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37EA2728"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w:t>
      </w:r>
      <w:r w:rsidR="00581E8F" w:rsidRPr="00581E8F">
        <w:rPr>
          <w:rFonts w:cs="Arial"/>
          <w:sz w:val="20"/>
          <w:szCs w:val="20"/>
          <w:lang w:val="es-CO"/>
        </w:rPr>
        <w:t>Licitación Pública No. S</w:t>
      </w:r>
      <w:r w:rsidR="00676E76">
        <w:rPr>
          <w:rFonts w:cs="Arial"/>
          <w:sz w:val="20"/>
          <w:szCs w:val="20"/>
          <w:lang w:val="es-CO"/>
        </w:rPr>
        <w:t>E</w:t>
      </w:r>
      <w:r w:rsidR="00581E8F" w:rsidRPr="00581E8F">
        <w:rPr>
          <w:rFonts w:cs="Arial"/>
          <w:sz w:val="20"/>
          <w:szCs w:val="20"/>
          <w:lang w:val="es-CO"/>
        </w:rPr>
        <w:t>-LP-0</w:t>
      </w:r>
      <w:r w:rsidR="00676E76">
        <w:rPr>
          <w:rFonts w:cs="Arial"/>
          <w:sz w:val="20"/>
          <w:szCs w:val="20"/>
          <w:lang w:val="es-CO"/>
        </w:rPr>
        <w:t>6</w:t>
      </w:r>
      <w:r w:rsidR="00581E8F" w:rsidRPr="00581E8F">
        <w:rPr>
          <w:rFonts w:cs="Arial"/>
          <w:sz w:val="20"/>
          <w:szCs w:val="20"/>
          <w:lang w:val="es-CO"/>
        </w:rPr>
        <w:t>-202</w:t>
      </w:r>
      <w:r w:rsidR="00676E76">
        <w:rPr>
          <w:rFonts w:cs="Arial"/>
          <w:sz w:val="20"/>
          <w:szCs w:val="20"/>
          <w:lang w:val="es-CO"/>
        </w:rPr>
        <w:t>5</w:t>
      </w:r>
      <w:r w:rsidRPr="00F00C16">
        <w:rPr>
          <w:rFonts w:cs="Arial"/>
          <w:sz w:val="20"/>
          <w:szCs w:val="20"/>
          <w:highlight w:val="lightGray"/>
          <w:lang w:val="es-CO"/>
        </w:rPr>
        <w:t xml:space="preserve">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634C06EB"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5878FDDD" w14:textId="131337B0" w:rsidR="0035021C" w:rsidRPr="00676E76" w:rsidRDefault="0035021C" w:rsidP="00676E76">
      <w:pPr>
        <w:widowControl w:val="0"/>
        <w:spacing w:before="120" w:after="120"/>
        <w:jc w:val="both"/>
        <w:rPr>
          <w:rFonts w:eastAsia="Arial" w:cs="Arial"/>
          <w:sz w:val="20"/>
          <w:szCs w:val="20"/>
          <w:lang w:val="es-CO" w:eastAsia="en-US"/>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participación en el caso de las personas </w:t>
            </w:r>
            <w:r w:rsidRPr="00F00C16">
              <w:rPr>
                <w:rFonts w:eastAsiaTheme="minorHAnsi" w:cs="Arial"/>
                <w:b/>
                <w:sz w:val="20"/>
                <w:szCs w:val="20"/>
                <w:lang w:val="es-CO" w:eastAsia="en-US"/>
              </w:rPr>
              <w:lastRenderedPageBreak/>
              <w:t>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7B9363AC" w14:textId="5FC6987E"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Licitación Pública No. S</w:t>
      </w:r>
      <w:r w:rsidR="00676E76">
        <w:rPr>
          <w:rFonts w:cs="Arial"/>
          <w:sz w:val="20"/>
          <w:szCs w:val="20"/>
          <w:lang w:val="es-CO"/>
        </w:rPr>
        <w:t>E</w:t>
      </w:r>
      <w:r w:rsidRPr="00581E8F">
        <w:rPr>
          <w:rFonts w:cs="Arial"/>
          <w:sz w:val="20"/>
          <w:szCs w:val="20"/>
          <w:lang w:val="es-CO"/>
        </w:rPr>
        <w:t>-LP-0</w:t>
      </w:r>
      <w:r w:rsidR="00676E76">
        <w:rPr>
          <w:rFonts w:cs="Arial"/>
          <w:sz w:val="20"/>
          <w:szCs w:val="20"/>
          <w:lang w:val="es-CO"/>
        </w:rPr>
        <w:t>6</w:t>
      </w:r>
      <w:r w:rsidRPr="00581E8F">
        <w:rPr>
          <w:rFonts w:cs="Arial"/>
          <w:sz w:val="20"/>
          <w:szCs w:val="20"/>
          <w:lang w:val="es-CO"/>
        </w:rPr>
        <w:t>-202</w:t>
      </w:r>
      <w:r w:rsidR="00676E76">
        <w:rPr>
          <w:rFonts w:cs="Arial"/>
          <w:sz w:val="20"/>
          <w:szCs w:val="20"/>
          <w:lang w:val="es-CO"/>
        </w:rPr>
        <w:t>5</w:t>
      </w:r>
      <w:r w:rsidRPr="00F00C16">
        <w:rPr>
          <w:rFonts w:cs="Arial"/>
          <w:sz w:val="20"/>
          <w:szCs w:val="20"/>
          <w:highlight w:val="lightGray"/>
          <w:lang w:val="es-CO"/>
        </w:rPr>
        <w:t xml:space="preserve">  </w:t>
      </w:r>
    </w:p>
    <w:p w14:paraId="6063C27B"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417AFF78"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2F1CC4F0" w14:textId="49CAC7B0"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7DBBE70D"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26A77836"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total de </w:t>
            </w:r>
            <w:r w:rsidRPr="00F00C16">
              <w:rPr>
                <w:rFonts w:eastAsiaTheme="minorHAnsi" w:cs="Arial"/>
                <w:b/>
                <w:sz w:val="20"/>
                <w:szCs w:val="20"/>
                <w:lang w:val="es-CO" w:eastAsia="en-US"/>
              </w:rPr>
              <w:lastRenderedPageBreak/>
              <w:t>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personas mayores no </w:t>
            </w:r>
            <w:r w:rsidRPr="00F00C16">
              <w:rPr>
                <w:rFonts w:eastAsiaTheme="minorHAnsi" w:cs="Arial"/>
                <w:b/>
                <w:sz w:val="20"/>
                <w:szCs w:val="20"/>
                <w:lang w:val="es-CO" w:eastAsia="en-US"/>
              </w:rPr>
              <w:lastRenderedPageBreak/>
              <w:t>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lastRenderedPageBreak/>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0"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735E3640" w14:textId="6ACAA366"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00543B60"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01BB6C63"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lastRenderedPageBreak/>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70B5960E" w14:textId="371D1BBA"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014A890E"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0E39D15C"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650D409F" w14:textId="6C60733A"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4874EEE9"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B215D29"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5EC579CF" w14:textId="42F431C8"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58DEE01A"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29FFDB37"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F13031F" w14:textId="3DA1FE3B"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776BA096"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789A758"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1CD48CAC" w14:textId="55068221" w:rsidR="00AC7AF6" w:rsidRPr="00F00C16" w:rsidRDefault="00AC7AF6" w:rsidP="00F00C16">
      <w:pPr>
        <w:spacing w:after="160" w:line="259" w:lineRule="auto"/>
        <w:jc w:val="center"/>
        <w:rPr>
          <w:rFonts w:cs="Arial"/>
          <w:b/>
          <w:bCs/>
          <w:sz w:val="20"/>
          <w:szCs w:val="20"/>
        </w:rPr>
      </w:pPr>
      <w:r w:rsidRPr="00F00C16">
        <w:rPr>
          <w:rFonts w:cs="Arial"/>
          <w:b/>
          <w:bCs/>
          <w:sz w:val="20"/>
          <w:szCs w:val="20"/>
        </w:rPr>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5BDCD46C" w14:textId="29EF1EDA"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41CE128B"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6E5B70E"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lastRenderedPageBreak/>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B103711" w14:textId="328509D0" w:rsidR="0035021C" w:rsidRPr="00F00C16" w:rsidRDefault="0035021C" w:rsidP="00322262">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Pr="00F00C16">
        <w:rPr>
          <w:rFonts w:eastAsiaTheme="minorHAnsi" w:cs="Arial"/>
          <w:b/>
          <w:bCs/>
          <w:sz w:val="20"/>
          <w:szCs w:val="20"/>
          <w:lang w:eastAsia="en-US"/>
        </w:rPr>
        <w:t xml:space="preserve"> –</w:t>
      </w:r>
      <w:r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51D86C80" w14:textId="122C019C"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676E76" w:rsidRPr="00581E8F">
        <w:rPr>
          <w:rFonts w:cs="Arial"/>
          <w:sz w:val="20"/>
          <w:szCs w:val="20"/>
          <w:lang w:val="es-CO"/>
        </w:rPr>
        <w:t>S</w:t>
      </w:r>
      <w:r w:rsidR="00676E76">
        <w:rPr>
          <w:rFonts w:cs="Arial"/>
          <w:sz w:val="20"/>
          <w:szCs w:val="20"/>
          <w:lang w:val="es-CO"/>
        </w:rPr>
        <w:t>E</w:t>
      </w:r>
      <w:r w:rsidR="00676E76" w:rsidRPr="00581E8F">
        <w:rPr>
          <w:rFonts w:cs="Arial"/>
          <w:sz w:val="20"/>
          <w:szCs w:val="20"/>
          <w:lang w:val="es-CO"/>
        </w:rPr>
        <w:t>-LP-0</w:t>
      </w:r>
      <w:r w:rsidR="00676E76">
        <w:rPr>
          <w:rFonts w:cs="Arial"/>
          <w:sz w:val="20"/>
          <w:szCs w:val="20"/>
          <w:lang w:val="es-CO"/>
        </w:rPr>
        <w:t>6</w:t>
      </w:r>
      <w:r w:rsidR="00676E76" w:rsidRPr="00581E8F">
        <w:rPr>
          <w:rFonts w:cs="Arial"/>
          <w:sz w:val="20"/>
          <w:szCs w:val="20"/>
          <w:lang w:val="es-CO"/>
        </w:rPr>
        <w:t>-202</w:t>
      </w:r>
      <w:r w:rsidR="00676E76">
        <w:rPr>
          <w:rFonts w:cs="Arial"/>
          <w:sz w:val="20"/>
          <w:szCs w:val="20"/>
          <w:lang w:val="es-CO"/>
        </w:rPr>
        <w:t>5</w:t>
      </w:r>
      <w:r w:rsidR="00676E76" w:rsidRPr="00F00C16">
        <w:rPr>
          <w:rFonts w:cs="Arial"/>
          <w:sz w:val="20"/>
          <w:szCs w:val="20"/>
          <w:highlight w:val="lightGray"/>
          <w:lang w:val="es-CO"/>
        </w:rPr>
        <w:t xml:space="preserve">  </w:t>
      </w:r>
    </w:p>
    <w:p w14:paraId="76C74C5A"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45AC76FE" w14:textId="77777777" w:rsidR="00676E76" w:rsidRDefault="00676E76" w:rsidP="00676E76">
      <w:pPr>
        <w:widowControl w:val="0"/>
        <w:spacing w:before="120" w:after="120"/>
        <w:jc w:val="both"/>
        <w:rPr>
          <w:rFonts w:eastAsia="Arial" w:cs="Arial"/>
          <w:sz w:val="20"/>
          <w:szCs w:val="20"/>
          <w:lang w:val="es-CO" w:eastAsia="en-US"/>
        </w:rPr>
      </w:pPr>
      <w:r w:rsidRPr="00676E76">
        <w:rPr>
          <w:rFonts w:eastAsia="Arial" w:cs="Arial"/>
          <w:sz w:val="20"/>
          <w:szCs w:val="20"/>
          <w:lang w:val="es-CO" w:eastAsia="en-US"/>
        </w:rPr>
        <w:t>“IMPLEMENTACIÓN DE HERRAMIENTAS TECNOLÓGICAS PARA</w:t>
      </w:r>
      <w:r>
        <w:rPr>
          <w:rFonts w:eastAsia="Arial" w:cs="Arial"/>
          <w:sz w:val="20"/>
          <w:szCs w:val="20"/>
          <w:lang w:val="es-CO" w:eastAsia="en-US"/>
        </w:rPr>
        <w:t xml:space="preserve"> </w:t>
      </w:r>
      <w:r w:rsidRPr="00676E76">
        <w:rPr>
          <w:rFonts w:eastAsia="Arial" w:cs="Arial"/>
          <w:sz w:val="20"/>
          <w:szCs w:val="20"/>
          <w:lang w:val="es-CO" w:eastAsia="en-US"/>
        </w:rPr>
        <w:t>FORTALECER LAS CONDICIONES PEDAGÓGICAS DE LA EDUCACIÓN INCLUSIVA DE</w:t>
      </w:r>
      <w:r>
        <w:rPr>
          <w:rFonts w:eastAsia="Arial" w:cs="Arial"/>
          <w:sz w:val="20"/>
          <w:szCs w:val="20"/>
          <w:lang w:val="es-CO" w:eastAsia="en-US"/>
        </w:rPr>
        <w:t xml:space="preserve"> </w:t>
      </w:r>
      <w:r w:rsidRPr="00676E76">
        <w:rPr>
          <w:rFonts w:eastAsia="Arial" w:cs="Arial"/>
          <w:sz w:val="20"/>
          <w:szCs w:val="20"/>
          <w:lang w:val="es-CO" w:eastAsia="en-US"/>
        </w:rPr>
        <w:t>LOS ESTUDIANTES DE EDUCACIÓN BÁSICA PRIMARIA DEL DEPARTAMENTO DE</w:t>
      </w:r>
      <w:r>
        <w:rPr>
          <w:rFonts w:eastAsia="Arial" w:cs="Arial"/>
          <w:sz w:val="20"/>
          <w:szCs w:val="20"/>
          <w:lang w:val="es-CO" w:eastAsia="en-US"/>
        </w:rPr>
        <w:t xml:space="preserve"> </w:t>
      </w:r>
      <w:r w:rsidRPr="00676E76">
        <w:rPr>
          <w:rFonts w:eastAsia="Arial" w:cs="Arial"/>
          <w:sz w:val="20"/>
          <w:szCs w:val="20"/>
          <w:lang w:val="es-CO" w:eastAsia="en-US"/>
        </w:rPr>
        <w:t>RISARALDA”.</w:t>
      </w: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lastRenderedPageBreak/>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B5C23" w14:textId="77777777" w:rsidR="00C56E4A" w:rsidRDefault="00C56E4A" w:rsidP="00F1053F">
      <w:r>
        <w:separator/>
      </w:r>
    </w:p>
  </w:endnote>
  <w:endnote w:type="continuationSeparator" w:id="0">
    <w:p w14:paraId="2574963E" w14:textId="77777777" w:rsidR="00C56E4A" w:rsidRDefault="00C56E4A" w:rsidP="00F1053F">
      <w:r>
        <w:continuationSeparator/>
      </w:r>
    </w:p>
  </w:endnote>
  <w:endnote w:type="continuationNotice" w:id="1">
    <w:p w14:paraId="1D5EA2A5" w14:textId="77777777" w:rsidR="00C56E4A" w:rsidRDefault="00C56E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F3991" w14:textId="77777777" w:rsidR="00C56E4A" w:rsidRDefault="00C56E4A" w:rsidP="00F1053F">
      <w:r>
        <w:separator/>
      </w:r>
    </w:p>
  </w:footnote>
  <w:footnote w:type="continuationSeparator" w:id="0">
    <w:p w14:paraId="135F77D5" w14:textId="77777777" w:rsidR="00C56E4A" w:rsidRDefault="00C56E4A" w:rsidP="00F1053F">
      <w:r>
        <w:continuationSeparator/>
      </w:r>
    </w:p>
  </w:footnote>
  <w:footnote w:type="continuationNotice" w:id="1">
    <w:p w14:paraId="1247C803" w14:textId="77777777" w:rsidR="00C56E4A" w:rsidRDefault="00C56E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F990B3F" w:rsidR="00F955D8" w:rsidRPr="008301A2" w:rsidRDefault="00581E8F"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502D794D" w:rsidR="00F870CA" w:rsidRPr="00F870CA" w:rsidRDefault="00F870CA">
    <w:pPr>
      <w:pStyle w:val="Encabezado"/>
      <w:rPr>
        <w:sz w:val="16"/>
        <w:szCs w:val="16"/>
      </w:rPr>
    </w:pPr>
    <w:r w:rsidRPr="00F870CA">
      <w:rPr>
        <w:sz w:val="16"/>
        <w:szCs w:val="16"/>
      </w:rPr>
      <w:t>Licitación Publica    _</w:t>
    </w:r>
    <w:r w:rsidR="00581E8F">
      <w:rPr>
        <w:sz w:val="16"/>
        <w:szCs w:val="16"/>
      </w:rPr>
      <w:t>x</w:t>
    </w:r>
    <w:r w:rsidRPr="00F870CA">
      <w:rPr>
        <w:sz w:val="16"/>
        <w:szCs w:val="16"/>
      </w:rPr>
      <w:t>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0083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58D2"/>
    <w:rsid w:val="004E74AD"/>
    <w:rsid w:val="004E7F30"/>
    <w:rsid w:val="004F2881"/>
    <w:rsid w:val="004F52D9"/>
    <w:rsid w:val="00525D31"/>
    <w:rsid w:val="00530E05"/>
    <w:rsid w:val="005421D2"/>
    <w:rsid w:val="00544297"/>
    <w:rsid w:val="00565D11"/>
    <w:rsid w:val="0056630C"/>
    <w:rsid w:val="00566E7A"/>
    <w:rsid w:val="00572EA8"/>
    <w:rsid w:val="005730F5"/>
    <w:rsid w:val="00581E8F"/>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76E76"/>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56E4A"/>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35CC"/>
    <w:rsid w:val="00D771B3"/>
    <w:rsid w:val="00D9353B"/>
    <w:rsid w:val="00DB0BA5"/>
    <w:rsid w:val="00DB3F8D"/>
    <w:rsid w:val="00DB6C9E"/>
    <w:rsid w:val="00DC1AB4"/>
    <w:rsid w:val="00DC2F4F"/>
    <w:rsid w:val="00DD00D4"/>
    <w:rsid w:val="00DE1E10"/>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3A39F9EC-E23D-43B3-A99A-D94BF5A97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4CA7F4A-0495-4185-9486-DDE83F07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4241</Words>
  <Characters>23330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Fernanda Duque</cp:lastModifiedBy>
  <cp:revision>2</cp:revision>
  <cp:lastPrinted>2022-06-28T21:32:00Z</cp:lastPrinted>
  <dcterms:created xsi:type="dcterms:W3CDTF">2025-05-27T21:41:00Z</dcterms:created>
  <dcterms:modified xsi:type="dcterms:W3CDTF">2025-05-27T21:41:00Z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