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3C79E206" w:rsidR="00DD34DB" w:rsidRPr="00C77C5F" w:rsidRDefault="00DD34DB" w:rsidP="00A63FB2">
      <w:pPr>
        <w:autoSpaceDE w:val="0"/>
        <w:autoSpaceDN w:val="0"/>
        <w:adjustRightInd w:val="0"/>
        <w:spacing w:line="276" w:lineRule="auto"/>
        <w:jc w:val="center"/>
        <w:rPr>
          <w:rFonts w:cstheme="minorHAnsi"/>
          <w:b/>
          <w:bCs/>
          <w:lang w:val="es-ES"/>
        </w:rPr>
      </w:pPr>
      <w:r w:rsidRPr="00703DA9">
        <w:rPr>
          <w:rFonts w:cstheme="minorHAnsi"/>
          <w:b/>
          <w:bCs/>
          <w:highlight w:val="cyan"/>
          <w:lang w:val="es-ES"/>
        </w:rPr>
        <w:t xml:space="preserve">Proceso de Contratación </w:t>
      </w:r>
      <w:r w:rsidR="0054278C" w:rsidRPr="00703DA9">
        <w:rPr>
          <w:rFonts w:cstheme="minorHAnsi"/>
          <w:b/>
          <w:bCs/>
          <w:highlight w:val="cyan"/>
          <w:lang w:val="es-ES"/>
        </w:rPr>
        <w:t>0</w:t>
      </w:r>
      <w:r w:rsidR="006B6CE7">
        <w:rPr>
          <w:rFonts w:cstheme="minorHAnsi"/>
          <w:b/>
          <w:bCs/>
          <w:highlight w:val="cyan"/>
          <w:lang w:val="es-ES"/>
        </w:rPr>
        <w:t>98</w:t>
      </w:r>
      <w:r w:rsidR="000A35F6" w:rsidRPr="00703DA9">
        <w:rPr>
          <w:rFonts w:cstheme="minorHAnsi"/>
          <w:b/>
          <w:bCs/>
          <w:highlight w:val="cyan"/>
          <w:lang w:val="es-ES"/>
        </w:rPr>
        <w:t>-MDN-CGFM-DIGSA-FAC-JEFSA-</w:t>
      </w:r>
      <w:r w:rsidR="0054278C" w:rsidRPr="00703DA9">
        <w:rPr>
          <w:rFonts w:cstheme="minorHAnsi"/>
          <w:b/>
          <w:bCs/>
          <w:highlight w:val="cyan"/>
          <w:lang w:val="es-ES"/>
        </w:rPr>
        <w:t>2025</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626635E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AF7CAD">
        <w:rPr>
          <w:rFonts w:eastAsia="Arial" w:cstheme="minorHAnsi"/>
          <w:b/>
          <w:szCs w:val="20"/>
        </w:rPr>
        <w:t>FAC</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37035F6B"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AB0950">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lastRenderedPageBreak/>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2E65AFE" w14:textId="77777777" w:rsidR="00634E00" w:rsidRDefault="00634E00" w:rsidP="00B01EB5"/>
    <w:p w14:paraId="5A3D7CA4" w14:textId="77777777" w:rsidR="00634E00" w:rsidRDefault="00634E00"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61478F0B" w:rsidR="00D023E9" w:rsidRDefault="00D023E9" w:rsidP="00891FD9">
      <w:pPr>
        <w:autoSpaceDE w:val="0"/>
        <w:autoSpaceDN w:val="0"/>
        <w:adjustRightInd w:val="0"/>
        <w:spacing w:after="0" w:line="276" w:lineRule="auto"/>
        <w:jc w:val="center"/>
        <w:rPr>
          <w:rFonts w:cstheme="minorHAnsi"/>
          <w:b/>
          <w:bCs/>
          <w:sz w:val="18"/>
          <w:szCs w:val="18"/>
          <w:lang w:val="es-ES"/>
        </w:rPr>
      </w:pPr>
      <w:r w:rsidRPr="007C38C1">
        <w:rPr>
          <w:rFonts w:cstheme="minorHAnsi"/>
          <w:b/>
          <w:bCs/>
          <w:sz w:val="18"/>
          <w:szCs w:val="18"/>
          <w:highlight w:val="cyan"/>
          <w:lang w:val="es-ES"/>
        </w:rPr>
        <w:t xml:space="preserve">Proceso de Contratación </w:t>
      </w:r>
      <w:r w:rsidR="00ED3A6D" w:rsidRPr="007C38C1">
        <w:rPr>
          <w:rFonts w:cstheme="minorHAnsi"/>
          <w:b/>
          <w:bCs/>
          <w:sz w:val="18"/>
          <w:szCs w:val="18"/>
          <w:highlight w:val="cyan"/>
          <w:lang w:val="es-ES"/>
        </w:rPr>
        <w:t xml:space="preserve">No. </w:t>
      </w:r>
      <w:r w:rsidR="0054278C" w:rsidRPr="007C38C1">
        <w:rPr>
          <w:rFonts w:cstheme="minorHAnsi"/>
          <w:b/>
          <w:bCs/>
          <w:sz w:val="18"/>
          <w:szCs w:val="18"/>
          <w:highlight w:val="cyan"/>
          <w:lang w:val="es-ES"/>
        </w:rPr>
        <w:t>0</w:t>
      </w:r>
      <w:r w:rsidR="006B6CE7">
        <w:rPr>
          <w:rFonts w:cstheme="minorHAnsi"/>
          <w:b/>
          <w:bCs/>
          <w:sz w:val="18"/>
          <w:szCs w:val="18"/>
          <w:highlight w:val="cyan"/>
          <w:lang w:val="es-ES"/>
        </w:rPr>
        <w:t>98</w:t>
      </w:r>
      <w:r w:rsidR="000A35F6" w:rsidRPr="007C38C1">
        <w:rPr>
          <w:rFonts w:cstheme="minorHAnsi"/>
          <w:b/>
          <w:bCs/>
          <w:sz w:val="18"/>
          <w:szCs w:val="18"/>
          <w:highlight w:val="cyan"/>
          <w:lang w:val="es-ES"/>
        </w:rPr>
        <w:t>-MDN-CGFM-DIGSA-FAC-JEFSA-</w:t>
      </w:r>
      <w:r w:rsidR="0054278C" w:rsidRPr="007C38C1">
        <w:rPr>
          <w:rFonts w:cstheme="minorHAnsi"/>
          <w:b/>
          <w:bCs/>
          <w:sz w:val="18"/>
          <w:szCs w:val="18"/>
          <w:highlight w:val="cyan"/>
          <w:lang w:val="es-ES"/>
        </w:rPr>
        <w:t>2025</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4DC00B17" w14:textId="4D8AADD5"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Apoyamos</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40"/>
          <w:sz w:val="18"/>
          <w:szCs w:val="18"/>
          <w:lang w:val="es-CO"/>
        </w:rPr>
        <w:t xml:space="preserve"> </w:t>
      </w:r>
      <w:r w:rsidRPr="00F468FA">
        <w:rPr>
          <w:rFonts w:ascii="Arial" w:hAnsi="Arial" w:cs="Arial"/>
          <w:sz w:val="18"/>
          <w:szCs w:val="18"/>
          <w:lang w:val="es-CO"/>
        </w:rPr>
        <w:t>acción</w:t>
      </w:r>
      <w:r w:rsidRPr="00F468FA">
        <w:rPr>
          <w:rFonts w:ascii="Arial" w:hAnsi="Arial" w:cs="Arial"/>
          <w:spacing w:val="40"/>
          <w:sz w:val="18"/>
          <w:szCs w:val="18"/>
          <w:lang w:val="es-CO"/>
        </w:rPr>
        <w:t xml:space="preserve"> </w:t>
      </w:r>
      <w:r w:rsidRPr="00F468FA">
        <w:rPr>
          <w:rFonts w:ascii="Arial" w:hAnsi="Arial" w:cs="Arial"/>
          <w:sz w:val="18"/>
          <w:szCs w:val="18"/>
          <w:lang w:val="es-CO"/>
        </w:rPr>
        <w:t>del</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Estado</w:t>
      </w:r>
      <w:r w:rsidRPr="00F468FA">
        <w:rPr>
          <w:rFonts w:ascii="Arial" w:hAnsi="Arial" w:cs="Arial"/>
          <w:spacing w:val="42"/>
          <w:sz w:val="18"/>
          <w:szCs w:val="18"/>
          <w:lang w:val="es-CO"/>
        </w:rPr>
        <w:t xml:space="preserve"> </w:t>
      </w:r>
      <w:r w:rsidRPr="00F468FA">
        <w:rPr>
          <w:rFonts w:ascii="Arial" w:hAnsi="Arial" w:cs="Arial"/>
          <w:sz w:val="18"/>
          <w:szCs w:val="18"/>
          <w:lang w:val="es-CO"/>
        </w:rPr>
        <w:t>colombiano</w:t>
      </w:r>
      <w:r w:rsidRPr="00F468FA">
        <w:rPr>
          <w:rFonts w:ascii="Arial" w:hAnsi="Arial" w:cs="Arial"/>
          <w:spacing w:val="44"/>
          <w:sz w:val="18"/>
          <w:szCs w:val="18"/>
          <w:lang w:val="es-CO"/>
        </w:rPr>
        <w:t xml:space="preserve"> </w:t>
      </w:r>
      <w:r w:rsidRPr="00F468FA">
        <w:rPr>
          <w:rFonts w:ascii="Arial" w:hAnsi="Arial" w:cs="Arial"/>
          <w:sz w:val="18"/>
          <w:szCs w:val="18"/>
          <w:lang w:val="es-CO"/>
        </w:rPr>
        <w:t>y</w:t>
      </w:r>
      <w:r w:rsidRPr="00F468FA">
        <w:rPr>
          <w:rFonts w:ascii="Arial" w:hAnsi="Arial" w:cs="Arial"/>
          <w:spacing w:val="35"/>
          <w:sz w:val="18"/>
          <w:szCs w:val="18"/>
          <w:lang w:val="es-CO"/>
        </w:rPr>
        <w:t xml:space="preserve"> </w:t>
      </w:r>
      <w:r w:rsidRPr="00F468FA">
        <w:rPr>
          <w:rFonts w:ascii="Arial" w:hAnsi="Arial" w:cs="Arial"/>
          <w:sz w:val="18"/>
          <w:szCs w:val="18"/>
          <w:lang w:val="es-CO"/>
        </w:rPr>
        <w:t>de</w:t>
      </w:r>
      <w:r w:rsidRPr="00F468FA">
        <w:rPr>
          <w:rFonts w:ascii="Arial" w:hAnsi="Arial" w:cs="Arial"/>
          <w:spacing w:val="47"/>
          <w:sz w:val="18"/>
          <w:szCs w:val="18"/>
          <w:lang w:val="es-CO"/>
        </w:rPr>
        <w:t xml:space="preserve"> </w:t>
      </w:r>
      <w:r w:rsidR="00B3693D" w:rsidRPr="001E59B4">
        <w:rPr>
          <w:rFonts w:ascii="Arial" w:hAnsi="Arial" w:cs="Arial"/>
          <w:b/>
          <w:sz w:val="18"/>
          <w:szCs w:val="20"/>
          <w:lang w:val="es-CO"/>
        </w:rPr>
        <w:t xml:space="preserve">LA NACION – MINISTERIO DE DEFENSA NACIONAL – COMANDO GENERAL FUERZAS MILITARES – DIRECCION GENERAL DE SANIDAD MILITAR – JEFATURA SALUD </w:t>
      </w:r>
      <w:r w:rsidR="00AB0950">
        <w:rPr>
          <w:rFonts w:ascii="Arial" w:hAnsi="Arial" w:cs="Arial"/>
          <w:b/>
          <w:sz w:val="18"/>
          <w:szCs w:val="20"/>
          <w:lang w:val="es-CO"/>
        </w:rPr>
        <w:t xml:space="preserve">FAC </w:t>
      </w:r>
      <w:r w:rsidRPr="00F468FA">
        <w:rPr>
          <w:rFonts w:ascii="Arial" w:hAnsi="Arial" w:cs="Arial"/>
          <w:sz w:val="18"/>
          <w:szCs w:val="18"/>
          <w:lang w:val="es-CO"/>
        </w:rPr>
        <w:t>para</w:t>
      </w:r>
      <w:r w:rsidRPr="00F468FA">
        <w:rPr>
          <w:rFonts w:ascii="Arial" w:hAnsi="Arial" w:cs="Arial"/>
          <w:spacing w:val="58"/>
          <w:w w:val="99"/>
          <w:sz w:val="18"/>
          <w:szCs w:val="18"/>
          <w:lang w:val="es-CO"/>
        </w:rPr>
        <w:t xml:space="preserve"> </w:t>
      </w:r>
      <w:r w:rsidRPr="00F468FA">
        <w:rPr>
          <w:rFonts w:ascii="Arial" w:hAnsi="Arial" w:cs="Arial"/>
          <w:sz w:val="18"/>
          <w:szCs w:val="18"/>
          <w:lang w:val="es-CO"/>
        </w:rPr>
        <w:t>fortalecer</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transparencia</w:t>
      </w:r>
      <w:r w:rsidRPr="00F468FA">
        <w:rPr>
          <w:rFonts w:ascii="Arial" w:hAnsi="Arial" w:cs="Arial"/>
          <w:spacing w:val="-6"/>
          <w:sz w:val="18"/>
          <w:szCs w:val="18"/>
          <w:lang w:val="es-CO"/>
        </w:rPr>
        <w:t xml:space="preserve"> </w:t>
      </w:r>
      <w:r w:rsidRPr="00F468FA">
        <w:rPr>
          <w:rFonts w:ascii="Arial" w:hAnsi="Arial" w:cs="Arial"/>
          <w:sz w:val="18"/>
          <w:szCs w:val="18"/>
          <w:lang w:val="es-CO"/>
        </w:rPr>
        <w:t>y</w:t>
      </w:r>
      <w:r w:rsidRPr="00F468FA">
        <w:rPr>
          <w:rFonts w:ascii="Arial" w:hAnsi="Arial" w:cs="Arial"/>
          <w:spacing w:val="-7"/>
          <w:sz w:val="18"/>
          <w:szCs w:val="18"/>
          <w:lang w:val="es-CO"/>
        </w:rPr>
        <w:t xml:space="preserve"> </w:t>
      </w:r>
      <w:r w:rsidRPr="00F468FA">
        <w:rPr>
          <w:rFonts w:ascii="Arial" w:hAnsi="Arial" w:cs="Arial"/>
          <w:sz w:val="18"/>
          <w:szCs w:val="18"/>
          <w:lang w:val="es-CO"/>
        </w:rPr>
        <w:t>la</w:t>
      </w:r>
      <w:r w:rsidRPr="00F468FA">
        <w:rPr>
          <w:rFonts w:ascii="Arial" w:hAnsi="Arial" w:cs="Arial"/>
          <w:spacing w:val="-7"/>
          <w:sz w:val="18"/>
          <w:szCs w:val="18"/>
          <w:lang w:val="es-CO"/>
        </w:rPr>
        <w:t xml:space="preserve"> </w:t>
      </w:r>
      <w:r w:rsidRPr="00F468FA">
        <w:rPr>
          <w:rFonts w:ascii="Arial" w:hAnsi="Arial" w:cs="Arial"/>
          <w:sz w:val="18"/>
          <w:szCs w:val="18"/>
          <w:lang w:val="es-CO"/>
        </w:rPr>
        <w:t>rendición</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cuentas</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administración</w:t>
      </w:r>
      <w:r w:rsidRPr="00F468FA">
        <w:rPr>
          <w:rFonts w:ascii="Arial" w:hAnsi="Arial" w:cs="Arial"/>
          <w:spacing w:val="-7"/>
          <w:sz w:val="18"/>
          <w:szCs w:val="18"/>
          <w:lang w:val="es-CO"/>
        </w:rPr>
        <w:t xml:space="preserve"> </w:t>
      </w:r>
      <w:r w:rsidRPr="00F468FA">
        <w:rPr>
          <w:rFonts w:ascii="Arial" w:hAnsi="Arial" w:cs="Arial"/>
          <w:sz w:val="18"/>
          <w:szCs w:val="18"/>
          <w:lang w:val="es-CO"/>
        </w:rPr>
        <w:t>pública.</w:t>
      </w:r>
    </w:p>
    <w:p w14:paraId="62412514" w14:textId="77777777" w:rsidR="00F468FA" w:rsidRPr="00F468FA" w:rsidRDefault="00F468FA" w:rsidP="00F468FA">
      <w:pPr>
        <w:pStyle w:val="Textoindependiente"/>
        <w:spacing w:after="0" w:line="240" w:lineRule="auto"/>
        <w:ind w:left="462" w:right="119"/>
        <w:jc w:val="both"/>
        <w:rPr>
          <w:rFonts w:ascii="Arial" w:hAnsi="Arial" w:cs="Arial"/>
          <w:b/>
          <w:sz w:val="20"/>
          <w:szCs w:val="20"/>
        </w:rPr>
      </w:pPr>
    </w:p>
    <w:p w14:paraId="246F51B7" w14:textId="1A598E18" w:rsidR="001B6AC4" w:rsidRDefault="00B01EB5" w:rsidP="007C38C1">
      <w:pPr>
        <w:pStyle w:val="Textoindependiente"/>
        <w:numPr>
          <w:ilvl w:val="0"/>
          <w:numId w:val="25"/>
        </w:numPr>
        <w:spacing w:after="0" w:line="240" w:lineRule="auto"/>
        <w:ind w:right="121"/>
        <w:jc w:val="both"/>
        <w:rPr>
          <w:rFonts w:ascii="Arial" w:hAnsi="Arial" w:cs="Arial"/>
          <w:b/>
          <w:sz w:val="18"/>
          <w:szCs w:val="20"/>
          <w:lang w:val="es-CO"/>
        </w:rPr>
      </w:pPr>
      <w:r w:rsidRPr="007C38C1">
        <w:rPr>
          <w:rFonts w:ascii="Arial" w:hAnsi="Arial" w:cs="Arial"/>
          <w:sz w:val="18"/>
          <w:szCs w:val="18"/>
          <w:lang w:val="es-CO"/>
        </w:rPr>
        <w:t>No</w:t>
      </w:r>
      <w:r w:rsidRPr="007C38C1">
        <w:rPr>
          <w:rFonts w:ascii="Arial" w:hAnsi="Arial" w:cs="Arial"/>
          <w:spacing w:val="-8"/>
          <w:sz w:val="18"/>
          <w:szCs w:val="18"/>
          <w:lang w:val="es-CO"/>
        </w:rPr>
        <w:t xml:space="preserve"> </w:t>
      </w:r>
      <w:r w:rsidRPr="007C38C1">
        <w:rPr>
          <w:rFonts w:ascii="Arial" w:hAnsi="Arial" w:cs="Arial"/>
          <w:sz w:val="18"/>
          <w:szCs w:val="18"/>
          <w:lang w:val="es-CO"/>
        </w:rPr>
        <w:t>estamos</w:t>
      </w:r>
      <w:r w:rsidRPr="007C38C1">
        <w:rPr>
          <w:rFonts w:ascii="Arial" w:hAnsi="Arial" w:cs="Arial"/>
          <w:spacing w:val="-8"/>
          <w:sz w:val="18"/>
          <w:szCs w:val="18"/>
          <w:lang w:val="es-CO"/>
        </w:rPr>
        <w:t xml:space="preserve"> </w:t>
      </w:r>
      <w:r w:rsidRPr="007C38C1">
        <w:rPr>
          <w:rFonts w:ascii="Arial" w:hAnsi="Arial" w:cs="Arial"/>
          <w:sz w:val="18"/>
          <w:szCs w:val="18"/>
          <w:lang w:val="es-CO"/>
        </w:rPr>
        <w:t>en</w:t>
      </w:r>
      <w:r w:rsidRPr="007C38C1">
        <w:rPr>
          <w:rFonts w:ascii="Arial" w:hAnsi="Arial" w:cs="Arial"/>
          <w:spacing w:val="-8"/>
          <w:sz w:val="18"/>
          <w:szCs w:val="18"/>
          <w:lang w:val="es-CO"/>
        </w:rPr>
        <w:t xml:space="preserve"> </w:t>
      </w:r>
      <w:r w:rsidRPr="007C38C1">
        <w:rPr>
          <w:rFonts w:ascii="Arial" w:hAnsi="Arial" w:cs="Arial"/>
          <w:sz w:val="18"/>
          <w:szCs w:val="18"/>
          <w:lang w:val="es-CO"/>
        </w:rPr>
        <w:t>causal</w:t>
      </w:r>
      <w:r w:rsidRPr="007C38C1">
        <w:rPr>
          <w:rFonts w:ascii="Arial" w:hAnsi="Arial" w:cs="Arial"/>
          <w:spacing w:val="-7"/>
          <w:sz w:val="18"/>
          <w:szCs w:val="18"/>
          <w:lang w:val="es-CO"/>
        </w:rPr>
        <w:t xml:space="preserve"> </w:t>
      </w:r>
      <w:r w:rsidRPr="007C38C1">
        <w:rPr>
          <w:rFonts w:ascii="Arial" w:hAnsi="Arial" w:cs="Arial"/>
          <w:sz w:val="18"/>
          <w:szCs w:val="18"/>
          <w:lang w:val="es-CO"/>
        </w:rPr>
        <w:t>de</w:t>
      </w:r>
      <w:r w:rsidRPr="007C38C1">
        <w:rPr>
          <w:rFonts w:ascii="Arial" w:hAnsi="Arial" w:cs="Arial"/>
          <w:spacing w:val="-7"/>
          <w:sz w:val="18"/>
          <w:szCs w:val="18"/>
          <w:lang w:val="es-CO"/>
        </w:rPr>
        <w:t xml:space="preserve"> </w:t>
      </w:r>
      <w:r w:rsidRPr="007C38C1">
        <w:rPr>
          <w:rFonts w:ascii="Arial" w:hAnsi="Arial" w:cs="Arial"/>
          <w:sz w:val="18"/>
          <w:szCs w:val="18"/>
          <w:lang w:val="es-CO"/>
        </w:rPr>
        <w:t>inhabilidad, incompatibilidad o conflicto de interés</w:t>
      </w:r>
      <w:r w:rsidRPr="007C38C1">
        <w:rPr>
          <w:rFonts w:ascii="Arial" w:hAnsi="Arial" w:cs="Arial"/>
          <w:spacing w:val="-6"/>
          <w:sz w:val="18"/>
          <w:szCs w:val="18"/>
          <w:lang w:val="es-CO"/>
        </w:rPr>
        <w:t xml:space="preserve"> </w:t>
      </w:r>
      <w:r w:rsidRPr="007C38C1">
        <w:rPr>
          <w:rFonts w:ascii="Arial" w:hAnsi="Arial" w:cs="Arial"/>
          <w:sz w:val="18"/>
          <w:szCs w:val="18"/>
          <w:lang w:val="es-CO"/>
        </w:rPr>
        <w:t>alguno, así como ninguna otra limitación de nuestra capacidad jurídica para celebrar</w:t>
      </w:r>
      <w:r w:rsidRPr="007C38C1">
        <w:rPr>
          <w:rFonts w:ascii="Arial" w:hAnsi="Arial" w:cs="Arial"/>
          <w:spacing w:val="-8"/>
          <w:sz w:val="18"/>
          <w:szCs w:val="18"/>
          <w:lang w:val="es-CO"/>
        </w:rPr>
        <w:t xml:space="preserve"> </w:t>
      </w:r>
      <w:r w:rsidRPr="007C38C1">
        <w:rPr>
          <w:rFonts w:ascii="Arial" w:hAnsi="Arial" w:cs="Arial"/>
          <w:sz w:val="18"/>
          <w:szCs w:val="18"/>
          <w:lang w:val="es-CO"/>
        </w:rPr>
        <w:t>el</w:t>
      </w:r>
      <w:r w:rsidRPr="007C38C1">
        <w:rPr>
          <w:rFonts w:ascii="Arial" w:hAnsi="Arial" w:cs="Arial"/>
          <w:spacing w:val="-8"/>
          <w:sz w:val="18"/>
          <w:szCs w:val="18"/>
          <w:lang w:val="es-CO"/>
        </w:rPr>
        <w:t xml:space="preserve"> </w:t>
      </w:r>
      <w:r w:rsidRPr="007C38C1">
        <w:rPr>
          <w:rFonts w:ascii="Arial" w:hAnsi="Arial" w:cs="Arial"/>
          <w:sz w:val="18"/>
          <w:szCs w:val="18"/>
          <w:lang w:val="es-CO"/>
        </w:rPr>
        <w:t>contrato</w:t>
      </w:r>
      <w:r w:rsidRPr="007C38C1">
        <w:rPr>
          <w:rFonts w:ascii="Arial" w:hAnsi="Arial" w:cs="Arial"/>
          <w:spacing w:val="-7"/>
          <w:sz w:val="18"/>
          <w:szCs w:val="18"/>
          <w:lang w:val="es-CO"/>
        </w:rPr>
        <w:t xml:space="preserve"> </w:t>
      </w:r>
      <w:r w:rsidRPr="007C38C1">
        <w:rPr>
          <w:rFonts w:ascii="Arial" w:hAnsi="Arial" w:cs="Arial"/>
          <w:sz w:val="18"/>
          <w:szCs w:val="18"/>
          <w:lang w:val="es-CO"/>
        </w:rPr>
        <w:t>objeto</w:t>
      </w:r>
      <w:r w:rsidRPr="007C38C1">
        <w:rPr>
          <w:rFonts w:ascii="Arial" w:hAnsi="Arial" w:cs="Arial"/>
          <w:spacing w:val="-6"/>
          <w:sz w:val="18"/>
          <w:szCs w:val="18"/>
          <w:lang w:val="es-CO"/>
        </w:rPr>
        <w:t xml:space="preserve"> </w:t>
      </w:r>
      <w:r w:rsidRPr="007C38C1">
        <w:rPr>
          <w:rFonts w:ascii="Arial" w:hAnsi="Arial" w:cs="Arial"/>
          <w:sz w:val="18"/>
          <w:szCs w:val="18"/>
          <w:lang w:val="es-CO"/>
        </w:rPr>
        <w:t>del</w:t>
      </w:r>
      <w:r w:rsidRPr="007C38C1">
        <w:rPr>
          <w:rFonts w:ascii="Arial" w:hAnsi="Arial" w:cs="Arial"/>
          <w:spacing w:val="-6"/>
          <w:sz w:val="18"/>
          <w:szCs w:val="18"/>
          <w:lang w:val="es-CO"/>
        </w:rPr>
        <w:t xml:space="preserve"> </w:t>
      </w:r>
      <w:r w:rsidRPr="007C38C1">
        <w:rPr>
          <w:rFonts w:ascii="Arial" w:hAnsi="Arial" w:cs="Arial"/>
          <w:sz w:val="18"/>
          <w:szCs w:val="18"/>
          <w:lang w:val="es-CO"/>
        </w:rPr>
        <w:t>Proceso</w:t>
      </w:r>
      <w:r w:rsidRPr="007C38C1">
        <w:rPr>
          <w:rFonts w:ascii="Arial" w:hAnsi="Arial" w:cs="Arial"/>
          <w:spacing w:val="-9"/>
          <w:sz w:val="18"/>
          <w:szCs w:val="18"/>
          <w:lang w:val="es-CO"/>
        </w:rPr>
        <w:t xml:space="preserve"> </w:t>
      </w:r>
      <w:r w:rsidRPr="007C38C1">
        <w:rPr>
          <w:rFonts w:ascii="Arial" w:hAnsi="Arial" w:cs="Arial"/>
          <w:sz w:val="18"/>
          <w:szCs w:val="18"/>
          <w:lang w:val="es-CO"/>
        </w:rPr>
        <w:t>de</w:t>
      </w:r>
      <w:r w:rsidRPr="007C38C1">
        <w:rPr>
          <w:rFonts w:ascii="Arial" w:hAnsi="Arial" w:cs="Arial"/>
          <w:spacing w:val="50"/>
          <w:w w:val="99"/>
          <w:sz w:val="18"/>
          <w:szCs w:val="18"/>
          <w:lang w:val="es-CO"/>
        </w:rPr>
        <w:t xml:space="preserve"> </w:t>
      </w:r>
      <w:r w:rsidRPr="007C38C1">
        <w:rPr>
          <w:rFonts w:ascii="Arial" w:hAnsi="Arial" w:cs="Arial"/>
          <w:sz w:val="18"/>
          <w:szCs w:val="18"/>
          <w:lang w:val="es-CO"/>
        </w:rPr>
        <w:t>Contratación</w:t>
      </w:r>
      <w:r w:rsidRPr="007C38C1">
        <w:rPr>
          <w:rFonts w:ascii="Arial" w:hAnsi="Arial" w:cs="Arial"/>
          <w:spacing w:val="-16"/>
          <w:sz w:val="18"/>
          <w:szCs w:val="18"/>
          <w:lang w:val="es-CO"/>
        </w:rPr>
        <w:t xml:space="preserve"> </w:t>
      </w:r>
      <w:r w:rsidR="00B3693D" w:rsidRPr="007C38C1">
        <w:rPr>
          <w:rFonts w:ascii="Arial" w:hAnsi="Arial" w:cs="Arial"/>
          <w:b/>
          <w:sz w:val="18"/>
          <w:szCs w:val="18"/>
          <w:highlight w:val="cyan"/>
          <w:lang w:val="es-CO"/>
        </w:rPr>
        <w:t xml:space="preserve">No. </w:t>
      </w:r>
      <w:r w:rsidR="0054278C" w:rsidRPr="007C38C1">
        <w:rPr>
          <w:rFonts w:ascii="Arial" w:hAnsi="Arial" w:cs="Arial"/>
          <w:b/>
          <w:sz w:val="18"/>
          <w:szCs w:val="18"/>
          <w:highlight w:val="cyan"/>
          <w:lang w:val="es-CO"/>
        </w:rPr>
        <w:t>0</w:t>
      </w:r>
      <w:r w:rsidR="006B6CE7">
        <w:rPr>
          <w:rFonts w:ascii="Arial" w:hAnsi="Arial" w:cs="Arial"/>
          <w:b/>
          <w:sz w:val="18"/>
          <w:szCs w:val="18"/>
          <w:highlight w:val="cyan"/>
          <w:lang w:val="es-CO"/>
        </w:rPr>
        <w:t>98</w:t>
      </w:r>
      <w:r w:rsidR="000A35F6" w:rsidRPr="007C38C1">
        <w:rPr>
          <w:rFonts w:ascii="Arial" w:hAnsi="Arial" w:cs="Arial"/>
          <w:b/>
          <w:sz w:val="18"/>
          <w:szCs w:val="18"/>
          <w:highlight w:val="cyan"/>
          <w:lang w:val="es-CO"/>
        </w:rPr>
        <w:t>-MDN-CGFM-DIGSA-FAC-JEFSA-</w:t>
      </w:r>
      <w:r w:rsidR="0054278C" w:rsidRPr="007C38C1">
        <w:rPr>
          <w:rFonts w:ascii="Arial" w:hAnsi="Arial" w:cs="Arial"/>
          <w:b/>
          <w:sz w:val="18"/>
          <w:szCs w:val="18"/>
          <w:highlight w:val="cyan"/>
          <w:lang w:val="es-CO"/>
        </w:rPr>
        <w:t>2025</w:t>
      </w:r>
      <w:r w:rsidR="00B3693D" w:rsidRPr="007C38C1">
        <w:rPr>
          <w:rFonts w:ascii="Arial" w:hAnsi="Arial" w:cs="Arial"/>
          <w:sz w:val="18"/>
          <w:szCs w:val="18"/>
          <w:lang w:val="es-CO"/>
        </w:rPr>
        <w:t xml:space="preserve"> cuyo objeto es</w:t>
      </w:r>
      <w:r w:rsidR="001F3FB7" w:rsidRPr="007C38C1">
        <w:rPr>
          <w:rFonts w:ascii="Arial" w:hAnsi="Arial" w:cs="Arial"/>
          <w:sz w:val="18"/>
          <w:szCs w:val="18"/>
          <w:lang w:val="es-CO"/>
        </w:rPr>
        <w:t xml:space="preserve"> </w:t>
      </w:r>
      <w:r w:rsidR="00B72CAE" w:rsidRPr="007C38C1">
        <w:rPr>
          <w:rFonts w:ascii="Arial" w:hAnsi="Arial" w:cs="Arial"/>
          <w:sz w:val="18"/>
          <w:szCs w:val="18"/>
          <w:lang w:val="es-CO"/>
        </w:rPr>
        <w:t xml:space="preserve">el </w:t>
      </w:r>
      <w:r w:rsidR="007C38C1">
        <w:rPr>
          <w:rFonts w:ascii="Arial" w:hAnsi="Arial" w:cs="Arial"/>
          <w:sz w:val="18"/>
          <w:szCs w:val="18"/>
          <w:lang w:val="es-CO"/>
        </w:rPr>
        <w:t>“</w:t>
      </w:r>
      <w:r w:rsidR="006B6CE7" w:rsidRPr="006B6CE7">
        <w:rPr>
          <w:rFonts w:ascii="Arial" w:hAnsi="Arial"/>
          <w:b/>
          <w:sz w:val="18"/>
          <w:szCs w:val="20"/>
          <w:lang w:val="es-CO"/>
        </w:rPr>
        <w:t>PRESTACIÓN DEL SERVICIO DE MANTENIMIENTO PREVENTIVO Y VISITAS CORRECTIVAS NECESARIAS PARA LOS EQUIPOS DE DIGITALIZACIÓN RADIOLÓGICA KONICA MINOLTA DE LOS ESTABLECIMIENTOS DE SANIDAD MILITAR FUERZA AEROESPACIAL COLOMBIANA.</w:t>
      </w:r>
      <w:r w:rsidR="007C38C1">
        <w:rPr>
          <w:rFonts w:ascii="Arial" w:hAnsi="Arial" w:cs="Arial"/>
          <w:b/>
          <w:sz w:val="18"/>
          <w:szCs w:val="20"/>
          <w:lang w:val="es-CO"/>
        </w:rPr>
        <w:t>”</w:t>
      </w:r>
      <w:r w:rsidR="007C38C1" w:rsidRPr="007C38C1">
        <w:rPr>
          <w:rFonts w:ascii="Arial" w:hAnsi="Arial" w:cs="Arial"/>
          <w:b/>
          <w:sz w:val="18"/>
          <w:szCs w:val="20"/>
          <w:lang w:val="es-CO"/>
        </w:rPr>
        <w:t>.</w:t>
      </w:r>
    </w:p>
    <w:p w14:paraId="17DD22CE" w14:textId="77777777" w:rsidR="007C38C1" w:rsidRPr="007C38C1" w:rsidRDefault="007C38C1" w:rsidP="007C38C1">
      <w:pPr>
        <w:rPr>
          <w:rFonts w:ascii="Arial" w:hAnsi="Arial" w:cs="Arial"/>
          <w:b/>
          <w:sz w:val="18"/>
          <w:szCs w:val="20"/>
        </w:rPr>
      </w:pPr>
    </w:p>
    <w:p w14:paraId="635A3CD8" w14:textId="77777777" w:rsidR="007C38C1" w:rsidRPr="007C38C1" w:rsidRDefault="007C38C1" w:rsidP="007C38C1">
      <w:pPr>
        <w:pStyle w:val="Textoindependiente"/>
        <w:spacing w:after="0" w:line="240" w:lineRule="auto"/>
        <w:ind w:left="462" w:right="121"/>
        <w:jc w:val="both"/>
        <w:rPr>
          <w:rFonts w:ascii="Arial" w:hAnsi="Arial" w:cs="Arial"/>
          <w:b/>
          <w:sz w:val="18"/>
          <w:szCs w:val="20"/>
          <w:lang w:val="es-CO"/>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196717E9" w14:textId="43F6D431" w:rsidR="007C38C1" w:rsidRDefault="00B01EB5" w:rsidP="007C38C1">
      <w:pPr>
        <w:pStyle w:val="Textoindependiente"/>
        <w:numPr>
          <w:ilvl w:val="0"/>
          <w:numId w:val="25"/>
        </w:numPr>
        <w:spacing w:after="0" w:line="240" w:lineRule="auto"/>
        <w:ind w:right="121"/>
        <w:jc w:val="both"/>
        <w:rPr>
          <w:rFonts w:ascii="Arial" w:hAnsi="Arial" w:cs="Arial"/>
          <w:b/>
          <w:sz w:val="18"/>
          <w:szCs w:val="20"/>
          <w:lang w:val="es-CO"/>
        </w:rPr>
      </w:pPr>
      <w:r w:rsidRPr="007C38C1">
        <w:rPr>
          <w:rFonts w:ascii="Arial" w:hAnsi="Arial" w:cs="Arial"/>
          <w:sz w:val="18"/>
          <w:szCs w:val="18"/>
          <w:lang w:val="es-CO"/>
        </w:rPr>
        <w:t>Nos</w:t>
      </w:r>
      <w:r w:rsidRPr="007C38C1">
        <w:rPr>
          <w:rFonts w:ascii="Arial" w:hAnsi="Arial" w:cs="Arial"/>
          <w:spacing w:val="3"/>
          <w:sz w:val="18"/>
          <w:szCs w:val="18"/>
          <w:lang w:val="es-CO"/>
        </w:rPr>
        <w:t xml:space="preserve"> </w:t>
      </w:r>
      <w:r w:rsidRPr="007C38C1">
        <w:rPr>
          <w:rFonts w:ascii="Arial" w:hAnsi="Arial" w:cs="Arial"/>
          <w:sz w:val="18"/>
          <w:szCs w:val="18"/>
          <w:lang w:val="es-CO"/>
        </w:rPr>
        <w:t>comprometemos</w:t>
      </w:r>
      <w:r w:rsidRPr="007C38C1">
        <w:rPr>
          <w:rFonts w:ascii="Arial" w:hAnsi="Arial" w:cs="Arial"/>
          <w:spacing w:val="2"/>
          <w:sz w:val="18"/>
          <w:szCs w:val="18"/>
          <w:lang w:val="es-CO"/>
        </w:rPr>
        <w:t xml:space="preserve"> </w:t>
      </w:r>
      <w:r w:rsidRPr="007C38C1">
        <w:rPr>
          <w:rFonts w:ascii="Arial" w:hAnsi="Arial" w:cs="Arial"/>
          <w:sz w:val="18"/>
          <w:szCs w:val="18"/>
          <w:lang w:val="es-CO"/>
        </w:rPr>
        <w:t>a</w:t>
      </w:r>
      <w:r w:rsidRPr="007C38C1">
        <w:rPr>
          <w:rFonts w:ascii="Arial" w:hAnsi="Arial" w:cs="Arial"/>
          <w:spacing w:val="3"/>
          <w:sz w:val="18"/>
          <w:szCs w:val="18"/>
          <w:lang w:val="es-CO"/>
        </w:rPr>
        <w:t xml:space="preserve"> </w:t>
      </w:r>
      <w:r w:rsidRPr="007C38C1">
        <w:rPr>
          <w:rFonts w:ascii="Arial" w:hAnsi="Arial" w:cs="Arial"/>
          <w:sz w:val="18"/>
          <w:szCs w:val="18"/>
          <w:lang w:val="es-CO"/>
        </w:rPr>
        <w:t>no</w:t>
      </w:r>
      <w:r w:rsidRPr="007C38C1">
        <w:rPr>
          <w:rFonts w:ascii="Arial" w:hAnsi="Arial" w:cs="Arial"/>
          <w:spacing w:val="3"/>
          <w:sz w:val="18"/>
          <w:szCs w:val="18"/>
          <w:lang w:val="es-CO"/>
        </w:rPr>
        <w:t xml:space="preserve"> </w:t>
      </w:r>
      <w:r w:rsidRPr="007C38C1">
        <w:rPr>
          <w:rFonts w:ascii="Arial" w:hAnsi="Arial" w:cs="Arial"/>
          <w:sz w:val="18"/>
          <w:szCs w:val="18"/>
          <w:lang w:val="es-CO"/>
        </w:rPr>
        <w:t>efectuar</w:t>
      </w:r>
      <w:r w:rsidRPr="007C38C1">
        <w:rPr>
          <w:rFonts w:ascii="Arial" w:hAnsi="Arial" w:cs="Arial"/>
          <w:spacing w:val="4"/>
          <w:sz w:val="18"/>
          <w:szCs w:val="18"/>
          <w:lang w:val="es-CO"/>
        </w:rPr>
        <w:t xml:space="preserve"> </w:t>
      </w:r>
      <w:r w:rsidRPr="007C38C1">
        <w:rPr>
          <w:rFonts w:ascii="Arial" w:hAnsi="Arial" w:cs="Arial"/>
          <w:spacing w:val="-1"/>
          <w:sz w:val="18"/>
          <w:szCs w:val="18"/>
          <w:lang w:val="es-CO"/>
        </w:rPr>
        <w:t>acuerdos,</w:t>
      </w:r>
      <w:r w:rsidRPr="007C38C1">
        <w:rPr>
          <w:rFonts w:ascii="Arial" w:hAnsi="Arial" w:cs="Arial"/>
          <w:spacing w:val="3"/>
          <w:sz w:val="18"/>
          <w:szCs w:val="18"/>
          <w:lang w:val="es-CO"/>
        </w:rPr>
        <w:t xml:space="preserve"> </w:t>
      </w:r>
      <w:r w:rsidRPr="007C38C1">
        <w:rPr>
          <w:rFonts w:ascii="Arial" w:hAnsi="Arial" w:cs="Arial"/>
          <w:sz w:val="18"/>
          <w:szCs w:val="18"/>
          <w:lang w:val="es-CO"/>
        </w:rPr>
        <w:t>o</w:t>
      </w:r>
      <w:r w:rsidRPr="007C38C1">
        <w:rPr>
          <w:rFonts w:ascii="Arial" w:hAnsi="Arial" w:cs="Arial"/>
          <w:spacing w:val="3"/>
          <w:sz w:val="18"/>
          <w:szCs w:val="18"/>
          <w:lang w:val="es-CO"/>
        </w:rPr>
        <w:t xml:space="preserve"> </w:t>
      </w:r>
      <w:r w:rsidRPr="007C38C1">
        <w:rPr>
          <w:rFonts w:ascii="Arial" w:hAnsi="Arial" w:cs="Arial"/>
          <w:sz w:val="18"/>
          <w:szCs w:val="18"/>
          <w:lang w:val="es-CO"/>
        </w:rPr>
        <w:t>realizar</w:t>
      </w:r>
      <w:r w:rsidRPr="007C38C1">
        <w:rPr>
          <w:rFonts w:ascii="Arial" w:hAnsi="Arial" w:cs="Arial"/>
          <w:spacing w:val="4"/>
          <w:sz w:val="18"/>
          <w:szCs w:val="18"/>
          <w:lang w:val="es-CO"/>
        </w:rPr>
        <w:t xml:space="preserve"> </w:t>
      </w:r>
      <w:r w:rsidRPr="007C38C1">
        <w:rPr>
          <w:rFonts w:ascii="Arial" w:hAnsi="Arial" w:cs="Arial"/>
          <w:sz w:val="18"/>
          <w:szCs w:val="18"/>
          <w:lang w:val="es-CO"/>
        </w:rPr>
        <w:t>actos</w:t>
      </w:r>
      <w:r w:rsidRPr="007C38C1">
        <w:rPr>
          <w:rFonts w:ascii="Arial" w:hAnsi="Arial" w:cs="Arial"/>
          <w:spacing w:val="4"/>
          <w:sz w:val="18"/>
          <w:szCs w:val="18"/>
          <w:lang w:val="es-CO"/>
        </w:rPr>
        <w:t xml:space="preserve"> </w:t>
      </w:r>
      <w:r w:rsidRPr="007C38C1">
        <w:rPr>
          <w:rFonts w:ascii="Arial" w:hAnsi="Arial" w:cs="Arial"/>
          <w:sz w:val="18"/>
          <w:szCs w:val="18"/>
          <w:lang w:val="es-CO"/>
        </w:rPr>
        <w:t>o</w:t>
      </w:r>
      <w:r w:rsidRPr="007C38C1">
        <w:rPr>
          <w:rFonts w:ascii="Arial" w:hAnsi="Arial" w:cs="Arial"/>
          <w:spacing w:val="2"/>
          <w:sz w:val="18"/>
          <w:szCs w:val="18"/>
          <w:lang w:val="es-CO"/>
        </w:rPr>
        <w:t xml:space="preserve"> </w:t>
      </w:r>
      <w:r w:rsidRPr="007C38C1">
        <w:rPr>
          <w:rFonts w:ascii="Arial" w:hAnsi="Arial" w:cs="Arial"/>
          <w:sz w:val="18"/>
          <w:szCs w:val="18"/>
          <w:lang w:val="es-CO"/>
        </w:rPr>
        <w:t>conductas</w:t>
      </w:r>
      <w:r w:rsidRPr="007C38C1">
        <w:rPr>
          <w:rFonts w:ascii="Arial" w:hAnsi="Arial" w:cs="Arial"/>
          <w:spacing w:val="4"/>
          <w:sz w:val="18"/>
          <w:szCs w:val="18"/>
          <w:lang w:val="es-CO"/>
        </w:rPr>
        <w:t xml:space="preserve"> </w:t>
      </w:r>
      <w:r w:rsidRPr="007C38C1">
        <w:rPr>
          <w:rFonts w:ascii="Arial" w:hAnsi="Arial" w:cs="Arial"/>
          <w:sz w:val="18"/>
          <w:szCs w:val="18"/>
          <w:lang w:val="es-CO"/>
        </w:rPr>
        <w:t>que</w:t>
      </w:r>
      <w:r w:rsidRPr="007C38C1">
        <w:rPr>
          <w:rFonts w:ascii="Arial" w:hAnsi="Arial" w:cs="Arial"/>
          <w:spacing w:val="3"/>
          <w:sz w:val="18"/>
          <w:szCs w:val="18"/>
          <w:lang w:val="es-CO"/>
        </w:rPr>
        <w:t xml:space="preserve"> </w:t>
      </w:r>
      <w:r w:rsidRPr="007C38C1">
        <w:rPr>
          <w:rFonts w:ascii="Arial" w:hAnsi="Arial" w:cs="Arial"/>
          <w:sz w:val="18"/>
          <w:szCs w:val="18"/>
          <w:lang w:val="es-CO"/>
        </w:rPr>
        <w:t>tengan</w:t>
      </w:r>
      <w:r w:rsidRPr="007C38C1">
        <w:rPr>
          <w:rFonts w:ascii="Arial" w:hAnsi="Arial" w:cs="Arial"/>
          <w:spacing w:val="3"/>
          <w:sz w:val="18"/>
          <w:szCs w:val="18"/>
          <w:lang w:val="es-CO"/>
        </w:rPr>
        <w:t xml:space="preserve"> </w:t>
      </w:r>
      <w:r w:rsidRPr="007C38C1">
        <w:rPr>
          <w:rFonts w:ascii="Arial" w:hAnsi="Arial" w:cs="Arial"/>
          <w:spacing w:val="-1"/>
          <w:sz w:val="18"/>
          <w:szCs w:val="18"/>
          <w:lang w:val="es-CO"/>
        </w:rPr>
        <w:t>por</w:t>
      </w:r>
      <w:r w:rsidRPr="007C38C1">
        <w:rPr>
          <w:rFonts w:ascii="Arial" w:hAnsi="Arial" w:cs="Arial"/>
          <w:spacing w:val="42"/>
          <w:w w:val="99"/>
          <w:sz w:val="18"/>
          <w:szCs w:val="18"/>
          <w:lang w:val="es-CO"/>
        </w:rPr>
        <w:t xml:space="preserve"> </w:t>
      </w:r>
      <w:r w:rsidRPr="007C38C1">
        <w:rPr>
          <w:rFonts w:ascii="Arial" w:hAnsi="Arial" w:cs="Arial"/>
          <w:sz w:val="18"/>
          <w:szCs w:val="18"/>
          <w:lang w:val="es-CO"/>
        </w:rPr>
        <w:t>objeto</w:t>
      </w:r>
      <w:r w:rsidRPr="007C38C1">
        <w:rPr>
          <w:rFonts w:ascii="Arial" w:hAnsi="Arial" w:cs="Arial"/>
          <w:spacing w:val="-6"/>
          <w:sz w:val="18"/>
          <w:szCs w:val="18"/>
          <w:lang w:val="es-CO"/>
        </w:rPr>
        <w:t xml:space="preserve"> </w:t>
      </w:r>
      <w:r w:rsidRPr="007C38C1">
        <w:rPr>
          <w:rFonts w:ascii="Arial" w:hAnsi="Arial" w:cs="Arial"/>
          <w:sz w:val="18"/>
          <w:szCs w:val="18"/>
          <w:lang w:val="es-CO"/>
        </w:rPr>
        <w:t>o</w:t>
      </w:r>
      <w:r w:rsidRPr="007C38C1">
        <w:rPr>
          <w:rFonts w:ascii="Arial" w:hAnsi="Arial" w:cs="Arial"/>
          <w:spacing w:val="-7"/>
          <w:sz w:val="18"/>
          <w:szCs w:val="18"/>
          <w:lang w:val="es-CO"/>
        </w:rPr>
        <w:t xml:space="preserve"> </w:t>
      </w:r>
      <w:r w:rsidRPr="007C38C1">
        <w:rPr>
          <w:rFonts w:ascii="Arial" w:hAnsi="Arial" w:cs="Arial"/>
          <w:sz w:val="18"/>
          <w:szCs w:val="18"/>
          <w:lang w:val="es-CO"/>
        </w:rPr>
        <w:t>efecto</w:t>
      </w:r>
      <w:r w:rsidRPr="007C38C1">
        <w:rPr>
          <w:rFonts w:ascii="Arial" w:hAnsi="Arial" w:cs="Arial"/>
          <w:spacing w:val="-7"/>
          <w:sz w:val="18"/>
          <w:szCs w:val="18"/>
          <w:lang w:val="es-CO"/>
        </w:rPr>
        <w:t xml:space="preserve"> </w:t>
      </w:r>
      <w:r w:rsidRPr="007C38C1">
        <w:rPr>
          <w:rFonts w:ascii="Arial" w:hAnsi="Arial" w:cs="Arial"/>
          <w:sz w:val="18"/>
          <w:szCs w:val="18"/>
          <w:lang w:val="es-CO"/>
        </w:rPr>
        <w:t>la</w:t>
      </w:r>
      <w:r w:rsidRPr="007C38C1">
        <w:rPr>
          <w:rFonts w:ascii="Arial" w:hAnsi="Arial" w:cs="Arial"/>
          <w:spacing w:val="-7"/>
          <w:sz w:val="18"/>
          <w:szCs w:val="18"/>
          <w:lang w:val="es-CO"/>
        </w:rPr>
        <w:t xml:space="preserve"> </w:t>
      </w:r>
      <w:r w:rsidRPr="007C38C1">
        <w:rPr>
          <w:rFonts w:ascii="Arial" w:hAnsi="Arial" w:cs="Arial"/>
          <w:sz w:val="18"/>
          <w:szCs w:val="18"/>
          <w:lang w:val="es-CO"/>
        </w:rPr>
        <w:t>colusión</w:t>
      </w:r>
      <w:r w:rsidRPr="007C38C1">
        <w:rPr>
          <w:rFonts w:ascii="Arial" w:hAnsi="Arial" w:cs="Arial"/>
          <w:spacing w:val="-5"/>
          <w:sz w:val="18"/>
          <w:szCs w:val="18"/>
          <w:lang w:val="es-CO"/>
        </w:rPr>
        <w:t xml:space="preserve"> </w:t>
      </w:r>
      <w:r w:rsidRPr="007C38C1">
        <w:rPr>
          <w:rFonts w:ascii="Arial" w:hAnsi="Arial" w:cs="Arial"/>
          <w:sz w:val="18"/>
          <w:szCs w:val="18"/>
          <w:lang w:val="es-CO"/>
        </w:rPr>
        <w:t>en</w:t>
      </w:r>
      <w:r w:rsidRPr="007C38C1">
        <w:rPr>
          <w:rFonts w:ascii="Arial" w:hAnsi="Arial" w:cs="Arial"/>
          <w:spacing w:val="-6"/>
          <w:sz w:val="18"/>
          <w:szCs w:val="18"/>
          <w:lang w:val="es-CO"/>
        </w:rPr>
        <w:t xml:space="preserve"> </w:t>
      </w:r>
      <w:r w:rsidRPr="007C38C1">
        <w:rPr>
          <w:rFonts w:ascii="Arial" w:hAnsi="Arial" w:cs="Arial"/>
          <w:sz w:val="18"/>
          <w:szCs w:val="18"/>
          <w:lang w:val="es-CO"/>
        </w:rPr>
        <w:t>el</w:t>
      </w:r>
      <w:r w:rsidRPr="007C38C1">
        <w:rPr>
          <w:rFonts w:ascii="Arial" w:hAnsi="Arial" w:cs="Arial"/>
          <w:spacing w:val="-8"/>
          <w:sz w:val="18"/>
          <w:szCs w:val="18"/>
          <w:lang w:val="es-CO"/>
        </w:rPr>
        <w:t xml:space="preserve"> </w:t>
      </w:r>
      <w:r w:rsidRPr="007C38C1">
        <w:rPr>
          <w:rFonts w:ascii="Arial" w:hAnsi="Arial" w:cs="Arial"/>
          <w:sz w:val="18"/>
          <w:szCs w:val="18"/>
          <w:lang w:val="es-CO"/>
        </w:rPr>
        <w:t>Proceso</w:t>
      </w:r>
      <w:r w:rsidRPr="007C38C1">
        <w:rPr>
          <w:rFonts w:ascii="Arial" w:hAnsi="Arial" w:cs="Arial"/>
          <w:spacing w:val="-7"/>
          <w:sz w:val="18"/>
          <w:szCs w:val="18"/>
          <w:lang w:val="es-CO"/>
        </w:rPr>
        <w:t xml:space="preserve"> </w:t>
      </w:r>
      <w:r w:rsidRPr="007C38C1">
        <w:rPr>
          <w:rFonts w:ascii="Arial" w:hAnsi="Arial" w:cs="Arial"/>
          <w:spacing w:val="-1"/>
          <w:sz w:val="18"/>
          <w:szCs w:val="18"/>
          <w:lang w:val="es-CO"/>
        </w:rPr>
        <w:t>de</w:t>
      </w:r>
      <w:r w:rsidRPr="007C38C1">
        <w:rPr>
          <w:rFonts w:ascii="Arial" w:hAnsi="Arial" w:cs="Arial"/>
          <w:spacing w:val="-5"/>
          <w:sz w:val="18"/>
          <w:szCs w:val="18"/>
          <w:lang w:val="es-CO"/>
        </w:rPr>
        <w:t xml:space="preserve"> </w:t>
      </w:r>
      <w:r w:rsidR="007C38C1" w:rsidRPr="007C38C1">
        <w:rPr>
          <w:rFonts w:ascii="Arial" w:hAnsi="Arial" w:cs="Arial"/>
          <w:b/>
          <w:sz w:val="18"/>
          <w:szCs w:val="18"/>
          <w:highlight w:val="cyan"/>
          <w:lang w:val="es-CO"/>
        </w:rPr>
        <w:t>No. 0</w:t>
      </w:r>
      <w:r w:rsidR="006B6CE7">
        <w:rPr>
          <w:rFonts w:ascii="Arial" w:hAnsi="Arial" w:cs="Arial"/>
          <w:b/>
          <w:sz w:val="18"/>
          <w:szCs w:val="18"/>
          <w:highlight w:val="cyan"/>
          <w:lang w:val="es-CO"/>
        </w:rPr>
        <w:t>98</w:t>
      </w:r>
      <w:r w:rsidR="007C38C1" w:rsidRPr="007C38C1">
        <w:rPr>
          <w:rFonts w:ascii="Arial" w:hAnsi="Arial" w:cs="Arial"/>
          <w:b/>
          <w:sz w:val="18"/>
          <w:szCs w:val="18"/>
          <w:highlight w:val="cyan"/>
          <w:lang w:val="es-CO"/>
        </w:rPr>
        <w:t>-MDN-CGFM-DIGSA-FAC-JEFSA-2025</w:t>
      </w:r>
      <w:r w:rsidR="007C38C1" w:rsidRPr="007C38C1">
        <w:rPr>
          <w:rFonts w:ascii="Arial" w:hAnsi="Arial" w:cs="Arial"/>
          <w:sz w:val="18"/>
          <w:szCs w:val="18"/>
          <w:lang w:val="es-CO"/>
        </w:rPr>
        <w:t xml:space="preserve"> cuyo objeto es el </w:t>
      </w:r>
      <w:r w:rsidR="007C38C1">
        <w:rPr>
          <w:rFonts w:ascii="Arial" w:hAnsi="Arial" w:cs="Arial"/>
          <w:sz w:val="18"/>
          <w:szCs w:val="18"/>
          <w:lang w:val="es-CO"/>
        </w:rPr>
        <w:t>“</w:t>
      </w:r>
      <w:r w:rsidR="006B6CE7" w:rsidRPr="006B6CE7">
        <w:rPr>
          <w:rFonts w:ascii="Arial" w:hAnsi="Arial"/>
          <w:b/>
          <w:sz w:val="18"/>
          <w:szCs w:val="20"/>
          <w:lang w:val="es-CO"/>
        </w:rPr>
        <w:t>PRESTACIÓN DEL SERVICIO DE MANTENIMIENTO PREVENTIVO Y VISITAS CORRECTIVAS NECESARIAS PARA LOS EQUIPOS DE DIGITALIZACIÓN RADIOLÓGICA KONICA MINOLTA DE LOS ESTABLECIMIENTOS DE SANIDAD MILITAR FUERZA AEROESPACIAL COLOMBIANA</w:t>
      </w:r>
      <w:r w:rsidR="007C38C1">
        <w:rPr>
          <w:rFonts w:ascii="Arial" w:hAnsi="Arial" w:cs="Arial"/>
          <w:b/>
          <w:sz w:val="18"/>
          <w:szCs w:val="20"/>
          <w:lang w:val="es-CO"/>
        </w:rPr>
        <w:t>”</w:t>
      </w:r>
      <w:r w:rsidR="007C38C1" w:rsidRPr="007C38C1">
        <w:rPr>
          <w:rFonts w:ascii="Arial" w:hAnsi="Arial" w:cs="Arial"/>
          <w:b/>
          <w:sz w:val="18"/>
          <w:szCs w:val="20"/>
          <w:lang w:val="es-CO"/>
        </w:rPr>
        <w:t>.</w:t>
      </w:r>
    </w:p>
    <w:p w14:paraId="507F3CAF" w14:textId="139D6CE4" w:rsidR="00B3693D" w:rsidRPr="007C38C1" w:rsidRDefault="00B3693D" w:rsidP="007C38C1">
      <w:pPr>
        <w:pStyle w:val="Textoindependiente"/>
        <w:numPr>
          <w:ilvl w:val="0"/>
          <w:numId w:val="25"/>
        </w:numPr>
        <w:spacing w:after="0" w:line="240" w:lineRule="auto"/>
        <w:ind w:right="130"/>
        <w:jc w:val="both"/>
        <w:rPr>
          <w:rFonts w:ascii="Arial" w:hAnsi="Arial" w:cs="Arial"/>
          <w:sz w:val="18"/>
          <w:szCs w:val="18"/>
        </w:rPr>
      </w:pPr>
    </w:p>
    <w:p w14:paraId="3F92E83A" w14:textId="5CC1399B" w:rsidR="00B01EB5" w:rsidRPr="007C38C1" w:rsidRDefault="00B01EB5" w:rsidP="007C38C1">
      <w:pPr>
        <w:pStyle w:val="Textoindependiente"/>
        <w:numPr>
          <w:ilvl w:val="0"/>
          <w:numId w:val="25"/>
        </w:numPr>
        <w:spacing w:after="0" w:line="240" w:lineRule="auto"/>
        <w:ind w:right="121"/>
        <w:jc w:val="both"/>
        <w:rPr>
          <w:rFonts w:ascii="Arial" w:hAnsi="Arial" w:cs="Arial"/>
          <w:b/>
          <w:sz w:val="18"/>
          <w:szCs w:val="20"/>
          <w:lang w:val="es-CO"/>
        </w:rPr>
      </w:pPr>
      <w:r w:rsidRPr="00F468FA">
        <w:rPr>
          <w:rFonts w:ascii="Arial" w:hAnsi="Arial" w:cs="Arial"/>
          <w:sz w:val="18"/>
          <w:szCs w:val="18"/>
          <w:lang w:val="es-CO"/>
        </w:rPr>
        <w:t xml:space="preserve">Nos comprometemos a revelar la información que sobre el Proceso de Contratación </w:t>
      </w:r>
      <w:r w:rsidR="007C38C1" w:rsidRPr="007C38C1">
        <w:rPr>
          <w:rFonts w:ascii="Arial" w:hAnsi="Arial" w:cs="Arial"/>
          <w:b/>
          <w:sz w:val="18"/>
          <w:szCs w:val="18"/>
          <w:highlight w:val="cyan"/>
          <w:lang w:val="es-CO"/>
        </w:rPr>
        <w:t>No. 0</w:t>
      </w:r>
      <w:r w:rsidR="006B6CE7">
        <w:rPr>
          <w:rFonts w:ascii="Arial" w:hAnsi="Arial" w:cs="Arial"/>
          <w:b/>
          <w:sz w:val="18"/>
          <w:szCs w:val="18"/>
          <w:highlight w:val="cyan"/>
          <w:lang w:val="es-CO"/>
        </w:rPr>
        <w:t>98</w:t>
      </w:r>
      <w:r w:rsidR="007C38C1" w:rsidRPr="007C38C1">
        <w:rPr>
          <w:rFonts w:ascii="Arial" w:hAnsi="Arial" w:cs="Arial"/>
          <w:b/>
          <w:sz w:val="18"/>
          <w:szCs w:val="18"/>
          <w:highlight w:val="cyan"/>
          <w:lang w:val="es-CO"/>
        </w:rPr>
        <w:t>-MDN-CGFM-DIGSA-FAC-JEFSA-2025</w:t>
      </w:r>
      <w:r w:rsidR="007C38C1" w:rsidRPr="007C38C1">
        <w:rPr>
          <w:rFonts w:ascii="Arial" w:hAnsi="Arial" w:cs="Arial"/>
          <w:sz w:val="18"/>
          <w:szCs w:val="18"/>
          <w:lang w:val="es-CO"/>
        </w:rPr>
        <w:t xml:space="preserve"> cuyo objeto es el </w:t>
      </w:r>
      <w:r w:rsidR="007C38C1">
        <w:rPr>
          <w:rFonts w:ascii="Arial" w:hAnsi="Arial" w:cs="Arial"/>
          <w:sz w:val="18"/>
          <w:szCs w:val="18"/>
          <w:lang w:val="es-CO"/>
        </w:rPr>
        <w:t>“</w:t>
      </w:r>
      <w:r w:rsidR="006B6CE7" w:rsidRPr="006B6CE7">
        <w:rPr>
          <w:rFonts w:ascii="Arial" w:hAnsi="Arial"/>
          <w:b/>
          <w:sz w:val="18"/>
          <w:szCs w:val="20"/>
          <w:lang w:val="es-CO"/>
        </w:rPr>
        <w:t>PRESTACIÓN DEL SERVICIO DE MANTENIMIENTO PREVENTIVO Y VISITAS CORRECTIVAS NECESARIAS PARA LOS EQUIPOS DE DIGITALIZACIÓN RADIOLÓGICA KONICA MINOLTA DE LOS ESTABLECIMIENTOS DE SANIDAD MILITAR FUERZA AEROESPACIAL COLOMBIANA</w:t>
      </w:r>
      <w:r w:rsidR="00C14B8B" w:rsidRPr="007C38C1">
        <w:rPr>
          <w:rFonts w:ascii="Arial" w:hAnsi="Arial" w:cs="Arial"/>
          <w:b/>
          <w:sz w:val="18"/>
          <w:szCs w:val="20"/>
          <w:lang w:val="es-CO"/>
        </w:rPr>
        <w:t>”</w:t>
      </w:r>
      <w:r w:rsidR="001E59B4" w:rsidRPr="007C38C1">
        <w:rPr>
          <w:rFonts w:ascii="Arial" w:hAnsi="Arial" w:cs="Arial"/>
          <w:b/>
          <w:sz w:val="20"/>
          <w:szCs w:val="20"/>
        </w:rPr>
        <w:t xml:space="preserve">, </w:t>
      </w:r>
      <w:r w:rsidR="00F468FA" w:rsidRPr="007C38C1">
        <w:rPr>
          <w:rFonts w:ascii="Arial" w:hAnsi="Arial" w:cs="Arial"/>
          <w:sz w:val="18"/>
          <w:szCs w:val="18"/>
          <w:lang w:val="es-CO"/>
        </w:rPr>
        <w:t>que</w:t>
      </w:r>
      <w:r w:rsidRPr="007C38C1">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6B3C305E" w:rsidR="00D7511E" w:rsidRDefault="00D023E9" w:rsidP="00634E00">
      <w:pPr>
        <w:spacing w:after="0"/>
        <w:jc w:val="center"/>
        <w:rPr>
          <w:rFonts w:cstheme="minorHAnsi"/>
          <w:b/>
        </w:rPr>
      </w:pPr>
      <w:r w:rsidRPr="00891FD9">
        <w:rPr>
          <w:rFonts w:cstheme="minorHAnsi"/>
          <w:b/>
          <w:sz w:val="18"/>
          <w:szCs w:val="18"/>
        </w:rPr>
        <w:br w:type="page"/>
      </w:r>
      <w:r w:rsidR="0003792E" w:rsidRPr="0028291D">
        <w:rPr>
          <w:rFonts w:cstheme="minorHAnsi"/>
          <w:b/>
        </w:rPr>
        <w:lastRenderedPageBreak/>
        <w:t>Formulario</w:t>
      </w:r>
      <w:r w:rsidR="000005D7" w:rsidRPr="0028291D">
        <w:rPr>
          <w:rFonts w:cstheme="minorHAnsi"/>
          <w:b/>
        </w:rPr>
        <w:t xml:space="preserve"> para la acreditación de</w:t>
      </w:r>
      <w:r w:rsidR="00D7511E" w:rsidRPr="0028291D">
        <w:rPr>
          <w:rFonts w:cstheme="minorHAnsi"/>
          <w:b/>
        </w:rPr>
        <w:t xml:space="preserve"> los requisitos habilitantes de los Proponentes extranjeros sin domicilio o sucursal en Colombia</w:t>
      </w:r>
    </w:p>
    <w:p w14:paraId="7F188287" w14:textId="77777777" w:rsidR="0028291D" w:rsidRPr="0028291D" w:rsidRDefault="0028291D" w:rsidP="00634E00">
      <w:pPr>
        <w:spacing w:after="0"/>
        <w:jc w:val="center"/>
        <w:rPr>
          <w:rFonts w:cstheme="minorHAnsi"/>
          <w:b/>
        </w:rPr>
      </w:pPr>
    </w:p>
    <w:p w14:paraId="60736C19" w14:textId="5A1D052D" w:rsidR="002A2DEA" w:rsidRPr="002A2DEA" w:rsidRDefault="00E70FBB" w:rsidP="00891FD9">
      <w:pPr>
        <w:autoSpaceDE w:val="0"/>
        <w:autoSpaceDN w:val="0"/>
        <w:adjustRightInd w:val="0"/>
        <w:spacing w:after="200" w:line="276" w:lineRule="auto"/>
        <w:jc w:val="center"/>
        <w:rPr>
          <w:rFonts w:cstheme="minorHAnsi"/>
          <w:b/>
          <w:bCs/>
          <w:lang w:val="es-ES"/>
        </w:rPr>
      </w:pPr>
      <w:r w:rsidRPr="00703DA9">
        <w:rPr>
          <w:rFonts w:cstheme="minorHAnsi"/>
          <w:b/>
          <w:bCs/>
          <w:highlight w:val="cyan"/>
          <w:lang w:val="es-ES"/>
        </w:rPr>
        <w:t>Proceso de Contratación No</w:t>
      </w:r>
      <w:r w:rsidRPr="00703DA9">
        <w:rPr>
          <w:rFonts w:cstheme="minorHAnsi"/>
          <w:b/>
          <w:bCs/>
          <w:sz w:val="18"/>
          <w:szCs w:val="18"/>
          <w:highlight w:val="cyan"/>
          <w:lang w:val="es-ES"/>
        </w:rPr>
        <w:t xml:space="preserve">. </w:t>
      </w:r>
      <w:r w:rsidR="0054278C" w:rsidRPr="00703DA9">
        <w:rPr>
          <w:rFonts w:cstheme="minorHAnsi"/>
          <w:b/>
          <w:bCs/>
          <w:highlight w:val="cyan"/>
          <w:lang w:val="es-ES"/>
        </w:rPr>
        <w:t>0</w:t>
      </w:r>
      <w:r w:rsidR="006B6CE7">
        <w:rPr>
          <w:rFonts w:cstheme="minorHAnsi"/>
          <w:b/>
          <w:bCs/>
          <w:highlight w:val="cyan"/>
          <w:lang w:val="es-ES"/>
        </w:rPr>
        <w:t>98</w:t>
      </w:r>
      <w:r w:rsidR="000A35F6" w:rsidRPr="00703DA9">
        <w:rPr>
          <w:rFonts w:cstheme="minorHAnsi"/>
          <w:b/>
          <w:bCs/>
          <w:highlight w:val="cyan"/>
          <w:lang w:val="es-ES"/>
        </w:rPr>
        <w:t>-MDN-CGFM-DIGSA-FAC-JEFSA-</w:t>
      </w:r>
      <w:r w:rsidR="0054278C" w:rsidRPr="00703DA9">
        <w:rPr>
          <w:rFonts w:cstheme="minorHAnsi"/>
          <w:b/>
          <w:bCs/>
          <w:highlight w:val="cyan"/>
          <w:lang w:val="es-ES"/>
        </w:rPr>
        <w:t>2025</w:t>
      </w:r>
      <w:r w:rsidR="00D7511E" w:rsidRPr="002A2DEA">
        <w:rPr>
          <w:rFonts w:cstheme="minorHAnsi"/>
          <w:b/>
          <w:bCs/>
          <w:lang w:val="es-ES"/>
        </w:rPr>
        <w:t xml:space="preserve">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050C858D" w:rsidR="00D7511E" w:rsidRPr="00B022B6" w:rsidRDefault="00D7511E" w:rsidP="00840C0C">
      <w:pPr>
        <w:rPr>
          <w:rFonts w:cstheme="minorHAnsi"/>
        </w:rPr>
      </w:pPr>
      <w:r w:rsidRPr="00B022B6">
        <w:rPr>
          <w:rFonts w:cstheme="minorHAnsi"/>
        </w:rPr>
        <w:t xml:space="preserve">Declaro </w:t>
      </w:r>
      <w:r w:rsidR="005C1011" w:rsidRPr="00B022B6">
        <w:rPr>
          <w:rFonts w:cstheme="minorHAnsi"/>
        </w:rPr>
        <w:t>que cumple</w:t>
      </w:r>
      <w:r w:rsidR="00A66F0F" w:rsidRPr="00B022B6">
        <w:rPr>
          <w:rFonts w:cstheme="minorHAnsi"/>
        </w:rPr>
        <w:t xml:space="preserv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52976F27" w14:textId="7A5295C6" w:rsidR="00F510CB" w:rsidRDefault="00F510CB" w:rsidP="00F510CB">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w:t>
      </w:r>
      <w:r w:rsidR="007C38C1">
        <w:rPr>
          <w:rFonts w:cstheme="minorHAnsi"/>
          <w:b/>
          <w:bCs/>
          <w:lang w:val="es-ES"/>
        </w:rPr>
        <w:t xml:space="preserve">                           </w:t>
      </w:r>
      <w:r w:rsidRPr="007C38C1">
        <w:rPr>
          <w:rFonts w:cstheme="minorHAnsi"/>
          <w:b/>
          <w:bCs/>
          <w:highlight w:val="cyan"/>
          <w:lang w:val="es-ES"/>
        </w:rPr>
        <w:t xml:space="preserve">No. </w:t>
      </w:r>
      <w:r w:rsidR="0054278C" w:rsidRPr="007C38C1">
        <w:rPr>
          <w:rFonts w:cstheme="minorHAnsi"/>
          <w:b/>
          <w:bCs/>
          <w:highlight w:val="cyan"/>
          <w:lang w:val="es-ES"/>
        </w:rPr>
        <w:t>0</w:t>
      </w:r>
      <w:r w:rsidR="006B6CE7">
        <w:rPr>
          <w:rFonts w:cstheme="minorHAnsi"/>
          <w:b/>
          <w:bCs/>
          <w:highlight w:val="cyan"/>
          <w:lang w:val="es-ES"/>
        </w:rPr>
        <w:t>98</w:t>
      </w:r>
      <w:r w:rsidR="000A35F6" w:rsidRPr="007C38C1">
        <w:rPr>
          <w:rFonts w:cstheme="minorHAnsi"/>
          <w:b/>
          <w:bCs/>
          <w:highlight w:val="cyan"/>
          <w:lang w:val="es-ES"/>
        </w:rPr>
        <w:t>-MDN-CGFM-DIGSA-FAC-JEFSA-</w:t>
      </w:r>
      <w:r w:rsidR="0054278C" w:rsidRPr="007C38C1">
        <w:rPr>
          <w:rFonts w:cstheme="minorHAnsi"/>
          <w:b/>
          <w:bCs/>
          <w:highlight w:val="cyan"/>
          <w:lang w:val="es-ES"/>
        </w:rPr>
        <w:t>2025</w:t>
      </w:r>
    </w:p>
    <w:p w14:paraId="2E320922" w14:textId="079A2CA8"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val="es-419" w:eastAsia="es-419"/>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val="es-419" w:eastAsia="es-419"/>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4B92E591" w14:textId="77777777" w:rsidR="00634E00" w:rsidRDefault="00634E00" w:rsidP="00656707">
      <w:pPr>
        <w:tabs>
          <w:tab w:val="left" w:pos="5103"/>
        </w:tabs>
        <w:jc w:val="center"/>
        <w:rPr>
          <w:rFonts w:cstheme="minorHAnsi"/>
          <w:b/>
          <w:bCs/>
          <w:lang w:val="es-ES"/>
        </w:rPr>
      </w:pPr>
    </w:p>
    <w:p w14:paraId="2F5AAC01" w14:textId="3EAA470C" w:rsidR="001E24CF" w:rsidRPr="00891FD9" w:rsidRDefault="0003792E" w:rsidP="00891FD9">
      <w:pPr>
        <w:spacing w:after="0"/>
        <w:jc w:val="center"/>
        <w:rPr>
          <w:rFonts w:eastAsia="Times New Roman" w:cs="Arial"/>
          <w:b/>
          <w:bCs/>
          <w:sz w:val="20"/>
          <w:szCs w:val="20"/>
          <w:lang w:eastAsia="es-CO"/>
        </w:rPr>
      </w:pPr>
      <w:r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28AC2645" w14:textId="720E2207" w:rsidR="00B12707" w:rsidRPr="00891FD9" w:rsidRDefault="001E24CF" w:rsidP="00891FD9">
      <w:pPr>
        <w:autoSpaceDE w:val="0"/>
        <w:autoSpaceDN w:val="0"/>
        <w:adjustRightInd w:val="0"/>
        <w:spacing w:after="0" w:line="276" w:lineRule="auto"/>
        <w:jc w:val="center"/>
        <w:rPr>
          <w:rFonts w:cstheme="minorHAnsi"/>
          <w:b/>
          <w:bCs/>
          <w:sz w:val="20"/>
          <w:szCs w:val="20"/>
          <w:lang w:val="es-ES"/>
        </w:rPr>
      </w:pPr>
      <w:r w:rsidRPr="00703DA9">
        <w:rPr>
          <w:rFonts w:cstheme="minorHAnsi"/>
          <w:b/>
          <w:bCs/>
          <w:sz w:val="20"/>
          <w:szCs w:val="20"/>
          <w:highlight w:val="cyan"/>
          <w:lang w:val="es-ES"/>
        </w:rPr>
        <w:t xml:space="preserve">Proceso de Contratación </w:t>
      </w:r>
      <w:r w:rsidR="00E70FBB" w:rsidRPr="00703DA9">
        <w:rPr>
          <w:rFonts w:cstheme="minorHAnsi"/>
          <w:b/>
          <w:bCs/>
          <w:sz w:val="20"/>
          <w:szCs w:val="18"/>
          <w:highlight w:val="cyan"/>
          <w:lang w:val="es-ES"/>
        </w:rPr>
        <w:t xml:space="preserve">No. </w:t>
      </w:r>
      <w:r w:rsidR="0054278C" w:rsidRPr="00703DA9">
        <w:rPr>
          <w:rFonts w:cstheme="minorHAnsi"/>
          <w:b/>
          <w:bCs/>
          <w:sz w:val="20"/>
          <w:szCs w:val="20"/>
          <w:highlight w:val="cyan"/>
          <w:lang w:val="es-ES"/>
        </w:rPr>
        <w:t>0</w:t>
      </w:r>
      <w:r w:rsidR="006B6CE7">
        <w:rPr>
          <w:rFonts w:cstheme="minorHAnsi"/>
          <w:b/>
          <w:bCs/>
          <w:sz w:val="20"/>
          <w:szCs w:val="20"/>
          <w:highlight w:val="cyan"/>
          <w:lang w:val="es-ES"/>
        </w:rPr>
        <w:t>98</w:t>
      </w:r>
      <w:r w:rsidR="000A35F6" w:rsidRPr="00703DA9">
        <w:rPr>
          <w:rFonts w:cstheme="minorHAnsi"/>
          <w:b/>
          <w:bCs/>
          <w:sz w:val="20"/>
          <w:szCs w:val="20"/>
          <w:highlight w:val="cyan"/>
          <w:lang w:val="es-ES"/>
        </w:rPr>
        <w:t>-MDN-CGFM-DIGSA-FAC-JEFSA-</w:t>
      </w:r>
      <w:r w:rsidR="0054278C" w:rsidRPr="00703DA9">
        <w:rPr>
          <w:rFonts w:cstheme="minorHAnsi"/>
          <w:b/>
          <w:bCs/>
          <w:sz w:val="20"/>
          <w:szCs w:val="20"/>
          <w:highlight w:val="cyan"/>
          <w:lang w:val="es-ES"/>
        </w:rPr>
        <w:t>2025</w:t>
      </w:r>
    </w:p>
    <w:p w14:paraId="5F573900" w14:textId="6F44E760" w:rsidR="00ED1B76" w:rsidRPr="00891FD9" w:rsidRDefault="00ED1B76" w:rsidP="0098760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2D79AB2F"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0A35F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7C38C1">
        <w:trPr>
          <w:trHeight w:val="2301"/>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5317FE41" w:rsidR="00ED1B76" w:rsidRPr="007C38C1" w:rsidRDefault="00ED1B76" w:rsidP="002B1865">
            <w:pPr>
              <w:pStyle w:val="Textoindependiente"/>
              <w:numPr>
                <w:ilvl w:val="0"/>
                <w:numId w:val="36"/>
              </w:numPr>
              <w:spacing w:after="0" w:line="240" w:lineRule="auto"/>
              <w:ind w:right="121"/>
              <w:jc w:val="both"/>
              <w:rPr>
                <w:rFonts w:ascii="Arial" w:hAnsi="Arial" w:cs="Arial"/>
                <w:b/>
                <w:sz w:val="24"/>
                <w:szCs w:val="24"/>
                <w:lang w:val="es-CO"/>
              </w:rPr>
            </w:pPr>
            <w:r w:rsidRPr="007C38C1">
              <w:rPr>
                <w:rFonts w:ascii="Arial" w:hAnsi="Arial" w:cs="Arial"/>
                <w:sz w:val="20"/>
                <w:szCs w:val="24"/>
              </w:rPr>
              <w:t xml:space="preserve">ESPECIFICACIONES TÉCNICAS DETALLADAS EN EL </w:t>
            </w:r>
            <w:r w:rsidR="00935916" w:rsidRPr="007C38C1">
              <w:rPr>
                <w:rFonts w:ascii="Arial" w:hAnsi="Arial" w:cs="Arial"/>
                <w:sz w:val="20"/>
                <w:szCs w:val="24"/>
              </w:rPr>
              <w:t>ANEXO TECNICO</w:t>
            </w:r>
            <w:r w:rsidRPr="007C38C1">
              <w:rPr>
                <w:rFonts w:ascii="Arial" w:hAnsi="Arial" w:cs="Arial"/>
                <w:color w:val="FF0000"/>
                <w:sz w:val="20"/>
                <w:szCs w:val="24"/>
              </w:rPr>
              <w:t xml:space="preserve"> </w:t>
            </w:r>
            <w:r w:rsidRPr="007C38C1">
              <w:rPr>
                <w:rFonts w:ascii="Arial" w:hAnsi="Arial" w:cs="Arial"/>
                <w:sz w:val="20"/>
                <w:szCs w:val="24"/>
              </w:rPr>
              <w:t>DEL PROCESO DE</w:t>
            </w:r>
            <w:r w:rsidR="00935916" w:rsidRPr="007C38C1">
              <w:rPr>
                <w:rFonts w:ascii="Arial" w:hAnsi="Arial" w:cs="Arial"/>
                <w:sz w:val="20"/>
                <w:szCs w:val="24"/>
              </w:rPr>
              <w:t xml:space="preserve"> </w:t>
            </w:r>
            <w:r w:rsidR="00634E00" w:rsidRPr="007C38C1">
              <w:rPr>
                <w:rFonts w:ascii="Arial" w:hAnsi="Arial" w:cs="Arial"/>
                <w:sz w:val="20"/>
                <w:szCs w:val="24"/>
              </w:rPr>
              <w:t>CONTRATACION DIRECTA CON OFERTA</w:t>
            </w:r>
            <w:r w:rsidRPr="007C38C1">
              <w:rPr>
                <w:rFonts w:ascii="Arial" w:hAnsi="Arial" w:cs="Arial"/>
                <w:color w:val="FF0000"/>
                <w:sz w:val="20"/>
                <w:szCs w:val="24"/>
              </w:rPr>
              <w:t xml:space="preserve"> </w:t>
            </w:r>
            <w:r w:rsidR="007C38C1" w:rsidRPr="007C38C1">
              <w:rPr>
                <w:rFonts w:ascii="Arial" w:hAnsi="Arial" w:cs="Arial"/>
                <w:b/>
                <w:sz w:val="20"/>
                <w:szCs w:val="24"/>
                <w:highlight w:val="cyan"/>
                <w:lang w:val="es-CO"/>
              </w:rPr>
              <w:t>No. 0</w:t>
            </w:r>
            <w:r w:rsidR="006B6CE7">
              <w:rPr>
                <w:rFonts w:ascii="Arial" w:hAnsi="Arial" w:cs="Arial"/>
                <w:b/>
                <w:sz w:val="20"/>
                <w:szCs w:val="24"/>
                <w:highlight w:val="cyan"/>
                <w:lang w:val="es-CO"/>
              </w:rPr>
              <w:t>98</w:t>
            </w:r>
            <w:r w:rsidR="007C38C1" w:rsidRPr="007C38C1">
              <w:rPr>
                <w:rFonts w:ascii="Arial" w:hAnsi="Arial" w:cs="Arial"/>
                <w:b/>
                <w:sz w:val="20"/>
                <w:szCs w:val="24"/>
                <w:highlight w:val="cyan"/>
                <w:lang w:val="es-CO"/>
              </w:rPr>
              <w:t>-MDN-CGFM-DIGSA-FAC-JEFSA-2025</w:t>
            </w:r>
            <w:r w:rsidR="007C38C1" w:rsidRPr="007C38C1">
              <w:rPr>
                <w:rFonts w:ascii="Arial" w:hAnsi="Arial" w:cs="Arial"/>
                <w:sz w:val="20"/>
                <w:szCs w:val="24"/>
                <w:lang w:val="es-CO"/>
              </w:rPr>
              <w:t xml:space="preserve"> cuyo objeto es el “</w:t>
            </w:r>
            <w:r w:rsidR="006B6CE7" w:rsidRPr="006B6CE7">
              <w:rPr>
                <w:rFonts w:ascii="Arial" w:hAnsi="Arial"/>
                <w:b/>
                <w:sz w:val="18"/>
                <w:szCs w:val="20"/>
                <w:lang w:val="es-CO"/>
              </w:rPr>
              <w:t>PRESTACIÓN DEL SERVICIO DE MANTENIMIENTO PREVENTIVO Y VISITAS CORRECTIVAS NECESARIAS PARA LOS EQUIPOS DE DIGITALIZACIÓN RADIOLÓGICA KONICA MINOLTA DE LOS ESTABLECIMIENTOS DE SANIDAD MILITAR FUERZA AEROESPACIAL COLOMBIANA</w:t>
            </w:r>
            <w:r w:rsidR="007C38C1" w:rsidRPr="007C38C1">
              <w:rPr>
                <w:rFonts w:ascii="Arial" w:hAnsi="Arial" w:cs="Arial"/>
                <w:b/>
                <w:sz w:val="20"/>
                <w:szCs w:val="24"/>
                <w:lang w:val="es-CO"/>
              </w:rPr>
              <w:t>”.</w:t>
            </w: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1D44B58E" w14:textId="31BC7D4F" w:rsidR="007C38C1" w:rsidRPr="007C38C1" w:rsidRDefault="006535D2" w:rsidP="007C38C1">
      <w:pPr>
        <w:jc w:val="both"/>
        <w:rPr>
          <w:rFonts w:asciiTheme="majorHAnsi" w:hAnsiTheme="majorHAnsi" w:cstheme="majorHAnsi"/>
          <w:bCs/>
          <w:sz w:val="20"/>
          <w:szCs w:val="20"/>
          <w:lang w:val="es-ES"/>
        </w:rPr>
      </w:pPr>
      <w:r w:rsidRPr="007C38C1">
        <w:rPr>
          <w:rFonts w:asciiTheme="majorHAnsi" w:hAnsiTheme="majorHAnsi" w:cstheme="majorHAnsi"/>
          <w:bCs/>
          <w:sz w:val="20"/>
          <w:szCs w:val="20"/>
        </w:rPr>
        <w:t xml:space="preserve">PACTO DE INTEGRIDAD PARA FORTALECER LA TRANSPARENCIA EN EL PROCESO DE SELECCIÓN </w:t>
      </w:r>
      <w:r w:rsidR="007C38C1" w:rsidRPr="007C38C1">
        <w:rPr>
          <w:rFonts w:asciiTheme="majorHAnsi" w:hAnsiTheme="majorHAnsi" w:cstheme="majorHAnsi"/>
          <w:b/>
          <w:sz w:val="20"/>
          <w:szCs w:val="20"/>
          <w:highlight w:val="cyan"/>
        </w:rPr>
        <w:t>No. 0</w:t>
      </w:r>
      <w:r w:rsidR="006B6CE7">
        <w:rPr>
          <w:rFonts w:asciiTheme="majorHAnsi" w:hAnsiTheme="majorHAnsi" w:cstheme="majorHAnsi"/>
          <w:b/>
          <w:sz w:val="20"/>
          <w:szCs w:val="20"/>
          <w:highlight w:val="cyan"/>
        </w:rPr>
        <w:t>98</w:t>
      </w:r>
      <w:r w:rsidR="007C38C1" w:rsidRPr="007C38C1">
        <w:rPr>
          <w:rFonts w:asciiTheme="majorHAnsi" w:hAnsiTheme="majorHAnsi" w:cstheme="majorHAnsi"/>
          <w:b/>
          <w:sz w:val="20"/>
          <w:szCs w:val="20"/>
          <w:highlight w:val="cyan"/>
        </w:rPr>
        <w:t>-MDN-CGFM-DIGSA-FAC-JEFSA-2025</w:t>
      </w:r>
      <w:r w:rsidR="007C38C1" w:rsidRPr="007C38C1">
        <w:rPr>
          <w:rFonts w:asciiTheme="majorHAnsi" w:hAnsiTheme="majorHAnsi" w:cstheme="majorHAnsi"/>
          <w:sz w:val="20"/>
          <w:szCs w:val="20"/>
        </w:rPr>
        <w:t xml:space="preserve"> cuyo objeto es el “</w:t>
      </w:r>
      <w:r w:rsidR="006B6CE7" w:rsidRPr="006B6CE7">
        <w:rPr>
          <w:rFonts w:ascii="Arial" w:hAnsi="Arial"/>
          <w:b/>
          <w:sz w:val="18"/>
          <w:szCs w:val="20"/>
        </w:rPr>
        <w:t>PRESTACIÓN DEL SERVICIO DE MANTENIMIENTO PREVENTIVO Y VISITAS CORRECTIVAS NECESARIAS PARA LOS EQUIPOS DE DIGITALIZACIÓN RADIOLÓGICA KONICA MINOLTA DE LOS ESTABLECIMIENTOS DE SANIDAD MILITAR FUERZA AEROESPACIAL COLOMBIANA</w:t>
      </w:r>
      <w:r w:rsidR="007C38C1" w:rsidRPr="007C38C1">
        <w:rPr>
          <w:rFonts w:asciiTheme="majorHAnsi" w:hAnsiTheme="majorHAnsi" w:cstheme="majorHAnsi"/>
          <w:b/>
          <w:sz w:val="20"/>
          <w:szCs w:val="20"/>
        </w:rPr>
        <w:t>”.</w:t>
      </w:r>
    </w:p>
    <w:p w14:paraId="17B531D0" w14:textId="77777777" w:rsidR="007C38C1" w:rsidRDefault="007C38C1" w:rsidP="006535D2">
      <w:pPr>
        <w:jc w:val="both"/>
        <w:rPr>
          <w:rStyle w:val="markedcontent"/>
          <w:rFonts w:ascii="Arial" w:eastAsia="Arial" w:hAnsi="Arial" w:cs="Arial"/>
          <w:b/>
          <w:bCs/>
          <w:sz w:val="20"/>
          <w:szCs w:val="20"/>
        </w:rPr>
      </w:pPr>
    </w:p>
    <w:p w14:paraId="2CA2DD12" w14:textId="77777777" w:rsidR="006535D2" w:rsidRPr="006535D2" w:rsidRDefault="006535D2" w:rsidP="006535D2">
      <w:pPr>
        <w:pStyle w:val="Encabezad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7F07D84C" w14:textId="77777777" w:rsidR="006535D2" w:rsidRPr="006535D2" w:rsidRDefault="006535D2" w:rsidP="006535D2">
      <w:pPr>
        <w:jc w:val="both"/>
        <w:rPr>
          <w:rFonts w:ascii="Arial Narrow" w:hAnsi="Arial Narrow"/>
        </w:rPr>
      </w:pP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409CD4D8" w14:textId="77777777" w:rsidR="006535D2" w:rsidRPr="006535D2" w:rsidRDefault="006535D2" w:rsidP="006535D2">
      <w:pPr>
        <w:jc w:val="both"/>
        <w:rPr>
          <w:rFonts w:ascii="Arial Narrow" w:hAnsi="Arial Narrow"/>
        </w:rPr>
      </w:pPr>
    </w:p>
    <w:p w14:paraId="5B9E4659" w14:textId="43A0FEB4"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 xml:space="preserve">cualquier tipo de pagos, dádivas u otros favores ofrecidos o concebidos de manera directa o a través de terceros, a funcionarios o asesores </w:t>
      </w:r>
      <w:proofErr w:type="gramStart"/>
      <w:r w:rsidRPr="006535D2">
        <w:rPr>
          <w:rFonts w:ascii="Arial Narrow" w:hAnsi="Arial Narrow"/>
          <w:u w:val="single"/>
        </w:rPr>
        <w:t>de</w:t>
      </w:r>
      <w:r w:rsidR="00E71257">
        <w:rPr>
          <w:rFonts w:ascii="Arial Narrow" w:hAnsi="Arial Narrow"/>
          <w:u w:val="single"/>
        </w:rPr>
        <w:t xml:space="preserve"> </w:t>
      </w:r>
      <w:r w:rsidRPr="006535D2">
        <w:rPr>
          <w:rFonts w:ascii="Arial Narrow" w:hAnsi="Arial Narrow"/>
          <w:u w:val="single"/>
        </w:rPr>
        <w:t xml:space="preserve"> </w:t>
      </w:r>
      <w:r w:rsidR="00E71257" w:rsidRPr="00DC0DF8">
        <w:rPr>
          <w:rFonts w:ascii="Arial" w:hAnsi="Arial" w:cs="Arial"/>
          <w:b/>
          <w:bCs/>
          <w:sz w:val="20"/>
          <w:szCs w:val="20"/>
        </w:rPr>
        <w:t>LA</w:t>
      </w:r>
      <w:proofErr w:type="gramEnd"/>
      <w:r w:rsidR="00E71257" w:rsidRPr="00DC0DF8">
        <w:rPr>
          <w:rFonts w:ascii="Arial" w:hAnsi="Arial" w:cs="Arial"/>
          <w:b/>
          <w:bCs/>
          <w:sz w:val="20"/>
          <w:szCs w:val="20"/>
        </w:rPr>
        <w:t xml:space="preserve">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48EC9DD8"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0BC687EF"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5DF6D8A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0640CA59"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w:t>
      </w:r>
      <w:proofErr w:type="gramStart"/>
      <w:r w:rsidRPr="006535D2">
        <w:rPr>
          <w:rFonts w:ascii="Arial Narrow" w:hAnsi="Arial Narrow"/>
        </w:rPr>
        <w:t>Presidentes</w:t>
      </w:r>
      <w:proofErr w:type="gramEnd"/>
      <w:r w:rsidRPr="006535D2">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6535D2">
        <w:rPr>
          <w:rFonts w:ascii="Arial Narrow" w:hAnsi="Arial Narrow"/>
        </w:rPr>
        <w:t>Presidentes</w:t>
      </w:r>
      <w:proofErr w:type="gramEnd"/>
      <w:r w:rsidRPr="006535D2">
        <w:rPr>
          <w:rFonts w:ascii="Arial Narrow" w:hAnsi="Arial Narrow"/>
        </w:rPr>
        <w:t xml:space="preserve">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w:t>
      </w:r>
      <w:proofErr w:type="gramStart"/>
      <w:r w:rsidRPr="006535D2">
        <w:rPr>
          <w:rFonts w:ascii="Arial Narrow" w:hAnsi="Arial Narrow"/>
        </w:rPr>
        <w:t>Presidente</w:t>
      </w:r>
      <w:proofErr w:type="gramEnd"/>
      <w:r w:rsidRPr="006535D2">
        <w:rPr>
          <w:rFonts w:ascii="Arial Narrow" w:hAnsi="Arial Narrow"/>
        </w:rPr>
        <w:t xml:space="preserv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a)</w:t>
      </w:r>
      <w:r w:rsidRPr="006535D2">
        <w:rPr>
          <w:rFonts w:ascii="Arial Narrow" w:hAnsi="Arial Narrow"/>
        </w:rPr>
        <w:tab/>
        <w:t xml:space="preserve">Los pagos a agentes y otros terceros estarán </w:t>
      </w:r>
      <w:proofErr w:type="gramStart"/>
      <w:r w:rsidRPr="006535D2">
        <w:rPr>
          <w:rFonts w:ascii="Arial Narrow" w:hAnsi="Arial Narrow"/>
        </w:rPr>
        <w:t>limitados  a</w:t>
      </w:r>
      <w:proofErr w:type="gramEnd"/>
      <w:r w:rsidRPr="006535D2">
        <w:rPr>
          <w:rFonts w:ascii="Arial Narrow" w:hAnsi="Arial Narrow"/>
        </w:rPr>
        <w:t xml:space="preserve">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w:t>
      </w:r>
      <w:proofErr w:type="gramStart"/>
      <w:r w:rsidRPr="006535D2">
        <w:rPr>
          <w:rFonts w:ascii="Arial Narrow" w:hAnsi="Arial Narrow"/>
        </w:rPr>
        <w:t>dela</w:t>
      </w:r>
      <w:proofErr w:type="gramEnd"/>
      <w:r w:rsidRPr="006535D2">
        <w:rPr>
          <w:rFonts w:ascii="Arial Narrow" w:hAnsi="Arial Narrow"/>
        </w:rPr>
        <w:t xml:space="preserve">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9C3B7A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b/>
          <w:bCs/>
        </w:rPr>
        <w:t xml:space="preserve"> </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446AFFC" w14:textId="13642D1F" w:rsidR="006535D2" w:rsidRDefault="006535D2" w:rsidP="006B6CE7">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523B8C9" w14:textId="77777777" w:rsidR="006B6CE7" w:rsidRPr="006535D2" w:rsidRDefault="006B6CE7" w:rsidP="006B6CE7">
      <w:pPr>
        <w:pStyle w:val="Prrafodelista"/>
        <w:ind w:left="705" w:hanging="705"/>
        <w:jc w:val="both"/>
        <w:rPr>
          <w:rFonts w:ascii="Arial Narrow" w:hAnsi="Arial Narrow"/>
        </w:rPr>
      </w:pPr>
    </w:p>
    <w:p w14:paraId="36DA4285" w14:textId="13196B51"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del mes de _______________de 202</w:t>
      </w:r>
      <w:r w:rsidR="00472DF6">
        <w:rPr>
          <w:rFonts w:ascii="Arial Narrow" w:hAnsi="Arial Narrow"/>
        </w:rPr>
        <w:t>5</w:t>
      </w:r>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01FA56AF" w14:textId="77777777" w:rsidR="006535D2" w:rsidRPr="006535D2" w:rsidRDefault="006535D2" w:rsidP="006535D2">
      <w:pPr>
        <w:jc w:val="both"/>
        <w:rPr>
          <w:rFonts w:ascii="Arial Narrow" w:hAnsi="Arial Narrow"/>
        </w:rPr>
      </w:pPr>
    </w:p>
    <w:p w14:paraId="7BDC1BB0" w14:textId="77777777" w:rsid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6C2A89AF" w:rsidR="00E70FBB" w:rsidRPr="00987601" w:rsidRDefault="00484BF9" w:rsidP="00891FD9">
      <w:pPr>
        <w:autoSpaceDE w:val="0"/>
        <w:autoSpaceDN w:val="0"/>
        <w:adjustRightInd w:val="0"/>
        <w:spacing w:after="0" w:line="276" w:lineRule="auto"/>
        <w:jc w:val="center"/>
        <w:rPr>
          <w:rFonts w:cstheme="minorHAnsi"/>
          <w:b/>
          <w:bCs/>
          <w:lang w:val="es-ES"/>
        </w:rPr>
      </w:pPr>
      <w:r w:rsidRPr="00703DA9">
        <w:rPr>
          <w:rFonts w:cstheme="minorHAnsi"/>
          <w:b/>
          <w:bCs/>
          <w:highlight w:val="cyan"/>
          <w:lang w:val="es-ES"/>
        </w:rPr>
        <w:t xml:space="preserve">Proceso de Contratación </w:t>
      </w:r>
      <w:r w:rsidR="00E70FBB" w:rsidRPr="00703DA9">
        <w:rPr>
          <w:rFonts w:cstheme="minorHAnsi"/>
          <w:b/>
          <w:bCs/>
          <w:highlight w:val="cyan"/>
          <w:lang w:val="es-ES"/>
        </w:rPr>
        <w:t xml:space="preserve">No. </w:t>
      </w:r>
      <w:r w:rsidR="0054278C" w:rsidRPr="00703DA9">
        <w:rPr>
          <w:rFonts w:cstheme="minorHAnsi"/>
          <w:b/>
          <w:bCs/>
          <w:highlight w:val="cyan"/>
          <w:lang w:val="es-ES"/>
        </w:rPr>
        <w:t>0</w:t>
      </w:r>
      <w:r w:rsidR="006B6CE7">
        <w:rPr>
          <w:rFonts w:cstheme="minorHAnsi"/>
          <w:b/>
          <w:bCs/>
          <w:highlight w:val="cyan"/>
          <w:lang w:val="es-ES"/>
        </w:rPr>
        <w:t>98</w:t>
      </w:r>
      <w:r w:rsidR="000A35F6" w:rsidRPr="00703DA9">
        <w:rPr>
          <w:rFonts w:cstheme="minorHAnsi"/>
          <w:b/>
          <w:bCs/>
          <w:highlight w:val="cyan"/>
          <w:lang w:val="es-ES"/>
        </w:rPr>
        <w:t>-MDN-CGFM-DIGSA-FAC-JEFSA-</w:t>
      </w:r>
      <w:r w:rsidR="0054278C" w:rsidRPr="00703DA9">
        <w:rPr>
          <w:rFonts w:cstheme="minorHAnsi"/>
          <w:b/>
          <w:bCs/>
          <w:highlight w:val="cyan"/>
          <w:lang w:val="es-ES"/>
        </w:rPr>
        <w:t>2025</w:t>
      </w:r>
    </w:p>
    <w:p w14:paraId="1C9A20F5" w14:textId="74180264" w:rsidR="0054278C" w:rsidRDefault="0054278C" w:rsidP="00891FD9">
      <w:pPr>
        <w:autoSpaceDE w:val="0"/>
        <w:autoSpaceDN w:val="0"/>
        <w:adjustRightInd w:val="0"/>
        <w:spacing w:after="0" w:line="276" w:lineRule="auto"/>
        <w:jc w:val="center"/>
        <w:rPr>
          <w:rFonts w:cstheme="minorHAnsi"/>
          <w:b/>
          <w:bCs/>
          <w:sz w:val="16"/>
          <w:szCs w:val="16"/>
          <w:lang w:val="es-ES"/>
        </w:rPr>
      </w:pPr>
    </w:p>
    <w:p w14:paraId="5820B422" w14:textId="0FBB7692" w:rsidR="0054278C" w:rsidRDefault="0054278C" w:rsidP="00891FD9">
      <w:pPr>
        <w:autoSpaceDE w:val="0"/>
        <w:autoSpaceDN w:val="0"/>
        <w:adjustRightInd w:val="0"/>
        <w:spacing w:after="0" w:line="276" w:lineRule="auto"/>
        <w:jc w:val="center"/>
        <w:rPr>
          <w:rFonts w:cstheme="minorHAnsi"/>
          <w:b/>
          <w:bCs/>
          <w:sz w:val="16"/>
          <w:szCs w:val="16"/>
          <w:lang w:val="es-ES"/>
        </w:rPr>
      </w:pPr>
    </w:p>
    <w:p w14:paraId="25C08553" w14:textId="03ED901C" w:rsidR="0054278C" w:rsidRDefault="0054278C" w:rsidP="00891FD9">
      <w:pPr>
        <w:autoSpaceDE w:val="0"/>
        <w:autoSpaceDN w:val="0"/>
        <w:adjustRightInd w:val="0"/>
        <w:spacing w:after="0" w:line="276" w:lineRule="auto"/>
        <w:jc w:val="center"/>
        <w:rPr>
          <w:rFonts w:cstheme="minorHAnsi"/>
          <w:b/>
          <w:bCs/>
          <w:sz w:val="16"/>
          <w:szCs w:val="16"/>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54278C" w:rsidRPr="008C7EAA" w14:paraId="71918904" w14:textId="77777777" w:rsidTr="00DA2374">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7D99C661" w14:textId="77777777" w:rsidR="0054278C" w:rsidRPr="008C7EAA" w:rsidRDefault="0054278C" w:rsidP="00DA2374">
            <w:pPr>
              <w:pStyle w:val="Encabezado"/>
              <w:jc w:val="both"/>
              <w:rPr>
                <w:rFonts w:cs="Arial"/>
              </w:rPr>
            </w:pPr>
            <w:r w:rsidRPr="00572380">
              <w:rPr>
                <w:rFonts w:cs="Arial"/>
                <w:noProof/>
                <w:lang w:val="es-419" w:eastAsia="es-419"/>
              </w:rPr>
              <w:drawing>
                <wp:anchor distT="0" distB="0" distL="114300" distR="114300" simplePos="0" relativeHeight="251664384" behindDoc="1" locked="0" layoutInCell="1" allowOverlap="1" wp14:anchorId="61BDF823" wp14:editId="4FE54D1A">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F5C780C" w14:textId="77777777" w:rsidR="0054278C" w:rsidRPr="00E41BCF" w:rsidRDefault="0054278C" w:rsidP="00DA2374">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97611B0" w14:textId="77777777" w:rsidR="0054278C" w:rsidRPr="00E41BCF" w:rsidRDefault="0054278C" w:rsidP="00DA2374">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54278C" w:rsidRPr="008C7EAA" w14:paraId="002D098F" w14:textId="77777777" w:rsidTr="00DA2374">
        <w:trPr>
          <w:jc w:val="center"/>
        </w:trPr>
        <w:tc>
          <w:tcPr>
            <w:tcW w:w="1701" w:type="dxa"/>
            <w:vMerge/>
            <w:tcBorders>
              <w:left w:val="dotted" w:sz="4" w:space="0" w:color="1A1818" w:themeColor="text1"/>
              <w:right w:val="dotted" w:sz="4" w:space="0" w:color="1A1818" w:themeColor="text1"/>
            </w:tcBorders>
          </w:tcPr>
          <w:p w14:paraId="774256DC" w14:textId="77777777" w:rsidR="0054278C" w:rsidRPr="008C7EAA" w:rsidRDefault="0054278C" w:rsidP="00DA2374">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70B323A" w14:textId="77777777" w:rsidR="0054278C" w:rsidRPr="00E41BCF" w:rsidRDefault="0054278C" w:rsidP="00DA2374">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392C21A" w14:textId="77777777" w:rsidR="0054278C" w:rsidRPr="00AB2938" w:rsidRDefault="0054278C" w:rsidP="00DA2374">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54278C" w:rsidRPr="00571101" w14:paraId="20DC736B" w14:textId="77777777" w:rsidTr="00DA2374">
        <w:trPr>
          <w:trHeight w:val="323"/>
          <w:jc w:val="center"/>
        </w:trPr>
        <w:tc>
          <w:tcPr>
            <w:tcW w:w="1701" w:type="dxa"/>
            <w:vMerge/>
            <w:tcBorders>
              <w:left w:val="dotted" w:sz="4" w:space="0" w:color="1A1818" w:themeColor="text1"/>
              <w:right w:val="dotted" w:sz="4" w:space="0" w:color="1A1818" w:themeColor="text1"/>
            </w:tcBorders>
          </w:tcPr>
          <w:p w14:paraId="5AD46992" w14:textId="77777777" w:rsidR="0054278C" w:rsidRPr="008C7EAA" w:rsidRDefault="0054278C" w:rsidP="00DA2374">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1E2EFD7" w14:textId="77777777" w:rsidR="0054278C" w:rsidRPr="00E41BCF" w:rsidRDefault="0054278C" w:rsidP="00DA2374">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A17DF41" w14:textId="77777777" w:rsidR="0054278C" w:rsidRPr="00AB2938" w:rsidRDefault="0054278C" w:rsidP="00DA2374">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54278C" w:rsidRPr="008C7EAA" w14:paraId="21BCC428" w14:textId="77777777" w:rsidTr="00DA2374">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44448931" w14:textId="77777777" w:rsidR="0054278C" w:rsidRPr="00B91FD2" w:rsidRDefault="0054278C" w:rsidP="00DA2374">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44FF4EB" w14:textId="77777777" w:rsidR="0054278C" w:rsidRPr="00E41BCF" w:rsidRDefault="0054278C" w:rsidP="00DA2374">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A73A639" w14:textId="77777777" w:rsidR="0054278C" w:rsidRPr="00E41BCF" w:rsidRDefault="0054278C" w:rsidP="00DA2374">
            <w:pPr>
              <w:pStyle w:val="Encabezado"/>
              <w:jc w:val="both"/>
              <w:rPr>
                <w:rFonts w:ascii="Arial" w:hAnsi="Arial" w:cs="Arial"/>
                <w:sz w:val="20"/>
                <w:szCs w:val="20"/>
              </w:rPr>
            </w:pPr>
            <w:r w:rsidRPr="00E41BCF">
              <w:rPr>
                <w:rFonts w:ascii="Arial" w:hAnsi="Arial" w:cs="Arial"/>
                <w:sz w:val="20"/>
                <w:szCs w:val="20"/>
              </w:rPr>
              <w:t>Marzo de 2023</w:t>
            </w:r>
          </w:p>
        </w:tc>
      </w:tr>
    </w:tbl>
    <w:p w14:paraId="4BBE2743" w14:textId="77777777" w:rsidR="0054278C" w:rsidRPr="00891FD9" w:rsidRDefault="0054278C" w:rsidP="00891FD9">
      <w:pPr>
        <w:autoSpaceDE w:val="0"/>
        <w:autoSpaceDN w:val="0"/>
        <w:adjustRightInd w:val="0"/>
        <w:spacing w:after="0" w:line="276" w:lineRule="auto"/>
        <w:jc w:val="center"/>
        <w:rPr>
          <w:rFonts w:cstheme="minorHAnsi"/>
          <w:b/>
          <w:bCs/>
          <w:sz w:val="16"/>
          <w:szCs w:val="16"/>
          <w:lang w:val="es-ES"/>
        </w:rPr>
      </w:pPr>
    </w:p>
    <w:p w14:paraId="29332CF8" w14:textId="77777777" w:rsidR="0054278C" w:rsidRDefault="0054278C" w:rsidP="0054278C">
      <w:pPr>
        <w:tabs>
          <w:tab w:val="right" w:pos="8838"/>
        </w:tabs>
        <w:rPr>
          <w:rFonts w:ascii="Arial" w:hAnsi="Arial" w:cs="Arial"/>
          <w:sz w:val="20"/>
          <w:szCs w:val="20"/>
          <w:lang w:eastAsia="es-CO"/>
        </w:rPr>
      </w:pPr>
    </w:p>
    <w:p w14:paraId="2B50E6D5" w14:textId="77777777" w:rsidR="0054278C" w:rsidRDefault="0054278C" w:rsidP="0054278C">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9B450D2" w14:textId="77777777" w:rsidR="0054278C" w:rsidRPr="00A86621" w:rsidRDefault="0054278C" w:rsidP="0054278C">
      <w:pPr>
        <w:tabs>
          <w:tab w:val="right" w:pos="8838"/>
        </w:tabs>
        <w:spacing w:line="276" w:lineRule="auto"/>
        <w:jc w:val="both"/>
        <w:rPr>
          <w:rFonts w:ascii="Arial" w:hAnsi="Arial" w:cs="Arial"/>
          <w:sz w:val="10"/>
          <w:szCs w:val="10"/>
          <w:lang w:eastAsia="es-CO"/>
        </w:rPr>
      </w:pPr>
    </w:p>
    <w:p w14:paraId="758D6127" w14:textId="77777777" w:rsidR="0054278C" w:rsidRDefault="0054278C" w:rsidP="0054278C">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D4FF57" w14:textId="77777777" w:rsidR="0054278C" w:rsidRPr="00A86621" w:rsidRDefault="0054278C" w:rsidP="0054278C">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54278C" w14:paraId="58EFBB7A" w14:textId="77777777" w:rsidTr="00DA2374">
        <w:trPr>
          <w:trHeight w:val="389"/>
          <w:jc w:val="center"/>
        </w:trPr>
        <w:tc>
          <w:tcPr>
            <w:tcW w:w="9545" w:type="dxa"/>
            <w:gridSpan w:val="4"/>
            <w:vAlign w:val="center"/>
          </w:tcPr>
          <w:p w14:paraId="45549548" w14:textId="77777777" w:rsidR="0054278C" w:rsidRPr="005321F6" w:rsidRDefault="0054278C" w:rsidP="00DA2374">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4278C" w14:paraId="6ED8F3F9" w14:textId="77777777" w:rsidTr="00DA2374">
        <w:trPr>
          <w:trHeight w:val="551"/>
          <w:jc w:val="center"/>
        </w:trPr>
        <w:tc>
          <w:tcPr>
            <w:tcW w:w="9545" w:type="dxa"/>
            <w:gridSpan w:val="4"/>
            <w:vAlign w:val="center"/>
          </w:tcPr>
          <w:p w14:paraId="7FF82CBB" w14:textId="77777777" w:rsidR="0054278C" w:rsidRPr="00A86621" w:rsidRDefault="0054278C" w:rsidP="00DA2374">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4278C" w14:paraId="6698016F" w14:textId="77777777" w:rsidTr="00DA2374">
        <w:trPr>
          <w:trHeight w:val="559"/>
          <w:jc w:val="center"/>
        </w:trPr>
        <w:tc>
          <w:tcPr>
            <w:tcW w:w="1441" w:type="dxa"/>
            <w:vAlign w:val="center"/>
          </w:tcPr>
          <w:p w14:paraId="141482FB" w14:textId="77777777" w:rsidR="0054278C" w:rsidRPr="00A86621" w:rsidRDefault="0054278C" w:rsidP="00DA2374">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1F1A3D5" w14:textId="77777777" w:rsidR="0054278C" w:rsidRPr="00A86621" w:rsidRDefault="0054278C" w:rsidP="00DA2374">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5E271B9D" w14:textId="77777777" w:rsidR="0054278C" w:rsidRPr="00A86621" w:rsidRDefault="0054278C" w:rsidP="00DA2374">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1D5B2BFB" w14:textId="77777777" w:rsidR="0054278C" w:rsidRPr="00A86621" w:rsidRDefault="0054278C" w:rsidP="00DA2374">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4DB2FCC5" w14:textId="77777777" w:rsidR="0054278C" w:rsidRPr="00A86621" w:rsidRDefault="0054278C" w:rsidP="00DA2374">
            <w:pPr>
              <w:spacing w:line="276" w:lineRule="auto"/>
              <w:jc w:val="center"/>
              <w:rPr>
                <w:rFonts w:ascii="Arial" w:hAnsi="Arial" w:cs="Arial"/>
                <w:b/>
                <w:sz w:val="14"/>
                <w:szCs w:val="14"/>
              </w:rPr>
            </w:pPr>
            <w:r w:rsidRPr="00A86621">
              <w:rPr>
                <w:rFonts w:ascii="Arial" w:hAnsi="Arial" w:cs="Arial"/>
                <w:b/>
                <w:sz w:val="14"/>
                <w:szCs w:val="12"/>
              </w:rPr>
              <w:t>(X)</w:t>
            </w:r>
          </w:p>
        </w:tc>
      </w:tr>
      <w:tr w:rsidR="0054278C" w14:paraId="3F0830B2" w14:textId="77777777" w:rsidTr="00DA2374">
        <w:trPr>
          <w:trHeight w:val="3749"/>
          <w:jc w:val="center"/>
        </w:trPr>
        <w:tc>
          <w:tcPr>
            <w:tcW w:w="1441" w:type="dxa"/>
            <w:vAlign w:val="center"/>
          </w:tcPr>
          <w:p w14:paraId="707BE06E" w14:textId="77777777" w:rsidR="0054278C" w:rsidRPr="00491490" w:rsidRDefault="0054278C" w:rsidP="00DA2374">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5B5DC562" w14:textId="77777777" w:rsidR="0054278C" w:rsidRPr="00491490" w:rsidRDefault="0054278C" w:rsidP="00DA2374">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376A3052" w14:textId="77777777" w:rsidR="0054278C" w:rsidRPr="00B8293B" w:rsidRDefault="0054278C" w:rsidP="00DA2374">
            <w:pPr>
              <w:pStyle w:val="Prrafodelista"/>
              <w:spacing w:line="276" w:lineRule="auto"/>
              <w:ind w:left="116"/>
              <w:jc w:val="both"/>
              <w:rPr>
                <w:rFonts w:ascii="Arial" w:hAnsi="Arial" w:cs="Arial"/>
                <w:b/>
                <w:sz w:val="6"/>
                <w:szCs w:val="6"/>
              </w:rPr>
            </w:pPr>
          </w:p>
          <w:p w14:paraId="7FCC8CF5"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54884AB"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2A168317"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3CAFE392"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42BA2630"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7A57EA95" w14:textId="77777777" w:rsidR="0054278C" w:rsidRPr="00B8293B" w:rsidRDefault="0054278C" w:rsidP="00DA2374">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19CF4C98" w14:textId="77777777" w:rsidR="0054278C" w:rsidRPr="00B8293B" w:rsidRDefault="0054278C" w:rsidP="00DA2374">
            <w:pPr>
              <w:ind w:left="116"/>
              <w:jc w:val="both"/>
              <w:rPr>
                <w:rFonts w:ascii="Arial" w:hAnsi="Arial" w:cs="Arial"/>
                <w:b/>
                <w:sz w:val="10"/>
                <w:szCs w:val="10"/>
              </w:rPr>
            </w:pPr>
          </w:p>
        </w:tc>
        <w:tc>
          <w:tcPr>
            <w:tcW w:w="1440" w:type="dxa"/>
            <w:shd w:val="clear" w:color="auto" w:fill="D9D9D9" w:themeFill="background1" w:themeFillShade="D9"/>
            <w:vAlign w:val="center"/>
          </w:tcPr>
          <w:p w14:paraId="40BA1D70" w14:textId="77777777" w:rsidR="0054278C" w:rsidRPr="00E80FE2" w:rsidRDefault="0054278C" w:rsidP="00DA2374">
            <w:pPr>
              <w:spacing w:line="276" w:lineRule="auto"/>
              <w:jc w:val="center"/>
              <w:rPr>
                <w:rFonts w:ascii="Arial" w:hAnsi="Arial" w:cs="Arial"/>
                <w:b/>
                <w:sz w:val="18"/>
                <w:szCs w:val="18"/>
                <w:highlight w:val="yellow"/>
              </w:rPr>
            </w:pPr>
          </w:p>
        </w:tc>
      </w:tr>
      <w:tr w:rsidR="0054278C" w14:paraId="0C3EDA67" w14:textId="77777777" w:rsidTr="00DA2374">
        <w:trPr>
          <w:trHeight w:val="2040"/>
          <w:jc w:val="center"/>
        </w:trPr>
        <w:tc>
          <w:tcPr>
            <w:tcW w:w="1441" w:type="dxa"/>
            <w:vAlign w:val="center"/>
          </w:tcPr>
          <w:p w14:paraId="384102CB" w14:textId="77777777" w:rsidR="0054278C" w:rsidRPr="00491490" w:rsidRDefault="0054278C" w:rsidP="00DA2374">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3114EF54" w14:textId="77777777" w:rsidR="0054278C" w:rsidRPr="00491490" w:rsidRDefault="0054278C" w:rsidP="00DA2374">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0B2E2B3B"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053D3561"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18356D88"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4B7C316"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28C4042D"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02E0FC62" w14:textId="77777777" w:rsidR="0054278C" w:rsidRPr="00E80FE2" w:rsidRDefault="0054278C" w:rsidP="00DA2374">
            <w:pPr>
              <w:spacing w:line="276" w:lineRule="auto"/>
              <w:jc w:val="center"/>
              <w:rPr>
                <w:rFonts w:ascii="Arial" w:hAnsi="Arial" w:cs="Arial"/>
                <w:b/>
                <w:sz w:val="18"/>
                <w:szCs w:val="18"/>
                <w:highlight w:val="yellow"/>
              </w:rPr>
            </w:pPr>
          </w:p>
        </w:tc>
      </w:tr>
      <w:tr w:rsidR="0054278C" w14:paraId="02F31FF4" w14:textId="77777777" w:rsidTr="00DA2374">
        <w:trPr>
          <w:trHeight w:val="1088"/>
          <w:jc w:val="center"/>
        </w:trPr>
        <w:tc>
          <w:tcPr>
            <w:tcW w:w="1441" w:type="dxa"/>
            <w:vAlign w:val="center"/>
          </w:tcPr>
          <w:p w14:paraId="624D47A2" w14:textId="77777777" w:rsidR="0054278C" w:rsidRPr="00491490" w:rsidRDefault="0054278C" w:rsidP="00DA2374">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49C1F4BF" w14:textId="77777777" w:rsidR="0054278C" w:rsidRPr="00491490" w:rsidRDefault="0054278C" w:rsidP="00DA2374">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30D72B50" w14:textId="77777777" w:rsidR="0054278C" w:rsidRPr="00C3442A" w:rsidRDefault="0054278C" w:rsidP="00DA2374">
            <w:pPr>
              <w:pStyle w:val="Prrafodelista"/>
              <w:spacing w:line="276" w:lineRule="auto"/>
              <w:ind w:left="116"/>
              <w:jc w:val="both"/>
              <w:rPr>
                <w:rFonts w:ascii="Arial" w:hAnsi="Arial" w:cs="Arial"/>
                <w:sz w:val="6"/>
                <w:szCs w:val="6"/>
              </w:rPr>
            </w:pPr>
          </w:p>
          <w:p w14:paraId="49A5736E" w14:textId="77777777" w:rsidR="0054278C" w:rsidRPr="005321F6"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B4A14DB" w14:textId="77777777" w:rsidR="0054278C" w:rsidRPr="005321F6"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140F03DB" w14:textId="77777777" w:rsidR="0054278C"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1F13AA6C" w14:textId="77777777" w:rsidR="0054278C" w:rsidRPr="00202304" w:rsidRDefault="0054278C" w:rsidP="00DA2374">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07DBE1C" w14:textId="77777777" w:rsidR="0054278C" w:rsidRPr="00E80FE2" w:rsidRDefault="0054278C" w:rsidP="00DA2374">
            <w:pPr>
              <w:spacing w:line="276" w:lineRule="auto"/>
              <w:jc w:val="center"/>
              <w:rPr>
                <w:rFonts w:ascii="Arial" w:hAnsi="Arial" w:cs="Arial"/>
                <w:b/>
                <w:sz w:val="18"/>
                <w:szCs w:val="18"/>
                <w:highlight w:val="yellow"/>
              </w:rPr>
            </w:pPr>
          </w:p>
        </w:tc>
      </w:tr>
      <w:tr w:rsidR="0054278C" w14:paraId="6902BBC4" w14:textId="77777777" w:rsidTr="00DA2374">
        <w:trPr>
          <w:trHeight w:val="1204"/>
          <w:jc w:val="center"/>
        </w:trPr>
        <w:tc>
          <w:tcPr>
            <w:tcW w:w="1441" w:type="dxa"/>
            <w:vAlign w:val="center"/>
          </w:tcPr>
          <w:p w14:paraId="441D76B5" w14:textId="77777777" w:rsidR="0054278C" w:rsidRPr="00491490" w:rsidRDefault="0054278C" w:rsidP="00DA2374">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395FD7E5" w14:textId="77777777" w:rsidR="0054278C" w:rsidRPr="00AD62B5" w:rsidRDefault="0054278C" w:rsidP="00DA2374">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2CEA4A61" w14:textId="77777777" w:rsidR="0054278C" w:rsidRPr="00AD62B5" w:rsidRDefault="0054278C" w:rsidP="00DA2374">
            <w:pPr>
              <w:pStyle w:val="Prrafodelista"/>
              <w:spacing w:line="276" w:lineRule="auto"/>
              <w:ind w:left="116"/>
              <w:jc w:val="both"/>
              <w:rPr>
                <w:rFonts w:ascii="Arial" w:hAnsi="Arial" w:cs="Arial"/>
                <w:sz w:val="6"/>
                <w:szCs w:val="6"/>
                <w:lang w:val="pt-BR"/>
              </w:rPr>
            </w:pPr>
          </w:p>
          <w:p w14:paraId="33342B14"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3656ED0"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15590585" w14:textId="77777777" w:rsidR="0054278C" w:rsidRPr="00B8293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13357EC9" w14:textId="77777777" w:rsidR="0054278C" w:rsidRPr="009508AB" w:rsidRDefault="0054278C" w:rsidP="0054278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064D92BB" w14:textId="77777777" w:rsidR="0054278C" w:rsidRPr="00E80FE2" w:rsidRDefault="0054278C" w:rsidP="00DA2374">
            <w:pPr>
              <w:spacing w:line="276" w:lineRule="auto"/>
              <w:jc w:val="center"/>
              <w:rPr>
                <w:rFonts w:ascii="Arial" w:hAnsi="Arial" w:cs="Arial"/>
                <w:b/>
                <w:sz w:val="18"/>
                <w:szCs w:val="18"/>
                <w:highlight w:val="yellow"/>
              </w:rPr>
            </w:pPr>
          </w:p>
        </w:tc>
      </w:tr>
    </w:tbl>
    <w:p w14:paraId="28EA3202" w14:textId="77777777" w:rsidR="0054278C" w:rsidRPr="00202304" w:rsidRDefault="0054278C" w:rsidP="0054278C">
      <w:pPr>
        <w:jc w:val="both"/>
        <w:rPr>
          <w:rFonts w:ascii="Arial" w:hAnsi="Arial" w:cs="Arial"/>
          <w:sz w:val="6"/>
          <w:szCs w:val="6"/>
          <w:lang w:eastAsia="es-CO"/>
        </w:rPr>
      </w:pPr>
    </w:p>
    <w:p w14:paraId="3B8D4E78" w14:textId="77777777" w:rsidR="0054278C" w:rsidRDefault="0054278C" w:rsidP="0054278C">
      <w:pPr>
        <w:ind w:hanging="709"/>
        <w:jc w:val="both"/>
        <w:rPr>
          <w:rFonts w:ascii="Arial" w:hAnsi="Arial" w:cs="Arial"/>
          <w:b/>
          <w:sz w:val="20"/>
          <w:szCs w:val="20"/>
          <w:lang w:eastAsia="es-CO"/>
        </w:rPr>
      </w:pPr>
    </w:p>
    <w:p w14:paraId="37081FF8" w14:textId="77777777" w:rsidR="0054278C" w:rsidRDefault="0054278C" w:rsidP="0054278C">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4DBF46C8" w14:textId="77777777" w:rsidR="0054278C" w:rsidRDefault="0054278C" w:rsidP="0054278C">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3E0B50C1" w14:textId="77777777" w:rsidR="0054278C" w:rsidRPr="00F17CA0" w:rsidRDefault="0054278C" w:rsidP="0054278C">
      <w:pPr>
        <w:jc w:val="center"/>
        <w:rPr>
          <w:rFonts w:ascii="Arial" w:hAnsi="Arial" w:cs="Arial"/>
          <w:b/>
          <w:lang w:eastAsia="es-CO"/>
        </w:rPr>
      </w:pPr>
      <w:r>
        <w:rPr>
          <w:noProof/>
          <w:lang w:val="es-419" w:eastAsia="es-419"/>
        </w:rPr>
        <w:lastRenderedPageBreak/>
        <w:drawing>
          <wp:anchor distT="0" distB="0" distL="114300" distR="114300" simplePos="0" relativeHeight="251666432" behindDoc="0" locked="0" layoutInCell="1" allowOverlap="1" wp14:anchorId="0F74E7ED" wp14:editId="12F23921">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25DDBE" w14:textId="77777777" w:rsidR="0054278C" w:rsidRDefault="0054278C" w:rsidP="0054278C">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6EB8B5DC" w14:textId="77777777" w:rsidR="0054278C" w:rsidRPr="00F17CA0" w:rsidRDefault="0054278C" w:rsidP="0054278C">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54278C" w:rsidRPr="00915916" w14:paraId="242D9E88" w14:textId="77777777" w:rsidTr="00DA2374">
        <w:trPr>
          <w:trHeight w:val="367"/>
          <w:jc w:val="center"/>
        </w:trPr>
        <w:tc>
          <w:tcPr>
            <w:tcW w:w="7595" w:type="dxa"/>
            <w:gridSpan w:val="2"/>
            <w:vAlign w:val="center"/>
          </w:tcPr>
          <w:p w14:paraId="3F25B215" w14:textId="77777777" w:rsidR="0054278C" w:rsidRPr="00915916" w:rsidRDefault="0054278C" w:rsidP="00DA2374">
            <w:pPr>
              <w:jc w:val="center"/>
              <w:rPr>
                <w:rFonts w:ascii="Arial" w:hAnsi="Arial" w:cs="Arial"/>
                <w:b/>
                <w:sz w:val="18"/>
                <w:szCs w:val="18"/>
              </w:rPr>
            </w:pPr>
            <w:r>
              <w:rPr>
                <w:rFonts w:ascii="Arial" w:hAnsi="Arial" w:cs="Arial"/>
                <w:b/>
                <w:sz w:val="18"/>
                <w:szCs w:val="18"/>
              </w:rPr>
              <w:t>RESOLUCIÓN 0312 DE 2019 Art. 28</w:t>
            </w:r>
          </w:p>
        </w:tc>
      </w:tr>
      <w:tr w:rsidR="0054278C" w:rsidRPr="00915916" w14:paraId="23D98D58" w14:textId="77777777" w:rsidTr="00DA2374">
        <w:trPr>
          <w:trHeight w:val="294"/>
          <w:jc w:val="center"/>
        </w:trPr>
        <w:tc>
          <w:tcPr>
            <w:tcW w:w="3878" w:type="dxa"/>
            <w:vAlign w:val="center"/>
          </w:tcPr>
          <w:p w14:paraId="05278527" w14:textId="77777777" w:rsidR="0054278C" w:rsidRPr="00915916" w:rsidRDefault="0054278C" w:rsidP="00DA2374">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582BD00E" w14:textId="77777777" w:rsidR="0054278C" w:rsidRPr="00915916" w:rsidRDefault="0054278C" w:rsidP="00DA2374">
            <w:pPr>
              <w:jc w:val="center"/>
              <w:rPr>
                <w:rFonts w:ascii="Arial" w:hAnsi="Arial" w:cs="Arial"/>
                <w:b/>
                <w:sz w:val="18"/>
                <w:szCs w:val="18"/>
              </w:rPr>
            </w:pPr>
            <w:r w:rsidRPr="00915916">
              <w:rPr>
                <w:rFonts w:ascii="Arial" w:hAnsi="Arial" w:cs="Arial"/>
                <w:b/>
                <w:sz w:val="18"/>
                <w:szCs w:val="18"/>
              </w:rPr>
              <w:t>VALORACIÓN</w:t>
            </w:r>
          </w:p>
        </w:tc>
      </w:tr>
      <w:tr w:rsidR="0054278C" w:rsidRPr="00915916" w14:paraId="477C7E6A" w14:textId="77777777" w:rsidTr="00DA2374">
        <w:trPr>
          <w:trHeight w:val="394"/>
          <w:jc w:val="center"/>
        </w:trPr>
        <w:tc>
          <w:tcPr>
            <w:tcW w:w="3878" w:type="dxa"/>
            <w:vAlign w:val="center"/>
          </w:tcPr>
          <w:p w14:paraId="6C101DCA" w14:textId="77777777" w:rsidR="0054278C" w:rsidRPr="00915916" w:rsidRDefault="0054278C" w:rsidP="00DA2374">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4153D0C2" w14:textId="77777777" w:rsidR="0054278C" w:rsidRPr="00915916" w:rsidRDefault="0054278C" w:rsidP="00DA2374">
            <w:pPr>
              <w:jc w:val="center"/>
              <w:rPr>
                <w:rFonts w:ascii="Arial" w:hAnsi="Arial" w:cs="Arial"/>
                <w:sz w:val="18"/>
                <w:szCs w:val="18"/>
              </w:rPr>
            </w:pPr>
            <w:r w:rsidRPr="00915916">
              <w:rPr>
                <w:rFonts w:ascii="Arial" w:hAnsi="Arial" w:cs="Arial"/>
                <w:sz w:val="18"/>
                <w:szCs w:val="18"/>
              </w:rPr>
              <w:t>CRITICO</w:t>
            </w:r>
          </w:p>
        </w:tc>
      </w:tr>
      <w:tr w:rsidR="0054278C" w:rsidRPr="00915916" w14:paraId="1BD6B6DD" w14:textId="77777777" w:rsidTr="00DA2374">
        <w:trPr>
          <w:trHeight w:val="376"/>
          <w:jc w:val="center"/>
        </w:trPr>
        <w:tc>
          <w:tcPr>
            <w:tcW w:w="3878" w:type="dxa"/>
            <w:vAlign w:val="center"/>
          </w:tcPr>
          <w:p w14:paraId="0E0A7D7B" w14:textId="77777777" w:rsidR="0054278C" w:rsidRPr="00915916" w:rsidRDefault="0054278C" w:rsidP="00DA2374">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437C8A69" w14:textId="77777777" w:rsidR="0054278C" w:rsidRPr="00915916" w:rsidRDefault="0054278C" w:rsidP="00DA2374">
            <w:pPr>
              <w:jc w:val="center"/>
              <w:rPr>
                <w:rFonts w:ascii="Arial" w:hAnsi="Arial" w:cs="Arial"/>
                <w:sz w:val="18"/>
                <w:szCs w:val="18"/>
              </w:rPr>
            </w:pPr>
            <w:r w:rsidRPr="00915916">
              <w:rPr>
                <w:rFonts w:ascii="Arial" w:hAnsi="Arial" w:cs="Arial"/>
                <w:sz w:val="18"/>
                <w:szCs w:val="18"/>
              </w:rPr>
              <w:t>MODERADAMENTE ACEPTABLE</w:t>
            </w:r>
          </w:p>
        </w:tc>
      </w:tr>
      <w:tr w:rsidR="0054278C" w:rsidRPr="00915916" w14:paraId="6457007B" w14:textId="77777777" w:rsidTr="00DA2374">
        <w:trPr>
          <w:trHeight w:val="373"/>
          <w:jc w:val="center"/>
        </w:trPr>
        <w:tc>
          <w:tcPr>
            <w:tcW w:w="3878" w:type="dxa"/>
            <w:vAlign w:val="center"/>
          </w:tcPr>
          <w:p w14:paraId="1731F229" w14:textId="77777777" w:rsidR="0054278C" w:rsidRPr="00915916" w:rsidRDefault="0054278C" w:rsidP="00DA2374">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7223D95F" w14:textId="77777777" w:rsidR="0054278C" w:rsidRPr="00915916" w:rsidRDefault="0054278C" w:rsidP="00DA2374">
            <w:pPr>
              <w:jc w:val="center"/>
              <w:rPr>
                <w:rFonts w:ascii="Arial" w:hAnsi="Arial" w:cs="Arial"/>
                <w:sz w:val="18"/>
                <w:szCs w:val="18"/>
              </w:rPr>
            </w:pPr>
            <w:r w:rsidRPr="00915916">
              <w:rPr>
                <w:rFonts w:ascii="Arial" w:hAnsi="Arial" w:cs="Arial"/>
                <w:sz w:val="18"/>
                <w:szCs w:val="18"/>
              </w:rPr>
              <w:t>ACEPTABLE</w:t>
            </w:r>
          </w:p>
        </w:tc>
      </w:tr>
    </w:tbl>
    <w:p w14:paraId="78BA48F8" w14:textId="77777777" w:rsidR="0054278C" w:rsidRPr="00F17CA0" w:rsidRDefault="0054278C" w:rsidP="0054278C">
      <w:pPr>
        <w:jc w:val="both"/>
        <w:rPr>
          <w:rFonts w:ascii="Arial" w:hAnsi="Arial" w:cs="Arial"/>
          <w:lang w:eastAsia="es-CO"/>
        </w:rPr>
      </w:pPr>
    </w:p>
    <w:p w14:paraId="1D8E4D94" w14:textId="77777777" w:rsidR="0054278C" w:rsidRDefault="0054278C" w:rsidP="0054278C">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7742E76D" w14:textId="77777777" w:rsidR="0054278C" w:rsidRDefault="0054278C" w:rsidP="0054278C">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5CB5376F" w14:textId="77777777" w:rsidR="0054278C" w:rsidRPr="00915916" w:rsidRDefault="0054278C" w:rsidP="0054278C">
      <w:pPr>
        <w:jc w:val="both"/>
        <w:rPr>
          <w:rFonts w:ascii="Arial" w:hAnsi="Arial" w:cs="Arial"/>
          <w:sz w:val="16"/>
          <w:szCs w:val="16"/>
          <w:lang w:eastAsia="es-CO"/>
        </w:rPr>
      </w:pPr>
    </w:p>
    <w:p w14:paraId="2F1C7A76" w14:textId="77777777" w:rsidR="0054278C" w:rsidRDefault="0054278C" w:rsidP="0054278C">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7292D23D" w14:textId="77777777" w:rsidR="0054278C" w:rsidRPr="006D71DA" w:rsidRDefault="0054278C" w:rsidP="0054278C">
      <w:pPr>
        <w:jc w:val="both"/>
        <w:rPr>
          <w:rFonts w:ascii="Arial" w:hAnsi="Arial" w:cs="Arial"/>
          <w:sz w:val="20"/>
          <w:szCs w:val="20"/>
          <w:lang w:eastAsia="es-CO"/>
        </w:rPr>
      </w:pPr>
    </w:p>
    <w:p w14:paraId="0598520B" w14:textId="77777777" w:rsidR="0054278C" w:rsidRDefault="0054278C" w:rsidP="0054278C">
      <w:pPr>
        <w:jc w:val="both"/>
        <w:rPr>
          <w:rFonts w:ascii="Arial" w:hAnsi="Arial" w:cs="Arial"/>
          <w:sz w:val="20"/>
          <w:szCs w:val="20"/>
          <w:lang w:eastAsia="es-CO"/>
        </w:rPr>
      </w:pPr>
    </w:p>
    <w:p w14:paraId="3F90286B" w14:textId="77777777" w:rsidR="0054278C" w:rsidRPr="00E177B8" w:rsidRDefault="0054278C" w:rsidP="0054278C">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186B6219" w14:textId="77777777" w:rsidR="0054278C" w:rsidRPr="000A727F" w:rsidRDefault="0054278C" w:rsidP="0054278C">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6A9F08A9" w14:textId="77777777" w:rsidR="0054278C" w:rsidRPr="00F052BD" w:rsidRDefault="0054278C" w:rsidP="0054278C">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721C2258" w14:textId="77777777" w:rsidR="0054278C" w:rsidRPr="00F052BD" w:rsidRDefault="0054278C" w:rsidP="0054278C">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3C5E79D6" w14:textId="77777777" w:rsidR="0054278C" w:rsidRPr="008D30D5" w:rsidRDefault="0054278C" w:rsidP="0054278C">
      <w:pPr>
        <w:jc w:val="both"/>
        <w:rPr>
          <w:rFonts w:ascii="Arial" w:hAnsi="Arial" w:cs="Arial"/>
          <w:sz w:val="20"/>
          <w:szCs w:val="20"/>
          <w:lang w:eastAsia="es-CO"/>
        </w:rPr>
      </w:pPr>
      <w:r w:rsidRPr="00C3442A">
        <w:rPr>
          <w:rFonts w:ascii="Arial" w:hAnsi="Arial" w:cs="Arial"/>
          <w:b/>
          <w:noProof/>
          <w:sz w:val="20"/>
          <w:szCs w:val="20"/>
          <w:lang w:val="es-419" w:eastAsia="es-419"/>
        </w:rPr>
        <mc:AlternateContent>
          <mc:Choice Requires="wps">
            <w:drawing>
              <wp:anchor distT="45720" distB="45720" distL="114300" distR="114300" simplePos="0" relativeHeight="251667456" behindDoc="0" locked="0" layoutInCell="1" allowOverlap="1" wp14:anchorId="71866C25" wp14:editId="4CEFBA62">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586B589C" w14:textId="77777777" w:rsidR="00022DEB" w:rsidRDefault="00022DEB" w:rsidP="0054278C">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866C25"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586B589C" w14:textId="77777777" w:rsidR="00022DEB" w:rsidRDefault="00022DEB" w:rsidP="0054278C">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9DC9D7" w14:textId="77777777" w:rsidR="0079647D" w:rsidRPr="00891FD9" w:rsidRDefault="0079647D" w:rsidP="00891FD9">
      <w:pPr>
        <w:pStyle w:val="p9"/>
        <w:widowControl/>
        <w:spacing w:after="0" w:line="240" w:lineRule="auto"/>
        <w:rPr>
          <w:rFonts w:ascii="Arial" w:hAnsi="Arial" w:cs="Arial"/>
          <w:sz w:val="18"/>
          <w:szCs w:val="18"/>
          <w:lang w:val="es-CO"/>
        </w:rPr>
      </w:pPr>
    </w:p>
    <w:p w14:paraId="0DCD2564" w14:textId="77777777" w:rsidR="0054278C" w:rsidRDefault="00632E41" w:rsidP="00891FD9">
      <w:pPr>
        <w:keepNext/>
        <w:keepLines/>
        <w:spacing w:after="0"/>
        <w:jc w:val="center"/>
        <w:outlineLvl w:val="0"/>
        <w:rPr>
          <w:rFonts w:cstheme="minorHAnsi"/>
          <w:b/>
          <w:bCs/>
          <w:lang w:val="es-ES"/>
        </w:rPr>
      </w:pPr>
      <w:r>
        <w:rPr>
          <w:rFonts w:cstheme="minorHAnsi"/>
          <w:b/>
          <w:bCs/>
          <w:lang w:val="es-ES"/>
        </w:rPr>
        <w:t xml:space="preserve"> </w:t>
      </w:r>
    </w:p>
    <w:p w14:paraId="781573CB" w14:textId="77777777" w:rsidR="0054278C" w:rsidRDefault="0054278C">
      <w:pPr>
        <w:spacing w:after="0" w:line="240" w:lineRule="auto"/>
        <w:rPr>
          <w:rFonts w:cstheme="minorHAnsi"/>
          <w:b/>
          <w:bCs/>
          <w:lang w:val="es-ES"/>
        </w:rPr>
      </w:pPr>
      <w:r>
        <w:rPr>
          <w:rFonts w:cstheme="minorHAnsi"/>
          <w:b/>
          <w:bCs/>
          <w:lang w:val="es-ES"/>
        </w:rPr>
        <w:br w:type="page"/>
      </w:r>
    </w:p>
    <w:p w14:paraId="038DF3E5" w14:textId="12203171" w:rsidR="00632E41" w:rsidRPr="00410B8A" w:rsidRDefault="00632E41" w:rsidP="00891FD9">
      <w:pPr>
        <w:keepNext/>
        <w:keepLines/>
        <w:spacing w:after="0"/>
        <w:jc w:val="center"/>
        <w:outlineLvl w:val="0"/>
        <w:rPr>
          <w:rFonts w:cstheme="minorHAnsi"/>
          <w:b/>
          <w:bCs/>
          <w:lang w:val="es-ES"/>
        </w:rPr>
      </w:pPr>
      <w:r>
        <w:rPr>
          <w:rFonts w:cstheme="minorHAnsi"/>
          <w:b/>
          <w:bCs/>
          <w:lang w:val="es-ES"/>
        </w:rPr>
        <w:lastRenderedPageBreak/>
        <w:t>Certificado de Inhabilidades, incompatibilidades o prohibiciones para contratar</w:t>
      </w:r>
    </w:p>
    <w:p w14:paraId="666370F4" w14:textId="67466548"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Pr="00502B74">
        <w:rPr>
          <w:rFonts w:ascii="Arial" w:hAnsi="Arial" w:cs="Arial"/>
          <w:b/>
          <w:szCs w:val="20"/>
          <w:highlight w:val="cyan"/>
        </w:rPr>
        <w:t>No.</w:t>
      </w:r>
      <w:r w:rsidRPr="00502B74">
        <w:rPr>
          <w:rFonts w:cstheme="minorHAnsi"/>
          <w:b/>
          <w:bCs/>
          <w:szCs w:val="20"/>
          <w:highlight w:val="cyan"/>
          <w:lang w:val="es-ES"/>
        </w:rPr>
        <w:t xml:space="preserve"> </w:t>
      </w:r>
      <w:r w:rsidR="0054278C" w:rsidRPr="00502B74">
        <w:rPr>
          <w:rFonts w:cstheme="minorHAnsi"/>
          <w:b/>
          <w:bCs/>
          <w:highlight w:val="cyan"/>
          <w:lang w:val="es-ES"/>
        </w:rPr>
        <w:t>0</w:t>
      </w:r>
      <w:r w:rsidR="006B6CE7">
        <w:rPr>
          <w:rFonts w:cstheme="minorHAnsi"/>
          <w:b/>
          <w:bCs/>
          <w:highlight w:val="cyan"/>
          <w:lang w:val="es-ES"/>
        </w:rPr>
        <w:t>98</w:t>
      </w:r>
      <w:r w:rsidR="000A35F6" w:rsidRPr="00502B74">
        <w:rPr>
          <w:rFonts w:cstheme="minorHAnsi"/>
          <w:b/>
          <w:bCs/>
          <w:highlight w:val="cyan"/>
          <w:lang w:val="es-ES"/>
        </w:rPr>
        <w:t>-MDN-CGFM-DIGSA-FAC-JEFSA-</w:t>
      </w:r>
      <w:r w:rsidR="0054278C" w:rsidRPr="00502B74">
        <w:rPr>
          <w:rFonts w:cstheme="minorHAnsi"/>
          <w:b/>
          <w:bCs/>
          <w:highlight w:val="cyan"/>
          <w:lang w:val="es-ES"/>
        </w:rPr>
        <w:t>2025</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26002EB4"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0A35F6">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3A72550C" w:rsidR="00320815" w:rsidRPr="00D023E9" w:rsidRDefault="00632E41" w:rsidP="00320815">
      <w:pPr>
        <w:rPr>
          <w:rFonts w:cstheme="minorHAnsi"/>
          <w:b/>
        </w:rPr>
      </w:pPr>
      <w:r>
        <w:rPr>
          <w:rFonts w:cstheme="minorHAnsi"/>
          <w:b/>
        </w:rPr>
        <w:br w:type="page"/>
      </w:r>
    </w:p>
    <w:p w14:paraId="267516FA" w14:textId="77777777" w:rsidR="00320815" w:rsidRDefault="00320815">
      <w:pPr>
        <w:spacing w:after="0" w:line="240" w:lineRule="auto"/>
        <w:rPr>
          <w:rFonts w:cstheme="minorHAnsi"/>
          <w:b/>
          <w:sz w:val="18"/>
          <w:szCs w:val="18"/>
        </w:rPr>
      </w:pPr>
    </w:p>
    <w:p w14:paraId="42791394" w14:textId="39F0FEF1" w:rsidR="00CD18CE" w:rsidRDefault="00CD18CE" w:rsidP="00022DEB">
      <w:pPr>
        <w:spacing w:after="0"/>
        <w:rPr>
          <w:rFonts w:cstheme="minorHAnsi"/>
          <w:b/>
          <w:sz w:val="18"/>
          <w:szCs w:val="18"/>
        </w:rPr>
      </w:pPr>
    </w:p>
    <w:p w14:paraId="6D7125C9" w14:textId="28C37FBD" w:rsidR="00CD18CE" w:rsidRDefault="00CD18CE" w:rsidP="00A503D1">
      <w:pPr>
        <w:spacing w:after="0"/>
        <w:jc w:val="center"/>
        <w:rPr>
          <w:rFonts w:cstheme="minorHAnsi"/>
          <w:b/>
          <w:sz w:val="18"/>
          <w:szCs w:val="18"/>
        </w:rPr>
      </w:pPr>
    </w:p>
    <w:p w14:paraId="63BCF6FF" w14:textId="77777777" w:rsidR="00CD18CE" w:rsidRDefault="00CD18CE" w:rsidP="00CD18CE">
      <w:pPr>
        <w:jc w:val="center"/>
        <w:rPr>
          <w:rFonts w:cs="Arial"/>
          <w:b/>
        </w:rPr>
      </w:pPr>
      <w:r>
        <w:rPr>
          <w:rFonts w:cs="Arial"/>
          <w:b/>
        </w:rPr>
        <w:t>FORMULARIO DISCRIMINACIÓN DE IVA</w:t>
      </w:r>
    </w:p>
    <w:p w14:paraId="635C8181" w14:textId="23F619B5" w:rsidR="00CD18CE" w:rsidRDefault="00CD18CE" w:rsidP="00CD18CE">
      <w:pPr>
        <w:autoSpaceDE w:val="0"/>
        <w:autoSpaceDN w:val="0"/>
        <w:adjustRightInd w:val="0"/>
        <w:spacing w:line="276" w:lineRule="auto"/>
        <w:jc w:val="center"/>
        <w:rPr>
          <w:rFonts w:cstheme="minorHAnsi"/>
          <w:b/>
          <w:bCs/>
          <w:lang w:val="es-ES"/>
        </w:rPr>
      </w:pPr>
      <w:r w:rsidRPr="00CD18CE">
        <w:rPr>
          <w:rFonts w:cstheme="minorHAnsi"/>
          <w:b/>
          <w:bCs/>
          <w:highlight w:val="cyan"/>
          <w:lang w:val="es-ES"/>
        </w:rPr>
        <w:t>Proceso de Contratación 0</w:t>
      </w:r>
      <w:r w:rsidR="00022DEB">
        <w:rPr>
          <w:rFonts w:cstheme="minorHAnsi"/>
          <w:b/>
          <w:bCs/>
          <w:highlight w:val="cyan"/>
          <w:lang w:val="es-ES"/>
        </w:rPr>
        <w:t>98</w:t>
      </w:r>
      <w:r w:rsidRPr="00CD18CE">
        <w:rPr>
          <w:rFonts w:cstheme="minorHAnsi"/>
          <w:b/>
          <w:bCs/>
          <w:highlight w:val="cyan"/>
          <w:lang w:val="es-ES"/>
        </w:rPr>
        <w:t>-00-MDN-CGFM-DIGSA-FAC-JEFSA-2025</w:t>
      </w:r>
    </w:p>
    <w:p w14:paraId="263786A4" w14:textId="17F22E0E" w:rsidR="00A91D58" w:rsidRDefault="00A91D58" w:rsidP="00CD18CE">
      <w:pPr>
        <w:spacing w:after="0"/>
        <w:rPr>
          <w:rFonts w:cstheme="minorHAnsi"/>
          <w:b/>
          <w:sz w:val="18"/>
          <w:szCs w:val="18"/>
        </w:rPr>
      </w:pPr>
    </w:p>
    <w:p w14:paraId="74659836" w14:textId="77777777" w:rsidR="00CD18CE" w:rsidRDefault="00CD18CE" w:rsidP="00CD18CE">
      <w:pPr>
        <w:autoSpaceDE w:val="0"/>
        <w:autoSpaceDN w:val="0"/>
        <w:adjustRightInd w:val="0"/>
        <w:spacing w:after="0" w:line="276" w:lineRule="auto"/>
        <w:rPr>
          <w:rFonts w:cstheme="minorHAnsi"/>
          <w:b/>
          <w:bCs/>
          <w:lang w:val="es-ES"/>
        </w:rPr>
      </w:pPr>
    </w:p>
    <w:tbl>
      <w:tblPr>
        <w:tblW w:w="10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
        <w:gridCol w:w="4801"/>
        <w:gridCol w:w="1530"/>
        <w:gridCol w:w="3364"/>
      </w:tblGrid>
      <w:tr w:rsidR="00CD18CE" w14:paraId="470B085F" w14:textId="122513BE" w:rsidTr="00CD18CE">
        <w:trPr>
          <w:trHeight w:val="18"/>
          <w:jc w:val="center"/>
        </w:trPr>
        <w:tc>
          <w:tcPr>
            <w:tcW w:w="10088" w:type="dxa"/>
            <w:gridSpan w:val="4"/>
            <w:shd w:val="clear" w:color="auto" w:fill="D9D9D9" w:themeFill="background1" w:themeFillShade="D9"/>
            <w:noWrap/>
            <w:vAlign w:val="bottom"/>
            <w:hideMark/>
          </w:tcPr>
          <w:p w14:paraId="3373221C" w14:textId="67C82E61" w:rsidR="00CD18CE" w:rsidRDefault="00CD18CE" w:rsidP="00CD18CE">
            <w:pPr>
              <w:jc w:val="center"/>
              <w:rPr>
                <w:rFonts w:ascii="Arial" w:hAnsi="Arial" w:cs="Arial"/>
                <w:b/>
                <w:bCs/>
                <w:color w:val="000000"/>
                <w:sz w:val="20"/>
                <w:szCs w:val="20"/>
              </w:rPr>
            </w:pPr>
            <w:r>
              <w:rPr>
                <w:rFonts w:ascii="Arial" w:hAnsi="Arial" w:cs="Arial"/>
                <w:b/>
                <w:bCs/>
                <w:color w:val="000000"/>
                <w:sz w:val="20"/>
                <w:szCs w:val="20"/>
              </w:rPr>
              <w:t>RUBRO MANTENIMIENTO</w:t>
            </w:r>
          </w:p>
        </w:tc>
      </w:tr>
      <w:tr w:rsidR="001B0BE7" w14:paraId="5CB09455" w14:textId="62F06DF4" w:rsidTr="00A44577">
        <w:trPr>
          <w:trHeight w:val="1451"/>
          <w:jc w:val="center"/>
        </w:trPr>
        <w:tc>
          <w:tcPr>
            <w:tcW w:w="393" w:type="dxa"/>
            <w:shd w:val="clear" w:color="auto" w:fill="D9D9D9" w:themeFill="background1" w:themeFillShade="D9"/>
            <w:vAlign w:val="center"/>
            <w:hideMark/>
          </w:tcPr>
          <w:p w14:paraId="0D4D0D91" w14:textId="77777777" w:rsidR="001B0BE7" w:rsidRDefault="001B0BE7" w:rsidP="00CD18CE">
            <w:pPr>
              <w:jc w:val="center"/>
              <w:rPr>
                <w:rFonts w:ascii="Arial" w:hAnsi="Arial" w:cs="Arial"/>
                <w:b/>
                <w:bCs/>
                <w:color w:val="000000"/>
                <w:sz w:val="20"/>
                <w:szCs w:val="20"/>
              </w:rPr>
            </w:pPr>
            <w:proofErr w:type="spellStart"/>
            <w:r>
              <w:rPr>
                <w:rFonts w:ascii="Arial" w:hAnsi="Arial" w:cs="Arial"/>
                <w:b/>
                <w:bCs/>
                <w:color w:val="000000"/>
                <w:sz w:val="20"/>
                <w:szCs w:val="20"/>
              </w:rPr>
              <w:t>N°</w:t>
            </w:r>
            <w:proofErr w:type="spellEnd"/>
          </w:p>
        </w:tc>
        <w:tc>
          <w:tcPr>
            <w:tcW w:w="4801" w:type="dxa"/>
            <w:shd w:val="clear" w:color="auto" w:fill="D9D9D9" w:themeFill="background1" w:themeFillShade="D9"/>
            <w:vAlign w:val="center"/>
            <w:hideMark/>
          </w:tcPr>
          <w:p w14:paraId="600E1A1D" w14:textId="77777777" w:rsidR="001B0BE7" w:rsidRDefault="001B0BE7" w:rsidP="00CD18CE">
            <w:pPr>
              <w:jc w:val="center"/>
              <w:rPr>
                <w:rFonts w:ascii="Arial" w:hAnsi="Arial" w:cs="Arial"/>
                <w:b/>
                <w:bCs/>
                <w:color w:val="000000"/>
                <w:sz w:val="20"/>
                <w:szCs w:val="20"/>
              </w:rPr>
            </w:pPr>
            <w:r>
              <w:rPr>
                <w:rFonts w:ascii="Arial" w:hAnsi="Arial" w:cs="Arial"/>
                <w:b/>
                <w:bCs/>
                <w:color w:val="000000"/>
                <w:sz w:val="20"/>
                <w:szCs w:val="20"/>
              </w:rPr>
              <w:t xml:space="preserve">PRODUCTO A CONTRATAR  </w:t>
            </w:r>
          </w:p>
        </w:tc>
        <w:tc>
          <w:tcPr>
            <w:tcW w:w="1530" w:type="dxa"/>
            <w:shd w:val="clear" w:color="auto" w:fill="D9D9D9" w:themeFill="background1" w:themeFillShade="D9"/>
            <w:vAlign w:val="center"/>
            <w:hideMark/>
          </w:tcPr>
          <w:p w14:paraId="180CAB58" w14:textId="0D805812" w:rsidR="001B0BE7" w:rsidRDefault="001B0BE7" w:rsidP="00CD18CE">
            <w:pPr>
              <w:jc w:val="center"/>
              <w:rPr>
                <w:rFonts w:ascii="Arial" w:hAnsi="Arial" w:cs="Arial"/>
                <w:b/>
                <w:bCs/>
                <w:color w:val="000000"/>
                <w:sz w:val="20"/>
                <w:szCs w:val="20"/>
              </w:rPr>
            </w:pPr>
            <w:r>
              <w:rPr>
                <w:rFonts w:ascii="Arial Narrow" w:hAnsi="Arial Narrow"/>
                <w:b/>
                <w:bCs/>
                <w:color w:val="000000"/>
                <w:sz w:val="18"/>
                <w:szCs w:val="18"/>
              </w:rPr>
              <w:t>CANT.</w:t>
            </w:r>
          </w:p>
        </w:tc>
        <w:tc>
          <w:tcPr>
            <w:tcW w:w="3364" w:type="dxa"/>
            <w:shd w:val="clear" w:color="auto" w:fill="D9D9D9" w:themeFill="background1" w:themeFillShade="D9"/>
            <w:vAlign w:val="center"/>
          </w:tcPr>
          <w:p w14:paraId="65F86952" w14:textId="360E6C58" w:rsidR="001B0BE7" w:rsidRDefault="001B0BE7" w:rsidP="00CD18CE">
            <w:pPr>
              <w:jc w:val="center"/>
              <w:rPr>
                <w:rFonts w:ascii="Arial Narrow" w:hAnsi="Arial Narrow"/>
                <w:b/>
                <w:bCs/>
                <w:color w:val="000000"/>
                <w:sz w:val="18"/>
                <w:szCs w:val="18"/>
              </w:rPr>
            </w:pPr>
          </w:p>
          <w:p w14:paraId="3CB7050E" w14:textId="61017D1E" w:rsidR="001B0BE7" w:rsidRPr="00A91D58" w:rsidRDefault="001B0BE7" w:rsidP="00CD18CE">
            <w:pPr>
              <w:jc w:val="center"/>
              <w:rPr>
                <w:rFonts w:ascii="Arial" w:hAnsi="Arial" w:cs="Arial"/>
                <w:b/>
                <w:bCs/>
                <w:color w:val="000000"/>
                <w:sz w:val="20"/>
                <w:szCs w:val="20"/>
              </w:rPr>
            </w:pPr>
            <w:r>
              <w:rPr>
                <w:rFonts w:ascii="Arial Narrow" w:hAnsi="Arial Narrow"/>
                <w:b/>
                <w:bCs/>
                <w:color w:val="000000"/>
                <w:sz w:val="18"/>
                <w:szCs w:val="18"/>
              </w:rPr>
              <w:t>ARTICULO 476 (SERVICIO EXCLUIDO DE IVA)</w:t>
            </w:r>
          </w:p>
        </w:tc>
      </w:tr>
      <w:tr w:rsidR="001B0BE7" w14:paraId="461509E3" w14:textId="5449B4A4" w:rsidTr="000F09AF">
        <w:trPr>
          <w:trHeight w:val="18"/>
          <w:jc w:val="center"/>
        </w:trPr>
        <w:tc>
          <w:tcPr>
            <w:tcW w:w="393" w:type="dxa"/>
            <w:shd w:val="clear" w:color="auto" w:fill="auto"/>
            <w:vAlign w:val="center"/>
            <w:hideMark/>
          </w:tcPr>
          <w:p w14:paraId="7D375E63" w14:textId="77777777" w:rsidR="001B0BE7" w:rsidRDefault="001B0BE7" w:rsidP="00022DEB">
            <w:pPr>
              <w:jc w:val="center"/>
              <w:rPr>
                <w:rFonts w:ascii="Arial" w:hAnsi="Arial" w:cs="Arial"/>
                <w:color w:val="000000"/>
                <w:sz w:val="20"/>
                <w:szCs w:val="20"/>
              </w:rPr>
            </w:pPr>
            <w:r>
              <w:rPr>
                <w:rFonts w:ascii="Arial" w:hAnsi="Arial" w:cs="Arial"/>
                <w:color w:val="000000"/>
                <w:sz w:val="20"/>
                <w:szCs w:val="20"/>
              </w:rPr>
              <w:t>1</w:t>
            </w:r>
          </w:p>
        </w:tc>
        <w:tc>
          <w:tcPr>
            <w:tcW w:w="4801" w:type="dxa"/>
            <w:shd w:val="clear" w:color="auto" w:fill="auto"/>
            <w:vAlign w:val="center"/>
            <w:hideMark/>
          </w:tcPr>
          <w:p w14:paraId="502CF02E" w14:textId="237DC271" w:rsidR="001B0BE7" w:rsidRDefault="001B0BE7" w:rsidP="00022DEB">
            <w:pPr>
              <w:jc w:val="both"/>
              <w:rPr>
                <w:rFonts w:ascii="Arial" w:hAnsi="Arial" w:cs="Arial"/>
                <w:color w:val="000000"/>
                <w:sz w:val="20"/>
                <w:szCs w:val="20"/>
              </w:rPr>
            </w:pPr>
            <w:r w:rsidRPr="009061B7">
              <w:rPr>
                <w:rFonts w:asciiTheme="majorHAnsi" w:eastAsia="Times New Roman" w:hAnsiTheme="majorHAnsi" w:cstheme="majorHAnsi"/>
                <w:sz w:val="16"/>
                <w:lang w:val="es-ES" w:eastAsia="es-CO"/>
              </w:rPr>
              <w:t>MANTENIMIENTO PREVENTIVO Y VISITAS CORRECTIVAS NECESARIAS DIGITALIZADOR DE PLACAS RADIOGRÁFICAS DEL ESM CACOM 1 - CR SIGMA PUERTO SALGAR </w:t>
            </w:r>
            <w:r w:rsidRPr="009061B7">
              <w:rPr>
                <w:rFonts w:asciiTheme="majorHAnsi" w:eastAsia="Times New Roman" w:hAnsiTheme="majorHAnsi" w:cstheme="majorHAnsi"/>
                <w:sz w:val="16"/>
                <w:lang w:eastAsia="es-CO"/>
              </w:rPr>
              <w:t> </w:t>
            </w:r>
          </w:p>
        </w:tc>
        <w:tc>
          <w:tcPr>
            <w:tcW w:w="1530" w:type="dxa"/>
            <w:shd w:val="clear" w:color="auto" w:fill="auto"/>
            <w:vAlign w:val="center"/>
            <w:hideMark/>
          </w:tcPr>
          <w:p w14:paraId="6706E40F" w14:textId="65CFFE16" w:rsidR="001B0BE7" w:rsidRDefault="001B0BE7" w:rsidP="00022DEB">
            <w:pPr>
              <w:ind w:left="-180"/>
              <w:jc w:val="center"/>
              <w:rPr>
                <w:rFonts w:ascii="Arial" w:hAnsi="Arial" w:cs="Arial"/>
                <w:color w:val="000000"/>
                <w:sz w:val="20"/>
                <w:szCs w:val="20"/>
              </w:rPr>
            </w:pPr>
            <w:r>
              <w:rPr>
                <w:rFonts w:ascii="Arial" w:hAnsi="Arial" w:cs="Arial"/>
                <w:color w:val="1A1818" w:themeColor="text1"/>
                <w:sz w:val="20"/>
                <w:szCs w:val="20"/>
              </w:rPr>
              <w:t>2</w:t>
            </w:r>
          </w:p>
        </w:tc>
        <w:tc>
          <w:tcPr>
            <w:tcW w:w="3364" w:type="dxa"/>
          </w:tcPr>
          <w:p w14:paraId="2AA3C727" w14:textId="77777777" w:rsidR="001B0BE7" w:rsidRPr="3EC486E5" w:rsidRDefault="001B0BE7" w:rsidP="00022DEB">
            <w:pPr>
              <w:ind w:left="-180"/>
              <w:jc w:val="right"/>
              <w:rPr>
                <w:rFonts w:ascii="Arial" w:hAnsi="Arial" w:cs="Arial"/>
                <w:color w:val="1A1818" w:themeColor="text1"/>
                <w:sz w:val="20"/>
                <w:szCs w:val="20"/>
              </w:rPr>
            </w:pPr>
          </w:p>
        </w:tc>
      </w:tr>
      <w:tr w:rsidR="001B0BE7" w14:paraId="400CB0BD" w14:textId="681BF942" w:rsidTr="00DF0337">
        <w:trPr>
          <w:trHeight w:val="18"/>
          <w:jc w:val="center"/>
        </w:trPr>
        <w:tc>
          <w:tcPr>
            <w:tcW w:w="393" w:type="dxa"/>
            <w:shd w:val="clear" w:color="auto" w:fill="auto"/>
            <w:vAlign w:val="center"/>
            <w:hideMark/>
          </w:tcPr>
          <w:p w14:paraId="30292FF8" w14:textId="77777777" w:rsidR="001B0BE7" w:rsidRDefault="001B0BE7" w:rsidP="00022DEB">
            <w:pPr>
              <w:jc w:val="center"/>
              <w:rPr>
                <w:rFonts w:ascii="Arial" w:hAnsi="Arial" w:cs="Arial"/>
                <w:color w:val="000000"/>
                <w:sz w:val="20"/>
                <w:szCs w:val="20"/>
              </w:rPr>
            </w:pPr>
            <w:r>
              <w:rPr>
                <w:rFonts w:ascii="Arial" w:hAnsi="Arial" w:cs="Arial"/>
                <w:color w:val="000000"/>
                <w:sz w:val="20"/>
                <w:szCs w:val="20"/>
              </w:rPr>
              <w:t>2</w:t>
            </w:r>
          </w:p>
        </w:tc>
        <w:tc>
          <w:tcPr>
            <w:tcW w:w="4801" w:type="dxa"/>
            <w:shd w:val="clear" w:color="auto" w:fill="auto"/>
            <w:vAlign w:val="center"/>
            <w:hideMark/>
          </w:tcPr>
          <w:p w14:paraId="37220327" w14:textId="5318687A" w:rsidR="001B0BE7" w:rsidRDefault="001B0BE7" w:rsidP="00022DEB">
            <w:pPr>
              <w:rPr>
                <w:rFonts w:ascii="Arial" w:hAnsi="Arial" w:cs="Arial"/>
                <w:color w:val="000000"/>
                <w:sz w:val="20"/>
                <w:szCs w:val="20"/>
              </w:rPr>
            </w:pPr>
            <w:r w:rsidRPr="009061B7">
              <w:rPr>
                <w:rFonts w:asciiTheme="majorHAnsi" w:eastAsia="Times New Roman" w:hAnsiTheme="majorHAnsi" w:cstheme="majorHAnsi"/>
                <w:sz w:val="16"/>
                <w:lang w:val="es-ES" w:eastAsia="es-CO"/>
              </w:rPr>
              <w:t>MANTENIMIENTO PREVENTIVO Y VISITAS CORRECTIVAS NECESARIAS DIGITALIZADOR DE PLACAS RADIOGRÁFICAS DEL ESM CACOM 2 - APIAY </w:t>
            </w:r>
            <w:r w:rsidRPr="009061B7">
              <w:rPr>
                <w:rFonts w:asciiTheme="majorHAnsi" w:eastAsia="Times New Roman" w:hAnsiTheme="majorHAnsi" w:cstheme="majorHAnsi"/>
                <w:sz w:val="16"/>
                <w:lang w:eastAsia="es-CO"/>
              </w:rPr>
              <w:t> </w:t>
            </w:r>
          </w:p>
        </w:tc>
        <w:tc>
          <w:tcPr>
            <w:tcW w:w="1530" w:type="dxa"/>
            <w:shd w:val="clear" w:color="auto" w:fill="auto"/>
            <w:vAlign w:val="center"/>
            <w:hideMark/>
          </w:tcPr>
          <w:p w14:paraId="2EDFC2A4" w14:textId="58A421CC" w:rsidR="001B0BE7" w:rsidRDefault="001B0BE7" w:rsidP="00022DEB">
            <w:pPr>
              <w:ind w:left="-180"/>
              <w:jc w:val="center"/>
              <w:rPr>
                <w:rFonts w:ascii="Arial" w:hAnsi="Arial" w:cs="Arial"/>
                <w:color w:val="000000"/>
                <w:sz w:val="20"/>
                <w:szCs w:val="20"/>
              </w:rPr>
            </w:pPr>
            <w:r>
              <w:rPr>
                <w:rFonts w:ascii="Arial" w:hAnsi="Arial" w:cs="Arial"/>
                <w:color w:val="000000"/>
                <w:sz w:val="20"/>
                <w:szCs w:val="20"/>
              </w:rPr>
              <w:t>2</w:t>
            </w:r>
          </w:p>
        </w:tc>
        <w:tc>
          <w:tcPr>
            <w:tcW w:w="3364" w:type="dxa"/>
          </w:tcPr>
          <w:p w14:paraId="14364DDE" w14:textId="77777777" w:rsidR="001B0BE7" w:rsidRPr="3EC486E5" w:rsidRDefault="001B0BE7" w:rsidP="00022DEB">
            <w:pPr>
              <w:ind w:left="-180"/>
              <w:jc w:val="right"/>
              <w:rPr>
                <w:rFonts w:ascii="Arial" w:hAnsi="Arial" w:cs="Arial"/>
                <w:color w:val="1A1818" w:themeColor="text1"/>
                <w:sz w:val="20"/>
                <w:szCs w:val="20"/>
              </w:rPr>
            </w:pPr>
          </w:p>
        </w:tc>
      </w:tr>
      <w:tr w:rsidR="001B0BE7" w14:paraId="281EDE1C" w14:textId="0255FEEA" w:rsidTr="00A92E55">
        <w:trPr>
          <w:trHeight w:val="18"/>
          <w:jc w:val="center"/>
        </w:trPr>
        <w:tc>
          <w:tcPr>
            <w:tcW w:w="393" w:type="dxa"/>
            <w:shd w:val="clear" w:color="auto" w:fill="auto"/>
            <w:vAlign w:val="center"/>
            <w:hideMark/>
          </w:tcPr>
          <w:p w14:paraId="41E51767" w14:textId="77777777" w:rsidR="001B0BE7" w:rsidRDefault="001B0BE7" w:rsidP="00022DEB">
            <w:pPr>
              <w:jc w:val="center"/>
              <w:rPr>
                <w:rFonts w:ascii="Arial" w:hAnsi="Arial" w:cs="Arial"/>
                <w:color w:val="000000"/>
                <w:sz w:val="20"/>
                <w:szCs w:val="20"/>
              </w:rPr>
            </w:pPr>
            <w:r>
              <w:rPr>
                <w:rFonts w:ascii="Arial" w:hAnsi="Arial" w:cs="Arial"/>
                <w:color w:val="000000"/>
                <w:sz w:val="20"/>
                <w:szCs w:val="20"/>
              </w:rPr>
              <w:t>3</w:t>
            </w:r>
          </w:p>
        </w:tc>
        <w:tc>
          <w:tcPr>
            <w:tcW w:w="4801" w:type="dxa"/>
            <w:shd w:val="clear" w:color="auto" w:fill="auto"/>
            <w:vAlign w:val="center"/>
            <w:hideMark/>
          </w:tcPr>
          <w:p w14:paraId="0CBFB4F8" w14:textId="6EEA1DDE" w:rsidR="001B0BE7" w:rsidRDefault="001B0BE7" w:rsidP="00022DEB">
            <w:pPr>
              <w:rPr>
                <w:rFonts w:ascii="Arial" w:hAnsi="Arial" w:cs="Arial"/>
                <w:color w:val="000000"/>
                <w:sz w:val="20"/>
                <w:szCs w:val="20"/>
              </w:rPr>
            </w:pPr>
            <w:r w:rsidRPr="009061B7">
              <w:rPr>
                <w:rFonts w:asciiTheme="majorHAnsi" w:eastAsia="Times New Roman" w:hAnsiTheme="majorHAnsi" w:cstheme="majorHAnsi"/>
                <w:sz w:val="16"/>
                <w:lang w:val="es-ES" w:eastAsia="es-CO"/>
              </w:rPr>
              <w:t>MANTENIMIENTO PREVENTIVO Y VISITAS CORRECTIVAS NECESARIAS DIGITALIZADOR DE PLACAS RADIOGRÁFICAS DEL ESM CACOM 6 - BOGOTA </w:t>
            </w:r>
            <w:r w:rsidRPr="009061B7">
              <w:rPr>
                <w:rFonts w:asciiTheme="majorHAnsi" w:eastAsia="Times New Roman" w:hAnsiTheme="majorHAnsi" w:cstheme="majorHAnsi"/>
                <w:sz w:val="16"/>
                <w:lang w:eastAsia="es-CO"/>
              </w:rPr>
              <w:t> </w:t>
            </w:r>
          </w:p>
        </w:tc>
        <w:tc>
          <w:tcPr>
            <w:tcW w:w="1530" w:type="dxa"/>
            <w:shd w:val="clear" w:color="auto" w:fill="auto"/>
            <w:vAlign w:val="center"/>
            <w:hideMark/>
          </w:tcPr>
          <w:p w14:paraId="318E4CCF" w14:textId="3F5928A7" w:rsidR="001B0BE7" w:rsidRDefault="001B0BE7" w:rsidP="00022DEB">
            <w:pPr>
              <w:ind w:left="-180"/>
              <w:jc w:val="center"/>
              <w:rPr>
                <w:rFonts w:ascii="Arial" w:hAnsi="Arial" w:cs="Arial"/>
                <w:color w:val="000000"/>
                <w:sz w:val="20"/>
                <w:szCs w:val="20"/>
              </w:rPr>
            </w:pPr>
            <w:r>
              <w:rPr>
                <w:rFonts w:ascii="Arial" w:hAnsi="Arial" w:cs="Arial"/>
                <w:color w:val="1A1818" w:themeColor="text1"/>
                <w:sz w:val="20"/>
                <w:szCs w:val="20"/>
              </w:rPr>
              <w:t>1</w:t>
            </w:r>
          </w:p>
        </w:tc>
        <w:tc>
          <w:tcPr>
            <w:tcW w:w="3364" w:type="dxa"/>
          </w:tcPr>
          <w:p w14:paraId="38211280" w14:textId="77777777" w:rsidR="001B0BE7" w:rsidRPr="3EC486E5" w:rsidRDefault="001B0BE7" w:rsidP="00022DEB">
            <w:pPr>
              <w:ind w:left="-180"/>
              <w:jc w:val="right"/>
              <w:rPr>
                <w:rFonts w:ascii="Arial" w:hAnsi="Arial" w:cs="Arial"/>
                <w:color w:val="1A1818" w:themeColor="text1"/>
                <w:sz w:val="20"/>
                <w:szCs w:val="20"/>
              </w:rPr>
            </w:pPr>
          </w:p>
        </w:tc>
      </w:tr>
    </w:tbl>
    <w:p w14:paraId="3A11BD3E" w14:textId="74C22E64" w:rsidR="00022DEB" w:rsidRDefault="00022DEB" w:rsidP="00CD18CE">
      <w:pPr>
        <w:jc w:val="both"/>
        <w:rPr>
          <w:rFonts w:ascii="Arial" w:hAnsi="Arial" w:cs="Arial"/>
        </w:rPr>
      </w:pPr>
    </w:p>
    <w:p w14:paraId="587AAFC2" w14:textId="77777777" w:rsidR="00482321" w:rsidRDefault="00482321" w:rsidP="00CD18CE">
      <w:pPr>
        <w:jc w:val="both"/>
        <w:rPr>
          <w:rFonts w:ascii="Arial" w:hAnsi="Arial" w:cs="Arial"/>
        </w:rPr>
      </w:pPr>
    </w:p>
    <w:tbl>
      <w:tblPr>
        <w:tblW w:w="10095"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3"/>
        <w:gridCol w:w="1106"/>
        <w:gridCol w:w="5766"/>
      </w:tblGrid>
      <w:tr w:rsidR="00482321" w:rsidRPr="006B6CE7" w14:paraId="2F3FFB75" w14:textId="77777777" w:rsidTr="00A46EC5">
        <w:trPr>
          <w:trHeight w:val="572"/>
        </w:trPr>
        <w:tc>
          <w:tcPr>
            <w:tcW w:w="10095"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14:paraId="6EEA5807" w14:textId="3D53DBD4" w:rsidR="00482321" w:rsidRDefault="00482321" w:rsidP="00482321">
            <w:pPr>
              <w:spacing w:after="0" w:line="240" w:lineRule="auto"/>
              <w:jc w:val="center"/>
              <w:textAlignment w:val="baseline"/>
              <w:rPr>
                <w:rFonts w:asciiTheme="majorHAnsi" w:eastAsia="Times New Roman" w:hAnsiTheme="majorHAnsi" w:cstheme="majorHAnsi"/>
                <w:b/>
                <w:sz w:val="16"/>
                <w:lang w:val="es-ES" w:eastAsia="es-CO"/>
              </w:rPr>
            </w:pPr>
            <w:r>
              <w:rPr>
                <w:rFonts w:ascii="Arial" w:hAnsi="Arial" w:cs="Arial"/>
                <w:b/>
                <w:bCs/>
                <w:color w:val="000000"/>
                <w:sz w:val="20"/>
                <w:szCs w:val="20"/>
              </w:rPr>
              <w:t>RUBRO REPUESTOS</w:t>
            </w:r>
          </w:p>
        </w:tc>
      </w:tr>
      <w:tr w:rsidR="00022DEB" w:rsidRPr="006B6CE7" w14:paraId="1B01EEE8" w14:textId="77777777" w:rsidTr="00022DEB">
        <w:trPr>
          <w:trHeight w:val="572"/>
        </w:trPr>
        <w:tc>
          <w:tcPr>
            <w:tcW w:w="322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1BDD5CA" w14:textId="77777777" w:rsidR="00022DEB" w:rsidRPr="006B6CE7" w:rsidRDefault="00022DEB" w:rsidP="00022DEB">
            <w:pPr>
              <w:spacing w:after="0" w:line="240" w:lineRule="auto"/>
              <w:jc w:val="center"/>
              <w:textAlignment w:val="baseline"/>
              <w:rPr>
                <w:rFonts w:asciiTheme="majorHAnsi" w:eastAsia="Times New Roman" w:hAnsiTheme="majorHAnsi" w:cstheme="majorHAnsi"/>
                <w:sz w:val="16"/>
                <w:lang w:eastAsia="es-CO"/>
              </w:rPr>
            </w:pPr>
            <w:r w:rsidRPr="009061B7">
              <w:rPr>
                <w:rFonts w:asciiTheme="majorHAnsi" w:eastAsia="Times New Roman" w:hAnsiTheme="majorHAnsi" w:cstheme="majorHAnsi"/>
                <w:sz w:val="16"/>
                <w:lang w:val="es-ES" w:eastAsia="es-CO"/>
              </w:rPr>
              <w:t>PRODUCTO O SERVICIO A CONTRATAR </w:t>
            </w:r>
            <w:r w:rsidRPr="009061B7">
              <w:rPr>
                <w:rFonts w:asciiTheme="majorHAnsi" w:eastAsia="Times New Roman" w:hAnsiTheme="majorHAnsi" w:cstheme="majorHAnsi"/>
                <w:sz w:val="16"/>
                <w:lang w:eastAsia="es-CO"/>
              </w:rPr>
              <w:t> </w:t>
            </w:r>
          </w:p>
        </w:tc>
        <w:tc>
          <w:tcPr>
            <w:tcW w:w="1106"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ABF5CB6" w14:textId="77777777" w:rsidR="00022DEB" w:rsidRPr="006B6CE7" w:rsidRDefault="00022DEB" w:rsidP="00022DEB">
            <w:pPr>
              <w:spacing w:after="0" w:line="240" w:lineRule="auto"/>
              <w:jc w:val="center"/>
              <w:textAlignment w:val="baseline"/>
              <w:rPr>
                <w:rFonts w:asciiTheme="majorHAnsi" w:eastAsia="Times New Roman" w:hAnsiTheme="majorHAnsi" w:cstheme="majorHAnsi"/>
                <w:sz w:val="16"/>
                <w:lang w:eastAsia="es-CO"/>
              </w:rPr>
            </w:pPr>
            <w:r w:rsidRPr="009061B7">
              <w:rPr>
                <w:rFonts w:asciiTheme="majorHAnsi" w:eastAsia="Times New Roman" w:hAnsiTheme="majorHAnsi" w:cstheme="majorHAnsi"/>
                <w:sz w:val="16"/>
                <w:lang w:val="es-ES" w:eastAsia="es-CO"/>
              </w:rPr>
              <w:t>CANT. </w:t>
            </w:r>
            <w:r w:rsidRPr="009061B7">
              <w:rPr>
                <w:rFonts w:asciiTheme="majorHAnsi" w:eastAsia="Times New Roman" w:hAnsiTheme="majorHAnsi" w:cstheme="majorHAnsi"/>
                <w:sz w:val="16"/>
                <w:lang w:eastAsia="es-CO"/>
              </w:rPr>
              <w:t> </w:t>
            </w:r>
          </w:p>
        </w:tc>
        <w:tc>
          <w:tcPr>
            <w:tcW w:w="5766"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7C5C49A" w14:textId="4BC4AAD9" w:rsidR="00022DEB" w:rsidRPr="00022DEB" w:rsidRDefault="00022DEB" w:rsidP="00022DEB">
            <w:pPr>
              <w:spacing w:after="0" w:line="240" w:lineRule="auto"/>
              <w:textAlignment w:val="baseline"/>
              <w:rPr>
                <w:rFonts w:asciiTheme="majorHAnsi" w:eastAsia="Times New Roman" w:hAnsiTheme="majorHAnsi" w:cstheme="majorHAnsi"/>
                <w:b/>
                <w:sz w:val="16"/>
                <w:lang w:eastAsia="es-CO"/>
              </w:rPr>
            </w:pPr>
            <w:r>
              <w:rPr>
                <w:rFonts w:asciiTheme="majorHAnsi" w:eastAsia="Times New Roman" w:hAnsiTheme="majorHAnsi" w:cstheme="majorHAnsi"/>
                <w:b/>
                <w:sz w:val="16"/>
                <w:lang w:val="es-ES" w:eastAsia="es-CO"/>
              </w:rPr>
              <w:t xml:space="preserve">                                                %   </w:t>
            </w:r>
            <w:r w:rsidRPr="00022DEB">
              <w:rPr>
                <w:rFonts w:asciiTheme="majorHAnsi" w:eastAsia="Times New Roman" w:hAnsiTheme="majorHAnsi" w:cstheme="majorHAnsi"/>
                <w:b/>
                <w:sz w:val="16"/>
                <w:lang w:val="es-ES" w:eastAsia="es-CO"/>
              </w:rPr>
              <w:t>IVA*</w:t>
            </w:r>
          </w:p>
        </w:tc>
      </w:tr>
      <w:tr w:rsidR="00022DEB" w:rsidRPr="006B6CE7" w14:paraId="5BFBF16A" w14:textId="77777777" w:rsidTr="00022DEB">
        <w:trPr>
          <w:trHeight w:val="572"/>
        </w:trPr>
        <w:tc>
          <w:tcPr>
            <w:tcW w:w="322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370416" w14:textId="77777777" w:rsidR="00022DEB" w:rsidRPr="006B6CE7" w:rsidRDefault="00022DEB" w:rsidP="00022DEB">
            <w:pPr>
              <w:spacing w:after="0" w:line="240" w:lineRule="auto"/>
              <w:jc w:val="both"/>
              <w:textAlignment w:val="baseline"/>
              <w:rPr>
                <w:rFonts w:asciiTheme="majorHAnsi" w:eastAsia="Times New Roman" w:hAnsiTheme="majorHAnsi" w:cstheme="majorHAnsi"/>
                <w:sz w:val="16"/>
                <w:lang w:eastAsia="es-CO"/>
              </w:rPr>
            </w:pPr>
            <w:r w:rsidRPr="009061B7">
              <w:rPr>
                <w:rFonts w:asciiTheme="majorHAnsi" w:eastAsia="Times New Roman" w:hAnsiTheme="majorHAnsi" w:cstheme="majorHAnsi"/>
                <w:sz w:val="16"/>
                <w:lang w:val="es-ES" w:eastAsia="es-CO"/>
              </w:rPr>
              <w:t>A1P5N20110, INSERTION UPPER UNIT   </w:t>
            </w:r>
            <w:r w:rsidRPr="009061B7">
              <w:rPr>
                <w:rFonts w:asciiTheme="majorHAnsi" w:eastAsia="Times New Roman" w:hAnsiTheme="majorHAnsi" w:cstheme="majorHAnsi"/>
                <w:sz w:val="16"/>
                <w:lang w:eastAsia="es-CO"/>
              </w:rPr>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A4969C" w14:textId="77777777" w:rsidR="00022DEB" w:rsidRPr="006B6CE7" w:rsidRDefault="00022DEB" w:rsidP="00022DEB">
            <w:pPr>
              <w:spacing w:after="0" w:line="240" w:lineRule="auto"/>
              <w:jc w:val="center"/>
              <w:textAlignment w:val="baseline"/>
              <w:rPr>
                <w:rFonts w:asciiTheme="majorHAnsi" w:eastAsia="Times New Roman" w:hAnsiTheme="majorHAnsi" w:cstheme="majorHAnsi"/>
                <w:sz w:val="16"/>
                <w:lang w:eastAsia="es-CO"/>
              </w:rPr>
            </w:pPr>
            <w:r w:rsidRPr="009061B7">
              <w:rPr>
                <w:rFonts w:asciiTheme="majorHAnsi" w:eastAsia="Times New Roman" w:hAnsiTheme="majorHAnsi" w:cstheme="majorHAnsi"/>
                <w:sz w:val="16"/>
                <w:lang w:val="es-ES" w:eastAsia="es-CO"/>
              </w:rPr>
              <w:t>1</w:t>
            </w:r>
            <w:r w:rsidRPr="009061B7">
              <w:rPr>
                <w:rFonts w:asciiTheme="majorHAnsi" w:eastAsia="Times New Roman" w:hAnsiTheme="majorHAnsi" w:cstheme="majorHAnsi"/>
                <w:sz w:val="16"/>
                <w:lang w:eastAsia="es-CO"/>
              </w:rPr>
              <w:t> </w:t>
            </w:r>
          </w:p>
        </w:tc>
        <w:tc>
          <w:tcPr>
            <w:tcW w:w="576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BACCD1" w14:textId="08A23DDE" w:rsidR="00022DEB" w:rsidRPr="006B6CE7" w:rsidRDefault="00022DEB" w:rsidP="00022DEB">
            <w:pPr>
              <w:spacing w:after="0" w:line="240" w:lineRule="auto"/>
              <w:jc w:val="center"/>
              <w:textAlignment w:val="baseline"/>
              <w:rPr>
                <w:rFonts w:asciiTheme="majorHAnsi" w:eastAsia="Times New Roman" w:hAnsiTheme="majorHAnsi" w:cstheme="majorHAnsi"/>
                <w:sz w:val="16"/>
                <w:lang w:eastAsia="es-CO"/>
              </w:rPr>
            </w:pPr>
          </w:p>
        </w:tc>
      </w:tr>
    </w:tbl>
    <w:p w14:paraId="4A8776CF" w14:textId="77777777" w:rsidR="00CD18CE" w:rsidRDefault="00CD18CE" w:rsidP="00482321">
      <w:pPr>
        <w:autoSpaceDE w:val="0"/>
        <w:autoSpaceDN w:val="0"/>
        <w:adjustRightInd w:val="0"/>
        <w:spacing w:after="0" w:line="276" w:lineRule="auto"/>
        <w:rPr>
          <w:rFonts w:cstheme="minorHAnsi"/>
          <w:b/>
          <w:bCs/>
          <w:lang w:val="es-ES"/>
        </w:rPr>
      </w:pPr>
    </w:p>
    <w:p w14:paraId="49E5CB80" w14:textId="77777777" w:rsidR="00CD18CE" w:rsidRDefault="00CD18CE" w:rsidP="00CD18CE">
      <w:pPr>
        <w:autoSpaceDE w:val="0"/>
        <w:autoSpaceDN w:val="0"/>
        <w:adjustRightInd w:val="0"/>
        <w:spacing w:after="0" w:line="276" w:lineRule="auto"/>
        <w:jc w:val="center"/>
        <w:rPr>
          <w:rFonts w:cstheme="minorHAnsi"/>
          <w:b/>
          <w:bCs/>
          <w:lang w:val="es-ES"/>
        </w:rPr>
      </w:pPr>
    </w:p>
    <w:p w14:paraId="3CDB7971" w14:textId="77777777" w:rsidR="00703DA9" w:rsidRPr="004608E4" w:rsidRDefault="00703DA9" w:rsidP="00703DA9">
      <w:pPr>
        <w:spacing w:after="0" w:line="240" w:lineRule="auto"/>
        <w:jc w:val="both"/>
        <w:rPr>
          <w:rFonts w:ascii="Arial" w:hAnsi="Arial" w:cs="Arial"/>
          <w:bCs/>
          <w:sz w:val="20"/>
          <w:szCs w:val="20"/>
        </w:rPr>
      </w:pPr>
      <w:r w:rsidRPr="004608E4">
        <w:rPr>
          <w:rFonts w:ascii="Arial" w:hAnsi="Arial" w:cs="Arial"/>
          <w:bCs/>
          <w:sz w:val="20"/>
          <w:szCs w:val="20"/>
        </w:rPr>
        <w:t>El análisis de impuestos se realiza con fundamento en la consulta realizada por JEFSA a la DIAN donde mediante oficio N. 100192467- 2215 de fecha Bogotá, D.C. 27 de junio de 2023 se emite respuesta a la Jefatura de Salud con normatividad y doctrina vigente, con el fin de que fuese examinada, dentro de dicha doctrina es preciso observar especialmente el OFICIO 010040 DE 2019 ABRIL 29, mediante el cual se realiza el siguiente análisis:</w:t>
      </w:r>
    </w:p>
    <w:p w14:paraId="4ACEC54F" w14:textId="77777777" w:rsidR="00703DA9" w:rsidRPr="004608E4" w:rsidRDefault="00703DA9" w:rsidP="00703DA9">
      <w:pPr>
        <w:spacing w:after="0" w:line="240" w:lineRule="auto"/>
        <w:rPr>
          <w:rFonts w:ascii="Arial" w:hAnsi="Arial" w:cs="Arial"/>
          <w:bCs/>
          <w:sz w:val="20"/>
          <w:szCs w:val="20"/>
        </w:rPr>
      </w:pPr>
    </w:p>
    <w:p w14:paraId="79744428" w14:textId="77777777" w:rsidR="00703DA9" w:rsidRPr="004608E4" w:rsidRDefault="00703DA9" w:rsidP="00703DA9">
      <w:pPr>
        <w:spacing w:after="0" w:line="240" w:lineRule="auto"/>
        <w:jc w:val="both"/>
        <w:rPr>
          <w:rFonts w:ascii="Arial" w:hAnsi="Arial" w:cs="Arial"/>
          <w:bCs/>
          <w:sz w:val="20"/>
          <w:szCs w:val="20"/>
        </w:rPr>
      </w:pPr>
      <w:r w:rsidRPr="004608E4">
        <w:rPr>
          <w:rFonts w:ascii="Arial" w:hAnsi="Arial" w:cs="Arial"/>
          <w:bCs/>
          <w:sz w:val="20"/>
          <w:szCs w:val="20"/>
        </w:rPr>
        <w:t>Los servicios de mantenimiento o reparación se encuentran excluidos del Impuesto sobre las Ventas, de acuerdo a lo establecido en el “ARTICULO 476. SERVICIOS EXCLUIDOS DEL IMPUESTO SOBRE LAS VENTAS. Se exceptúan del impuesto los siguientes servicios y bienes relacionados:</w:t>
      </w:r>
    </w:p>
    <w:p w14:paraId="7C67B846" w14:textId="77777777" w:rsidR="00703DA9" w:rsidRPr="004608E4" w:rsidRDefault="00703DA9" w:rsidP="00703DA9">
      <w:pPr>
        <w:spacing w:after="0" w:line="240" w:lineRule="auto"/>
        <w:rPr>
          <w:rFonts w:ascii="Arial" w:hAnsi="Arial" w:cs="Arial"/>
          <w:bCs/>
          <w:sz w:val="20"/>
          <w:szCs w:val="20"/>
        </w:rPr>
      </w:pPr>
    </w:p>
    <w:p w14:paraId="32155E7A" w14:textId="77777777" w:rsidR="00703DA9" w:rsidRPr="004608E4" w:rsidRDefault="00703DA9" w:rsidP="00703DA9">
      <w:pPr>
        <w:spacing w:after="0" w:line="240" w:lineRule="auto"/>
        <w:rPr>
          <w:rFonts w:ascii="Arial" w:hAnsi="Arial" w:cs="Arial"/>
          <w:sz w:val="20"/>
          <w:szCs w:val="20"/>
        </w:rPr>
      </w:pPr>
      <w:r w:rsidRPr="004608E4">
        <w:rPr>
          <w:rFonts w:ascii="Arial" w:hAnsi="Arial" w:cs="Arial"/>
          <w:sz w:val="20"/>
          <w:szCs w:val="20"/>
        </w:rPr>
        <w:t>(…)</w:t>
      </w:r>
    </w:p>
    <w:p w14:paraId="78D62A56" w14:textId="77777777" w:rsidR="00703DA9" w:rsidRPr="004608E4" w:rsidRDefault="00703DA9" w:rsidP="00703DA9">
      <w:pPr>
        <w:numPr>
          <w:ilvl w:val="0"/>
          <w:numId w:val="38"/>
        </w:numPr>
        <w:spacing w:after="0" w:line="240" w:lineRule="auto"/>
        <w:ind w:left="0" w:firstLine="0"/>
        <w:jc w:val="both"/>
        <w:rPr>
          <w:rFonts w:ascii="Arial" w:hAnsi="Arial" w:cs="Arial"/>
          <w:sz w:val="20"/>
          <w:szCs w:val="20"/>
        </w:rPr>
      </w:pPr>
      <w:r w:rsidRPr="004608E4">
        <w:rPr>
          <w:rFonts w:ascii="Arial" w:hAnsi="Arial" w:cs="Arial"/>
          <w:i/>
          <w:iCs/>
          <w:sz w:val="20"/>
          <w:szCs w:val="20"/>
        </w:rPr>
        <w:lastRenderedPageBreak/>
        <w:t xml:space="preserve">Los servicios de administración de fondos del Estado y los servicios vinculados con la seguridad social de acuerdo con lo previsto en la Ley 100 de 1993. </w:t>
      </w:r>
      <w:r w:rsidRPr="004608E4">
        <w:rPr>
          <w:rFonts w:ascii="Arial" w:hAnsi="Arial" w:cs="Arial"/>
          <w:i/>
          <w:iCs/>
          <w:sz w:val="20"/>
          <w:szCs w:val="20"/>
        </w:rPr>
        <w:cr/>
      </w:r>
      <w:r w:rsidRPr="004608E4">
        <w:rPr>
          <w:rFonts w:ascii="Arial" w:hAnsi="Arial" w:cs="Arial"/>
          <w:sz w:val="20"/>
          <w:szCs w:val="20"/>
        </w:rPr>
        <w:t>(…)</w:t>
      </w:r>
    </w:p>
    <w:p w14:paraId="4B23120A" w14:textId="77777777" w:rsidR="00703DA9" w:rsidRPr="004608E4" w:rsidRDefault="00703DA9" w:rsidP="00703DA9">
      <w:pPr>
        <w:spacing w:after="0" w:line="240" w:lineRule="auto"/>
        <w:jc w:val="both"/>
        <w:rPr>
          <w:rFonts w:ascii="Arial" w:hAnsi="Arial" w:cs="Arial"/>
          <w:sz w:val="20"/>
          <w:szCs w:val="20"/>
        </w:rPr>
      </w:pPr>
    </w:p>
    <w:p w14:paraId="1B77D995"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La Ley 100 de 1993, por la cual se creó el sistema de seguridad social integral en su artículo 4 estableció:</w:t>
      </w:r>
    </w:p>
    <w:p w14:paraId="5FE2FBB3" w14:textId="77777777" w:rsidR="00703DA9" w:rsidRPr="004608E4" w:rsidRDefault="00703DA9" w:rsidP="00703DA9">
      <w:pPr>
        <w:spacing w:after="0" w:line="240" w:lineRule="auto"/>
        <w:jc w:val="both"/>
        <w:rPr>
          <w:rFonts w:ascii="Arial" w:hAnsi="Arial" w:cs="Arial"/>
          <w:sz w:val="20"/>
          <w:szCs w:val="20"/>
        </w:rPr>
      </w:pPr>
    </w:p>
    <w:p w14:paraId="21DEE250"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w:t>
      </w:r>
    </w:p>
    <w:p w14:paraId="7E9CDA32" w14:textId="77777777" w:rsidR="00703DA9" w:rsidRPr="004608E4" w:rsidRDefault="00703DA9" w:rsidP="00703DA9">
      <w:pPr>
        <w:spacing w:after="0" w:line="240" w:lineRule="auto"/>
        <w:jc w:val="both"/>
        <w:rPr>
          <w:rFonts w:ascii="Arial" w:hAnsi="Arial" w:cs="Arial"/>
          <w:i/>
          <w:iCs/>
          <w:sz w:val="20"/>
          <w:szCs w:val="20"/>
        </w:rPr>
      </w:pPr>
      <w:r w:rsidRPr="004608E4">
        <w:rPr>
          <w:rFonts w:ascii="Arial" w:hAnsi="Arial" w:cs="Arial"/>
          <w:i/>
          <w:iCs/>
          <w:sz w:val="20"/>
          <w:szCs w:val="20"/>
        </w:rPr>
        <w:t>“ARTÍCULO 4o. DEL SERVICIO PÚBLICO DE SEGURIDAD SOCIAL. La Seguridad Social es un servicio público obligatorio, cuya dirección, coordinación y control está a cargo del Estado y que será prestado por las entidades públicas o privadas en los términos y condiciones establecidos en la presente ley.</w:t>
      </w:r>
    </w:p>
    <w:p w14:paraId="626BA6C6" w14:textId="77777777" w:rsidR="00703DA9" w:rsidRPr="004608E4" w:rsidRDefault="00703DA9" w:rsidP="00703DA9">
      <w:pPr>
        <w:spacing w:after="0" w:line="240" w:lineRule="auto"/>
        <w:rPr>
          <w:rFonts w:ascii="Arial" w:hAnsi="Arial" w:cs="Arial"/>
          <w:i/>
          <w:iCs/>
          <w:sz w:val="20"/>
          <w:szCs w:val="20"/>
        </w:rPr>
      </w:pPr>
    </w:p>
    <w:p w14:paraId="56E9E873" w14:textId="77777777" w:rsidR="00703DA9" w:rsidRPr="004608E4" w:rsidRDefault="00703DA9" w:rsidP="00703DA9">
      <w:pPr>
        <w:spacing w:after="0" w:line="240" w:lineRule="auto"/>
        <w:jc w:val="both"/>
        <w:rPr>
          <w:rFonts w:ascii="Arial" w:hAnsi="Arial" w:cs="Arial"/>
          <w:i/>
          <w:iCs/>
          <w:sz w:val="20"/>
          <w:szCs w:val="20"/>
        </w:rPr>
      </w:pPr>
      <w:r w:rsidRPr="004608E4">
        <w:rPr>
          <w:rFonts w:ascii="Arial" w:hAnsi="Arial" w:cs="Arial"/>
          <w:b/>
          <w:bCs/>
          <w:i/>
          <w:iCs/>
          <w:sz w:val="20"/>
          <w:szCs w:val="20"/>
        </w:rPr>
        <w:t>Este servicio público es esencial en lo relacionado con el Sistema General de Seguridad Social en Salud</w:t>
      </w:r>
      <w:r w:rsidRPr="004608E4">
        <w:rPr>
          <w:rFonts w:ascii="Arial" w:hAnsi="Arial" w:cs="Arial"/>
          <w:i/>
          <w:iCs/>
          <w:sz w:val="20"/>
          <w:szCs w:val="20"/>
        </w:rPr>
        <w:t>. Con respecto al Sistema General de Pensiones es esencial sólo en aquellas actividades directamente vinculadas con el reconocimiento y pago de las pensiones”</w:t>
      </w:r>
    </w:p>
    <w:p w14:paraId="66875A8B"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w:t>
      </w:r>
    </w:p>
    <w:p w14:paraId="71A96D5F" w14:textId="77777777" w:rsidR="00703DA9" w:rsidRPr="004608E4" w:rsidRDefault="00703DA9" w:rsidP="00703DA9">
      <w:pPr>
        <w:spacing w:after="0" w:line="240" w:lineRule="auto"/>
        <w:jc w:val="both"/>
        <w:rPr>
          <w:rFonts w:ascii="Arial" w:hAnsi="Arial" w:cs="Arial"/>
          <w:sz w:val="20"/>
          <w:szCs w:val="20"/>
        </w:rPr>
      </w:pPr>
    </w:p>
    <w:p w14:paraId="0BD5BE6A" w14:textId="77777777" w:rsidR="00703DA9" w:rsidRPr="004608E4" w:rsidRDefault="00703DA9" w:rsidP="00703DA9">
      <w:pPr>
        <w:spacing w:after="0" w:line="240" w:lineRule="auto"/>
        <w:jc w:val="both"/>
        <w:rPr>
          <w:rFonts w:ascii="Arial" w:hAnsi="Arial" w:cs="Arial"/>
          <w:sz w:val="20"/>
          <w:szCs w:val="20"/>
        </w:rPr>
      </w:pPr>
    </w:p>
    <w:p w14:paraId="21F6A760"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 xml:space="preserve">El artículo 1.3.1.13.13 del Decreto 1625 de 2016- se encargó de enlistar los “Servicios vinculados con la seguridad social exceptuados del impuesto sobre las ventas” así: </w:t>
      </w:r>
    </w:p>
    <w:p w14:paraId="0E7FD091" w14:textId="77777777" w:rsidR="00703DA9" w:rsidRPr="004608E4" w:rsidRDefault="00703DA9" w:rsidP="00703DA9">
      <w:pPr>
        <w:spacing w:after="0" w:line="240" w:lineRule="auto"/>
        <w:jc w:val="both"/>
        <w:rPr>
          <w:rFonts w:ascii="Arial" w:hAnsi="Arial" w:cs="Arial"/>
          <w:sz w:val="20"/>
          <w:szCs w:val="20"/>
        </w:rPr>
      </w:pPr>
    </w:p>
    <w:p w14:paraId="5870F11D"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w:t>
      </w:r>
    </w:p>
    <w:p w14:paraId="7FDEC657" w14:textId="77777777" w:rsidR="00703DA9" w:rsidRPr="004608E4" w:rsidRDefault="00703DA9" w:rsidP="00703DA9">
      <w:pPr>
        <w:spacing w:after="0" w:line="240" w:lineRule="auto"/>
        <w:jc w:val="both"/>
        <w:rPr>
          <w:rFonts w:ascii="Arial" w:hAnsi="Arial" w:cs="Arial"/>
          <w:i/>
          <w:iCs/>
          <w:sz w:val="20"/>
          <w:szCs w:val="20"/>
        </w:rPr>
      </w:pPr>
      <w:r w:rsidRPr="004608E4">
        <w:rPr>
          <w:rFonts w:ascii="Arial" w:hAnsi="Arial" w:cs="Arial"/>
          <w:i/>
          <w:iCs/>
          <w:sz w:val="20"/>
          <w:szCs w:val="20"/>
        </w:rPr>
        <w:t xml:space="preserve">“Artículo 1.3.1.13.13. De conformidad con lo previsto en los numerales 3 y 8 del artículo 476 del Estatuto Tributario, están exceptuados del impuesto sobre las ventas los siguientes servicios vinculados con la seguridad social de acuerdo a lo dispuesto en la Ley 100 de 1993: </w:t>
      </w:r>
    </w:p>
    <w:p w14:paraId="206BEB86" w14:textId="77777777" w:rsidR="00703DA9" w:rsidRPr="004608E4" w:rsidRDefault="00703DA9" w:rsidP="00703DA9">
      <w:pPr>
        <w:spacing w:after="0" w:line="240" w:lineRule="auto"/>
        <w:jc w:val="both"/>
        <w:rPr>
          <w:rFonts w:ascii="Arial" w:hAnsi="Arial" w:cs="Arial"/>
          <w:sz w:val="20"/>
          <w:szCs w:val="20"/>
        </w:rPr>
      </w:pPr>
    </w:p>
    <w:p w14:paraId="67372727" w14:textId="77777777" w:rsidR="00703DA9" w:rsidRPr="004608E4" w:rsidRDefault="00703DA9" w:rsidP="00703DA9">
      <w:pPr>
        <w:spacing w:after="0" w:line="240" w:lineRule="auto"/>
        <w:jc w:val="both"/>
        <w:rPr>
          <w:rFonts w:ascii="Arial" w:hAnsi="Arial" w:cs="Arial"/>
          <w:b/>
          <w:bCs/>
          <w:i/>
          <w:iCs/>
          <w:sz w:val="20"/>
          <w:szCs w:val="20"/>
        </w:rPr>
      </w:pPr>
      <w:r w:rsidRPr="004608E4">
        <w:rPr>
          <w:rFonts w:ascii="Arial" w:hAnsi="Arial" w:cs="Arial"/>
          <w:i/>
          <w:iCs/>
          <w:sz w:val="20"/>
          <w:szCs w:val="20"/>
        </w:rPr>
        <w:t xml:space="preserve">A. Los servicios que presten o </w:t>
      </w:r>
      <w:r w:rsidRPr="004608E4">
        <w:rPr>
          <w:rFonts w:ascii="Arial" w:hAnsi="Arial" w:cs="Arial"/>
          <w:b/>
          <w:bCs/>
          <w:i/>
          <w:iCs/>
          <w:sz w:val="20"/>
          <w:szCs w:val="20"/>
        </w:rPr>
        <w:t>contraten las entidades</w:t>
      </w:r>
      <w:r w:rsidRPr="004608E4">
        <w:rPr>
          <w:rFonts w:ascii="Arial" w:hAnsi="Arial" w:cs="Arial"/>
          <w:i/>
          <w:iCs/>
          <w:sz w:val="20"/>
          <w:szCs w:val="20"/>
        </w:rPr>
        <w:t xml:space="preserve"> administradoras del régimen subsidiado y las entidades promotoras de salud, </w:t>
      </w:r>
      <w:r w:rsidRPr="004608E4">
        <w:rPr>
          <w:rFonts w:ascii="Arial" w:hAnsi="Arial" w:cs="Arial"/>
          <w:b/>
          <w:bCs/>
          <w:i/>
          <w:iCs/>
          <w:sz w:val="20"/>
          <w:szCs w:val="20"/>
        </w:rPr>
        <w:t xml:space="preserve">cuando los mismos tengan por objeto directo efectuar: </w:t>
      </w:r>
    </w:p>
    <w:p w14:paraId="49E5FB34" w14:textId="77777777" w:rsidR="00703DA9" w:rsidRPr="004608E4" w:rsidRDefault="00703DA9" w:rsidP="00703DA9">
      <w:pPr>
        <w:spacing w:after="0" w:line="240" w:lineRule="auto"/>
        <w:jc w:val="both"/>
        <w:rPr>
          <w:rFonts w:ascii="Arial" w:hAnsi="Arial" w:cs="Arial"/>
          <w:i/>
          <w:iCs/>
          <w:sz w:val="20"/>
          <w:szCs w:val="20"/>
        </w:rPr>
      </w:pPr>
    </w:p>
    <w:p w14:paraId="16E2D348"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i/>
          <w:iCs/>
          <w:sz w:val="20"/>
          <w:szCs w:val="20"/>
        </w:rPr>
        <w:t xml:space="preserve">1. </w:t>
      </w:r>
      <w:r w:rsidRPr="004608E4">
        <w:rPr>
          <w:rFonts w:ascii="Arial" w:hAnsi="Arial" w:cs="Arial"/>
          <w:b/>
          <w:bCs/>
          <w:i/>
          <w:iCs/>
          <w:sz w:val="20"/>
          <w:szCs w:val="20"/>
        </w:rPr>
        <w:t>Las prestaciones propias del Plan Obligatorio de Salud a las personas afiliadas al sistema de seguridad social en salud</w:t>
      </w:r>
      <w:r w:rsidRPr="004608E4">
        <w:rPr>
          <w:rFonts w:ascii="Arial" w:hAnsi="Arial" w:cs="Arial"/>
          <w:i/>
          <w:iCs/>
          <w:sz w:val="20"/>
          <w:szCs w:val="20"/>
        </w:rPr>
        <w:t xml:space="preserve"> tanto del régimen contributivo como del subsidiado</w:t>
      </w:r>
      <w:r w:rsidRPr="004608E4">
        <w:rPr>
          <w:rFonts w:ascii="Arial" w:hAnsi="Arial" w:cs="Arial"/>
          <w:sz w:val="20"/>
          <w:szCs w:val="20"/>
        </w:rPr>
        <w:t>.</w:t>
      </w:r>
    </w:p>
    <w:p w14:paraId="16D03F62"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w:t>
      </w:r>
    </w:p>
    <w:p w14:paraId="4E1C5E5B" w14:textId="77777777" w:rsidR="00703DA9" w:rsidRPr="004608E4" w:rsidRDefault="00703DA9" w:rsidP="00703DA9">
      <w:pPr>
        <w:spacing w:after="0" w:line="240" w:lineRule="auto"/>
        <w:jc w:val="both"/>
        <w:rPr>
          <w:rFonts w:ascii="Arial" w:hAnsi="Arial" w:cs="Arial"/>
          <w:sz w:val="20"/>
          <w:szCs w:val="20"/>
        </w:rPr>
      </w:pPr>
    </w:p>
    <w:p w14:paraId="315C9509"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Es importante mencionar que de acuerdo al art 5 del Decreto Ley 1795 de 2000 el objeto del SISTEMA DE SALUD DE LAS FUERZAS MILITARES Y DE LA POLICIA NACIONAL es Prestar el Servicio de Sanidad inherente a las Operaciones Militares y del Servicio Policial como parte de su logística Militar y además brindar el servicio integral de salud en las áreas de promoción, prevención, protección, recuperación y rehabilitación del personal afiliado y sus beneficiarios.</w:t>
      </w:r>
    </w:p>
    <w:p w14:paraId="47CE5B27" w14:textId="77777777" w:rsidR="00703DA9" w:rsidRPr="004608E4" w:rsidRDefault="00703DA9" w:rsidP="00703DA9">
      <w:pPr>
        <w:spacing w:after="0" w:line="240" w:lineRule="auto"/>
        <w:jc w:val="both"/>
        <w:rPr>
          <w:rFonts w:ascii="Arial" w:hAnsi="Arial" w:cs="Arial"/>
          <w:sz w:val="20"/>
          <w:szCs w:val="20"/>
        </w:rPr>
      </w:pPr>
    </w:p>
    <w:p w14:paraId="528BBBB0" w14:textId="77777777" w:rsidR="00703DA9" w:rsidRPr="004608E4" w:rsidRDefault="00703DA9" w:rsidP="00703DA9">
      <w:pPr>
        <w:spacing w:after="0" w:line="240" w:lineRule="auto"/>
        <w:jc w:val="both"/>
        <w:rPr>
          <w:rFonts w:ascii="Arial" w:hAnsi="Arial" w:cs="Arial"/>
          <w:sz w:val="20"/>
          <w:szCs w:val="20"/>
        </w:rPr>
      </w:pPr>
      <w:proofErr w:type="gramStart"/>
      <w:r w:rsidRPr="004608E4">
        <w:rPr>
          <w:rFonts w:ascii="Arial" w:hAnsi="Arial" w:cs="Arial"/>
          <w:sz w:val="20"/>
          <w:szCs w:val="20"/>
        </w:rPr>
        <w:t>Igualmente</w:t>
      </w:r>
      <w:proofErr w:type="gramEnd"/>
      <w:r w:rsidRPr="004608E4">
        <w:rPr>
          <w:rFonts w:ascii="Arial" w:hAnsi="Arial" w:cs="Arial"/>
          <w:sz w:val="20"/>
          <w:szCs w:val="20"/>
        </w:rPr>
        <w:t xml:space="preserve"> los servicios de salud prestados se enmarcan dentro del PLAN DE SERVICIOS DE SANIDAD MILITAR Y POLICIAL, tal como lo establece el art 27 del Decreto Ley 1795 de 2000, así:</w:t>
      </w:r>
    </w:p>
    <w:p w14:paraId="55AC2494" w14:textId="77777777" w:rsidR="00703DA9" w:rsidRPr="004608E4" w:rsidRDefault="00703DA9" w:rsidP="00703DA9">
      <w:pPr>
        <w:spacing w:after="0" w:line="240" w:lineRule="auto"/>
        <w:jc w:val="both"/>
        <w:rPr>
          <w:rFonts w:ascii="Arial" w:hAnsi="Arial" w:cs="Arial"/>
          <w:sz w:val="20"/>
          <w:szCs w:val="20"/>
        </w:rPr>
      </w:pPr>
    </w:p>
    <w:p w14:paraId="48043335"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w:t>
      </w:r>
    </w:p>
    <w:p w14:paraId="642D523E"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ARTÍCULO 27.- Plan de servicios de sanidad militar y policial. -Todos los afiliados y beneficiarios al SSMP, tendrán derecho a un Plan de Servicios de Sanidad en los términos y condiciones que establezca el CSSMP. Además, cubrirá la atención integral para los afiliados y beneficiarios del SSMP en la enfermedad general y maternidad, en las áreas de promoción, prevención, protección, recuperación y rehabilitación. Igualmente tendrán derecho a que el SSMP les suministre dentro del país asistencia médica, quirúrgica, odontológica, hospitalaria, farmacéutica y demás servicios asistenciales en Hospitales, Establecimientos de Sanidad Militar y Policial y de ser necesario en otras Instituciones Prestadoras de Servicios de Salud.</w:t>
      </w:r>
    </w:p>
    <w:p w14:paraId="39B8F422"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w:t>
      </w:r>
    </w:p>
    <w:p w14:paraId="077A8D81" w14:textId="77777777" w:rsidR="00703DA9" w:rsidRPr="004608E4" w:rsidRDefault="00703DA9" w:rsidP="00703DA9">
      <w:pPr>
        <w:spacing w:after="0" w:line="240" w:lineRule="auto"/>
        <w:jc w:val="both"/>
        <w:rPr>
          <w:rFonts w:ascii="Arial" w:hAnsi="Arial" w:cs="Arial"/>
          <w:sz w:val="20"/>
          <w:szCs w:val="20"/>
        </w:rPr>
      </w:pPr>
    </w:p>
    <w:p w14:paraId="0393367A"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Los servicios de salud serán prestados con cargo al Presupuesto per cápita para el sector defensa (PPCD</w:t>
      </w:r>
      <w:proofErr w:type="gramStart"/>
      <w:r w:rsidRPr="004608E4">
        <w:rPr>
          <w:rFonts w:ascii="Arial" w:hAnsi="Arial" w:cs="Arial"/>
          <w:sz w:val="20"/>
          <w:szCs w:val="20"/>
        </w:rPr>
        <w:t>).El</w:t>
      </w:r>
      <w:proofErr w:type="gramEnd"/>
      <w:r w:rsidRPr="004608E4">
        <w:rPr>
          <w:rFonts w:ascii="Arial" w:hAnsi="Arial" w:cs="Arial"/>
          <w:sz w:val="20"/>
          <w:szCs w:val="20"/>
        </w:rPr>
        <w:t xml:space="preserve"> valor del Presupuesto Per Cápita para el Sector Defensa (PPCD) del SSMP será equivalente a una Unidad de Pago por Capitación (UPC) del Sistema General de Seguridad Social en Salud (art 37 Decreto Ley 1795 de 2000)</w:t>
      </w:r>
    </w:p>
    <w:p w14:paraId="419DAB08" w14:textId="77777777" w:rsidR="00703DA9" w:rsidRPr="004608E4" w:rsidRDefault="00703DA9" w:rsidP="00703DA9">
      <w:pPr>
        <w:spacing w:after="0" w:line="240" w:lineRule="auto"/>
        <w:jc w:val="both"/>
        <w:rPr>
          <w:rFonts w:ascii="Arial" w:hAnsi="Arial" w:cs="Arial"/>
          <w:sz w:val="20"/>
          <w:szCs w:val="20"/>
        </w:rPr>
      </w:pPr>
    </w:p>
    <w:p w14:paraId="58B71B09" w14:textId="77777777" w:rsidR="00703DA9" w:rsidRPr="004608E4" w:rsidRDefault="00703DA9" w:rsidP="00703DA9">
      <w:pPr>
        <w:spacing w:after="0" w:line="240" w:lineRule="auto"/>
        <w:jc w:val="both"/>
        <w:rPr>
          <w:rFonts w:ascii="Arial" w:hAnsi="Arial" w:cs="Arial"/>
          <w:sz w:val="20"/>
          <w:szCs w:val="20"/>
        </w:rPr>
      </w:pPr>
      <w:r w:rsidRPr="004608E4">
        <w:rPr>
          <w:rFonts w:ascii="Arial" w:hAnsi="Arial" w:cs="Arial"/>
          <w:sz w:val="20"/>
          <w:szCs w:val="20"/>
        </w:rPr>
        <w:t>Por ende, la calidad de excluido del servicio se ajusta a los estipulado en el artículo 1.3.1.13.13. del Decreto 1625 de 2016 y en ese sentido, las actividades  de reparación de equipos médicos, están excluidas de IVA, ya que son prestadas a equipos cuyo objeto directo es efectuar la prestación de servicios de salud como integrantes de los servicios de sanidad prestados en los ESM FAC,  prestados al  paciente como prestación propia del   Plan de servicios de sanidad militar y policía, pagada con cargo a la Presupuesto per cápita para el sector defensa- PPCD  y, por ende, directamente vinculada con la seguridad social.</w:t>
      </w:r>
    </w:p>
    <w:p w14:paraId="03950CE7" w14:textId="77777777" w:rsidR="00703DA9" w:rsidRPr="004608E4" w:rsidRDefault="00703DA9" w:rsidP="00703DA9">
      <w:pPr>
        <w:spacing w:after="0" w:line="240" w:lineRule="auto"/>
        <w:jc w:val="both"/>
        <w:rPr>
          <w:rFonts w:ascii="Arial" w:hAnsi="Arial" w:cs="Arial"/>
          <w:sz w:val="20"/>
          <w:szCs w:val="20"/>
        </w:rPr>
      </w:pPr>
    </w:p>
    <w:p w14:paraId="081CAB39" w14:textId="77777777" w:rsidR="00703DA9" w:rsidRPr="004608E4" w:rsidRDefault="00703DA9" w:rsidP="00703DA9">
      <w:pPr>
        <w:spacing w:after="0" w:line="240" w:lineRule="auto"/>
        <w:ind w:right="190"/>
        <w:jc w:val="both"/>
        <w:rPr>
          <w:rFonts w:ascii="Arial" w:hAnsi="Arial" w:cs="Arial"/>
          <w:sz w:val="20"/>
          <w:szCs w:val="20"/>
        </w:rPr>
      </w:pPr>
      <w:r w:rsidRPr="004608E4">
        <w:rPr>
          <w:rFonts w:ascii="Arial" w:hAnsi="Arial" w:cs="Arial"/>
          <w:sz w:val="20"/>
          <w:szCs w:val="20"/>
        </w:rPr>
        <w:t>Se validará la liquidación de las retenciones correspondientes de conformidad con la normatividad vigente a la fecha de la realización de los pagos al contratista.</w:t>
      </w:r>
    </w:p>
    <w:p w14:paraId="4EE1711D" w14:textId="77777777" w:rsidR="00703DA9" w:rsidRPr="004608E4" w:rsidRDefault="00703DA9" w:rsidP="00703DA9">
      <w:pPr>
        <w:spacing w:after="0" w:line="240" w:lineRule="auto"/>
        <w:ind w:right="190"/>
        <w:jc w:val="both"/>
        <w:rPr>
          <w:rFonts w:ascii="Arial" w:hAnsi="Arial" w:cs="Arial"/>
          <w:sz w:val="20"/>
          <w:szCs w:val="20"/>
        </w:rPr>
      </w:pPr>
    </w:p>
    <w:p w14:paraId="39BD4359" w14:textId="77777777" w:rsidR="00703DA9" w:rsidRPr="004608E4" w:rsidRDefault="00703DA9" w:rsidP="00703DA9">
      <w:pPr>
        <w:spacing w:after="0" w:line="240" w:lineRule="auto"/>
        <w:ind w:right="190"/>
        <w:jc w:val="both"/>
        <w:rPr>
          <w:rFonts w:ascii="Arial" w:hAnsi="Arial" w:cs="Arial"/>
          <w:sz w:val="20"/>
          <w:szCs w:val="20"/>
        </w:rPr>
      </w:pPr>
      <w:r w:rsidRPr="004608E4">
        <w:rPr>
          <w:rFonts w:ascii="Arial" w:hAnsi="Arial" w:cs="Arial"/>
          <w:sz w:val="20"/>
          <w:szCs w:val="20"/>
        </w:rPr>
        <w:t>Los repuestos a adquirir en el presente proceso se encuentran gravados a la tarifa general Impuesto Sobre las Ventas IVA del 19%, sin embargo, se tendrá en cuenta la naturaleza de la persona natural o jurídica, o cambios en el régimen tributario en Colombia.</w:t>
      </w:r>
    </w:p>
    <w:p w14:paraId="2CCD70B2" w14:textId="3FAF2329" w:rsidR="00703DA9" w:rsidRDefault="00703DA9" w:rsidP="00703DA9">
      <w:pPr>
        <w:jc w:val="center"/>
        <w:rPr>
          <w:rFonts w:ascii="Arial" w:eastAsia="Times New Roman" w:hAnsi="Arial" w:cs="Arial"/>
          <w:b/>
          <w:bCs/>
          <w:color w:val="000000"/>
          <w:sz w:val="20"/>
          <w:szCs w:val="20"/>
          <w:lang w:eastAsia="es-CO"/>
        </w:rPr>
      </w:pPr>
    </w:p>
    <w:p w14:paraId="3CE4A7F2" w14:textId="2B0BD6C4" w:rsidR="00703DA9" w:rsidRDefault="00703DA9" w:rsidP="00703DA9">
      <w:pPr>
        <w:jc w:val="center"/>
        <w:rPr>
          <w:rFonts w:ascii="Arial" w:eastAsia="Times New Roman" w:hAnsi="Arial" w:cs="Arial"/>
          <w:b/>
          <w:bCs/>
          <w:color w:val="000000"/>
          <w:sz w:val="20"/>
          <w:szCs w:val="20"/>
          <w:lang w:eastAsia="es-CO"/>
        </w:rPr>
      </w:pPr>
    </w:p>
    <w:p w14:paraId="295C612B" w14:textId="77777777" w:rsidR="00703DA9" w:rsidRDefault="00703DA9" w:rsidP="00703DA9">
      <w:pPr>
        <w:rPr>
          <w:rFonts w:ascii="Arial" w:eastAsia="Times New Roman" w:hAnsi="Arial" w:cs="Arial"/>
          <w:b/>
          <w:bCs/>
          <w:color w:val="000000"/>
          <w:sz w:val="20"/>
          <w:szCs w:val="20"/>
          <w:lang w:eastAsia="es-CO"/>
        </w:rPr>
      </w:pPr>
    </w:p>
    <w:p w14:paraId="60691B74" w14:textId="77777777" w:rsidR="00703DA9" w:rsidRDefault="00703DA9" w:rsidP="00703DA9">
      <w:pPr>
        <w:jc w:val="center"/>
        <w:rPr>
          <w:rFonts w:ascii="Arial" w:eastAsia="Times New Roman" w:hAnsi="Arial" w:cs="Arial"/>
          <w:b/>
          <w:bCs/>
          <w:color w:val="000000"/>
          <w:sz w:val="20"/>
          <w:szCs w:val="20"/>
          <w:lang w:eastAsia="es-CO"/>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03DA9" w:rsidRPr="00784C11" w14:paraId="63A142A1" w14:textId="77777777" w:rsidTr="0028291D">
        <w:trPr>
          <w:trHeight w:val="290"/>
        </w:trPr>
        <w:tc>
          <w:tcPr>
            <w:tcW w:w="5211" w:type="dxa"/>
            <w:gridSpan w:val="2"/>
            <w:vAlign w:val="center"/>
          </w:tcPr>
          <w:p w14:paraId="3B4F1339" w14:textId="77777777" w:rsidR="00703DA9" w:rsidRPr="00B928AD" w:rsidRDefault="00703DA9" w:rsidP="0028291D">
            <w:pPr>
              <w:jc w:val="center"/>
              <w:rPr>
                <w:rFonts w:cstheme="minorHAnsi"/>
                <w:szCs w:val="20"/>
              </w:rPr>
            </w:pPr>
            <w:r w:rsidRPr="00B928AD">
              <w:rPr>
                <w:rFonts w:cstheme="minorHAnsi"/>
                <w:szCs w:val="20"/>
              </w:rPr>
              <w:t>Firma representante legal del Proponente</w:t>
            </w:r>
          </w:p>
        </w:tc>
      </w:tr>
      <w:tr w:rsidR="00703DA9" w:rsidRPr="00784C11" w14:paraId="1743CD35" w14:textId="77777777" w:rsidTr="0028291D">
        <w:trPr>
          <w:trHeight w:val="340"/>
        </w:trPr>
        <w:tc>
          <w:tcPr>
            <w:tcW w:w="2093" w:type="dxa"/>
            <w:tcBorders>
              <w:bottom w:val="nil"/>
            </w:tcBorders>
            <w:vAlign w:val="bottom"/>
          </w:tcPr>
          <w:p w14:paraId="3C85FAEC" w14:textId="77777777" w:rsidR="00703DA9" w:rsidRPr="001D168B" w:rsidRDefault="00703DA9" w:rsidP="0028291D">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AF800CE" w14:textId="77777777" w:rsidR="00703DA9" w:rsidRPr="00B928AD" w:rsidRDefault="00703DA9" w:rsidP="0028291D">
            <w:pPr>
              <w:rPr>
                <w:rFonts w:cstheme="minorHAnsi"/>
                <w:szCs w:val="20"/>
              </w:rPr>
            </w:pPr>
          </w:p>
        </w:tc>
      </w:tr>
      <w:tr w:rsidR="00703DA9" w:rsidRPr="00784C11" w14:paraId="7B52406D" w14:textId="77777777" w:rsidTr="0028291D">
        <w:trPr>
          <w:trHeight w:val="340"/>
        </w:trPr>
        <w:tc>
          <w:tcPr>
            <w:tcW w:w="2093" w:type="dxa"/>
            <w:tcBorders>
              <w:bottom w:val="nil"/>
            </w:tcBorders>
            <w:vAlign w:val="bottom"/>
          </w:tcPr>
          <w:p w14:paraId="1F243329" w14:textId="77777777" w:rsidR="00703DA9" w:rsidRPr="001D168B" w:rsidRDefault="00703DA9" w:rsidP="0028291D">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4ACB7B9E" w14:textId="77777777" w:rsidR="00703DA9" w:rsidRPr="00B928AD" w:rsidRDefault="00703DA9" w:rsidP="0028291D">
            <w:pPr>
              <w:rPr>
                <w:rFonts w:cstheme="minorHAnsi"/>
                <w:szCs w:val="20"/>
              </w:rPr>
            </w:pPr>
          </w:p>
        </w:tc>
      </w:tr>
      <w:tr w:rsidR="00703DA9" w:rsidRPr="00784C11" w14:paraId="49FF4E1C" w14:textId="77777777" w:rsidTr="0028291D">
        <w:trPr>
          <w:trHeight w:val="89"/>
        </w:trPr>
        <w:tc>
          <w:tcPr>
            <w:tcW w:w="2093" w:type="dxa"/>
            <w:tcBorders>
              <w:bottom w:val="nil"/>
            </w:tcBorders>
            <w:vAlign w:val="bottom"/>
          </w:tcPr>
          <w:p w14:paraId="1D7E823F" w14:textId="77777777" w:rsidR="00703DA9" w:rsidRPr="001D168B" w:rsidRDefault="00703DA9" w:rsidP="0028291D">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9576D0D" w14:textId="77777777" w:rsidR="00703DA9" w:rsidRPr="00B928AD" w:rsidRDefault="00703DA9" w:rsidP="0028291D">
            <w:pPr>
              <w:rPr>
                <w:rFonts w:cstheme="minorHAnsi"/>
                <w:szCs w:val="20"/>
              </w:rPr>
            </w:pPr>
          </w:p>
        </w:tc>
      </w:tr>
    </w:tbl>
    <w:p w14:paraId="62645F76" w14:textId="77777777" w:rsidR="00703DA9" w:rsidRDefault="00703DA9" w:rsidP="00703DA9">
      <w:pPr>
        <w:rPr>
          <w:rFonts w:ascii="Arial" w:eastAsia="Times New Roman" w:hAnsi="Arial" w:cs="Arial"/>
          <w:b/>
          <w:bCs/>
          <w:color w:val="000000"/>
          <w:sz w:val="20"/>
          <w:szCs w:val="20"/>
          <w:lang w:eastAsia="es-CO"/>
        </w:rPr>
      </w:pPr>
    </w:p>
    <w:p w14:paraId="0FBCC159" w14:textId="77777777" w:rsidR="00CD18CE" w:rsidRDefault="00CD18CE" w:rsidP="00CD18CE">
      <w:pPr>
        <w:autoSpaceDE w:val="0"/>
        <w:autoSpaceDN w:val="0"/>
        <w:adjustRightInd w:val="0"/>
        <w:spacing w:after="0" w:line="276" w:lineRule="auto"/>
        <w:jc w:val="center"/>
        <w:rPr>
          <w:rFonts w:cstheme="minorHAnsi"/>
          <w:b/>
          <w:bCs/>
          <w:lang w:val="es-ES"/>
        </w:rPr>
      </w:pPr>
    </w:p>
    <w:p w14:paraId="205BAE5F" w14:textId="77777777" w:rsidR="00CD18CE" w:rsidRDefault="00CD18CE" w:rsidP="00CD18CE">
      <w:pPr>
        <w:spacing w:after="0"/>
        <w:jc w:val="center"/>
        <w:rPr>
          <w:rFonts w:cstheme="minorHAnsi"/>
          <w:b/>
          <w:sz w:val="18"/>
          <w:szCs w:val="18"/>
        </w:rPr>
      </w:pPr>
    </w:p>
    <w:p w14:paraId="5527A9B9" w14:textId="6DA706BB" w:rsidR="00A91D58" w:rsidRDefault="00A91D58" w:rsidP="00A503D1">
      <w:pPr>
        <w:spacing w:after="0"/>
        <w:jc w:val="center"/>
        <w:rPr>
          <w:rFonts w:cstheme="minorHAnsi"/>
          <w:b/>
          <w:sz w:val="18"/>
          <w:szCs w:val="18"/>
        </w:rPr>
      </w:pPr>
    </w:p>
    <w:p w14:paraId="3BBA1CAF" w14:textId="6DEB3D03" w:rsidR="00A91D58" w:rsidRDefault="00A91D58" w:rsidP="00A503D1">
      <w:pPr>
        <w:spacing w:after="0"/>
        <w:jc w:val="center"/>
        <w:rPr>
          <w:rFonts w:cstheme="minorHAnsi"/>
          <w:b/>
          <w:sz w:val="18"/>
          <w:szCs w:val="18"/>
        </w:rPr>
      </w:pPr>
    </w:p>
    <w:p w14:paraId="74909B51" w14:textId="6AA35CBF" w:rsidR="00A91D58" w:rsidRDefault="00A91D58" w:rsidP="00A503D1">
      <w:pPr>
        <w:spacing w:after="0"/>
        <w:jc w:val="center"/>
        <w:rPr>
          <w:rFonts w:cstheme="minorHAnsi"/>
          <w:b/>
          <w:sz w:val="18"/>
          <w:szCs w:val="18"/>
        </w:rPr>
      </w:pPr>
    </w:p>
    <w:p w14:paraId="182A0200" w14:textId="1E9B8215" w:rsidR="00A91D58" w:rsidRDefault="00A91D58" w:rsidP="00A503D1">
      <w:pPr>
        <w:spacing w:after="0"/>
        <w:jc w:val="center"/>
        <w:rPr>
          <w:rFonts w:cstheme="minorHAnsi"/>
          <w:b/>
          <w:sz w:val="18"/>
          <w:szCs w:val="18"/>
        </w:rPr>
      </w:pPr>
    </w:p>
    <w:p w14:paraId="4EDA2F6D" w14:textId="235A5399" w:rsidR="00A91D58" w:rsidRDefault="00A91D58" w:rsidP="00A503D1">
      <w:pPr>
        <w:spacing w:after="0"/>
        <w:jc w:val="center"/>
        <w:rPr>
          <w:rFonts w:cstheme="minorHAnsi"/>
          <w:b/>
          <w:sz w:val="18"/>
          <w:szCs w:val="18"/>
        </w:rPr>
      </w:pPr>
    </w:p>
    <w:p w14:paraId="5B45D6BE" w14:textId="214C1FC6" w:rsidR="00A91D58" w:rsidRDefault="00A91D58" w:rsidP="00A503D1">
      <w:pPr>
        <w:spacing w:after="0"/>
        <w:jc w:val="center"/>
        <w:rPr>
          <w:rFonts w:cstheme="minorHAnsi"/>
          <w:b/>
          <w:sz w:val="18"/>
          <w:szCs w:val="18"/>
        </w:rPr>
      </w:pPr>
    </w:p>
    <w:p w14:paraId="006BC63A" w14:textId="41A043A3" w:rsidR="00A91D58" w:rsidRDefault="00A91D58" w:rsidP="00A503D1">
      <w:pPr>
        <w:spacing w:after="0"/>
        <w:jc w:val="center"/>
        <w:rPr>
          <w:rFonts w:cstheme="minorHAnsi"/>
          <w:b/>
          <w:sz w:val="18"/>
          <w:szCs w:val="18"/>
        </w:rPr>
      </w:pPr>
    </w:p>
    <w:p w14:paraId="3C4F9045" w14:textId="535E7404" w:rsidR="00A91D58" w:rsidRDefault="00A91D58" w:rsidP="00A503D1">
      <w:pPr>
        <w:spacing w:after="0"/>
        <w:jc w:val="center"/>
        <w:rPr>
          <w:rFonts w:cstheme="minorHAnsi"/>
          <w:b/>
          <w:sz w:val="18"/>
          <w:szCs w:val="18"/>
        </w:rPr>
      </w:pPr>
    </w:p>
    <w:p w14:paraId="6995AC32" w14:textId="2DFBE5D6" w:rsidR="00A91D58" w:rsidRDefault="00A91D58" w:rsidP="00A503D1">
      <w:pPr>
        <w:spacing w:after="0"/>
        <w:jc w:val="center"/>
        <w:rPr>
          <w:rFonts w:cstheme="minorHAnsi"/>
          <w:b/>
          <w:sz w:val="18"/>
          <w:szCs w:val="18"/>
        </w:rPr>
      </w:pPr>
    </w:p>
    <w:p w14:paraId="33AD1D42" w14:textId="134830A4" w:rsidR="00A91D58" w:rsidRDefault="00A91D58" w:rsidP="00A503D1">
      <w:pPr>
        <w:spacing w:after="0"/>
        <w:jc w:val="center"/>
        <w:rPr>
          <w:rFonts w:cstheme="minorHAnsi"/>
          <w:b/>
          <w:sz w:val="18"/>
          <w:szCs w:val="18"/>
        </w:rPr>
      </w:pPr>
    </w:p>
    <w:p w14:paraId="537EB7E1" w14:textId="3F610456" w:rsidR="00A91D58" w:rsidRDefault="00A91D58" w:rsidP="00A503D1">
      <w:pPr>
        <w:spacing w:after="0"/>
        <w:jc w:val="center"/>
        <w:rPr>
          <w:rFonts w:cstheme="minorHAnsi"/>
          <w:b/>
          <w:sz w:val="18"/>
          <w:szCs w:val="18"/>
        </w:rPr>
      </w:pPr>
    </w:p>
    <w:p w14:paraId="07F029AB" w14:textId="237B311B" w:rsidR="00A91D58" w:rsidRDefault="00A91D58" w:rsidP="00A503D1">
      <w:pPr>
        <w:spacing w:after="0"/>
        <w:jc w:val="center"/>
        <w:rPr>
          <w:rFonts w:cstheme="minorHAnsi"/>
          <w:b/>
          <w:sz w:val="18"/>
          <w:szCs w:val="18"/>
        </w:rPr>
      </w:pPr>
    </w:p>
    <w:p w14:paraId="31B99D76" w14:textId="77777777" w:rsidR="00703DA9" w:rsidRDefault="00703DA9" w:rsidP="00482321">
      <w:pPr>
        <w:spacing w:after="0"/>
        <w:rPr>
          <w:rFonts w:cstheme="minorHAnsi"/>
          <w:b/>
          <w:sz w:val="18"/>
          <w:szCs w:val="18"/>
        </w:rPr>
      </w:pPr>
    </w:p>
    <w:p w14:paraId="7C3E8EE8" w14:textId="06FD4C8D" w:rsidR="00A91D58" w:rsidRDefault="00A91D58" w:rsidP="00A503D1">
      <w:pPr>
        <w:spacing w:after="0"/>
        <w:jc w:val="center"/>
        <w:rPr>
          <w:rFonts w:cstheme="minorHAnsi"/>
          <w:b/>
          <w:sz w:val="18"/>
          <w:szCs w:val="18"/>
        </w:rPr>
      </w:pPr>
    </w:p>
    <w:p w14:paraId="60B1A136" w14:textId="77777777" w:rsidR="00634E00" w:rsidRDefault="00634E00" w:rsidP="00AF49AF">
      <w:pPr>
        <w:spacing w:after="0"/>
        <w:rPr>
          <w:rFonts w:cstheme="minorHAnsi"/>
          <w:b/>
          <w:sz w:val="18"/>
          <w:szCs w:val="18"/>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05BBE89B" w:rsidR="00320815" w:rsidRPr="00C77C5F" w:rsidRDefault="00320815" w:rsidP="00320815">
      <w:pPr>
        <w:autoSpaceDE w:val="0"/>
        <w:autoSpaceDN w:val="0"/>
        <w:adjustRightInd w:val="0"/>
        <w:spacing w:line="276" w:lineRule="auto"/>
        <w:jc w:val="center"/>
        <w:rPr>
          <w:rFonts w:cstheme="minorHAnsi"/>
          <w:b/>
          <w:bCs/>
          <w:lang w:val="es-ES"/>
        </w:rPr>
      </w:pPr>
      <w:r w:rsidRPr="00A91D58">
        <w:rPr>
          <w:rFonts w:cstheme="minorHAnsi"/>
          <w:b/>
          <w:bCs/>
          <w:highlight w:val="cyan"/>
          <w:lang w:val="es-ES"/>
        </w:rPr>
        <w:t xml:space="preserve">Proceso de Contratación </w:t>
      </w:r>
      <w:r w:rsidR="0054278C" w:rsidRPr="00A91D58">
        <w:rPr>
          <w:rFonts w:cstheme="minorHAnsi"/>
          <w:b/>
          <w:bCs/>
          <w:highlight w:val="cyan"/>
          <w:lang w:val="es-ES"/>
        </w:rPr>
        <w:t>0</w:t>
      </w:r>
      <w:r w:rsidR="00482321">
        <w:rPr>
          <w:rFonts w:cstheme="minorHAnsi"/>
          <w:b/>
          <w:bCs/>
          <w:highlight w:val="cyan"/>
          <w:lang w:val="es-ES"/>
        </w:rPr>
        <w:t>98</w:t>
      </w:r>
      <w:r w:rsidR="000A35F6" w:rsidRPr="00A91D58">
        <w:rPr>
          <w:rFonts w:cstheme="minorHAnsi"/>
          <w:b/>
          <w:bCs/>
          <w:highlight w:val="cyan"/>
          <w:lang w:val="es-ES"/>
        </w:rPr>
        <w:t>-MDN-CGFM-DIGSA-FAC-JEFSA-</w:t>
      </w:r>
      <w:r w:rsidR="0054278C" w:rsidRPr="00A91D58">
        <w:rPr>
          <w:rFonts w:cstheme="minorHAnsi"/>
          <w:b/>
          <w:bCs/>
          <w:highlight w:val="cyan"/>
          <w:lang w:val="es-ES"/>
        </w:rPr>
        <w:t>2025</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737303E"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B3B952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0728577D"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FC6BBC8"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5"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6"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7"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57F7340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8"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9"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2FF9AB6B" w14:textId="77777777" w:rsidR="002D7B7A" w:rsidRDefault="002D7B7A">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1831E278" w14:textId="77777777" w:rsidR="002D7B7A" w:rsidRDefault="002D7B7A" w:rsidP="002D7B7A">
      <w:pPr>
        <w:ind w:left="360"/>
        <w:jc w:val="center"/>
        <w:rPr>
          <w:rFonts w:ascii="Tahoma" w:hAnsi="Tahoma" w:cs="Tahoma"/>
          <w:b/>
          <w:bCs/>
        </w:rPr>
      </w:pPr>
      <w:r>
        <w:rPr>
          <w:rFonts w:ascii="Tahoma" w:hAnsi="Tahoma" w:cs="Tahoma"/>
          <w:b/>
          <w:bCs/>
        </w:rPr>
        <w:lastRenderedPageBreak/>
        <w:t xml:space="preserve">ANEXO - </w:t>
      </w:r>
      <w:r w:rsidRPr="005824DD">
        <w:rPr>
          <w:rFonts w:ascii="Tahoma" w:hAnsi="Tahoma" w:cs="Tahoma"/>
          <w:b/>
          <w:bCs/>
        </w:rPr>
        <w:t>COMPROMISO DE CONFIDENCIALIDAD</w:t>
      </w:r>
    </w:p>
    <w:p w14:paraId="3175650A" w14:textId="1A4F42AA" w:rsidR="00320815" w:rsidRPr="00C77C5F" w:rsidRDefault="00320815" w:rsidP="00320815">
      <w:pPr>
        <w:autoSpaceDE w:val="0"/>
        <w:autoSpaceDN w:val="0"/>
        <w:adjustRightInd w:val="0"/>
        <w:spacing w:line="276" w:lineRule="auto"/>
        <w:jc w:val="center"/>
        <w:rPr>
          <w:rFonts w:cstheme="minorHAnsi"/>
          <w:b/>
          <w:bCs/>
          <w:lang w:val="es-ES"/>
        </w:rPr>
      </w:pPr>
      <w:r w:rsidRPr="00CD18CE">
        <w:rPr>
          <w:rFonts w:cstheme="minorHAnsi"/>
          <w:b/>
          <w:bCs/>
          <w:highlight w:val="cyan"/>
          <w:lang w:val="es-ES"/>
        </w:rPr>
        <w:t xml:space="preserve">Proceso de Contratación </w:t>
      </w:r>
      <w:r w:rsidR="0054278C" w:rsidRPr="00CD18CE">
        <w:rPr>
          <w:rFonts w:cstheme="minorHAnsi"/>
          <w:b/>
          <w:bCs/>
          <w:highlight w:val="cyan"/>
          <w:lang w:val="es-ES"/>
        </w:rPr>
        <w:t>0</w:t>
      </w:r>
      <w:r w:rsidR="00482321">
        <w:rPr>
          <w:rFonts w:cstheme="minorHAnsi"/>
          <w:b/>
          <w:bCs/>
          <w:highlight w:val="cyan"/>
          <w:lang w:val="es-ES"/>
        </w:rPr>
        <w:t>98</w:t>
      </w:r>
      <w:r w:rsidR="000A35F6" w:rsidRPr="00CD18CE">
        <w:rPr>
          <w:rFonts w:cstheme="minorHAnsi"/>
          <w:b/>
          <w:bCs/>
          <w:highlight w:val="cyan"/>
          <w:lang w:val="es-ES"/>
        </w:rPr>
        <w:t>-MDN-CGFM-DIGSA-FAC-JEFSA-</w:t>
      </w:r>
      <w:r w:rsidR="0054278C" w:rsidRPr="00CD18CE">
        <w:rPr>
          <w:rFonts w:cstheme="minorHAnsi"/>
          <w:b/>
          <w:bCs/>
          <w:highlight w:val="cyan"/>
          <w:lang w:val="es-ES"/>
        </w:rPr>
        <w:t>2025</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30079E3E" w14:textId="0DCD6C81" w:rsidR="00607EA0" w:rsidRPr="00482321" w:rsidRDefault="002D7B7A" w:rsidP="00607EA0">
      <w:pPr>
        <w:spacing w:after="0" w:line="240" w:lineRule="auto"/>
        <w:jc w:val="both"/>
        <w:rPr>
          <w:rFonts w:asciiTheme="majorHAnsi" w:hAnsiTheme="majorHAnsi" w:cstheme="majorHAnsi"/>
          <w:b/>
          <w:sz w:val="20"/>
          <w:szCs w:val="20"/>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adelantó la contratación bajo la modalidad de </w:t>
      </w:r>
      <w:r w:rsidR="0054278C">
        <w:rPr>
          <w:rFonts w:asciiTheme="majorHAnsi" w:hAnsiTheme="majorHAnsi" w:cstheme="majorHAnsi"/>
          <w:sz w:val="20"/>
          <w:szCs w:val="20"/>
        </w:rPr>
        <w:t>CONTRATACION DIRECTA CON OFERTAS</w:t>
      </w:r>
      <w:r w:rsidRPr="003D20CE">
        <w:rPr>
          <w:rFonts w:asciiTheme="majorHAnsi" w:hAnsiTheme="majorHAnsi" w:cstheme="majorHAnsi"/>
          <w:sz w:val="20"/>
          <w:szCs w:val="20"/>
        </w:rPr>
        <w:t xml:space="preserve"> cuyo objeto es </w:t>
      </w:r>
      <w:r w:rsidR="00B72CAE">
        <w:rPr>
          <w:rFonts w:asciiTheme="majorHAnsi" w:hAnsiTheme="majorHAnsi" w:cstheme="majorHAnsi"/>
          <w:sz w:val="20"/>
          <w:szCs w:val="20"/>
        </w:rPr>
        <w:t>el</w:t>
      </w:r>
      <w:r w:rsidRPr="003D20CE">
        <w:rPr>
          <w:rFonts w:asciiTheme="majorHAnsi" w:hAnsiTheme="majorHAnsi" w:cstheme="majorHAnsi"/>
          <w:sz w:val="20"/>
          <w:szCs w:val="20"/>
        </w:rPr>
        <w:t xml:space="preserve"> </w:t>
      </w:r>
      <w:r w:rsidR="00B72CAE">
        <w:rPr>
          <w:rFonts w:asciiTheme="majorHAnsi" w:hAnsiTheme="majorHAnsi" w:cstheme="majorHAnsi"/>
          <w:sz w:val="20"/>
          <w:szCs w:val="20"/>
        </w:rPr>
        <w:t>“</w:t>
      </w:r>
      <w:r w:rsidR="00482321" w:rsidRPr="00482321">
        <w:rPr>
          <w:rFonts w:asciiTheme="majorHAnsi" w:hAnsiTheme="majorHAnsi" w:cstheme="majorHAnsi"/>
          <w:b/>
          <w:sz w:val="20"/>
          <w:szCs w:val="20"/>
        </w:rPr>
        <w:t>PRESTACIÓN DEL SERVICIO DE MANTENIMIENTO PREVENTIVO Y VISITAS CORRECTIVAS NECESARIAS PARA LOS EQUIPOS DE DIGITALIZACIÓN RADIOLÓGICA KONICA MINOLTA DE LOS ESTABLECIMIENTOS DE SANIDAD MILITAR FUERZA AEROESPACIAL COLOMBIANA</w:t>
      </w:r>
      <w:r w:rsidR="00B72CAE" w:rsidRPr="00B72CAE">
        <w:rPr>
          <w:rFonts w:asciiTheme="majorHAnsi" w:hAnsiTheme="majorHAnsi" w:cstheme="majorHAnsi"/>
          <w:b/>
          <w:sz w:val="20"/>
          <w:szCs w:val="20"/>
        </w:rPr>
        <w:t>”.</w:t>
      </w: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0DC8BA69"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0A35F6">
        <w:rPr>
          <w:rFonts w:asciiTheme="majorHAnsi" w:hAnsiTheme="majorHAnsi" w:cstheme="majorHAnsi"/>
          <w:b/>
          <w:sz w:val="20"/>
          <w:szCs w:val="20"/>
        </w:rPr>
        <w:t>FAC</w:t>
      </w:r>
    </w:p>
    <w:p w14:paraId="07235C60" w14:textId="1F2650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0A35F6">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EL CONTRATISTA se compromete formalmente a impartir instrucciones a cualquier representante suyo si fuera el caso exigiendo el cumplimiento en todo momento de las leyes de la República de </w:t>
      </w:r>
      <w:r w:rsidRPr="003D20CE">
        <w:rPr>
          <w:rFonts w:asciiTheme="majorHAnsi" w:hAnsiTheme="majorHAnsi" w:cstheme="majorHAnsi"/>
          <w:sz w:val="20"/>
          <w:szCs w:val="20"/>
        </w:rPr>
        <w:lastRenderedPageBreak/>
        <w:t>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5FD7AC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634E00">
        <w:rPr>
          <w:rFonts w:cstheme="minorHAnsi"/>
          <w:b/>
          <w:bCs/>
          <w:lang w:val="es-ES"/>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231470DE" w:rsidR="002D7B7A" w:rsidRPr="00C77C5F" w:rsidRDefault="002D7B7A" w:rsidP="002D7B7A">
      <w:pPr>
        <w:autoSpaceDE w:val="0"/>
        <w:autoSpaceDN w:val="0"/>
        <w:adjustRightInd w:val="0"/>
        <w:spacing w:line="276" w:lineRule="auto"/>
        <w:jc w:val="center"/>
        <w:rPr>
          <w:rFonts w:cstheme="minorHAnsi"/>
          <w:b/>
          <w:bCs/>
          <w:lang w:val="es-ES"/>
        </w:rPr>
      </w:pPr>
      <w:r w:rsidRPr="00CD18CE">
        <w:rPr>
          <w:rFonts w:cstheme="minorHAnsi"/>
          <w:b/>
          <w:bCs/>
          <w:highlight w:val="cyan"/>
          <w:lang w:val="es-ES"/>
        </w:rPr>
        <w:t xml:space="preserve">Proceso de Contratación </w:t>
      </w:r>
      <w:r w:rsidR="0054278C" w:rsidRPr="00CD18CE">
        <w:rPr>
          <w:rFonts w:cstheme="minorHAnsi"/>
          <w:b/>
          <w:bCs/>
          <w:highlight w:val="cyan"/>
          <w:lang w:val="es-ES"/>
        </w:rPr>
        <w:t>0</w:t>
      </w:r>
      <w:r w:rsidR="00482321">
        <w:rPr>
          <w:rFonts w:cstheme="minorHAnsi"/>
          <w:b/>
          <w:bCs/>
          <w:highlight w:val="cyan"/>
          <w:lang w:val="es-ES"/>
        </w:rPr>
        <w:t>98</w:t>
      </w:r>
      <w:r w:rsidR="000A35F6" w:rsidRPr="00CD18CE">
        <w:rPr>
          <w:rFonts w:cstheme="minorHAnsi"/>
          <w:b/>
          <w:bCs/>
          <w:highlight w:val="cyan"/>
          <w:lang w:val="es-ES"/>
        </w:rPr>
        <w:t>-MDN-CGFM-DIGSA-FAC-JEFSA-</w:t>
      </w:r>
      <w:r w:rsidR="0054278C" w:rsidRPr="00CD18CE">
        <w:rPr>
          <w:rFonts w:cstheme="minorHAnsi"/>
          <w:b/>
          <w:bCs/>
          <w:highlight w:val="cyan"/>
          <w:lang w:val="es-ES"/>
        </w:rPr>
        <w:t>2025</w:t>
      </w:r>
    </w:p>
    <w:p w14:paraId="2191D0C8" w14:textId="77777777" w:rsidR="002D7B7A" w:rsidRPr="002D093F" w:rsidRDefault="002D7B7A" w:rsidP="009F11F2">
      <w:pPr>
        <w:pStyle w:val="InviasNormal"/>
        <w:spacing w:before="0" w:after="0"/>
        <w:jc w:val="both"/>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59E582B0" w:rsidR="00320815" w:rsidRPr="00C77C5F" w:rsidRDefault="00320815" w:rsidP="00320815">
      <w:pPr>
        <w:autoSpaceDE w:val="0"/>
        <w:autoSpaceDN w:val="0"/>
        <w:adjustRightInd w:val="0"/>
        <w:spacing w:line="276" w:lineRule="auto"/>
        <w:jc w:val="center"/>
        <w:rPr>
          <w:rFonts w:cstheme="minorHAnsi"/>
          <w:b/>
          <w:bCs/>
          <w:lang w:val="es-ES"/>
        </w:rPr>
      </w:pPr>
      <w:r w:rsidRPr="00CD18CE">
        <w:rPr>
          <w:rFonts w:cstheme="minorHAnsi"/>
          <w:b/>
          <w:bCs/>
          <w:highlight w:val="cyan"/>
          <w:lang w:val="es-ES"/>
        </w:rPr>
        <w:t xml:space="preserve">Proceso de Contratación </w:t>
      </w:r>
      <w:r w:rsidR="0054278C" w:rsidRPr="00CD18CE">
        <w:rPr>
          <w:rFonts w:cstheme="minorHAnsi"/>
          <w:b/>
          <w:bCs/>
          <w:highlight w:val="cyan"/>
          <w:lang w:val="es-ES"/>
        </w:rPr>
        <w:t>0</w:t>
      </w:r>
      <w:r w:rsidR="00482321">
        <w:rPr>
          <w:rFonts w:cstheme="minorHAnsi"/>
          <w:b/>
          <w:bCs/>
          <w:highlight w:val="cyan"/>
          <w:lang w:val="es-ES"/>
        </w:rPr>
        <w:t>98</w:t>
      </w:r>
      <w:r w:rsidR="000A35F6" w:rsidRPr="00CD18CE">
        <w:rPr>
          <w:rFonts w:cstheme="minorHAnsi"/>
          <w:b/>
          <w:bCs/>
          <w:highlight w:val="cyan"/>
          <w:lang w:val="es-ES"/>
        </w:rPr>
        <w:t>-MDN-CGFM-DIGSA-FAC-JEFSA-</w:t>
      </w:r>
      <w:r w:rsidR="0054278C" w:rsidRPr="00CD18CE">
        <w:rPr>
          <w:rFonts w:cstheme="minorHAnsi"/>
          <w:b/>
          <w:bCs/>
          <w:highlight w:val="cyan"/>
          <w:lang w:val="es-ES"/>
        </w:rPr>
        <w:t>2025</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66A6F62C"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 xml:space="preserve">y la normativa aprobada por el Ministerio de Defensa Nacional que tienen la finalidad de </w:t>
      </w:r>
      <w:r w:rsidRPr="00F41947">
        <w:rPr>
          <w:rFonts w:ascii="Arial Narrow" w:hAnsi="Arial Narrow" w:cs="Arial"/>
        </w:rPr>
        <w:lastRenderedPageBreak/>
        <w:t>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421389"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421389">
        <w:rPr>
          <w:rFonts w:ascii="Arial Narrow" w:hAnsi="Arial Narrow" w:cs="Arial"/>
          <w:color w:val="131212" w:themeColor="accent1" w:themeShade="BF"/>
          <w:lang w:val="en-US"/>
        </w:rPr>
        <w:t>Sede</w:t>
      </w:r>
      <w:proofErr w:type="spellEnd"/>
      <w:r w:rsidRPr="00421389">
        <w:rPr>
          <w:rFonts w:ascii="Arial Narrow" w:hAnsi="Arial Narrow" w:cs="Arial"/>
          <w:color w:val="131212" w:themeColor="accent1" w:themeShade="BF"/>
          <w:lang w:val="en-US"/>
        </w:rPr>
        <w:t xml:space="preserve"> </w:t>
      </w:r>
      <w:proofErr w:type="spellStart"/>
      <w:r w:rsidRPr="00421389">
        <w:rPr>
          <w:rFonts w:ascii="Arial Narrow" w:hAnsi="Arial Narrow" w:cs="Arial"/>
          <w:color w:val="131212" w:themeColor="accent1" w:themeShade="BF"/>
          <w:lang w:val="en-US"/>
        </w:rPr>
        <w:t>electrónica</w:t>
      </w:r>
      <w:proofErr w:type="spellEnd"/>
      <w:r w:rsidRPr="00421389">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421389"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57CF62B3" w:rsidR="004E28CD" w:rsidRDefault="004E28CD" w:rsidP="004E28CD">
      <w:pPr>
        <w:ind w:left="360"/>
        <w:rPr>
          <w:rFonts w:ascii="Arial Narrow" w:hAnsi="Arial Narrow" w:cs="Arial"/>
        </w:rPr>
      </w:pPr>
      <w:r w:rsidRPr="00F41947">
        <w:rPr>
          <w:rFonts w:ascii="Arial Narrow" w:hAnsi="Arial Narrow" w:cs="Arial"/>
        </w:rPr>
        <w:t>c.c.</w:t>
      </w:r>
    </w:p>
    <w:p w14:paraId="4A0A64D6" w14:textId="0BCB5098" w:rsidR="008A1D14" w:rsidRDefault="008A1D14" w:rsidP="004E28CD">
      <w:pPr>
        <w:ind w:left="360"/>
        <w:rPr>
          <w:rFonts w:ascii="Arial Narrow" w:hAnsi="Arial Narrow" w:cs="Arial"/>
        </w:rPr>
      </w:pPr>
    </w:p>
    <w:p w14:paraId="11DF8B72" w14:textId="47F55F0B" w:rsidR="008A1D14" w:rsidRDefault="008A1D14" w:rsidP="004E28CD">
      <w:pPr>
        <w:ind w:left="360"/>
        <w:rPr>
          <w:rFonts w:ascii="Arial Narrow" w:hAnsi="Arial Narrow" w:cs="Arial"/>
        </w:rPr>
      </w:pPr>
    </w:p>
    <w:p w14:paraId="2B4BFF8A" w14:textId="1D97231B" w:rsidR="008A1D14" w:rsidRDefault="008A1D14" w:rsidP="004E28CD">
      <w:pPr>
        <w:ind w:left="360"/>
        <w:rPr>
          <w:rFonts w:ascii="Arial Narrow" w:hAnsi="Arial Narrow" w:cs="Arial"/>
        </w:rPr>
      </w:pPr>
    </w:p>
    <w:p w14:paraId="4A2A91B5" w14:textId="5E24B0DB" w:rsidR="008A1D14" w:rsidRDefault="008A1D14" w:rsidP="004E28CD">
      <w:pPr>
        <w:ind w:left="360"/>
        <w:rPr>
          <w:rFonts w:ascii="Arial Narrow" w:hAnsi="Arial Narrow" w:cs="Arial"/>
        </w:rPr>
      </w:pPr>
    </w:p>
    <w:p w14:paraId="40A1B52C" w14:textId="16B03D3E" w:rsidR="008A1D14" w:rsidRDefault="008A1D14" w:rsidP="004E28CD">
      <w:pPr>
        <w:ind w:left="360"/>
        <w:rPr>
          <w:rFonts w:ascii="Arial Narrow" w:hAnsi="Arial Narrow" w:cs="Arial"/>
        </w:rPr>
      </w:pPr>
    </w:p>
    <w:p w14:paraId="43FB4B93" w14:textId="38ABB132" w:rsidR="008A1D14" w:rsidRDefault="008A1D14" w:rsidP="008A1D14">
      <w:pPr>
        <w:jc w:val="center"/>
        <w:rPr>
          <w:rFonts w:cs="Arial"/>
          <w:b/>
        </w:rPr>
      </w:pPr>
      <w:r>
        <w:rPr>
          <w:rFonts w:cs="Arial"/>
          <w:b/>
        </w:rPr>
        <w:lastRenderedPageBreak/>
        <w:t xml:space="preserve">FORMULARIO </w:t>
      </w:r>
      <w:r w:rsidRPr="008A1D14">
        <w:rPr>
          <w:rFonts w:cs="Arial"/>
          <w:b/>
        </w:rPr>
        <w:t>DATOS PERSONALES EN EL REGISTRO DE INHABILIDADES POR DELITOS SEXUALES</w:t>
      </w:r>
    </w:p>
    <w:p w14:paraId="1A8F2DCE" w14:textId="77777777" w:rsidR="008A1D14" w:rsidRPr="00C77C5F" w:rsidRDefault="008A1D14" w:rsidP="008A1D14">
      <w:pPr>
        <w:autoSpaceDE w:val="0"/>
        <w:autoSpaceDN w:val="0"/>
        <w:adjustRightInd w:val="0"/>
        <w:spacing w:line="276" w:lineRule="auto"/>
        <w:jc w:val="center"/>
        <w:rPr>
          <w:rFonts w:cstheme="minorHAnsi"/>
          <w:b/>
          <w:bCs/>
          <w:lang w:val="es-ES"/>
        </w:rPr>
      </w:pPr>
      <w:r w:rsidRPr="00CD18CE">
        <w:rPr>
          <w:rFonts w:cstheme="minorHAnsi"/>
          <w:b/>
          <w:bCs/>
          <w:highlight w:val="cyan"/>
          <w:lang w:val="es-ES"/>
        </w:rPr>
        <w:t>Proceso de Contratación 0</w:t>
      </w:r>
      <w:r>
        <w:rPr>
          <w:rFonts w:cstheme="minorHAnsi"/>
          <w:b/>
          <w:bCs/>
          <w:highlight w:val="cyan"/>
          <w:lang w:val="es-ES"/>
        </w:rPr>
        <w:t>98</w:t>
      </w:r>
      <w:r w:rsidRPr="00CD18CE">
        <w:rPr>
          <w:rFonts w:cstheme="minorHAnsi"/>
          <w:b/>
          <w:bCs/>
          <w:highlight w:val="cyan"/>
          <w:lang w:val="es-ES"/>
        </w:rPr>
        <w:t>-MDN-CGFM-DIGSA-FAC-JEFSA-2025</w:t>
      </w:r>
    </w:p>
    <w:p w14:paraId="022A285A" w14:textId="265ABA59" w:rsidR="008A1D14" w:rsidRDefault="008A1D14" w:rsidP="008A1D14">
      <w:pPr>
        <w:rPr>
          <w:rFonts w:ascii="Arial Narrow" w:hAnsi="Arial Narrow" w:cs="Arial"/>
        </w:rPr>
      </w:pPr>
      <w:bookmarkStart w:id="0" w:name="_GoBack"/>
      <w:bookmarkEnd w:id="0"/>
    </w:p>
    <w:p w14:paraId="01AB9DEA" w14:textId="2FD5B941" w:rsidR="008A1D14" w:rsidRDefault="008A1D14" w:rsidP="004E28CD">
      <w:pPr>
        <w:ind w:left="360"/>
        <w:rPr>
          <w:rFonts w:ascii="Arial Narrow" w:hAnsi="Arial Narrow" w:cs="Arial"/>
        </w:rPr>
      </w:pPr>
    </w:p>
    <w:p w14:paraId="7A692530" w14:textId="77777777" w:rsidR="008A1D14" w:rsidRDefault="008A1D14" w:rsidP="008A1D14">
      <w:pPr>
        <w:spacing w:after="0" w:line="240" w:lineRule="auto"/>
        <w:jc w:val="both"/>
        <w:rPr>
          <w:rFonts w:cs="Calibri"/>
        </w:rPr>
      </w:pPr>
      <w:r w:rsidRPr="00A90C12">
        <w:rPr>
          <w:rFonts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w:t>
      </w:r>
      <w:r>
        <w:rPr>
          <w:rFonts w:cs="Calibri"/>
        </w:rPr>
        <w:t>a la DIGSA-JEFSA</w:t>
      </w:r>
      <w:r w:rsidRPr="00A90C12">
        <w:rPr>
          <w:rFonts w:cs="Calibri"/>
        </w:rPr>
        <w:t xml:space="preserve">, a consultar mis datos personales </w:t>
      </w:r>
      <w:r w:rsidRPr="00A90C12">
        <w:rPr>
          <w:rFonts w:cs="Calibri"/>
          <w:shd w:val="clear" w:color="auto" w:fill="FFFFFF"/>
        </w:rPr>
        <w:t xml:space="preserve">en el registro de inhabilidades por delitos sexuales cometidos contra personas menores edad </w:t>
      </w:r>
      <w:r w:rsidRPr="00A90C12">
        <w:rPr>
          <w:rFonts w:cs="Calibri"/>
        </w:rPr>
        <w:t>que administra el Ministerio de Defensa-Policía Nacional de Colombia, de manera previa a mi eventual</w:t>
      </w:r>
      <w:r>
        <w:rPr>
          <w:rFonts w:cs="Calibri"/>
        </w:rPr>
        <w:t xml:space="preserve"> contratación, en la etapa de evaluación de las ofertas</w:t>
      </w:r>
      <w:r w:rsidRPr="00A90C12">
        <w:rPr>
          <w:rFonts w:cs="Calibri"/>
        </w:rPr>
        <w:t>, contractual o legal y reglamentaria y, de llegarse a formalizar, cada cuatro (4) meses a partir del inicio de la misma y mientras se encuentre vigente.</w:t>
      </w:r>
      <w:r w:rsidRPr="00CA733A">
        <w:rPr>
          <w:rFonts w:cs="Calibri"/>
        </w:rPr>
        <w:t xml:space="preserve"> </w:t>
      </w:r>
    </w:p>
    <w:p w14:paraId="2EC4A257" w14:textId="77777777" w:rsidR="008A1D14" w:rsidRPr="00CA733A" w:rsidRDefault="008A1D14" w:rsidP="008A1D14">
      <w:pPr>
        <w:spacing w:after="0" w:line="240" w:lineRule="auto"/>
        <w:jc w:val="both"/>
      </w:pPr>
    </w:p>
    <w:p w14:paraId="4894BFD8" w14:textId="77777777" w:rsidR="008A1D14" w:rsidRDefault="008A1D14" w:rsidP="008A1D14">
      <w:pPr>
        <w:spacing w:after="0" w:line="240" w:lineRule="auto"/>
        <w:jc w:val="both"/>
        <w:rPr>
          <w:rFonts w:cs="Calibri"/>
        </w:rPr>
      </w:pPr>
      <w:r>
        <w:rPr>
          <w:rFonts w:cs="Calibri"/>
        </w:rPr>
        <w:t xml:space="preserve">Así mismo, declaro que conozco que la recolección y tratamiento de mis datos se </w:t>
      </w:r>
      <w:r w:rsidRPr="0092340F">
        <w:rPr>
          <w:rFonts w:cs="Calibri"/>
        </w:rPr>
        <w:t xml:space="preserve">realizará de conformidad con </w:t>
      </w:r>
      <w:r>
        <w:rPr>
          <w:rFonts w:cs="Calibri"/>
        </w:rPr>
        <w:t>la normatividad vigente</w:t>
      </w:r>
      <w:r w:rsidRPr="0044412D">
        <w:rPr>
          <w:rFonts w:cs="Calibri"/>
        </w:rPr>
        <w:t xml:space="preserve"> sobre protección de datos personales, </w:t>
      </w:r>
      <w:r>
        <w:rPr>
          <w:rFonts w:cs="Calibri"/>
        </w:rPr>
        <w:t xml:space="preserve">en </w:t>
      </w:r>
      <w:r w:rsidRPr="0044412D">
        <w:rPr>
          <w:rFonts w:cs="Calibri"/>
        </w:rPr>
        <w:t>e</w:t>
      </w:r>
      <w:r>
        <w:rPr>
          <w:rFonts w:cs="Calibri"/>
        </w:rPr>
        <w:t xml:space="preserve">special la Ley 1581 de 2012, el Decreto 1074 de 2015, </w:t>
      </w:r>
      <w:r w:rsidRPr="0092340F">
        <w:rPr>
          <w:rFonts w:cs="Calibri"/>
        </w:rPr>
        <w:t>manifestando que he sido informado(a) de forma clara y suficiente de los fines de su tratamiento</w:t>
      </w:r>
      <w:r>
        <w:rPr>
          <w:rFonts w:cs="Calibri"/>
        </w:rPr>
        <w:t xml:space="preserve">. </w:t>
      </w:r>
    </w:p>
    <w:p w14:paraId="0D908BF3" w14:textId="77777777" w:rsidR="008A1D14" w:rsidRDefault="008A1D14" w:rsidP="008A1D14">
      <w:pPr>
        <w:spacing w:after="0" w:line="240" w:lineRule="auto"/>
        <w:jc w:val="both"/>
        <w:rPr>
          <w:rFonts w:cs="Calibri"/>
        </w:rPr>
      </w:pPr>
    </w:p>
    <w:p w14:paraId="7D55B1E1" w14:textId="77777777" w:rsidR="008A1D14" w:rsidRPr="0092340F" w:rsidRDefault="008A1D14" w:rsidP="008A1D14">
      <w:pPr>
        <w:spacing w:after="0" w:line="240" w:lineRule="auto"/>
        <w:jc w:val="both"/>
        <w:rPr>
          <w:rFonts w:cs="Calibri"/>
        </w:rPr>
      </w:pPr>
    </w:p>
    <w:p w14:paraId="5B960550" w14:textId="77777777" w:rsidR="008A1D14" w:rsidRPr="008A5B50" w:rsidRDefault="008A1D14" w:rsidP="008A1D14">
      <w:pPr>
        <w:autoSpaceDE w:val="0"/>
        <w:autoSpaceDN w:val="0"/>
        <w:adjustRightInd w:val="0"/>
        <w:spacing w:after="0" w:line="240" w:lineRule="auto"/>
        <w:jc w:val="both"/>
      </w:pPr>
    </w:p>
    <w:p w14:paraId="2556C294" w14:textId="77777777" w:rsidR="008A1D14" w:rsidRDefault="008A1D14" w:rsidP="008A1D14">
      <w:r>
        <w:t xml:space="preserve">Se suscribe en la ciudad de _______________, el día ____________ (__) de _______________ </w:t>
      </w:r>
      <w:proofErr w:type="spellStart"/>
      <w:r>
        <w:t>de</w:t>
      </w:r>
      <w:proofErr w:type="spellEnd"/>
      <w:r>
        <w:t xml:space="preserve"> 20___.</w:t>
      </w:r>
    </w:p>
    <w:p w14:paraId="0C736C8E" w14:textId="77777777" w:rsidR="008A1D14" w:rsidRDefault="008A1D14" w:rsidP="008A1D14">
      <w:pPr>
        <w:spacing w:after="0" w:line="240" w:lineRule="auto"/>
      </w:pPr>
    </w:p>
    <w:p w14:paraId="43182D52" w14:textId="77777777" w:rsidR="008A1D14" w:rsidRDefault="008A1D14" w:rsidP="008A1D14">
      <w:pPr>
        <w:spacing w:after="0" w:line="240" w:lineRule="auto"/>
      </w:pPr>
    </w:p>
    <w:p w14:paraId="118F834D" w14:textId="77777777" w:rsidR="008A1D14" w:rsidRDefault="008A1D14" w:rsidP="008A1D14">
      <w:pPr>
        <w:spacing w:after="0" w:line="240" w:lineRule="auto"/>
      </w:pPr>
      <w:r>
        <w:t xml:space="preserve">Firma </w:t>
      </w:r>
      <w:r>
        <w:tab/>
      </w:r>
      <w:r>
        <w:tab/>
        <w:t>_____________________________________</w:t>
      </w:r>
    </w:p>
    <w:p w14:paraId="49ACD2A6" w14:textId="77777777" w:rsidR="008A1D14" w:rsidRDefault="008A1D14" w:rsidP="008A1D14">
      <w:pPr>
        <w:spacing w:after="0" w:line="240" w:lineRule="auto"/>
      </w:pPr>
      <w:r>
        <w:t>Nombre</w:t>
      </w:r>
      <w:r>
        <w:tab/>
        <w:t>_____________________________________</w:t>
      </w:r>
    </w:p>
    <w:p w14:paraId="061A148F" w14:textId="77777777" w:rsidR="008A1D14" w:rsidRDefault="008A1D14" w:rsidP="008A1D14">
      <w:pPr>
        <w:spacing w:after="0" w:line="240" w:lineRule="auto"/>
      </w:pPr>
      <w:r>
        <w:t>Cédula</w:t>
      </w:r>
      <w:r>
        <w:tab/>
      </w:r>
      <w:r>
        <w:tab/>
        <w:t>_____________________________________</w:t>
      </w:r>
    </w:p>
    <w:p w14:paraId="319354CB" w14:textId="77777777" w:rsidR="008A1D14" w:rsidRDefault="008A1D14" w:rsidP="008A1D14">
      <w:pPr>
        <w:spacing w:after="0" w:line="240" w:lineRule="auto"/>
      </w:pPr>
    </w:p>
    <w:p w14:paraId="7C28B4FA" w14:textId="77777777" w:rsidR="008A1D14" w:rsidRDefault="008A1D14" w:rsidP="008A1D14">
      <w:pPr>
        <w:spacing w:after="0" w:line="240" w:lineRule="auto"/>
      </w:pPr>
    </w:p>
    <w:p w14:paraId="40B3D4BB" w14:textId="77777777" w:rsidR="008A1D14" w:rsidRDefault="008A1D14" w:rsidP="008A1D14">
      <w:pPr>
        <w:spacing w:after="0" w:line="240" w:lineRule="auto"/>
      </w:pPr>
    </w:p>
    <w:p w14:paraId="3530C2A4" w14:textId="77777777" w:rsidR="008A1D14" w:rsidRPr="00F41947" w:rsidRDefault="008A1D14" w:rsidP="004E28CD">
      <w:pPr>
        <w:ind w:left="360"/>
        <w:rPr>
          <w:rFonts w:ascii="Arial Narrow" w:hAnsi="Arial Narrow" w:cs="Arial"/>
        </w:rPr>
      </w:pPr>
    </w:p>
    <w:p w14:paraId="6DC14D4D" w14:textId="77777777" w:rsidR="004E28CD" w:rsidRPr="00B01EB5" w:rsidRDefault="004E28CD" w:rsidP="00E87C5E">
      <w:pPr>
        <w:spacing w:after="0" w:line="240" w:lineRule="auto"/>
        <w:rPr>
          <w:rFonts w:cstheme="minorHAnsi"/>
          <w:b/>
        </w:rPr>
      </w:pPr>
    </w:p>
    <w:sectPr w:rsidR="004E28CD" w:rsidRPr="00B01EB5" w:rsidSect="00634E00">
      <w:headerReference w:type="even" r:id="rId20"/>
      <w:headerReference w:type="default" r:id="rId21"/>
      <w:footerReference w:type="default" r:id="rId22"/>
      <w:pgSz w:w="12240" w:h="15840" w:code="1"/>
      <w:pgMar w:top="552" w:right="1701" w:bottom="1276" w:left="1701" w:header="737" w:footer="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37D09" w14:textId="77777777" w:rsidR="00F141B0" w:rsidRDefault="00F141B0">
      <w:r>
        <w:separator/>
      </w:r>
    </w:p>
  </w:endnote>
  <w:endnote w:type="continuationSeparator" w:id="0">
    <w:p w14:paraId="4BBB79E0" w14:textId="77777777" w:rsidR="00F141B0" w:rsidRDefault="00F14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46C4638F" w:rsidR="00022DEB" w:rsidRDefault="00022DEB">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716D3F">
      <w:rPr>
        <w:noProof/>
        <w:color w:val="131212" w:themeColor="text2" w:themeShade="BF"/>
        <w:sz w:val="24"/>
        <w:szCs w:val="24"/>
        <w:lang w:val="es-ES"/>
      </w:rPr>
      <w:t>27</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716D3F">
      <w:rPr>
        <w:noProof/>
        <w:color w:val="131212" w:themeColor="text2" w:themeShade="BF"/>
        <w:sz w:val="24"/>
        <w:szCs w:val="24"/>
        <w:lang w:val="es-ES"/>
      </w:rPr>
      <w:t>27</w:t>
    </w:r>
    <w:r>
      <w:rPr>
        <w:color w:val="131212" w:themeColor="text2" w:themeShade="BF"/>
        <w:sz w:val="24"/>
        <w:szCs w:val="24"/>
      </w:rPr>
      <w:fldChar w:fldCharType="end"/>
    </w:r>
  </w:p>
  <w:p w14:paraId="6D87E5E1" w14:textId="2E8CE5B2" w:rsidR="00022DEB" w:rsidRPr="00B928AD" w:rsidRDefault="00022DEB"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C2C42" w14:textId="77777777" w:rsidR="00F141B0" w:rsidRDefault="00F141B0">
      <w:r>
        <w:separator/>
      </w:r>
    </w:p>
  </w:footnote>
  <w:footnote w:type="continuationSeparator" w:id="0">
    <w:p w14:paraId="6D335EDC" w14:textId="77777777" w:rsidR="00F141B0" w:rsidRDefault="00F141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022DEB" w:rsidRDefault="00022DEB">
    <w:pPr>
      <w:pStyle w:val="Encabezado"/>
    </w:pPr>
    <w:r>
      <w:rPr>
        <w:noProof/>
        <w:lang w:val="es-419" w:eastAsia="es-419"/>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022DEB" w:rsidRDefault="00022DEB"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28291D" w:rsidRDefault="0028291D"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419" w:eastAsia="es-419"/>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022DEB" w:rsidRDefault="00022DEB"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28291D" w:rsidRDefault="0028291D"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022DEB" w:rsidRPr="00D46155" w:rsidRDefault="00022DEB" w:rsidP="00A63FB2">
    <w:pPr>
      <w:pStyle w:val="Encabezado"/>
      <w:spacing w:after="0"/>
      <w:jc w:val="center"/>
      <w:rPr>
        <w:b/>
      </w:rPr>
    </w:pPr>
    <w:bookmarkStart w:id="1" w:name="_Hlk101892695"/>
    <w:r w:rsidRPr="00D46155">
      <w:rPr>
        <w:b/>
      </w:rPr>
      <w:t>MINISTERIO DE DEFENSA NACIONAL</w:t>
    </w:r>
    <w:r>
      <w:rPr>
        <w:b/>
      </w:rPr>
      <w:t>-</w:t>
    </w:r>
  </w:p>
  <w:p w14:paraId="6E3E0CF5" w14:textId="2369AD20" w:rsidR="00022DEB" w:rsidRPr="00D46155" w:rsidRDefault="00022DEB" w:rsidP="00A63FB2">
    <w:pPr>
      <w:pStyle w:val="Encabezado"/>
      <w:spacing w:after="0"/>
      <w:jc w:val="center"/>
      <w:rPr>
        <w:b/>
      </w:rPr>
    </w:pPr>
    <w:r w:rsidRPr="00D46155">
      <w:rPr>
        <w:b/>
      </w:rPr>
      <w:t>COMANDO GENERAL DE LAS FUERZAS MILITARES</w:t>
    </w:r>
    <w:r>
      <w:rPr>
        <w:b/>
      </w:rPr>
      <w:t>-</w:t>
    </w:r>
  </w:p>
  <w:p w14:paraId="5D840B0A" w14:textId="28236657" w:rsidR="00022DEB" w:rsidRPr="00D46155" w:rsidRDefault="00022DEB" w:rsidP="00A63FB2">
    <w:pPr>
      <w:pStyle w:val="Encabezado"/>
      <w:spacing w:after="0"/>
      <w:jc w:val="center"/>
      <w:rPr>
        <w:b/>
      </w:rPr>
    </w:pPr>
    <w:r w:rsidRPr="00D46155">
      <w:rPr>
        <w:b/>
      </w:rPr>
      <w:t>DIRECCION GENERAL DE SANIDAD MILITAR</w:t>
    </w:r>
    <w:r>
      <w:rPr>
        <w:b/>
      </w:rPr>
      <w:t>-</w:t>
    </w:r>
  </w:p>
  <w:p w14:paraId="2DA8582C" w14:textId="454AF91F" w:rsidR="00022DEB" w:rsidRPr="00D46155" w:rsidRDefault="00022DEB" w:rsidP="00A63FB2">
    <w:pPr>
      <w:pStyle w:val="Encabezado"/>
      <w:spacing w:after="0"/>
      <w:jc w:val="center"/>
      <w:rPr>
        <w:b/>
      </w:rPr>
    </w:pPr>
    <w:r w:rsidRPr="00D46155">
      <w:rPr>
        <w:b/>
      </w:rPr>
      <w:t xml:space="preserve">JEFATURA SALUD </w:t>
    </w:r>
    <w:r>
      <w:rPr>
        <w:b/>
      </w:rPr>
      <w:t>FAC</w:t>
    </w:r>
  </w:p>
  <w:bookmarkEnd w:id="1"/>
  <w:p w14:paraId="4FCA517C" w14:textId="60037B2E" w:rsidR="00022DEB" w:rsidRPr="00D46155" w:rsidRDefault="00022DEB"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A681FA6"/>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C8E01CB"/>
    <w:multiLevelType w:val="multilevel"/>
    <w:tmpl w:val="E814FD84"/>
    <w:lvl w:ilvl="0">
      <w:start w:val="3"/>
      <w:numFmt w:val="decimal"/>
      <w:lvlText w:val="%1."/>
      <w:lvlJc w:val="left"/>
      <w:pPr>
        <w:ind w:left="540" w:hanging="540"/>
      </w:pPr>
      <w:rPr>
        <w:rFonts w:hint="default"/>
      </w:rPr>
    </w:lvl>
    <w:lvl w:ilvl="1">
      <w:start w:val="4"/>
      <w:numFmt w:val="decimal"/>
      <w:lvlText w:val="%1.%2."/>
      <w:lvlJc w:val="left"/>
      <w:pPr>
        <w:ind w:left="750" w:hanging="720"/>
      </w:pPr>
      <w:rPr>
        <w:rFonts w:hint="default"/>
      </w:rPr>
    </w:lvl>
    <w:lvl w:ilvl="2">
      <w:start w:val="2"/>
      <w:numFmt w:val="decimal"/>
      <w:lvlText w:val="%1.%2.%3."/>
      <w:lvlJc w:val="left"/>
      <w:pPr>
        <w:ind w:left="780" w:hanging="720"/>
      </w:pPr>
      <w:rPr>
        <w:rFonts w:hint="default"/>
        <w:b/>
        <w:bCs/>
      </w:rPr>
    </w:lvl>
    <w:lvl w:ilvl="3">
      <w:start w:val="1"/>
      <w:numFmt w:val="decimal"/>
      <w:lvlText w:val="%1.%2.%3.%4."/>
      <w:lvlJc w:val="left"/>
      <w:pPr>
        <w:ind w:left="1170" w:hanging="1080"/>
      </w:pPr>
      <w:rPr>
        <w:rFonts w:ascii="Arial" w:hAnsi="Arial" w:cs="Arial" w:hint="default"/>
        <w:b/>
        <w:bCs/>
      </w:rPr>
    </w:lvl>
    <w:lvl w:ilvl="4">
      <w:start w:val="1"/>
      <w:numFmt w:val="decimal"/>
      <w:lvlText w:val="%1.%2.%3.%4.%5."/>
      <w:lvlJc w:val="left"/>
      <w:pPr>
        <w:ind w:left="1200" w:hanging="1080"/>
      </w:pPr>
      <w:rPr>
        <w:rFonts w:hint="default"/>
      </w:rPr>
    </w:lvl>
    <w:lvl w:ilvl="5">
      <w:start w:val="1"/>
      <w:numFmt w:val="decimal"/>
      <w:lvlText w:val="%1.%2.%3.%4.%5.%6."/>
      <w:lvlJc w:val="left"/>
      <w:pPr>
        <w:ind w:left="1590" w:hanging="144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2010" w:hanging="1800"/>
      </w:pPr>
      <w:rPr>
        <w:rFonts w:hint="default"/>
      </w:rPr>
    </w:lvl>
    <w:lvl w:ilvl="8">
      <w:start w:val="1"/>
      <w:numFmt w:val="decimal"/>
      <w:lvlText w:val="%1.%2.%3.%4.%5.%6.%7.%8.%9."/>
      <w:lvlJc w:val="left"/>
      <w:pPr>
        <w:ind w:left="2040" w:hanging="1800"/>
      </w:pPr>
      <w:rPr>
        <w:rFonts w:hint="default"/>
      </w:rPr>
    </w:lvl>
  </w:abstractNum>
  <w:abstractNum w:abstractNumId="2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6FF44626"/>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8"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1"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9"/>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4"/>
  </w:num>
  <w:num w:numId="18">
    <w:abstractNumId w:val="12"/>
  </w:num>
  <w:num w:numId="19">
    <w:abstractNumId w:val="25"/>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3"/>
  </w:num>
  <w:num w:numId="32">
    <w:abstractNumId w:val="10"/>
  </w:num>
  <w:num w:numId="33">
    <w:abstractNumId w:val="22"/>
  </w:num>
  <w:num w:numId="34">
    <w:abstractNumId w:val="11"/>
  </w:num>
  <w:num w:numId="35">
    <w:abstractNumId w:val="1"/>
  </w:num>
  <w:num w:numId="36">
    <w:abstractNumId w:val="19"/>
  </w:num>
  <w:num w:numId="37">
    <w:abstractNumId w:val="27"/>
  </w:num>
  <w:num w:numId="38">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5CA"/>
    <w:rsid w:val="00007C72"/>
    <w:rsid w:val="000102B5"/>
    <w:rsid w:val="000102C2"/>
    <w:rsid w:val="0001055A"/>
    <w:rsid w:val="00010788"/>
    <w:rsid w:val="00010F9F"/>
    <w:rsid w:val="00012A84"/>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2DEB"/>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88"/>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5F6"/>
    <w:rsid w:val="000A4B03"/>
    <w:rsid w:val="000A4FBE"/>
    <w:rsid w:val="000A5530"/>
    <w:rsid w:val="000A5877"/>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1E99"/>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0BE7"/>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17AC"/>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59B4"/>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D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44"/>
    <w:rsid w:val="00240EE1"/>
    <w:rsid w:val="00241555"/>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291D"/>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53CB"/>
    <w:rsid w:val="0037600A"/>
    <w:rsid w:val="00376069"/>
    <w:rsid w:val="003762BD"/>
    <w:rsid w:val="0037661B"/>
    <w:rsid w:val="00376960"/>
    <w:rsid w:val="00376A87"/>
    <w:rsid w:val="00377173"/>
    <w:rsid w:val="00377AA1"/>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631"/>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73E"/>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8BC"/>
    <w:rsid w:val="003E6AA6"/>
    <w:rsid w:val="003E6EED"/>
    <w:rsid w:val="003E7B1D"/>
    <w:rsid w:val="003E7C9E"/>
    <w:rsid w:val="003F0055"/>
    <w:rsid w:val="003F0592"/>
    <w:rsid w:val="003F12B6"/>
    <w:rsid w:val="003F18E0"/>
    <w:rsid w:val="003F1CD3"/>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C98"/>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389"/>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0CB"/>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2DF6"/>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321"/>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2D71"/>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B74"/>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637"/>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554"/>
    <w:rsid w:val="00536E3C"/>
    <w:rsid w:val="00536F27"/>
    <w:rsid w:val="005373B0"/>
    <w:rsid w:val="005400F0"/>
    <w:rsid w:val="005402A1"/>
    <w:rsid w:val="00540D63"/>
    <w:rsid w:val="00541200"/>
    <w:rsid w:val="00541969"/>
    <w:rsid w:val="00541FD1"/>
    <w:rsid w:val="0054201B"/>
    <w:rsid w:val="005420FE"/>
    <w:rsid w:val="0054235C"/>
    <w:rsid w:val="0054278C"/>
    <w:rsid w:val="00542949"/>
    <w:rsid w:val="00542980"/>
    <w:rsid w:val="00542A59"/>
    <w:rsid w:val="00542F7B"/>
    <w:rsid w:val="0054371E"/>
    <w:rsid w:val="005442D6"/>
    <w:rsid w:val="005448F0"/>
    <w:rsid w:val="00544A3A"/>
    <w:rsid w:val="00544E22"/>
    <w:rsid w:val="00545002"/>
    <w:rsid w:val="00545F03"/>
    <w:rsid w:val="005463D5"/>
    <w:rsid w:val="00546D74"/>
    <w:rsid w:val="00547697"/>
    <w:rsid w:val="00547740"/>
    <w:rsid w:val="00547A79"/>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8DD"/>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101"/>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4C1A"/>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011"/>
    <w:rsid w:val="005C14EA"/>
    <w:rsid w:val="005C1E14"/>
    <w:rsid w:val="005C2C89"/>
    <w:rsid w:val="005C3039"/>
    <w:rsid w:val="005C3296"/>
    <w:rsid w:val="005C3BD3"/>
    <w:rsid w:val="005C3BD5"/>
    <w:rsid w:val="005C42DC"/>
    <w:rsid w:val="005C4658"/>
    <w:rsid w:val="005C4AB8"/>
    <w:rsid w:val="005C4F56"/>
    <w:rsid w:val="005C5132"/>
    <w:rsid w:val="005C52CC"/>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07F0A"/>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AA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E00"/>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A4D"/>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CE7"/>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8C5"/>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3DA9"/>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6D3F"/>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D35"/>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6F6"/>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3EE2"/>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38C1"/>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682"/>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1FF"/>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1D14"/>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1E69"/>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1B7"/>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194"/>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1F2"/>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772"/>
    <w:rsid w:val="00A91D58"/>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27D"/>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0950"/>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45F"/>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49AF"/>
    <w:rsid w:val="00AF5AA4"/>
    <w:rsid w:val="00AF5D65"/>
    <w:rsid w:val="00AF6821"/>
    <w:rsid w:val="00AF6AEA"/>
    <w:rsid w:val="00AF6ED2"/>
    <w:rsid w:val="00AF6FF9"/>
    <w:rsid w:val="00AF7871"/>
    <w:rsid w:val="00AF7C58"/>
    <w:rsid w:val="00AF7CAD"/>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AC5"/>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57A4E"/>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70306"/>
    <w:rsid w:val="00B7165A"/>
    <w:rsid w:val="00B719EB"/>
    <w:rsid w:val="00B7253E"/>
    <w:rsid w:val="00B7278E"/>
    <w:rsid w:val="00B729ED"/>
    <w:rsid w:val="00B72BA4"/>
    <w:rsid w:val="00B72CAE"/>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D7F2C"/>
    <w:rsid w:val="00BE0045"/>
    <w:rsid w:val="00BE006E"/>
    <w:rsid w:val="00BE017E"/>
    <w:rsid w:val="00BE0297"/>
    <w:rsid w:val="00BE1087"/>
    <w:rsid w:val="00BE16E8"/>
    <w:rsid w:val="00BE2559"/>
    <w:rsid w:val="00BE3751"/>
    <w:rsid w:val="00BE3965"/>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4B8B"/>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BFE"/>
    <w:rsid w:val="00C51DE5"/>
    <w:rsid w:val="00C51EC1"/>
    <w:rsid w:val="00C52744"/>
    <w:rsid w:val="00C52797"/>
    <w:rsid w:val="00C55A15"/>
    <w:rsid w:val="00C55A79"/>
    <w:rsid w:val="00C55A8F"/>
    <w:rsid w:val="00C55BAD"/>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8CE"/>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3B3C"/>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9D9"/>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228"/>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374"/>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37B"/>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5FE"/>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4B1"/>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77E2F"/>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53"/>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124"/>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1B0"/>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1D14"/>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54278C"/>
  </w:style>
  <w:style w:type="paragraph" w:customStyle="1" w:styleId="paragraph">
    <w:name w:val="paragraph"/>
    <w:basedOn w:val="Normal"/>
    <w:rsid w:val="006B6C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6B6CE7"/>
  </w:style>
  <w:style w:type="character" w:customStyle="1" w:styleId="findhit">
    <w:name w:val="findhit"/>
    <w:basedOn w:val="Fuentedeprrafopredeter"/>
    <w:rsid w:val="006B6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01687894">
      <w:bodyDiv w:val="1"/>
      <w:marLeft w:val="0"/>
      <w:marRight w:val="0"/>
      <w:marTop w:val="0"/>
      <w:marBottom w:val="0"/>
      <w:divBdr>
        <w:top w:val="none" w:sz="0" w:space="0" w:color="auto"/>
        <w:left w:val="none" w:sz="0" w:space="0" w:color="auto"/>
        <w:bottom w:val="none" w:sz="0" w:space="0" w:color="auto"/>
        <w:right w:val="none" w:sz="0" w:space="0" w:color="auto"/>
      </w:divBdr>
      <w:divsChild>
        <w:div w:id="1584879249">
          <w:marLeft w:val="0"/>
          <w:marRight w:val="0"/>
          <w:marTop w:val="0"/>
          <w:marBottom w:val="0"/>
          <w:divBdr>
            <w:top w:val="none" w:sz="0" w:space="0" w:color="auto"/>
            <w:left w:val="none" w:sz="0" w:space="0" w:color="auto"/>
            <w:bottom w:val="none" w:sz="0" w:space="0" w:color="auto"/>
            <w:right w:val="none" w:sz="0" w:space="0" w:color="auto"/>
          </w:divBdr>
        </w:div>
        <w:div w:id="442068070">
          <w:marLeft w:val="0"/>
          <w:marRight w:val="0"/>
          <w:marTop w:val="0"/>
          <w:marBottom w:val="0"/>
          <w:divBdr>
            <w:top w:val="none" w:sz="0" w:space="0" w:color="auto"/>
            <w:left w:val="none" w:sz="0" w:space="0" w:color="auto"/>
            <w:bottom w:val="none" w:sz="0" w:space="0" w:color="auto"/>
            <w:right w:val="none" w:sz="0" w:space="0" w:color="auto"/>
          </w:divBdr>
        </w:div>
        <w:div w:id="248007543">
          <w:marLeft w:val="0"/>
          <w:marRight w:val="0"/>
          <w:marTop w:val="0"/>
          <w:marBottom w:val="0"/>
          <w:divBdr>
            <w:top w:val="none" w:sz="0" w:space="0" w:color="auto"/>
            <w:left w:val="none" w:sz="0" w:space="0" w:color="auto"/>
            <w:bottom w:val="none" w:sz="0" w:space="0" w:color="auto"/>
            <w:right w:val="none" w:sz="0" w:space="0" w:color="auto"/>
          </w:divBdr>
          <w:divsChild>
            <w:div w:id="225339980">
              <w:marLeft w:val="-75"/>
              <w:marRight w:val="0"/>
              <w:marTop w:val="30"/>
              <w:marBottom w:val="30"/>
              <w:divBdr>
                <w:top w:val="none" w:sz="0" w:space="0" w:color="auto"/>
                <w:left w:val="none" w:sz="0" w:space="0" w:color="auto"/>
                <w:bottom w:val="none" w:sz="0" w:space="0" w:color="auto"/>
                <w:right w:val="none" w:sz="0" w:space="0" w:color="auto"/>
              </w:divBdr>
              <w:divsChild>
                <w:div w:id="1894003885">
                  <w:marLeft w:val="0"/>
                  <w:marRight w:val="0"/>
                  <w:marTop w:val="0"/>
                  <w:marBottom w:val="0"/>
                  <w:divBdr>
                    <w:top w:val="none" w:sz="0" w:space="0" w:color="auto"/>
                    <w:left w:val="none" w:sz="0" w:space="0" w:color="auto"/>
                    <w:bottom w:val="none" w:sz="0" w:space="0" w:color="auto"/>
                    <w:right w:val="none" w:sz="0" w:space="0" w:color="auto"/>
                  </w:divBdr>
                  <w:divsChild>
                    <w:div w:id="792941460">
                      <w:marLeft w:val="0"/>
                      <w:marRight w:val="0"/>
                      <w:marTop w:val="0"/>
                      <w:marBottom w:val="0"/>
                      <w:divBdr>
                        <w:top w:val="none" w:sz="0" w:space="0" w:color="auto"/>
                        <w:left w:val="none" w:sz="0" w:space="0" w:color="auto"/>
                        <w:bottom w:val="none" w:sz="0" w:space="0" w:color="auto"/>
                        <w:right w:val="none" w:sz="0" w:space="0" w:color="auto"/>
                      </w:divBdr>
                    </w:div>
                  </w:divsChild>
                </w:div>
                <w:div w:id="632905409">
                  <w:marLeft w:val="0"/>
                  <w:marRight w:val="0"/>
                  <w:marTop w:val="0"/>
                  <w:marBottom w:val="0"/>
                  <w:divBdr>
                    <w:top w:val="none" w:sz="0" w:space="0" w:color="auto"/>
                    <w:left w:val="none" w:sz="0" w:space="0" w:color="auto"/>
                    <w:bottom w:val="none" w:sz="0" w:space="0" w:color="auto"/>
                    <w:right w:val="none" w:sz="0" w:space="0" w:color="auto"/>
                  </w:divBdr>
                  <w:divsChild>
                    <w:div w:id="1658193628">
                      <w:marLeft w:val="0"/>
                      <w:marRight w:val="0"/>
                      <w:marTop w:val="0"/>
                      <w:marBottom w:val="0"/>
                      <w:divBdr>
                        <w:top w:val="none" w:sz="0" w:space="0" w:color="auto"/>
                        <w:left w:val="none" w:sz="0" w:space="0" w:color="auto"/>
                        <w:bottom w:val="none" w:sz="0" w:space="0" w:color="auto"/>
                        <w:right w:val="none" w:sz="0" w:space="0" w:color="auto"/>
                      </w:divBdr>
                    </w:div>
                  </w:divsChild>
                </w:div>
                <w:div w:id="2097363989">
                  <w:marLeft w:val="0"/>
                  <w:marRight w:val="0"/>
                  <w:marTop w:val="0"/>
                  <w:marBottom w:val="0"/>
                  <w:divBdr>
                    <w:top w:val="none" w:sz="0" w:space="0" w:color="auto"/>
                    <w:left w:val="none" w:sz="0" w:space="0" w:color="auto"/>
                    <w:bottom w:val="none" w:sz="0" w:space="0" w:color="auto"/>
                    <w:right w:val="none" w:sz="0" w:space="0" w:color="auto"/>
                  </w:divBdr>
                  <w:divsChild>
                    <w:div w:id="763571867">
                      <w:marLeft w:val="0"/>
                      <w:marRight w:val="0"/>
                      <w:marTop w:val="0"/>
                      <w:marBottom w:val="0"/>
                      <w:divBdr>
                        <w:top w:val="none" w:sz="0" w:space="0" w:color="auto"/>
                        <w:left w:val="none" w:sz="0" w:space="0" w:color="auto"/>
                        <w:bottom w:val="none" w:sz="0" w:space="0" w:color="auto"/>
                        <w:right w:val="none" w:sz="0" w:space="0" w:color="auto"/>
                      </w:divBdr>
                    </w:div>
                  </w:divsChild>
                </w:div>
                <w:div w:id="910457449">
                  <w:marLeft w:val="0"/>
                  <w:marRight w:val="0"/>
                  <w:marTop w:val="0"/>
                  <w:marBottom w:val="0"/>
                  <w:divBdr>
                    <w:top w:val="none" w:sz="0" w:space="0" w:color="auto"/>
                    <w:left w:val="none" w:sz="0" w:space="0" w:color="auto"/>
                    <w:bottom w:val="none" w:sz="0" w:space="0" w:color="auto"/>
                    <w:right w:val="none" w:sz="0" w:space="0" w:color="auto"/>
                  </w:divBdr>
                  <w:divsChild>
                    <w:div w:id="2097552914">
                      <w:marLeft w:val="0"/>
                      <w:marRight w:val="0"/>
                      <w:marTop w:val="0"/>
                      <w:marBottom w:val="0"/>
                      <w:divBdr>
                        <w:top w:val="none" w:sz="0" w:space="0" w:color="auto"/>
                        <w:left w:val="none" w:sz="0" w:space="0" w:color="auto"/>
                        <w:bottom w:val="none" w:sz="0" w:space="0" w:color="auto"/>
                        <w:right w:val="none" w:sz="0" w:space="0" w:color="auto"/>
                      </w:divBdr>
                    </w:div>
                  </w:divsChild>
                </w:div>
                <w:div w:id="564681318">
                  <w:marLeft w:val="0"/>
                  <w:marRight w:val="0"/>
                  <w:marTop w:val="0"/>
                  <w:marBottom w:val="0"/>
                  <w:divBdr>
                    <w:top w:val="none" w:sz="0" w:space="0" w:color="auto"/>
                    <w:left w:val="none" w:sz="0" w:space="0" w:color="auto"/>
                    <w:bottom w:val="none" w:sz="0" w:space="0" w:color="auto"/>
                    <w:right w:val="none" w:sz="0" w:space="0" w:color="auto"/>
                  </w:divBdr>
                  <w:divsChild>
                    <w:div w:id="727610984">
                      <w:marLeft w:val="0"/>
                      <w:marRight w:val="0"/>
                      <w:marTop w:val="0"/>
                      <w:marBottom w:val="0"/>
                      <w:divBdr>
                        <w:top w:val="none" w:sz="0" w:space="0" w:color="auto"/>
                        <w:left w:val="none" w:sz="0" w:space="0" w:color="auto"/>
                        <w:bottom w:val="none" w:sz="0" w:space="0" w:color="auto"/>
                        <w:right w:val="none" w:sz="0" w:space="0" w:color="auto"/>
                      </w:divBdr>
                    </w:div>
                  </w:divsChild>
                </w:div>
                <w:div w:id="625283886">
                  <w:marLeft w:val="0"/>
                  <w:marRight w:val="0"/>
                  <w:marTop w:val="0"/>
                  <w:marBottom w:val="0"/>
                  <w:divBdr>
                    <w:top w:val="none" w:sz="0" w:space="0" w:color="auto"/>
                    <w:left w:val="none" w:sz="0" w:space="0" w:color="auto"/>
                    <w:bottom w:val="none" w:sz="0" w:space="0" w:color="auto"/>
                    <w:right w:val="none" w:sz="0" w:space="0" w:color="auto"/>
                  </w:divBdr>
                  <w:divsChild>
                    <w:div w:id="665205788">
                      <w:marLeft w:val="0"/>
                      <w:marRight w:val="0"/>
                      <w:marTop w:val="0"/>
                      <w:marBottom w:val="0"/>
                      <w:divBdr>
                        <w:top w:val="none" w:sz="0" w:space="0" w:color="auto"/>
                        <w:left w:val="none" w:sz="0" w:space="0" w:color="auto"/>
                        <w:bottom w:val="none" w:sz="0" w:space="0" w:color="auto"/>
                        <w:right w:val="none" w:sz="0" w:space="0" w:color="auto"/>
                      </w:divBdr>
                    </w:div>
                  </w:divsChild>
                </w:div>
                <w:div w:id="1759597285">
                  <w:marLeft w:val="0"/>
                  <w:marRight w:val="0"/>
                  <w:marTop w:val="0"/>
                  <w:marBottom w:val="0"/>
                  <w:divBdr>
                    <w:top w:val="none" w:sz="0" w:space="0" w:color="auto"/>
                    <w:left w:val="none" w:sz="0" w:space="0" w:color="auto"/>
                    <w:bottom w:val="none" w:sz="0" w:space="0" w:color="auto"/>
                    <w:right w:val="none" w:sz="0" w:space="0" w:color="auto"/>
                  </w:divBdr>
                  <w:divsChild>
                    <w:div w:id="1309553533">
                      <w:marLeft w:val="0"/>
                      <w:marRight w:val="0"/>
                      <w:marTop w:val="0"/>
                      <w:marBottom w:val="0"/>
                      <w:divBdr>
                        <w:top w:val="none" w:sz="0" w:space="0" w:color="auto"/>
                        <w:left w:val="none" w:sz="0" w:space="0" w:color="auto"/>
                        <w:bottom w:val="none" w:sz="0" w:space="0" w:color="auto"/>
                        <w:right w:val="none" w:sz="0" w:space="0" w:color="auto"/>
                      </w:divBdr>
                    </w:div>
                  </w:divsChild>
                </w:div>
                <w:div w:id="1624847998">
                  <w:marLeft w:val="0"/>
                  <w:marRight w:val="0"/>
                  <w:marTop w:val="0"/>
                  <w:marBottom w:val="0"/>
                  <w:divBdr>
                    <w:top w:val="none" w:sz="0" w:space="0" w:color="auto"/>
                    <w:left w:val="none" w:sz="0" w:space="0" w:color="auto"/>
                    <w:bottom w:val="none" w:sz="0" w:space="0" w:color="auto"/>
                    <w:right w:val="none" w:sz="0" w:space="0" w:color="auto"/>
                  </w:divBdr>
                  <w:divsChild>
                    <w:div w:id="1154103889">
                      <w:marLeft w:val="0"/>
                      <w:marRight w:val="0"/>
                      <w:marTop w:val="0"/>
                      <w:marBottom w:val="0"/>
                      <w:divBdr>
                        <w:top w:val="none" w:sz="0" w:space="0" w:color="auto"/>
                        <w:left w:val="none" w:sz="0" w:space="0" w:color="auto"/>
                        <w:bottom w:val="none" w:sz="0" w:space="0" w:color="auto"/>
                        <w:right w:val="none" w:sz="0" w:space="0" w:color="auto"/>
                      </w:divBdr>
                    </w:div>
                  </w:divsChild>
                </w:div>
                <w:div w:id="1813906784">
                  <w:marLeft w:val="0"/>
                  <w:marRight w:val="0"/>
                  <w:marTop w:val="0"/>
                  <w:marBottom w:val="0"/>
                  <w:divBdr>
                    <w:top w:val="none" w:sz="0" w:space="0" w:color="auto"/>
                    <w:left w:val="none" w:sz="0" w:space="0" w:color="auto"/>
                    <w:bottom w:val="none" w:sz="0" w:space="0" w:color="auto"/>
                    <w:right w:val="none" w:sz="0" w:space="0" w:color="auto"/>
                  </w:divBdr>
                  <w:divsChild>
                    <w:div w:id="697506807">
                      <w:marLeft w:val="0"/>
                      <w:marRight w:val="0"/>
                      <w:marTop w:val="0"/>
                      <w:marBottom w:val="0"/>
                      <w:divBdr>
                        <w:top w:val="none" w:sz="0" w:space="0" w:color="auto"/>
                        <w:left w:val="none" w:sz="0" w:space="0" w:color="auto"/>
                        <w:bottom w:val="none" w:sz="0" w:space="0" w:color="auto"/>
                        <w:right w:val="none" w:sz="0" w:space="0" w:color="auto"/>
                      </w:divBdr>
                    </w:div>
                  </w:divsChild>
                </w:div>
                <w:div w:id="1013145571">
                  <w:marLeft w:val="0"/>
                  <w:marRight w:val="0"/>
                  <w:marTop w:val="0"/>
                  <w:marBottom w:val="0"/>
                  <w:divBdr>
                    <w:top w:val="none" w:sz="0" w:space="0" w:color="auto"/>
                    <w:left w:val="none" w:sz="0" w:space="0" w:color="auto"/>
                    <w:bottom w:val="none" w:sz="0" w:space="0" w:color="auto"/>
                    <w:right w:val="none" w:sz="0" w:space="0" w:color="auto"/>
                  </w:divBdr>
                  <w:divsChild>
                    <w:div w:id="763041008">
                      <w:marLeft w:val="0"/>
                      <w:marRight w:val="0"/>
                      <w:marTop w:val="0"/>
                      <w:marBottom w:val="0"/>
                      <w:divBdr>
                        <w:top w:val="none" w:sz="0" w:space="0" w:color="auto"/>
                        <w:left w:val="none" w:sz="0" w:space="0" w:color="auto"/>
                        <w:bottom w:val="none" w:sz="0" w:space="0" w:color="auto"/>
                        <w:right w:val="none" w:sz="0" w:space="0" w:color="auto"/>
                      </w:divBdr>
                    </w:div>
                  </w:divsChild>
                </w:div>
                <w:div w:id="572197976">
                  <w:marLeft w:val="0"/>
                  <w:marRight w:val="0"/>
                  <w:marTop w:val="0"/>
                  <w:marBottom w:val="0"/>
                  <w:divBdr>
                    <w:top w:val="none" w:sz="0" w:space="0" w:color="auto"/>
                    <w:left w:val="none" w:sz="0" w:space="0" w:color="auto"/>
                    <w:bottom w:val="none" w:sz="0" w:space="0" w:color="auto"/>
                    <w:right w:val="none" w:sz="0" w:space="0" w:color="auto"/>
                  </w:divBdr>
                  <w:divsChild>
                    <w:div w:id="856389965">
                      <w:marLeft w:val="0"/>
                      <w:marRight w:val="0"/>
                      <w:marTop w:val="0"/>
                      <w:marBottom w:val="0"/>
                      <w:divBdr>
                        <w:top w:val="none" w:sz="0" w:space="0" w:color="auto"/>
                        <w:left w:val="none" w:sz="0" w:space="0" w:color="auto"/>
                        <w:bottom w:val="none" w:sz="0" w:space="0" w:color="auto"/>
                        <w:right w:val="none" w:sz="0" w:space="0" w:color="auto"/>
                      </w:divBdr>
                    </w:div>
                  </w:divsChild>
                </w:div>
                <w:div w:id="195823724">
                  <w:marLeft w:val="0"/>
                  <w:marRight w:val="0"/>
                  <w:marTop w:val="0"/>
                  <w:marBottom w:val="0"/>
                  <w:divBdr>
                    <w:top w:val="none" w:sz="0" w:space="0" w:color="auto"/>
                    <w:left w:val="none" w:sz="0" w:space="0" w:color="auto"/>
                    <w:bottom w:val="none" w:sz="0" w:space="0" w:color="auto"/>
                    <w:right w:val="none" w:sz="0" w:space="0" w:color="auto"/>
                  </w:divBdr>
                  <w:divsChild>
                    <w:div w:id="179853298">
                      <w:marLeft w:val="0"/>
                      <w:marRight w:val="0"/>
                      <w:marTop w:val="0"/>
                      <w:marBottom w:val="0"/>
                      <w:divBdr>
                        <w:top w:val="none" w:sz="0" w:space="0" w:color="auto"/>
                        <w:left w:val="none" w:sz="0" w:space="0" w:color="auto"/>
                        <w:bottom w:val="none" w:sz="0" w:space="0" w:color="auto"/>
                        <w:right w:val="none" w:sz="0" w:space="0" w:color="auto"/>
                      </w:divBdr>
                    </w:div>
                  </w:divsChild>
                </w:div>
                <w:div w:id="210461791">
                  <w:marLeft w:val="0"/>
                  <w:marRight w:val="0"/>
                  <w:marTop w:val="0"/>
                  <w:marBottom w:val="0"/>
                  <w:divBdr>
                    <w:top w:val="none" w:sz="0" w:space="0" w:color="auto"/>
                    <w:left w:val="none" w:sz="0" w:space="0" w:color="auto"/>
                    <w:bottom w:val="none" w:sz="0" w:space="0" w:color="auto"/>
                    <w:right w:val="none" w:sz="0" w:space="0" w:color="auto"/>
                  </w:divBdr>
                  <w:divsChild>
                    <w:div w:id="847865903">
                      <w:marLeft w:val="0"/>
                      <w:marRight w:val="0"/>
                      <w:marTop w:val="0"/>
                      <w:marBottom w:val="0"/>
                      <w:divBdr>
                        <w:top w:val="none" w:sz="0" w:space="0" w:color="auto"/>
                        <w:left w:val="none" w:sz="0" w:space="0" w:color="auto"/>
                        <w:bottom w:val="none" w:sz="0" w:space="0" w:color="auto"/>
                        <w:right w:val="none" w:sz="0" w:space="0" w:color="auto"/>
                      </w:divBdr>
                    </w:div>
                  </w:divsChild>
                </w:div>
                <w:div w:id="614093895">
                  <w:marLeft w:val="0"/>
                  <w:marRight w:val="0"/>
                  <w:marTop w:val="0"/>
                  <w:marBottom w:val="0"/>
                  <w:divBdr>
                    <w:top w:val="none" w:sz="0" w:space="0" w:color="auto"/>
                    <w:left w:val="none" w:sz="0" w:space="0" w:color="auto"/>
                    <w:bottom w:val="none" w:sz="0" w:space="0" w:color="auto"/>
                    <w:right w:val="none" w:sz="0" w:space="0" w:color="auto"/>
                  </w:divBdr>
                  <w:divsChild>
                    <w:div w:id="599221629">
                      <w:marLeft w:val="0"/>
                      <w:marRight w:val="0"/>
                      <w:marTop w:val="0"/>
                      <w:marBottom w:val="0"/>
                      <w:divBdr>
                        <w:top w:val="none" w:sz="0" w:space="0" w:color="auto"/>
                        <w:left w:val="none" w:sz="0" w:space="0" w:color="auto"/>
                        <w:bottom w:val="none" w:sz="0" w:space="0" w:color="auto"/>
                        <w:right w:val="none" w:sz="0" w:space="0" w:color="auto"/>
                      </w:divBdr>
                    </w:div>
                  </w:divsChild>
                </w:div>
                <w:div w:id="211236438">
                  <w:marLeft w:val="0"/>
                  <w:marRight w:val="0"/>
                  <w:marTop w:val="0"/>
                  <w:marBottom w:val="0"/>
                  <w:divBdr>
                    <w:top w:val="none" w:sz="0" w:space="0" w:color="auto"/>
                    <w:left w:val="none" w:sz="0" w:space="0" w:color="auto"/>
                    <w:bottom w:val="none" w:sz="0" w:space="0" w:color="auto"/>
                    <w:right w:val="none" w:sz="0" w:space="0" w:color="auto"/>
                  </w:divBdr>
                  <w:divsChild>
                    <w:div w:id="1144157062">
                      <w:marLeft w:val="0"/>
                      <w:marRight w:val="0"/>
                      <w:marTop w:val="0"/>
                      <w:marBottom w:val="0"/>
                      <w:divBdr>
                        <w:top w:val="none" w:sz="0" w:space="0" w:color="auto"/>
                        <w:left w:val="none" w:sz="0" w:space="0" w:color="auto"/>
                        <w:bottom w:val="none" w:sz="0" w:space="0" w:color="auto"/>
                        <w:right w:val="none" w:sz="0" w:space="0" w:color="auto"/>
                      </w:divBdr>
                    </w:div>
                  </w:divsChild>
                </w:div>
                <w:div w:id="1360856620">
                  <w:marLeft w:val="0"/>
                  <w:marRight w:val="0"/>
                  <w:marTop w:val="0"/>
                  <w:marBottom w:val="0"/>
                  <w:divBdr>
                    <w:top w:val="none" w:sz="0" w:space="0" w:color="auto"/>
                    <w:left w:val="none" w:sz="0" w:space="0" w:color="auto"/>
                    <w:bottom w:val="none" w:sz="0" w:space="0" w:color="auto"/>
                    <w:right w:val="none" w:sz="0" w:space="0" w:color="auto"/>
                  </w:divBdr>
                  <w:divsChild>
                    <w:div w:id="603080317">
                      <w:marLeft w:val="0"/>
                      <w:marRight w:val="0"/>
                      <w:marTop w:val="0"/>
                      <w:marBottom w:val="0"/>
                      <w:divBdr>
                        <w:top w:val="none" w:sz="0" w:space="0" w:color="auto"/>
                        <w:left w:val="none" w:sz="0" w:space="0" w:color="auto"/>
                        <w:bottom w:val="none" w:sz="0" w:space="0" w:color="auto"/>
                        <w:right w:val="none" w:sz="0" w:space="0" w:color="auto"/>
                      </w:divBdr>
                    </w:div>
                  </w:divsChild>
                </w:div>
                <w:div w:id="703596561">
                  <w:marLeft w:val="0"/>
                  <w:marRight w:val="0"/>
                  <w:marTop w:val="0"/>
                  <w:marBottom w:val="0"/>
                  <w:divBdr>
                    <w:top w:val="none" w:sz="0" w:space="0" w:color="auto"/>
                    <w:left w:val="none" w:sz="0" w:space="0" w:color="auto"/>
                    <w:bottom w:val="none" w:sz="0" w:space="0" w:color="auto"/>
                    <w:right w:val="none" w:sz="0" w:space="0" w:color="auto"/>
                  </w:divBdr>
                  <w:divsChild>
                    <w:div w:id="1176192673">
                      <w:marLeft w:val="0"/>
                      <w:marRight w:val="0"/>
                      <w:marTop w:val="0"/>
                      <w:marBottom w:val="0"/>
                      <w:divBdr>
                        <w:top w:val="none" w:sz="0" w:space="0" w:color="auto"/>
                        <w:left w:val="none" w:sz="0" w:space="0" w:color="auto"/>
                        <w:bottom w:val="none" w:sz="0" w:space="0" w:color="auto"/>
                        <w:right w:val="none" w:sz="0" w:space="0" w:color="auto"/>
                      </w:divBdr>
                    </w:div>
                  </w:divsChild>
                </w:div>
                <w:div w:id="1675298732">
                  <w:marLeft w:val="0"/>
                  <w:marRight w:val="0"/>
                  <w:marTop w:val="0"/>
                  <w:marBottom w:val="0"/>
                  <w:divBdr>
                    <w:top w:val="none" w:sz="0" w:space="0" w:color="auto"/>
                    <w:left w:val="none" w:sz="0" w:space="0" w:color="auto"/>
                    <w:bottom w:val="none" w:sz="0" w:space="0" w:color="auto"/>
                    <w:right w:val="none" w:sz="0" w:space="0" w:color="auto"/>
                  </w:divBdr>
                  <w:divsChild>
                    <w:div w:id="1874725681">
                      <w:marLeft w:val="0"/>
                      <w:marRight w:val="0"/>
                      <w:marTop w:val="0"/>
                      <w:marBottom w:val="0"/>
                      <w:divBdr>
                        <w:top w:val="none" w:sz="0" w:space="0" w:color="auto"/>
                        <w:left w:val="none" w:sz="0" w:space="0" w:color="auto"/>
                        <w:bottom w:val="none" w:sz="0" w:space="0" w:color="auto"/>
                        <w:right w:val="none" w:sz="0" w:space="0" w:color="auto"/>
                      </w:divBdr>
                    </w:div>
                  </w:divsChild>
                </w:div>
                <w:div w:id="2000112618">
                  <w:marLeft w:val="0"/>
                  <w:marRight w:val="0"/>
                  <w:marTop w:val="0"/>
                  <w:marBottom w:val="0"/>
                  <w:divBdr>
                    <w:top w:val="none" w:sz="0" w:space="0" w:color="auto"/>
                    <w:left w:val="none" w:sz="0" w:space="0" w:color="auto"/>
                    <w:bottom w:val="none" w:sz="0" w:space="0" w:color="auto"/>
                    <w:right w:val="none" w:sz="0" w:space="0" w:color="auto"/>
                  </w:divBdr>
                  <w:divsChild>
                    <w:div w:id="1809012548">
                      <w:marLeft w:val="0"/>
                      <w:marRight w:val="0"/>
                      <w:marTop w:val="0"/>
                      <w:marBottom w:val="0"/>
                      <w:divBdr>
                        <w:top w:val="none" w:sz="0" w:space="0" w:color="auto"/>
                        <w:left w:val="none" w:sz="0" w:space="0" w:color="auto"/>
                        <w:bottom w:val="none" w:sz="0" w:space="0" w:color="auto"/>
                        <w:right w:val="none" w:sz="0" w:space="0" w:color="auto"/>
                      </w:divBdr>
                    </w:div>
                  </w:divsChild>
                </w:div>
                <w:div w:id="379523860">
                  <w:marLeft w:val="0"/>
                  <w:marRight w:val="0"/>
                  <w:marTop w:val="0"/>
                  <w:marBottom w:val="0"/>
                  <w:divBdr>
                    <w:top w:val="none" w:sz="0" w:space="0" w:color="auto"/>
                    <w:left w:val="none" w:sz="0" w:space="0" w:color="auto"/>
                    <w:bottom w:val="none" w:sz="0" w:space="0" w:color="auto"/>
                    <w:right w:val="none" w:sz="0" w:space="0" w:color="auto"/>
                  </w:divBdr>
                  <w:divsChild>
                    <w:div w:id="1638030146">
                      <w:marLeft w:val="0"/>
                      <w:marRight w:val="0"/>
                      <w:marTop w:val="0"/>
                      <w:marBottom w:val="0"/>
                      <w:divBdr>
                        <w:top w:val="none" w:sz="0" w:space="0" w:color="auto"/>
                        <w:left w:val="none" w:sz="0" w:space="0" w:color="auto"/>
                        <w:bottom w:val="none" w:sz="0" w:space="0" w:color="auto"/>
                        <w:right w:val="none" w:sz="0" w:space="0" w:color="auto"/>
                      </w:divBdr>
                    </w:div>
                  </w:divsChild>
                </w:div>
                <w:div w:id="1675722508">
                  <w:marLeft w:val="0"/>
                  <w:marRight w:val="0"/>
                  <w:marTop w:val="0"/>
                  <w:marBottom w:val="0"/>
                  <w:divBdr>
                    <w:top w:val="none" w:sz="0" w:space="0" w:color="auto"/>
                    <w:left w:val="none" w:sz="0" w:space="0" w:color="auto"/>
                    <w:bottom w:val="none" w:sz="0" w:space="0" w:color="auto"/>
                    <w:right w:val="none" w:sz="0" w:space="0" w:color="auto"/>
                  </w:divBdr>
                  <w:divsChild>
                    <w:div w:id="2138333754">
                      <w:marLeft w:val="0"/>
                      <w:marRight w:val="0"/>
                      <w:marTop w:val="0"/>
                      <w:marBottom w:val="0"/>
                      <w:divBdr>
                        <w:top w:val="none" w:sz="0" w:space="0" w:color="auto"/>
                        <w:left w:val="none" w:sz="0" w:space="0" w:color="auto"/>
                        <w:bottom w:val="none" w:sz="0" w:space="0" w:color="auto"/>
                        <w:right w:val="none" w:sz="0" w:space="0" w:color="auto"/>
                      </w:divBdr>
                    </w:div>
                  </w:divsChild>
                </w:div>
                <w:div w:id="763501104">
                  <w:marLeft w:val="0"/>
                  <w:marRight w:val="0"/>
                  <w:marTop w:val="0"/>
                  <w:marBottom w:val="0"/>
                  <w:divBdr>
                    <w:top w:val="none" w:sz="0" w:space="0" w:color="auto"/>
                    <w:left w:val="none" w:sz="0" w:space="0" w:color="auto"/>
                    <w:bottom w:val="none" w:sz="0" w:space="0" w:color="auto"/>
                    <w:right w:val="none" w:sz="0" w:space="0" w:color="auto"/>
                  </w:divBdr>
                  <w:divsChild>
                    <w:div w:id="456531684">
                      <w:marLeft w:val="0"/>
                      <w:marRight w:val="0"/>
                      <w:marTop w:val="0"/>
                      <w:marBottom w:val="0"/>
                      <w:divBdr>
                        <w:top w:val="none" w:sz="0" w:space="0" w:color="auto"/>
                        <w:left w:val="none" w:sz="0" w:space="0" w:color="auto"/>
                        <w:bottom w:val="none" w:sz="0" w:space="0" w:color="auto"/>
                        <w:right w:val="none" w:sz="0" w:space="0" w:color="auto"/>
                      </w:divBdr>
                    </w:div>
                  </w:divsChild>
                </w:div>
                <w:div w:id="1699433183">
                  <w:marLeft w:val="0"/>
                  <w:marRight w:val="0"/>
                  <w:marTop w:val="0"/>
                  <w:marBottom w:val="0"/>
                  <w:divBdr>
                    <w:top w:val="none" w:sz="0" w:space="0" w:color="auto"/>
                    <w:left w:val="none" w:sz="0" w:space="0" w:color="auto"/>
                    <w:bottom w:val="none" w:sz="0" w:space="0" w:color="auto"/>
                    <w:right w:val="none" w:sz="0" w:space="0" w:color="auto"/>
                  </w:divBdr>
                  <w:divsChild>
                    <w:div w:id="608977393">
                      <w:marLeft w:val="0"/>
                      <w:marRight w:val="0"/>
                      <w:marTop w:val="0"/>
                      <w:marBottom w:val="0"/>
                      <w:divBdr>
                        <w:top w:val="none" w:sz="0" w:space="0" w:color="auto"/>
                        <w:left w:val="none" w:sz="0" w:space="0" w:color="auto"/>
                        <w:bottom w:val="none" w:sz="0" w:space="0" w:color="auto"/>
                        <w:right w:val="none" w:sz="0" w:space="0" w:color="auto"/>
                      </w:divBdr>
                    </w:div>
                  </w:divsChild>
                </w:div>
                <w:div w:id="1808623781">
                  <w:marLeft w:val="0"/>
                  <w:marRight w:val="0"/>
                  <w:marTop w:val="0"/>
                  <w:marBottom w:val="0"/>
                  <w:divBdr>
                    <w:top w:val="none" w:sz="0" w:space="0" w:color="auto"/>
                    <w:left w:val="none" w:sz="0" w:space="0" w:color="auto"/>
                    <w:bottom w:val="none" w:sz="0" w:space="0" w:color="auto"/>
                    <w:right w:val="none" w:sz="0" w:space="0" w:color="auto"/>
                  </w:divBdr>
                  <w:divsChild>
                    <w:div w:id="1883856992">
                      <w:marLeft w:val="0"/>
                      <w:marRight w:val="0"/>
                      <w:marTop w:val="0"/>
                      <w:marBottom w:val="0"/>
                      <w:divBdr>
                        <w:top w:val="none" w:sz="0" w:space="0" w:color="auto"/>
                        <w:left w:val="none" w:sz="0" w:space="0" w:color="auto"/>
                        <w:bottom w:val="none" w:sz="0" w:space="0" w:color="auto"/>
                        <w:right w:val="none" w:sz="0" w:space="0" w:color="auto"/>
                      </w:divBdr>
                    </w:div>
                  </w:divsChild>
                </w:div>
                <w:div w:id="2137022172">
                  <w:marLeft w:val="0"/>
                  <w:marRight w:val="0"/>
                  <w:marTop w:val="0"/>
                  <w:marBottom w:val="0"/>
                  <w:divBdr>
                    <w:top w:val="none" w:sz="0" w:space="0" w:color="auto"/>
                    <w:left w:val="none" w:sz="0" w:space="0" w:color="auto"/>
                    <w:bottom w:val="none" w:sz="0" w:space="0" w:color="auto"/>
                    <w:right w:val="none" w:sz="0" w:space="0" w:color="auto"/>
                  </w:divBdr>
                  <w:divsChild>
                    <w:div w:id="932083126">
                      <w:marLeft w:val="0"/>
                      <w:marRight w:val="0"/>
                      <w:marTop w:val="0"/>
                      <w:marBottom w:val="0"/>
                      <w:divBdr>
                        <w:top w:val="none" w:sz="0" w:space="0" w:color="auto"/>
                        <w:left w:val="none" w:sz="0" w:space="0" w:color="auto"/>
                        <w:bottom w:val="none" w:sz="0" w:space="0" w:color="auto"/>
                        <w:right w:val="none" w:sz="0" w:space="0" w:color="auto"/>
                      </w:divBdr>
                    </w:div>
                  </w:divsChild>
                </w:div>
                <w:div w:id="801117138">
                  <w:marLeft w:val="0"/>
                  <w:marRight w:val="0"/>
                  <w:marTop w:val="0"/>
                  <w:marBottom w:val="0"/>
                  <w:divBdr>
                    <w:top w:val="none" w:sz="0" w:space="0" w:color="auto"/>
                    <w:left w:val="none" w:sz="0" w:space="0" w:color="auto"/>
                    <w:bottom w:val="none" w:sz="0" w:space="0" w:color="auto"/>
                    <w:right w:val="none" w:sz="0" w:space="0" w:color="auto"/>
                  </w:divBdr>
                  <w:divsChild>
                    <w:div w:id="115514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226741">
          <w:marLeft w:val="0"/>
          <w:marRight w:val="0"/>
          <w:marTop w:val="0"/>
          <w:marBottom w:val="0"/>
          <w:divBdr>
            <w:top w:val="none" w:sz="0" w:space="0" w:color="auto"/>
            <w:left w:val="none" w:sz="0" w:space="0" w:color="auto"/>
            <w:bottom w:val="none" w:sz="0" w:space="0" w:color="auto"/>
            <w:right w:val="none" w:sz="0" w:space="0" w:color="auto"/>
          </w:divBdr>
        </w:div>
        <w:div w:id="524443677">
          <w:marLeft w:val="0"/>
          <w:marRight w:val="0"/>
          <w:marTop w:val="0"/>
          <w:marBottom w:val="0"/>
          <w:divBdr>
            <w:top w:val="none" w:sz="0" w:space="0" w:color="auto"/>
            <w:left w:val="none" w:sz="0" w:space="0" w:color="auto"/>
            <w:bottom w:val="none" w:sz="0" w:space="0" w:color="auto"/>
            <w:right w:val="none" w:sz="0" w:space="0" w:color="auto"/>
          </w:divBdr>
        </w:div>
        <w:div w:id="1700624419">
          <w:marLeft w:val="0"/>
          <w:marRight w:val="0"/>
          <w:marTop w:val="0"/>
          <w:marBottom w:val="0"/>
          <w:divBdr>
            <w:top w:val="none" w:sz="0" w:space="0" w:color="auto"/>
            <w:left w:val="none" w:sz="0" w:space="0" w:color="auto"/>
            <w:bottom w:val="none" w:sz="0" w:space="0" w:color="auto"/>
            <w:right w:val="none" w:sz="0" w:space="0" w:color="auto"/>
          </w:divBdr>
        </w:div>
        <w:div w:id="956908503">
          <w:marLeft w:val="0"/>
          <w:marRight w:val="0"/>
          <w:marTop w:val="0"/>
          <w:marBottom w:val="0"/>
          <w:divBdr>
            <w:top w:val="none" w:sz="0" w:space="0" w:color="auto"/>
            <w:left w:val="none" w:sz="0" w:space="0" w:color="auto"/>
            <w:bottom w:val="none" w:sz="0" w:space="0" w:color="auto"/>
            <w:right w:val="none" w:sz="0" w:space="0" w:color="auto"/>
          </w:divBdr>
          <w:divsChild>
            <w:div w:id="679166382">
              <w:marLeft w:val="-75"/>
              <w:marRight w:val="0"/>
              <w:marTop w:val="30"/>
              <w:marBottom w:val="30"/>
              <w:divBdr>
                <w:top w:val="none" w:sz="0" w:space="0" w:color="auto"/>
                <w:left w:val="none" w:sz="0" w:space="0" w:color="auto"/>
                <w:bottom w:val="none" w:sz="0" w:space="0" w:color="auto"/>
                <w:right w:val="none" w:sz="0" w:space="0" w:color="auto"/>
              </w:divBdr>
              <w:divsChild>
                <w:div w:id="328287066">
                  <w:marLeft w:val="0"/>
                  <w:marRight w:val="0"/>
                  <w:marTop w:val="0"/>
                  <w:marBottom w:val="0"/>
                  <w:divBdr>
                    <w:top w:val="none" w:sz="0" w:space="0" w:color="auto"/>
                    <w:left w:val="none" w:sz="0" w:space="0" w:color="auto"/>
                    <w:bottom w:val="none" w:sz="0" w:space="0" w:color="auto"/>
                    <w:right w:val="none" w:sz="0" w:space="0" w:color="auto"/>
                  </w:divBdr>
                  <w:divsChild>
                    <w:div w:id="15473156">
                      <w:marLeft w:val="0"/>
                      <w:marRight w:val="0"/>
                      <w:marTop w:val="0"/>
                      <w:marBottom w:val="0"/>
                      <w:divBdr>
                        <w:top w:val="none" w:sz="0" w:space="0" w:color="auto"/>
                        <w:left w:val="none" w:sz="0" w:space="0" w:color="auto"/>
                        <w:bottom w:val="none" w:sz="0" w:space="0" w:color="auto"/>
                        <w:right w:val="none" w:sz="0" w:space="0" w:color="auto"/>
                      </w:divBdr>
                    </w:div>
                  </w:divsChild>
                </w:div>
                <w:div w:id="1691301527">
                  <w:marLeft w:val="0"/>
                  <w:marRight w:val="0"/>
                  <w:marTop w:val="0"/>
                  <w:marBottom w:val="0"/>
                  <w:divBdr>
                    <w:top w:val="none" w:sz="0" w:space="0" w:color="auto"/>
                    <w:left w:val="none" w:sz="0" w:space="0" w:color="auto"/>
                    <w:bottom w:val="none" w:sz="0" w:space="0" w:color="auto"/>
                    <w:right w:val="none" w:sz="0" w:space="0" w:color="auto"/>
                  </w:divBdr>
                  <w:divsChild>
                    <w:div w:id="2089615983">
                      <w:marLeft w:val="0"/>
                      <w:marRight w:val="0"/>
                      <w:marTop w:val="0"/>
                      <w:marBottom w:val="0"/>
                      <w:divBdr>
                        <w:top w:val="none" w:sz="0" w:space="0" w:color="auto"/>
                        <w:left w:val="none" w:sz="0" w:space="0" w:color="auto"/>
                        <w:bottom w:val="none" w:sz="0" w:space="0" w:color="auto"/>
                        <w:right w:val="none" w:sz="0" w:space="0" w:color="auto"/>
                      </w:divBdr>
                    </w:div>
                  </w:divsChild>
                </w:div>
                <w:div w:id="915359375">
                  <w:marLeft w:val="0"/>
                  <w:marRight w:val="0"/>
                  <w:marTop w:val="0"/>
                  <w:marBottom w:val="0"/>
                  <w:divBdr>
                    <w:top w:val="none" w:sz="0" w:space="0" w:color="auto"/>
                    <w:left w:val="none" w:sz="0" w:space="0" w:color="auto"/>
                    <w:bottom w:val="none" w:sz="0" w:space="0" w:color="auto"/>
                    <w:right w:val="none" w:sz="0" w:space="0" w:color="auto"/>
                  </w:divBdr>
                  <w:divsChild>
                    <w:div w:id="1369263441">
                      <w:marLeft w:val="0"/>
                      <w:marRight w:val="0"/>
                      <w:marTop w:val="0"/>
                      <w:marBottom w:val="0"/>
                      <w:divBdr>
                        <w:top w:val="none" w:sz="0" w:space="0" w:color="auto"/>
                        <w:left w:val="none" w:sz="0" w:space="0" w:color="auto"/>
                        <w:bottom w:val="none" w:sz="0" w:space="0" w:color="auto"/>
                        <w:right w:val="none" w:sz="0" w:space="0" w:color="auto"/>
                      </w:divBdr>
                    </w:div>
                  </w:divsChild>
                </w:div>
                <w:div w:id="873467116">
                  <w:marLeft w:val="0"/>
                  <w:marRight w:val="0"/>
                  <w:marTop w:val="0"/>
                  <w:marBottom w:val="0"/>
                  <w:divBdr>
                    <w:top w:val="none" w:sz="0" w:space="0" w:color="auto"/>
                    <w:left w:val="none" w:sz="0" w:space="0" w:color="auto"/>
                    <w:bottom w:val="none" w:sz="0" w:space="0" w:color="auto"/>
                    <w:right w:val="none" w:sz="0" w:space="0" w:color="auto"/>
                  </w:divBdr>
                  <w:divsChild>
                    <w:div w:id="123737297">
                      <w:marLeft w:val="0"/>
                      <w:marRight w:val="0"/>
                      <w:marTop w:val="0"/>
                      <w:marBottom w:val="0"/>
                      <w:divBdr>
                        <w:top w:val="none" w:sz="0" w:space="0" w:color="auto"/>
                        <w:left w:val="none" w:sz="0" w:space="0" w:color="auto"/>
                        <w:bottom w:val="none" w:sz="0" w:space="0" w:color="auto"/>
                        <w:right w:val="none" w:sz="0" w:space="0" w:color="auto"/>
                      </w:divBdr>
                    </w:div>
                  </w:divsChild>
                </w:div>
                <w:div w:id="1159615528">
                  <w:marLeft w:val="0"/>
                  <w:marRight w:val="0"/>
                  <w:marTop w:val="0"/>
                  <w:marBottom w:val="0"/>
                  <w:divBdr>
                    <w:top w:val="none" w:sz="0" w:space="0" w:color="auto"/>
                    <w:left w:val="none" w:sz="0" w:space="0" w:color="auto"/>
                    <w:bottom w:val="none" w:sz="0" w:space="0" w:color="auto"/>
                    <w:right w:val="none" w:sz="0" w:space="0" w:color="auto"/>
                  </w:divBdr>
                  <w:divsChild>
                    <w:div w:id="1035885680">
                      <w:marLeft w:val="0"/>
                      <w:marRight w:val="0"/>
                      <w:marTop w:val="0"/>
                      <w:marBottom w:val="0"/>
                      <w:divBdr>
                        <w:top w:val="none" w:sz="0" w:space="0" w:color="auto"/>
                        <w:left w:val="none" w:sz="0" w:space="0" w:color="auto"/>
                        <w:bottom w:val="none" w:sz="0" w:space="0" w:color="auto"/>
                        <w:right w:val="none" w:sz="0" w:space="0" w:color="auto"/>
                      </w:divBdr>
                    </w:div>
                  </w:divsChild>
                </w:div>
                <w:div w:id="1099830389">
                  <w:marLeft w:val="0"/>
                  <w:marRight w:val="0"/>
                  <w:marTop w:val="0"/>
                  <w:marBottom w:val="0"/>
                  <w:divBdr>
                    <w:top w:val="none" w:sz="0" w:space="0" w:color="auto"/>
                    <w:left w:val="none" w:sz="0" w:space="0" w:color="auto"/>
                    <w:bottom w:val="none" w:sz="0" w:space="0" w:color="auto"/>
                    <w:right w:val="none" w:sz="0" w:space="0" w:color="auto"/>
                  </w:divBdr>
                  <w:divsChild>
                    <w:div w:id="731276003">
                      <w:marLeft w:val="0"/>
                      <w:marRight w:val="0"/>
                      <w:marTop w:val="0"/>
                      <w:marBottom w:val="0"/>
                      <w:divBdr>
                        <w:top w:val="none" w:sz="0" w:space="0" w:color="auto"/>
                        <w:left w:val="none" w:sz="0" w:space="0" w:color="auto"/>
                        <w:bottom w:val="none" w:sz="0" w:space="0" w:color="auto"/>
                        <w:right w:val="none" w:sz="0" w:space="0" w:color="auto"/>
                      </w:divBdr>
                    </w:div>
                  </w:divsChild>
                </w:div>
                <w:div w:id="1679237362">
                  <w:marLeft w:val="0"/>
                  <w:marRight w:val="0"/>
                  <w:marTop w:val="0"/>
                  <w:marBottom w:val="0"/>
                  <w:divBdr>
                    <w:top w:val="none" w:sz="0" w:space="0" w:color="auto"/>
                    <w:left w:val="none" w:sz="0" w:space="0" w:color="auto"/>
                    <w:bottom w:val="none" w:sz="0" w:space="0" w:color="auto"/>
                    <w:right w:val="none" w:sz="0" w:space="0" w:color="auto"/>
                  </w:divBdr>
                  <w:divsChild>
                    <w:div w:id="1546092212">
                      <w:marLeft w:val="0"/>
                      <w:marRight w:val="0"/>
                      <w:marTop w:val="0"/>
                      <w:marBottom w:val="0"/>
                      <w:divBdr>
                        <w:top w:val="none" w:sz="0" w:space="0" w:color="auto"/>
                        <w:left w:val="none" w:sz="0" w:space="0" w:color="auto"/>
                        <w:bottom w:val="none" w:sz="0" w:space="0" w:color="auto"/>
                        <w:right w:val="none" w:sz="0" w:space="0" w:color="auto"/>
                      </w:divBdr>
                    </w:div>
                  </w:divsChild>
                </w:div>
                <w:div w:id="1712339658">
                  <w:marLeft w:val="0"/>
                  <w:marRight w:val="0"/>
                  <w:marTop w:val="0"/>
                  <w:marBottom w:val="0"/>
                  <w:divBdr>
                    <w:top w:val="none" w:sz="0" w:space="0" w:color="auto"/>
                    <w:left w:val="none" w:sz="0" w:space="0" w:color="auto"/>
                    <w:bottom w:val="none" w:sz="0" w:space="0" w:color="auto"/>
                    <w:right w:val="none" w:sz="0" w:space="0" w:color="auto"/>
                  </w:divBdr>
                  <w:divsChild>
                    <w:div w:id="92869029">
                      <w:marLeft w:val="0"/>
                      <w:marRight w:val="0"/>
                      <w:marTop w:val="0"/>
                      <w:marBottom w:val="0"/>
                      <w:divBdr>
                        <w:top w:val="none" w:sz="0" w:space="0" w:color="auto"/>
                        <w:left w:val="none" w:sz="0" w:space="0" w:color="auto"/>
                        <w:bottom w:val="none" w:sz="0" w:space="0" w:color="auto"/>
                        <w:right w:val="none" w:sz="0" w:space="0" w:color="auto"/>
                      </w:divBdr>
                    </w:div>
                  </w:divsChild>
                </w:div>
                <w:div w:id="1031229437">
                  <w:marLeft w:val="0"/>
                  <w:marRight w:val="0"/>
                  <w:marTop w:val="0"/>
                  <w:marBottom w:val="0"/>
                  <w:divBdr>
                    <w:top w:val="none" w:sz="0" w:space="0" w:color="auto"/>
                    <w:left w:val="none" w:sz="0" w:space="0" w:color="auto"/>
                    <w:bottom w:val="none" w:sz="0" w:space="0" w:color="auto"/>
                    <w:right w:val="none" w:sz="0" w:space="0" w:color="auto"/>
                  </w:divBdr>
                  <w:divsChild>
                    <w:div w:id="15734714">
                      <w:marLeft w:val="0"/>
                      <w:marRight w:val="0"/>
                      <w:marTop w:val="0"/>
                      <w:marBottom w:val="0"/>
                      <w:divBdr>
                        <w:top w:val="none" w:sz="0" w:space="0" w:color="auto"/>
                        <w:left w:val="none" w:sz="0" w:space="0" w:color="auto"/>
                        <w:bottom w:val="none" w:sz="0" w:space="0" w:color="auto"/>
                        <w:right w:val="none" w:sz="0" w:space="0" w:color="auto"/>
                      </w:divBdr>
                    </w:div>
                  </w:divsChild>
                </w:div>
                <w:div w:id="571819400">
                  <w:marLeft w:val="0"/>
                  <w:marRight w:val="0"/>
                  <w:marTop w:val="0"/>
                  <w:marBottom w:val="0"/>
                  <w:divBdr>
                    <w:top w:val="none" w:sz="0" w:space="0" w:color="auto"/>
                    <w:left w:val="none" w:sz="0" w:space="0" w:color="auto"/>
                    <w:bottom w:val="none" w:sz="0" w:space="0" w:color="auto"/>
                    <w:right w:val="none" w:sz="0" w:space="0" w:color="auto"/>
                  </w:divBdr>
                  <w:divsChild>
                    <w:div w:id="1020275526">
                      <w:marLeft w:val="0"/>
                      <w:marRight w:val="0"/>
                      <w:marTop w:val="0"/>
                      <w:marBottom w:val="0"/>
                      <w:divBdr>
                        <w:top w:val="none" w:sz="0" w:space="0" w:color="auto"/>
                        <w:left w:val="none" w:sz="0" w:space="0" w:color="auto"/>
                        <w:bottom w:val="none" w:sz="0" w:space="0" w:color="auto"/>
                        <w:right w:val="none" w:sz="0" w:space="0" w:color="auto"/>
                      </w:divBdr>
                    </w:div>
                  </w:divsChild>
                </w:div>
                <w:div w:id="1068770024">
                  <w:marLeft w:val="0"/>
                  <w:marRight w:val="0"/>
                  <w:marTop w:val="0"/>
                  <w:marBottom w:val="0"/>
                  <w:divBdr>
                    <w:top w:val="none" w:sz="0" w:space="0" w:color="auto"/>
                    <w:left w:val="none" w:sz="0" w:space="0" w:color="auto"/>
                    <w:bottom w:val="none" w:sz="0" w:space="0" w:color="auto"/>
                    <w:right w:val="none" w:sz="0" w:space="0" w:color="auto"/>
                  </w:divBdr>
                  <w:divsChild>
                    <w:div w:id="265817247">
                      <w:marLeft w:val="0"/>
                      <w:marRight w:val="0"/>
                      <w:marTop w:val="0"/>
                      <w:marBottom w:val="0"/>
                      <w:divBdr>
                        <w:top w:val="none" w:sz="0" w:space="0" w:color="auto"/>
                        <w:left w:val="none" w:sz="0" w:space="0" w:color="auto"/>
                        <w:bottom w:val="none" w:sz="0" w:space="0" w:color="auto"/>
                        <w:right w:val="none" w:sz="0" w:space="0" w:color="auto"/>
                      </w:divBdr>
                    </w:div>
                  </w:divsChild>
                </w:div>
                <w:div w:id="1576932003">
                  <w:marLeft w:val="0"/>
                  <w:marRight w:val="0"/>
                  <w:marTop w:val="0"/>
                  <w:marBottom w:val="0"/>
                  <w:divBdr>
                    <w:top w:val="none" w:sz="0" w:space="0" w:color="auto"/>
                    <w:left w:val="none" w:sz="0" w:space="0" w:color="auto"/>
                    <w:bottom w:val="none" w:sz="0" w:space="0" w:color="auto"/>
                    <w:right w:val="none" w:sz="0" w:space="0" w:color="auto"/>
                  </w:divBdr>
                  <w:divsChild>
                    <w:div w:id="1131094434">
                      <w:marLeft w:val="0"/>
                      <w:marRight w:val="0"/>
                      <w:marTop w:val="0"/>
                      <w:marBottom w:val="0"/>
                      <w:divBdr>
                        <w:top w:val="none" w:sz="0" w:space="0" w:color="auto"/>
                        <w:left w:val="none" w:sz="0" w:space="0" w:color="auto"/>
                        <w:bottom w:val="none" w:sz="0" w:space="0" w:color="auto"/>
                        <w:right w:val="none" w:sz="0" w:space="0" w:color="auto"/>
                      </w:divBdr>
                    </w:div>
                  </w:divsChild>
                </w:div>
                <w:div w:id="1248077309">
                  <w:marLeft w:val="0"/>
                  <w:marRight w:val="0"/>
                  <w:marTop w:val="0"/>
                  <w:marBottom w:val="0"/>
                  <w:divBdr>
                    <w:top w:val="none" w:sz="0" w:space="0" w:color="auto"/>
                    <w:left w:val="none" w:sz="0" w:space="0" w:color="auto"/>
                    <w:bottom w:val="none" w:sz="0" w:space="0" w:color="auto"/>
                    <w:right w:val="none" w:sz="0" w:space="0" w:color="auto"/>
                  </w:divBdr>
                  <w:divsChild>
                    <w:div w:id="165485508">
                      <w:marLeft w:val="0"/>
                      <w:marRight w:val="0"/>
                      <w:marTop w:val="0"/>
                      <w:marBottom w:val="0"/>
                      <w:divBdr>
                        <w:top w:val="none" w:sz="0" w:space="0" w:color="auto"/>
                        <w:left w:val="none" w:sz="0" w:space="0" w:color="auto"/>
                        <w:bottom w:val="none" w:sz="0" w:space="0" w:color="auto"/>
                        <w:right w:val="none" w:sz="0" w:space="0" w:color="auto"/>
                      </w:divBdr>
                    </w:div>
                  </w:divsChild>
                </w:div>
                <w:div w:id="1073044947">
                  <w:marLeft w:val="0"/>
                  <w:marRight w:val="0"/>
                  <w:marTop w:val="0"/>
                  <w:marBottom w:val="0"/>
                  <w:divBdr>
                    <w:top w:val="none" w:sz="0" w:space="0" w:color="auto"/>
                    <w:left w:val="none" w:sz="0" w:space="0" w:color="auto"/>
                    <w:bottom w:val="none" w:sz="0" w:space="0" w:color="auto"/>
                    <w:right w:val="none" w:sz="0" w:space="0" w:color="auto"/>
                  </w:divBdr>
                  <w:divsChild>
                    <w:div w:id="21181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714579">
          <w:marLeft w:val="0"/>
          <w:marRight w:val="0"/>
          <w:marTop w:val="0"/>
          <w:marBottom w:val="0"/>
          <w:divBdr>
            <w:top w:val="none" w:sz="0" w:space="0" w:color="auto"/>
            <w:left w:val="none" w:sz="0" w:space="0" w:color="auto"/>
            <w:bottom w:val="none" w:sz="0" w:space="0" w:color="auto"/>
            <w:right w:val="none" w:sz="0" w:space="0" w:color="auto"/>
          </w:divBdr>
        </w:div>
      </w:divsChild>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03357073">
      <w:bodyDiv w:val="1"/>
      <w:marLeft w:val="0"/>
      <w:marRight w:val="0"/>
      <w:marTop w:val="0"/>
      <w:marBottom w:val="0"/>
      <w:divBdr>
        <w:top w:val="none" w:sz="0" w:space="0" w:color="auto"/>
        <w:left w:val="none" w:sz="0" w:space="0" w:color="auto"/>
        <w:bottom w:val="none" w:sz="0" w:space="0" w:color="auto"/>
        <w:right w:val="none" w:sz="0" w:space="0" w:color="auto"/>
      </w:divBdr>
      <w:divsChild>
        <w:div w:id="545340367">
          <w:marLeft w:val="0"/>
          <w:marRight w:val="0"/>
          <w:marTop w:val="0"/>
          <w:marBottom w:val="0"/>
          <w:divBdr>
            <w:top w:val="none" w:sz="0" w:space="0" w:color="auto"/>
            <w:left w:val="none" w:sz="0" w:space="0" w:color="auto"/>
            <w:bottom w:val="none" w:sz="0" w:space="0" w:color="auto"/>
            <w:right w:val="none" w:sz="0" w:space="0" w:color="auto"/>
          </w:divBdr>
        </w:div>
        <w:div w:id="261766485">
          <w:marLeft w:val="0"/>
          <w:marRight w:val="0"/>
          <w:marTop w:val="0"/>
          <w:marBottom w:val="0"/>
          <w:divBdr>
            <w:top w:val="none" w:sz="0" w:space="0" w:color="auto"/>
            <w:left w:val="none" w:sz="0" w:space="0" w:color="auto"/>
            <w:bottom w:val="none" w:sz="0" w:space="0" w:color="auto"/>
            <w:right w:val="none" w:sz="0" w:space="0" w:color="auto"/>
          </w:divBdr>
        </w:div>
        <w:div w:id="1989239744">
          <w:marLeft w:val="0"/>
          <w:marRight w:val="0"/>
          <w:marTop w:val="0"/>
          <w:marBottom w:val="0"/>
          <w:divBdr>
            <w:top w:val="none" w:sz="0" w:space="0" w:color="auto"/>
            <w:left w:val="none" w:sz="0" w:space="0" w:color="auto"/>
            <w:bottom w:val="none" w:sz="0" w:space="0" w:color="auto"/>
            <w:right w:val="none" w:sz="0" w:space="0" w:color="auto"/>
          </w:divBdr>
          <w:divsChild>
            <w:div w:id="524445633">
              <w:marLeft w:val="-75"/>
              <w:marRight w:val="0"/>
              <w:marTop w:val="30"/>
              <w:marBottom w:val="30"/>
              <w:divBdr>
                <w:top w:val="none" w:sz="0" w:space="0" w:color="auto"/>
                <w:left w:val="none" w:sz="0" w:space="0" w:color="auto"/>
                <w:bottom w:val="none" w:sz="0" w:space="0" w:color="auto"/>
                <w:right w:val="none" w:sz="0" w:space="0" w:color="auto"/>
              </w:divBdr>
              <w:divsChild>
                <w:div w:id="1516772775">
                  <w:marLeft w:val="0"/>
                  <w:marRight w:val="0"/>
                  <w:marTop w:val="0"/>
                  <w:marBottom w:val="0"/>
                  <w:divBdr>
                    <w:top w:val="none" w:sz="0" w:space="0" w:color="auto"/>
                    <w:left w:val="none" w:sz="0" w:space="0" w:color="auto"/>
                    <w:bottom w:val="none" w:sz="0" w:space="0" w:color="auto"/>
                    <w:right w:val="none" w:sz="0" w:space="0" w:color="auto"/>
                  </w:divBdr>
                  <w:divsChild>
                    <w:div w:id="204411908">
                      <w:marLeft w:val="0"/>
                      <w:marRight w:val="0"/>
                      <w:marTop w:val="0"/>
                      <w:marBottom w:val="0"/>
                      <w:divBdr>
                        <w:top w:val="none" w:sz="0" w:space="0" w:color="auto"/>
                        <w:left w:val="none" w:sz="0" w:space="0" w:color="auto"/>
                        <w:bottom w:val="none" w:sz="0" w:space="0" w:color="auto"/>
                        <w:right w:val="none" w:sz="0" w:space="0" w:color="auto"/>
                      </w:divBdr>
                    </w:div>
                  </w:divsChild>
                </w:div>
                <w:div w:id="1173226168">
                  <w:marLeft w:val="0"/>
                  <w:marRight w:val="0"/>
                  <w:marTop w:val="0"/>
                  <w:marBottom w:val="0"/>
                  <w:divBdr>
                    <w:top w:val="none" w:sz="0" w:space="0" w:color="auto"/>
                    <w:left w:val="none" w:sz="0" w:space="0" w:color="auto"/>
                    <w:bottom w:val="none" w:sz="0" w:space="0" w:color="auto"/>
                    <w:right w:val="none" w:sz="0" w:space="0" w:color="auto"/>
                  </w:divBdr>
                  <w:divsChild>
                    <w:div w:id="401607616">
                      <w:marLeft w:val="0"/>
                      <w:marRight w:val="0"/>
                      <w:marTop w:val="0"/>
                      <w:marBottom w:val="0"/>
                      <w:divBdr>
                        <w:top w:val="none" w:sz="0" w:space="0" w:color="auto"/>
                        <w:left w:val="none" w:sz="0" w:space="0" w:color="auto"/>
                        <w:bottom w:val="none" w:sz="0" w:space="0" w:color="auto"/>
                        <w:right w:val="none" w:sz="0" w:space="0" w:color="auto"/>
                      </w:divBdr>
                    </w:div>
                  </w:divsChild>
                </w:div>
                <w:div w:id="365063706">
                  <w:marLeft w:val="0"/>
                  <w:marRight w:val="0"/>
                  <w:marTop w:val="0"/>
                  <w:marBottom w:val="0"/>
                  <w:divBdr>
                    <w:top w:val="none" w:sz="0" w:space="0" w:color="auto"/>
                    <w:left w:val="none" w:sz="0" w:space="0" w:color="auto"/>
                    <w:bottom w:val="none" w:sz="0" w:space="0" w:color="auto"/>
                    <w:right w:val="none" w:sz="0" w:space="0" w:color="auto"/>
                  </w:divBdr>
                  <w:divsChild>
                    <w:div w:id="1190217834">
                      <w:marLeft w:val="0"/>
                      <w:marRight w:val="0"/>
                      <w:marTop w:val="0"/>
                      <w:marBottom w:val="0"/>
                      <w:divBdr>
                        <w:top w:val="none" w:sz="0" w:space="0" w:color="auto"/>
                        <w:left w:val="none" w:sz="0" w:space="0" w:color="auto"/>
                        <w:bottom w:val="none" w:sz="0" w:space="0" w:color="auto"/>
                        <w:right w:val="none" w:sz="0" w:space="0" w:color="auto"/>
                      </w:divBdr>
                    </w:div>
                  </w:divsChild>
                </w:div>
                <w:div w:id="1431004804">
                  <w:marLeft w:val="0"/>
                  <w:marRight w:val="0"/>
                  <w:marTop w:val="0"/>
                  <w:marBottom w:val="0"/>
                  <w:divBdr>
                    <w:top w:val="none" w:sz="0" w:space="0" w:color="auto"/>
                    <w:left w:val="none" w:sz="0" w:space="0" w:color="auto"/>
                    <w:bottom w:val="none" w:sz="0" w:space="0" w:color="auto"/>
                    <w:right w:val="none" w:sz="0" w:space="0" w:color="auto"/>
                  </w:divBdr>
                  <w:divsChild>
                    <w:div w:id="2128502746">
                      <w:marLeft w:val="0"/>
                      <w:marRight w:val="0"/>
                      <w:marTop w:val="0"/>
                      <w:marBottom w:val="0"/>
                      <w:divBdr>
                        <w:top w:val="none" w:sz="0" w:space="0" w:color="auto"/>
                        <w:left w:val="none" w:sz="0" w:space="0" w:color="auto"/>
                        <w:bottom w:val="none" w:sz="0" w:space="0" w:color="auto"/>
                        <w:right w:val="none" w:sz="0" w:space="0" w:color="auto"/>
                      </w:divBdr>
                    </w:div>
                  </w:divsChild>
                </w:div>
                <w:div w:id="2060591971">
                  <w:marLeft w:val="0"/>
                  <w:marRight w:val="0"/>
                  <w:marTop w:val="0"/>
                  <w:marBottom w:val="0"/>
                  <w:divBdr>
                    <w:top w:val="none" w:sz="0" w:space="0" w:color="auto"/>
                    <w:left w:val="none" w:sz="0" w:space="0" w:color="auto"/>
                    <w:bottom w:val="none" w:sz="0" w:space="0" w:color="auto"/>
                    <w:right w:val="none" w:sz="0" w:space="0" w:color="auto"/>
                  </w:divBdr>
                  <w:divsChild>
                    <w:div w:id="1965887792">
                      <w:marLeft w:val="0"/>
                      <w:marRight w:val="0"/>
                      <w:marTop w:val="0"/>
                      <w:marBottom w:val="0"/>
                      <w:divBdr>
                        <w:top w:val="none" w:sz="0" w:space="0" w:color="auto"/>
                        <w:left w:val="none" w:sz="0" w:space="0" w:color="auto"/>
                        <w:bottom w:val="none" w:sz="0" w:space="0" w:color="auto"/>
                        <w:right w:val="none" w:sz="0" w:space="0" w:color="auto"/>
                      </w:divBdr>
                    </w:div>
                  </w:divsChild>
                </w:div>
                <w:div w:id="1834831820">
                  <w:marLeft w:val="0"/>
                  <w:marRight w:val="0"/>
                  <w:marTop w:val="0"/>
                  <w:marBottom w:val="0"/>
                  <w:divBdr>
                    <w:top w:val="none" w:sz="0" w:space="0" w:color="auto"/>
                    <w:left w:val="none" w:sz="0" w:space="0" w:color="auto"/>
                    <w:bottom w:val="none" w:sz="0" w:space="0" w:color="auto"/>
                    <w:right w:val="none" w:sz="0" w:space="0" w:color="auto"/>
                  </w:divBdr>
                  <w:divsChild>
                    <w:div w:id="836654679">
                      <w:marLeft w:val="0"/>
                      <w:marRight w:val="0"/>
                      <w:marTop w:val="0"/>
                      <w:marBottom w:val="0"/>
                      <w:divBdr>
                        <w:top w:val="none" w:sz="0" w:space="0" w:color="auto"/>
                        <w:left w:val="none" w:sz="0" w:space="0" w:color="auto"/>
                        <w:bottom w:val="none" w:sz="0" w:space="0" w:color="auto"/>
                        <w:right w:val="none" w:sz="0" w:space="0" w:color="auto"/>
                      </w:divBdr>
                    </w:div>
                  </w:divsChild>
                </w:div>
                <w:div w:id="826625521">
                  <w:marLeft w:val="0"/>
                  <w:marRight w:val="0"/>
                  <w:marTop w:val="0"/>
                  <w:marBottom w:val="0"/>
                  <w:divBdr>
                    <w:top w:val="none" w:sz="0" w:space="0" w:color="auto"/>
                    <w:left w:val="none" w:sz="0" w:space="0" w:color="auto"/>
                    <w:bottom w:val="none" w:sz="0" w:space="0" w:color="auto"/>
                    <w:right w:val="none" w:sz="0" w:space="0" w:color="auto"/>
                  </w:divBdr>
                  <w:divsChild>
                    <w:div w:id="1569417385">
                      <w:marLeft w:val="0"/>
                      <w:marRight w:val="0"/>
                      <w:marTop w:val="0"/>
                      <w:marBottom w:val="0"/>
                      <w:divBdr>
                        <w:top w:val="none" w:sz="0" w:space="0" w:color="auto"/>
                        <w:left w:val="none" w:sz="0" w:space="0" w:color="auto"/>
                        <w:bottom w:val="none" w:sz="0" w:space="0" w:color="auto"/>
                        <w:right w:val="none" w:sz="0" w:space="0" w:color="auto"/>
                      </w:divBdr>
                    </w:div>
                  </w:divsChild>
                </w:div>
                <w:div w:id="1084299328">
                  <w:marLeft w:val="0"/>
                  <w:marRight w:val="0"/>
                  <w:marTop w:val="0"/>
                  <w:marBottom w:val="0"/>
                  <w:divBdr>
                    <w:top w:val="none" w:sz="0" w:space="0" w:color="auto"/>
                    <w:left w:val="none" w:sz="0" w:space="0" w:color="auto"/>
                    <w:bottom w:val="none" w:sz="0" w:space="0" w:color="auto"/>
                    <w:right w:val="none" w:sz="0" w:space="0" w:color="auto"/>
                  </w:divBdr>
                  <w:divsChild>
                    <w:div w:id="600333377">
                      <w:marLeft w:val="0"/>
                      <w:marRight w:val="0"/>
                      <w:marTop w:val="0"/>
                      <w:marBottom w:val="0"/>
                      <w:divBdr>
                        <w:top w:val="none" w:sz="0" w:space="0" w:color="auto"/>
                        <w:left w:val="none" w:sz="0" w:space="0" w:color="auto"/>
                        <w:bottom w:val="none" w:sz="0" w:space="0" w:color="auto"/>
                        <w:right w:val="none" w:sz="0" w:space="0" w:color="auto"/>
                      </w:divBdr>
                    </w:div>
                  </w:divsChild>
                </w:div>
                <w:div w:id="1030956725">
                  <w:marLeft w:val="0"/>
                  <w:marRight w:val="0"/>
                  <w:marTop w:val="0"/>
                  <w:marBottom w:val="0"/>
                  <w:divBdr>
                    <w:top w:val="none" w:sz="0" w:space="0" w:color="auto"/>
                    <w:left w:val="none" w:sz="0" w:space="0" w:color="auto"/>
                    <w:bottom w:val="none" w:sz="0" w:space="0" w:color="auto"/>
                    <w:right w:val="none" w:sz="0" w:space="0" w:color="auto"/>
                  </w:divBdr>
                  <w:divsChild>
                    <w:div w:id="1477260663">
                      <w:marLeft w:val="0"/>
                      <w:marRight w:val="0"/>
                      <w:marTop w:val="0"/>
                      <w:marBottom w:val="0"/>
                      <w:divBdr>
                        <w:top w:val="none" w:sz="0" w:space="0" w:color="auto"/>
                        <w:left w:val="none" w:sz="0" w:space="0" w:color="auto"/>
                        <w:bottom w:val="none" w:sz="0" w:space="0" w:color="auto"/>
                        <w:right w:val="none" w:sz="0" w:space="0" w:color="auto"/>
                      </w:divBdr>
                    </w:div>
                  </w:divsChild>
                </w:div>
                <w:div w:id="992027306">
                  <w:marLeft w:val="0"/>
                  <w:marRight w:val="0"/>
                  <w:marTop w:val="0"/>
                  <w:marBottom w:val="0"/>
                  <w:divBdr>
                    <w:top w:val="none" w:sz="0" w:space="0" w:color="auto"/>
                    <w:left w:val="none" w:sz="0" w:space="0" w:color="auto"/>
                    <w:bottom w:val="none" w:sz="0" w:space="0" w:color="auto"/>
                    <w:right w:val="none" w:sz="0" w:space="0" w:color="auto"/>
                  </w:divBdr>
                  <w:divsChild>
                    <w:div w:id="236675090">
                      <w:marLeft w:val="0"/>
                      <w:marRight w:val="0"/>
                      <w:marTop w:val="0"/>
                      <w:marBottom w:val="0"/>
                      <w:divBdr>
                        <w:top w:val="none" w:sz="0" w:space="0" w:color="auto"/>
                        <w:left w:val="none" w:sz="0" w:space="0" w:color="auto"/>
                        <w:bottom w:val="none" w:sz="0" w:space="0" w:color="auto"/>
                        <w:right w:val="none" w:sz="0" w:space="0" w:color="auto"/>
                      </w:divBdr>
                    </w:div>
                  </w:divsChild>
                </w:div>
                <w:div w:id="2080904173">
                  <w:marLeft w:val="0"/>
                  <w:marRight w:val="0"/>
                  <w:marTop w:val="0"/>
                  <w:marBottom w:val="0"/>
                  <w:divBdr>
                    <w:top w:val="none" w:sz="0" w:space="0" w:color="auto"/>
                    <w:left w:val="none" w:sz="0" w:space="0" w:color="auto"/>
                    <w:bottom w:val="none" w:sz="0" w:space="0" w:color="auto"/>
                    <w:right w:val="none" w:sz="0" w:space="0" w:color="auto"/>
                  </w:divBdr>
                  <w:divsChild>
                    <w:div w:id="1746606819">
                      <w:marLeft w:val="0"/>
                      <w:marRight w:val="0"/>
                      <w:marTop w:val="0"/>
                      <w:marBottom w:val="0"/>
                      <w:divBdr>
                        <w:top w:val="none" w:sz="0" w:space="0" w:color="auto"/>
                        <w:left w:val="none" w:sz="0" w:space="0" w:color="auto"/>
                        <w:bottom w:val="none" w:sz="0" w:space="0" w:color="auto"/>
                        <w:right w:val="none" w:sz="0" w:space="0" w:color="auto"/>
                      </w:divBdr>
                    </w:div>
                  </w:divsChild>
                </w:div>
                <w:div w:id="311906724">
                  <w:marLeft w:val="0"/>
                  <w:marRight w:val="0"/>
                  <w:marTop w:val="0"/>
                  <w:marBottom w:val="0"/>
                  <w:divBdr>
                    <w:top w:val="none" w:sz="0" w:space="0" w:color="auto"/>
                    <w:left w:val="none" w:sz="0" w:space="0" w:color="auto"/>
                    <w:bottom w:val="none" w:sz="0" w:space="0" w:color="auto"/>
                    <w:right w:val="none" w:sz="0" w:space="0" w:color="auto"/>
                  </w:divBdr>
                  <w:divsChild>
                    <w:div w:id="2076201073">
                      <w:marLeft w:val="0"/>
                      <w:marRight w:val="0"/>
                      <w:marTop w:val="0"/>
                      <w:marBottom w:val="0"/>
                      <w:divBdr>
                        <w:top w:val="none" w:sz="0" w:space="0" w:color="auto"/>
                        <w:left w:val="none" w:sz="0" w:space="0" w:color="auto"/>
                        <w:bottom w:val="none" w:sz="0" w:space="0" w:color="auto"/>
                        <w:right w:val="none" w:sz="0" w:space="0" w:color="auto"/>
                      </w:divBdr>
                    </w:div>
                  </w:divsChild>
                </w:div>
                <w:div w:id="2002611369">
                  <w:marLeft w:val="0"/>
                  <w:marRight w:val="0"/>
                  <w:marTop w:val="0"/>
                  <w:marBottom w:val="0"/>
                  <w:divBdr>
                    <w:top w:val="none" w:sz="0" w:space="0" w:color="auto"/>
                    <w:left w:val="none" w:sz="0" w:space="0" w:color="auto"/>
                    <w:bottom w:val="none" w:sz="0" w:space="0" w:color="auto"/>
                    <w:right w:val="none" w:sz="0" w:space="0" w:color="auto"/>
                  </w:divBdr>
                  <w:divsChild>
                    <w:div w:id="575406300">
                      <w:marLeft w:val="0"/>
                      <w:marRight w:val="0"/>
                      <w:marTop w:val="0"/>
                      <w:marBottom w:val="0"/>
                      <w:divBdr>
                        <w:top w:val="none" w:sz="0" w:space="0" w:color="auto"/>
                        <w:left w:val="none" w:sz="0" w:space="0" w:color="auto"/>
                        <w:bottom w:val="none" w:sz="0" w:space="0" w:color="auto"/>
                        <w:right w:val="none" w:sz="0" w:space="0" w:color="auto"/>
                      </w:divBdr>
                    </w:div>
                  </w:divsChild>
                </w:div>
                <w:div w:id="131289563">
                  <w:marLeft w:val="0"/>
                  <w:marRight w:val="0"/>
                  <w:marTop w:val="0"/>
                  <w:marBottom w:val="0"/>
                  <w:divBdr>
                    <w:top w:val="none" w:sz="0" w:space="0" w:color="auto"/>
                    <w:left w:val="none" w:sz="0" w:space="0" w:color="auto"/>
                    <w:bottom w:val="none" w:sz="0" w:space="0" w:color="auto"/>
                    <w:right w:val="none" w:sz="0" w:space="0" w:color="auto"/>
                  </w:divBdr>
                  <w:divsChild>
                    <w:div w:id="1163201453">
                      <w:marLeft w:val="0"/>
                      <w:marRight w:val="0"/>
                      <w:marTop w:val="0"/>
                      <w:marBottom w:val="0"/>
                      <w:divBdr>
                        <w:top w:val="none" w:sz="0" w:space="0" w:color="auto"/>
                        <w:left w:val="none" w:sz="0" w:space="0" w:color="auto"/>
                        <w:bottom w:val="none" w:sz="0" w:space="0" w:color="auto"/>
                        <w:right w:val="none" w:sz="0" w:space="0" w:color="auto"/>
                      </w:divBdr>
                    </w:div>
                  </w:divsChild>
                </w:div>
                <w:div w:id="2112309710">
                  <w:marLeft w:val="0"/>
                  <w:marRight w:val="0"/>
                  <w:marTop w:val="0"/>
                  <w:marBottom w:val="0"/>
                  <w:divBdr>
                    <w:top w:val="none" w:sz="0" w:space="0" w:color="auto"/>
                    <w:left w:val="none" w:sz="0" w:space="0" w:color="auto"/>
                    <w:bottom w:val="none" w:sz="0" w:space="0" w:color="auto"/>
                    <w:right w:val="none" w:sz="0" w:space="0" w:color="auto"/>
                  </w:divBdr>
                  <w:divsChild>
                    <w:div w:id="1558202853">
                      <w:marLeft w:val="0"/>
                      <w:marRight w:val="0"/>
                      <w:marTop w:val="0"/>
                      <w:marBottom w:val="0"/>
                      <w:divBdr>
                        <w:top w:val="none" w:sz="0" w:space="0" w:color="auto"/>
                        <w:left w:val="none" w:sz="0" w:space="0" w:color="auto"/>
                        <w:bottom w:val="none" w:sz="0" w:space="0" w:color="auto"/>
                        <w:right w:val="none" w:sz="0" w:space="0" w:color="auto"/>
                      </w:divBdr>
                    </w:div>
                  </w:divsChild>
                </w:div>
                <w:div w:id="1054550607">
                  <w:marLeft w:val="0"/>
                  <w:marRight w:val="0"/>
                  <w:marTop w:val="0"/>
                  <w:marBottom w:val="0"/>
                  <w:divBdr>
                    <w:top w:val="none" w:sz="0" w:space="0" w:color="auto"/>
                    <w:left w:val="none" w:sz="0" w:space="0" w:color="auto"/>
                    <w:bottom w:val="none" w:sz="0" w:space="0" w:color="auto"/>
                    <w:right w:val="none" w:sz="0" w:space="0" w:color="auto"/>
                  </w:divBdr>
                  <w:divsChild>
                    <w:div w:id="299697504">
                      <w:marLeft w:val="0"/>
                      <w:marRight w:val="0"/>
                      <w:marTop w:val="0"/>
                      <w:marBottom w:val="0"/>
                      <w:divBdr>
                        <w:top w:val="none" w:sz="0" w:space="0" w:color="auto"/>
                        <w:left w:val="none" w:sz="0" w:space="0" w:color="auto"/>
                        <w:bottom w:val="none" w:sz="0" w:space="0" w:color="auto"/>
                        <w:right w:val="none" w:sz="0" w:space="0" w:color="auto"/>
                      </w:divBdr>
                    </w:div>
                  </w:divsChild>
                </w:div>
                <w:div w:id="825898417">
                  <w:marLeft w:val="0"/>
                  <w:marRight w:val="0"/>
                  <w:marTop w:val="0"/>
                  <w:marBottom w:val="0"/>
                  <w:divBdr>
                    <w:top w:val="none" w:sz="0" w:space="0" w:color="auto"/>
                    <w:left w:val="none" w:sz="0" w:space="0" w:color="auto"/>
                    <w:bottom w:val="none" w:sz="0" w:space="0" w:color="auto"/>
                    <w:right w:val="none" w:sz="0" w:space="0" w:color="auto"/>
                  </w:divBdr>
                  <w:divsChild>
                    <w:div w:id="772744372">
                      <w:marLeft w:val="0"/>
                      <w:marRight w:val="0"/>
                      <w:marTop w:val="0"/>
                      <w:marBottom w:val="0"/>
                      <w:divBdr>
                        <w:top w:val="none" w:sz="0" w:space="0" w:color="auto"/>
                        <w:left w:val="none" w:sz="0" w:space="0" w:color="auto"/>
                        <w:bottom w:val="none" w:sz="0" w:space="0" w:color="auto"/>
                        <w:right w:val="none" w:sz="0" w:space="0" w:color="auto"/>
                      </w:divBdr>
                    </w:div>
                  </w:divsChild>
                </w:div>
                <w:div w:id="1602182389">
                  <w:marLeft w:val="0"/>
                  <w:marRight w:val="0"/>
                  <w:marTop w:val="0"/>
                  <w:marBottom w:val="0"/>
                  <w:divBdr>
                    <w:top w:val="none" w:sz="0" w:space="0" w:color="auto"/>
                    <w:left w:val="none" w:sz="0" w:space="0" w:color="auto"/>
                    <w:bottom w:val="none" w:sz="0" w:space="0" w:color="auto"/>
                    <w:right w:val="none" w:sz="0" w:space="0" w:color="auto"/>
                  </w:divBdr>
                  <w:divsChild>
                    <w:div w:id="1691183270">
                      <w:marLeft w:val="0"/>
                      <w:marRight w:val="0"/>
                      <w:marTop w:val="0"/>
                      <w:marBottom w:val="0"/>
                      <w:divBdr>
                        <w:top w:val="none" w:sz="0" w:space="0" w:color="auto"/>
                        <w:left w:val="none" w:sz="0" w:space="0" w:color="auto"/>
                        <w:bottom w:val="none" w:sz="0" w:space="0" w:color="auto"/>
                        <w:right w:val="none" w:sz="0" w:space="0" w:color="auto"/>
                      </w:divBdr>
                    </w:div>
                  </w:divsChild>
                </w:div>
                <w:div w:id="1389299926">
                  <w:marLeft w:val="0"/>
                  <w:marRight w:val="0"/>
                  <w:marTop w:val="0"/>
                  <w:marBottom w:val="0"/>
                  <w:divBdr>
                    <w:top w:val="none" w:sz="0" w:space="0" w:color="auto"/>
                    <w:left w:val="none" w:sz="0" w:space="0" w:color="auto"/>
                    <w:bottom w:val="none" w:sz="0" w:space="0" w:color="auto"/>
                    <w:right w:val="none" w:sz="0" w:space="0" w:color="auto"/>
                  </w:divBdr>
                  <w:divsChild>
                    <w:div w:id="1091584317">
                      <w:marLeft w:val="0"/>
                      <w:marRight w:val="0"/>
                      <w:marTop w:val="0"/>
                      <w:marBottom w:val="0"/>
                      <w:divBdr>
                        <w:top w:val="none" w:sz="0" w:space="0" w:color="auto"/>
                        <w:left w:val="none" w:sz="0" w:space="0" w:color="auto"/>
                        <w:bottom w:val="none" w:sz="0" w:space="0" w:color="auto"/>
                        <w:right w:val="none" w:sz="0" w:space="0" w:color="auto"/>
                      </w:divBdr>
                    </w:div>
                  </w:divsChild>
                </w:div>
                <w:div w:id="787701981">
                  <w:marLeft w:val="0"/>
                  <w:marRight w:val="0"/>
                  <w:marTop w:val="0"/>
                  <w:marBottom w:val="0"/>
                  <w:divBdr>
                    <w:top w:val="none" w:sz="0" w:space="0" w:color="auto"/>
                    <w:left w:val="none" w:sz="0" w:space="0" w:color="auto"/>
                    <w:bottom w:val="none" w:sz="0" w:space="0" w:color="auto"/>
                    <w:right w:val="none" w:sz="0" w:space="0" w:color="auto"/>
                  </w:divBdr>
                  <w:divsChild>
                    <w:div w:id="1986277711">
                      <w:marLeft w:val="0"/>
                      <w:marRight w:val="0"/>
                      <w:marTop w:val="0"/>
                      <w:marBottom w:val="0"/>
                      <w:divBdr>
                        <w:top w:val="none" w:sz="0" w:space="0" w:color="auto"/>
                        <w:left w:val="none" w:sz="0" w:space="0" w:color="auto"/>
                        <w:bottom w:val="none" w:sz="0" w:space="0" w:color="auto"/>
                        <w:right w:val="none" w:sz="0" w:space="0" w:color="auto"/>
                      </w:divBdr>
                    </w:div>
                  </w:divsChild>
                </w:div>
                <w:div w:id="1558512751">
                  <w:marLeft w:val="0"/>
                  <w:marRight w:val="0"/>
                  <w:marTop w:val="0"/>
                  <w:marBottom w:val="0"/>
                  <w:divBdr>
                    <w:top w:val="none" w:sz="0" w:space="0" w:color="auto"/>
                    <w:left w:val="none" w:sz="0" w:space="0" w:color="auto"/>
                    <w:bottom w:val="none" w:sz="0" w:space="0" w:color="auto"/>
                    <w:right w:val="none" w:sz="0" w:space="0" w:color="auto"/>
                  </w:divBdr>
                  <w:divsChild>
                    <w:div w:id="795180313">
                      <w:marLeft w:val="0"/>
                      <w:marRight w:val="0"/>
                      <w:marTop w:val="0"/>
                      <w:marBottom w:val="0"/>
                      <w:divBdr>
                        <w:top w:val="none" w:sz="0" w:space="0" w:color="auto"/>
                        <w:left w:val="none" w:sz="0" w:space="0" w:color="auto"/>
                        <w:bottom w:val="none" w:sz="0" w:space="0" w:color="auto"/>
                        <w:right w:val="none" w:sz="0" w:space="0" w:color="auto"/>
                      </w:divBdr>
                    </w:div>
                  </w:divsChild>
                </w:div>
                <w:div w:id="523448651">
                  <w:marLeft w:val="0"/>
                  <w:marRight w:val="0"/>
                  <w:marTop w:val="0"/>
                  <w:marBottom w:val="0"/>
                  <w:divBdr>
                    <w:top w:val="none" w:sz="0" w:space="0" w:color="auto"/>
                    <w:left w:val="none" w:sz="0" w:space="0" w:color="auto"/>
                    <w:bottom w:val="none" w:sz="0" w:space="0" w:color="auto"/>
                    <w:right w:val="none" w:sz="0" w:space="0" w:color="auto"/>
                  </w:divBdr>
                  <w:divsChild>
                    <w:div w:id="304435313">
                      <w:marLeft w:val="0"/>
                      <w:marRight w:val="0"/>
                      <w:marTop w:val="0"/>
                      <w:marBottom w:val="0"/>
                      <w:divBdr>
                        <w:top w:val="none" w:sz="0" w:space="0" w:color="auto"/>
                        <w:left w:val="none" w:sz="0" w:space="0" w:color="auto"/>
                        <w:bottom w:val="none" w:sz="0" w:space="0" w:color="auto"/>
                        <w:right w:val="none" w:sz="0" w:space="0" w:color="auto"/>
                      </w:divBdr>
                    </w:div>
                  </w:divsChild>
                </w:div>
                <w:div w:id="491525712">
                  <w:marLeft w:val="0"/>
                  <w:marRight w:val="0"/>
                  <w:marTop w:val="0"/>
                  <w:marBottom w:val="0"/>
                  <w:divBdr>
                    <w:top w:val="none" w:sz="0" w:space="0" w:color="auto"/>
                    <w:left w:val="none" w:sz="0" w:space="0" w:color="auto"/>
                    <w:bottom w:val="none" w:sz="0" w:space="0" w:color="auto"/>
                    <w:right w:val="none" w:sz="0" w:space="0" w:color="auto"/>
                  </w:divBdr>
                  <w:divsChild>
                    <w:div w:id="279653446">
                      <w:marLeft w:val="0"/>
                      <w:marRight w:val="0"/>
                      <w:marTop w:val="0"/>
                      <w:marBottom w:val="0"/>
                      <w:divBdr>
                        <w:top w:val="none" w:sz="0" w:space="0" w:color="auto"/>
                        <w:left w:val="none" w:sz="0" w:space="0" w:color="auto"/>
                        <w:bottom w:val="none" w:sz="0" w:space="0" w:color="auto"/>
                        <w:right w:val="none" w:sz="0" w:space="0" w:color="auto"/>
                      </w:divBdr>
                    </w:div>
                  </w:divsChild>
                </w:div>
                <w:div w:id="831068492">
                  <w:marLeft w:val="0"/>
                  <w:marRight w:val="0"/>
                  <w:marTop w:val="0"/>
                  <w:marBottom w:val="0"/>
                  <w:divBdr>
                    <w:top w:val="none" w:sz="0" w:space="0" w:color="auto"/>
                    <w:left w:val="none" w:sz="0" w:space="0" w:color="auto"/>
                    <w:bottom w:val="none" w:sz="0" w:space="0" w:color="auto"/>
                    <w:right w:val="none" w:sz="0" w:space="0" w:color="auto"/>
                  </w:divBdr>
                  <w:divsChild>
                    <w:div w:id="2040430115">
                      <w:marLeft w:val="0"/>
                      <w:marRight w:val="0"/>
                      <w:marTop w:val="0"/>
                      <w:marBottom w:val="0"/>
                      <w:divBdr>
                        <w:top w:val="none" w:sz="0" w:space="0" w:color="auto"/>
                        <w:left w:val="none" w:sz="0" w:space="0" w:color="auto"/>
                        <w:bottom w:val="none" w:sz="0" w:space="0" w:color="auto"/>
                        <w:right w:val="none" w:sz="0" w:space="0" w:color="auto"/>
                      </w:divBdr>
                    </w:div>
                  </w:divsChild>
                </w:div>
                <w:div w:id="1940943593">
                  <w:marLeft w:val="0"/>
                  <w:marRight w:val="0"/>
                  <w:marTop w:val="0"/>
                  <w:marBottom w:val="0"/>
                  <w:divBdr>
                    <w:top w:val="none" w:sz="0" w:space="0" w:color="auto"/>
                    <w:left w:val="none" w:sz="0" w:space="0" w:color="auto"/>
                    <w:bottom w:val="none" w:sz="0" w:space="0" w:color="auto"/>
                    <w:right w:val="none" w:sz="0" w:space="0" w:color="auto"/>
                  </w:divBdr>
                  <w:divsChild>
                    <w:div w:id="2119717470">
                      <w:marLeft w:val="0"/>
                      <w:marRight w:val="0"/>
                      <w:marTop w:val="0"/>
                      <w:marBottom w:val="0"/>
                      <w:divBdr>
                        <w:top w:val="none" w:sz="0" w:space="0" w:color="auto"/>
                        <w:left w:val="none" w:sz="0" w:space="0" w:color="auto"/>
                        <w:bottom w:val="none" w:sz="0" w:space="0" w:color="auto"/>
                        <w:right w:val="none" w:sz="0" w:space="0" w:color="auto"/>
                      </w:divBdr>
                    </w:div>
                  </w:divsChild>
                </w:div>
                <w:div w:id="1765297327">
                  <w:marLeft w:val="0"/>
                  <w:marRight w:val="0"/>
                  <w:marTop w:val="0"/>
                  <w:marBottom w:val="0"/>
                  <w:divBdr>
                    <w:top w:val="none" w:sz="0" w:space="0" w:color="auto"/>
                    <w:left w:val="none" w:sz="0" w:space="0" w:color="auto"/>
                    <w:bottom w:val="none" w:sz="0" w:space="0" w:color="auto"/>
                    <w:right w:val="none" w:sz="0" w:space="0" w:color="auto"/>
                  </w:divBdr>
                  <w:divsChild>
                    <w:div w:id="486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922611">
          <w:marLeft w:val="0"/>
          <w:marRight w:val="0"/>
          <w:marTop w:val="0"/>
          <w:marBottom w:val="0"/>
          <w:divBdr>
            <w:top w:val="none" w:sz="0" w:space="0" w:color="auto"/>
            <w:left w:val="none" w:sz="0" w:space="0" w:color="auto"/>
            <w:bottom w:val="none" w:sz="0" w:space="0" w:color="auto"/>
            <w:right w:val="none" w:sz="0" w:space="0" w:color="auto"/>
          </w:divBdr>
        </w:div>
        <w:div w:id="917858951">
          <w:marLeft w:val="0"/>
          <w:marRight w:val="0"/>
          <w:marTop w:val="0"/>
          <w:marBottom w:val="0"/>
          <w:divBdr>
            <w:top w:val="none" w:sz="0" w:space="0" w:color="auto"/>
            <w:left w:val="none" w:sz="0" w:space="0" w:color="auto"/>
            <w:bottom w:val="none" w:sz="0" w:space="0" w:color="auto"/>
            <w:right w:val="none" w:sz="0" w:space="0" w:color="auto"/>
          </w:divBdr>
        </w:div>
        <w:div w:id="1376734344">
          <w:marLeft w:val="0"/>
          <w:marRight w:val="0"/>
          <w:marTop w:val="0"/>
          <w:marBottom w:val="0"/>
          <w:divBdr>
            <w:top w:val="none" w:sz="0" w:space="0" w:color="auto"/>
            <w:left w:val="none" w:sz="0" w:space="0" w:color="auto"/>
            <w:bottom w:val="none" w:sz="0" w:space="0" w:color="auto"/>
            <w:right w:val="none" w:sz="0" w:space="0" w:color="auto"/>
          </w:divBdr>
        </w:div>
        <w:div w:id="1797528326">
          <w:marLeft w:val="0"/>
          <w:marRight w:val="0"/>
          <w:marTop w:val="0"/>
          <w:marBottom w:val="0"/>
          <w:divBdr>
            <w:top w:val="none" w:sz="0" w:space="0" w:color="auto"/>
            <w:left w:val="none" w:sz="0" w:space="0" w:color="auto"/>
            <w:bottom w:val="none" w:sz="0" w:space="0" w:color="auto"/>
            <w:right w:val="none" w:sz="0" w:space="0" w:color="auto"/>
          </w:divBdr>
          <w:divsChild>
            <w:div w:id="1054619771">
              <w:marLeft w:val="-75"/>
              <w:marRight w:val="0"/>
              <w:marTop w:val="30"/>
              <w:marBottom w:val="30"/>
              <w:divBdr>
                <w:top w:val="none" w:sz="0" w:space="0" w:color="auto"/>
                <w:left w:val="none" w:sz="0" w:space="0" w:color="auto"/>
                <w:bottom w:val="none" w:sz="0" w:space="0" w:color="auto"/>
                <w:right w:val="none" w:sz="0" w:space="0" w:color="auto"/>
              </w:divBdr>
              <w:divsChild>
                <w:div w:id="252056064">
                  <w:marLeft w:val="0"/>
                  <w:marRight w:val="0"/>
                  <w:marTop w:val="0"/>
                  <w:marBottom w:val="0"/>
                  <w:divBdr>
                    <w:top w:val="none" w:sz="0" w:space="0" w:color="auto"/>
                    <w:left w:val="none" w:sz="0" w:space="0" w:color="auto"/>
                    <w:bottom w:val="none" w:sz="0" w:space="0" w:color="auto"/>
                    <w:right w:val="none" w:sz="0" w:space="0" w:color="auto"/>
                  </w:divBdr>
                  <w:divsChild>
                    <w:div w:id="474378795">
                      <w:marLeft w:val="0"/>
                      <w:marRight w:val="0"/>
                      <w:marTop w:val="0"/>
                      <w:marBottom w:val="0"/>
                      <w:divBdr>
                        <w:top w:val="none" w:sz="0" w:space="0" w:color="auto"/>
                        <w:left w:val="none" w:sz="0" w:space="0" w:color="auto"/>
                        <w:bottom w:val="none" w:sz="0" w:space="0" w:color="auto"/>
                        <w:right w:val="none" w:sz="0" w:space="0" w:color="auto"/>
                      </w:divBdr>
                    </w:div>
                  </w:divsChild>
                </w:div>
                <w:div w:id="1267616912">
                  <w:marLeft w:val="0"/>
                  <w:marRight w:val="0"/>
                  <w:marTop w:val="0"/>
                  <w:marBottom w:val="0"/>
                  <w:divBdr>
                    <w:top w:val="none" w:sz="0" w:space="0" w:color="auto"/>
                    <w:left w:val="none" w:sz="0" w:space="0" w:color="auto"/>
                    <w:bottom w:val="none" w:sz="0" w:space="0" w:color="auto"/>
                    <w:right w:val="none" w:sz="0" w:space="0" w:color="auto"/>
                  </w:divBdr>
                  <w:divsChild>
                    <w:div w:id="328366511">
                      <w:marLeft w:val="0"/>
                      <w:marRight w:val="0"/>
                      <w:marTop w:val="0"/>
                      <w:marBottom w:val="0"/>
                      <w:divBdr>
                        <w:top w:val="none" w:sz="0" w:space="0" w:color="auto"/>
                        <w:left w:val="none" w:sz="0" w:space="0" w:color="auto"/>
                        <w:bottom w:val="none" w:sz="0" w:space="0" w:color="auto"/>
                        <w:right w:val="none" w:sz="0" w:space="0" w:color="auto"/>
                      </w:divBdr>
                    </w:div>
                  </w:divsChild>
                </w:div>
                <w:div w:id="550001207">
                  <w:marLeft w:val="0"/>
                  <w:marRight w:val="0"/>
                  <w:marTop w:val="0"/>
                  <w:marBottom w:val="0"/>
                  <w:divBdr>
                    <w:top w:val="none" w:sz="0" w:space="0" w:color="auto"/>
                    <w:left w:val="none" w:sz="0" w:space="0" w:color="auto"/>
                    <w:bottom w:val="none" w:sz="0" w:space="0" w:color="auto"/>
                    <w:right w:val="none" w:sz="0" w:space="0" w:color="auto"/>
                  </w:divBdr>
                  <w:divsChild>
                    <w:div w:id="1531338369">
                      <w:marLeft w:val="0"/>
                      <w:marRight w:val="0"/>
                      <w:marTop w:val="0"/>
                      <w:marBottom w:val="0"/>
                      <w:divBdr>
                        <w:top w:val="none" w:sz="0" w:space="0" w:color="auto"/>
                        <w:left w:val="none" w:sz="0" w:space="0" w:color="auto"/>
                        <w:bottom w:val="none" w:sz="0" w:space="0" w:color="auto"/>
                        <w:right w:val="none" w:sz="0" w:space="0" w:color="auto"/>
                      </w:divBdr>
                    </w:div>
                  </w:divsChild>
                </w:div>
                <w:div w:id="1942299760">
                  <w:marLeft w:val="0"/>
                  <w:marRight w:val="0"/>
                  <w:marTop w:val="0"/>
                  <w:marBottom w:val="0"/>
                  <w:divBdr>
                    <w:top w:val="none" w:sz="0" w:space="0" w:color="auto"/>
                    <w:left w:val="none" w:sz="0" w:space="0" w:color="auto"/>
                    <w:bottom w:val="none" w:sz="0" w:space="0" w:color="auto"/>
                    <w:right w:val="none" w:sz="0" w:space="0" w:color="auto"/>
                  </w:divBdr>
                  <w:divsChild>
                    <w:div w:id="208496397">
                      <w:marLeft w:val="0"/>
                      <w:marRight w:val="0"/>
                      <w:marTop w:val="0"/>
                      <w:marBottom w:val="0"/>
                      <w:divBdr>
                        <w:top w:val="none" w:sz="0" w:space="0" w:color="auto"/>
                        <w:left w:val="none" w:sz="0" w:space="0" w:color="auto"/>
                        <w:bottom w:val="none" w:sz="0" w:space="0" w:color="auto"/>
                        <w:right w:val="none" w:sz="0" w:space="0" w:color="auto"/>
                      </w:divBdr>
                    </w:div>
                  </w:divsChild>
                </w:div>
                <w:div w:id="64569978">
                  <w:marLeft w:val="0"/>
                  <w:marRight w:val="0"/>
                  <w:marTop w:val="0"/>
                  <w:marBottom w:val="0"/>
                  <w:divBdr>
                    <w:top w:val="none" w:sz="0" w:space="0" w:color="auto"/>
                    <w:left w:val="none" w:sz="0" w:space="0" w:color="auto"/>
                    <w:bottom w:val="none" w:sz="0" w:space="0" w:color="auto"/>
                    <w:right w:val="none" w:sz="0" w:space="0" w:color="auto"/>
                  </w:divBdr>
                  <w:divsChild>
                    <w:div w:id="23219048">
                      <w:marLeft w:val="0"/>
                      <w:marRight w:val="0"/>
                      <w:marTop w:val="0"/>
                      <w:marBottom w:val="0"/>
                      <w:divBdr>
                        <w:top w:val="none" w:sz="0" w:space="0" w:color="auto"/>
                        <w:left w:val="none" w:sz="0" w:space="0" w:color="auto"/>
                        <w:bottom w:val="none" w:sz="0" w:space="0" w:color="auto"/>
                        <w:right w:val="none" w:sz="0" w:space="0" w:color="auto"/>
                      </w:divBdr>
                    </w:div>
                  </w:divsChild>
                </w:div>
                <w:div w:id="917055797">
                  <w:marLeft w:val="0"/>
                  <w:marRight w:val="0"/>
                  <w:marTop w:val="0"/>
                  <w:marBottom w:val="0"/>
                  <w:divBdr>
                    <w:top w:val="none" w:sz="0" w:space="0" w:color="auto"/>
                    <w:left w:val="none" w:sz="0" w:space="0" w:color="auto"/>
                    <w:bottom w:val="none" w:sz="0" w:space="0" w:color="auto"/>
                    <w:right w:val="none" w:sz="0" w:space="0" w:color="auto"/>
                  </w:divBdr>
                  <w:divsChild>
                    <w:div w:id="1493138372">
                      <w:marLeft w:val="0"/>
                      <w:marRight w:val="0"/>
                      <w:marTop w:val="0"/>
                      <w:marBottom w:val="0"/>
                      <w:divBdr>
                        <w:top w:val="none" w:sz="0" w:space="0" w:color="auto"/>
                        <w:left w:val="none" w:sz="0" w:space="0" w:color="auto"/>
                        <w:bottom w:val="none" w:sz="0" w:space="0" w:color="auto"/>
                        <w:right w:val="none" w:sz="0" w:space="0" w:color="auto"/>
                      </w:divBdr>
                    </w:div>
                  </w:divsChild>
                </w:div>
                <w:div w:id="1810398144">
                  <w:marLeft w:val="0"/>
                  <w:marRight w:val="0"/>
                  <w:marTop w:val="0"/>
                  <w:marBottom w:val="0"/>
                  <w:divBdr>
                    <w:top w:val="none" w:sz="0" w:space="0" w:color="auto"/>
                    <w:left w:val="none" w:sz="0" w:space="0" w:color="auto"/>
                    <w:bottom w:val="none" w:sz="0" w:space="0" w:color="auto"/>
                    <w:right w:val="none" w:sz="0" w:space="0" w:color="auto"/>
                  </w:divBdr>
                  <w:divsChild>
                    <w:div w:id="1468812897">
                      <w:marLeft w:val="0"/>
                      <w:marRight w:val="0"/>
                      <w:marTop w:val="0"/>
                      <w:marBottom w:val="0"/>
                      <w:divBdr>
                        <w:top w:val="none" w:sz="0" w:space="0" w:color="auto"/>
                        <w:left w:val="none" w:sz="0" w:space="0" w:color="auto"/>
                        <w:bottom w:val="none" w:sz="0" w:space="0" w:color="auto"/>
                        <w:right w:val="none" w:sz="0" w:space="0" w:color="auto"/>
                      </w:divBdr>
                    </w:div>
                  </w:divsChild>
                </w:div>
                <w:div w:id="472793374">
                  <w:marLeft w:val="0"/>
                  <w:marRight w:val="0"/>
                  <w:marTop w:val="0"/>
                  <w:marBottom w:val="0"/>
                  <w:divBdr>
                    <w:top w:val="none" w:sz="0" w:space="0" w:color="auto"/>
                    <w:left w:val="none" w:sz="0" w:space="0" w:color="auto"/>
                    <w:bottom w:val="none" w:sz="0" w:space="0" w:color="auto"/>
                    <w:right w:val="none" w:sz="0" w:space="0" w:color="auto"/>
                  </w:divBdr>
                  <w:divsChild>
                    <w:div w:id="805204413">
                      <w:marLeft w:val="0"/>
                      <w:marRight w:val="0"/>
                      <w:marTop w:val="0"/>
                      <w:marBottom w:val="0"/>
                      <w:divBdr>
                        <w:top w:val="none" w:sz="0" w:space="0" w:color="auto"/>
                        <w:left w:val="none" w:sz="0" w:space="0" w:color="auto"/>
                        <w:bottom w:val="none" w:sz="0" w:space="0" w:color="auto"/>
                        <w:right w:val="none" w:sz="0" w:space="0" w:color="auto"/>
                      </w:divBdr>
                    </w:div>
                  </w:divsChild>
                </w:div>
                <w:div w:id="1788617168">
                  <w:marLeft w:val="0"/>
                  <w:marRight w:val="0"/>
                  <w:marTop w:val="0"/>
                  <w:marBottom w:val="0"/>
                  <w:divBdr>
                    <w:top w:val="none" w:sz="0" w:space="0" w:color="auto"/>
                    <w:left w:val="none" w:sz="0" w:space="0" w:color="auto"/>
                    <w:bottom w:val="none" w:sz="0" w:space="0" w:color="auto"/>
                    <w:right w:val="none" w:sz="0" w:space="0" w:color="auto"/>
                  </w:divBdr>
                  <w:divsChild>
                    <w:div w:id="889538881">
                      <w:marLeft w:val="0"/>
                      <w:marRight w:val="0"/>
                      <w:marTop w:val="0"/>
                      <w:marBottom w:val="0"/>
                      <w:divBdr>
                        <w:top w:val="none" w:sz="0" w:space="0" w:color="auto"/>
                        <w:left w:val="none" w:sz="0" w:space="0" w:color="auto"/>
                        <w:bottom w:val="none" w:sz="0" w:space="0" w:color="auto"/>
                        <w:right w:val="none" w:sz="0" w:space="0" w:color="auto"/>
                      </w:divBdr>
                    </w:div>
                  </w:divsChild>
                </w:div>
                <w:div w:id="1493839692">
                  <w:marLeft w:val="0"/>
                  <w:marRight w:val="0"/>
                  <w:marTop w:val="0"/>
                  <w:marBottom w:val="0"/>
                  <w:divBdr>
                    <w:top w:val="none" w:sz="0" w:space="0" w:color="auto"/>
                    <w:left w:val="none" w:sz="0" w:space="0" w:color="auto"/>
                    <w:bottom w:val="none" w:sz="0" w:space="0" w:color="auto"/>
                    <w:right w:val="none" w:sz="0" w:space="0" w:color="auto"/>
                  </w:divBdr>
                  <w:divsChild>
                    <w:div w:id="1080061778">
                      <w:marLeft w:val="0"/>
                      <w:marRight w:val="0"/>
                      <w:marTop w:val="0"/>
                      <w:marBottom w:val="0"/>
                      <w:divBdr>
                        <w:top w:val="none" w:sz="0" w:space="0" w:color="auto"/>
                        <w:left w:val="none" w:sz="0" w:space="0" w:color="auto"/>
                        <w:bottom w:val="none" w:sz="0" w:space="0" w:color="auto"/>
                        <w:right w:val="none" w:sz="0" w:space="0" w:color="auto"/>
                      </w:divBdr>
                    </w:div>
                  </w:divsChild>
                </w:div>
                <w:div w:id="668564721">
                  <w:marLeft w:val="0"/>
                  <w:marRight w:val="0"/>
                  <w:marTop w:val="0"/>
                  <w:marBottom w:val="0"/>
                  <w:divBdr>
                    <w:top w:val="none" w:sz="0" w:space="0" w:color="auto"/>
                    <w:left w:val="none" w:sz="0" w:space="0" w:color="auto"/>
                    <w:bottom w:val="none" w:sz="0" w:space="0" w:color="auto"/>
                    <w:right w:val="none" w:sz="0" w:space="0" w:color="auto"/>
                  </w:divBdr>
                  <w:divsChild>
                    <w:div w:id="226573003">
                      <w:marLeft w:val="0"/>
                      <w:marRight w:val="0"/>
                      <w:marTop w:val="0"/>
                      <w:marBottom w:val="0"/>
                      <w:divBdr>
                        <w:top w:val="none" w:sz="0" w:space="0" w:color="auto"/>
                        <w:left w:val="none" w:sz="0" w:space="0" w:color="auto"/>
                        <w:bottom w:val="none" w:sz="0" w:space="0" w:color="auto"/>
                        <w:right w:val="none" w:sz="0" w:space="0" w:color="auto"/>
                      </w:divBdr>
                    </w:div>
                  </w:divsChild>
                </w:div>
                <w:div w:id="1723627798">
                  <w:marLeft w:val="0"/>
                  <w:marRight w:val="0"/>
                  <w:marTop w:val="0"/>
                  <w:marBottom w:val="0"/>
                  <w:divBdr>
                    <w:top w:val="none" w:sz="0" w:space="0" w:color="auto"/>
                    <w:left w:val="none" w:sz="0" w:space="0" w:color="auto"/>
                    <w:bottom w:val="none" w:sz="0" w:space="0" w:color="auto"/>
                    <w:right w:val="none" w:sz="0" w:space="0" w:color="auto"/>
                  </w:divBdr>
                  <w:divsChild>
                    <w:div w:id="1778791697">
                      <w:marLeft w:val="0"/>
                      <w:marRight w:val="0"/>
                      <w:marTop w:val="0"/>
                      <w:marBottom w:val="0"/>
                      <w:divBdr>
                        <w:top w:val="none" w:sz="0" w:space="0" w:color="auto"/>
                        <w:left w:val="none" w:sz="0" w:space="0" w:color="auto"/>
                        <w:bottom w:val="none" w:sz="0" w:space="0" w:color="auto"/>
                        <w:right w:val="none" w:sz="0" w:space="0" w:color="auto"/>
                      </w:divBdr>
                    </w:div>
                  </w:divsChild>
                </w:div>
                <w:div w:id="67777354">
                  <w:marLeft w:val="0"/>
                  <w:marRight w:val="0"/>
                  <w:marTop w:val="0"/>
                  <w:marBottom w:val="0"/>
                  <w:divBdr>
                    <w:top w:val="none" w:sz="0" w:space="0" w:color="auto"/>
                    <w:left w:val="none" w:sz="0" w:space="0" w:color="auto"/>
                    <w:bottom w:val="none" w:sz="0" w:space="0" w:color="auto"/>
                    <w:right w:val="none" w:sz="0" w:space="0" w:color="auto"/>
                  </w:divBdr>
                  <w:divsChild>
                    <w:div w:id="1840340562">
                      <w:marLeft w:val="0"/>
                      <w:marRight w:val="0"/>
                      <w:marTop w:val="0"/>
                      <w:marBottom w:val="0"/>
                      <w:divBdr>
                        <w:top w:val="none" w:sz="0" w:space="0" w:color="auto"/>
                        <w:left w:val="none" w:sz="0" w:space="0" w:color="auto"/>
                        <w:bottom w:val="none" w:sz="0" w:space="0" w:color="auto"/>
                        <w:right w:val="none" w:sz="0" w:space="0" w:color="auto"/>
                      </w:divBdr>
                    </w:div>
                  </w:divsChild>
                </w:div>
                <w:div w:id="1844081680">
                  <w:marLeft w:val="0"/>
                  <w:marRight w:val="0"/>
                  <w:marTop w:val="0"/>
                  <w:marBottom w:val="0"/>
                  <w:divBdr>
                    <w:top w:val="none" w:sz="0" w:space="0" w:color="auto"/>
                    <w:left w:val="none" w:sz="0" w:space="0" w:color="auto"/>
                    <w:bottom w:val="none" w:sz="0" w:space="0" w:color="auto"/>
                    <w:right w:val="none" w:sz="0" w:space="0" w:color="auto"/>
                  </w:divBdr>
                  <w:divsChild>
                    <w:div w:id="58441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339255">
          <w:marLeft w:val="0"/>
          <w:marRight w:val="0"/>
          <w:marTop w:val="0"/>
          <w:marBottom w:val="0"/>
          <w:divBdr>
            <w:top w:val="none" w:sz="0" w:space="0" w:color="auto"/>
            <w:left w:val="none" w:sz="0" w:space="0" w:color="auto"/>
            <w:bottom w:val="none" w:sz="0" w:space="0" w:color="auto"/>
            <w:right w:val="none" w:sz="0" w:space="0" w:color="auto"/>
          </w:divBdr>
        </w:div>
      </w:divsChild>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sanidadfuerzasmilitares.mil.co/servicios-al-ciudadano/15-politica-seguridad-informacion-del"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sanidadfuerzasmilitares.mil.co/"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atencion.usuario@sanidadfuerzasmilitares.mil.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ac.mil.co/sites/default/files/linktransparencia/Mecanismos/politica_de_tratamiento_de_datos_personales_fac_f.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171B3C"/>
    <w:rsid w:val="001E59AC"/>
    <w:rsid w:val="00241555"/>
    <w:rsid w:val="002D6F43"/>
    <w:rsid w:val="00370A31"/>
    <w:rsid w:val="003970AB"/>
    <w:rsid w:val="003E5425"/>
    <w:rsid w:val="004752FB"/>
    <w:rsid w:val="004C4BB3"/>
    <w:rsid w:val="004E6F49"/>
    <w:rsid w:val="00517B01"/>
    <w:rsid w:val="00544152"/>
    <w:rsid w:val="00552CC3"/>
    <w:rsid w:val="00595B80"/>
    <w:rsid w:val="0066502D"/>
    <w:rsid w:val="00681FA1"/>
    <w:rsid w:val="007B092E"/>
    <w:rsid w:val="007C15C4"/>
    <w:rsid w:val="008467AA"/>
    <w:rsid w:val="00870C7A"/>
    <w:rsid w:val="008D4B9D"/>
    <w:rsid w:val="009A45E3"/>
    <w:rsid w:val="00A14DB8"/>
    <w:rsid w:val="00A82D70"/>
    <w:rsid w:val="00A97FDC"/>
    <w:rsid w:val="00C264EF"/>
    <w:rsid w:val="00C4455B"/>
    <w:rsid w:val="00C64F98"/>
    <w:rsid w:val="00CB3D4F"/>
    <w:rsid w:val="00CC21C8"/>
    <w:rsid w:val="00D229FC"/>
    <w:rsid w:val="00DD0A59"/>
    <w:rsid w:val="00DD2625"/>
    <w:rsid w:val="00E77C4F"/>
    <w:rsid w:val="00EF0E0D"/>
    <w:rsid w:val="00F231D0"/>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68E72D0408F41BA8B945B4FB50F4D" ma:contentTypeVersion="16" ma:contentTypeDescription="Create a new document." ma:contentTypeScope="" ma:versionID="f446aa7f2d2c5534d43e7bc74958276d">
  <xsd:schema xmlns:xsd="http://www.w3.org/2001/XMLSchema" xmlns:xs="http://www.w3.org/2001/XMLSchema" xmlns:p="http://schemas.microsoft.com/office/2006/metadata/properties" xmlns:ns3="4fc73b87-5d7f-4659-84f4-3df16a277b0d" xmlns:ns4="c11d0654-7740-4974-a27e-eff373afc2c3" targetNamespace="http://schemas.microsoft.com/office/2006/metadata/properties" ma:root="true" ma:fieldsID="491b3b8c192906731d0318cc777a66db" ns3:_="" ns4:_="">
    <xsd:import namespace="4fc73b87-5d7f-4659-84f4-3df16a277b0d"/>
    <xsd:import namespace="c11d0654-7740-4974-a27e-eff373afc2c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73b87-5d7f-4659-84f4-3df16a277b0d"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1d0654-7740-4974-a27e-eff373afc2c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fc73b87-5d7f-4659-84f4-3df16a277b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6BCEB-2BD5-47A1-AB13-B0EA52B8F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73b87-5d7f-4659-84f4-3df16a277b0d"/>
    <ds:schemaRef ds:uri="c11d0654-7740-4974-a27e-eff373afc2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D9223D-B4F5-4612-9F63-3678ACBE0C21}">
  <ds:schemaRefs>
    <ds:schemaRef ds:uri="http://schemas.microsoft.com/office/2006/metadata/properties"/>
    <ds:schemaRef ds:uri="http://schemas.microsoft.com/office/infopath/2007/PartnerControls"/>
    <ds:schemaRef ds:uri="4fc73b87-5d7f-4659-84f4-3df16a277b0d"/>
  </ds:schemaRefs>
</ds:datastoreItem>
</file>

<file path=customXml/itemProps3.xml><?xml version="1.0" encoding="utf-8"?>
<ds:datastoreItem xmlns:ds="http://schemas.openxmlformats.org/officeDocument/2006/customXml" ds:itemID="{B037F641-FC5C-42F9-BCAA-14D8B29819BF}">
  <ds:schemaRefs>
    <ds:schemaRef ds:uri="http://schemas.microsoft.com/sharepoint/v3/contenttype/forms"/>
  </ds:schemaRefs>
</ds:datastoreItem>
</file>

<file path=customXml/itemProps4.xml><?xml version="1.0" encoding="utf-8"?>
<ds:datastoreItem xmlns:ds="http://schemas.openxmlformats.org/officeDocument/2006/customXml" ds:itemID="{9987858B-2F04-4569-9C86-87B4568F3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9390</Words>
  <Characters>51650</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60919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2025-06-26T18:33:00Z</dcterms:created>
  <dcterms:modified xsi:type="dcterms:W3CDTF">2025-06-27T20:22:00Z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0x010100E9B68E72D0408F41BA8B945B4FB50F4D</vt:lpwstr>
  </property>
</Properties>
</file>