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76"/>
      </w:tblGrid>
      <w:tr w:rsidR="00AF2BD9" w:rsidRPr="00F664D5" w14:paraId="486BDE9F" w14:textId="77777777" w:rsidTr="00723A92">
        <w:trPr>
          <w:trHeight w:val="572"/>
        </w:trPr>
        <w:tc>
          <w:tcPr>
            <w:tcW w:w="5000" w:type="pct"/>
            <w:tcBorders>
              <w:bottom w:val="single" w:sz="4" w:space="0" w:color="000000"/>
            </w:tcBorders>
            <w:shd w:val="clear" w:color="auto" w:fill="auto"/>
            <w:vAlign w:val="center"/>
          </w:tcPr>
          <w:p w14:paraId="29C4FB87" w14:textId="77777777" w:rsidR="00B37A36" w:rsidRPr="00F664D5" w:rsidRDefault="00B37A36" w:rsidP="0053720A">
            <w:pPr>
              <w:jc w:val="both"/>
              <w:rPr>
                <w:rFonts w:ascii="Arial" w:hAnsi="Arial" w:cs="Arial"/>
                <w:color w:val="000000"/>
                <w:sz w:val="20"/>
                <w:szCs w:val="20"/>
                <w:lang w:val="es-ES_tradnl"/>
              </w:rPr>
            </w:pPr>
          </w:p>
          <w:p w14:paraId="7CDCEAF0" w14:textId="77777777" w:rsidR="003E574B" w:rsidRPr="00F664D5" w:rsidRDefault="003E574B" w:rsidP="00A72B05">
            <w:pPr>
              <w:rPr>
                <w:rFonts w:ascii="Arial Narrow" w:eastAsia="Calibri" w:hAnsi="Arial Narrow" w:cs="Arial"/>
                <w:b/>
                <w:bCs/>
                <w:sz w:val="20"/>
                <w:szCs w:val="20"/>
              </w:rPr>
            </w:pPr>
            <w:r w:rsidRPr="00F664D5">
              <w:rPr>
                <w:rFonts w:ascii="Arial Narrow" w:eastAsia="Calibri" w:hAnsi="Arial Narrow" w:cs="Arial"/>
                <w:b/>
                <w:bCs/>
                <w:sz w:val="20"/>
                <w:szCs w:val="20"/>
              </w:rPr>
              <w:t>DENOMINACIÓN TÉCNICA DEL BIEN O SERVICIO</w:t>
            </w:r>
          </w:p>
          <w:p w14:paraId="6BEF25E8" w14:textId="77777777" w:rsidR="003E574B" w:rsidRPr="00F664D5" w:rsidRDefault="003E574B" w:rsidP="00A72B05">
            <w:pPr>
              <w:rPr>
                <w:rFonts w:ascii="Arial" w:hAnsi="Arial" w:cs="Arial"/>
                <w:sz w:val="20"/>
                <w:szCs w:val="20"/>
              </w:rPr>
            </w:pPr>
          </w:p>
          <w:p w14:paraId="3A9CA36D" w14:textId="3E90E3B7" w:rsidR="003E574B" w:rsidRPr="00F664D5" w:rsidRDefault="003E574B" w:rsidP="00A72B05">
            <w:pPr>
              <w:rPr>
                <w:rFonts w:ascii="Arial" w:hAnsi="Arial" w:cs="Arial"/>
                <w:sz w:val="20"/>
                <w:szCs w:val="20"/>
              </w:rPr>
            </w:pPr>
            <w:r w:rsidRPr="00F664D5">
              <w:rPr>
                <w:rFonts w:ascii="Arial" w:hAnsi="Arial" w:cs="Arial"/>
                <w:sz w:val="20"/>
                <w:szCs w:val="20"/>
              </w:rPr>
              <w:t>Objeto: Prestar los servicios de intervenciones metrológicas, incluidos consumibles y repuestos de los equipos de medida de la oficina de laboratorios y control de calidad del Instituto Nacional de Vigilancia de Medicamentos y Alimentos – Invima.</w:t>
            </w:r>
          </w:p>
          <w:p w14:paraId="108042CD" w14:textId="77777777" w:rsidR="003E574B" w:rsidRPr="00F664D5" w:rsidRDefault="003E574B" w:rsidP="00A72B05">
            <w:pPr>
              <w:rPr>
                <w:rFonts w:ascii="Arial" w:hAnsi="Arial" w:cs="Arial"/>
                <w:b/>
                <w:sz w:val="20"/>
                <w:szCs w:val="20"/>
              </w:rPr>
            </w:pPr>
          </w:p>
          <w:p w14:paraId="0F7AD9B1" w14:textId="263669A9" w:rsidR="00A72B05" w:rsidRPr="00F664D5" w:rsidRDefault="00A72B05" w:rsidP="00A72B05">
            <w:pPr>
              <w:rPr>
                <w:rFonts w:ascii="Arial" w:hAnsi="Arial" w:cs="Arial"/>
                <w:b/>
                <w:sz w:val="20"/>
                <w:szCs w:val="20"/>
              </w:rPr>
            </w:pPr>
            <w:r w:rsidRPr="00F664D5">
              <w:rPr>
                <w:rFonts w:ascii="Arial" w:hAnsi="Arial" w:cs="Arial"/>
                <w:b/>
                <w:sz w:val="20"/>
                <w:szCs w:val="20"/>
              </w:rPr>
              <w:t>GRUPO 1. MULTIMETRO</w:t>
            </w:r>
          </w:p>
          <w:tbl>
            <w:tblPr>
              <w:tblW w:w="5000" w:type="pct"/>
              <w:tblCellMar>
                <w:left w:w="70" w:type="dxa"/>
                <w:right w:w="70" w:type="dxa"/>
              </w:tblCellMar>
              <w:tblLook w:val="04A0" w:firstRow="1" w:lastRow="0" w:firstColumn="1" w:lastColumn="0" w:noHBand="0" w:noVBand="1"/>
            </w:tblPr>
            <w:tblGrid>
              <w:gridCol w:w="1002"/>
              <w:gridCol w:w="1213"/>
              <w:gridCol w:w="1860"/>
              <w:gridCol w:w="1661"/>
              <w:gridCol w:w="2254"/>
              <w:gridCol w:w="1860"/>
            </w:tblGrid>
            <w:tr w:rsidR="00A72B05" w:rsidRPr="00F664D5" w14:paraId="21D87629" w14:textId="77777777" w:rsidTr="003216C4">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0D2D6716" w14:textId="77777777" w:rsidR="00A72B05" w:rsidRPr="00F664D5" w:rsidRDefault="00A72B05" w:rsidP="00A72B05">
                  <w:pPr>
                    <w:jc w:val="center"/>
                    <w:rPr>
                      <w:rFonts w:ascii="Arial" w:hAnsi="Arial" w:cs="Arial"/>
                      <w:b/>
                      <w:bCs/>
                      <w:color w:val="000000"/>
                      <w:sz w:val="20"/>
                      <w:szCs w:val="20"/>
                      <w:lang w:val="es-CO" w:eastAsia="es-CO"/>
                    </w:rPr>
                  </w:pPr>
                  <w:r w:rsidRPr="00F664D5">
                    <w:rPr>
                      <w:rFonts w:ascii="Arial" w:hAnsi="Arial" w:cs="Arial"/>
                      <w:b/>
                      <w:bCs/>
                      <w:color w:val="000000"/>
                      <w:sz w:val="20"/>
                      <w:szCs w:val="20"/>
                      <w:lang w:val="es-CO" w:eastAsia="es-CO"/>
                    </w:rPr>
                    <w:t>GRUPO 1</w:t>
                  </w:r>
                </w:p>
              </w:tc>
            </w:tr>
            <w:tr w:rsidR="00A72B05" w:rsidRPr="00F664D5" w14:paraId="29CB440A" w14:textId="77777777" w:rsidTr="003216C4">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0839BB18" w14:textId="77777777" w:rsidR="00A72B05" w:rsidRPr="00F664D5" w:rsidRDefault="00A72B05" w:rsidP="00A72B05">
                  <w:pPr>
                    <w:jc w:val="center"/>
                    <w:rPr>
                      <w:rFonts w:ascii="Arial" w:hAnsi="Arial" w:cs="Arial"/>
                      <w:b/>
                      <w:bCs/>
                      <w:sz w:val="20"/>
                      <w:szCs w:val="20"/>
                      <w:lang w:val="es-CO" w:eastAsia="es-CO"/>
                    </w:rPr>
                  </w:pPr>
                  <w:r w:rsidRPr="00F664D5">
                    <w:rPr>
                      <w:rFonts w:ascii="Arial" w:hAnsi="Arial" w:cs="Arial"/>
                      <w:b/>
                      <w:bCs/>
                      <w:sz w:val="20"/>
                      <w:szCs w:val="20"/>
                      <w:lang w:val="es-CO" w:eastAsia="es-CO"/>
                    </w:rPr>
                    <w:t>ESPECIFICACIONES TÉCNICAS MULTÍMETRO</w:t>
                  </w:r>
                </w:p>
              </w:tc>
            </w:tr>
            <w:tr w:rsidR="00A72B05" w:rsidRPr="00F664D5" w14:paraId="39BB02CE" w14:textId="77777777" w:rsidTr="003216C4">
              <w:trPr>
                <w:trHeight w:val="450"/>
              </w:trPr>
              <w:tc>
                <w:tcPr>
                  <w:tcW w:w="509" w:type="pct"/>
                  <w:tcBorders>
                    <w:top w:val="nil"/>
                    <w:left w:val="single" w:sz="4" w:space="0" w:color="auto"/>
                    <w:bottom w:val="single" w:sz="4" w:space="0" w:color="auto"/>
                    <w:right w:val="single" w:sz="4" w:space="0" w:color="auto"/>
                  </w:tcBorders>
                  <w:shd w:val="clear" w:color="000000" w:fill="F2F2F2"/>
                  <w:vAlign w:val="center"/>
                  <w:hideMark/>
                </w:tcPr>
                <w:p w14:paraId="75FDEF93" w14:textId="77777777" w:rsidR="00A72B05" w:rsidRPr="00F664D5" w:rsidRDefault="00A72B05" w:rsidP="00A72B05">
                  <w:pPr>
                    <w:jc w:val="center"/>
                    <w:rPr>
                      <w:rFonts w:ascii="Arial" w:hAnsi="Arial" w:cs="Arial"/>
                      <w:b/>
                      <w:bCs/>
                      <w:sz w:val="20"/>
                      <w:szCs w:val="20"/>
                      <w:lang w:val="es-CO" w:eastAsia="es-CO"/>
                    </w:rPr>
                  </w:pPr>
                  <w:r w:rsidRPr="00F664D5">
                    <w:rPr>
                      <w:rFonts w:ascii="Arial" w:hAnsi="Arial" w:cs="Arial"/>
                      <w:b/>
                      <w:bCs/>
                      <w:sz w:val="20"/>
                      <w:szCs w:val="20"/>
                      <w:lang w:val="es-CO" w:eastAsia="es-CO"/>
                    </w:rPr>
                    <w:t>ITEM</w:t>
                  </w:r>
                </w:p>
              </w:tc>
              <w:tc>
                <w:tcPr>
                  <w:tcW w:w="616" w:type="pct"/>
                  <w:tcBorders>
                    <w:top w:val="nil"/>
                    <w:left w:val="nil"/>
                    <w:bottom w:val="single" w:sz="4" w:space="0" w:color="auto"/>
                    <w:right w:val="single" w:sz="4" w:space="0" w:color="auto"/>
                  </w:tcBorders>
                  <w:shd w:val="clear" w:color="000000" w:fill="F2F2F2"/>
                  <w:vAlign w:val="center"/>
                  <w:hideMark/>
                </w:tcPr>
                <w:p w14:paraId="29DCC03B" w14:textId="77777777" w:rsidR="00A72B05" w:rsidRPr="00F664D5" w:rsidRDefault="00A72B05" w:rsidP="00A72B05">
                  <w:pPr>
                    <w:jc w:val="center"/>
                    <w:rPr>
                      <w:rFonts w:ascii="Arial" w:hAnsi="Arial" w:cs="Arial"/>
                      <w:b/>
                      <w:bCs/>
                      <w:sz w:val="20"/>
                      <w:szCs w:val="20"/>
                      <w:lang w:val="es-CO" w:eastAsia="es-CO"/>
                    </w:rPr>
                  </w:pPr>
                  <w:r w:rsidRPr="00F664D5">
                    <w:rPr>
                      <w:rFonts w:ascii="Arial" w:hAnsi="Arial" w:cs="Arial"/>
                      <w:b/>
                      <w:bCs/>
                      <w:sz w:val="20"/>
                      <w:szCs w:val="20"/>
                      <w:lang w:val="es-CO" w:eastAsia="es-CO"/>
                    </w:rPr>
                    <w:t>CANTIDAD</w:t>
                  </w:r>
                </w:p>
              </w:tc>
              <w:tc>
                <w:tcPr>
                  <w:tcW w:w="944" w:type="pct"/>
                  <w:tcBorders>
                    <w:top w:val="nil"/>
                    <w:left w:val="nil"/>
                    <w:bottom w:val="single" w:sz="4" w:space="0" w:color="auto"/>
                    <w:right w:val="single" w:sz="4" w:space="0" w:color="auto"/>
                  </w:tcBorders>
                  <w:shd w:val="clear" w:color="000000" w:fill="F2F2F2"/>
                  <w:vAlign w:val="center"/>
                  <w:hideMark/>
                </w:tcPr>
                <w:p w14:paraId="14C76B95" w14:textId="77777777" w:rsidR="00A72B05" w:rsidRPr="00F664D5" w:rsidRDefault="00A72B05" w:rsidP="00A72B05">
                  <w:pPr>
                    <w:jc w:val="center"/>
                    <w:rPr>
                      <w:rFonts w:ascii="Arial" w:hAnsi="Arial" w:cs="Arial"/>
                      <w:b/>
                      <w:bCs/>
                      <w:sz w:val="20"/>
                      <w:szCs w:val="20"/>
                      <w:lang w:val="es-CO" w:eastAsia="es-CO"/>
                    </w:rPr>
                  </w:pPr>
                  <w:r w:rsidRPr="00F664D5">
                    <w:rPr>
                      <w:rFonts w:ascii="Arial" w:hAnsi="Arial" w:cs="Arial"/>
                      <w:b/>
                      <w:bCs/>
                      <w:sz w:val="20"/>
                      <w:szCs w:val="20"/>
                      <w:lang w:val="es-CO" w:eastAsia="es-CO"/>
                    </w:rPr>
                    <w:t>EQUIPO</w:t>
                  </w:r>
                </w:p>
              </w:tc>
              <w:tc>
                <w:tcPr>
                  <w:tcW w:w="843" w:type="pct"/>
                  <w:tcBorders>
                    <w:top w:val="nil"/>
                    <w:left w:val="nil"/>
                    <w:bottom w:val="single" w:sz="4" w:space="0" w:color="auto"/>
                    <w:right w:val="single" w:sz="4" w:space="0" w:color="auto"/>
                  </w:tcBorders>
                  <w:shd w:val="clear" w:color="000000" w:fill="F2F2F2"/>
                  <w:vAlign w:val="center"/>
                  <w:hideMark/>
                </w:tcPr>
                <w:p w14:paraId="4176E5EE" w14:textId="77777777" w:rsidR="00A72B05" w:rsidRPr="00F664D5" w:rsidRDefault="00A72B05" w:rsidP="00A72B05">
                  <w:pPr>
                    <w:jc w:val="center"/>
                    <w:rPr>
                      <w:rFonts w:ascii="Arial" w:hAnsi="Arial" w:cs="Arial"/>
                      <w:b/>
                      <w:bCs/>
                      <w:sz w:val="20"/>
                      <w:szCs w:val="20"/>
                      <w:lang w:val="es-CO" w:eastAsia="es-CO"/>
                    </w:rPr>
                  </w:pPr>
                  <w:r w:rsidRPr="00F664D5">
                    <w:rPr>
                      <w:rFonts w:ascii="Arial" w:hAnsi="Arial" w:cs="Arial"/>
                      <w:b/>
                      <w:bCs/>
                      <w:sz w:val="20"/>
                      <w:szCs w:val="20"/>
                      <w:lang w:val="es-CO" w:eastAsia="es-CO"/>
                    </w:rPr>
                    <w:t>CÓDIGO UNSPSC</w:t>
                  </w:r>
                </w:p>
              </w:tc>
              <w:tc>
                <w:tcPr>
                  <w:tcW w:w="1144" w:type="pct"/>
                  <w:tcBorders>
                    <w:top w:val="nil"/>
                    <w:left w:val="nil"/>
                    <w:bottom w:val="single" w:sz="4" w:space="0" w:color="auto"/>
                    <w:right w:val="single" w:sz="4" w:space="0" w:color="auto"/>
                  </w:tcBorders>
                  <w:shd w:val="clear" w:color="000000" w:fill="F2F2F2"/>
                  <w:vAlign w:val="center"/>
                  <w:hideMark/>
                </w:tcPr>
                <w:p w14:paraId="095FBB26" w14:textId="77777777" w:rsidR="00A72B05" w:rsidRPr="00F664D5" w:rsidRDefault="00A72B05" w:rsidP="00A72B05">
                  <w:pPr>
                    <w:jc w:val="center"/>
                    <w:rPr>
                      <w:rFonts w:ascii="Arial" w:hAnsi="Arial" w:cs="Arial"/>
                      <w:b/>
                      <w:bCs/>
                      <w:sz w:val="20"/>
                      <w:szCs w:val="20"/>
                      <w:lang w:val="es-CO" w:eastAsia="es-CO"/>
                    </w:rPr>
                  </w:pPr>
                  <w:r w:rsidRPr="00F664D5">
                    <w:rPr>
                      <w:rFonts w:ascii="Arial" w:hAnsi="Arial" w:cs="Arial"/>
                      <w:b/>
                      <w:bCs/>
                      <w:sz w:val="20"/>
                      <w:szCs w:val="20"/>
                      <w:lang w:val="es-CO" w:eastAsia="es-CO"/>
                    </w:rPr>
                    <w:t>REPOTENCIAMIENTO PREVENTIVO</w:t>
                  </w:r>
                </w:p>
              </w:tc>
              <w:tc>
                <w:tcPr>
                  <w:tcW w:w="944" w:type="pct"/>
                  <w:tcBorders>
                    <w:top w:val="nil"/>
                    <w:left w:val="nil"/>
                    <w:bottom w:val="single" w:sz="4" w:space="0" w:color="auto"/>
                    <w:right w:val="single" w:sz="4" w:space="0" w:color="auto"/>
                  </w:tcBorders>
                  <w:shd w:val="clear" w:color="000000" w:fill="F2F2F2"/>
                  <w:vAlign w:val="center"/>
                  <w:hideMark/>
                </w:tcPr>
                <w:p w14:paraId="389B528F" w14:textId="77777777" w:rsidR="00A72B05" w:rsidRPr="00F664D5" w:rsidRDefault="00A72B05" w:rsidP="00A72B05">
                  <w:pPr>
                    <w:jc w:val="center"/>
                    <w:rPr>
                      <w:rFonts w:ascii="Arial" w:hAnsi="Arial" w:cs="Arial"/>
                      <w:b/>
                      <w:bCs/>
                      <w:sz w:val="20"/>
                      <w:szCs w:val="20"/>
                      <w:lang w:val="es-CO" w:eastAsia="es-CO"/>
                    </w:rPr>
                  </w:pPr>
                  <w:r w:rsidRPr="00F664D5">
                    <w:rPr>
                      <w:rFonts w:ascii="Arial" w:hAnsi="Arial" w:cs="Arial"/>
                      <w:b/>
                      <w:bCs/>
                      <w:sz w:val="20"/>
                      <w:szCs w:val="20"/>
                      <w:lang w:val="es-CO" w:eastAsia="es-CO"/>
                    </w:rPr>
                    <w:t>PUNTOS DE CALIBRACIÓN</w:t>
                  </w:r>
                </w:p>
              </w:tc>
            </w:tr>
            <w:tr w:rsidR="00A72B05" w:rsidRPr="00F664D5" w14:paraId="6B86E05B" w14:textId="77777777" w:rsidTr="003216C4">
              <w:trPr>
                <w:trHeight w:val="1561"/>
              </w:trPr>
              <w:tc>
                <w:tcPr>
                  <w:tcW w:w="509" w:type="pct"/>
                  <w:tcBorders>
                    <w:top w:val="nil"/>
                    <w:left w:val="single" w:sz="4" w:space="0" w:color="auto"/>
                    <w:bottom w:val="single" w:sz="4" w:space="0" w:color="auto"/>
                    <w:right w:val="single" w:sz="4" w:space="0" w:color="auto"/>
                  </w:tcBorders>
                  <w:shd w:val="clear" w:color="auto" w:fill="auto"/>
                  <w:vAlign w:val="center"/>
                  <w:hideMark/>
                </w:tcPr>
                <w:p w14:paraId="56675DEB"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1</w:t>
                  </w:r>
                </w:p>
              </w:tc>
              <w:tc>
                <w:tcPr>
                  <w:tcW w:w="616" w:type="pct"/>
                  <w:tcBorders>
                    <w:top w:val="nil"/>
                    <w:left w:val="nil"/>
                    <w:bottom w:val="single" w:sz="4" w:space="0" w:color="auto"/>
                    <w:right w:val="single" w:sz="4" w:space="0" w:color="auto"/>
                  </w:tcBorders>
                  <w:shd w:val="clear" w:color="auto" w:fill="auto"/>
                  <w:vAlign w:val="center"/>
                  <w:hideMark/>
                </w:tcPr>
                <w:p w14:paraId="568AEC57"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1</w:t>
                  </w:r>
                </w:p>
              </w:tc>
              <w:tc>
                <w:tcPr>
                  <w:tcW w:w="944" w:type="pct"/>
                  <w:tcBorders>
                    <w:top w:val="nil"/>
                    <w:left w:val="nil"/>
                    <w:bottom w:val="single" w:sz="4" w:space="0" w:color="auto"/>
                    <w:right w:val="single" w:sz="4" w:space="0" w:color="auto"/>
                  </w:tcBorders>
                  <w:shd w:val="clear" w:color="000000" w:fill="FFFFFF"/>
                  <w:vAlign w:val="center"/>
                  <w:hideMark/>
                </w:tcPr>
                <w:p w14:paraId="2A99BBFE" w14:textId="77777777" w:rsidR="00A72B05" w:rsidRPr="00F664D5" w:rsidRDefault="00A72B05" w:rsidP="00A72B05">
                  <w:pPr>
                    <w:jc w:val="center"/>
                    <w:rPr>
                      <w:rFonts w:ascii="Arial" w:hAnsi="Arial" w:cs="Arial"/>
                      <w:sz w:val="20"/>
                      <w:szCs w:val="20"/>
                      <w:lang w:val="pt-PT" w:eastAsia="es-CO"/>
                    </w:rPr>
                  </w:pPr>
                  <w:r w:rsidRPr="00F664D5">
                    <w:rPr>
                      <w:rFonts w:ascii="Arial" w:hAnsi="Arial" w:cs="Arial"/>
                      <w:sz w:val="20"/>
                      <w:szCs w:val="20"/>
                      <w:lang w:val="pt-PT" w:eastAsia="es-CO"/>
                    </w:rPr>
                    <w:t xml:space="preserve">Multímetro Digitech </w:t>
                  </w:r>
                  <w:r w:rsidRPr="00F664D5">
                    <w:rPr>
                      <w:rFonts w:ascii="Arial" w:hAnsi="Arial" w:cs="Arial"/>
                      <w:sz w:val="20"/>
                      <w:szCs w:val="20"/>
                      <w:lang w:val="pt-PT" w:eastAsia="es-CO"/>
                    </w:rPr>
                    <w:br/>
                    <w:t xml:space="preserve">Modelo: QM 1325 </w:t>
                  </w:r>
                  <w:r w:rsidRPr="00F664D5">
                    <w:rPr>
                      <w:rFonts w:ascii="Arial" w:hAnsi="Arial" w:cs="Arial"/>
                      <w:sz w:val="20"/>
                      <w:szCs w:val="20"/>
                      <w:lang w:val="pt-PT" w:eastAsia="es-CO"/>
                    </w:rPr>
                    <w:br/>
                    <w:t xml:space="preserve">Código Interno </w:t>
                  </w:r>
                  <w:r w:rsidRPr="00F664D5">
                    <w:rPr>
                      <w:rFonts w:ascii="Arial" w:hAnsi="Arial" w:cs="Arial"/>
                      <w:sz w:val="20"/>
                      <w:szCs w:val="20"/>
                      <w:lang w:val="pt-PT" w:eastAsia="es-CO"/>
                    </w:rPr>
                    <w:br/>
                    <w:t xml:space="preserve"> I-FQ-EQ-018 </w:t>
                  </w:r>
                </w:p>
              </w:tc>
              <w:tc>
                <w:tcPr>
                  <w:tcW w:w="843" w:type="pct"/>
                  <w:tcBorders>
                    <w:top w:val="nil"/>
                    <w:left w:val="nil"/>
                    <w:bottom w:val="single" w:sz="4" w:space="0" w:color="auto"/>
                    <w:right w:val="single" w:sz="4" w:space="0" w:color="auto"/>
                  </w:tcBorders>
                  <w:shd w:val="clear" w:color="auto" w:fill="auto"/>
                  <w:vAlign w:val="center"/>
                  <w:hideMark/>
                </w:tcPr>
                <w:p w14:paraId="66CDD8D0"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41121815</w:t>
                  </w:r>
                  <w:r w:rsidRPr="00F664D5">
                    <w:rPr>
                      <w:rFonts w:ascii="Arial" w:hAnsi="Arial" w:cs="Arial"/>
                      <w:sz w:val="20"/>
                      <w:szCs w:val="20"/>
                      <w:lang w:val="es-CO" w:eastAsia="es-CO"/>
                    </w:rPr>
                    <w:br/>
                    <w:t>81101605</w:t>
                  </w:r>
                  <w:r w:rsidRPr="00F664D5">
                    <w:rPr>
                      <w:rFonts w:ascii="Arial" w:hAnsi="Arial" w:cs="Arial"/>
                      <w:sz w:val="20"/>
                      <w:szCs w:val="20"/>
                      <w:lang w:val="es-CO" w:eastAsia="es-CO"/>
                    </w:rPr>
                    <w:br/>
                    <w:t>81101701</w:t>
                  </w:r>
                  <w:r w:rsidRPr="00F664D5">
                    <w:rPr>
                      <w:rFonts w:ascii="Arial" w:hAnsi="Arial" w:cs="Arial"/>
                      <w:sz w:val="20"/>
                      <w:szCs w:val="20"/>
                      <w:lang w:val="es-CO" w:eastAsia="es-CO"/>
                    </w:rPr>
                    <w:br/>
                    <w:t>81101703</w:t>
                  </w:r>
                  <w:r w:rsidRPr="00F664D5">
                    <w:rPr>
                      <w:rFonts w:ascii="Arial" w:hAnsi="Arial" w:cs="Arial"/>
                      <w:sz w:val="20"/>
                      <w:szCs w:val="20"/>
                      <w:lang w:val="es-CO" w:eastAsia="es-CO"/>
                    </w:rPr>
                    <w:br/>
                    <w:t>81101706</w:t>
                  </w:r>
                  <w:r w:rsidRPr="00F664D5">
                    <w:rPr>
                      <w:rFonts w:ascii="Arial" w:hAnsi="Arial" w:cs="Arial"/>
                      <w:sz w:val="20"/>
                      <w:szCs w:val="20"/>
                      <w:lang w:val="es-CO" w:eastAsia="es-CO"/>
                    </w:rPr>
                    <w:br/>
                    <w:t>81141504</w:t>
                  </w:r>
                </w:p>
              </w:tc>
              <w:tc>
                <w:tcPr>
                  <w:tcW w:w="1144" w:type="pct"/>
                  <w:tcBorders>
                    <w:top w:val="nil"/>
                    <w:left w:val="nil"/>
                    <w:bottom w:val="single" w:sz="4" w:space="0" w:color="auto"/>
                    <w:right w:val="single" w:sz="4" w:space="0" w:color="auto"/>
                  </w:tcBorders>
                  <w:shd w:val="clear" w:color="auto" w:fill="auto"/>
                  <w:vAlign w:val="center"/>
                  <w:hideMark/>
                </w:tcPr>
                <w:p w14:paraId="02037FBA"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NO</w:t>
                  </w:r>
                </w:p>
              </w:tc>
              <w:tc>
                <w:tcPr>
                  <w:tcW w:w="944" w:type="pct"/>
                  <w:tcBorders>
                    <w:top w:val="nil"/>
                    <w:left w:val="nil"/>
                    <w:bottom w:val="single" w:sz="4" w:space="0" w:color="auto"/>
                    <w:right w:val="single" w:sz="4" w:space="0" w:color="auto"/>
                  </w:tcBorders>
                  <w:shd w:val="clear" w:color="auto" w:fill="auto"/>
                  <w:vAlign w:val="center"/>
                  <w:hideMark/>
                </w:tcPr>
                <w:p w14:paraId="5B47C614"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El multímetro y el instrumento de referencia deben estar en paralelo.</w:t>
                  </w:r>
                  <w:r w:rsidRPr="00F664D5">
                    <w:rPr>
                      <w:rFonts w:ascii="Arial" w:hAnsi="Arial" w:cs="Arial"/>
                      <w:sz w:val="20"/>
                      <w:szCs w:val="20"/>
                      <w:lang w:val="es-CO" w:eastAsia="es-CO"/>
                    </w:rPr>
                    <w:br/>
                    <w:t xml:space="preserve">Puntos a Calibrar: 48,1 </w:t>
                  </w:r>
                  <w:proofErr w:type="spellStart"/>
                  <w:r w:rsidRPr="00F664D5">
                    <w:rPr>
                      <w:rFonts w:ascii="Arial" w:hAnsi="Arial" w:cs="Arial"/>
                      <w:sz w:val="20"/>
                      <w:szCs w:val="20"/>
                      <w:lang w:val="es-CO" w:eastAsia="es-CO"/>
                    </w:rPr>
                    <w:t>mV</w:t>
                  </w:r>
                  <w:proofErr w:type="spellEnd"/>
                  <w:r w:rsidRPr="00F664D5">
                    <w:rPr>
                      <w:rFonts w:ascii="Arial" w:hAnsi="Arial" w:cs="Arial"/>
                      <w:sz w:val="20"/>
                      <w:szCs w:val="20"/>
                      <w:lang w:val="es-CO" w:eastAsia="es-CO"/>
                    </w:rPr>
                    <w:t xml:space="preserve">, 52,3 </w:t>
                  </w:r>
                  <w:proofErr w:type="spellStart"/>
                  <w:r w:rsidRPr="00F664D5">
                    <w:rPr>
                      <w:rFonts w:ascii="Arial" w:hAnsi="Arial" w:cs="Arial"/>
                      <w:sz w:val="20"/>
                      <w:szCs w:val="20"/>
                      <w:lang w:val="es-CO" w:eastAsia="es-CO"/>
                    </w:rPr>
                    <w:t>mV</w:t>
                  </w:r>
                  <w:proofErr w:type="spellEnd"/>
                  <w:r w:rsidRPr="00F664D5">
                    <w:rPr>
                      <w:rFonts w:ascii="Arial" w:hAnsi="Arial" w:cs="Arial"/>
                      <w:sz w:val="20"/>
                      <w:szCs w:val="20"/>
                      <w:lang w:val="es-CO" w:eastAsia="es-CO"/>
                    </w:rPr>
                    <w:t xml:space="preserve">, 1161,8 </w:t>
                  </w:r>
                  <w:proofErr w:type="spellStart"/>
                  <w:r w:rsidRPr="00F664D5">
                    <w:rPr>
                      <w:rFonts w:ascii="Arial" w:hAnsi="Arial" w:cs="Arial"/>
                      <w:sz w:val="20"/>
                      <w:szCs w:val="20"/>
                      <w:lang w:val="es-CO" w:eastAsia="es-CO"/>
                    </w:rPr>
                    <w:t>mV</w:t>
                  </w:r>
                  <w:proofErr w:type="spellEnd"/>
                  <w:r w:rsidRPr="00F664D5">
                    <w:rPr>
                      <w:rFonts w:ascii="Arial" w:hAnsi="Arial" w:cs="Arial"/>
                      <w:sz w:val="20"/>
                      <w:szCs w:val="20"/>
                      <w:lang w:val="es-CO" w:eastAsia="es-CO"/>
                    </w:rPr>
                    <w:t xml:space="preserve"> y 5164 </w:t>
                  </w:r>
                  <w:proofErr w:type="spellStart"/>
                  <w:r w:rsidRPr="00F664D5">
                    <w:rPr>
                      <w:rFonts w:ascii="Arial" w:hAnsi="Arial" w:cs="Arial"/>
                      <w:sz w:val="20"/>
                      <w:szCs w:val="20"/>
                      <w:lang w:val="es-CO" w:eastAsia="es-CO"/>
                    </w:rPr>
                    <w:t>mV</w:t>
                  </w:r>
                  <w:proofErr w:type="spellEnd"/>
                  <w:r w:rsidRPr="00F664D5">
                    <w:rPr>
                      <w:rFonts w:ascii="Arial" w:hAnsi="Arial" w:cs="Arial"/>
                      <w:sz w:val="20"/>
                      <w:szCs w:val="20"/>
                      <w:lang w:val="es-CO" w:eastAsia="es-CO"/>
                    </w:rPr>
                    <w:t>,</w:t>
                  </w:r>
                  <w:r w:rsidRPr="00F664D5">
                    <w:rPr>
                      <w:rFonts w:ascii="Arial" w:hAnsi="Arial" w:cs="Arial"/>
                      <w:sz w:val="20"/>
                      <w:szCs w:val="20"/>
                      <w:lang w:val="es-CO" w:eastAsia="es-CO"/>
                    </w:rPr>
                    <w:br/>
                    <w:t xml:space="preserve">Suministro de </w:t>
                  </w:r>
                  <w:proofErr w:type="spellStart"/>
                  <w:r w:rsidRPr="00F664D5">
                    <w:rPr>
                      <w:rFonts w:ascii="Arial" w:hAnsi="Arial" w:cs="Arial"/>
                      <w:sz w:val="20"/>
                      <w:szCs w:val="20"/>
                      <w:lang w:val="es-CO" w:eastAsia="es-CO"/>
                    </w:rPr>
                    <w:t>Bateria</w:t>
                  </w:r>
                  <w:proofErr w:type="spellEnd"/>
                  <w:r w:rsidRPr="00F664D5">
                    <w:rPr>
                      <w:rFonts w:ascii="Arial" w:hAnsi="Arial" w:cs="Arial"/>
                      <w:sz w:val="20"/>
                      <w:szCs w:val="20"/>
                      <w:lang w:val="es-CO" w:eastAsia="es-CO"/>
                    </w:rPr>
                    <w:t xml:space="preserve"> 9V</w:t>
                  </w:r>
                </w:p>
              </w:tc>
            </w:tr>
          </w:tbl>
          <w:p w14:paraId="3059F3E7" w14:textId="77777777" w:rsidR="00A72B05" w:rsidRPr="00F664D5" w:rsidRDefault="00A72B05" w:rsidP="00A72B05">
            <w:pPr>
              <w:rPr>
                <w:rFonts w:ascii="Arial" w:hAnsi="Arial" w:cs="Arial"/>
                <w:b/>
                <w:sz w:val="20"/>
                <w:szCs w:val="20"/>
                <w:lang w:val="es-CO"/>
              </w:rPr>
            </w:pPr>
          </w:p>
          <w:p w14:paraId="05EEADAD" w14:textId="77777777" w:rsidR="00A72B05" w:rsidRPr="00F664D5" w:rsidRDefault="00A72B05" w:rsidP="00A72B05">
            <w:pPr>
              <w:rPr>
                <w:rFonts w:ascii="Arial" w:hAnsi="Arial" w:cs="Arial"/>
                <w:b/>
                <w:sz w:val="20"/>
                <w:szCs w:val="20"/>
              </w:rPr>
            </w:pPr>
          </w:p>
          <w:p w14:paraId="308987A3" w14:textId="77777777" w:rsidR="00A72B05" w:rsidRPr="00F664D5" w:rsidRDefault="00A72B05" w:rsidP="00A72B05">
            <w:pPr>
              <w:rPr>
                <w:rFonts w:ascii="Arial" w:hAnsi="Arial" w:cs="Arial"/>
                <w:b/>
                <w:sz w:val="20"/>
                <w:szCs w:val="20"/>
              </w:rPr>
            </w:pPr>
            <w:r w:rsidRPr="00F664D5">
              <w:rPr>
                <w:rFonts w:ascii="Arial" w:hAnsi="Arial" w:cs="Arial"/>
                <w:b/>
                <w:sz w:val="20"/>
                <w:szCs w:val="20"/>
              </w:rPr>
              <w:t>GRUPO 2. MANÓMETROS Y VACUÓMETROS</w:t>
            </w:r>
          </w:p>
          <w:tbl>
            <w:tblPr>
              <w:tblW w:w="5000" w:type="pct"/>
              <w:tblCellMar>
                <w:left w:w="70" w:type="dxa"/>
                <w:right w:w="70" w:type="dxa"/>
              </w:tblCellMar>
              <w:tblLook w:val="04A0" w:firstRow="1" w:lastRow="0" w:firstColumn="1" w:lastColumn="0" w:noHBand="0" w:noVBand="1"/>
            </w:tblPr>
            <w:tblGrid>
              <w:gridCol w:w="565"/>
              <w:gridCol w:w="1183"/>
              <w:gridCol w:w="2224"/>
              <w:gridCol w:w="1148"/>
              <w:gridCol w:w="1162"/>
              <w:gridCol w:w="1718"/>
              <w:gridCol w:w="1850"/>
            </w:tblGrid>
            <w:tr w:rsidR="00A72B05" w:rsidRPr="00F664D5" w14:paraId="08FE48F4" w14:textId="77777777" w:rsidTr="003216C4">
              <w:trPr>
                <w:trHeight w:val="300"/>
                <w:tblHeader/>
              </w:trPr>
              <w:tc>
                <w:tcPr>
                  <w:tcW w:w="5000" w:type="pct"/>
                  <w:gridSpan w:val="7"/>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ACD1728"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GRUPO 2</w:t>
                  </w:r>
                </w:p>
              </w:tc>
            </w:tr>
            <w:tr w:rsidR="00A72B05" w:rsidRPr="00F664D5" w14:paraId="4F7025F9" w14:textId="77777777" w:rsidTr="003216C4">
              <w:trPr>
                <w:trHeight w:val="300"/>
                <w:tblHeader/>
              </w:trPr>
              <w:tc>
                <w:tcPr>
                  <w:tcW w:w="5000" w:type="pct"/>
                  <w:gridSpan w:val="7"/>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1E416FF1"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DESCRIPCIÓN CARACTERÍSTICAS TÉCNICAS MANÓMETROS Y VACUÓMETROS</w:t>
                  </w:r>
                </w:p>
              </w:tc>
            </w:tr>
            <w:tr w:rsidR="00A72B05" w:rsidRPr="00F664D5" w14:paraId="3B58DAFB" w14:textId="77777777" w:rsidTr="00F664D5">
              <w:trPr>
                <w:trHeight w:val="450"/>
                <w:tblHeader/>
              </w:trPr>
              <w:tc>
                <w:tcPr>
                  <w:tcW w:w="244" w:type="pct"/>
                  <w:vMerge w:val="restart"/>
                  <w:tcBorders>
                    <w:top w:val="nil"/>
                    <w:left w:val="single" w:sz="4" w:space="0" w:color="auto"/>
                    <w:bottom w:val="single" w:sz="4" w:space="0" w:color="auto"/>
                    <w:right w:val="single" w:sz="4" w:space="0" w:color="auto"/>
                  </w:tcBorders>
                  <w:shd w:val="clear" w:color="000000" w:fill="F2F2F2"/>
                  <w:noWrap/>
                  <w:vAlign w:val="center"/>
                  <w:hideMark/>
                </w:tcPr>
                <w:p w14:paraId="1C6DAEDB"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ITEM</w:t>
                  </w:r>
                </w:p>
              </w:tc>
              <w:tc>
                <w:tcPr>
                  <w:tcW w:w="608" w:type="pct"/>
                  <w:vMerge w:val="restart"/>
                  <w:tcBorders>
                    <w:top w:val="nil"/>
                    <w:left w:val="single" w:sz="4" w:space="0" w:color="auto"/>
                    <w:bottom w:val="single" w:sz="4" w:space="0" w:color="auto"/>
                    <w:right w:val="single" w:sz="4" w:space="0" w:color="auto"/>
                  </w:tcBorders>
                  <w:shd w:val="clear" w:color="000000" w:fill="F2F2F2"/>
                  <w:vAlign w:val="center"/>
                  <w:hideMark/>
                </w:tcPr>
                <w:p w14:paraId="36D9C287"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CANTIDAD</w:t>
                  </w:r>
                </w:p>
              </w:tc>
              <w:tc>
                <w:tcPr>
                  <w:tcW w:w="1136" w:type="pct"/>
                  <w:vMerge w:val="restart"/>
                  <w:tcBorders>
                    <w:top w:val="nil"/>
                    <w:left w:val="single" w:sz="4" w:space="0" w:color="auto"/>
                    <w:bottom w:val="single" w:sz="4" w:space="0" w:color="auto"/>
                    <w:right w:val="single" w:sz="4" w:space="0" w:color="auto"/>
                  </w:tcBorders>
                  <w:shd w:val="clear" w:color="000000" w:fill="F2F2F2"/>
                  <w:vAlign w:val="center"/>
                  <w:hideMark/>
                </w:tcPr>
                <w:p w14:paraId="5B088D02"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NOMBRE DE EQUIPO</w:t>
                  </w:r>
                </w:p>
              </w:tc>
              <w:tc>
                <w:tcPr>
                  <w:tcW w:w="590" w:type="pct"/>
                  <w:vMerge w:val="restart"/>
                  <w:tcBorders>
                    <w:top w:val="nil"/>
                    <w:left w:val="single" w:sz="4" w:space="0" w:color="auto"/>
                    <w:bottom w:val="single" w:sz="4" w:space="0" w:color="auto"/>
                    <w:right w:val="single" w:sz="4" w:space="0" w:color="auto"/>
                  </w:tcBorders>
                  <w:shd w:val="clear" w:color="000000" w:fill="F2F2F2"/>
                  <w:vAlign w:val="center"/>
                  <w:hideMark/>
                </w:tcPr>
                <w:p w14:paraId="72166901"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CÓDIGO UNSPSC</w:t>
                  </w:r>
                </w:p>
              </w:tc>
              <w:tc>
                <w:tcPr>
                  <w:tcW w:w="597" w:type="pct"/>
                  <w:tcBorders>
                    <w:top w:val="nil"/>
                    <w:left w:val="nil"/>
                    <w:bottom w:val="single" w:sz="4" w:space="0" w:color="auto"/>
                    <w:right w:val="single" w:sz="4" w:space="0" w:color="auto"/>
                  </w:tcBorders>
                  <w:shd w:val="clear" w:color="000000" w:fill="F2F2F2"/>
                  <w:vAlign w:val="center"/>
                  <w:hideMark/>
                </w:tcPr>
                <w:p w14:paraId="60C73F0D"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REQUIERE BATERÍAS</w:t>
                  </w:r>
                </w:p>
              </w:tc>
              <w:tc>
                <w:tcPr>
                  <w:tcW w:w="1825" w:type="pct"/>
                  <w:gridSpan w:val="2"/>
                  <w:tcBorders>
                    <w:top w:val="single" w:sz="4" w:space="0" w:color="auto"/>
                    <w:left w:val="nil"/>
                    <w:bottom w:val="single" w:sz="4" w:space="0" w:color="auto"/>
                    <w:right w:val="single" w:sz="4" w:space="0" w:color="000000"/>
                  </w:tcBorders>
                  <w:shd w:val="clear" w:color="000000" w:fill="F2F2F2"/>
                  <w:vAlign w:val="center"/>
                  <w:hideMark/>
                </w:tcPr>
                <w:p w14:paraId="56CAC0F2"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INTERVENCIONES METROLÓGICAS</w:t>
                  </w:r>
                </w:p>
              </w:tc>
            </w:tr>
            <w:tr w:rsidR="00A72B05" w:rsidRPr="00F664D5" w14:paraId="2DB4DC49" w14:textId="77777777" w:rsidTr="00F664D5">
              <w:trPr>
                <w:trHeight w:val="450"/>
                <w:tblHeader/>
              </w:trPr>
              <w:tc>
                <w:tcPr>
                  <w:tcW w:w="244" w:type="pct"/>
                  <w:vMerge/>
                  <w:tcBorders>
                    <w:top w:val="nil"/>
                    <w:left w:val="single" w:sz="4" w:space="0" w:color="auto"/>
                    <w:bottom w:val="single" w:sz="4" w:space="0" w:color="auto"/>
                    <w:right w:val="single" w:sz="4" w:space="0" w:color="auto"/>
                  </w:tcBorders>
                  <w:vAlign w:val="center"/>
                  <w:hideMark/>
                </w:tcPr>
                <w:p w14:paraId="5AD5AB92" w14:textId="77777777" w:rsidR="00A72B05" w:rsidRPr="00F664D5" w:rsidRDefault="00A72B05" w:rsidP="00A72B05">
                  <w:pPr>
                    <w:rPr>
                      <w:rFonts w:ascii="Calibri" w:hAnsi="Calibri" w:cs="Calibri"/>
                      <w:b/>
                      <w:bCs/>
                      <w:sz w:val="20"/>
                      <w:szCs w:val="20"/>
                      <w:lang w:val="es-CO" w:eastAsia="es-CO"/>
                    </w:rPr>
                  </w:pPr>
                </w:p>
              </w:tc>
              <w:tc>
                <w:tcPr>
                  <w:tcW w:w="608" w:type="pct"/>
                  <w:vMerge/>
                  <w:tcBorders>
                    <w:top w:val="nil"/>
                    <w:left w:val="single" w:sz="4" w:space="0" w:color="auto"/>
                    <w:bottom w:val="single" w:sz="4" w:space="0" w:color="auto"/>
                    <w:right w:val="single" w:sz="4" w:space="0" w:color="auto"/>
                  </w:tcBorders>
                  <w:vAlign w:val="center"/>
                  <w:hideMark/>
                </w:tcPr>
                <w:p w14:paraId="5223D874" w14:textId="77777777" w:rsidR="00A72B05" w:rsidRPr="00F664D5" w:rsidRDefault="00A72B05" w:rsidP="00A72B05">
                  <w:pPr>
                    <w:rPr>
                      <w:rFonts w:ascii="Calibri" w:hAnsi="Calibri" w:cs="Calibri"/>
                      <w:b/>
                      <w:bCs/>
                      <w:sz w:val="20"/>
                      <w:szCs w:val="20"/>
                      <w:lang w:val="es-CO" w:eastAsia="es-CO"/>
                    </w:rPr>
                  </w:pPr>
                </w:p>
              </w:tc>
              <w:tc>
                <w:tcPr>
                  <w:tcW w:w="1136" w:type="pct"/>
                  <w:vMerge/>
                  <w:tcBorders>
                    <w:top w:val="nil"/>
                    <w:left w:val="single" w:sz="4" w:space="0" w:color="auto"/>
                    <w:bottom w:val="single" w:sz="4" w:space="0" w:color="auto"/>
                    <w:right w:val="single" w:sz="4" w:space="0" w:color="auto"/>
                  </w:tcBorders>
                  <w:vAlign w:val="center"/>
                  <w:hideMark/>
                </w:tcPr>
                <w:p w14:paraId="4433C0DE" w14:textId="77777777" w:rsidR="00A72B05" w:rsidRPr="00F664D5" w:rsidRDefault="00A72B05" w:rsidP="00A72B05">
                  <w:pPr>
                    <w:rPr>
                      <w:rFonts w:ascii="Calibri" w:hAnsi="Calibri" w:cs="Calibri"/>
                      <w:b/>
                      <w:bCs/>
                      <w:sz w:val="20"/>
                      <w:szCs w:val="20"/>
                      <w:lang w:val="es-CO" w:eastAsia="es-CO"/>
                    </w:rPr>
                  </w:pPr>
                </w:p>
              </w:tc>
              <w:tc>
                <w:tcPr>
                  <w:tcW w:w="590" w:type="pct"/>
                  <w:vMerge/>
                  <w:tcBorders>
                    <w:top w:val="nil"/>
                    <w:left w:val="single" w:sz="4" w:space="0" w:color="auto"/>
                    <w:bottom w:val="single" w:sz="4" w:space="0" w:color="auto"/>
                    <w:right w:val="single" w:sz="4" w:space="0" w:color="auto"/>
                  </w:tcBorders>
                  <w:vAlign w:val="center"/>
                  <w:hideMark/>
                </w:tcPr>
                <w:p w14:paraId="107ADF9D" w14:textId="77777777" w:rsidR="00A72B05" w:rsidRPr="00F664D5" w:rsidRDefault="00A72B05" w:rsidP="00A72B05">
                  <w:pPr>
                    <w:rPr>
                      <w:rFonts w:ascii="Calibri" w:hAnsi="Calibri" w:cs="Calibri"/>
                      <w:b/>
                      <w:bCs/>
                      <w:sz w:val="20"/>
                      <w:szCs w:val="20"/>
                      <w:lang w:val="es-CO" w:eastAsia="es-CO"/>
                    </w:rPr>
                  </w:pPr>
                </w:p>
              </w:tc>
              <w:tc>
                <w:tcPr>
                  <w:tcW w:w="597" w:type="pct"/>
                  <w:tcBorders>
                    <w:top w:val="nil"/>
                    <w:left w:val="nil"/>
                    <w:bottom w:val="single" w:sz="4" w:space="0" w:color="auto"/>
                    <w:right w:val="single" w:sz="4" w:space="0" w:color="auto"/>
                  </w:tcBorders>
                  <w:shd w:val="clear" w:color="000000" w:fill="F2F2F2"/>
                  <w:vAlign w:val="center"/>
                  <w:hideMark/>
                </w:tcPr>
                <w:p w14:paraId="54E15124"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SI- NO</w:t>
                  </w:r>
                </w:p>
              </w:tc>
              <w:tc>
                <w:tcPr>
                  <w:tcW w:w="879" w:type="pct"/>
                  <w:tcBorders>
                    <w:top w:val="nil"/>
                    <w:left w:val="nil"/>
                    <w:bottom w:val="single" w:sz="4" w:space="0" w:color="auto"/>
                    <w:right w:val="single" w:sz="4" w:space="0" w:color="auto"/>
                  </w:tcBorders>
                  <w:shd w:val="clear" w:color="000000" w:fill="F2F2F2"/>
                  <w:vAlign w:val="center"/>
                  <w:hideMark/>
                </w:tcPr>
                <w:p w14:paraId="62F2BA60"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CALIBRACIÓN*</w:t>
                  </w:r>
                </w:p>
              </w:tc>
              <w:tc>
                <w:tcPr>
                  <w:tcW w:w="946" w:type="pct"/>
                  <w:tcBorders>
                    <w:top w:val="nil"/>
                    <w:left w:val="nil"/>
                    <w:bottom w:val="single" w:sz="4" w:space="0" w:color="auto"/>
                    <w:right w:val="single" w:sz="4" w:space="0" w:color="auto"/>
                  </w:tcBorders>
                  <w:shd w:val="clear" w:color="000000" w:fill="F2F2F2"/>
                  <w:vAlign w:val="center"/>
                  <w:hideMark/>
                </w:tcPr>
                <w:p w14:paraId="14E4EF16"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MANTENIMIENTO PREVENTIVO</w:t>
                  </w:r>
                </w:p>
              </w:tc>
            </w:tr>
            <w:tr w:rsidR="00A72B05" w:rsidRPr="00F664D5" w14:paraId="6999F968" w14:textId="77777777" w:rsidTr="00F664D5">
              <w:trPr>
                <w:trHeight w:val="1272"/>
              </w:trPr>
              <w:tc>
                <w:tcPr>
                  <w:tcW w:w="244" w:type="pct"/>
                  <w:tcBorders>
                    <w:top w:val="nil"/>
                    <w:left w:val="single" w:sz="4" w:space="0" w:color="auto"/>
                    <w:bottom w:val="single" w:sz="4" w:space="0" w:color="auto"/>
                    <w:right w:val="single" w:sz="4" w:space="0" w:color="auto"/>
                  </w:tcBorders>
                  <w:shd w:val="clear" w:color="auto" w:fill="auto"/>
                  <w:noWrap/>
                  <w:vAlign w:val="center"/>
                  <w:hideMark/>
                </w:tcPr>
                <w:p w14:paraId="0E73A654"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608" w:type="pct"/>
                  <w:tcBorders>
                    <w:top w:val="nil"/>
                    <w:left w:val="nil"/>
                    <w:bottom w:val="single" w:sz="4" w:space="0" w:color="auto"/>
                    <w:right w:val="single" w:sz="4" w:space="0" w:color="auto"/>
                  </w:tcBorders>
                  <w:shd w:val="clear" w:color="auto" w:fill="auto"/>
                  <w:vAlign w:val="center"/>
                  <w:hideMark/>
                </w:tcPr>
                <w:p w14:paraId="05C094C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136" w:type="pct"/>
                  <w:tcBorders>
                    <w:top w:val="nil"/>
                    <w:left w:val="nil"/>
                    <w:bottom w:val="single" w:sz="4" w:space="0" w:color="auto"/>
                    <w:right w:val="single" w:sz="4" w:space="0" w:color="auto"/>
                  </w:tcBorders>
                  <w:shd w:val="clear" w:color="000000" w:fill="FFFFFF"/>
                  <w:vAlign w:val="center"/>
                  <w:hideMark/>
                </w:tcPr>
                <w:p w14:paraId="48182282"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Sistema Automático de Inflación ENERSOL </w:t>
                  </w:r>
                  <w:r w:rsidRPr="00F664D5">
                    <w:rPr>
                      <w:rFonts w:ascii="Calibri" w:hAnsi="Calibri" w:cs="Calibri"/>
                      <w:sz w:val="20"/>
                      <w:szCs w:val="20"/>
                      <w:lang w:val="es-CO" w:eastAsia="es-CO"/>
                    </w:rPr>
                    <w:br/>
                    <w:t xml:space="preserve">Fabricante: </w:t>
                  </w:r>
                  <w:proofErr w:type="spellStart"/>
                  <w:r w:rsidRPr="00F664D5">
                    <w:rPr>
                      <w:rFonts w:ascii="Calibri" w:hAnsi="Calibri" w:cs="Calibri"/>
                      <w:sz w:val="20"/>
                      <w:szCs w:val="20"/>
                      <w:lang w:val="es-CO" w:eastAsia="es-CO"/>
                    </w:rPr>
                    <w:t>Digitron</w:t>
                  </w:r>
                  <w:proofErr w:type="spellEnd"/>
                  <w:r w:rsidRPr="00F664D5">
                    <w:rPr>
                      <w:rFonts w:ascii="Calibri" w:hAnsi="Calibri" w:cs="Calibri"/>
                      <w:sz w:val="20"/>
                      <w:szCs w:val="20"/>
                      <w:lang w:val="es-CO" w:eastAsia="es-CO"/>
                    </w:rPr>
                    <w:t xml:space="preserve"> </w:t>
                  </w:r>
                  <w:r w:rsidRPr="00F664D5">
                    <w:rPr>
                      <w:rFonts w:ascii="Calibri" w:hAnsi="Calibri" w:cs="Calibri"/>
                      <w:sz w:val="20"/>
                      <w:szCs w:val="20"/>
                      <w:lang w:val="es-CO" w:eastAsia="es-CO"/>
                    </w:rPr>
                    <w:br/>
                    <w:t xml:space="preserve">Código Interno: I-FQ-EQ-044B </w:t>
                  </w:r>
                  <w:r w:rsidRPr="00F664D5">
                    <w:rPr>
                      <w:rFonts w:ascii="Calibri" w:hAnsi="Calibri" w:cs="Calibri"/>
                      <w:sz w:val="20"/>
                      <w:szCs w:val="20"/>
                      <w:lang w:val="es-CO" w:eastAsia="es-CO"/>
                    </w:rPr>
                    <w:br/>
                    <w:t>Intervalo de medición: 0 kPa a 13 kPa</w:t>
                  </w:r>
                </w:p>
              </w:tc>
              <w:tc>
                <w:tcPr>
                  <w:tcW w:w="590" w:type="pct"/>
                  <w:vMerge w:val="restart"/>
                  <w:tcBorders>
                    <w:top w:val="nil"/>
                    <w:left w:val="single" w:sz="4" w:space="0" w:color="auto"/>
                    <w:bottom w:val="single" w:sz="4" w:space="0" w:color="auto"/>
                    <w:right w:val="single" w:sz="4" w:space="0" w:color="auto"/>
                  </w:tcBorders>
                  <w:shd w:val="clear" w:color="auto" w:fill="auto"/>
                  <w:vAlign w:val="center"/>
                  <w:hideMark/>
                </w:tcPr>
                <w:p w14:paraId="60F0A001"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40151601</w:t>
                  </w:r>
                  <w:r w:rsidRPr="00F664D5">
                    <w:rPr>
                      <w:rFonts w:ascii="Calibri" w:hAnsi="Calibri" w:cs="Calibri"/>
                      <w:sz w:val="20"/>
                      <w:szCs w:val="20"/>
                      <w:lang w:val="es-CO" w:eastAsia="es-CO"/>
                    </w:rPr>
                    <w:br/>
                    <w:t>41112414</w:t>
                  </w:r>
                  <w:r w:rsidRPr="00F664D5">
                    <w:rPr>
                      <w:rFonts w:ascii="Calibri" w:hAnsi="Calibri" w:cs="Calibri"/>
                      <w:sz w:val="20"/>
                      <w:szCs w:val="20"/>
                      <w:lang w:val="es-CO" w:eastAsia="es-CO"/>
                    </w:rPr>
                    <w:br/>
                    <w:t>81101703</w:t>
                  </w:r>
                  <w:r w:rsidRPr="00F664D5">
                    <w:rPr>
                      <w:rFonts w:ascii="Calibri" w:hAnsi="Calibri" w:cs="Calibri"/>
                      <w:sz w:val="20"/>
                      <w:szCs w:val="20"/>
                      <w:lang w:val="es-CO" w:eastAsia="es-CO"/>
                    </w:rPr>
                    <w:br/>
                    <w:t>81101706</w:t>
                  </w:r>
                  <w:r w:rsidRPr="00F664D5">
                    <w:rPr>
                      <w:rFonts w:ascii="Calibri" w:hAnsi="Calibri" w:cs="Calibri"/>
                      <w:sz w:val="20"/>
                      <w:szCs w:val="20"/>
                      <w:lang w:val="es-CO" w:eastAsia="es-CO"/>
                    </w:rPr>
                    <w:br/>
                    <w:t>81141504</w:t>
                  </w:r>
                </w:p>
              </w:tc>
              <w:tc>
                <w:tcPr>
                  <w:tcW w:w="597" w:type="pct"/>
                  <w:tcBorders>
                    <w:top w:val="nil"/>
                    <w:left w:val="nil"/>
                    <w:bottom w:val="single" w:sz="4" w:space="0" w:color="auto"/>
                    <w:right w:val="single" w:sz="4" w:space="0" w:color="auto"/>
                  </w:tcBorders>
                  <w:shd w:val="clear" w:color="auto" w:fill="auto"/>
                  <w:vAlign w:val="center"/>
                  <w:hideMark/>
                </w:tcPr>
                <w:p w14:paraId="0A372AD9"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79" w:type="pct"/>
                  <w:tcBorders>
                    <w:top w:val="nil"/>
                    <w:left w:val="nil"/>
                    <w:bottom w:val="single" w:sz="4" w:space="0" w:color="auto"/>
                    <w:right w:val="single" w:sz="4" w:space="0" w:color="auto"/>
                  </w:tcBorders>
                  <w:shd w:val="clear" w:color="auto" w:fill="auto"/>
                  <w:vAlign w:val="center"/>
                  <w:hideMark/>
                </w:tcPr>
                <w:p w14:paraId="01736A34"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Calibración en presión: Mínimo 10 puntos.</w:t>
                  </w:r>
                </w:p>
              </w:tc>
              <w:tc>
                <w:tcPr>
                  <w:tcW w:w="946" w:type="pct"/>
                  <w:tcBorders>
                    <w:top w:val="nil"/>
                    <w:left w:val="nil"/>
                    <w:bottom w:val="single" w:sz="4" w:space="0" w:color="auto"/>
                    <w:right w:val="single" w:sz="4" w:space="0" w:color="auto"/>
                  </w:tcBorders>
                  <w:shd w:val="clear" w:color="auto" w:fill="auto"/>
                  <w:vAlign w:val="center"/>
                  <w:hideMark/>
                </w:tcPr>
                <w:p w14:paraId="43BDF62D"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SI</w:t>
                  </w:r>
                </w:p>
              </w:tc>
            </w:tr>
            <w:tr w:rsidR="00A72B05" w:rsidRPr="00F664D5" w14:paraId="1A400B28" w14:textId="77777777" w:rsidTr="00F664D5">
              <w:trPr>
                <w:trHeight w:val="1200"/>
              </w:trPr>
              <w:tc>
                <w:tcPr>
                  <w:tcW w:w="244" w:type="pct"/>
                  <w:tcBorders>
                    <w:top w:val="nil"/>
                    <w:left w:val="single" w:sz="4" w:space="0" w:color="auto"/>
                    <w:bottom w:val="single" w:sz="4" w:space="0" w:color="auto"/>
                    <w:right w:val="single" w:sz="4" w:space="0" w:color="auto"/>
                  </w:tcBorders>
                  <w:shd w:val="clear" w:color="auto" w:fill="auto"/>
                  <w:noWrap/>
                  <w:vAlign w:val="center"/>
                  <w:hideMark/>
                </w:tcPr>
                <w:p w14:paraId="5302070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2</w:t>
                  </w:r>
                </w:p>
              </w:tc>
              <w:tc>
                <w:tcPr>
                  <w:tcW w:w="608" w:type="pct"/>
                  <w:tcBorders>
                    <w:top w:val="nil"/>
                    <w:left w:val="nil"/>
                    <w:bottom w:val="single" w:sz="4" w:space="0" w:color="auto"/>
                    <w:right w:val="single" w:sz="4" w:space="0" w:color="auto"/>
                  </w:tcBorders>
                  <w:shd w:val="clear" w:color="auto" w:fill="auto"/>
                  <w:vAlign w:val="center"/>
                  <w:hideMark/>
                </w:tcPr>
                <w:p w14:paraId="0FD3DE14"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136" w:type="pct"/>
                  <w:tcBorders>
                    <w:top w:val="nil"/>
                    <w:left w:val="nil"/>
                    <w:bottom w:val="single" w:sz="4" w:space="0" w:color="auto"/>
                    <w:right w:val="single" w:sz="4" w:space="0" w:color="auto"/>
                  </w:tcBorders>
                  <w:shd w:val="clear" w:color="000000" w:fill="FFFFFF"/>
                  <w:vAlign w:val="center"/>
                  <w:hideMark/>
                </w:tcPr>
                <w:p w14:paraId="4DFB4C87" w14:textId="77777777" w:rsidR="00A72B05" w:rsidRPr="00F664D5" w:rsidRDefault="00A72B05" w:rsidP="00A72B05">
                  <w:pPr>
                    <w:jc w:val="center"/>
                    <w:rPr>
                      <w:rFonts w:ascii="Calibri" w:hAnsi="Calibri" w:cs="Calibri"/>
                      <w:sz w:val="20"/>
                      <w:szCs w:val="20"/>
                      <w:lang w:val="es-CO" w:eastAsia="es-CO"/>
                    </w:rPr>
                  </w:pPr>
                  <w:proofErr w:type="spellStart"/>
                  <w:r w:rsidRPr="00F664D5">
                    <w:rPr>
                      <w:rFonts w:ascii="Calibri" w:hAnsi="Calibri" w:cs="Calibri"/>
                      <w:sz w:val="20"/>
                      <w:szCs w:val="20"/>
                      <w:lang w:val="es-CO" w:eastAsia="es-CO"/>
                    </w:rPr>
                    <w:t>Vacuometro</w:t>
                  </w:r>
                  <w:proofErr w:type="spellEnd"/>
                  <w:r w:rsidRPr="00F664D5">
                    <w:rPr>
                      <w:rFonts w:ascii="Calibri" w:hAnsi="Calibri" w:cs="Calibri"/>
                      <w:sz w:val="20"/>
                      <w:szCs w:val="20"/>
                      <w:lang w:val="es-CO" w:eastAsia="es-CO"/>
                    </w:rPr>
                    <w:t xml:space="preserve"> asociado al Sistema de Integridad Húmedo ENERSOL </w:t>
                  </w:r>
                  <w:r w:rsidRPr="00F664D5">
                    <w:rPr>
                      <w:rFonts w:ascii="Calibri" w:hAnsi="Calibri" w:cs="Calibri"/>
                      <w:sz w:val="20"/>
                      <w:szCs w:val="20"/>
                      <w:lang w:val="es-CO" w:eastAsia="es-CO"/>
                    </w:rPr>
                    <w:br/>
                    <w:t xml:space="preserve">Código </w:t>
                  </w:r>
                  <w:proofErr w:type="gramStart"/>
                  <w:r w:rsidRPr="00F664D5">
                    <w:rPr>
                      <w:rFonts w:ascii="Calibri" w:hAnsi="Calibri" w:cs="Calibri"/>
                      <w:sz w:val="20"/>
                      <w:szCs w:val="20"/>
                      <w:lang w:val="es-CO" w:eastAsia="es-CO"/>
                    </w:rPr>
                    <w:t>Interno:I</w:t>
                  </w:r>
                  <w:proofErr w:type="gramEnd"/>
                  <w:r w:rsidRPr="00F664D5">
                    <w:rPr>
                      <w:rFonts w:ascii="Calibri" w:hAnsi="Calibri" w:cs="Calibri"/>
                      <w:sz w:val="20"/>
                      <w:szCs w:val="20"/>
                      <w:lang w:val="es-CO" w:eastAsia="es-CO"/>
                    </w:rPr>
                    <w:t xml:space="preserve">-FQ-EQ-045 </w:t>
                  </w:r>
                  <w:r w:rsidRPr="00F664D5">
                    <w:rPr>
                      <w:rFonts w:ascii="Calibri" w:hAnsi="Calibri" w:cs="Calibri"/>
                      <w:sz w:val="20"/>
                      <w:szCs w:val="20"/>
                      <w:lang w:val="es-CO" w:eastAsia="es-CO"/>
                    </w:rPr>
                    <w:br/>
                    <w:t>Intervalo de medición: -64 kPa a 0 kPa</w:t>
                  </w:r>
                </w:p>
              </w:tc>
              <w:tc>
                <w:tcPr>
                  <w:tcW w:w="590" w:type="pct"/>
                  <w:vMerge/>
                  <w:tcBorders>
                    <w:top w:val="nil"/>
                    <w:left w:val="single" w:sz="4" w:space="0" w:color="auto"/>
                    <w:bottom w:val="single" w:sz="4" w:space="0" w:color="auto"/>
                    <w:right w:val="single" w:sz="4" w:space="0" w:color="auto"/>
                  </w:tcBorders>
                  <w:vAlign w:val="center"/>
                  <w:hideMark/>
                </w:tcPr>
                <w:p w14:paraId="3CB3B7C7" w14:textId="77777777" w:rsidR="00A72B05" w:rsidRPr="00F664D5" w:rsidRDefault="00A72B05" w:rsidP="00A72B05">
                  <w:pPr>
                    <w:rPr>
                      <w:rFonts w:ascii="Calibri" w:hAnsi="Calibri" w:cs="Calibri"/>
                      <w:sz w:val="20"/>
                      <w:szCs w:val="20"/>
                      <w:lang w:val="es-CO" w:eastAsia="es-CO"/>
                    </w:rPr>
                  </w:pPr>
                </w:p>
              </w:tc>
              <w:tc>
                <w:tcPr>
                  <w:tcW w:w="597" w:type="pct"/>
                  <w:tcBorders>
                    <w:top w:val="nil"/>
                    <w:left w:val="nil"/>
                    <w:bottom w:val="single" w:sz="4" w:space="0" w:color="auto"/>
                    <w:right w:val="single" w:sz="4" w:space="0" w:color="auto"/>
                  </w:tcBorders>
                  <w:shd w:val="clear" w:color="auto" w:fill="auto"/>
                  <w:vAlign w:val="center"/>
                  <w:hideMark/>
                </w:tcPr>
                <w:p w14:paraId="559E13E0"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79" w:type="pct"/>
                  <w:tcBorders>
                    <w:top w:val="nil"/>
                    <w:left w:val="nil"/>
                    <w:bottom w:val="single" w:sz="4" w:space="0" w:color="auto"/>
                    <w:right w:val="single" w:sz="4" w:space="0" w:color="auto"/>
                  </w:tcBorders>
                  <w:shd w:val="clear" w:color="auto" w:fill="auto"/>
                  <w:vAlign w:val="center"/>
                  <w:hideMark/>
                </w:tcPr>
                <w:p w14:paraId="2C6D564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En sitio</w:t>
                  </w:r>
                  <w:r w:rsidRPr="00F664D5">
                    <w:rPr>
                      <w:rFonts w:ascii="Calibri" w:hAnsi="Calibri" w:cs="Calibri"/>
                      <w:sz w:val="20"/>
                      <w:szCs w:val="20"/>
                      <w:lang w:val="es-CO" w:eastAsia="es-CO"/>
                    </w:rPr>
                    <w:br/>
                    <w:t>Calibración en vacío: Mínimo 5 puntos</w:t>
                  </w:r>
                </w:p>
              </w:tc>
              <w:tc>
                <w:tcPr>
                  <w:tcW w:w="946" w:type="pct"/>
                  <w:tcBorders>
                    <w:top w:val="nil"/>
                    <w:left w:val="nil"/>
                    <w:bottom w:val="single" w:sz="4" w:space="0" w:color="auto"/>
                    <w:right w:val="single" w:sz="4" w:space="0" w:color="auto"/>
                  </w:tcBorders>
                  <w:shd w:val="clear" w:color="auto" w:fill="auto"/>
                  <w:vAlign w:val="center"/>
                  <w:hideMark/>
                </w:tcPr>
                <w:p w14:paraId="799312AA"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SI</w:t>
                  </w:r>
                </w:p>
              </w:tc>
            </w:tr>
            <w:tr w:rsidR="00A72B05" w:rsidRPr="00F664D5" w14:paraId="0C10C2A8" w14:textId="77777777" w:rsidTr="00F664D5">
              <w:trPr>
                <w:trHeight w:val="1309"/>
              </w:trPr>
              <w:tc>
                <w:tcPr>
                  <w:tcW w:w="244" w:type="pct"/>
                  <w:tcBorders>
                    <w:top w:val="nil"/>
                    <w:left w:val="single" w:sz="4" w:space="0" w:color="auto"/>
                    <w:bottom w:val="single" w:sz="4" w:space="0" w:color="auto"/>
                    <w:right w:val="single" w:sz="4" w:space="0" w:color="auto"/>
                  </w:tcBorders>
                  <w:shd w:val="clear" w:color="auto" w:fill="auto"/>
                  <w:noWrap/>
                  <w:vAlign w:val="center"/>
                  <w:hideMark/>
                </w:tcPr>
                <w:p w14:paraId="25F8B9B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3</w:t>
                  </w:r>
                </w:p>
              </w:tc>
              <w:tc>
                <w:tcPr>
                  <w:tcW w:w="608" w:type="pct"/>
                  <w:tcBorders>
                    <w:top w:val="nil"/>
                    <w:left w:val="nil"/>
                    <w:bottom w:val="single" w:sz="4" w:space="0" w:color="auto"/>
                    <w:right w:val="single" w:sz="4" w:space="0" w:color="auto"/>
                  </w:tcBorders>
                  <w:shd w:val="clear" w:color="auto" w:fill="auto"/>
                  <w:vAlign w:val="center"/>
                  <w:hideMark/>
                </w:tcPr>
                <w:p w14:paraId="51F8DC65"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136" w:type="pct"/>
                  <w:tcBorders>
                    <w:top w:val="nil"/>
                    <w:left w:val="nil"/>
                    <w:bottom w:val="single" w:sz="4" w:space="0" w:color="auto"/>
                    <w:right w:val="single" w:sz="4" w:space="0" w:color="auto"/>
                  </w:tcBorders>
                  <w:shd w:val="clear" w:color="000000" w:fill="FFFFFF"/>
                  <w:vAlign w:val="center"/>
                  <w:hideMark/>
                </w:tcPr>
                <w:p w14:paraId="532BFCC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Manómetro asociado al Equipo </w:t>
                  </w:r>
                  <w:proofErr w:type="spellStart"/>
                  <w:r w:rsidRPr="00F664D5">
                    <w:rPr>
                      <w:rFonts w:ascii="Calibri" w:hAnsi="Calibri" w:cs="Calibri"/>
                      <w:sz w:val="20"/>
                      <w:szCs w:val="20"/>
                      <w:lang w:val="es-CO" w:eastAsia="es-CO"/>
                    </w:rPr>
                    <w:t>Pressure</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Leakage</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Tester</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For</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Testing</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Infusion</w:t>
                  </w:r>
                  <w:proofErr w:type="spellEnd"/>
                  <w:r w:rsidRPr="00F664D5">
                    <w:rPr>
                      <w:rFonts w:ascii="Calibri" w:hAnsi="Calibri" w:cs="Calibri"/>
                      <w:sz w:val="20"/>
                      <w:szCs w:val="20"/>
                      <w:lang w:val="es-CO" w:eastAsia="es-CO"/>
                    </w:rPr>
                    <w:t xml:space="preserve"> Set ENERSOL </w:t>
                  </w:r>
                  <w:r w:rsidRPr="00F664D5">
                    <w:rPr>
                      <w:rFonts w:ascii="Calibri" w:hAnsi="Calibri" w:cs="Calibri"/>
                      <w:sz w:val="20"/>
                      <w:szCs w:val="20"/>
                      <w:lang w:val="es-CO" w:eastAsia="es-CO"/>
                    </w:rPr>
                    <w:br/>
                    <w:t xml:space="preserve">Código Interno: I-FQ-EQ-061 </w:t>
                  </w:r>
                  <w:r w:rsidRPr="00F664D5">
                    <w:rPr>
                      <w:rFonts w:ascii="Calibri" w:hAnsi="Calibri" w:cs="Calibri"/>
                      <w:sz w:val="20"/>
                      <w:szCs w:val="20"/>
                      <w:lang w:val="es-CO" w:eastAsia="es-CO"/>
                    </w:rPr>
                    <w:br/>
                    <w:t>Intervalo de medición: 0 kPa a 100 kPa</w:t>
                  </w:r>
                </w:p>
              </w:tc>
              <w:tc>
                <w:tcPr>
                  <w:tcW w:w="590" w:type="pct"/>
                  <w:vMerge/>
                  <w:tcBorders>
                    <w:top w:val="nil"/>
                    <w:left w:val="single" w:sz="4" w:space="0" w:color="auto"/>
                    <w:bottom w:val="single" w:sz="4" w:space="0" w:color="auto"/>
                    <w:right w:val="single" w:sz="4" w:space="0" w:color="auto"/>
                  </w:tcBorders>
                  <w:vAlign w:val="center"/>
                  <w:hideMark/>
                </w:tcPr>
                <w:p w14:paraId="598C9829" w14:textId="77777777" w:rsidR="00A72B05" w:rsidRPr="00F664D5" w:rsidRDefault="00A72B05" w:rsidP="00A72B05">
                  <w:pPr>
                    <w:rPr>
                      <w:rFonts w:ascii="Calibri" w:hAnsi="Calibri" w:cs="Calibri"/>
                      <w:sz w:val="20"/>
                      <w:szCs w:val="20"/>
                      <w:lang w:val="es-CO" w:eastAsia="es-CO"/>
                    </w:rPr>
                  </w:pPr>
                </w:p>
              </w:tc>
              <w:tc>
                <w:tcPr>
                  <w:tcW w:w="597" w:type="pct"/>
                  <w:tcBorders>
                    <w:top w:val="nil"/>
                    <w:left w:val="nil"/>
                    <w:bottom w:val="single" w:sz="4" w:space="0" w:color="auto"/>
                    <w:right w:val="single" w:sz="4" w:space="0" w:color="auto"/>
                  </w:tcBorders>
                  <w:shd w:val="clear" w:color="auto" w:fill="auto"/>
                  <w:vAlign w:val="center"/>
                  <w:hideMark/>
                </w:tcPr>
                <w:p w14:paraId="01B6362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79" w:type="pct"/>
                  <w:tcBorders>
                    <w:top w:val="nil"/>
                    <w:left w:val="nil"/>
                    <w:bottom w:val="single" w:sz="4" w:space="0" w:color="auto"/>
                    <w:right w:val="single" w:sz="4" w:space="0" w:color="auto"/>
                  </w:tcBorders>
                  <w:shd w:val="clear" w:color="auto" w:fill="auto"/>
                  <w:vAlign w:val="center"/>
                  <w:hideMark/>
                </w:tcPr>
                <w:p w14:paraId="46479D01"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En sitio</w:t>
                  </w:r>
                  <w:r w:rsidRPr="00F664D5">
                    <w:rPr>
                      <w:rFonts w:ascii="Calibri" w:hAnsi="Calibri" w:cs="Calibri"/>
                      <w:sz w:val="20"/>
                      <w:szCs w:val="20"/>
                      <w:lang w:val="es-CO" w:eastAsia="es-CO"/>
                    </w:rPr>
                    <w:br/>
                    <w:t>Calibración en presión: Mínimo 10 puntos.</w:t>
                  </w:r>
                </w:p>
              </w:tc>
              <w:tc>
                <w:tcPr>
                  <w:tcW w:w="946" w:type="pct"/>
                  <w:tcBorders>
                    <w:top w:val="nil"/>
                    <w:left w:val="nil"/>
                    <w:bottom w:val="single" w:sz="4" w:space="0" w:color="auto"/>
                    <w:right w:val="single" w:sz="4" w:space="0" w:color="auto"/>
                  </w:tcBorders>
                  <w:shd w:val="clear" w:color="auto" w:fill="auto"/>
                  <w:vAlign w:val="center"/>
                  <w:hideMark/>
                </w:tcPr>
                <w:p w14:paraId="445F035C"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SI </w:t>
                  </w:r>
                </w:p>
              </w:tc>
            </w:tr>
            <w:tr w:rsidR="00A72B05" w:rsidRPr="00F664D5" w14:paraId="710E3CE6" w14:textId="77777777" w:rsidTr="00F664D5">
              <w:trPr>
                <w:trHeight w:val="1350"/>
              </w:trPr>
              <w:tc>
                <w:tcPr>
                  <w:tcW w:w="244" w:type="pct"/>
                  <w:tcBorders>
                    <w:top w:val="nil"/>
                    <w:left w:val="single" w:sz="4" w:space="0" w:color="auto"/>
                    <w:bottom w:val="single" w:sz="4" w:space="0" w:color="auto"/>
                    <w:right w:val="single" w:sz="4" w:space="0" w:color="auto"/>
                  </w:tcBorders>
                  <w:shd w:val="clear" w:color="auto" w:fill="auto"/>
                  <w:noWrap/>
                  <w:vAlign w:val="center"/>
                  <w:hideMark/>
                </w:tcPr>
                <w:p w14:paraId="7A085F8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4</w:t>
                  </w:r>
                </w:p>
              </w:tc>
              <w:tc>
                <w:tcPr>
                  <w:tcW w:w="608" w:type="pct"/>
                  <w:tcBorders>
                    <w:top w:val="nil"/>
                    <w:left w:val="nil"/>
                    <w:bottom w:val="single" w:sz="4" w:space="0" w:color="auto"/>
                    <w:right w:val="single" w:sz="4" w:space="0" w:color="auto"/>
                  </w:tcBorders>
                  <w:shd w:val="clear" w:color="auto" w:fill="auto"/>
                  <w:vAlign w:val="center"/>
                  <w:hideMark/>
                </w:tcPr>
                <w:p w14:paraId="2E45963C"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136" w:type="pct"/>
                  <w:tcBorders>
                    <w:top w:val="nil"/>
                    <w:left w:val="nil"/>
                    <w:bottom w:val="single" w:sz="4" w:space="0" w:color="auto"/>
                    <w:right w:val="single" w:sz="4" w:space="0" w:color="auto"/>
                  </w:tcBorders>
                  <w:shd w:val="clear" w:color="000000" w:fill="FFFFFF"/>
                  <w:vAlign w:val="center"/>
                  <w:hideMark/>
                </w:tcPr>
                <w:p w14:paraId="3EA14DB2" w14:textId="77777777" w:rsidR="00A72B05" w:rsidRPr="00F664D5" w:rsidRDefault="00A72B05" w:rsidP="00A72B05">
                  <w:pPr>
                    <w:jc w:val="center"/>
                    <w:rPr>
                      <w:rFonts w:ascii="Calibri" w:hAnsi="Calibri" w:cs="Calibri"/>
                      <w:sz w:val="20"/>
                      <w:szCs w:val="20"/>
                      <w:lang w:val="es-CO" w:eastAsia="es-CO"/>
                    </w:rPr>
                  </w:pPr>
                  <w:proofErr w:type="spellStart"/>
                  <w:r w:rsidRPr="00F664D5">
                    <w:rPr>
                      <w:rFonts w:ascii="Calibri" w:hAnsi="Calibri" w:cs="Calibri"/>
                      <w:sz w:val="20"/>
                      <w:szCs w:val="20"/>
                      <w:lang w:val="es-CO" w:eastAsia="es-CO"/>
                    </w:rPr>
                    <w:t>Vacuometro</w:t>
                  </w:r>
                  <w:proofErr w:type="spellEnd"/>
                  <w:r w:rsidRPr="00F664D5">
                    <w:rPr>
                      <w:rFonts w:ascii="Calibri" w:hAnsi="Calibri" w:cs="Calibri"/>
                      <w:sz w:val="20"/>
                      <w:szCs w:val="20"/>
                      <w:lang w:val="es-CO" w:eastAsia="es-CO"/>
                    </w:rPr>
                    <w:t xml:space="preserve"> asociado al </w:t>
                  </w:r>
                  <w:proofErr w:type="spellStart"/>
                  <w:r w:rsidRPr="00F664D5">
                    <w:rPr>
                      <w:rFonts w:ascii="Calibri" w:hAnsi="Calibri" w:cs="Calibri"/>
                      <w:sz w:val="20"/>
                      <w:szCs w:val="20"/>
                      <w:lang w:val="es-CO" w:eastAsia="es-CO"/>
                    </w:rPr>
                    <w:t>Vacuum</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Leakage</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Tester</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For</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Testing</w:t>
                  </w:r>
                  <w:proofErr w:type="spellEnd"/>
                  <w:r w:rsidRPr="00F664D5">
                    <w:rPr>
                      <w:rFonts w:ascii="Calibri" w:hAnsi="Calibri" w:cs="Calibri"/>
                      <w:sz w:val="20"/>
                      <w:szCs w:val="20"/>
                      <w:lang w:val="es-CO" w:eastAsia="es-CO"/>
                    </w:rPr>
                    <w:t xml:space="preserve"> </w:t>
                  </w:r>
                  <w:proofErr w:type="spellStart"/>
                  <w:r w:rsidRPr="00F664D5">
                    <w:rPr>
                      <w:rFonts w:ascii="Calibri" w:hAnsi="Calibri" w:cs="Calibri"/>
                      <w:sz w:val="20"/>
                      <w:szCs w:val="20"/>
                      <w:lang w:val="es-CO" w:eastAsia="es-CO"/>
                    </w:rPr>
                    <w:t>Infusion</w:t>
                  </w:r>
                  <w:proofErr w:type="spellEnd"/>
                  <w:r w:rsidRPr="00F664D5">
                    <w:rPr>
                      <w:rFonts w:ascii="Calibri" w:hAnsi="Calibri" w:cs="Calibri"/>
                      <w:sz w:val="20"/>
                      <w:szCs w:val="20"/>
                      <w:lang w:val="es-CO" w:eastAsia="es-CO"/>
                    </w:rPr>
                    <w:t xml:space="preserve"> Set ENERSOL </w:t>
                  </w:r>
                  <w:r w:rsidRPr="00F664D5">
                    <w:rPr>
                      <w:rFonts w:ascii="Calibri" w:hAnsi="Calibri" w:cs="Calibri"/>
                      <w:sz w:val="20"/>
                      <w:szCs w:val="20"/>
                      <w:lang w:val="es-CO" w:eastAsia="es-CO"/>
                    </w:rPr>
                    <w:br/>
                    <w:t xml:space="preserve">Código </w:t>
                  </w:r>
                  <w:proofErr w:type="gramStart"/>
                  <w:r w:rsidRPr="00F664D5">
                    <w:rPr>
                      <w:rFonts w:ascii="Calibri" w:hAnsi="Calibri" w:cs="Calibri"/>
                      <w:sz w:val="20"/>
                      <w:szCs w:val="20"/>
                      <w:lang w:val="es-CO" w:eastAsia="es-CO"/>
                    </w:rPr>
                    <w:t>Interno:I</w:t>
                  </w:r>
                  <w:proofErr w:type="gramEnd"/>
                  <w:r w:rsidRPr="00F664D5">
                    <w:rPr>
                      <w:rFonts w:ascii="Calibri" w:hAnsi="Calibri" w:cs="Calibri"/>
                      <w:sz w:val="20"/>
                      <w:szCs w:val="20"/>
                      <w:lang w:val="es-CO" w:eastAsia="es-CO"/>
                    </w:rPr>
                    <w:t xml:space="preserve">-FQ-EQ-062 </w:t>
                  </w:r>
                  <w:r w:rsidRPr="00F664D5">
                    <w:rPr>
                      <w:rFonts w:ascii="Calibri" w:hAnsi="Calibri" w:cs="Calibri"/>
                      <w:sz w:val="20"/>
                      <w:szCs w:val="20"/>
                      <w:lang w:val="es-CO" w:eastAsia="es-CO"/>
                    </w:rPr>
                    <w:br/>
                    <w:t xml:space="preserve">Intervalo de medición:  -40 kPa a 0 kPa </w:t>
                  </w:r>
                </w:p>
              </w:tc>
              <w:tc>
                <w:tcPr>
                  <w:tcW w:w="590" w:type="pct"/>
                  <w:vMerge/>
                  <w:tcBorders>
                    <w:top w:val="nil"/>
                    <w:left w:val="single" w:sz="4" w:space="0" w:color="auto"/>
                    <w:bottom w:val="single" w:sz="4" w:space="0" w:color="auto"/>
                    <w:right w:val="single" w:sz="4" w:space="0" w:color="auto"/>
                  </w:tcBorders>
                  <w:vAlign w:val="center"/>
                  <w:hideMark/>
                </w:tcPr>
                <w:p w14:paraId="4D2E6D98" w14:textId="77777777" w:rsidR="00A72B05" w:rsidRPr="00F664D5" w:rsidRDefault="00A72B05" w:rsidP="00A72B05">
                  <w:pPr>
                    <w:rPr>
                      <w:rFonts w:ascii="Calibri" w:hAnsi="Calibri" w:cs="Calibri"/>
                      <w:sz w:val="20"/>
                      <w:szCs w:val="20"/>
                      <w:lang w:val="es-CO" w:eastAsia="es-CO"/>
                    </w:rPr>
                  </w:pPr>
                </w:p>
              </w:tc>
              <w:tc>
                <w:tcPr>
                  <w:tcW w:w="597" w:type="pct"/>
                  <w:tcBorders>
                    <w:top w:val="nil"/>
                    <w:left w:val="nil"/>
                    <w:bottom w:val="single" w:sz="4" w:space="0" w:color="auto"/>
                    <w:right w:val="single" w:sz="4" w:space="0" w:color="auto"/>
                  </w:tcBorders>
                  <w:shd w:val="clear" w:color="auto" w:fill="auto"/>
                  <w:vAlign w:val="center"/>
                  <w:hideMark/>
                </w:tcPr>
                <w:p w14:paraId="092F487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79" w:type="pct"/>
                  <w:tcBorders>
                    <w:top w:val="nil"/>
                    <w:left w:val="nil"/>
                    <w:bottom w:val="single" w:sz="4" w:space="0" w:color="auto"/>
                    <w:right w:val="single" w:sz="4" w:space="0" w:color="auto"/>
                  </w:tcBorders>
                  <w:shd w:val="clear" w:color="auto" w:fill="auto"/>
                  <w:vAlign w:val="center"/>
                  <w:hideMark/>
                </w:tcPr>
                <w:p w14:paraId="75FB0A4A"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En sitio </w:t>
                  </w:r>
                  <w:r w:rsidRPr="00F664D5">
                    <w:rPr>
                      <w:rFonts w:ascii="Calibri" w:hAnsi="Calibri" w:cs="Calibri"/>
                      <w:sz w:val="20"/>
                      <w:szCs w:val="20"/>
                      <w:lang w:val="es-CO" w:eastAsia="es-CO"/>
                    </w:rPr>
                    <w:br/>
                    <w:t>Calibración en vacío: Mínimo 5 puntos</w:t>
                  </w:r>
                </w:p>
              </w:tc>
              <w:tc>
                <w:tcPr>
                  <w:tcW w:w="946" w:type="pct"/>
                  <w:tcBorders>
                    <w:top w:val="nil"/>
                    <w:left w:val="nil"/>
                    <w:bottom w:val="single" w:sz="4" w:space="0" w:color="auto"/>
                    <w:right w:val="single" w:sz="4" w:space="0" w:color="auto"/>
                  </w:tcBorders>
                  <w:shd w:val="clear" w:color="auto" w:fill="auto"/>
                  <w:vAlign w:val="center"/>
                  <w:hideMark/>
                </w:tcPr>
                <w:p w14:paraId="3AC6A0A9"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SI </w:t>
                  </w:r>
                </w:p>
              </w:tc>
            </w:tr>
            <w:tr w:rsidR="00A72B05" w:rsidRPr="00F664D5" w14:paraId="77F44761" w14:textId="77777777" w:rsidTr="00F664D5">
              <w:trPr>
                <w:trHeight w:val="1350"/>
              </w:trPr>
              <w:tc>
                <w:tcPr>
                  <w:tcW w:w="244" w:type="pct"/>
                  <w:tcBorders>
                    <w:top w:val="nil"/>
                    <w:left w:val="single" w:sz="4" w:space="0" w:color="auto"/>
                    <w:bottom w:val="single" w:sz="4" w:space="0" w:color="auto"/>
                    <w:right w:val="single" w:sz="4" w:space="0" w:color="auto"/>
                  </w:tcBorders>
                  <w:shd w:val="clear" w:color="auto" w:fill="auto"/>
                  <w:noWrap/>
                  <w:vAlign w:val="center"/>
                  <w:hideMark/>
                </w:tcPr>
                <w:p w14:paraId="4A4324A9"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lastRenderedPageBreak/>
                    <w:t>5</w:t>
                  </w:r>
                </w:p>
              </w:tc>
              <w:tc>
                <w:tcPr>
                  <w:tcW w:w="608" w:type="pct"/>
                  <w:tcBorders>
                    <w:top w:val="nil"/>
                    <w:left w:val="nil"/>
                    <w:bottom w:val="single" w:sz="4" w:space="0" w:color="auto"/>
                    <w:right w:val="single" w:sz="4" w:space="0" w:color="auto"/>
                  </w:tcBorders>
                  <w:shd w:val="clear" w:color="auto" w:fill="auto"/>
                  <w:vAlign w:val="center"/>
                  <w:hideMark/>
                </w:tcPr>
                <w:p w14:paraId="0CE250D2"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136" w:type="pct"/>
                  <w:tcBorders>
                    <w:top w:val="nil"/>
                    <w:left w:val="nil"/>
                    <w:bottom w:val="single" w:sz="4" w:space="0" w:color="auto"/>
                    <w:right w:val="single" w:sz="4" w:space="0" w:color="auto"/>
                  </w:tcBorders>
                  <w:shd w:val="clear" w:color="000000" w:fill="FFFFFF"/>
                  <w:vAlign w:val="center"/>
                  <w:hideMark/>
                </w:tcPr>
                <w:p w14:paraId="2A72C5C8" w14:textId="77777777" w:rsidR="009C7E9A" w:rsidRDefault="009C7E9A" w:rsidP="00A72B05">
                  <w:pPr>
                    <w:jc w:val="center"/>
                    <w:rPr>
                      <w:rFonts w:ascii="Calibri" w:hAnsi="Calibri" w:cs="Calibri"/>
                      <w:sz w:val="20"/>
                      <w:szCs w:val="20"/>
                      <w:lang w:val="es-CO" w:eastAsia="es-CO"/>
                    </w:rPr>
                  </w:pPr>
                </w:p>
                <w:p w14:paraId="61435191" w14:textId="534573A8"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Manómetro asociado al equipo de Dispositivo de Fuga de Líquido en Jeringas ENERSOL </w:t>
                  </w:r>
                  <w:r w:rsidRPr="00F664D5">
                    <w:rPr>
                      <w:rFonts w:ascii="Calibri" w:hAnsi="Calibri" w:cs="Calibri"/>
                      <w:sz w:val="20"/>
                      <w:szCs w:val="20"/>
                      <w:lang w:val="es-CO" w:eastAsia="es-CO"/>
                    </w:rPr>
                    <w:br/>
                    <w:t xml:space="preserve">Código Interno: I-FQ-EQ-078 </w:t>
                  </w:r>
                  <w:r w:rsidRPr="00F664D5">
                    <w:rPr>
                      <w:rFonts w:ascii="Calibri" w:hAnsi="Calibri" w:cs="Calibri"/>
                      <w:sz w:val="20"/>
                      <w:szCs w:val="20"/>
                      <w:lang w:val="es-CO" w:eastAsia="es-CO"/>
                    </w:rPr>
                    <w:br/>
                    <w:t xml:space="preserve">intervalo de medición: 0 kPa a 400 kPa </w:t>
                  </w:r>
                </w:p>
              </w:tc>
              <w:tc>
                <w:tcPr>
                  <w:tcW w:w="590" w:type="pct"/>
                  <w:vMerge/>
                  <w:tcBorders>
                    <w:top w:val="nil"/>
                    <w:left w:val="single" w:sz="4" w:space="0" w:color="auto"/>
                    <w:bottom w:val="single" w:sz="4" w:space="0" w:color="auto"/>
                    <w:right w:val="single" w:sz="4" w:space="0" w:color="auto"/>
                  </w:tcBorders>
                  <w:vAlign w:val="center"/>
                  <w:hideMark/>
                </w:tcPr>
                <w:p w14:paraId="6E9D1A3D" w14:textId="77777777" w:rsidR="00A72B05" w:rsidRPr="00F664D5" w:rsidRDefault="00A72B05" w:rsidP="00A72B05">
                  <w:pPr>
                    <w:rPr>
                      <w:rFonts w:ascii="Calibri" w:hAnsi="Calibri" w:cs="Calibri"/>
                      <w:sz w:val="20"/>
                      <w:szCs w:val="20"/>
                      <w:lang w:val="es-CO" w:eastAsia="es-CO"/>
                    </w:rPr>
                  </w:pPr>
                </w:p>
              </w:tc>
              <w:tc>
                <w:tcPr>
                  <w:tcW w:w="597" w:type="pct"/>
                  <w:tcBorders>
                    <w:top w:val="nil"/>
                    <w:left w:val="nil"/>
                    <w:bottom w:val="single" w:sz="4" w:space="0" w:color="auto"/>
                    <w:right w:val="single" w:sz="4" w:space="0" w:color="auto"/>
                  </w:tcBorders>
                  <w:shd w:val="clear" w:color="auto" w:fill="auto"/>
                  <w:vAlign w:val="center"/>
                  <w:hideMark/>
                </w:tcPr>
                <w:p w14:paraId="1C048BF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79" w:type="pct"/>
                  <w:tcBorders>
                    <w:top w:val="nil"/>
                    <w:left w:val="nil"/>
                    <w:bottom w:val="single" w:sz="4" w:space="0" w:color="auto"/>
                    <w:right w:val="single" w:sz="4" w:space="0" w:color="auto"/>
                  </w:tcBorders>
                  <w:shd w:val="clear" w:color="auto" w:fill="auto"/>
                  <w:vAlign w:val="center"/>
                  <w:hideMark/>
                </w:tcPr>
                <w:p w14:paraId="7579B16E"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En sitio </w:t>
                  </w:r>
                  <w:r w:rsidRPr="00F664D5">
                    <w:rPr>
                      <w:rFonts w:ascii="Calibri" w:hAnsi="Calibri" w:cs="Calibri"/>
                      <w:sz w:val="20"/>
                      <w:szCs w:val="20"/>
                      <w:lang w:val="es-CO" w:eastAsia="es-CO"/>
                    </w:rPr>
                    <w:br/>
                    <w:t xml:space="preserve">Calibración en presión: Mínimo 10 puntos </w:t>
                  </w:r>
                </w:p>
              </w:tc>
              <w:tc>
                <w:tcPr>
                  <w:tcW w:w="946" w:type="pct"/>
                  <w:tcBorders>
                    <w:top w:val="nil"/>
                    <w:left w:val="nil"/>
                    <w:bottom w:val="single" w:sz="4" w:space="0" w:color="auto"/>
                    <w:right w:val="single" w:sz="4" w:space="0" w:color="auto"/>
                  </w:tcBorders>
                  <w:shd w:val="clear" w:color="auto" w:fill="auto"/>
                  <w:vAlign w:val="center"/>
                  <w:hideMark/>
                </w:tcPr>
                <w:p w14:paraId="5898C61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SI </w:t>
                  </w:r>
                </w:p>
              </w:tc>
            </w:tr>
            <w:tr w:rsidR="00A72B05" w:rsidRPr="00F664D5" w14:paraId="378D4D81" w14:textId="77777777" w:rsidTr="00F664D5">
              <w:trPr>
                <w:trHeight w:val="1350"/>
              </w:trPr>
              <w:tc>
                <w:tcPr>
                  <w:tcW w:w="244" w:type="pct"/>
                  <w:tcBorders>
                    <w:top w:val="nil"/>
                    <w:left w:val="single" w:sz="4" w:space="0" w:color="auto"/>
                    <w:bottom w:val="single" w:sz="4" w:space="0" w:color="auto"/>
                    <w:right w:val="single" w:sz="4" w:space="0" w:color="auto"/>
                  </w:tcBorders>
                  <w:shd w:val="clear" w:color="auto" w:fill="auto"/>
                  <w:noWrap/>
                  <w:vAlign w:val="center"/>
                  <w:hideMark/>
                </w:tcPr>
                <w:p w14:paraId="71634B12"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6</w:t>
                  </w:r>
                </w:p>
              </w:tc>
              <w:tc>
                <w:tcPr>
                  <w:tcW w:w="608" w:type="pct"/>
                  <w:tcBorders>
                    <w:top w:val="nil"/>
                    <w:left w:val="nil"/>
                    <w:bottom w:val="single" w:sz="4" w:space="0" w:color="auto"/>
                    <w:right w:val="single" w:sz="4" w:space="0" w:color="auto"/>
                  </w:tcBorders>
                  <w:shd w:val="clear" w:color="auto" w:fill="auto"/>
                  <w:vAlign w:val="center"/>
                  <w:hideMark/>
                </w:tcPr>
                <w:p w14:paraId="0943F50B"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136" w:type="pct"/>
                  <w:tcBorders>
                    <w:top w:val="nil"/>
                    <w:left w:val="nil"/>
                    <w:bottom w:val="single" w:sz="4" w:space="0" w:color="auto"/>
                    <w:right w:val="single" w:sz="4" w:space="0" w:color="auto"/>
                  </w:tcBorders>
                  <w:shd w:val="clear" w:color="000000" w:fill="FFFFFF"/>
                  <w:vAlign w:val="center"/>
                  <w:hideMark/>
                </w:tcPr>
                <w:p w14:paraId="1683A45E" w14:textId="77777777" w:rsidR="009C7E9A" w:rsidRDefault="009C7E9A" w:rsidP="00A72B05">
                  <w:pPr>
                    <w:jc w:val="center"/>
                    <w:rPr>
                      <w:rFonts w:ascii="Calibri" w:hAnsi="Calibri" w:cs="Calibri"/>
                      <w:sz w:val="20"/>
                      <w:szCs w:val="20"/>
                      <w:lang w:val="es-CO" w:eastAsia="es-CO"/>
                    </w:rPr>
                  </w:pPr>
                </w:p>
                <w:p w14:paraId="5AA227C5" w14:textId="77777777" w:rsidR="00A72B05" w:rsidRDefault="00A72B05" w:rsidP="00A72B05">
                  <w:pPr>
                    <w:jc w:val="center"/>
                    <w:rPr>
                      <w:rFonts w:ascii="Calibri" w:hAnsi="Calibri" w:cs="Calibri"/>
                      <w:sz w:val="20"/>
                      <w:szCs w:val="20"/>
                      <w:lang w:val="es-CO" w:eastAsia="es-CO"/>
                    </w:rPr>
                  </w:pPr>
                  <w:proofErr w:type="spellStart"/>
                  <w:r w:rsidRPr="00F664D5">
                    <w:rPr>
                      <w:rFonts w:ascii="Calibri" w:hAnsi="Calibri" w:cs="Calibri"/>
                      <w:sz w:val="20"/>
                      <w:szCs w:val="20"/>
                      <w:lang w:val="es-CO" w:eastAsia="es-CO"/>
                    </w:rPr>
                    <w:t>Vacuometro</w:t>
                  </w:r>
                  <w:proofErr w:type="spellEnd"/>
                  <w:r w:rsidRPr="00F664D5">
                    <w:rPr>
                      <w:rFonts w:ascii="Calibri" w:hAnsi="Calibri" w:cs="Calibri"/>
                      <w:sz w:val="20"/>
                      <w:szCs w:val="20"/>
                      <w:lang w:val="es-CO" w:eastAsia="es-CO"/>
                    </w:rPr>
                    <w:t xml:space="preserve"> asociado al equipo de Dispositivo de Fuga de Aire en Jeringas ENERSOL </w:t>
                  </w:r>
                  <w:r w:rsidRPr="00F664D5">
                    <w:rPr>
                      <w:rFonts w:ascii="Calibri" w:hAnsi="Calibri" w:cs="Calibri"/>
                      <w:sz w:val="20"/>
                      <w:szCs w:val="20"/>
                      <w:lang w:val="es-CO" w:eastAsia="es-CO"/>
                    </w:rPr>
                    <w:br/>
                    <w:t xml:space="preserve">Código </w:t>
                  </w:r>
                  <w:proofErr w:type="gramStart"/>
                  <w:r w:rsidRPr="00F664D5">
                    <w:rPr>
                      <w:rFonts w:ascii="Calibri" w:hAnsi="Calibri" w:cs="Calibri"/>
                      <w:sz w:val="20"/>
                      <w:szCs w:val="20"/>
                      <w:lang w:val="es-CO" w:eastAsia="es-CO"/>
                    </w:rPr>
                    <w:t>Interno:I</w:t>
                  </w:r>
                  <w:proofErr w:type="gramEnd"/>
                  <w:r w:rsidRPr="00F664D5">
                    <w:rPr>
                      <w:rFonts w:ascii="Calibri" w:hAnsi="Calibri" w:cs="Calibri"/>
                      <w:sz w:val="20"/>
                      <w:szCs w:val="20"/>
                      <w:lang w:val="es-CO" w:eastAsia="es-CO"/>
                    </w:rPr>
                    <w:t xml:space="preserve">-FQ-EQ-079  </w:t>
                  </w:r>
                  <w:r w:rsidRPr="00F664D5">
                    <w:rPr>
                      <w:rFonts w:ascii="Calibri" w:hAnsi="Calibri" w:cs="Calibri"/>
                      <w:sz w:val="20"/>
                      <w:szCs w:val="20"/>
                      <w:lang w:val="es-CO" w:eastAsia="es-CO"/>
                    </w:rPr>
                    <w:br/>
                    <w:t>Intervalo de medición: - 64 kPa a 0 kPa</w:t>
                  </w:r>
                </w:p>
                <w:p w14:paraId="0F1C5215" w14:textId="0251C873" w:rsidR="009C7E9A" w:rsidRPr="00F664D5" w:rsidRDefault="009C7E9A" w:rsidP="00A72B05">
                  <w:pPr>
                    <w:jc w:val="center"/>
                    <w:rPr>
                      <w:rFonts w:ascii="Calibri" w:hAnsi="Calibri" w:cs="Calibri"/>
                      <w:sz w:val="20"/>
                      <w:szCs w:val="20"/>
                      <w:lang w:val="es-CO" w:eastAsia="es-CO"/>
                    </w:rPr>
                  </w:pPr>
                </w:p>
              </w:tc>
              <w:tc>
                <w:tcPr>
                  <w:tcW w:w="590" w:type="pct"/>
                  <w:vMerge/>
                  <w:tcBorders>
                    <w:top w:val="nil"/>
                    <w:left w:val="single" w:sz="4" w:space="0" w:color="auto"/>
                    <w:bottom w:val="single" w:sz="4" w:space="0" w:color="auto"/>
                    <w:right w:val="single" w:sz="4" w:space="0" w:color="auto"/>
                  </w:tcBorders>
                  <w:vAlign w:val="center"/>
                  <w:hideMark/>
                </w:tcPr>
                <w:p w14:paraId="4C85B41D" w14:textId="77777777" w:rsidR="00A72B05" w:rsidRPr="00F664D5" w:rsidRDefault="00A72B05" w:rsidP="00A72B05">
                  <w:pPr>
                    <w:rPr>
                      <w:rFonts w:ascii="Calibri" w:hAnsi="Calibri" w:cs="Calibri"/>
                      <w:sz w:val="20"/>
                      <w:szCs w:val="20"/>
                      <w:lang w:val="es-CO" w:eastAsia="es-CO"/>
                    </w:rPr>
                  </w:pPr>
                </w:p>
              </w:tc>
              <w:tc>
                <w:tcPr>
                  <w:tcW w:w="597" w:type="pct"/>
                  <w:tcBorders>
                    <w:top w:val="nil"/>
                    <w:left w:val="nil"/>
                    <w:bottom w:val="single" w:sz="4" w:space="0" w:color="auto"/>
                    <w:right w:val="single" w:sz="4" w:space="0" w:color="auto"/>
                  </w:tcBorders>
                  <w:shd w:val="clear" w:color="auto" w:fill="auto"/>
                  <w:vAlign w:val="center"/>
                  <w:hideMark/>
                </w:tcPr>
                <w:p w14:paraId="405B9720"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79" w:type="pct"/>
                  <w:tcBorders>
                    <w:top w:val="nil"/>
                    <w:left w:val="nil"/>
                    <w:bottom w:val="single" w:sz="4" w:space="0" w:color="auto"/>
                    <w:right w:val="single" w:sz="4" w:space="0" w:color="auto"/>
                  </w:tcBorders>
                  <w:shd w:val="clear" w:color="auto" w:fill="auto"/>
                  <w:vAlign w:val="center"/>
                  <w:hideMark/>
                </w:tcPr>
                <w:p w14:paraId="14C17142"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En sitio </w:t>
                  </w:r>
                  <w:r w:rsidRPr="00F664D5">
                    <w:rPr>
                      <w:rFonts w:ascii="Calibri" w:hAnsi="Calibri" w:cs="Calibri"/>
                      <w:sz w:val="20"/>
                      <w:szCs w:val="20"/>
                      <w:lang w:val="es-CO" w:eastAsia="es-CO"/>
                    </w:rPr>
                    <w:br/>
                    <w:t xml:space="preserve">Calibración en vacío: Mínimo 5 puntos </w:t>
                  </w:r>
                </w:p>
              </w:tc>
              <w:tc>
                <w:tcPr>
                  <w:tcW w:w="946" w:type="pct"/>
                  <w:tcBorders>
                    <w:top w:val="nil"/>
                    <w:left w:val="nil"/>
                    <w:bottom w:val="single" w:sz="4" w:space="0" w:color="auto"/>
                    <w:right w:val="single" w:sz="4" w:space="0" w:color="auto"/>
                  </w:tcBorders>
                  <w:shd w:val="clear" w:color="auto" w:fill="auto"/>
                  <w:vAlign w:val="center"/>
                  <w:hideMark/>
                </w:tcPr>
                <w:p w14:paraId="5C22A12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SI </w:t>
                  </w:r>
                </w:p>
              </w:tc>
            </w:tr>
          </w:tbl>
          <w:p w14:paraId="42E31CC3" w14:textId="77777777" w:rsidR="00A72B05" w:rsidRPr="00F664D5" w:rsidRDefault="00A72B05" w:rsidP="00A72B05">
            <w:pPr>
              <w:ind w:left="708" w:hanging="708"/>
              <w:rPr>
                <w:rFonts w:ascii="Arial" w:hAnsi="Arial" w:cs="Arial"/>
                <w:bCs/>
                <w:sz w:val="20"/>
                <w:szCs w:val="20"/>
              </w:rPr>
            </w:pPr>
            <w:r w:rsidRPr="00F664D5">
              <w:rPr>
                <w:rFonts w:ascii="Arial" w:hAnsi="Arial" w:cs="Arial"/>
                <w:bCs/>
                <w:sz w:val="20"/>
                <w:szCs w:val="20"/>
              </w:rPr>
              <w:t>*Los puntos de calibración serán informados por el Laboratorio Físico-Mecánico de Dispositivos Médicos y Otras Tecnologías previo a la calibración.</w:t>
            </w:r>
          </w:p>
          <w:p w14:paraId="1DD348F2" w14:textId="77777777" w:rsidR="00A72B05" w:rsidRPr="00F664D5" w:rsidRDefault="00A72B05" w:rsidP="00A72B05">
            <w:pPr>
              <w:rPr>
                <w:rFonts w:ascii="Arial" w:hAnsi="Arial" w:cs="Arial"/>
                <w:b/>
                <w:sz w:val="20"/>
                <w:szCs w:val="20"/>
              </w:rPr>
            </w:pPr>
          </w:p>
          <w:p w14:paraId="4DA2392A" w14:textId="77777777" w:rsidR="00A72B05" w:rsidRPr="00F664D5" w:rsidRDefault="00A72B05" w:rsidP="00A72B05">
            <w:pPr>
              <w:rPr>
                <w:rFonts w:ascii="Arial" w:hAnsi="Arial" w:cs="Arial"/>
                <w:b/>
                <w:sz w:val="20"/>
                <w:szCs w:val="20"/>
              </w:rPr>
            </w:pPr>
          </w:p>
          <w:p w14:paraId="6377E483" w14:textId="77777777" w:rsidR="00A72B05" w:rsidRPr="00F664D5" w:rsidRDefault="00A72B05" w:rsidP="00A72B05">
            <w:pPr>
              <w:rPr>
                <w:rFonts w:ascii="Arial" w:hAnsi="Arial" w:cs="Arial"/>
                <w:b/>
                <w:sz w:val="20"/>
                <w:szCs w:val="20"/>
              </w:rPr>
            </w:pPr>
            <w:r w:rsidRPr="00F664D5">
              <w:rPr>
                <w:rFonts w:ascii="Arial" w:hAnsi="Arial" w:cs="Arial"/>
                <w:b/>
                <w:sz w:val="20"/>
                <w:szCs w:val="20"/>
              </w:rPr>
              <w:t>GRUPO 3. EQUIPOS DIMENSIONALES</w:t>
            </w:r>
          </w:p>
          <w:tbl>
            <w:tblPr>
              <w:tblW w:w="5000" w:type="pct"/>
              <w:tblCellMar>
                <w:left w:w="70" w:type="dxa"/>
                <w:right w:w="70" w:type="dxa"/>
              </w:tblCellMar>
              <w:tblLook w:val="04A0" w:firstRow="1" w:lastRow="0" w:firstColumn="1" w:lastColumn="0" w:noHBand="0" w:noVBand="1"/>
            </w:tblPr>
            <w:tblGrid>
              <w:gridCol w:w="565"/>
              <w:gridCol w:w="1402"/>
              <w:gridCol w:w="3056"/>
              <w:gridCol w:w="1402"/>
              <w:gridCol w:w="2006"/>
              <w:gridCol w:w="1419"/>
            </w:tblGrid>
            <w:tr w:rsidR="00A72B05" w:rsidRPr="00F664D5" w14:paraId="22F29246" w14:textId="77777777" w:rsidTr="003216C4">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00D5BE4F"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GRUPO 3</w:t>
                  </w:r>
                </w:p>
              </w:tc>
            </w:tr>
            <w:tr w:rsidR="00A72B05" w:rsidRPr="00F664D5" w14:paraId="5CFF99A5" w14:textId="77777777" w:rsidTr="003216C4">
              <w:trPr>
                <w:trHeight w:val="300"/>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4EE25C66"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DESCRIPCIÓN CARACTERÍSTICAS TÉCNICAS DIMENSIONALES</w:t>
                  </w:r>
                </w:p>
              </w:tc>
            </w:tr>
            <w:tr w:rsidR="00A72B05" w:rsidRPr="00F664D5" w14:paraId="0EEC0025" w14:textId="77777777" w:rsidTr="00F664D5">
              <w:trPr>
                <w:trHeight w:val="300"/>
              </w:trPr>
              <w:tc>
                <w:tcPr>
                  <w:tcW w:w="263" w:type="pct"/>
                  <w:vMerge w:val="restart"/>
                  <w:tcBorders>
                    <w:top w:val="nil"/>
                    <w:left w:val="single" w:sz="4" w:space="0" w:color="auto"/>
                    <w:bottom w:val="single" w:sz="4" w:space="0" w:color="auto"/>
                    <w:right w:val="single" w:sz="4" w:space="0" w:color="auto"/>
                  </w:tcBorders>
                  <w:shd w:val="clear" w:color="000000" w:fill="F2F2F2"/>
                  <w:noWrap/>
                  <w:vAlign w:val="center"/>
                  <w:hideMark/>
                </w:tcPr>
                <w:p w14:paraId="54B63657"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ITEM</w:t>
                  </w:r>
                </w:p>
              </w:tc>
              <w:tc>
                <w:tcPr>
                  <w:tcW w:w="717" w:type="pct"/>
                  <w:vMerge w:val="restart"/>
                  <w:tcBorders>
                    <w:top w:val="nil"/>
                    <w:left w:val="single" w:sz="4" w:space="0" w:color="auto"/>
                    <w:bottom w:val="single" w:sz="4" w:space="0" w:color="auto"/>
                    <w:right w:val="single" w:sz="4" w:space="0" w:color="auto"/>
                  </w:tcBorders>
                  <w:shd w:val="clear" w:color="000000" w:fill="F2F2F2"/>
                  <w:vAlign w:val="center"/>
                  <w:hideMark/>
                </w:tcPr>
                <w:p w14:paraId="6D4F9AEB"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CANTIDAD</w:t>
                  </w:r>
                </w:p>
              </w:tc>
              <w:tc>
                <w:tcPr>
                  <w:tcW w:w="1556" w:type="pct"/>
                  <w:vMerge w:val="restart"/>
                  <w:tcBorders>
                    <w:top w:val="nil"/>
                    <w:left w:val="single" w:sz="4" w:space="0" w:color="auto"/>
                    <w:bottom w:val="single" w:sz="4" w:space="0" w:color="auto"/>
                    <w:right w:val="single" w:sz="4" w:space="0" w:color="auto"/>
                  </w:tcBorders>
                  <w:shd w:val="clear" w:color="000000" w:fill="F2F2F2"/>
                  <w:vAlign w:val="center"/>
                  <w:hideMark/>
                </w:tcPr>
                <w:p w14:paraId="21F7181E"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DESCRIPCIÓN</w:t>
                  </w:r>
                </w:p>
              </w:tc>
              <w:tc>
                <w:tcPr>
                  <w:tcW w:w="716" w:type="pct"/>
                  <w:vMerge w:val="restart"/>
                  <w:tcBorders>
                    <w:top w:val="nil"/>
                    <w:left w:val="single" w:sz="4" w:space="0" w:color="auto"/>
                    <w:bottom w:val="single" w:sz="4" w:space="0" w:color="auto"/>
                    <w:right w:val="single" w:sz="4" w:space="0" w:color="auto"/>
                  </w:tcBorders>
                  <w:shd w:val="clear" w:color="000000" w:fill="F2F2F2"/>
                  <w:vAlign w:val="center"/>
                  <w:hideMark/>
                </w:tcPr>
                <w:p w14:paraId="1F64FC5C"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CÓDIGO UNSPSC</w:t>
                  </w:r>
                </w:p>
              </w:tc>
              <w:tc>
                <w:tcPr>
                  <w:tcW w:w="1023" w:type="pct"/>
                  <w:tcBorders>
                    <w:top w:val="nil"/>
                    <w:left w:val="nil"/>
                    <w:bottom w:val="single" w:sz="4" w:space="0" w:color="auto"/>
                    <w:right w:val="single" w:sz="4" w:space="0" w:color="auto"/>
                  </w:tcBorders>
                  <w:shd w:val="clear" w:color="000000" w:fill="F2F2F2"/>
                  <w:vAlign w:val="center"/>
                  <w:hideMark/>
                </w:tcPr>
                <w:p w14:paraId="00321783"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REQUIERE BATERÍAS</w:t>
                  </w:r>
                </w:p>
              </w:tc>
              <w:tc>
                <w:tcPr>
                  <w:tcW w:w="725" w:type="pct"/>
                  <w:vMerge w:val="restart"/>
                  <w:tcBorders>
                    <w:top w:val="nil"/>
                    <w:left w:val="single" w:sz="4" w:space="0" w:color="auto"/>
                    <w:bottom w:val="single" w:sz="4" w:space="0" w:color="auto"/>
                    <w:right w:val="single" w:sz="4" w:space="0" w:color="auto"/>
                  </w:tcBorders>
                  <w:shd w:val="clear" w:color="000000" w:fill="F2F2F2"/>
                  <w:vAlign w:val="center"/>
                  <w:hideMark/>
                </w:tcPr>
                <w:p w14:paraId="1CBCB803"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RANGO</w:t>
                  </w:r>
                </w:p>
              </w:tc>
            </w:tr>
            <w:tr w:rsidR="00A72B05" w:rsidRPr="00F664D5" w14:paraId="6036FB36" w14:textId="77777777" w:rsidTr="00F664D5">
              <w:trPr>
                <w:trHeight w:val="300"/>
              </w:trPr>
              <w:tc>
                <w:tcPr>
                  <w:tcW w:w="263" w:type="pct"/>
                  <w:vMerge/>
                  <w:tcBorders>
                    <w:top w:val="nil"/>
                    <w:left w:val="single" w:sz="4" w:space="0" w:color="auto"/>
                    <w:bottom w:val="single" w:sz="4" w:space="0" w:color="auto"/>
                    <w:right w:val="single" w:sz="4" w:space="0" w:color="auto"/>
                  </w:tcBorders>
                  <w:vAlign w:val="center"/>
                  <w:hideMark/>
                </w:tcPr>
                <w:p w14:paraId="0ECE3E05" w14:textId="77777777" w:rsidR="00A72B05" w:rsidRPr="00F664D5" w:rsidRDefault="00A72B05" w:rsidP="00A72B05">
                  <w:pPr>
                    <w:rPr>
                      <w:rFonts w:ascii="Calibri" w:hAnsi="Calibri" w:cs="Calibri"/>
                      <w:b/>
                      <w:bCs/>
                      <w:sz w:val="20"/>
                      <w:szCs w:val="20"/>
                      <w:lang w:val="es-CO" w:eastAsia="es-CO"/>
                    </w:rPr>
                  </w:pPr>
                </w:p>
              </w:tc>
              <w:tc>
                <w:tcPr>
                  <w:tcW w:w="717" w:type="pct"/>
                  <w:vMerge/>
                  <w:tcBorders>
                    <w:top w:val="nil"/>
                    <w:left w:val="single" w:sz="4" w:space="0" w:color="auto"/>
                    <w:bottom w:val="single" w:sz="4" w:space="0" w:color="auto"/>
                    <w:right w:val="single" w:sz="4" w:space="0" w:color="auto"/>
                  </w:tcBorders>
                  <w:vAlign w:val="center"/>
                  <w:hideMark/>
                </w:tcPr>
                <w:p w14:paraId="192E1099" w14:textId="77777777" w:rsidR="00A72B05" w:rsidRPr="00F664D5" w:rsidRDefault="00A72B05" w:rsidP="00A72B05">
                  <w:pPr>
                    <w:rPr>
                      <w:rFonts w:ascii="Calibri" w:hAnsi="Calibri" w:cs="Calibri"/>
                      <w:b/>
                      <w:bCs/>
                      <w:sz w:val="20"/>
                      <w:szCs w:val="20"/>
                      <w:lang w:val="es-CO" w:eastAsia="es-CO"/>
                    </w:rPr>
                  </w:pPr>
                </w:p>
              </w:tc>
              <w:tc>
                <w:tcPr>
                  <w:tcW w:w="1556" w:type="pct"/>
                  <w:vMerge/>
                  <w:tcBorders>
                    <w:top w:val="nil"/>
                    <w:left w:val="single" w:sz="4" w:space="0" w:color="auto"/>
                    <w:bottom w:val="single" w:sz="4" w:space="0" w:color="auto"/>
                    <w:right w:val="single" w:sz="4" w:space="0" w:color="auto"/>
                  </w:tcBorders>
                  <w:vAlign w:val="center"/>
                  <w:hideMark/>
                </w:tcPr>
                <w:p w14:paraId="173F7BB3" w14:textId="77777777" w:rsidR="00A72B05" w:rsidRPr="00F664D5" w:rsidRDefault="00A72B05" w:rsidP="00A72B05">
                  <w:pPr>
                    <w:rPr>
                      <w:rFonts w:ascii="Calibri" w:hAnsi="Calibri" w:cs="Calibri"/>
                      <w:b/>
                      <w:bCs/>
                      <w:sz w:val="20"/>
                      <w:szCs w:val="20"/>
                      <w:lang w:val="es-CO" w:eastAsia="es-CO"/>
                    </w:rPr>
                  </w:pPr>
                </w:p>
              </w:tc>
              <w:tc>
                <w:tcPr>
                  <w:tcW w:w="716" w:type="pct"/>
                  <w:vMerge/>
                  <w:tcBorders>
                    <w:top w:val="nil"/>
                    <w:left w:val="single" w:sz="4" w:space="0" w:color="auto"/>
                    <w:bottom w:val="single" w:sz="4" w:space="0" w:color="auto"/>
                    <w:right w:val="single" w:sz="4" w:space="0" w:color="auto"/>
                  </w:tcBorders>
                  <w:vAlign w:val="center"/>
                  <w:hideMark/>
                </w:tcPr>
                <w:p w14:paraId="79794BC1" w14:textId="77777777" w:rsidR="00A72B05" w:rsidRPr="00F664D5" w:rsidRDefault="00A72B05" w:rsidP="00A72B05">
                  <w:pPr>
                    <w:rPr>
                      <w:rFonts w:ascii="Calibri" w:hAnsi="Calibri" w:cs="Calibri"/>
                      <w:b/>
                      <w:bCs/>
                      <w:sz w:val="20"/>
                      <w:szCs w:val="20"/>
                      <w:lang w:val="es-CO" w:eastAsia="es-CO"/>
                    </w:rPr>
                  </w:pPr>
                </w:p>
              </w:tc>
              <w:tc>
                <w:tcPr>
                  <w:tcW w:w="1023" w:type="pct"/>
                  <w:tcBorders>
                    <w:top w:val="nil"/>
                    <w:left w:val="nil"/>
                    <w:bottom w:val="single" w:sz="4" w:space="0" w:color="auto"/>
                    <w:right w:val="single" w:sz="4" w:space="0" w:color="auto"/>
                  </w:tcBorders>
                  <w:shd w:val="clear" w:color="000000" w:fill="F2F2F2"/>
                  <w:vAlign w:val="center"/>
                  <w:hideMark/>
                </w:tcPr>
                <w:p w14:paraId="3D5C2120"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SI- NO</w:t>
                  </w:r>
                </w:p>
              </w:tc>
              <w:tc>
                <w:tcPr>
                  <w:tcW w:w="725" w:type="pct"/>
                  <w:vMerge/>
                  <w:tcBorders>
                    <w:top w:val="nil"/>
                    <w:left w:val="single" w:sz="4" w:space="0" w:color="auto"/>
                    <w:bottom w:val="single" w:sz="4" w:space="0" w:color="auto"/>
                    <w:right w:val="single" w:sz="4" w:space="0" w:color="auto"/>
                  </w:tcBorders>
                  <w:vAlign w:val="center"/>
                  <w:hideMark/>
                </w:tcPr>
                <w:p w14:paraId="126FA5C4" w14:textId="77777777" w:rsidR="00A72B05" w:rsidRPr="00F664D5" w:rsidRDefault="00A72B05" w:rsidP="00A72B05">
                  <w:pPr>
                    <w:rPr>
                      <w:rFonts w:ascii="Calibri" w:hAnsi="Calibri" w:cs="Calibri"/>
                      <w:b/>
                      <w:bCs/>
                      <w:sz w:val="20"/>
                      <w:szCs w:val="20"/>
                      <w:lang w:val="es-CO" w:eastAsia="es-CO"/>
                    </w:rPr>
                  </w:pPr>
                </w:p>
              </w:tc>
            </w:tr>
            <w:tr w:rsidR="00A72B05" w:rsidRPr="00F664D5" w14:paraId="3D407255" w14:textId="77777777" w:rsidTr="00F664D5">
              <w:trPr>
                <w:trHeight w:val="675"/>
              </w:trPr>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38502A7F"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717" w:type="pct"/>
                  <w:tcBorders>
                    <w:top w:val="nil"/>
                    <w:left w:val="nil"/>
                    <w:bottom w:val="single" w:sz="4" w:space="0" w:color="auto"/>
                    <w:right w:val="single" w:sz="4" w:space="0" w:color="auto"/>
                  </w:tcBorders>
                  <w:shd w:val="clear" w:color="auto" w:fill="auto"/>
                  <w:vAlign w:val="center"/>
                  <w:hideMark/>
                </w:tcPr>
                <w:p w14:paraId="767B28D8"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556" w:type="pct"/>
                  <w:tcBorders>
                    <w:top w:val="nil"/>
                    <w:left w:val="nil"/>
                    <w:bottom w:val="single" w:sz="4" w:space="0" w:color="auto"/>
                    <w:right w:val="single" w:sz="4" w:space="0" w:color="auto"/>
                  </w:tcBorders>
                  <w:shd w:val="clear" w:color="000000" w:fill="FFFFFF"/>
                  <w:vAlign w:val="center"/>
                  <w:hideMark/>
                </w:tcPr>
                <w:p w14:paraId="50B67275" w14:textId="77777777" w:rsidR="009C7E9A" w:rsidRDefault="009C7E9A" w:rsidP="00A72B05">
                  <w:pPr>
                    <w:jc w:val="center"/>
                    <w:rPr>
                      <w:rFonts w:ascii="Calibri" w:hAnsi="Calibri" w:cs="Calibri"/>
                      <w:sz w:val="20"/>
                      <w:szCs w:val="20"/>
                      <w:lang w:val="es-CO" w:eastAsia="es-CO"/>
                    </w:rPr>
                  </w:pPr>
                </w:p>
                <w:p w14:paraId="6DDAD715" w14:textId="75441A6B"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Servicio de Calibración para Regla Metálica </w:t>
                  </w:r>
                  <w:r w:rsidRPr="00F664D5">
                    <w:rPr>
                      <w:rFonts w:ascii="Calibri" w:hAnsi="Calibri" w:cs="Calibri"/>
                      <w:sz w:val="20"/>
                      <w:szCs w:val="20"/>
                      <w:lang w:val="es-CO" w:eastAsia="es-CO"/>
                    </w:rPr>
                    <w:br/>
                    <w:t xml:space="preserve">Código Interno: I-FQ-EQ-024 </w:t>
                  </w:r>
                </w:p>
              </w:tc>
              <w:tc>
                <w:tcPr>
                  <w:tcW w:w="71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F7A4121"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81101703 </w:t>
                  </w:r>
                  <w:r w:rsidRPr="00F664D5">
                    <w:rPr>
                      <w:rFonts w:ascii="Calibri" w:hAnsi="Calibri" w:cs="Calibri"/>
                      <w:sz w:val="20"/>
                      <w:szCs w:val="20"/>
                      <w:lang w:val="es-CO" w:eastAsia="es-CO"/>
                    </w:rPr>
                    <w:br/>
                    <w:t xml:space="preserve">81101706 </w:t>
                  </w:r>
                  <w:r w:rsidRPr="00F664D5">
                    <w:rPr>
                      <w:rFonts w:ascii="Calibri" w:hAnsi="Calibri" w:cs="Calibri"/>
                      <w:sz w:val="20"/>
                      <w:szCs w:val="20"/>
                      <w:lang w:val="es-CO" w:eastAsia="es-CO"/>
                    </w:rPr>
                    <w:br/>
                    <w:t xml:space="preserve">81141504 </w:t>
                  </w:r>
                </w:p>
              </w:tc>
              <w:tc>
                <w:tcPr>
                  <w:tcW w:w="1023" w:type="pct"/>
                  <w:tcBorders>
                    <w:top w:val="nil"/>
                    <w:left w:val="nil"/>
                    <w:bottom w:val="single" w:sz="4" w:space="0" w:color="auto"/>
                    <w:right w:val="single" w:sz="4" w:space="0" w:color="auto"/>
                  </w:tcBorders>
                  <w:shd w:val="clear" w:color="auto" w:fill="auto"/>
                  <w:vAlign w:val="center"/>
                  <w:hideMark/>
                </w:tcPr>
                <w:p w14:paraId="10217C9D"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725" w:type="pct"/>
                  <w:tcBorders>
                    <w:top w:val="nil"/>
                    <w:left w:val="nil"/>
                    <w:bottom w:val="single" w:sz="4" w:space="0" w:color="auto"/>
                    <w:right w:val="single" w:sz="4" w:space="0" w:color="auto"/>
                  </w:tcBorders>
                  <w:shd w:val="clear" w:color="auto" w:fill="auto"/>
                  <w:vAlign w:val="center"/>
                  <w:hideMark/>
                </w:tcPr>
                <w:p w14:paraId="6FB63C9E"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0 mm a 300 mm</w:t>
                  </w:r>
                </w:p>
              </w:tc>
            </w:tr>
            <w:tr w:rsidR="00A72B05" w:rsidRPr="00F664D5" w14:paraId="40CE10A3" w14:textId="77777777" w:rsidTr="00F664D5">
              <w:trPr>
                <w:trHeight w:val="675"/>
              </w:trPr>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C6F074F"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2</w:t>
                  </w:r>
                </w:p>
              </w:tc>
              <w:tc>
                <w:tcPr>
                  <w:tcW w:w="717" w:type="pct"/>
                  <w:tcBorders>
                    <w:top w:val="nil"/>
                    <w:left w:val="nil"/>
                    <w:bottom w:val="single" w:sz="4" w:space="0" w:color="auto"/>
                    <w:right w:val="single" w:sz="4" w:space="0" w:color="auto"/>
                  </w:tcBorders>
                  <w:shd w:val="clear" w:color="auto" w:fill="auto"/>
                  <w:vAlign w:val="center"/>
                  <w:hideMark/>
                </w:tcPr>
                <w:p w14:paraId="7A785922"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556" w:type="pct"/>
                  <w:tcBorders>
                    <w:top w:val="nil"/>
                    <w:left w:val="nil"/>
                    <w:bottom w:val="single" w:sz="4" w:space="0" w:color="auto"/>
                    <w:right w:val="single" w:sz="4" w:space="0" w:color="auto"/>
                  </w:tcBorders>
                  <w:shd w:val="clear" w:color="000000" w:fill="FFFFFF"/>
                  <w:vAlign w:val="center"/>
                  <w:hideMark/>
                </w:tcPr>
                <w:p w14:paraId="489AC9FF" w14:textId="77777777" w:rsidR="009C7E9A" w:rsidRDefault="009C7E9A" w:rsidP="00A72B05">
                  <w:pPr>
                    <w:jc w:val="center"/>
                    <w:rPr>
                      <w:rFonts w:ascii="Calibri" w:hAnsi="Calibri" w:cs="Calibri"/>
                      <w:sz w:val="20"/>
                      <w:szCs w:val="20"/>
                      <w:lang w:val="es-CO" w:eastAsia="es-CO"/>
                    </w:rPr>
                  </w:pPr>
                </w:p>
                <w:p w14:paraId="76005BDE" w14:textId="35FD11A5"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Servicio de Calibración para Regla Metálica </w:t>
                  </w:r>
                  <w:r w:rsidRPr="00F664D5">
                    <w:rPr>
                      <w:rFonts w:ascii="Calibri" w:hAnsi="Calibri" w:cs="Calibri"/>
                      <w:sz w:val="20"/>
                      <w:szCs w:val="20"/>
                      <w:lang w:val="es-CO" w:eastAsia="es-CO"/>
                    </w:rPr>
                    <w:br/>
                    <w:t xml:space="preserve">Código </w:t>
                  </w:r>
                  <w:proofErr w:type="gramStart"/>
                  <w:r w:rsidRPr="00F664D5">
                    <w:rPr>
                      <w:rFonts w:ascii="Calibri" w:hAnsi="Calibri" w:cs="Calibri"/>
                      <w:sz w:val="20"/>
                      <w:szCs w:val="20"/>
                      <w:lang w:val="es-CO" w:eastAsia="es-CO"/>
                    </w:rPr>
                    <w:t>Interno:I</w:t>
                  </w:r>
                  <w:proofErr w:type="gramEnd"/>
                  <w:r w:rsidRPr="00F664D5">
                    <w:rPr>
                      <w:rFonts w:ascii="Calibri" w:hAnsi="Calibri" w:cs="Calibri"/>
                      <w:sz w:val="20"/>
                      <w:szCs w:val="20"/>
                      <w:lang w:val="es-CO" w:eastAsia="es-CO"/>
                    </w:rPr>
                    <w:t xml:space="preserve">-FQ-EQ-059 </w:t>
                  </w: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06D150DC" w14:textId="77777777" w:rsidR="00A72B05" w:rsidRPr="00F664D5" w:rsidRDefault="00A72B05" w:rsidP="00A72B05">
                  <w:pPr>
                    <w:rPr>
                      <w:rFonts w:ascii="Calibri" w:hAnsi="Calibri" w:cs="Calibri"/>
                      <w:sz w:val="20"/>
                      <w:szCs w:val="20"/>
                      <w:lang w:val="es-CO" w:eastAsia="es-CO"/>
                    </w:rPr>
                  </w:pPr>
                </w:p>
              </w:tc>
              <w:tc>
                <w:tcPr>
                  <w:tcW w:w="1023" w:type="pct"/>
                  <w:tcBorders>
                    <w:top w:val="nil"/>
                    <w:left w:val="nil"/>
                    <w:bottom w:val="single" w:sz="4" w:space="0" w:color="auto"/>
                    <w:right w:val="single" w:sz="4" w:space="0" w:color="auto"/>
                  </w:tcBorders>
                  <w:shd w:val="clear" w:color="auto" w:fill="auto"/>
                  <w:noWrap/>
                  <w:vAlign w:val="center"/>
                  <w:hideMark/>
                </w:tcPr>
                <w:p w14:paraId="2717A91E"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725" w:type="pct"/>
                  <w:tcBorders>
                    <w:top w:val="nil"/>
                    <w:left w:val="nil"/>
                    <w:bottom w:val="single" w:sz="4" w:space="0" w:color="auto"/>
                    <w:right w:val="single" w:sz="4" w:space="0" w:color="auto"/>
                  </w:tcBorders>
                  <w:shd w:val="clear" w:color="auto" w:fill="auto"/>
                  <w:vAlign w:val="center"/>
                  <w:hideMark/>
                </w:tcPr>
                <w:p w14:paraId="51BFA948"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0 mm a 150 mm</w:t>
                  </w:r>
                </w:p>
              </w:tc>
            </w:tr>
            <w:tr w:rsidR="00A72B05" w:rsidRPr="00F664D5" w14:paraId="04F521E4" w14:textId="77777777" w:rsidTr="00F664D5">
              <w:trPr>
                <w:trHeight w:val="675"/>
              </w:trPr>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3C61231E"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3</w:t>
                  </w:r>
                </w:p>
              </w:tc>
              <w:tc>
                <w:tcPr>
                  <w:tcW w:w="717" w:type="pct"/>
                  <w:tcBorders>
                    <w:top w:val="nil"/>
                    <w:left w:val="nil"/>
                    <w:bottom w:val="single" w:sz="4" w:space="0" w:color="auto"/>
                    <w:right w:val="single" w:sz="4" w:space="0" w:color="auto"/>
                  </w:tcBorders>
                  <w:shd w:val="clear" w:color="auto" w:fill="auto"/>
                  <w:vAlign w:val="center"/>
                  <w:hideMark/>
                </w:tcPr>
                <w:p w14:paraId="758D10EF"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556" w:type="pct"/>
                  <w:tcBorders>
                    <w:top w:val="nil"/>
                    <w:left w:val="nil"/>
                    <w:bottom w:val="single" w:sz="4" w:space="0" w:color="auto"/>
                    <w:right w:val="single" w:sz="4" w:space="0" w:color="auto"/>
                  </w:tcBorders>
                  <w:shd w:val="clear" w:color="000000" w:fill="FFFFFF"/>
                  <w:vAlign w:val="center"/>
                  <w:hideMark/>
                </w:tcPr>
                <w:p w14:paraId="5C2296B9" w14:textId="77777777" w:rsidR="009C7E9A" w:rsidRDefault="009C7E9A" w:rsidP="00A72B05">
                  <w:pPr>
                    <w:jc w:val="center"/>
                    <w:rPr>
                      <w:rFonts w:ascii="Calibri" w:hAnsi="Calibri" w:cs="Calibri"/>
                      <w:sz w:val="20"/>
                      <w:szCs w:val="20"/>
                      <w:lang w:val="es-CO" w:eastAsia="es-CO"/>
                    </w:rPr>
                  </w:pPr>
                </w:p>
                <w:p w14:paraId="3FCF9543" w14:textId="68A9FB82"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Servicio de Calibración para Micrómetro Digital </w:t>
                  </w:r>
                  <w:r w:rsidRPr="00F664D5">
                    <w:rPr>
                      <w:rFonts w:ascii="Calibri" w:hAnsi="Calibri" w:cs="Calibri"/>
                      <w:sz w:val="20"/>
                      <w:szCs w:val="20"/>
                      <w:lang w:val="es-CO" w:eastAsia="es-CO"/>
                    </w:rPr>
                    <w:br/>
                    <w:t xml:space="preserve">Código </w:t>
                  </w:r>
                  <w:proofErr w:type="gramStart"/>
                  <w:r w:rsidRPr="00F664D5">
                    <w:rPr>
                      <w:rFonts w:ascii="Calibri" w:hAnsi="Calibri" w:cs="Calibri"/>
                      <w:sz w:val="20"/>
                      <w:szCs w:val="20"/>
                      <w:lang w:val="es-CO" w:eastAsia="es-CO"/>
                    </w:rPr>
                    <w:t>Interno:I</w:t>
                  </w:r>
                  <w:proofErr w:type="gramEnd"/>
                  <w:r w:rsidRPr="00F664D5">
                    <w:rPr>
                      <w:rFonts w:ascii="Calibri" w:hAnsi="Calibri" w:cs="Calibri"/>
                      <w:sz w:val="20"/>
                      <w:szCs w:val="20"/>
                      <w:lang w:val="es-CO" w:eastAsia="es-CO"/>
                    </w:rPr>
                    <w:t xml:space="preserve">-FQ-EQ-056 </w:t>
                  </w: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199E0FAC" w14:textId="77777777" w:rsidR="00A72B05" w:rsidRPr="00F664D5" w:rsidRDefault="00A72B05" w:rsidP="00A72B05">
                  <w:pPr>
                    <w:rPr>
                      <w:rFonts w:ascii="Calibri" w:hAnsi="Calibri" w:cs="Calibri"/>
                      <w:sz w:val="20"/>
                      <w:szCs w:val="20"/>
                      <w:lang w:val="es-CO" w:eastAsia="es-CO"/>
                    </w:rPr>
                  </w:pPr>
                </w:p>
              </w:tc>
              <w:tc>
                <w:tcPr>
                  <w:tcW w:w="1023" w:type="pct"/>
                  <w:tcBorders>
                    <w:top w:val="nil"/>
                    <w:left w:val="nil"/>
                    <w:bottom w:val="single" w:sz="4" w:space="0" w:color="auto"/>
                    <w:right w:val="single" w:sz="4" w:space="0" w:color="auto"/>
                  </w:tcBorders>
                  <w:shd w:val="clear" w:color="auto" w:fill="auto"/>
                  <w:noWrap/>
                  <w:vAlign w:val="center"/>
                  <w:hideMark/>
                </w:tcPr>
                <w:p w14:paraId="5FCBF54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725" w:type="pct"/>
                  <w:tcBorders>
                    <w:top w:val="nil"/>
                    <w:left w:val="nil"/>
                    <w:bottom w:val="single" w:sz="4" w:space="0" w:color="auto"/>
                    <w:right w:val="single" w:sz="4" w:space="0" w:color="auto"/>
                  </w:tcBorders>
                  <w:shd w:val="clear" w:color="auto" w:fill="auto"/>
                  <w:vAlign w:val="center"/>
                  <w:hideMark/>
                </w:tcPr>
                <w:p w14:paraId="2E8D7CAF"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0 mm a 25 mm </w:t>
                  </w:r>
                </w:p>
              </w:tc>
            </w:tr>
            <w:tr w:rsidR="00A72B05" w:rsidRPr="00F664D5" w14:paraId="460F11C4" w14:textId="77777777" w:rsidTr="00F664D5">
              <w:trPr>
                <w:trHeight w:val="1125"/>
              </w:trPr>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4B21D2E9"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4</w:t>
                  </w:r>
                </w:p>
              </w:tc>
              <w:tc>
                <w:tcPr>
                  <w:tcW w:w="717" w:type="pct"/>
                  <w:tcBorders>
                    <w:top w:val="nil"/>
                    <w:left w:val="nil"/>
                    <w:bottom w:val="single" w:sz="4" w:space="0" w:color="auto"/>
                    <w:right w:val="single" w:sz="4" w:space="0" w:color="auto"/>
                  </w:tcBorders>
                  <w:shd w:val="clear" w:color="auto" w:fill="auto"/>
                  <w:vAlign w:val="center"/>
                  <w:hideMark/>
                </w:tcPr>
                <w:p w14:paraId="6BA51F7D"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556" w:type="pct"/>
                  <w:tcBorders>
                    <w:top w:val="nil"/>
                    <w:left w:val="nil"/>
                    <w:bottom w:val="single" w:sz="4" w:space="0" w:color="auto"/>
                    <w:right w:val="single" w:sz="4" w:space="0" w:color="auto"/>
                  </w:tcBorders>
                  <w:shd w:val="clear" w:color="000000" w:fill="FFFFFF"/>
                  <w:vAlign w:val="center"/>
                  <w:hideMark/>
                </w:tcPr>
                <w:p w14:paraId="2263C5DA" w14:textId="77777777" w:rsidR="009C7E9A" w:rsidRDefault="009C7E9A" w:rsidP="00A72B05">
                  <w:pPr>
                    <w:jc w:val="center"/>
                    <w:rPr>
                      <w:rFonts w:ascii="Calibri" w:hAnsi="Calibri" w:cs="Calibri"/>
                      <w:sz w:val="20"/>
                      <w:szCs w:val="20"/>
                      <w:lang w:val="es-CO" w:eastAsia="es-CO"/>
                    </w:rPr>
                  </w:pPr>
                </w:p>
                <w:p w14:paraId="38B5FF5D" w14:textId="506DE129"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Servicio de Calibración para Flexómetro o Cinta métrica (</w:t>
                  </w:r>
                  <w:proofErr w:type="spellStart"/>
                  <w:r w:rsidRPr="00F664D5">
                    <w:rPr>
                      <w:rFonts w:ascii="Calibri" w:hAnsi="Calibri" w:cs="Calibri"/>
                      <w:sz w:val="20"/>
                      <w:szCs w:val="20"/>
                      <w:lang w:val="es-CO" w:eastAsia="es-CO"/>
                    </w:rPr>
                    <w:t>antidobleces</w:t>
                  </w:r>
                  <w:proofErr w:type="spellEnd"/>
                  <w:r w:rsidRPr="00F664D5">
                    <w:rPr>
                      <w:rFonts w:ascii="Calibri" w:hAnsi="Calibri" w:cs="Calibri"/>
                      <w:sz w:val="20"/>
                      <w:szCs w:val="20"/>
                      <w:lang w:val="es-CO" w:eastAsia="es-CO"/>
                    </w:rPr>
                    <w:t>), Grado I.</w:t>
                  </w:r>
                  <w:r w:rsidRPr="00F664D5">
                    <w:rPr>
                      <w:rFonts w:ascii="Calibri" w:hAnsi="Calibri" w:cs="Calibri"/>
                      <w:sz w:val="20"/>
                      <w:szCs w:val="20"/>
                      <w:lang w:val="es-CO" w:eastAsia="es-CO"/>
                    </w:rPr>
                    <w:br/>
                    <w:t>Código Interno:</w:t>
                  </w:r>
                  <w:r w:rsidRPr="00F664D5">
                    <w:rPr>
                      <w:rFonts w:ascii="Calibri" w:hAnsi="Calibri" w:cs="Calibri"/>
                      <w:sz w:val="20"/>
                      <w:szCs w:val="20"/>
                      <w:lang w:val="es-CO" w:eastAsia="es-CO"/>
                    </w:rPr>
                    <w:br/>
                    <w:t>I-FQ-EQ-052</w:t>
                  </w: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39125D7D" w14:textId="77777777" w:rsidR="00A72B05" w:rsidRPr="00F664D5" w:rsidRDefault="00A72B05" w:rsidP="00A72B05">
                  <w:pPr>
                    <w:rPr>
                      <w:rFonts w:ascii="Calibri" w:hAnsi="Calibri" w:cs="Calibri"/>
                      <w:sz w:val="20"/>
                      <w:szCs w:val="20"/>
                      <w:lang w:val="es-CO" w:eastAsia="es-CO"/>
                    </w:rPr>
                  </w:pPr>
                </w:p>
              </w:tc>
              <w:tc>
                <w:tcPr>
                  <w:tcW w:w="1023" w:type="pct"/>
                  <w:tcBorders>
                    <w:top w:val="nil"/>
                    <w:left w:val="nil"/>
                    <w:bottom w:val="single" w:sz="4" w:space="0" w:color="auto"/>
                    <w:right w:val="single" w:sz="4" w:space="0" w:color="auto"/>
                  </w:tcBorders>
                  <w:shd w:val="clear" w:color="auto" w:fill="auto"/>
                  <w:vAlign w:val="center"/>
                  <w:hideMark/>
                </w:tcPr>
                <w:p w14:paraId="109961ED"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725" w:type="pct"/>
                  <w:tcBorders>
                    <w:top w:val="nil"/>
                    <w:left w:val="nil"/>
                    <w:bottom w:val="single" w:sz="4" w:space="0" w:color="auto"/>
                    <w:right w:val="single" w:sz="4" w:space="0" w:color="auto"/>
                  </w:tcBorders>
                  <w:shd w:val="clear" w:color="auto" w:fill="auto"/>
                  <w:vAlign w:val="center"/>
                  <w:hideMark/>
                </w:tcPr>
                <w:p w14:paraId="674E6895"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0 m a 7,5 m</w:t>
                  </w:r>
                </w:p>
              </w:tc>
            </w:tr>
            <w:tr w:rsidR="00A72B05" w:rsidRPr="00F664D5" w14:paraId="32CC5D18" w14:textId="77777777" w:rsidTr="00F664D5">
              <w:trPr>
                <w:trHeight w:val="675"/>
              </w:trPr>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4B296CC9"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5</w:t>
                  </w:r>
                </w:p>
              </w:tc>
              <w:tc>
                <w:tcPr>
                  <w:tcW w:w="717" w:type="pct"/>
                  <w:tcBorders>
                    <w:top w:val="nil"/>
                    <w:left w:val="nil"/>
                    <w:bottom w:val="single" w:sz="4" w:space="0" w:color="auto"/>
                    <w:right w:val="single" w:sz="4" w:space="0" w:color="auto"/>
                  </w:tcBorders>
                  <w:shd w:val="clear" w:color="auto" w:fill="auto"/>
                  <w:vAlign w:val="center"/>
                  <w:hideMark/>
                </w:tcPr>
                <w:p w14:paraId="0F3F3A08"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556" w:type="pct"/>
                  <w:tcBorders>
                    <w:top w:val="nil"/>
                    <w:left w:val="nil"/>
                    <w:bottom w:val="single" w:sz="4" w:space="0" w:color="auto"/>
                    <w:right w:val="single" w:sz="4" w:space="0" w:color="auto"/>
                  </w:tcBorders>
                  <w:shd w:val="clear" w:color="000000" w:fill="FFFFFF"/>
                  <w:vAlign w:val="center"/>
                  <w:hideMark/>
                </w:tcPr>
                <w:p w14:paraId="62396F40" w14:textId="77777777" w:rsidR="009C7E9A" w:rsidRDefault="009C7E9A" w:rsidP="00A72B05">
                  <w:pPr>
                    <w:jc w:val="center"/>
                    <w:rPr>
                      <w:rFonts w:ascii="Calibri" w:hAnsi="Calibri" w:cs="Calibri"/>
                      <w:sz w:val="20"/>
                      <w:szCs w:val="20"/>
                      <w:lang w:val="es-CO" w:eastAsia="es-CO"/>
                    </w:rPr>
                  </w:pPr>
                </w:p>
                <w:p w14:paraId="07A204AD" w14:textId="75088093"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Servicio de Calibración para Micrómetro </w:t>
                  </w:r>
                  <w:proofErr w:type="spellStart"/>
                  <w:r w:rsidRPr="00F664D5">
                    <w:rPr>
                      <w:rFonts w:ascii="Calibri" w:hAnsi="Calibri" w:cs="Calibri"/>
                      <w:sz w:val="20"/>
                      <w:szCs w:val="20"/>
                      <w:lang w:val="es-CO" w:eastAsia="es-CO"/>
                    </w:rPr>
                    <w:t>Analogo</w:t>
                  </w:r>
                  <w:proofErr w:type="spellEnd"/>
                  <w:r w:rsidRPr="00F664D5">
                    <w:rPr>
                      <w:rFonts w:ascii="Calibri" w:hAnsi="Calibri" w:cs="Calibri"/>
                      <w:sz w:val="20"/>
                      <w:szCs w:val="20"/>
                      <w:lang w:val="es-CO" w:eastAsia="es-CO"/>
                    </w:rPr>
                    <w:br/>
                    <w:t xml:space="preserve">Código </w:t>
                  </w:r>
                  <w:proofErr w:type="gramStart"/>
                  <w:r w:rsidRPr="00F664D5">
                    <w:rPr>
                      <w:rFonts w:ascii="Calibri" w:hAnsi="Calibri" w:cs="Calibri"/>
                      <w:sz w:val="20"/>
                      <w:szCs w:val="20"/>
                      <w:lang w:val="es-CO" w:eastAsia="es-CO"/>
                    </w:rPr>
                    <w:t>Interno:I</w:t>
                  </w:r>
                  <w:proofErr w:type="gramEnd"/>
                  <w:r w:rsidRPr="00F664D5">
                    <w:rPr>
                      <w:rFonts w:ascii="Calibri" w:hAnsi="Calibri" w:cs="Calibri"/>
                      <w:sz w:val="20"/>
                      <w:szCs w:val="20"/>
                      <w:lang w:val="es-CO" w:eastAsia="es-CO"/>
                    </w:rPr>
                    <w:t xml:space="preserve">-FQ-EQ-007 </w:t>
                  </w: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6D9A0410" w14:textId="77777777" w:rsidR="00A72B05" w:rsidRPr="00F664D5" w:rsidRDefault="00A72B05" w:rsidP="00A72B05">
                  <w:pPr>
                    <w:rPr>
                      <w:rFonts w:ascii="Calibri" w:hAnsi="Calibri" w:cs="Calibri"/>
                      <w:sz w:val="20"/>
                      <w:szCs w:val="20"/>
                      <w:lang w:val="es-CO" w:eastAsia="es-CO"/>
                    </w:rPr>
                  </w:pPr>
                </w:p>
              </w:tc>
              <w:tc>
                <w:tcPr>
                  <w:tcW w:w="1023" w:type="pct"/>
                  <w:tcBorders>
                    <w:top w:val="nil"/>
                    <w:left w:val="nil"/>
                    <w:bottom w:val="single" w:sz="4" w:space="0" w:color="auto"/>
                    <w:right w:val="single" w:sz="4" w:space="0" w:color="auto"/>
                  </w:tcBorders>
                  <w:shd w:val="clear" w:color="auto" w:fill="auto"/>
                  <w:vAlign w:val="center"/>
                  <w:hideMark/>
                </w:tcPr>
                <w:p w14:paraId="489AC1E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725" w:type="pct"/>
                  <w:tcBorders>
                    <w:top w:val="nil"/>
                    <w:left w:val="nil"/>
                    <w:bottom w:val="single" w:sz="4" w:space="0" w:color="auto"/>
                    <w:right w:val="single" w:sz="4" w:space="0" w:color="auto"/>
                  </w:tcBorders>
                  <w:shd w:val="clear" w:color="auto" w:fill="auto"/>
                  <w:vAlign w:val="center"/>
                  <w:hideMark/>
                </w:tcPr>
                <w:p w14:paraId="740D06D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0 mm a 25 mm </w:t>
                  </w:r>
                </w:p>
              </w:tc>
            </w:tr>
            <w:tr w:rsidR="00A72B05" w:rsidRPr="00F664D5" w14:paraId="563EE8CF" w14:textId="77777777" w:rsidTr="00F664D5">
              <w:trPr>
                <w:trHeight w:val="900"/>
              </w:trPr>
              <w:tc>
                <w:tcPr>
                  <w:tcW w:w="263" w:type="pct"/>
                  <w:tcBorders>
                    <w:top w:val="nil"/>
                    <w:left w:val="single" w:sz="4" w:space="0" w:color="auto"/>
                    <w:bottom w:val="single" w:sz="4" w:space="0" w:color="auto"/>
                    <w:right w:val="single" w:sz="4" w:space="0" w:color="auto"/>
                  </w:tcBorders>
                  <w:shd w:val="clear" w:color="auto" w:fill="auto"/>
                  <w:noWrap/>
                  <w:vAlign w:val="center"/>
                  <w:hideMark/>
                </w:tcPr>
                <w:p w14:paraId="651C264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6</w:t>
                  </w:r>
                </w:p>
              </w:tc>
              <w:tc>
                <w:tcPr>
                  <w:tcW w:w="717" w:type="pct"/>
                  <w:tcBorders>
                    <w:top w:val="nil"/>
                    <w:left w:val="nil"/>
                    <w:bottom w:val="single" w:sz="4" w:space="0" w:color="auto"/>
                    <w:right w:val="single" w:sz="4" w:space="0" w:color="auto"/>
                  </w:tcBorders>
                  <w:shd w:val="clear" w:color="auto" w:fill="auto"/>
                  <w:vAlign w:val="center"/>
                  <w:hideMark/>
                </w:tcPr>
                <w:p w14:paraId="03F5535B"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556" w:type="pct"/>
                  <w:tcBorders>
                    <w:top w:val="nil"/>
                    <w:left w:val="nil"/>
                    <w:bottom w:val="single" w:sz="4" w:space="0" w:color="auto"/>
                    <w:right w:val="single" w:sz="4" w:space="0" w:color="auto"/>
                  </w:tcBorders>
                  <w:shd w:val="clear" w:color="000000" w:fill="FFFFFF"/>
                  <w:vAlign w:val="center"/>
                  <w:hideMark/>
                </w:tcPr>
                <w:p w14:paraId="0481723F" w14:textId="77777777" w:rsidR="009C7E9A" w:rsidRDefault="009C7E9A" w:rsidP="00A72B05">
                  <w:pPr>
                    <w:jc w:val="center"/>
                    <w:rPr>
                      <w:rFonts w:ascii="Calibri" w:hAnsi="Calibri" w:cs="Calibri"/>
                      <w:sz w:val="20"/>
                      <w:szCs w:val="20"/>
                      <w:lang w:val="es-CO" w:eastAsia="es-CO"/>
                    </w:rPr>
                  </w:pPr>
                </w:p>
                <w:p w14:paraId="758B6A33" w14:textId="7B3A3EA0" w:rsidR="00A72B05" w:rsidRPr="00F664D5" w:rsidRDefault="00A72B05" w:rsidP="00A72B05">
                  <w:pPr>
                    <w:jc w:val="center"/>
                    <w:rPr>
                      <w:rFonts w:ascii="Calibri" w:hAnsi="Calibri" w:cs="Calibri"/>
                      <w:sz w:val="20"/>
                      <w:szCs w:val="20"/>
                      <w:lang w:val="pt-PT" w:eastAsia="es-CO"/>
                    </w:rPr>
                  </w:pPr>
                  <w:r w:rsidRPr="00F664D5">
                    <w:rPr>
                      <w:rFonts w:ascii="Calibri" w:hAnsi="Calibri" w:cs="Calibri"/>
                      <w:sz w:val="20"/>
                      <w:szCs w:val="20"/>
                      <w:lang w:val="es-CO" w:eastAsia="es-CO"/>
                    </w:rPr>
                    <w:t>Servicio de Calibración para Barra Metálica.</w:t>
                  </w:r>
                  <w:r w:rsidRPr="00F664D5">
                    <w:rPr>
                      <w:rFonts w:ascii="Calibri" w:hAnsi="Calibri" w:cs="Calibri"/>
                      <w:sz w:val="20"/>
                      <w:szCs w:val="20"/>
                      <w:lang w:val="es-CO" w:eastAsia="es-CO"/>
                    </w:rPr>
                    <w:br/>
                  </w:r>
                  <w:r w:rsidRPr="00F664D5">
                    <w:rPr>
                      <w:rFonts w:ascii="Calibri" w:hAnsi="Calibri" w:cs="Calibri"/>
                      <w:sz w:val="20"/>
                      <w:szCs w:val="20"/>
                      <w:lang w:val="pt-PT" w:eastAsia="es-CO"/>
                    </w:rPr>
                    <w:t>Código Interno:</w:t>
                  </w:r>
                  <w:r w:rsidRPr="00F664D5">
                    <w:rPr>
                      <w:rFonts w:ascii="Calibri" w:hAnsi="Calibri" w:cs="Calibri"/>
                      <w:sz w:val="20"/>
                      <w:szCs w:val="20"/>
                      <w:lang w:val="pt-PT" w:eastAsia="es-CO"/>
                    </w:rPr>
                    <w:br/>
                    <w:t>I-FQ-EQ-068B</w:t>
                  </w:r>
                </w:p>
              </w:tc>
              <w:tc>
                <w:tcPr>
                  <w:tcW w:w="716" w:type="pct"/>
                  <w:vMerge/>
                  <w:tcBorders>
                    <w:top w:val="single" w:sz="4" w:space="0" w:color="auto"/>
                    <w:left w:val="single" w:sz="4" w:space="0" w:color="auto"/>
                    <w:bottom w:val="single" w:sz="4" w:space="0" w:color="auto"/>
                    <w:right w:val="single" w:sz="4" w:space="0" w:color="auto"/>
                  </w:tcBorders>
                  <w:vAlign w:val="center"/>
                  <w:hideMark/>
                </w:tcPr>
                <w:p w14:paraId="007623D0" w14:textId="77777777" w:rsidR="00A72B05" w:rsidRPr="00F664D5" w:rsidRDefault="00A72B05" w:rsidP="00A72B05">
                  <w:pPr>
                    <w:rPr>
                      <w:rFonts w:ascii="Calibri" w:hAnsi="Calibri" w:cs="Calibri"/>
                      <w:sz w:val="20"/>
                      <w:szCs w:val="20"/>
                      <w:lang w:val="pt-PT" w:eastAsia="es-CO"/>
                    </w:rPr>
                  </w:pPr>
                </w:p>
              </w:tc>
              <w:tc>
                <w:tcPr>
                  <w:tcW w:w="1023" w:type="pct"/>
                  <w:tcBorders>
                    <w:top w:val="nil"/>
                    <w:left w:val="nil"/>
                    <w:bottom w:val="single" w:sz="4" w:space="0" w:color="auto"/>
                    <w:right w:val="single" w:sz="4" w:space="0" w:color="auto"/>
                  </w:tcBorders>
                  <w:shd w:val="clear" w:color="auto" w:fill="auto"/>
                  <w:vAlign w:val="center"/>
                  <w:hideMark/>
                </w:tcPr>
                <w:p w14:paraId="4F488AA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725" w:type="pct"/>
                  <w:tcBorders>
                    <w:top w:val="nil"/>
                    <w:left w:val="nil"/>
                    <w:bottom w:val="single" w:sz="4" w:space="0" w:color="auto"/>
                    <w:right w:val="single" w:sz="4" w:space="0" w:color="auto"/>
                  </w:tcBorders>
                  <w:shd w:val="clear" w:color="auto" w:fill="auto"/>
                  <w:vAlign w:val="center"/>
                  <w:hideMark/>
                </w:tcPr>
                <w:p w14:paraId="2CFBE2F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0 cm -100 cm</w:t>
                  </w:r>
                </w:p>
              </w:tc>
            </w:tr>
          </w:tbl>
          <w:p w14:paraId="46762730" w14:textId="77777777" w:rsidR="00A72B05" w:rsidRDefault="00A72B05" w:rsidP="00A72B05">
            <w:pPr>
              <w:rPr>
                <w:rFonts w:ascii="Arial" w:hAnsi="Arial" w:cs="Arial"/>
                <w:b/>
                <w:sz w:val="20"/>
                <w:szCs w:val="20"/>
              </w:rPr>
            </w:pPr>
          </w:p>
          <w:p w14:paraId="6A83C89A" w14:textId="77777777" w:rsidR="009C7E9A" w:rsidRDefault="009C7E9A" w:rsidP="00A72B05">
            <w:pPr>
              <w:rPr>
                <w:rFonts w:ascii="Arial" w:hAnsi="Arial" w:cs="Arial"/>
                <w:b/>
                <w:sz w:val="20"/>
                <w:szCs w:val="20"/>
              </w:rPr>
            </w:pPr>
          </w:p>
          <w:p w14:paraId="750C7D92" w14:textId="77777777" w:rsidR="009C7E9A" w:rsidRDefault="009C7E9A" w:rsidP="00A72B05">
            <w:pPr>
              <w:rPr>
                <w:rFonts w:ascii="Arial" w:hAnsi="Arial" w:cs="Arial"/>
                <w:b/>
                <w:sz w:val="20"/>
                <w:szCs w:val="20"/>
              </w:rPr>
            </w:pPr>
          </w:p>
          <w:p w14:paraId="40683EE8" w14:textId="77777777" w:rsidR="009C7E9A" w:rsidRDefault="009C7E9A" w:rsidP="00A72B05">
            <w:pPr>
              <w:rPr>
                <w:rFonts w:ascii="Arial" w:hAnsi="Arial" w:cs="Arial"/>
                <w:b/>
                <w:sz w:val="20"/>
                <w:szCs w:val="20"/>
              </w:rPr>
            </w:pPr>
          </w:p>
          <w:p w14:paraId="54684257" w14:textId="77777777" w:rsidR="009C7E9A" w:rsidRDefault="009C7E9A" w:rsidP="00A72B05">
            <w:pPr>
              <w:rPr>
                <w:rFonts w:ascii="Arial" w:hAnsi="Arial" w:cs="Arial"/>
                <w:b/>
                <w:sz w:val="20"/>
                <w:szCs w:val="20"/>
              </w:rPr>
            </w:pPr>
          </w:p>
          <w:p w14:paraId="4A4B5360" w14:textId="77777777" w:rsidR="009C7E9A" w:rsidRPr="00F664D5" w:rsidRDefault="009C7E9A" w:rsidP="00A72B05">
            <w:pPr>
              <w:rPr>
                <w:rFonts w:ascii="Arial" w:hAnsi="Arial" w:cs="Arial"/>
                <w:b/>
                <w:sz w:val="20"/>
                <w:szCs w:val="20"/>
              </w:rPr>
            </w:pPr>
          </w:p>
          <w:p w14:paraId="1400E29A" w14:textId="77777777" w:rsidR="00A72B05" w:rsidRPr="00F664D5" w:rsidRDefault="00A72B05" w:rsidP="00A72B05">
            <w:pPr>
              <w:rPr>
                <w:rFonts w:ascii="Arial" w:hAnsi="Arial" w:cs="Arial"/>
                <w:b/>
                <w:sz w:val="20"/>
                <w:szCs w:val="20"/>
              </w:rPr>
            </w:pPr>
            <w:r w:rsidRPr="00F664D5">
              <w:rPr>
                <w:rFonts w:ascii="Arial" w:hAnsi="Arial" w:cs="Arial"/>
                <w:b/>
                <w:sz w:val="20"/>
                <w:szCs w:val="20"/>
              </w:rPr>
              <w:t>GRUPO 4. COMPRESORES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7"/>
              <w:gridCol w:w="418"/>
              <w:gridCol w:w="6925"/>
              <w:gridCol w:w="2090"/>
            </w:tblGrid>
            <w:tr w:rsidR="00A72B05" w:rsidRPr="00F664D5" w14:paraId="4CCCD113" w14:textId="77777777" w:rsidTr="003216C4">
              <w:trPr>
                <w:trHeight w:val="290"/>
              </w:trPr>
              <w:tc>
                <w:tcPr>
                  <w:tcW w:w="5000" w:type="pct"/>
                  <w:gridSpan w:val="4"/>
                  <w:shd w:val="clear" w:color="000000" w:fill="F2F2F2"/>
                  <w:noWrap/>
                  <w:vAlign w:val="center"/>
                  <w:hideMark/>
                </w:tcPr>
                <w:p w14:paraId="43707888" w14:textId="77777777" w:rsidR="00A72B05" w:rsidRPr="00F664D5" w:rsidRDefault="00A72B05" w:rsidP="00A72B05">
                  <w:pPr>
                    <w:jc w:val="center"/>
                    <w:rPr>
                      <w:rFonts w:ascii="Calibri" w:hAnsi="Calibri" w:cs="Calibri"/>
                      <w:b/>
                      <w:bCs/>
                      <w:color w:val="000000"/>
                      <w:sz w:val="20"/>
                      <w:szCs w:val="20"/>
                      <w:lang w:val="es-CO" w:eastAsia="es-CO"/>
                    </w:rPr>
                  </w:pPr>
                  <w:r w:rsidRPr="00F664D5">
                    <w:rPr>
                      <w:rFonts w:ascii="Calibri" w:hAnsi="Calibri" w:cs="Calibri"/>
                      <w:b/>
                      <w:bCs/>
                      <w:color w:val="000000"/>
                      <w:sz w:val="20"/>
                      <w:szCs w:val="20"/>
                      <w:lang w:val="es-CO" w:eastAsia="es-CO"/>
                    </w:rPr>
                    <w:lastRenderedPageBreak/>
                    <w:t>GRUPO 4</w:t>
                  </w:r>
                </w:p>
              </w:tc>
            </w:tr>
            <w:tr w:rsidR="00A72B05" w:rsidRPr="00F664D5" w14:paraId="355AB9B9" w14:textId="77777777" w:rsidTr="003216C4">
              <w:trPr>
                <w:trHeight w:val="290"/>
              </w:trPr>
              <w:tc>
                <w:tcPr>
                  <w:tcW w:w="5000" w:type="pct"/>
                  <w:gridSpan w:val="4"/>
                  <w:shd w:val="clear" w:color="000000" w:fill="F2F2F2"/>
                  <w:vAlign w:val="center"/>
                  <w:hideMark/>
                </w:tcPr>
                <w:p w14:paraId="687D98C5" w14:textId="77777777" w:rsidR="00A72B05" w:rsidRPr="00F664D5" w:rsidRDefault="00A72B05" w:rsidP="00A72B05">
                  <w:pPr>
                    <w:jc w:val="center"/>
                    <w:rPr>
                      <w:rFonts w:ascii="Calibri" w:hAnsi="Calibri" w:cs="Calibri"/>
                      <w:b/>
                      <w:bCs/>
                      <w:color w:val="000000"/>
                      <w:sz w:val="20"/>
                      <w:szCs w:val="20"/>
                      <w:lang w:val="es-CO" w:eastAsia="es-CO"/>
                    </w:rPr>
                  </w:pPr>
                  <w:r w:rsidRPr="00F664D5">
                    <w:rPr>
                      <w:rFonts w:ascii="Calibri" w:hAnsi="Calibri" w:cs="Calibri"/>
                      <w:b/>
                      <w:bCs/>
                      <w:color w:val="000000"/>
                      <w:sz w:val="20"/>
                      <w:szCs w:val="20"/>
                      <w:lang w:val="es-CO" w:eastAsia="es-CO"/>
                    </w:rPr>
                    <w:t>DESCRIPCIÓN CARACTERÍSTICAS TÉCNICAS COMPRESORES</w:t>
                  </w:r>
                </w:p>
              </w:tc>
            </w:tr>
            <w:tr w:rsidR="00A72B05" w:rsidRPr="00F664D5" w14:paraId="0F549D54" w14:textId="77777777" w:rsidTr="003216C4">
              <w:trPr>
                <w:trHeight w:val="943"/>
              </w:trPr>
              <w:tc>
                <w:tcPr>
                  <w:tcW w:w="212" w:type="pct"/>
                  <w:shd w:val="clear" w:color="000000" w:fill="F2F2F2"/>
                  <w:noWrap/>
                  <w:textDirection w:val="btLr"/>
                  <w:vAlign w:val="center"/>
                  <w:hideMark/>
                </w:tcPr>
                <w:p w14:paraId="7493C738" w14:textId="77777777" w:rsidR="00A72B05" w:rsidRPr="00F664D5" w:rsidRDefault="00A72B05" w:rsidP="00A72B05">
                  <w:pPr>
                    <w:jc w:val="center"/>
                    <w:rPr>
                      <w:rFonts w:ascii="Calibri" w:hAnsi="Calibri" w:cs="Calibri"/>
                      <w:b/>
                      <w:bCs/>
                      <w:color w:val="000000"/>
                      <w:sz w:val="20"/>
                      <w:szCs w:val="20"/>
                      <w:lang w:val="es-CO" w:eastAsia="es-CO"/>
                    </w:rPr>
                  </w:pPr>
                  <w:r w:rsidRPr="00F664D5">
                    <w:rPr>
                      <w:rFonts w:ascii="Calibri" w:hAnsi="Calibri" w:cs="Calibri"/>
                      <w:b/>
                      <w:bCs/>
                      <w:color w:val="000000"/>
                      <w:sz w:val="20"/>
                      <w:szCs w:val="20"/>
                      <w:lang w:val="es-CO" w:eastAsia="es-CO"/>
                    </w:rPr>
                    <w:t>ITEM</w:t>
                  </w:r>
                </w:p>
              </w:tc>
              <w:tc>
                <w:tcPr>
                  <w:tcW w:w="212" w:type="pct"/>
                  <w:shd w:val="clear" w:color="000000" w:fill="F2F2F2"/>
                  <w:noWrap/>
                  <w:textDirection w:val="btLr"/>
                  <w:vAlign w:val="center"/>
                  <w:hideMark/>
                </w:tcPr>
                <w:p w14:paraId="644EA774" w14:textId="77777777" w:rsidR="00A72B05" w:rsidRPr="00F664D5" w:rsidRDefault="00A72B05" w:rsidP="00A72B05">
                  <w:pPr>
                    <w:jc w:val="center"/>
                    <w:rPr>
                      <w:rFonts w:ascii="Calibri" w:hAnsi="Calibri" w:cs="Calibri"/>
                      <w:b/>
                      <w:bCs/>
                      <w:color w:val="000000"/>
                      <w:sz w:val="20"/>
                      <w:szCs w:val="20"/>
                      <w:lang w:val="es-CO" w:eastAsia="es-CO"/>
                    </w:rPr>
                  </w:pPr>
                  <w:r w:rsidRPr="00F664D5">
                    <w:rPr>
                      <w:rFonts w:ascii="Calibri" w:hAnsi="Calibri" w:cs="Calibri"/>
                      <w:b/>
                      <w:bCs/>
                      <w:color w:val="000000"/>
                      <w:sz w:val="20"/>
                      <w:szCs w:val="20"/>
                      <w:lang w:val="es-CO" w:eastAsia="es-CO"/>
                    </w:rPr>
                    <w:t>CANTIDAD</w:t>
                  </w:r>
                </w:p>
              </w:tc>
              <w:tc>
                <w:tcPr>
                  <w:tcW w:w="3515" w:type="pct"/>
                  <w:shd w:val="clear" w:color="000000" w:fill="F2F2F2"/>
                  <w:vAlign w:val="center"/>
                  <w:hideMark/>
                </w:tcPr>
                <w:p w14:paraId="387AED93" w14:textId="77777777" w:rsidR="00A72B05" w:rsidRPr="00F664D5" w:rsidRDefault="00A72B05" w:rsidP="00A72B05">
                  <w:pPr>
                    <w:jc w:val="center"/>
                    <w:rPr>
                      <w:rFonts w:ascii="Calibri" w:hAnsi="Calibri" w:cs="Calibri"/>
                      <w:b/>
                      <w:bCs/>
                      <w:color w:val="000000"/>
                      <w:sz w:val="20"/>
                      <w:szCs w:val="20"/>
                      <w:lang w:val="es-CO" w:eastAsia="es-CO"/>
                    </w:rPr>
                  </w:pPr>
                  <w:r w:rsidRPr="00F664D5">
                    <w:rPr>
                      <w:rFonts w:ascii="Calibri" w:hAnsi="Calibri" w:cs="Calibri"/>
                      <w:b/>
                      <w:bCs/>
                      <w:color w:val="000000"/>
                      <w:sz w:val="20"/>
                      <w:szCs w:val="20"/>
                      <w:lang w:val="es-CO" w:eastAsia="es-CO"/>
                    </w:rPr>
                    <w:t xml:space="preserve"> DESCRIPCIÓN DEL EQUIPO</w:t>
                  </w:r>
                </w:p>
              </w:tc>
              <w:tc>
                <w:tcPr>
                  <w:tcW w:w="1061" w:type="pct"/>
                  <w:shd w:val="clear" w:color="000000" w:fill="F2F2F2"/>
                  <w:vAlign w:val="center"/>
                  <w:hideMark/>
                </w:tcPr>
                <w:p w14:paraId="5EF8F179" w14:textId="77777777" w:rsidR="00A72B05" w:rsidRPr="00F664D5" w:rsidRDefault="00A72B05" w:rsidP="00A72B05">
                  <w:pPr>
                    <w:jc w:val="center"/>
                    <w:rPr>
                      <w:rFonts w:ascii="Calibri" w:hAnsi="Calibri" w:cs="Calibri"/>
                      <w:b/>
                      <w:bCs/>
                      <w:color w:val="000000"/>
                      <w:sz w:val="20"/>
                      <w:szCs w:val="20"/>
                      <w:lang w:val="es-CO" w:eastAsia="es-CO"/>
                    </w:rPr>
                  </w:pPr>
                  <w:r w:rsidRPr="00F664D5">
                    <w:rPr>
                      <w:rFonts w:ascii="Calibri" w:hAnsi="Calibri" w:cs="Calibri"/>
                      <w:b/>
                      <w:bCs/>
                      <w:color w:val="000000"/>
                      <w:sz w:val="20"/>
                      <w:szCs w:val="20"/>
                      <w:lang w:val="es-CO" w:eastAsia="es-CO"/>
                    </w:rPr>
                    <w:t>CÓDIGO UNSPSC</w:t>
                  </w:r>
                </w:p>
              </w:tc>
            </w:tr>
            <w:tr w:rsidR="00A72B05" w:rsidRPr="00F664D5" w14:paraId="5BC3E716" w14:textId="77777777" w:rsidTr="003216C4">
              <w:trPr>
                <w:trHeight w:val="375"/>
              </w:trPr>
              <w:tc>
                <w:tcPr>
                  <w:tcW w:w="5000" w:type="pct"/>
                  <w:gridSpan w:val="4"/>
                  <w:shd w:val="clear" w:color="000000" w:fill="F2F2F2"/>
                  <w:noWrap/>
                  <w:vAlign w:val="center"/>
                  <w:hideMark/>
                </w:tcPr>
                <w:p w14:paraId="3C246859" w14:textId="77777777" w:rsidR="00A72B05" w:rsidRPr="00F664D5" w:rsidRDefault="00A72B05" w:rsidP="00A72B05">
                  <w:pPr>
                    <w:jc w:val="center"/>
                    <w:rPr>
                      <w:rFonts w:ascii="Calibri" w:hAnsi="Calibri" w:cs="Calibri"/>
                      <w:b/>
                      <w:bCs/>
                      <w:color w:val="000000"/>
                      <w:sz w:val="20"/>
                      <w:szCs w:val="20"/>
                      <w:lang w:val="es-CO" w:eastAsia="es-CO"/>
                    </w:rPr>
                  </w:pPr>
                  <w:r w:rsidRPr="00F664D5">
                    <w:rPr>
                      <w:rFonts w:ascii="Calibri" w:hAnsi="Calibri" w:cs="Calibri"/>
                      <w:b/>
                      <w:bCs/>
                      <w:color w:val="000000"/>
                      <w:sz w:val="20"/>
                      <w:szCs w:val="20"/>
                      <w:lang w:val="es-CO" w:eastAsia="es-CO"/>
                    </w:rPr>
                    <w:t>LABORATORIO FISICO-MECANICO DE DISPOSITIVOS MEDICOS Y OTRAS TECNOLOGIAS</w:t>
                  </w:r>
                </w:p>
              </w:tc>
            </w:tr>
            <w:tr w:rsidR="00A72B05" w:rsidRPr="00F664D5" w14:paraId="1ADD6F13" w14:textId="77777777" w:rsidTr="003216C4">
              <w:trPr>
                <w:trHeight w:val="1190"/>
              </w:trPr>
              <w:tc>
                <w:tcPr>
                  <w:tcW w:w="212" w:type="pct"/>
                  <w:shd w:val="clear" w:color="000000" w:fill="FFFFFF"/>
                  <w:noWrap/>
                  <w:vAlign w:val="center"/>
                  <w:hideMark/>
                </w:tcPr>
                <w:p w14:paraId="05851F25"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212" w:type="pct"/>
                  <w:shd w:val="clear" w:color="000000" w:fill="FFFFFF"/>
                  <w:noWrap/>
                  <w:vAlign w:val="center"/>
                  <w:hideMark/>
                </w:tcPr>
                <w:p w14:paraId="5F089459"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6730063A" w14:textId="77777777" w:rsidR="00A72B05" w:rsidRPr="00F664D5" w:rsidRDefault="00A72B05" w:rsidP="00A72B05">
                  <w:pP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 xml:space="preserve">Servicio de </w:t>
                  </w:r>
                  <w:proofErr w:type="spellStart"/>
                  <w:r w:rsidRPr="00F664D5">
                    <w:rPr>
                      <w:rFonts w:ascii="Calibri" w:hAnsi="Calibri" w:cs="Calibri"/>
                      <w:color w:val="000000"/>
                      <w:sz w:val="20"/>
                      <w:szCs w:val="20"/>
                      <w:lang w:val="es-CO" w:eastAsia="es-CO"/>
                    </w:rPr>
                    <w:t>Repotenciamiento</w:t>
                  </w:r>
                  <w:proofErr w:type="spellEnd"/>
                  <w:r w:rsidRPr="00F664D5">
                    <w:rPr>
                      <w:rFonts w:ascii="Calibri" w:hAnsi="Calibri" w:cs="Calibri"/>
                      <w:color w:val="000000"/>
                      <w:sz w:val="20"/>
                      <w:szCs w:val="20"/>
                      <w:lang w:val="es-CO" w:eastAsia="es-CO"/>
                    </w:rPr>
                    <w:t xml:space="preserve"> Preventivo para Compresor Marca: </w:t>
                  </w:r>
                  <w:proofErr w:type="spellStart"/>
                  <w:r w:rsidRPr="00F664D5">
                    <w:rPr>
                      <w:rFonts w:ascii="Calibri" w:hAnsi="Calibri" w:cs="Calibri"/>
                      <w:color w:val="000000"/>
                      <w:sz w:val="20"/>
                      <w:szCs w:val="20"/>
                      <w:lang w:val="es-CO" w:eastAsia="es-CO"/>
                    </w:rPr>
                    <w:t>Junnior</w:t>
                  </w:r>
                  <w:proofErr w:type="spellEnd"/>
                  <w:r w:rsidRPr="00F664D5">
                    <w:rPr>
                      <w:rFonts w:ascii="Calibri" w:hAnsi="Calibri" w:cs="Calibri"/>
                      <w:color w:val="000000"/>
                      <w:sz w:val="20"/>
                      <w:szCs w:val="20"/>
                      <w:lang w:val="es-CO" w:eastAsia="es-CO"/>
                    </w:rPr>
                    <w:t xml:space="preserve">, Código Interno: I-FQ-EQ-010, Modelo: UB-10. </w:t>
                  </w:r>
                  <w:r w:rsidRPr="00F664D5">
                    <w:rPr>
                      <w:rFonts w:ascii="Calibri" w:hAnsi="Calibri" w:cs="Calibri"/>
                      <w:color w:val="000000"/>
                      <w:sz w:val="20"/>
                      <w:szCs w:val="20"/>
                      <w:lang w:val="es-CO" w:eastAsia="es-CO"/>
                    </w:rPr>
                    <w:br/>
                    <w:t>Debe incluir como mínimo los siguientes ítems:</w:t>
                  </w:r>
                  <w:r w:rsidRPr="00F664D5">
                    <w:rPr>
                      <w:rFonts w:ascii="Calibri" w:hAnsi="Calibri" w:cs="Calibri"/>
                      <w:color w:val="000000"/>
                      <w:sz w:val="20"/>
                      <w:szCs w:val="20"/>
                      <w:lang w:val="es-CO" w:eastAsia="es-CO"/>
                    </w:rPr>
                    <w:br/>
                    <w:t>Revisión del estado del equipo, revisión del sistema de purga automática, e instalación del soporte del filtro de aire.</w:t>
                  </w:r>
                </w:p>
              </w:tc>
              <w:tc>
                <w:tcPr>
                  <w:tcW w:w="1061" w:type="pct"/>
                  <w:vMerge w:val="restart"/>
                  <w:shd w:val="clear" w:color="auto" w:fill="auto"/>
                  <w:vAlign w:val="center"/>
                  <w:hideMark/>
                </w:tcPr>
                <w:p w14:paraId="386BCE7D"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40151601</w:t>
                  </w:r>
                  <w:r w:rsidRPr="00F664D5">
                    <w:rPr>
                      <w:rFonts w:ascii="Calibri" w:hAnsi="Calibri" w:cs="Calibri"/>
                      <w:color w:val="000000"/>
                      <w:sz w:val="20"/>
                      <w:szCs w:val="20"/>
                      <w:lang w:val="es-CO" w:eastAsia="es-CO"/>
                    </w:rPr>
                    <w:br/>
                    <w:t>41112414</w:t>
                  </w:r>
                  <w:r w:rsidRPr="00F664D5">
                    <w:rPr>
                      <w:rFonts w:ascii="Calibri" w:hAnsi="Calibri" w:cs="Calibri"/>
                      <w:color w:val="000000"/>
                      <w:sz w:val="20"/>
                      <w:szCs w:val="20"/>
                      <w:lang w:val="es-CO" w:eastAsia="es-CO"/>
                    </w:rPr>
                    <w:br/>
                    <w:t>41121815</w:t>
                  </w:r>
                  <w:r w:rsidRPr="00F664D5">
                    <w:rPr>
                      <w:rFonts w:ascii="Calibri" w:hAnsi="Calibri" w:cs="Calibri"/>
                      <w:color w:val="000000"/>
                      <w:sz w:val="20"/>
                      <w:szCs w:val="20"/>
                      <w:lang w:val="es-CO" w:eastAsia="es-CO"/>
                    </w:rPr>
                    <w:br/>
                    <w:t>81101605</w:t>
                  </w:r>
                  <w:r w:rsidRPr="00F664D5">
                    <w:rPr>
                      <w:rFonts w:ascii="Calibri" w:hAnsi="Calibri" w:cs="Calibri"/>
                      <w:color w:val="000000"/>
                      <w:sz w:val="20"/>
                      <w:szCs w:val="20"/>
                      <w:lang w:val="es-CO" w:eastAsia="es-CO"/>
                    </w:rPr>
                    <w:br/>
                    <w:t>81101701</w:t>
                  </w:r>
                  <w:r w:rsidRPr="00F664D5">
                    <w:rPr>
                      <w:rFonts w:ascii="Calibri" w:hAnsi="Calibri" w:cs="Calibri"/>
                      <w:color w:val="000000"/>
                      <w:sz w:val="20"/>
                      <w:szCs w:val="20"/>
                      <w:lang w:val="es-CO" w:eastAsia="es-CO"/>
                    </w:rPr>
                    <w:br/>
                    <w:t>81101703</w:t>
                  </w:r>
                  <w:r w:rsidRPr="00F664D5">
                    <w:rPr>
                      <w:rFonts w:ascii="Calibri" w:hAnsi="Calibri" w:cs="Calibri"/>
                      <w:color w:val="000000"/>
                      <w:sz w:val="20"/>
                      <w:szCs w:val="20"/>
                      <w:lang w:val="es-CO" w:eastAsia="es-CO"/>
                    </w:rPr>
                    <w:br/>
                    <w:t>81101706</w:t>
                  </w:r>
                  <w:r w:rsidRPr="00F664D5">
                    <w:rPr>
                      <w:rFonts w:ascii="Calibri" w:hAnsi="Calibri" w:cs="Calibri"/>
                      <w:color w:val="000000"/>
                      <w:sz w:val="20"/>
                      <w:szCs w:val="20"/>
                      <w:lang w:val="es-CO" w:eastAsia="es-CO"/>
                    </w:rPr>
                    <w:br/>
                    <w:t>81141504</w:t>
                  </w:r>
                </w:p>
              </w:tc>
            </w:tr>
            <w:tr w:rsidR="00A72B05" w:rsidRPr="00F664D5" w14:paraId="68FA937B" w14:textId="77777777" w:rsidTr="003216C4">
              <w:trPr>
                <w:trHeight w:val="583"/>
              </w:trPr>
              <w:tc>
                <w:tcPr>
                  <w:tcW w:w="212" w:type="pct"/>
                  <w:shd w:val="clear" w:color="000000" w:fill="FFFFFF"/>
                  <w:noWrap/>
                  <w:vAlign w:val="center"/>
                  <w:hideMark/>
                </w:tcPr>
                <w:p w14:paraId="3BFAE154"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2</w:t>
                  </w:r>
                </w:p>
              </w:tc>
              <w:tc>
                <w:tcPr>
                  <w:tcW w:w="212" w:type="pct"/>
                  <w:shd w:val="clear" w:color="000000" w:fill="FFFFFF"/>
                  <w:noWrap/>
                  <w:vAlign w:val="center"/>
                  <w:hideMark/>
                </w:tcPr>
                <w:p w14:paraId="22A31A8D"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663E4E30" w14:textId="77777777" w:rsidR="00A72B05" w:rsidRPr="00F664D5" w:rsidRDefault="00A72B05" w:rsidP="00A72B05">
                  <w:pPr>
                    <w:rPr>
                      <w:rFonts w:ascii="Calibri" w:hAnsi="Calibri" w:cs="Calibri"/>
                      <w:color w:val="000000"/>
                      <w:sz w:val="20"/>
                      <w:szCs w:val="20"/>
                      <w:lang w:val="pt-PT" w:eastAsia="es-CO"/>
                    </w:rPr>
                  </w:pPr>
                  <w:r w:rsidRPr="00F664D5">
                    <w:rPr>
                      <w:rFonts w:ascii="Calibri" w:hAnsi="Calibri" w:cs="Calibri"/>
                      <w:color w:val="000000"/>
                      <w:sz w:val="20"/>
                      <w:szCs w:val="20"/>
                      <w:lang w:val="pt-PT" w:eastAsia="es-CO"/>
                    </w:rPr>
                    <w:t>Suministro de elemento filtrante coalescente para Compresor Marca: Junnior, Código Interno: I-FQ-EQ-010, Modelo: Mvb-10.</w:t>
                  </w:r>
                </w:p>
              </w:tc>
              <w:tc>
                <w:tcPr>
                  <w:tcW w:w="1061" w:type="pct"/>
                  <w:vMerge/>
                  <w:vAlign w:val="center"/>
                  <w:hideMark/>
                </w:tcPr>
                <w:p w14:paraId="7F4A85C3" w14:textId="77777777" w:rsidR="00A72B05" w:rsidRPr="00F664D5" w:rsidRDefault="00A72B05" w:rsidP="00A72B05">
                  <w:pPr>
                    <w:rPr>
                      <w:rFonts w:ascii="Calibri" w:hAnsi="Calibri" w:cs="Calibri"/>
                      <w:color w:val="000000"/>
                      <w:sz w:val="20"/>
                      <w:szCs w:val="20"/>
                      <w:lang w:val="pt-PT" w:eastAsia="es-CO"/>
                    </w:rPr>
                  </w:pPr>
                </w:p>
              </w:tc>
            </w:tr>
            <w:tr w:rsidR="00A72B05" w:rsidRPr="00F664D5" w14:paraId="521D9AEB" w14:textId="77777777" w:rsidTr="003216C4">
              <w:trPr>
                <w:trHeight w:val="1190"/>
              </w:trPr>
              <w:tc>
                <w:tcPr>
                  <w:tcW w:w="212" w:type="pct"/>
                  <w:shd w:val="clear" w:color="000000" w:fill="FFFFFF"/>
                  <w:noWrap/>
                  <w:vAlign w:val="center"/>
                  <w:hideMark/>
                </w:tcPr>
                <w:p w14:paraId="6FF8C972"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3</w:t>
                  </w:r>
                </w:p>
              </w:tc>
              <w:tc>
                <w:tcPr>
                  <w:tcW w:w="212" w:type="pct"/>
                  <w:shd w:val="clear" w:color="000000" w:fill="FFFFFF"/>
                  <w:noWrap/>
                  <w:vAlign w:val="center"/>
                  <w:hideMark/>
                </w:tcPr>
                <w:p w14:paraId="36550C9B"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77D16940" w14:textId="77777777" w:rsidR="00A72B05" w:rsidRPr="00F664D5" w:rsidRDefault="00A72B05" w:rsidP="00A72B05">
                  <w:pP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 xml:space="preserve">Servicio de </w:t>
                  </w:r>
                  <w:proofErr w:type="spellStart"/>
                  <w:r w:rsidRPr="00F664D5">
                    <w:rPr>
                      <w:rFonts w:ascii="Calibri" w:hAnsi="Calibri" w:cs="Calibri"/>
                      <w:color w:val="000000"/>
                      <w:sz w:val="20"/>
                      <w:szCs w:val="20"/>
                      <w:lang w:val="es-CO" w:eastAsia="es-CO"/>
                    </w:rPr>
                    <w:t>Repotenciamiento</w:t>
                  </w:r>
                  <w:proofErr w:type="spellEnd"/>
                  <w:r w:rsidRPr="00F664D5">
                    <w:rPr>
                      <w:rFonts w:ascii="Calibri" w:hAnsi="Calibri" w:cs="Calibri"/>
                      <w:color w:val="000000"/>
                      <w:sz w:val="20"/>
                      <w:szCs w:val="20"/>
                      <w:lang w:val="es-CO" w:eastAsia="es-CO"/>
                    </w:rPr>
                    <w:t xml:space="preserve"> Preventivo para Compresor Marca: SCHULZ </w:t>
                  </w:r>
                  <w:r w:rsidRPr="00F664D5">
                    <w:rPr>
                      <w:rFonts w:ascii="Calibri" w:hAnsi="Calibri" w:cs="Calibri"/>
                      <w:color w:val="000000"/>
                      <w:sz w:val="20"/>
                      <w:szCs w:val="20"/>
                      <w:lang w:val="es-CO" w:eastAsia="es-CO"/>
                    </w:rPr>
                    <w:br/>
                    <w:t>Código Interno: I-FQ-EQ-038, Modelo: CVS 20/250- CVS 20/220.</w:t>
                  </w:r>
                  <w:r w:rsidRPr="00F664D5">
                    <w:rPr>
                      <w:rFonts w:ascii="Calibri" w:hAnsi="Calibri" w:cs="Calibri"/>
                      <w:color w:val="000000"/>
                      <w:sz w:val="20"/>
                      <w:szCs w:val="20"/>
                      <w:lang w:val="es-CO" w:eastAsia="es-CO"/>
                    </w:rPr>
                    <w:br/>
                    <w:t>Debe incluir como mínimo los siguientes ítems:</w:t>
                  </w:r>
                  <w:r w:rsidRPr="00F664D5">
                    <w:rPr>
                      <w:rFonts w:ascii="Calibri" w:hAnsi="Calibri" w:cs="Calibri"/>
                      <w:color w:val="000000"/>
                      <w:sz w:val="20"/>
                      <w:szCs w:val="20"/>
                      <w:lang w:val="es-CO" w:eastAsia="es-CO"/>
                    </w:rPr>
                    <w:br/>
                    <w:t>Revisión del estado del equipo, cambio e instalación de cambio de los siguientes ítems: filtros de partículas, Filtro de agua, Filtro de aire y Correa.</w:t>
                  </w:r>
                </w:p>
              </w:tc>
              <w:tc>
                <w:tcPr>
                  <w:tcW w:w="1061" w:type="pct"/>
                  <w:vMerge/>
                  <w:vAlign w:val="center"/>
                  <w:hideMark/>
                </w:tcPr>
                <w:p w14:paraId="37BFBF60" w14:textId="77777777" w:rsidR="00A72B05" w:rsidRPr="00F664D5" w:rsidRDefault="00A72B05" w:rsidP="00A72B05">
                  <w:pPr>
                    <w:rPr>
                      <w:rFonts w:ascii="Calibri" w:hAnsi="Calibri" w:cs="Calibri"/>
                      <w:color w:val="000000"/>
                      <w:sz w:val="20"/>
                      <w:szCs w:val="20"/>
                      <w:lang w:val="es-CO" w:eastAsia="es-CO"/>
                    </w:rPr>
                  </w:pPr>
                </w:p>
              </w:tc>
            </w:tr>
            <w:tr w:rsidR="00A72B05" w:rsidRPr="00F664D5" w14:paraId="0FE47B7D" w14:textId="77777777" w:rsidTr="003216C4">
              <w:trPr>
                <w:trHeight w:val="530"/>
              </w:trPr>
              <w:tc>
                <w:tcPr>
                  <w:tcW w:w="212" w:type="pct"/>
                  <w:shd w:val="clear" w:color="000000" w:fill="FFFFFF"/>
                  <w:noWrap/>
                  <w:vAlign w:val="center"/>
                  <w:hideMark/>
                </w:tcPr>
                <w:p w14:paraId="54CD096E"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4</w:t>
                  </w:r>
                </w:p>
              </w:tc>
              <w:tc>
                <w:tcPr>
                  <w:tcW w:w="212" w:type="pct"/>
                  <w:shd w:val="clear" w:color="000000" w:fill="FFFFFF"/>
                  <w:noWrap/>
                  <w:vAlign w:val="center"/>
                  <w:hideMark/>
                </w:tcPr>
                <w:p w14:paraId="58EF958E"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2</w:t>
                  </w:r>
                </w:p>
              </w:tc>
              <w:tc>
                <w:tcPr>
                  <w:tcW w:w="3515" w:type="pct"/>
                  <w:shd w:val="clear" w:color="000000" w:fill="FFFFFF"/>
                  <w:vAlign w:val="center"/>
                  <w:hideMark/>
                </w:tcPr>
                <w:p w14:paraId="7A494532" w14:textId="77777777" w:rsidR="00A72B05" w:rsidRPr="00F664D5" w:rsidRDefault="00A72B05" w:rsidP="00A72B05">
                  <w:pP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Suministro de filtros de partículas para Compresor Marca: SCHULZ. Código Interno: I-FQ-EQ-038, Modelo: CVS 20/250- CVS 20/220.</w:t>
                  </w:r>
                </w:p>
              </w:tc>
              <w:tc>
                <w:tcPr>
                  <w:tcW w:w="1061" w:type="pct"/>
                  <w:vMerge/>
                  <w:vAlign w:val="center"/>
                  <w:hideMark/>
                </w:tcPr>
                <w:p w14:paraId="67F07C7B" w14:textId="77777777" w:rsidR="00A72B05" w:rsidRPr="00F664D5" w:rsidRDefault="00A72B05" w:rsidP="00A72B05">
                  <w:pPr>
                    <w:rPr>
                      <w:rFonts w:ascii="Calibri" w:hAnsi="Calibri" w:cs="Calibri"/>
                      <w:color w:val="000000"/>
                      <w:sz w:val="20"/>
                      <w:szCs w:val="20"/>
                      <w:lang w:val="es-CO" w:eastAsia="es-CO"/>
                    </w:rPr>
                  </w:pPr>
                </w:p>
              </w:tc>
            </w:tr>
            <w:tr w:rsidR="00A72B05" w:rsidRPr="00F664D5" w14:paraId="4A9C8468" w14:textId="77777777" w:rsidTr="003216C4">
              <w:trPr>
                <w:trHeight w:val="583"/>
              </w:trPr>
              <w:tc>
                <w:tcPr>
                  <w:tcW w:w="212" w:type="pct"/>
                  <w:shd w:val="clear" w:color="000000" w:fill="FFFFFF"/>
                  <w:noWrap/>
                  <w:vAlign w:val="center"/>
                  <w:hideMark/>
                </w:tcPr>
                <w:p w14:paraId="4B62271A"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5</w:t>
                  </w:r>
                </w:p>
              </w:tc>
              <w:tc>
                <w:tcPr>
                  <w:tcW w:w="212" w:type="pct"/>
                  <w:shd w:val="clear" w:color="000000" w:fill="FFFFFF"/>
                  <w:noWrap/>
                  <w:vAlign w:val="center"/>
                  <w:hideMark/>
                </w:tcPr>
                <w:p w14:paraId="0F82EF3C"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2D207BA8" w14:textId="77777777" w:rsidR="00A72B05" w:rsidRPr="00F664D5" w:rsidRDefault="00A72B05" w:rsidP="00A72B05">
                  <w:pPr>
                    <w:rPr>
                      <w:rFonts w:ascii="Calibri" w:hAnsi="Calibri" w:cs="Calibri"/>
                      <w:color w:val="000000"/>
                      <w:sz w:val="20"/>
                      <w:szCs w:val="20"/>
                      <w:lang w:val="pt-PT" w:eastAsia="es-CO"/>
                    </w:rPr>
                  </w:pPr>
                  <w:r w:rsidRPr="00F664D5">
                    <w:rPr>
                      <w:rFonts w:ascii="Calibri" w:hAnsi="Calibri" w:cs="Calibri"/>
                      <w:color w:val="000000"/>
                      <w:sz w:val="20"/>
                      <w:szCs w:val="20"/>
                      <w:lang w:val="pt-PT" w:eastAsia="es-CO"/>
                    </w:rPr>
                    <w:t>Suministro de Filtro coalescente para Compresor Marca: SCHULZ. Código Interno: I-FQ-EQ-038, Modelo: CVS 20/250- CVS 20/220.</w:t>
                  </w:r>
                </w:p>
              </w:tc>
              <w:tc>
                <w:tcPr>
                  <w:tcW w:w="1061" w:type="pct"/>
                  <w:vMerge/>
                  <w:vAlign w:val="center"/>
                  <w:hideMark/>
                </w:tcPr>
                <w:p w14:paraId="5234B1F9" w14:textId="77777777" w:rsidR="00A72B05" w:rsidRPr="00F664D5" w:rsidRDefault="00A72B05" w:rsidP="00A72B05">
                  <w:pPr>
                    <w:rPr>
                      <w:rFonts w:ascii="Calibri" w:hAnsi="Calibri" w:cs="Calibri"/>
                      <w:color w:val="000000"/>
                      <w:sz w:val="20"/>
                      <w:szCs w:val="20"/>
                      <w:lang w:val="pt-PT" w:eastAsia="es-CO"/>
                    </w:rPr>
                  </w:pPr>
                </w:p>
              </w:tc>
            </w:tr>
            <w:tr w:rsidR="00A72B05" w:rsidRPr="00F664D5" w14:paraId="3761F2FE" w14:textId="77777777" w:rsidTr="003216C4">
              <w:trPr>
                <w:trHeight w:val="620"/>
              </w:trPr>
              <w:tc>
                <w:tcPr>
                  <w:tcW w:w="212" w:type="pct"/>
                  <w:shd w:val="clear" w:color="000000" w:fill="FFFFFF"/>
                  <w:noWrap/>
                  <w:vAlign w:val="center"/>
                  <w:hideMark/>
                </w:tcPr>
                <w:p w14:paraId="719079A6"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6</w:t>
                  </w:r>
                </w:p>
              </w:tc>
              <w:tc>
                <w:tcPr>
                  <w:tcW w:w="212" w:type="pct"/>
                  <w:shd w:val="clear" w:color="000000" w:fill="FFFFFF"/>
                  <w:noWrap/>
                  <w:vAlign w:val="center"/>
                  <w:hideMark/>
                </w:tcPr>
                <w:p w14:paraId="4E97B669"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2D3DC392" w14:textId="77777777" w:rsidR="00A72B05" w:rsidRPr="00F664D5" w:rsidRDefault="00A72B05" w:rsidP="00A72B05">
                  <w:pPr>
                    <w:rPr>
                      <w:rFonts w:ascii="Calibri" w:hAnsi="Calibri" w:cs="Calibri"/>
                      <w:color w:val="000000"/>
                      <w:sz w:val="20"/>
                      <w:szCs w:val="20"/>
                      <w:lang w:val="pt-PT" w:eastAsia="es-CO"/>
                    </w:rPr>
                  </w:pPr>
                  <w:r w:rsidRPr="00F664D5">
                    <w:rPr>
                      <w:rFonts w:ascii="Calibri" w:hAnsi="Calibri" w:cs="Calibri"/>
                      <w:color w:val="000000"/>
                      <w:sz w:val="20"/>
                      <w:szCs w:val="20"/>
                      <w:lang w:val="pt-PT" w:eastAsia="es-CO"/>
                    </w:rPr>
                    <w:t>Suministro de Filtro de aire para Compresor Marca: SCHULZ. Código Interno: I-FQ-EQ-038, Modelo: CVS 20/250- CVS 20/220.</w:t>
                  </w:r>
                </w:p>
              </w:tc>
              <w:tc>
                <w:tcPr>
                  <w:tcW w:w="1061" w:type="pct"/>
                  <w:vMerge/>
                  <w:vAlign w:val="center"/>
                  <w:hideMark/>
                </w:tcPr>
                <w:p w14:paraId="35848152" w14:textId="77777777" w:rsidR="00A72B05" w:rsidRPr="00F664D5" w:rsidRDefault="00A72B05" w:rsidP="00A72B05">
                  <w:pPr>
                    <w:rPr>
                      <w:rFonts w:ascii="Calibri" w:hAnsi="Calibri" w:cs="Calibri"/>
                      <w:color w:val="000000"/>
                      <w:sz w:val="20"/>
                      <w:szCs w:val="20"/>
                      <w:lang w:val="pt-PT" w:eastAsia="es-CO"/>
                    </w:rPr>
                  </w:pPr>
                </w:p>
              </w:tc>
            </w:tr>
            <w:tr w:rsidR="00A72B05" w:rsidRPr="00F664D5" w14:paraId="71473515" w14:textId="77777777" w:rsidTr="003216C4">
              <w:trPr>
                <w:trHeight w:val="480"/>
              </w:trPr>
              <w:tc>
                <w:tcPr>
                  <w:tcW w:w="212" w:type="pct"/>
                  <w:shd w:val="clear" w:color="000000" w:fill="FFFFFF"/>
                  <w:noWrap/>
                  <w:vAlign w:val="center"/>
                  <w:hideMark/>
                </w:tcPr>
                <w:p w14:paraId="43B3C9B3"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7</w:t>
                  </w:r>
                </w:p>
              </w:tc>
              <w:tc>
                <w:tcPr>
                  <w:tcW w:w="212" w:type="pct"/>
                  <w:shd w:val="clear" w:color="000000" w:fill="FFFFFF"/>
                  <w:noWrap/>
                  <w:vAlign w:val="center"/>
                  <w:hideMark/>
                </w:tcPr>
                <w:p w14:paraId="634DA02E"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340701D8" w14:textId="77777777" w:rsidR="00A72B05" w:rsidRPr="00F664D5" w:rsidRDefault="00A72B05" w:rsidP="00A72B05">
                  <w:pPr>
                    <w:rPr>
                      <w:rFonts w:ascii="Calibri" w:hAnsi="Calibri" w:cs="Calibri"/>
                      <w:color w:val="000000"/>
                      <w:sz w:val="20"/>
                      <w:szCs w:val="20"/>
                      <w:lang w:val="pt-PT" w:eastAsia="es-CO"/>
                    </w:rPr>
                  </w:pPr>
                  <w:r w:rsidRPr="00F664D5">
                    <w:rPr>
                      <w:rFonts w:ascii="Calibri" w:hAnsi="Calibri" w:cs="Calibri"/>
                      <w:color w:val="000000"/>
                      <w:sz w:val="20"/>
                      <w:szCs w:val="20"/>
                      <w:lang w:val="pt-PT" w:eastAsia="es-CO"/>
                    </w:rPr>
                    <w:t>Suministro de Correa para Compresor Marca: SCHULZ. Código Interno: I-FQ-EQ-038, Modelo: CVS 20/250- CVS 20/220.</w:t>
                  </w:r>
                </w:p>
              </w:tc>
              <w:tc>
                <w:tcPr>
                  <w:tcW w:w="1061" w:type="pct"/>
                  <w:vMerge/>
                  <w:vAlign w:val="center"/>
                  <w:hideMark/>
                </w:tcPr>
                <w:p w14:paraId="0BDE7BFC" w14:textId="77777777" w:rsidR="00A72B05" w:rsidRPr="00F664D5" w:rsidRDefault="00A72B05" w:rsidP="00A72B05">
                  <w:pPr>
                    <w:rPr>
                      <w:rFonts w:ascii="Calibri" w:hAnsi="Calibri" w:cs="Calibri"/>
                      <w:color w:val="000000"/>
                      <w:sz w:val="20"/>
                      <w:szCs w:val="20"/>
                      <w:lang w:val="pt-PT" w:eastAsia="es-CO"/>
                    </w:rPr>
                  </w:pPr>
                </w:p>
              </w:tc>
            </w:tr>
            <w:tr w:rsidR="00A72B05" w:rsidRPr="00F664D5" w14:paraId="35D168F5" w14:textId="77777777" w:rsidTr="003216C4">
              <w:trPr>
                <w:trHeight w:val="960"/>
              </w:trPr>
              <w:tc>
                <w:tcPr>
                  <w:tcW w:w="212" w:type="pct"/>
                  <w:shd w:val="clear" w:color="000000" w:fill="FFFFFF"/>
                  <w:noWrap/>
                  <w:vAlign w:val="center"/>
                  <w:hideMark/>
                </w:tcPr>
                <w:p w14:paraId="53CC4BDB"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8</w:t>
                  </w:r>
                </w:p>
              </w:tc>
              <w:tc>
                <w:tcPr>
                  <w:tcW w:w="212" w:type="pct"/>
                  <w:shd w:val="clear" w:color="000000" w:fill="FFFFFF"/>
                  <w:noWrap/>
                  <w:vAlign w:val="center"/>
                  <w:hideMark/>
                </w:tcPr>
                <w:p w14:paraId="5F86F9AE"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58258258" w14:textId="77777777" w:rsidR="00A72B05" w:rsidRPr="00F664D5" w:rsidRDefault="00A72B05" w:rsidP="00A72B05">
                  <w:pP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 xml:space="preserve">Servicio de </w:t>
                  </w:r>
                  <w:proofErr w:type="spellStart"/>
                  <w:r w:rsidRPr="00F664D5">
                    <w:rPr>
                      <w:rFonts w:ascii="Calibri" w:hAnsi="Calibri" w:cs="Calibri"/>
                      <w:color w:val="000000"/>
                      <w:sz w:val="20"/>
                      <w:szCs w:val="20"/>
                      <w:lang w:val="es-CO" w:eastAsia="es-CO"/>
                    </w:rPr>
                    <w:t>Repotenciamiento</w:t>
                  </w:r>
                  <w:proofErr w:type="spellEnd"/>
                  <w:r w:rsidRPr="00F664D5">
                    <w:rPr>
                      <w:rFonts w:ascii="Calibri" w:hAnsi="Calibri" w:cs="Calibri"/>
                      <w:color w:val="000000"/>
                      <w:sz w:val="20"/>
                      <w:szCs w:val="20"/>
                      <w:lang w:val="es-CO" w:eastAsia="es-CO"/>
                    </w:rPr>
                    <w:t xml:space="preserve"> Preventivo para Compresor Marca: SCHULZ Código Interno: I-FQ-EQ-084. Modelo: CSV1515. Debe incluir como mínimo los siguientes ítems: Revisión del estado del equipo, cambio e instalación de cambio de los siguientes ítems: filtros de partículas, Filtro de agua, Filtro de aire y Correa.</w:t>
                  </w:r>
                </w:p>
              </w:tc>
              <w:tc>
                <w:tcPr>
                  <w:tcW w:w="1061" w:type="pct"/>
                  <w:vMerge/>
                  <w:vAlign w:val="center"/>
                  <w:hideMark/>
                </w:tcPr>
                <w:p w14:paraId="320646A8" w14:textId="77777777" w:rsidR="00A72B05" w:rsidRPr="00F664D5" w:rsidRDefault="00A72B05" w:rsidP="00A72B05">
                  <w:pPr>
                    <w:rPr>
                      <w:rFonts w:ascii="Calibri" w:hAnsi="Calibri" w:cs="Calibri"/>
                      <w:color w:val="000000"/>
                      <w:sz w:val="20"/>
                      <w:szCs w:val="20"/>
                      <w:lang w:val="es-CO" w:eastAsia="es-CO"/>
                    </w:rPr>
                  </w:pPr>
                </w:p>
              </w:tc>
            </w:tr>
            <w:tr w:rsidR="00A72B05" w:rsidRPr="00F664D5" w14:paraId="19275D55" w14:textId="77777777" w:rsidTr="003216C4">
              <w:trPr>
                <w:trHeight w:val="660"/>
              </w:trPr>
              <w:tc>
                <w:tcPr>
                  <w:tcW w:w="212" w:type="pct"/>
                  <w:shd w:val="clear" w:color="000000" w:fill="FFFFFF"/>
                  <w:noWrap/>
                  <w:vAlign w:val="center"/>
                  <w:hideMark/>
                </w:tcPr>
                <w:p w14:paraId="3DB4553F"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9</w:t>
                  </w:r>
                </w:p>
              </w:tc>
              <w:tc>
                <w:tcPr>
                  <w:tcW w:w="212" w:type="pct"/>
                  <w:shd w:val="clear" w:color="000000" w:fill="FFFFFF"/>
                  <w:noWrap/>
                  <w:vAlign w:val="center"/>
                  <w:hideMark/>
                </w:tcPr>
                <w:p w14:paraId="4A372E59"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2</w:t>
                  </w:r>
                </w:p>
              </w:tc>
              <w:tc>
                <w:tcPr>
                  <w:tcW w:w="3515" w:type="pct"/>
                  <w:shd w:val="clear" w:color="000000" w:fill="FFFFFF"/>
                  <w:vAlign w:val="center"/>
                  <w:hideMark/>
                </w:tcPr>
                <w:p w14:paraId="41F9EBB7" w14:textId="77777777" w:rsidR="00A72B05" w:rsidRPr="00F664D5" w:rsidRDefault="00A72B05" w:rsidP="00A72B05">
                  <w:pP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Suministro de filtros de partículas para Compresor Marca: SCHULZ. Código Interno: I-FQ-EQ-084. Modelo: CSV1515.</w:t>
                  </w:r>
                </w:p>
              </w:tc>
              <w:tc>
                <w:tcPr>
                  <w:tcW w:w="1061" w:type="pct"/>
                  <w:vMerge/>
                  <w:vAlign w:val="center"/>
                  <w:hideMark/>
                </w:tcPr>
                <w:p w14:paraId="2BD4AE16" w14:textId="77777777" w:rsidR="00A72B05" w:rsidRPr="00F664D5" w:rsidRDefault="00A72B05" w:rsidP="00A72B05">
                  <w:pPr>
                    <w:rPr>
                      <w:rFonts w:ascii="Calibri" w:hAnsi="Calibri" w:cs="Calibri"/>
                      <w:color w:val="000000"/>
                      <w:sz w:val="20"/>
                      <w:szCs w:val="20"/>
                      <w:lang w:val="es-CO" w:eastAsia="es-CO"/>
                    </w:rPr>
                  </w:pPr>
                </w:p>
              </w:tc>
            </w:tr>
            <w:tr w:rsidR="00A72B05" w:rsidRPr="00F664D5" w14:paraId="35FF9F54" w14:textId="77777777" w:rsidTr="003216C4">
              <w:trPr>
                <w:trHeight w:val="600"/>
              </w:trPr>
              <w:tc>
                <w:tcPr>
                  <w:tcW w:w="212" w:type="pct"/>
                  <w:shd w:val="clear" w:color="000000" w:fill="FFFFFF"/>
                  <w:noWrap/>
                  <w:vAlign w:val="center"/>
                  <w:hideMark/>
                </w:tcPr>
                <w:p w14:paraId="16344978"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10</w:t>
                  </w:r>
                </w:p>
              </w:tc>
              <w:tc>
                <w:tcPr>
                  <w:tcW w:w="212" w:type="pct"/>
                  <w:shd w:val="clear" w:color="000000" w:fill="FFFFFF"/>
                  <w:noWrap/>
                  <w:vAlign w:val="center"/>
                  <w:hideMark/>
                </w:tcPr>
                <w:p w14:paraId="6EF32DEC"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0235B2D2" w14:textId="77777777" w:rsidR="00A72B05" w:rsidRPr="00F664D5" w:rsidRDefault="00A72B05" w:rsidP="00A72B05">
                  <w:pPr>
                    <w:rPr>
                      <w:rFonts w:ascii="Calibri" w:hAnsi="Calibri" w:cs="Calibri"/>
                      <w:color w:val="000000"/>
                      <w:sz w:val="20"/>
                      <w:szCs w:val="20"/>
                      <w:lang w:val="es-CO" w:eastAsia="es-CO"/>
                    </w:rPr>
                  </w:pPr>
                  <w:r w:rsidRPr="00F664D5">
                    <w:rPr>
                      <w:rFonts w:ascii="Calibri" w:hAnsi="Calibri" w:cs="Calibri"/>
                      <w:color w:val="000000"/>
                      <w:sz w:val="20"/>
                      <w:szCs w:val="20"/>
                      <w:lang w:val="pt-PT" w:eastAsia="es-CO"/>
                    </w:rPr>
                    <w:t xml:space="preserve">Suministro de Filtro coalescente  para Compresor Marca: SCHULZ. Código Interno: I-FQ-EQ-084. </w:t>
                  </w:r>
                  <w:r w:rsidRPr="00F664D5">
                    <w:rPr>
                      <w:rFonts w:ascii="Calibri" w:hAnsi="Calibri" w:cs="Calibri"/>
                      <w:color w:val="000000"/>
                      <w:sz w:val="20"/>
                      <w:szCs w:val="20"/>
                      <w:lang w:val="es-CO" w:eastAsia="es-CO"/>
                    </w:rPr>
                    <w:t>Modelo: CSV1515.</w:t>
                  </w:r>
                </w:p>
              </w:tc>
              <w:tc>
                <w:tcPr>
                  <w:tcW w:w="1061" w:type="pct"/>
                  <w:vMerge/>
                  <w:vAlign w:val="center"/>
                  <w:hideMark/>
                </w:tcPr>
                <w:p w14:paraId="6119CDF8" w14:textId="77777777" w:rsidR="00A72B05" w:rsidRPr="00F664D5" w:rsidRDefault="00A72B05" w:rsidP="00A72B05">
                  <w:pPr>
                    <w:rPr>
                      <w:rFonts w:ascii="Calibri" w:hAnsi="Calibri" w:cs="Calibri"/>
                      <w:color w:val="000000"/>
                      <w:sz w:val="20"/>
                      <w:szCs w:val="20"/>
                      <w:lang w:val="es-CO" w:eastAsia="es-CO"/>
                    </w:rPr>
                  </w:pPr>
                </w:p>
              </w:tc>
            </w:tr>
            <w:tr w:rsidR="00A72B05" w:rsidRPr="00F664D5" w14:paraId="56561E58" w14:textId="77777777" w:rsidTr="003216C4">
              <w:trPr>
                <w:trHeight w:val="630"/>
              </w:trPr>
              <w:tc>
                <w:tcPr>
                  <w:tcW w:w="212" w:type="pct"/>
                  <w:shd w:val="clear" w:color="000000" w:fill="FFFFFF"/>
                  <w:noWrap/>
                  <w:vAlign w:val="center"/>
                  <w:hideMark/>
                </w:tcPr>
                <w:p w14:paraId="2A902A24"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11</w:t>
                  </w:r>
                </w:p>
              </w:tc>
              <w:tc>
                <w:tcPr>
                  <w:tcW w:w="212" w:type="pct"/>
                  <w:shd w:val="clear" w:color="000000" w:fill="FFFFFF"/>
                  <w:noWrap/>
                  <w:vAlign w:val="center"/>
                  <w:hideMark/>
                </w:tcPr>
                <w:p w14:paraId="77AD6BA2"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1</w:t>
                  </w:r>
                </w:p>
              </w:tc>
              <w:tc>
                <w:tcPr>
                  <w:tcW w:w="3515" w:type="pct"/>
                  <w:shd w:val="clear" w:color="000000" w:fill="FFFFFF"/>
                  <w:vAlign w:val="center"/>
                  <w:hideMark/>
                </w:tcPr>
                <w:p w14:paraId="53072DC5" w14:textId="77777777" w:rsidR="00A72B05" w:rsidRPr="00F664D5" w:rsidRDefault="00A72B05" w:rsidP="00A72B05">
                  <w:pPr>
                    <w:rPr>
                      <w:rFonts w:ascii="Calibri" w:hAnsi="Calibri" w:cs="Calibri"/>
                      <w:color w:val="000000"/>
                      <w:sz w:val="20"/>
                      <w:szCs w:val="20"/>
                      <w:lang w:val="es-CO" w:eastAsia="es-CO"/>
                    </w:rPr>
                  </w:pPr>
                  <w:r w:rsidRPr="00F664D5">
                    <w:rPr>
                      <w:rFonts w:ascii="Calibri" w:hAnsi="Calibri" w:cs="Calibri"/>
                      <w:color w:val="000000"/>
                      <w:sz w:val="20"/>
                      <w:szCs w:val="20"/>
                      <w:lang w:val="pt-PT" w:eastAsia="es-CO"/>
                    </w:rPr>
                    <w:t xml:space="preserve">Suministro de Filtro de aire para Compresor Marca: SCHULZ. Código Interno: I-FQ-EQ-084. </w:t>
                  </w:r>
                  <w:r w:rsidRPr="00F664D5">
                    <w:rPr>
                      <w:rFonts w:ascii="Calibri" w:hAnsi="Calibri" w:cs="Calibri"/>
                      <w:color w:val="000000"/>
                      <w:sz w:val="20"/>
                      <w:szCs w:val="20"/>
                      <w:lang w:val="es-CO" w:eastAsia="es-CO"/>
                    </w:rPr>
                    <w:t>Modelo: CSV1515.</w:t>
                  </w:r>
                </w:p>
              </w:tc>
              <w:tc>
                <w:tcPr>
                  <w:tcW w:w="1061" w:type="pct"/>
                  <w:vMerge/>
                  <w:vAlign w:val="center"/>
                  <w:hideMark/>
                </w:tcPr>
                <w:p w14:paraId="5573CB96" w14:textId="77777777" w:rsidR="00A72B05" w:rsidRPr="00F664D5" w:rsidRDefault="00A72B05" w:rsidP="00A72B05">
                  <w:pPr>
                    <w:rPr>
                      <w:rFonts w:ascii="Calibri" w:hAnsi="Calibri" w:cs="Calibri"/>
                      <w:color w:val="000000"/>
                      <w:sz w:val="20"/>
                      <w:szCs w:val="20"/>
                      <w:lang w:val="es-CO" w:eastAsia="es-CO"/>
                    </w:rPr>
                  </w:pPr>
                </w:p>
              </w:tc>
            </w:tr>
            <w:tr w:rsidR="00A72B05" w:rsidRPr="00F664D5" w14:paraId="1389498B" w14:textId="77777777" w:rsidTr="003216C4">
              <w:trPr>
                <w:trHeight w:val="290"/>
              </w:trPr>
              <w:tc>
                <w:tcPr>
                  <w:tcW w:w="5000" w:type="pct"/>
                  <w:gridSpan w:val="4"/>
                  <w:shd w:val="clear" w:color="000000" w:fill="F2F2F2"/>
                  <w:noWrap/>
                  <w:vAlign w:val="center"/>
                  <w:hideMark/>
                </w:tcPr>
                <w:p w14:paraId="40D7028A" w14:textId="77777777" w:rsidR="00A72B05" w:rsidRPr="00F664D5" w:rsidRDefault="00A72B05" w:rsidP="00A72B05">
                  <w:pPr>
                    <w:jc w:val="center"/>
                    <w:rPr>
                      <w:rFonts w:ascii="Calibri" w:hAnsi="Calibri" w:cs="Calibri"/>
                      <w:b/>
                      <w:bCs/>
                      <w:color w:val="000000"/>
                      <w:sz w:val="20"/>
                      <w:szCs w:val="20"/>
                      <w:lang w:val="es-CO" w:eastAsia="es-CO"/>
                    </w:rPr>
                  </w:pPr>
                  <w:r w:rsidRPr="00F664D5">
                    <w:rPr>
                      <w:rFonts w:ascii="Calibri" w:hAnsi="Calibri" w:cs="Calibri"/>
                      <w:b/>
                      <w:bCs/>
                      <w:color w:val="000000"/>
                      <w:sz w:val="20"/>
                      <w:szCs w:val="20"/>
                      <w:lang w:val="es-CO" w:eastAsia="es-CO"/>
                    </w:rPr>
                    <w:t>LABORATORIO MICROBIOLOGIA DE PRODUCTOS FARMACEUTICOS Y OTRAS TECNOLOGIAS</w:t>
                  </w:r>
                </w:p>
              </w:tc>
            </w:tr>
            <w:tr w:rsidR="00A72B05" w:rsidRPr="00F664D5" w14:paraId="60774A13" w14:textId="77777777" w:rsidTr="003216C4">
              <w:trPr>
                <w:trHeight w:val="1035"/>
              </w:trPr>
              <w:tc>
                <w:tcPr>
                  <w:tcW w:w="212" w:type="pct"/>
                  <w:shd w:val="clear" w:color="000000" w:fill="FFFFFF"/>
                  <w:noWrap/>
                  <w:vAlign w:val="center"/>
                  <w:hideMark/>
                </w:tcPr>
                <w:p w14:paraId="14D71212"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12</w:t>
                  </w:r>
                </w:p>
              </w:tc>
              <w:tc>
                <w:tcPr>
                  <w:tcW w:w="212" w:type="pct"/>
                  <w:shd w:val="clear" w:color="000000" w:fill="FFFFFF"/>
                  <w:noWrap/>
                  <w:vAlign w:val="center"/>
                  <w:hideMark/>
                </w:tcPr>
                <w:p w14:paraId="19DCF55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3515" w:type="pct"/>
                  <w:shd w:val="clear" w:color="000000" w:fill="FFFFFF"/>
                  <w:vAlign w:val="center"/>
                  <w:hideMark/>
                </w:tcPr>
                <w:p w14:paraId="4CBCB1F1" w14:textId="77777777" w:rsidR="00A72B05" w:rsidRPr="00F664D5" w:rsidRDefault="00A72B05" w:rsidP="00A72B05">
                  <w:pPr>
                    <w:rPr>
                      <w:rFonts w:ascii="Calibri" w:hAnsi="Calibri" w:cs="Calibri"/>
                      <w:sz w:val="20"/>
                      <w:szCs w:val="20"/>
                      <w:lang w:val="es-CO" w:eastAsia="es-CO"/>
                    </w:rPr>
                  </w:pPr>
                  <w:r w:rsidRPr="00F664D5">
                    <w:rPr>
                      <w:rFonts w:ascii="Calibri" w:hAnsi="Calibri" w:cs="Calibri"/>
                      <w:sz w:val="20"/>
                      <w:szCs w:val="20"/>
                      <w:lang w:val="es-CO" w:eastAsia="es-CO"/>
                    </w:rPr>
                    <w:t xml:space="preserve">Servicio de </w:t>
                  </w:r>
                  <w:proofErr w:type="spellStart"/>
                  <w:r w:rsidRPr="00F664D5">
                    <w:rPr>
                      <w:rFonts w:ascii="Calibri" w:hAnsi="Calibri" w:cs="Calibri"/>
                      <w:sz w:val="20"/>
                      <w:szCs w:val="20"/>
                      <w:lang w:val="es-CO" w:eastAsia="es-CO"/>
                    </w:rPr>
                    <w:t>Repotenciamiento</w:t>
                  </w:r>
                  <w:proofErr w:type="spellEnd"/>
                  <w:r w:rsidRPr="00F664D5">
                    <w:rPr>
                      <w:rFonts w:ascii="Calibri" w:hAnsi="Calibri" w:cs="Calibri"/>
                      <w:sz w:val="20"/>
                      <w:szCs w:val="20"/>
                      <w:lang w:val="es-CO" w:eastAsia="es-CO"/>
                    </w:rPr>
                    <w:t xml:space="preserve"> Preventivo para Compresor de aire de 100 Litros libre de aceite, 2 HP 220 V Marca: </w:t>
                  </w:r>
                  <w:proofErr w:type="spellStart"/>
                  <w:r w:rsidRPr="00F664D5">
                    <w:rPr>
                      <w:rFonts w:ascii="Calibri" w:hAnsi="Calibri" w:cs="Calibri"/>
                      <w:sz w:val="20"/>
                      <w:szCs w:val="20"/>
                      <w:lang w:val="es-CO" w:eastAsia="es-CO"/>
                    </w:rPr>
                    <w:t>Districompresores</w:t>
                  </w:r>
                  <w:proofErr w:type="spellEnd"/>
                  <w:r w:rsidRPr="00F664D5">
                    <w:rPr>
                      <w:rFonts w:ascii="Calibri" w:hAnsi="Calibri" w:cs="Calibri"/>
                      <w:sz w:val="20"/>
                      <w:szCs w:val="20"/>
                      <w:lang w:val="es-CO" w:eastAsia="es-CO"/>
                    </w:rPr>
                    <w:t>, Código Interno: 28792, Modelo/Serial: 2HP220V. Debe incluir limpieza interna y externa y de filtros de aire, revisión de estado del equipo y del sistema de purga automática.</w:t>
                  </w:r>
                </w:p>
              </w:tc>
              <w:tc>
                <w:tcPr>
                  <w:tcW w:w="1061" w:type="pct"/>
                  <w:vMerge w:val="restart"/>
                  <w:shd w:val="clear" w:color="auto" w:fill="auto"/>
                  <w:vAlign w:val="center"/>
                  <w:hideMark/>
                </w:tcPr>
                <w:p w14:paraId="7E035240"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40151601</w:t>
                  </w:r>
                  <w:r w:rsidRPr="00F664D5">
                    <w:rPr>
                      <w:rFonts w:ascii="Calibri" w:hAnsi="Calibri" w:cs="Calibri"/>
                      <w:sz w:val="20"/>
                      <w:szCs w:val="20"/>
                      <w:lang w:val="es-CO" w:eastAsia="es-CO"/>
                    </w:rPr>
                    <w:br/>
                    <w:t>41112414</w:t>
                  </w:r>
                  <w:r w:rsidRPr="00F664D5">
                    <w:rPr>
                      <w:rFonts w:ascii="Calibri" w:hAnsi="Calibri" w:cs="Calibri"/>
                      <w:sz w:val="20"/>
                      <w:szCs w:val="20"/>
                      <w:lang w:val="es-CO" w:eastAsia="es-CO"/>
                    </w:rPr>
                    <w:br/>
                    <w:t>41121815</w:t>
                  </w:r>
                  <w:r w:rsidRPr="00F664D5">
                    <w:rPr>
                      <w:rFonts w:ascii="Calibri" w:hAnsi="Calibri" w:cs="Calibri"/>
                      <w:sz w:val="20"/>
                      <w:szCs w:val="20"/>
                      <w:lang w:val="es-CO" w:eastAsia="es-CO"/>
                    </w:rPr>
                    <w:br/>
                    <w:t>81101605</w:t>
                  </w:r>
                  <w:r w:rsidRPr="00F664D5">
                    <w:rPr>
                      <w:rFonts w:ascii="Calibri" w:hAnsi="Calibri" w:cs="Calibri"/>
                      <w:sz w:val="20"/>
                      <w:szCs w:val="20"/>
                      <w:lang w:val="es-CO" w:eastAsia="es-CO"/>
                    </w:rPr>
                    <w:br/>
                    <w:t>81101701</w:t>
                  </w:r>
                  <w:r w:rsidRPr="00F664D5">
                    <w:rPr>
                      <w:rFonts w:ascii="Calibri" w:hAnsi="Calibri" w:cs="Calibri"/>
                      <w:sz w:val="20"/>
                      <w:szCs w:val="20"/>
                      <w:lang w:val="es-CO" w:eastAsia="es-CO"/>
                    </w:rPr>
                    <w:br/>
                    <w:t>81101703</w:t>
                  </w:r>
                  <w:r w:rsidRPr="00F664D5">
                    <w:rPr>
                      <w:rFonts w:ascii="Calibri" w:hAnsi="Calibri" w:cs="Calibri"/>
                      <w:sz w:val="20"/>
                      <w:szCs w:val="20"/>
                      <w:lang w:val="es-CO" w:eastAsia="es-CO"/>
                    </w:rPr>
                    <w:br/>
                    <w:t>81101706</w:t>
                  </w:r>
                  <w:r w:rsidRPr="00F664D5">
                    <w:rPr>
                      <w:rFonts w:ascii="Calibri" w:hAnsi="Calibri" w:cs="Calibri"/>
                      <w:sz w:val="20"/>
                      <w:szCs w:val="20"/>
                      <w:lang w:val="es-CO" w:eastAsia="es-CO"/>
                    </w:rPr>
                    <w:br/>
                    <w:t>81141504</w:t>
                  </w:r>
                </w:p>
              </w:tc>
            </w:tr>
            <w:tr w:rsidR="00A72B05" w:rsidRPr="00F664D5" w14:paraId="5249A9F4" w14:textId="77777777" w:rsidTr="003216C4">
              <w:trPr>
                <w:trHeight w:val="1080"/>
              </w:trPr>
              <w:tc>
                <w:tcPr>
                  <w:tcW w:w="212" w:type="pct"/>
                  <w:shd w:val="clear" w:color="000000" w:fill="FFFFFF"/>
                  <w:noWrap/>
                  <w:vAlign w:val="center"/>
                  <w:hideMark/>
                </w:tcPr>
                <w:p w14:paraId="5B61993C"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13</w:t>
                  </w:r>
                </w:p>
              </w:tc>
              <w:tc>
                <w:tcPr>
                  <w:tcW w:w="212" w:type="pct"/>
                  <w:shd w:val="clear" w:color="000000" w:fill="FFFFFF"/>
                  <w:noWrap/>
                  <w:vAlign w:val="center"/>
                  <w:hideMark/>
                </w:tcPr>
                <w:p w14:paraId="4A4086EF"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3515" w:type="pct"/>
                  <w:shd w:val="clear" w:color="000000" w:fill="FFFFFF"/>
                  <w:vAlign w:val="center"/>
                  <w:hideMark/>
                </w:tcPr>
                <w:p w14:paraId="28856D7F" w14:textId="77777777" w:rsidR="00A72B05" w:rsidRPr="00F664D5" w:rsidRDefault="00A72B05" w:rsidP="00A72B05">
                  <w:pPr>
                    <w:rPr>
                      <w:rFonts w:ascii="Calibri" w:hAnsi="Calibri" w:cs="Calibri"/>
                      <w:sz w:val="20"/>
                      <w:szCs w:val="20"/>
                      <w:lang w:val="es-CO" w:eastAsia="es-CO"/>
                    </w:rPr>
                  </w:pPr>
                  <w:r w:rsidRPr="00F664D5">
                    <w:rPr>
                      <w:rFonts w:ascii="Calibri" w:hAnsi="Calibri" w:cs="Calibri"/>
                      <w:sz w:val="20"/>
                      <w:szCs w:val="20"/>
                      <w:lang w:val="es-CO" w:eastAsia="es-CO"/>
                    </w:rPr>
                    <w:t xml:space="preserve">Servicio de </w:t>
                  </w:r>
                  <w:proofErr w:type="spellStart"/>
                  <w:r w:rsidRPr="00F664D5">
                    <w:rPr>
                      <w:rFonts w:ascii="Calibri" w:hAnsi="Calibri" w:cs="Calibri"/>
                      <w:sz w:val="20"/>
                      <w:szCs w:val="20"/>
                      <w:lang w:val="es-CO" w:eastAsia="es-CO"/>
                    </w:rPr>
                    <w:t>Repotenciamiento</w:t>
                  </w:r>
                  <w:proofErr w:type="spellEnd"/>
                  <w:r w:rsidRPr="00F664D5">
                    <w:rPr>
                      <w:rFonts w:ascii="Calibri" w:hAnsi="Calibri" w:cs="Calibri"/>
                      <w:sz w:val="20"/>
                      <w:szCs w:val="20"/>
                      <w:lang w:val="es-CO" w:eastAsia="es-CO"/>
                    </w:rPr>
                    <w:t xml:space="preserve"> Preventivo para Compresor de aire de 160 Litros libre de aceite, 2 HP 220 V de dos motores Marca: </w:t>
                  </w:r>
                  <w:proofErr w:type="spellStart"/>
                  <w:r w:rsidRPr="00F664D5">
                    <w:rPr>
                      <w:rFonts w:ascii="Calibri" w:hAnsi="Calibri" w:cs="Calibri"/>
                      <w:sz w:val="20"/>
                      <w:szCs w:val="20"/>
                      <w:lang w:val="es-CO" w:eastAsia="es-CO"/>
                    </w:rPr>
                    <w:t>Outstanding</w:t>
                  </w:r>
                  <w:proofErr w:type="spellEnd"/>
                  <w:r w:rsidRPr="00F664D5">
                    <w:rPr>
                      <w:rFonts w:ascii="Calibri" w:hAnsi="Calibri" w:cs="Calibri"/>
                      <w:sz w:val="20"/>
                      <w:szCs w:val="20"/>
                      <w:lang w:val="es-CO" w:eastAsia="es-CO"/>
                    </w:rPr>
                    <w:t>, Código Interno: 28779. Debe incluir limpieza interna y externa y de filtros de aire, revisión de estado del equipo y del sistema de purga automática.</w:t>
                  </w:r>
                </w:p>
              </w:tc>
              <w:tc>
                <w:tcPr>
                  <w:tcW w:w="1061" w:type="pct"/>
                  <w:vMerge/>
                  <w:vAlign w:val="center"/>
                  <w:hideMark/>
                </w:tcPr>
                <w:p w14:paraId="21C65F7B" w14:textId="77777777" w:rsidR="00A72B05" w:rsidRPr="00F664D5" w:rsidRDefault="00A72B05" w:rsidP="00A72B05">
                  <w:pPr>
                    <w:rPr>
                      <w:rFonts w:ascii="Calibri" w:hAnsi="Calibri" w:cs="Calibri"/>
                      <w:sz w:val="20"/>
                      <w:szCs w:val="20"/>
                      <w:lang w:val="es-CO" w:eastAsia="es-CO"/>
                    </w:rPr>
                  </w:pPr>
                </w:p>
              </w:tc>
            </w:tr>
          </w:tbl>
          <w:p w14:paraId="6F09DF49" w14:textId="77777777" w:rsidR="00A72B05" w:rsidRDefault="00A72B05" w:rsidP="00A72B05">
            <w:pPr>
              <w:rPr>
                <w:rFonts w:ascii="Arial" w:hAnsi="Arial" w:cs="Arial"/>
                <w:b/>
                <w:sz w:val="20"/>
                <w:szCs w:val="20"/>
                <w:lang w:val="es-CO"/>
              </w:rPr>
            </w:pPr>
          </w:p>
          <w:p w14:paraId="5E2F2BD7" w14:textId="77777777" w:rsidR="009C7E9A" w:rsidRDefault="009C7E9A" w:rsidP="00A72B05">
            <w:pPr>
              <w:rPr>
                <w:rFonts w:ascii="Arial" w:hAnsi="Arial" w:cs="Arial"/>
                <w:b/>
                <w:sz w:val="20"/>
                <w:szCs w:val="20"/>
                <w:lang w:val="es-CO"/>
              </w:rPr>
            </w:pPr>
          </w:p>
          <w:p w14:paraId="0753B4C7" w14:textId="77777777" w:rsidR="009C7E9A" w:rsidRDefault="009C7E9A" w:rsidP="00A72B05">
            <w:pPr>
              <w:rPr>
                <w:rFonts w:ascii="Arial" w:hAnsi="Arial" w:cs="Arial"/>
                <w:b/>
                <w:sz w:val="20"/>
                <w:szCs w:val="20"/>
                <w:lang w:val="es-CO"/>
              </w:rPr>
            </w:pPr>
          </w:p>
          <w:p w14:paraId="22197AB0" w14:textId="77777777" w:rsidR="009C7E9A" w:rsidRDefault="009C7E9A" w:rsidP="00A72B05">
            <w:pPr>
              <w:rPr>
                <w:rFonts w:ascii="Arial" w:hAnsi="Arial" w:cs="Arial"/>
                <w:b/>
                <w:sz w:val="20"/>
                <w:szCs w:val="20"/>
                <w:lang w:val="es-CO"/>
              </w:rPr>
            </w:pPr>
          </w:p>
          <w:p w14:paraId="643876E1" w14:textId="77777777" w:rsidR="009C7E9A" w:rsidRDefault="009C7E9A" w:rsidP="00A72B05">
            <w:pPr>
              <w:rPr>
                <w:rFonts w:ascii="Arial" w:hAnsi="Arial" w:cs="Arial"/>
                <w:b/>
                <w:sz w:val="20"/>
                <w:szCs w:val="20"/>
                <w:lang w:val="es-CO"/>
              </w:rPr>
            </w:pPr>
          </w:p>
          <w:p w14:paraId="51142F43" w14:textId="77777777" w:rsidR="009C7E9A" w:rsidRDefault="009C7E9A" w:rsidP="00A72B05">
            <w:pPr>
              <w:rPr>
                <w:rFonts w:ascii="Arial" w:hAnsi="Arial" w:cs="Arial"/>
                <w:b/>
                <w:sz w:val="20"/>
                <w:szCs w:val="20"/>
                <w:lang w:val="es-CO"/>
              </w:rPr>
            </w:pPr>
          </w:p>
          <w:p w14:paraId="777540A4" w14:textId="77777777" w:rsidR="009C7E9A" w:rsidRDefault="009C7E9A" w:rsidP="00A72B05">
            <w:pPr>
              <w:rPr>
                <w:rFonts w:ascii="Arial" w:hAnsi="Arial" w:cs="Arial"/>
                <w:b/>
                <w:sz w:val="20"/>
                <w:szCs w:val="20"/>
                <w:lang w:val="es-CO"/>
              </w:rPr>
            </w:pPr>
          </w:p>
          <w:p w14:paraId="250407A6" w14:textId="77777777" w:rsidR="009C7E9A" w:rsidRDefault="009C7E9A" w:rsidP="00A72B05">
            <w:pPr>
              <w:rPr>
                <w:rFonts w:ascii="Arial" w:hAnsi="Arial" w:cs="Arial"/>
                <w:b/>
                <w:sz w:val="20"/>
                <w:szCs w:val="20"/>
                <w:lang w:val="es-CO"/>
              </w:rPr>
            </w:pPr>
          </w:p>
          <w:p w14:paraId="51AF2585" w14:textId="77777777" w:rsidR="009C7E9A" w:rsidRDefault="009C7E9A" w:rsidP="00A72B05">
            <w:pPr>
              <w:rPr>
                <w:rFonts w:ascii="Arial" w:hAnsi="Arial" w:cs="Arial"/>
                <w:b/>
                <w:sz w:val="20"/>
                <w:szCs w:val="20"/>
                <w:lang w:val="es-CO"/>
              </w:rPr>
            </w:pPr>
          </w:p>
          <w:p w14:paraId="34516A7E" w14:textId="77777777" w:rsidR="00E96209" w:rsidRPr="00F664D5" w:rsidRDefault="00E96209" w:rsidP="00A72B05">
            <w:pPr>
              <w:rPr>
                <w:rFonts w:ascii="Arial" w:hAnsi="Arial" w:cs="Arial"/>
                <w:b/>
                <w:sz w:val="20"/>
                <w:szCs w:val="20"/>
                <w:lang w:val="es-CO"/>
              </w:rPr>
            </w:pPr>
          </w:p>
          <w:p w14:paraId="5A848A74" w14:textId="77777777" w:rsidR="00A72B05" w:rsidRPr="00F664D5" w:rsidRDefault="00A72B05" w:rsidP="00A72B05">
            <w:pPr>
              <w:rPr>
                <w:rFonts w:ascii="Arial" w:hAnsi="Arial" w:cs="Arial"/>
                <w:b/>
                <w:sz w:val="20"/>
                <w:szCs w:val="20"/>
              </w:rPr>
            </w:pPr>
            <w:r w:rsidRPr="00F664D5">
              <w:rPr>
                <w:rFonts w:ascii="Arial" w:hAnsi="Arial" w:cs="Arial"/>
                <w:b/>
                <w:sz w:val="20"/>
                <w:szCs w:val="20"/>
              </w:rPr>
              <w:lastRenderedPageBreak/>
              <w:t xml:space="preserve">GRUPO 5. CRONOMETROS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75"/>
              <w:gridCol w:w="1476"/>
              <w:gridCol w:w="2153"/>
              <w:gridCol w:w="1452"/>
              <w:gridCol w:w="1645"/>
              <w:gridCol w:w="1649"/>
            </w:tblGrid>
            <w:tr w:rsidR="00A72B05" w:rsidRPr="00F664D5" w14:paraId="4DFED356" w14:textId="77777777" w:rsidTr="003216C4">
              <w:trPr>
                <w:trHeight w:val="285"/>
              </w:trPr>
              <w:tc>
                <w:tcPr>
                  <w:tcW w:w="5000" w:type="pct"/>
                  <w:gridSpan w:val="6"/>
                  <w:shd w:val="clear" w:color="000000" w:fill="F2F2F2"/>
                  <w:vAlign w:val="center"/>
                  <w:hideMark/>
                </w:tcPr>
                <w:p w14:paraId="53891BDD"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GRUPO 5</w:t>
                  </w:r>
                </w:p>
              </w:tc>
            </w:tr>
            <w:tr w:rsidR="00A72B05" w:rsidRPr="00F664D5" w14:paraId="1396F12E" w14:textId="77777777" w:rsidTr="003216C4">
              <w:trPr>
                <w:trHeight w:val="285"/>
              </w:trPr>
              <w:tc>
                <w:tcPr>
                  <w:tcW w:w="5000" w:type="pct"/>
                  <w:gridSpan w:val="6"/>
                  <w:shd w:val="clear" w:color="000000" w:fill="F2F2F2"/>
                  <w:vAlign w:val="center"/>
                  <w:hideMark/>
                </w:tcPr>
                <w:p w14:paraId="43FE7338"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DESCRIPCIÓN CARACTERÍSTICAS TÉCNICAS CRONOMETROS</w:t>
                  </w:r>
                </w:p>
              </w:tc>
            </w:tr>
            <w:tr w:rsidR="00A72B05" w:rsidRPr="00F664D5" w14:paraId="686010FE" w14:textId="77777777" w:rsidTr="00F664D5">
              <w:trPr>
                <w:trHeight w:val="450"/>
              </w:trPr>
              <w:tc>
                <w:tcPr>
                  <w:tcW w:w="749" w:type="pct"/>
                  <w:vMerge w:val="restart"/>
                  <w:shd w:val="clear" w:color="000000" w:fill="F2F2F2"/>
                  <w:noWrap/>
                  <w:vAlign w:val="center"/>
                  <w:hideMark/>
                </w:tcPr>
                <w:p w14:paraId="20AF3047"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ITEM</w:t>
                  </w:r>
                </w:p>
              </w:tc>
              <w:tc>
                <w:tcPr>
                  <w:tcW w:w="749" w:type="pct"/>
                  <w:vMerge w:val="restart"/>
                  <w:shd w:val="clear" w:color="000000" w:fill="F2F2F2"/>
                  <w:vAlign w:val="center"/>
                  <w:hideMark/>
                </w:tcPr>
                <w:p w14:paraId="7BDBE0F7"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CANTIDAD</w:t>
                  </w:r>
                </w:p>
              </w:tc>
              <w:tc>
                <w:tcPr>
                  <w:tcW w:w="1093" w:type="pct"/>
                  <w:vMerge w:val="restart"/>
                  <w:shd w:val="clear" w:color="000000" w:fill="F2F2F2"/>
                  <w:vAlign w:val="center"/>
                  <w:hideMark/>
                </w:tcPr>
                <w:p w14:paraId="3D526761"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DESCRIPCIÓN</w:t>
                  </w:r>
                </w:p>
              </w:tc>
              <w:tc>
                <w:tcPr>
                  <w:tcW w:w="737" w:type="pct"/>
                  <w:vMerge w:val="restart"/>
                  <w:shd w:val="clear" w:color="000000" w:fill="F2F2F2"/>
                  <w:vAlign w:val="center"/>
                  <w:hideMark/>
                </w:tcPr>
                <w:p w14:paraId="1D54D3A0"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CÓDIGO UNSPSC</w:t>
                  </w:r>
                </w:p>
              </w:tc>
              <w:tc>
                <w:tcPr>
                  <w:tcW w:w="835" w:type="pct"/>
                  <w:shd w:val="clear" w:color="000000" w:fill="F2F2F2"/>
                  <w:vAlign w:val="center"/>
                  <w:hideMark/>
                </w:tcPr>
                <w:p w14:paraId="5A475D5E"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REQUIERE BATERÍAS</w:t>
                  </w:r>
                </w:p>
              </w:tc>
              <w:tc>
                <w:tcPr>
                  <w:tcW w:w="837" w:type="pct"/>
                  <w:vMerge w:val="restart"/>
                  <w:shd w:val="clear" w:color="000000" w:fill="F2F2F2"/>
                  <w:vAlign w:val="center"/>
                  <w:hideMark/>
                </w:tcPr>
                <w:p w14:paraId="7ED5BA7C"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RANGO</w:t>
                  </w:r>
                </w:p>
              </w:tc>
            </w:tr>
            <w:tr w:rsidR="00A72B05" w:rsidRPr="00F664D5" w14:paraId="56EA07CD" w14:textId="77777777" w:rsidTr="00F664D5">
              <w:trPr>
                <w:trHeight w:val="285"/>
              </w:trPr>
              <w:tc>
                <w:tcPr>
                  <w:tcW w:w="749" w:type="pct"/>
                  <w:vMerge/>
                  <w:vAlign w:val="center"/>
                  <w:hideMark/>
                </w:tcPr>
                <w:p w14:paraId="4878DA7B" w14:textId="77777777" w:rsidR="00A72B05" w:rsidRPr="00F664D5" w:rsidRDefault="00A72B05" w:rsidP="00A72B05">
                  <w:pPr>
                    <w:rPr>
                      <w:rFonts w:ascii="Calibri" w:hAnsi="Calibri" w:cs="Calibri"/>
                      <w:b/>
                      <w:bCs/>
                      <w:sz w:val="20"/>
                      <w:szCs w:val="20"/>
                      <w:lang w:val="es-CO" w:eastAsia="es-CO"/>
                    </w:rPr>
                  </w:pPr>
                </w:p>
              </w:tc>
              <w:tc>
                <w:tcPr>
                  <w:tcW w:w="749" w:type="pct"/>
                  <w:vMerge/>
                  <w:vAlign w:val="center"/>
                  <w:hideMark/>
                </w:tcPr>
                <w:p w14:paraId="5F628456" w14:textId="77777777" w:rsidR="00A72B05" w:rsidRPr="00F664D5" w:rsidRDefault="00A72B05" w:rsidP="00A72B05">
                  <w:pPr>
                    <w:rPr>
                      <w:rFonts w:ascii="Calibri" w:hAnsi="Calibri" w:cs="Calibri"/>
                      <w:b/>
                      <w:bCs/>
                      <w:sz w:val="20"/>
                      <w:szCs w:val="20"/>
                      <w:lang w:val="es-CO" w:eastAsia="es-CO"/>
                    </w:rPr>
                  </w:pPr>
                </w:p>
              </w:tc>
              <w:tc>
                <w:tcPr>
                  <w:tcW w:w="1093" w:type="pct"/>
                  <w:vMerge/>
                  <w:vAlign w:val="center"/>
                  <w:hideMark/>
                </w:tcPr>
                <w:p w14:paraId="617BC768" w14:textId="77777777" w:rsidR="00A72B05" w:rsidRPr="00F664D5" w:rsidRDefault="00A72B05" w:rsidP="00A72B05">
                  <w:pPr>
                    <w:rPr>
                      <w:rFonts w:ascii="Calibri" w:hAnsi="Calibri" w:cs="Calibri"/>
                      <w:b/>
                      <w:bCs/>
                      <w:sz w:val="20"/>
                      <w:szCs w:val="20"/>
                      <w:lang w:val="es-CO" w:eastAsia="es-CO"/>
                    </w:rPr>
                  </w:pPr>
                </w:p>
              </w:tc>
              <w:tc>
                <w:tcPr>
                  <w:tcW w:w="737" w:type="pct"/>
                  <w:vMerge/>
                  <w:vAlign w:val="center"/>
                  <w:hideMark/>
                </w:tcPr>
                <w:p w14:paraId="649DDDC2" w14:textId="77777777" w:rsidR="00A72B05" w:rsidRPr="00F664D5" w:rsidRDefault="00A72B05" w:rsidP="00A72B05">
                  <w:pPr>
                    <w:rPr>
                      <w:rFonts w:ascii="Calibri" w:hAnsi="Calibri" w:cs="Calibri"/>
                      <w:b/>
                      <w:bCs/>
                      <w:sz w:val="20"/>
                      <w:szCs w:val="20"/>
                      <w:lang w:val="es-CO" w:eastAsia="es-CO"/>
                    </w:rPr>
                  </w:pPr>
                </w:p>
              </w:tc>
              <w:tc>
                <w:tcPr>
                  <w:tcW w:w="835" w:type="pct"/>
                  <w:shd w:val="clear" w:color="000000" w:fill="F2F2F2"/>
                  <w:vAlign w:val="center"/>
                  <w:hideMark/>
                </w:tcPr>
                <w:p w14:paraId="17515AC8"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SI- NO</w:t>
                  </w:r>
                </w:p>
              </w:tc>
              <w:tc>
                <w:tcPr>
                  <w:tcW w:w="837" w:type="pct"/>
                  <w:vMerge/>
                  <w:vAlign w:val="center"/>
                  <w:hideMark/>
                </w:tcPr>
                <w:p w14:paraId="27147570" w14:textId="77777777" w:rsidR="00A72B05" w:rsidRPr="00F664D5" w:rsidRDefault="00A72B05" w:rsidP="00A72B05">
                  <w:pPr>
                    <w:rPr>
                      <w:rFonts w:ascii="Calibri" w:hAnsi="Calibri" w:cs="Calibri"/>
                      <w:b/>
                      <w:bCs/>
                      <w:sz w:val="20"/>
                      <w:szCs w:val="20"/>
                      <w:lang w:val="es-CO" w:eastAsia="es-CO"/>
                    </w:rPr>
                  </w:pPr>
                </w:p>
              </w:tc>
            </w:tr>
            <w:tr w:rsidR="00A72B05" w:rsidRPr="00F664D5" w14:paraId="32D91153" w14:textId="77777777" w:rsidTr="003216C4">
              <w:trPr>
                <w:trHeight w:val="285"/>
              </w:trPr>
              <w:tc>
                <w:tcPr>
                  <w:tcW w:w="5000" w:type="pct"/>
                  <w:gridSpan w:val="6"/>
                  <w:shd w:val="clear" w:color="000000" w:fill="F2F2F2"/>
                  <w:noWrap/>
                  <w:vAlign w:val="center"/>
                  <w:hideMark/>
                </w:tcPr>
                <w:p w14:paraId="6B3A3390"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LABORATORIO FISICO-MECANICO DE DISPOSITIVOS MEDICOS Y OTRAS TECNOLOGIAS</w:t>
                  </w:r>
                </w:p>
              </w:tc>
            </w:tr>
            <w:tr w:rsidR="00A72B05" w:rsidRPr="00F664D5" w14:paraId="05FE0DDA" w14:textId="77777777" w:rsidTr="00F664D5">
              <w:trPr>
                <w:trHeight w:val="1575"/>
              </w:trPr>
              <w:tc>
                <w:tcPr>
                  <w:tcW w:w="749" w:type="pct"/>
                  <w:shd w:val="clear" w:color="auto" w:fill="auto"/>
                  <w:noWrap/>
                  <w:vAlign w:val="center"/>
                  <w:hideMark/>
                </w:tcPr>
                <w:p w14:paraId="4C7A7A4A"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749" w:type="pct"/>
                  <w:shd w:val="clear" w:color="auto" w:fill="auto"/>
                  <w:vAlign w:val="center"/>
                  <w:hideMark/>
                </w:tcPr>
                <w:p w14:paraId="11B23A42"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093" w:type="pct"/>
                  <w:shd w:val="clear" w:color="000000" w:fill="FFFFFF"/>
                  <w:vAlign w:val="center"/>
                  <w:hideMark/>
                </w:tcPr>
                <w:p w14:paraId="7D71B37D"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Servicio de Calibración para Cronómetros</w:t>
                  </w:r>
                  <w:r w:rsidRPr="00F664D5">
                    <w:rPr>
                      <w:rFonts w:ascii="Arial" w:hAnsi="Arial" w:cs="Arial"/>
                      <w:sz w:val="20"/>
                      <w:szCs w:val="20"/>
                      <w:lang w:val="es-CO" w:eastAsia="es-CO"/>
                    </w:rPr>
                    <w:br/>
                    <w:t>Código Interno:</w:t>
                  </w:r>
                  <w:r w:rsidRPr="00F664D5">
                    <w:rPr>
                      <w:rFonts w:ascii="Arial" w:hAnsi="Arial" w:cs="Arial"/>
                      <w:sz w:val="20"/>
                      <w:szCs w:val="20"/>
                      <w:lang w:val="es-CO" w:eastAsia="es-CO"/>
                    </w:rPr>
                    <w:br/>
                    <w:t>I-FQ-EQ-073B</w:t>
                  </w:r>
                </w:p>
              </w:tc>
              <w:tc>
                <w:tcPr>
                  <w:tcW w:w="737" w:type="pct"/>
                  <w:vMerge w:val="restart"/>
                  <w:shd w:val="clear" w:color="auto" w:fill="auto"/>
                  <w:vAlign w:val="center"/>
                  <w:hideMark/>
                </w:tcPr>
                <w:p w14:paraId="0DFFC77C"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81101703</w:t>
                  </w:r>
                  <w:r w:rsidRPr="00F664D5">
                    <w:rPr>
                      <w:rFonts w:ascii="Calibri" w:hAnsi="Calibri" w:cs="Calibri"/>
                      <w:sz w:val="20"/>
                      <w:szCs w:val="20"/>
                      <w:lang w:val="es-CO" w:eastAsia="es-CO"/>
                    </w:rPr>
                    <w:br/>
                    <w:t>81141504</w:t>
                  </w:r>
                </w:p>
              </w:tc>
              <w:tc>
                <w:tcPr>
                  <w:tcW w:w="835" w:type="pct"/>
                  <w:shd w:val="clear" w:color="auto" w:fill="auto"/>
                  <w:vAlign w:val="center"/>
                  <w:hideMark/>
                </w:tcPr>
                <w:p w14:paraId="2894AA4D"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37" w:type="pct"/>
                  <w:shd w:val="clear" w:color="auto" w:fill="auto"/>
                  <w:vAlign w:val="center"/>
                  <w:hideMark/>
                </w:tcPr>
                <w:p w14:paraId="6A562609" w14:textId="77777777" w:rsidR="00A72B05" w:rsidRPr="00F664D5" w:rsidRDefault="00A72B05" w:rsidP="00A72B05">
                  <w:pPr>
                    <w:jc w:val="center"/>
                    <w:rPr>
                      <w:rFonts w:ascii="Arial" w:hAnsi="Arial" w:cs="Arial"/>
                      <w:sz w:val="20"/>
                      <w:szCs w:val="20"/>
                      <w:lang w:val="pt-PT" w:eastAsia="es-CO"/>
                    </w:rPr>
                  </w:pPr>
                  <w:r w:rsidRPr="00F664D5">
                    <w:rPr>
                      <w:rFonts w:ascii="Arial" w:hAnsi="Arial" w:cs="Arial"/>
                      <w:sz w:val="20"/>
                      <w:szCs w:val="20"/>
                      <w:lang w:val="pt-PT" w:eastAsia="es-CO"/>
                    </w:rPr>
                    <w:t>10 segundos, 30 segundos, 60 segundos, 120 segundos, 180 segundos, 240 segundos, 600 segundos</w:t>
                  </w:r>
                </w:p>
              </w:tc>
            </w:tr>
            <w:tr w:rsidR="00A72B05" w:rsidRPr="00F664D5" w14:paraId="232A74DF" w14:textId="77777777" w:rsidTr="00F664D5">
              <w:trPr>
                <w:trHeight w:val="1575"/>
              </w:trPr>
              <w:tc>
                <w:tcPr>
                  <w:tcW w:w="749" w:type="pct"/>
                  <w:shd w:val="clear" w:color="auto" w:fill="auto"/>
                  <w:noWrap/>
                  <w:vAlign w:val="center"/>
                  <w:hideMark/>
                </w:tcPr>
                <w:p w14:paraId="7E660ADB"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2</w:t>
                  </w:r>
                </w:p>
              </w:tc>
              <w:tc>
                <w:tcPr>
                  <w:tcW w:w="749" w:type="pct"/>
                  <w:shd w:val="clear" w:color="auto" w:fill="auto"/>
                  <w:vAlign w:val="center"/>
                  <w:hideMark/>
                </w:tcPr>
                <w:p w14:paraId="2BBB694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093" w:type="pct"/>
                  <w:shd w:val="clear" w:color="000000" w:fill="FFFFFF"/>
                  <w:vAlign w:val="center"/>
                  <w:hideMark/>
                </w:tcPr>
                <w:p w14:paraId="4FC263B1"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Servicio de Calibración para Cronómetros</w:t>
                  </w:r>
                  <w:r w:rsidRPr="00F664D5">
                    <w:rPr>
                      <w:rFonts w:ascii="Arial" w:hAnsi="Arial" w:cs="Arial"/>
                      <w:sz w:val="20"/>
                      <w:szCs w:val="20"/>
                      <w:lang w:val="es-CO" w:eastAsia="es-CO"/>
                    </w:rPr>
                    <w:br/>
                    <w:t>Código Interno:</w:t>
                  </w:r>
                  <w:r w:rsidRPr="00F664D5">
                    <w:rPr>
                      <w:rFonts w:ascii="Arial" w:hAnsi="Arial" w:cs="Arial"/>
                      <w:sz w:val="20"/>
                      <w:szCs w:val="20"/>
                      <w:lang w:val="es-CO" w:eastAsia="es-CO"/>
                    </w:rPr>
                    <w:br/>
                    <w:t>I-FQ-EQ-074A</w:t>
                  </w:r>
                </w:p>
              </w:tc>
              <w:tc>
                <w:tcPr>
                  <w:tcW w:w="737" w:type="pct"/>
                  <w:vMerge/>
                  <w:vAlign w:val="center"/>
                  <w:hideMark/>
                </w:tcPr>
                <w:p w14:paraId="6F775F28" w14:textId="77777777" w:rsidR="00A72B05" w:rsidRPr="00F664D5" w:rsidRDefault="00A72B05" w:rsidP="00A72B05">
                  <w:pPr>
                    <w:rPr>
                      <w:rFonts w:ascii="Calibri" w:hAnsi="Calibri" w:cs="Calibri"/>
                      <w:sz w:val="20"/>
                      <w:szCs w:val="20"/>
                      <w:lang w:val="es-CO" w:eastAsia="es-CO"/>
                    </w:rPr>
                  </w:pPr>
                </w:p>
              </w:tc>
              <w:tc>
                <w:tcPr>
                  <w:tcW w:w="835" w:type="pct"/>
                  <w:shd w:val="clear" w:color="auto" w:fill="auto"/>
                  <w:vAlign w:val="center"/>
                  <w:hideMark/>
                </w:tcPr>
                <w:p w14:paraId="518A63E9"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37" w:type="pct"/>
                  <w:shd w:val="clear" w:color="auto" w:fill="auto"/>
                  <w:vAlign w:val="center"/>
                  <w:hideMark/>
                </w:tcPr>
                <w:p w14:paraId="4527CE84" w14:textId="77777777" w:rsidR="00A72B05" w:rsidRPr="00F664D5" w:rsidRDefault="00A72B05" w:rsidP="00A72B05">
                  <w:pPr>
                    <w:jc w:val="center"/>
                    <w:rPr>
                      <w:rFonts w:ascii="Arial" w:hAnsi="Arial" w:cs="Arial"/>
                      <w:sz w:val="20"/>
                      <w:szCs w:val="20"/>
                      <w:lang w:val="pt-PT" w:eastAsia="es-CO"/>
                    </w:rPr>
                  </w:pPr>
                  <w:r w:rsidRPr="00F664D5">
                    <w:rPr>
                      <w:rFonts w:ascii="Arial" w:hAnsi="Arial" w:cs="Arial"/>
                      <w:sz w:val="20"/>
                      <w:szCs w:val="20"/>
                      <w:lang w:val="pt-PT" w:eastAsia="es-CO"/>
                    </w:rPr>
                    <w:t>10 segundos, 30 segundos, 60 segundos, 120 segundos, 180 segundos, 240 segundos, 600 segundos</w:t>
                  </w:r>
                </w:p>
              </w:tc>
            </w:tr>
            <w:tr w:rsidR="00A72B05" w:rsidRPr="00F664D5" w14:paraId="50804E0E" w14:textId="77777777" w:rsidTr="00F664D5">
              <w:trPr>
                <w:trHeight w:val="1575"/>
              </w:trPr>
              <w:tc>
                <w:tcPr>
                  <w:tcW w:w="749" w:type="pct"/>
                  <w:shd w:val="clear" w:color="auto" w:fill="auto"/>
                  <w:noWrap/>
                  <w:vAlign w:val="center"/>
                  <w:hideMark/>
                </w:tcPr>
                <w:p w14:paraId="2ED25D7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3</w:t>
                  </w:r>
                </w:p>
              </w:tc>
              <w:tc>
                <w:tcPr>
                  <w:tcW w:w="749" w:type="pct"/>
                  <w:shd w:val="clear" w:color="auto" w:fill="auto"/>
                  <w:vAlign w:val="center"/>
                  <w:hideMark/>
                </w:tcPr>
                <w:p w14:paraId="5758588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093" w:type="pct"/>
                  <w:shd w:val="clear" w:color="000000" w:fill="FFFFFF"/>
                  <w:vAlign w:val="center"/>
                  <w:hideMark/>
                </w:tcPr>
                <w:p w14:paraId="7348F2A7"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Servicio de Calibración para Cronómetros</w:t>
                  </w:r>
                  <w:r w:rsidRPr="00F664D5">
                    <w:rPr>
                      <w:rFonts w:ascii="Arial" w:hAnsi="Arial" w:cs="Arial"/>
                      <w:sz w:val="20"/>
                      <w:szCs w:val="20"/>
                      <w:lang w:val="es-CO" w:eastAsia="es-CO"/>
                    </w:rPr>
                    <w:br/>
                    <w:t>Código Interno:</w:t>
                  </w:r>
                  <w:r w:rsidRPr="00F664D5">
                    <w:rPr>
                      <w:rFonts w:ascii="Arial" w:hAnsi="Arial" w:cs="Arial"/>
                      <w:sz w:val="20"/>
                      <w:szCs w:val="20"/>
                      <w:lang w:val="es-CO" w:eastAsia="es-CO"/>
                    </w:rPr>
                    <w:br/>
                    <w:t>I-FQ-EQ-078A</w:t>
                  </w:r>
                </w:p>
              </w:tc>
              <w:tc>
                <w:tcPr>
                  <w:tcW w:w="737" w:type="pct"/>
                  <w:vMerge/>
                  <w:vAlign w:val="center"/>
                  <w:hideMark/>
                </w:tcPr>
                <w:p w14:paraId="5091F909" w14:textId="77777777" w:rsidR="00A72B05" w:rsidRPr="00F664D5" w:rsidRDefault="00A72B05" w:rsidP="00A72B05">
                  <w:pPr>
                    <w:rPr>
                      <w:rFonts w:ascii="Calibri" w:hAnsi="Calibri" w:cs="Calibri"/>
                      <w:sz w:val="20"/>
                      <w:szCs w:val="20"/>
                      <w:lang w:val="es-CO" w:eastAsia="es-CO"/>
                    </w:rPr>
                  </w:pPr>
                </w:p>
              </w:tc>
              <w:tc>
                <w:tcPr>
                  <w:tcW w:w="835" w:type="pct"/>
                  <w:shd w:val="clear" w:color="auto" w:fill="auto"/>
                  <w:vAlign w:val="center"/>
                  <w:hideMark/>
                </w:tcPr>
                <w:p w14:paraId="0B0BBE9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37" w:type="pct"/>
                  <w:shd w:val="clear" w:color="auto" w:fill="auto"/>
                  <w:vAlign w:val="center"/>
                  <w:hideMark/>
                </w:tcPr>
                <w:p w14:paraId="5C9B650B" w14:textId="77777777" w:rsidR="00A72B05" w:rsidRPr="00F664D5" w:rsidRDefault="00A72B05" w:rsidP="00A72B05">
                  <w:pPr>
                    <w:jc w:val="center"/>
                    <w:rPr>
                      <w:rFonts w:ascii="Arial" w:hAnsi="Arial" w:cs="Arial"/>
                      <w:sz w:val="20"/>
                      <w:szCs w:val="20"/>
                      <w:lang w:val="pt-PT" w:eastAsia="es-CO"/>
                    </w:rPr>
                  </w:pPr>
                  <w:r w:rsidRPr="00F664D5">
                    <w:rPr>
                      <w:rFonts w:ascii="Arial" w:hAnsi="Arial" w:cs="Arial"/>
                      <w:sz w:val="20"/>
                      <w:szCs w:val="20"/>
                      <w:lang w:val="pt-PT" w:eastAsia="es-CO"/>
                    </w:rPr>
                    <w:t>10 segundos, 30 segundos, 60 segundos, 120 segundos, 180 segundos, 240 segundos, 600 segundos</w:t>
                  </w:r>
                </w:p>
              </w:tc>
            </w:tr>
            <w:tr w:rsidR="00A72B05" w:rsidRPr="00F664D5" w14:paraId="0E67A8F9" w14:textId="77777777" w:rsidTr="00F664D5">
              <w:trPr>
                <w:trHeight w:val="1575"/>
              </w:trPr>
              <w:tc>
                <w:tcPr>
                  <w:tcW w:w="749" w:type="pct"/>
                  <w:shd w:val="clear" w:color="auto" w:fill="auto"/>
                  <w:noWrap/>
                  <w:vAlign w:val="center"/>
                  <w:hideMark/>
                </w:tcPr>
                <w:p w14:paraId="3A3820D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4</w:t>
                  </w:r>
                </w:p>
                <w:p w14:paraId="2D57CA29" w14:textId="77777777" w:rsidR="00F664D5" w:rsidRPr="00F664D5" w:rsidRDefault="00F664D5" w:rsidP="00A72B05">
                  <w:pPr>
                    <w:jc w:val="center"/>
                    <w:rPr>
                      <w:rFonts w:ascii="Calibri" w:hAnsi="Calibri" w:cs="Calibri"/>
                      <w:sz w:val="20"/>
                      <w:szCs w:val="20"/>
                      <w:lang w:val="es-CO" w:eastAsia="es-CO"/>
                    </w:rPr>
                  </w:pPr>
                </w:p>
                <w:p w14:paraId="653F60FA" w14:textId="77777777" w:rsidR="00F664D5" w:rsidRPr="00F664D5" w:rsidRDefault="00F664D5" w:rsidP="00A72B05">
                  <w:pPr>
                    <w:jc w:val="center"/>
                    <w:rPr>
                      <w:rFonts w:ascii="Calibri" w:hAnsi="Calibri" w:cs="Calibri"/>
                      <w:sz w:val="20"/>
                      <w:szCs w:val="20"/>
                      <w:lang w:val="es-CO" w:eastAsia="es-CO"/>
                    </w:rPr>
                  </w:pPr>
                </w:p>
              </w:tc>
              <w:tc>
                <w:tcPr>
                  <w:tcW w:w="749" w:type="pct"/>
                  <w:shd w:val="clear" w:color="auto" w:fill="auto"/>
                  <w:vAlign w:val="center"/>
                  <w:hideMark/>
                </w:tcPr>
                <w:p w14:paraId="4B783441"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093" w:type="pct"/>
                  <w:shd w:val="clear" w:color="000000" w:fill="FFFFFF"/>
                  <w:vAlign w:val="center"/>
                  <w:hideMark/>
                </w:tcPr>
                <w:p w14:paraId="5D798EDB" w14:textId="77777777" w:rsidR="00A72B05" w:rsidRPr="00F664D5" w:rsidRDefault="00A72B05" w:rsidP="00A72B05">
                  <w:pPr>
                    <w:jc w:val="center"/>
                    <w:rPr>
                      <w:rFonts w:ascii="Arial" w:hAnsi="Arial" w:cs="Arial"/>
                      <w:sz w:val="20"/>
                      <w:szCs w:val="20"/>
                      <w:lang w:val="es-CO" w:eastAsia="es-CO"/>
                    </w:rPr>
                  </w:pPr>
                  <w:r w:rsidRPr="00F664D5">
                    <w:rPr>
                      <w:rFonts w:ascii="Arial" w:hAnsi="Arial" w:cs="Arial"/>
                      <w:sz w:val="20"/>
                      <w:szCs w:val="20"/>
                      <w:lang w:val="es-CO" w:eastAsia="es-CO"/>
                    </w:rPr>
                    <w:t>Servicio de Calibración para Cronómetros</w:t>
                  </w:r>
                  <w:r w:rsidRPr="00F664D5">
                    <w:rPr>
                      <w:rFonts w:ascii="Arial" w:hAnsi="Arial" w:cs="Arial"/>
                      <w:sz w:val="20"/>
                      <w:szCs w:val="20"/>
                      <w:lang w:val="es-CO" w:eastAsia="es-CO"/>
                    </w:rPr>
                    <w:br/>
                    <w:t>Código Interno:</w:t>
                  </w:r>
                  <w:r w:rsidRPr="00F664D5">
                    <w:rPr>
                      <w:rFonts w:ascii="Arial" w:hAnsi="Arial" w:cs="Arial"/>
                      <w:sz w:val="20"/>
                      <w:szCs w:val="20"/>
                      <w:lang w:val="es-CO" w:eastAsia="es-CO"/>
                    </w:rPr>
                    <w:br/>
                    <w:t>I-FQ-EQ-079A</w:t>
                  </w:r>
                </w:p>
              </w:tc>
              <w:tc>
                <w:tcPr>
                  <w:tcW w:w="737" w:type="pct"/>
                  <w:vMerge/>
                  <w:vAlign w:val="center"/>
                  <w:hideMark/>
                </w:tcPr>
                <w:p w14:paraId="1B6A6152" w14:textId="77777777" w:rsidR="00A72B05" w:rsidRPr="00F664D5" w:rsidRDefault="00A72B05" w:rsidP="00A72B05">
                  <w:pPr>
                    <w:rPr>
                      <w:rFonts w:ascii="Calibri" w:hAnsi="Calibri" w:cs="Calibri"/>
                      <w:sz w:val="20"/>
                      <w:szCs w:val="20"/>
                      <w:lang w:val="es-CO" w:eastAsia="es-CO"/>
                    </w:rPr>
                  </w:pPr>
                </w:p>
              </w:tc>
              <w:tc>
                <w:tcPr>
                  <w:tcW w:w="835" w:type="pct"/>
                  <w:shd w:val="clear" w:color="auto" w:fill="auto"/>
                  <w:vAlign w:val="center"/>
                  <w:hideMark/>
                </w:tcPr>
                <w:p w14:paraId="5B2440A2"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NO</w:t>
                  </w:r>
                </w:p>
              </w:tc>
              <w:tc>
                <w:tcPr>
                  <w:tcW w:w="837" w:type="pct"/>
                  <w:shd w:val="clear" w:color="auto" w:fill="auto"/>
                  <w:vAlign w:val="center"/>
                  <w:hideMark/>
                </w:tcPr>
                <w:p w14:paraId="6203E747" w14:textId="77777777" w:rsidR="00A72B05" w:rsidRPr="00F664D5" w:rsidRDefault="00A72B05" w:rsidP="00A72B05">
                  <w:pPr>
                    <w:jc w:val="center"/>
                    <w:rPr>
                      <w:rFonts w:ascii="Arial" w:hAnsi="Arial" w:cs="Arial"/>
                      <w:sz w:val="20"/>
                      <w:szCs w:val="20"/>
                      <w:lang w:val="pt-PT" w:eastAsia="es-CO"/>
                    </w:rPr>
                  </w:pPr>
                  <w:r w:rsidRPr="00F664D5">
                    <w:rPr>
                      <w:rFonts w:ascii="Arial" w:hAnsi="Arial" w:cs="Arial"/>
                      <w:sz w:val="20"/>
                      <w:szCs w:val="20"/>
                      <w:lang w:val="pt-PT" w:eastAsia="es-CO"/>
                    </w:rPr>
                    <w:t>10 segundos, 30 segundos, 60 segundos, 120 segundos, 180 segundos, 240 segundos, 600 segundos</w:t>
                  </w:r>
                </w:p>
                <w:p w14:paraId="22FE70AD" w14:textId="77777777" w:rsidR="00F664D5" w:rsidRPr="00F664D5" w:rsidRDefault="00F664D5" w:rsidP="00A72B05">
                  <w:pPr>
                    <w:jc w:val="center"/>
                    <w:rPr>
                      <w:rFonts w:ascii="Arial" w:hAnsi="Arial" w:cs="Arial"/>
                      <w:sz w:val="20"/>
                      <w:szCs w:val="20"/>
                      <w:lang w:val="pt-PT" w:eastAsia="es-CO"/>
                    </w:rPr>
                  </w:pPr>
                </w:p>
                <w:p w14:paraId="17BBC1CA" w14:textId="77777777" w:rsidR="00F664D5" w:rsidRPr="00F664D5" w:rsidRDefault="00F664D5" w:rsidP="00A72B05">
                  <w:pPr>
                    <w:jc w:val="center"/>
                    <w:rPr>
                      <w:rFonts w:ascii="Arial" w:hAnsi="Arial" w:cs="Arial"/>
                      <w:sz w:val="20"/>
                      <w:szCs w:val="20"/>
                      <w:lang w:val="pt-PT" w:eastAsia="es-CO"/>
                    </w:rPr>
                  </w:pPr>
                </w:p>
                <w:p w14:paraId="1D587E5E" w14:textId="77777777" w:rsidR="00F664D5" w:rsidRPr="00F664D5" w:rsidRDefault="00F664D5" w:rsidP="00A72B05">
                  <w:pPr>
                    <w:jc w:val="center"/>
                    <w:rPr>
                      <w:rFonts w:ascii="Arial" w:hAnsi="Arial" w:cs="Arial"/>
                      <w:sz w:val="20"/>
                      <w:szCs w:val="20"/>
                      <w:lang w:val="pt-PT" w:eastAsia="es-CO"/>
                    </w:rPr>
                  </w:pPr>
                </w:p>
                <w:p w14:paraId="50A6AE3E" w14:textId="77777777" w:rsidR="00F664D5" w:rsidRPr="00F664D5" w:rsidRDefault="00F664D5" w:rsidP="00A72B05">
                  <w:pPr>
                    <w:jc w:val="center"/>
                    <w:rPr>
                      <w:rFonts w:ascii="Arial" w:hAnsi="Arial" w:cs="Arial"/>
                      <w:sz w:val="20"/>
                      <w:szCs w:val="20"/>
                      <w:lang w:val="pt-PT" w:eastAsia="es-CO"/>
                    </w:rPr>
                  </w:pPr>
                </w:p>
                <w:p w14:paraId="703123AD" w14:textId="77777777" w:rsidR="00F664D5" w:rsidRPr="00F664D5" w:rsidRDefault="00F664D5" w:rsidP="00A72B05">
                  <w:pPr>
                    <w:jc w:val="center"/>
                    <w:rPr>
                      <w:rFonts w:ascii="Arial" w:hAnsi="Arial" w:cs="Arial"/>
                      <w:sz w:val="20"/>
                      <w:szCs w:val="20"/>
                      <w:lang w:val="pt-PT" w:eastAsia="es-CO"/>
                    </w:rPr>
                  </w:pPr>
                </w:p>
                <w:p w14:paraId="391FE03B" w14:textId="77777777" w:rsidR="00F664D5" w:rsidRPr="00F664D5" w:rsidRDefault="00F664D5" w:rsidP="00A72B05">
                  <w:pPr>
                    <w:jc w:val="center"/>
                    <w:rPr>
                      <w:rFonts w:ascii="Arial" w:hAnsi="Arial" w:cs="Arial"/>
                      <w:sz w:val="20"/>
                      <w:szCs w:val="20"/>
                      <w:lang w:val="pt-PT" w:eastAsia="es-CO"/>
                    </w:rPr>
                  </w:pPr>
                </w:p>
                <w:p w14:paraId="2A6F3595" w14:textId="77777777" w:rsidR="00F664D5" w:rsidRPr="00F664D5" w:rsidRDefault="00F664D5" w:rsidP="00A72B05">
                  <w:pPr>
                    <w:jc w:val="center"/>
                    <w:rPr>
                      <w:rFonts w:ascii="Arial" w:hAnsi="Arial" w:cs="Arial"/>
                      <w:sz w:val="20"/>
                      <w:szCs w:val="20"/>
                      <w:lang w:val="pt-PT" w:eastAsia="es-CO"/>
                    </w:rPr>
                  </w:pPr>
                </w:p>
                <w:p w14:paraId="18D06963" w14:textId="77777777" w:rsidR="00F664D5" w:rsidRPr="00F664D5" w:rsidRDefault="00F664D5" w:rsidP="00A72B05">
                  <w:pPr>
                    <w:jc w:val="center"/>
                    <w:rPr>
                      <w:rFonts w:ascii="Arial" w:hAnsi="Arial" w:cs="Arial"/>
                      <w:sz w:val="20"/>
                      <w:szCs w:val="20"/>
                      <w:lang w:val="pt-PT" w:eastAsia="es-CO"/>
                    </w:rPr>
                  </w:pPr>
                </w:p>
              </w:tc>
            </w:tr>
            <w:tr w:rsidR="00A72B05" w:rsidRPr="00F664D5" w14:paraId="1A40BE95" w14:textId="77777777" w:rsidTr="003216C4">
              <w:trPr>
                <w:trHeight w:val="285"/>
              </w:trPr>
              <w:tc>
                <w:tcPr>
                  <w:tcW w:w="5000" w:type="pct"/>
                  <w:gridSpan w:val="6"/>
                  <w:shd w:val="clear" w:color="000000" w:fill="F2F2F2"/>
                  <w:noWrap/>
                  <w:vAlign w:val="center"/>
                  <w:hideMark/>
                </w:tcPr>
                <w:p w14:paraId="39CA202A" w14:textId="77777777" w:rsidR="00A72B05" w:rsidRPr="00F664D5" w:rsidRDefault="00A72B05" w:rsidP="00A72B05">
                  <w:pPr>
                    <w:jc w:val="center"/>
                    <w:rPr>
                      <w:rFonts w:ascii="Calibri" w:hAnsi="Calibri" w:cs="Calibri"/>
                      <w:b/>
                      <w:bCs/>
                      <w:sz w:val="20"/>
                      <w:szCs w:val="20"/>
                      <w:lang w:val="pt-PT" w:eastAsia="es-CO"/>
                    </w:rPr>
                  </w:pPr>
                  <w:r w:rsidRPr="00F664D5">
                    <w:rPr>
                      <w:rFonts w:ascii="Calibri" w:hAnsi="Calibri" w:cs="Calibri"/>
                      <w:b/>
                      <w:bCs/>
                      <w:sz w:val="20"/>
                      <w:szCs w:val="20"/>
                      <w:lang w:val="pt-PT" w:eastAsia="es-CO"/>
                    </w:rPr>
                    <w:t>LABORATORIO FISICOQUIMICO DE PRODUCTOS FARMACEUTICOS</w:t>
                  </w:r>
                </w:p>
              </w:tc>
            </w:tr>
            <w:tr w:rsidR="00A72B05" w:rsidRPr="00F664D5" w14:paraId="093F4B4D" w14:textId="77777777" w:rsidTr="00F664D5">
              <w:trPr>
                <w:trHeight w:val="1125"/>
              </w:trPr>
              <w:tc>
                <w:tcPr>
                  <w:tcW w:w="749" w:type="pct"/>
                  <w:shd w:val="clear" w:color="auto" w:fill="auto"/>
                  <w:vAlign w:val="center"/>
                  <w:hideMark/>
                </w:tcPr>
                <w:p w14:paraId="40DC0D01" w14:textId="77777777" w:rsidR="00A72B05" w:rsidRPr="00F664D5" w:rsidRDefault="00A72B05" w:rsidP="00A72B05">
                  <w:pPr>
                    <w:jc w:val="center"/>
                    <w:rPr>
                      <w:rFonts w:ascii="Calibri" w:hAnsi="Calibri" w:cs="Calibri"/>
                      <w:sz w:val="20"/>
                      <w:szCs w:val="20"/>
                      <w:lang w:val="pt-PT" w:eastAsia="es-CO"/>
                    </w:rPr>
                  </w:pPr>
                  <w:r w:rsidRPr="00F664D5">
                    <w:rPr>
                      <w:rFonts w:ascii="Calibri" w:hAnsi="Calibri" w:cs="Calibri"/>
                      <w:sz w:val="20"/>
                      <w:szCs w:val="20"/>
                      <w:lang w:val="pt-PT" w:eastAsia="es-CO"/>
                    </w:rPr>
                    <w:t>5</w:t>
                  </w:r>
                </w:p>
              </w:tc>
              <w:tc>
                <w:tcPr>
                  <w:tcW w:w="749" w:type="pct"/>
                  <w:shd w:val="clear" w:color="auto" w:fill="auto"/>
                  <w:vAlign w:val="center"/>
                  <w:hideMark/>
                </w:tcPr>
                <w:p w14:paraId="54EBC604" w14:textId="77777777" w:rsidR="00A72B05" w:rsidRPr="00F664D5" w:rsidRDefault="00A72B05" w:rsidP="00A72B05">
                  <w:pPr>
                    <w:jc w:val="center"/>
                    <w:rPr>
                      <w:rFonts w:ascii="Calibri" w:hAnsi="Calibri" w:cs="Calibri"/>
                      <w:sz w:val="20"/>
                      <w:szCs w:val="20"/>
                      <w:lang w:val="pt-PT" w:eastAsia="es-CO"/>
                    </w:rPr>
                  </w:pPr>
                  <w:r w:rsidRPr="00F664D5">
                    <w:rPr>
                      <w:rFonts w:ascii="Calibri" w:hAnsi="Calibri" w:cs="Calibri"/>
                      <w:sz w:val="20"/>
                      <w:szCs w:val="20"/>
                      <w:lang w:val="pt-PT" w:eastAsia="es-CO"/>
                    </w:rPr>
                    <w:t>1</w:t>
                  </w:r>
                </w:p>
              </w:tc>
              <w:tc>
                <w:tcPr>
                  <w:tcW w:w="1093" w:type="pct"/>
                  <w:shd w:val="clear" w:color="000000" w:fill="FFFFFF"/>
                  <w:vAlign w:val="center"/>
                  <w:hideMark/>
                </w:tcPr>
                <w:p w14:paraId="74185B72" w14:textId="77777777" w:rsidR="00A72B05" w:rsidRPr="00F664D5" w:rsidRDefault="00A72B05" w:rsidP="00A72B05">
                  <w:pPr>
                    <w:jc w:val="center"/>
                    <w:rPr>
                      <w:rFonts w:ascii="Calibri" w:hAnsi="Calibri" w:cs="Calibri"/>
                      <w:sz w:val="20"/>
                      <w:szCs w:val="20"/>
                      <w:lang w:val="pt-PT" w:eastAsia="es-CO"/>
                    </w:rPr>
                  </w:pPr>
                  <w:r w:rsidRPr="00F664D5">
                    <w:rPr>
                      <w:rFonts w:ascii="Calibri" w:hAnsi="Calibri" w:cs="Calibri"/>
                      <w:sz w:val="20"/>
                      <w:szCs w:val="20"/>
                      <w:lang w:val="pt-PT" w:eastAsia="es-CO"/>
                    </w:rPr>
                    <w:t>Servicio de Calibración para Cronómetro Marca: Casio Modelo: HS-10W  Código Inventario:  03005</w:t>
                  </w:r>
                </w:p>
              </w:tc>
              <w:tc>
                <w:tcPr>
                  <w:tcW w:w="737" w:type="pct"/>
                  <w:shd w:val="clear" w:color="auto" w:fill="auto"/>
                  <w:vAlign w:val="center"/>
                  <w:hideMark/>
                </w:tcPr>
                <w:p w14:paraId="65791601" w14:textId="77777777" w:rsidR="00A72B05" w:rsidRPr="00F664D5" w:rsidRDefault="00A72B05" w:rsidP="00A72B05">
                  <w:pPr>
                    <w:jc w:val="center"/>
                    <w:rPr>
                      <w:rFonts w:ascii="Calibri" w:hAnsi="Calibri" w:cs="Calibri"/>
                      <w:sz w:val="20"/>
                      <w:szCs w:val="20"/>
                      <w:lang w:val="pt-PT" w:eastAsia="es-CO"/>
                    </w:rPr>
                  </w:pPr>
                  <w:r w:rsidRPr="00F664D5">
                    <w:rPr>
                      <w:rFonts w:ascii="Calibri" w:hAnsi="Calibri" w:cs="Calibri"/>
                      <w:sz w:val="20"/>
                      <w:szCs w:val="20"/>
                      <w:lang w:val="pt-PT" w:eastAsia="es-CO"/>
                    </w:rPr>
                    <w:t>81101703</w:t>
                  </w:r>
                  <w:r w:rsidRPr="00F664D5">
                    <w:rPr>
                      <w:rFonts w:ascii="Calibri" w:hAnsi="Calibri" w:cs="Calibri"/>
                      <w:sz w:val="20"/>
                      <w:szCs w:val="20"/>
                      <w:lang w:val="pt-PT" w:eastAsia="es-CO"/>
                    </w:rPr>
                    <w:br/>
                    <w:t>81141504</w:t>
                  </w:r>
                </w:p>
              </w:tc>
              <w:tc>
                <w:tcPr>
                  <w:tcW w:w="835" w:type="pct"/>
                  <w:shd w:val="clear" w:color="auto" w:fill="auto"/>
                  <w:vAlign w:val="center"/>
                  <w:hideMark/>
                </w:tcPr>
                <w:p w14:paraId="714E0C49" w14:textId="77777777" w:rsidR="00A72B05" w:rsidRPr="00F664D5" w:rsidRDefault="00A72B05" w:rsidP="00A72B05">
                  <w:pPr>
                    <w:jc w:val="center"/>
                    <w:rPr>
                      <w:rFonts w:ascii="Calibri" w:hAnsi="Calibri" w:cs="Calibri"/>
                      <w:sz w:val="20"/>
                      <w:szCs w:val="20"/>
                      <w:lang w:val="pt-PT" w:eastAsia="es-CO"/>
                    </w:rPr>
                  </w:pPr>
                  <w:r w:rsidRPr="00F664D5">
                    <w:rPr>
                      <w:rFonts w:ascii="Calibri" w:hAnsi="Calibri" w:cs="Calibri"/>
                      <w:sz w:val="20"/>
                      <w:szCs w:val="20"/>
                      <w:lang w:val="pt-PT" w:eastAsia="es-CO"/>
                    </w:rPr>
                    <w:t>SI</w:t>
                  </w:r>
                  <w:r w:rsidRPr="00F664D5">
                    <w:rPr>
                      <w:rFonts w:ascii="Calibri" w:hAnsi="Calibri" w:cs="Calibri"/>
                      <w:sz w:val="20"/>
                      <w:szCs w:val="20"/>
                      <w:lang w:val="pt-PT" w:eastAsia="es-CO"/>
                    </w:rPr>
                    <w:br/>
                    <w:t xml:space="preserve">1 bateria </w:t>
                  </w:r>
                </w:p>
              </w:tc>
              <w:tc>
                <w:tcPr>
                  <w:tcW w:w="837" w:type="pct"/>
                  <w:shd w:val="clear" w:color="auto" w:fill="auto"/>
                  <w:vAlign w:val="center"/>
                  <w:hideMark/>
                </w:tcPr>
                <w:p w14:paraId="5A3A4A3F" w14:textId="77777777" w:rsidR="00A72B05" w:rsidRPr="00F664D5" w:rsidRDefault="00A72B05" w:rsidP="00A72B05">
                  <w:pPr>
                    <w:jc w:val="center"/>
                    <w:rPr>
                      <w:rFonts w:ascii="Calibri" w:hAnsi="Calibri" w:cs="Calibri"/>
                      <w:sz w:val="20"/>
                      <w:szCs w:val="20"/>
                      <w:lang w:val="pt-PT" w:eastAsia="es-CO"/>
                    </w:rPr>
                  </w:pPr>
                  <w:r w:rsidRPr="00F664D5">
                    <w:rPr>
                      <w:rFonts w:ascii="Calibri" w:hAnsi="Calibri" w:cs="Calibri"/>
                      <w:sz w:val="20"/>
                      <w:szCs w:val="20"/>
                      <w:lang w:val="pt-PT" w:eastAsia="es-CO"/>
                    </w:rPr>
                    <w:t>60 segundos</w:t>
                  </w:r>
                  <w:r w:rsidRPr="00F664D5">
                    <w:rPr>
                      <w:rFonts w:ascii="Calibri" w:hAnsi="Calibri" w:cs="Calibri"/>
                      <w:sz w:val="20"/>
                      <w:szCs w:val="20"/>
                      <w:lang w:val="pt-PT" w:eastAsia="es-CO"/>
                    </w:rPr>
                    <w:br/>
                    <w:t>120 segundos</w:t>
                  </w:r>
                  <w:r w:rsidRPr="00F664D5">
                    <w:rPr>
                      <w:rFonts w:ascii="Calibri" w:hAnsi="Calibri" w:cs="Calibri"/>
                      <w:sz w:val="20"/>
                      <w:szCs w:val="20"/>
                      <w:lang w:val="pt-PT" w:eastAsia="es-CO"/>
                    </w:rPr>
                    <w:br/>
                    <w:t>180 segundos</w:t>
                  </w:r>
                  <w:r w:rsidRPr="00F664D5">
                    <w:rPr>
                      <w:rFonts w:ascii="Calibri" w:hAnsi="Calibri" w:cs="Calibri"/>
                      <w:sz w:val="20"/>
                      <w:szCs w:val="20"/>
                      <w:lang w:val="pt-PT" w:eastAsia="es-CO"/>
                    </w:rPr>
                    <w:br/>
                    <w:t>360 segundos</w:t>
                  </w:r>
                </w:p>
              </w:tc>
            </w:tr>
          </w:tbl>
          <w:p w14:paraId="5C38787A" w14:textId="77777777" w:rsidR="00A72B05" w:rsidRDefault="00A72B05" w:rsidP="00A72B05">
            <w:pPr>
              <w:rPr>
                <w:rFonts w:ascii="Arial" w:hAnsi="Arial" w:cs="Arial"/>
                <w:b/>
                <w:sz w:val="20"/>
                <w:szCs w:val="20"/>
                <w:lang w:val="pt-PT"/>
              </w:rPr>
            </w:pPr>
          </w:p>
          <w:p w14:paraId="61FBC89F" w14:textId="77777777" w:rsidR="009C7E9A" w:rsidRDefault="009C7E9A" w:rsidP="00A72B05">
            <w:pPr>
              <w:rPr>
                <w:rFonts w:ascii="Arial" w:hAnsi="Arial" w:cs="Arial"/>
                <w:b/>
                <w:sz w:val="20"/>
                <w:szCs w:val="20"/>
                <w:lang w:val="pt-PT"/>
              </w:rPr>
            </w:pPr>
          </w:p>
          <w:p w14:paraId="73E9D631" w14:textId="77777777" w:rsidR="009C7E9A" w:rsidRDefault="009C7E9A" w:rsidP="00A72B05">
            <w:pPr>
              <w:rPr>
                <w:rFonts w:ascii="Arial" w:hAnsi="Arial" w:cs="Arial"/>
                <w:b/>
                <w:sz w:val="20"/>
                <w:szCs w:val="20"/>
                <w:lang w:val="pt-PT"/>
              </w:rPr>
            </w:pPr>
          </w:p>
          <w:p w14:paraId="4255015C" w14:textId="77777777" w:rsidR="009C7E9A" w:rsidRDefault="009C7E9A" w:rsidP="00A72B05">
            <w:pPr>
              <w:rPr>
                <w:rFonts w:ascii="Arial" w:hAnsi="Arial" w:cs="Arial"/>
                <w:b/>
                <w:sz w:val="20"/>
                <w:szCs w:val="20"/>
                <w:lang w:val="pt-PT"/>
              </w:rPr>
            </w:pPr>
          </w:p>
          <w:p w14:paraId="7D4E5D8F" w14:textId="77777777" w:rsidR="009C7E9A" w:rsidRDefault="009C7E9A" w:rsidP="00A72B05">
            <w:pPr>
              <w:rPr>
                <w:rFonts w:ascii="Arial" w:hAnsi="Arial" w:cs="Arial"/>
                <w:b/>
                <w:sz w:val="20"/>
                <w:szCs w:val="20"/>
                <w:lang w:val="pt-PT"/>
              </w:rPr>
            </w:pPr>
          </w:p>
          <w:p w14:paraId="34B0D28D" w14:textId="77777777" w:rsidR="009C7E9A" w:rsidRDefault="009C7E9A" w:rsidP="00A72B05">
            <w:pPr>
              <w:rPr>
                <w:rFonts w:ascii="Arial" w:hAnsi="Arial" w:cs="Arial"/>
                <w:b/>
                <w:sz w:val="20"/>
                <w:szCs w:val="20"/>
                <w:lang w:val="pt-PT"/>
              </w:rPr>
            </w:pPr>
          </w:p>
          <w:p w14:paraId="190CAE0C" w14:textId="77777777" w:rsidR="009C7E9A" w:rsidRDefault="009C7E9A" w:rsidP="00A72B05">
            <w:pPr>
              <w:rPr>
                <w:rFonts w:ascii="Arial" w:hAnsi="Arial" w:cs="Arial"/>
                <w:b/>
                <w:sz w:val="20"/>
                <w:szCs w:val="20"/>
                <w:lang w:val="pt-PT"/>
              </w:rPr>
            </w:pPr>
          </w:p>
          <w:p w14:paraId="73367C10" w14:textId="77777777" w:rsidR="009C7E9A" w:rsidRDefault="009C7E9A" w:rsidP="00A72B05">
            <w:pPr>
              <w:rPr>
                <w:rFonts w:ascii="Arial" w:hAnsi="Arial" w:cs="Arial"/>
                <w:b/>
                <w:sz w:val="20"/>
                <w:szCs w:val="20"/>
                <w:lang w:val="pt-PT"/>
              </w:rPr>
            </w:pPr>
          </w:p>
          <w:p w14:paraId="6914B81E" w14:textId="77777777" w:rsidR="009C7E9A" w:rsidRDefault="009C7E9A" w:rsidP="00A72B05">
            <w:pPr>
              <w:rPr>
                <w:rFonts w:ascii="Arial" w:hAnsi="Arial" w:cs="Arial"/>
                <w:b/>
                <w:sz w:val="20"/>
                <w:szCs w:val="20"/>
                <w:lang w:val="pt-PT"/>
              </w:rPr>
            </w:pPr>
          </w:p>
          <w:p w14:paraId="19A268D3" w14:textId="77777777" w:rsidR="009C7E9A" w:rsidRDefault="009C7E9A" w:rsidP="00A72B05">
            <w:pPr>
              <w:rPr>
                <w:rFonts w:ascii="Arial" w:hAnsi="Arial" w:cs="Arial"/>
                <w:b/>
                <w:sz w:val="20"/>
                <w:szCs w:val="20"/>
                <w:lang w:val="pt-PT"/>
              </w:rPr>
            </w:pPr>
          </w:p>
          <w:p w14:paraId="3018B957" w14:textId="77777777" w:rsidR="009C7E9A" w:rsidRDefault="009C7E9A" w:rsidP="00A72B05">
            <w:pPr>
              <w:rPr>
                <w:rFonts w:ascii="Arial" w:hAnsi="Arial" w:cs="Arial"/>
                <w:b/>
                <w:sz w:val="20"/>
                <w:szCs w:val="20"/>
                <w:lang w:val="pt-PT"/>
              </w:rPr>
            </w:pPr>
          </w:p>
          <w:p w14:paraId="531F22A6" w14:textId="77777777" w:rsidR="009C7E9A" w:rsidRDefault="009C7E9A" w:rsidP="00A72B05">
            <w:pPr>
              <w:rPr>
                <w:rFonts w:ascii="Arial" w:hAnsi="Arial" w:cs="Arial"/>
                <w:b/>
                <w:sz w:val="20"/>
                <w:szCs w:val="20"/>
                <w:lang w:val="pt-PT"/>
              </w:rPr>
            </w:pPr>
          </w:p>
          <w:p w14:paraId="7024F9BC" w14:textId="77777777" w:rsidR="00E96209" w:rsidRDefault="00E96209" w:rsidP="00A72B05">
            <w:pPr>
              <w:rPr>
                <w:rFonts w:ascii="Arial" w:hAnsi="Arial" w:cs="Arial"/>
                <w:b/>
                <w:sz w:val="20"/>
                <w:szCs w:val="20"/>
                <w:lang w:val="pt-PT"/>
              </w:rPr>
            </w:pPr>
          </w:p>
          <w:p w14:paraId="31F99E11" w14:textId="77777777" w:rsidR="009C7E9A" w:rsidRDefault="009C7E9A" w:rsidP="00A72B05">
            <w:pPr>
              <w:rPr>
                <w:rFonts w:ascii="Arial" w:hAnsi="Arial" w:cs="Arial"/>
                <w:b/>
                <w:sz w:val="20"/>
                <w:szCs w:val="20"/>
                <w:lang w:val="pt-PT"/>
              </w:rPr>
            </w:pPr>
          </w:p>
          <w:p w14:paraId="20BA4F25" w14:textId="77777777" w:rsidR="009C7E9A" w:rsidRDefault="009C7E9A" w:rsidP="00A72B05">
            <w:pPr>
              <w:rPr>
                <w:rFonts w:ascii="Arial" w:hAnsi="Arial" w:cs="Arial"/>
                <w:b/>
                <w:sz w:val="20"/>
                <w:szCs w:val="20"/>
                <w:lang w:val="pt-PT"/>
              </w:rPr>
            </w:pPr>
          </w:p>
          <w:p w14:paraId="5959EB1B" w14:textId="77777777" w:rsidR="009C7E9A" w:rsidRPr="00F664D5" w:rsidRDefault="009C7E9A" w:rsidP="00A72B05">
            <w:pPr>
              <w:rPr>
                <w:rFonts w:ascii="Arial" w:hAnsi="Arial" w:cs="Arial"/>
                <w:b/>
                <w:sz w:val="20"/>
                <w:szCs w:val="20"/>
                <w:lang w:val="pt-PT"/>
              </w:rPr>
            </w:pPr>
          </w:p>
          <w:p w14:paraId="55179707" w14:textId="77777777" w:rsidR="00A72B05" w:rsidRPr="00F664D5" w:rsidRDefault="00A72B05" w:rsidP="00A72B05">
            <w:pPr>
              <w:rPr>
                <w:rFonts w:ascii="Arial" w:hAnsi="Arial" w:cs="Arial"/>
                <w:b/>
                <w:sz w:val="20"/>
                <w:szCs w:val="20"/>
              </w:rPr>
            </w:pPr>
            <w:r w:rsidRPr="00F664D5">
              <w:rPr>
                <w:rFonts w:ascii="Arial" w:hAnsi="Arial" w:cs="Arial"/>
                <w:b/>
                <w:sz w:val="20"/>
                <w:szCs w:val="20"/>
                <w:lang w:val="pt-PT"/>
              </w:rPr>
              <w:t xml:space="preserve">GRUPO 6. </w:t>
            </w:r>
            <w:r w:rsidRPr="00F664D5">
              <w:rPr>
                <w:rFonts w:ascii="Arial" w:hAnsi="Arial" w:cs="Arial"/>
                <w:b/>
                <w:sz w:val="20"/>
                <w:szCs w:val="20"/>
              </w:rPr>
              <w:t>MAQUINAS UNIVERSALES</w:t>
            </w:r>
          </w:p>
          <w:p w14:paraId="0509C56F" w14:textId="77777777" w:rsidR="00A72B05" w:rsidRPr="00F664D5" w:rsidRDefault="00A72B05" w:rsidP="00A72B05">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397"/>
              <w:gridCol w:w="397"/>
              <w:gridCol w:w="1266"/>
              <w:gridCol w:w="951"/>
              <w:gridCol w:w="1893"/>
              <w:gridCol w:w="1418"/>
              <w:gridCol w:w="1524"/>
              <w:gridCol w:w="2004"/>
            </w:tblGrid>
            <w:tr w:rsidR="00A72B05" w:rsidRPr="00F664D5" w14:paraId="733B12EA" w14:textId="77777777" w:rsidTr="003216C4">
              <w:trPr>
                <w:trHeight w:val="285"/>
              </w:trPr>
              <w:tc>
                <w:tcPr>
                  <w:tcW w:w="5000" w:type="pct"/>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14:paraId="62E7D74A"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GRUPO 6</w:t>
                  </w:r>
                </w:p>
              </w:tc>
            </w:tr>
            <w:tr w:rsidR="00A72B05" w:rsidRPr="00F664D5" w14:paraId="1D470BC9" w14:textId="77777777" w:rsidTr="003216C4">
              <w:trPr>
                <w:trHeight w:val="285"/>
              </w:trPr>
              <w:tc>
                <w:tcPr>
                  <w:tcW w:w="5000" w:type="pct"/>
                  <w:gridSpan w:val="8"/>
                  <w:tcBorders>
                    <w:top w:val="single" w:sz="4" w:space="0" w:color="auto"/>
                    <w:left w:val="single" w:sz="4" w:space="0" w:color="auto"/>
                    <w:bottom w:val="single" w:sz="4" w:space="0" w:color="auto"/>
                    <w:right w:val="single" w:sz="4" w:space="0" w:color="auto"/>
                  </w:tcBorders>
                  <w:shd w:val="clear" w:color="000000" w:fill="F2F2F2"/>
                  <w:vAlign w:val="center"/>
                  <w:hideMark/>
                </w:tcPr>
                <w:p w14:paraId="3C517D77"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 xml:space="preserve">ESPECIFICACIONES TÉCNICAS MÁQUINA UNIVERSAL MARCA LLOYD </w:t>
                  </w:r>
                </w:p>
              </w:tc>
            </w:tr>
            <w:tr w:rsidR="00A72B05" w:rsidRPr="00F664D5" w14:paraId="4F96C77F" w14:textId="77777777" w:rsidTr="003216C4">
              <w:trPr>
                <w:trHeight w:val="840"/>
              </w:trPr>
              <w:tc>
                <w:tcPr>
                  <w:tcW w:w="149" w:type="pct"/>
                  <w:tcBorders>
                    <w:top w:val="nil"/>
                    <w:left w:val="single" w:sz="4" w:space="0" w:color="auto"/>
                    <w:bottom w:val="single" w:sz="4" w:space="0" w:color="auto"/>
                    <w:right w:val="single" w:sz="4" w:space="0" w:color="auto"/>
                  </w:tcBorders>
                  <w:shd w:val="clear" w:color="000000" w:fill="F2F2F2"/>
                  <w:noWrap/>
                  <w:textDirection w:val="btLr"/>
                  <w:vAlign w:val="center"/>
                  <w:hideMark/>
                </w:tcPr>
                <w:p w14:paraId="499BD16C"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ITEM</w:t>
                  </w:r>
                </w:p>
              </w:tc>
              <w:tc>
                <w:tcPr>
                  <w:tcW w:w="149" w:type="pct"/>
                  <w:tcBorders>
                    <w:top w:val="nil"/>
                    <w:left w:val="nil"/>
                    <w:bottom w:val="single" w:sz="4" w:space="0" w:color="auto"/>
                    <w:right w:val="single" w:sz="4" w:space="0" w:color="auto"/>
                  </w:tcBorders>
                  <w:shd w:val="clear" w:color="000000" w:fill="F2F2F2"/>
                  <w:textDirection w:val="btLr"/>
                  <w:vAlign w:val="center"/>
                  <w:hideMark/>
                </w:tcPr>
                <w:p w14:paraId="79BDE6EF"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CANTIDAD</w:t>
                  </w:r>
                </w:p>
              </w:tc>
              <w:tc>
                <w:tcPr>
                  <w:tcW w:w="758" w:type="pct"/>
                  <w:tcBorders>
                    <w:top w:val="nil"/>
                    <w:left w:val="nil"/>
                    <w:bottom w:val="single" w:sz="4" w:space="0" w:color="auto"/>
                    <w:right w:val="single" w:sz="4" w:space="0" w:color="auto"/>
                  </w:tcBorders>
                  <w:shd w:val="clear" w:color="000000" w:fill="F2F2F2"/>
                  <w:vAlign w:val="center"/>
                  <w:hideMark/>
                </w:tcPr>
                <w:p w14:paraId="055162B4"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DESCRIPCIÓN</w:t>
                  </w:r>
                </w:p>
              </w:tc>
              <w:tc>
                <w:tcPr>
                  <w:tcW w:w="512" w:type="pct"/>
                  <w:tcBorders>
                    <w:top w:val="nil"/>
                    <w:left w:val="nil"/>
                    <w:bottom w:val="single" w:sz="4" w:space="0" w:color="auto"/>
                    <w:right w:val="single" w:sz="4" w:space="0" w:color="auto"/>
                  </w:tcBorders>
                  <w:shd w:val="clear" w:color="000000" w:fill="F2F2F2"/>
                  <w:vAlign w:val="center"/>
                  <w:hideMark/>
                </w:tcPr>
                <w:p w14:paraId="1E443AE1"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CÓDIGO UNSPSC</w:t>
                  </w:r>
                </w:p>
              </w:tc>
              <w:tc>
                <w:tcPr>
                  <w:tcW w:w="666" w:type="pct"/>
                  <w:tcBorders>
                    <w:top w:val="nil"/>
                    <w:left w:val="nil"/>
                    <w:bottom w:val="single" w:sz="4" w:space="0" w:color="auto"/>
                    <w:right w:val="single" w:sz="4" w:space="0" w:color="auto"/>
                  </w:tcBorders>
                  <w:shd w:val="clear" w:color="000000" w:fill="F2F2F2"/>
                  <w:vAlign w:val="center"/>
                  <w:hideMark/>
                </w:tcPr>
                <w:p w14:paraId="3A939903"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 xml:space="preserve">REPOTENCIAMIENTO PREVENTIVO* </w:t>
                  </w:r>
                </w:p>
              </w:tc>
              <w:tc>
                <w:tcPr>
                  <w:tcW w:w="660" w:type="pct"/>
                  <w:tcBorders>
                    <w:top w:val="nil"/>
                    <w:left w:val="nil"/>
                    <w:bottom w:val="single" w:sz="4" w:space="0" w:color="auto"/>
                    <w:right w:val="single" w:sz="4" w:space="0" w:color="auto"/>
                  </w:tcBorders>
                  <w:shd w:val="clear" w:color="000000" w:fill="F2F2F2"/>
                  <w:vAlign w:val="center"/>
                  <w:hideMark/>
                </w:tcPr>
                <w:p w14:paraId="4B61E8AC"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CALIFICACION OPERACIONAL</w:t>
                  </w:r>
                </w:p>
              </w:tc>
              <w:tc>
                <w:tcPr>
                  <w:tcW w:w="974" w:type="pct"/>
                  <w:tcBorders>
                    <w:top w:val="nil"/>
                    <w:left w:val="nil"/>
                    <w:bottom w:val="single" w:sz="4" w:space="0" w:color="auto"/>
                    <w:right w:val="single" w:sz="4" w:space="0" w:color="auto"/>
                  </w:tcBorders>
                  <w:shd w:val="clear" w:color="000000" w:fill="F2F2F2"/>
                  <w:vAlign w:val="center"/>
                  <w:hideMark/>
                </w:tcPr>
                <w:p w14:paraId="0627ED7F"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PUNTOS DE CALIBRACIÓN</w:t>
                  </w:r>
                </w:p>
              </w:tc>
              <w:tc>
                <w:tcPr>
                  <w:tcW w:w="1132" w:type="pct"/>
                  <w:tcBorders>
                    <w:top w:val="nil"/>
                    <w:left w:val="nil"/>
                    <w:bottom w:val="single" w:sz="4" w:space="0" w:color="auto"/>
                    <w:right w:val="single" w:sz="4" w:space="0" w:color="auto"/>
                  </w:tcBorders>
                  <w:shd w:val="clear" w:color="000000" w:fill="F2F2F2"/>
                  <w:vAlign w:val="center"/>
                  <w:hideMark/>
                </w:tcPr>
                <w:p w14:paraId="44CEE0E7"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RANGO</w:t>
                  </w:r>
                </w:p>
              </w:tc>
            </w:tr>
            <w:tr w:rsidR="00A72B05" w:rsidRPr="00F664D5" w14:paraId="46CCCE25" w14:textId="77777777" w:rsidTr="003216C4">
              <w:trPr>
                <w:trHeight w:val="3150"/>
              </w:trPr>
              <w:tc>
                <w:tcPr>
                  <w:tcW w:w="149" w:type="pct"/>
                  <w:tcBorders>
                    <w:top w:val="nil"/>
                    <w:left w:val="single" w:sz="4" w:space="0" w:color="auto"/>
                    <w:bottom w:val="single" w:sz="4" w:space="0" w:color="auto"/>
                    <w:right w:val="single" w:sz="4" w:space="0" w:color="auto"/>
                  </w:tcBorders>
                  <w:shd w:val="clear" w:color="auto" w:fill="auto"/>
                  <w:noWrap/>
                  <w:vAlign w:val="center"/>
                  <w:hideMark/>
                </w:tcPr>
                <w:p w14:paraId="66703B3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149" w:type="pct"/>
                  <w:tcBorders>
                    <w:top w:val="nil"/>
                    <w:left w:val="nil"/>
                    <w:bottom w:val="single" w:sz="4" w:space="0" w:color="auto"/>
                    <w:right w:val="single" w:sz="4" w:space="0" w:color="auto"/>
                  </w:tcBorders>
                  <w:shd w:val="clear" w:color="auto" w:fill="auto"/>
                  <w:vAlign w:val="center"/>
                  <w:hideMark/>
                </w:tcPr>
                <w:p w14:paraId="7A9C6BEB"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758" w:type="pct"/>
                  <w:tcBorders>
                    <w:top w:val="nil"/>
                    <w:left w:val="nil"/>
                    <w:bottom w:val="single" w:sz="4" w:space="0" w:color="auto"/>
                    <w:right w:val="single" w:sz="4" w:space="0" w:color="auto"/>
                  </w:tcBorders>
                  <w:shd w:val="clear" w:color="000000" w:fill="FFFFFF"/>
                  <w:vAlign w:val="center"/>
                  <w:hideMark/>
                </w:tcPr>
                <w:p w14:paraId="5DE50663"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Máquina Universal marca LLOYD, modelo LS1, serie 200499 Código Interno: I-FQ-EQ-040 </w:t>
                  </w:r>
                </w:p>
              </w:tc>
              <w:tc>
                <w:tcPr>
                  <w:tcW w:w="512" w:type="pct"/>
                  <w:vMerge w:val="restart"/>
                  <w:tcBorders>
                    <w:top w:val="nil"/>
                    <w:left w:val="single" w:sz="4" w:space="0" w:color="auto"/>
                    <w:bottom w:val="single" w:sz="4" w:space="0" w:color="auto"/>
                    <w:right w:val="single" w:sz="4" w:space="0" w:color="auto"/>
                  </w:tcBorders>
                  <w:shd w:val="clear" w:color="auto" w:fill="auto"/>
                  <w:vAlign w:val="center"/>
                  <w:hideMark/>
                </w:tcPr>
                <w:p w14:paraId="3632F31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41121815 </w:t>
                  </w:r>
                  <w:r w:rsidRPr="00F664D5">
                    <w:rPr>
                      <w:rFonts w:ascii="Calibri" w:hAnsi="Calibri" w:cs="Calibri"/>
                      <w:sz w:val="20"/>
                      <w:szCs w:val="20"/>
                      <w:lang w:val="es-CO" w:eastAsia="es-CO"/>
                    </w:rPr>
                    <w:br/>
                    <w:t xml:space="preserve">81101605 </w:t>
                  </w:r>
                  <w:r w:rsidRPr="00F664D5">
                    <w:rPr>
                      <w:rFonts w:ascii="Calibri" w:hAnsi="Calibri" w:cs="Calibri"/>
                      <w:sz w:val="20"/>
                      <w:szCs w:val="20"/>
                      <w:lang w:val="es-CO" w:eastAsia="es-CO"/>
                    </w:rPr>
                    <w:br/>
                    <w:t xml:space="preserve">81101701 </w:t>
                  </w:r>
                  <w:r w:rsidRPr="00F664D5">
                    <w:rPr>
                      <w:rFonts w:ascii="Calibri" w:hAnsi="Calibri" w:cs="Calibri"/>
                      <w:sz w:val="20"/>
                      <w:szCs w:val="20"/>
                      <w:lang w:val="es-CO" w:eastAsia="es-CO"/>
                    </w:rPr>
                    <w:br/>
                    <w:t xml:space="preserve">81101703 </w:t>
                  </w:r>
                  <w:r w:rsidRPr="00F664D5">
                    <w:rPr>
                      <w:rFonts w:ascii="Calibri" w:hAnsi="Calibri" w:cs="Calibri"/>
                      <w:sz w:val="20"/>
                      <w:szCs w:val="20"/>
                      <w:lang w:val="es-CO" w:eastAsia="es-CO"/>
                    </w:rPr>
                    <w:br/>
                    <w:t xml:space="preserve">81101706 </w:t>
                  </w:r>
                  <w:r w:rsidRPr="00F664D5">
                    <w:rPr>
                      <w:rFonts w:ascii="Calibri" w:hAnsi="Calibri" w:cs="Calibri"/>
                      <w:sz w:val="20"/>
                      <w:szCs w:val="20"/>
                      <w:lang w:val="es-CO" w:eastAsia="es-CO"/>
                    </w:rPr>
                    <w:br/>
                    <w:t xml:space="preserve">81141504 </w:t>
                  </w:r>
                </w:p>
              </w:tc>
              <w:tc>
                <w:tcPr>
                  <w:tcW w:w="666" w:type="pct"/>
                  <w:tcBorders>
                    <w:top w:val="nil"/>
                    <w:left w:val="nil"/>
                    <w:bottom w:val="single" w:sz="4" w:space="0" w:color="auto"/>
                    <w:right w:val="single" w:sz="4" w:space="0" w:color="auto"/>
                  </w:tcBorders>
                  <w:shd w:val="clear" w:color="auto" w:fill="auto"/>
                  <w:vAlign w:val="center"/>
                  <w:hideMark/>
                </w:tcPr>
                <w:p w14:paraId="5BA454C7"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SI. Realizar una visita (programada), en la que se deben realizar las siguientes actividades como mínimo: </w:t>
                  </w:r>
                  <w:r w:rsidRPr="00F664D5">
                    <w:rPr>
                      <w:rFonts w:ascii="Calibri" w:hAnsi="Calibri" w:cs="Calibri"/>
                      <w:sz w:val="20"/>
                      <w:szCs w:val="20"/>
                      <w:lang w:val="es-CO" w:eastAsia="es-CO"/>
                    </w:rPr>
                    <w:br/>
                    <w:t xml:space="preserve">• Limpieza del sistema </w:t>
                  </w:r>
                  <w:r w:rsidRPr="00F664D5">
                    <w:rPr>
                      <w:rFonts w:ascii="Calibri" w:hAnsi="Calibri" w:cs="Calibri"/>
                      <w:sz w:val="20"/>
                      <w:szCs w:val="20"/>
                      <w:lang w:val="es-CO" w:eastAsia="es-CO"/>
                    </w:rPr>
                    <w:br/>
                    <w:t xml:space="preserve">• Inspección, lubricación, ajuste de partes. </w:t>
                  </w:r>
                </w:p>
              </w:tc>
              <w:tc>
                <w:tcPr>
                  <w:tcW w:w="660" w:type="pct"/>
                  <w:tcBorders>
                    <w:top w:val="nil"/>
                    <w:left w:val="nil"/>
                    <w:bottom w:val="single" w:sz="4" w:space="0" w:color="auto"/>
                    <w:right w:val="single" w:sz="4" w:space="0" w:color="auto"/>
                  </w:tcBorders>
                  <w:shd w:val="clear" w:color="auto" w:fill="auto"/>
                  <w:vAlign w:val="center"/>
                  <w:hideMark/>
                </w:tcPr>
                <w:p w14:paraId="4A554290"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SI</w:t>
                  </w:r>
                </w:p>
              </w:tc>
              <w:tc>
                <w:tcPr>
                  <w:tcW w:w="974" w:type="pct"/>
                  <w:tcBorders>
                    <w:top w:val="nil"/>
                    <w:left w:val="nil"/>
                    <w:bottom w:val="single" w:sz="4" w:space="0" w:color="auto"/>
                    <w:right w:val="single" w:sz="4" w:space="0" w:color="auto"/>
                  </w:tcBorders>
                  <w:shd w:val="clear" w:color="auto" w:fill="auto"/>
                  <w:vAlign w:val="center"/>
                  <w:hideMark/>
                </w:tcPr>
                <w:p w14:paraId="43E77A3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 Celda de 100 N y Celda de 250 N en tensión y compresión.  </w:t>
                  </w:r>
                  <w:r w:rsidRPr="00F664D5">
                    <w:rPr>
                      <w:rFonts w:ascii="Calibri" w:hAnsi="Calibri" w:cs="Calibri"/>
                      <w:sz w:val="20"/>
                      <w:szCs w:val="20"/>
                      <w:lang w:val="es-CO" w:eastAsia="es-CO"/>
                    </w:rPr>
                    <w:br/>
                    <w:t xml:space="preserve"> </w:t>
                  </w:r>
                  <w:r w:rsidRPr="00F664D5">
                    <w:rPr>
                      <w:rFonts w:ascii="Calibri" w:hAnsi="Calibri" w:cs="Calibri"/>
                      <w:sz w:val="20"/>
                      <w:szCs w:val="20"/>
                      <w:lang w:val="es-CO" w:eastAsia="es-CO"/>
                    </w:rPr>
                    <w:br/>
                    <w:t xml:space="preserve">* Para la variable fuerza el equipo será calibrado bajo los parámetros establecidos en la norma NTC-ISO-7500-1:2007." </w:t>
                  </w:r>
                  <w:r w:rsidRPr="00F664D5">
                    <w:rPr>
                      <w:rFonts w:ascii="Calibri" w:hAnsi="Calibri" w:cs="Calibri"/>
                      <w:sz w:val="20"/>
                      <w:szCs w:val="20"/>
                      <w:lang w:val="es-CO" w:eastAsia="es-CO"/>
                    </w:rPr>
                    <w:br/>
                  </w:r>
                  <w:r w:rsidRPr="00F664D5">
                    <w:rPr>
                      <w:rFonts w:ascii="Calibri" w:hAnsi="Calibri" w:cs="Calibri"/>
                      <w:sz w:val="20"/>
                      <w:szCs w:val="20"/>
                      <w:lang w:val="es-CO" w:eastAsia="es-CO"/>
                    </w:rPr>
                    <w:br/>
                    <w:t>*Velocidad valor máximo de velocidad 500 mm/min Mínimo cinco (5) puntos</w:t>
                  </w:r>
                </w:p>
              </w:tc>
              <w:tc>
                <w:tcPr>
                  <w:tcW w:w="1132" w:type="pct"/>
                  <w:tcBorders>
                    <w:top w:val="nil"/>
                    <w:left w:val="nil"/>
                    <w:bottom w:val="single" w:sz="4" w:space="0" w:color="auto"/>
                    <w:right w:val="single" w:sz="4" w:space="0" w:color="auto"/>
                  </w:tcBorders>
                  <w:shd w:val="clear" w:color="auto" w:fill="auto"/>
                  <w:vAlign w:val="center"/>
                  <w:hideMark/>
                </w:tcPr>
                <w:p w14:paraId="224832AD"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Celda de carga de 100N: </w:t>
                  </w:r>
                  <w:r w:rsidRPr="00F664D5">
                    <w:rPr>
                      <w:rFonts w:ascii="Calibri" w:hAnsi="Calibri" w:cs="Calibri"/>
                      <w:sz w:val="20"/>
                      <w:szCs w:val="20"/>
                      <w:lang w:val="es-CO" w:eastAsia="es-CO"/>
                    </w:rPr>
                    <w:br/>
                    <w:t xml:space="preserve"> </w:t>
                  </w:r>
                  <w:r w:rsidRPr="00F664D5">
                    <w:rPr>
                      <w:rFonts w:ascii="Calibri" w:hAnsi="Calibri" w:cs="Calibri"/>
                      <w:sz w:val="20"/>
                      <w:szCs w:val="20"/>
                      <w:lang w:val="es-CO" w:eastAsia="es-CO"/>
                    </w:rPr>
                    <w:br/>
                    <w:t xml:space="preserve">(0,98 a 98) N TENSIÓN </w:t>
                  </w:r>
                  <w:r w:rsidRPr="00F664D5">
                    <w:rPr>
                      <w:rFonts w:ascii="Calibri" w:hAnsi="Calibri" w:cs="Calibri"/>
                      <w:sz w:val="20"/>
                      <w:szCs w:val="20"/>
                      <w:lang w:val="es-CO" w:eastAsia="es-CO"/>
                    </w:rPr>
                    <w:br/>
                    <w:t xml:space="preserve">(4,9 a 93,16) N COMPRESIÓN </w:t>
                  </w:r>
                  <w:r w:rsidRPr="00F664D5">
                    <w:rPr>
                      <w:rFonts w:ascii="Calibri" w:hAnsi="Calibri" w:cs="Calibri"/>
                      <w:sz w:val="20"/>
                      <w:szCs w:val="20"/>
                      <w:lang w:val="es-CO" w:eastAsia="es-CO"/>
                    </w:rPr>
                    <w:br/>
                    <w:t xml:space="preserve"> </w:t>
                  </w:r>
                  <w:r w:rsidRPr="00F664D5">
                    <w:rPr>
                      <w:rFonts w:ascii="Calibri" w:hAnsi="Calibri" w:cs="Calibri"/>
                      <w:sz w:val="20"/>
                      <w:szCs w:val="20"/>
                      <w:lang w:val="es-CO" w:eastAsia="es-CO"/>
                    </w:rPr>
                    <w:br/>
                    <w:t xml:space="preserve">Celda de carga de 250N: </w:t>
                  </w:r>
                  <w:r w:rsidRPr="00F664D5">
                    <w:rPr>
                      <w:rFonts w:ascii="Calibri" w:hAnsi="Calibri" w:cs="Calibri"/>
                      <w:sz w:val="20"/>
                      <w:szCs w:val="20"/>
                      <w:lang w:val="es-CO" w:eastAsia="es-CO"/>
                    </w:rPr>
                    <w:br/>
                    <w:t xml:space="preserve"> </w:t>
                  </w:r>
                  <w:r w:rsidRPr="00F664D5">
                    <w:rPr>
                      <w:rFonts w:ascii="Calibri" w:hAnsi="Calibri" w:cs="Calibri"/>
                      <w:sz w:val="20"/>
                      <w:szCs w:val="20"/>
                      <w:lang w:val="es-CO" w:eastAsia="es-CO"/>
                    </w:rPr>
                    <w:br/>
                    <w:t xml:space="preserve">(4,9 a 93,16) N TENSIÓN </w:t>
                  </w:r>
                  <w:r w:rsidRPr="00F664D5">
                    <w:rPr>
                      <w:rFonts w:ascii="Calibri" w:hAnsi="Calibri" w:cs="Calibri"/>
                      <w:sz w:val="20"/>
                      <w:szCs w:val="20"/>
                      <w:lang w:val="es-CO" w:eastAsia="es-CO"/>
                    </w:rPr>
                    <w:br/>
                    <w:t xml:space="preserve">(4,9 a 93,16) N COMPRESIÓN </w:t>
                  </w:r>
                  <w:r w:rsidRPr="00F664D5">
                    <w:rPr>
                      <w:rFonts w:ascii="Calibri" w:hAnsi="Calibri" w:cs="Calibri"/>
                      <w:sz w:val="20"/>
                      <w:szCs w:val="20"/>
                      <w:lang w:val="es-CO" w:eastAsia="es-CO"/>
                    </w:rPr>
                    <w:br/>
                    <w:t xml:space="preserve">(100,0 a 240,0) N TENSIÓN </w:t>
                  </w:r>
                  <w:r w:rsidRPr="00F664D5">
                    <w:rPr>
                      <w:rFonts w:ascii="Calibri" w:hAnsi="Calibri" w:cs="Calibri"/>
                      <w:sz w:val="20"/>
                      <w:szCs w:val="20"/>
                      <w:lang w:val="es-CO" w:eastAsia="es-CO"/>
                    </w:rPr>
                    <w:br/>
                    <w:t xml:space="preserve">(100,0 a 240,0) N COMPRESIÓN </w:t>
                  </w:r>
                  <w:r w:rsidRPr="00F664D5">
                    <w:rPr>
                      <w:rFonts w:ascii="Calibri" w:hAnsi="Calibri" w:cs="Calibri"/>
                      <w:sz w:val="20"/>
                      <w:szCs w:val="20"/>
                      <w:lang w:val="es-CO" w:eastAsia="es-CO"/>
                    </w:rPr>
                    <w:br/>
                  </w:r>
                  <w:r w:rsidRPr="00F664D5">
                    <w:rPr>
                      <w:rFonts w:ascii="Calibri" w:hAnsi="Calibri" w:cs="Calibri"/>
                      <w:sz w:val="20"/>
                      <w:szCs w:val="20"/>
                      <w:lang w:val="es-CO" w:eastAsia="es-CO"/>
                    </w:rPr>
                    <w:br/>
                    <w:t>Velocidad valor máximo de velocidad 500 mm/min</w:t>
                  </w:r>
                </w:p>
              </w:tc>
            </w:tr>
            <w:tr w:rsidR="00A72B05" w:rsidRPr="00F664D5" w14:paraId="67D92372" w14:textId="77777777" w:rsidTr="009C7E9A">
              <w:trPr>
                <w:trHeight w:val="1262"/>
              </w:trPr>
              <w:tc>
                <w:tcPr>
                  <w:tcW w:w="149" w:type="pct"/>
                  <w:tcBorders>
                    <w:top w:val="nil"/>
                    <w:left w:val="single" w:sz="4" w:space="0" w:color="auto"/>
                    <w:bottom w:val="single" w:sz="4" w:space="0" w:color="auto"/>
                    <w:right w:val="single" w:sz="4" w:space="0" w:color="auto"/>
                  </w:tcBorders>
                  <w:shd w:val="clear" w:color="auto" w:fill="auto"/>
                  <w:noWrap/>
                  <w:vAlign w:val="center"/>
                  <w:hideMark/>
                </w:tcPr>
                <w:p w14:paraId="3A0D3D3B"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2</w:t>
                  </w:r>
                </w:p>
              </w:tc>
              <w:tc>
                <w:tcPr>
                  <w:tcW w:w="149" w:type="pct"/>
                  <w:tcBorders>
                    <w:top w:val="nil"/>
                    <w:left w:val="nil"/>
                    <w:bottom w:val="single" w:sz="4" w:space="0" w:color="auto"/>
                    <w:right w:val="single" w:sz="4" w:space="0" w:color="auto"/>
                  </w:tcBorders>
                  <w:shd w:val="clear" w:color="auto" w:fill="auto"/>
                  <w:vAlign w:val="center"/>
                  <w:hideMark/>
                </w:tcPr>
                <w:p w14:paraId="28F2C778"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758" w:type="pct"/>
                  <w:tcBorders>
                    <w:top w:val="nil"/>
                    <w:left w:val="nil"/>
                    <w:bottom w:val="single" w:sz="4" w:space="0" w:color="auto"/>
                    <w:right w:val="single" w:sz="4" w:space="0" w:color="auto"/>
                  </w:tcBorders>
                  <w:shd w:val="clear" w:color="000000" w:fill="FFFFFF"/>
                  <w:vAlign w:val="center"/>
                  <w:hideMark/>
                </w:tcPr>
                <w:p w14:paraId="04DB0191"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Máquina Universal marca LLOYD, modelo LD10, serie 506 Código Interno: I-FQ-EQ-101</w:t>
                  </w:r>
                </w:p>
              </w:tc>
              <w:tc>
                <w:tcPr>
                  <w:tcW w:w="512" w:type="pct"/>
                  <w:vMerge/>
                  <w:tcBorders>
                    <w:top w:val="nil"/>
                    <w:left w:val="single" w:sz="4" w:space="0" w:color="auto"/>
                    <w:bottom w:val="single" w:sz="4" w:space="0" w:color="auto"/>
                    <w:right w:val="single" w:sz="4" w:space="0" w:color="auto"/>
                  </w:tcBorders>
                  <w:vAlign w:val="center"/>
                  <w:hideMark/>
                </w:tcPr>
                <w:p w14:paraId="60D7C947" w14:textId="77777777" w:rsidR="00A72B05" w:rsidRPr="00F664D5" w:rsidRDefault="00A72B05" w:rsidP="00A72B05">
                  <w:pPr>
                    <w:rPr>
                      <w:rFonts w:ascii="Calibri" w:hAnsi="Calibri" w:cs="Calibri"/>
                      <w:sz w:val="20"/>
                      <w:szCs w:val="20"/>
                      <w:lang w:val="es-CO" w:eastAsia="es-CO"/>
                    </w:rPr>
                  </w:pPr>
                </w:p>
              </w:tc>
              <w:tc>
                <w:tcPr>
                  <w:tcW w:w="666" w:type="pct"/>
                  <w:tcBorders>
                    <w:top w:val="nil"/>
                    <w:left w:val="nil"/>
                    <w:bottom w:val="single" w:sz="4" w:space="0" w:color="auto"/>
                    <w:right w:val="single" w:sz="4" w:space="0" w:color="auto"/>
                  </w:tcBorders>
                  <w:shd w:val="clear" w:color="auto" w:fill="auto"/>
                  <w:vAlign w:val="center"/>
                  <w:hideMark/>
                </w:tcPr>
                <w:p w14:paraId="51518C12"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 xml:space="preserve">SI. Realizar una visita (programada), en la que se deben realizar las siguientes actividades como mínimo: </w:t>
                  </w:r>
                  <w:r w:rsidRPr="00F664D5">
                    <w:rPr>
                      <w:rFonts w:ascii="Calibri" w:hAnsi="Calibri" w:cs="Calibri"/>
                      <w:color w:val="000000"/>
                      <w:sz w:val="20"/>
                      <w:szCs w:val="20"/>
                      <w:lang w:val="es-CO" w:eastAsia="es-CO"/>
                    </w:rPr>
                    <w:br/>
                    <w:t xml:space="preserve">• Limpieza del sistema </w:t>
                  </w:r>
                  <w:r w:rsidRPr="00F664D5">
                    <w:rPr>
                      <w:rFonts w:ascii="Calibri" w:hAnsi="Calibri" w:cs="Calibri"/>
                      <w:color w:val="000000"/>
                      <w:sz w:val="20"/>
                      <w:szCs w:val="20"/>
                      <w:lang w:val="es-CO" w:eastAsia="es-CO"/>
                    </w:rPr>
                    <w:br/>
                    <w:t xml:space="preserve">• Inspección, lubricación, ajuste de partes. </w:t>
                  </w:r>
                </w:p>
              </w:tc>
              <w:tc>
                <w:tcPr>
                  <w:tcW w:w="660" w:type="pct"/>
                  <w:tcBorders>
                    <w:top w:val="nil"/>
                    <w:left w:val="nil"/>
                    <w:bottom w:val="single" w:sz="4" w:space="0" w:color="auto"/>
                    <w:right w:val="single" w:sz="4" w:space="0" w:color="auto"/>
                  </w:tcBorders>
                  <w:shd w:val="clear" w:color="auto" w:fill="auto"/>
                  <w:vAlign w:val="center"/>
                  <w:hideMark/>
                </w:tcPr>
                <w:p w14:paraId="4077823B" w14:textId="77777777"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SI</w:t>
                  </w:r>
                  <w:r w:rsidRPr="00F664D5">
                    <w:rPr>
                      <w:rFonts w:ascii="Calibri" w:hAnsi="Calibri" w:cs="Calibri"/>
                      <w:color w:val="000000"/>
                      <w:sz w:val="20"/>
                      <w:szCs w:val="20"/>
                      <w:lang w:val="es-CO" w:eastAsia="es-CO"/>
                    </w:rPr>
                    <w:br/>
                    <w:t>Incluir soporte técnico para la estandarización ensayos de tensión batas quirúrgicas y  guantes como mínimo de 64 horas durante el  año de garantía del servicio.</w:t>
                  </w:r>
                </w:p>
              </w:tc>
              <w:tc>
                <w:tcPr>
                  <w:tcW w:w="974" w:type="pct"/>
                  <w:tcBorders>
                    <w:top w:val="nil"/>
                    <w:left w:val="nil"/>
                    <w:bottom w:val="single" w:sz="4" w:space="0" w:color="auto"/>
                    <w:right w:val="single" w:sz="4" w:space="0" w:color="auto"/>
                  </w:tcBorders>
                  <w:shd w:val="clear" w:color="auto" w:fill="auto"/>
                  <w:vAlign w:val="center"/>
                  <w:hideMark/>
                </w:tcPr>
                <w:p w14:paraId="43CBD64B" w14:textId="533C9082"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 xml:space="preserve">* Celda de 10 KN, 500 N y Celda de 10 N en tensión y compresión.  </w:t>
                  </w:r>
                  <w:r w:rsidRPr="00F664D5">
                    <w:rPr>
                      <w:rFonts w:ascii="Calibri" w:hAnsi="Calibri" w:cs="Calibri"/>
                      <w:color w:val="000000"/>
                      <w:sz w:val="20"/>
                      <w:szCs w:val="20"/>
                      <w:lang w:val="es-CO" w:eastAsia="es-CO"/>
                    </w:rPr>
                    <w:br/>
                    <w:t xml:space="preserve"> </w:t>
                  </w:r>
                  <w:r w:rsidRPr="00F664D5">
                    <w:rPr>
                      <w:rFonts w:ascii="Calibri" w:hAnsi="Calibri" w:cs="Calibri"/>
                      <w:color w:val="000000"/>
                      <w:sz w:val="20"/>
                      <w:szCs w:val="20"/>
                      <w:lang w:val="es-CO" w:eastAsia="es-CO"/>
                    </w:rPr>
                    <w:br/>
                    <w:t xml:space="preserve">Para la variable fuerza el equipo será calibrado bajo los parámetros establecidos en la norma NTC-ISO-7500-1:2007." </w:t>
                  </w:r>
                  <w:r w:rsidRPr="00F664D5">
                    <w:rPr>
                      <w:rFonts w:ascii="Calibri" w:hAnsi="Calibri" w:cs="Calibri"/>
                      <w:color w:val="000000"/>
                      <w:sz w:val="20"/>
                      <w:szCs w:val="20"/>
                      <w:lang w:val="es-CO" w:eastAsia="es-CO"/>
                    </w:rPr>
                    <w:br/>
                  </w:r>
                  <w:r w:rsidRPr="00F664D5">
                    <w:rPr>
                      <w:rFonts w:ascii="Calibri" w:hAnsi="Calibri" w:cs="Calibri"/>
                      <w:color w:val="000000"/>
                      <w:sz w:val="20"/>
                      <w:szCs w:val="20"/>
                      <w:lang w:val="es-CO" w:eastAsia="es-CO"/>
                    </w:rPr>
                    <w:br/>
                    <w:t xml:space="preserve">*Dimensional </w:t>
                  </w:r>
                  <w:proofErr w:type="spellStart"/>
                  <w:r w:rsidRPr="00F664D5">
                    <w:rPr>
                      <w:rFonts w:ascii="Calibri" w:hAnsi="Calibri" w:cs="Calibri"/>
                      <w:color w:val="000000"/>
                      <w:sz w:val="20"/>
                      <w:szCs w:val="20"/>
                      <w:lang w:val="es-CO" w:eastAsia="es-CO"/>
                    </w:rPr>
                    <w:t>extensometro</w:t>
                  </w:r>
                  <w:proofErr w:type="spellEnd"/>
                  <w:r w:rsidRPr="00F664D5">
                    <w:rPr>
                      <w:rFonts w:ascii="Calibri" w:hAnsi="Calibri" w:cs="Calibri"/>
                      <w:color w:val="000000"/>
                      <w:sz w:val="20"/>
                      <w:szCs w:val="20"/>
                      <w:lang w:val="es-CO" w:eastAsia="es-CO"/>
                    </w:rPr>
                    <w:t xml:space="preserve"> de 50 mm a 500 mm </w:t>
                  </w:r>
                  <w:proofErr w:type="spellStart"/>
                  <w:r w:rsidRPr="00F664D5">
                    <w:rPr>
                      <w:rFonts w:ascii="Calibri" w:hAnsi="Calibri" w:cs="Calibri"/>
                      <w:color w:val="000000"/>
                      <w:sz w:val="20"/>
                      <w:szCs w:val="20"/>
                      <w:lang w:val="es-CO" w:eastAsia="es-CO"/>
                    </w:rPr>
                    <w:t>Minimo</w:t>
                  </w:r>
                  <w:proofErr w:type="spellEnd"/>
                  <w:r w:rsidRPr="00F664D5">
                    <w:rPr>
                      <w:rFonts w:ascii="Calibri" w:hAnsi="Calibri" w:cs="Calibri"/>
                      <w:color w:val="000000"/>
                      <w:sz w:val="20"/>
                      <w:szCs w:val="20"/>
                      <w:lang w:val="es-CO" w:eastAsia="es-CO"/>
                    </w:rPr>
                    <w:t xml:space="preserve"> diez (10) puntos</w:t>
                  </w:r>
                  <w:r w:rsidRPr="00F664D5">
                    <w:rPr>
                      <w:rFonts w:ascii="Calibri" w:hAnsi="Calibri" w:cs="Calibri"/>
                      <w:color w:val="000000"/>
                      <w:sz w:val="20"/>
                      <w:szCs w:val="20"/>
                      <w:lang w:val="es-CO" w:eastAsia="es-CO"/>
                    </w:rPr>
                    <w:br/>
                  </w:r>
                  <w:r w:rsidRPr="00F664D5">
                    <w:rPr>
                      <w:rFonts w:ascii="Calibri" w:hAnsi="Calibri" w:cs="Calibri"/>
                      <w:color w:val="000000"/>
                      <w:sz w:val="20"/>
                      <w:szCs w:val="20"/>
                      <w:lang w:val="es-CO" w:eastAsia="es-CO"/>
                    </w:rPr>
                    <w:br/>
                    <w:t>*Velocidad valor máximo de velocidad 500 mm/min Mínimo cinco (5) puntos</w:t>
                  </w:r>
                  <w:r w:rsidR="009C7E9A">
                    <w:rPr>
                      <w:rFonts w:ascii="Calibri" w:hAnsi="Calibri" w:cs="Calibri"/>
                      <w:color w:val="000000"/>
                      <w:sz w:val="20"/>
                      <w:szCs w:val="20"/>
                      <w:lang w:val="es-CO" w:eastAsia="es-CO"/>
                    </w:rPr>
                    <w:t>.</w:t>
                  </w:r>
                </w:p>
              </w:tc>
              <w:tc>
                <w:tcPr>
                  <w:tcW w:w="1132" w:type="pct"/>
                  <w:tcBorders>
                    <w:top w:val="nil"/>
                    <w:left w:val="nil"/>
                    <w:bottom w:val="single" w:sz="4" w:space="0" w:color="auto"/>
                    <w:right w:val="single" w:sz="4" w:space="0" w:color="auto"/>
                  </w:tcBorders>
                  <w:shd w:val="clear" w:color="auto" w:fill="auto"/>
                  <w:vAlign w:val="center"/>
                  <w:hideMark/>
                </w:tcPr>
                <w:p w14:paraId="7DE8D24F" w14:textId="699D5115" w:rsidR="00A72B05" w:rsidRPr="00F664D5" w:rsidRDefault="00A72B05" w:rsidP="00A72B05">
                  <w:pPr>
                    <w:jc w:val="center"/>
                    <w:rPr>
                      <w:rFonts w:ascii="Calibri" w:hAnsi="Calibri" w:cs="Calibri"/>
                      <w:color w:val="000000"/>
                      <w:sz w:val="20"/>
                      <w:szCs w:val="20"/>
                      <w:lang w:val="es-CO" w:eastAsia="es-CO"/>
                    </w:rPr>
                  </w:pPr>
                  <w:r w:rsidRPr="00F664D5">
                    <w:rPr>
                      <w:rFonts w:ascii="Calibri" w:hAnsi="Calibri" w:cs="Calibri"/>
                      <w:color w:val="000000"/>
                      <w:sz w:val="20"/>
                      <w:szCs w:val="20"/>
                      <w:lang w:val="es-CO" w:eastAsia="es-CO"/>
                    </w:rPr>
                    <w:t xml:space="preserve">Celda de carga de 10 KN: </w:t>
                  </w:r>
                  <w:r w:rsidRPr="00F664D5">
                    <w:rPr>
                      <w:rFonts w:ascii="Calibri" w:hAnsi="Calibri" w:cs="Calibri"/>
                      <w:color w:val="000000"/>
                      <w:sz w:val="20"/>
                      <w:szCs w:val="20"/>
                      <w:lang w:val="es-CO" w:eastAsia="es-CO"/>
                    </w:rPr>
                    <w:br/>
                    <w:t>10 000,0 N (500,0 a 10000,0 N) TENSIÓN</w:t>
                  </w:r>
                  <w:r w:rsidRPr="00F664D5">
                    <w:rPr>
                      <w:rFonts w:ascii="Calibri" w:hAnsi="Calibri" w:cs="Calibri"/>
                      <w:color w:val="000000"/>
                      <w:sz w:val="20"/>
                      <w:szCs w:val="20"/>
                      <w:lang w:val="es-CO" w:eastAsia="es-CO"/>
                    </w:rPr>
                    <w:br/>
                    <w:t>10 000,0 N (500,0 a 10000,0 N) COMPRESIÓN</w:t>
                  </w:r>
                  <w:r w:rsidRPr="00F664D5">
                    <w:rPr>
                      <w:rFonts w:ascii="Calibri" w:hAnsi="Calibri" w:cs="Calibri"/>
                      <w:color w:val="000000"/>
                      <w:sz w:val="20"/>
                      <w:szCs w:val="20"/>
                      <w:lang w:val="es-CO" w:eastAsia="es-CO"/>
                    </w:rPr>
                    <w:br/>
                  </w:r>
                  <w:r w:rsidRPr="00F664D5">
                    <w:rPr>
                      <w:rFonts w:ascii="Calibri" w:hAnsi="Calibri" w:cs="Calibri"/>
                      <w:color w:val="000000"/>
                      <w:sz w:val="20"/>
                      <w:szCs w:val="20"/>
                      <w:lang w:val="es-CO" w:eastAsia="es-CO"/>
                    </w:rPr>
                    <w:br/>
                    <w:t>Celda de carga de 500 N:</w:t>
                  </w:r>
                  <w:r w:rsidRPr="00F664D5">
                    <w:rPr>
                      <w:rFonts w:ascii="Calibri" w:hAnsi="Calibri" w:cs="Calibri"/>
                      <w:color w:val="000000"/>
                      <w:sz w:val="20"/>
                      <w:szCs w:val="20"/>
                      <w:lang w:val="es-CO" w:eastAsia="es-CO"/>
                    </w:rPr>
                    <w:br/>
                    <w:t>500,0 N (100,0 a 500,0 N) TENSIÓN</w:t>
                  </w:r>
                  <w:r w:rsidRPr="00F664D5">
                    <w:rPr>
                      <w:rFonts w:ascii="Calibri" w:hAnsi="Calibri" w:cs="Calibri"/>
                      <w:color w:val="000000"/>
                      <w:sz w:val="20"/>
                      <w:szCs w:val="20"/>
                      <w:lang w:val="es-CO" w:eastAsia="es-CO"/>
                    </w:rPr>
                    <w:br/>
                    <w:t>500,0 N (100,0 a 500,0 N) COMPRESIÓN</w:t>
                  </w:r>
                  <w:r w:rsidRPr="00F664D5">
                    <w:rPr>
                      <w:rFonts w:ascii="Calibri" w:hAnsi="Calibri" w:cs="Calibri"/>
                      <w:color w:val="000000"/>
                      <w:sz w:val="20"/>
                      <w:szCs w:val="20"/>
                      <w:lang w:val="es-CO" w:eastAsia="es-CO"/>
                    </w:rPr>
                    <w:br/>
                    <w:t>500,0 N (0,977 a 87,968 N (0,1 a 9,0 kg)) TENSIÓN</w:t>
                  </w:r>
                  <w:r w:rsidRPr="00F664D5">
                    <w:rPr>
                      <w:rFonts w:ascii="Calibri" w:hAnsi="Calibri" w:cs="Calibri"/>
                      <w:color w:val="000000"/>
                      <w:sz w:val="20"/>
                      <w:szCs w:val="20"/>
                      <w:lang w:val="es-CO" w:eastAsia="es-CO"/>
                    </w:rPr>
                    <w:br/>
                    <w:t>500,0 N (0,977 a 87,968 N (0,1 a 9,0 kg)) COMPRESIÓN</w:t>
                  </w:r>
                  <w:r w:rsidRPr="00F664D5">
                    <w:rPr>
                      <w:rFonts w:ascii="Calibri" w:hAnsi="Calibri" w:cs="Calibri"/>
                      <w:color w:val="000000"/>
                      <w:sz w:val="20"/>
                      <w:szCs w:val="20"/>
                      <w:lang w:val="es-CO" w:eastAsia="es-CO"/>
                    </w:rPr>
                    <w:br/>
                  </w:r>
                  <w:r w:rsidRPr="00F664D5">
                    <w:rPr>
                      <w:rFonts w:ascii="Calibri" w:hAnsi="Calibri" w:cs="Calibri"/>
                      <w:color w:val="000000"/>
                      <w:sz w:val="20"/>
                      <w:szCs w:val="20"/>
                      <w:lang w:val="es-CO" w:eastAsia="es-CO"/>
                    </w:rPr>
                    <w:br/>
                    <w:t>Celda de carga de 10 N:</w:t>
                  </w:r>
                  <w:r w:rsidRPr="00F664D5">
                    <w:rPr>
                      <w:rFonts w:ascii="Calibri" w:hAnsi="Calibri" w:cs="Calibri"/>
                      <w:color w:val="000000"/>
                      <w:sz w:val="20"/>
                      <w:szCs w:val="20"/>
                      <w:lang w:val="es-CO" w:eastAsia="es-CO"/>
                    </w:rPr>
                    <w:br/>
                    <w:t>10,0 N (0,098 a 0,977 N (0,01 a 0,1 kg)) TENSIÓN</w:t>
                  </w:r>
                  <w:r w:rsidRPr="00F664D5">
                    <w:rPr>
                      <w:rFonts w:ascii="Calibri" w:hAnsi="Calibri" w:cs="Calibri"/>
                      <w:color w:val="000000"/>
                      <w:sz w:val="20"/>
                      <w:szCs w:val="20"/>
                      <w:lang w:val="es-CO" w:eastAsia="es-CO"/>
                    </w:rPr>
                    <w:br/>
                    <w:t xml:space="preserve">10,0 N (0,098 a 0,977 N (0,01 a 0,1 kg)) COMPRESIÓN </w:t>
                  </w:r>
                  <w:r w:rsidRPr="00F664D5">
                    <w:rPr>
                      <w:rFonts w:ascii="Calibri" w:hAnsi="Calibri" w:cs="Calibri"/>
                      <w:color w:val="000000"/>
                      <w:sz w:val="20"/>
                      <w:szCs w:val="20"/>
                      <w:lang w:val="es-CO" w:eastAsia="es-CO"/>
                    </w:rPr>
                    <w:br/>
                    <w:t xml:space="preserve">(0,98 a 98) N TENSIÓN </w:t>
                  </w:r>
                  <w:r w:rsidRPr="00F664D5">
                    <w:rPr>
                      <w:rFonts w:ascii="Calibri" w:hAnsi="Calibri" w:cs="Calibri"/>
                      <w:color w:val="000000"/>
                      <w:sz w:val="20"/>
                      <w:szCs w:val="20"/>
                      <w:lang w:val="es-CO" w:eastAsia="es-CO"/>
                    </w:rPr>
                    <w:br/>
                    <w:t xml:space="preserve">(4,9 a 93,16) N </w:t>
                  </w:r>
                  <w:r w:rsidRPr="00F664D5">
                    <w:rPr>
                      <w:rFonts w:ascii="Calibri" w:hAnsi="Calibri" w:cs="Calibri"/>
                      <w:color w:val="000000"/>
                      <w:sz w:val="20"/>
                      <w:szCs w:val="20"/>
                      <w:lang w:val="es-CO" w:eastAsia="es-CO"/>
                    </w:rPr>
                    <w:lastRenderedPageBreak/>
                    <w:t xml:space="preserve">COMPRESIÓN </w:t>
                  </w:r>
                  <w:r w:rsidRPr="00F664D5">
                    <w:rPr>
                      <w:rFonts w:ascii="Calibri" w:hAnsi="Calibri" w:cs="Calibri"/>
                      <w:color w:val="000000"/>
                      <w:sz w:val="20"/>
                      <w:szCs w:val="20"/>
                      <w:lang w:val="es-CO" w:eastAsia="es-CO"/>
                    </w:rPr>
                    <w:br/>
                    <w:t>Dimensional de 50 mm a 500 mm</w:t>
                  </w:r>
                  <w:r w:rsidRPr="00F664D5">
                    <w:rPr>
                      <w:rFonts w:ascii="Calibri" w:hAnsi="Calibri" w:cs="Calibri"/>
                      <w:color w:val="000000"/>
                      <w:sz w:val="20"/>
                      <w:szCs w:val="20"/>
                      <w:lang w:val="es-CO" w:eastAsia="es-CO"/>
                    </w:rPr>
                    <w:br/>
                    <w:t>Velocidad valor máximo de velocidad 500 mm/min</w:t>
                  </w:r>
                </w:p>
              </w:tc>
            </w:tr>
          </w:tbl>
          <w:p w14:paraId="1031CB45" w14:textId="77777777" w:rsidR="00A72B05" w:rsidRPr="00F664D5" w:rsidRDefault="00A72B05" w:rsidP="00A72B05">
            <w:pPr>
              <w:rPr>
                <w:rFonts w:ascii="Arial" w:hAnsi="Arial" w:cs="Arial"/>
                <w:bCs/>
                <w:sz w:val="20"/>
                <w:szCs w:val="20"/>
              </w:rPr>
            </w:pPr>
            <w:r w:rsidRPr="00F664D5">
              <w:rPr>
                <w:rFonts w:ascii="Arial" w:hAnsi="Arial" w:cs="Arial"/>
                <w:bCs/>
                <w:sz w:val="20"/>
                <w:szCs w:val="20"/>
              </w:rPr>
              <w:lastRenderedPageBreak/>
              <w:t xml:space="preserve"> *Los puntos de calibración serán informados por el Laboratorio Físico-Mecánico de Dispositivos Médicos y Otras Tecnologías previo a la calibración.</w:t>
            </w:r>
          </w:p>
          <w:p w14:paraId="4FED68E5" w14:textId="77777777" w:rsidR="00A72B05" w:rsidRPr="00F664D5" w:rsidRDefault="00A72B05" w:rsidP="00A72B05">
            <w:pPr>
              <w:rPr>
                <w:rFonts w:ascii="Arial" w:hAnsi="Arial" w:cs="Arial"/>
                <w:b/>
                <w:sz w:val="20"/>
                <w:szCs w:val="20"/>
              </w:rPr>
            </w:pPr>
          </w:p>
          <w:p w14:paraId="07EDB6F7" w14:textId="77777777" w:rsidR="00A72B05" w:rsidRPr="00F664D5" w:rsidRDefault="00A72B05" w:rsidP="00A72B05">
            <w:pPr>
              <w:rPr>
                <w:rFonts w:ascii="Arial" w:hAnsi="Arial" w:cs="Arial"/>
                <w:b/>
                <w:sz w:val="20"/>
                <w:szCs w:val="20"/>
              </w:rPr>
            </w:pPr>
            <w:r w:rsidRPr="00F664D5">
              <w:rPr>
                <w:rFonts w:ascii="Arial" w:hAnsi="Arial" w:cs="Arial"/>
                <w:b/>
                <w:sz w:val="20"/>
                <w:szCs w:val="20"/>
              </w:rPr>
              <w:t>GRUPO 7. BAROMETRO</w:t>
            </w:r>
          </w:p>
          <w:p w14:paraId="4590E0E5" w14:textId="77777777" w:rsidR="00A72B05" w:rsidRPr="00F664D5" w:rsidRDefault="00A72B05" w:rsidP="00A72B05">
            <w:pPr>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762"/>
              <w:gridCol w:w="1716"/>
              <w:gridCol w:w="5154"/>
              <w:gridCol w:w="2218"/>
            </w:tblGrid>
            <w:tr w:rsidR="00A72B05" w:rsidRPr="00F664D5" w14:paraId="30679B6F" w14:textId="77777777" w:rsidTr="003216C4">
              <w:trPr>
                <w:trHeight w:val="285"/>
              </w:trPr>
              <w:tc>
                <w:tcPr>
                  <w:tcW w:w="5000" w:type="pct"/>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62108FC0"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GRUPO 7</w:t>
                  </w:r>
                </w:p>
              </w:tc>
            </w:tr>
            <w:tr w:rsidR="00A72B05" w:rsidRPr="00F664D5" w14:paraId="747DEF87" w14:textId="77777777" w:rsidTr="003216C4">
              <w:trPr>
                <w:trHeight w:val="285"/>
              </w:trPr>
              <w:tc>
                <w:tcPr>
                  <w:tcW w:w="5000" w:type="pct"/>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11C2AD45"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ESPECIFICACIONES TÉCNICAS BAROMETRO</w:t>
                  </w:r>
                </w:p>
              </w:tc>
            </w:tr>
            <w:tr w:rsidR="00A72B05" w:rsidRPr="00F664D5" w14:paraId="62FE221F" w14:textId="77777777" w:rsidTr="003216C4">
              <w:trPr>
                <w:trHeight w:val="675"/>
              </w:trPr>
              <w:tc>
                <w:tcPr>
                  <w:tcW w:w="387" w:type="pct"/>
                  <w:tcBorders>
                    <w:top w:val="nil"/>
                    <w:left w:val="single" w:sz="4" w:space="0" w:color="auto"/>
                    <w:bottom w:val="single" w:sz="4" w:space="0" w:color="auto"/>
                    <w:right w:val="single" w:sz="4" w:space="0" w:color="auto"/>
                  </w:tcBorders>
                  <w:shd w:val="clear" w:color="000000" w:fill="F2F2F2"/>
                  <w:noWrap/>
                  <w:vAlign w:val="center"/>
                  <w:hideMark/>
                </w:tcPr>
                <w:p w14:paraId="1E5B087A"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ITEM</w:t>
                  </w:r>
                </w:p>
              </w:tc>
              <w:tc>
                <w:tcPr>
                  <w:tcW w:w="871" w:type="pct"/>
                  <w:tcBorders>
                    <w:top w:val="nil"/>
                    <w:left w:val="nil"/>
                    <w:bottom w:val="single" w:sz="4" w:space="0" w:color="auto"/>
                    <w:right w:val="single" w:sz="4" w:space="0" w:color="auto"/>
                  </w:tcBorders>
                  <w:shd w:val="clear" w:color="000000" w:fill="F2F2F2"/>
                  <w:vAlign w:val="center"/>
                  <w:hideMark/>
                </w:tcPr>
                <w:p w14:paraId="256102AB"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CANTIDAD</w:t>
                  </w:r>
                </w:p>
              </w:tc>
              <w:tc>
                <w:tcPr>
                  <w:tcW w:w="2616" w:type="pct"/>
                  <w:tcBorders>
                    <w:top w:val="nil"/>
                    <w:left w:val="nil"/>
                    <w:bottom w:val="single" w:sz="4" w:space="0" w:color="auto"/>
                    <w:right w:val="single" w:sz="4" w:space="0" w:color="auto"/>
                  </w:tcBorders>
                  <w:shd w:val="clear" w:color="000000" w:fill="F2F2F2"/>
                  <w:vAlign w:val="center"/>
                  <w:hideMark/>
                </w:tcPr>
                <w:p w14:paraId="15B02580"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DESCRIPCIÓN</w:t>
                  </w:r>
                </w:p>
              </w:tc>
              <w:tc>
                <w:tcPr>
                  <w:tcW w:w="1126" w:type="pct"/>
                  <w:tcBorders>
                    <w:top w:val="nil"/>
                    <w:left w:val="nil"/>
                    <w:bottom w:val="single" w:sz="4" w:space="0" w:color="auto"/>
                    <w:right w:val="single" w:sz="4" w:space="0" w:color="auto"/>
                  </w:tcBorders>
                  <w:shd w:val="clear" w:color="000000" w:fill="F2F2F2"/>
                  <w:vAlign w:val="center"/>
                  <w:hideMark/>
                </w:tcPr>
                <w:p w14:paraId="219B6F00" w14:textId="77777777" w:rsidR="00A72B05" w:rsidRPr="00F664D5" w:rsidRDefault="00A72B05" w:rsidP="00A72B05">
                  <w:pPr>
                    <w:jc w:val="center"/>
                    <w:rPr>
                      <w:rFonts w:ascii="Calibri" w:hAnsi="Calibri" w:cs="Calibri"/>
                      <w:b/>
                      <w:bCs/>
                      <w:sz w:val="20"/>
                      <w:szCs w:val="20"/>
                      <w:lang w:val="es-CO" w:eastAsia="es-CO"/>
                    </w:rPr>
                  </w:pPr>
                  <w:r w:rsidRPr="00F664D5">
                    <w:rPr>
                      <w:rFonts w:ascii="Calibri" w:hAnsi="Calibri" w:cs="Calibri"/>
                      <w:b/>
                      <w:bCs/>
                      <w:sz w:val="20"/>
                      <w:szCs w:val="20"/>
                      <w:lang w:val="es-CO" w:eastAsia="es-CO"/>
                    </w:rPr>
                    <w:t>CÓDIGO UNSPSC</w:t>
                  </w:r>
                </w:p>
              </w:tc>
            </w:tr>
            <w:tr w:rsidR="00A72B05" w:rsidRPr="00F664D5" w14:paraId="4B9BFC6D" w14:textId="77777777" w:rsidTr="003216C4">
              <w:trPr>
                <w:trHeight w:val="1530"/>
              </w:trPr>
              <w:tc>
                <w:tcPr>
                  <w:tcW w:w="387" w:type="pct"/>
                  <w:tcBorders>
                    <w:top w:val="nil"/>
                    <w:left w:val="single" w:sz="4" w:space="0" w:color="auto"/>
                    <w:bottom w:val="single" w:sz="4" w:space="0" w:color="auto"/>
                    <w:right w:val="single" w:sz="4" w:space="0" w:color="auto"/>
                  </w:tcBorders>
                  <w:shd w:val="clear" w:color="auto" w:fill="auto"/>
                  <w:noWrap/>
                  <w:vAlign w:val="center"/>
                  <w:hideMark/>
                </w:tcPr>
                <w:p w14:paraId="4A6FF845"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871" w:type="pct"/>
                  <w:tcBorders>
                    <w:top w:val="nil"/>
                    <w:left w:val="nil"/>
                    <w:bottom w:val="single" w:sz="4" w:space="0" w:color="auto"/>
                    <w:right w:val="single" w:sz="4" w:space="0" w:color="auto"/>
                  </w:tcBorders>
                  <w:shd w:val="clear" w:color="auto" w:fill="auto"/>
                  <w:vAlign w:val="center"/>
                  <w:hideMark/>
                </w:tcPr>
                <w:p w14:paraId="44945651"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1</w:t>
                  </w:r>
                </w:p>
              </w:tc>
              <w:tc>
                <w:tcPr>
                  <w:tcW w:w="2616" w:type="pct"/>
                  <w:tcBorders>
                    <w:top w:val="nil"/>
                    <w:left w:val="nil"/>
                    <w:bottom w:val="single" w:sz="4" w:space="0" w:color="auto"/>
                    <w:right w:val="single" w:sz="4" w:space="0" w:color="auto"/>
                  </w:tcBorders>
                  <w:shd w:val="clear" w:color="000000" w:fill="FFFFFF"/>
                  <w:vAlign w:val="center"/>
                  <w:hideMark/>
                </w:tcPr>
                <w:p w14:paraId="09C046CF"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Calibración de barómetro digital marca: Electronic digital – </w:t>
                  </w:r>
                  <w:proofErr w:type="spellStart"/>
                  <w:r w:rsidRPr="00F664D5">
                    <w:rPr>
                      <w:rFonts w:ascii="Calibri" w:hAnsi="Calibri" w:cs="Calibri"/>
                      <w:sz w:val="20"/>
                      <w:szCs w:val="20"/>
                      <w:lang w:val="es-CO" w:eastAsia="es-CO"/>
                    </w:rPr>
                    <w:t>Altimeter</w:t>
                  </w:r>
                  <w:proofErr w:type="spellEnd"/>
                  <w:r w:rsidRPr="00F664D5">
                    <w:rPr>
                      <w:rFonts w:ascii="Calibri" w:hAnsi="Calibri" w:cs="Calibri"/>
                      <w:sz w:val="20"/>
                      <w:szCs w:val="20"/>
                      <w:lang w:val="es-CO" w:eastAsia="es-CO"/>
                    </w:rPr>
                    <w:t xml:space="preserve">, identificación interna: I-FQ-EQ -044D por comparación con barómetro patrón. (Máximo 9 puntos). </w:t>
                  </w:r>
                  <w:r w:rsidRPr="00F664D5">
                    <w:rPr>
                      <w:rFonts w:ascii="Calibri" w:hAnsi="Calibri" w:cs="Calibri"/>
                      <w:sz w:val="20"/>
                      <w:szCs w:val="20"/>
                      <w:lang w:val="es-CO" w:eastAsia="es-CO"/>
                    </w:rPr>
                    <w:br/>
                    <w:t xml:space="preserve">Rango de medición 555 hPa a 1100 hPa </w:t>
                  </w:r>
                </w:p>
              </w:tc>
              <w:tc>
                <w:tcPr>
                  <w:tcW w:w="1126" w:type="pct"/>
                  <w:tcBorders>
                    <w:top w:val="nil"/>
                    <w:left w:val="nil"/>
                    <w:bottom w:val="single" w:sz="4" w:space="0" w:color="auto"/>
                    <w:right w:val="single" w:sz="4" w:space="0" w:color="auto"/>
                  </w:tcBorders>
                  <w:shd w:val="clear" w:color="auto" w:fill="auto"/>
                  <w:vAlign w:val="center"/>
                  <w:hideMark/>
                </w:tcPr>
                <w:p w14:paraId="30691D76" w14:textId="77777777" w:rsidR="00A72B05" w:rsidRPr="00F664D5" w:rsidRDefault="00A72B05" w:rsidP="00A72B05">
                  <w:pPr>
                    <w:jc w:val="center"/>
                    <w:rPr>
                      <w:rFonts w:ascii="Calibri" w:hAnsi="Calibri" w:cs="Calibri"/>
                      <w:sz w:val="20"/>
                      <w:szCs w:val="20"/>
                      <w:lang w:val="es-CO" w:eastAsia="es-CO"/>
                    </w:rPr>
                  </w:pPr>
                  <w:r w:rsidRPr="00F664D5">
                    <w:rPr>
                      <w:rFonts w:ascii="Calibri" w:hAnsi="Calibri" w:cs="Calibri"/>
                      <w:sz w:val="20"/>
                      <w:szCs w:val="20"/>
                      <w:lang w:val="es-CO" w:eastAsia="es-CO"/>
                    </w:rPr>
                    <w:t xml:space="preserve">81101703 </w:t>
                  </w:r>
                  <w:r w:rsidRPr="00F664D5">
                    <w:rPr>
                      <w:rFonts w:ascii="Calibri" w:hAnsi="Calibri" w:cs="Calibri"/>
                      <w:sz w:val="20"/>
                      <w:szCs w:val="20"/>
                      <w:lang w:val="es-CO" w:eastAsia="es-CO"/>
                    </w:rPr>
                    <w:br/>
                    <w:t xml:space="preserve">81141504 </w:t>
                  </w:r>
                  <w:r w:rsidRPr="00F664D5">
                    <w:rPr>
                      <w:rFonts w:ascii="Calibri" w:hAnsi="Calibri" w:cs="Calibri"/>
                      <w:sz w:val="20"/>
                      <w:szCs w:val="20"/>
                      <w:lang w:val="es-CO" w:eastAsia="es-CO"/>
                    </w:rPr>
                    <w:br/>
                    <w:t xml:space="preserve">81101706 </w:t>
                  </w:r>
                  <w:r w:rsidRPr="00F664D5">
                    <w:rPr>
                      <w:rFonts w:ascii="Calibri" w:hAnsi="Calibri" w:cs="Calibri"/>
                      <w:sz w:val="20"/>
                      <w:szCs w:val="20"/>
                      <w:lang w:val="es-CO" w:eastAsia="es-CO"/>
                    </w:rPr>
                    <w:br/>
                    <w:t xml:space="preserve">81101605 </w:t>
                  </w:r>
                </w:p>
              </w:tc>
            </w:tr>
          </w:tbl>
          <w:p w14:paraId="3A2FC328" w14:textId="77777777" w:rsidR="00A72B05" w:rsidRPr="00F664D5" w:rsidRDefault="00A72B05" w:rsidP="00A72B05">
            <w:pPr>
              <w:rPr>
                <w:rFonts w:ascii="Arial" w:hAnsi="Arial" w:cs="Arial"/>
                <w:b/>
                <w:sz w:val="20"/>
                <w:szCs w:val="20"/>
              </w:rPr>
            </w:pPr>
          </w:p>
          <w:p w14:paraId="555E9C0A" w14:textId="31200E11" w:rsidR="00A72B05" w:rsidRPr="00F664D5" w:rsidRDefault="00A72B05" w:rsidP="00A72B05">
            <w:pPr>
              <w:rPr>
                <w:rFonts w:ascii="Arial" w:hAnsi="Arial" w:cs="Arial"/>
                <w:b/>
                <w:sz w:val="20"/>
                <w:szCs w:val="20"/>
              </w:rPr>
            </w:pPr>
            <w:r w:rsidRPr="00F664D5">
              <w:rPr>
                <w:rFonts w:ascii="Arial" w:hAnsi="Arial" w:cs="Arial"/>
                <w:b/>
                <w:sz w:val="20"/>
                <w:szCs w:val="20"/>
              </w:rPr>
              <w:t>PARA TODOS LOS GRUPOS:</w:t>
            </w:r>
          </w:p>
          <w:p w14:paraId="2995028D" w14:textId="77777777" w:rsidR="00A72B05" w:rsidRPr="00F664D5" w:rsidRDefault="00A72B05" w:rsidP="00A72B05">
            <w:pPr>
              <w:rPr>
                <w:rFonts w:ascii="Arial" w:hAnsi="Arial" w:cs="Arial"/>
                <w:b/>
                <w:sz w:val="20"/>
                <w:szCs w:val="20"/>
              </w:rPr>
            </w:pPr>
          </w:p>
          <w:p w14:paraId="548FA9AC" w14:textId="77777777" w:rsidR="00A72B05" w:rsidRPr="00F664D5" w:rsidRDefault="00A72B05" w:rsidP="00A72B05">
            <w:pPr>
              <w:pStyle w:val="Sinespaciado"/>
              <w:jc w:val="both"/>
              <w:rPr>
                <w:rFonts w:ascii="Arial" w:hAnsi="Arial" w:cs="Arial"/>
                <w:sz w:val="20"/>
                <w:szCs w:val="20"/>
              </w:rPr>
            </w:pPr>
            <w:r w:rsidRPr="00F664D5">
              <w:rPr>
                <w:rFonts w:ascii="Arial" w:hAnsi="Arial" w:cs="Arial"/>
                <w:b/>
                <w:sz w:val="20"/>
                <w:szCs w:val="20"/>
              </w:rPr>
              <w:t xml:space="preserve">NOTA 1: </w:t>
            </w:r>
            <w:r w:rsidRPr="00F664D5">
              <w:rPr>
                <w:rFonts w:ascii="Arial" w:hAnsi="Arial" w:cs="Arial"/>
                <w:sz w:val="20"/>
                <w:szCs w:val="20"/>
              </w:rPr>
              <w:t>El contratista debe cubrir el total de los gastos incluyendo los generados por viáticos y/o por desplazamiento de personal que realizará las intervenciones requeridas o traslado de los equipos, de ser necesario.</w:t>
            </w:r>
          </w:p>
          <w:p w14:paraId="266D0C25" w14:textId="77777777" w:rsidR="00A72B05" w:rsidRPr="00F664D5" w:rsidRDefault="00A72B05" w:rsidP="00A72B05">
            <w:pPr>
              <w:pStyle w:val="Sinespaciado"/>
              <w:jc w:val="both"/>
              <w:rPr>
                <w:rFonts w:ascii="Arial" w:hAnsi="Arial" w:cs="Arial"/>
                <w:b/>
                <w:sz w:val="20"/>
                <w:szCs w:val="20"/>
              </w:rPr>
            </w:pPr>
          </w:p>
          <w:p w14:paraId="4077A70E" w14:textId="77777777" w:rsidR="00A72B05" w:rsidRPr="00F664D5" w:rsidRDefault="00A72B05" w:rsidP="00A72B05">
            <w:pPr>
              <w:pStyle w:val="Sinespaciado"/>
              <w:jc w:val="both"/>
              <w:rPr>
                <w:rFonts w:ascii="Arial" w:hAnsi="Arial" w:cs="Arial"/>
                <w:sz w:val="20"/>
                <w:szCs w:val="20"/>
              </w:rPr>
            </w:pPr>
            <w:r w:rsidRPr="00F664D5">
              <w:rPr>
                <w:rFonts w:ascii="Arial" w:hAnsi="Arial" w:cs="Arial"/>
                <w:b/>
                <w:bCs/>
                <w:sz w:val="20"/>
                <w:szCs w:val="20"/>
              </w:rPr>
              <w:t>NOTA 2:</w:t>
            </w:r>
            <w:r w:rsidRPr="00F664D5">
              <w:rPr>
                <w:rFonts w:ascii="Arial" w:hAnsi="Arial" w:cs="Arial"/>
                <w:sz w:val="20"/>
                <w:szCs w:val="20"/>
              </w:rPr>
              <w:t xml:space="preserve"> Las fechas de ejecución del servicio se programarán de acuerdo con el plan metrológico establecido por cada grupo de laboratorio.</w:t>
            </w:r>
          </w:p>
          <w:p w14:paraId="4950A618" w14:textId="77777777" w:rsidR="00A72B05" w:rsidRPr="00F664D5" w:rsidRDefault="00A72B05" w:rsidP="00A72B05">
            <w:pPr>
              <w:pStyle w:val="Sinespaciado"/>
              <w:jc w:val="both"/>
              <w:rPr>
                <w:rFonts w:ascii="Arial" w:hAnsi="Arial" w:cs="Arial"/>
                <w:sz w:val="20"/>
                <w:szCs w:val="20"/>
              </w:rPr>
            </w:pPr>
          </w:p>
          <w:p w14:paraId="6C3856EE" w14:textId="39B33458" w:rsidR="00FC3FE0" w:rsidRPr="00F664D5" w:rsidRDefault="00A72B05" w:rsidP="00655F6A">
            <w:pPr>
              <w:pStyle w:val="Sinespaciado"/>
              <w:jc w:val="both"/>
              <w:rPr>
                <w:rFonts w:ascii="Arial" w:hAnsi="Arial" w:cs="Arial"/>
                <w:b/>
                <w:sz w:val="20"/>
                <w:szCs w:val="20"/>
              </w:rPr>
            </w:pPr>
            <w:r w:rsidRPr="00F664D5">
              <w:rPr>
                <w:rFonts w:ascii="Arial" w:hAnsi="Arial" w:cs="Arial"/>
                <w:b/>
                <w:bCs/>
                <w:sz w:val="20"/>
                <w:szCs w:val="20"/>
              </w:rPr>
              <w:t>NOTA 3:</w:t>
            </w:r>
            <w:r w:rsidRPr="00F664D5">
              <w:rPr>
                <w:rFonts w:ascii="Arial" w:hAnsi="Arial" w:cs="Arial"/>
                <w:sz w:val="20"/>
                <w:szCs w:val="20"/>
              </w:rPr>
              <w:t xml:space="preserve"> Para efectos del presente proceso se entiende por Intervenciones metrológicas conjunto de operaciones requeridas para realizar la confirmación metrológica de equipos de medición directa, indirecta, patrones de referencia y de monitoreo o cualquier otro incluido dentro de cada Plan de control de equipos e instrumentos para asegurarse de que sean conformes con los requisitos correspondientes a su uso previsto. Generalmente incluye calibración, verificación externa, calificación operacional y de desempeño y cualquier inspección, ajuste y reparación necesaria para disponerlo dentro de especificaciones según el uso, con el fin de establecer si satisfacen las especificaciones para las cuales fueron diseñadas cumpliendo con parámetros de calidad que contribuyan a garantizar la confiabilidad de los resultados.</w:t>
            </w:r>
          </w:p>
        </w:tc>
      </w:tr>
    </w:tbl>
    <w:p w14:paraId="6D4864D5" w14:textId="77777777" w:rsidR="009A5394" w:rsidRPr="00F664D5" w:rsidRDefault="009A5394" w:rsidP="00D91C9D">
      <w:pPr>
        <w:tabs>
          <w:tab w:val="left" w:pos="1080"/>
        </w:tabs>
        <w:rPr>
          <w:rFonts w:ascii="Arial Narrow" w:hAnsi="Arial Narrow" w:cs="Arial"/>
          <w:sz w:val="20"/>
          <w:szCs w:val="20"/>
          <w:lang w:eastAsia="es-CO"/>
        </w:rPr>
      </w:pPr>
    </w:p>
    <w:p w14:paraId="09CD62A6" w14:textId="77777777" w:rsidR="00655F6A" w:rsidRPr="00F664D5" w:rsidRDefault="00655F6A" w:rsidP="00D91C9D">
      <w:pPr>
        <w:tabs>
          <w:tab w:val="left" w:pos="1080"/>
        </w:tabs>
        <w:rPr>
          <w:rFonts w:ascii="Arial Narrow" w:hAnsi="Arial Narrow" w:cs="Arial"/>
          <w:sz w:val="20"/>
          <w:szCs w:val="20"/>
          <w:lang w:eastAsia="es-CO"/>
        </w:rPr>
      </w:pPr>
    </w:p>
    <w:p w14:paraId="001382BE" w14:textId="77777777" w:rsidR="00655F6A" w:rsidRPr="00F664D5" w:rsidRDefault="00655F6A" w:rsidP="00D91C9D">
      <w:pPr>
        <w:tabs>
          <w:tab w:val="left" w:pos="1080"/>
        </w:tabs>
        <w:rPr>
          <w:rFonts w:ascii="Arial" w:hAnsi="Arial" w:cs="Arial"/>
          <w:sz w:val="20"/>
          <w:szCs w:val="20"/>
          <w:lang w:eastAsia="es-CO"/>
        </w:rPr>
      </w:pPr>
    </w:p>
    <w:p w14:paraId="7065EF8C" w14:textId="2EFCAEA2" w:rsidR="00655F6A" w:rsidRPr="00F664D5" w:rsidRDefault="00655F6A" w:rsidP="003E574B">
      <w:pPr>
        <w:tabs>
          <w:tab w:val="left" w:pos="1080"/>
        </w:tabs>
        <w:jc w:val="center"/>
        <w:rPr>
          <w:rFonts w:ascii="Arial" w:hAnsi="Arial" w:cs="Arial"/>
          <w:b/>
          <w:bCs/>
          <w:sz w:val="20"/>
          <w:szCs w:val="20"/>
        </w:rPr>
      </w:pPr>
      <w:r w:rsidRPr="00F664D5">
        <w:rPr>
          <w:rFonts w:ascii="Arial" w:hAnsi="Arial" w:cs="Arial"/>
          <w:b/>
          <w:bCs/>
          <w:sz w:val="20"/>
          <w:szCs w:val="20"/>
        </w:rPr>
        <w:t>Firma en Original representante legal del Proponente o del Proponente persona natural:</w:t>
      </w:r>
    </w:p>
    <w:p w14:paraId="11A3B3EA" w14:textId="577CAF62" w:rsidR="00655F6A" w:rsidRPr="00F664D5" w:rsidRDefault="00655F6A" w:rsidP="003E574B">
      <w:pPr>
        <w:tabs>
          <w:tab w:val="left" w:pos="1080"/>
        </w:tabs>
        <w:jc w:val="center"/>
        <w:rPr>
          <w:rFonts w:ascii="Arial" w:hAnsi="Arial" w:cs="Arial"/>
          <w:b/>
          <w:bCs/>
          <w:sz w:val="20"/>
          <w:szCs w:val="20"/>
        </w:rPr>
      </w:pPr>
      <w:r w:rsidRPr="00F664D5">
        <w:rPr>
          <w:rFonts w:ascii="Arial" w:hAnsi="Arial" w:cs="Arial"/>
          <w:b/>
          <w:bCs/>
          <w:sz w:val="20"/>
          <w:szCs w:val="20"/>
        </w:rPr>
        <w:t>Nombre:</w:t>
      </w:r>
    </w:p>
    <w:p w14:paraId="5039DAC5" w14:textId="65611C83" w:rsidR="00655F6A" w:rsidRPr="00F664D5" w:rsidRDefault="00655F6A" w:rsidP="003E574B">
      <w:pPr>
        <w:tabs>
          <w:tab w:val="left" w:pos="1080"/>
        </w:tabs>
        <w:jc w:val="center"/>
        <w:rPr>
          <w:rFonts w:ascii="Arial" w:hAnsi="Arial" w:cs="Arial"/>
          <w:b/>
          <w:bCs/>
          <w:sz w:val="20"/>
          <w:szCs w:val="20"/>
        </w:rPr>
      </w:pPr>
      <w:r w:rsidRPr="00F664D5">
        <w:rPr>
          <w:rFonts w:ascii="Arial" w:hAnsi="Arial" w:cs="Arial"/>
          <w:b/>
          <w:bCs/>
          <w:sz w:val="20"/>
          <w:szCs w:val="20"/>
        </w:rPr>
        <w:t>Cargo:</w:t>
      </w:r>
    </w:p>
    <w:p w14:paraId="096F539C" w14:textId="5AFDCCEF" w:rsidR="00655F6A" w:rsidRPr="00F664D5" w:rsidRDefault="00655F6A" w:rsidP="003E574B">
      <w:pPr>
        <w:tabs>
          <w:tab w:val="left" w:pos="1080"/>
        </w:tabs>
        <w:jc w:val="center"/>
        <w:rPr>
          <w:rFonts w:ascii="Arial" w:hAnsi="Arial" w:cs="Arial"/>
          <w:b/>
          <w:bCs/>
          <w:sz w:val="20"/>
          <w:szCs w:val="20"/>
        </w:rPr>
      </w:pPr>
      <w:r w:rsidRPr="00F664D5">
        <w:rPr>
          <w:rFonts w:ascii="Arial" w:hAnsi="Arial" w:cs="Arial"/>
          <w:b/>
          <w:bCs/>
          <w:sz w:val="20"/>
          <w:szCs w:val="20"/>
        </w:rPr>
        <w:t>Documento de Identidad:</w:t>
      </w:r>
    </w:p>
    <w:sectPr w:rsidR="00655F6A" w:rsidRPr="00F664D5" w:rsidSect="00AB541F">
      <w:headerReference w:type="default" r:id="rId11"/>
      <w:footerReference w:type="default" r:id="rId12"/>
      <w:pgSz w:w="12240" w:h="18720" w:code="281"/>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F37296" w14:textId="77777777" w:rsidR="00A4369D" w:rsidRDefault="00A4369D" w:rsidP="00BD22FD">
      <w:r>
        <w:separator/>
      </w:r>
    </w:p>
  </w:endnote>
  <w:endnote w:type="continuationSeparator" w:id="0">
    <w:p w14:paraId="44A3D2CC" w14:textId="77777777" w:rsidR="00A4369D" w:rsidRDefault="00A4369D" w:rsidP="00BD2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Ottawa">
    <w:altName w:val="Cambri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D2BBAB" w14:textId="38F05AB8" w:rsidR="00B954E8" w:rsidRDefault="00B954E8" w:rsidP="00F8202D">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6D744A" w14:textId="77777777" w:rsidR="00A4369D" w:rsidRDefault="00A4369D" w:rsidP="00BD22FD">
      <w:r>
        <w:separator/>
      </w:r>
    </w:p>
  </w:footnote>
  <w:footnote w:type="continuationSeparator" w:id="0">
    <w:p w14:paraId="6E764A38" w14:textId="77777777" w:rsidR="00A4369D" w:rsidRDefault="00A4369D" w:rsidP="00BD22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1"/>
      <w:gridCol w:w="8025"/>
    </w:tblGrid>
    <w:tr w:rsidR="00B954E8" w14:paraId="262D9F6E" w14:textId="77777777" w:rsidTr="006D6CFE">
      <w:trPr>
        <w:trHeight w:val="276"/>
        <w:jc w:val="center"/>
      </w:trPr>
      <w:tc>
        <w:tcPr>
          <w:tcW w:w="1018" w:type="pct"/>
          <w:vMerge w:val="restart"/>
          <w:vAlign w:val="center"/>
        </w:tcPr>
        <w:p w14:paraId="5976D207" w14:textId="77777777" w:rsidR="00B954E8" w:rsidRPr="007B4D52" w:rsidRDefault="00B954E8" w:rsidP="00D34FD5">
          <w:pPr>
            <w:pStyle w:val="Encabezado"/>
            <w:jc w:val="center"/>
            <w:rPr>
              <w:rFonts w:ascii="Arial" w:hAnsi="Arial" w:cs="Arial"/>
              <w:lang w:val="es-ES"/>
            </w:rPr>
          </w:pPr>
          <w:r>
            <w:object w:dxaOrig="3751" w:dyaOrig="1785" w14:anchorId="0EC6F0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35pt;height:37.45pt">
                <v:imagedata r:id="rId1" o:title=""/>
              </v:shape>
              <o:OLEObject Type="Embed" ProgID="PBrush" ShapeID="_x0000_i1025" DrawAspect="Content" ObjectID="_1812469548" r:id="rId2"/>
            </w:object>
          </w:r>
        </w:p>
      </w:tc>
      <w:tc>
        <w:tcPr>
          <w:tcW w:w="3982" w:type="pct"/>
          <w:vMerge w:val="restart"/>
          <w:vAlign w:val="center"/>
        </w:tcPr>
        <w:p w14:paraId="2AB622C4" w14:textId="77777777" w:rsidR="00B954E8" w:rsidRDefault="002F4470" w:rsidP="00821B30">
          <w:pPr>
            <w:pStyle w:val="Encabezado"/>
            <w:jc w:val="center"/>
            <w:rPr>
              <w:rFonts w:ascii="Arial" w:hAnsi="Arial" w:cs="Arial"/>
              <w:b/>
              <w:bCs/>
              <w:sz w:val="32"/>
              <w:szCs w:val="28"/>
            </w:rPr>
          </w:pPr>
          <w:r w:rsidRPr="005B58E7">
            <w:rPr>
              <w:rFonts w:ascii="Arial" w:hAnsi="Arial" w:cs="Arial"/>
              <w:b/>
              <w:bCs/>
              <w:sz w:val="32"/>
              <w:szCs w:val="28"/>
            </w:rPr>
            <w:t>ANEXO No. 1 ESPECIFICACIONES TÉCNICAS</w:t>
          </w:r>
        </w:p>
        <w:p w14:paraId="3E643AB9" w14:textId="50AFA414" w:rsidR="00246B14" w:rsidRPr="005B58E7" w:rsidRDefault="00844263" w:rsidP="00821B30">
          <w:pPr>
            <w:pStyle w:val="Encabezado"/>
            <w:jc w:val="center"/>
            <w:rPr>
              <w:rFonts w:ascii="Arial" w:hAnsi="Arial" w:cs="Arial"/>
              <w:b/>
              <w:lang w:val="es-ES"/>
            </w:rPr>
          </w:pPr>
          <w:r>
            <w:t>-</w:t>
          </w:r>
          <w:r w:rsidR="00246B14" w:rsidRPr="006A092B">
            <w:t>(</w:t>
          </w:r>
          <w:r w:rsidR="00246B14" w:rsidRPr="00246B14">
            <w:rPr>
              <w:rFonts w:ascii="Arial" w:hAnsi="Arial" w:cs="Arial"/>
              <w:i/>
              <w:iCs/>
            </w:rPr>
            <w:t>Condiciones Obligatorias -Mínimas Técnicas)</w:t>
          </w:r>
          <w:r>
            <w:rPr>
              <w:rFonts w:ascii="Arial" w:hAnsi="Arial" w:cs="Arial"/>
              <w:i/>
              <w:iCs/>
            </w:rPr>
            <w:t>-</w:t>
          </w:r>
        </w:p>
      </w:tc>
    </w:tr>
    <w:tr w:rsidR="00B954E8" w14:paraId="5F8B55A0" w14:textId="77777777" w:rsidTr="006D6CFE">
      <w:trPr>
        <w:trHeight w:val="276"/>
        <w:jc w:val="center"/>
      </w:trPr>
      <w:tc>
        <w:tcPr>
          <w:tcW w:w="1018" w:type="pct"/>
          <w:vMerge/>
        </w:tcPr>
        <w:p w14:paraId="3F49F8BB" w14:textId="77777777" w:rsidR="00B954E8" w:rsidRPr="007B4D52" w:rsidRDefault="00B954E8">
          <w:pPr>
            <w:pStyle w:val="Encabezado"/>
            <w:rPr>
              <w:rFonts w:ascii="Arial" w:hAnsi="Arial" w:cs="Arial"/>
              <w:lang w:val="es-ES"/>
            </w:rPr>
          </w:pPr>
        </w:p>
      </w:tc>
      <w:tc>
        <w:tcPr>
          <w:tcW w:w="3982" w:type="pct"/>
          <w:vMerge/>
        </w:tcPr>
        <w:p w14:paraId="13D7F980" w14:textId="77777777" w:rsidR="00B954E8" w:rsidRPr="007B4D52" w:rsidRDefault="00B954E8">
          <w:pPr>
            <w:pStyle w:val="Encabezado"/>
            <w:rPr>
              <w:rFonts w:ascii="Arial" w:hAnsi="Arial" w:cs="Arial"/>
              <w:sz w:val="20"/>
              <w:szCs w:val="20"/>
              <w:lang w:val="es-ES"/>
            </w:rPr>
          </w:pPr>
        </w:p>
      </w:tc>
    </w:tr>
    <w:tr w:rsidR="00B954E8" w14:paraId="3C899AE9" w14:textId="77777777" w:rsidTr="006D6CFE">
      <w:trPr>
        <w:trHeight w:val="276"/>
        <w:jc w:val="center"/>
      </w:trPr>
      <w:tc>
        <w:tcPr>
          <w:tcW w:w="1018" w:type="pct"/>
          <w:vMerge/>
        </w:tcPr>
        <w:p w14:paraId="7F60C8D1" w14:textId="77777777" w:rsidR="00B954E8" w:rsidRPr="007B4D52" w:rsidRDefault="00B954E8">
          <w:pPr>
            <w:pStyle w:val="Encabezado"/>
            <w:rPr>
              <w:rFonts w:ascii="Arial" w:hAnsi="Arial" w:cs="Arial"/>
              <w:lang w:val="es-ES"/>
            </w:rPr>
          </w:pPr>
        </w:p>
      </w:tc>
      <w:tc>
        <w:tcPr>
          <w:tcW w:w="3982" w:type="pct"/>
          <w:vMerge/>
        </w:tcPr>
        <w:p w14:paraId="3F04F722" w14:textId="77777777" w:rsidR="00B954E8" w:rsidRPr="007B4D52" w:rsidRDefault="00B954E8">
          <w:pPr>
            <w:pStyle w:val="Encabezado"/>
            <w:rPr>
              <w:rFonts w:ascii="Arial" w:hAnsi="Arial" w:cs="Arial"/>
              <w:sz w:val="20"/>
              <w:szCs w:val="20"/>
              <w:lang w:val="es-ES"/>
            </w:rPr>
          </w:pPr>
        </w:p>
      </w:tc>
    </w:tr>
    <w:tr w:rsidR="00B954E8" w14:paraId="7AD27414" w14:textId="77777777" w:rsidTr="006D6CFE">
      <w:trPr>
        <w:trHeight w:val="276"/>
        <w:jc w:val="center"/>
      </w:trPr>
      <w:tc>
        <w:tcPr>
          <w:tcW w:w="1018" w:type="pct"/>
          <w:vMerge/>
        </w:tcPr>
        <w:p w14:paraId="0608A208" w14:textId="77777777" w:rsidR="00B954E8" w:rsidRPr="007B4D52" w:rsidRDefault="00B954E8">
          <w:pPr>
            <w:pStyle w:val="Encabezado"/>
            <w:rPr>
              <w:rFonts w:ascii="Arial" w:hAnsi="Arial" w:cs="Arial"/>
              <w:lang w:val="es-ES"/>
            </w:rPr>
          </w:pPr>
        </w:p>
      </w:tc>
      <w:tc>
        <w:tcPr>
          <w:tcW w:w="3982" w:type="pct"/>
          <w:vMerge/>
        </w:tcPr>
        <w:p w14:paraId="143CC807" w14:textId="77777777" w:rsidR="00B954E8" w:rsidRPr="007B4D52" w:rsidRDefault="00B954E8">
          <w:pPr>
            <w:pStyle w:val="Encabezado"/>
            <w:rPr>
              <w:rFonts w:ascii="Arial" w:hAnsi="Arial" w:cs="Arial"/>
              <w:sz w:val="20"/>
              <w:szCs w:val="20"/>
              <w:lang w:val="es-ES"/>
            </w:rPr>
          </w:pPr>
        </w:p>
      </w:tc>
    </w:tr>
  </w:tbl>
  <w:p w14:paraId="76BC24AA" w14:textId="77777777" w:rsidR="00B954E8" w:rsidRDefault="00B954E8" w:rsidP="001F3538">
    <w:pPr>
      <w:pStyle w:val="Encabezado"/>
      <w:tabs>
        <w:tab w:val="clear" w:pos="8504"/>
      </w:tabs>
      <w:ind w:right="-31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F74A6944"/>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80CFE9C"/>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24FC442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6C413B1"/>
    <w:multiLevelType w:val="multilevel"/>
    <w:tmpl w:val="26E6AFE2"/>
    <w:lvl w:ilvl="0">
      <w:start w:val="1"/>
      <w:numFmt w:val="decimal"/>
      <w:lvlText w:val="%1."/>
      <w:lvlJc w:val="left"/>
      <w:pPr>
        <w:ind w:left="360" w:hanging="360"/>
      </w:pPr>
      <w:rPr>
        <w:rFonts w:hint="default"/>
        <w:b/>
        <w:bCs/>
        <w:color w:val="auto"/>
      </w:rPr>
    </w:lvl>
    <w:lvl w:ilvl="1">
      <w:start w:val="1"/>
      <w:numFmt w:val="decimal"/>
      <w:lvlText w:val="%1.%2."/>
      <w:lvlJc w:val="left"/>
      <w:pPr>
        <w:ind w:left="720" w:hanging="720"/>
      </w:pPr>
      <w:rPr>
        <w:rFonts w:ascii="Arial" w:hAnsi="Arial" w:cs="Arial"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B8482E"/>
    <w:multiLevelType w:val="multilevel"/>
    <w:tmpl w:val="2F66EC9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i w:val="0"/>
        <w:color w:val="auto"/>
        <w:sz w:val="24"/>
        <w:szCs w:val="24"/>
      </w:rPr>
    </w:lvl>
    <w:lvl w:ilvl="2">
      <w:start w:val="1"/>
      <w:numFmt w:val="decimal"/>
      <w:pStyle w:val="Estilo2"/>
      <w:lvlText w:val="%1.%2.%3"/>
      <w:lvlJc w:val="left"/>
      <w:pPr>
        <w:tabs>
          <w:tab w:val="num" w:pos="720"/>
        </w:tabs>
        <w:ind w:left="720" w:hanging="720"/>
      </w:pPr>
      <w:rPr>
        <w:rFonts w:cs="Times New Roman" w:hint="default"/>
        <w:b/>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5" w15:restartNumberingAfterBreak="0">
    <w:nsid w:val="69B3510B"/>
    <w:multiLevelType w:val="multilevel"/>
    <w:tmpl w:val="96A48782"/>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34932212">
    <w:abstractNumId w:val="0"/>
  </w:num>
  <w:num w:numId="2" w16cid:durableId="322710283">
    <w:abstractNumId w:val="1"/>
  </w:num>
  <w:num w:numId="3" w16cid:durableId="1878621209">
    <w:abstractNumId w:val="4"/>
  </w:num>
  <w:num w:numId="4" w16cid:durableId="303780992">
    <w:abstractNumId w:val="2"/>
  </w:num>
  <w:num w:numId="5" w16cid:durableId="1470972938">
    <w:abstractNumId w:val="5"/>
  </w:num>
  <w:num w:numId="6" w16cid:durableId="277420443">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2FD"/>
    <w:rsid w:val="000016B6"/>
    <w:rsid w:val="000048C8"/>
    <w:rsid w:val="00004DE1"/>
    <w:rsid w:val="000052A7"/>
    <w:rsid w:val="00014042"/>
    <w:rsid w:val="000144D1"/>
    <w:rsid w:val="00023A6E"/>
    <w:rsid w:val="0002509A"/>
    <w:rsid w:val="000258E5"/>
    <w:rsid w:val="00030332"/>
    <w:rsid w:val="000303FC"/>
    <w:rsid w:val="00032776"/>
    <w:rsid w:val="000334C7"/>
    <w:rsid w:val="00040A5F"/>
    <w:rsid w:val="000410D8"/>
    <w:rsid w:val="0004313D"/>
    <w:rsid w:val="00047ED3"/>
    <w:rsid w:val="00053239"/>
    <w:rsid w:val="00053B7B"/>
    <w:rsid w:val="00056CE7"/>
    <w:rsid w:val="00057441"/>
    <w:rsid w:val="0006130A"/>
    <w:rsid w:val="00065013"/>
    <w:rsid w:val="00067A24"/>
    <w:rsid w:val="00070212"/>
    <w:rsid w:val="000840EB"/>
    <w:rsid w:val="00085265"/>
    <w:rsid w:val="000925A3"/>
    <w:rsid w:val="00093A43"/>
    <w:rsid w:val="000A6E56"/>
    <w:rsid w:val="000B2901"/>
    <w:rsid w:val="000B3404"/>
    <w:rsid w:val="000B7C10"/>
    <w:rsid w:val="000C163F"/>
    <w:rsid w:val="000C430A"/>
    <w:rsid w:val="000C4A31"/>
    <w:rsid w:val="000C69BB"/>
    <w:rsid w:val="000D1BC2"/>
    <w:rsid w:val="000D2933"/>
    <w:rsid w:val="000D7AFF"/>
    <w:rsid w:val="000D7CF5"/>
    <w:rsid w:val="000E10A0"/>
    <w:rsid w:val="000E36F6"/>
    <w:rsid w:val="000E3B55"/>
    <w:rsid w:val="000E3D99"/>
    <w:rsid w:val="000E4C8F"/>
    <w:rsid w:val="000E576B"/>
    <w:rsid w:val="000E7AFD"/>
    <w:rsid w:val="000F14FB"/>
    <w:rsid w:val="000F2369"/>
    <w:rsid w:val="000F3130"/>
    <w:rsid w:val="000F671E"/>
    <w:rsid w:val="000F6D15"/>
    <w:rsid w:val="000F79CC"/>
    <w:rsid w:val="00100B13"/>
    <w:rsid w:val="00100B52"/>
    <w:rsid w:val="001023C9"/>
    <w:rsid w:val="00104F1F"/>
    <w:rsid w:val="0012381E"/>
    <w:rsid w:val="00126FE1"/>
    <w:rsid w:val="001314A9"/>
    <w:rsid w:val="00132BCE"/>
    <w:rsid w:val="001337EE"/>
    <w:rsid w:val="0013411E"/>
    <w:rsid w:val="001401EF"/>
    <w:rsid w:val="001407CE"/>
    <w:rsid w:val="00140970"/>
    <w:rsid w:val="00143293"/>
    <w:rsid w:val="00143A38"/>
    <w:rsid w:val="00146692"/>
    <w:rsid w:val="00146EFF"/>
    <w:rsid w:val="00147B21"/>
    <w:rsid w:val="0015037C"/>
    <w:rsid w:val="00151280"/>
    <w:rsid w:val="001522A3"/>
    <w:rsid w:val="0015297B"/>
    <w:rsid w:val="00153D56"/>
    <w:rsid w:val="001569A1"/>
    <w:rsid w:val="0016033A"/>
    <w:rsid w:val="001618F8"/>
    <w:rsid w:val="001642C0"/>
    <w:rsid w:val="001657D0"/>
    <w:rsid w:val="00170DB7"/>
    <w:rsid w:val="00177273"/>
    <w:rsid w:val="00180900"/>
    <w:rsid w:val="0018316A"/>
    <w:rsid w:val="00183715"/>
    <w:rsid w:val="00185912"/>
    <w:rsid w:val="00192219"/>
    <w:rsid w:val="001935CB"/>
    <w:rsid w:val="0019368A"/>
    <w:rsid w:val="001953EC"/>
    <w:rsid w:val="001958ED"/>
    <w:rsid w:val="00196D91"/>
    <w:rsid w:val="001A0B5D"/>
    <w:rsid w:val="001A1E15"/>
    <w:rsid w:val="001A2D22"/>
    <w:rsid w:val="001A3948"/>
    <w:rsid w:val="001A75A0"/>
    <w:rsid w:val="001B18F6"/>
    <w:rsid w:val="001B38CC"/>
    <w:rsid w:val="001C05E6"/>
    <w:rsid w:val="001C3BFC"/>
    <w:rsid w:val="001C4DB2"/>
    <w:rsid w:val="001C6AFE"/>
    <w:rsid w:val="001C7B00"/>
    <w:rsid w:val="001C7DB6"/>
    <w:rsid w:val="001D0598"/>
    <w:rsid w:val="001D074B"/>
    <w:rsid w:val="001D29C3"/>
    <w:rsid w:val="001D6A9E"/>
    <w:rsid w:val="001E0EDB"/>
    <w:rsid w:val="001E243E"/>
    <w:rsid w:val="001E5E13"/>
    <w:rsid w:val="001F2AC3"/>
    <w:rsid w:val="001F3538"/>
    <w:rsid w:val="001F40A3"/>
    <w:rsid w:val="001F4823"/>
    <w:rsid w:val="001F6755"/>
    <w:rsid w:val="001F6874"/>
    <w:rsid w:val="0020295B"/>
    <w:rsid w:val="00202F4D"/>
    <w:rsid w:val="002069B4"/>
    <w:rsid w:val="00207046"/>
    <w:rsid w:val="002071AD"/>
    <w:rsid w:val="0021573D"/>
    <w:rsid w:val="002209F4"/>
    <w:rsid w:val="002243A1"/>
    <w:rsid w:val="00230267"/>
    <w:rsid w:val="002345E5"/>
    <w:rsid w:val="0023501E"/>
    <w:rsid w:val="00235527"/>
    <w:rsid w:val="0023796A"/>
    <w:rsid w:val="00243631"/>
    <w:rsid w:val="00246B14"/>
    <w:rsid w:val="00254627"/>
    <w:rsid w:val="00255704"/>
    <w:rsid w:val="00260730"/>
    <w:rsid w:val="002665C4"/>
    <w:rsid w:val="00267836"/>
    <w:rsid w:val="00271D84"/>
    <w:rsid w:val="00291B95"/>
    <w:rsid w:val="00292DEA"/>
    <w:rsid w:val="0029767B"/>
    <w:rsid w:val="00297B07"/>
    <w:rsid w:val="00297D4C"/>
    <w:rsid w:val="002A3DC1"/>
    <w:rsid w:val="002A5773"/>
    <w:rsid w:val="002A76C2"/>
    <w:rsid w:val="002B16A0"/>
    <w:rsid w:val="002B4BF9"/>
    <w:rsid w:val="002B773F"/>
    <w:rsid w:val="002B7E0F"/>
    <w:rsid w:val="002C2549"/>
    <w:rsid w:val="002C293E"/>
    <w:rsid w:val="002D1AFC"/>
    <w:rsid w:val="002D344F"/>
    <w:rsid w:val="002D69C7"/>
    <w:rsid w:val="002D7026"/>
    <w:rsid w:val="002E112C"/>
    <w:rsid w:val="002E671B"/>
    <w:rsid w:val="002F001B"/>
    <w:rsid w:val="002F190E"/>
    <w:rsid w:val="002F4470"/>
    <w:rsid w:val="002F5CE2"/>
    <w:rsid w:val="0030068A"/>
    <w:rsid w:val="00300A34"/>
    <w:rsid w:val="003013BE"/>
    <w:rsid w:val="00301BFA"/>
    <w:rsid w:val="0031208E"/>
    <w:rsid w:val="00316D13"/>
    <w:rsid w:val="003173FC"/>
    <w:rsid w:val="00320026"/>
    <w:rsid w:val="00322AE9"/>
    <w:rsid w:val="00324B5C"/>
    <w:rsid w:val="00332BFE"/>
    <w:rsid w:val="00332DF2"/>
    <w:rsid w:val="00341410"/>
    <w:rsid w:val="00341DCF"/>
    <w:rsid w:val="00345450"/>
    <w:rsid w:val="003552ED"/>
    <w:rsid w:val="00357FE5"/>
    <w:rsid w:val="00360DEF"/>
    <w:rsid w:val="003610F8"/>
    <w:rsid w:val="0036122B"/>
    <w:rsid w:val="00364A6D"/>
    <w:rsid w:val="003665BC"/>
    <w:rsid w:val="003668BF"/>
    <w:rsid w:val="003672A9"/>
    <w:rsid w:val="003730A1"/>
    <w:rsid w:val="00373DCF"/>
    <w:rsid w:val="00374521"/>
    <w:rsid w:val="003764D9"/>
    <w:rsid w:val="00376A25"/>
    <w:rsid w:val="0038084A"/>
    <w:rsid w:val="00380FF4"/>
    <w:rsid w:val="003814D9"/>
    <w:rsid w:val="00385FB8"/>
    <w:rsid w:val="00390BFF"/>
    <w:rsid w:val="00391548"/>
    <w:rsid w:val="0039688B"/>
    <w:rsid w:val="0039738A"/>
    <w:rsid w:val="003A0C39"/>
    <w:rsid w:val="003A14CF"/>
    <w:rsid w:val="003A1DA2"/>
    <w:rsid w:val="003A307A"/>
    <w:rsid w:val="003A34B3"/>
    <w:rsid w:val="003A4DC2"/>
    <w:rsid w:val="003A53E3"/>
    <w:rsid w:val="003A6571"/>
    <w:rsid w:val="003A686A"/>
    <w:rsid w:val="003A7627"/>
    <w:rsid w:val="003B1CA6"/>
    <w:rsid w:val="003B3DCA"/>
    <w:rsid w:val="003B6C79"/>
    <w:rsid w:val="003D0CA4"/>
    <w:rsid w:val="003D1DF8"/>
    <w:rsid w:val="003D1FDB"/>
    <w:rsid w:val="003D33B3"/>
    <w:rsid w:val="003D39CD"/>
    <w:rsid w:val="003D43AA"/>
    <w:rsid w:val="003D5D7B"/>
    <w:rsid w:val="003E33F6"/>
    <w:rsid w:val="003E574B"/>
    <w:rsid w:val="003E6166"/>
    <w:rsid w:val="003F0304"/>
    <w:rsid w:val="003F0892"/>
    <w:rsid w:val="003F2695"/>
    <w:rsid w:val="003F48AC"/>
    <w:rsid w:val="003F6392"/>
    <w:rsid w:val="003F75EC"/>
    <w:rsid w:val="004046FA"/>
    <w:rsid w:val="00411D59"/>
    <w:rsid w:val="00412CEC"/>
    <w:rsid w:val="0041400C"/>
    <w:rsid w:val="0041605A"/>
    <w:rsid w:val="0041671F"/>
    <w:rsid w:val="004178BB"/>
    <w:rsid w:val="004202F8"/>
    <w:rsid w:val="00421A11"/>
    <w:rsid w:val="00432725"/>
    <w:rsid w:val="00432907"/>
    <w:rsid w:val="00437E24"/>
    <w:rsid w:val="00440725"/>
    <w:rsid w:val="00444D4B"/>
    <w:rsid w:val="004519E4"/>
    <w:rsid w:val="00452A14"/>
    <w:rsid w:val="00456F93"/>
    <w:rsid w:val="00457751"/>
    <w:rsid w:val="0046461C"/>
    <w:rsid w:val="00466594"/>
    <w:rsid w:val="00470E31"/>
    <w:rsid w:val="00472517"/>
    <w:rsid w:val="00475460"/>
    <w:rsid w:val="00477FC8"/>
    <w:rsid w:val="004839E8"/>
    <w:rsid w:val="0048764E"/>
    <w:rsid w:val="00487F8C"/>
    <w:rsid w:val="00491D2C"/>
    <w:rsid w:val="00492F5E"/>
    <w:rsid w:val="00493A89"/>
    <w:rsid w:val="00495244"/>
    <w:rsid w:val="00495FFF"/>
    <w:rsid w:val="00496C4C"/>
    <w:rsid w:val="00497558"/>
    <w:rsid w:val="004A02B3"/>
    <w:rsid w:val="004A2739"/>
    <w:rsid w:val="004B3174"/>
    <w:rsid w:val="004B6286"/>
    <w:rsid w:val="004B6345"/>
    <w:rsid w:val="004B7FD7"/>
    <w:rsid w:val="004C0448"/>
    <w:rsid w:val="004C47B4"/>
    <w:rsid w:val="004D61A5"/>
    <w:rsid w:val="004D674C"/>
    <w:rsid w:val="004E0015"/>
    <w:rsid w:val="004E0E99"/>
    <w:rsid w:val="004E4947"/>
    <w:rsid w:val="004E5988"/>
    <w:rsid w:val="004E63F0"/>
    <w:rsid w:val="004E7FC0"/>
    <w:rsid w:val="004F0DCF"/>
    <w:rsid w:val="004F3DEF"/>
    <w:rsid w:val="004F40BA"/>
    <w:rsid w:val="004F4E63"/>
    <w:rsid w:val="00500C74"/>
    <w:rsid w:val="00501BB5"/>
    <w:rsid w:val="00501C1E"/>
    <w:rsid w:val="00504918"/>
    <w:rsid w:val="00504BA5"/>
    <w:rsid w:val="00521EA8"/>
    <w:rsid w:val="00522D39"/>
    <w:rsid w:val="0052384D"/>
    <w:rsid w:val="00527DC2"/>
    <w:rsid w:val="00532A00"/>
    <w:rsid w:val="005333E0"/>
    <w:rsid w:val="00534046"/>
    <w:rsid w:val="005341EC"/>
    <w:rsid w:val="00536A6A"/>
    <w:rsid w:val="0053720A"/>
    <w:rsid w:val="00540D41"/>
    <w:rsid w:val="0054480B"/>
    <w:rsid w:val="00550CCC"/>
    <w:rsid w:val="00550E8C"/>
    <w:rsid w:val="00552B82"/>
    <w:rsid w:val="00553DB8"/>
    <w:rsid w:val="005540B3"/>
    <w:rsid w:val="005544EC"/>
    <w:rsid w:val="005548A2"/>
    <w:rsid w:val="005554A5"/>
    <w:rsid w:val="00557804"/>
    <w:rsid w:val="005606B1"/>
    <w:rsid w:val="0056315B"/>
    <w:rsid w:val="0056648E"/>
    <w:rsid w:val="00571ABB"/>
    <w:rsid w:val="00580DA1"/>
    <w:rsid w:val="00583021"/>
    <w:rsid w:val="005836B6"/>
    <w:rsid w:val="00586E81"/>
    <w:rsid w:val="005900F2"/>
    <w:rsid w:val="00590665"/>
    <w:rsid w:val="005906FF"/>
    <w:rsid w:val="005913C7"/>
    <w:rsid w:val="0059238A"/>
    <w:rsid w:val="0059428A"/>
    <w:rsid w:val="0059789C"/>
    <w:rsid w:val="005A278F"/>
    <w:rsid w:val="005B1D2E"/>
    <w:rsid w:val="005B1F80"/>
    <w:rsid w:val="005B388C"/>
    <w:rsid w:val="005B456B"/>
    <w:rsid w:val="005B58E7"/>
    <w:rsid w:val="005B5E32"/>
    <w:rsid w:val="005C550F"/>
    <w:rsid w:val="005C6DB8"/>
    <w:rsid w:val="005D1715"/>
    <w:rsid w:val="005D3D67"/>
    <w:rsid w:val="005D592F"/>
    <w:rsid w:val="005E00AB"/>
    <w:rsid w:val="005E7A69"/>
    <w:rsid w:val="005F008A"/>
    <w:rsid w:val="0060705B"/>
    <w:rsid w:val="00611003"/>
    <w:rsid w:val="00611D3D"/>
    <w:rsid w:val="00614AEE"/>
    <w:rsid w:val="00614EB1"/>
    <w:rsid w:val="00615BEB"/>
    <w:rsid w:val="00621390"/>
    <w:rsid w:val="00624C76"/>
    <w:rsid w:val="00627FF6"/>
    <w:rsid w:val="00636AC1"/>
    <w:rsid w:val="00637EC3"/>
    <w:rsid w:val="006474F6"/>
    <w:rsid w:val="00652E86"/>
    <w:rsid w:val="00654DD4"/>
    <w:rsid w:val="006555B4"/>
    <w:rsid w:val="00655F6A"/>
    <w:rsid w:val="00660927"/>
    <w:rsid w:val="00661229"/>
    <w:rsid w:val="006635CC"/>
    <w:rsid w:val="0066537D"/>
    <w:rsid w:val="006656A8"/>
    <w:rsid w:val="00666A43"/>
    <w:rsid w:val="00667417"/>
    <w:rsid w:val="0067054A"/>
    <w:rsid w:val="00672E25"/>
    <w:rsid w:val="0067315B"/>
    <w:rsid w:val="0067550A"/>
    <w:rsid w:val="006759D5"/>
    <w:rsid w:val="00675D56"/>
    <w:rsid w:val="0067699B"/>
    <w:rsid w:val="00686A01"/>
    <w:rsid w:val="006879B0"/>
    <w:rsid w:val="006926E0"/>
    <w:rsid w:val="0069367D"/>
    <w:rsid w:val="006942DB"/>
    <w:rsid w:val="00697369"/>
    <w:rsid w:val="006B02BE"/>
    <w:rsid w:val="006B50C3"/>
    <w:rsid w:val="006C6159"/>
    <w:rsid w:val="006D0E2A"/>
    <w:rsid w:val="006D5489"/>
    <w:rsid w:val="006D6CFE"/>
    <w:rsid w:val="006D73D7"/>
    <w:rsid w:val="006E18FB"/>
    <w:rsid w:val="006F225B"/>
    <w:rsid w:val="006F4885"/>
    <w:rsid w:val="006F5174"/>
    <w:rsid w:val="006F54D8"/>
    <w:rsid w:val="006F7580"/>
    <w:rsid w:val="00702E32"/>
    <w:rsid w:val="00702F53"/>
    <w:rsid w:val="0071118C"/>
    <w:rsid w:val="00711C6A"/>
    <w:rsid w:val="007143DC"/>
    <w:rsid w:val="00715145"/>
    <w:rsid w:val="007169B8"/>
    <w:rsid w:val="00722D45"/>
    <w:rsid w:val="00723A92"/>
    <w:rsid w:val="0072437C"/>
    <w:rsid w:val="0072724B"/>
    <w:rsid w:val="00727F99"/>
    <w:rsid w:val="0073405A"/>
    <w:rsid w:val="007434AF"/>
    <w:rsid w:val="00743BAC"/>
    <w:rsid w:val="00744BD8"/>
    <w:rsid w:val="00745231"/>
    <w:rsid w:val="00745B2C"/>
    <w:rsid w:val="00751AD6"/>
    <w:rsid w:val="007536AA"/>
    <w:rsid w:val="00754AEE"/>
    <w:rsid w:val="00755948"/>
    <w:rsid w:val="00757728"/>
    <w:rsid w:val="00764E2D"/>
    <w:rsid w:val="007747E0"/>
    <w:rsid w:val="007767DA"/>
    <w:rsid w:val="0077685D"/>
    <w:rsid w:val="0077708F"/>
    <w:rsid w:val="00780A59"/>
    <w:rsid w:val="007812EC"/>
    <w:rsid w:val="007827EC"/>
    <w:rsid w:val="007833D2"/>
    <w:rsid w:val="00787096"/>
    <w:rsid w:val="007944FE"/>
    <w:rsid w:val="00795AAD"/>
    <w:rsid w:val="007A4A94"/>
    <w:rsid w:val="007A58F2"/>
    <w:rsid w:val="007A5AD3"/>
    <w:rsid w:val="007A62B8"/>
    <w:rsid w:val="007B2F12"/>
    <w:rsid w:val="007B2F46"/>
    <w:rsid w:val="007B2FD0"/>
    <w:rsid w:val="007B4D52"/>
    <w:rsid w:val="007B5571"/>
    <w:rsid w:val="007B699E"/>
    <w:rsid w:val="007C04CC"/>
    <w:rsid w:val="007C0D09"/>
    <w:rsid w:val="007C4775"/>
    <w:rsid w:val="007C487A"/>
    <w:rsid w:val="007C4F0A"/>
    <w:rsid w:val="007C66CF"/>
    <w:rsid w:val="007D18EE"/>
    <w:rsid w:val="007D31A5"/>
    <w:rsid w:val="007D3B3A"/>
    <w:rsid w:val="007D53DB"/>
    <w:rsid w:val="007D587E"/>
    <w:rsid w:val="007D6B5F"/>
    <w:rsid w:val="007E2B3C"/>
    <w:rsid w:val="007E4C50"/>
    <w:rsid w:val="007F73F2"/>
    <w:rsid w:val="008014D4"/>
    <w:rsid w:val="00801565"/>
    <w:rsid w:val="00804AC6"/>
    <w:rsid w:val="00806708"/>
    <w:rsid w:val="00810342"/>
    <w:rsid w:val="00811D38"/>
    <w:rsid w:val="00813D4A"/>
    <w:rsid w:val="00816512"/>
    <w:rsid w:val="00821B30"/>
    <w:rsid w:val="00822AA1"/>
    <w:rsid w:val="0082538A"/>
    <w:rsid w:val="00826081"/>
    <w:rsid w:val="008306D4"/>
    <w:rsid w:val="0083377E"/>
    <w:rsid w:val="00835183"/>
    <w:rsid w:val="00836B7E"/>
    <w:rsid w:val="00837DCE"/>
    <w:rsid w:val="00844263"/>
    <w:rsid w:val="00852A54"/>
    <w:rsid w:val="008551E1"/>
    <w:rsid w:val="00856EE0"/>
    <w:rsid w:val="00861D25"/>
    <w:rsid w:val="00863676"/>
    <w:rsid w:val="0086562F"/>
    <w:rsid w:val="008676C7"/>
    <w:rsid w:val="0087052D"/>
    <w:rsid w:val="008739B7"/>
    <w:rsid w:val="00880B42"/>
    <w:rsid w:val="00882D74"/>
    <w:rsid w:val="0089736F"/>
    <w:rsid w:val="008A22FA"/>
    <w:rsid w:val="008A35D5"/>
    <w:rsid w:val="008B1054"/>
    <w:rsid w:val="008B17D3"/>
    <w:rsid w:val="008B392A"/>
    <w:rsid w:val="008B5125"/>
    <w:rsid w:val="008B5300"/>
    <w:rsid w:val="008B67E1"/>
    <w:rsid w:val="008C3DAC"/>
    <w:rsid w:val="008C5FBF"/>
    <w:rsid w:val="008D0F7C"/>
    <w:rsid w:val="008D1FEB"/>
    <w:rsid w:val="008E519C"/>
    <w:rsid w:val="008E588A"/>
    <w:rsid w:val="008E681F"/>
    <w:rsid w:val="008E6D9E"/>
    <w:rsid w:val="008F1A9F"/>
    <w:rsid w:val="008F30B4"/>
    <w:rsid w:val="008F443E"/>
    <w:rsid w:val="00901AF3"/>
    <w:rsid w:val="00902A0D"/>
    <w:rsid w:val="00902CD7"/>
    <w:rsid w:val="00903E53"/>
    <w:rsid w:val="009068F8"/>
    <w:rsid w:val="009153EE"/>
    <w:rsid w:val="009203E4"/>
    <w:rsid w:val="0092354B"/>
    <w:rsid w:val="00924381"/>
    <w:rsid w:val="00925138"/>
    <w:rsid w:val="00930FFD"/>
    <w:rsid w:val="00933AE6"/>
    <w:rsid w:val="00933C8B"/>
    <w:rsid w:val="009362C4"/>
    <w:rsid w:val="00942608"/>
    <w:rsid w:val="00945FF5"/>
    <w:rsid w:val="0094673B"/>
    <w:rsid w:val="009470DA"/>
    <w:rsid w:val="00950489"/>
    <w:rsid w:val="00952A51"/>
    <w:rsid w:val="00952DC3"/>
    <w:rsid w:val="00962F4F"/>
    <w:rsid w:val="009656EB"/>
    <w:rsid w:val="00966A26"/>
    <w:rsid w:val="009704A1"/>
    <w:rsid w:val="00974817"/>
    <w:rsid w:val="00975908"/>
    <w:rsid w:val="00976B7A"/>
    <w:rsid w:val="00977E79"/>
    <w:rsid w:val="00982916"/>
    <w:rsid w:val="00984C41"/>
    <w:rsid w:val="009901B3"/>
    <w:rsid w:val="00990D40"/>
    <w:rsid w:val="00994D6F"/>
    <w:rsid w:val="009970C6"/>
    <w:rsid w:val="009A05D6"/>
    <w:rsid w:val="009A1381"/>
    <w:rsid w:val="009A1CF5"/>
    <w:rsid w:val="009A3491"/>
    <w:rsid w:val="009A5394"/>
    <w:rsid w:val="009A6AD2"/>
    <w:rsid w:val="009A6B5C"/>
    <w:rsid w:val="009A72D1"/>
    <w:rsid w:val="009A7FAD"/>
    <w:rsid w:val="009B1C51"/>
    <w:rsid w:val="009B51DB"/>
    <w:rsid w:val="009B5DC8"/>
    <w:rsid w:val="009C2E03"/>
    <w:rsid w:val="009C7E9A"/>
    <w:rsid w:val="009D0314"/>
    <w:rsid w:val="009D06EC"/>
    <w:rsid w:val="009D112F"/>
    <w:rsid w:val="009D3696"/>
    <w:rsid w:val="009D4044"/>
    <w:rsid w:val="009D423D"/>
    <w:rsid w:val="009D5742"/>
    <w:rsid w:val="009D63E8"/>
    <w:rsid w:val="009E0E9A"/>
    <w:rsid w:val="009E2318"/>
    <w:rsid w:val="009E4DB6"/>
    <w:rsid w:val="009E5664"/>
    <w:rsid w:val="009F00F0"/>
    <w:rsid w:val="009F041A"/>
    <w:rsid w:val="009F07D1"/>
    <w:rsid w:val="00A02E93"/>
    <w:rsid w:val="00A04358"/>
    <w:rsid w:val="00A0658D"/>
    <w:rsid w:val="00A1165B"/>
    <w:rsid w:val="00A13145"/>
    <w:rsid w:val="00A153D9"/>
    <w:rsid w:val="00A16664"/>
    <w:rsid w:val="00A219AA"/>
    <w:rsid w:val="00A21E7F"/>
    <w:rsid w:val="00A23A04"/>
    <w:rsid w:val="00A270F4"/>
    <w:rsid w:val="00A321F8"/>
    <w:rsid w:val="00A41CAC"/>
    <w:rsid w:val="00A43556"/>
    <w:rsid w:val="00A4369D"/>
    <w:rsid w:val="00A44901"/>
    <w:rsid w:val="00A46917"/>
    <w:rsid w:val="00A5341A"/>
    <w:rsid w:val="00A540A5"/>
    <w:rsid w:val="00A5787E"/>
    <w:rsid w:val="00A620FA"/>
    <w:rsid w:val="00A72B05"/>
    <w:rsid w:val="00A742FC"/>
    <w:rsid w:val="00A74790"/>
    <w:rsid w:val="00A7489E"/>
    <w:rsid w:val="00A77176"/>
    <w:rsid w:val="00A776F6"/>
    <w:rsid w:val="00A804E3"/>
    <w:rsid w:val="00A804E7"/>
    <w:rsid w:val="00A80DF6"/>
    <w:rsid w:val="00A82B3A"/>
    <w:rsid w:val="00A86FC4"/>
    <w:rsid w:val="00A91E3D"/>
    <w:rsid w:val="00AA259C"/>
    <w:rsid w:val="00AA2D34"/>
    <w:rsid w:val="00AA46D4"/>
    <w:rsid w:val="00AA5F38"/>
    <w:rsid w:val="00AA7C5B"/>
    <w:rsid w:val="00AA7E44"/>
    <w:rsid w:val="00AB2FC0"/>
    <w:rsid w:val="00AB3578"/>
    <w:rsid w:val="00AB541F"/>
    <w:rsid w:val="00AB63C0"/>
    <w:rsid w:val="00AC24CA"/>
    <w:rsid w:val="00AC2E21"/>
    <w:rsid w:val="00AC4AA2"/>
    <w:rsid w:val="00AD0E74"/>
    <w:rsid w:val="00AD2224"/>
    <w:rsid w:val="00AD7F8A"/>
    <w:rsid w:val="00AE2021"/>
    <w:rsid w:val="00AE3846"/>
    <w:rsid w:val="00AE53EB"/>
    <w:rsid w:val="00AF0110"/>
    <w:rsid w:val="00AF2BD9"/>
    <w:rsid w:val="00AF33B8"/>
    <w:rsid w:val="00AF6B20"/>
    <w:rsid w:val="00AF6F34"/>
    <w:rsid w:val="00B06F36"/>
    <w:rsid w:val="00B14698"/>
    <w:rsid w:val="00B2260F"/>
    <w:rsid w:val="00B23A88"/>
    <w:rsid w:val="00B3039E"/>
    <w:rsid w:val="00B34673"/>
    <w:rsid w:val="00B37997"/>
    <w:rsid w:val="00B37A36"/>
    <w:rsid w:val="00B40370"/>
    <w:rsid w:val="00B4079C"/>
    <w:rsid w:val="00B40951"/>
    <w:rsid w:val="00B429F0"/>
    <w:rsid w:val="00B42F61"/>
    <w:rsid w:val="00B45C6B"/>
    <w:rsid w:val="00B46DF2"/>
    <w:rsid w:val="00B5339B"/>
    <w:rsid w:val="00B554A1"/>
    <w:rsid w:val="00B55DD9"/>
    <w:rsid w:val="00B55FAB"/>
    <w:rsid w:val="00B6032E"/>
    <w:rsid w:val="00B60698"/>
    <w:rsid w:val="00B62C04"/>
    <w:rsid w:val="00B64E65"/>
    <w:rsid w:val="00B703ED"/>
    <w:rsid w:val="00B71608"/>
    <w:rsid w:val="00B77DCF"/>
    <w:rsid w:val="00B82F19"/>
    <w:rsid w:val="00B83EC7"/>
    <w:rsid w:val="00B85507"/>
    <w:rsid w:val="00B9303E"/>
    <w:rsid w:val="00B9326C"/>
    <w:rsid w:val="00B93BEE"/>
    <w:rsid w:val="00B954E8"/>
    <w:rsid w:val="00B9593E"/>
    <w:rsid w:val="00B95CF6"/>
    <w:rsid w:val="00B96ABA"/>
    <w:rsid w:val="00BA0786"/>
    <w:rsid w:val="00BA0A20"/>
    <w:rsid w:val="00BA163A"/>
    <w:rsid w:val="00BA3279"/>
    <w:rsid w:val="00BA3729"/>
    <w:rsid w:val="00BA5C93"/>
    <w:rsid w:val="00BB0953"/>
    <w:rsid w:val="00BB2CD3"/>
    <w:rsid w:val="00BB4E34"/>
    <w:rsid w:val="00BB528E"/>
    <w:rsid w:val="00BB562E"/>
    <w:rsid w:val="00BB613C"/>
    <w:rsid w:val="00BB6BFD"/>
    <w:rsid w:val="00BC0997"/>
    <w:rsid w:val="00BC1D70"/>
    <w:rsid w:val="00BC5B63"/>
    <w:rsid w:val="00BD17CA"/>
    <w:rsid w:val="00BD22FD"/>
    <w:rsid w:val="00BD3804"/>
    <w:rsid w:val="00BD47FE"/>
    <w:rsid w:val="00BD5984"/>
    <w:rsid w:val="00BE3B8D"/>
    <w:rsid w:val="00BE7C18"/>
    <w:rsid w:val="00BE7D57"/>
    <w:rsid w:val="00BF1DEC"/>
    <w:rsid w:val="00BF24F9"/>
    <w:rsid w:val="00BF5D5D"/>
    <w:rsid w:val="00C03003"/>
    <w:rsid w:val="00C10563"/>
    <w:rsid w:val="00C12933"/>
    <w:rsid w:val="00C12FDA"/>
    <w:rsid w:val="00C13612"/>
    <w:rsid w:val="00C200BD"/>
    <w:rsid w:val="00C22E3D"/>
    <w:rsid w:val="00C22EED"/>
    <w:rsid w:val="00C23654"/>
    <w:rsid w:val="00C24CDB"/>
    <w:rsid w:val="00C259EF"/>
    <w:rsid w:val="00C26E40"/>
    <w:rsid w:val="00C3133F"/>
    <w:rsid w:val="00C319A5"/>
    <w:rsid w:val="00C32CF1"/>
    <w:rsid w:val="00C330A3"/>
    <w:rsid w:val="00C33E02"/>
    <w:rsid w:val="00C35942"/>
    <w:rsid w:val="00C3634A"/>
    <w:rsid w:val="00C37723"/>
    <w:rsid w:val="00C409C3"/>
    <w:rsid w:val="00C41A46"/>
    <w:rsid w:val="00C41D1D"/>
    <w:rsid w:val="00C43230"/>
    <w:rsid w:val="00C471F7"/>
    <w:rsid w:val="00C5293F"/>
    <w:rsid w:val="00C52DA7"/>
    <w:rsid w:val="00C5566D"/>
    <w:rsid w:val="00C602B6"/>
    <w:rsid w:val="00C61490"/>
    <w:rsid w:val="00C63F97"/>
    <w:rsid w:val="00C65E20"/>
    <w:rsid w:val="00C71650"/>
    <w:rsid w:val="00C72D48"/>
    <w:rsid w:val="00C746CB"/>
    <w:rsid w:val="00C8294B"/>
    <w:rsid w:val="00C8352F"/>
    <w:rsid w:val="00C83CE4"/>
    <w:rsid w:val="00C8588E"/>
    <w:rsid w:val="00C90993"/>
    <w:rsid w:val="00C91BC3"/>
    <w:rsid w:val="00C96823"/>
    <w:rsid w:val="00CA03B0"/>
    <w:rsid w:val="00CA6B57"/>
    <w:rsid w:val="00CB0A6E"/>
    <w:rsid w:val="00CB19AC"/>
    <w:rsid w:val="00CB1D80"/>
    <w:rsid w:val="00CB5D6B"/>
    <w:rsid w:val="00CB6948"/>
    <w:rsid w:val="00CB70C8"/>
    <w:rsid w:val="00CB789B"/>
    <w:rsid w:val="00CC032C"/>
    <w:rsid w:val="00CC534E"/>
    <w:rsid w:val="00CD27D2"/>
    <w:rsid w:val="00CD6063"/>
    <w:rsid w:val="00CE0C9C"/>
    <w:rsid w:val="00CE0FC0"/>
    <w:rsid w:val="00CE21D7"/>
    <w:rsid w:val="00CE2EC1"/>
    <w:rsid w:val="00CE4668"/>
    <w:rsid w:val="00CE7F5F"/>
    <w:rsid w:val="00CF0037"/>
    <w:rsid w:val="00CF54DE"/>
    <w:rsid w:val="00D009FD"/>
    <w:rsid w:val="00D050BA"/>
    <w:rsid w:val="00D05E51"/>
    <w:rsid w:val="00D12856"/>
    <w:rsid w:val="00D149BB"/>
    <w:rsid w:val="00D14F2F"/>
    <w:rsid w:val="00D16C98"/>
    <w:rsid w:val="00D204E6"/>
    <w:rsid w:val="00D21F44"/>
    <w:rsid w:val="00D22D2C"/>
    <w:rsid w:val="00D24820"/>
    <w:rsid w:val="00D26C2F"/>
    <w:rsid w:val="00D270BE"/>
    <w:rsid w:val="00D33244"/>
    <w:rsid w:val="00D33649"/>
    <w:rsid w:val="00D348E4"/>
    <w:rsid w:val="00D34FD5"/>
    <w:rsid w:val="00D35F0B"/>
    <w:rsid w:val="00D41D3E"/>
    <w:rsid w:val="00D47AA8"/>
    <w:rsid w:val="00D60834"/>
    <w:rsid w:val="00D65B56"/>
    <w:rsid w:val="00D72356"/>
    <w:rsid w:val="00D7509F"/>
    <w:rsid w:val="00D77B8A"/>
    <w:rsid w:val="00D822B7"/>
    <w:rsid w:val="00D83353"/>
    <w:rsid w:val="00D8640A"/>
    <w:rsid w:val="00D91C9D"/>
    <w:rsid w:val="00D9499A"/>
    <w:rsid w:val="00D95B08"/>
    <w:rsid w:val="00D9768F"/>
    <w:rsid w:val="00DA002D"/>
    <w:rsid w:val="00DA0B97"/>
    <w:rsid w:val="00DA0E4C"/>
    <w:rsid w:val="00DA6298"/>
    <w:rsid w:val="00DB00BF"/>
    <w:rsid w:val="00DB0469"/>
    <w:rsid w:val="00DB3F8B"/>
    <w:rsid w:val="00DC13D7"/>
    <w:rsid w:val="00DC41DE"/>
    <w:rsid w:val="00DC5FBB"/>
    <w:rsid w:val="00DD3A58"/>
    <w:rsid w:val="00DD49D4"/>
    <w:rsid w:val="00DE4318"/>
    <w:rsid w:val="00DE4F1B"/>
    <w:rsid w:val="00DF10AF"/>
    <w:rsid w:val="00DF439F"/>
    <w:rsid w:val="00E000F7"/>
    <w:rsid w:val="00E005B7"/>
    <w:rsid w:val="00E013A9"/>
    <w:rsid w:val="00E03E04"/>
    <w:rsid w:val="00E04742"/>
    <w:rsid w:val="00E04FA3"/>
    <w:rsid w:val="00E1071B"/>
    <w:rsid w:val="00E11840"/>
    <w:rsid w:val="00E22A86"/>
    <w:rsid w:val="00E22EAE"/>
    <w:rsid w:val="00E22F1F"/>
    <w:rsid w:val="00E25ED8"/>
    <w:rsid w:val="00E30D64"/>
    <w:rsid w:val="00E31FB3"/>
    <w:rsid w:val="00E32EDD"/>
    <w:rsid w:val="00E3384F"/>
    <w:rsid w:val="00E33F98"/>
    <w:rsid w:val="00E348CA"/>
    <w:rsid w:val="00E42753"/>
    <w:rsid w:val="00E42FBC"/>
    <w:rsid w:val="00E43F90"/>
    <w:rsid w:val="00E448C8"/>
    <w:rsid w:val="00E45F4A"/>
    <w:rsid w:val="00E464C3"/>
    <w:rsid w:val="00E467A8"/>
    <w:rsid w:val="00E46F9F"/>
    <w:rsid w:val="00E5271B"/>
    <w:rsid w:val="00E5418D"/>
    <w:rsid w:val="00E55BD1"/>
    <w:rsid w:val="00E61E31"/>
    <w:rsid w:val="00E626F2"/>
    <w:rsid w:val="00E6474A"/>
    <w:rsid w:val="00E652B1"/>
    <w:rsid w:val="00E663FE"/>
    <w:rsid w:val="00E67816"/>
    <w:rsid w:val="00E74281"/>
    <w:rsid w:val="00E7574B"/>
    <w:rsid w:val="00E768D4"/>
    <w:rsid w:val="00E808E4"/>
    <w:rsid w:val="00E809BC"/>
    <w:rsid w:val="00E80B99"/>
    <w:rsid w:val="00E84137"/>
    <w:rsid w:val="00E84719"/>
    <w:rsid w:val="00E96209"/>
    <w:rsid w:val="00E97D37"/>
    <w:rsid w:val="00EA0B95"/>
    <w:rsid w:val="00EA3D14"/>
    <w:rsid w:val="00EA512D"/>
    <w:rsid w:val="00EA74F4"/>
    <w:rsid w:val="00EA7FCC"/>
    <w:rsid w:val="00EB2AA0"/>
    <w:rsid w:val="00EB6704"/>
    <w:rsid w:val="00EB7D73"/>
    <w:rsid w:val="00EC423F"/>
    <w:rsid w:val="00EC4F5B"/>
    <w:rsid w:val="00ED14A8"/>
    <w:rsid w:val="00ED5387"/>
    <w:rsid w:val="00ED6F4E"/>
    <w:rsid w:val="00EE2468"/>
    <w:rsid w:val="00EE50B4"/>
    <w:rsid w:val="00EE56D2"/>
    <w:rsid w:val="00EF0A93"/>
    <w:rsid w:val="00EF11BA"/>
    <w:rsid w:val="00EF125E"/>
    <w:rsid w:val="00EF332B"/>
    <w:rsid w:val="00F0110E"/>
    <w:rsid w:val="00F018E0"/>
    <w:rsid w:val="00F12F05"/>
    <w:rsid w:val="00F163A5"/>
    <w:rsid w:val="00F17866"/>
    <w:rsid w:val="00F20537"/>
    <w:rsid w:val="00F20C16"/>
    <w:rsid w:val="00F23A3A"/>
    <w:rsid w:val="00F23AE4"/>
    <w:rsid w:val="00F30FB3"/>
    <w:rsid w:val="00F40A32"/>
    <w:rsid w:val="00F45836"/>
    <w:rsid w:val="00F6037D"/>
    <w:rsid w:val="00F61B3D"/>
    <w:rsid w:val="00F64C50"/>
    <w:rsid w:val="00F66237"/>
    <w:rsid w:val="00F664D5"/>
    <w:rsid w:val="00F7037C"/>
    <w:rsid w:val="00F709FD"/>
    <w:rsid w:val="00F72B8B"/>
    <w:rsid w:val="00F740C9"/>
    <w:rsid w:val="00F75ABE"/>
    <w:rsid w:val="00F77FAA"/>
    <w:rsid w:val="00F8202D"/>
    <w:rsid w:val="00F8494C"/>
    <w:rsid w:val="00F934DB"/>
    <w:rsid w:val="00F93841"/>
    <w:rsid w:val="00F942C1"/>
    <w:rsid w:val="00F94C46"/>
    <w:rsid w:val="00FA2CA6"/>
    <w:rsid w:val="00FA3981"/>
    <w:rsid w:val="00FA43F5"/>
    <w:rsid w:val="00FA5B30"/>
    <w:rsid w:val="00FA68E9"/>
    <w:rsid w:val="00FA7ACB"/>
    <w:rsid w:val="00FB16D5"/>
    <w:rsid w:val="00FB5A07"/>
    <w:rsid w:val="00FB75F7"/>
    <w:rsid w:val="00FC273F"/>
    <w:rsid w:val="00FC3FE0"/>
    <w:rsid w:val="00FC7322"/>
    <w:rsid w:val="00FC7CAD"/>
    <w:rsid w:val="00FD7683"/>
    <w:rsid w:val="00FE1B60"/>
    <w:rsid w:val="00FE1F85"/>
    <w:rsid w:val="00FE23C8"/>
    <w:rsid w:val="00FE2863"/>
    <w:rsid w:val="00FE4235"/>
    <w:rsid w:val="00FE6ED3"/>
    <w:rsid w:val="00FE6EDC"/>
    <w:rsid w:val="00FF0663"/>
    <w:rsid w:val="00FF0B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C4099"/>
  <w15:chartTrackingRefBased/>
  <w15:docId w15:val="{9385E181-83D8-4D65-B069-512F9D43AA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4E7"/>
    <w:rPr>
      <w:rFonts w:ascii="Times New Roman" w:eastAsia="Times New Roman" w:hAnsi="Times New Roman"/>
      <w:sz w:val="24"/>
      <w:szCs w:val="24"/>
      <w:lang w:val="es-ES" w:eastAsia="es-ES"/>
    </w:rPr>
  </w:style>
  <w:style w:type="paragraph" w:styleId="Ttulo1">
    <w:name w:val="heading 1"/>
    <w:basedOn w:val="Normal"/>
    <w:next w:val="Normal"/>
    <w:link w:val="Ttulo1Car"/>
    <w:qFormat/>
    <w:rsid w:val="00BD22FD"/>
    <w:pPr>
      <w:keepNext/>
      <w:jc w:val="right"/>
      <w:outlineLvl w:val="0"/>
    </w:pPr>
    <w:rPr>
      <w:rFonts w:ascii="Arial Narrow" w:hAnsi="Arial Narrow"/>
      <w:b/>
      <w:bCs/>
      <w:lang w:val="x-none"/>
    </w:rPr>
  </w:style>
  <w:style w:type="paragraph" w:styleId="Ttulo2">
    <w:name w:val="heading 2"/>
    <w:basedOn w:val="Normal"/>
    <w:next w:val="Normal"/>
    <w:link w:val="Ttulo2Car"/>
    <w:qFormat/>
    <w:rsid w:val="00BD22FD"/>
    <w:pPr>
      <w:keepNext/>
      <w:spacing w:before="240" w:after="60"/>
      <w:outlineLvl w:val="1"/>
    </w:pPr>
    <w:rPr>
      <w:rFonts w:ascii="Cambria" w:hAnsi="Cambria"/>
      <w:b/>
      <w:bCs/>
      <w:i/>
      <w:iCs/>
      <w:sz w:val="28"/>
      <w:szCs w:val="28"/>
      <w:lang w:val="x-none"/>
    </w:rPr>
  </w:style>
  <w:style w:type="paragraph" w:styleId="Ttulo3">
    <w:name w:val="heading 3"/>
    <w:aliases w:val="H3,Section,Bold Head,bh,título 3,MT3,1.1.1Título 3,Edgar 3,Section Header3"/>
    <w:basedOn w:val="Normal"/>
    <w:next w:val="Normal"/>
    <w:link w:val="Ttulo3Car"/>
    <w:uiPriority w:val="9"/>
    <w:qFormat/>
    <w:rsid w:val="00EB7D73"/>
    <w:pPr>
      <w:keepNext/>
      <w:spacing w:before="240" w:after="60"/>
      <w:outlineLvl w:val="2"/>
    </w:pPr>
    <w:rPr>
      <w:rFonts w:ascii="Arial" w:eastAsia="Calibri" w:hAnsi="Arial"/>
      <w:b/>
      <w:bCs/>
      <w:sz w:val="26"/>
      <w:szCs w:val="26"/>
      <w:lang w:val="es-ES_tradnl"/>
    </w:rPr>
  </w:style>
  <w:style w:type="paragraph" w:styleId="Ttulo4">
    <w:name w:val="heading 4"/>
    <w:aliases w:val="H4"/>
    <w:basedOn w:val="Normal"/>
    <w:next w:val="Normal"/>
    <w:link w:val="Ttulo4Car"/>
    <w:uiPriority w:val="9"/>
    <w:qFormat/>
    <w:rsid w:val="00EB7D73"/>
    <w:pPr>
      <w:keepNext/>
      <w:keepLines/>
      <w:spacing w:before="200"/>
      <w:outlineLvl w:val="3"/>
    </w:pPr>
    <w:rPr>
      <w:rFonts w:ascii="Cambria" w:eastAsia="Calibri" w:hAnsi="Cambria"/>
      <w:b/>
      <w:bCs/>
      <w:i/>
      <w:iCs/>
      <w:color w:val="4F81BD"/>
      <w:lang w:val="es-ES_tradnl"/>
    </w:rPr>
  </w:style>
  <w:style w:type="paragraph" w:styleId="Ttulo5">
    <w:name w:val="heading 5"/>
    <w:basedOn w:val="Normal"/>
    <w:next w:val="Normal"/>
    <w:link w:val="Ttulo5Car"/>
    <w:uiPriority w:val="9"/>
    <w:qFormat/>
    <w:rsid w:val="00EB7D73"/>
    <w:pPr>
      <w:keepNext/>
      <w:keepLines/>
      <w:spacing w:before="200" w:line="276" w:lineRule="auto"/>
      <w:outlineLvl w:val="4"/>
    </w:pPr>
    <w:rPr>
      <w:rFonts w:ascii="Cambria" w:eastAsia="Calibri" w:hAnsi="Cambria"/>
      <w:color w:val="243F60"/>
      <w:sz w:val="20"/>
      <w:szCs w:val="20"/>
      <w:lang w:val="es-ES_tradnl"/>
    </w:rPr>
  </w:style>
  <w:style w:type="paragraph" w:styleId="Ttulo6">
    <w:name w:val="heading 6"/>
    <w:basedOn w:val="Normal"/>
    <w:next w:val="Normal"/>
    <w:link w:val="Ttulo6Car"/>
    <w:qFormat/>
    <w:rsid w:val="00BD22FD"/>
    <w:pPr>
      <w:spacing w:before="240" w:after="60"/>
      <w:outlineLvl w:val="5"/>
    </w:pPr>
    <w:rPr>
      <w:rFonts w:ascii="Calibri" w:hAnsi="Calibri"/>
      <w:b/>
      <w:bCs/>
      <w:sz w:val="20"/>
      <w:szCs w:val="20"/>
      <w:lang w:val="x-none"/>
    </w:rPr>
  </w:style>
  <w:style w:type="paragraph" w:styleId="Ttulo7">
    <w:name w:val="heading 7"/>
    <w:basedOn w:val="Normal"/>
    <w:next w:val="Normal"/>
    <w:link w:val="Ttulo7Car"/>
    <w:uiPriority w:val="9"/>
    <w:semiHidden/>
    <w:unhideWhenUsed/>
    <w:qFormat/>
    <w:rsid w:val="00D05E51"/>
    <w:pPr>
      <w:keepNext/>
      <w:keepLines/>
      <w:spacing w:before="40" w:line="288" w:lineRule="auto"/>
      <w:outlineLvl w:val="6"/>
    </w:pPr>
    <w:rPr>
      <w:rFonts w:ascii="Cambria" w:hAnsi="Cambria"/>
      <w:b/>
      <w:bCs/>
      <w:color w:val="F79646"/>
      <w:sz w:val="21"/>
      <w:szCs w:val="21"/>
      <w:lang w:val="es-CO" w:eastAsia="en-US"/>
    </w:rPr>
  </w:style>
  <w:style w:type="paragraph" w:styleId="Ttulo8">
    <w:name w:val="heading 8"/>
    <w:basedOn w:val="Normal"/>
    <w:next w:val="Normal"/>
    <w:link w:val="Ttulo8Car"/>
    <w:uiPriority w:val="9"/>
    <w:semiHidden/>
    <w:unhideWhenUsed/>
    <w:qFormat/>
    <w:rsid w:val="00D05E51"/>
    <w:pPr>
      <w:keepNext/>
      <w:keepLines/>
      <w:spacing w:before="40" w:line="288" w:lineRule="auto"/>
      <w:outlineLvl w:val="7"/>
    </w:pPr>
    <w:rPr>
      <w:rFonts w:ascii="Cambria" w:hAnsi="Cambria"/>
      <w:b/>
      <w:bCs/>
      <w:i/>
      <w:iCs/>
      <w:color w:val="F79646"/>
      <w:sz w:val="20"/>
      <w:szCs w:val="20"/>
      <w:lang w:val="es-CO" w:eastAsia="en-US"/>
    </w:rPr>
  </w:style>
  <w:style w:type="paragraph" w:styleId="Ttulo9">
    <w:name w:val="heading 9"/>
    <w:basedOn w:val="Normal"/>
    <w:next w:val="Normal"/>
    <w:link w:val="Ttulo9Car"/>
    <w:uiPriority w:val="9"/>
    <w:qFormat/>
    <w:rsid w:val="00EB7D73"/>
    <w:pPr>
      <w:keepNext/>
      <w:keepLines/>
      <w:spacing w:before="200" w:line="276" w:lineRule="auto"/>
      <w:outlineLvl w:val="8"/>
    </w:pPr>
    <w:rPr>
      <w:rFonts w:ascii="Cambria" w:eastAsia="Calibri" w:hAnsi="Cambria"/>
      <w:i/>
      <w:iCs/>
      <w:color w:val="404040"/>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D22FD"/>
    <w:rPr>
      <w:rFonts w:ascii="Arial Narrow" w:eastAsia="Times New Roman" w:hAnsi="Arial Narrow" w:cs="Times New Roman"/>
      <w:b/>
      <w:bCs/>
      <w:sz w:val="24"/>
      <w:szCs w:val="24"/>
      <w:lang w:eastAsia="es-ES"/>
    </w:rPr>
  </w:style>
  <w:style w:type="character" w:customStyle="1" w:styleId="Ttulo2Car">
    <w:name w:val="Título 2 Car"/>
    <w:link w:val="Ttulo2"/>
    <w:rsid w:val="00BD22FD"/>
    <w:rPr>
      <w:rFonts w:ascii="Cambria" w:eastAsia="Times New Roman" w:hAnsi="Cambria" w:cs="Times New Roman"/>
      <w:b/>
      <w:bCs/>
      <w:i/>
      <w:iCs/>
      <w:sz w:val="28"/>
      <w:szCs w:val="28"/>
      <w:lang w:eastAsia="es-ES"/>
    </w:rPr>
  </w:style>
  <w:style w:type="character" w:customStyle="1" w:styleId="Ttulo6Car">
    <w:name w:val="Título 6 Car"/>
    <w:link w:val="Ttulo6"/>
    <w:rsid w:val="00BD22FD"/>
    <w:rPr>
      <w:rFonts w:ascii="Calibri" w:eastAsia="Times New Roman" w:hAnsi="Calibri" w:cs="Times New Roman"/>
      <w:b/>
      <w:bCs/>
      <w:lang w:eastAsia="es-ES"/>
    </w:rPr>
  </w:style>
  <w:style w:type="paragraph" w:styleId="Encabezado">
    <w:name w:val="header"/>
    <w:aliases w:val="encabezado,h,h8,h9,h10,h18,Alt Header,Encabezado1,Encabezado Car Car Car Car Car,Encabezado Car Car Car,Encabezado Car Car Car Car,Encabezado Car Car,Tablas,Header Bold,TENDER,Encabezado Linea 1,Encabezado 2,h18 Car Car Car Car Car,he"/>
    <w:basedOn w:val="Normal"/>
    <w:link w:val="EncabezadoCar"/>
    <w:uiPriority w:val="99"/>
    <w:rsid w:val="00BD22FD"/>
    <w:pPr>
      <w:tabs>
        <w:tab w:val="center" w:pos="4252"/>
        <w:tab w:val="right" w:pos="8504"/>
      </w:tabs>
    </w:pPr>
    <w:rPr>
      <w:lang w:val="x-none"/>
    </w:rPr>
  </w:style>
  <w:style w:type="character" w:customStyle="1" w:styleId="EncabezadoCar">
    <w:name w:val="Encabezado Car"/>
    <w:aliases w:val="encabezado Car,h Car,h8 Car,h9 Car,h10 Car,h18 Car,Alt Header Car,Encabezado1 Car,Encabezado Car Car Car Car Car Car,Encabezado Car Car Car Car1,Encabezado Car Car Car Car Car1,Encabezado Car Car Car1,Tablas Car,Header Bold Car,TENDER Car"/>
    <w:link w:val="Encabezado"/>
    <w:uiPriority w:val="35"/>
    <w:rsid w:val="00BD22FD"/>
    <w:rPr>
      <w:rFonts w:ascii="Times New Roman" w:eastAsia="Times New Roman" w:hAnsi="Times New Roman" w:cs="Times New Roman"/>
      <w:sz w:val="24"/>
      <w:szCs w:val="24"/>
      <w:lang w:eastAsia="es-ES"/>
    </w:rPr>
  </w:style>
  <w:style w:type="paragraph" w:styleId="Piedepgina">
    <w:name w:val="footer"/>
    <w:aliases w:val="footer odd,footer odd1,footer odd2,footer odd3,footer odd4,footer odd5,pie de página"/>
    <w:basedOn w:val="Normal"/>
    <w:link w:val="PiedepginaCar"/>
    <w:uiPriority w:val="99"/>
    <w:qFormat/>
    <w:rsid w:val="00BD22FD"/>
    <w:pPr>
      <w:tabs>
        <w:tab w:val="center" w:pos="4252"/>
        <w:tab w:val="right" w:pos="8504"/>
      </w:tabs>
    </w:pPr>
    <w:rPr>
      <w:lang w:val="x-none"/>
    </w:rPr>
  </w:style>
  <w:style w:type="character" w:customStyle="1" w:styleId="PiedepginaCar">
    <w:name w:val="Pie de página Car"/>
    <w:aliases w:val="footer odd Car,footer odd1 Car,footer odd2 Car,footer odd3 Car,footer odd4 Car,footer odd5 Car,pie de página Car"/>
    <w:link w:val="Piedepgina"/>
    <w:uiPriority w:val="99"/>
    <w:rsid w:val="00BD22FD"/>
    <w:rPr>
      <w:rFonts w:ascii="Times New Roman" w:eastAsia="Times New Roman" w:hAnsi="Times New Roman" w:cs="Times New Roman"/>
      <w:sz w:val="24"/>
      <w:szCs w:val="24"/>
      <w:lang w:eastAsia="es-ES"/>
    </w:rPr>
  </w:style>
  <w:style w:type="character" w:styleId="Nmerodepgina">
    <w:name w:val="page number"/>
    <w:basedOn w:val="Fuentedeprrafopredeter"/>
    <w:rsid w:val="00BD22FD"/>
  </w:style>
  <w:style w:type="paragraph" w:styleId="Textonotapie">
    <w:name w:val="footnote text"/>
    <w:aliases w:val="Texto de nota de rodapé2,fn,Char,Footnote ak,Footnote text,Footnote,f,Geneva 9,Font: Geneva 9,Boston 10,footnote text Char Char,footnote text Char Char Char Char Char,footnote text Char Char Char Char,nota,pie,independiente,ft"/>
    <w:basedOn w:val="Normal"/>
    <w:link w:val="TextonotapieCar"/>
    <w:rsid w:val="00BD22FD"/>
    <w:rPr>
      <w:sz w:val="20"/>
      <w:szCs w:val="20"/>
      <w:lang w:val="x-none"/>
    </w:rPr>
  </w:style>
  <w:style w:type="character" w:customStyle="1" w:styleId="TextonotapieCar">
    <w:name w:val="Texto nota pie Car"/>
    <w:aliases w:val="Texto de nota de rodapé2 Car,fn Car,Char Car,Footnote ak Car,Footnote text Car,Footnote Car,f Car,Geneva 9 Car,Font: Geneva 9 Car,Boston 10 Car,footnote text Char Char Car,footnote text Char Char Char Char Char Car,nota Car,pie Car"/>
    <w:link w:val="Textonotapie"/>
    <w:rsid w:val="00BD22FD"/>
    <w:rPr>
      <w:rFonts w:ascii="Times New Roman" w:eastAsia="Times New Roman" w:hAnsi="Times New Roman" w:cs="Times New Roman"/>
      <w:sz w:val="20"/>
      <w:szCs w:val="20"/>
      <w:lang w:eastAsia="es-ES"/>
    </w:rPr>
  </w:style>
  <w:style w:type="character" w:styleId="Refdenotaalpie">
    <w:name w:val="footnote reference"/>
    <w:aliases w:val="Ref. de nota de rodapé2"/>
    <w:rsid w:val="00BD22FD"/>
    <w:rPr>
      <w:vertAlign w:val="superscript"/>
    </w:rPr>
  </w:style>
  <w:style w:type="character" w:styleId="Hipervnculo">
    <w:name w:val="Hyperlink"/>
    <w:uiPriority w:val="99"/>
    <w:rsid w:val="00BD22FD"/>
    <w:rPr>
      <w:color w:val="0000FF"/>
      <w:u w:val="single"/>
    </w:rPr>
  </w:style>
  <w:style w:type="paragraph" w:styleId="Textoindependiente">
    <w:name w:val="Body Text"/>
    <w:aliases w:val="body text,bt"/>
    <w:basedOn w:val="Normal"/>
    <w:link w:val="TextoindependienteCar"/>
    <w:qFormat/>
    <w:rsid w:val="00BD22FD"/>
    <w:pPr>
      <w:spacing w:after="120"/>
    </w:pPr>
    <w:rPr>
      <w:lang w:val="x-none"/>
    </w:rPr>
  </w:style>
  <w:style w:type="character" w:customStyle="1" w:styleId="TextoindependienteCar">
    <w:name w:val="Texto independiente Car"/>
    <w:aliases w:val="body text Car,bt Car"/>
    <w:link w:val="Textoindependiente"/>
    <w:rsid w:val="00BD22FD"/>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BD22FD"/>
    <w:pPr>
      <w:autoSpaceDE w:val="0"/>
      <w:autoSpaceDN w:val="0"/>
      <w:adjustRightInd w:val="0"/>
      <w:jc w:val="both"/>
    </w:pPr>
    <w:rPr>
      <w:rFonts w:ascii="Arial" w:hAnsi="Arial"/>
      <w:b/>
      <w:u w:val="single"/>
      <w:lang w:val="x-none"/>
    </w:rPr>
  </w:style>
  <w:style w:type="character" w:customStyle="1" w:styleId="Textoindependiente2Car">
    <w:name w:val="Texto independiente 2 Car"/>
    <w:link w:val="Textoindependiente2"/>
    <w:rsid w:val="00BD22FD"/>
    <w:rPr>
      <w:rFonts w:ascii="Arial" w:eastAsia="Times New Roman" w:hAnsi="Arial" w:cs="Arial"/>
      <w:b/>
      <w:sz w:val="24"/>
      <w:szCs w:val="24"/>
      <w:u w:val="single"/>
      <w:lang w:eastAsia="es-ES"/>
    </w:rPr>
  </w:style>
  <w:style w:type="paragraph" w:styleId="Textoindependiente3">
    <w:name w:val="Body Text 3"/>
    <w:basedOn w:val="Normal"/>
    <w:link w:val="Textoindependiente3Car"/>
    <w:rsid w:val="00BD22FD"/>
    <w:pPr>
      <w:jc w:val="both"/>
    </w:pPr>
    <w:rPr>
      <w:rFonts w:ascii="Arial" w:hAnsi="Arial"/>
      <w:lang w:val="es-CO"/>
    </w:rPr>
  </w:style>
  <w:style w:type="character" w:customStyle="1" w:styleId="Textoindependiente3Car">
    <w:name w:val="Texto independiente 3 Car"/>
    <w:link w:val="Textoindependiente3"/>
    <w:rsid w:val="00BD22FD"/>
    <w:rPr>
      <w:rFonts w:ascii="Arial" w:eastAsia="Times New Roman" w:hAnsi="Arial" w:cs="Arial"/>
      <w:sz w:val="24"/>
      <w:szCs w:val="24"/>
      <w:lang w:val="es-CO" w:eastAsia="es-ES"/>
    </w:rPr>
  </w:style>
  <w:style w:type="paragraph" w:styleId="Sangra2detindependiente">
    <w:name w:val="Body Text Indent 2"/>
    <w:basedOn w:val="Normal"/>
    <w:link w:val="Sangra2detindependienteCar"/>
    <w:rsid w:val="00BD22FD"/>
    <w:pPr>
      <w:spacing w:after="120" w:line="480" w:lineRule="auto"/>
      <w:ind w:left="283"/>
    </w:pPr>
    <w:rPr>
      <w:lang w:val="x-none"/>
    </w:rPr>
  </w:style>
  <w:style w:type="character" w:customStyle="1" w:styleId="Sangra2detindependienteCar">
    <w:name w:val="Sangría 2 de t. independiente Car"/>
    <w:link w:val="Sangra2detindependiente"/>
    <w:rsid w:val="00BD22FD"/>
    <w:rPr>
      <w:rFonts w:ascii="Times New Roman" w:eastAsia="Times New Roman" w:hAnsi="Times New Roman" w:cs="Times New Roman"/>
      <w:sz w:val="24"/>
      <w:szCs w:val="24"/>
      <w:lang w:eastAsia="es-ES"/>
    </w:rPr>
  </w:style>
  <w:style w:type="paragraph" w:customStyle="1" w:styleId="CUERPOTEXTO">
    <w:name w:val="CUERPO TEXTO"/>
    <w:rsid w:val="00BD22FD"/>
    <w:pPr>
      <w:widowControl w:val="0"/>
      <w:tabs>
        <w:tab w:val="center" w:pos="510"/>
        <w:tab w:val="left" w:pos="1134"/>
      </w:tabs>
      <w:autoSpaceDE w:val="0"/>
      <w:autoSpaceDN w:val="0"/>
      <w:adjustRightInd w:val="0"/>
      <w:spacing w:before="28" w:after="100" w:afterAutospacing="1" w:line="210" w:lineRule="atLeast"/>
      <w:ind w:firstLine="283"/>
      <w:jc w:val="both"/>
    </w:pPr>
    <w:rPr>
      <w:rFonts w:ascii="Times New Roman" w:eastAsia="Times New Roman" w:hAnsi="Times New Roman"/>
      <w:color w:val="000000"/>
      <w:sz w:val="19"/>
      <w:szCs w:val="19"/>
      <w:lang w:val="es-ES" w:eastAsia="es-ES"/>
    </w:rPr>
  </w:style>
  <w:style w:type="paragraph" w:styleId="Prrafodelista">
    <w:name w:val="List Paragraph"/>
    <w:aliases w:val="HOJA,Bolita,List Paragraph,Párrafo de lista4,BOLADEF,Párrafo de lista3,Párrafo de lista21,BOLA,Nivel 1 OS,Colorful List Accent 1,Colorful List - Accent 11,Colorful List - Accent 111,Colorful List - Accent 12,EITI list,Bullet List,lp1,Ha"/>
    <w:basedOn w:val="Normal"/>
    <w:link w:val="PrrafodelistaCar"/>
    <w:uiPriority w:val="34"/>
    <w:qFormat/>
    <w:rsid w:val="00BD22FD"/>
    <w:pPr>
      <w:ind w:left="708"/>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olorful List - Accent 111 Car"/>
    <w:link w:val="Prrafodelista"/>
    <w:uiPriority w:val="34"/>
    <w:qFormat/>
    <w:locked/>
    <w:rsid w:val="00A41CAC"/>
    <w:rPr>
      <w:rFonts w:ascii="Times New Roman" w:eastAsia="Times New Roman" w:hAnsi="Times New Roman"/>
      <w:sz w:val="24"/>
      <w:szCs w:val="24"/>
      <w:lang w:val="es-ES" w:eastAsia="es-ES"/>
    </w:rPr>
  </w:style>
  <w:style w:type="paragraph" w:styleId="Sangradetextonormal">
    <w:name w:val="Body Text Indent"/>
    <w:basedOn w:val="Normal"/>
    <w:link w:val="SangradetextonormalCar"/>
    <w:rsid w:val="00BD22FD"/>
    <w:pPr>
      <w:spacing w:after="120"/>
      <w:ind w:left="283"/>
    </w:pPr>
    <w:rPr>
      <w:lang w:val="x-none"/>
    </w:rPr>
  </w:style>
  <w:style w:type="character" w:customStyle="1" w:styleId="SangradetextonormalCar">
    <w:name w:val="Sangría de texto normal Car"/>
    <w:link w:val="Sangradetextonormal"/>
    <w:rsid w:val="00BD22FD"/>
    <w:rPr>
      <w:rFonts w:ascii="Times New Roman" w:eastAsia="Times New Roman" w:hAnsi="Times New Roman" w:cs="Times New Roman"/>
      <w:sz w:val="24"/>
      <w:szCs w:val="24"/>
      <w:lang w:eastAsia="es-ES"/>
    </w:rPr>
  </w:style>
  <w:style w:type="character" w:styleId="Refdecomentario">
    <w:name w:val="annotation reference"/>
    <w:uiPriority w:val="99"/>
    <w:rsid w:val="00BD22FD"/>
    <w:rPr>
      <w:sz w:val="16"/>
      <w:szCs w:val="16"/>
    </w:rPr>
  </w:style>
  <w:style w:type="paragraph" w:customStyle="1" w:styleId="Texto">
    <w:name w:val="Texto"/>
    <w:basedOn w:val="Normal"/>
    <w:rsid w:val="00BD22FD"/>
    <w:pPr>
      <w:widowControl w:val="0"/>
      <w:overflowPunct w:val="0"/>
      <w:autoSpaceDE w:val="0"/>
      <w:autoSpaceDN w:val="0"/>
      <w:adjustRightInd w:val="0"/>
      <w:spacing w:before="120"/>
      <w:jc w:val="both"/>
    </w:pPr>
    <w:rPr>
      <w:rFonts w:ascii="Tahoma" w:hAnsi="Tahoma"/>
      <w:sz w:val="22"/>
      <w:szCs w:val="20"/>
      <w:lang w:val="fr-FR"/>
    </w:rPr>
  </w:style>
  <w:style w:type="paragraph" w:styleId="Textocomentario">
    <w:name w:val="annotation text"/>
    <w:basedOn w:val="Normal"/>
    <w:link w:val="TextocomentarioCar"/>
    <w:rsid w:val="00BD22FD"/>
    <w:rPr>
      <w:sz w:val="20"/>
      <w:szCs w:val="20"/>
      <w:lang w:val="x-none"/>
    </w:rPr>
  </w:style>
  <w:style w:type="character" w:customStyle="1" w:styleId="TextocomentarioCar">
    <w:name w:val="Texto comentario Car"/>
    <w:link w:val="Textocomentario"/>
    <w:rsid w:val="00BD22FD"/>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rsid w:val="00BD22FD"/>
    <w:rPr>
      <w:rFonts w:ascii="Tahoma" w:hAnsi="Tahoma"/>
      <w:sz w:val="16"/>
      <w:szCs w:val="16"/>
      <w:lang w:val="x-none"/>
    </w:rPr>
  </w:style>
  <w:style w:type="character" w:customStyle="1" w:styleId="TextodegloboCar">
    <w:name w:val="Texto de globo Car"/>
    <w:link w:val="Textodeglobo"/>
    <w:uiPriority w:val="99"/>
    <w:rsid w:val="00BD22FD"/>
    <w:rPr>
      <w:rFonts w:ascii="Tahoma" w:eastAsia="Times New Roman" w:hAnsi="Tahoma" w:cs="Tahoma"/>
      <w:sz w:val="16"/>
      <w:szCs w:val="16"/>
      <w:lang w:eastAsia="es-ES"/>
    </w:rPr>
  </w:style>
  <w:style w:type="paragraph" w:customStyle="1" w:styleId="Sangra2detindependiente1">
    <w:name w:val="Sangría 2 de t. independiente1"/>
    <w:basedOn w:val="Normal"/>
    <w:rsid w:val="00BD22FD"/>
    <w:pPr>
      <w:widowControl w:val="0"/>
      <w:ind w:left="426" w:hanging="426"/>
      <w:jc w:val="both"/>
    </w:pPr>
    <w:rPr>
      <w:rFonts w:ascii="Arial" w:hAnsi="Arial"/>
      <w:szCs w:val="20"/>
      <w:lang w:val="es-MX"/>
    </w:rPr>
  </w:style>
  <w:style w:type="paragraph" w:styleId="Asuntodelcomentario">
    <w:name w:val="annotation subject"/>
    <w:basedOn w:val="Textocomentario"/>
    <w:next w:val="Textocomentario"/>
    <w:link w:val="AsuntodelcomentarioCar"/>
    <w:uiPriority w:val="99"/>
    <w:rsid w:val="00BD22FD"/>
    <w:rPr>
      <w:b/>
      <w:bCs/>
    </w:rPr>
  </w:style>
  <w:style w:type="character" w:customStyle="1" w:styleId="AsuntodelcomentarioCar">
    <w:name w:val="Asunto del comentario Car"/>
    <w:link w:val="Asuntodelcomentario"/>
    <w:uiPriority w:val="99"/>
    <w:rsid w:val="00BD22FD"/>
    <w:rPr>
      <w:rFonts w:ascii="Times New Roman" w:eastAsia="Times New Roman" w:hAnsi="Times New Roman" w:cs="Times New Roman"/>
      <w:b/>
      <w:bCs/>
      <w:sz w:val="20"/>
      <w:szCs w:val="20"/>
      <w:lang w:eastAsia="es-ES"/>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BD22FD"/>
    <w:pPr>
      <w:spacing w:before="100" w:beforeAutospacing="1" w:after="100" w:afterAutospacing="1"/>
    </w:pPr>
  </w:style>
  <w:style w:type="paragraph" w:styleId="Revisin">
    <w:name w:val="Revision"/>
    <w:hidden/>
    <w:uiPriority w:val="99"/>
    <w:semiHidden/>
    <w:rsid w:val="00BD22FD"/>
    <w:rPr>
      <w:rFonts w:ascii="Times New Roman" w:eastAsia="Times New Roman" w:hAnsi="Times New Roman"/>
      <w:sz w:val="24"/>
      <w:szCs w:val="24"/>
      <w:lang w:val="es-ES" w:eastAsia="es-ES"/>
    </w:rPr>
  </w:style>
  <w:style w:type="character" w:customStyle="1" w:styleId="eacep">
    <w:name w:val="eacep"/>
    <w:basedOn w:val="Fuentedeprrafopredeter"/>
    <w:rsid w:val="00BD22FD"/>
  </w:style>
  <w:style w:type="paragraph" w:styleId="Listaconvietas3">
    <w:name w:val="List Bullet 3"/>
    <w:basedOn w:val="Normal"/>
    <w:autoRedefine/>
    <w:rsid w:val="00BD22FD"/>
    <w:pPr>
      <w:numPr>
        <w:numId w:val="1"/>
      </w:numPr>
    </w:pPr>
  </w:style>
  <w:style w:type="paragraph" w:customStyle="1" w:styleId="xl27">
    <w:name w:val="xl27"/>
    <w:basedOn w:val="Normal"/>
    <w:rsid w:val="00BD22FD"/>
    <w:pPr>
      <w:spacing w:before="100" w:beforeAutospacing="1" w:after="100" w:afterAutospacing="1"/>
      <w:jc w:val="center"/>
    </w:pPr>
    <w:rPr>
      <w:rFonts w:ascii="Arial" w:eastAsia="Arial Unicode MS" w:hAnsi="Arial" w:cs="Arial"/>
      <w:b/>
      <w:bCs/>
    </w:rPr>
  </w:style>
  <w:style w:type="paragraph" w:customStyle="1" w:styleId="default">
    <w:name w:val="default"/>
    <w:basedOn w:val="Normal"/>
    <w:rsid w:val="0004313D"/>
    <w:pPr>
      <w:autoSpaceDE w:val="0"/>
      <w:autoSpaceDN w:val="0"/>
    </w:pPr>
    <w:rPr>
      <w:rFonts w:ascii="Arial" w:eastAsia="Calibri" w:hAnsi="Arial" w:cs="Arial"/>
      <w:color w:val="000000"/>
      <w:lang w:val="es-CO" w:eastAsia="es-CO"/>
    </w:rPr>
  </w:style>
  <w:style w:type="paragraph" w:customStyle="1" w:styleId="Default0">
    <w:name w:val="Default"/>
    <w:link w:val="DefaultCar"/>
    <w:qFormat/>
    <w:rsid w:val="00B60698"/>
    <w:pPr>
      <w:autoSpaceDE w:val="0"/>
      <w:autoSpaceDN w:val="0"/>
      <w:adjustRightInd w:val="0"/>
    </w:pPr>
    <w:rPr>
      <w:rFonts w:ascii="Arial" w:eastAsia="Times New Roman" w:hAnsi="Arial" w:cs="Arial"/>
      <w:color w:val="000000"/>
      <w:sz w:val="24"/>
      <w:szCs w:val="24"/>
      <w:lang w:eastAsia="en-US"/>
    </w:rPr>
  </w:style>
  <w:style w:type="paragraph" w:customStyle="1" w:styleId="western">
    <w:name w:val="western"/>
    <w:basedOn w:val="Normal"/>
    <w:rsid w:val="009F00F0"/>
    <w:pPr>
      <w:spacing w:before="100" w:beforeAutospacing="1" w:after="100" w:afterAutospacing="1"/>
    </w:pPr>
    <w:rPr>
      <w:lang w:val="es-CO" w:eastAsia="es-CO"/>
    </w:rPr>
  </w:style>
  <w:style w:type="character" w:customStyle="1" w:styleId="apple-converted-space">
    <w:name w:val="apple-converted-space"/>
    <w:rsid w:val="009F00F0"/>
  </w:style>
  <w:style w:type="table" w:styleId="Tablaconcuadrcula">
    <w:name w:val="Table Grid"/>
    <w:basedOn w:val="Tablanormal"/>
    <w:uiPriority w:val="39"/>
    <w:rsid w:val="0019368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visitado">
    <w:name w:val="FollowedHyperlink"/>
    <w:uiPriority w:val="99"/>
    <w:unhideWhenUsed/>
    <w:rsid w:val="002F001B"/>
    <w:rPr>
      <w:color w:val="954F72"/>
      <w:u w:val="single"/>
    </w:rPr>
  </w:style>
  <w:style w:type="character" w:customStyle="1" w:styleId="st1">
    <w:name w:val="st1"/>
    <w:rsid w:val="003B6C79"/>
  </w:style>
  <w:style w:type="paragraph" w:styleId="Lista2">
    <w:name w:val="List 2"/>
    <w:basedOn w:val="Normal"/>
    <w:uiPriority w:val="99"/>
    <w:unhideWhenUsed/>
    <w:rsid w:val="00014042"/>
    <w:pPr>
      <w:ind w:left="566" w:hanging="283"/>
      <w:contextualSpacing/>
    </w:pPr>
  </w:style>
  <w:style w:type="paragraph" w:styleId="Listaconvietas2">
    <w:name w:val="List Bullet 2"/>
    <w:basedOn w:val="Normal"/>
    <w:uiPriority w:val="99"/>
    <w:unhideWhenUsed/>
    <w:rsid w:val="00014042"/>
    <w:pPr>
      <w:numPr>
        <w:numId w:val="2"/>
      </w:numPr>
      <w:contextualSpacing/>
    </w:pPr>
  </w:style>
  <w:style w:type="paragraph" w:styleId="Textonotaalfinal">
    <w:name w:val="endnote text"/>
    <w:basedOn w:val="Normal"/>
    <w:link w:val="TextonotaalfinalCar"/>
    <w:uiPriority w:val="99"/>
    <w:semiHidden/>
    <w:unhideWhenUsed/>
    <w:rsid w:val="00A41CAC"/>
    <w:rPr>
      <w:rFonts w:ascii="Calibri" w:eastAsia="Calibri" w:hAnsi="Calibri"/>
      <w:sz w:val="20"/>
      <w:szCs w:val="20"/>
      <w:lang w:val="x-none" w:eastAsia="en-US"/>
    </w:rPr>
  </w:style>
  <w:style w:type="character" w:customStyle="1" w:styleId="TextonotaalfinalCar">
    <w:name w:val="Texto nota al final Car"/>
    <w:link w:val="Textonotaalfinal"/>
    <w:uiPriority w:val="99"/>
    <w:semiHidden/>
    <w:rsid w:val="00A41CAC"/>
    <w:rPr>
      <w:lang w:eastAsia="en-US"/>
    </w:rPr>
  </w:style>
  <w:style w:type="paragraph" w:styleId="Subttulo">
    <w:name w:val="Subtitle"/>
    <w:basedOn w:val="Normal"/>
    <w:next w:val="Normal"/>
    <w:link w:val="SubttuloCar"/>
    <w:qFormat/>
    <w:rsid w:val="00A41CAC"/>
    <w:pPr>
      <w:jc w:val="center"/>
      <w:outlineLvl w:val="1"/>
    </w:pPr>
    <w:rPr>
      <w:rFonts w:ascii="Arial" w:hAnsi="Arial"/>
      <w:sz w:val="18"/>
      <w:lang w:val="x-none" w:eastAsia="x-none"/>
    </w:rPr>
  </w:style>
  <w:style w:type="character" w:customStyle="1" w:styleId="SubttuloCar">
    <w:name w:val="Subtítulo Car"/>
    <w:link w:val="Subttulo"/>
    <w:rsid w:val="00A41CAC"/>
    <w:rPr>
      <w:rFonts w:ascii="Arial" w:eastAsia="Times New Roman" w:hAnsi="Arial"/>
      <w:sz w:val="18"/>
      <w:szCs w:val="24"/>
      <w:lang w:val="x-none" w:eastAsia="x-none"/>
    </w:rPr>
  </w:style>
  <w:style w:type="character" w:styleId="nfasis">
    <w:name w:val="Emphasis"/>
    <w:uiPriority w:val="20"/>
    <w:qFormat/>
    <w:rsid w:val="00A41CAC"/>
    <w:rPr>
      <w:rFonts w:ascii="Arial" w:hAnsi="Arial"/>
      <w:i/>
      <w:iCs/>
      <w:color w:val="3B9AD7"/>
      <w:sz w:val="20"/>
      <w:bdr w:val="none" w:sz="0" w:space="0" w:color="auto"/>
      <w:shd w:val="clear" w:color="auto" w:fill="auto"/>
    </w:rPr>
  </w:style>
  <w:style w:type="paragraph" w:styleId="Sinespaciado">
    <w:name w:val="No Spacing"/>
    <w:aliases w:val="Encabezado CCE,titulo 2,Titulo 2,Aries,k"/>
    <w:link w:val="SinespaciadoCar"/>
    <w:uiPriority w:val="1"/>
    <w:qFormat/>
    <w:rsid w:val="00A41CAC"/>
    <w:rPr>
      <w:rFonts w:ascii="Times New Roman" w:eastAsia="Times New Roman" w:hAnsi="Times New Roman"/>
      <w:sz w:val="24"/>
      <w:szCs w:val="24"/>
      <w:lang w:val="es-ES" w:eastAsia="es-ES"/>
    </w:rPr>
  </w:style>
  <w:style w:type="paragraph" w:customStyle="1" w:styleId="subtitulos">
    <w:name w:val="subtitulos"/>
    <w:basedOn w:val="Normal"/>
    <w:rsid w:val="00A41CAC"/>
    <w:pPr>
      <w:spacing w:before="100" w:beforeAutospacing="1" w:after="100" w:afterAutospacing="1"/>
    </w:pPr>
    <w:rPr>
      <w:lang w:val="es-CO" w:eastAsia="es-CO"/>
    </w:rPr>
  </w:style>
  <w:style w:type="paragraph" w:customStyle="1" w:styleId="font5">
    <w:name w:val="font5"/>
    <w:basedOn w:val="Normal"/>
    <w:rsid w:val="00A41CAC"/>
    <w:pPr>
      <w:spacing w:before="100" w:beforeAutospacing="1" w:after="100" w:afterAutospacing="1"/>
    </w:pPr>
    <w:rPr>
      <w:rFonts w:ascii="Arial" w:hAnsi="Arial" w:cs="Arial"/>
      <w:color w:val="000000"/>
      <w:sz w:val="22"/>
      <w:szCs w:val="22"/>
      <w:lang w:val="es-CO" w:eastAsia="es-CO"/>
    </w:rPr>
  </w:style>
  <w:style w:type="paragraph" w:customStyle="1" w:styleId="font6">
    <w:name w:val="font6"/>
    <w:basedOn w:val="Normal"/>
    <w:rsid w:val="00A41CAC"/>
    <w:pPr>
      <w:spacing w:before="100" w:beforeAutospacing="1" w:after="100" w:afterAutospacing="1"/>
    </w:pPr>
    <w:rPr>
      <w:rFonts w:ascii="Arial" w:hAnsi="Arial" w:cs="Arial"/>
      <w:sz w:val="22"/>
      <w:szCs w:val="22"/>
      <w:lang w:val="es-CO" w:eastAsia="es-CO"/>
    </w:rPr>
  </w:style>
  <w:style w:type="paragraph" w:customStyle="1" w:styleId="font7">
    <w:name w:val="font7"/>
    <w:basedOn w:val="Normal"/>
    <w:rsid w:val="00A41CAC"/>
    <w:pPr>
      <w:spacing w:before="100" w:beforeAutospacing="1" w:after="100" w:afterAutospacing="1"/>
    </w:pPr>
    <w:rPr>
      <w:rFonts w:ascii="Arial" w:hAnsi="Arial" w:cs="Arial"/>
      <w:sz w:val="22"/>
      <w:szCs w:val="22"/>
      <w:u w:val="single"/>
      <w:lang w:val="es-CO" w:eastAsia="es-CO"/>
    </w:rPr>
  </w:style>
  <w:style w:type="paragraph" w:customStyle="1" w:styleId="font8">
    <w:name w:val="font8"/>
    <w:basedOn w:val="Normal"/>
    <w:rsid w:val="00A41CAC"/>
    <w:pPr>
      <w:spacing w:before="100" w:beforeAutospacing="1" w:after="100" w:afterAutospacing="1"/>
    </w:pPr>
    <w:rPr>
      <w:rFonts w:ascii="Arial" w:hAnsi="Arial" w:cs="Arial"/>
      <w:sz w:val="22"/>
      <w:szCs w:val="22"/>
      <w:lang w:val="es-CO" w:eastAsia="es-CO"/>
    </w:rPr>
  </w:style>
  <w:style w:type="paragraph" w:customStyle="1" w:styleId="font9">
    <w:name w:val="font9"/>
    <w:basedOn w:val="Normal"/>
    <w:rsid w:val="00A41CAC"/>
    <w:pPr>
      <w:spacing w:before="100" w:beforeAutospacing="1" w:after="100" w:afterAutospacing="1"/>
    </w:pPr>
    <w:rPr>
      <w:rFonts w:ascii="Calibri" w:hAnsi="Calibri"/>
      <w:sz w:val="22"/>
      <w:szCs w:val="22"/>
      <w:lang w:val="es-CO" w:eastAsia="es-CO"/>
    </w:rPr>
  </w:style>
  <w:style w:type="paragraph" w:customStyle="1" w:styleId="font10">
    <w:name w:val="font10"/>
    <w:basedOn w:val="Normal"/>
    <w:rsid w:val="00A41CAC"/>
    <w:pPr>
      <w:spacing w:before="100" w:beforeAutospacing="1" w:after="100" w:afterAutospacing="1"/>
    </w:pPr>
    <w:rPr>
      <w:rFonts w:ascii="Arial" w:hAnsi="Arial" w:cs="Arial"/>
      <w:color w:val="000000"/>
      <w:sz w:val="22"/>
      <w:szCs w:val="22"/>
      <w:u w:val="single"/>
      <w:lang w:val="es-CO" w:eastAsia="es-CO"/>
    </w:rPr>
  </w:style>
  <w:style w:type="paragraph" w:customStyle="1" w:styleId="font11">
    <w:name w:val="font11"/>
    <w:basedOn w:val="Normal"/>
    <w:rsid w:val="00A41CAC"/>
    <w:pPr>
      <w:spacing w:before="100" w:beforeAutospacing="1" w:after="100" w:afterAutospacing="1"/>
    </w:pPr>
    <w:rPr>
      <w:rFonts w:ascii="Tahoma" w:hAnsi="Tahoma" w:cs="Tahoma"/>
      <w:color w:val="000000"/>
      <w:sz w:val="18"/>
      <w:szCs w:val="18"/>
      <w:lang w:val="es-CO" w:eastAsia="es-CO"/>
    </w:rPr>
  </w:style>
  <w:style w:type="paragraph" w:customStyle="1" w:styleId="font12">
    <w:name w:val="font12"/>
    <w:basedOn w:val="Normal"/>
    <w:rsid w:val="00A41CAC"/>
    <w:pPr>
      <w:spacing w:before="100" w:beforeAutospacing="1" w:after="100" w:afterAutospacing="1"/>
    </w:pPr>
    <w:rPr>
      <w:rFonts w:ascii="Tahoma" w:hAnsi="Tahoma" w:cs="Tahoma"/>
      <w:b/>
      <w:bCs/>
      <w:color w:val="000000"/>
      <w:sz w:val="18"/>
      <w:szCs w:val="18"/>
      <w:lang w:val="es-CO" w:eastAsia="es-CO"/>
    </w:rPr>
  </w:style>
  <w:style w:type="paragraph" w:customStyle="1" w:styleId="xl66">
    <w:name w:val="xl66"/>
    <w:basedOn w:val="Normal"/>
    <w:rsid w:val="00A41CAC"/>
    <w:pPr>
      <w:spacing w:before="100" w:beforeAutospacing="1" w:after="100" w:afterAutospacing="1"/>
      <w:textAlignment w:val="center"/>
    </w:pPr>
    <w:rPr>
      <w:rFonts w:ascii="Arial" w:hAnsi="Arial" w:cs="Arial"/>
      <w:sz w:val="20"/>
      <w:szCs w:val="20"/>
      <w:lang w:val="es-CO" w:eastAsia="es-CO"/>
    </w:rPr>
  </w:style>
  <w:style w:type="paragraph" w:customStyle="1" w:styleId="xl67">
    <w:name w:val="xl67"/>
    <w:basedOn w:val="Normal"/>
    <w:rsid w:val="00A41CAC"/>
    <w:pPr>
      <w:spacing w:before="100" w:beforeAutospacing="1" w:after="100" w:afterAutospacing="1"/>
    </w:pPr>
    <w:rPr>
      <w:rFonts w:ascii="Arial" w:hAnsi="Arial" w:cs="Arial"/>
      <w:sz w:val="20"/>
      <w:szCs w:val="20"/>
      <w:lang w:val="es-CO" w:eastAsia="es-CO"/>
    </w:rPr>
  </w:style>
  <w:style w:type="paragraph" w:customStyle="1" w:styleId="xl68">
    <w:name w:val="xl68"/>
    <w:basedOn w:val="Normal"/>
    <w:rsid w:val="00A41C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es-CO" w:eastAsia="es-CO"/>
    </w:rPr>
  </w:style>
  <w:style w:type="paragraph" w:customStyle="1" w:styleId="xl69">
    <w:name w:val="xl69"/>
    <w:basedOn w:val="Normal"/>
    <w:rsid w:val="00A41CAC"/>
    <w:pPr>
      <w:spacing w:before="100" w:beforeAutospacing="1" w:after="100" w:afterAutospacing="1"/>
      <w:textAlignment w:val="center"/>
    </w:pPr>
    <w:rPr>
      <w:b/>
      <w:bCs/>
      <w:sz w:val="32"/>
      <w:szCs w:val="32"/>
      <w:lang w:val="es-CO" w:eastAsia="es-CO"/>
    </w:rPr>
  </w:style>
  <w:style w:type="paragraph" w:customStyle="1" w:styleId="xl70">
    <w:name w:val="xl70"/>
    <w:basedOn w:val="Normal"/>
    <w:rsid w:val="00A41CAC"/>
    <w:pPr>
      <w:spacing w:before="100" w:beforeAutospacing="1" w:after="100" w:afterAutospacing="1"/>
    </w:pPr>
    <w:rPr>
      <w:rFonts w:ascii="Arial" w:hAnsi="Arial" w:cs="Arial"/>
      <w:sz w:val="20"/>
      <w:szCs w:val="20"/>
      <w:lang w:val="es-CO" w:eastAsia="es-CO"/>
    </w:rPr>
  </w:style>
  <w:style w:type="paragraph" w:customStyle="1" w:styleId="xl71">
    <w:name w:val="xl71"/>
    <w:basedOn w:val="Normal"/>
    <w:rsid w:val="00A41CA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72">
    <w:name w:val="xl72"/>
    <w:basedOn w:val="Normal"/>
    <w:rsid w:val="00A41C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73">
    <w:name w:val="xl73"/>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lang w:val="es-CO" w:eastAsia="es-CO"/>
    </w:rPr>
  </w:style>
  <w:style w:type="paragraph" w:customStyle="1" w:styleId="xl74">
    <w:name w:val="xl74"/>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212121"/>
      <w:lang w:val="es-CO" w:eastAsia="es-CO"/>
    </w:rPr>
  </w:style>
  <w:style w:type="paragraph" w:customStyle="1" w:styleId="xl75">
    <w:name w:val="xl75"/>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212121"/>
      <w:lang w:val="es-CO" w:eastAsia="es-CO"/>
    </w:rPr>
  </w:style>
  <w:style w:type="paragraph" w:customStyle="1" w:styleId="xl76">
    <w:name w:val="xl76"/>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lang w:val="es-CO" w:eastAsia="es-CO"/>
    </w:rPr>
  </w:style>
  <w:style w:type="paragraph" w:customStyle="1" w:styleId="xl77">
    <w:name w:val="xl77"/>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val="es-CO" w:eastAsia="es-CO"/>
    </w:rPr>
  </w:style>
  <w:style w:type="paragraph" w:customStyle="1" w:styleId="xl78">
    <w:name w:val="xl78"/>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lang w:val="es-CO" w:eastAsia="es-CO"/>
    </w:rPr>
  </w:style>
  <w:style w:type="paragraph" w:customStyle="1" w:styleId="xl79">
    <w:name w:val="xl79"/>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80">
    <w:name w:val="xl80"/>
    <w:basedOn w:val="Normal"/>
    <w:rsid w:val="00A41CAC"/>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81">
    <w:name w:val="xl81"/>
    <w:basedOn w:val="Normal"/>
    <w:rsid w:val="00A41C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82">
    <w:name w:val="xl82"/>
    <w:basedOn w:val="Normal"/>
    <w:rsid w:val="00A41CAC"/>
    <w:pPr>
      <w:spacing w:before="100" w:beforeAutospacing="1" w:after="100" w:afterAutospacing="1"/>
      <w:jc w:val="center"/>
      <w:textAlignment w:val="center"/>
    </w:pPr>
    <w:rPr>
      <w:lang w:val="es-CO" w:eastAsia="es-CO"/>
    </w:rPr>
  </w:style>
  <w:style w:type="paragraph" w:customStyle="1" w:styleId="xl83">
    <w:name w:val="xl83"/>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84">
    <w:name w:val="xl84"/>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85">
    <w:name w:val="xl85"/>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86">
    <w:name w:val="xl86"/>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87">
    <w:name w:val="xl87"/>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88">
    <w:name w:val="xl88"/>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89">
    <w:name w:val="xl89"/>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lang w:val="es-CO" w:eastAsia="es-CO"/>
    </w:rPr>
  </w:style>
  <w:style w:type="paragraph" w:customStyle="1" w:styleId="xl90">
    <w:name w:val="xl90"/>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12121"/>
      <w:lang w:val="es-CO" w:eastAsia="es-CO"/>
    </w:rPr>
  </w:style>
  <w:style w:type="paragraph" w:customStyle="1" w:styleId="xl91">
    <w:name w:val="xl91"/>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212121"/>
      <w:lang w:val="es-CO" w:eastAsia="es-CO"/>
    </w:rPr>
  </w:style>
  <w:style w:type="paragraph" w:customStyle="1" w:styleId="xl92">
    <w:name w:val="xl92"/>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93">
    <w:name w:val="xl93"/>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lang w:val="es-CO" w:eastAsia="es-CO"/>
    </w:rPr>
  </w:style>
  <w:style w:type="paragraph" w:customStyle="1" w:styleId="xl94">
    <w:name w:val="xl94"/>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95">
    <w:name w:val="xl95"/>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96">
    <w:name w:val="xl96"/>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val="es-CO" w:eastAsia="es-CO"/>
    </w:rPr>
  </w:style>
  <w:style w:type="paragraph" w:customStyle="1" w:styleId="xl97">
    <w:name w:val="xl97"/>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98">
    <w:name w:val="xl98"/>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val="es-CO" w:eastAsia="es-CO"/>
    </w:rPr>
  </w:style>
  <w:style w:type="paragraph" w:customStyle="1" w:styleId="xl99">
    <w:name w:val="xl99"/>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444444"/>
      <w:lang w:val="es-CO" w:eastAsia="es-CO"/>
    </w:rPr>
  </w:style>
  <w:style w:type="paragraph" w:customStyle="1" w:styleId="xl100">
    <w:name w:val="xl100"/>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01">
    <w:name w:val="xl101"/>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02">
    <w:name w:val="xl102"/>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03">
    <w:name w:val="xl103"/>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lang w:val="es-CO" w:eastAsia="es-CO"/>
    </w:rPr>
  </w:style>
  <w:style w:type="paragraph" w:customStyle="1" w:styleId="xl104">
    <w:name w:val="xl104"/>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lang w:val="es-CO" w:eastAsia="es-CO"/>
    </w:rPr>
  </w:style>
  <w:style w:type="paragraph" w:customStyle="1" w:styleId="xl105">
    <w:name w:val="xl105"/>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212121"/>
      <w:lang w:val="es-CO" w:eastAsia="es-CO"/>
    </w:rPr>
  </w:style>
  <w:style w:type="paragraph" w:customStyle="1" w:styleId="xl106">
    <w:name w:val="xl106"/>
    <w:basedOn w:val="Normal"/>
    <w:rsid w:val="00A41CA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07">
    <w:name w:val="xl107"/>
    <w:basedOn w:val="Normal"/>
    <w:rsid w:val="00A41CAC"/>
    <w:pPr>
      <w:pBdr>
        <w:top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08">
    <w:name w:val="xl108"/>
    <w:basedOn w:val="Normal"/>
    <w:rsid w:val="00A41CA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09">
    <w:name w:val="xl109"/>
    <w:basedOn w:val="Normal"/>
    <w:rsid w:val="00A41CA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10">
    <w:name w:val="xl110"/>
    <w:basedOn w:val="Normal"/>
    <w:rsid w:val="00A41CAC"/>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111">
    <w:name w:val="xl111"/>
    <w:basedOn w:val="Normal"/>
    <w:rsid w:val="00A41C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lang w:val="es-CO" w:eastAsia="es-CO"/>
    </w:rPr>
  </w:style>
  <w:style w:type="paragraph" w:customStyle="1" w:styleId="xl112">
    <w:name w:val="xl112"/>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12121"/>
      <w:lang w:val="es-CO" w:eastAsia="es-CO"/>
    </w:rPr>
  </w:style>
  <w:style w:type="paragraph" w:customStyle="1" w:styleId="xl113">
    <w:name w:val="xl113"/>
    <w:basedOn w:val="Normal"/>
    <w:rsid w:val="00A41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212121"/>
      <w:lang w:val="es-CO" w:eastAsia="es-CO"/>
    </w:rPr>
  </w:style>
  <w:style w:type="paragraph" w:customStyle="1" w:styleId="xl114">
    <w:name w:val="xl114"/>
    <w:basedOn w:val="Normal"/>
    <w:rsid w:val="00A41CAC"/>
    <w:pPr>
      <w:pBdr>
        <w:top w:val="single" w:sz="4" w:space="0" w:color="auto"/>
        <w:left w:val="single" w:sz="4" w:space="0" w:color="auto"/>
        <w:right w:val="single" w:sz="4" w:space="0" w:color="auto"/>
      </w:pBdr>
      <w:shd w:val="clear" w:color="000000" w:fill="FFFFFF"/>
      <w:spacing w:before="100" w:beforeAutospacing="1" w:after="100" w:afterAutospacing="1"/>
      <w:jc w:val="both"/>
    </w:pPr>
    <w:rPr>
      <w:rFonts w:ascii="Arial" w:hAnsi="Arial" w:cs="Arial"/>
      <w:color w:val="212121"/>
      <w:lang w:val="es-CO" w:eastAsia="es-CO"/>
    </w:rPr>
  </w:style>
  <w:style w:type="paragraph" w:customStyle="1" w:styleId="xl115">
    <w:name w:val="xl115"/>
    <w:basedOn w:val="Normal"/>
    <w:rsid w:val="00A41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212121"/>
      <w:lang w:val="es-CO" w:eastAsia="es-CO"/>
    </w:rPr>
  </w:style>
  <w:style w:type="paragraph" w:customStyle="1" w:styleId="xl116">
    <w:name w:val="xl116"/>
    <w:basedOn w:val="Normal"/>
    <w:rsid w:val="00A41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212121"/>
      <w:lang w:val="es-CO" w:eastAsia="es-CO"/>
    </w:rPr>
  </w:style>
  <w:style w:type="paragraph" w:customStyle="1" w:styleId="xl117">
    <w:name w:val="xl117"/>
    <w:basedOn w:val="Normal"/>
    <w:rsid w:val="00A41CAC"/>
    <w:pPr>
      <w:pBdr>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212121"/>
      <w:lang w:val="es-CO" w:eastAsia="es-CO"/>
    </w:rPr>
  </w:style>
  <w:style w:type="paragraph" w:customStyle="1" w:styleId="xl118">
    <w:name w:val="xl118"/>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212121"/>
      <w:lang w:val="es-CO" w:eastAsia="es-CO"/>
    </w:rPr>
  </w:style>
  <w:style w:type="paragraph" w:customStyle="1" w:styleId="xl119">
    <w:name w:val="xl119"/>
    <w:basedOn w:val="Normal"/>
    <w:rsid w:val="00A41CAC"/>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hAnsi="Arial" w:cs="Arial"/>
      <w:color w:val="212121"/>
      <w:lang w:val="es-CO" w:eastAsia="es-CO"/>
    </w:rPr>
  </w:style>
  <w:style w:type="paragraph" w:customStyle="1" w:styleId="xl120">
    <w:name w:val="xl120"/>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21">
    <w:name w:val="xl121"/>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lang w:val="es-CO" w:eastAsia="es-CO"/>
    </w:rPr>
  </w:style>
  <w:style w:type="paragraph" w:customStyle="1" w:styleId="xl122">
    <w:name w:val="xl122"/>
    <w:basedOn w:val="Normal"/>
    <w:rsid w:val="00A41CA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3">
    <w:name w:val="xl123"/>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4">
    <w:name w:val="xl124"/>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25">
    <w:name w:val="xl125"/>
    <w:basedOn w:val="Normal"/>
    <w:rsid w:val="00A41CAC"/>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lang w:val="es-CO" w:eastAsia="es-CO"/>
    </w:rPr>
  </w:style>
  <w:style w:type="paragraph" w:customStyle="1" w:styleId="xl126">
    <w:name w:val="xl126"/>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lang w:val="es-CO" w:eastAsia="es-CO"/>
    </w:rPr>
  </w:style>
  <w:style w:type="paragraph" w:customStyle="1" w:styleId="xl127">
    <w:name w:val="xl127"/>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val="es-CO" w:eastAsia="es-CO"/>
    </w:rPr>
  </w:style>
  <w:style w:type="paragraph" w:customStyle="1" w:styleId="xl128">
    <w:name w:val="xl128"/>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val="es-CO" w:eastAsia="es-CO"/>
    </w:rPr>
  </w:style>
  <w:style w:type="paragraph" w:customStyle="1" w:styleId="xl129">
    <w:name w:val="xl129"/>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pPr>
    <w:rPr>
      <w:rFonts w:ascii="Arial" w:hAnsi="Arial" w:cs="Arial"/>
      <w:color w:val="444444"/>
      <w:lang w:val="es-CO" w:eastAsia="es-CO"/>
    </w:rPr>
  </w:style>
  <w:style w:type="paragraph" w:customStyle="1" w:styleId="xl130">
    <w:name w:val="xl130"/>
    <w:basedOn w:val="Normal"/>
    <w:rsid w:val="00A41CAC"/>
    <w:pPr>
      <w:pBdr>
        <w:top w:val="single" w:sz="4" w:space="0" w:color="auto"/>
        <w:left w:val="single" w:sz="4" w:space="0" w:color="auto"/>
        <w:bottom w:val="single" w:sz="4" w:space="0" w:color="auto"/>
      </w:pBdr>
      <w:shd w:val="clear" w:color="000000" w:fill="FFFFFF"/>
      <w:spacing w:before="100" w:beforeAutospacing="1" w:after="100" w:afterAutospacing="1"/>
      <w:jc w:val="center"/>
    </w:pPr>
    <w:rPr>
      <w:lang w:val="es-CO" w:eastAsia="es-CO"/>
    </w:rPr>
  </w:style>
  <w:style w:type="paragraph" w:customStyle="1" w:styleId="xl131">
    <w:name w:val="xl131"/>
    <w:basedOn w:val="Normal"/>
    <w:rsid w:val="00A41CAC"/>
    <w:pPr>
      <w:pBdr>
        <w:top w:val="single" w:sz="4" w:space="0" w:color="auto"/>
        <w:bottom w:val="single" w:sz="4" w:space="0" w:color="auto"/>
        <w:right w:val="single" w:sz="4" w:space="0" w:color="auto"/>
      </w:pBdr>
      <w:shd w:val="clear" w:color="000000" w:fill="FFFFFF"/>
      <w:spacing w:before="100" w:beforeAutospacing="1" w:after="100" w:afterAutospacing="1"/>
      <w:jc w:val="center"/>
    </w:pPr>
    <w:rPr>
      <w:lang w:val="es-CO" w:eastAsia="es-CO"/>
    </w:rPr>
  </w:style>
  <w:style w:type="paragraph" w:customStyle="1" w:styleId="xl133">
    <w:name w:val="xl133"/>
    <w:basedOn w:val="Normal"/>
    <w:rsid w:val="00A41CAC"/>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val="es-CO" w:eastAsia="es-CO"/>
    </w:rPr>
  </w:style>
  <w:style w:type="paragraph" w:customStyle="1" w:styleId="xl134">
    <w:name w:val="xl134"/>
    <w:basedOn w:val="Normal"/>
    <w:rsid w:val="00A41CA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5">
    <w:name w:val="xl135"/>
    <w:basedOn w:val="Normal"/>
    <w:rsid w:val="00A41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es-CO" w:eastAsia="es-CO"/>
    </w:rPr>
  </w:style>
  <w:style w:type="character" w:styleId="Textoennegrita">
    <w:name w:val="Strong"/>
    <w:uiPriority w:val="22"/>
    <w:qFormat/>
    <w:rsid w:val="00A41CAC"/>
    <w:rPr>
      <w:b/>
      <w:bCs/>
    </w:rPr>
  </w:style>
  <w:style w:type="paragraph" w:customStyle="1" w:styleId="xl65">
    <w:name w:val="xl65"/>
    <w:basedOn w:val="Normal"/>
    <w:rsid w:val="00A41CAC"/>
    <w:pPr>
      <w:pBdr>
        <w:top w:val="single" w:sz="8" w:space="0" w:color="auto"/>
        <w:bottom w:val="single" w:sz="8" w:space="0" w:color="auto"/>
        <w:right w:val="single" w:sz="8" w:space="0" w:color="auto"/>
      </w:pBdr>
      <w:shd w:val="clear" w:color="000000" w:fill="D9E2F3"/>
      <w:spacing w:before="100" w:beforeAutospacing="1" w:after="100" w:afterAutospacing="1"/>
      <w:jc w:val="center"/>
      <w:textAlignment w:val="center"/>
    </w:pPr>
    <w:rPr>
      <w:b/>
      <w:bCs/>
      <w:color w:val="000000"/>
      <w:sz w:val="12"/>
      <w:szCs w:val="12"/>
      <w:lang w:val="es-CO" w:eastAsia="es-CO"/>
    </w:rPr>
  </w:style>
  <w:style w:type="character" w:styleId="Textodelmarcadordeposicin">
    <w:name w:val="Placeholder Text"/>
    <w:uiPriority w:val="99"/>
    <w:semiHidden/>
    <w:rsid w:val="00147B21"/>
    <w:rPr>
      <w:color w:val="808080"/>
    </w:rPr>
  </w:style>
  <w:style w:type="character" w:styleId="Refdenotaalfinal">
    <w:name w:val="endnote reference"/>
    <w:uiPriority w:val="99"/>
    <w:semiHidden/>
    <w:unhideWhenUsed/>
    <w:rsid w:val="00147B21"/>
    <w:rPr>
      <w:vertAlign w:val="superscript"/>
    </w:rPr>
  </w:style>
  <w:style w:type="paragraph" w:customStyle="1" w:styleId="Listamulticolor-nfasis11">
    <w:name w:val="Lista multicolor - Énfasis 11"/>
    <w:basedOn w:val="Normal"/>
    <w:rsid w:val="00147B21"/>
    <w:pPr>
      <w:ind w:left="720"/>
    </w:pPr>
    <w:rPr>
      <w:noProof/>
      <w:lang w:val="es-ES_tradnl"/>
    </w:rPr>
  </w:style>
  <w:style w:type="paragraph" w:customStyle="1" w:styleId="textos">
    <w:name w:val="textos"/>
    <w:basedOn w:val="Normal"/>
    <w:rsid w:val="00147B21"/>
    <w:pPr>
      <w:spacing w:before="100" w:beforeAutospacing="1" w:after="100" w:afterAutospacing="1"/>
    </w:pPr>
  </w:style>
  <w:style w:type="paragraph" w:styleId="Sangra3detindependiente">
    <w:name w:val="Body Text Indent 3"/>
    <w:basedOn w:val="Normal"/>
    <w:link w:val="Sangra3detindependienteCar"/>
    <w:uiPriority w:val="99"/>
    <w:unhideWhenUsed/>
    <w:rsid w:val="00147B21"/>
    <w:pPr>
      <w:spacing w:after="120"/>
      <w:ind w:left="283"/>
    </w:pPr>
    <w:rPr>
      <w:sz w:val="16"/>
      <w:szCs w:val="16"/>
    </w:rPr>
  </w:style>
  <w:style w:type="character" w:customStyle="1" w:styleId="Sangra3detindependienteCar">
    <w:name w:val="Sangría 3 de t. independiente Car"/>
    <w:link w:val="Sangra3detindependiente"/>
    <w:uiPriority w:val="99"/>
    <w:rsid w:val="00147B21"/>
    <w:rPr>
      <w:rFonts w:ascii="Times New Roman" w:eastAsia="Times New Roman" w:hAnsi="Times New Roman"/>
      <w:sz w:val="16"/>
      <w:szCs w:val="16"/>
      <w:lang w:val="es-ES" w:eastAsia="es-ES"/>
    </w:rPr>
  </w:style>
  <w:style w:type="paragraph" w:customStyle="1" w:styleId="yiv2116034084yiv500408995msonormal">
    <w:name w:val="yiv2116034084yiv500408995msonormal"/>
    <w:basedOn w:val="Normal"/>
    <w:rsid w:val="00147B21"/>
    <w:pPr>
      <w:spacing w:before="100" w:beforeAutospacing="1" w:after="100" w:afterAutospacing="1"/>
    </w:pPr>
  </w:style>
  <w:style w:type="character" w:styleId="CitaHTML">
    <w:name w:val="HTML Cite"/>
    <w:uiPriority w:val="99"/>
    <w:semiHidden/>
    <w:unhideWhenUsed/>
    <w:rsid w:val="00147B21"/>
    <w:rPr>
      <w:i/>
      <w:iCs/>
    </w:rPr>
  </w:style>
  <w:style w:type="paragraph" w:customStyle="1" w:styleId="xl64">
    <w:name w:val="xl64"/>
    <w:basedOn w:val="Normal"/>
    <w:rsid w:val="00147B2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styleId="Textosinformato">
    <w:name w:val="Plain Text"/>
    <w:basedOn w:val="Normal"/>
    <w:link w:val="TextosinformatoCar"/>
    <w:uiPriority w:val="99"/>
    <w:unhideWhenUsed/>
    <w:rsid w:val="00487F8C"/>
    <w:rPr>
      <w:rFonts w:ascii="Consolas" w:eastAsia="Calibri" w:hAnsi="Consolas"/>
      <w:sz w:val="21"/>
      <w:szCs w:val="21"/>
      <w:lang w:eastAsia="en-US"/>
    </w:rPr>
  </w:style>
  <w:style w:type="character" w:customStyle="1" w:styleId="TextosinformatoCar">
    <w:name w:val="Texto sin formato Car"/>
    <w:link w:val="Textosinformato"/>
    <w:uiPriority w:val="99"/>
    <w:rsid w:val="00487F8C"/>
    <w:rPr>
      <w:rFonts w:ascii="Consolas" w:hAnsi="Consolas"/>
      <w:sz w:val="21"/>
      <w:szCs w:val="21"/>
      <w:lang w:val="es-ES" w:eastAsia="en-US"/>
    </w:rPr>
  </w:style>
  <w:style w:type="numbering" w:customStyle="1" w:styleId="Sinlista1">
    <w:name w:val="Sin lista1"/>
    <w:next w:val="Sinlista"/>
    <w:uiPriority w:val="99"/>
    <w:semiHidden/>
    <w:unhideWhenUsed/>
    <w:rsid w:val="00487F8C"/>
  </w:style>
  <w:style w:type="character" w:customStyle="1" w:styleId="vortalspan">
    <w:name w:val="vortalspan"/>
    <w:rsid w:val="00487F8C"/>
  </w:style>
  <w:style w:type="character" w:customStyle="1" w:styleId="vortalnumericbox">
    <w:name w:val="vortalnumericbox"/>
    <w:rsid w:val="00806708"/>
  </w:style>
  <w:style w:type="character" w:customStyle="1" w:styleId="m1812697042237197234gmail-tl8wme">
    <w:name w:val="m_1812697042237197234gmail-tl8wme"/>
    <w:rsid w:val="00806708"/>
  </w:style>
  <w:style w:type="character" w:customStyle="1" w:styleId="vortaltextbox">
    <w:name w:val="vortaltextbox"/>
    <w:rsid w:val="00806708"/>
  </w:style>
  <w:style w:type="character" w:customStyle="1" w:styleId="vortaltextarea">
    <w:name w:val="vortaltextarea"/>
    <w:rsid w:val="00806708"/>
  </w:style>
  <w:style w:type="paragraph" w:customStyle="1" w:styleId="font13">
    <w:name w:val="font13"/>
    <w:basedOn w:val="Normal"/>
    <w:rsid w:val="00806708"/>
    <w:pPr>
      <w:spacing w:before="100" w:beforeAutospacing="1" w:after="100" w:afterAutospacing="1"/>
    </w:pPr>
    <w:rPr>
      <w:rFonts w:ascii="Arial" w:hAnsi="Arial" w:cs="Arial"/>
      <w:color w:val="FF0000"/>
      <w:sz w:val="16"/>
      <w:szCs w:val="16"/>
      <w:lang w:val="es-CO" w:eastAsia="es-CO"/>
    </w:rPr>
  </w:style>
  <w:style w:type="paragraph" w:customStyle="1" w:styleId="font14">
    <w:name w:val="font14"/>
    <w:basedOn w:val="Normal"/>
    <w:rsid w:val="00806708"/>
    <w:pPr>
      <w:spacing w:before="100" w:beforeAutospacing="1" w:after="100" w:afterAutospacing="1"/>
    </w:pPr>
    <w:rPr>
      <w:rFonts w:ascii="Arial" w:hAnsi="Arial" w:cs="Arial"/>
      <w:color w:val="FF0000"/>
      <w:sz w:val="16"/>
      <w:szCs w:val="16"/>
      <w:lang w:val="es-CO" w:eastAsia="es-CO"/>
    </w:rPr>
  </w:style>
  <w:style w:type="paragraph" w:customStyle="1" w:styleId="font15">
    <w:name w:val="font15"/>
    <w:basedOn w:val="Normal"/>
    <w:rsid w:val="00806708"/>
    <w:pPr>
      <w:spacing w:before="100" w:beforeAutospacing="1" w:after="100" w:afterAutospacing="1"/>
    </w:pPr>
    <w:rPr>
      <w:rFonts w:ascii="Tahoma" w:hAnsi="Tahoma" w:cs="Tahoma"/>
      <w:b/>
      <w:bCs/>
      <w:color w:val="000000"/>
      <w:sz w:val="18"/>
      <w:szCs w:val="18"/>
      <w:lang w:val="es-CO" w:eastAsia="es-CO"/>
    </w:rPr>
  </w:style>
  <w:style w:type="paragraph" w:customStyle="1" w:styleId="font16">
    <w:name w:val="font16"/>
    <w:basedOn w:val="Normal"/>
    <w:rsid w:val="00806708"/>
    <w:pPr>
      <w:spacing w:before="100" w:beforeAutospacing="1" w:after="100" w:afterAutospacing="1"/>
    </w:pPr>
    <w:rPr>
      <w:rFonts w:ascii="Tahoma" w:hAnsi="Tahoma" w:cs="Tahoma"/>
      <w:color w:val="000000"/>
      <w:sz w:val="18"/>
      <w:szCs w:val="18"/>
      <w:lang w:val="es-CO" w:eastAsia="es-CO"/>
    </w:rPr>
  </w:style>
  <w:style w:type="paragraph" w:customStyle="1" w:styleId="xl132">
    <w:name w:val="xl132"/>
    <w:basedOn w:val="Normal"/>
    <w:rsid w:val="00806708"/>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6">
    <w:name w:val="xl136"/>
    <w:basedOn w:val="Normal"/>
    <w:rsid w:val="00806708"/>
    <w:pPr>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textAlignment w:val="center"/>
    </w:pPr>
    <w:rPr>
      <w:rFonts w:ascii="Arial" w:hAnsi="Arial" w:cs="Arial"/>
      <w:sz w:val="20"/>
      <w:szCs w:val="20"/>
      <w:lang w:val="es-CO" w:eastAsia="es-CO"/>
    </w:rPr>
  </w:style>
  <w:style w:type="paragraph" w:customStyle="1" w:styleId="xl137">
    <w:name w:val="xl137"/>
    <w:basedOn w:val="Normal"/>
    <w:rsid w:val="0080670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8">
    <w:name w:val="xl138"/>
    <w:basedOn w:val="Normal"/>
    <w:rsid w:val="00806708"/>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textAlignment w:val="center"/>
    </w:pPr>
    <w:rPr>
      <w:rFonts w:ascii="Arial" w:hAnsi="Arial" w:cs="Arial"/>
      <w:sz w:val="20"/>
      <w:szCs w:val="20"/>
      <w:lang w:val="es-CO" w:eastAsia="es-CO"/>
    </w:rPr>
  </w:style>
  <w:style w:type="paragraph" w:customStyle="1" w:styleId="xl139">
    <w:name w:val="xl139"/>
    <w:basedOn w:val="Normal"/>
    <w:rsid w:val="0080670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0">
    <w:name w:val="xl140"/>
    <w:basedOn w:val="Normal"/>
    <w:rsid w:val="00806708"/>
    <w:pPr>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textAlignment w:val="center"/>
    </w:pPr>
    <w:rPr>
      <w:rFonts w:ascii="Arial" w:hAnsi="Arial" w:cs="Arial"/>
      <w:sz w:val="20"/>
      <w:szCs w:val="20"/>
      <w:lang w:val="es-CO" w:eastAsia="es-CO"/>
    </w:rPr>
  </w:style>
  <w:style w:type="paragraph" w:customStyle="1" w:styleId="xl141">
    <w:name w:val="xl141"/>
    <w:basedOn w:val="Normal"/>
    <w:rsid w:val="0080670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806708"/>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3">
    <w:name w:val="xl143"/>
    <w:basedOn w:val="Normal"/>
    <w:rsid w:val="00806708"/>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4">
    <w:name w:val="xl144"/>
    <w:basedOn w:val="Normal"/>
    <w:rsid w:val="00806708"/>
    <w:pPr>
      <w:pBdr>
        <w:lef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5">
    <w:name w:val="xl145"/>
    <w:basedOn w:val="Normal"/>
    <w:rsid w:val="00806708"/>
    <w:pPr>
      <w:pBdr>
        <w:top w:val="single" w:sz="4" w:space="0" w:color="auto"/>
        <w:lef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font0">
    <w:name w:val="font0"/>
    <w:basedOn w:val="Normal"/>
    <w:rsid w:val="00806708"/>
    <w:pPr>
      <w:spacing w:before="100" w:beforeAutospacing="1" w:after="100" w:afterAutospacing="1"/>
    </w:pPr>
    <w:rPr>
      <w:rFonts w:ascii="Calibri" w:hAnsi="Calibri"/>
      <w:color w:val="000000"/>
      <w:sz w:val="22"/>
      <w:szCs w:val="22"/>
      <w:lang w:val="es-CO" w:eastAsia="es-CO"/>
    </w:rPr>
  </w:style>
  <w:style w:type="table" w:customStyle="1" w:styleId="Tablaconcuadrcula1">
    <w:name w:val="Tabla con cuadrícula1"/>
    <w:basedOn w:val="Tablanormal"/>
    <w:next w:val="Tablaconcuadrcula"/>
    <w:uiPriority w:val="59"/>
    <w:rsid w:val="0080670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conformatoprevio">
    <w:name w:val="HTML Preformatted"/>
    <w:basedOn w:val="Normal"/>
    <w:link w:val="HTMLconformatoprevioCar"/>
    <w:uiPriority w:val="99"/>
    <w:unhideWhenUsed/>
    <w:rsid w:val="008067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link w:val="HTMLconformatoprevio"/>
    <w:uiPriority w:val="99"/>
    <w:rsid w:val="00806708"/>
    <w:rPr>
      <w:rFonts w:ascii="Courier New" w:eastAsia="Times New Roman" w:hAnsi="Courier New" w:cs="Courier New"/>
    </w:rPr>
  </w:style>
  <w:style w:type="paragraph" w:customStyle="1" w:styleId="msonormal0">
    <w:name w:val="msonormal"/>
    <w:basedOn w:val="Normal"/>
    <w:rsid w:val="00806708"/>
    <w:pPr>
      <w:spacing w:before="100" w:beforeAutospacing="1" w:after="100" w:afterAutospacing="1"/>
    </w:pPr>
    <w:rPr>
      <w:lang w:val="es-CO" w:eastAsia="es-CO"/>
    </w:rPr>
  </w:style>
  <w:style w:type="character" w:customStyle="1" w:styleId="Mencinsinresolver1">
    <w:name w:val="Mención sin resolver1"/>
    <w:uiPriority w:val="99"/>
    <w:semiHidden/>
    <w:unhideWhenUsed/>
    <w:rsid w:val="00806708"/>
    <w:rPr>
      <w:color w:val="605E5C"/>
      <w:shd w:val="clear" w:color="auto" w:fill="E1DFDD"/>
    </w:rPr>
  </w:style>
  <w:style w:type="character" w:customStyle="1" w:styleId="SinespaciadoCar">
    <w:name w:val="Sin espaciado Car"/>
    <w:aliases w:val="Encabezado CCE Car,titulo 2 Car,Titulo 2 Car,Aries Car,k Car"/>
    <w:link w:val="Sinespaciado"/>
    <w:uiPriority w:val="1"/>
    <w:qFormat/>
    <w:rsid w:val="00757728"/>
    <w:rPr>
      <w:rFonts w:ascii="Times New Roman" w:eastAsia="Times New Roman" w:hAnsi="Times New Roman"/>
      <w:sz w:val="24"/>
      <w:szCs w:val="24"/>
      <w:lang w:val="es-ES" w:eastAsia="es-ES"/>
    </w:rPr>
  </w:style>
  <w:style w:type="character" w:customStyle="1" w:styleId="Ttulo3Car">
    <w:name w:val="Título 3 Car"/>
    <w:aliases w:val="H3 Car,Section Car,Bold Head Car,bh Car,título 3 Car,MT3 Car,1.1.1Título 3 Car,Edgar 3 Car,Section Header3 Car"/>
    <w:link w:val="Ttulo3"/>
    <w:uiPriority w:val="9"/>
    <w:rsid w:val="00EB7D73"/>
    <w:rPr>
      <w:rFonts w:ascii="Arial" w:hAnsi="Arial"/>
      <w:b/>
      <w:bCs/>
      <w:sz w:val="26"/>
      <w:szCs w:val="26"/>
      <w:lang w:val="es-ES_tradnl" w:eastAsia="es-ES"/>
    </w:rPr>
  </w:style>
  <w:style w:type="character" w:customStyle="1" w:styleId="Ttulo4Car">
    <w:name w:val="Título 4 Car"/>
    <w:aliases w:val="H4 Car"/>
    <w:link w:val="Ttulo4"/>
    <w:uiPriority w:val="9"/>
    <w:rsid w:val="00EB7D73"/>
    <w:rPr>
      <w:rFonts w:ascii="Cambria" w:hAnsi="Cambria"/>
      <w:b/>
      <w:bCs/>
      <w:i/>
      <w:iCs/>
      <w:color w:val="4F81BD"/>
      <w:sz w:val="24"/>
      <w:szCs w:val="24"/>
      <w:lang w:val="es-ES_tradnl" w:eastAsia="es-ES"/>
    </w:rPr>
  </w:style>
  <w:style w:type="character" w:customStyle="1" w:styleId="Ttulo5Car">
    <w:name w:val="Título 5 Car"/>
    <w:link w:val="Ttulo5"/>
    <w:uiPriority w:val="9"/>
    <w:rsid w:val="00EB7D73"/>
    <w:rPr>
      <w:rFonts w:ascii="Cambria" w:hAnsi="Cambria"/>
      <w:color w:val="243F60"/>
      <w:lang w:val="es-ES_tradnl" w:eastAsia="es-ES"/>
    </w:rPr>
  </w:style>
  <w:style w:type="character" w:customStyle="1" w:styleId="Ttulo9Car">
    <w:name w:val="Título 9 Car"/>
    <w:link w:val="Ttulo9"/>
    <w:uiPriority w:val="9"/>
    <w:rsid w:val="00EB7D73"/>
    <w:rPr>
      <w:rFonts w:ascii="Cambria" w:hAnsi="Cambria"/>
      <w:i/>
      <w:iCs/>
      <w:color w:val="404040"/>
      <w:lang w:val="es-ES_tradnl" w:eastAsia="es-ES"/>
    </w:rPr>
  </w:style>
  <w:style w:type="character" w:customStyle="1" w:styleId="DefaultCar">
    <w:name w:val="Default Car"/>
    <w:link w:val="Default0"/>
    <w:locked/>
    <w:rsid w:val="00EB7D73"/>
    <w:rPr>
      <w:rFonts w:ascii="Arial" w:eastAsia="Times New Roman" w:hAnsi="Arial" w:cs="Arial"/>
      <w:color w:val="000000"/>
      <w:sz w:val="24"/>
      <w:szCs w:val="24"/>
      <w:lang w:eastAsia="en-US"/>
    </w:rPr>
  </w:style>
  <w:style w:type="paragraph" w:customStyle="1" w:styleId="Subttulo2">
    <w:name w:val="Subtítulo 2"/>
    <w:basedOn w:val="Textoindependiente"/>
    <w:next w:val="Normal"/>
    <w:uiPriority w:val="99"/>
    <w:rsid w:val="00EB7D73"/>
    <w:pPr>
      <w:tabs>
        <w:tab w:val="left" w:pos="567"/>
      </w:tabs>
      <w:spacing w:after="0"/>
      <w:ind w:left="567" w:hanging="737"/>
      <w:jc w:val="both"/>
      <w:outlineLvl w:val="1"/>
    </w:pPr>
    <w:rPr>
      <w:rFonts w:ascii="Arial" w:hAnsi="Arial" w:cs="Arial"/>
      <w:b/>
      <w:bCs/>
      <w:color w:val="000000"/>
      <w:sz w:val="20"/>
      <w:szCs w:val="20"/>
      <w:lang w:val="es-CO"/>
    </w:rPr>
  </w:style>
  <w:style w:type="paragraph" w:customStyle="1" w:styleId="MARITZA2">
    <w:name w:val="MARITZA2"/>
    <w:uiPriority w:val="99"/>
    <w:rsid w:val="00EB7D73"/>
    <w:pPr>
      <w:widowControl w:val="0"/>
      <w:jc w:val="both"/>
    </w:pPr>
    <w:rPr>
      <w:rFonts w:ascii="Courier New" w:eastAsia="Times New Roman" w:hAnsi="Courier New" w:cs="Courier New"/>
      <w:snapToGrid w:val="0"/>
      <w:lang w:val="es-ES" w:eastAsia="es-ES"/>
    </w:rPr>
  </w:style>
  <w:style w:type="paragraph" w:customStyle="1" w:styleId="Textoindependiente21">
    <w:name w:val="Texto independiente 21"/>
    <w:basedOn w:val="Normal"/>
    <w:rsid w:val="00EB7D73"/>
    <w:pPr>
      <w:suppressAutoHyphens/>
      <w:ind w:left="1440"/>
      <w:jc w:val="both"/>
    </w:pPr>
    <w:rPr>
      <w:rFonts w:ascii="Arial" w:hAnsi="Arial"/>
      <w:b/>
      <w:spacing w:val="-3"/>
      <w:lang w:val="es-CO" w:eastAsia="en-US"/>
    </w:rPr>
  </w:style>
  <w:style w:type="paragraph" w:customStyle="1" w:styleId="MARITZA3">
    <w:name w:val="MARITZA3"/>
    <w:uiPriority w:val="99"/>
    <w:rsid w:val="00EB7D73"/>
    <w:pPr>
      <w:tabs>
        <w:tab w:val="left" w:pos="-720"/>
        <w:tab w:val="left" w:pos="0"/>
      </w:tabs>
      <w:suppressAutoHyphens/>
      <w:jc w:val="both"/>
    </w:pPr>
    <w:rPr>
      <w:rFonts w:ascii="Times New Roman" w:eastAsia="Times New Roman" w:hAnsi="Times New Roman"/>
      <w:spacing w:val="-2"/>
      <w:lang w:val="en-US" w:eastAsia="ar-SA"/>
    </w:rPr>
  </w:style>
  <w:style w:type="paragraph" w:styleId="Ttulo">
    <w:name w:val="Title"/>
    <w:basedOn w:val="Normal"/>
    <w:link w:val="TtuloCar"/>
    <w:uiPriority w:val="10"/>
    <w:qFormat/>
    <w:rsid w:val="00EB7D73"/>
    <w:pPr>
      <w:jc w:val="center"/>
    </w:pPr>
    <w:rPr>
      <w:rFonts w:ascii="Arial" w:hAnsi="Arial"/>
      <w:b/>
      <w:lang w:val="es-ES_tradnl" w:eastAsia="es-CO"/>
    </w:rPr>
  </w:style>
  <w:style w:type="character" w:customStyle="1" w:styleId="TtuloCar">
    <w:name w:val="Título Car"/>
    <w:link w:val="Ttulo"/>
    <w:uiPriority w:val="10"/>
    <w:rsid w:val="00EB7D73"/>
    <w:rPr>
      <w:rFonts w:ascii="Arial" w:eastAsia="Times New Roman" w:hAnsi="Arial"/>
      <w:b/>
      <w:sz w:val="24"/>
      <w:szCs w:val="24"/>
      <w:lang w:val="es-ES_tradnl"/>
    </w:rPr>
  </w:style>
  <w:style w:type="paragraph" w:customStyle="1" w:styleId="p0">
    <w:name w:val="p0"/>
    <w:basedOn w:val="Normal"/>
    <w:rsid w:val="00EB7D73"/>
    <w:pPr>
      <w:widowControl w:val="0"/>
      <w:tabs>
        <w:tab w:val="left" w:pos="720"/>
      </w:tabs>
      <w:spacing w:line="240" w:lineRule="atLeast"/>
      <w:jc w:val="both"/>
    </w:pPr>
    <w:rPr>
      <w:rFonts w:ascii="Arial" w:hAnsi="Arial"/>
      <w:szCs w:val="20"/>
    </w:rPr>
  </w:style>
  <w:style w:type="character" w:customStyle="1" w:styleId="TitleChar">
    <w:name w:val="Title Char"/>
    <w:uiPriority w:val="99"/>
    <w:locked/>
    <w:rsid w:val="00EB7D73"/>
    <w:rPr>
      <w:rFonts w:ascii="Arial" w:hAnsi="Arial" w:cs="Arial"/>
      <w:b/>
      <w:sz w:val="20"/>
      <w:szCs w:val="20"/>
      <w:lang w:val="es-MX" w:eastAsia="es-ES"/>
    </w:rPr>
  </w:style>
  <w:style w:type="paragraph" w:customStyle="1" w:styleId="CarCarCarCarCarCar">
    <w:name w:val="Car Car Car Car Car Car"/>
    <w:basedOn w:val="Normal"/>
    <w:uiPriority w:val="99"/>
    <w:rsid w:val="00EB7D73"/>
    <w:pPr>
      <w:spacing w:after="160" w:line="240" w:lineRule="exact"/>
    </w:pPr>
    <w:rPr>
      <w:rFonts w:ascii="Verdana" w:hAnsi="Verdana"/>
      <w:sz w:val="20"/>
      <w:szCs w:val="20"/>
      <w:lang w:val="en-US" w:eastAsia="en-US"/>
    </w:rPr>
  </w:style>
  <w:style w:type="paragraph" w:styleId="TDC1">
    <w:name w:val="toc 1"/>
    <w:basedOn w:val="Normal"/>
    <w:next w:val="Normal"/>
    <w:autoRedefine/>
    <w:uiPriority w:val="99"/>
    <w:rsid w:val="00EB7D73"/>
    <w:pPr>
      <w:spacing w:after="200" w:line="276" w:lineRule="auto"/>
    </w:pPr>
    <w:rPr>
      <w:rFonts w:ascii="Calibri" w:eastAsia="Calibri" w:hAnsi="Calibri"/>
      <w:sz w:val="22"/>
      <w:szCs w:val="22"/>
      <w:lang w:eastAsia="en-US"/>
    </w:rPr>
  </w:style>
  <w:style w:type="paragraph" w:customStyle="1" w:styleId="BodyText23">
    <w:name w:val="Body Text 23"/>
    <w:basedOn w:val="Normal"/>
    <w:uiPriority w:val="99"/>
    <w:rsid w:val="00EB7D73"/>
    <w:pPr>
      <w:overflowPunct w:val="0"/>
      <w:autoSpaceDE w:val="0"/>
      <w:autoSpaceDN w:val="0"/>
      <w:adjustRightInd w:val="0"/>
      <w:jc w:val="both"/>
      <w:textAlignment w:val="baseline"/>
    </w:pPr>
    <w:rPr>
      <w:rFonts w:ascii="Arial" w:hAnsi="Arial" w:cs="Arial"/>
      <w:noProof/>
      <w:sz w:val="22"/>
      <w:szCs w:val="22"/>
    </w:rPr>
  </w:style>
  <w:style w:type="paragraph" w:customStyle="1" w:styleId="BodyText21">
    <w:name w:val="Body Text 21"/>
    <w:basedOn w:val="Normal"/>
    <w:uiPriority w:val="99"/>
    <w:rsid w:val="00EB7D73"/>
    <w:pPr>
      <w:widowControl w:val="0"/>
      <w:jc w:val="both"/>
    </w:pPr>
    <w:rPr>
      <w:szCs w:val="20"/>
      <w:lang w:val="es-CO"/>
    </w:rPr>
  </w:style>
  <w:style w:type="character" w:customStyle="1" w:styleId="bodytextCarCar">
    <w:name w:val="body text Car Car"/>
    <w:uiPriority w:val="99"/>
    <w:rsid w:val="00EB7D73"/>
    <w:rPr>
      <w:rFonts w:ascii="Arial" w:hAnsi="Arial" w:cs="Times New Roman"/>
      <w:color w:val="000000"/>
      <w:spacing w:val="-2"/>
      <w:kern w:val="16"/>
      <w:sz w:val="24"/>
      <w:lang w:val="es-CO" w:eastAsia="es-ES" w:bidi="ar-SA"/>
    </w:rPr>
  </w:style>
  <w:style w:type="paragraph" w:customStyle="1" w:styleId="CarCarCarCar">
    <w:name w:val="Car Car Car Car"/>
    <w:basedOn w:val="Normal"/>
    <w:uiPriority w:val="99"/>
    <w:rsid w:val="00EB7D73"/>
    <w:pPr>
      <w:spacing w:after="160" w:line="240" w:lineRule="exact"/>
    </w:pPr>
    <w:rPr>
      <w:rFonts w:ascii="Verdana" w:hAnsi="Verdana"/>
      <w:sz w:val="20"/>
      <w:szCs w:val="20"/>
      <w:lang w:val="en-US" w:eastAsia="en-US"/>
    </w:rPr>
  </w:style>
  <w:style w:type="paragraph" w:customStyle="1" w:styleId="Textoindependiente0">
    <w:name w:val="Texto independiente(."/>
    <w:basedOn w:val="Normal"/>
    <w:rsid w:val="00EB7D73"/>
    <w:pPr>
      <w:tabs>
        <w:tab w:val="left" w:pos="-720"/>
      </w:tabs>
      <w:suppressAutoHyphens/>
      <w:spacing w:after="120"/>
      <w:jc w:val="both"/>
    </w:pPr>
    <w:rPr>
      <w:rFonts w:ascii="Arial" w:hAnsi="Arial"/>
      <w:spacing w:val="-2"/>
      <w:szCs w:val="20"/>
      <w:lang w:val="es-ES_tradnl"/>
    </w:rPr>
  </w:style>
  <w:style w:type="paragraph" w:customStyle="1" w:styleId="EstiloTtulo1Automtico">
    <w:name w:val="Estilo Título 1 + Automático"/>
    <w:basedOn w:val="Ttulo1"/>
    <w:autoRedefine/>
    <w:uiPriority w:val="99"/>
    <w:rsid w:val="00EB7D73"/>
    <w:pPr>
      <w:keepNext w:val="0"/>
      <w:spacing w:before="240" w:after="240"/>
      <w:jc w:val="both"/>
      <w:outlineLvl w:val="9"/>
    </w:pPr>
    <w:rPr>
      <w:rFonts w:ascii="Arial" w:eastAsia="Calibri" w:hAnsi="Arial"/>
      <w:b w:val="0"/>
      <w:bCs w:val="0"/>
      <w:sz w:val="20"/>
      <w:lang w:val="es-ES_tradnl"/>
    </w:rPr>
  </w:style>
  <w:style w:type="paragraph" w:customStyle="1" w:styleId="Ttulo3ttulo3">
    <w:name w:val="Título 3.título 3"/>
    <w:basedOn w:val="Normal"/>
    <w:next w:val="Normal"/>
    <w:uiPriority w:val="99"/>
    <w:rsid w:val="00EB7D73"/>
    <w:pPr>
      <w:keepNext/>
      <w:overflowPunct w:val="0"/>
      <w:autoSpaceDE w:val="0"/>
      <w:autoSpaceDN w:val="0"/>
      <w:adjustRightInd w:val="0"/>
      <w:jc w:val="both"/>
    </w:pPr>
    <w:rPr>
      <w:rFonts w:ascii="Arial" w:hAnsi="Arial"/>
      <w:b/>
      <w:lang w:val="es-ES_tradnl" w:eastAsia="en-US"/>
    </w:rPr>
  </w:style>
  <w:style w:type="paragraph" w:customStyle="1" w:styleId="toa">
    <w:name w:val="toa"/>
    <w:basedOn w:val="Normal"/>
    <w:uiPriority w:val="99"/>
    <w:rsid w:val="00EB7D73"/>
    <w:pPr>
      <w:tabs>
        <w:tab w:val="left" w:pos="9000"/>
        <w:tab w:val="right" w:pos="9360"/>
      </w:tabs>
      <w:suppressAutoHyphens/>
    </w:pPr>
    <w:rPr>
      <w:rFonts w:cs="Arial"/>
      <w:sz w:val="22"/>
      <w:szCs w:val="20"/>
      <w:lang w:val="en-US"/>
    </w:rPr>
  </w:style>
  <w:style w:type="character" w:customStyle="1" w:styleId="FooterChar">
    <w:name w:val="Footer Char"/>
    <w:aliases w:val="footer odd Char,footer odd1 Char,footer odd2 Char,footer odd3 Char,footer odd4 Char,footer odd5 Char,pie de página Char"/>
    <w:uiPriority w:val="99"/>
    <w:semiHidden/>
    <w:rsid w:val="00EB7D73"/>
    <w:rPr>
      <w:lang w:eastAsia="en-US"/>
    </w:rPr>
  </w:style>
  <w:style w:type="paragraph" w:customStyle="1" w:styleId="Textoindependiente31">
    <w:name w:val="Texto independiente 31"/>
    <w:basedOn w:val="Normal"/>
    <w:uiPriority w:val="99"/>
    <w:rsid w:val="00EB7D73"/>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BodyText22">
    <w:name w:val="Body Text 22"/>
    <w:basedOn w:val="Normal"/>
    <w:uiPriority w:val="99"/>
    <w:rsid w:val="00EB7D73"/>
    <w:pPr>
      <w:widowControl w:val="0"/>
      <w:jc w:val="both"/>
    </w:pPr>
    <w:rPr>
      <w:rFonts w:ascii="Arial" w:hAnsi="Arial"/>
      <w:lang w:val="es-ES_tradnl"/>
    </w:rPr>
  </w:style>
  <w:style w:type="paragraph" w:customStyle="1" w:styleId="Textoindependiente32">
    <w:name w:val="Texto independiente 32"/>
    <w:basedOn w:val="Normal"/>
    <w:uiPriority w:val="99"/>
    <w:rsid w:val="00EB7D73"/>
    <w:pPr>
      <w:jc w:val="both"/>
    </w:pPr>
    <w:rPr>
      <w:rFonts w:ascii="Arial" w:hAnsi="Arial"/>
      <w:sz w:val="22"/>
    </w:rPr>
  </w:style>
  <w:style w:type="paragraph" w:customStyle="1" w:styleId="Normalpeq">
    <w:name w:val="Normalpeq"/>
    <w:basedOn w:val="Normal"/>
    <w:uiPriority w:val="99"/>
    <w:rsid w:val="00EB7D73"/>
    <w:pPr>
      <w:tabs>
        <w:tab w:val="left" w:pos="360"/>
      </w:tabs>
      <w:spacing w:before="60" w:after="60"/>
      <w:ind w:left="360" w:hanging="360"/>
      <w:jc w:val="both"/>
    </w:pPr>
    <w:rPr>
      <w:rFonts w:ascii="Arial" w:hAnsi="Arial"/>
      <w:color w:val="000000"/>
      <w:sz w:val="20"/>
      <w:szCs w:val="20"/>
    </w:rPr>
  </w:style>
  <w:style w:type="paragraph" w:customStyle="1" w:styleId="CarCarCarCar1">
    <w:name w:val="Car Car Car Car1"/>
    <w:basedOn w:val="Normal"/>
    <w:uiPriority w:val="99"/>
    <w:rsid w:val="00EB7D73"/>
    <w:pPr>
      <w:spacing w:after="160" w:line="240" w:lineRule="exact"/>
    </w:pPr>
    <w:rPr>
      <w:rFonts w:ascii="Verdana" w:hAnsi="Verdana"/>
      <w:sz w:val="20"/>
      <w:lang w:val="en-US" w:eastAsia="en-US"/>
    </w:rPr>
  </w:style>
  <w:style w:type="paragraph" w:customStyle="1" w:styleId="Textoindependiente33">
    <w:name w:val="Texto independiente 33"/>
    <w:basedOn w:val="Normal"/>
    <w:uiPriority w:val="99"/>
    <w:rsid w:val="00EB7D73"/>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Car1">
    <w:name w:val="Car1"/>
    <w:basedOn w:val="Normal"/>
    <w:uiPriority w:val="99"/>
    <w:rsid w:val="00EB7D73"/>
    <w:pPr>
      <w:spacing w:after="160" w:line="240" w:lineRule="exact"/>
    </w:pPr>
    <w:rPr>
      <w:rFonts w:ascii="Verdana" w:hAnsi="Verdana"/>
      <w:sz w:val="20"/>
      <w:szCs w:val="20"/>
      <w:lang w:val="en-US" w:eastAsia="en-US"/>
    </w:rPr>
  </w:style>
  <w:style w:type="paragraph" w:customStyle="1" w:styleId="Prrafodelista1">
    <w:name w:val="Párrafo de lista1"/>
    <w:basedOn w:val="Normal"/>
    <w:uiPriority w:val="99"/>
    <w:rsid w:val="00EB7D73"/>
    <w:pPr>
      <w:ind w:left="720"/>
    </w:pPr>
    <w:rPr>
      <w:rFonts w:eastAsia="Calibri"/>
      <w:sz w:val="20"/>
      <w:szCs w:val="20"/>
    </w:rPr>
  </w:style>
  <w:style w:type="paragraph" w:styleId="Textodebloque">
    <w:name w:val="Block Text"/>
    <w:basedOn w:val="Normal"/>
    <w:uiPriority w:val="99"/>
    <w:rsid w:val="00EB7D73"/>
    <w:pPr>
      <w:tabs>
        <w:tab w:val="left" w:pos="0"/>
        <w:tab w:val="left" w:pos="2880"/>
        <w:tab w:val="left" w:pos="3600"/>
        <w:tab w:val="left" w:pos="4320"/>
        <w:tab w:val="left" w:pos="5040"/>
        <w:tab w:val="left" w:pos="5760"/>
        <w:tab w:val="left" w:pos="6480"/>
        <w:tab w:val="left" w:pos="7200"/>
        <w:tab w:val="left" w:pos="7920"/>
        <w:tab w:val="left" w:pos="8789"/>
      </w:tabs>
      <w:ind w:left="360" w:right="51"/>
      <w:jc w:val="both"/>
    </w:pPr>
    <w:rPr>
      <w:szCs w:val="20"/>
      <w:lang w:val="es-CO"/>
    </w:rPr>
  </w:style>
  <w:style w:type="paragraph" w:customStyle="1" w:styleId="men2007articulocompletop">
    <w:name w:val="men2007articulocompletop"/>
    <w:basedOn w:val="Normal"/>
    <w:uiPriority w:val="99"/>
    <w:rsid w:val="00EB7D73"/>
    <w:pPr>
      <w:spacing w:before="100" w:beforeAutospacing="1" w:after="100" w:afterAutospacing="1"/>
      <w:ind w:left="265"/>
    </w:pPr>
    <w:rPr>
      <w:rFonts w:ascii="Verdana" w:hAnsi="Verdana"/>
      <w:color w:val="000000"/>
      <w:sz w:val="11"/>
      <w:szCs w:val="11"/>
    </w:rPr>
  </w:style>
  <w:style w:type="paragraph" w:customStyle="1" w:styleId="BodyText28">
    <w:name w:val="Body Text 28"/>
    <w:basedOn w:val="Normal"/>
    <w:link w:val="BodyText28Car"/>
    <w:uiPriority w:val="99"/>
    <w:rsid w:val="00EB7D73"/>
    <w:pPr>
      <w:widowControl w:val="0"/>
      <w:overflowPunct w:val="0"/>
      <w:autoSpaceDE w:val="0"/>
      <w:autoSpaceDN w:val="0"/>
      <w:adjustRightInd w:val="0"/>
      <w:jc w:val="both"/>
      <w:textAlignment w:val="baseline"/>
    </w:pPr>
    <w:rPr>
      <w:rFonts w:ascii="Arial" w:hAnsi="Arial"/>
      <w:sz w:val="20"/>
      <w:szCs w:val="20"/>
      <w:lang w:val="es-CO"/>
    </w:rPr>
  </w:style>
  <w:style w:type="character" w:customStyle="1" w:styleId="BodyText28Car">
    <w:name w:val="Body Text 28 Car"/>
    <w:link w:val="BodyText28"/>
    <w:uiPriority w:val="99"/>
    <w:locked/>
    <w:rsid w:val="00EB7D73"/>
    <w:rPr>
      <w:rFonts w:ascii="Arial" w:eastAsia="Times New Roman" w:hAnsi="Arial"/>
      <w:lang w:eastAsia="es-ES"/>
    </w:rPr>
  </w:style>
  <w:style w:type="paragraph" w:customStyle="1" w:styleId="Pa16">
    <w:name w:val="Pa16"/>
    <w:basedOn w:val="Normal"/>
    <w:next w:val="Normal"/>
    <w:uiPriority w:val="99"/>
    <w:rsid w:val="00EB7D73"/>
    <w:pPr>
      <w:autoSpaceDE w:val="0"/>
      <w:autoSpaceDN w:val="0"/>
      <w:adjustRightInd w:val="0"/>
      <w:spacing w:before="20" w:after="20" w:line="191" w:lineRule="atLeast"/>
    </w:pPr>
    <w:rPr>
      <w:rFonts w:ascii="Ottawa" w:hAnsi="Ottawa"/>
    </w:rPr>
  </w:style>
  <w:style w:type="character" w:customStyle="1" w:styleId="CarCar10">
    <w:name w:val="Car Car10"/>
    <w:uiPriority w:val="99"/>
    <w:rsid w:val="00EB7D73"/>
    <w:rPr>
      <w:rFonts w:ascii="Times" w:hAnsi="Times" w:cs="Times New Roman"/>
      <w:sz w:val="24"/>
      <w:lang w:val="es-ES_tradnl" w:eastAsia="es-ES" w:bidi="ar-SA"/>
    </w:rPr>
  </w:style>
  <w:style w:type="paragraph" w:customStyle="1" w:styleId="Titulo1">
    <w:name w:val="Titulo 1"/>
    <w:basedOn w:val="Normal"/>
    <w:autoRedefine/>
    <w:uiPriority w:val="99"/>
    <w:rsid w:val="00EB7D73"/>
    <w:pPr>
      <w:widowControl w:val="0"/>
      <w:overflowPunct w:val="0"/>
      <w:autoSpaceDE w:val="0"/>
      <w:autoSpaceDN w:val="0"/>
      <w:adjustRightInd w:val="0"/>
      <w:spacing w:line="360" w:lineRule="atLeast"/>
      <w:jc w:val="center"/>
      <w:textAlignment w:val="baseline"/>
    </w:pPr>
    <w:rPr>
      <w:rFonts w:ascii="Arial" w:hAnsi="Arial" w:cs="Arial"/>
      <w:b/>
      <w:bCs/>
      <w:lang w:val="es-MX"/>
    </w:rPr>
  </w:style>
  <w:style w:type="paragraph" w:customStyle="1" w:styleId="Estilo2">
    <w:name w:val="Estilo2"/>
    <w:basedOn w:val="Ttulo2"/>
    <w:uiPriority w:val="99"/>
    <w:rsid w:val="00EB7D73"/>
    <w:pPr>
      <w:numPr>
        <w:ilvl w:val="2"/>
        <w:numId w:val="3"/>
      </w:numPr>
      <w:spacing w:before="60"/>
      <w:jc w:val="both"/>
    </w:pPr>
    <w:rPr>
      <w:rFonts w:ascii="Arial" w:eastAsia="Calibri" w:hAnsi="Arial" w:cs="Arial"/>
      <w:i w:val="0"/>
      <w:color w:val="800000"/>
      <w:sz w:val="24"/>
      <w:szCs w:val="24"/>
      <w:lang w:val="es-ES_tradnl"/>
    </w:rPr>
  </w:style>
  <w:style w:type="paragraph" w:styleId="TDC2">
    <w:name w:val="toc 2"/>
    <w:basedOn w:val="Normal"/>
    <w:next w:val="Normal"/>
    <w:uiPriority w:val="99"/>
    <w:rsid w:val="00EB7D73"/>
    <w:pPr>
      <w:widowControl w:val="0"/>
      <w:ind w:left="200"/>
    </w:pPr>
    <w:rPr>
      <w:smallCaps/>
      <w:sz w:val="20"/>
      <w:szCs w:val="20"/>
      <w:lang w:val="es-ES_tradnl"/>
    </w:rPr>
  </w:style>
  <w:style w:type="character" w:styleId="Ttulodellibro">
    <w:name w:val="Book Title"/>
    <w:uiPriority w:val="33"/>
    <w:qFormat/>
    <w:rsid w:val="00EB7D73"/>
    <w:rPr>
      <w:rFonts w:cs="Times New Roman"/>
      <w:b/>
      <w:bCs/>
      <w:smallCaps/>
      <w:spacing w:val="5"/>
    </w:rPr>
  </w:style>
  <w:style w:type="paragraph" w:customStyle="1" w:styleId="Estilo1">
    <w:name w:val="Estilo1"/>
    <w:basedOn w:val="Normal"/>
    <w:uiPriority w:val="99"/>
    <w:rsid w:val="00EB7D73"/>
    <w:pPr>
      <w:widowControl w:val="0"/>
      <w:spacing w:line="360" w:lineRule="atLeast"/>
      <w:jc w:val="both"/>
    </w:pPr>
    <w:rPr>
      <w:rFonts w:ascii="Arial" w:hAnsi="Arial"/>
      <w:szCs w:val="20"/>
      <w:lang w:val="es-CO"/>
    </w:rPr>
  </w:style>
  <w:style w:type="paragraph" w:customStyle="1" w:styleId="CarCarCarCarCarCarCarCarCar">
    <w:name w:val="Car Car Car Car Car Car Car Car Car"/>
    <w:basedOn w:val="Normal"/>
    <w:uiPriority w:val="99"/>
    <w:rsid w:val="00EB7D73"/>
    <w:pPr>
      <w:spacing w:after="160" w:line="240" w:lineRule="exact"/>
    </w:pPr>
    <w:rPr>
      <w:rFonts w:ascii="Verdana" w:hAnsi="Verdana"/>
      <w:sz w:val="20"/>
      <w:szCs w:val="20"/>
      <w:lang w:val="en-US" w:eastAsia="en-US"/>
    </w:rPr>
  </w:style>
  <w:style w:type="paragraph" w:customStyle="1" w:styleId="CarCarCarCarCarCar1">
    <w:name w:val="Car Car Car Car Car Car1"/>
    <w:basedOn w:val="Normal"/>
    <w:uiPriority w:val="99"/>
    <w:rsid w:val="00EB7D73"/>
    <w:pPr>
      <w:spacing w:after="160" w:line="240" w:lineRule="exact"/>
    </w:pPr>
    <w:rPr>
      <w:rFonts w:ascii="Verdana" w:hAnsi="Verdana"/>
      <w:sz w:val="20"/>
      <w:szCs w:val="20"/>
      <w:lang w:val="en-US" w:eastAsia="en-US"/>
    </w:rPr>
  </w:style>
  <w:style w:type="paragraph" w:customStyle="1" w:styleId="CarCarCar">
    <w:name w:val="Car Car Car"/>
    <w:basedOn w:val="Normal"/>
    <w:uiPriority w:val="99"/>
    <w:rsid w:val="00EB7D73"/>
    <w:pPr>
      <w:spacing w:after="160" w:line="240" w:lineRule="exact"/>
    </w:pPr>
    <w:rPr>
      <w:rFonts w:ascii="Verdana" w:hAnsi="Verdana"/>
      <w:sz w:val="20"/>
      <w:szCs w:val="20"/>
      <w:lang w:val="en-US" w:eastAsia="en-US"/>
    </w:rPr>
  </w:style>
  <w:style w:type="paragraph" w:styleId="ndice1">
    <w:name w:val="index 1"/>
    <w:basedOn w:val="Normal"/>
    <w:next w:val="Normal"/>
    <w:autoRedefine/>
    <w:uiPriority w:val="99"/>
    <w:rsid w:val="00EB7D73"/>
    <w:pPr>
      <w:spacing w:after="200" w:line="276" w:lineRule="auto"/>
      <w:ind w:left="220" w:hanging="220"/>
    </w:pPr>
    <w:rPr>
      <w:rFonts w:ascii="Calibri" w:eastAsia="Calibri" w:hAnsi="Calibri"/>
      <w:sz w:val="22"/>
      <w:szCs w:val="22"/>
      <w:lang w:eastAsia="en-US"/>
    </w:rPr>
  </w:style>
  <w:style w:type="paragraph" w:styleId="Ttulodendice">
    <w:name w:val="index heading"/>
    <w:basedOn w:val="Normal"/>
    <w:next w:val="ndice1"/>
    <w:uiPriority w:val="99"/>
    <w:rsid w:val="00EB7D73"/>
    <w:rPr>
      <w:rFonts w:ascii="Arial" w:hAnsi="Arial"/>
      <w:szCs w:val="20"/>
      <w:lang w:val="es-ES_tradnl"/>
    </w:rPr>
  </w:style>
  <w:style w:type="paragraph" w:customStyle="1" w:styleId="Pa39">
    <w:name w:val="Pa39"/>
    <w:basedOn w:val="Normal"/>
    <w:next w:val="Normal"/>
    <w:uiPriority w:val="99"/>
    <w:rsid w:val="00EB7D73"/>
    <w:pPr>
      <w:adjustRightInd w:val="0"/>
      <w:spacing w:line="181" w:lineRule="atLeast"/>
    </w:pPr>
  </w:style>
  <w:style w:type="character" w:customStyle="1" w:styleId="A9">
    <w:name w:val="A9"/>
    <w:uiPriority w:val="99"/>
    <w:rsid w:val="00EB7D73"/>
    <w:rPr>
      <w:color w:val="000000"/>
      <w:sz w:val="19"/>
    </w:rPr>
  </w:style>
  <w:style w:type="paragraph" w:customStyle="1" w:styleId="p73">
    <w:name w:val="p73"/>
    <w:basedOn w:val="Normal"/>
    <w:uiPriority w:val="99"/>
    <w:rsid w:val="00EB7D73"/>
    <w:pPr>
      <w:widowControl w:val="0"/>
      <w:tabs>
        <w:tab w:val="left" w:pos="1200"/>
      </w:tabs>
      <w:spacing w:line="240" w:lineRule="atLeast"/>
      <w:ind w:left="288" w:hanging="1152"/>
    </w:pPr>
    <w:rPr>
      <w:szCs w:val="20"/>
    </w:rPr>
  </w:style>
  <w:style w:type="paragraph" w:customStyle="1" w:styleId="p5">
    <w:name w:val="p5"/>
    <w:basedOn w:val="Normal"/>
    <w:uiPriority w:val="99"/>
    <w:rsid w:val="00EB7D73"/>
    <w:pPr>
      <w:widowControl w:val="0"/>
      <w:tabs>
        <w:tab w:val="left" w:pos="720"/>
      </w:tabs>
      <w:spacing w:line="260" w:lineRule="atLeast"/>
    </w:pPr>
    <w:rPr>
      <w:szCs w:val="20"/>
    </w:rPr>
  </w:style>
  <w:style w:type="paragraph" w:customStyle="1" w:styleId="CM82">
    <w:name w:val="CM82"/>
    <w:basedOn w:val="Default0"/>
    <w:next w:val="Default0"/>
    <w:uiPriority w:val="99"/>
    <w:rsid w:val="00EB7D73"/>
    <w:pPr>
      <w:widowControl w:val="0"/>
    </w:pPr>
    <w:rPr>
      <w:rFonts w:cs="Times New Roman"/>
      <w:color w:val="auto"/>
      <w:lang w:val="es-ES" w:eastAsia="es-ES"/>
    </w:rPr>
  </w:style>
  <w:style w:type="paragraph" w:customStyle="1" w:styleId="CM83">
    <w:name w:val="CM83"/>
    <w:basedOn w:val="Default0"/>
    <w:next w:val="Default0"/>
    <w:uiPriority w:val="99"/>
    <w:rsid w:val="00EB7D73"/>
    <w:pPr>
      <w:widowControl w:val="0"/>
    </w:pPr>
    <w:rPr>
      <w:rFonts w:cs="Times New Roman"/>
      <w:color w:val="auto"/>
      <w:lang w:val="es-ES" w:eastAsia="es-ES"/>
    </w:rPr>
  </w:style>
  <w:style w:type="paragraph" w:customStyle="1" w:styleId="vinculolegislacion">
    <w:name w:val="vinculolegislacion"/>
    <w:basedOn w:val="Normal"/>
    <w:uiPriority w:val="99"/>
    <w:rsid w:val="00EB7D73"/>
    <w:pPr>
      <w:spacing w:before="100" w:beforeAutospacing="1" w:after="100" w:afterAutospacing="1"/>
    </w:pPr>
    <w:rPr>
      <w:rFonts w:ascii="Arial" w:hAnsi="Arial" w:cs="Arial"/>
      <w:b/>
      <w:bCs/>
      <w:color w:val="0066FF"/>
      <w:sz w:val="12"/>
      <w:szCs w:val="12"/>
      <w:lang w:val="es-CO" w:eastAsia="es-CO"/>
    </w:rPr>
  </w:style>
  <w:style w:type="character" w:customStyle="1" w:styleId="PiedepginaCar1">
    <w:name w:val="Pie de página Car1"/>
    <w:uiPriority w:val="99"/>
    <w:rsid w:val="00EB7D73"/>
    <w:rPr>
      <w:rFonts w:ascii="Arial" w:hAnsi="Arial"/>
      <w:color w:val="000000"/>
      <w:sz w:val="20"/>
      <w:lang w:val="es-CO" w:eastAsia="es-ES"/>
    </w:rPr>
  </w:style>
  <w:style w:type="paragraph" w:customStyle="1" w:styleId="Style1">
    <w:name w:val="Style 1"/>
    <w:uiPriority w:val="99"/>
    <w:rsid w:val="00EB7D73"/>
    <w:pPr>
      <w:widowControl w:val="0"/>
      <w:autoSpaceDE w:val="0"/>
      <w:autoSpaceDN w:val="0"/>
      <w:adjustRightInd w:val="0"/>
    </w:pPr>
    <w:rPr>
      <w:rFonts w:ascii="Times New Roman" w:eastAsia="Times New Roman" w:hAnsi="Times New Roman"/>
      <w:lang w:val="en-US"/>
    </w:rPr>
  </w:style>
  <w:style w:type="character" w:customStyle="1" w:styleId="CharacterStyle1">
    <w:name w:val="Character Style 1"/>
    <w:uiPriority w:val="99"/>
    <w:rsid w:val="00EB7D73"/>
    <w:rPr>
      <w:sz w:val="20"/>
    </w:rPr>
  </w:style>
  <w:style w:type="paragraph" w:customStyle="1" w:styleId="pa160">
    <w:name w:val="pa16"/>
    <w:basedOn w:val="Normal"/>
    <w:rsid w:val="00EB7D73"/>
    <w:pPr>
      <w:spacing w:before="100" w:beforeAutospacing="1" w:after="100" w:afterAutospacing="1"/>
    </w:pPr>
    <w:rPr>
      <w:color w:val="663300"/>
    </w:rPr>
  </w:style>
  <w:style w:type="paragraph" w:styleId="Descripcin">
    <w:name w:val="caption"/>
    <w:aliases w:val="caption"/>
    <w:basedOn w:val="Normal"/>
    <w:next w:val="Normal"/>
    <w:uiPriority w:val="35"/>
    <w:qFormat/>
    <w:rsid w:val="00EB7D73"/>
    <w:pPr>
      <w:jc w:val="center"/>
    </w:pPr>
    <w:rPr>
      <w:rFonts w:ascii="Arial" w:hAnsi="Arial"/>
      <w:b/>
      <w:kern w:val="28"/>
      <w:szCs w:val="20"/>
      <w:lang w:val="es-CO"/>
    </w:rPr>
  </w:style>
  <w:style w:type="paragraph" w:customStyle="1" w:styleId="Listavistosa-nfasis11">
    <w:name w:val="Lista vistosa - Énfasis 11"/>
    <w:basedOn w:val="Normal"/>
    <w:link w:val="Listavistosa-nfasis1Car"/>
    <w:uiPriority w:val="34"/>
    <w:qFormat/>
    <w:rsid w:val="00EB7D73"/>
    <w:pPr>
      <w:autoSpaceDE w:val="0"/>
      <w:autoSpaceDN w:val="0"/>
      <w:ind w:left="720"/>
      <w:contextualSpacing/>
    </w:pPr>
    <w:rPr>
      <w:sz w:val="20"/>
      <w:szCs w:val="20"/>
      <w:lang w:val="es-ES_tradnl" w:eastAsia="es-MX"/>
    </w:rPr>
  </w:style>
  <w:style w:type="character" w:customStyle="1" w:styleId="Listavistosa-nfasis1Car">
    <w:name w:val="Lista vistosa - Énfasis 1 Car"/>
    <w:link w:val="Listavistosa-nfasis11"/>
    <w:uiPriority w:val="34"/>
    <w:locked/>
    <w:rsid w:val="00EB7D73"/>
    <w:rPr>
      <w:rFonts w:ascii="Times New Roman" w:eastAsia="Times New Roman" w:hAnsi="Times New Roman"/>
      <w:lang w:val="es-ES_tradnl" w:eastAsia="es-MX"/>
    </w:rPr>
  </w:style>
  <w:style w:type="paragraph" w:customStyle="1" w:styleId="BodyText24">
    <w:name w:val="Body Text 24"/>
    <w:basedOn w:val="Normal"/>
    <w:rsid w:val="00EB7D73"/>
    <w:pPr>
      <w:overflowPunct w:val="0"/>
      <w:autoSpaceDE w:val="0"/>
      <w:autoSpaceDN w:val="0"/>
      <w:adjustRightInd w:val="0"/>
      <w:jc w:val="both"/>
    </w:pPr>
    <w:rPr>
      <w:szCs w:val="20"/>
      <w:lang w:val="es-CO"/>
    </w:rPr>
  </w:style>
  <w:style w:type="character" w:customStyle="1" w:styleId="contenido">
    <w:name w:val="contenido"/>
    <w:rsid w:val="00EB7D73"/>
  </w:style>
  <w:style w:type="paragraph" w:customStyle="1" w:styleId="DIPOL">
    <w:name w:val="DIPOL"/>
    <w:basedOn w:val="Normal"/>
    <w:rsid w:val="00EB7D73"/>
    <w:pPr>
      <w:keepLines/>
      <w:overflowPunct w:val="0"/>
      <w:autoSpaceDE w:val="0"/>
      <w:autoSpaceDN w:val="0"/>
      <w:adjustRightInd w:val="0"/>
      <w:spacing w:after="240" w:line="360" w:lineRule="auto"/>
      <w:jc w:val="both"/>
    </w:pPr>
    <w:rPr>
      <w:rFonts w:ascii="Arial" w:hAnsi="Arial"/>
      <w:szCs w:val="20"/>
      <w:lang w:val="es-CO"/>
    </w:rPr>
  </w:style>
  <w:style w:type="paragraph" w:customStyle="1" w:styleId="CM4">
    <w:name w:val="CM4"/>
    <w:basedOn w:val="Default0"/>
    <w:next w:val="Default0"/>
    <w:rsid w:val="00EB7D73"/>
    <w:pPr>
      <w:widowControl w:val="0"/>
      <w:spacing w:line="220" w:lineRule="atLeast"/>
    </w:pPr>
    <w:rPr>
      <w:rFonts w:cs="Times New Roman"/>
      <w:color w:val="auto"/>
      <w:lang w:val="es-ES" w:eastAsia="es-ES"/>
    </w:rPr>
  </w:style>
  <w:style w:type="paragraph" w:customStyle="1" w:styleId="CM9">
    <w:name w:val="CM9"/>
    <w:basedOn w:val="Default0"/>
    <w:next w:val="Default0"/>
    <w:uiPriority w:val="99"/>
    <w:rsid w:val="00EB7D73"/>
    <w:pPr>
      <w:widowControl w:val="0"/>
      <w:spacing w:line="240" w:lineRule="atLeast"/>
    </w:pPr>
    <w:rPr>
      <w:rFonts w:cs="Times New Roman"/>
      <w:color w:val="auto"/>
      <w:lang w:val="es-ES" w:eastAsia="es-ES"/>
    </w:rPr>
  </w:style>
  <w:style w:type="paragraph" w:customStyle="1" w:styleId="BodyText31">
    <w:name w:val="Body Text 31"/>
    <w:basedOn w:val="Normal"/>
    <w:rsid w:val="00EB7D73"/>
    <w:pPr>
      <w:widowControl w:val="0"/>
      <w:overflowPunct w:val="0"/>
      <w:autoSpaceDE w:val="0"/>
      <w:autoSpaceDN w:val="0"/>
      <w:adjustRightInd w:val="0"/>
      <w:jc w:val="both"/>
      <w:textAlignment w:val="baseline"/>
    </w:pPr>
    <w:rPr>
      <w:rFonts w:ascii="Arial" w:hAnsi="Arial"/>
      <w:sz w:val="20"/>
      <w:szCs w:val="20"/>
      <w:lang w:val="es-ES_tradnl"/>
    </w:rPr>
  </w:style>
  <w:style w:type="table" w:customStyle="1" w:styleId="Tablaconcuadrcula2">
    <w:name w:val="Tabla con cuadrícula2"/>
    <w:basedOn w:val="Tablanormal"/>
    <w:next w:val="Tablaconcuadrcula"/>
    <w:uiPriority w:val="59"/>
    <w:rsid w:val="00EB7D73"/>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3">
    <w:name w:val="Estilo3"/>
    <w:uiPriority w:val="1"/>
    <w:rsid w:val="00EB7D73"/>
    <w:rPr>
      <w:rFonts w:ascii="Arial" w:hAnsi="Arial"/>
    </w:rPr>
  </w:style>
  <w:style w:type="character" w:customStyle="1" w:styleId="Estilo4">
    <w:name w:val="Estilo4"/>
    <w:uiPriority w:val="1"/>
    <w:rsid w:val="00EB7D73"/>
    <w:rPr>
      <w:rFonts w:ascii="Arial" w:hAnsi="Arial"/>
    </w:rPr>
  </w:style>
  <w:style w:type="character" w:customStyle="1" w:styleId="Estilo5">
    <w:name w:val="Estilo5"/>
    <w:uiPriority w:val="1"/>
    <w:rsid w:val="00EB7D73"/>
    <w:rPr>
      <w:rFonts w:ascii="Arial" w:hAnsi="Arial"/>
    </w:rPr>
  </w:style>
  <w:style w:type="paragraph" w:customStyle="1" w:styleId="pJustify">
    <w:name w:val="pJustify"/>
    <w:basedOn w:val="Normal"/>
    <w:rsid w:val="00EB7D73"/>
    <w:pPr>
      <w:jc w:val="both"/>
    </w:pPr>
    <w:rPr>
      <w:rFonts w:ascii="Arial" w:eastAsia="Arial" w:hAnsi="Arial" w:cs="Arial"/>
      <w:sz w:val="20"/>
      <w:szCs w:val="20"/>
    </w:rPr>
  </w:style>
  <w:style w:type="character" w:customStyle="1" w:styleId="WW8Num10z0">
    <w:name w:val="WW8Num10z0"/>
    <w:rsid w:val="00EB7D73"/>
    <w:rPr>
      <w:b/>
    </w:rPr>
  </w:style>
  <w:style w:type="paragraph" w:customStyle="1" w:styleId="p1">
    <w:name w:val="p1"/>
    <w:basedOn w:val="Normal"/>
    <w:rsid w:val="00EB7D73"/>
    <w:pPr>
      <w:widowControl w:val="0"/>
      <w:tabs>
        <w:tab w:val="left" w:pos="720"/>
      </w:tabs>
      <w:spacing w:line="320" w:lineRule="atLeast"/>
      <w:jc w:val="both"/>
    </w:pPr>
    <w:rPr>
      <w:szCs w:val="20"/>
      <w:lang w:eastAsia="zh-CN"/>
    </w:rPr>
  </w:style>
  <w:style w:type="character" w:customStyle="1" w:styleId="titleStyle">
    <w:name w:val="titleStyle"/>
    <w:uiPriority w:val="99"/>
    <w:rsid w:val="00EB7D73"/>
    <w:rPr>
      <w:rFonts w:ascii="Arial" w:eastAsia="Arial" w:hAnsi="Arial" w:cs="Arial"/>
      <w:b/>
      <w:caps/>
      <w:sz w:val="24"/>
      <w:szCs w:val="24"/>
    </w:rPr>
  </w:style>
  <w:style w:type="character" w:customStyle="1" w:styleId="apple-style-span">
    <w:name w:val="apple-style-span"/>
    <w:uiPriority w:val="99"/>
    <w:rsid w:val="00EB7D73"/>
  </w:style>
  <w:style w:type="paragraph" w:customStyle="1" w:styleId="paragraph">
    <w:name w:val="paragraph"/>
    <w:basedOn w:val="Normal"/>
    <w:rsid w:val="00EB7D73"/>
    <w:pPr>
      <w:spacing w:before="100" w:beforeAutospacing="1" w:after="100" w:afterAutospacing="1"/>
    </w:pPr>
    <w:rPr>
      <w:lang w:val="es-CO" w:eastAsia="es-CO"/>
    </w:rPr>
  </w:style>
  <w:style w:type="character" w:customStyle="1" w:styleId="normaltextrun">
    <w:name w:val="normaltextrun"/>
    <w:rsid w:val="00EB7D73"/>
  </w:style>
  <w:style w:type="character" w:customStyle="1" w:styleId="eop">
    <w:name w:val="eop"/>
    <w:rsid w:val="00EB7D73"/>
  </w:style>
  <w:style w:type="table" w:customStyle="1" w:styleId="Tablaconcuadrcula3">
    <w:name w:val="Tabla con cuadrícula3"/>
    <w:basedOn w:val="Tablanormal"/>
    <w:next w:val="Tablaconcuadrcula"/>
    <w:uiPriority w:val="59"/>
    <w:rsid w:val="00EB7D73"/>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B7D73"/>
    <w:rPr>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5">
    <w:name w:val="CM25"/>
    <w:basedOn w:val="Normal"/>
    <w:next w:val="Normal"/>
    <w:uiPriority w:val="99"/>
    <w:rsid w:val="00EB7D73"/>
    <w:pPr>
      <w:autoSpaceDE w:val="0"/>
      <w:autoSpaceDN w:val="0"/>
      <w:adjustRightInd w:val="0"/>
      <w:jc w:val="both"/>
    </w:pPr>
    <w:rPr>
      <w:rFonts w:ascii="Arial" w:eastAsia="Calibri" w:hAnsi="Arial" w:cs="Arial"/>
      <w:sz w:val="22"/>
      <w:lang w:eastAsia="en-US"/>
    </w:rPr>
  </w:style>
  <w:style w:type="character" w:customStyle="1" w:styleId="Textoindependiente2Car1">
    <w:name w:val="Texto independiente 2 Car1"/>
    <w:uiPriority w:val="99"/>
    <w:semiHidden/>
    <w:rsid w:val="00EB7D73"/>
    <w:rPr>
      <w:rFonts w:ascii="Times New Roman" w:eastAsia="Times New Roman" w:hAnsi="Times New Roman" w:cs="Times New Roman"/>
      <w:sz w:val="24"/>
      <w:szCs w:val="24"/>
      <w:lang w:val="es-ES" w:eastAsia="es-ES"/>
    </w:rPr>
  </w:style>
  <w:style w:type="character" w:customStyle="1" w:styleId="Textoindependiente3Car1">
    <w:name w:val="Texto independiente 3 Car1"/>
    <w:uiPriority w:val="99"/>
    <w:semiHidden/>
    <w:rsid w:val="00EB7D73"/>
    <w:rPr>
      <w:rFonts w:ascii="Times New Roman" w:eastAsia="Times New Roman" w:hAnsi="Times New Roman" w:cs="Times New Roman"/>
      <w:sz w:val="16"/>
      <w:szCs w:val="16"/>
      <w:lang w:val="es-ES" w:eastAsia="es-ES"/>
    </w:rPr>
  </w:style>
  <w:style w:type="character" w:customStyle="1" w:styleId="Sangra2detindependienteCar1">
    <w:name w:val="Sangría 2 de t. independiente Car1"/>
    <w:uiPriority w:val="99"/>
    <w:semiHidden/>
    <w:rsid w:val="00EB7D73"/>
    <w:rPr>
      <w:rFonts w:ascii="Times New Roman" w:eastAsia="Times New Roman" w:hAnsi="Times New Roman" w:cs="Times New Roman"/>
      <w:sz w:val="24"/>
      <w:szCs w:val="24"/>
      <w:lang w:val="es-ES" w:eastAsia="es-ES"/>
    </w:rPr>
  </w:style>
  <w:style w:type="character" w:customStyle="1" w:styleId="Sangra3detindependienteCar1">
    <w:name w:val="Sangría 3 de t. independiente Car1"/>
    <w:uiPriority w:val="99"/>
    <w:semiHidden/>
    <w:rsid w:val="00EB7D73"/>
    <w:rPr>
      <w:rFonts w:ascii="Times New Roman" w:eastAsia="Times New Roman" w:hAnsi="Times New Roman" w:cs="Times New Roman"/>
      <w:sz w:val="16"/>
      <w:szCs w:val="16"/>
      <w:lang w:val="es-ES" w:eastAsia="es-ES"/>
    </w:rPr>
  </w:style>
  <w:style w:type="character" w:customStyle="1" w:styleId="titulo32">
    <w:name w:val="titulo32"/>
    <w:rsid w:val="00EB7D73"/>
    <w:rPr>
      <w:rFonts w:ascii="Helvetica" w:hAnsi="Helvetica" w:cs="Helvetica" w:hint="default"/>
      <w:color w:val="6E615D"/>
      <w:sz w:val="21"/>
      <w:szCs w:val="21"/>
    </w:rPr>
  </w:style>
  <w:style w:type="numbering" w:customStyle="1" w:styleId="Sinlista2">
    <w:name w:val="Sin lista2"/>
    <w:next w:val="Sinlista"/>
    <w:uiPriority w:val="99"/>
    <w:semiHidden/>
    <w:unhideWhenUsed/>
    <w:rsid w:val="00EB7D73"/>
  </w:style>
  <w:style w:type="numbering" w:customStyle="1" w:styleId="Sinlista3">
    <w:name w:val="Sin lista3"/>
    <w:next w:val="Sinlista"/>
    <w:uiPriority w:val="99"/>
    <w:semiHidden/>
    <w:unhideWhenUsed/>
    <w:rsid w:val="00EB7D73"/>
  </w:style>
  <w:style w:type="numbering" w:customStyle="1" w:styleId="Sinlista4">
    <w:name w:val="Sin lista4"/>
    <w:next w:val="Sinlista"/>
    <w:uiPriority w:val="99"/>
    <w:semiHidden/>
    <w:unhideWhenUsed/>
    <w:rsid w:val="00EB7D73"/>
  </w:style>
  <w:style w:type="numbering" w:customStyle="1" w:styleId="Sinlista5">
    <w:name w:val="Sin lista5"/>
    <w:next w:val="Sinlista"/>
    <w:uiPriority w:val="99"/>
    <w:semiHidden/>
    <w:unhideWhenUsed/>
    <w:rsid w:val="00EB7D73"/>
  </w:style>
  <w:style w:type="numbering" w:customStyle="1" w:styleId="Sinlista6">
    <w:name w:val="Sin lista6"/>
    <w:next w:val="Sinlista"/>
    <w:uiPriority w:val="99"/>
    <w:semiHidden/>
    <w:unhideWhenUsed/>
    <w:rsid w:val="00EB7D73"/>
  </w:style>
  <w:style w:type="numbering" w:customStyle="1" w:styleId="Sinlista7">
    <w:name w:val="Sin lista7"/>
    <w:next w:val="Sinlista"/>
    <w:uiPriority w:val="99"/>
    <w:semiHidden/>
    <w:unhideWhenUsed/>
    <w:rsid w:val="00EB7D73"/>
  </w:style>
  <w:style w:type="character" w:customStyle="1" w:styleId="vortaltextbox3">
    <w:name w:val="vortaltextbox3"/>
    <w:rsid w:val="00EB7D73"/>
  </w:style>
  <w:style w:type="character" w:customStyle="1" w:styleId="vortalnumericbox1">
    <w:name w:val="vortalnumericbox1"/>
    <w:rsid w:val="00EB7D73"/>
    <w:rPr>
      <w:vanish w:val="0"/>
      <w:webHidden w:val="0"/>
      <w:specVanish w:val="0"/>
    </w:rPr>
  </w:style>
  <w:style w:type="paragraph" w:styleId="Listaconvietas">
    <w:name w:val="List Bullet"/>
    <w:basedOn w:val="Normal"/>
    <w:uiPriority w:val="99"/>
    <w:unhideWhenUsed/>
    <w:rsid w:val="00EB7D73"/>
    <w:pPr>
      <w:numPr>
        <w:numId w:val="4"/>
      </w:numPr>
      <w:contextualSpacing/>
    </w:pPr>
  </w:style>
  <w:style w:type="paragraph" w:customStyle="1" w:styleId="xl63">
    <w:name w:val="xl63"/>
    <w:basedOn w:val="Normal"/>
    <w:link w:val="xl63Car"/>
    <w:rsid w:val="00EB7D73"/>
    <w:pPr>
      <w:pBdr>
        <w:bottom w:val="single" w:sz="8" w:space="0" w:color="auto"/>
        <w:right w:val="single" w:sz="8" w:space="0" w:color="auto"/>
      </w:pBdr>
      <w:shd w:val="clear" w:color="000000" w:fill="B4C6E7"/>
      <w:spacing w:before="100" w:beforeAutospacing="1" w:after="100" w:afterAutospacing="1"/>
      <w:jc w:val="center"/>
      <w:textAlignment w:val="center"/>
    </w:pPr>
    <w:rPr>
      <w:rFonts w:ascii="Arial" w:hAnsi="Arial" w:cs="Arial"/>
      <w:b/>
      <w:bCs/>
      <w:sz w:val="10"/>
      <w:szCs w:val="10"/>
      <w:lang w:val="es-CO" w:eastAsia="es-CO"/>
    </w:rPr>
  </w:style>
  <w:style w:type="paragraph" w:customStyle="1" w:styleId="estilo6">
    <w:name w:val="estilo6"/>
    <w:basedOn w:val="Normal"/>
    <w:rsid w:val="00EB7D73"/>
    <w:pPr>
      <w:spacing w:before="100" w:beforeAutospacing="1" w:after="100" w:afterAutospacing="1"/>
    </w:pPr>
    <w:rPr>
      <w:lang w:val="es-CO" w:eastAsia="es-CO"/>
    </w:rPr>
  </w:style>
  <w:style w:type="character" w:customStyle="1" w:styleId="notranslate">
    <w:name w:val="notranslate"/>
    <w:rsid w:val="00EB7D73"/>
  </w:style>
  <w:style w:type="paragraph" w:customStyle="1" w:styleId="ng-scope">
    <w:name w:val="ng-scope"/>
    <w:basedOn w:val="Normal"/>
    <w:rsid w:val="00EB7D73"/>
    <w:pPr>
      <w:spacing w:before="100" w:beforeAutospacing="1" w:after="100" w:afterAutospacing="1"/>
    </w:pPr>
    <w:rPr>
      <w:lang w:val="es-CO" w:eastAsia="es-CO"/>
    </w:rPr>
  </w:style>
  <w:style w:type="paragraph" w:customStyle="1" w:styleId="CM5">
    <w:name w:val="CM5"/>
    <w:basedOn w:val="Default0"/>
    <w:next w:val="Default0"/>
    <w:uiPriority w:val="99"/>
    <w:rsid w:val="00EB7D73"/>
    <w:pPr>
      <w:spacing w:line="278" w:lineRule="atLeast"/>
    </w:pPr>
    <w:rPr>
      <w:rFonts w:eastAsia="Calibri"/>
      <w:color w:val="auto"/>
      <w:lang w:eastAsia="es-CO"/>
    </w:rPr>
  </w:style>
  <w:style w:type="character" w:customStyle="1" w:styleId="mw-headline">
    <w:name w:val="mw-headline"/>
    <w:rsid w:val="00EB7D73"/>
  </w:style>
  <w:style w:type="character" w:customStyle="1" w:styleId="mw-editsection">
    <w:name w:val="mw-editsection"/>
    <w:rsid w:val="00EB7D73"/>
  </w:style>
  <w:style w:type="character" w:customStyle="1" w:styleId="mw-editsection-bracket">
    <w:name w:val="mw-editsection-bracket"/>
    <w:rsid w:val="00EB7D73"/>
  </w:style>
  <w:style w:type="character" w:customStyle="1" w:styleId="articulo-subtitulo">
    <w:name w:val="articulo-subtitulo"/>
    <w:rsid w:val="00EB7D73"/>
  </w:style>
  <w:style w:type="character" w:customStyle="1" w:styleId="xrtl">
    <w:name w:val="xr_tl"/>
    <w:rsid w:val="00EB7D73"/>
  </w:style>
  <w:style w:type="character" w:customStyle="1" w:styleId="e24kjd">
    <w:name w:val="e24kjd"/>
    <w:rsid w:val="00EB7D73"/>
  </w:style>
  <w:style w:type="character" w:customStyle="1" w:styleId="st">
    <w:name w:val="st"/>
    <w:rsid w:val="00EB7D73"/>
  </w:style>
  <w:style w:type="paragraph" w:customStyle="1" w:styleId="text-justify">
    <w:name w:val="text-justify"/>
    <w:basedOn w:val="Normal"/>
    <w:rsid w:val="00EB7D73"/>
    <w:pPr>
      <w:spacing w:before="100" w:beforeAutospacing="1" w:after="100" w:afterAutospacing="1"/>
    </w:pPr>
    <w:rPr>
      <w:lang w:val="es-CO" w:eastAsia="es-CO"/>
    </w:rPr>
  </w:style>
  <w:style w:type="numbering" w:customStyle="1" w:styleId="Sinlista11">
    <w:name w:val="Sin lista11"/>
    <w:next w:val="Sinlista"/>
    <w:uiPriority w:val="99"/>
    <w:semiHidden/>
    <w:unhideWhenUsed/>
    <w:rsid w:val="00EB7D73"/>
  </w:style>
  <w:style w:type="character" w:customStyle="1" w:styleId="TextoindependienteCar1">
    <w:name w:val="Texto independiente Car1"/>
    <w:aliases w:val="body text Car1,bt Car1"/>
    <w:semiHidden/>
    <w:rsid w:val="00EB7D73"/>
    <w:rPr>
      <w:rFonts w:ascii="Times New Roman" w:eastAsia="Times New Roman" w:hAnsi="Times New Roman" w:cs="Times New Roman"/>
      <w:sz w:val="24"/>
      <w:szCs w:val="24"/>
      <w:lang w:val="es-ES" w:eastAsia="es-ES"/>
    </w:rPr>
  </w:style>
  <w:style w:type="character" w:customStyle="1" w:styleId="hgkelc">
    <w:name w:val="hgkelc"/>
    <w:rsid w:val="000144D1"/>
  </w:style>
  <w:style w:type="paragraph" w:customStyle="1" w:styleId="xxmsonormal">
    <w:name w:val="x_x_msonormal"/>
    <w:basedOn w:val="Normal"/>
    <w:rsid w:val="000144D1"/>
    <w:pPr>
      <w:spacing w:before="100" w:beforeAutospacing="1" w:after="100" w:afterAutospacing="1"/>
    </w:pPr>
    <w:rPr>
      <w:lang w:val="es-CO" w:eastAsia="es-CO"/>
    </w:rPr>
  </w:style>
  <w:style w:type="character" w:customStyle="1" w:styleId="cf01">
    <w:name w:val="cf01"/>
    <w:rsid w:val="000144D1"/>
    <w:rPr>
      <w:rFonts w:ascii="Segoe UI" w:hAnsi="Segoe UI" w:cs="Segoe UI" w:hint="default"/>
      <w:sz w:val="18"/>
      <w:szCs w:val="18"/>
    </w:rPr>
  </w:style>
  <w:style w:type="paragraph" w:customStyle="1" w:styleId="xmsonormal">
    <w:name w:val="x_msonormal"/>
    <w:basedOn w:val="Normal"/>
    <w:rsid w:val="000144D1"/>
    <w:pPr>
      <w:spacing w:before="100" w:beforeAutospacing="1" w:after="100" w:afterAutospacing="1"/>
    </w:pPr>
    <w:rPr>
      <w:lang w:val="es-CO" w:eastAsia="es-CO"/>
    </w:rPr>
  </w:style>
  <w:style w:type="character" w:customStyle="1" w:styleId="Ttulo7Car">
    <w:name w:val="Título 7 Car"/>
    <w:link w:val="Ttulo7"/>
    <w:uiPriority w:val="9"/>
    <w:semiHidden/>
    <w:rsid w:val="00D05E51"/>
    <w:rPr>
      <w:rFonts w:ascii="Cambria" w:eastAsia="Times New Roman" w:hAnsi="Cambria"/>
      <w:b/>
      <w:bCs/>
      <w:color w:val="F79646"/>
      <w:sz w:val="21"/>
      <w:szCs w:val="21"/>
      <w:lang w:eastAsia="en-US"/>
    </w:rPr>
  </w:style>
  <w:style w:type="character" w:customStyle="1" w:styleId="Ttulo8Car">
    <w:name w:val="Título 8 Car"/>
    <w:link w:val="Ttulo8"/>
    <w:uiPriority w:val="9"/>
    <w:semiHidden/>
    <w:rsid w:val="00D05E51"/>
    <w:rPr>
      <w:rFonts w:ascii="Cambria" w:eastAsia="Times New Roman" w:hAnsi="Cambria"/>
      <w:b/>
      <w:bCs/>
      <w:i/>
      <w:iCs/>
      <w:color w:val="F79646"/>
      <w:lang w:eastAsia="en-US"/>
    </w:rPr>
  </w:style>
  <w:style w:type="paragraph" w:customStyle="1" w:styleId="bodytext">
    <w:name w:val="bodytext"/>
    <w:basedOn w:val="Normal"/>
    <w:rsid w:val="00D05E51"/>
    <w:pPr>
      <w:spacing w:before="100" w:beforeAutospacing="1" w:after="100" w:afterAutospacing="1"/>
    </w:pPr>
    <w:rPr>
      <w:lang w:val="es-CO" w:eastAsia="es-CO"/>
    </w:rPr>
  </w:style>
  <w:style w:type="character" w:customStyle="1" w:styleId="spellingerror">
    <w:name w:val="spellingerror"/>
    <w:basedOn w:val="Fuentedeprrafopredeter"/>
    <w:rsid w:val="00D05E51"/>
  </w:style>
  <w:style w:type="paragraph" w:styleId="Cita">
    <w:name w:val="Quote"/>
    <w:basedOn w:val="Normal"/>
    <w:next w:val="Normal"/>
    <w:link w:val="CitaCar"/>
    <w:uiPriority w:val="29"/>
    <w:qFormat/>
    <w:rsid w:val="00D05E51"/>
    <w:pPr>
      <w:spacing w:before="160" w:after="200" w:line="288" w:lineRule="auto"/>
      <w:ind w:left="720" w:right="720"/>
      <w:jc w:val="center"/>
    </w:pPr>
    <w:rPr>
      <w:rFonts w:ascii="Calibri" w:hAnsi="Calibri"/>
      <w:i/>
      <w:iCs/>
      <w:color w:val="262626"/>
      <w:sz w:val="21"/>
      <w:szCs w:val="21"/>
      <w:lang w:val="es-CO" w:eastAsia="en-US"/>
    </w:rPr>
  </w:style>
  <w:style w:type="character" w:customStyle="1" w:styleId="CitaCar">
    <w:name w:val="Cita Car"/>
    <w:link w:val="Cita"/>
    <w:uiPriority w:val="29"/>
    <w:rsid w:val="00D05E51"/>
    <w:rPr>
      <w:rFonts w:eastAsia="Times New Roman"/>
      <w:i/>
      <w:iCs/>
      <w:color w:val="262626"/>
      <w:sz w:val="21"/>
      <w:szCs w:val="21"/>
      <w:lang w:eastAsia="en-US"/>
    </w:rPr>
  </w:style>
  <w:style w:type="paragraph" w:styleId="Citadestacada">
    <w:name w:val="Intense Quote"/>
    <w:basedOn w:val="Normal"/>
    <w:next w:val="Normal"/>
    <w:link w:val="CitadestacadaCar"/>
    <w:uiPriority w:val="30"/>
    <w:qFormat/>
    <w:rsid w:val="00D05E51"/>
    <w:pPr>
      <w:spacing w:before="160" w:after="160" w:line="264" w:lineRule="auto"/>
      <w:ind w:left="720" w:right="720"/>
      <w:jc w:val="center"/>
    </w:pPr>
    <w:rPr>
      <w:rFonts w:ascii="Cambria" w:hAnsi="Cambria"/>
      <w:i/>
      <w:iCs/>
      <w:color w:val="F79646"/>
      <w:sz w:val="32"/>
      <w:szCs w:val="32"/>
      <w:lang w:val="es-CO" w:eastAsia="en-US"/>
    </w:rPr>
  </w:style>
  <w:style w:type="character" w:customStyle="1" w:styleId="CitadestacadaCar">
    <w:name w:val="Cita destacada Car"/>
    <w:link w:val="Citadestacada"/>
    <w:uiPriority w:val="30"/>
    <w:rsid w:val="00D05E51"/>
    <w:rPr>
      <w:rFonts w:ascii="Cambria" w:eastAsia="Times New Roman" w:hAnsi="Cambria"/>
      <w:i/>
      <w:iCs/>
      <w:color w:val="F79646"/>
      <w:sz w:val="32"/>
      <w:szCs w:val="32"/>
      <w:lang w:eastAsia="en-US"/>
    </w:rPr>
  </w:style>
  <w:style w:type="character" w:styleId="nfasissutil">
    <w:name w:val="Subtle Emphasis"/>
    <w:uiPriority w:val="19"/>
    <w:qFormat/>
    <w:rsid w:val="00D05E51"/>
    <w:rPr>
      <w:i/>
      <w:iCs/>
    </w:rPr>
  </w:style>
  <w:style w:type="character" w:styleId="nfasisintenso">
    <w:name w:val="Intense Emphasis"/>
    <w:uiPriority w:val="21"/>
    <w:qFormat/>
    <w:rsid w:val="00D05E51"/>
    <w:rPr>
      <w:b/>
      <w:bCs/>
      <w:i/>
      <w:iCs/>
    </w:rPr>
  </w:style>
  <w:style w:type="character" w:styleId="Referenciasutil">
    <w:name w:val="Subtle Reference"/>
    <w:uiPriority w:val="31"/>
    <w:qFormat/>
    <w:rsid w:val="00D05E51"/>
    <w:rPr>
      <w:smallCaps/>
      <w:color w:val="595959"/>
    </w:rPr>
  </w:style>
  <w:style w:type="character" w:styleId="Referenciaintensa">
    <w:name w:val="Intense Reference"/>
    <w:uiPriority w:val="32"/>
    <w:qFormat/>
    <w:rsid w:val="00D05E51"/>
    <w:rPr>
      <w:b/>
      <w:bCs/>
      <w:smallCaps/>
      <w:color w:val="F79646"/>
    </w:rPr>
  </w:style>
  <w:style w:type="paragraph" w:styleId="TtuloTDC">
    <w:name w:val="TOC Heading"/>
    <w:basedOn w:val="Ttulo1"/>
    <w:next w:val="Normal"/>
    <w:uiPriority w:val="39"/>
    <w:semiHidden/>
    <w:unhideWhenUsed/>
    <w:qFormat/>
    <w:rsid w:val="00D05E51"/>
    <w:pPr>
      <w:keepLines/>
      <w:spacing w:before="360" w:after="40"/>
      <w:jc w:val="left"/>
      <w:outlineLvl w:val="9"/>
    </w:pPr>
    <w:rPr>
      <w:rFonts w:ascii="Cambria" w:hAnsi="Cambria"/>
      <w:b w:val="0"/>
      <w:bCs w:val="0"/>
      <w:color w:val="E36C0A"/>
      <w:sz w:val="40"/>
      <w:szCs w:val="40"/>
      <w:lang w:val="es-CO" w:eastAsia="en-US"/>
    </w:rPr>
  </w:style>
  <w:style w:type="paragraph" w:styleId="Encabezadodemensaje">
    <w:name w:val="Message Header"/>
    <w:basedOn w:val="Normal"/>
    <w:link w:val="EncabezadodemensajeCar"/>
    <w:uiPriority w:val="99"/>
    <w:unhideWhenUsed/>
    <w:rsid w:val="00D05E51"/>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hAnsi="Calibri Light"/>
    </w:rPr>
  </w:style>
  <w:style w:type="character" w:customStyle="1" w:styleId="EncabezadodemensajeCar">
    <w:name w:val="Encabezado de mensaje Car"/>
    <w:link w:val="Encabezadodemensaje"/>
    <w:uiPriority w:val="99"/>
    <w:rsid w:val="00D05E51"/>
    <w:rPr>
      <w:rFonts w:ascii="Calibri Light" w:eastAsia="Times New Roman" w:hAnsi="Calibri Light"/>
      <w:sz w:val="24"/>
      <w:szCs w:val="24"/>
      <w:shd w:val="pct20" w:color="auto" w:fill="auto"/>
      <w:lang w:val="es-ES" w:eastAsia="es-ES"/>
    </w:rPr>
  </w:style>
  <w:style w:type="paragraph" w:styleId="Continuarlista">
    <w:name w:val="List Continue"/>
    <w:basedOn w:val="Normal"/>
    <w:uiPriority w:val="99"/>
    <w:unhideWhenUsed/>
    <w:rsid w:val="00D05E51"/>
    <w:pPr>
      <w:spacing w:after="120"/>
      <w:ind w:left="283"/>
    </w:pPr>
    <w:rPr>
      <w:rFonts w:eastAsia="Calibri"/>
      <w:lang w:val="es-CO" w:eastAsia="es-CO"/>
    </w:rPr>
  </w:style>
  <w:style w:type="paragraph" w:styleId="Continuarlista2">
    <w:name w:val="List Continue 2"/>
    <w:basedOn w:val="Normal"/>
    <w:uiPriority w:val="99"/>
    <w:unhideWhenUsed/>
    <w:rsid w:val="00D05E51"/>
    <w:pPr>
      <w:spacing w:after="120"/>
      <w:ind w:left="566"/>
      <w:contextualSpacing/>
    </w:pPr>
  </w:style>
  <w:style w:type="paragraph" w:customStyle="1" w:styleId="xl146">
    <w:name w:val="xl146"/>
    <w:basedOn w:val="Normal"/>
    <w:rsid w:val="00D05E51"/>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18"/>
      <w:szCs w:val="18"/>
      <w:lang w:val="es-CO" w:eastAsia="es-CO"/>
    </w:rPr>
  </w:style>
  <w:style w:type="paragraph" w:customStyle="1" w:styleId="xl147">
    <w:name w:val="xl147"/>
    <w:basedOn w:val="Normal"/>
    <w:rsid w:val="00D05E51"/>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Narrow" w:hAnsi="Arial Narrow"/>
      <w:b/>
      <w:bCs/>
      <w:sz w:val="18"/>
      <w:szCs w:val="18"/>
      <w:lang w:val="es-CO" w:eastAsia="es-CO"/>
    </w:rPr>
  </w:style>
  <w:style w:type="paragraph" w:customStyle="1" w:styleId="xl148">
    <w:name w:val="xl148"/>
    <w:basedOn w:val="Normal"/>
    <w:rsid w:val="00D05E5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49">
    <w:name w:val="xl149"/>
    <w:basedOn w:val="Normal"/>
    <w:rsid w:val="00D05E5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0">
    <w:name w:val="xl150"/>
    <w:basedOn w:val="Normal"/>
    <w:rsid w:val="00D05E51"/>
    <w:pPr>
      <w:pBdr>
        <w:top w:val="single" w:sz="8" w:space="0" w:color="auto"/>
        <w:lef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1">
    <w:name w:val="xl151"/>
    <w:basedOn w:val="Normal"/>
    <w:rsid w:val="00D05E51"/>
    <w:pPr>
      <w:pBdr>
        <w:lef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2">
    <w:name w:val="xl152"/>
    <w:basedOn w:val="Normal"/>
    <w:rsid w:val="00D05E51"/>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3">
    <w:name w:val="xl153"/>
    <w:basedOn w:val="Normal"/>
    <w:rsid w:val="00D05E51"/>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4">
    <w:name w:val="xl154"/>
    <w:basedOn w:val="Normal"/>
    <w:rsid w:val="00D05E5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5">
    <w:name w:val="xl155"/>
    <w:basedOn w:val="Normal"/>
    <w:rsid w:val="00D05E51"/>
    <w:pPr>
      <w:pBdr>
        <w:top w:val="single" w:sz="8"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6">
    <w:name w:val="xl156"/>
    <w:basedOn w:val="Normal"/>
    <w:rsid w:val="00D05E51"/>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7">
    <w:name w:val="xl157"/>
    <w:basedOn w:val="Normal"/>
    <w:rsid w:val="00D05E51"/>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8">
    <w:name w:val="xl158"/>
    <w:basedOn w:val="Normal"/>
    <w:rsid w:val="00D05E5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59">
    <w:name w:val="xl159"/>
    <w:basedOn w:val="Normal"/>
    <w:rsid w:val="00D05E51"/>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60">
    <w:name w:val="xl160"/>
    <w:basedOn w:val="Normal"/>
    <w:rsid w:val="00D05E5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61">
    <w:name w:val="xl161"/>
    <w:basedOn w:val="Normal"/>
    <w:rsid w:val="00D05E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2">
    <w:name w:val="xl162"/>
    <w:basedOn w:val="Normal"/>
    <w:rsid w:val="00D05E51"/>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3">
    <w:name w:val="xl163"/>
    <w:basedOn w:val="Normal"/>
    <w:rsid w:val="00D05E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4">
    <w:name w:val="xl164"/>
    <w:basedOn w:val="Normal"/>
    <w:rsid w:val="00D05E51"/>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5">
    <w:name w:val="xl165"/>
    <w:basedOn w:val="Normal"/>
    <w:rsid w:val="00D05E51"/>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6">
    <w:name w:val="xl166"/>
    <w:basedOn w:val="Normal"/>
    <w:rsid w:val="00D05E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7">
    <w:name w:val="xl167"/>
    <w:basedOn w:val="Normal"/>
    <w:rsid w:val="00D05E51"/>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8">
    <w:name w:val="xl168"/>
    <w:basedOn w:val="Normal"/>
    <w:rsid w:val="00D05E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69">
    <w:name w:val="xl169"/>
    <w:basedOn w:val="Normal"/>
    <w:rsid w:val="00D05E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0">
    <w:name w:val="xl170"/>
    <w:basedOn w:val="Normal"/>
    <w:rsid w:val="00D05E51"/>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1">
    <w:name w:val="xl171"/>
    <w:basedOn w:val="Normal"/>
    <w:rsid w:val="00D05E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2">
    <w:name w:val="xl172"/>
    <w:basedOn w:val="Normal"/>
    <w:rsid w:val="00D05E5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3">
    <w:name w:val="xl173"/>
    <w:basedOn w:val="Normal"/>
    <w:rsid w:val="00D05E5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4">
    <w:name w:val="xl174"/>
    <w:basedOn w:val="Normal"/>
    <w:rsid w:val="00D05E5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18"/>
      <w:szCs w:val="18"/>
      <w:lang w:val="es-CO" w:eastAsia="es-CO"/>
    </w:rPr>
  </w:style>
  <w:style w:type="paragraph" w:customStyle="1" w:styleId="xl175">
    <w:name w:val="xl175"/>
    <w:basedOn w:val="Normal"/>
    <w:rsid w:val="00D05E5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76">
    <w:name w:val="xl176"/>
    <w:basedOn w:val="Normal"/>
    <w:rsid w:val="00D05E5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77">
    <w:name w:val="xl177"/>
    <w:basedOn w:val="Normal"/>
    <w:rsid w:val="00D05E5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78">
    <w:name w:val="xl178"/>
    <w:basedOn w:val="Normal"/>
    <w:rsid w:val="00D05E5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79">
    <w:name w:val="xl179"/>
    <w:basedOn w:val="Normal"/>
    <w:rsid w:val="00D05E5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80">
    <w:name w:val="xl180"/>
    <w:basedOn w:val="Normal"/>
    <w:rsid w:val="00D05E51"/>
    <w:pPr>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sz w:val="18"/>
      <w:szCs w:val="18"/>
      <w:lang w:val="es-CO" w:eastAsia="es-CO"/>
    </w:rPr>
  </w:style>
  <w:style w:type="paragraph" w:customStyle="1" w:styleId="xl181">
    <w:name w:val="xl181"/>
    <w:basedOn w:val="Normal"/>
    <w:rsid w:val="00D05E51"/>
    <w:pPr>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Narrow" w:hAnsi="Arial Narrow"/>
      <w:sz w:val="18"/>
      <w:szCs w:val="18"/>
      <w:lang w:val="es-CO" w:eastAsia="es-CO"/>
    </w:rPr>
  </w:style>
  <w:style w:type="paragraph" w:customStyle="1" w:styleId="xl182">
    <w:name w:val="xl182"/>
    <w:basedOn w:val="Normal"/>
    <w:rsid w:val="00D05E5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83">
    <w:name w:val="xl183"/>
    <w:basedOn w:val="Normal"/>
    <w:rsid w:val="00D05E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84">
    <w:name w:val="xl184"/>
    <w:basedOn w:val="Normal"/>
    <w:rsid w:val="00D05E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85">
    <w:name w:val="xl185"/>
    <w:basedOn w:val="Normal"/>
    <w:rsid w:val="00D05E51"/>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color w:val="000000"/>
      <w:sz w:val="18"/>
      <w:szCs w:val="18"/>
      <w:lang w:val="es-CO" w:eastAsia="es-CO"/>
    </w:rPr>
  </w:style>
  <w:style w:type="paragraph" w:customStyle="1" w:styleId="xl186">
    <w:name w:val="xl186"/>
    <w:basedOn w:val="Normal"/>
    <w:rsid w:val="00D05E51"/>
    <w:pPr>
      <w:pBdr>
        <w:top w:val="single" w:sz="8" w:space="0" w:color="auto"/>
        <w:left w:val="single" w:sz="4" w:space="0" w:color="auto"/>
        <w:right w:val="single" w:sz="4" w:space="0" w:color="auto"/>
      </w:pBdr>
      <w:shd w:val="clear" w:color="000000" w:fill="99CC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87">
    <w:name w:val="xl187"/>
    <w:basedOn w:val="Normal"/>
    <w:rsid w:val="00D05E51"/>
    <w:pPr>
      <w:pBdr>
        <w:left w:val="single" w:sz="4" w:space="0" w:color="auto"/>
        <w:right w:val="single" w:sz="4" w:space="0" w:color="auto"/>
      </w:pBdr>
      <w:shd w:val="clear" w:color="000000" w:fill="99CC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88">
    <w:name w:val="xl188"/>
    <w:basedOn w:val="Normal"/>
    <w:rsid w:val="00D05E51"/>
    <w:pPr>
      <w:pBdr>
        <w:left w:val="single" w:sz="4" w:space="0" w:color="auto"/>
        <w:right w:val="single" w:sz="4" w:space="0" w:color="auto"/>
      </w:pBdr>
      <w:shd w:val="clear" w:color="000000" w:fill="99CC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89">
    <w:name w:val="xl189"/>
    <w:basedOn w:val="Normal"/>
    <w:rsid w:val="00D05E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190">
    <w:name w:val="xl190"/>
    <w:basedOn w:val="Normal"/>
    <w:rsid w:val="00D05E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1">
    <w:name w:val="xl191"/>
    <w:basedOn w:val="Normal"/>
    <w:rsid w:val="00D05E51"/>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2">
    <w:name w:val="xl192"/>
    <w:basedOn w:val="Normal"/>
    <w:rsid w:val="00D05E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3">
    <w:name w:val="xl193"/>
    <w:basedOn w:val="Normal"/>
    <w:rsid w:val="00D05E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4">
    <w:name w:val="xl194"/>
    <w:basedOn w:val="Normal"/>
    <w:rsid w:val="00D05E51"/>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5">
    <w:name w:val="xl195"/>
    <w:basedOn w:val="Normal"/>
    <w:rsid w:val="00D05E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6">
    <w:name w:val="xl196"/>
    <w:basedOn w:val="Normal"/>
    <w:rsid w:val="00D05E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7">
    <w:name w:val="xl197"/>
    <w:basedOn w:val="Normal"/>
    <w:rsid w:val="00D05E51"/>
    <w:pPr>
      <w:pBdr>
        <w:left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8">
    <w:name w:val="xl198"/>
    <w:basedOn w:val="Normal"/>
    <w:rsid w:val="00D05E5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8"/>
      <w:szCs w:val="18"/>
      <w:lang w:val="es-CO" w:eastAsia="es-CO"/>
    </w:rPr>
  </w:style>
  <w:style w:type="paragraph" w:customStyle="1" w:styleId="xl199">
    <w:name w:val="xl199"/>
    <w:basedOn w:val="Normal"/>
    <w:rsid w:val="00D05E51"/>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sz w:val="18"/>
      <w:szCs w:val="18"/>
      <w:lang w:val="es-CO" w:eastAsia="es-CO"/>
    </w:rPr>
  </w:style>
  <w:style w:type="paragraph" w:customStyle="1" w:styleId="xl200">
    <w:name w:val="xl200"/>
    <w:basedOn w:val="Normal"/>
    <w:rsid w:val="00D05E51"/>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sz w:val="18"/>
      <w:szCs w:val="18"/>
      <w:lang w:val="es-CO" w:eastAsia="es-CO"/>
    </w:rPr>
  </w:style>
  <w:style w:type="paragraph" w:customStyle="1" w:styleId="xl201">
    <w:name w:val="xl201"/>
    <w:basedOn w:val="Normal"/>
    <w:rsid w:val="00D05E51"/>
    <w:pPr>
      <w:pBdr>
        <w:top w:val="single" w:sz="8" w:space="0" w:color="auto"/>
        <w:left w:val="single" w:sz="8"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2">
    <w:name w:val="xl202"/>
    <w:basedOn w:val="Normal"/>
    <w:rsid w:val="00D05E51"/>
    <w:pPr>
      <w:pBdr>
        <w:top w:val="single" w:sz="4" w:space="0" w:color="auto"/>
        <w:left w:val="single" w:sz="8"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3">
    <w:name w:val="xl203"/>
    <w:basedOn w:val="Normal"/>
    <w:rsid w:val="00D05E51"/>
    <w:pPr>
      <w:pBdr>
        <w:top w:val="single" w:sz="4" w:space="0" w:color="auto"/>
        <w:left w:val="single" w:sz="8" w:space="0" w:color="auto"/>
        <w:right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4">
    <w:name w:val="xl204"/>
    <w:basedOn w:val="Normal"/>
    <w:rsid w:val="00D05E51"/>
    <w:pPr>
      <w:pBdr>
        <w:top w:val="single" w:sz="8"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5">
    <w:name w:val="xl205"/>
    <w:basedOn w:val="Normal"/>
    <w:rsid w:val="00D05E5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6">
    <w:name w:val="xl206"/>
    <w:basedOn w:val="Normal"/>
    <w:rsid w:val="00D05E51"/>
    <w:pPr>
      <w:pBdr>
        <w:top w:val="single" w:sz="4" w:space="0" w:color="auto"/>
        <w:left w:val="single" w:sz="4" w:space="0" w:color="auto"/>
        <w:right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7">
    <w:name w:val="xl207"/>
    <w:basedOn w:val="Normal"/>
    <w:rsid w:val="00D05E51"/>
    <w:pPr>
      <w:pBdr>
        <w:top w:val="single" w:sz="8"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8">
    <w:name w:val="xl208"/>
    <w:basedOn w:val="Normal"/>
    <w:rsid w:val="00D05E51"/>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09">
    <w:name w:val="xl209"/>
    <w:basedOn w:val="Normal"/>
    <w:rsid w:val="00D05E51"/>
    <w:pPr>
      <w:pBdr>
        <w:top w:val="single" w:sz="8" w:space="0" w:color="auto"/>
        <w:left w:val="single" w:sz="4" w:space="0" w:color="auto"/>
        <w:right w:val="single" w:sz="4" w:space="0" w:color="auto"/>
      </w:pBdr>
      <w:shd w:val="clear" w:color="000000" w:fill="A9D08E"/>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10">
    <w:name w:val="xl210"/>
    <w:basedOn w:val="Normal"/>
    <w:rsid w:val="00D05E51"/>
    <w:pPr>
      <w:pBdr>
        <w:left w:val="single" w:sz="4" w:space="0" w:color="auto"/>
        <w:right w:val="single" w:sz="4" w:space="0" w:color="auto"/>
      </w:pBdr>
      <w:shd w:val="clear" w:color="000000" w:fill="A9D08E"/>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11">
    <w:name w:val="xl211"/>
    <w:basedOn w:val="Normal"/>
    <w:rsid w:val="00D05E51"/>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12">
    <w:name w:val="xl212"/>
    <w:basedOn w:val="Normal"/>
    <w:rsid w:val="00D05E51"/>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13">
    <w:name w:val="xl213"/>
    <w:basedOn w:val="Normal"/>
    <w:rsid w:val="00D05E51"/>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14">
    <w:name w:val="xl214"/>
    <w:basedOn w:val="Normal"/>
    <w:rsid w:val="00D05E51"/>
    <w:pPr>
      <w:pBdr>
        <w:top w:val="single" w:sz="8" w:space="0" w:color="auto"/>
        <w:bottom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15">
    <w:name w:val="xl215"/>
    <w:basedOn w:val="Normal"/>
    <w:rsid w:val="00D05E51"/>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16">
    <w:name w:val="xl216"/>
    <w:basedOn w:val="Normal"/>
    <w:rsid w:val="00D05E51"/>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18"/>
      <w:szCs w:val="18"/>
      <w:lang w:val="es-CO" w:eastAsia="es-CO"/>
    </w:rPr>
  </w:style>
  <w:style w:type="paragraph" w:customStyle="1" w:styleId="xl217">
    <w:name w:val="xl217"/>
    <w:basedOn w:val="Normal"/>
    <w:rsid w:val="00D05E51"/>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bCs/>
      <w:sz w:val="18"/>
      <w:szCs w:val="18"/>
      <w:lang w:val="es-CO" w:eastAsia="es-CO"/>
    </w:rPr>
  </w:style>
  <w:style w:type="paragraph" w:customStyle="1" w:styleId="xl218">
    <w:name w:val="xl218"/>
    <w:basedOn w:val="Normal"/>
    <w:rsid w:val="00D05E51"/>
    <w:pPr>
      <w:pBdr>
        <w:top w:val="single" w:sz="4" w:space="0" w:color="auto"/>
        <w:left w:val="single" w:sz="8" w:space="0" w:color="auto"/>
        <w:right w:val="single" w:sz="4" w:space="0" w:color="auto"/>
      </w:pBdr>
      <w:shd w:val="clear" w:color="000000" w:fill="FFFFFF"/>
      <w:spacing w:before="100" w:beforeAutospacing="1" w:after="100" w:afterAutospacing="1"/>
      <w:textAlignment w:val="center"/>
    </w:pPr>
    <w:rPr>
      <w:rFonts w:ascii="Arial Narrow" w:hAnsi="Arial Narrow"/>
      <w:b/>
      <w:bCs/>
      <w:sz w:val="18"/>
      <w:szCs w:val="18"/>
      <w:lang w:val="es-CO" w:eastAsia="es-CO"/>
    </w:rPr>
  </w:style>
  <w:style w:type="paragraph" w:customStyle="1" w:styleId="xl219">
    <w:name w:val="xl219"/>
    <w:basedOn w:val="Normal"/>
    <w:rsid w:val="00D05E5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0">
    <w:name w:val="xl220"/>
    <w:basedOn w:val="Normal"/>
    <w:rsid w:val="00D05E5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1">
    <w:name w:val="xl221"/>
    <w:basedOn w:val="Normal"/>
    <w:rsid w:val="00D05E51"/>
    <w:pPr>
      <w:pBdr>
        <w:top w:val="single" w:sz="8" w:space="0" w:color="auto"/>
        <w:lef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2">
    <w:name w:val="xl222"/>
    <w:basedOn w:val="Normal"/>
    <w:rsid w:val="00D05E51"/>
    <w:pPr>
      <w:pBdr>
        <w:lef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3">
    <w:name w:val="xl223"/>
    <w:basedOn w:val="Normal"/>
    <w:rsid w:val="00D05E51"/>
    <w:pPr>
      <w:pBdr>
        <w:top w:val="single" w:sz="8"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4">
    <w:name w:val="xl224"/>
    <w:basedOn w:val="Normal"/>
    <w:rsid w:val="00D05E51"/>
    <w:pPr>
      <w:pBdr>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5">
    <w:name w:val="xl225"/>
    <w:basedOn w:val="Normal"/>
    <w:rsid w:val="00D05E51"/>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6">
    <w:name w:val="xl226"/>
    <w:basedOn w:val="Normal"/>
    <w:rsid w:val="00D05E51"/>
    <w:pPr>
      <w:pBdr>
        <w:top w:val="single" w:sz="8"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7">
    <w:name w:val="xl227"/>
    <w:basedOn w:val="Normal"/>
    <w:rsid w:val="00D05E51"/>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8">
    <w:name w:val="xl228"/>
    <w:basedOn w:val="Normal"/>
    <w:rsid w:val="00D05E51"/>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29">
    <w:name w:val="xl229"/>
    <w:basedOn w:val="Normal"/>
    <w:rsid w:val="00D05E51"/>
    <w:pPr>
      <w:pBdr>
        <w:top w:val="single" w:sz="8" w:space="0" w:color="auto"/>
        <w:left w:val="single" w:sz="8" w:space="0" w:color="auto"/>
        <w:right w:val="single" w:sz="8" w:space="0" w:color="auto"/>
      </w:pBdr>
      <w:shd w:val="clear" w:color="000000" w:fill="F2F2F2"/>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0">
    <w:name w:val="xl230"/>
    <w:basedOn w:val="Normal"/>
    <w:rsid w:val="00D05E51"/>
    <w:pPr>
      <w:pBdr>
        <w:left w:val="single" w:sz="8" w:space="0" w:color="auto"/>
        <w:right w:val="single" w:sz="8" w:space="0" w:color="auto"/>
      </w:pBdr>
      <w:shd w:val="clear" w:color="000000" w:fill="F2F2F2"/>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1">
    <w:name w:val="xl231"/>
    <w:basedOn w:val="Normal"/>
    <w:rsid w:val="00D05E51"/>
    <w:pPr>
      <w:pBdr>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2">
    <w:name w:val="xl232"/>
    <w:basedOn w:val="Normal"/>
    <w:rsid w:val="00D05E5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3">
    <w:name w:val="xl233"/>
    <w:basedOn w:val="Normal"/>
    <w:rsid w:val="00D05E51"/>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4">
    <w:name w:val="xl234"/>
    <w:basedOn w:val="Normal"/>
    <w:rsid w:val="00D05E51"/>
    <w:pPr>
      <w:pBdr>
        <w:top w:val="single" w:sz="4" w:space="0" w:color="auto"/>
        <w:left w:val="single" w:sz="4" w:space="0" w:color="auto"/>
        <w:bottom w:val="single" w:sz="4" w:space="0" w:color="auto"/>
        <w:right w:val="single" w:sz="4" w:space="0" w:color="auto"/>
      </w:pBdr>
      <w:shd w:val="clear" w:color="000000" w:fill="FF6699"/>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5">
    <w:name w:val="xl235"/>
    <w:basedOn w:val="Normal"/>
    <w:rsid w:val="00D05E5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6">
    <w:name w:val="xl236"/>
    <w:basedOn w:val="Normal"/>
    <w:rsid w:val="00D05E5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7">
    <w:name w:val="xl237"/>
    <w:basedOn w:val="Normal"/>
    <w:rsid w:val="00D05E51"/>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8">
    <w:name w:val="xl238"/>
    <w:basedOn w:val="Normal"/>
    <w:rsid w:val="00D05E51"/>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39">
    <w:name w:val="xl239"/>
    <w:basedOn w:val="Normal"/>
    <w:rsid w:val="00D05E5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0">
    <w:name w:val="xl240"/>
    <w:basedOn w:val="Normal"/>
    <w:rsid w:val="00D05E5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1">
    <w:name w:val="xl241"/>
    <w:basedOn w:val="Normal"/>
    <w:rsid w:val="00D05E51"/>
    <w:pPr>
      <w:pBdr>
        <w:top w:val="single" w:sz="8" w:space="0" w:color="auto"/>
        <w:left w:val="single" w:sz="8" w:space="0" w:color="auto"/>
        <w:bottom w:val="single" w:sz="4" w:space="0" w:color="auto"/>
        <w:right w:val="single" w:sz="8" w:space="0" w:color="auto"/>
      </w:pBdr>
      <w:shd w:val="clear" w:color="000000" w:fill="CC99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2">
    <w:name w:val="xl242"/>
    <w:basedOn w:val="Normal"/>
    <w:rsid w:val="00D05E51"/>
    <w:pPr>
      <w:pBdr>
        <w:top w:val="single" w:sz="4" w:space="0" w:color="auto"/>
        <w:left w:val="single" w:sz="8" w:space="0" w:color="auto"/>
        <w:bottom w:val="single" w:sz="4" w:space="0" w:color="auto"/>
        <w:right w:val="single" w:sz="8" w:space="0" w:color="auto"/>
      </w:pBdr>
      <w:shd w:val="clear" w:color="000000" w:fill="CC99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3">
    <w:name w:val="xl243"/>
    <w:basedOn w:val="Normal"/>
    <w:rsid w:val="00D05E51"/>
    <w:pPr>
      <w:pBdr>
        <w:top w:val="single" w:sz="4" w:space="0" w:color="auto"/>
        <w:left w:val="single" w:sz="8" w:space="0" w:color="auto"/>
        <w:bottom w:val="single" w:sz="8" w:space="0" w:color="auto"/>
        <w:right w:val="single" w:sz="8" w:space="0" w:color="auto"/>
      </w:pBdr>
      <w:shd w:val="clear" w:color="000000" w:fill="CC99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4">
    <w:name w:val="xl244"/>
    <w:basedOn w:val="Normal"/>
    <w:rsid w:val="00D05E51"/>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5">
    <w:name w:val="xl245"/>
    <w:basedOn w:val="Normal"/>
    <w:rsid w:val="00D05E5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6">
    <w:name w:val="xl246"/>
    <w:basedOn w:val="Normal"/>
    <w:rsid w:val="00D05E51"/>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7">
    <w:name w:val="xl247"/>
    <w:basedOn w:val="Normal"/>
    <w:rsid w:val="00D05E51"/>
    <w:pPr>
      <w:pBdr>
        <w:top w:val="single" w:sz="8" w:space="0" w:color="auto"/>
        <w:bottom w:val="single" w:sz="4" w:space="0" w:color="auto"/>
        <w:right w:val="single" w:sz="8" w:space="0" w:color="auto"/>
      </w:pBdr>
      <w:shd w:val="clear" w:color="000000" w:fill="FF9966"/>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8">
    <w:name w:val="xl248"/>
    <w:basedOn w:val="Normal"/>
    <w:rsid w:val="00D05E51"/>
    <w:pPr>
      <w:pBdr>
        <w:top w:val="single" w:sz="4" w:space="0" w:color="auto"/>
        <w:bottom w:val="single" w:sz="4" w:space="0" w:color="auto"/>
        <w:right w:val="single" w:sz="8" w:space="0" w:color="auto"/>
      </w:pBdr>
      <w:shd w:val="clear" w:color="000000" w:fill="FF9966"/>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49">
    <w:name w:val="xl249"/>
    <w:basedOn w:val="Normal"/>
    <w:rsid w:val="00D05E51"/>
    <w:pPr>
      <w:pBdr>
        <w:top w:val="single" w:sz="4" w:space="0" w:color="auto"/>
        <w:bottom w:val="single" w:sz="8" w:space="0" w:color="auto"/>
        <w:right w:val="single" w:sz="8" w:space="0" w:color="auto"/>
      </w:pBdr>
      <w:shd w:val="clear" w:color="000000" w:fill="FF9966"/>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50">
    <w:name w:val="xl250"/>
    <w:basedOn w:val="Normal"/>
    <w:rsid w:val="00D05E5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Narrow" w:hAnsi="Arial Narrow"/>
      <w:b/>
      <w:bCs/>
      <w:color w:val="FF0000"/>
      <w:sz w:val="18"/>
      <w:szCs w:val="18"/>
      <w:lang w:val="es-CO" w:eastAsia="es-CO"/>
    </w:rPr>
  </w:style>
  <w:style w:type="paragraph" w:customStyle="1" w:styleId="xl251">
    <w:name w:val="xl251"/>
    <w:basedOn w:val="Normal"/>
    <w:rsid w:val="00D05E5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Narrow" w:hAnsi="Arial Narrow"/>
      <w:b/>
      <w:bCs/>
      <w:color w:val="FF0000"/>
      <w:sz w:val="18"/>
      <w:szCs w:val="18"/>
      <w:lang w:val="es-CO" w:eastAsia="es-CO"/>
    </w:rPr>
  </w:style>
  <w:style w:type="paragraph" w:customStyle="1" w:styleId="xl252">
    <w:name w:val="xl252"/>
    <w:basedOn w:val="Normal"/>
    <w:rsid w:val="00D05E51"/>
    <w:pPr>
      <w:pBdr>
        <w:top w:val="single" w:sz="4" w:space="0" w:color="auto"/>
        <w:left w:val="single" w:sz="4" w:space="0" w:color="auto"/>
      </w:pBdr>
      <w:shd w:val="clear" w:color="000000" w:fill="C6E0B4"/>
      <w:spacing w:before="100" w:beforeAutospacing="1" w:after="100" w:afterAutospacing="1"/>
      <w:jc w:val="center"/>
      <w:textAlignment w:val="center"/>
    </w:pPr>
    <w:rPr>
      <w:rFonts w:ascii="Arial" w:hAnsi="Arial" w:cs="Arial"/>
      <w:b/>
      <w:bCs/>
      <w:lang w:val="es-CO" w:eastAsia="es-CO"/>
    </w:rPr>
  </w:style>
  <w:style w:type="paragraph" w:customStyle="1" w:styleId="xl253">
    <w:name w:val="xl253"/>
    <w:basedOn w:val="Normal"/>
    <w:rsid w:val="00D05E51"/>
    <w:pPr>
      <w:pBdr>
        <w:top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lang w:val="es-CO" w:eastAsia="es-CO"/>
    </w:rPr>
  </w:style>
  <w:style w:type="paragraph" w:customStyle="1" w:styleId="xl254">
    <w:name w:val="xl254"/>
    <w:basedOn w:val="Normal"/>
    <w:rsid w:val="00D05E51"/>
    <w:pPr>
      <w:pBdr>
        <w:top w:val="single" w:sz="4" w:space="0" w:color="auto"/>
        <w:left w:val="single" w:sz="4" w:space="0" w:color="auto"/>
      </w:pBdr>
      <w:shd w:val="clear" w:color="000000" w:fill="C6E0B4"/>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55">
    <w:name w:val="xl255"/>
    <w:basedOn w:val="Normal"/>
    <w:rsid w:val="00D05E51"/>
    <w:pPr>
      <w:pBdr>
        <w:top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56">
    <w:name w:val="xl256"/>
    <w:basedOn w:val="Normal"/>
    <w:rsid w:val="00D05E51"/>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57">
    <w:name w:val="xl257"/>
    <w:basedOn w:val="Normal"/>
    <w:rsid w:val="00D05E51"/>
    <w:pPr>
      <w:pBdr>
        <w:top w:val="single" w:sz="8"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58">
    <w:name w:val="xl258"/>
    <w:basedOn w:val="Normal"/>
    <w:rsid w:val="00D05E51"/>
    <w:pPr>
      <w:pBdr>
        <w:top w:val="single" w:sz="4" w:space="0" w:color="auto"/>
        <w:left w:val="single" w:sz="4" w:space="0" w:color="auto"/>
        <w:bottom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59">
    <w:name w:val="xl259"/>
    <w:basedOn w:val="Normal"/>
    <w:rsid w:val="00D05E51"/>
    <w:pPr>
      <w:pBdr>
        <w:top w:val="single" w:sz="4" w:space="0" w:color="auto"/>
        <w:left w:val="single" w:sz="4" w:space="0" w:color="auto"/>
      </w:pBdr>
      <w:shd w:val="clear" w:color="000000" w:fill="CCFFCC"/>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0">
    <w:name w:val="xl260"/>
    <w:basedOn w:val="Normal"/>
    <w:rsid w:val="00D05E51"/>
    <w:pPr>
      <w:pBdr>
        <w:top w:val="single" w:sz="8" w:space="0" w:color="auto"/>
        <w:left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1">
    <w:name w:val="xl261"/>
    <w:basedOn w:val="Normal"/>
    <w:rsid w:val="00D05E51"/>
    <w:pPr>
      <w:pBdr>
        <w:top w:val="single" w:sz="4" w:space="0" w:color="auto"/>
        <w:left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2">
    <w:name w:val="xl262"/>
    <w:basedOn w:val="Normal"/>
    <w:rsid w:val="00D05E51"/>
    <w:pPr>
      <w:pBdr>
        <w:top w:val="single" w:sz="4" w:space="0" w:color="auto"/>
        <w:left w:val="single" w:sz="8" w:space="0" w:color="auto"/>
        <w:bottom w:val="single" w:sz="8" w:space="0" w:color="auto"/>
        <w:right w:val="single" w:sz="8" w:space="0" w:color="auto"/>
      </w:pBdr>
      <w:shd w:val="clear" w:color="000000" w:fill="F2F2F2"/>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3">
    <w:name w:val="xl263"/>
    <w:basedOn w:val="Normal"/>
    <w:rsid w:val="00D05E51"/>
    <w:pPr>
      <w:pBdr>
        <w:top w:val="single" w:sz="8" w:space="0" w:color="auto"/>
        <w:left w:val="single" w:sz="4" w:space="0" w:color="auto"/>
        <w:right w:val="single" w:sz="4" w:space="0" w:color="auto"/>
      </w:pBdr>
      <w:shd w:val="clear" w:color="000000" w:fill="99CC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4">
    <w:name w:val="xl264"/>
    <w:basedOn w:val="Normal"/>
    <w:rsid w:val="00D05E51"/>
    <w:pPr>
      <w:pBdr>
        <w:top w:val="single" w:sz="8" w:space="0" w:color="auto"/>
        <w:left w:val="single" w:sz="4" w:space="0" w:color="auto"/>
        <w:right w:val="single" w:sz="8" w:space="0" w:color="auto"/>
      </w:pBdr>
      <w:shd w:val="clear" w:color="000000" w:fill="99CC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5">
    <w:name w:val="xl265"/>
    <w:basedOn w:val="Normal"/>
    <w:rsid w:val="00D05E51"/>
    <w:pPr>
      <w:pBdr>
        <w:left w:val="single" w:sz="4" w:space="0" w:color="auto"/>
        <w:right w:val="single" w:sz="4" w:space="0" w:color="auto"/>
      </w:pBdr>
      <w:shd w:val="clear" w:color="000000" w:fill="99CC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6">
    <w:name w:val="xl266"/>
    <w:basedOn w:val="Normal"/>
    <w:rsid w:val="00D05E51"/>
    <w:pPr>
      <w:pBdr>
        <w:left w:val="single" w:sz="4" w:space="0" w:color="auto"/>
        <w:right w:val="single" w:sz="8" w:space="0" w:color="auto"/>
      </w:pBdr>
      <w:shd w:val="clear" w:color="000000" w:fill="99CC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7">
    <w:name w:val="xl267"/>
    <w:basedOn w:val="Normal"/>
    <w:rsid w:val="00D05E51"/>
    <w:pPr>
      <w:pBdr>
        <w:top w:val="single" w:sz="4" w:space="0" w:color="auto"/>
        <w:left w:val="single" w:sz="4" w:space="0" w:color="auto"/>
        <w:bottom w:val="single" w:sz="4" w:space="0" w:color="auto"/>
        <w:right w:val="single" w:sz="4" w:space="0" w:color="auto"/>
      </w:pBdr>
      <w:shd w:val="clear" w:color="000000" w:fill="FFFF66"/>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8">
    <w:name w:val="xl268"/>
    <w:basedOn w:val="Normal"/>
    <w:rsid w:val="00D05E5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69">
    <w:name w:val="xl269"/>
    <w:basedOn w:val="Normal"/>
    <w:rsid w:val="00D05E51"/>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rFonts w:ascii="Arial" w:hAnsi="Arial" w:cs="Arial"/>
      <w:b/>
      <w:bCs/>
      <w:lang w:val="es-CO" w:eastAsia="es-CO"/>
    </w:rPr>
  </w:style>
  <w:style w:type="paragraph" w:customStyle="1" w:styleId="xl270">
    <w:name w:val="xl270"/>
    <w:basedOn w:val="Normal"/>
    <w:rsid w:val="00D05E51"/>
    <w:pPr>
      <w:pBdr>
        <w:top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lang w:val="es-CO" w:eastAsia="es-CO"/>
    </w:rPr>
  </w:style>
  <w:style w:type="paragraph" w:customStyle="1" w:styleId="xl271">
    <w:name w:val="xl271"/>
    <w:basedOn w:val="Normal"/>
    <w:rsid w:val="00D05E51"/>
    <w:pPr>
      <w:pBdr>
        <w:top w:val="single" w:sz="4" w:space="0" w:color="auto"/>
        <w:left w:val="single" w:sz="4" w:space="0" w:color="auto"/>
        <w:bottom w:val="single" w:sz="4" w:space="0" w:color="auto"/>
      </w:pBdr>
      <w:shd w:val="clear" w:color="000000" w:fill="C6E0B4"/>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2">
    <w:name w:val="xl272"/>
    <w:basedOn w:val="Normal"/>
    <w:rsid w:val="00D05E51"/>
    <w:pPr>
      <w:pBdr>
        <w:top w:val="single" w:sz="4" w:space="0" w:color="auto"/>
        <w:bottom w:val="single" w:sz="4"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3">
    <w:name w:val="xl273"/>
    <w:basedOn w:val="Normal"/>
    <w:rsid w:val="00D05E51"/>
    <w:pPr>
      <w:pBdr>
        <w:top w:val="single" w:sz="4" w:space="0" w:color="auto"/>
        <w:left w:val="single" w:sz="4" w:space="0" w:color="auto"/>
        <w:bottom w:val="single" w:sz="8" w:space="0" w:color="auto"/>
      </w:pBdr>
      <w:shd w:val="clear" w:color="000000" w:fill="C6E0B4"/>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4">
    <w:name w:val="xl274"/>
    <w:basedOn w:val="Normal"/>
    <w:rsid w:val="00D05E51"/>
    <w:pPr>
      <w:pBdr>
        <w:top w:val="single" w:sz="4" w:space="0" w:color="auto"/>
        <w:bottom w:val="single" w:sz="8" w:space="0" w:color="auto"/>
        <w:right w:val="single" w:sz="4" w:space="0" w:color="auto"/>
      </w:pBdr>
      <w:shd w:val="clear" w:color="000000" w:fill="C6E0B4"/>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5">
    <w:name w:val="xl275"/>
    <w:basedOn w:val="Normal"/>
    <w:rsid w:val="00D05E51"/>
    <w:pPr>
      <w:shd w:val="clear" w:color="000000" w:fill="FFFFFF"/>
      <w:spacing w:before="100" w:beforeAutospacing="1" w:after="100" w:afterAutospacing="1"/>
    </w:pPr>
    <w:rPr>
      <w:rFonts w:ascii="Arial" w:hAnsi="Arial" w:cs="Arial"/>
      <w:sz w:val="18"/>
      <w:szCs w:val="18"/>
      <w:lang w:val="es-CO" w:eastAsia="es-CO"/>
    </w:rPr>
  </w:style>
  <w:style w:type="paragraph" w:customStyle="1" w:styleId="xl276">
    <w:name w:val="xl276"/>
    <w:basedOn w:val="Normal"/>
    <w:rsid w:val="00D05E51"/>
    <w:pPr>
      <w:pBdr>
        <w:top w:val="single" w:sz="8"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7">
    <w:name w:val="xl277"/>
    <w:basedOn w:val="Normal"/>
    <w:rsid w:val="00D05E51"/>
    <w:pPr>
      <w:pBdr>
        <w:top w:val="single" w:sz="8"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78">
    <w:name w:val="xl278"/>
    <w:basedOn w:val="Normal"/>
    <w:rsid w:val="00D05E51"/>
    <w:pPr>
      <w:spacing w:before="100" w:beforeAutospacing="1" w:after="100" w:afterAutospacing="1"/>
    </w:pPr>
    <w:rPr>
      <w:rFonts w:ascii="Arial Narrow" w:hAnsi="Arial Narrow"/>
      <w:sz w:val="18"/>
      <w:szCs w:val="18"/>
      <w:lang w:val="es-CO" w:eastAsia="es-CO"/>
    </w:rPr>
  </w:style>
  <w:style w:type="paragraph" w:customStyle="1" w:styleId="xl279">
    <w:name w:val="xl279"/>
    <w:basedOn w:val="Normal"/>
    <w:rsid w:val="00D05E51"/>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0">
    <w:name w:val="xl280"/>
    <w:basedOn w:val="Normal"/>
    <w:rsid w:val="00D05E51"/>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81">
    <w:name w:val="xl281"/>
    <w:basedOn w:val="Normal"/>
    <w:rsid w:val="00D05E51"/>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2">
    <w:name w:val="xl282"/>
    <w:basedOn w:val="Normal"/>
    <w:rsid w:val="00D05E51"/>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3">
    <w:name w:val="xl283"/>
    <w:basedOn w:val="Normal"/>
    <w:rsid w:val="00D05E51"/>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xl284">
    <w:name w:val="xl284"/>
    <w:basedOn w:val="Normal"/>
    <w:rsid w:val="00D05E51"/>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hAnsi="Arial Narrow"/>
      <w:b/>
      <w:bCs/>
      <w:sz w:val="18"/>
      <w:szCs w:val="18"/>
      <w:lang w:val="es-CO" w:eastAsia="es-CO"/>
    </w:rPr>
  </w:style>
  <w:style w:type="paragraph" w:customStyle="1" w:styleId="Descripcin1">
    <w:name w:val="Descripción1"/>
    <w:basedOn w:val="Normal"/>
    <w:rsid w:val="00D05E51"/>
    <w:pPr>
      <w:spacing w:before="100" w:beforeAutospacing="1" w:after="100" w:afterAutospacing="1"/>
    </w:pPr>
    <w:rPr>
      <w:lang w:val="es-CO" w:eastAsia="es-CO"/>
    </w:rPr>
  </w:style>
  <w:style w:type="table" w:customStyle="1" w:styleId="Tablanormal11">
    <w:name w:val="Tabla normal 11"/>
    <w:basedOn w:val="Tablanormal"/>
    <w:uiPriority w:val="41"/>
    <w:rsid w:val="00D05E51"/>
    <w:rPr>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longtext">
    <w:name w:val="long_text"/>
    <w:rsid w:val="00D05E51"/>
  </w:style>
  <w:style w:type="table" w:customStyle="1" w:styleId="Tablaconcuadrculaclara1">
    <w:name w:val="Tabla con cuadrícula clara1"/>
    <w:basedOn w:val="Tablanormal"/>
    <w:uiPriority w:val="40"/>
    <w:rsid w:val="00D05E51"/>
    <w:rPr>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5">
    <w:name w:val="Tabla con cuadrícula5"/>
    <w:basedOn w:val="Tablanormal"/>
    <w:next w:val="Tablaconcuadrcula"/>
    <w:uiPriority w:val="39"/>
    <w:rsid w:val="00D05E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D05E51"/>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header">
    <w:name w:val="x_msoheader"/>
    <w:basedOn w:val="Normal"/>
    <w:rsid w:val="00D05E51"/>
    <w:pPr>
      <w:spacing w:before="100" w:beforeAutospacing="1" w:after="100" w:afterAutospacing="1"/>
    </w:pPr>
    <w:rPr>
      <w:lang w:val="es-CO" w:eastAsia="es-CO"/>
    </w:rPr>
  </w:style>
  <w:style w:type="character" w:customStyle="1" w:styleId="Mencinsinresolver2">
    <w:name w:val="Mención sin resolver2"/>
    <w:basedOn w:val="Fuentedeprrafopredeter"/>
    <w:uiPriority w:val="99"/>
    <w:semiHidden/>
    <w:unhideWhenUsed/>
    <w:rsid w:val="00CC534E"/>
    <w:rPr>
      <w:color w:val="605E5C"/>
      <w:shd w:val="clear" w:color="auto" w:fill="E1DFDD"/>
    </w:rPr>
  </w:style>
  <w:style w:type="table" w:customStyle="1" w:styleId="Tablaconcuadrculaclara2">
    <w:name w:val="Tabla con cuadrícula clara2"/>
    <w:basedOn w:val="Tablanormal"/>
    <w:uiPriority w:val="40"/>
    <w:rsid w:val="00CC534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1">
    <w:name w:val="Tabla con cuadrícula11"/>
    <w:basedOn w:val="Tablanormal"/>
    <w:next w:val="Tablaconcuadrcula"/>
    <w:uiPriority w:val="59"/>
    <w:rsid w:val="00CC534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CC534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CC53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CC53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CC534E"/>
  </w:style>
  <w:style w:type="table" w:customStyle="1" w:styleId="Tablanormal111">
    <w:name w:val="Tabla normal 111"/>
    <w:basedOn w:val="Tablanormal"/>
    <w:uiPriority w:val="41"/>
    <w:rsid w:val="00CC534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1">
    <w:name w:val="Tabla con cuadrícula clara11"/>
    <w:basedOn w:val="Tablanormal"/>
    <w:uiPriority w:val="40"/>
    <w:rsid w:val="00CC534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
    <w:name w:val="Cuadrícula de tabla clara1"/>
    <w:basedOn w:val="Tablanormal"/>
    <w:uiPriority w:val="40"/>
    <w:rsid w:val="00CC534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2">
    <w:name w:val="Tabla con cuadrícula12"/>
    <w:basedOn w:val="Tablanormal"/>
    <w:next w:val="Tablaconcuadrcula"/>
    <w:uiPriority w:val="59"/>
    <w:rsid w:val="00CC534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CC534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CC53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2">
    <w:name w:val="Tabla con cuadrícula42"/>
    <w:basedOn w:val="Tablanormal"/>
    <w:next w:val="Tablaconcuadrcula"/>
    <w:uiPriority w:val="59"/>
    <w:rsid w:val="00CC534E"/>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CC534E"/>
  </w:style>
  <w:style w:type="numbering" w:customStyle="1" w:styleId="Sinlista22">
    <w:name w:val="Sin lista22"/>
    <w:next w:val="Sinlista"/>
    <w:uiPriority w:val="99"/>
    <w:semiHidden/>
    <w:unhideWhenUsed/>
    <w:rsid w:val="00CC534E"/>
  </w:style>
  <w:style w:type="table" w:customStyle="1" w:styleId="Tablanormal112">
    <w:name w:val="Tabla normal 112"/>
    <w:basedOn w:val="Tablanormal"/>
    <w:uiPriority w:val="41"/>
    <w:rsid w:val="00CC534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clara12">
    <w:name w:val="Tabla con cuadrícula clara12"/>
    <w:basedOn w:val="Tablanormal"/>
    <w:uiPriority w:val="40"/>
    <w:rsid w:val="00CC534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Cuadrculadetablaclara11">
    <w:name w:val="Cuadrícula de tabla clara11"/>
    <w:basedOn w:val="Tablanormal"/>
    <w:uiPriority w:val="40"/>
    <w:rsid w:val="00CC534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xl63Car">
    <w:name w:val="xl63 Car"/>
    <w:basedOn w:val="Fuentedeprrafopredeter"/>
    <w:link w:val="xl63"/>
    <w:rsid w:val="00CC534E"/>
    <w:rPr>
      <w:rFonts w:ascii="Arial" w:eastAsia="Times New Roman" w:hAnsi="Arial" w:cs="Arial"/>
      <w:b/>
      <w:bCs/>
      <w:sz w:val="10"/>
      <w:szCs w:val="10"/>
      <w:shd w:val="clear" w:color="000000" w:fill="B4C6E7"/>
    </w:rPr>
  </w:style>
  <w:style w:type="character" w:customStyle="1" w:styleId="Mencinsinresolver3">
    <w:name w:val="Mención sin resolver3"/>
    <w:basedOn w:val="Fuentedeprrafopredeter"/>
    <w:uiPriority w:val="99"/>
    <w:semiHidden/>
    <w:unhideWhenUsed/>
    <w:rsid w:val="00CC534E"/>
    <w:rPr>
      <w:color w:val="605E5C"/>
      <w:shd w:val="clear" w:color="auto" w:fill="E1DFDD"/>
    </w:rPr>
  </w:style>
  <w:style w:type="table" w:styleId="Tablaconcuadrculaclara">
    <w:name w:val="Grid Table Light"/>
    <w:basedOn w:val="Tablanormal"/>
    <w:uiPriority w:val="40"/>
    <w:rsid w:val="00CC534E"/>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pf0">
    <w:name w:val="pf0"/>
    <w:basedOn w:val="Normal"/>
    <w:rsid w:val="00CC534E"/>
    <w:pPr>
      <w:spacing w:before="100" w:beforeAutospacing="1" w:after="100" w:afterAutospacing="1"/>
    </w:pPr>
    <w:rPr>
      <w:lang w:val="es-CO" w:eastAsia="es-CO"/>
    </w:rPr>
  </w:style>
  <w:style w:type="paragraph" w:styleId="Bibliografa">
    <w:name w:val="Bibliography"/>
    <w:basedOn w:val="Normal"/>
    <w:next w:val="Normal"/>
    <w:uiPriority w:val="37"/>
    <w:unhideWhenUsed/>
    <w:rsid w:val="00CC534E"/>
    <w:pPr>
      <w:spacing w:after="160" w:line="259" w:lineRule="auto"/>
    </w:pPr>
    <w:rPr>
      <w:rFonts w:asciiTheme="minorHAnsi" w:eastAsiaTheme="minorHAnsi" w:hAnsiTheme="minorHAnsi" w:cstheme="minorBidi"/>
      <w:sz w:val="22"/>
      <w:szCs w:val="22"/>
      <w:lang w:val="es-MX" w:eastAsia="en-US"/>
    </w:rPr>
  </w:style>
  <w:style w:type="character" w:customStyle="1" w:styleId="ng-binding">
    <w:name w:val="ng-binding"/>
    <w:basedOn w:val="Fuentedeprrafopredeter"/>
    <w:rsid w:val="00CC53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234807">
      <w:bodyDiv w:val="1"/>
      <w:marLeft w:val="0"/>
      <w:marRight w:val="0"/>
      <w:marTop w:val="0"/>
      <w:marBottom w:val="0"/>
      <w:divBdr>
        <w:top w:val="none" w:sz="0" w:space="0" w:color="auto"/>
        <w:left w:val="none" w:sz="0" w:space="0" w:color="auto"/>
        <w:bottom w:val="none" w:sz="0" w:space="0" w:color="auto"/>
        <w:right w:val="none" w:sz="0" w:space="0" w:color="auto"/>
      </w:divBdr>
    </w:div>
    <w:div w:id="466512441">
      <w:bodyDiv w:val="1"/>
      <w:marLeft w:val="0"/>
      <w:marRight w:val="0"/>
      <w:marTop w:val="0"/>
      <w:marBottom w:val="0"/>
      <w:divBdr>
        <w:top w:val="none" w:sz="0" w:space="0" w:color="auto"/>
        <w:left w:val="none" w:sz="0" w:space="0" w:color="auto"/>
        <w:bottom w:val="none" w:sz="0" w:space="0" w:color="auto"/>
        <w:right w:val="none" w:sz="0" w:space="0" w:color="auto"/>
      </w:divBdr>
    </w:div>
    <w:div w:id="504438285">
      <w:bodyDiv w:val="1"/>
      <w:marLeft w:val="0"/>
      <w:marRight w:val="0"/>
      <w:marTop w:val="0"/>
      <w:marBottom w:val="0"/>
      <w:divBdr>
        <w:top w:val="none" w:sz="0" w:space="0" w:color="auto"/>
        <w:left w:val="none" w:sz="0" w:space="0" w:color="auto"/>
        <w:bottom w:val="none" w:sz="0" w:space="0" w:color="auto"/>
        <w:right w:val="none" w:sz="0" w:space="0" w:color="auto"/>
      </w:divBdr>
    </w:div>
    <w:div w:id="574122355">
      <w:bodyDiv w:val="1"/>
      <w:marLeft w:val="0"/>
      <w:marRight w:val="0"/>
      <w:marTop w:val="0"/>
      <w:marBottom w:val="0"/>
      <w:divBdr>
        <w:top w:val="none" w:sz="0" w:space="0" w:color="auto"/>
        <w:left w:val="none" w:sz="0" w:space="0" w:color="auto"/>
        <w:bottom w:val="none" w:sz="0" w:space="0" w:color="auto"/>
        <w:right w:val="none" w:sz="0" w:space="0" w:color="auto"/>
      </w:divBdr>
    </w:div>
    <w:div w:id="643896435">
      <w:bodyDiv w:val="1"/>
      <w:marLeft w:val="0"/>
      <w:marRight w:val="0"/>
      <w:marTop w:val="0"/>
      <w:marBottom w:val="0"/>
      <w:divBdr>
        <w:top w:val="none" w:sz="0" w:space="0" w:color="auto"/>
        <w:left w:val="none" w:sz="0" w:space="0" w:color="auto"/>
        <w:bottom w:val="none" w:sz="0" w:space="0" w:color="auto"/>
        <w:right w:val="none" w:sz="0" w:space="0" w:color="auto"/>
      </w:divBdr>
    </w:div>
    <w:div w:id="727798995">
      <w:bodyDiv w:val="1"/>
      <w:marLeft w:val="0"/>
      <w:marRight w:val="0"/>
      <w:marTop w:val="0"/>
      <w:marBottom w:val="0"/>
      <w:divBdr>
        <w:top w:val="none" w:sz="0" w:space="0" w:color="auto"/>
        <w:left w:val="none" w:sz="0" w:space="0" w:color="auto"/>
        <w:bottom w:val="none" w:sz="0" w:space="0" w:color="auto"/>
        <w:right w:val="none" w:sz="0" w:space="0" w:color="auto"/>
      </w:divBdr>
    </w:div>
    <w:div w:id="871722422">
      <w:bodyDiv w:val="1"/>
      <w:marLeft w:val="0"/>
      <w:marRight w:val="0"/>
      <w:marTop w:val="0"/>
      <w:marBottom w:val="0"/>
      <w:divBdr>
        <w:top w:val="none" w:sz="0" w:space="0" w:color="auto"/>
        <w:left w:val="none" w:sz="0" w:space="0" w:color="auto"/>
        <w:bottom w:val="none" w:sz="0" w:space="0" w:color="auto"/>
        <w:right w:val="none" w:sz="0" w:space="0" w:color="auto"/>
      </w:divBdr>
    </w:div>
    <w:div w:id="1123380843">
      <w:bodyDiv w:val="1"/>
      <w:marLeft w:val="0"/>
      <w:marRight w:val="0"/>
      <w:marTop w:val="0"/>
      <w:marBottom w:val="0"/>
      <w:divBdr>
        <w:top w:val="none" w:sz="0" w:space="0" w:color="auto"/>
        <w:left w:val="none" w:sz="0" w:space="0" w:color="auto"/>
        <w:bottom w:val="none" w:sz="0" w:space="0" w:color="auto"/>
        <w:right w:val="none" w:sz="0" w:space="0" w:color="auto"/>
      </w:divBdr>
    </w:div>
    <w:div w:id="1751386143">
      <w:bodyDiv w:val="1"/>
      <w:marLeft w:val="0"/>
      <w:marRight w:val="0"/>
      <w:marTop w:val="0"/>
      <w:marBottom w:val="0"/>
      <w:divBdr>
        <w:top w:val="none" w:sz="0" w:space="0" w:color="auto"/>
        <w:left w:val="none" w:sz="0" w:space="0" w:color="auto"/>
        <w:bottom w:val="none" w:sz="0" w:space="0" w:color="auto"/>
        <w:right w:val="none" w:sz="0" w:space="0" w:color="auto"/>
      </w:divBdr>
    </w:div>
    <w:div w:id="1971519672">
      <w:bodyDiv w:val="1"/>
      <w:marLeft w:val="0"/>
      <w:marRight w:val="0"/>
      <w:marTop w:val="0"/>
      <w:marBottom w:val="0"/>
      <w:divBdr>
        <w:top w:val="none" w:sz="0" w:space="0" w:color="auto"/>
        <w:left w:val="none" w:sz="0" w:space="0" w:color="auto"/>
        <w:bottom w:val="none" w:sz="0" w:space="0" w:color="auto"/>
        <w:right w:val="none" w:sz="0" w:space="0" w:color="auto"/>
      </w:divBdr>
    </w:div>
    <w:div w:id="2072730928">
      <w:bodyDiv w:val="1"/>
      <w:marLeft w:val="0"/>
      <w:marRight w:val="0"/>
      <w:marTop w:val="0"/>
      <w:marBottom w:val="0"/>
      <w:divBdr>
        <w:top w:val="none" w:sz="0" w:space="0" w:color="auto"/>
        <w:left w:val="none" w:sz="0" w:space="0" w:color="auto"/>
        <w:bottom w:val="none" w:sz="0" w:space="0" w:color="auto"/>
        <w:right w:val="none" w:sz="0" w:space="0" w:color="auto"/>
      </w:divBdr>
    </w:div>
    <w:div w:id="2137598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de2c4ed-e1b8-4ca4-8912-464d61b4163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C7D8FB350D0BF42A4465AEA5A9D19E0" ma:contentTypeVersion="17" ma:contentTypeDescription="Crear nuevo documento." ma:contentTypeScope="" ma:versionID="d24f15e3ff0b51d40c7b357dd5c1b47e">
  <xsd:schema xmlns:xsd="http://www.w3.org/2001/XMLSchema" xmlns:xs="http://www.w3.org/2001/XMLSchema" xmlns:p="http://schemas.microsoft.com/office/2006/metadata/properties" xmlns:ns2="ade2c4ed-e1b8-4ca4-8912-464d61b4163c" xmlns:ns3="213d617e-4049-48a9-b599-42c5ea6aa328" targetNamespace="http://schemas.microsoft.com/office/2006/metadata/properties" ma:root="true" ma:fieldsID="e1d2bf7d38306eb0170713af58f1883a" ns2:_="" ns3:_="">
    <xsd:import namespace="ade2c4ed-e1b8-4ca4-8912-464d61b4163c"/>
    <xsd:import namespace="213d617e-4049-48a9-b599-42c5ea6aa32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e2c4ed-e1b8-4ca4-8912-464d61b416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d73a7cf0-3da9-404c-aa13-02b474220516"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description="" ma:indexed="true"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3d617e-4049-48a9-b599-42c5ea6aa328" elementFormDefault="qualified">
    <xsd:import namespace="http://schemas.microsoft.com/office/2006/documentManagement/types"/>
    <xsd:import namespace="http://schemas.microsoft.com/office/infopath/2007/PartnerControls"/>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E13CF9-F853-49E0-A196-449684EEDA4A}">
  <ds:schemaRefs>
    <ds:schemaRef ds:uri="http://schemas.microsoft.com/office/2006/metadata/properties"/>
    <ds:schemaRef ds:uri="http://schemas.microsoft.com/office/infopath/2007/PartnerControls"/>
    <ds:schemaRef ds:uri="ade2c4ed-e1b8-4ca4-8912-464d61b4163c"/>
  </ds:schemaRefs>
</ds:datastoreItem>
</file>

<file path=customXml/itemProps2.xml><?xml version="1.0" encoding="utf-8"?>
<ds:datastoreItem xmlns:ds="http://schemas.openxmlformats.org/officeDocument/2006/customXml" ds:itemID="{A5A2CBED-24CD-422B-94AD-A47AE51885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e2c4ed-e1b8-4ca4-8912-464d61b4163c"/>
    <ds:schemaRef ds:uri="213d617e-4049-48a9-b599-42c5ea6aa3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A917DD6-F585-4706-9CF0-AE30ECBBAEB2}">
  <ds:schemaRefs>
    <ds:schemaRef ds:uri="http://schemas.microsoft.com/sharepoint/v3/contenttype/forms"/>
  </ds:schemaRefs>
</ds:datastoreItem>
</file>

<file path=customXml/itemProps4.xml><?xml version="1.0" encoding="utf-8"?>
<ds:datastoreItem xmlns:ds="http://schemas.openxmlformats.org/officeDocument/2006/customXml" ds:itemID="{01C4417E-CA9B-454B-8E72-A3FD291E8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1791</Words>
  <Characters>9852</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Alejandro Majjul Rodriguez</dc:creator>
  <cp:keywords/>
  <cp:lastModifiedBy>Rosa Elena Sánchez Rodríguez</cp:lastModifiedBy>
  <cp:revision>15</cp:revision>
  <cp:lastPrinted>2025-06-25T17:33:00Z</cp:lastPrinted>
  <dcterms:created xsi:type="dcterms:W3CDTF">2025-06-25T17:12:00Z</dcterms:created>
  <dcterms:modified xsi:type="dcterms:W3CDTF">2025-06-26T23:59:00Z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0x010100FC7D8FB350D0BF42A4465AEA5A9D19E0</vt:lpwstr>
  </property>
  <property fmtid="{D5CDD505-2E9C-101B-9397-08002B2CF9AE}" pid="3" name="MediaServiceImageTags">
    <vt:lpwstr/>
  </property>
</Properties>
</file>