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874F5" w14:textId="5D4B28E0" w:rsidR="00B36BC7" w:rsidRPr="00B36BC7" w:rsidRDefault="00B36BC7" w:rsidP="00B36BC7">
      <w:pPr>
        <w:pStyle w:val="Prrafodelista1"/>
        <w:tabs>
          <w:tab w:val="left" w:pos="0"/>
        </w:tabs>
        <w:ind w:left="0"/>
        <w:jc w:val="center"/>
        <w:rPr>
          <w:rFonts w:ascii="Arial" w:hAnsi="Arial" w:cs="Arial"/>
          <w:b/>
          <w:color w:val="000000"/>
          <w:sz w:val="20"/>
          <w:szCs w:val="20"/>
        </w:rPr>
      </w:pPr>
      <w:r w:rsidRPr="00B36BC7">
        <w:rPr>
          <w:rFonts w:ascii="Arial" w:hAnsi="Arial" w:cs="Arial"/>
          <w:b/>
          <w:color w:val="000000"/>
          <w:sz w:val="20"/>
          <w:szCs w:val="20"/>
        </w:rPr>
        <w:t>ANEXO OFERTA ECONOMICA</w:t>
      </w:r>
    </w:p>
    <w:p w14:paraId="6AD9480C" w14:textId="280184AA" w:rsidR="00B36BC7" w:rsidRPr="00B36BC7" w:rsidRDefault="00B36BC7" w:rsidP="00B36BC7">
      <w:pPr>
        <w:pStyle w:val="Prrafodelista1"/>
        <w:tabs>
          <w:tab w:val="left" w:pos="0"/>
        </w:tabs>
        <w:ind w:left="0"/>
        <w:jc w:val="center"/>
        <w:rPr>
          <w:rFonts w:ascii="Arial" w:hAnsi="Arial" w:cs="Arial"/>
          <w:b/>
          <w:color w:val="000000"/>
          <w:sz w:val="20"/>
          <w:szCs w:val="20"/>
        </w:rPr>
      </w:pPr>
      <w:r w:rsidRPr="00B36BC7">
        <w:rPr>
          <w:rFonts w:ascii="Arial" w:hAnsi="Arial" w:cs="Arial"/>
          <w:b/>
          <w:color w:val="000000"/>
          <w:sz w:val="20"/>
          <w:szCs w:val="20"/>
        </w:rPr>
        <w:t>PN RASES 6 SA PSS 146-2025</w:t>
      </w:r>
    </w:p>
    <w:p w14:paraId="340AE3CE" w14:textId="20D235D2" w:rsidR="00B36BC7" w:rsidRDefault="00B36BC7" w:rsidP="00B36BC7">
      <w:pPr>
        <w:pStyle w:val="Prrafodelista1"/>
        <w:tabs>
          <w:tab w:val="left" w:pos="0"/>
        </w:tabs>
        <w:ind w:left="0"/>
        <w:rPr>
          <w:rFonts w:ascii="Arial" w:hAnsi="Arial" w:cs="Arial"/>
          <w:color w:val="000000"/>
          <w:sz w:val="20"/>
          <w:szCs w:val="20"/>
        </w:rPr>
      </w:pPr>
    </w:p>
    <w:p w14:paraId="04407B89" w14:textId="77777777" w:rsidR="00B36BC7" w:rsidRDefault="00B36BC7" w:rsidP="00B36BC7">
      <w:pPr>
        <w:autoSpaceDE w:val="0"/>
        <w:autoSpaceDN w:val="0"/>
        <w:adjustRightInd w:val="0"/>
        <w:jc w:val="center"/>
        <w:rPr>
          <w:rFonts w:ascii="Arial" w:hAnsi="Arial" w:cs="Arial"/>
          <w:b/>
          <w:bCs/>
          <w:color w:val="000000"/>
          <w:sz w:val="20"/>
          <w:szCs w:val="20"/>
          <w:u w:val="single"/>
        </w:rPr>
      </w:pPr>
      <w:r w:rsidRPr="00D47BF4">
        <w:rPr>
          <w:rFonts w:ascii="Arial" w:hAnsi="Arial" w:cs="Arial"/>
          <w:b/>
          <w:bCs/>
          <w:color w:val="000000"/>
          <w:sz w:val="20"/>
          <w:szCs w:val="20"/>
          <w:u w:val="single"/>
        </w:rPr>
        <w:t>OFERTA ECONÓMICA POR PORCENTAJE DE DESCUENTO</w:t>
      </w:r>
    </w:p>
    <w:p w14:paraId="38CFEAC5" w14:textId="77777777" w:rsidR="00B36BC7" w:rsidRPr="00440609" w:rsidRDefault="00B36BC7" w:rsidP="00B36BC7">
      <w:pPr>
        <w:pStyle w:val="Sinespaciado1"/>
        <w:spacing w:line="276" w:lineRule="auto"/>
        <w:jc w:val="both"/>
        <w:rPr>
          <w:rFonts w:ascii="Arial" w:hAnsi="Arial" w:cs="Arial"/>
          <w:sz w:val="20"/>
          <w:szCs w:val="20"/>
        </w:rPr>
      </w:pPr>
      <w:bookmarkStart w:id="0" w:name="_Hlk161222978"/>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1B6E63A8" w14:textId="77777777" w:rsidR="00B36BC7" w:rsidRPr="00440609" w:rsidRDefault="00B36BC7" w:rsidP="00B36BC7">
      <w:pPr>
        <w:pStyle w:val="Sinespaciado1"/>
        <w:spacing w:line="276" w:lineRule="auto"/>
        <w:jc w:val="both"/>
        <w:rPr>
          <w:rFonts w:ascii="Arial" w:hAnsi="Arial" w:cs="Arial"/>
          <w:sz w:val="20"/>
          <w:szCs w:val="20"/>
        </w:rPr>
      </w:pPr>
    </w:p>
    <w:p w14:paraId="74F1E092" w14:textId="77777777" w:rsidR="00B36BC7" w:rsidRDefault="00B36BC7" w:rsidP="00B36BC7">
      <w:pPr>
        <w:pStyle w:val="Sinespaciado1"/>
        <w:spacing w:line="276" w:lineRule="auto"/>
        <w:jc w:val="both"/>
        <w:rPr>
          <w:rFonts w:ascii="Arial" w:hAnsi="Arial" w:cs="Arial"/>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2,5% -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superar el precio techo, dejar de ofertar un ítem o dejarlo en blanco, implica la inhabilitación económica de toda la oferta</w:t>
      </w:r>
      <w:r>
        <w:rPr>
          <w:rFonts w:ascii="Arial" w:hAnsi="Arial" w:cs="Arial"/>
          <w:color w:val="000000"/>
          <w:sz w:val="20"/>
          <w:szCs w:val="20"/>
        </w:rPr>
        <w:t>.</w:t>
      </w:r>
      <w:bookmarkEnd w:id="0"/>
    </w:p>
    <w:p w14:paraId="7E41383F" w14:textId="77777777" w:rsidR="00B36BC7" w:rsidRPr="00446FCA" w:rsidRDefault="00B36BC7" w:rsidP="00B36BC7">
      <w:pPr>
        <w:autoSpaceDE w:val="0"/>
        <w:autoSpaceDN w:val="0"/>
        <w:adjustRightInd w:val="0"/>
        <w:jc w:val="both"/>
        <w:rPr>
          <w:rFonts w:ascii="Arial" w:hAnsi="Arial" w:cs="Arial"/>
          <w:sz w:val="20"/>
          <w:szCs w:val="20"/>
        </w:rPr>
      </w:pPr>
      <w:r w:rsidRPr="008D3AB0">
        <w:rPr>
          <w:rFonts w:ascii="Arial" w:hAnsi="Arial" w:cs="Arial"/>
          <w:sz w:val="20"/>
          <w:szCs w:val="20"/>
        </w:rPr>
        <w:t>PRECIO TECHO. A continuación, se detalla el precio techo sobre el cual el oferente presentar</w:t>
      </w:r>
      <w:r>
        <w:rPr>
          <w:rFonts w:ascii="Arial" w:hAnsi="Arial" w:cs="Arial"/>
          <w:sz w:val="20"/>
          <w:szCs w:val="20"/>
        </w:rPr>
        <w:t>á</w:t>
      </w:r>
      <w:r w:rsidRPr="008D3AB0">
        <w:rPr>
          <w:rFonts w:ascii="Arial" w:hAnsi="Arial" w:cs="Arial"/>
          <w:sz w:val="20"/>
          <w:szCs w:val="20"/>
        </w:rPr>
        <w:t xml:space="preserve"> el porcentaje de descuento según considere.</w:t>
      </w:r>
    </w:p>
    <w:p w14:paraId="2717C8CB" w14:textId="77777777" w:rsidR="00B36BC7" w:rsidRDefault="00B36BC7" w:rsidP="00B36BC7">
      <w:pPr>
        <w:autoSpaceDE w:val="0"/>
        <w:autoSpaceDN w:val="0"/>
        <w:adjustRightInd w:val="0"/>
        <w:jc w:val="both"/>
        <w:rPr>
          <w:rFonts w:ascii="Arial" w:hAnsi="Arial" w:cs="Arial"/>
          <w:sz w:val="20"/>
          <w:szCs w:val="20"/>
        </w:rPr>
      </w:pP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B36BC7" w14:paraId="314C7970" w14:textId="77777777" w:rsidTr="00195A56">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EC99E" w14:textId="77777777" w:rsidR="00B36BC7" w:rsidRDefault="00B36BC7" w:rsidP="00195A56">
            <w:pPr>
              <w:pStyle w:val="Default"/>
              <w:jc w:val="both"/>
              <w:rPr>
                <w:rFonts w:ascii="Arial" w:hAnsi="Arial" w:cs="Arial"/>
                <w:b/>
                <w:bCs/>
                <w:sz w:val="20"/>
                <w:szCs w:val="20"/>
              </w:rPr>
            </w:pPr>
          </w:p>
          <w:p w14:paraId="5909A33D" w14:textId="77777777" w:rsidR="00B36BC7" w:rsidRDefault="00B36BC7" w:rsidP="00195A56">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61C84A21" w14:textId="77777777" w:rsidR="00B36BC7" w:rsidRDefault="00B36BC7" w:rsidP="00195A56">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D0AE33" w14:textId="77777777" w:rsidR="00B36BC7" w:rsidRDefault="00B36BC7" w:rsidP="00195A56">
            <w:pPr>
              <w:pStyle w:val="Default"/>
              <w:jc w:val="both"/>
              <w:rPr>
                <w:rFonts w:ascii="Arial" w:hAnsi="Arial" w:cs="Arial"/>
                <w:b/>
                <w:bCs/>
                <w:sz w:val="20"/>
                <w:szCs w:val="20"/>
              </w:rPr>
            </w:pPr>
          </w:p>
          <w:p w14:paraId="6FB7CF0A" w14:textId="77777777" w:rsidR="00B36BC7" w:rsidRDefault="00B36BC7" w:rsidP="00195A56">
            <w:pPr>
              <w:pStyle w:val="Default"/>
              <w:jc w:val="both"/>
              <w:rPr>
                <w:rFonts w:ascii="Arial" w:hAnsi="Arial" w:cs="Arial"/>
                <w:b/>
                <w:bCs/>
                <w:sz w:val="20"/>
                <w:szCs w:val="20"/>
              </w:rPr>
            </w:pPr>
          </w:p>
          <w:p w14:paraId="798E9DC7" w14:textId="77777777" w:rsidR="00B36BC7" w:rsidRDefault="00B36BC7" w:rsidP="00195A56">
            <w:pPr>
              <w:pStyle w:val="Default"/>
              <w:jc w:val="both"/>
              <w:rPr>
                <w:rFonts w:ascii="Arial" w:hAnsi="Arial" w:cs="Arial"/>
                <w:sz w:val="20"/>
                <w:szCs w:val="20"/>
              </w:rPr>
            </w:pPr>
            <w:r>
              <w:rPr>
                <w:rFonts w:ascii="Arial" w:hAnsi="Arial" w:cs="Arial"/>
                <w:b/>
                <w:bCs/>
                <w:sz w:val="20"/>
                <w:szCs w:val="20"/>
              </w:rPr>
              <w:t xml:space="preserve">                            ____________% </w:t>
            </w:r>
          </w:p>
          <w:p w14:paraId="6F47D1E7" w14:textId="77777777" w:rsidR="00B36BC7" w:rsidRDefault="00B36BC7" w:rsidP="00195A56">
            <w:pPr>
              <w:autoSpaceDE w:val="0"/>
              <w:autoSpaceDN w:val="0"/>
              <w:adjustRightInd w:val="0"/>
              <w:jc w:val="both"/>
              <w:rPr>
                <w:rFonts w:ascii="Arial" w:hAnsi="Arial" w:cs="Arial"/>
              </w:rPr>
            </w:pPr>
          </w:p>
        </w:tc>
      </w:tr>
    </w:tbl>
    <w:p w14:paraId="5DDB9487" w14:textId="77777777" w:rsidR="00B36BC7" w:rsidRDefault="00B36BC7" w:rsidP="00B36BC7">
      <w:pPr>
        <w:jc w:val="both"/>
        <w:rPr>
          <w:rFonts w:ascii="Arial" w:hAnsi="Arial" w:cs="Arial"/>
          <w:color w:val="000000" w:themeColor="text1"/>
          <w:sz w:val="20"/>
          <w:szCs w:val="20"/>
        </w:rPr>
      </w:pPr>
    </w:p>
    <w:p w14:paraId="4BDDECE3" w14:textId="77777777" w:rsidR="00B36BC7" w:rsidRPr="00F94D82" w:rsidRDefault="00B36BC7" w:rsidP="00B36BC7">
      <w:pPr>
        <w:jc w:val="both"/>
        <w:rPr>
          <w:rFonts w:ascii="Arial" w:hAnsi="Arial" w:cs="Arial"/>
          <w:color w:val="000000" w:themeColor="text1"/>
          <w:sz w:val="2"/>
          <w:szCs w:val="2"/>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6"/>
        <w:gridCol w:w="1275"/>
        <w:gridCol w:w="4283"/>
        <w:gridCol w:w="1843"/>
      </w:tblGrid>
      <w:tr w:rsidR="00B36BC7" w:rsidRPr="00B36BC7" w14:paraId="534A5E32" w14:textId="77777777" w:rsidTr="00195A56">
        <w:trPr>
          <w:trHeight w:val="450"/>
          <w:jc w:val="center"/>
        </w:trPr>
        <w:tc>
          <w:tcPr>
            <w:tcW w:w="816" w:type="dxa"/>
            <w:vMerge w:val="restart"/>
            <w:shd w:val="clear" w:color="auto" w:fill="auto"/>
            <w:vAlign w:val="center"/>
            <w:hideMark/>
          </w:tcPr>
          <w:p w14:paraId="1BD5A53F" w14:textId="77777777" w:rsidR="00B36BC7" w:rsidRPr="00B36BC7" w:rsidRDefault="00B36BC7" w:rsidP="00195A56">
            <w:pPr>
              <w:jc w:val="center"/>
              <w:rPr>
                <w:rFonts w:ascii="Arial" w:hAnsi="Arial" w:cs="Arial"/>
                <w:b/>
                <w:bCs/>
                <w:sz w:val="16"/>
                <w:szCs w:val="12"/>
                <w:lang w:eastAsia="es-CO"/>
              </w:rPr>
            </w:pPr>
            <w:r w:rsidRPr="00B36BC7">
              <w:rPr>
                <w:rFonts w:ascii="Arial" w:hAnsi="Arial" w:cs="Arial"/>
                <w:b/>
                <w:bCs/>
                <w:sz w:val="16"/>
                <w:szCs w:val="12"/>
              </w:rPr>
              <w:t>GRUPO / ITEM</w:t>
            </w:r>
          </w:p>
        </w:tc>
        <w:tc>
          <w:tcPr>
            <w:tcW w:w="1275" w:type="dxa"/>
            <w:vMerge w:val="restart"/>
            <w:shd w:val="clear" w:color="000000" w:fill="FFFFFF"/>
            <w:vAlign w:val="center"/>
            <w:hideMark/>
          </w:tcPr>
          <w:p w14:paraId="6E312120" w14:textId="77777777" w:rsidR="00B36BC7" w:rsidRPr="00B36BC7" w:rsidRDefault="00B36BC7" w:rsidP="00195A56">
            <w:pPr>
              <w:jc w:val="center"/>
              <w:rPr>
                <w:rFonts w:ascii="Arial" w:hAnsi="Arial" w:cs="Arial"/>
                <w:b/>
                <w:bCs/>
                <w:sz w:val="16"/>
                <w:szCs w:val="12"/>
              </w:rPr>
            </w:pPr>
            <w:r w:rsidRPr="00B36BC7">
              <w:rPr>
                <w:rFonts w:ascii="Arial" w:hAnsi="Arial" w:cs="Arial"/>
                <w:b/>
                <w:bCs/>
                <w:sz w:val="16"/>
                <w:szCs w:val="12"/>
              </w:rPr>
              <w:t>CÓD.</w:t>
            </w:r>
            <w:r w:rsidRPr="00B36BC7">
              <w:rPr>
                <w:rFonts w:ascii="Arial" w:hAnsi="Arial" w:cs="Arial"/>
                <w:b/>
                <w:bCs/>
                <w:sz w:val="16"/>
                <w:szCs w:val="12"/>
              </w:rPr>
              <w:br/>
              <w:t>CUPS</w:t>
            </w:r>
          </w:p>
        </w:tc>
        <w:tc>
          <w:tcPr>
            <w:tcW w:w="4283" w:type="dxa"/>
            <w:vMerge w:val="restart"/>
            <w:shd w:val="clear" w:color="auto" w:fill="auto"/>
            <w:vAlign w:val="center"/>
            <w:hideMark/>
          </w:tcPr>
          <w:p w14:paraId="6DD0AE26" w14:textId="77777777" w:rsidR="00B36BC7" w:rsidRPr="00B36BC7" w:rsidRDefault="00B36BC7" w:rsidP="00195A56">
            <w:pPr>
              <w:jc w:val="center"/>
              <w:rPr>
                <w:rFonts w:ascii="Arial" w:hAnsi="Arial" w:cs="Arial"/>
                <w:b/>
                <w:bCs/>
                <w:sz w:val="16"/>
                <w:szCs w:val="12"/>
              </w:rPr>
            </w:pPr>
            <w:r w:rsidRPr="00B36BC7">
              <w:rPr>
                <w:rFonts w:ascii="Arial" w:hAnsi="Arial" w:cs="Arial"/>
                <w:b/>
                <w:bCs/>
                <w:sz w:val="16"/>
                <w:szCs w:val="12"/>
              </w:rPr>
              <w:t>ELEMENTO</w:t>
            </w:r>
          </w:p>
        </w:tc>
        <w:tc>
          <w:tcPr>
            <w:tcW w:w="1843" w:type="dxa"/>
            <w:vMerge w:val="restart"/>
            <w:shd w:val="clear" w:color="000000" w:fill="EBF1DE"/>
            <w:vAlign w:val="center"/>
            <w:hideMark/>
          </w:tcPr>
          <w:p w14:paraId="79B5ECCD" w14:textId="77777777" w:rsidR="00B36BC7" w:rsidRPr="00B36BC7" w:rsidRDefault="00B36BC7" w:rsidP="00195A56">
            <w:pPr>
              <w:jc w:val="center"/>
              <w:rPr>
                <w:rFonts w:ascii="Arial" w:hAnsi="Arial" w:cs="Arial"/>
                <w:b/>
                <w:bCs/>
                <w:sz w:val="16"/>
                <w:szCs w:val="12"/>
              </w:rPr>
            </w:pPr>
            <w:r w:rsidRPr="00B36BC7">
              <w:rPr>
                <w:rFonts w:ascii="Arial" w:hAnsi="Arial" w:cs="Arial"/>
                <w:b/>
                <w:bCs/>
                <w:sz w:val="16"/>
                <w:szCs w:val="12"/>
              </w:rPr>
              <w:t xml:space="preserve"> VR. </w:t>
            </w:r>
            <w:r w:rsidRPr="00B36BC7">
              <w:rPr>
                <w:rFonts w:ascii="Arial" w:hAnsi="Arial" w:cs="Arial"/>
                <w:b/>
                <w:bCs/>
                <w:sz w:val="16"/>
                <w:szCs w:val="12"/>
              </w:rPr>
              <w:br/>
              <w:t xml:space="preserve">PRECIO TECHO (UNIT. CON IVA SI APLICA O NO) </w:t>
            </w:r>
          </w:p>
        </w:tc>
      </w:tr>
      <w:tr w:rsidR="00B36BC7" w:rsidRPr="00B36BC7" w14:paraId="1059749B" w14:textId="77777777" w:rsidTr="00195A56">
        <w:trPr>
          <w:trHeight w:val="450"/>
          <w:jc w:val="center"/>
        </w:trPr>
        <w:tc>
          <w:tcPr>
            <w:tcW w:w="816" w:type="dxa"/>
            <w:vMerge/>
            <w:vAlign w:val="center"/>
            <w:hideMark/>
          </w:tcPr>
          <w:p w14:paraId="670C8964" w14:textId="77777777" w:rsidR="00B36BC7" w:rsidRPr="00B36BC7" w:rsidRDefault="00B36BC7" w:rsidP="00195A56">
            <w:pPr>
              <w:rPr>
                <w:rFonts w:ascii="Arial" w:hAnsi="Arial" w:cs="Arial"/>
                <w:b/>
                <w:bCs/>
                <w:sz w:val="16"/>
                <w:szCs w:val="12"/>
              </w:rPr>
            </w:pPr>
          </w:p>
        </w:tc>
        <w:tc>
          <w:tcPr>
            <w:tcW w:w="1275" w:type="dxa"/>
            <w:vMerge/>
            <w:vAlign w:val="center"/>
            <w:hideMark/>
          </w:tcPr>
          <w:p w14:paraId="66FFAA60" w14:textId="77777777" w:rsidR="00B36BC7" w:rsidRPr="00B36BC7" w:rsidRDefault="00B36BC7" w:rsidP="00195A56">
            <w:pPr>
              <w:rPr>
                <w:rFonts w:ascii="Arial" w:hAnsi="Arial" w:cs="Arial"/>
                <w:b/>
                <w:bCs/>
                <w:sz w:val="16"/>
                <w:szCs w:val="12"/>
              </w:rPr>
            </w:pPr>
          </w:p>
        </w:tc>
        <w:tc>
          <w:tcPr>
            <w:tcW w:w="4283" w:type="dxa"/>
            <w:vMerge/>
            <w:vAlign w:val="center"/>
            <w:hideMark/>
          </w:tcPr>
          <w:p w14:paraId="79381809" w14:textId="77777777" w:rsidR="00B36BC7" w:rsidRPr="00B36BC7" w:rsidRDefault="00B36BC7" w:rsidP="00195A56">
            <w:pPr>
              <w:rPr>
                <w:rFonts w:ascii="Arial" w:hAnsi="Arial" w:cs="Arial"/>
                <w:b/>
                <w:bCs/>
                <w:sz w:val="16"/>
                <w:szCs w:val="12"/>
              </w:rPr>
            </w:pPr>
          </w:p>
        </w:tc>
        <w:tc>
          <w:tcPr>
            <w:tcW w:w="1843" w:type="dxa"/>
            <w:vMerge/>
            <w:vAlign w:val="center"/>
            <w:hideMark/>
          </w:tcPr>
          <w:p w14:paraId="77FF1870" w14:textId="77777777" w:rsidR="00B36BC7" w:rsidRPr="00B36BC7" w:rsidRDefault="00B36BC7" w:rsidP="00195A56">
            <w:pPr>
              <w:rPr>
                <w:rFonts w:ascii="Arial" w:hAnsi="Arial" w:cs="Arial"/>
                <w:b/>
                <w:bCs/>
                <w:sz w:val="16"/>
                <w:szCs w:val="12"/>
              </w:rPr>
            </w:pPr>
          </w:p>
        </w:tc>
      </w:tr>
      <w:tr w:rsidR="00B36BC7" w:rsidRPr="00B36BC7" w14:paraId="5EF5B2CB" w14:textId="77777777" w:rsidTr="00195A56">
        <w:trPr>
          <w:trHeight w:val="20"/>
          <w:jc w:val="center"/>
        </w:trPr>
        <w:tc>
          <w:tcPr>
            <w:tcW w:w="816" w:type="dxa"/>
            <w:shd w:val="clear" w:color="auto" w:fill="auto"/>
            <w:noWrap/>
            <w:vAlign w:val="bottom"/>
            <w:hideMark/>
          </w:tcPr>
          <w:p w14:paraId="52DB11C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w:t>
            </w:r>
          </w:p>
        </w:tc>
        <w:tc>
          <w:tcPr>
            <w:tcW w:w="1275" w:type="dxa"/>
            <w:shd w:val="clear" w:color="000000" w:fill="FFFFFF"/>
            <w:vAlign w:val="center"/>
            <w:hideMark/>
          </w:tcPr>
          <w:p w14:paraId="39461DB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204201</w:t>
            </w:r>
          </w:p>
        </w:tc>
        <w:tc>
          <w:tcPr>
            <w:tcW w:w="4283" w:type="dxa"/>
            <w:shd w:val="clear" w:color="000000" w:fill="FFFFFF"/>
            <w:vAlign w:val="center"/>
            <w:hideMark/>
          </w:tcPr>
          <w:p w14:paraId="51EDE8B1" w14:textId="77777777" w:rsidR="00B36BC7" w:rsidRPr="00B36BC7" w:rsidRDefault="00B36BC7" w:rsidP="00195A56">
            <w:pPr>
              <w:rPr>
                <w:rFonts w:ascii="Arial" w:hAnsi="Arial" w:cs="Arial"/>
                <w:sz w:val="16"/>
                <w:szCs w:val="12"/>
              </w:rPr>
            </w:pPr>
            <w:r w:rsidRPr="00B36BC7">
              <w:rPr>
                <w:rFonts w:ascii="Arial" w:hAnsi="Arial" w:cs="Arial"/>
                <w:sz w:val="16"/>
                <w:szCs w:val="12"/>
              </w:rPr>
              <w:t>MASTOIDECTOMIA SIN PRESERVACION DE LA PARED POSTERIOR</w:t>
            </w:r>
          </w:p>
        </w:tc>
        <w:tc>
          <w:tcPr>
            <w:tcW w:w="1843" w:type="dxa"/>
            <w:shd w:val="clear" w:color="auto" w:fill="auto"/>
            <w:noWrap/>
            <w:vAlign w:val="center"/>
            <w:hideMark/>
          </w:tcPr>
          <w:p w14:paraId="2F049C8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2.583.712,00 </w:t>
            </w:r>
          </w:p>
        </w:tc>
      </w:tr>
      <w:tr w:rsidR="00B36BC7" w:rsidRPr="00B36BC7" w14:paraId="11085BD3" w14:textId="77777777" w:rsidTr="00195A56">
        <w:trPr>
          <w:trHeight w:val="20"/>
          <w:jc w:val="center"/>
        </w:trPr>
        <w:tc>
          <w:tcPr>
            <w:tcW w:w="816" w:type="dxa"/>
            <w:shd w:val="clear" w:color="auto" w:fill="auto"/>
            <w:noWrap/>
            <w:vAlign w:val="bottom"/>
            <w:hideMark/>
          </w:tcPr>
          <w:p w14:paraId="12D9081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w:t>
            </w:r>
          </w:p>
        </w:tc>
        <w:tc>
          <w:tcPr>
            <w:tcW w:w="1275" w:type="dxa"/>
            <w:shd w:val="clear" w:color="000000" w:fill="FFFFFF"/>
            <w:vAlign w:val="center"/>
            <w:hideMark/>
          </w:tcPr>
          <w:p w14:paraId="2B1814E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219303</w:t>
            </w:r>
          </w:p>
        </w:tc>
        <w:tc>
          <w:tcPr>
            <w:tcW w:w="4283" w:type="dxa"/>
            <w:shd w:val="clear" w:color="000000" w:fill="FFFFFF"/>
            <w:vAlign w:val="center"/>
            <w:hideMark/>
          </w:tcPr>
          <w:p w14:paraId="55E5A9E5" w14:textId="77777777" w:rsidR="00B36BC7" w:rsidRPr="00B36BC7" w:rsidRDefault="00B36BC7" w:rsidP="00195A56">
            <w:pPr>
              <w:rPr>
                <w:rFonts w:ascii="Arial" w:hAnsi="Arial" w:cs="Arial"/>
                <w:sz w:val="16"/>
                <w:szCs w:val="12"/>
              </w:rPr>
            </w:pPr>
            <w:r w:rsidRPr="00B36BC7">
              <w:rPr>
                <w:rFonts w:ascii="Arial" w:hAnsi="Arial" w:cs="Arial"/>
                <w:sz w:val="16"/>
                <w:szCs w:val="12"/>
              </w:rPr>
              <w:t>TURBINOPLASTIA VIA TRANSNASAL ENDOSCOPICA</w:t>
            </w:r>
          </w:p>
        </w:tc>
        <w:tc>
          <w:tcPr>
            <w:tcW w:w="1843" w:type="dxa"/>
            <w:shd w:val="clear" w:color="auto" w:fill="auto"/>
            <w:noWrap/>
            <w:vAlign w:val="center"/>
            <w:hideMark/>
          </w:tcPr>
          <w:p w14:paraId="66B38BD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1.441.572,00 </w:t>
            </w:r>
          </w:p>
        </w:tc>
      </w:tr>
      <w:tr w:rsidR="00B36BC7" w:rsidRPr="00B36BC7" w14:paraId="6003703F" w14:textId="77777777" w:rsidTr="00195A56">
        <w:trPr>
          <w:trHeight w:val="20"/>
          <w:jc w:val="center"/>
        </w:trPr>
        <w:tc>
          <w:tcPr>
            <w:tcW w:w="816" w:type="dxa"/>
            <w:shd w:val="clear" w:color="auto" w:fill="auto"/>
            <w:noWrap/>
            <w:vAlign w:val="bottom"/>
            <w:hideMark/>
          </w:tcPr>
          <w:p w14:paraId="08B7614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w:t>
            </w:r>
          </w:p>
        </w:tc>
        <w:tc>
          <w:tcPr>
            <w:tcW w:w="1275" w:type="dxa"/>
            <w:shd w:val="clear" w:color="000000" w:fill="FFFFFF"/>
            <w:vAlign w:val="center"/>
            <w:hideMark/>
          </w:tcPr>
          <w:p w14:paraId="7E1BC06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219604</w:t>
            </w:r>
          </w:p>
        </w:tc>
        <w:tc>
          <w:tcPr>
            <w:tcW w:w="4283" w:type="dxa"/>
            <w:shd w:val="clear" w:color="000000" w:fill="FFFFFF"/>
            <w:vAlign w:val="center"/>
            <w:hideMark/>
          </w:tcPr>
          <w:p w14:paraId="09B10092" w14:textId="77777777" w:rsidR="00B36BC7" w:rsidRPr="00B36BC7" w:rsidRDefault="00B36BC7" w:rsidP="00195A56">
            <w:pPr>
              <w:rPr>
                <w:rFonts w:ascii="Arial" w:hAnsi="Arial" w:cs="Arial"/>
                <w:sz w:val="16"/>
                <w:szCs w:val="12"/>
              </w:rPr>
            </w:pPr>
            <w:r w:rsidRPr="00B36BC7">
              <w:rPr>
                <w:rFonts w:ascii="Arial" w:hAnsi="Arial" w:cs="Arial"/>
                <w:sz w:val="16"/>
                <w:szCs w:val="12"/>
              </w:rPr>
              <w:t>CIERRE DE PERFORACION SEPTAL</w:t>
            </w:r>
          </w:p>
        </w:tc>
        <w:tc>
          <w:tcPr>
            <w:tcW w:w="1843" w:type="dxa"/>
            <w:shd w:val="clear" w:color="auto" w:fill="auto"/>
            <w:noWrap/>
            <w:vAlign w:val="center"/>
            <w:hideMark/>
          </w:tcPr>
          <w:p w14:paraId="666F89B9"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2.107.773,00 </w:t>
            </w:r>
          </w:p>
        </w:tc>
      </w:tr>
      <w:tr w:rsidR="00B36BC7" w:rsidRPr="00B36BC7" w14:paraId="724BB2E4" w14:textId="77777777" w:rsidTr="00195A56">
        <w:trPr>
          <w:trHeight w:val="20"/>
          <w:jc w:val="center"/>
        </w:trPr>
        <w:tc>
          <w:tcPr>
            <w:tcW w:w="816" w:type="dxa"/>
            <w:shd w:val="clear" w:color="auto" w:fill="auto"/>
            <w:noWrap/>
            <w:vAlign w:val="bottom"/>
            <w:hideMark/>
          </w:tcPr>
          <w:p w14:paraId="7EF60C4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w:t>
            </w:r>
          </w:p>
        </w:tc>
        <w:tc>
          <w:tcPr>
            <w:tcW w:w="1275" w:type="dxa"/>
            <w:shd w:val="clear" w:color="000000" w:fill="FFFFFF"/>
            <w:vAlign w:val="center"/>
            <w:hideMark/>
          </w:tcPr>
          <w:p w14:paraId="404124F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228101</w:t>
            </w:r>
          </w:p>
        </w:tc>
        <w:tc>
          <w:tcPr>
            <w:tcW w:w="4283" w:type="dxa"/>
            <w:shd w:val="clear" w:color="000000" w:fill="FFFFFF"/>
            <w:vAlign w:val="center"/>
            <w:hideMark/>
          </w:tcPr>
          <w:p w14:paraId="1E348555" w14:textId="77777777" w:rsidR="00B36BC7" w:rsidRPr="00B36BC7" w:rsidRDefault="00B36BC7" w:rsidP="00195A56">
            <w:pPr>
              <w:rPr>
                <w:rFonts w:ascii="Arial" w:hAnsi="Arial" w:cs="Arial"/>
                <w:sz w:val="16"/>
                <w:szCs w:val="12"/>
              </w:rPr>
            </w:pPr>
            <w:r w:rsidRPr="00B36BC7">
              <w:rPr>
                <w:rFonts w:ascii="Arial" w:hAnsi="Arial" w:cs="Arial"/>
                <w:sz w:val="16"/>
                <w:szCs w:val="12"/>
              </w:rPr>
              <w:t>DILATACIÓN DE TROMPA DE EUSTAQUIO CON DISPOSITIVO TRANSNASAL VÍA ENDOSCÓPICA</w:t>
            </w:r>
          </w:p>
        </w:tc>
        <w:tc>
          <w:tcPr>
            <w:tcW w:w="1843" w:type="dxa"/>
            <w:shd w:val="clear" w:color="auto" w:fill="auto"/>
            <w:noWrap/>
            <w:vAlign w:val="center"/>
            <w:hideMark/>
          </w:tcPr>
          <w:p w14:paraId="5FEBC0A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2.985.185,00 </w:t>
            </w:r>
          </w:p>
        </w:tc>
      </w:tr>
      <w:tr w:rsidR="00B36BC7" w:rsidRPr="00B36BC7" w14:paraId="3B7F18D1" w14:textId="77777777" w:rsidTr="00195A56">
        <w:trPr>
          <w:trHeight w:val="20"/>
          <w:jc w:val="center"/>
        </w:trPr>
        <w:tc>
          <w:tcPr>
            <w:tcW w:w="816" w:type="dxa"/>
            <w:shd w:val="clear" w:color="auto" w:fill="auto"/>
            <w:noWrap/>
            <w:vAlign w:val="bottom"/>
            <w:hideMark/>
          </w:tcPr>
          <w:p w14:paraId="5D1AD34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w:t>
            </w:r>
          </w:p>
        </w:tc>
        <w:tc>
          <w:tcPr>
            <w:tcW w:w="1275" w:type="dxa"/>
            <w:shd w:val="clear" w:color="000000" w:fill="FFFFFF"/>
            <w:vAlign w:val="center"/>
            <w:hideMark/>
          </w:tcPr>
          <w:p w14:paraId="6929488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286102</w:t>
            </w:r>
          </w:p>
        </w:tc>
        <w:tc>
          <w:tcPr>
            <w:tcW w:w="4283" w:type="dxa"/>
            <w:shd w:val="clear" w:color="000000" w:fill="FFFFFF"/>
            <w:vAlign w:val="center"/>
            <w:hideMark/>
          </w:tcPr>
          <w:p w14:paraId="6FD134AB" w14:textId="77777777" w:rsidR="00B36BC7" w:rsidRPr="00B36BC7" w:rsidRDefault="00B36BC7" w:rsidP="00195A56">
            <w:pPr>
              <w:rPr>
                <w:rFonts w:ascii="Arial" w:hAnsi="Arial" w:cs="Arial"/>
                <w:sz w:val="16"/>
                <w:szCs w:val="12"/>
              </w:rPr>
            </w:pPr>
            <w:r w:rsidRPr="00B36BC7">
              <w:rPr>
                <w:rFonts w:ascii="Arial" w:hAnsi="Arial" w:cs="Arial"/>
                <w:sz w:val="16"/>
                <w:szCs w:val="12"/>
              </w:rPr>
              <w:t>ADENOIDECTOMIA VIA ENDOSCOPICA</w:t>
            </w:r>
          </w:p>
        </w:tc>
        <w:tc>
          <w:tcPr>
            <w:tcW w:w="1843" w:type="dxa"/>
            <w:shd w:val="clear" w:color="auto" w:fill="auto"/>
            <w:noWrap/>
            <w:vAlign w:val="center"/>
            <w:hideMark/>
          </w:tcPr>
          <w:p w14:paraId="47DE701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1.157.205,00 </w:t>
            </w:r>
          </w:p>
        </w:tc>
      </w:tr>
      <w:tr w:rsidR="00B36BC7" w:rsidRPr="00B36BC7" w14:paraId="57B9BD4B" w14:textId="77777777" w:rsidTr="00195A56">
        <w:trPr>
          <w:trHeight w:val="20"/>
          <w:jc w:val="center"/>
        </w:trPr>
        <w:tc>
          <w:tcPr>
            <w:tcW w:w="816" w:type="dxa"/>
            <w:shd w:val="clear" w:color="auto" w:fill="auto"/>
            <w:noWrap/>
            <w:vAlign w:val="bottom"/>
            <w:hideMark/>
          </w:tcPr>
          <w:p w14:paraId="15E7EA7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w:t>
            </w:r>
          </w:p>
        </w:tc>
        <w:tc>
          <w:tcPr>
            <w:tcW w:w="1275" w:type="dxa"/>
            <w:shd w:val="clear" w:color="000000" w:fill="FFFFFF"/>
            <w:vAlign w:val="center"/>
            <w:hideMark/>
          </w:tcPr>
          <w:p w14:paraId="7D197C5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295101</w:t>
            </w:r>
          </w:p>
        </w:tc>
        <w:tc>
          <w:tcPr>
            <w:tcW w:w="4283" w:type="dxa"/>
            <w:shd w:val="clear" w:color="000000" w:fill="FFFFFF"/>
            <w:vAlign w:val="center"/>
            <w:hideMark/>
          </w:tcPr>
          <w:p w14:paraId="55C4E608" w14:textId="77777777" w:rsidR="00B36BC7" w:rsidRPr="00B36BC7" w:rsidRDefault="00B36BC7" w:rsidP="00195A56">
            <w:pPr>
              <w:rPr>
                <w:rFonts w:ascii="Arial" w:hAnsi="Arial" w:cs="Arial"/>
                <w:sz w:val="16"/>
                <w:szCs w:val="12"/>
              </w:rPr>
            </w:pPr>
            <w:r w:rsidRPr="00B36BC7">
              <w:rPr>
                <w:rFonts w:ascii="Arial" w:hAnsi="Arial" w:cs="Arial"/>
                <w:sz w:val="16"/>
                <w:szCs w:val="12"/>
              </w:rPr>
              <w:t>FARINGOPLASTIA CON COLGAJO FARINGEO</w:t>
            </w:r>
          </w:p>
        </w:tc>
        <w:tc>
          <w:tcPr>
            <w:tcW w:w="1843" w:type="dxa"/>
            <w:shd w:val="clear" w:color="auto" w:fill="auto"/>
            <w:noWrap/>
            <w:vAlign w:val="center"/>
            <w:hideMark/>
          </w:tcPr>
          <w:p w14:paraId="7DB9B09F"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2.263.838,00 </w:t>
            </w:r>
          </w:p>
        </w:tc>
      </w:tr>
      <w:tr w:rsidR="00B36BC7" w:rsidRPr="00B36BC7" w14:paraId="4AD630BD" w14:textId="77777777" w:rsidTr="00195A56">
        <w:trPr>
          <w:trHeight w:val="20"/>
          <w:jc w:val="center"/>
        </w:trPr>
        <w:tc>
          <w:tcPr>
            <w:tcW w:w="816" w:type="dxa"/>
            <w:shd w:val="clear" w:color="auto" w:fill="auto"/>
            <w:noWrap/>
            <w:vAlign w:val="bottom"/>
            <w:hideMark/>
          </w:tcPr>
          <w:p w14:paraId="0B9FD81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7</w:t>
            </w:r>
          </w:p>
        </w:tc>
        <w:tc>
          <w:tcPr>
            <w:tcW w:w="1275" w:type="dxa"/>
            <w:shd w:val="clear" w:color="000000" w:fill="FFFFFF"/>
            <w:vAlign w:val="center"/>
            <w:hideMark/>
          </w:tcPr>
          <w:p w14:paraId="0E30B44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212001</w:t>
            </w:r>
          </w:p>
        </w:tc>
        <w:tc>
          <w:tcPr>
            <w:tcW w:w="4283" w:type="dxa"/>
            <w:shd w:val="clear" w:color="000000" w:fill="FFFFFF"/>
            <w:vAlign w:val="center"/>
            <w:hideMark/>
          </w:tcPr>
          <w:p w14:paraId="7D80F928" w14:textId="77777777" w:rsidR="00B36BC7" w:rsidRPr="00B36BC7" w:rsidRDefault="00B36BC7" w:rsidP="00195A56">
            <w:pPr>
              <w:rPr>
                <w:rFonts w:ascii="Arial" w:hAnsi="Arial" w:cs="Arial"/>
                <w:sz w:val="16"/>
                <w:szCs w:val="12"/>
              </w:rPr>
            </w:pPr>
            <w:r w:rsidRPr="00B36BC7">
              <w:rPr>
                <w:rFonts w:ascii="Arial" w:hAnsi="Arial" w:cs="Arial"/>
                <w:sz w:val="16"/>
                <w:szCs w:val="12"/>
              </w:rPr>
              <w:t>BIOPSIA NASAL VIA TRANSNASAL</w:t>
            </w:r>
          </w:p>
        </w:tc>
        <w:tc>
          <w:tcPr>
            <w:tcW w:w="1843" w:type="dxa"/>
            <w:shd w:val="clear" w:color="auto" w:fill="auto"/>
            <w:noWrap/>
            <w:vAlign w:val="center"/>
            <w:hideMark/>
          </w:tcPr>
          <w:p w14:paraId="57E36CEA"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1.258.514,00 </w:t>
            </w:r>
          </w:p>
        </w:tc>
      </w:tr>
      <w:tr w:rsidR="00B36BC7" w:rsidRPr="00B36BC7" w14:paraId="3F5DC7A0" w14:textId="77777777" w:rsidTr="00195A56">
        <w:trPr>
          <w:trHeight w:val="20"/>
          <w:jc w:val="center"/>
        </w:trPr>
        <w:tc>
          <w:tcPr>
            <w:tcW w:w="816" w:type="dxa"/>
            <w:shd w:val="clear" w:color="auto" w:fill="auto"/>
            <w:noWrap/>
            <w:vAlign w:val="bottom"/>
            <w:hideMark/>
          </w:tcPr>
          <w:p w14:paraId="1618937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w:t>
            </w:r>
          </w:p>
        </w:tc>
        <w:tc>
          <w:tcPr>
            <w:tcW w:w="1275" w:type="dxa"/>
            <w:shd w:val="clear" w:color="000000" w:fill="FFFFFF"/>
            <w:vAlign w:val="center"/>
            <w:hideMark/>
          </w:tcPr>
          <w:p w14:paraId="47DCDBD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225301</w:t>
            </w:r>
          </w:p>
        </w:tc>
        <w:tc>
          <w:tcPr>
            <w:tcW w:w="4283" w:type="dxa"/>
            <w:shd w:val="clear" w:color="000000" w:fill="FFFFFF"/>
            <w:vAlign w:val="center"/>
            <w:hideMark/>
          </w:tcPr>
          <w:p w14:paraId="7EE9E09A" w14:textId="77777777" w:rsidR="00B36BC7" w:rsidRPr="00B36BC7" w:rsidRDefault="00B36BC7" w:rsidP="00195A56">
            <w:pPr>
              <w:rPr>
                <w:rFonts w:ascii="Arial" w:hAnsi="Arial" w:cs="Arial"/>
                <w:sz w:val="16"/>
                <w:szCs w:val="12"/>
              </w:rPr>
            </w:pPr>
            <w:r w:rsidRPr="00B36BC7">
              <w:rPr>
                <w:rFonts w:ascii="Arial" w:hAnsi="Arial" w:cs="Arial"/>
                <w:sz w:val="16"/>
                <w:szCs w:val="12"/>
              </w:rPr>
              <w:t>INCISION DE MULTIPLES SENOS PARANASALES VIA TRANSNASAL</w:t>
            </w:r>
          </w:p>
        </w:tc>
        <w:tc>
          <w:tcPr>
            <w:tcW w:w="1843" w:type="dxa"/>
            <w:shd w:val="clear" w:color="auto" w:fill="auto"/>
            <w:noWrap/>
            <w:vAlign w:val="center"/>
            <w:hideMark/>
          </w:tcPr>
          <w:p w14:paraId="6D5A619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2.985.185,00 </w:t>
            </w:r>
          </w:p>
        </w:tc>
      </w:tr>
      <w:tr w:rsidR="00B36BC7" w:rsidRPr="00B36BC7" w14:paraId="0AB233EE" w14:textId="77777777" w:rsidTr="00195A56">
        <w:trPr>
          <w:trHeight w:val="20"/>
          <w:jc w:val="center"/>
        </w:trPr>
        <w:tc>
          <w:tcPr>
            <w:tcW w:w="816" w:type="dxa"/>
            <w:shd w:val="clear" w:color="auto" w:fill="auto"/>
            <w:noWrap/>
            <w:vAlign w:val="bottom"/>
            <w:hideMark/>
          </w:tcPr>
          <w:p w14:paraId="0BC017C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w:t>
            </w:r>
          </w:p>
        </w:tc>
        <w:tc>
          <w:tcPr>
            <w:tcW w:w="1275" w:type="dxa"/>
            <w:shd w:val="clear" w:color="auto" w:fill="auto"/>
            <w:noWrap/>
            <w:vAlign w:val="center"/>
            <w:hideMark/>
          </w:tcPr>
          <w:p w14:paraId="635CC7D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228001</w:t>
            </w:r>
          </w:p>
        </w:tc>
        <w:tc>
          <w:tcPr>
            <w:tcW w:w="4283" w:type="dxa"/>
            <w:shd w:val="clear" w:color="auto" w:fill="auto"/>
            <w:vAlign w:val="center"/>
            <w:hideMark/>
          </w:tcPr>
          <w:p w14:paraId="796A824D" w14:textId="77777777" w:rsidR="00B36BC7" w:rsidRPr="00B36BC7" w:rsidRDefault="00B36BC7" w:rsidP="00195A56">
            <w:pPr>
              <w:rPr>
                <w:rFonts w:ascii="Arial" w:hAnsi="Arial" w:cs="Arial"/>
                <w:sz w:val="16"/>
                <w:szCs w:val="12"/>
              </w:rPr>
            </w:pPr>
            <w:r w:rsidRPr="00B36BC7">
              <w:rPr>
                <w:rFonts w:ascii="Arial" w:hAnsi="Arial" w:cs="Arial"/>
                <w:sz w:val="16"/>
                <w:szCs w:val="12"/>
              </w:rPr>
              <w:t>EVALUACION FUNCIONAL DE LA TROMPA DE EUSTAQUIO VIA ENDOSCOPICA</w:t>
            </w:r>
          </w:p>
        </w:tc>
        <w:tc>
          <w:tcPr>
            <w:tcW w:w="1843" w:type="dxa"/>
            <w:shd w:val="clear" w:color="auto" w:fill="auto"/>
            <w:noWrap/>
            <w:vAlign w:val="center"/>
            <w:hideMark/>
          </w:tcPr>
          <w:p w14:paraId="0615BAF6"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550.000,00 </w:t>
            </w:r>
          </w:p>
        </w:tc>
      </w:tr>
      <w:tr w:rsidR="00B36BC7" w:rsidRPr="00B36BC7" w14:paraId="0606D789" w14:textId="77777777" w:rsidTr="00195A56">
        <w:trPr>
          <w:trHeight w:val="20"/>
          <w:jc w:val="center"/>
        </w:trPr>
        <w:tc>
          <w:tcPr>
            <w:tcW w:w="816" w:type="dxa"/>
            <w:shd w:val="clear" w:color="auto" w:fill="auto"/>
            <w:noWrap/>
            <w:vAlign w:val="bottom"/>
            <w:hideMark/>
          </w:tcPr>
          <w:p w14:paraId="717EECA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10</w:t>
            </w:r>
          </w:p>
        </w:tc>
        <w:tc>
          <w:tcPr>
            <w:tcW w:w="1275" w:type="dxa"/>
            <w:shd w:val="clear" w:color="auto" w:fill="auto"/>
            <w:noWrap/>
            <w:vAlign w:val="center"/>
            <w:hideMark/>
          </w:tcPr>
          <w:p w14:paraId="2D49AF8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954306</w:t>
            </w:r>
          </w:p>
        </w:tc>
        <w:tc>
          <w:tcPr>
            <w:tcW w:w="4283" w:type="dxa"/>
            <w:shd w:val="clear" w:color="auto" w:fill="auto"/>
            <w:vAlign w:val="center"/>
            <w:hideMark/>
          </w:tcPr>
          <w:p w14:paraId="7EE0181F" w14:textId="77777777" w:rsidR="00B36BC7" w:rsidRPr="00B36BC7" w:rsidRDefault="00B36BC7" w:rsidP="00195A56">
            <w:pPr>
              <w:rPr>
                <w:rFonts w:ascii="Arial" w:hAnsi="Arial" w:cs="Arial"/>
                <w:sz w:val="16"/>
                <w:szCs w:val="12"/>
              </w:rPr>
            </w:pPr>
            <w:r w:rsidRPr="00B36BC7">
              <w:rPr>
                <w:rFonts w:ascii="Arial" w:hAnsi="Arial" w:cs="Arial"/>
                <w:sz w:val="16"/>
                <w:szCs w:val="12"/>
              </w:rPr>
              <w:t>EVALUACION ELECTROACUSTICA FUNCIONAL DE LA TROMPA DE EUSTAQUIO</w:t>
            </w:r>
          </w:p>
        </w:tc>
        <w:tc>
          <w:tcPr>
            <w:tcW w:w="1843" w:type="dxa"/>
            <w:shd w:val="clear" w:color="auto" w:fill="auto"/>
            <w:noWrap/>
            <w:vAlign w:val="center"/>
            <w:hideMark/>
          </w:tcPr>
          <w:p w14:paraId="760A590A"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78.100,00 </w:t>
            </w:r>
          </w:p>
        </w:tc>
      </w:tr>
      <w:tr w:rsidR="00B36BC7" w:rsidRPr="00B36BC7" w14:paraId="2A726720" w14:textId="77777777" w:rsidTr="00195A56">
        <w:trPr>
          <w:trHeight w:val="20"/>
          <w:jc w:val="center"/>
        </w:trPr>
        <w:tc>
          <w:tcPr>
            <w:tcW w:w="816" w:type="dxa"/>
            <w:shd w:val="clear" w:color="auto" w:fill="auto"/>
            <w:noWrap/>
            <w:vAlign w:val="bottom"/>
            <w:hideMark/>
          </w:tcPr>
          <w:p w14:paraId="4F8762D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11</w:t>
            </w:r>
          </w:p>
        </w:tc>
        <w:tc>
          <w:tcPr>
            <w:tcW w:w="1275" w:type="dxa"/>
            <w:shd w:val="clear" w:color="000000" w:fill="FFFFFF"/>
            <w:vAlign w:val="center"/>
            <w:hideMark/>
          </w:tcPr>
          <w:p w14:paraId="17E76AD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182501</w:t>
            </w:r>
          </w:p>
        </w:tc>
        <w:tc>
          <w:tcPr>
            <w:tcW w:w="4283" w:type="dxa"/>
            <w:shd w:val="clear" w:color="000000" w:fill="FFFFFF"/>
            <w:vAlign w:val="center"/>
            <w:hideMark/>
          </w:tcPr>
          <w:p w14:paraId="23FA44F9" w14:textId="77777777" w:rsidR="00B36BC7" w:rsidRPr="00B36BC7" w:rsidRDefault="00B36BC7" w:rsidP="00195A56">
            <w:pPr>
              <w:rPr>
                <w:rFonts w:ascii="Arial" w:hAnsi="Arial" w:cs="Arial"/>
                <w:sz w:val="16"/>
                <w:szCs w:val="12"/>
              </w:rPr>
            </w:pPr>
            <w:r w:rsidRPr="00B36BC7">
              <w:rPr>
                <w:rFonts w:ascii="Arial" w:hAnsi="Arial" w:cs="Arial"/>
                <w:sz w:val="16"/>
                <w:szCs w:val="12"/>
              </w:rPr>
              <w:t>TOMA DE INJERTO CONDRAL DE PABELLÓN AURICULAR</w:t>
            </w:r>
          </w:p>
        </w:tc>
        <w:tc>
          <w:tcPr>
            <w:tcW w:w="1843" w:type="dxa"/>
            <w:shd w:val="clear" w:color="auto" w:fill="auto"/>
            <w:noWrap/>
            <w:vAlign w:val="center"/>
            <w:hideMark/>
          </w:tcPr>
          <w:p w14:paraId="5334C4E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1.258.514,00 </w:t>
            </w:r>
          </w:p>
        </w:tc>
      </w:tr>
      <w:tr w:rsidR="00B36BC7" w:rsidRPr="00B36BC7" w14:paraId="550E819A" w14:textId="77777777" w:rsidTr="00195A56">
        <w:trPr>
          <w:trHeight w:val="20"/>
          <w:jc w:val="center"/>
        </w:trPr>
        <w:tc>
          <w:tcPr>
            <w:tcW w:w="816" w:type="dxa"/>
            <w:shd w:val="clear" w:color="auto" w:fill="auto"/>
            <w:noWrap/>
            <w:vAlign w:val="bottom"/>
            <w:hideMark/>
          </w:tcPr>
          <w:p w14:paraId="01EAF99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lastRenderedPageBreak/>
              <w:t>12</w:t>
            </w:r>
          </w:p>
        </w:tc>
        <w:tc>
          <w:tcPr>
            <w:tcW w:w="1275" w:type="dxa"/>
            <w:shd w:val="clear" w:color="000000" w:fill="FFFFFF"/>
            <w:vAlign w:val="center"/>
            <w:hideMark/>
          </w:tcPr>
          <w:p w14:paraId="2E76BE5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209606</w:t>
            </w:r>
          </w:p>
        </w:tc>
        <w:tc>
          <w:tcPr>
            <w:tcW w:w="4283" w:type="dxa"/>
            <w:shd w:val="clear" w:color="000000" w:fill="FFFFFF"/>
            <w:vAlign w:val="center"/>
            <w:hideMark/>
          </w:tcPr>
          <w:p w14:paraId="1C712CA9"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IMPLANTACION O SUTITUCION DE PROTESIS COCLEAR CON PRESERVACION DE RESTOS AUDITIVOS </w:t>
            </w:r>
          </w:p>
        </w:tc>
        <w:tc>
          <w:tcPr>
            <w:tcW w:w="1843" w:type="dxa"/>
            <w:shd w:val="clear" w:color="auto" w:fill="auto"/>
            <w:noWrap/>
            <w:vAlign w:val="center"/>
            <w:hideMark/>
          </w:tcPr>
          <w:p w14:paraId="3CCB0F16"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5.338.097,00 </w:t>
            </w:r>
          </w:p>
        </w:tc>
      </w:tr>
      <w:tr w:rsidR="00B36BC7" w:rsidRPr="00B36BC7" w14:paraId="1E0CD934" w14:textId="77777777" w:rsidTr="00195A56">
        <w:trPr>
          <w:trHeight w:val="20"/>
          <w:jc w:val="center"/>
        </w:trPr>
        <w:tc>
          <w:tcPr>
            <w:tcW w:w="816" w:type="dxa"/>
            <w:shd w:val="clear" w:color="auto" w:fill="auto"/>
            <w:noWrap/>
            <w:vAlign w:val="bottom"/>
            <w:hideMark/>
          </w:tcPr>
          <w:p w14:paraId="288EDD2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13</w:t>
            </w:r>
          </w:p>
        </w:tc>
        <w:tc>
          <w:tcPr>
            <w:tcW w:w="1275" w:type="dxa"/>
            <w:shd w:val="clear" w:color="000000" w:fill="FFFFFF"/>
            <w:vAlign w:val="center"/>
            <w:hideMark/>
          </w:tcPr>
          <w:p w14:paraId="0BC69303"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286101</w:t>
            </w:r>
          </w:p>
        </w:tc>
        <w:tc>
          <w:tcPr>
            <w:tcW w:w="4283" w:type="dxa"/>
            <w:shd w:val="clear" w:color="000000" w:fill="FFFFFF"/>
            <w:vAlign w:val="center"/>
            <w:hideMark/>
          </w:tcPr>
          <w:p w14:paraId="5C0280E7" w14:textId="77777777" w:rsidR="00B36BC7" w:rsidRPr="00B36BC7" w:rsidRDefault="00B36BC7" w:rsidP="00195A56">
            <w:pPr>
              <w:rPr>
                <w:rFonts w:ascii="Arial" w:hAnsi="Arial" w:cs="Arial"/>
                <w:sz w:val="16"/>
                <w:szCs w:val="12"/>
              </w:rPr>
            </w:pPr>
            <w:r w:rsidRPr="00B36BC7">
              <w:rPr>
                <w:rFonts w:ascii="Arial" w:hAnsi="Arial" w:cs="Arial"/>
                <w:sz w:val="16"/>
                <w:szCs w:val="12"/>
              </w:rPr>
              <w:t>ADENOIDECTOMIA VIA ABIERTA</w:t>
            </w:r>
          </w:p>
        </w:tc>
        <w:tc>
          <w:tcPr>
            <w:tcW w:w="1843" w:type="dxa"/>
            <w:shd w:val="clear" w:color="auto" w:fill="auto"/>
            <w:noWrap/>
            <w:vAlign w:val="center"/>
            <w:hideMark/>
          </w:tcPr>
          <w:p w14:paraId="6717FB34"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974.147,00 </w:t>
            </w:r>
          </w:p>
        </w:tc>
      </w:tr>
      <w:tr w:rsidR="00B36BC7" w:rsidRPr="00B36BC7" w14:paraId="008C14F4" w14:textId="77777777" w:rsidTr="00195A56">
        <w:trPr>
          <w:trHeight w:val="20"/>
          <w:jc w:val="center"/>
        </w:trPr>
        <w:tc>
          <w:tcPr>
            <w:tcW w:w="816" w:type="dxa"/>
            <w:shd w:val="clear" w:color="auto" w:fill="auto"/>
            <w:noWrap/>
            <w:vAlign w:val="bottom"/>
            <w:hideMark/>
          </w:tcPr>
          <w:p w14:paraId="6DF5552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14</w:t>
            </w:r>
          </w:p>
        </w:tc>
        <w:tc>
          <w:tcPr>
            <w:tcW w:w="1275" w:type="dxa"/>
            <w:shd w:val="clear" w:color="000000" w:fill="FFFFFF"/>
            <w:vAlign w:val="center"/>
            <w:hideMark/>
          </w:tcPr>
          <w:p w14:paraId="77D10BB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954313</w:t>
            </w:r>
          </w:p>
        </w:tc>
        <w:tc>
          <w:tcPr>
            <w:tcW w:w="4283" w:type="dxa"/>
            <w:shd w:val="clear" w:color="000000" w:fill="FFFFFF"/>
            <w:vAlign w:val="center"/>
            <w:hideMark/>
          </w:tcPr>
          <w:p w14:paraId="29BB553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Pruebas de </w:t>
            </w:r>
            <w:proofErr w:type="gramStart"/>
            <w:r w:rsidRPr="00B36BC7">
              <w:rPr>
                <w:rFonts w:ascii="Arial" w:hAnsi="Arial" w:cs="Arial"/>
                <w:sz w:val="16"/>
                <w:szCs w:val="12"/>
              </w:rPr>
              <w:t>reclutamiento</w:t>
            </w:r>
            <w:r w:rsidRPr="00B36BC7">
              <w:rPr>
                <w:rFonts w:ascii="Arial" w:hAnsi="Arial" w:cs="Arial"/>
                <w:b/>
                <w:bCs/>
                <w:i/>
                <w:iCs/>
                <w:sz w:val="16"/>
                <w:szCs w:val="12"/>
              </w:rPr>
              <w:t xml:space="preserve">  Incluye</w:t>
            </w:r>
            <w:proofErr w:type="gramEnd"/>
            <w:r w:rsidRPr="00B36BC7">
              <w:rPr>
                <w:rFonts w:ascii="Arial" w:hAnsi="Arial" w:cs="Arial"/>
                <w:b/>
                <w:bCs/>
                <w:i/>
                <w:iCs/>
                <w:sz w:val="16"/>
                <w:szCs w:val="12"/>
              </w:rPr>
              <w:t>:</w:t>
            </w:r>
            <w:r w:rsidRPr="00B36BC7">
              <w:rPr>
                <w:rFonts w:ascii="Arial" w:hAnsi="Arial" w:cs="Arial"/>
                <w:sz w:val="16"/>
                <w:szCs w:val="12"/>
              </w:rPr>
              <w:t xml:space="preserve"> </w:t>
            </w:r>
            <w:r w:rsidRPr="00B36BC7">
              <w:rPr>
                <w:rFonts w:ascii="Arial" w:hAnsi="Arial" w:cs="Arial"/>
                <w:i/>
                <w:iCs/>
                <w:sz w:val="16"/>
                <w:szCs w:val="12"/>
              </w:rPr>
              <w:t>Prueba campo dinámico [</w:t>
            </w:r>
            <w:proofErr w:type="spellStart"/>
            <w:r w:rsidRPr="00B36BC7">
              <w:rPr>
                <w:rFonts w:ascii="Arial" w:hAnsi="Arial" w:cs="Arial"/>
                <w:i/>
                <w:iCs/>
                <w:sz w:val="16"/>
                <w:szCs w:val="12"/>
              </w:rPr>
              <w:t>metz</w:t>
            </w:r>
            <w:proofErr w:type="spellEnd"/>
            <w:r w:rsidRPr="00B36BC7">
              <w:rPr>
                <w:rFonts w:ascii="Arial" w:hAnsi="Arial" w:cs="Arial"/>
                <w:i/>
                <w:iCs/>
                <w:sz w:val="16"/>
                <w:szCs w:val="12"/>
              </w:rPr>
              <w:t>], desempeño de la función de la intensidad (Función Tubárica), prueba de índice de sensibilidad para incrementos cortos de intensidad, entre otras</w:t>
            </w:r>
          </w:p>
        </w:tc>
        <w:tc>
          <w:tcPr>
            <w:tcW w:w="1843" w:type="dxa"/>
            <w:shd w:val="clear" w:color="auto" w:fill="auto"/>
            <w:noWrap/>
            <w:vAlign w:val="center"/>
            <w:hideMark/>
          </w:tcPr>
          <w:p w14:paraId="12C0911F"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34.001,00 </w:t>
            </w:r>
          </w:p>
        </w:tc>
      </w:tr>
      <w:tr w:rsidR="00B36BC7" w:rsidRPr="00B36BC7" w14:paraId="1EF99D3E" w14:textId="77777777" w:rsidTr="00195A56">
        <w:trPr>
          <w:trHeight w:val="20"/>
          <w:jc w:val="center"/>
        </w:trPr>
        <w:tc>
          <w:tcPr>
            <w:tcW w:w="816" w:type="dxa"/>
            <w:shd w:val="clear" w:color="auto" w:fill="auto"/>
            <w:noWrap/>
            <w:vAlign w:val="bottom"/>
            <w:hideMark/>
          </w:tcPr>
          <w:p w14:paraId="190C7B1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15</w:t>
            </w:r>
          </w:p>
        </w:tc>
        <w:tc>
          <w:tcPr>
            <w:tcW w:w="1275" w:type="dxa"/>
            <w:shd w:val="clear" w:color="000000" w:fill="FFFFFF"/>
            <w:vAlign w:val="center"/>
            <w:hideMark/>
          </w:tcPr>
          <w:p w14:paraId="0EDA8F1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219501</w:t>
            </w:r>
          </w:p>
        </w:tc>
        <w:tc>
          <w:tcPr>
            <w:tcW w:w="4283" w:type="dxa"/>
            <w:shd w:val="clear" w:color="000000" w:fill="FFFFFF"/>
            <w:vAlign w:val="center"/>
            <w:hideMark/>
          </w:tcPr>
          <w:p w14:paraId="71AFA4F4" w14:textId="77777777" w:rsidR="00B36BC7" w:rsidRPr="00B36BC7" w:rsidRDefault="00B36BC7" w:rsidP="00195A56">
            <w:pPr>
              <w:rPr>
                <w:rFonts w:ascii="Arial" w:hAnsi="Arial" w:cs="Arial"/>
                <w:sz w:val="16"/>
                <w:szCs w:val="12"/>
              </w:rPr>
            </w:pPr>
            <w:r w:rsidRPr="00B36BC7">
              <w:rPr>
                <w:rFonts w:ascii="Arial" w:hAnsi="Arial" w:cs="Arial"/>
                <w:sz w:val="16"/>
                <w:szCs w:val="12"/>
              </w:rPr>
              <w:t>SEPTOPLASTIA PRIMARIA TRANSNASAL</w:t>
            </w:r>
          </w:p>
        </w:tc>
        <w:tc>
          <w:tcPr>
            <w:tcW w:w="1843" w:type="dxa"/>
            <w:shd w:val="clear" w:color="auto" w:fill="auto"/>
            <w:noWrap/>
            <w:vAlign w:val="center"/>
            <w:hideMark/>
          </w:tcPr>
          <w:p w14:paraId="7A580D0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2.420.693,00 </w:t>
            </w:r>
          </w:p>
        </w:tc>
      </w:tr>
      <w:tr w:rsidR="00B36BC7" w:rsidRPr="00B36BC7" w14:paraId="0530A8FF" w14:textId="77777777" w:rsidTr="00195A56">
        <w:trPr>
          <w:trHeight w:val="20"/>
          <w:jc w:val="center"/>
        </w:trPr>
        <w:tc>
          <w:tcPr>
            <w:tcW w:w="816" w:type="dxa"/>
            <w:shd w:val="clear" w:color="auto" w:fill="auto"/>
            <w:noWrap/>
            <w:vAlign w:val="bottom"/>
            <w:hideMark/>
          </w:tcPr>
          <w:p w14:paraId="69120E3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16</w:t>
            </w:r>
          </w:p>
        </w:tc>
        <w:tc>
          <w:tcPr>
            <w:tcW w:w="1275" w:type="dxa"/>
            <w:shd w:val="clear" w:color="000000" w:fill="FFFFFF"/>
            <w:vAlign w:val="center"/>
            <w:hideMark/>
          </w:tcPr>
          <w:p w14:paraId="74B7504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954802</w:t>
            </w:r>
          </w:p>
        </w:tc>
        <w:tc>
          <w:tcPr>
            <w:tcW w:w="4283" w:type="dxa"/>
            <w:shd w:val="clear" w:color="000000" w:fill="FFFFFF"/>
            <w:vAlign w:val="center"/>
            <w:hideMark/>
          </w:tcPr>
          <w:p w14:paraId="378EC16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Monitoreo de prótesis y ayudas auditivas </w:t>
            </w:r>
            <w:r w:rsidRPr="00B36BC7">
              <w:rPr>
                <w:rFonts w:ascii="Arial" w:hAnsi="Arial" w:cs="Arial"/>
                <w:b/>
                <w:bCs/>
                <w:i/>
                <w:iCs/>
                <w:sz w:val="16"/>
                <w:szCs w:val="12"/>
              </w:rPr>
              <w:t xml:space="preserve">Incluye: </w:t>
            </w:r>
            <w:r w:rsidRPr="00B36BC7">
              <w:rPr>
                <w:rFonts w:ascii="Arial" w:hAnsi="Arial" w:cs="Arial"/>
                <w:i/>
                <w:iCs/>
                <w:sz w:val="16"/>
                <w:szCs w:val="12"/>
              </w:rPr>
              <w:t xml:space="preserve">Evaluación, orientación, validación y seguimiento audiológico; programación audiológica de dispositivos auditivos </w:t>
            </w:r>
            <w:r w:rsidRPr="00B36BC7">
              <w:rPr>
                <w:rFonts w:ascii="Arial" w:hAnsi="Arial" w:cs="Arial"/>
                <w:b/>
                <w:bCs/>
                <w:i/>
                <w:iCs/>
                <w:sz w:val="16"/>
                <w:szCs w:val="12"/>
              </w:rPr>
              <w:t xml:space="preserve">implantables </w:t>
            </w:r>
            <w:r w:rsidRPr="00B36BC7">
              <w:rPr>
                <w:rFonts w:ascii="Arial" w:hAnsi="Arial" w:cs="Arial"/>
                <w:i/>
                <w:iCs/>
                <w:sz w:val="16"/>
                <w:szCs w:val="12"/>
              </w:rPr>
              <w:t xml:space="preserve">y </w:t>
            </w:r>
            <w:r w:rsidRPr="00B36BC7">
              <w:rPr>
                <w:rFonts w:ascii="Arial" w:hAnsi="Arial" w:cs="Arial"/>
                <w:b/>
                <w:bCs/>
                <w:i/>
                <w:iCs/>
                <w:sz w:val="16"/>
                <w:szCs w:val="12"/>
              </w:rPr>
              <w:t xml:space="preserve">no implantables </w:t>
            </w:r>
            <w:r w:rsidRPr="00B36BC7">
              <w:rPr>
                <w:rFonts w:ascii="Arial" w:hAnsi="Arial" w:cs="Arial"/>
                <w:i/>
                <w:iCs/>
                <w:sz w:val="16"/>
                <w:szCs w:val="12"/>
              </w:rPr>
              <w:t xml:space="preserve"> </w:t>
            </w:r>
          </w:p>
        </w:tc>
        <w:tc>
          <w:tcPr>
            <w:tcW w:w="1843" w:type="dxa"/>
            <w:shd w:val="clear" w:color="auto" w:fill="auto"/>
            <w:noWrap/>
            <w:vAlign w:val="center"/>
            <w:hideMark/>
          </w:tcPr>
          <w:p w14:paraId="7A9D7223"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354.009,00 </w:t>
            </w:r>
          </w:p>
        </w:tc>
      </w:tr>
      <w:tr w:rsidR="00B36BC7" w:rsidRPr="00B36BC7" w14:paraId="2A952D79" w14:textId="77777777" w:rsidTr="00195A56">
        <w:trPr>
          <w:trHeight w:val="20"/>
          <w:jc w:val="center"/>
        </w:trPr>
        <w:tc>
          <w:tcPr>
            <w:tcW w:w="816" w:type="dxa"/>
            <w:shd w:val="clear" w:color="auto" w:fill="auto"/>
            <w:noWrap/>
            <w:vAlign w:val="bottom"/>
            <w:hideMark/>
          </w:tcPr>
          <w:p w14:paraId="36CFF0E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17</w:t>
            </w:r>
          </w:p>
        </w:tc>
        <w:tc>
          <w:tcPr>
            <w:tcW w:w="1275" w:type="dxa"/>
            <w:shd w:val="clear" w:color="000000" w:fill="FFFFFF"/>
            <w:vAlign w:val="center"/>
            <w:hideMark/>
          </w:tcPr>
          <w:p w14:paraId="625A164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891805</w:t>
            </w:r>
          </w:p>
        </w:tc>
        <w:tc>
          <w:tcPr>
            <w:tcW w:w="4283" w:type="dxa"/>
            <w:shd w:val="clear" w:color="000000" w:fill="FFFFFF"/>
            <w:vAlign w:val="center"/>
            <w:hideMark/>
          </w:tcPr>
          <w:p w14:paraId="35157065" w14:textId="77777777" w:rsidR="00B36BC7" w:rsidRPr="00B36BC7" w:rsidRDefault="00B36BC7" w:rsidP="00195A56">
            <w:pPr>
              <w:rPr>
                <w:rFonts w:ascii="Arial" w:hAnsi="Arial" w:cs="Arial"/>
                <w:sz w:val="16"/>
                <w:szCs w:val="12"/>
              </w:rPr>
            </w:pPr>
            <w:r w:rsidRPr="00B36BC7">
              <w:rPr>
                <w:rFonts w:ascii="Arial" w:hAnsi="Arial" w:cs="Arial"/>
                <w:sz w:val="16"/>
                <w:szCs w:val="12"/>
              </w:rPr>
              <w:t>Monitoreo de flujo respiratorio durante el sueño (</w:t>
            </w:r>
            <w:proofErr w:type="spellStart"/>
            <w:r w:rsidRPr="00B36BC7">
              <w:rPr>
                <w:rFonts w:ascii="Arial" w:hAnsi="Arial" w:cs="Arial"/>
                <w:sz w:val="16"/>
                <w:szCs w:val="12"/>
              </w:rPr>
              <w:t>Poligrafia</w:t>
            </w:r>
            <w:proofErr w:type="spellEnd"/>
            <w:r w:rsidRPr="00B36BC7">
              <w:rPr>
                <w:rFonts w:ascii="Arial" w:hAnsi="Arial" w:cs="Arial"/>
                <w:sz w:val="16"/>
                <w:szCs w:val="12"/>
              </w:rPr>
              <w:t xml:space="preserve"> Respiratoria)</w:t>
            </w:r>
          </w:p>
        </w:tc>
        <w:tc>
          <w:tcPr>
            <w:tcW w:w="1843" w:type="dxa"/>
            <w:shd w:val="clear" w:color="auto" w:fill="auto"/>
            <w:noWrap/>
            <w:vAlign w:val="center"/>
            <w:hideMark/>
          </w:tcPr>
          <w:p w14:paraId="12859AE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356.866,00 </w:t>
            </w:r>
          </w:p>
        </w:tc>
      </w:tr>
      <w:tr w:rsidR="00B36BC7" w:rsidRPr="00B36BC7" w14:paraId="1DAAFD3B" w14:textId="77777777" w:rsidTr="00195A56">
        <w:trPr>
          <w:trHeight w:val="20"/>
          <w:jc w:val="center"/>
        </w:trPr>
        <w:tc>
          <w:tcPr>
            <w:tcW w:w="816" w:type="dxa"/>
            <w:shd w:val="clear" w:color="auto" w:fill="auto"/>
            <w:noWrap/>
            <w:vAlign w:val="bottom"/>
            <w:hideMark/>
          </w:tcPr>
          <w:p w14:paraId="37FE375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18</w:t>
            </w:r>
          </w:p>
        </w:tc>
        <w:tc>
          <w:tcPr>
            <w:tcW w:w="1275" w:type="dxa"/>
            <w:shd w:val="clear" w:color="000000" w:fill="FFFFFF"/>
            <w:vAlign w:val="center"/>
            <w:hideMark/>
          </w:tcPr>
          <w:p w14:paraId="2E9E3A9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954625</w:t>
            </w:r>
          </w:p>
        </w:tc>
        <w:tc>
          <w:tcPr>
            <w:tcW w:w="4283" w:type="dxa"/>
            <w:shd w:val="clear" w:color="000000" w:fill="FFFFFF"/>
            <w:vAlign w:val="center"/>
            <w:hideMark/>
          </w:tcPr>
          <w:p w14:paraId="073B2E05" w14:textId="77777777" w:rsidR="00B36BC7" w:rsidRPr="00B36BC7" w:rsidRDefault="00B36BC7" w:rsidP="00195A56">
            <w:pPr>
              <w:rPr>
                <w:rFonts w:ascii="Arial" w:hAnsi="Arial" w:cs="Arial"/>
                <w:sz w:val="16"/>
                <w:szCs w:val="12"/>
              </w:rPr>
            </w:pPr>
            <w:r w:rsidRPr="00B36BC7">
              <w:rPr>
                <w:rFonts w:ascii="Arial" w:hAnsi="Arial" w:cs="Arial"/>
                <w:sz w:val="16"/>
                <w:szCs w:val="12"/>
              </w:rPr>
              <w:t>Potenciales Evocados Miogénicos Vestibulares (</w:t>
            </w:r>
            <w:proofErr w:type="spellStart"/>
            <w:r w:rsidRPr="00B36BC7">
              <w:rPr>
                <w:rFonts w:ascii="Arial" w:hAnsi="Arial" w:cs="Arial"/>
                <w:sz w:val="16"/>
                <w:szCs w:val="12"/>
              </w:rPr>
              <w:t>cVemps</w:t>
            </w:r>
            <w:proofErr w:type="spellEnd"/>
            <w:r w:rsidRPr="00B36BC7">
              <w:rPr>
                <w:rFonts w:ascii="Arial" w:hAnsi="Arial" w:cs="Arial"/>
                <w:sz w:val="16"/>
                <w:szCs w:val="12"/>
              </w:rPr>
              <w:t>) - Cervicales</w:t>
            </w:r>
          </w:p>
        </w:tc>
        <w:tc>
          <w:tcPr>
            <w:tcW w:w="1843" w:type="dxa"/>
            <w:shd w:val="clear" w:color="auto" w:fill="auto"/>
            <w:noWrap/>
            <w:vAlign w:val="center"/>
            <w:hideMark/>
          </w:tcPr>
          <w:p w14:paraId="046123E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403.058,00 </w:t>
            </w:r>
          </w:p>
        </w:tc>
      </w:tr>
      <w:tr w:rsidR="00B36BC7" w:rsidRPr="00B36BC7" w14:paraId="2500D552" w14:textId="77777777" w:rsidTr="00195A56">
        <w:trPr>
          <w:trHeight w:val="20"/>
          <w:jc w:val="center"/>
        </w:trPr>
        <w:tc>
          <w:tcPr>
            <w:tcW w:w="816" w:type="dxa"/>
            <w:shd w:val="clear" w:color="auto" w:fill="auto"/>
            <w:noWrap/>
            <w:vAlign w:val="bottom"/>
            <w:hideMark/>
          </w:tcPr>
          <w:p w14:paraId="43C18FA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19</w:t>
            </w:r>
          </w:p>
        </w:tc>
        <w:tc>
          <w:tcPr>
            <w:tcW w:w="1275" w:type="dxa"/>
            <w:shd w:val="clear" w:color="000000" w:fill="FFFFFF"/>
            <w:vAlign w:val="center"/>
            <w:hideMark/>
          </w:tcPr>
          <w:p w14:paraId="73B0137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954627</w:t>
            </w:r>
          </w:p>
        </w:tc>
        <w:tc>
          <w:tcPr>
            <w:tcW w:w="4283" w:type="dxa"/>
            <w:shd w:val="clear" w:color="000000" w:fill="FFFFFF"/>
            <w:vAlign w:val="center"/>
            <w:hideMark/>
          </w:tcPr>
          <w:p w14:paraId="44E79F5C"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Potenciales evocados auditivos de corta latencia análisis de habituación y sincronía neural </w:t>
            </w:r>
            <w:r w:rsidRPr="00B36BC7">
              <w:rPr>
                <w:rFonts w:ascii="Arial" w:hAnsi="Arial" w:cs="Arial"/>
                <w:b/>
                <w:bCs/>
                <w:i/>
                <w:iCs/>
                <w:sz w:val="16"/>
                <w:szCs w:val="12"/>
              </w:rPr>
              <w:t>Incluye</w:t>
            </w:r>
            <w:r w:rsidRPr="00B36BC7">
              <w:rPr>
                <w:rFonts w:ascii="Arial" w:hAnsi="Arial" w:cs="Arial"/>
                <w:sz w:val="16"/>
                <w:szCs w:val="12"/>
              </w:rPr>
              <w:t xml:space="preserve">: alta rata (prueba de habituación) Incluye: Alta rata (prueba de habituación), prueba de </w:t>
            </w:r>
            <w:proofErr w:type="spellStart"/>
            <w:r w:rsidRPr="00B36BC7">
              <w:rPr>
                <w:rFonts w:ascii="Arial" w:hAnsi="Arial" w:cs="Arial"/>
                <w:sz w:val="16"/>
                <w:szCs w:val="12"/>
              </w:rPr>
              <w:t>dis-sincronía</w:t>
            </w:r>
            <w:proofErr w:type="spellEnd"/>
            <w:r w:rsidRPr="00B36BC7">
              <w:rPr>
                <w:rFonts w:ascii="Arial" w:hAnsi="Arial" w:cs="Arial"/>
                <w:sz w:val="16"/>
                <w:szCs w:val="12"/>
              </w:rPr>
              <w:t xml:space="preserve"> neural auditiva</w:t>
            </w:r>
          </w:p>
        </w:tc>
        <w:tc>
          <w:tcPr>
            <w:tcW w:w="1843" w:type="dxa"/>
            <w:shd w:val="clear" w:color="auto" w:fill="auto"/>
            <w:noWrap/>
            <w:vAlign w:val="center"/>
            <w:hideMark/>
          </w:tcPr>
          <w:p w14:paraId="04D9724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198.749,00 </w:t>
            </w:r>
          </w:p>
        </w:tc>
      </w:tr>
      <w:tr w:rsidR="00B36BC7" w:rsidRPr="00B36BC7" w14:paraId="39EB8D81" w14:textId="77777777" w:rsidTr="00195A56">
        <w:trPr>
          <w:trHeight w:val="20"/>
          <w:jc w:val="center"/>
        </w:trPr>
        <w:tc>
          <w:tcPr>
            <w:tcW w:w="816" w:type="dxa"/>
            <w:shd w:val="clear" w:color="auto" w:fill="auto"/>
            <w:noWrap/>
            <w:vAlign w:val="bottom"/>
            <w:hideMark/>
          </w:tcPr>
          <w:p w14:paraId="2C047CF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20</w:t>
            </w:r>
          </w:p>
        </w:tc>
        <w:tc>
          <w:tcPr>
            <w:tcW w:w="1275" w:type="dxa"/>
            <w:shd w:val="clear" w:color="000000" w:fill="FFFFFF"/>
            <w:vAlign w:val="center"/>
            <w:hideMark/>
          </w:tcPr>
          <w:p w14:paraId="433BB35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282101</w:t>
            </w:r>
          </w:p>
        </w:tc>
        <w:tc>
          <w:tcPr>
            <w:tcW w:w="4283" w:type="dxa"/>
            <w:shd w:val="clear" w:color="000000" w:fill="FFFFFF"/>
            <w:vAlign w:val="center"/>
            <w:hideMark/>
          </w:tcPr>
          <w:p w14:paraId="645C5B6F" w14:textId="77777777" w:rsidR="00B36BC7" w:rsidRPr="00B36BC7" w:rsidRDefault="00B36BC7" w:rsidP="00195A56">
            <w:pPr>
              <w:rPr>
                <w:rFonts w:ascii="Arial" w:hAnsi="Arial" w:cs="Arial"/>
                <w:sz w:val="16"/>
                <w:szCs w:val="12"/>
              </w:rPr>
            </w:pPr>
            <w:r w:rsidRPr="00B36BC7">
              <w:rPr>
                <w:rFonts w:ascii="Arial" w:hAnsi="Arial" w:cs="Arial"/>
                <w:sz w:val="16"/>
                <w:szCs w:val="12"/>
              </w:rPr>
              <w:t>AMIGDALECTOMIA VIA ABIERTA</w:t>
            </w:r>
          </w:p>
        </w:tc>
        <w:tc>
          <w:tcPr>
            <w:tcW w:w="1843" w:type="dxa"/>
            <w:shd w:val="clear" w:color="auto" w:fill="auto"/>
            <w:noWrap/>
            <w:vAlign w:val="center"/>
            <w:hideMark/>
          </w:tcPr>
          <w:p w14:paraId="462CA61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1.383.218,00 </w:t>
            </w:r>
          </w:p>
        </w:tc>
      </w:tr>
      <w:tr w:rsidR="00B36BC7" w:rsidRPr="00B36BC7" w14:paraId="162A36CD" w14:textId="77777777" w:rsidTr="00195A56">
        <w:trPr>
          <w:trHeight w:val="20"/>
          <w:jc w:val="center"/>
        </w:trPr>
        <w:tc>
          <w:tcPr>
            <w:tcW w:w="816" w:type="dxa"/>
            <w:shd w:val="clear" w:color="auto" w:fill="auto"/>
            <w:noWrap/>
            <w:vAlign w:val="bottom"/>
            <w:hideMark/>
          </w:tcPr>
          <w:p w14:paraId="1CA0519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w:t>
            </w:r>
          </w:p>
        </w:tc>
        <w:tc>
          <w:tcPr>
            <w:tcW w:w="1275" w:type="dxa"/>
            <w:shd w:val="clear" w:color="auto" w:fill="auto"/>
            <w:noWrap/>
            <w:vAlign w:val="center"/>
            <w:hideMark/>
          </w:tcPr>
          <w:p w14:paraId="4D673C3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937202</w:t>
            </w:r>
          </w:p>
        </w:tc>
        <w:tc>
          <w:tcPr>
            <w:tcW w:w="4283" w:type="dxa"/>
            <w:shd w:val="clear" w:color="auto" w:fill="auto"/>
            <w:vAlign w:val="center"/>
            <w:hideMark/>
          </w:tcPr>
          <w:p w14:paraId="0C7DD776" w14:textId="77777777" w:rsidR="00B36BC7" w:rsidRPr="00B36BC7" w:rsidRDefault="00B36BC7" w:rsidP="00195A56">
            <w:pPr>
              <w:rPr>
                <w:rFonts w:ascii="Arial" w:hAnsi="Arial" w:cs="Arial"/>
                <w:sz w:val="16"/>
                <w:szCs w:val="12"/>
              </w:rPr>
            </w:pPr>
            <w:r w:rsidRPr="00B36BC7">
              <w:rPr>
                <w:rFonts w:ascii="Arial" w:hAnsi="Arial" w:cs="Arial"/>
                <w:sz w:val="16"/>
                <w:szCs w:val="12"/>
              </w:rPr>
              <w:t>TERAPIA FONOAUDIOLOGICA DE LA VOZ</w:t>
            </w:r>
          </w:p>
        </w:tc>
        <w:tc>
          <w:tcPr>
            <w:tcW w:w="1843" w:type="dxa"/>
            <w:shd w:val="clear" w:color="auto" w:fill="auto"/>
            <w:noWrap/>
            <w:vAlign w:val="center"/>
            <w:hideMark/>
          </w:tcPr>
          <w:p w14:paraId="52BF764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106.855,00 </w:t>
            </w:r>
          </w:p>
        </w:tc>
      </w:tr>
      <w:tr w:rsidR="00B36BC7" w:rsidRPr="00B36BC7" w14:paraId="40040B1A" w14:textId="77777777" w:rsidTr="00195A56">
        <w:trPr>
          <w:trHeight w:val="20"/>
          <w:jc w:val="center"/>
        </w:trPr>
        <w:tc>
          <w:tcPr>
            <w:tcW w:w="816" w:type="dxa"/>
            <w:shd w:val="clear" w:color="auto" w:fill="auto"/>
            <w:noWrap/>
            <w:vAlign w:val="bottom"/>
            <w:hideMark/>
          </w:tcPr>
          <w:p w14:paraId="6C850D3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22</w:t>
            </w:r>
          </w:p>
        </w:tc>
        <w:tc>
          <w:tcPr>
            <w:tcW w:w="1275" w:type="dxa"/>
            <w:shd w:val="clear" w:color="000000" w:fill="FFFFFF"/>
            <w:vAlign w:val="center"/>
            <w:hideMark/>
          </w:tcPr>
          <w:p w14:paraId="4759FB4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218403</w:t>
            </w:r>
          </w:p>
        </w:tc>
        <w:tc>
          <w:tcPr>
            <w:tcW w:w="4283" w:type="dxa"/>
            <w:shd w:val="clear" w:color="000000" w:fill="FFFFFF"/>
            <w:vAlign w:val="center"/>
            <w:hideMark/>
          </w:tcPr>
          <w:p w14:paraId="6208F701" w14:textId="77777777" w:rsidR="00B36BC7" w:rsidRPr="00B36BC7" w:rsidRDefault="00B36BC7" w:rsidP="00195A56">
            <w:pPr>
              <w:rPr>
                <w:rFonts w:ascii="Arial" w:hAnsi="Arial" w:cs="Arial"/>
                <w:sz w:val="16"/>
                <w:szCs w:val="12"/>
              </w:rPr>
            </w:pPr>
            <w:r w:rsidRPr="00B36BC7">
              <w:rPr>
                <w:rFonts w:ascii="Arial" w:hAnsi="Arial" w:cs="Arial"/>
                <w:sz w:val="16"/>
                <w:szCs w:val="12"/>
              </w:rPr>
              <w:t>SEPTORRINOPLASTIA FUNCIONAL PRIMARIA VIA TRANSNASAL</w:t>
            </w:r>
          </w:p>
        </w:tc>
        <w:tc>
          <w:tcPr>
            <w:tcW w:w="1843" w:type="dxa"/>
            <w:shd w:val="clear" w:color="auto" w:fill="auto"/>
            <w:noWrap/>
            <w:vAlign w:val="center"/>
            <w:hideMark/>
          </w:tcPr>
          <w:p w14:paraId="0CF8CE03"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2.420.693,00 </w:t>
            </w:r>
          </w:p>
        </w:tc>
      </w:tr>
      <w:tr w:rsidR="00B36BC7" w:rsidRPr="00B36BC7" w14:paraId="55DA60FB" w14:textId="77777777" w:rsidTr="00195A56">
        <w:trPr>
          <w:trHeight w:val="20"/>
          <w:jc w:val="center"/>
        </w:trPr>
        <w:tc>
          <w:tcPr>
            <w:tcW w:w="816" w:type="dxa"/>
            <w:shd w:val="clear" w:color="auto" w:fill="auto"/>
            <w:noWrap/>
            <w:vAlign w:val="bottom"/>
            <w:hideMark/>
          </w:tcPr>
          <w:p w14:paraId="762ABF4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23</w:t>
            </w:r>
          </w:p>
        </w:tc>
        <w:tc>
          <w:tcPr>
            <w:tcW w:w="1275" w:type="dxa"/>
            <w:shd w:val="clear" w:color="000000" w:fill="FFFFFF"/>
            <w:vAlign w:val="center"/>
            <w:hideMark/>
          </w:tcPr>
          <w:p w14:paraId="60F8268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954304</w:t>
            </w:r>
          </w:p>
        </w:tc>
        <w:tc>
          <w:tcPr>
            <w:tcW w:w="4283" w:type="dxa"/>
            <w:shd w:val="clear" w:color="000000" w:fill="FFFFFF"/>
            <w:vAlign w:val="center"/>
            <w:hideMark/>
          </w:tcPr>
          <w:p w14:paraId="2AEA39D8" w14:textId="77777777" w:rsidR="00B36BC7" w:rsidRPr="00B36BC7" w:rsidRDefault="00B36BC7" w:rsidP="00195A56">
            <w:pPr>
              <w:rPr>
                <w:rFonts w:ascii="Arial" w:hAnsi="Arial" w:cs="Arial"/>
                <w:sz w:val="16"/>
                <w:szCs w:val="12"/>
              </w:rPr>
            </w:pPr>
            <w:proofErr w:type="spellStart"/>
            <w:r w:rsidRPr="00B36BC7">
              <w:rPr>
                <w:rFonts w:ascii="Arial" w:hAnsi="Arial" w:cs="Arial"/>
                <w:sz w:val="16"/>
                <w:szCs w:val="12"/>
              </w:rPr>
              <w:t>Inmitancia</w:t>
            </w:r>
            <w:proofErr w:type="spellEnd"/>
            <w:r w:rsidRPr="00B36BC7">
              <w:rPr>
                <w:rFonts w:ascii="Arial" w:hAnsi="Arial" w:cs="Arial"/>
                <w:sz w:val="16"/>
                <w:szCs w:val="12"/>
              </w:rPr>
              <w:t xml:space="preserve"> acústica multifrecuencia Incluye: </w:t>
            </w:r>
            <w:proofErr w:type="spellStart"/>
            <w:r w:rsidRPr="00B36BC7">
              <w:rPr>
                <w:rFonts w:ascii="Arial" w:hAnsi="Arial" w:cs="Arial"/>
                <w:sz w:val="16"/>
                <w:szCs w:val="12"/>
              </w:rPr>
              <w:t>Timpanometría</w:t>
            </w:r>
            <w:proofErr w:type="spellEnd"/>
            <w:r w:rsidRPr="00B36BC7">
              <w:rPr>
                <w:rFonts w:ascii="Arial" w:hAnsi="Arial" w:cs="Arial"/>
                <w:sz w:val="16"/>
                <w:szCs w:val="12"/>
              </w:rPr>
              <w:t xml:space="preserve">, gradiente, volumen físico del canal, complacencia, presión del oído medio y medición del umbral del reflejo </w:t>
            </w:r>
            <w:proofErr w:type="spellStart"/>
            <w:r w:rsidRPr="00B36BC7">
              <w:rPr>
                <w:rFonts w:ascii="Arial" w:hAnsi="Arial" w:cs="Arial"/>
                <w:sz w:val="16"/>
                <w:szCs w:val="12"/>
              </w:rPr>
              <w:t>estapedial</w:t>
            </w:r>
            <w:proofErr w:type="spellEnd"/>
            <w:r w:rsidRPr="00B36BC7">
              <w:rPr>
                <w:rFonts w:ascii="Arial" w:hAnsi="Arial" w:cs="Arial"/>
                <w:sz w:val="16"/>
                <w:szCs w:val="12"/>
              </w:rPr>
              <w:t xml:space="preserve"> (ipsilateral y contralateral)</w:t>
            </w:r>
          </w:p>
        </w:tc>
        <w:tc>
          <w:tcPr>
            <w:tcW w:w="1843" w:type="dxa"/>
            <w:shd w:val="clear" w:color="auto" w:fill="auto"/>
            <w:noWrap/>
            <w:vAlign w:val="center"/>
            <w:hideMark/>
          </w:tcPr>
          <w:p w14:paraId="76B9ED8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41.495,00 </w:t>
            </w:r>
          </w:p>
        </w:tc>
      </w:tr>
      <w:tr w:rsidR="00B36BC7" w:rsidRPr="00B36BC7" w14:paraId="0AB57CCC" w14:textId="77777777" w:rsidTr="00195A56">
        <w:trPr>
          <w:trHeight w:val="20"/>
          <w:jc w:val="center"/>
        </w:trPr>
        <w:tc>
          <w:tcPr>
            <w:tcW w:w="816" w:type="dxa"/>
            <w:shd w:val="clear" w:color="auto" w:fill="auto"/>
            <w:noWrap/>
            <w:vAlign w:val="bottom"/>
            <w:hideMark/>
          </w:tcPr>
          <w:p w14:paraId="35C770A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24</w:t>
            </w:r>
          </w:p>
        </w:tc>
        <w:tc>
          <w:tcPr>
            <w:tcW w:w="1275" w:type="dxa"/>
            <w:shd w:val="clear" w:color="000000" w:fill="FFFFFF"/>
            <w:vAlign w:val="center"/>
            <w:hideMark/>
          </w:tcPr>
          <w:p w14:paraId="3F39669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218301</w:t>
            </w:r>
          </w:p>
        </w:tc>
        <w:tc>
          <w:tcPr>
            <w:tcW w:w="4283" w:type="dxa"/>
            <w:shd w:val="clear" w:color="000000" w:fill="FFFFFF"/>
            <w:vAlign w:val="center"/>
            <w:hideMark/>
          </w:tcPr>
          <w:p w14:paraId="1822C532" w14:textId="77777777" w:rsidR="00B36BC7" w:rsidRPr="00B36BC7" w:rsidRDefault="00B36BC7" w:rsidP="00195A56">
            <w:pPr>
              <w:rPr>
                <w:rFonts w:ascii="Arial" w:hAnsi="Arial" w:cs="Arial"/>
                <w:sz w:val="16"/>
                <w:szCs w:val="12"/>
              </w:rPr>
            </w:pPr>
            <w:r w:rsidRPr="00B36BC7">
              <w:rPr>
                <w:rFonts w:ascii="Arial" w:hAnsi="Arial" w:cs="Arial"/>
                <w:sz w:val="16"/>
                <w:szCs w:val="12"/>
              </w:rPr>
              <w:t>RECONSTRUCCION NASAL CON INJERTO</w:t>
            </w:r>
          </w:p>
        </w:tc>
        <w:tc>
          <w:tcPr>
            <w:tcW w:w="1843" w:type="dxa"/>
            <w:shd w:val="clear" w:color="auto" w:fill="auto"/>
            <w:noWrap/>
            <w:vAlign w:val="center"/>
            <w:hideMark/>
          </w:tcPr>
          <w:p w14:paraId="08F3C41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2.985.185,00 </w:t>
            </w:r>
          </w:p>
        </w:tc>
      </w:tr>
      <w:tr w:rsidR="00B36BC7" w:rsidRPr="00B36BC7" w14:paraId="79CAF715" w14:textId="77777777" w:rsidTr="00195A56">
        <w:trPr>
          <w:trHeight w:val="20"/>
          <w:jc w:val="center"/>
        </w:trPr>
        <w:tc>
          <w:tcPr>
            <w:tcW w:w="816" w:type="dxa"/>
            <w:shd w:val="clear" w:color="auto" w:fill="auto"/>
            <w:noWrap/>
            <w:vAlign w:val="bottom"/>
            <w:hideMark/>
          </w:tcPr>
          <w:p w14:paraId="6F814F8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25</w:t>
            </w:r>
          </w:p>
        </w:tc>
        <w:tc>
          <w:tcPr>
            <w:tcW w:w="1275" w:type="dxa"/>
            <w:shd w:val="clear" w:color="000000" w:fill="FFFFFF"/>
            <w:vAlign w:val="center"/>
            <w:hideMark/>
          </w:tcPr>
          <w:p w14:paraId="4ED61CA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954601</w:t>
            </w:r>
          </w:p>
        </w:tc>
        <w:tc>
          <w:tcPr>
            <w:tcW w:w="4283" w:type="dxa"/>
            <w:shd w:val="clear" w:color="000000" w:fill="FFFFFF"/>
            <w:vAlign w:val="center"/>
            <w:hideMark/>
          </w:tcPr>
          <w:p w14:paraId="07162EAE" w14:textId="77777777" w:rsidR="00B36BC7" w:rsidRPr="00B36BC7" w:rsidRDefault="00B36BC7" w:rsidP="00195A56">
            <w:pPr>
              <w:rPr>
                <w:rFonts w:ascii="Arial" w:hAnsi="Arial" w:cs="Arial"/>
                <w:sz w:val="16"/>
                <w:szCs w:val="12"/>
              </w:rPr>
            </w:pPr>
            <w:r w:rsidRPr="00B36BC7">
              <w:rPr>
                <w:rFonts w:ascii="Arial" w:hAnsi="Arial" w:cs="Arial"/>
                <w:sz w:val="16"/>
                <w:szCs w:val="12"/>
              </w:rPr>
              <w:t>Emisiones otacústicas</w:t>
            </w:r>
          </w:p>
        </w:tc>
        <w:tc>
          <w:tcPr>
            <w:tcW w:w="1843" w:type="dxa"/>
            <w:shd w:val="clear" w:color="auto" w:fill="auto"/>
            <w:noWrap/>
            <w:vAlign w:val="center"/>
            <w:hideMark/>
          </w:tcPr>
          <w:p w14:paraId="79096DEC"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108.061,00 </w:t>
            </w:r>
          </w:p>
        </w:tc>
      </w:tr>
      <w:tr w:rsidR="00B36BC7" w:rsidRPr="00B36BC7" w14:paraId="7BBAE877" w14:textId="77777777" w:rsidTr="00195A56">
        <w:trPr>
          <w:trHeight w:val="20"/>
          <w:jc w:val="center"/>
        </w:trPr>
        <w:tc>
          <w:tcPr>
            <w:tcW w:w="816" w:type="dxa"/>
            <w:shd w:val="clear" w:color="auto" w:fill="auto"/>
            <w:noWrap/>
            <w:vAlign w:val="bottom"/>
            <w:hideMark/>
          </w:tcPr>
          <w:p w14:paraId="7A75E6A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26</w:t>
            </w:r>
          </w:p>
        </w:tc>
        <w:tc>
          <w:tcPr>
            <w:tcW w:w="1275" w:type="dxa"/>
            <w:shd w:val="clear" w:color="000000" w:fill="FFFFFF"/>
            <w:vAlign w:val="center"/>
            <w:hideMark/>
          </w:tcPr>
          <w:p w14:paraId="181F530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954801</w:t>
            </w:r>
          </w:p>
        </w:tc>
        <w:tc>
          <w:tcPr>
            <w:tcW w:w="4283" w:type="dxa"/>
            <w:shd w:val="clear" w:color="000000" w:fill="FFFFFF"/>
            <w:vAlign w:val="center"/>
            <w:hideMark/>
          </w:tcPr>
          <w:p w14:paraId="04C17889" w14:textId="77777777" w:rsidR="00B36BC7" w:rsidRPr="00B36BC7" w:rsidRDefault="00B36BC7" w:rsidP="00195A56">
            <w:pPr>
              <w:rPr>
                <w:rFonts w:ascii="Arial" w:hAnsi="Arial" w:cs="Arial"/>
                <w:sz w:val="16"/>
                <w:szCs w:val="12"/>
              </w:rPr>
            </w:pPr>
            <w:r w:rsidRPr="00B36BC7">
              <w:rPr>
                <w:rFonts w:ascii="Arial" w:hAnsi="Arial" w:cs="Arial"/>
                <w:sz w:val="16"/>
                <w:szCs w:val="12"/>
              </w:rPr>
              <w:t>Evaluación y adaptación de prótesis y ayudas auditivas</w:t>
            </w:r>
            <w:r w:rsidRPr="00B36BC7">
              <w:rPr>
                <w:rFonts w:ascii="Arial" w:hAnsi="Arial" w:cs="Arial"/>
                <w:i/>
                <w:iCs/>
                <w:sz w:val="16"/>
                <w:szCs w:val="12"/>
              </w:rPr>
              <w:t xml:space="preserve"> </w:t>
            </w:r>
            <w:proofErr w:type="gramStart"/>
            <w:r w:rsidRPr="00B36BC7">
              <w:rPr>
                <w:rFonts w:ascii="Arial" w:hAnsi="Arial" w:cs="Arial"/>
                <w:b/>
                <w:bCs/>
                <w:i/>
                <w:iCs/>
                <w:sz w:val="16"/>
                <w:szCs w:val="12"/>
              </w:rPr>
              <w:t>Incluye</w:t>
            </w:r>
            <w:r w:rsidRPr="00B36BC7">
              <w:rPr>
                <w:rFonts w:ascii="Arial" w:hAnsi="Arial" w:cs="Arial"/>
                <w:i/>
                <w:iCs/>
                <w:sz w:val="16"/>
                <w:szCs w:val="12"/>
              </w:rPr>
              <w:t xml:space="preserve">  Umbrales</w:t>
            </w:r>
            <w:proofErr w:type="gramEnd"/>
            <w:r w:rsidRPr="00B36BC7">
              <w:rPr>
                <w:rFonts w:ascii="Arial" w:hAnsi="Arial" w:cs="Arial"/>
                <w:i/>
                <w:iCs/>
                <w:sz w:val="16"/>
                <w:szCs w:val="12"/>
              </w:rPr>
              <w:t xml:space="preserve">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1843" w:type="dxa"/>
            <w:shd w:val="clear" w:color="auto" w:fill="auto"/>
            <w:noWrap/>
            <w:vAlign w:val="center"/>
            <w:hideMark/>
          </w:tcPr>
          <w:p w14:paraId="0D39C15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94.789,00 </w:t>
            </w:r>
          </w:p>
        </w:tc>
      </w:tr>
      <w:tr w:rsidR="00B36BC7" w:rsidRPr="00B36BC7" w14:paraId="041014F8" w14:textId="77777777" w:rsidTr="00195A56">
        <w:trPr>
          <w:trHeight w:val="20"/>
          <w:jc w:val="center"/>
        </w:trPr>
        <w:tc>
          <w:tcPr>
            <w:tcW w:w="816" w:type="dxa"/>
            <w:shd w:val="clear" w:color="auto" w:fill="auto"/>
            <w:noWrap/>
            <w:vAlign w:val="bottom"/>
            <w:hideMark/>
          </w:tcPr>
          <w:p w14:paraId="4C75107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27</w:t>
            </w:r>
          </w:p>
        </w:tc>
        <w:tc>
          <w:tcPr>
            <w:tcW w:w="1275" w:type="dxa"/>
            <w:shd w:val="clear" w:color="000000" w:fill="FFFFFF"/>
            <w:vAlign w:val="center"/>
            <w:hideMark/>
          </w:tcPr>
          <w:p w14:paraId="4205B38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954301</w:t>
            </w:r>
          </w:p>
        </w:tc>
        <w:tc>
          <w:tcPr>
            <w:tcW w:w="4283" w:type="dxa"/>
            <w:shd w:val="clear" w:color="000000" w:fill="FFFFFF"/>
            <w:vAlign w:val="center"/>
            <w:hideMark/>
          </w:tcPr>
          <w:p w14:paraId="6FC4CCA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LOGOAUDIOMETRIA. Incluye: RECONOCIMIENTO DE LA VOZ, Y DISCRIMINACIÓN DEL HABLA CON ENMASCARAMIENTO APROPIADO O CURVA FUNCIÓN INTENSIDAD- DISCRIMINACIÓN DEL HABLA </w:t>
            </w:r>
          </w:p>
        </w:tc>
        <w:tc>
          <w:tcPr>
            <w:tcW w:w="1843" w:type="dxa"/>
            <w:shd w:val="clear" w:color="auto" w:fill="auto"/>
            <w:noWrap/>
            <w:vAlign w:val="center"/>
            <w:hideMark/>
          </w:tcPr>
          <w:p w14:paraId="6BED277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39.544,00 </w:t>
            </w:r>
          </w:p>
        </w:tc>
      </w:tr>
      <w:tr w:rsidR="00B36BC7" w:rsidRPr="00B36BC7" w14:paraId="5F0453A6" w14:textId="77777777" w:rsidTr="00195A56">
        <w:trPr>
          <w:trHeight w:val="20"/>
          <w:jc w:val="center"/>
        </w:trPr>
        <w:tc>
          <w:tcPr>
            <w:tcW w:w="816" w:type="dxa"/>
            <w:shd w:val="clear" w:color="auto" w:fill="auto"/>
            <w:noWrap/>
            <w:vAlign w:val="bottom"/>
            <w:hideMark/>
          </w:tcPr>
          <w:p w14:paraId="780110A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28</w:t>
            </w:r>
          </w:p>
        </w:tc>
        <w:tc>
          <w:tcPr>
            <w:tcW w:w="1275" w:type="dxa"/>
            <w:shd w:val="clear" w:color="000000" w:fill="FFFFFF"/>
            <w:vAlign w:val="center"/>
            <w:hideMark/>
          </w:tcPr>
          <w:p w14:paraId="5BE80CF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219302</w:t>
            </w:r>
          </w:p>
        </w:tc>
        <w:tc>
          <w:tcPr>
            <w:tcW w:w="4283" w:type="dxa"/>
            <w:shd w:val="clear" w:color="000000" w:fill="FFFFFF"/>
            <w:vAlign w:val="center"/>
            <w:hideMark/>
          </w:tcPr>
          <w:p w14:paraId="70453737" w14:textId="77777777" w:rsidR="00B36BC7" w:rsidRPr="00B36BC7" w:rsidRDefault="00B36BC7" w:rsidP="00195A56">
            <w:pPr>
              <w:rPr>
                <w:rFonts w:ascii="Arial" w:hAnsi="Arial" w:cs="Arial"/>
                <w:sz w:val="16"/>
                <w:szCs w:val="12"/>
              </w:rPr>
            </w:pPr>
            <w:r w:rsidRPr="00B36BC7">
              <w:rPr>
                <w:rFonts w:ascii="Arial" w:hAnsi="Arial" w:cs="Arial"/>
                <w:sz w:val="16"/>
                <w:szCs w:val="12"/>
              </w:rPr>
              <w:t>TURBINOPLASTIA VIA TRANSNASAL</w:t>
            </w:r>
          </w:p>
        </w:tc>
        <w:tc>
          <w:tcPr>
            <w:tcW w:w="1843" w:type="dxa"/>
            <w:shd w:val="clear" w:color="auto" w:fill="auto"/>
            <w:noWrap/>
            <w:vAlign w:val="center"/>
            <w:hideMark/>
          </w:tcPr>
          <w:p w14:paraId="2A6425A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1.258.514,00 </w:t>
            </w:r>
          </w:p>
        </w:tc>
      </w:tr>
      <w:tr w:rsidR="00B36BC7" w:rsidRPr="00B36BC7" w14:paraId="7C226B68" w14:textId="77777777" w:rsidTr="00195A56">
        <w:trPr>
          <w:trHeight w:val="20"/>
          <w:jc w:val="center"/>
        </w:trPr>
        <w:tc>
          <w:tcPr>
            <w:tcW w:w="816" w:type="dxa"/>
            <w:shd w:val="clear" w:color="auto" w:fill="auto"/>
            <w:noWrap/>
            <w:vAlign w:val="bottom"/>
            <w:hideMark/>
          </w:tcPr>
          <w:p w14:paraId="4409F00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29</w:t>
            </w:r>
          </w:p>
        </w:tc>
        <w:tc>
          <w:tcPr>
            <w:tcW w:w="1275" w:type="dxa"/>
            <w:shd w:val="clear" w:color="000000" w:fill="FFFFFF"/>
            <w:vAlign w:val="center"/>
            <w:hideMark/>
          </w:tcPr>
          <w:p w14:paraId="4C4B206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954602</w:t>
            </w:r>
          </w:p>
        </w:tc>
        <w:tc>
          <w:tcPr>
            <w:tcW w:w="4283" w:type="dxa"/>
            <w:shd w:val="clear" w:color="000000" w:fill="FFFFFF"/>
            <w:vAlign w:val="center"/>
            <w:hideMark/>
          </w:tcPr>
          <w:p w14:paraId="7925F42A" w14:textId="77777777" w:rsidR="00B36BC7" w:rsidRPr="00B36BC7" w:rsidRDefault="00B36BC7" w:rsidP="00195A56">
            <w:pPr>
              <w:rPr>
                <w:rFonts w:ascii="Arial" w:hAnsi="Arial" w:cs="Arial"/>
                <w:sz w:val="16"/>
                <w:szCs w:val="12"/>
              </w:rPr>
            </w:pPr>
            <w:r w:rsidRPr="00B36BC7">
              <w:rPr>
                <w:rFonts w:ascii="Arial" w:hAnsi="Arial" w:cs="Arial"/>
                <w:sz w:val="16"/>
                <w:szCs w:val="12"/>
              </w:rPr>
              <w:t>Electrococleografía</w:t>
            </w:r>
          </w:p>
        </w:tc>
        <w:tc>
          <w:tcPr>
            <w:tcW w:w="1843" w:type="dxa"/>
            <w:shd w:val="clear" w:color="auto" w:fill="auto"/>
            <w:noWrap/>
            <w:vAlign w:val="center"/>
            <w:hideMark/>
          </w:tcPr>
          <w:p w14:paraId="4014E1AC"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332.405,00 </w:t>
            </w:r>
          </w:p>
        </w:tc>
      </w:tr>
      <w:tr w:rsidR="00B36BC7" w:rsidRPr="00B36BC7" w14:paraId="38D111A9" w14:textId="77777777" w:rsidTr="00195A56">
        <w:trPr>
          <w:trHeight w:val="20"/>
          <w:jc w:val="center"/>
        </w:trPr>
        <w:tc>
          <w:tcPr>
            <w:tcW w:w="816" w:type="dxa"/>
            <w:shd w:val="clear" w:color="auto" w:fill="auto"/>
            <w:noWrap/>
            <w:vAlign w:val="bottom"/>
            <w:hideMark/>
          </w:tcPr>
          <w:p w14:paraId="4F7F7283"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w:t>
            </w:r>
          </w:p>
        </w:tc>
        <w:tc>
          <w:tcPr>
            <w:tcW w:w="1275" w:type="dxa"/>
            <w:shd w:val="clear" w:color="000000" w:fill="FFFFFF"/>
            <w:vAlign w:val="center"/>
            <w:hideMark/>
          </w:tcPr>
          <w:p w14:paraId="6758DDA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954624</w:t>
            </w:r>
          </w:p>
        </w:tc>
        <w:tc>
          <w:tcPr>
            <w:tcW w:w="4283" w:type="dxa"/>
            <w:shd w:val="clear" w:color="000000" w:fill="FFFFFF"/>
            <w:vAlign w:val="center"/>
            <w:hideMark/>
          </w:tcPr>
          <w:p w14:paraId="573B8C15" w14:textId="77777777" w:rsidR="00B36BC7" w:rsidRPr="00B36BC7" w:rsidRDefault="00B36BC7" w:rsidP="00195A56">
            <w:pPr>
              <w:rPr>
                <w:rFonts w:ascii="Arial" w:hAnsi="Arial" w:cs="Arial"/>
                <w:sz w:val="16"/>
                <w:szCs w:val="12"/>
              </w:rPr>
            </w:pPr>
            <w:r w:rsidRPr="00B36BC7">
              <w:rPr>
                <w:rFonts w:ascii="Arial" w:hAnsi="Arial" w:cs="Arial"/>
                <w:sz w:val="16"/>
                <w:szCs w:val="12"/>
              </w:rPr>
              <w:t>Potenciales Evocados Miogénicos Vestibulares (</w:t>
            </w:r>
            <w:proofErr w:type="spellStart"/>
            <w:r w:rsidRPr="00B36BC7">
              <w:rPr>
                <w:rFonts w:ascii="Arial" w:hAnsi="Arial" w:cs="Arial"/>
                <w:sz w:val="16"/>
                <w:szCs w:val="12"/>
              </w:rPr>
              <w:t>oVemps</w:t>
            </w:r>
            <w:proofErr w:type="spellEnd"/>
            <w:r w:rsidRPr="00B36BC7">
              <w:rPr>
                <w:rFonts w:ascii="Arial" w:hAnsi="Arial" w:cs="Arial"/>
                <w:sz w:val="16"/>
                <w:szCs w:val="12"/>
              </w:rPr>
              <w:t>) - Oculares</w:t>
            </w:r>
          </w:p>
        </w:tc>
        <w:tc>
          <w:tcPr>
            <w:tcW w:w="1843" w:type="dxa"/>
            <w:shd w:val="clear" w:color="auto" w:fill="auto"/>
            <w:noWrap/>
            <w:vAlign w:val="center"/>
            <w:hideMark/>
          </w:tcPr>
          <w:p w14:paraId="2279E19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403.058,00 </w:t>
            </w:r>
          </w:p>
        </w:tc>
      </w:tr>
      <w:tr w:rsidR="00B36BC7" w:rsidRPr="00B36BC7" w14:paraId="1E0883A2" w14:textId="77777777" w:rsidTr="00195A56">
        <w:trPr>
          <w:trHeight w:val="20"/>
          <w:jc w:val="center"/>
        </w:trPr>
        <w:tc>
          <w:tcPr>
            <w:tcW w:w="816" w:type="dxa"/>
            <w:shd w:val="clear" w:color="auto" w:fill="auto"/>
            <w:noWrap/>
            <w:vAlign w:val="bottom"/>
            <w:hideMark/>
          </w:tcPr>
          <w:p w14:paraId="479F612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31</w:t>
            </w:r>
          </w:p>
        </w:tc>
        <w:tc>
          <w:tcPr>
            <w:tcW w:w="1275" w:type="dxa"/>
            <w:shd w:val="clear" w:color="000000" w:fill="FFFFFF"/>
            <w:vAlign w:val="center"/>
            <w:hideMark/>
          </w:tcPr>
          <w:p w14:paraId="485DF59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300202</w:t>
            </w:r>
          </w:p>
        </w:tc>
        <w:tc>
          <w:tcPr>
            <w:tcW w:w="4283" w:type="dxa"/>
            <w:shd w:val="clear" w:color="000000" w:fill="FFFFFF"/>
            <w:vAlign w:val="center"/>
            <w:hideMark/>
          </w:tcPr>
          <w:p w14:paraId="57A2BFEC" w14:textId="77777777" w:rsidR="00B36BC7" w:rsidRPr="00B36BC7" w:rsidRDefault="00B36BC7" w:rsidP="00195A56">
            <w:pPr>
              <w:rPr>
                <w:rFonts w:ascii="Arial" w:hAnsi="Arial" w:cs="Arial"/>
                <w:sz w:val="16"/>
                <w:szCs w:val="12"/>
              </w:rPr>
            </w:pPr>
            <w:r w:rsidRPr="00B36BC7">
              <w:rPr>
                <w:rFonts w:ascii="Arial" w:hAnsi="Arial" w:cs="Arial"/>
                <w:sz w:val="16"/>
                <w:szCs w:val="12"/>
              </w:rPr>
              <w:t>RESECCION ENDOSCOPICA DE LESION EN LARINGE</w:t>
            </w:r>
          </w:p>
        </w:tc>
        <w:tc>
          <w:tcPr>
            <w:tcW w:w="1843" w:type="dxa"/>
            <w:shd w:val="clear" w:color="auto" w:fill="auto"/>
            <w:noWrap/>
            <w:vAlign w:val="center"/>
            <w:hideMark/>
          </w:tcPr>
          <w:p w14:paraId="19A9B16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2.290.831,00 </w:t>
            </w:r>
          </w:p>
        </w:tc>
      </w:tr>
      <w:tr w:rsidR="00B36BC7" w:rsidRPr="00B36BC7" w14:paraId="11127FB7" w14:textId="77777777" w:rsidTr="00195A56">
        <w:trPr>
          <w:trHeight w:val="20"/>
          <w:jc w:val="center"/>
        </w:trPr>
        <w:tc>
          <w:tcPr>
            <w:tcW w:w="816" w:type="dxa"/>
            <w:shd w:val="clear" w:color="auto" w:fill="auto"/>
            <w:noWrap/>
            <w:vAlign w:val="bottom"/>
            <w:hideMark/>
          </w:tcPr>
          <w:p w14:paraId="47AE99F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lastRenderedPageBreak/>
              <w:t>32</w:t>
            </w:r>
          </w:p>
        </w:tc>
        <w:tc>
          <w:tcPr>
            <w:tcW w:w="1275" w:type="dxa"/>
            <w:shd w:val="clear" w:color="000000" w:fill="FFFFFF"/>
            <w:vAlign w:val="center"/>
            <w:hideMark/>
          </w:tcPr>
          <w:p w14:paraId="1054A65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954107</w:t>
            </w:r>
          </w:p>
        </w:tc>
        <w:tc>
          <w:tcPr>
            <w:tcW w:w="4283" w:type="dxa"/>
            <w:shd w:val="clear" w:color="000000" w:fill="FFFFFF"/>
            <w:vAlign w:val="center"/>
            <w:hideMark/>
          </w:tcPr>
          <w:p w14:paraId="1A7D3D41" w14:textId="77777777" w:rsidR="00B36BC7" w:rsidRPr="00B36BC7" w:rsidRDefault="00B36BC7" w:rsidP="00195A56">
            <w:pPr>
              <w:rPr>
                <w:rFonts w:ascii="Arial" w:hAnsi="Arial" w:cs="Arial"/>
                <w:sz w:val="16"/>
                <w:szCs w:val="12"/>
              </w:rPr>
            </w:pPr>
            <w:r w:rsidRPr="00B36BC7">
              <w:rPr>
                <w:rFonts w:ascii="Arial" w:hAnsi="Arial" w:cs="Arial"/>
                <w:sz w:val="16"/>
                <w:szCs w:val="12"/>
              </w:rPr>
              <w:t>Audiometría de tonos puros aéreos y óseos con enmascaramiento [audiometría tonal]</w:t>
            </w:r>
          </w:p>
        </w:tc>
        <w:tc>
          <w:tcPr>
            <w:tcW w:w="1843" w:type="dxa"/>
            <w:shd w:val="clear" w:color="auto" w:fill="auto"/>
            <w:noWrap/>
            <w:vAlign w:val="center"/>
            <w:hideMark/>
          </w:tcPr>
          <w:p w14:paraId="51A3B98F"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39.544,00 </w:t>
            </w:r>
          </w:p>
        </w:tc>
      </w:tr>
      <w:tr w:rsidR="00B36BC7" w:rsidRPr="00B36BC7" w14:paraId="61FE0583" w14:textId="77777777" w:rsidTr="00195A56">
        <w:trPr>
          <w:trHeight w:val="20"/>
          <w:jc w:val="center"/>
        </w:trPr>
        <w:tc>
          <w:tcPr>
            <w:tcW w:w="816" w:type="dxa"/>
            <w:shd w:val="clear" w:color="auto" w:fill="auto"/>
            <w:noWrap/>
            <w:vAlign w:val="bottom"/>
            <w:hideMark/>
          </w:tcPr>
          <w:p w14:paraId="0DBA3E0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33</w:t>
            </w:r>
          </w:p>
        </w:tc>
        <w:tc>
          <w:tcPr>
            <w:tcW w:w="1275" w:type="dxa"/>
            <w:shd w:val="clear" w:color="000000" w:fill="FFFFFF"/>
            <w:vAlign w:val="center"/>
            <w:hideMark/>
          </w:tcPr>
          <w:p w14:paraId="3CE9CB36"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306007</w:t>
            </w:r>
          </w:p>
        </w:tc>
        <w:tc>
          <w:tcPr>
            <w:tcW w:w="4283" w:type="dxa"/>
            <w:shd w:val="clear" w:color="000000" w:fill="FFFFFF"/>
            <w:vAlign w:val="center"/>
            <w:hideMark/>
          </w:tcPr>
          <w:p w14:paraId="7025B373" w14:textId="77777777" w:rsidR="00B36BC7" w:rsidRPr="00B36BC7" w:rsidRDefault="00B36BC7" w:rsidP="00195A56">
            <w:pPr>
              <w:rPr>
                <w:rFonts w:ascii="Arial" w:hAnsi="Arial" w:cs="Arial"/>
                <w:sz w:val="16"/>
                <w:szCs w:val="12"/>
              </w:rPr>
            </w:pPr>
            <w:r w:rsidRPr="00B36BC7">
              <w:rPr>
                <w:rFonts w:ascii="Arial" w:hAnsi="Arial" w:cs="Arial"/>
                <w:sz w:val="16"/>
                <w:szCs w:val="12"/>
              </w:rPr>
              <w:t>SOMNOSCOPIA</w:t>
            </w:r>
          </w:p>
        </w:tc>
        <w:tc>
          <w:tcPr>
            <w:tcW w:w="1843" w:type="dxa"/>
            <w:shd w:val="clear" w:color="auto" w:fill="auto"/>
            <w:noWrap/>
            <w:vAlign w:val="center"/>
            <w:hideMark/>
          </w:tcPr>
          <w:p w14:paraId="7162450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3.921.278,00 </w:t>
            </w:r>
          </w:p>
        </w:tc>
      </w:tr>
      <w:tr w:rsidR="00B36BC7" w:rsidRPr="00B36BC7" w14:paraId="77DF03FA" w14:textId="77777777" w:rsidTr="00195A56">
        <w:trPr>
          <w:trHeight w:val="20"/>
          <w:jc w:val="center"/>
        </w:trPr>
        <w:tc>
          <w:tcPr>
            <w:tcW w:w="816" w:type="dxa"/>
            <w:shd w:val="clear" w:color="auto" w:fill="auto"/>
            <w:noWrap/>
            <w:vAlign w:val="bottom"/>
            <w:hideMark/>
          </w:tcPr>
          <w:p w14:paraId="69265DC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34</w:t>
            </w:r>
          </w:p>
        </w:tc>
        <w:tc>
          <w:tcPr>
            <w:tcW w:w="1275" w:type="dxa"/>
            <w:shd w:val="clear" w:color="000000" w:fill="FFFFFF"/>
            <w:vAlign w:val="center"/>
            <w:hideMark/>
          </w:tcPr>
          <w:p w14:paraId="7FE9CBA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954305</w:t>
            </w:r>
          </w:p>
        </w:tc>
        <w:tc>
          <w:tcPr>
            <w:tcW w:w="4283" w:type="dxa"/>
            <w:shd w:val="clear" w:color="000000" w:fill="FFFFFF"/>
            <w:vAlign w:val="center"/>
            <w:hideMark/>
          </w:tcPr>
          <w:p w14:paraId="4735BBE0" w14:textId="77777777" w:rsidR="00B36BC7" w:rsidRPr="00B36BC7" w:rsidRDefault="00B36BC7" w:rsidP="00195A56">
            <w:pPr>
              <w:rPr>
                <w:rFonts w:ascii="Arial" w:hAnsi="Arial" w:cs="Arial"/>
                <w:sz w:val="16"/>
                <w:szCs w:val="12"/>
              </w:rPr>
            </w:pPr>
            <w:proofErr w:type="spellStart"/>
            <w:r w:rsidRPr="00B36BC7">
              <w:rPr>
                <w:rFonts w:ascii="Arial" w:hAnsi="Arial" w:cs="Arial"/>
                <w:sz w:val="16"/>
                <w:szCs w:val="12"/>
              </w:rPr>
              <w:t>Acufenometría</w:t>
            </w:r>
            <w:proofErr w:type="spellEnd"/>
            <w:r w:rsidRPr="00B36BC7">
              <w:rPr>
                <w:rFonts w:ascii="Arial" w:hAnsi="Arial" w:cs="Arial"/>
                <w:sz w:val="16"/>
                <w:szCs w:val="12"/>
              </w:rPr>
              <w:t xml:space="preserve"> [</w:t>
            </w:r>
            <w:proofErr w:type="spellStart"/>
            <w:r w:rsidRPr="00B36BC7">
              <w:rPr>
                <w:rFonts w:ascii="Arial" w:hAnsi="Arial" w:cs="Arial"/>
                <w:sz w:val="16"/>
                <w:szCs w:val="12"/>
              </w:rPr>
              <w:t>Tinnitugrama</w:t>
            </w:r>
            <w:proofErr w:type="spellEnd"/>
            <w:r w:rsidRPr="00B36BC7">
              <w:rPr>
                <w:rFonts w:ascii="Arial" w:hAnsi="Arial" w:cs="Arial"/>
                <w:sz w:val="16"/>
                <w:szCs w:val="12"/>
              </w:rPr>
              <w:t>]</w:t>
            </w:r>
          </w:p>
        </w:tc>
        <w:tc>
          <w:tcPr>
            <w:tcW w:w="1843" w:type="dxa"/>
            <w:shd w:val="clear" w:color="auto" w:fill="auto"/>
            <w:noWrap/>
            <w:vAlign w:val="center"/>
            <w:hideMark/>
          </w:tcPr>
          <w:p w14:paraId="737558D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27.465,00 </w:t>
            </w:r>
          </w:p>
        </w:tc>
      </w:tr>
      <w:tr w:rsidR="00B36BC7" w:rsidRPr="00B36BC7" w14:paraId="5A0514C7" w14:textId="77777777" w:rsidTr="00195A56">
        <w:trPr>
          <w:trHeight w:val="20"/>
          <w:jc w:val="center"/>
        </w:trPr>
        <w:tc>
          <w:tcPr>
            <w:tcW w:w="816" w:type="dxa"/>
            <w:shd w:val="clear" w:color="auto" w:fill="auto"/>
            <w:noWrap/>
            <w:vAlign w:val="bottom"/>
            <w:hideMark/>
          </w:tcPr>
          <w:p w14:paraId="41A88B0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35</w:t>
            </w:r>
          </w:p>
        </w:tc>
        <w:tc>
          <w:tcPr>
            <w:tcW w:w="1275" w:type="dxa"/>
            <w:shd w:val="clear" w:color="000000" w:fill="FFFFFF"/>
            <w:vAlign w:val="center"/>
            <w:hideMark/>
          </w:tcPr>
          <w:p w14:paraId="79EA531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306003</w:t>
            </w:r>
          </w:p>
        </w:tc>
        <w:tc>
          <w:tcPr>
            <w:tcW w:w="4283" w:type="dxa"/>
            <w:shd w:val="clear" w:color="000000" w:fill="FFFFFF"/>
            <w:vAlign w:val="center"/>
            <w:hideMark/>
          </w:tcPr>
          <w:p w14:paraId="2D82D1D5" w14:textId="77777777" w:rsidR="00B36BC7" w:rsidRPr="00B36BC7" w:rsidRDefault="00B36BC7" w:rsidP="00195A56">
            <w:pPr>
              <w:rPr>
                <w:rFonts w:ascii="Arial" w:hAnsi="Arial" w:cs="Arial"/>
                <w:sz w:val="16"/>
                <w:szCs w:val="12"/>
              </w:rPr>
            </w:pPr>
            <w:r w:rsidRPr="00B36BC7">
              <w:rPr>
                <w:rFonts w:ascii="Arial" w:hAnsi="Arial" w:cs="Arial"/>
                <w:sz w:val="16"/>
                <w:szCs w:val="12"/>
              </w:rPr>
              <w:t>Estroboscopia Laríngea</w:t>
            </w:r>
          </w:p>
        </w:tc>
        <w:tc>
          <w:tcPr>
            <w:tcW w:w="1843" w:type="dxa"/>
            <w:shd w:val="clear" w:color="auto" w:fill="auto"/>
            <w:noWrap/>
            <w:vAlign w:val="center"/>
            <w:hideMark/>
          </w:tcPr>
          <w:p w14:paraId="0EB893A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1.383.218,00 </w:t>
            </w:r>
          </w:p>
        </w:tc>
      </w:tr>
      <w:tr w:rsidR="00B36BC7" w:rsidRPr="00B36BC7" w14:paraId="3AAFB0B2" w14:textId="77777777" w:rsidTr="00195A56">
        <w:trPr>
          <w:trHeight w:val="20"/>
          <w:jc w:val="center"/>
        </w:trPr>
        <w:tc>
          <w:tcPr>
            <w:tcW w:w="816" w:type="dxa"/>
            <w:shd w:val="clear" w:color="auto" w:fill="auto"/>
            <w:noWrap/>
            <w:vAlign w:val="bottom"/>
            <w:hideMark/>
          </w:tcPr>
          <w:p w14:paraId="0FFB0F7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36</w:t>
            </w:r>
          </w:p>
        </w:tc>
        <w:tc>
          <w:tcPr>
            <w:tcW w:w="1275" w:type="dxa"/>
            <w:shd w:val="clear" w:color="000000" w:fill="FFFFFF"/>
            <w:vAlign w:val="center"/>
            <w:hideMark/>
          </w:tcPr>
          <w:p w14:paraId="2D8CA3F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954104</w:t>
            </w:r>
          </w:p>
        </w:tc>
        <w:tc>
          <w:tcPr>
            <w:tcW w:w="4283" w:type="dxa"/>
            <w:shd w:val="clear" w:color="000000" w:fill="FFFFFF"/>
            <w:vAlign w:val="center"/>
            <w:hideMark/>
          </w:tcPr>
          <w:p w14:paraId="077B17DF" w14:textId="77777777" w:rsidR="00B36BC7" w:rsidRPr="00B36BC7" w:rsidRDefault="00B36BC7" w:rsidP="00195A56">
            <w:pPr>
              <w:rPr>
                <w:rFonts w:ascii="Arial" w:hAnsi="Arial" w:cs="Arial"/>
                <w:sz w:val="16"/>
                <w:szCs w:val="12"/>
              </w:rPr>
            </w:pPr>
            <w:r w:rsidRPr="00B36BC7">
              <w:rPr>
                <w:rFonts w:ascii="Arial" w:hAnsi="Arial" w:cs="Arial"/>
                <w:sz w:val="16"/>
                <w:szCs w:val="12"/>
              </w:rPr>
              <w:t>Audiometría por juego condicionado</w:t>
            </w:r>
          </w:p>
        </w:tc>
        <w:tc>
          <w:tcPr>
            <w:tcW w:w="1843" w:type="dxa"/>
            <w:shd w:val="clear" w:color="auto" w:fill="auto"/>
            <w:noWrap/>
            <w:vAlign w:val="center"/>
            <w:hideMark/>
          </w:tcPr>
          <w:p w14:paraId="184F7106"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39.544,00 </w:t>
            </w:r>
          </w:p>
        </w:tc>
      </w:tr>
      <w:tr w:rsidR="00B36BC7" w:rsidRPr="00B36BC7" w14:paraId="05CE5016" w14:textId="77777777" w:rsidTr="00195A56">
        <w:trPr>
          <w:trHeight w:val="20"/>
          <w:jc w:val="center"/>
        </w:trPr>
        <w:tc>
          <w:tcPr>
            <w:tcW w:w="816" w:type="dxa"/>
            <w:shd w:val="clear" w:color="auto" w:fill="auto"/>
            <w:noWrap/>
            <w:vAlign w:val="bottom"/>
            <w:hideMark/>
          </w:tcPr>
          <w:p w14:paraId="011A7B6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37</w:t>
            </w:r>
          </w:p>
        </w:tc>
        <w:tc>
          <w:tcPr>
            <w:tcW w:w="1275" w:type="dxa"/>
            <w:shd w:val="clear" w:color="000000" w:fill="FFFFFF"/>
            <w:vAlign w:val="center"/>
            <w:hideMark/>
          </w:tcPr>
          <w:p w14:paraId="6FFBDC2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954403</w:t>
            </w:r>
          </w:p>
        </w:tc>
        <w:tc>
          <w:tcPr>
            <w:tcW w:w="4283" w:type="dxa"/>
            <w:shd w:val="clear" w:color="000000" w:fill="FFFFFF"/>
            <w:vAlign w:val="center"/>
            <w:hideMark/>
          </w:tcPr>
          <w:p w14:paraId="2C38B80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Evaluación del Reflejo Vestíbulo </w:t>
            </w:r>
            <w:proofErr w:type="spellStart"/>
            <w:r w:rsidRPr="00B36BC7">
              <w:rPr>
                <w:rFonts w:ascii="Arial" w:hAnsi="Arial" w:cs="Arial"/>
                <w:sz w:val="16"/>
                <w:szCs w:val="12"/>
              </w:rPr>
              <w:t>Oculo</w:t>
            </w:r>
            <w:proofErr w:type="spellEnd"/>
            <w:r w:rsidRPr="00B36BC7">
              <w:rPr>
                <w:rFonts w:ascii="Arial" w:hAnsi="Arial" w:cs="Arial"/>
                <w:sz w:val="16"/>
                <w:szCs w:val="12"/>
              </w:rPr>
              <w:t xml:space="preserve"> Motor </w:t>
            </w:r>
            <w:proofErr w:type="gramStart"/>
            <w:r w:rsidRPr="00B36BC7">
              <w:rPr>
                <w:rFonts w:ascii="Arial" w:hAnsi="Arial" w:cs="Arial"/>
                <w:sz w:val="16"/>
                <w:szCs w:val="12"/>
              </w:rPr>
              <w:t xml:space="preserve">Asistido  </w:t>
            </w:r>
            <w:r w:rsidRPr="00B36BC7">
              <w:rPr>
                <w:rFonts w:ascii="Arial" w:hAnsi="Arial" w:cs="Arial"/>
                <w:b/>
                <w:bCs/>
                <w:i/>
                <w:iCs/>
                <w:sz w:val="16"/>
                <w:szCs w:val="12"/>
              </w:rPr>
              <w:t>Aplica</w:t>
            </w:r>
            <w:proofErr w:type="gramEnd"/>
            <w:r w:rsidRPr="00B36BC7">
              <w:rPr>
                <w:rFonts w:ascii="Arial" w:hAnsi="Arial" w:cs="Arial"/>
                <w:b/>
                <w:bCs/>
                <w:i/>
                <w:iCs/>
                <w:sz w:val="16"/>
                <w:szCs w:val="12"/>
              </w:rPr>
              <w:t xml:space="preserve">: </w:t>
            </w:r>
            <w:r w:rsidRPr="00B36BC7">
              <w:rPr>
                <w:rFonts w:ascii="Arial" w:hAnsi="Arial" w:cs="Arial"/>
                <w:sz w:val="16"/>
                <w:szCs w:val="12"/>
              </w:rPr>
              <w:t>p</w:t>
            </w:r>
            <w:r w:rsidRPr="00B36BC7">
              <w:rPr>
                <w:rFonts w:ascii="Arial" w:hAnsi="Arial" w:cs="Arial"/>
                <w:i/>
                <w:iCs/>
                <w:sz w:val="16"/>
                <w:szCs w:val="12"/>
              </w:rPr>
              <w:t>ara Video Head Impulse Test (</w:t>
            </w:r>
            <w:proofErr w:type="spellStart"/>
            <w:r w:rsidRPr="00B36BC7">
              <w:rPr>
                <w:rFonts w:ascii="Arial" w:hAnsi="Arial" w:cs="Arial"/>
                <w:i/>
                <w:iCs/>
                <w:sz w:val="16"/>
                <w:szCs w:val="12"/>
              </w:rPr>
              <w:t>vHIT</w:t>
            </w:r>
            <w:proofErr w:type="spellEnd"/>
            <w:r w:rsidRPr="00B36BC7">
              <w:rPr>
                <w:rFonts w:ascii="Arial" w:hAnsi="Arial" w:cs="Arial"/>
                <w:i/>
                <w:iCs/>
                <w:sz w:val="16"/>
                <w:szCs w:val="12"/>
              </w:rPr>
              <w:t>)</w:t>
            </w:r>
          </w:p>
        </w:tc>
        <w:tc>
          <w:tcPr>
            <w:tcW w:w="1843" w:type="dxa"/>
            <w:shd w:val="clear" w:color="auto" w:fill="auto"/>
            <w:noWrap/>
            <w:vAlign w:val="center"/>
            <w:hideMark/>
          </w:tcPr>
          <w:p w14:paraId="16F9BCD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714.337,00 </w:t>
            </w:r>
          </w:p>
        </w:tc>
      </w:tr>
      <w:tr w:rsidR="00B36BC7" w:rsidRPr="00B36BC7" w14:paraId="44FC4C5A" w14:textId="77777777" w:rsidTr="00195A56">
        <w:trPr>
          <w:trHeight w:val="20"/>
          <w:jc w:val="center"/>
        </w:trPr>
        <w:tc>
          <w:tcPr>
            <w:tcW w:w="816" w:type="dxa"/>
            <w:shd w:val="clear" w:color="auto" w:fill="auto"/>
            <w:noWrap/>
            <w:vAlign w:val="bottom"/>
            <w:hideMark/>
          </w:tcPr>
          <w:p w14:paraId="56E31683"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38</w:t>
            </w:r>
          </w:p>
        </w:tc>
        <w:tc>
          <w:tcPr>
            <w:tcW w:w="1275" w:type="dxa"/>
            <w:shd w:val="clear" w:color="000000" w:fill="FFFFFF"/>
            <w:vAlign w:val="center"/>
            <w:hideMark/>
          </w:tcPr>
          <w:p w14:paraId="60E3741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937201</w:t>
            </w:r>
          </w:p>
        </w:tc>
        <w:tc>
          <w:tcPr>
            <w:tcW w:w="4283" w:type="dxa"/>
            <w:shd w:val="clear" w:color="000000" w:fill="FFFFFF"/>
            <w:vAlign w:val="center"/>
            <w:hideMark/>
          </w:tcPr>
          <w:p w14:paraId="10EA2BD1" w14:textId="77777777" w:rsidR="00B36BC7" w:rsidRPr="00B36BC7" w:rsidRDefault="00B36BC7" w:rsidP="00195A56">
            <w:pPr>
              <w:rPr>
                <w:rFonts w:ascii="Arial" w:hAnsi="Arial" w:cs="Arial"/>
                <w:sz w:val="16"/>
                <w:szCs w:val="12"/>
              </w:rPr>
            </w:pPr>
            <w:r w:rsidRPr="00B36BC7">
              <w:rPr>
                <w:rFonts w:ascii="Arial" w:hAnsi="Arial" w:cs="Arial"/>
                <w:sz w:val="16"/>
                <w:szCs w:val="12"/>
              </w:rPr>
              <w:t>Terapia fonoaudiológica del habla</w:t>
            </w:r>
            <w:r w:rsidRPr="00B36BC7">
              <w:rPr>
                <w:rFonts w:ascii="Arial" w:hAnsi="Arial" w:cs="Arial"/>
                <w:b/>
                <w:bCs/>
                <w:sz w:val="16"/>
                <w:szCs w:val="12"/>
              </w:rPr>
              <w:t xml:space="preserve"> incluyen Patrones </w:t>
            </w:r>
            <w:proofErr w:type="spellStart"/>
            <w:r w:rsidRPr="00B36BC7">
              <w:rPr>
                <w:rFonts w:ascii="Arial" w:hAnsi="Arial" w:cs="Arial"/>
                <w:b/>
                <w:bCs/>
                <w:sz w:val="16"/>
                <w:szCs w:val="12"/>
              </w:rPr>
              <w:t>miofuncional</w:t>
            </w:r>
            <w:proofErr w:type="spellEnd"/>
            <w:r w:rsidRPr="00B36BC7">
              <w:rPr>
                <w:rFonts w:ascii="Arial" w:hAnsi="Arial" w:cs="Arial"/>
                <w:b/>
                <w:bCs/>
                <w:sz w:val="16"/>
                <w:szCs w:val="12"/>
              </w:rPr>
              <w:t xml:space="preserve"> </w:t>
            </w:r>
            <w:proofErr w:type="gramStart"/>
            <w:r w:rsidRPr="00B36BC7">
              <w:rPr>
                <w:rFonts w:ascii="Arial" w:hAnsi="Arial" w:cs="Arial"/>
                <w:b/>
                <w:bCs/>
                <w:sz w:val="16"/>
                <w:szCs w:val="12"/>
              </w:rPr>
              <w:t>-  Evaluación</w:t>
            </w:r>
            <w:proofErr w:type="gramEnd"/>
            <w:r w:rsidRPr="00B36BC7">
              <w:rPr>
                <w:rFonts w:ascii="Arial" w:hAnsi="Arial" w:cs="Arial"/>
                <w:b/>
                <w:bCs/>
                <w:sz w:val="16"/>
                <w:szCs w:val="12"/>
              </w:rPr>
              <w:t xml:space="preserve"> y </w:t>
            </w:r>
            <w:proofErr w:type="spellStart"/>
            <w:r w:rsidRPr="00B36BC7">
              <w:rPr>
                <w:rFonts w:ascii="Arial" w:hAnsi="Arial" w:cs="Arial"/>
                <w:b/>
                <w:bCs/>
                <w:sz w:val="16"/>
                <w:szCs w:val="12"/>
              </w:rPr>
              <w:t>sesion</w:t>
            </w:r>
            <w:proofErr w:type="spellEnd"/>
          </w:p>
        </w:tc>
        <w:tc>
          <w:tcPr>
            <w:tcW w:w="1843" w:type="dxa"/>
            <w:shd w:val="clear" w:color="auto" w:fill="auto"/>
            <w:noWrap/>
            <w:vAlign w:val="center"/>
            <w:hideMark/>
          </w:tcPr>
          <w:p w14:paraId="029FBC02"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57.528,00 </w:t>
            </w:r>
          </w:p>
        </w:tc>
      </w:tr>
      <w:tr w:rsidR="00B36BC7" w:rsidRPr="00B36BC7" w14:paraId="07904515" w14:textId="77777777" w:rsidTr="00195A56">
        <w:trPr>
          <w:trHeight w:val="20"/>
          <w:jc w:val="center"/>
        </w:trPr>
        <w:tc>
          <w:tcPr>
            <w:tcW w:w="816" w:type="dxa"/>
            <w:shd w:val="clear" w:color="auto" w:fill="auto"/>
            <w:noWrap/>
            <w:vAlign w:val="bottom"/>
            <w:hideMark/>
          </w:tcPr>
          <w:p w14:paraId="1E09F84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39</w:t>
            </w:r>
          </w:p>
        </w:tc>
        <w:tc>
          <w:tcPr>
            <w:tcW w:w="1275" w:type="dxa"/>
            <w:shd w:val="clear" w:color="000000" w:fill="FFFFFF"/>
            <w:vAlign w:val="center"/>
            <w:hideMark/>
          </w:tcPr>
          <w:p w14:paraId="7F87B07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954302</w:t>
            </w:r>
          </w:p>
        </w:tc>
        <w:tc>
          <w:tcPr>
            <w:tcW w:w="4283" w:type="dxa"/>
            <w:shd w:val="clear" w:color="000000" w:fill="FFFFFF"/>
            <w:vAlign w:val="center"/>
            <w:hideMark/>
          </w:tcPr>
          <w:p w14:paraId="138A7152" w14:textId="77777777" w:rsidR="00B36BC7" w:rsidRPr="00B36BC7" w:rsidRDefault="00B36BC7" w:rsidP="00195A56">
            <w:pPr>
              <w:rPr>
                <w:rFonts w:ascii="Arial" w:hAnsi="Arial" w:cs="Arial"/>
                <w:sz w:val="16"/>
                <w:szCs w:val="12"/>
              </w:rPr>
            </w:pPr>
            <w:proofErr w:type="spellStart"/>
            <w:r w:rsidRPr="00B36BC7">
              <w:rPr>
                <w:rFonts w:ascii="Arial" w:hAnsi="Arial" w:cs="Arial"/>
                <w:sz w:val="16"/>
                <w:szCs w:val="12"/>
              </w:rPr>
              <w:t>Inmitancia</w:t>
            </w:r>
            <w:proofErr w:type="spellEnd"/>
            <w:r w:rsidRPr="00B36BC7">
              <w:rPr>
                <w:rFonts w:ascii="Arial" w:hAnsi="Arial" w:cs="Arial"/>
                <w:sz w:val="16"/>
                <w:szCs w:val="12"/>
              </w:rPr>
              <w:t xml:space="preserve"> acústica (</w:t>
            </w:r>
            <w:proofErr w:type="spellStart"/>
            <w:r w:rsidRPr="00B36BC7">
              <w:rPr>
                <w:rFonts w:ascii="Arial" w:hAnsi="Arial" w:cs="Arial"/>
                <w:sz w:val="16"/>
                <w:szCs w:val="12"/>
              </w:rPr>
              <w:t>impedanciometría</w:t>
            </w:r>
            <w:proofErr w:type="spellEnd"/>
            <w:r w:rsidRPr="00B36BC7">
              <w:rPr>
                <w:rFonts w:ascii="Arial" w:hAnsi="Arial" w:cs="Arial"/>
                <w:sz w:val="16"/>
                <w:szCs w:val="12"/>
              </w:rPr>
              <w:t xml:space="preserve">) </w:t>
            </w:r>
            <w:r w:rsidRPr="00B36BC7">
              <w:rPr>
                <w:rFonts w:ascii="Arial" w:hAnsi="Arial" w:cs="Arial"/>
                <w:b/>
                <w:bCs/>
                <w:i/>
                <w:iCs/>
                <w:sz w:val="16"/>
                <w:szCs w:val="12"/>
              </w:rPr>
              <w:t xml:space="preserve">Incluye </w:t>
            </w:r>
            <w:proofErr w:type="spellStart"/>
            <w:r w:rsidRPr="00B36BC7">
              <w:rPr>
                <w:rFonts w:ascii="Arial" w:hAnsi="Arial" w:cs="Arial"/>
                <w:i/>
                <w:iCs/>
                <w:sz w:val="16"/>
                <w:szCs w:val="12"/>
              </w:rPr>
              <w:t>Timpanometría</w:t>
            </w:r>
            <w:proofErr w:type="spellEnd"/>
            <w:r w:rsidRPr="00B36BC7">
              <w:rPr>
                <w:rFonts w:ascii="Arial" w:hAnsi="Arial" w:cs="Arial"/>
                <w:i/>
                <w:iCs/>
                <w:sz w:val="16"/>
                <w:szCs w:val="12"/>
              </w:rPr>
              <w:t xml:space="preserve">, gradiente, volumen físico del canal, complacencia, presión del oído medio y medición del umbral del reflejo </w:t>
            </w:r>
            <w:proofErr w:type="spellStart"/>
            <w:r w:rsidRPr="00B36BC7">
              <w:rPr>
                <w:rFonts w:ascii="Arial" w:hAnsi="Arial" w:cs="Arial"/>
                <w:i/>
                <w:iCs/>
                <w:sz w:val="16"/>
                <w:szCs w:val="12"/>
              </w:rPr>
              <w:t>estapedial</w:t>
            </w:r>
            <w:proofErr w:type="spellEnd"/>
            <w:r w:rsidRPr="00B36BC7">
              <w:rPr>
                <w:rFonts w:ascii="Arial" w:hAnsi="Arial" w:cs="Arial"/>
                <w:i/>
                <w:iCs/>
                <w:sz w:val="16"/>
                <w:szCs w:val="12"/>
              </w:rPr>
              <w:t xml:space="preserve"> (ipsilateral y contralateral)</w:t>
            </w:r>
            <w:r w:rsidRPr="00B36BC7">
              <w:rPr>
                <w:rFonts w:ascii="Arial" w:hAnsi="Arial" w:cs="Arial"/>
                <w:i/>
                <w:iCs/>
                <w:sz w:val="16"/>
                <w:szCs w:val="12"/>
              </w:rPr>
              <w:br/>
              <w:t xml:space="preserve">Aplica: Función </w:t>
            </w:r>
            <w:proofErr w:type="spellStart"/>
            <w:r w:rsidRPr="00B36BC7">
              <w:rPr>
                <w:rFonts w:ascii="Arial" w:hAnsi="Arial" w:cs="Arial"/>
                <w:i/>
                <w:iCs/>
                <w:sz w:val="16"/>
                <w:szCs w:val="12"/>
              </w:rPr>
              <w:t>Tubarica</w:t>
            </w:r>
            <w:proofErr w:type="spellEnd"/>
          </w:p>
        </w:tc>
        <w:tc>
          <w:tcPr>
            <w:tcW w:w="1843" w:type="dxa"/>
            <w:shd w:val="clear" w:color="auto" w:fill="auto"/>
            <w:noWrap/>
            <w:vAlign w:val="center"/>
            <w:hideMark/>
          </w:tcPr>
          <w:p w14:paraId="412A1C66"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41.495,00 </w:t>
            </w:r>
          </w:p>
        </w:tc>
      </w:tr>
      <w:tr w:rsidR="00B36BC7" w:rsidRPr="00B36BC7" w14:paraId="1036EE45" w14:textId="77777777" w:rsidTr="00195A56">
        <w:trPr>
          <w:trHeight w:val="20"/>
          <w:jc w:val="center"/>
        </w:trPr>
        <w:tc>
          <w:tcPr>
            <w:tcW w:w="816" w:type="dxa"/>
            <w:shd w:val="clear" w:color="auto" w:fill="auto"/>
            <w:noWrap/>
            <w:vAlign w:val="bottom"/>
            <w:hideMark/>
          </w:tcPr>
          <w:p w14:paraId="44B6E9C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40</w:t>
            </w:r>
          </w:p>
        </w:tc>
        <w:tc>
          <w:tcPr>
            <w:tcW w:w="1275" w:type="dxa"/>
            <w:shd w:val="clear" w:color="000000" w:fill="FFFFFF"/>
            <w:vAlign w:val="center"/>
            <w:hideMark/>
          </w:tcPr>
          <w:p w14:paraId="3834600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954610</w:t>
            </w:r>
          </w:p>
        </w:tc>
        <w:tc>
          <w:tcPr>
            <w:tcW w:w="4283" w:type="dxa"/>
            <w:shd w:val="clear" w:color="000000" w:fill="FFFFFF"/>
            <w:vAlign w:val="center"/>
            <w:hideMark/>
          </w:tcPr>
          <w:p w14:paraId="4C53A383" w14:textId="77777777" w:rsidR="00B36BC7" w:rsidRPr="00B36BC7" w:rsidRDefault="00B36BC7" w:rsidP="00195A56">
            <w:pPr>
              <w:rPr>
                <w:rFonts w:ascii="Arial" w:hAnsi="Arial" w:cs="Arial"/>
                <w:sz w:val="16"/>
                <w:szCs w:val="12"/>
              </w:rPr>
            </w:pPr>
            <w:proofErr w:type="spellStart"/>
            <w:r w:rsidRPr="00B36BC7">
              <w:rPr>
                <w:rFonts w:ascii="Arial" w:hAnsi="Arial" w:cs="Arial"/>
                <w:sz w:val="16"/>
                <w:szCs w:val="12"/>
              </w:rPr>
              <w:t>Liberaciòn</w:t>
            </w:r>
            <w:proofErr w:type="spellEnd"/>
            <w:r w:rsidRPr="00B36BC7">
              <w:rPr>
                <w:rFonts w:ascii="Arial" w:hAnsi="Arial" w:cs="Arial"/>
                <w:sz w:val="16"/>
                <w:szCs w:val="12"/>
              </w:rPr>
              <w:t xml:space="preserve"> y Reposicionamiento </w:t>
            </w:r>
            <w:proofErr w:type="spellStart"/>
            <w:r w:rsidRPr="00B36BC7">
              <w:rPr>
                <w:rFonts w:ascii="Arial" w:hAnsi="Arial" w:cs="Arial"/>
                <w:sz w:val="16"/>
                <w:szCs w:val="12"/>
              </w:rPr>
              <w:t>canalicular</w:t>
            </w:r>
            <w:proofErr w:type="spellEnd"/>
            <w:r w:rsidRPr="00B36BC7">
              <w:rPr>
                <w:rFonts w:ascii="Arial" w:hAnsi="Arial" w:cs="Arial"/>
                <w:sz w:val="16"/>
                <w:szCs w:val="12"/>
              </w:rPr>
              <w:t xml:space="preserve"> (Terapia de </w:t>
            </w:r>
            <w:proofErr w:type="spellStart"/>
            <w:r w:rsidRPr="00B36BC7">
              <w:rPr>
                <w:rFonts w:ascii="Arial" w:hAnsi="Arial" w:cs="Arial"/>
                <w:sz w:val="16"/>
                <w:szCs w:val="12"/>
              </w:rPr>
              <w:t>Rehabilitaciòn</w:t>
            </w:r>
            <w:proofErr w:type="spellEnd"/>
            <w:r w:rsidRPr="00B36BC7">
              <w:rPr>
                <w:rFonts w:ascii="Arial" w:hAnsi="Arial" w:cs="Arial"/>
                <w:sz w:val="16"/>
                <w:szCs w:val="12"/>
              </w:rPr>
              <w:t xml:space="preserve"> Vestibular </w:t>
            </w:r>
            <w:proofErr w:type="gramStart"/>
            <w:r w:rsidRPr="00B36BC7">
              <w:rPr>
                <w:rFonts w:ascii="Arial" w:hAnsi="Arial" w:cs="Arial"/>
                <w:sz w:val="16"/>
                <w:szCs w:val="12"/>
              </w:rPr>
              <w:t>PERIFÉRICA)</w:t>
            </w:r>
            <w:r w:rsidRPr="00B36BC7">
              <w:rPr>
                <w:rFonts w:ascii="Arial" w:hAnsi="Arial" w:cs="Arial"/>
                <w:i/>
                <w:iCs/>
                <w:sz w:val="16"/>
                <w:szCs w:val="12"/>
              </w:rPr>
              <w:t xml:space="preserve">  Tarifa</w:t>
            </w:r>
            <w:proofErr w:type="gramEnd"/>
            <w:r w:rsidRPr="00B36BC7">
              <w:rPr>
                <w:rFonts w:ascii="Arial" w:hAnsi="Arial" w:cs="Arial"/>
                <w:i/>
                <w:iCs/>
                <w:sz w:val="16"/>
                <w:szCs w:val="12"/>
              </w:rPr>
              <w:t xml:space="preserve"> </w:t>
            </w:r>
            <w:r w:rsidRPr="00B36BC7">
              <w:rPr>
                <w:rFonts w:ascii="Arial" w:hAnsi="Arial" w:cs="Arial"/>
                <w:b/>
                <w:bCs/>
                <w:i/>
                <w:iCs/>
                <w:sz w:val="16"/>
                <w:szCs w:val="12"/>
              </w:rPr>
              <w:t>Aplica</w:t>
            </w:r>
            <w:r w:rsidRPr="00B36BC7">
              <w:rPr>
                <w:rFonts w:ascii="Arial" w:hAnsi="Arial" w:cs="Arial"/>
                <w:i/>
                <w:iCs/>
                <w:sz w:val="16"/>
                <w:szCs w:val="12"/>
              </w:rPr>
              <w:t xml:space="preserve"> para Evaluación y terapia Vestibular</w:t>
            </w:r>
          </w:p>
        </w:tc>
        <w:tc>
          <w:tcPr>
            <w:tcW w:w="1843" w:type="dxa"/>
            <w:shd w:val="clear" w:color="auto" w:fill="auto"/>
            <w:noWrap/>
            <w:vAlign w:val="center"/>
            <w:hideMark/>
          </w:tcPr>
          <w:p w14:paraId="3FB4A55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106.855,00 </w:t>
            </w:r>
          </w:p>
        </w:tc>
      </w:tr>
      <w:tr w:rsidR="00B36BC7" w:rsidRPr="00B36BC7" w14:paraId="6D6879F5" w14:textId="77777777" w:rsidTr="00195A56">
        <w:trPr>
          <w:trHeight w:val="20"/>
          <w:jc w:val="center"/>
        </w:trPr>
        <w:tc>
          <w:tcPr>
            <w:tcW w:w="816" w:type="dxa"/>
            <w:shd w:val="clear" w:color="auto" w:fill="auto"/>
            <w:noWrap/>
            <w:vAlign w:val="bottom"/>
            <w:hideMark/>
          </w:tcPr>
          <w:p w14:paraId="265F786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41</w:t>
            </w:r>
          </w:p>
        </w:tc>
        <w:tc>
          <w:tcPr>
            <w:tcW w:w="1275" w:type="dxa"/>
            <w:shd w:val="clear" w:color="000000" w:fill="FFFFFF"/>
            <w:vAlign w:val="center"/>
            <w:hideMark/>
          </w:tcPr>
          <w:p w14:paraId="3799D44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937203</w:t>
            </w:r>
          </w:p>
        </w:tc>
        <w:tc>
          <w:tcPr>
            <w:tcW w:w="4283" w:type="dxa"/>
            <w:shd w:val="clear" w:color="000000" w:fill="FFFFFF"/>
            <w:vAlign w:val="center"/>
            <w:hideMark/>
          </w:tcPr>
          <w:p w14:paraId="237102E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Terapia Fonoaudiológica de La Voz </w:t>
            </w:r>
            <w:r w:rsidRPr="00B36BC7">
              <w:rPr>
                <w:rFonts w:ascii="Arial" w:hAnsi="Arial" w:cs="Arial"/>
                <w:b/>
                <w:bCs/>
                <w:i/>
                <w:iCs/>
                <w:sz w:val="16"/>
                <w:szCs w:val="12"/>
              </w:rPr>
              <w:t>Aplica:</w:t>
            </w:r>
            <w:r w:rsidRPr="00B36BC7">
              <w:rPr>
                <w:rFonts w:ascii="Arial" w:hAnsi="Arial" w:cs="Arial"/>
                <w:i/>
                <w:iCs/>
                <w:sz w:val="16"/>
                <w:szCs w:val="12"/>
              </w:rPr>
              <w:t xml:space="preserve"> para la evaluación y terapia </w:t>
            </w:r>
          </w:p>
        </w:tc>
        <w:tc>
          <w:tcPr>
            <w:tcW w:w="1843" w:type="dxa"/>
            <w:shd w:val="clear" w:color="auto" w:fill="auto"/>
            <w:noWrap/>
            <w:vAlign w:val="center"/>
            <w:hideMark/>
          </w:tcPr>
          <w:p w14:paraId="418A303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106.855,00 </w:t>
            </w:r>
          </w:p>
        </w:tc>
      </w:tr>
      <w:tr w:rsidR="00B36BC7" w:rsidRPr="00B36BC7" w14:paraId="3F01E0EE" w14:textId="77777777" w:rsidTr="00195A56">
        <w:trPr>
          <w:trHeight w:val="20"/>
          <w:jc w:val="center"/>
        </w:trPr>
        <w:tc>
          <w:tcPr>
            <w:tcW w:w="816" w:type="dxa"/>
            <w:shd w:val="clear" w:color="auto" w:fill="auto"/>
            <w:noWrap/>
            <w:vAlign w:val="bottom"/>
            <w:hideMark/>
          </w:tcPr>
          <w:p w14:paraId="5C1B8CE3"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42</w:t>
            </w:r>
          </w:p>
        </w:tc>
        <w:tc>
          <w:tcPr>
            <w:tcW w:w="1275" w:type="dxa"/>
            <w:shd w:val="clear" w:color="auto" w:fill="auto"/>
            <w:noWrap/>
            <w:vAlign w:val="bottom"/>
            <w:hideMark/>
          </w:tcPr>
          <w:p w14:paraId="27F8B510" w14:textId="77777777" w:rsidR="00B36BC7" w:rsidRPr="00B36BC7" w:rsidRDefault="00B36BC7" w:rsidP="00195A56">
            <w:pPr>
              <w:jc w:val="right"/>
              <w:rPr>
                <w:rFonts w:ascii="Arial" w:hAnsi="Arial" w:cs="Arial"/>
                <w:sz w:val="16"/>
                <w:szCs w:val="12"/>
              </w:rPr>
            </w:pPr>
            <w:r w:rsidRPr="00B36BC7">
              <w:rPr>
                <w:rFonts w:ascii="Arial" w:hAnsi="Arial" w:cs="Arial"/>
                <w:sz w:val="16"/>
                <w:szCs w:val="12"/>
              </w:rPr>
              <w:t>890202</w:t>
            </w:r>
          </w:p>
        </w:tc>
        <w:tc>
          <w:tcPr>
            <w:tcW w:w="4283" w:type="dxa"/>
            <w:shd w:val="clear" w:color="000000" w:fill="FFFFFF"/>
            <w:vAlign w:val="center"/>
            <w:hideMark/>
          </w:tcPr>
          <w:p w14:paraId="0B46DD10"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PRIMERA VEZ Y CONTROL POR OTRAS ESPECIALIDADES MEDICAS, incluye: Otología</w:t>
            </w:r>
          </w:p>
        </w:tc>
        <w:tc>
          <w:tcPr>
            <w:tcW w:w="1843" w:type="dxa"/>
            <w:shd w:val="clear" w:color="auto" w:fill="auto"/>
            <w:noWrap/>
            <w:vAlign w:val="center"/>
            <w:hideMark/>
          </w:tcPr>
          <w:p w14:paraId="389B75C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86.231,00 </w:t>
            </w:r>
          </w:p>
        </w:tc>
      </w:tr>
      <w:tr w:rsidR="00B36BC7" w:rsidRPr="00B36BC7" w14:paraId="7C60E9C7" w14:textId="77777777" w:rsidTr="00195A56">
        <w:trPr>
          <w:trHeight w:val="20"/>
          <w:jc w:val="center"/>
        </w:trPr>
        <w:tc>
          <w:tcPr>
            <w:tcW w:w="816" w:type="dxa"/>
            <w:shd w:val="clear" w:color="auto" w:fill="auto"/>
            <w:noWrap/>
            <w:vAlign w:val="bottom"/>
            <w:hideMark/>
          </w:tcPr>
          <w:p w14:paraId="461EE68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43</w:t>
            </w:r>
          </w:p>
        </w:tc>
        <w:tc>
          <w:tcPr>
            <w:tcW w:w="1275" w:type="dxa"/>
            <w:shd w:val="clear" w:color="auto" w:fill="auto"/>
            <w:noWrap/>
            <w:vAlign w:val="bottom"/>
            <w:hideMark/>
          </w:tcPr>
          <w:p w14:paraId="2A7F6BC4" w14:textId="77777777" w:rsidR="00B36BC7" w:rsidRPr="00B36BC7" w:rsidRDefault="00B36BC7" w:rsidP="00195A56">
            <w:pPr>
              <w:jc w:val="right"/>
              <w:rPr>
                <w:rFonts w:ascii="Arial" w:hAnsi="Arial" w:cs="Arial"/>
                <w:sz w:val="16"/>
                <w:szCs w:val="12"/>
              </w:rPr>
            </w:pPr>
            <w:r w:rsidRPr="00B36BC7">
              <w:rPr>
                <w:rFonts w:ascii="Arial" w:hAnsi="Arial" w:cs="Arial"/>
                <w:sz w:val="16"/>
                <w:szCs w:val="12"/>
              </w:rPr>
              <w:t>890202</w:t>
            </w:r>
          </w:p>
        </w:tc>
        <w:tc>
          <w:tcPr>
            <w:tcW w:w="4283" w:type="dxa"/>
            <w:shd w:val="clear" w:color="000000" w:fill="FFFFFF"/>
            <w:vAlign w:val="center"/>
            <w:hideMark/>
          </w:tcPr>
          <w:p w14:paraId="75560F0C"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CONSULTA DE PRIMERA VEZ Y CONTROL POR OTRAS ESPECIALIDADES MEDICAS, incluye: Laringólogo </w:t>
            </w:r>
          </w:p>
        </w:tc>
        <w:tc>
          <w:tcPr>
            <w:tcW w:w="1843" w:type="dxa"/>
            <w:shd w:val="clear" w:color="auto" w:fill="auto"/>
            <w:noWrap/>
            <w:vAlign w:val="center"/>
            <w:hideMark/>
          </w:tcPr>
          <w:p w14:paraId="018C3F3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86.231,00 </w:t>
            </w:r>
          </w:p>
        </w:tc>
      </w:tr>
      <w:tr w:rsidR="00B36BC7" w:rsidRPr="00B36BC7" w14:paraId="314741A7" w14:textId="77777777" w:rsidTr="00195A56">
        <w:trPr>
          <w:trHeight w:val="20"/>
          <w:jc w:val="center"/>
        </w:trPr>
        <w:tc>
          <w:tcPr>
            <w:tcW w:w="816" w:type="dxa"/>
            <w:shd w:val="clear" w:color="auto" w:fill="auto"/>
            <w:noWrap/>
            <w:vAlign w:val="bottom"/>
            <w:hideMark/>
          </w:tcPr>
          <w:p w14:paraId="2CF5733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44</w:t>
            </w:r>
          </w:p>
        </w:tc>
        <w:tc>
          <w:tcPr>
            <w:tcW w:w="1275" w:type="dxa"/>
            <w:shd w:val="clear" w:color="auto" w:fill="auto"/>
            <w:noWrap/>
            <w:vAlign w:val="bottom"/>
            <w:hideMark/>
          </w:tcPr>
          <w:p w14:paraId="5F5247B8" w14:textId="77777777" w:rsidR="00B36BC7" w:rsidRPr="00B36BC7" w:rsidRDefault="00B36BC7" w:rsidP="00195A56">
            <w:pPr>
              <w:jc w:val="right"/>
              <w:rPr>
                <w:rFonts w:ascii="Arial" w:hAnsi="Arial" w:cs="Arial"/>
                <w:sz w:val="16"/>
                <w:szCs w:val="12"/>
              </w:rPr>
            </w:pPr>
            <w:r w:rsidRPr="00B36BC7">
              <w:rPr>
                <w:rFonts w:ascii="Arial" w:hAnsi="Arial" w:cs="Arial"/>
                <w:sz w:val="16"/>
                <w:szCs w:val="12"/>
              </w:rPr>
              <w:t>890202</w:t>
            </w:r>
          </w:p>
        </w:tc>
        <w:tc>
          <w:tcPr>
            <w:tcW w:w="4283" w:type="dxa"/>
            <w:shd w:val="clear" w:color="auto" w:fill="auto"/>
            <w:vAlign w:val="bottom"/>
            <w:hideMark/>
          </w:tcPr>
          <w:p w14:paraId="72963AE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CONSULTA DE PRIMERA VEZ Y CONTROL POR OTRAS ESPECIALIDADES MEDICAS, incluye: Vértigo y Equilibrio </w:t>
            </w:r>
          </w:p>
        </w:tc>
        <w:tc>
          <w:tcPr>
            <w:tcW w:w="1843" w:type="dxa"/>
            <w:shd w:val="clear" w:color="auto" w:fill="auto"/>
            <w:noWrap/>
            <w:vAlign w:val="center"/>
            <w:hideMark/>
          </w:tcPr>
          <w:p w14:paraId="085EA0B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267.861,00 </w:t>
            </w:r>
          </w:p>
        </w:tc>
      </w:tr>
      <w:tr w:rsidR="00B36BC7" w:rsidRPr="00B36BC7" w14:paraId="5DFA0E5C" w14:textId="77777777" w:rsidTr="00195A56">
        <w:trPr>
          <w:trHeight w:val="20"/>
          <w:jc w:val="center"/>
        </w:trPr>
        <w:tc>
          <w:tcPr>
            <w:tcW w:w="816" w:type="dxa"/>
            <w:shd w:val="clear" w:color="auto" w:fill="auto"/>
            <w:noWrap/>
            <w:vAlign w:val="bottom"/>
            <w:hideMark/>
          </w:tcPr>
          <w:p w14:paraId="15AE629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45</w:t>
            </w:r>
          </w:p>
        </w:tc>
        <w:tc>
          <w:tcPr>
            <w:tcW w:w="1275" w:type="dxa"/>
            <w:shd w:val="clear" w:color="auto" w:fill="auto"/>
            <w:noWrap/>
            <w:vAlign w:val="bottom"/>
            <w:hideMark/>
          </w:tcPr>
          <w:p w14:paraId="5E09C453" w14:textId="77777777" w:rsidR="00B36BC7" w:rsidRPr="00B36BC7" w:rsidRDefault="00B36BC7" w:rsidP="00195A56">
            <w:pPr>
              <w:jc w:val="right"/>
              <w:rPr>
                <w:rFonts w:ascii="Arial" w:hAnsi="Arial" w:cs="Arial"/>
                <w:sz w:val="16"/>
                <w:szCs w:val="12"/>
              </w:rPr>
            </w:pPr>
            <w:r w:rsidRPr="00B36BC7">
              <w:rPr>
                <w:rFonts w:ascii="Arial" w:hAnsi="Arial" w:cs="Arial"/>
                <w:sz w:val="16"/>
                <w:szCs w:val="12"/>
              </w:rPr>
              <w:t>890202</w:t>
            </w:r>
          </w:p>
        </w:tc>
        <w:tc>
          <w:tcPr>
            <w:tcW w:w="4283" w:type="dxa"/>
            <w:shd w:val="clear" w:color="000000" w:fill="FFFFFF"/>
            <w:vAlign w:val="center"/>
            <w:hideMark/>
          </w:tcPr>
          <w:p w14:paraId="37BD9332"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Consulta de primera vez y control por otras especialidades </w:t>
            </w:r>
            <w:proofErr w:type="gramStart"/>
            <w:r w:rsidRPr="00B36BC7">
              <w:rPr>
                <w:rFonts w:ascii="Arial" w:hAnsi="Arial" w:cs="Arial"/>
                <w:sz w:val="16"/>
                <w:szCs w:val="12"/>
              </w:rPr>
              <w:t>médicas  con</w:t>
            </w:r>
            <w:proofErr w:type="gramEnd"/>
            <w:r w:rsidRPr="00B36BC7">
              <w:rPr>
                <w:rFonts w:ascii="Arial" w:hAnsi="Arial" w:cs="Arial"/>
                <w:sz w:val="16"/>
                <w:szCs w:val="12"/>
              </w:rPr>
              <w:t xml:space="preserve"> experto en </w:t>
            </w:r>
            <w:r w:rsidRPr="00B36BC7">
              <w:rPr>
                <w:rFonts w:ascii="Arial" w:hAnsi="Arial" w:cs="Arial"/>
                <w:b/>
                <w:bCs/>
                <w:i/>
                <w:iCs/>
                <w:sz w:val="16"/>
                <w:szCs w:val="12"/>
              </w:rPr>
              <w:t>Medicina del sueño</w:t>
            </w:r>
          </w:p>
        </w:tc>
        <w:tc>
          <w:tcPr>
            <w:tcW w:w="1843" w:type="dxa"/>
            <w:shd w:val="clear" w:color="auto" w:fill="auto"/>
            <w:noWrap/>
            <w:vAlign w:val="center"/>
            <w:hideMark/>
          </w:tcPr>
          <w:p w14:paraId="7EC4C65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86.231,00 </w:t>
            </w:r>
          </w:p>
        </w:tc>
      </w:tr>
      <w:tr w:rsidR="00B36BC7" w:rsidRPr="00B36BC7" w14:paraId="0DB10E7C" w14:textId="77777777" w:rsidTr="00195A56">
        <w:trPr>
          <w:trHeight w:val="20"/>
          <w:jc w:val="center"/>
        </w:trPr>
        <w:tc>
          <w:tcPr>
            <w:tcW w:w="816" w:type="dxa"/>
            <w:shd w:val="clear" w:color="auto" w:fill="auto"/>
            <w:noWrap/>
            <w:vAlign w:val="bottom"/>
            <w:hideMark/>
          </w:tcPr>
          <w:p w14:paraId="5D05CAF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46</w:t>
            </w:r>
          </w:p>
        </w:tc>
        <w:tc>
          <w:tcPr>
            <w:tcW w:w="1275" w:type="dxa"/>
            <w:shd w:val="clear" w:color="000000" w:fill="FFFFFF"/>
            <w:vAlign w:val="center"/>
            <w:hideMark/>
          </w:tcPr>
          <w:p w14:paraId="4247727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890239</w:t>
            </w:r>
          </w:p>
        </w:tc>
        <w:tc>
          <w:tcPr>
            <w:tcW w:w="4283" w:type="dxa"/>
            <w:shd w:val="clear" w:color="000000" w:fill="FFFFFF"/>
            <w:vAlign w:val="center"/>
            <w:hideMark/>
          </w:tcPr>
          <w:p w14:paraId="4A0017AD"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PRIMERA VEZ POR ESPECIALISTA EN CIRUGIA PLASTICA, ESTETICA Y RECONSTRUCTIVA especialista en Rinología</w:t>
            </w:r>
          </w:p>
        </w:tc>
        <w:tc>
          <w:tcPr>
            <w:tcW w:w="1843" w:type="dxa"/>
            <w:shd w:val="clear" w:color="auto" w:fill="auto"/>
            <w:noWrap/>
            <w:vAlign w:val="center"/>
            <w:hideMark/>
          </w:tcPr>
          <w:p w14:paraId="009921C4"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86.231,00 </w:t>
            </w:r>
          </w:p>
        </w:tc>
      </w:tr>
      <w:tr w:rsidR="00B36BC7" w:rsidRPr="00B36BC7" w14:paraId="531075A9" w14:textId="77777777" w:rsidTr="00195A56">
        <w:trPr>
          <w:trHeight w:val="20"/>
          <w:jc w:val="center"/>
        </w:trPr>
        <w:tc>
          <w:tcPr>
            <w:tcW w:w="816" w:type="dxa"/>
            <w:shd w:val="clear" w:color="auto" w:fill="auto"/>
            <w:noWrap/>
            <w:vAlign w:val="bottom"/>
            <w:hideMark/>
          </w:tcPr>
          <w:p w14:paraId="5C8559F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47</w:t>
            </w:r>
          </w:p>
        </w:tc>
        <w:tc>
          <w:tcPr>
            <w:tcW w:w="1275" w:type="dxa"/>
            <w:shd w:val="clear" w:color="000000" w:fill="FFFFFF"/>
            <w:vAlign w:val="center"/>
            <w:hideMark/>
          </w:tcPr>
          <w:p w14:paraId="02D8BFB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890339</w:t>
            </w:r>
          </w:p>
        </w:tc>
        <w:tc>
          <w:tcPr>
            <w:tcW w:w="4283" w:type="dxa"/>
            <w:shd w:val="clear" w:color="000000" w:fill="FFFFFF"/>
            <w:vAlign w:val="center"/>
            <w:hideMark/>
          </w:tcPr>
          <w:p w14:paraId="5040B2F1"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CONTROL O DE SEGUIMIENTO POR ESPECIALISTA EN CIRUGIA PLASTICA, ESTETICA Y RECONSTRUCTIVA especialista en Rinología</w:t>
            </w:r>
          </w:p>
        </w:tc>
        <w:tc>
          <w:tcPr>
            <w:tcW w:w="1843" w:type="dxa"/>
            <w:shd w:val="clear" w:color="auto" w:fill="auto"/>
            <w:noWrap/>
            <w:vAlign w:val="center"/>
            <w:hideMark/>
          </w:tcPr>
          <w:p w14:paraId="5D1D960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86.231,00 </w:t>
            </w:r>
          </w:p>
        </w:tc>
      </w:tr>
      <w:tr w:rsidR="00B36BC7" w:rsidRPr="00B36BC7" w14:paraId="1E1D2FD0" w14:textId="77777777" w:rsidTr="00195A56">
        <w:trPr>
          <w:trHeight w:val="20"/>
          <w:jc w:val="center"/>
        </w:trPr>
        <w:tc>
          <w:tcPr>
            <w:tcW w:w="816" w:type="dxa"/>
            <w:shd w:val="clear" w:color="auto" w:fill="auto"/>
            <w:noWrap/>
            <w:vAlign w:val="bottom"/>
            <w:hideMark/>
          </w:tcPr>
          <w:p w14:paraId="397EB14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48</w:t>
            </w:r>
          </w:p>
        </w:tc>
        <w:tc>
          <w:tcPr>
            <w:tcW w:w="1275" w:type="dxa"/>
            <w:shd w:val="clear" w:color="000000" w:fill="FFFFFF"/>
            <w:noWrap/>
            <w:vAlign w:val="center"/>
            <w:hideMark/>
          </w:tcPr>
          <w:p w14:paraId="4C64E02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890282</w:t>
            </w:r>
          </w:p>
        </w:tc>
        <w:tc>
          <w:tcPr>
            <w:tcW w:w="4283" w:type="dxa"/>
            <w:shd w:val="clear" w:color="auto" w:fill="auto"/>
            <w:vAlign w:val="center"/>
            <w:hideMark/>
          </w:tcPr>
          <w:p w14:paraId="54F89B80"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PRIMERA VEZ POR ESPECIALISTA EN OTORRINOLARINGOLOGIA</w:t>
            </w:r>
          </w:p>
        </w:tc>
        <w:tc>
          <w:tcPr>
            <w:tcW w:w="1843" w:type="dxa"/>
            <w:shd w:val="clear" w:color="auto" w:fill="auto"/>
            <w:noWrap/>
            <w:vAlign w:val="center"/>
            <w:hideMark/>
          </w:tcPr>
          <w:p w14:paraId="60725B1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56.550,00 </w:t>
            </w:r>
          </w:p>
        </w:tc>
      </w:tr>
      <w:tr w:rsidR="00B36BC7" w:rsidRPr="00B36BC7" w14:paraId="3C34C777" w14:textId="77777777" w:rsidTr="00195A56">
        <w:trPr>
          <w:trHeight w:val="20"/>
          <w:jc w:val="center"/>
        </w:trPr>
        <w:tc>
          <w:tcPr>
            <w:tcW w:w="816" w:type="dxa"/>
            <w:shd w:val="clear" w:color="auto" w:fill="auto"/>
            <w:noWrap/>
            <w:vAlign w:val="bottom"/>
            <w:hideMark/>
          </w:tcPr>
          <w:p w14:paraId="60C009B7"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49</w:t>
            </w:r>
          </w:p>
        </w:tc>
        <w:tc>
          <w:tcPr>
            <w:tcW w:w="1275" w:type="dxa"/>
            <w:shd w:val="clear" w:color="000000" w:fill="FFFFFF"/>
            <w:noWrap/>
            <w:vAlign w:val="center"/>
            <w:hideMark/>
          </w:tcPr>
          <w:p w14:paraId="4241927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890382</w:t>
            </w:r>
          </w:p>
        </w:tc>
        <w:tc>
          <w:tcPr>
            <w:tcW w:w="4283" w:type="dxa"/>
            <w:shd w:val="clear" w:color="auto" w:fill="auto"/>
            <w:vAlign w:val="center"/>
            <w:hideMark/>
          </w:tcPr>
          <w:p w14:paraId="689BAE2C"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CONTROL O DE SEGUIMIENTO POR ESPECIALISTA EN OTORRINOLARINGOLOGIA</w:t>
            </w:r>
          </w:p>
        </w:tc>
        <w:tc>
          <w:tcPr>
            <w:tcW w:w="1843" w:type="dxa"/>
            <w:shd w:val="clear" w:color="auto" w:fill="auto"/>
            <w:noWrap/>
            <w:vAlign w:val="center"/>
            <w:hideMark/>
          </w:tcPr>
          <w:p w14:paraId="3775C5DF"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56.550,00 </w:t>
            </w:r>
          </w:p>
        </w:tc>
      </w:tr>
      <w:tr w:rsidR="00B36BC7" w:rsidRPr="00B36BC7" w14:paraId="4ECBD9CA" w14:textId="77777777" w:rsidTr="00195A56">
        <w:trPr>
          <w:trHeight w:val="20"/>
          <w:jc w:val="center"/>
        </w:trPr>
        <w:tc>
          <w:tcPr>
            <w:tcW w:w="816" w:type="dxa"/>
            <w:shd w:val="clear" w:color="auto" w:fill="auto"/>
            <w:noWrap/>
            <w:vAlign w:val="bottom"/>
            <w:hideMark/>
          </w:tcPr>
          <w:p w14:paraId="4FD4F6B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50</w:t>
            </w:r>
          </w:p>
        </w:tc>
        <w:tc>
          <w:tcPr>
            <w:tcW w:w="1275" w:type="dxa"/>
            <w:shd w:val="clear" w:color="000000" w:fill="FFFFFF"/>
            <w:vAlign w:val="center"/>
            <w:hideMark/>
          </w:tcPr>
          <w:p w14:paraId="3808FC0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890236</w:t>
            </w:r>
          </w:p>
        </w:tc>
        <w:tc>
          <w:tcPr>
            <w:tcW w:w="4283" w:type="dxa"/>
            <w:shd w:val="clear" w:color="000000" w:fill="FFFFFF"/>
            <w:vAlign w:val="center"/>
            <w:hideMark/>
          </w:tcPr>
          <w:p w14:paraId="4BB991ED"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Consulta de primera vez por especialista en cirugía Maxilofacial </w:t>
            </w:r>
          </w:p>
        </w:tc>
        <w:tc>
          <w:tcPr>
            <w:tcW w:w="1843" w:type="dxa"/>
            <w:shd w:val="clear" w:color="auto" w:fill="auto"/>
            <w:noWrap/>
            <w:vAlign w:val="center"/>
            <w:hideMark/>
          </w:tcPr>
          <w:p w14:paraId="292014D4"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46.079,00 </w:t>
            </w:r>
          </w:p>
        </w:tc>
      </w:tr>
      <w:tr w:rsidR="00B36BC7" w:rsidRPr="00B36BC7" w14:paraId="1E3A2E13" w14:textId="77777777" w:rsidTr="00195A56">
        <w:trPr>
          <w:trHeight w:val="20"/>
          <w:jc w:val="center"/>
        </w:trPr>
        <w:tc>
          <w:tcPr>
            <w:tcW w:w="816" w:type="dxa"/>
            <w:shd w:val="clear" w:color="auto" w:fill="auto"/>
            <w:noWrap/>
            <w:vAlign w:val="bottom"/>
            <w:hideMark/>
          </w:tcPr>
          <w:p w14:paraId="7D6EECE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51</w:t>
            </w:r>
          </w:p>
        </w:tc>
        <w:tc>
          <w:tcPr>
            <w:tcW w:w="1275" w:type="dxa"/>
            <w:shd w:val="clear" w:color="000000" w:fill="FFFFFF"/>
            <w:vAlign w:val="center"/>
            <w:hideMark/>
          </w:tcPr>
          <w:p w14:paraId="23824D0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890336</w:t>
            </w:r>
          </w:p>
        </w:tc>
        <w:tc>
          <w:tcPr>
            <w:tcW w:w="4283" w:type="dxa"/>
            <w:shd w:val="clear" w:color="000000" w:fill="FFFFFF"/>
            <w:vAlign w:val="center"/>
            <w:hideMark/>
          </w:tcPr>
          <w:p w14:paraId="58D2D95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Consulta de control o de seguimiento por especialista en cirugía Maxilofacial </w:t>
            </w:r>
            <w:r w:rsidRPr="00B36BC7">
              <w:rPr>
                <w:rFonts w:ascii="Arial" w:hAnsi="Arial" w:cs="Arial"/>
                <w:i/>
                <w:iCs/>
                <w:sz w:val="16"/>
                <w:szCs w:val="12"/>
              </w:rPr>
              <w:t xml:space="preserve"> </w:t>
            </w:r>
          </w:p>
        </w:tc>
        <w:tc>
          <w:tcPr>
            <w:tcW w:w="1843" w:type="dxa"/>
            <w:shd w:val="clear" w:color="auto" w:fill="auto"/>
            <w:noWrap/>
            <w:vAlign w:val="center"/>
            <w:hideMark/>
          </w:tcPr>
          <w:p w14:paraId="2BE8D4D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46.079,00 </w:t>
            </w:r>
          </w:p>
        </w:tc>
      </w:tr>
      <w:tr w:rsidR="00B36BC7" w:rsidRPr="00B36BC7" w14:paraId="6E5C25EA" w14:textId="77777777" w:rsidTr="00195A56">
        <w:trPr>
          <w:trHeight w:val="20"/>
          <w:jc w:val="center"/>
        </w:trPr>
        <w:tc>
          <w:tcPr>
            <w:tcW w:w="816" w:type="dxa"/>
            <w:shd w:val="clear" w:color="auto" w:fill="auto"/>
            <w:noWrap/>
            <w:vAlign w:val="bottom"/>
            <w:hideMark/>
          </w:tcPr>
          <w:p w14:paraId="39064CF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52</w:t>
            </w:r>
          </w:p>
        </w:tc>
        <w:tc>
          <w:tcPr>
            <w:tcW w:w="1275" w:type="dxa"/>
            <w:shd w:val="clear" w:color="000000" w:fill="FFFFFF"/>
            <w:noWrap/>
            <w:vAlign w:val="center"/>
            <w:hideMark/>
          </w:tcPr>
          <w:p w14:paraId="41C2A2A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890226</w:t>
            </w:r>
          </w:p>
        </w:tc>
        <w:tc>
          <w:tcPr>
            <w:tcW w:w="4283" w:type="dxa"/>
            <w:shd w:val="clear" w:color="auto" w:fill="auto"/>
            <w:vAlign w:val="center"/>
            <w:hideMark/>
          </w:tcPr>
          <w:p w14:paraId="62E79A9E"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PRIMERA VEZ POR ESPECIALISTA EN ANESTESIOLOGIA</w:t>
            </w:r>
          </w:p>
        </w:tc>
        <w:tc>
          <w:tcPr>
            <w:tcW w:w="1843" w:type="dxa"/>
            <w:shd w:val="clear" w:color="auto" w:fill="auto"/>
            <w:noWrap/>
            <w:vAlign w:val="center"/>
            <w:hideMark/>
          </w:tcPr>
          <w:p w14:paraId="6A237C1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64.523,00 </w:t>
            </w:r>
          </w:p>
        </w:tc>
      </w:tr>
      <w:tr w:rsidR="00B36BC7" w:rsidRPr="00B36BC7" w14:paraId="3CDD4546" w14:textId="77777777" w:rsidTr="00195A56">
        <w:trPr>
          <w:trHeight w:val="20"/>
          <w:jc w:val="center"/>
        </w:trPr>
        <w:tc>
          <w:tcPr>
            <w:tcW w:w="816" w:type="dxa"/>
            <w:shd w:val="clear" w:color="auto" w:fill="auto"/>
            <w:noWrap/>
            <w:vAlign w:val="bottom"/>
            <w:hideMark/>
          </w:tcPr>
          <w:p w14:paraId="60277E9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lastRenderedPageBreak/>
              <w:t>53</w:t>
            </w:r>
          </w:p>
        </w:tc>
        <w:tc>
          <w:tcPr>
            <w:tcW w:w="1275" w:type="dxa"/>
            <w:shd w:val="clear" w:color="000000" w:fill="FFFFFF"/>
            <w:noWrap/>
            <w:vAlign w:val="center"/>
            <w:hideMark/>
          </w:tcPr>
          <w:p w14:paraId="6631299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890212</w:t>
            </w:r>
          </w:p>
        </w:tc>
        <w:tc>
          <w:tcPr>
            <w:tcW w:w="4283" w:type="dxa"/>
            <w:shd w:val="clear" w:color="auto" w:fill="auto"/>
            <w:vAlign w:val="center"/>
            <w:hideMark/>
          </w:tcPr>
          <w:p w14:paraId="0714AC65"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PRIMERA VEZ POR TERAPIA RESPIRATORIA. Incluye especialista en clínica del sueño.</w:t>
            </w:r>
          </w:p>
        </w:tc>
        <w:tc>
          <w:tcPr>
            <w:tcW w:w="1843" w:type="dxa"/>
            <w:shd w:val="clear" w:color="auto" w:fill="auto"/>
            <w:noWrap/>
            <w:vAlign w:val="center"/>
            <w:hideMark/>
          </w:tcPr>
          <w:p w14:paraId="3F2656D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54.875,00 </w:t>
            </w:r>
          </w:p>
        </w:tc>
      </w:tr>
      <w:tr w:rsidR="00B36BC7" w:rsidRPr="00B36BC7" w14:paraId="3CB18806" w14:textId="77777777" w:rsidTr="00195A56">
        <w:trPr>
          <w:trHeight w:val="20"/>
          <w:jc w:val="center"/>
        </w:trPr>
        <w:tc>
          <w:tcPr>
            <w:tcW w:w="816" w:type="dxa"/>
            <w:shd w:val="clear" w:color="auto" w:fill="auto"/>
            <w:noWrap/>
            <w:vAlign w:val="bottom"/>
            <w:hideMark/>
          </w:tcPr>
          <w:p w14:paraId="0FB774D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54</w:t>
            </w:r>
          </w:p>
        </w:tc>
        <w:tc>
          <w:tcPr>
            <w:tcW w:w="1275" w:type="dxa"/>
            <w:shd w:val="clear" w:color="000000" w:fill="FFFFFF"/>
            <w:noWrap/>
            <w:vAlign w:val="center"/>
            <w:hideMark/>
          </w:tcPr>
          <w:p w14:paraId="0C0ADB0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890312</w:t>
            </w:r>
          </w:p>
        </w:tc>
        <w:tc>
          <w:tcPr>
            <w:tcW w:w="4283" w:type="dxa"/>
            <w:shd w:val="clear" w:color="auto" w:fill="auto"/>
            <w:vAlign w:val="center"/>
            <w:hideMark/>
          </w:tcPr>
          <w:p w14:paraId="1780D9AF" w14:textId="77777777" w:rsidR="00B36BC7" w:rsidRPr="00B36BC7" w:rsidRDefault="00B36BC7" w:rsidP="00195A56">
            <w:pPr>
              <w:rPr>
                <w:rFonts w:ascii="Arial" w:hAnsi="Arial" w:cs="Arial"/>
                <w:sz w:val="16"/>
                <w:szCs w:val="12"/>
              </w:rPr>
            </w:pPr>
            <w:r w:rsidRPr="00B36BC7">
              <w:rPr>
                <w:rFonts w:ascii="Arial" w:hAnsi="Arial" w:cs="Arial"/>
                <w:sz w:val="16"/>
                <w:szCs w:val="12"/>
              </w:rPr>
              <w:t>CONSULTA DE CONTROL O DE SEGUIMIENTO POR TERAPIA RESPIRATORIA. Incluye especialista en clínica del sueño.</w:t>
            </w:r>
          </w:p>
        </w:tc>
        <w:tc>
          <w:tcPr>
            <w:tcW w:w="1843" w:type="dxa"/>
            <w:shd w:val="clear" w:color="auto" w:fill="auto"/>
            <w:noWrap/>
            <w:vAlign w:val="center"/>
            <w:hideMark/>
          </w:tcPr>
          <w:p w14:paraId="452BCF03"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54.875,00 </w:t>
            </w:r>
          </w:p>
        </w:tc>
      </w:tr>
      <w:tr w:rsidR="00B36BC7" w:rsidRPr="00B36BC7" w14:paraId="57FCDE88" w14:textId="77777777" w:rsidTr="00195A56">
        <w:trPr>
          <w:trHeight w:val="20"/>
          <w:jc w:val="center"/>
        </w:trPr>
        <w:tc>
          <w:tcPr>
            <w:tcW w:w="816" w:type="dxa"/>
            <w:shd w:val="clear" w:color="auto" w:fill="auto"/>
            <w:noWrap/>
            <w:vAlign w:val="bottom"/>
            <w:hideMark/>
          </w:tcPr>
          <w:p w14:paraId="01BC112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55</w:t>
            </w:r>
          </w:p>
        </w:tc>
        <w:tc>
          <w:tcPr>
            <w:tcW w:w="1275" w:type="dxa"/>
            <w:shd w:val="clear" w:color="000000" w:fill="FFFFFF"/>
            <w:noWrap/>
            <w:vAlign w:val="center"/>
            <w:hideMark/>
          </w:tcPr>
          <w:p w14:paraId="26EB60E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998701</w:t>
            </w:r>
          </w:p>
        </w:tc>
        <w:tc>
          <w:tcPr>
            <w:tcW w:w="4283" w:type="dxa"/>
            <w:shd w:val="clear" w:color="auto" w:fill="auto"/>
            <w:vAlign w:val="center"/>
            <w:hideMark/>
          </w:tcPr>
          <w:p w14:paraId="2EF28127" w14:textId="77777777" w:rsidR="00B36BC7" w:rsidRPr="00B36BC7" w:rsidRDefault="00B36BC7" w:rsidP="00195A56">
            <w:pPr>
              <w:rPr>
                <w:rFonts w:ascii="Arial" w:hAnsi="Arial" w:cs="Arial"/>
                <w:sz w:val="16"/>
                <w:szCs w:val="12"/>
              </w:rPr>
            </w:pPr>
            <w:r w:rsidRPr="00B36BC7">
              <w:rPr>
                <w:rFonts w:ascii="Arial" w:hAnsi="Arial" w:cs="Arial"/>
                <w:sz w:val="16"/>
                <w:szCs w:val="12"/>
              </w:rPr>
              <w:t>SOPORTE ANESTESICO PARA CONSULTA O APOYO DIAGNOSTICO</w:t>
            </w:r>
          </w:p>
        </w:tc>
        <w:tc>
          <w:tcPr>
            <w:tcW w:w="1843" w:type="dxa"/>
            <w:shd w:val="clear" w:color="auto" w:fill="auto"/>
            <w:noWrap/>
            <w:vAlign w:val="center"/>
            <w:hideMark/>
          </w:tcPr>
          <w:p w14:paraId="285174DC"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450.000,00 </w:t>
            </w:r>
          </w:p>
        </w:tc>
      </w:tr>
      <w:tr w:rsidR="00B36BC7" w:rsidRPr="00B36BC7" w14:paraId="78BBA988" w14:textId="77777777" w:rsidTr="00195A56">
        <w:trPr>
          <w:trHeight w:val="20"/>
          <w:jc w:val="center"/>
        </w:trPr>
        <w:tc>
          <w:tcPr>
            <w:tcW w:w="816" w:type="dxa"/>
            <w:shd w:val="clear" w:color="auto" w:fill="auto"/>
            <w:noWrap/>
            <w:vAlign w:val="bottom"/>
            <w:hideMark/>
          </w:tcPr>
          <w:p w14:paraId="1AF1F39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56</w:t>
            </w:r>
          </w:p>
        </w:tc>
        <w:tc>
          <w:tcPr>
            <w:tcW w:w="1275" w:type="dxa"/>
            <w:shd w:val="clear" w:color="000000" w:fill="FFFFFF"/>
            <w:noWrap/>
            <w:vAlign w:val="center"/>
            <w:hideMark/>
          </w:tcPr>
          <w:p w14:paraId="4F1B3FE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998702</w:t>
            </w:r>
          </w:p>
        </w:tc>
        <w:tc>
          <w:tcPr>
            <w:tcW w:w="4283" w:type="dxa"/>
            <w:shd w:val="clear" w:color="auto" w:fill="auto"/>
            <w:vAlign w:val="center"/>
            <w:hideMark/>
          </w:tcPr>
          <w:p w14:paraId="636E418D" w14:textId="77777777" w:rsidR="00B36BC7" w:rsidRPr="00B36BC7" w:rsidRDefault="00B36BC7" w:rsidP="00195A56">
            <w:pPr>
              <w:rPr>
                <w:rFonts w:ascii="Arial" w:hAnsi="Arial" w:cs="Arial"/>
                <w:sz w:val="16"/>
                <w:szCs w:val="12"/>
              </w:rPr>
            </w:pPr>
            <w:r w:rsidRPr="00B36BC7">
              <w:rPr>
                <w:rFonts w:ascii="Arial" w:hAnsi="Arial" w:cs="Arial"/>
                <w:sz w:val="16"/>
                <w:szCs w:val="12"/>
              </w:rPr>
              <w:t>SOPORTE DE SEDACION PARA CONSULTA O APOYO DIAGNOSTICO</w:t>
            </w:r>
          </w:p>
        </w:tc>
        <w:tc>
          <w:tcPr>
            <w:tcW w:w="1843" w:type="dxa"/>
            <w:shd w:val="clear" w:color="auto" w:fill="auto"/>
            <w:noWrap/>
            <w:vAlign w:val="center"/>
            <w:hideMark/>
          </w:tcPr>
          <w:p w14:paraId="17D59B83"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90.000,00 </w:t>
            </w:r>
          </w:p>
        </w:tc>
      </w:tr>
      <w:tr w:rsidR="00B36BC7" w:rsidRPr="00B36BC7" w14:paraId="6C92B91D" w14:textId="77777777" w:rsidTr="00195A56">
        <w:trPr>
          <w:trHeight w:val="20"/>
          <w:jc w:val="center"/>
        </w:trPr>
        <w:tc>
          <w:tcPr>
            <w:tcW w:w="816" w:type="dxa"/>
            <w:shd w:val="clear" w:color="auto" w:fill="auto"/>
            <w:noWrap/>
            <w:vAlign w:val="bottom"/>
            <w:hideMark/>
          </w:tcPr>
          <w:p w14:paraId="5263C868"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57</w:t>
            </w:r>
          </w:p>
        </w:tc>
        <w:tc>
          <w:tcPr>
            <w:tcW w:w="1275" w:type="dxa"/>
            <w:shd w:val="clear" w:color="000000" w:fill="FFFFFF"/>
            <w:noWrap/>
            <w:vAlign w:val="center"/>
            <w:hideMark/>
          </w:tcPr>
          <w:p w14:paraId="590C1D50"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186202</w:t>
            </w:r>
          </w:p>
        </w:tc>
        <w:tc>
          <w:tcPr>
            <w:tcW w:w="4283" w:type="dxa"/>
            <w:shd w:val="clear" w:color="auto" w:fill="auto"/>
            <w:vAlign w:val="center"/>
            <w:hideMark/>
          </w:tcPr>
          <w:p w14:paraId="40CD769B" w14:textId="77777777" w:rsidR="00B36BC7" w:rsidRPr="00B36BC7" w:rsidRDefault="00B36BC7" w:rsidP="00195A56">
            <w:pPr>
              <w:rPr>
                <w:rFonts w:ascii="Arial" w:hAnsi="Arial" w:cs="Arial"/>
                <w:sz w:val="16"/>
                <w:szCs w:val="12"/>
              </w:rPr>
            </w:pPr>
            <w:r w:rsidRPr="00B36BC7">
              <w:rPr>
                <w:rFonts w:ascii="Arial" w:hAnsi="Arial" w:cs="Arial"/>
                <w:sz w:val="16"/>
                <w:szCs w:val="12"/>
              </w:rPr>
              <w:t>RECONSTRUCCION DE MEATO AUDITIVO EXTERNO</w:t>
            </w:r>
          </w:p>
        </w:tc>
        <w:tc>
          <w:tcPr>
            <w:tcW w:w="1843" w:type="dxa"/>
            <w:shd w:val="clear" w:color="auto" w:fill="auto"/>
            <w:noWrap/>
            <w:vAlign w:val="center"/>
            <w:hideMark/>
          </w:tcPr>
          <w:p w14:paraId="254BEB6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2.583.712,00 </w:t>
            </w:r>
          </w:p>
        </w:tc>
      </w:tr>
      <w:tr w:rsidR="00B36BC7" w:rsidRPr="00B36BC7" w14:paraId="58BB5042" w14:textId="77777777" w:rsidTr="00195A56">
        <w:trPr>
          <w:trHeight w:val="20"/>
          <w:jc w:val="center"/>
        </w:trPr>
        <w:tc>
          <w:tcPr>
            <w:tcW w:w="816" w:type="dxa"/>
            <w:shd w:val="clear" w:color="auto" w:fill="auto"/>
            <w:noWrap/>
            <w:vAlign w:val="bottom"/>
            <w:hideMark/>
          </w:tcPr>
          <w:p w14:paraId="53D4808D"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58</w:t>
            </w:r>
          </w:p>
        </w:tc>
        <w:tc>
          <w:tcPr>
            <w:tcW w:w="1275" w:type="dxa"/>
            <w:shd w:val="clear" w:color="000000" w:fill="FFFFFF"/>
            <w:noWrap/>
            <w:vAlign w:val="center"/>
            <w:hideMark/>
          </w:tcPr>
          <w:p w14:paraId="1A54742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226307</w:t>
            </w:r>
          </w:p>
        </w:tc>
        <w:tc>
          <w:tcPr>
            <w:tcW w:w="4283" w:type="dxa"/>
            <w:shd w:val="clear" w:color="auto" w:fill="auto"/>
            <w:vAlign w:val="center"/>
            <w:hideMark/>
          </w:tcPr>
          <w:p w14:paraId="34F97262" w14:textId="77777777" w:rsidR="00B36BC7" w:rsidRPr="00B36BC7" w:rsidRDefault="00B36BC7" w:rsidP="00195A56">
            <w:pPr>
              <w:rPr>
                <w:rFonts w:ascii="Arial" w:hAnsi="Arial" w:cs="Arial"/>
                <w:sz w:val="16"/>
                <w:szCs w:val="12"/>
              </w:rPr>
            </w:pPr>
            <w:r w:rsidRPr="00B36BC7">
              <w:rPr>
                <w:rFonts w:ascii="Arial" w:hAnsi="Arial" w:cs="Arial"/>
                <w:sz w:val="16"/>
                <w:szCs w:val="12"/>
              </w:rPr>
              <w:t>MAXILOETMOIDECTOMIA VIA TRANSNASAL</w:t>
            </w:r>
          </w:p>
        </w:tc>
        <w:tc>
          <w:tcPr>
            <w:tcW w:w="1843" w:type="dxa"/>
            <w:shd w:val="clear" w:color="auto" w:fill="auto"/>
            <w:noWrap/>
            <w:vAlign w:val="center"/>
            <w:hideMark/>
          </w:tcPr>
          <w:p w14:paraId="60A5EE7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2.263.838,00 </w:t>
            </w:r>
          </w:p>
        </w:tc>
      </w:tr>
      <w:tr w:rsidR="00B36BC7" w:rsidRPr="00B36BC7" w14:paraId="3C31F3F5" w14:textId="77777777" w:rsidTr="00195A56">
        <w:trPr>
          <w:trHeight w:val="20"/>
          <w:jc w:val="center"/>
        </w:trPr>
        <w:tc>
          <w:tcPr>
            <w:tcW w:w="816" w:type="dxa"/>
            <w:shd w:val="clear" w:color="auto" w:fill="auto"/>
            <w:noWrap/>
            <w:vAlign w:val="bottom"/>
            <w:hideMark/>
          </w:tcPr>
          <w:p w14:paraId="2502D0D1"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59</w:t>
            </w:r>
          </w:p>
        </w:tc>
        <w:tc>
          <w:tcPr>
            <w:tcW w:w="1275" w:type="dxa"/>
            <w:shd w:val="clear" w:color="000000" w:fill="FFFFFF"/>
            <w:noWrap/>
            <w:vAlign w:val="center"/>
            <w:hideMark/>
          </w:tcPr>
          <w:p w14:paraId="7811976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306001</w:t>
            </w:r>
          </w:p>
        </w:tc>
        <w:tc>
          <w:tcPr>
            <w:tcW w:w="4283" w:type="dxa"/>
            <w:shd w:val="clear" w:color="auto" w:fill="auto"/>
            <w:vAlign w:val="center"/>
            <w:hideMark/>
          </w:tcPr>
          <w:p w14:paraId="55EAFE99" w14:textId="77777777" w:rsidR="00B36BC7" w:rsidRPr="00B36BC7" w:rsidRDefault="00B36BC7" w:rsidP="00195A56">
            <w:pPr>
              <w:rPr>
                <w:rFonts w:ascii="Arial" w:hAnsi="Arial" w:cs="Arial"/>
                <w:sz w:val="16"/>
                <w:szCs w:val="12"/>
              </w:rPr>
            </w:pPr>
            <w:r w:rsidRPr="00B36BC7">
              <w:rPr>
                <w:rFonts w:ascii="Arial" w:hAnsi="Arial" w:cs="Arial"/>
                <w:sz w:val="16"/>
                <w:szCs w:val="12"/>
              </w:rPr>
              <w:t>NASOLARINGOSCOPIA</w:t>
            </w:r>
          </w:p>
        </w:tc>
        <w:tc>
          <w:tcPr>
            <w:tcW w:w="1843" w:type="dxa"/>
            <w:shd w:val="clear" w:color="auto" w:fill="auto"/>
            <w:noWrap/>
            <w:vAlign w:val="center"/>
            <w:hideMark/>
          </w:tcPr>
          <w:p w14:paraId="333610DE"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1.383.218,00 </w:t>
            </w:r>
          </w:p>
        </w:tc>
      </w:tr>
      <w:tr w:rsidR="00B36BC7" w:rsidRPr="00B36BC7" w14:paraId="3DD89EE6" w14:textId="77777777" w:rsidTr="00195A56">
        <w:trPr>
          <w:trHeight w:val="20"/>
          <w:jc w:val="center"/>
        </w:trPr>
        <w:tc>
          <w:tcPr>
            <w:tcW w:w="816" w:type="dxa"/>
            <w:shd w:val="clear" w:color="auto" w:fill="auto"/>
            <w:noWrap/>
            <w:vAlign w:val="bottom"/>
            <w:hideMark/>
          </w:tcPr>
          <w:p w14:paraId="6368D9A4"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60</w:t>
            </w:r>
          </w:p>
        </w:tc>
        <w:tc>
          <w:tcPr>
            <w:tcW w:w="1275" w:type="dxa"/>
            <w:shd w:val="clear" w:color="000000" w:fill="FFFFFF"/>
            <w:noWrap/>
            <w:vAlign w:val="center"/>
            <w:hideMark/>
          </w:tcPr>
          <w:p w14:paraId="4872480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306006</w:t>
            </w:r>
          </w:p>
        </w:tc>
        <w:tc>
          <w:tcPr>
            <w:tcW w:w="4283" w:type="dxa"/>
            <w:shd w:val="clear" w:color="auto" w:fill="auto"/>
            <w:vAlign w:val="center"/>
            <w:hideMark/>
          </w:tcPr>
          <w:p w14:paraId="63426AD7" w14:textId="77777777" w:rsidR="00B36BC7" w:rsidRPr="00B36BC7" w:rsidRDefault="00B36BC7" w:rsidP="00195A56">
            <w:pPr>
              <w:rPr>
                <w:rFonts w:ascii="Arial" w:hAnsi="Arial" w:cs="Arial"/>
                <w:sz w:val="16"/>
                <w:szCs w:val="12"/>
              </w:rPr>
            </w:pPr>
            <w:r w:rsidRPr="00B36BC7">
              <w:rPr>
                <w:rFonts w:ascii="Arial" w:hAnsi="Arial" w:cs="Arial"/>
                <w:sz w:val="16"/>
                <w:szCs w:val="12"/>
              </w:rPr>
              <w:t>EVALUACION FUNCIONAL FARINGOLARINGEA DE LA DEGLUCION VIA ENDOSCOPICA</w:t>
            </w:r>
          </w:p>
        </w:tc>
        <w:tc>
          <w:tcPr>
            <w:tcW w:w="1843" w:type="dxa"/>
            <w:shd w:val="clear" w:color="auto" w:fill="auto"/>
            <w:noWrap/>
            <w:vAlign w:val="center"/>
            <w:hideMark/>
          </w:tcPr>
          <w:p w14:paraId="0609B7B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550.000,00 </w:t>
            </w:r>
          </w:p>
        </w:tc>
      </w:tr>
      <w:tr w:rsidR="00B36BC7" w:rsidRPr="00B36BC7" w14:paraId="155B248F" w14:textId="77777777" w:rsidTr="00195A56">
        <w:trPr>
          <w:trHeight w:val="20"/>
          <w:jc w:val="center"/>
        </w:trPr>
        <w:tc>
          <w:tcPr>
            <w:tcW w:w="816" w:type="dxa"/>
            <w:shd w:val="clear" w:color="auto" w:fill="auto"/>
            <w:noWrap/>
            <w:vAlign w:val="bottom"/>
            <w:hideMark/>
          </w:tcPr>
          <w:p w14:paraId="3A54ADB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61</w:t>
            </w:r>
          </w:p>
        </w:tc>
        <w:tc>
          <w:tcPr>
            <w:tcW w:w="1275" w:type="dxa"/>
            <w:shd w:val="clear" w:color="000000" w:fill="FFFFFF"/>
            <w:noWrap/>
            <w:vAlign w:val="center"/>
            <w:hideMark/>
          </w:tcPr>
          <w:p w14:paraId="5D99A00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306506</w:t>
            </w:r>
          </w:p>
        </w:tc>
        <w:tc>
          <w:tcPr>
            <w:tcW w:w="4283" w:type="dxa"/>
            <w:shd w:val="clear" w:color="auto" w:fill="auto"/>
            <w:vAlign w:val="center"/>
            <w:hideMark/>
          </w:tcPr>
          <w:p w14:paraId="699DC047" w14:textId="77777777" w:rsidR="00B36BC7" w:rsidRPr="00B36BC7" w:rsidRDefault="00B36BC7" w:rsidP="00195A56">
            <w:pPr>
              <w:rPr>
                <w:rFonts w:ascii="Arial" w:hAnsi="Arial" w:cs="Arial"/>
                <w:sz w:val="16"/>
                <w:szCs w:val="12"/>
              </w:rPr>
            </w:pPr>
            <w:r w:rsidRPr="00B36BC7">
              <w:rPr>
                <w:rFonts w:ascii="Arial" w:hAnsi="Arial" w:cs="Arial"/>
                <w:sz w:val="16"/>
                <w:szCs w:val="12"/>
              </w:rPr>
              <w:t>INYECCION EN PLIEGUE VOCAL DE SUSTANCIA TERAPEUTICA VIA ENDOSCOPICA</w:t>
            </w:r>
          </w:p>
        </w:tc>
        <w:tc>
          <w:tcPr>
            <w:tcW w:w="1843" w:type="dxa"/>
            <w:shd w:val="clear" w:color="auto" w:fill="auto"/>
            <w:noWrap/>
            <w:vAlign w:val="center"/>
            <w:hideMark/>
          </w:tcPr>
          <w:p w14:paraId="63E64E6A"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2.603.751,00 </w:t>
            </w:r>
          </w:p>
        </w:tc>
      </w:tr>
      <w:tr w:rsidR="00B36BC7" w:rsidRPr="00B36BC7" w14:paraId="4EB7AF89" w14:textId="77777777" w:rsidTr="00195A56">
        <w:trPr>
          <w:trHeight w:val="20"/>
          <w:jc w:val="center"/>
        </w:trPr>
        <w:tc>
          <w:tcPr>
            <w:tcW w:w="816" w:type="dxa"/>
            <w:shd w:val="clear" w:color="auto" w:fill="auto"/>
            <w:noWrap/>
            <w:vAlign w:val="bottom"/>
            <w:hideMark/>
          </w:tcPr>
          <w:p w14:paraId="64963293"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62</w:t>
            </w:r>
          </w:p>
        </w:tc>
        <w:tc>
          <w:tcPr>
            <w:tcW w:w="1275" w:type="dxa"/>
            <w:shd w:val="clear" w:color="000000" w:fill="FFFFFF"/>
            <w:noWrap/>
            <w:vAlign w:val="center"/>
            <w:hideMark/>
          </w:tcPr>
          <w:p w14:paraId="711F2D2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891703</w:t>
            </w:r>
          </w:p>
        </w:tc>
        <w:tc>
          <w:tcPr>
            <w:tcW w:w="4283" w:type="dxa"/>
            <w:shd w:val="clear" w:color="auto" w:fill="auto"/>
            <w:vAlign w:val="center"/>
            <w:hideMark/>
          </w:tcPr>
          <w:p w14:paraId="5415409C" w14:textId="77777777" w:rsidR="00B36BC7" w:rsidRPr="00B36BC7" w:rsidRDefault="00B36BC7" w:rsidP="00195A56">
            <w:pPr>
              <w:rPr>
                <w:rFonts w:ascii="Arial" w:hAnsi="Arial" w:cs="Arial"/>
                <w:sz w:val="16"/>
                <w:szCs w:val="12"/>
              </w:rPr>
            </w:pPr>
            <w:r w:rsidRPr="00B36BC7">
              <w:rPr>
                <w:rFonts w:ascii="Arial" w:hAnsi="Arial" w:cs="Arial"/>
                <w:sz w:val="16"/>
                <w:szCs w:val="12"/>
              </w:rPr>
              <w:t>POLISOMNOGRAMA EN TITULACION DE DISPOSITIVO MEDICO Incluye: CPAP, BPAP U ORTESIS DE AVANCE MANDIBULAR, ENTRE OTROS</w:t>
            </w:r>
          </w:p>
        </w:tc>
        <w:tc>
          <w:tcPr>
            <w:tcW w:w="1843" w:type="dxa"/>
            <w:shd w:val="clear" w:color="auto" w:fill="auto"/>
            <w:noWrap/>
            <w:vAlign w:val="center"/>
            <w:hideMark/>
          </w:tcPr>
          <w:p w14:paraId="4E5C8719"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1.150.923,00 </w:t>
            </w:r>
          </w:p>
        </w:tc>
      </w:tr>
      <w:tr w:rsidR="00B36BC7" w:rsidRPr="00B36BC7" w14:paraId="461288FD" w14:textId="77777777" w:rsidTr="00195A56">
        <w:trPr>
          <w:trHeight w:val="20"/>
          <w:jc w:val="center"/>
        </w:trPr>
        <w:tc>
          <w:tcPr>
            <w:tcW w:w="816" w:type="dxa"/>
            <w:shd w:val="clear" w:color="auto" w:fill="auto"/>
            <w:noWrap/>
            <w:vAlign w:val="bottom"/>
            <w:hideMark/>
          </w:tcPr>
          <w:p w14:paraId="77D5F25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63</w:t>
            </w:r>
          </w:p>
        </w:tc>
        <w:tc>
          <w:tcPr>
            <w:tcW w:w="1275" w:type="dxa"/>
            <w:shd w:val="clear" w:color="000000" w:fill="FFFFFF"/>
            <w:noWrap/>
            <w:vAlign w:val="center"/>
            <w:hideMark/>
          </w:tcPr>
          <w:p w14:paraId="65BF9A3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891704</w:t>
            </w:r>
          </w:p>
        </w:tc>
        <w:tc>
          <w:tcPr>
            <w:tcW w:w="4283" w:type="dxa"/>
            <w:shd w:val="clear" w:color="auto" w:fill="auto"/>
            <w:vAlign w:val="center"/>
            <w:hideMark/>
          </w:tcPr>
          <w:p w14:paraId="028C5EA4" w14:textId="77777777" w:rsidR="00B36BC7" w:rsidRPr="00B36BC7" w:rsidRDefault="00B36BC7" w:rsidP="00195A56">
            <w:pPr>
              <w:rPr>
                <w:rFonts w:ascii="Arial" w:hAnsi="Arial" w:cs="Arial"/>
                <w:sz w:val="16"/>
                <w:szCs w:val="12"/>
              </w:rPr>
            </w:pPr>
            <w:r w:rsidRPr="00B36BC7">
              <w:rPr>
                <w:rFonts w:ascii="Arial" w:hAnsi="Arial" w:cs="Arial"/>
                <w:sz w:val="16"/>
                <w:szCs w:val="12"/>
              </w:rPr>
              <w:t>ESTUDIO FISIOLOGICO COMPLETO DEL SUENO [POLISOMNOGRAFIA]</w:t>
            </w:r>
          </w:p>
        </w:tc>
        <w:tc>
          <w:tcPr>
            <w:tcW w:w="1843" w:type="dxa"/>
            <w:shd w:val="clear" w:color="auto" w:fill="auto"/>
            <w:noWrap/>
            <w:vAlign w:val="center"/>
            <w:hideMark/>
          </w:tcPr>
          <w:p w14:paraId="5E177C90"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858.942,00 </w:t>
            </w:r>
          </w:p>
        </w:tc>
      </w:tr>
      <w:tr w:rsidR="00B36BC7" w:rsidRPr="00B36BC7" w14:paraId="2DA7B4DE" w14:textId="77777777" w:rsidTr="00195A56">
        <w:trPr>
          <w:trHeight w:val="20"/>
          <w:jc w:val="center"/>
        </w:trPr>
        <w:tc>
          <w:tcPr>
            <w:tcW w:w="816" w:type="dxa"/>
            <w:shd w:val="clear" w:color="auto" w:fill="auto"/>
            <w:noWrap/>
            <w:vAlign w:val="bottom"/>
            <w:hideMark/>
          </w:tcPr>
          <w:p w14:paraId="501E393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64</w:t>
            </w:r>
          </w:p>
        </w:tc>
        <w:tc>
          <w:tcPr>
            <w:tcW w:w="1275" w:type="dxa"/>
            <w:shd w:val="clear" w:color="000000" w:fill="FFFFFF"/>
            <w:noWrap/>
            <w:vAlign w:val="center"/>
            <w:hideMark/>
          </w:tcPr>
          <w:p w14:paraId="32869F2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937001</w:t>
            </w:r>
          </w:p>
        </w:tc>
        <w:tc>
          <w:tcPr>
            <w:tcW w:w="4283" w:type="dxa"/>
            <w:shd w:val="clear" w:color="000000" w:fill="FFFFFF"/>
            <w:vAlign w:val="center"/>
            <w:hideMark/>
          </w:tcPr>
          <w:p w14:paraId="71941AF1" w14:textId="77777777" w:rsidR="00B36BC7" w:rsidRPr="00B36BC7" w:rsidRDefault="00B36BC7" w:rsidP="00195A56">
            <w:pPr>
              <w:rPr>
                <w:rFonts w:ascii="Arial" w:hAnsi="Arial" w:cs="Arial"/>
                <w:sz w:val="16"/>
                <w:szCs w:val="12"/>
              </w:rPr>
            </w:pPr>
            <w:r w:rsidRPr="00B36BC7">
              <w:rPr>
                <w:rFonts w:ascii="Arial" w:hAnsi="Arial" w:cs="Arial"/>
                <w:sz w:val="16"/>
                <w:szCs w:val="12"/>
              </w:rPr>
              <w:t>TERAPIA FONOAUDIOLOGICA INTEGRAL SOD INCLUYE: AQUELLA PARA PROBLEMAS DE LENGUAJE, HABLA, AUDICION O COMUNICACION</w:t>
            </w:r>
          </w:p>
        </w:tc>
        <w:tc>
          <w:tcPr>
            <w:tcW w:w="1843" w:type="dxa"/>
            <w:shd w:val="clear" w:color="000000" w:fill="FFFFFF"/>
            <w:noWrap/>
            <w:vAlign w:val="center"/>
            <w:hideMark/>
          </w:tcPr>
          <w:p w14:paraId="59DA7AD9"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25.141,00 </w:t>
            </w:r>
          </w:p>
        </w:tc>
      </w:tr>
      <w:tr w:rsidR="00B36BC7" w:rsidRPr="00B36BC7" w14:paraId="5E9F7700" w14:textId="77777777" w:rsidTr="00195A56">
        <w:trPr>
          <w:trHeight w:val="20"/>
          <w:jc w:val="center"/>
        </w:trPr>
        <w:tc>
          <w:tcPr>
            <w:tcW w:w="816" w:type="dxa"/>
            <w:shd w:val="clear" w:color="auto" w:fill="auto"/>
            <w:noWrap/>
            <w:vAlign w:val="bottom"/>
            <w:hideMark/>
          </w:tcPr>
          <w:p w14:paraId="15D280E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65</w:t>
            </w:r>
          </w:p>
        </w:tc>
        <w:tc>
          <w:tcPr>
            <w:tcW w:w="1275" w:type="dxa"/>
            <w:shd w:val="clear" w:color="000000" w:fill="FFFFFF"/>
            <w:noWrap/>
            <w:vAlign w:val="center"/>
            <w:hideMark/>
          </w:tcPr>
          <w:p w14:paraId="47A869C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937301</w:t>
            </w:r>
          </w:p>
        </w:tc>
        <w:tc>
          <w:tcPr>
            <w:tcW w:w="4283" w:type="dxa"/>
            <w:shd w:val="clear" w:color="000000" w:fill="FFFFFF"/>
            <w:vAlign w:val="center"/>
            <w:hideMark/>
          </w:tcPr>
          <w:p w14:paraId="22EF9A51" w14:textId="77777777" w:rsidR="00B36BC7" w:rsidRPr="00B36BC7" w:rsidRDefault="00B36BC7" w:rsidP="00195A56">
            <w:pPr>
              <w:rPr>
                <w:rFonts w:ascii="Arial" w:hAnsi="Arial" w:cs="Arial"/>
                <w:sz w:val="16"/>
                <w:szCs w:val="12"/>
              </w:rPr>
            </w:pPr>
            <w:r w:rsidRPr="00B36BC7">
              <w:rPr>
                <w:rFonts w:ascii="Arial" w:hAnsi="Arial" w:cs="Arial"/>
                <w:sz w:val="16"/>
                <w:szCs w:val="12"/>
              </w:rPr>
              <w:t>TERAPIA FONOAUDIOLOGICA PARA DESORDENES AUDITIVOS COMUNICATIVOS SOD</w:t>
            </w:r>
          </w:p>
        </w:tc>
        <w:tc>
          <w:tcPr>
            <w:tcW w:w="1843" w:type="dxa"/>
            <w:shd w:val="clear" w:color="000000" w:fill="FFFFFF"/>
            <w:noWrap/>
            <w:vAlign w:val="center"/>
            <w:hideMark/>
          </w:tcPr>
          <w:p w14:paraId="5CFFDBC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57.528,00 </w:t>
            </w:r>
          </w:p>
        </w:tc>
      </w:tr>
      <w:tr w:rsidR="00B36BC7" w:rsidRPr="00B36BC7" w14:paraId="30797DBB" w14:textId="77777777" w:rsidTr="00195A56">
        <w:trPr>
          <w:trHeight w:val="20"/>
          <w:jc w:val="center"/>
        </w:trPr>
        <w:tc>
          <w:tcPr>
            <w:tcW w:w="816" w:type="dxa"/>
            <w:shd w:val="clear" w:color="auto" w:fill="auto"/>
            <w:noWrap/>
            <w:vAlign w:val="bottom"/>
            <w:hideMark/>
          </w:tcPr>
          <w:p w14:paraId="26A511B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66</w:t>
            </w:r>
          </w:p>
        </w:tc>
        <w:tc>
          <w:tcPr>
            <w:tcW w:w="1275" w:type="dxa"/>
            <w:shd w:val="clear" w:color="auto" w:fill="auto"/>
            <w:noWrap/>
            <w:vAlign w:val="bottom"/>
            <w:hideMark/>
          </w:tcPr>
          <w:p w14:paraId="25A49336" w14:textId="77777777" w:rsidR="00B36BC7" w:rsidRPr="00B36BC7" w:rsidRDefault="00B36BC7" w:rsidP="00195A56">
            <w:pPr>
              <w:jc w:val="right"/>
              <w:rPr>
                <w:rFonts w:ascii="Calibri" w:hAnsi="Calibri" w:cs="Calibri"/>
                <w:sz w:val="16"/>
                <w:szCs w:val="12"/>
              </w:rPr>
            </w:pPr>
            <w:r w:rsidRPr="00B36BC7">
              <w:rPr>
                <w:rFonts w:ascii="Calibri" w:hAnsi="Calibri" w:cs="Calibri"/>
                <w:sz w:val="16"/>
                <w:szCs w:val="12"/>
              </w:rPr>
              <w:t>954108</w:t>
            </w:r>
          </w:p>
        </w:tc>
        <w:tc>
          <w:tcPr>
            <w:tcW w:w="4283" w:type="dxa"/>
            <w:shd w:val="clear" w:color="000000" w:fill="FFFFFF"/>
            <w:vAlign w:val="center"/>
            <w:hideMark/>
          </w:tcPr>
          <w:p w14:paraId="35B04547" w14:textId="77777777" w:rsidR="00B36BC7" w:rsidRPr="00B36BC7" w:rsidRDefault="00B36BC7" w:rsidP="00195A56">
            <w:pPr>
              <w:rPr>
                <w:rFonts w:ascii="Arial" w:hAnsi="Arial" w:cs="Arial"/>
                <w:sz w:val="16"/>
                <w:szCs w:val="12"/>
              </w:rPr>
            </w:pPr>
            <w:r w:rsidRPr="00B36BC7">
              <w:rPr>
                <w:rFonts w:ascii="Arial" w:hAnsi="Arial" w:cs="Arial"/>
                <w:sz w:val="16"/>
                <w:szCs w:val="12"/>
              </w:rPr>
              <w:t>AUDIOMETRIA DETALLADA DE FRECUENCIAS ESPECIFICAS</w:t>
            </w:r>
          </w:p>
        </w:tc>
        <w:tc>
          <w:tcPr>
            <w:tcW w:w="1843" w:type="dxa"/>
            <w:shd w:val="clear" w:color="000000" w:fill="FFFFFF"/>
            <w:noWrap/>
            <w:vAlign w:val="center"/>
            <w:hideMark/>
          </w:tcPr>
          <w:p w14:paraId="465E7348"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195.000,00 </w:t>
            </w:r>
          </w:p>
        </w:tc>
      </w:tr>
      <w:tr w:rsidR="00B36BC7" w:rsidRPr="00B36BC7" w14:paraId="14869DB1" w14:textId="77777777" w:rsidTr="00195A56">
        <w:trPr>
          <w:trHeight w:val="20"/>
          <w:jc w:val="center"/>
        </w:trPr>
        <w:tc>
          <w:tcPr>
            <w:tcW w:w="816" w:type="dxa"/>
            <w:shd w:val="clear" w:color="auto" w:fill="auto"/>
            <w:noWrap/>
            <w:vAlign w:val="bottom"/>
            <w:hideMark/>
          </w:tcPr>
          <w:p w14:paraId="3FD929FA"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67</w:t>
            </w:r>
          </w:p>
        </w:tc>
        <w:tc>
          <w:tcPr>
            <w:tcW w:w="1275" w:type="dxa"/>
            <w:shd w:val="clear" w:color="000000" w:fill="FFFFFF"/>
            <w:noWrap/>
            <w:vAlign w:val="center"/>
            <w:hideMark/>
          </w:tcPr>
          <w:p w14:paraId="092C3AC2"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954626</w:t>
            </w:r>
          </w:p>
        </w:tc>
        <w:tc>
          <w:tcPr>
            <w:tcW w:w="4283" w:type="dxa"/>
            <w:shd w:val="clear" w:color="auto" w:fill="auto"/>
            <w:vAlign w:val="center"/>
            <w:hideMark/>
          </w:tcPr>
          <w:p w14:paraId="00D6DD47" w14:textId="77777777" w:rsidR="00B36BC7" w:rsidRPr="00B36BC7" w:rsidRDefault="00B36BC7" w:rsidP="00195A56">
            <w:pPr>
              <w:rPr>
                <w:rFonts w:ascii="Arial" w:hAnsi="Arial" w:cs="Arial"/>
                <w:sz w:val="16"/>
                <w:szCs w:val="12"/>
              </w:rPr>
            </w:pPr>
            <w:r w:rsidRPr="00B36BC7">
              <w:rPr>
                <w:rFonts w:ascii="Arial" w:hAnsi="Arial" w:cs="Arial"/>
                <w:sz w:val="16"/>
                <w:szCs w:val="12"/>
              </w:rPr>
              <w:t>POTENCIALES EVOCADOS AUDITIVOS DE CORTA LATENCIA MEDICION DE INTEGRIDAD Incluye: ANALISIS DEL SITIO DE LA LESION</w:t>
            </w:r>
          </w:p>
        </w:tc>
        <w:tc>
          <w:tcPr>
            <w:tcW w:w="1843" w:type="dxa"/>
            <w:shd w:val="clear" w:color="auto" w:fill="auto"/>
            <w:noWrap/>
            <w:vAlign w:val="center"/>
            <w:hideMark/>
          </w:tcPr>
          <w:p w14:paraId="4DF39421"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198.749,00 </w:t>
            </w:r>
          </w:p>
        </w:tc>
      </w:tr>
      <w:tr w:rsidR="00B36BC7" w:rsidRPr="00B36BC7" w14:paraId="0DB39D2A" w14:textId="77777777" w:rsidTr="00195A56">
        <w:trPr>
          <w:trHeight w:val="20"/>
          <w:jc w:val="center"/>
        </w:trPr>
        <w:tc>
          <w:tcPr>
            <w:tcW w:w="816" w:type="dxa"/>
            <w:shd w:val="clear" w:color="auto" w:fill="auto"/>
            <w:noWrap/>
            <w:vAlign w:val="bottom"/>
            <w:hideMark/>
          </w:tcPr>
          <w:p w14:paraId="0B5C5D3B"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68</w:t>
            </w:r>
          </w:p>
        </w:tc>
        <w:tc>
          <w:tcPr>
            <w:tcW w:w="1275" w:type="dxa"/>
            <w:shd w:val="clear" w:color="000000" w:fill="FFFFFF"/>
            <w:noWrap/>
            <w:vAlign w:val="center"/>
            <w:hideMark/>
          </w:tcPr>
          <w:p w14:paraId="7171504F"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954629</w:t>
            </w:r>
          </w:p>
        </w:tc>
        <w:tc>
          <w:tcPr>
            <w:tcW w:w="4283" w:type="dxa"/>
            <w:shd w:val="clear" w:color="auto" w:fill="auto"/>
            <w:vAlign w:val="center"/>
            <w:hideMark/>
          </w:tcPr>
          <w:p w14:paraId="2322E987" w14:textId="77777777" w:rsidR="00B36BC7" w:rsidRPr="00B36BC7" w:rsidRDefault="00B36BC7" w:rsidP="00195A56">
            <w:pPr>
              <w:rPr>
                <w:rFonts w:ascii="Arial" w:hAnsi="Arial" w:cs="Arial"/>
                <w:sz w:val="16"/>
                <w:szCs w:val="12"/>
              </w:rPr>
            </w:pPr>
            <w:r w:rsidRPr="00B36BC7">
              <w:rPr>
                <w:rFonts w:ascii="Arial" w:hAnsi="Arial" w:cs="Arial"/>
                <w:sz w:val="16"/>
                <w:szCs w:val="12"/>
              </w:rPr>
              <w:t>POTENCIALES EVOCADOS AUDITIVOS DE CORTA LATENCIA CON CURVA FUNCION INTENSIDAD</w:t>
            </w:r>
          </w:p>
        </w:tc>
        <w:tc>
          <w:tcPr>
            <w:tcW w:w="1843" w:type="dxa"/>
            <w:shd w:val="clear" w:color="auto" w:fill="auto"/>
            <w:noWrap/>
            <w:vAlign w:val="center"/>
            <w:hideMark/>
          </w:tcPr>
          <w:p w14:paraId="0D659937"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188.266,00 </w:t>
            </w:r>
          </w:p>
        </w:tc>
      </w:tr>
      <w:tr w:rsidR="00B36BC7" w:rsidRPr="00B36BC7" w14:paraId="2CDC8BF9" w14:textId="77777777" w:rsidTr="00195A56">
        <w:trPr>
          <w:trHeight w:val="20"/>
          <w:jc w:val="center"/>
        </w:trPr>
        <w:tc>
          <w:tcPr>
            <w:tcW w:w="816" w:type="dxa"/>
            <w:shd w:val="clear" w:color="auto" w:fill="auto"/>
            <w:noWrap/>
            <w:vAlign w:val="bottom"/>
            <w:hideMark/>
          </w:tcPr>
          <w:p w14:paraId="3EA100FE"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69</w:t>
            </w:r>
          </w:p>
        </w:tc>
        <w:tc>
          <w:tcPr>
            <w:tcW w:w="1275" w:type="dxa"/>
            <w:shd w:val="clear" w:color="000000" w:fill="FFFFFF"/>
            <w:noWrap/>
            <w:vAlign w:val="center"/>
            <w:hideMark/>
          </w:tcPr>
          <w:p w14:paraId="41AFD49C"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194107</w:t>
            </w:r>
          </w:p>
        </w:tc>
        <w:tc>
          <w:tcPr>
            <w:tcW w:w="4283" w:type="dxa"/>
            <w:shd w:val="clear" w:color="auto" w:fill="auto"/>
            <w:vAlign w:val="center"/>
            <w:hideMark/>
          </w:tcPr>
          <w:p w14:paraId="117C3154" w14:textId="77777777" w:rsidR="00B36BC7" w:rsidRPr="00B36BC7" w:rsidRDefault="00B36BC7" w:rsidP="00195A56">
            <w:pPr>
              <w:rPr>
                <w:rFonts w:ascii="Arial" w:hAnsi="Arial" w:cs="Arial"/>
                <w:sz w:val="16"/>
                <w:szCs w:val="12"/>
              </w:rPr>
            </w:pPr>
            <w:r w:rsidRPr="00B36BC7">
              <w:rPr>
                <w:rFonts w:ascii="Arial" w:hAnsi="Arial" w:cs="Arial"/>
                <w:sz w:val="16"/>
                <w:szCs w:val="12"/>
              </w:rPr>
              <w:t>TIMPANOPLASTIA CON REVISION DE LA CADENA OSICULAR</w:t>
            </w:r>
          </w:p>
        </w:tc>
        <w:tc>
          <w:tcPr>
            <w:tcW w:w="1843" w:type="dxa"/>
            <w:shd w:val="clear" w:color="auto" w:fill="auto"/>
            <w:noWrap/>
            <w:vAlign w:val="center"/>
            <w:hideMark/>
          </w:tcPr>
          <w:p w14:paraId="647D1005"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2.420.693,00 </w:t>
            </w:r>
          </w:p>
        </w:tc>
      </w:tr>
      <w:tr w:rsidR="00B36BC7" w:rsidRPr="00B36BC7" w14:paraId="4224D8B0" w14:textId="77777777" w:rsidTr="00195A56">
        <w:trPr>
          <w:trHeight w:val="20"/>
          <w:jc w:val="center"/>
        </w:trPr>
        <w:tc>
          <w:tcPr>
            <w:tcW w:w="816" w:type="dxa"/>
            <w:shd w:val="clear" w:color="auto" w:fill="auto"/>
            <w:noWrap/>
            <w:vAlign w:val="bottom"/>
            <w:hideMark/>
          </w:tcPr>
          <w:p w14:paraId="23F2A87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70</w:t>
            </w:r>
          </w:p>
        </w:tc>
        <w:tc>
          <w:tcPr>
            <w:tcW w:w="1275" w:type="dxa"/>
            <w:shd w:val="clear" w:color="000000" w:fill="FFFFFF"/>
            <w:noWrap/>
            <w:vAlign w:val="center"/>
            <w:hideMark/>
          </w:tcPr>
          <w:p w14:paraId="2F35FBB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200104</w:t>
            </w:r>
          </w:p>
        </w:tc>
        <w:tc>
          <w:tcPr>
            <w:tcW w:w="4283" w:type="dxa"/>
            <w:shd w:val="clear" w:color="auto" w:fill="auto"/>
            <w:vAlign w:val="center"/>
            <w:hideMark/>
          </w:tcPr>
          <w:p w14:paraId="450608C0" w14:textId="77777777" w:rsidR="00B36BC7" w:rsidRPr="00B36BC7" w:rsidRDefault="00B36BC7" w:rsidP="00195A56">
            <w:pPr>
              <w:rPr>
                <w:rFonts w:ascii="Arial" w:hAnsi="Arial" w:cs="Arial"/>
                <w:sz w:val="16"/>
                <w:szCs w:val="12"/>
              </w:rPr>
            </w:pPr>
            <w:r w:rsidRPr="00B36BC7">
              <w:rPr>
                <w:rFonts w:ascii="Arial" w:hAnsi="Arial" w:cs="Arial"/>
                <w:sz w:val="16"/>
                <w:szCs w:val="12"/>
              </w:rPr>
              <w:t>TIMPANOSTOMIA CON COLOCACION DE DISPOSITIVO</w:t>
            </w:r>
          </w:p>
        </w:tc>
        <w:tc>
          <w:tcPr>
            <w:tcW w:w="1843" w:type="dxa"/>
            <w:shd w:val="clear" w:color="auto" w:fill="auto"/>
            <w:noWrap/>
            <w:vAlign w:val="center"/>
            <w:hideMark/>
          </w:tcPr>
          <w:p w14:paraId="138A77DB"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974.147,00 </w:t>
            </w:r>
          </w:p>
        </w:tc>
      </w:tr>
      <w:tr w:rsidR="00B36BC7" w:rsidRPr="00B36BC7" w14:paraId="70F2558E" w14:textId="77777777" w:rsidTr="00195A56">
        <w:trPr>
          <w:trHeight w:val="20"/>
          <w:jc w:val="center"/>
        </w:trPr>
        <w:tc>
          <w:tcPr>
            <w:tcW w:w="816" w:type="dxa"/>
            <w:shd w:val="clear" w:color="auto" w:fill="auto"/>
            <w:noWrap/>
            <w:vAlign w:val="bottom"/>
            <w:hideMark/>
          </w:tcPr>
          <w:p w14:paraId="1A99A065"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71</w:t>
            </w:r>
          </w:p>
        </w:tc>
        <w:tc>
          <w:tcPr>
            <w:tcW w:w="1275" w:type="dxa"/>
            <w:shd w:val="clear" w:color="000000" w:fill="FFFFFF"/>
            <w:noWrap/>
            <w:vAlign w:val="center"/>
            <w:hideMark/>
          </w:tcPr>
          <w:p w14:paraId="12AB0EF9" w14:textId="77777777" w:rsidR="00B36BC7" w:rsidRPr="00B36BC7" w:rsidRDefault="00B36BC7" w:rsidP="00195A56">
            <w:pPr>
              <w:jc w:val="center"/>
              <w:rPr>
                <w:rFonts w:ascii="Arial" w:hAnsi="Arial" w:cs="Arial"/>
                <w:sz w:val="16"/>
                <w:szCs w:val="12"/>
              </w:rPr>
            </w:pPr>
            <w:r w:rsidRPr="00B36BC7">
              <w:rPr>
                <w:rFonts w:ascii="Arial" w:hAnsi="Arial" w:cs="Arial"/>
                <w:sz w:val="16"/>
                <w:szCs w:val="12"/>
              </w:rPr>
              <w:t>218406</w:t>
            </w:r>
          </w:p>
        </w:tc>
        <w:tc>
          <w:tcPr>
            <w:tcW w:w="4283" w:type="dxa"/>
            <w:shd w:val="clear" w:color="auto" w:fill="auto"/>
            <w:vAlign w:val="center"/>
            <w:hideMark/>
          </w:tcPr>
          <w:p w14:paraId="476A167C" w14:textId="77777777" w:rsidR="00B36BC7" w:rsidRPr="00B36BC7" w:rsidRDefault="00B36BC7" w:rsidP="00195A56">
            <w:pPr>
              <w:rPr>
                <w:rFonts w:ascii="Arial" w:hAnsi="Arial" w:cs="Arial"/>
                <w:sz w:val="16"/>
                <w:szCs w:val="12"/>
              </w:rPr>
            </w:pPr>
            <w:r w:rsidRPr="00B36BC7">
              <w:rPr>
                <w:rFonts w:ascii="Arial" w:hAnsi="Arial" w:cs="Arial"/>
                <w:sz w:val="16"/>
                <w:szCs w:val="12"/>
              </w:rPr>
              <w:t>SEPTORRINOPLASTIA SECUNDARIA VIA ABIERTA</w:t>
            </w:r>
          </w:p>
        </w:tc>
        <w:tc>
          <w:tcPr>
            <w:tcW w:w="1843" w:type="dxa"/>
            <w:shd w:val="clear" w:color="auto" w:fill="auto"/>
            <w:noWrap/>
            <w:vAlign w:val="center"/>
            <w:hideMark/>
          </w:tcPr>
          <w:p w14:paraId="4BED7D72"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2.420.693,00 </w:t>
            </w:r>
          </w:p>
        </w:tc>
      </w:tr>
      <w:tr w:rsidR="00B36BC7" w:rsidRPr="00B36BC7" w14:paraId="7F4E1FC4" w14:textId="77777777" w:rsidTr="00195A56">
        <w:trPr>
          <w:trHeight w:val="20"/>
          <w:jc w:val="center"/>
        </w:trPr>
        <w:tc>
          <w:tcPr>
            <w:tcW w:w="816" w:type="dxa"/>
            <w:shd w:val="clear" w:color="auto" w:fill="auto"/>
            <w:noWrap/>
            <w:vAlign w:val="bottom"/>
            <w:hideMark/>
          </w:tcPr>
          <w:p w14:paraId="1BC90BF2" w14:textId="77777777" w:rsidR="00B36BC7" w:rsidRPr="00B36BC7" w:rsidRDefault="00B36BC7" w:rsidP="00195A56">
            <w:pPr>
              <w:jc w:val="center"/>
              <w:rPr>
                <w:rFonts w:ascii="Arial" w:hAnsi="Arial" w:cs="Arial"/>
                <w:b/>
                <w:bCs/>
                <w:sz w:val="16"/>
                <w:szCs w:val="12"/>
              </w:rPr>
            </w:pPr>
            <w:r w:rsidRPr="00B36BC7">
              <w:rPr>
                <w:rFonts w:ascii="Arial" w:hAnsi="Arial" w:cs="Arial"/>
                <w:b/>
                <w:bCs/>
                <w:sz w:val="16"/>
                <w:szCs w:val="12"/>
              </w:rPr>
              <w:t> </w:t>
            </w:r>
          </w:p>
        </w:tc>
        <w:tc>
          <w:tcPr>
            <w:tcW w:w="1275" w:type="dxa"/>
            <w:shd w:val="clear" w:color="auto" w:fill="auto"/>
            <w:noWrap/>
            <w:vAlign w:val="bottom"/>
            <w:hideMark/>
          </w:tcPr>
          <w:p w14:paraId="0ADBF100" w14:textId="77777777" w:rsidR="00B36BC7" w:rsidRPr="00B36BC7" w:rsidRDefault="00B36BC7" w:rsidP="00195A56">
            <w:pPr>
              <w:rPr>
                <w:rFonts w:ascii="Calibri" w:hAnsi="Calibri" w:cs="Calibri"/>
                <w:color w:val="000000"/>
                <w:sz w:val="16"/>
                <w:szCs w:val="12"/>
              </w:rPr>
            </w:pPr>
            <w:r w:rsidRPr="00B36BC7">
              <w:rPr>
                <w:rFonts w:ascii="Calibri" w:hAnsi="Calibri" w:cs="Calibri"/>
                <w:noProof/>
                <w:color w:val="000000"/>
                <w:sz w:val="16"/>
                <w:szCs w:val="12"/>
              </w:rPr>
              <mc:AlternateContent>
                <mc:Choice Requires="wps">
                  <w:drawing>
                    <wp:anchor distT="0" distB="0" distL="114300" distR="114300" simplePos="0" relativeHeight="251659264" behindDoc="0" locked="0" layoutInCell="1" allowOverlap="1" wp14:anchorId="269292BB" wp14:editId="6013CDF9">
                      <wp:simplePos x="0" y="0"/>
                      <wp:positionH relativeFrom="column">
                        <wp:posOffset>0</wp:posOffset>
                      </wp:positionH>
                      <wp:positionV relativeFrom="paragraph">
                        <wp:posOffset>0</wp:posOffset>
                      </wp:positionV>
                      <wp:extent cx="190500" cy="266700"/>
                      <wp:effectExtent l="0" t="0" r="0" b="0"/>
                      <wp:wrapNone/>
                      <wp:docPr id="731410831" name="Cuadro de texto 180">
                        <a:extLst xmlns:a="http://schemas.openxmlformats.org/drawingml/2006/main">
                          <a:ext uri="{FF2B5EF4-FFF2-40B4-BE49-F238E27FC236}">
                            <a16:creationId xmlns:a16="http://schemas.microsoft.com/office/drawing/2014/main" id="{110D9DC4-E104-4481-82F7-5E265D022E35}"/>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4F62295A" id="_x0000_t202" coordsize="21600,21600" o:spt="202" path="m,l,21600r21600,l21600,xe">
                      <v:stroke joinstyle="miter"/>
                      <v:path gradientshapeok="t" o:connecttype="rect"/>
                    </v:shapetype>
                    <v:shape id="Cuadro de texto 180" o:spid="_x0000_s1026" type="#_x0000_t202" style="position:absolute;margin-left:0;margin-top:0;width:1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0288" behindDoc="0" locked="0" layoutInCell="1" allowOverlap="1" wp14:anchorId="72D1B294" wp14:editId="71BCD1E5">
                      <wp:simplePos x="0" y="0"/>
                      <wp:positionH relativeFrom="column">
                        <wp:posOffset>0</wp:posOffset>
                      </wp:positionH>
                      <wp:positionV relativeFrom="paragraph">
                        <wp:posOffset>0</wp:posOffset>
                      </wp:positionV>
                      <wp:extent cx="190500" cy="266700"/>
                      <wp:effectExtent l="0" t="0" r="0" b="0"/>
                      <wp:wrapNone/>
                      <wp:docPr id="981237053" name="Cuadro de texto 179">
                        <a:extLst xmlns:a="http://schemas.openxmlformats.org/drawingml/2006/main">
                          <a:ext uri="{FF2B5EF4-FFF2-40B4-BE49-F238E27FC236}">
                            <a16:creationId xmlns:a16="http://schemas.microsoft.com/office/drawing/2014/main" id="{5C63DE81-1A77-4D8B-8E4A-090633335D1C}"/>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73BC35" id="Cuadro de texto 179" o:spid="_x0000_s1026" type="#_x0000_t202" style="position:absolute;margin-left:0;margin-top:0;width:1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CsZt+9mAgAAAwUAAA4AAAAAAAAAAAAAAAAALgIAAGRycy9lMm9E&#10;b2MueG1sUEsBAi0AFAAGAAgAAAAhAKHz4WbYAAAAAwEAAA8AAAAAAAAAAAAAAAAAwAQAAGRycy9k&#10;b3ducmV2LnhtbFBLBQYAAAAABAAEAPMAAADFBQ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1312" behindDoc="0" locked="0" layoutInCell="1" allowOverlap="1" wp14:anchorId="73CD4163" wp14:editId="24527544">
                      <wp:simplePos x="0" y="0"/>
                      <wp:positionH relativeFrom="column">
                        <wp:posOffset>0</wp:posOffset>
                      </wp:positionH>
                      <wp:positionV relativeFrom="paragraph">
                        <wp:posOffset>0</wp:posOffset>
                      </wp:positionV>
                      <wp:extent cx="190500" cy="266700"/>
                      <wp:effectExtent l="0" t="0" r="0" b="0"/>
                      <wp:wrapNone/>
                      <wp:docPr id="48733296" name="Cuadro de texto 178">
                        <a:extLst xmlns:a="http://schemas.openxmlformats.org/drawingml/2006/main">
                          <a:ext uri="{FF2B5EF4-FFF2-40B4-BE49-F238E27FC236}">
                            <a16:creationId xmlns:a16="http://schemas.microsoft.com/office/drawing/2014/main" id="{BD0ECE2C-A0E9-4766-B47A-978B6ACCD779}"/>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D6AF29" id="Cuadro de texto 178" o:spid="_x0000_s1026" type="#_x0000_t202" style="position:absolute;margin-left:0;margin-top:0;width:15pt;height:2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ClWTHMZwIAAAI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2336" behindDoc="0" locked="0" layoutInCell="1" allowOverlap="1" wp14:anchorId="0A6986C0" wp14:editId="0D632D73">
                      <wp:simplePos x="0" y="0"/>
                      <wp:positionH relativeFrom="column">
                        <wp:posOffset>0</wp:posOffset>
                      </wp:positionH>
                      <wp:positionV relativeFrom="paragraph">
                        <wp:posOffset>0</wp:posOffset>
                      </wp:positionV>
                      <wp:extent cx="190500" cy="266700"/>
                      <wp:effectExtent l="0" t="0" r="0" b="0"/>
                      <wp:wrapNone/>
                      <wp:docPr id="627456820" name="Cuadro de texto 177">
                        <a:extLst xmlns:a="http://schemas.openxmlformats.org/drawingml/2006/main">
                          <a:ext uri="{FF2B5EF4-FFF2-40B4-BE49-F238E27FC236}">
                            <a16:creationId xmlns:a16="http://schemas.microsoft.com/office/drawing/2014/main" id="{D3990F8D-66A5-4E18-B940-4C515CC31B4C}"/>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D289F8" id="Cuadro de texto 177" o:spid="_x0000_s1026" type="#_x0000_t202" style="position:absolute;margin-left:0;margin-top:0;width:15pt;height:2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O7H9TRmAgAAAwUAAA4AAAAAAAAAAAAAAAAALgIAAGRycy9lMm9E&#10;b2MueG1sUEsBAi0AFAAGAAgAAAAhAKHz4WbYAAAAAwEAAA8AAAAAAAAAAAAAAAAAwAQAAGRycy9k&#10;b3ducmV2LnhtbFBLBQYAAAAABAAEAPMAAADFBQ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3360" behindDoc="0" locked="0" layoutInCell="1" allowOverlap="1" wp14:anchorId="30D34302" wp14:editId="33BE8057">
                      <wp:simplePos x="0" y="0"/>
                      <wp:positionH relativeFrom="column">
                        <wp:posOffset>0</wp:posOffset>
                      </wp:positionH>
                      <wp:positionV relativeFrom="paragraph">
                        <wp:posOffset>0</wp:posOffset>
                      </wp:positionV>
                      <wp:extent cx="190500" cy="266700"/>
                      <wp:effectExtent l="0" t="0" r="0" b="0"/>
                      <wp:wrapNone/>
                      <wp:docPr id="1251498205" name="Cuadro de texto 176">
                        <a:extLst xmlns:a="http://schemas.openxmlformats.org/drawingml/2006/main">
                          <a:ext uri="{FF2B5EF4-FFF2-40B4-BE49-F238E27FC236}">
                            <a16:creationId xmlns:a16="http://schemas.microsoft.com/office/drawing/2014/main" id="{6ABB157E-10F8-4ABD-9521-A77042D2FBE2}"/>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8C988F3" id="Cuadro de texto 176" o:spid="_x0000_s1026" type="#_x0000_t202" style="position:absolute;margin-left:0;margin-top:0;width:15pt;height:2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CF5eQi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4384" behindDoc="0" locked="0" layoutInCell="1" allowOverlap="1" wp14:anchorId="2E4E5090" wp14:editId="0D757EAE">
                      <wp:simplePos x="0" y="0"/>
                      <wp:positionH relativeFrom="column">
                        <wp:posOffset>0</wp:posOffset>
                      </wp:positionH>
                      <wp:positionV relativeFrom="paragraph">
                        <wp:posOffset>0</wp:posOffset>
                      </wp:positionV>
                      <wp:extent cx="190500" cy="266700"/>
                      <wp:effectExtent l="0" t="0" r="0" b="0"/>
                      <wp:wrapNone/>
                      <wp:docPr id="649612563" name="Cuadro de texto 175">
                        <a:extLst xmlns:a="http://schemas.openxmlformats.org/drawingml/2006/main">
                          <a:ext uri="{FF2B5EF4-FFF2-40B4-BE49-F238E27FC236}">
                            <a16:creationId xmlns:a16="http://schemas.microsoft.com/office/drawing/2014/main" id="{F32DE84B-55EA-438F-B883-3847E52F7289}"/>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19E9D2" id="Cuadro de texto 175" o:spid="_x0000_s1026" type="#_x0000_t202" style="position:absolute;margin-left:0;margin-top:0;width:15pt;height:21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Jv1mUFmAgAAAwUAAA4AAAAAAAAAAAAAAAAALgIAAGRycy9lMm9E&#10;b2MueG1sUEsBAi0AFAAGAAgAAAAhAKHz4WbYAAAAAwEAAA8AAAAAAAAAAAAAAAAAwAQAAGRycy9k&#10;b3ducmV2LnhtbFBLBQYAAAAABAAEAPMAAADFBQ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5408" behindDoc="0" locked="0" layoutInCell="1" allowOverlap="1" wp14:anchorId="6F898EEF" wp14:editId="0B3D49BC">
                      <wp:simplePos x="0" y="0"/>
                      <wp:positionH relativeFrom="column">
                        <wp:posOffset>0</wp:posOffset>
                      </wp:positionH>
                      <wp:positionV relativeFrom="paragraph">
                        <wp:posOffset>0</wp:posOffset>
                      </wp:positionV>
                      <wp:extent cx="190500" cy="266700"/>
                      <wp:effectExtent l="0" t="0" r="0" b="0"/>
                      <wp:wrapNone/>
                      <wp:docPr id="338653119" name="Cuadro de texto 174">
                        <a:extLst xmlns:a="http://schemas.openxmlformats.org/drawingml/2006/main">
                          <a:ext uri="{FF2B5EF4-FFF2-40B4-BE49-F238E27FC236}">
                            <a16:creationId xmlns:a16="http://schemas.microsoft.com/office/drawing/2014/main" id="{283386F7-521D-454D-9037-25B77E481C87}"/>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4ADA958" id="Cuadro de texto 174" o:spid="_x0000_s1026" type="#_x0000_t202" style="position:absolute;margin-left:0;margin-top:0;width:15pt;height:2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6432" behindDoc="0" locked="0" layoutInCell="1" allowOverlap="1" wp14:anchorId="49425BC8" wp14:editId="11C7E120">
                      <wp:simplePos x="0" y="0"/>
                      <wp:positionH relativeFrom="column">
                        <wp:posOffset>0</wp:posOffset>
                      </wp:positionH>
                      <wp:positionV relativeFrom="paragraph">
                        <wp:posOffset>0</wp:posOffset>
                      </wp:positionV>
                      <wp:extent cx="190500" cy="266700"/>
                      <wp:effectExtent l="0" t="0" r="0" b="0"/>
                      <wp:wrapNone/>
                      <wp:docPr id="1586621537" name="Cuadro de texto 173">
                        <a:extLst xmlns:a="http://schemas.openxmlformats.org/drawingml/2006/main">
                          <a:ext uri="{FF2B5EF4-FFF2-40B4-BE49-F238E27FC236}">
                            <a16:creationId xmlns:a16="http://schemas.microsoft.com/office/drawing/2014/main" id="{EC3163D9-1F0A-4C8D-931A-FEE77E3F18D3}"/>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FD67797" id="Cuadro de texto 173" o:spid="_x0000_s1026" type="#_x0000_t202" style="position:absolute;margin-left:0;margin-top:0;width:15pt;height:2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ARiXFi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7456" behindDoc="0" locked="0" layoutInCell="1" allowOverlap="1" wp14:anchorId="3C143775" wp14:editId="6EA04B22">
                      <wp:simplePos x="0" y="0"/>
                      <wp:positionH relativeFrom="column">
                        <wp:posOffset>0</wp:posOffset>
                      </wp:positionH>
                      <wp:positionV relativeFrom="paragraph">
                        <wp:posOffset>0</wp:posOffset>
                      </wp:positionV>
                      <wp:extent cx="190500" cy="266700"/>
                      <wp:effectExtent l="0" t="0" r="0" b="0"/>
                      <wp:wrapNone/>
                      <wp:docPr id="901996708" name="Cuadro de texto 172">
                        <a:extLst xmlns:a="http://schemas.openxmlformats.org/drawingml/2006/main">
                          <a:ext uri="{FF2B5EF4-FFF2-40B4-BE49-F238E27FC236}">
                            <a16:creationId xmlns:a16="http://schemas.microsoft.com/office/drawing/2014/main" id="{B5E3B868-5FC7-4EA1-8849-4AA3FF98311D}"/>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7DA1F8" id="Cuadro de texto 172" o:spid="_x0000_s1026" type="#_x0000_t202" style="position:absolute;margin-left:0;margin-top:0;width:15pt;height:2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8480" behindDoc="0" locked="0" layoutInCell="1" allowOverlap="1" wp14:anchorId="166F4A12" wp14:editId="46794B9C">
                      <wp:simplePos x="0" y="0"/>
                      <wp:positionH relativeFrom="column">
                        <wp:posOffset>0</wp:posOffset>
                      </wp:positionH>
                      <wp:positionV relativeFrom="paragraph">
                        <wp:posOffset>0</wp:posOffset>
                      </wp:positionV>
                      <wp:extent cx="190500" cy="266700"/>
                      <wp:effectExtent l="0" t="0" r="0" b="0"/>
                      <wp:wrapNone/>
                      <wp:docPr id="1814406428" name="Cuadro de texto 171">
                        <a:extLst xmlns:a="http://schemas.openxmlformats.org/drawingml/2006/main">
                          <a:ext uri="{FF2B5EF4-FFF2-40B4-BE49-F238E27FC236}">
                            <a16:creationId xmlns:a16="http://schemas.microsoft.com/office/drawing/2014/main" id="{C5B0BE6F-1896-4AD4-B19A-E15F1E17F6D9}"/>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512A51" id="Cuadro de texto 171" o:spid="_x0000_s1026" type="#_x0000_t202" style="position:absolute;margin-left:0;margin-top:0;width:15pt;height:2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BaHpt1mAgAABAUAAA4AAAAAAAAAAAAAAAAALgIAAGRycy9lMm9E&#10;b2MueG1sUEsBAi0AFAAGAAgAAAAhAKHz4WbYAAAAAwEAAA8AAAAAAAAAAAAAAAAAwAQAAGRycy9k&#10;b3ducmV2LnhtbFBLBQYAAAAABAAEAPMAAADFBQ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69504" behindDoc="0" locked="0" layoutInCell="1" allowOverlap="1" wp14:anchorId="36568CEB" wp14:editId="3168E6C4">
                      <wp:simplePos x="0" y="0"/>
                      <wp:positionH relativeFrom="column">
                        <wp:posOffset>0</wp:posOffset>
                      </wp:positionH>
                      <wp:positionV relativeFrom="paragraph">
                        <wp:posOffset>0</wp:posOffset>
                      </wp:positionV>
                      <wp:extent cx="190500" cy="266700"/>
                      <wp:effectExtent l="0" t="0" r="0" b="0"/>
                      <wp:wrapNone/>
                      <wp:docPr id="484829949" name="Cuadro de texto 170">
                        <a:extLst xmlns:a="http://schemas.openxmlformats.org/drawingml/2006/main">
                          <a:ext uri="{FF2B5EF4-FFF2-40B4-BE49-F238E27FC236}">
                            <a16:creationId xmlns:a16="http://schemas.microsoft.com/office/drawing/2014/main" id="{8102EE61-3F42-46A6-89D0-EE303911A19A}"/>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0590E7" id="Cuadro de texto 170" o:spid="_x0000_s1026" type="#_x0000_t202" style="position:absolute;margin-left:0;margin-top:0;width:15pt;height:21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GsHvt5mAgAAAwUAAA4AAAAAAAAAAAAAAAAALgIAAGRycy9lMm9E&#10;b2MueG1sUEsBAi0AFAAGAAgAAAAhAKHz4WbYAAAAAwEAAA8AAAAAAAAAAAAAAAAAwAQAAGRycy9k&#10;b3ducmV2LnhtbFBLBQYAAAAABAAEAPMAAADFBQ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0528" behindDoc="0" locked="0" layoutInCell="1" allowOverlap="1" wp14:anchorId="2069CD6A" wp14:editId="15FA17AE">
                      <wp:simplePos x="0" y="0"/>
                      <wp:positionH relativeFrom="column">
                        <wp:posOffset>0</wp:posOffset>
                      </wp:positionH>
                      <wp:positionV relativeFrom="paragraph">
                        <wp:posOffset>0</wp:posOffset>
                      </wp:positionV>
                      <wp:extent cx="190500" cy="266700"/>
                      <wp:effectExtent l="0" t="0" r="0" b="0"/>
                      <wp:wrapNone/>
                      <wp:docPr id="2026639042" name="Cuadro de texto 169">
                        <a:extLst xmlns:a="http://schemas.openxmlformats.org/drawingml/2006/main">
                          <a:ext uri="{FF2B5EF4-FFF2-40B4-BE49-F238E27FC236}">
                            <a16:creationId xmlns:a16="http://schemas.microsoft.com/office/drawing/2014/main" id="{9DB594E5-22D4-403B-95C9-1EF6B0DF155B}"/>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B63A169" id="Cuadro de texto 169" o:spid="_x0000_s1026" type="#_x0000_t202" style="position:absolute;margin-left:0;margin-top:0;width:15pt;height:21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DMqoiZ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1552" behindDoc="0" locked="0" layoutInCell="1" allowOverlap="1" wp14:anchorId="366B1C38" wp14:editId="4626580D">
                      <wp:simplePos x="0" y="0"/>
                      <wp:positionH relativeFrom="column">
                        <wp:posOffset>0</wp:posOffset>
                      </wp:positionH>
                      <wp:positionV relativeFrom="paragraph">
                        <wp:posOffset>0</wp:posOffset>
                      </wp:positionV>
                      <wp:extent cx="190500" cy="266700"/>
                      <wp:effectExtent l="0" t="0" r="0" b="0"/>
                      <wp:wrapNone/>
                      <wp:docPr id="1877806687" name="Cuadro de texto 168">
                        <a:extLst xmlns:a="http://schemas.openxmlformats.org/drawingml/2006/main">
                          <a:ext uri="{FF2B5EF4-FFF2-40B4-BE49-F238E27FC236}">
                            <a16:creationId xmlns:a16="http://schemas.microsoft.com/office/drawing/2014/main" id="{4A511509-CE62-4C64-9335-19156A502ECA}"/>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66510F" id="Cuadro de texto 168" o:spid="_x0000_s1026" type="#_x0000_t202" style="position:absolute;margin-left:0;margin-top:0;width:15pt;height:21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DqhGgd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2576" behindDoc="0" locked="0" layoutInCell="1" allowOverlap="1" wp14:anchorId="480CBE0B" wp14:editId="2BE3853D">
                      <wp:simplePos x="0" y="0"/>
                      <wp:positionH relativeFrom="column">
                        <wp:posOffset>0</wp:posOffset>
                      </wp:positionH>
                      <wp:positionV relativeFrom="paragraph">
                        <wp:posOffset>0</wp:posOffset>
                      </wp:positionV>
                      <wp:extent cx="190500" cy="266700"/>
                      <wp:effectExtent l="0" t="0" r="0" b="0"/>
                      <wp:wrapNone/>
                      <wp:docPr id="1222600184" name="Cuadro de texto 167">
                        <a:extLst xmlns:a="http://schemas.openxmlformats.org/drawingml/2006/main">
                          <a:ext uri="{FF2B5EF4-FFF2-40B4-BE49-F238E27FC236}">
                            <a16:creationId xmlns:a16="http://schemas.microsoft.com/office/drawing/2014/main" id="{79651C9E-C529-42E2-8BE8-9C83B1B76C15}"/>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417BC4" id="Cuadro de texto 167" o:spid="_x0000_s1026" type="#_x0000_t202" style="position:absolute;margin-left:0;margin-top:0;width:15pt;height:21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CWveTK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3600" behindDoc="0" locked="0" layoutInCell="1" allowOverlap="1" wp14:anchorId="527B3573" wp14:editId="5BBE50C5">
                      <wp:simplePos x="0" y="0"/>
                      <wp:positionH relativeFrom="column">
                        <wp:posOffset>0</wp:posOffset>
                      </wp:positionH>
                      <wp:positionV relativeFrom="paragraph">
                        <wp:posOffset>0</wp:posOffset>
                      </wp:positionV>
                      <wp:extent cx="190500" cy="266700"/>
                      <wp:effectExtent l="0" t="0" r="0" b="0"/>
                      <wp:wrapNone/>
                      <wp:docPr id="1897284446" name="Cuadro de texto 166">
                        <a:extLst xmlns:a="http://schemas.openxmlformats.org/drawingml/2006/main">
                          <a:ext uri="{FF2B5EF4-FFF2-40B4-BE49-F238E27FC236}">
                            <a16:creationId xmlns:a16="http://schemas.microsoft.com/office/drawing/2014/main" id="{E96924B7-BA5B-4B9F-98E0-AC48B128E74E}"/>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CA4EC5F" id="Cuadro de texto 166" o:spid="_x0000_s1026" type="#_x0000_t202" style="position:absolute;margin-left:0;margin-top:0;width:15pt;height:21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A542r7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4624" behindDoc="0" locked="0" layoutInCell="1" allowOverlap="1" wp14:anchorId="2F2D8729" wp14:editId="00A6F176">
                      <wp:simplePos x="0" y="0"/>
                      <wp:positionH relativeFrom="column">
                        <wp:posOffset>0</wp:posOffset>
                      </wp:positionH>
                      <wp:positionV relativeFrom="paragraph">
                        <wp:posOffset>0</wp:posOffset>
                      </wp:positionV>
                      <wp:extent cx="190500" cy="266700"/>
                      <wp:effectExtent l="0" t="0" r="0" b="0"/>
                      <wp:wrapNone/>
                      <wp:docPr id="567884551" name="Cuadro de texto 165">
                        <a:extLst xmlns:a="http://schemas.openxmlformats.org/drawingml/2006/main">
                          <a:ext uri="{FF2B5EF4-FFF2-40B4-BE49-F238E27FC236}">
                            <a16:creationId xmlns:a16="http://schemas.microsoft.com/office/drawing/2014/main" id="{BB71F50C-FAE9-4125-A5C8-EAFBD2E280D2}"/>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A89A94C" id="Cuadro de texto 165" o:spid="_x0000_s1026" type="#_x0000_t202" style="position:absolute;margin-left:0;margin-top:0;width:15pt;height:2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B0tXsoZwIAAAM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5648" behindDoc="0" locked="0" layoutInCell="1" allowOverlap="1" wp14:anchorId="1F89ECDF" wp14:editId="0950F8EA">
                      <wp:simplePos x="0" y="0"/>
                      <wp:positionH relativeFrom="column">
                        <wp:posOffset>0</wp:posOffset>
                      </wp:positionH>
                      <wp:positionV relativeFrom="paragraph">
                        <wp:posOffset>0</wp:posOffset>
                      </wp:positionV>
                      <wp:extent cx="190500" cy="266700"/>
                      <wp:effectExtent l="0" t="0" r="0" b="0"/>
                      <wp:wrapNone/>
                      <wp:docPr id="1564798602" name="Cuadro de texto 164">
                        <a:extLst xmlns:a="http://schemas.openxmlformats.org/drawingml/2006/main">
                          <a:ext uri="{FF2B5EF4-FFF2-40B4-BE49-F238E27FC236}">
                            <a16:creationId xmlns:a16="http://schemas.microsoft.com/office/drawing/2014/main" id="{34A1F266-3DAE-4278-915E-015AF25B89BF}"/>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5FA2ABB" id="Cuadro de texto 164" o:spid="_x0000_s1026" type="#_x0000_t202" style="position:absolute;margin-left:0;margin-top:0;width:15pt;height:21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6672" behindDoc="0" locked="0" layoutInCell="1" allowOverlap="1" wp14:anchorId="0269D615" wp14:editId="31468DC7">
                      <wp:simplePos x="0" y="0"/>
                      <wp:positionH relativeFrom="column">
                        <wp:posOffset>0</wp:posOffset>
                      </wp:positionH>
                      <wp:positionV relativeFrom="paragraph">
                        <wp:posOffset>0</wp:posOffset>
                      </wp:positionV>
                      <wp:extent cx="190500" cy="266700"/>
                      <wp:effectExtent l="0" t="0" r="0" b="0"/>
                      <wp:wrapNone/>
                      <wp:docPr id="1652373434" name="Cuadro de texto 163">
                        <a:extLst xmlns:a="http://schemas.openxmlformats.org/drawingml/2006/main">
                          <a:ext uri="{FF2B5EF4-FFF2-40B4-BE49-F238E27FC236}">
                            <a16:creationId xmlns:a16="http://schemas.microsoft.com/office/drawing/2014/main" id="{46215323-B7E5-444A-930B-3BB6010BD808}"/>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818F96" id="Cuadro de texto 163" o:spid="_x0000_s1026" type="#_x0000_t202" style="position:absolute;margin-left:0;margin-top:0;width:15pt;height:2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7696" behindDoc="0" locked="0" layoutInCell="1" allowOverlap="1" wp14:anchorId="7AB9D895" wp14:editId="46B6B7B0">
                      <wp:simplePos x="0" y="0"/>
                      <wp:positionH relativeFrom="column">
                        <wp:posOffset>0</wp:posOffset>
                      </wp:positionH>
                      <wp:positionV relativeFrom="paragraph">
                        <wp:posOffset>0</wp:posOffset>
                      </wp:positionV>
                      <wp:extent cx="190500" cy="266700"/>
                      <wp:effectExtent l="0" t="0" r="0" b="0"/>
                      <wp:wrapNone/>
                      <wp:docPr id="537007191" name="Cuadro de texto 162">
                        <a:extLst xmlns:a="http://schemas.openxmlformats.org/drawingml/2006/main">
                          <a:ext uri="{FF2B5EF4-FFF2-40B4-BE49-F238E27FC236}">
                            <a16:creationId xmlns:a16="http://schemas.microsoft.com/office/drawing/2014/main" id="{24FA23B4-B185-4D72-BADD-0B2A31987E62}"/>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D26AA5C" id="Cuadro de texto 162" o:spid="_x0000_s1026" type="#_x0000_t202" style="position:absolute;margin-left:0;margin-top:0;width:15pt;height:21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" filled="f" stroked="f">
                      <v:textbox style="mso-fit-shape-to-text:t"/>
                    </v:shape>
                  </w:pict>
                </mc:Fallback>
              </mc:AlternateContent>
            </w:r>
            <w:r w:rsidRPr="00B36BC7">
              <w:rPr>
                <w:rFonts w:ascii="Calibri" w:hAnsi="Calibri" w:cs="Calibri"/>
                <w:noProof/>
                <w:color w:val="000000"/>
                <w:sz w:val="16"/>
                <w:szCs w:val="12"/>
              </w:rPr>
              <mc:AlternateContent>
                <mc:Choice Requires="wps">
                  <w:drawing>
                    <wp:anchor distT="0" distB="0" distL="114300" distR="114300" simplePos="0" relativeHeight="251678720" behindDoc="0" locked="0" layoutInCell="1" allowOverlap="1" wp14:anchorId="6AB1BE37" wp14:editId="3FDB37AC">
                      <wp:simplePos x="0" y="0"/>
                      <wp:positionH relativeFrom="column">
                        <wp:posOffset>0</wp:posOffset>
                      </wp:positionH>
                      <wp:positionV relativeFrom="paragraph">
                        <wp:posOffset>0</wp:posOffset>
                      </wp:positionV>
                      <wp:extent cx="190500" cy="266700"/>
                      <wp:effectExtent l="0" t="0" r="0" b="0"/>
                      <wp:wrapNone/>
                      <wp:docPr id="926864228" name="Cuadro de texto 161">
                        <a:extLst xmlns:a="http://schemas.openxmlformats.org/drawingml/2006/main">
                          <a:ext uri="{FF2B5EF4-FFF2-40B4-BE49-F238E27FC236}">
                            <a16:creationId xmlns:a16="http://schemas.microsoft.com/office/drawing/2014/main" id="{0EDC6544-B51E-4ACB-8EE3-0A98B381054E}"/>
                          </a:ext>
                        </a:extLst>
                      </wp:docPr>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2D572" id="Cuadro de texto 161" o:spid="_x0000_s1026" type="#_x0000_t202" style="position:absolute;margin-left:0;margin-top:0;width:15pt;height:21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" filled="f" stroked="f">
                      <v:textbox style="mso-fit-shape-to-text:t"/>
                    </v:shape>
                  </w:pict>
                </mc:Fallback>
              </mc:AlternateContent>
            </w:r>
          </w:p>
          <w:p w14:paraId="32B93550" w14:textId="77777777" w:rsidR="00B36BC7" w:rsidRPr="00B36BC7" w:rsidRDefault="00B36BC7" w:rsidP="00195A56">
            <w:pPr>
              <w:rPr>
                <w:rFonts w:ascii="Calibri" w:hAnsi="Calibri" w:cs="Calibri"/>
                <w:color w:val="000000"/>
                <w:sz w:val="16"/>
                <w:szCs w:val="12"/>
              </w:rPr>
            </w:pPr>
          </w:p>
        </w:tc>
        <w:tc>
          <w:tcPr>
            <w:tcW w:w="4283" w:type="dxa"/>
            <w:shd w:val="clear" w:color="auto" w:fill="auto"/>
            <w:vAlign w:val="bottom"/>
            <w:hideMark/>
          </w:tcPr>
          <w:p w14:paraId="063F0D44" w14:textId="77777777" w:rsidR="00B36BC7" w:rsidRPr="00B36BC7" w:rsidRDefault="00B36BC7" w:rsidP="00195A56">
            <w:pPr>
              <w:rPr>
                <w:rFonts w:ascii="Arial" w:hAnsi="Arial" w:cs="Arial"/>
                <w:sz w:val="16"/>
                <w:szCs w:val="12"/>
              </w:rPr>
            </w:pPr>
            <w:r w:rsidRPr="00B36BC7">
              <w:rPr>
                <w:rFonts w:ascii="Arial" w:hAnsi="Arial" w:cs="Arial"/>
                <w:sz w:val="16"/>
                <w:szCs w:val="12"/>
              </w:rPr>
              <w:t> </w:t>
            </w:r>
          </w:p>
        </w:tc>
        <w:tc>
          <w:tcPr>
            <w:tcW w:w="1843" w:type="dxa"/>
            <w:shd w:val="clear" w:color="auto" w:fill="auto"/>
            <w:noWrap/>
            <w:vAlign w:val="bottom"/>
            <w:hideMark/>
          </w:tcPr>
          <w:p w14:paraId="3BEC9CF4" w14:textId="77777777" w:rsidR="00B36BC7" w:rsidRPr="00B36BC7" w:rsidRDefault="00B36BC7" w:rsidP="00195A56">
            <w:pPr>
              <w:rPr>
                <w:rFonts w:ascii="Arial" w:hAnsi="Arial" w:cs="Arial"/>
                <w:sz w:val="16"/>
                <w:szCs w:val="12"/>
              </w:rPr>
            </w:pPr>
            <w:r w:rsidRPr="00B36BC7">
              <w:rPr>
                <w:rFonts w:ascii="Arial" w:hAnsi="Arial" w:cs="Arial"/>
                <w:sz w:val="16"/>
                <w:szCs w:val="12"/>
              </w:rPr>
              <w:t xml:space="preserve">               66.145.133,00 </w:t>
            </w:r>
          </w:p>
        </w:tc>
      </w:tr>
    </w:tbl>
    <w:p w14:paraId="7325AE51" w14:textId="77777777" w:rsidR="00B36BC7" w:rsidRDefault="00B36BC7" w:rsidP="00B36BC7">
      <w:pPr>
        <w:jc w:val="both"/>
        <w:rPr>
          <w:rFonts w:ascii="Arial" w:hAnsi="Arial" w:cs="Arial"/>
          <w:color w:val="000000" w:themeColor="text1"/>
          <w:sz w:val="20"/>
          <w:szCs w:val="20"/>
        </w:rPr>
      </w:pPr>
    </w:p>
    <w:p w14:paraId="079D4D0B" w14:textId="77777777" w:rsidR="00B36BC7" w:rsidRDefault="00B36BC7" w:rsidP="00B36BC7">
      <w:pPr>
        <w:jc w:val="both"/>
        <w:rPr>
          <w:rFonts w:ascii="Arial" w:hAnsi="Arial" w:cs="Arial"/>
          <w:color w:val="000000" w:themeColor="text1"/>
          <w:sz w:val="20"/>
          <w:szCs w:val="20"/>
        </w:rPr>
      </w:pPr>
      <w:r w:rsidRPr="00B7339C">
        <w:rPr>
          <w:rFonts w:ascii="Arial" w:hAnsi="Arial" w:cs="Arial"/>
          <w:b/>
          <w:color w:val="000000" w:themeColor="text1"/>
          <w:sz w:val="20"/>
          <w:szCs w:val="20"/>
        </w:rPr>
        <w:t>NOTA</w:t>
      </w:r>
      <w:r>
        <w:rPr>
          <w:rFonts w:ascii="Arial" w:hAnsi="Arial" w:cs="Arial"/>
          <w:color w:val="000000" w:themeColor="text1"/>
          <w:sz w:val="20"/>
          <w:szCs w:val="20"/>
        </w:rPr>
        <w:t>: el valor total no referencia el presupuesto asignado para el presente proceso; este será utilizado solo para efectos de evaluación clínica.</w:t>
      </w:r>
    </w:p>
    <w:p w14:paraId="38A15CF6" w14:textId="77777777" w:rsidR="00B36BC7" w:rsidRPr="00F94D82" w:rsidRDefault="00B36BC7" w:rsidP="00B36BC7">
      <w:pPr>
        <w:jc w:val="both"/>
        <w:rPr>
          <w:rFonts w:ascii="Arial" w:hAnsi="Arial" w:cs="Arial"/>
          <w:color w:val="000000" w:themeColor="text1"/>
          <w:sz w:val="16"/>
          <w:szCs w:val="16"/>
        </w:rPr>
      </w:pPr>
    </w:p>
    <w:p w14:paraId="21782B87" w14:textId="77777777" w:rsidR="00B36BC7" w:rsidRPr="00440609" w:rsidRDefault="00B36BC7" w:rsidP="00B36BC7">
      <w:pPr>
        <w:pStyle w:val="Sinespaciado1"/>
        <w:spacing w:line="276" w:lineRule="auto"/>
        <w:jc w:val="both"/>
        <w:rPr>
          <w:rFonts w:ascii="Arial" w:hAnsi="Arial" w:cs="Arial"/>
          <w:sz w:val="20"/>
          <w:szCs w:val="20"/>
        </w:rPr>
      </w:pPr>
      <w:r w:rsidRPr="00E712CA">
        <w:rPr>
          <w:rFonts w:ascii="Arial" w:hAnsi="Arial" w:cs="Arial"/>
          <w:b/>
          <w:sz w:val="20"/>
          <w:szCs w:val="20"/>
        </w:rPr>
        <w:lastRenderedPageBreak/>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1A2A8B93" w14:textId="77777777" w:rsidR="00B36BC7" w:rsidRPr="00440609" w:rsidRDefault="00B36BC7" w:rsidP="00B36BC7">
      <w:pPr>
        <w:pStyle w:val="Sinespaciado1"/>
        <w:spacing w:line="276" w:lineRule="auto"/>
        <w:jc w:val="both"/>
        <w:rPr>
          <w:rFonts w:ascii="Arial" w:hAnsi="Arial" w:cs="Arial"/>
          <w:sz w:val="20"/>
          <w:szCs w:val="20"/>
        </w:rPr>
      </w:pPr>
    </w:p>
    <w:p w14:paraId="6D393C59" w14:textId="77777777" w:rsidR="00B36BC7" w:rsidRPr="00440609" w:rsidRDefault="00B36BC7" w:rsidP="00B36BC7">
      <w:pPr>
        <w:pStyle w:val="Sinespaciado1"/>
        <w:spacing w:line="276" w:lineRule="auto"/>
        <w:jc w:val="both"/>
        <w:rPr>
          <w:rFonts w:ascii="Arial" w:hAnsi="Arial" w:cs="Arial"/>
          <w:sz w:val="20"/>
          <w:szCs w:val="20"/>
        </w:rPr>
      </w:pPr>
      <w:r w:rsidRPr="00440609">
        <w:rPr>
          <w:rFonts w:ascii="Arial" w:hAnsi="Arial" w:cs="Arial"/>
          <w:sz w:val="20"/>
          <w:szCs w:val="20"/>
        </w:rPr>
        <w:t xml:space="preserve">Una vez obtenido el resultado del </w:t>
      </w:r>
      <w:r w:rsidRPr="00E712CA">
        <w:rPr>
          <w:rFonts w:ascii="Arial" w:hAnsi="Arial" w:cs="Arial"/>
          <w:b/>
          <w:sz w:val="20"/>
          <w:szCs w:val="20"/>
          <w:u w:val="single"/>
        </w:rPr>
        <w:t>mayor porcentaje de descuento</w:t>
      </w:r>
      <w:r w:rsidRPr="00440609">
        <w:rPr>
          <w:rFonts w:ascii="Arial" w:hAnsi="Arial" w:cs="Arial"/>
          <w:sz w:val="20"/>
          <w:szCs w:val="20"/>
        </w:rPr>
        <w:t xml:space="preserve"> sobre cada uno de los ítems, la menor oferta resultará quien haya ofertado el </w:t>
      </w:r>
      <w:r w:rsidRPr="00E712CA">
        <w:rPr>
          <w:rFonts w:ascii="Arial" w:hAnsi="Arial" w:cs="Arial"/>
          <w:b/>
          <w:sz w:val="20"/>
          <w:szCs w:val="20"/>
          <w:u w:val="single"/>
        </w:rPr>
        <w:t>MAYOR PORCENTAJE DE DESCUENTO</w:t>
      </w:r>
      <w:r w:rsidRPr="00440609">
        <w:rPr>
          <w:rFonts w:ascii="Arial" w:hAnsi="Arial" w:cs="Arial"/>
          <w:sz w:val="20"/>
          <w:szCs w:val="20"/>
        </w:rPr>
        <w:t xml:space="preserve"> entre todas las ofertas participantes.</w:t>
      </w:r>
    </w:p>
    <w:p w14:paraId="47CD1A24" w14:textId="77777777" w:rsidR="00B36BC7" w:rsidRPr="00F40BD0" w:rsidRDefault="00B36BC7" w:rsidP="00B36BC7">
      <w:pPr>
        <w:pStyle w:val="Sinespaciado1"/>
        <w:spacing w:line="276" w:lineRule="auto"/>
        <w:jc w:val="both"/>
        <w:rPr>
          <w:rFonts w:ascii="Arial" w:hAnsi="Arial" w:cs="Arial"/>
          <w:sz w:val="12"/>
          <w:szCs w:val="12"/>
        </w:rPr>
      </w:pPr>
    </w:p>
    <w:p w14:paraId="2270C201" w14:textId="77777777" w:rsidR="00B36BC7" w:rsidRPr="00440609" w:rsidRDefault="00B36BC7" w:rsidP="00B36BC7">
      <w:pPr>
        <w:pStyle w:val="Sinespaciado1"/>
        <w:spacing w:line="276" w:lineRule="auto"/>
        <w:jc w:val="both"/>
        <w:rPr>
          <w:rFonts w:ascii="Arial" w:hAnsi="Arial" w:cs="Arial"/>
          <w:sz w:val="20"/>
          <w:szCs w:val="20"/>
        </w:rPr>
      </w:pPr>
      <w:bookmarkStart w:id="1" w:name="_Hlk175814534"/>
      <w:r w:rsidRPr="00440609">
        <w:rPr>
          <w:rFonts w:ascii="Arial" w:hAnsi="Arial" w:cs="Arial"/>
          <w:sz w:val="20"/>
          <w:szCs w:val="20"/>
        </w:rPr>
        <w:t xml:space="preserve">Para los servicios de salud que son requeridos por los usuarios y autorizados por </w:t>
      </w:r>
      <w:r w:rsidRPr="00780E67">
        <w:rPr>
          <w:rFonts w:ascii="Arial" w:hAnsi="Arial" w:cs="Arial"/>
          <w:b/>
          <w:bCs/>
          <w:i/>
          <w:iCs/>
          <w:sz w:val="20"/>
          <w:szCs w:val="20"/>
        </w:rPr>
        <w:t>(i)</w:t>
      </w:r>
      <w:r>
        <w:rPr>
          <w:rFonts w:ascii="Arial" w:hAnsi="Arial" w:cs="Arial"/>
          <w:sz w:val="20"/>
          <w:szCs w:val="20"/>
        </w:rPr>
        <w:t xml:space="preserve"> </w:t>
      </w:r>
      <w:r w:rsidRPr="00440609">
        <w:rPr>
          <w:rFonts w:ascii="Arial" w:hAnsi="Arial" w:cs="Arial"/>
          <w:sz w:val="20"/>
          <w:szCs w:val="20"/>
        </w:rPr>
        <w:t xml:space="preserve">la Oficina de Referencia y Contrarreferencia de la Regional de Aseguramiento en Salud No 6 , que cuenten con la aprobación del Equipo Interdisciplinario de Profesionales de la Salud – EIPS de la Dirección de Sanidad de la Policía Nacional, cuando el procedimiento y la normatividad así lo requiere o </w:t>
      </w:r>
      <w:r>
        <w:rPr>
          <w:rFonts w:ascii="Arial" w:hAnsi="Arial" w:cs="Arial"/>
          <w:sz w:val="20"/>
          <w:szCs w:val="20"/>
        </w:rPr>
        <w:t xml:space="preserve">por </w:t>
      </w:r>
      <w:r w:rsidRPr="00780E67">
        <w:rPr>
          <w:rFonts w:ascii="Arial" w:hAnsi="Arial" w:cs="Arial"/>
          <w:b/>
          <w:bCs/>
          <w:i/>
          <w:iCs/>
          <w:sz w:val="20"/>
          <w:szCs w:val="20"/>
        </w:rPr>
        <w:t>(</w:t>
      </w:r>
      <w:proofErr w:type="spellStart"/>
      <w:r w:rsidRPr="00780E67">
        <w:rPr>
          <w:rFonts w:ascii="Arial" w:hAnsi="Arial" w:cs="Arial"/>
          <w:b/>
          <w:bCs/>
          <w:i/>
          <w:iCs/>
          <w:sz w:val="20"/>
          <w:szCs w:val="20"/>
        </w:rPr>
        <w:t>ii</w:t>
      </w:r>
      <w:proofErr w:type="spellEnd"/>
      <w:r w:rsidRPr="00780E67">
        <w:rPr>
          <w:rFonts w:ascii="Arial" w:hAnsi="Arial" w:cs="Arial"/>
          <w:b/>
          <w:bCs/>
          <w:i/>
          <w:iCs/>
          <w:sz w:val="20"/>
          <w:szCs w:val="20"/>
        </w:rPr>
        <w:t>)</w:t>
      </w:r>
      <w:r>
        <w:rPr>
          <w:rFonts w:ascii="Arial" w:hAnsi="Arial" w:cs="Arial"/>
          <w:sz w:val="20"/>
          <w:szCs w:val="20"/>
        </w:rPr>
        <w:t xml:space="preserve"> </w:t>
      </w:r>
      <w:r w:rsidRPr="00440609">
        <w:rPr>
          <w:rFonts w:ascii="Arial" w:hAnsi="Arial" w:cs="Arial"/>
          <w:sz w:val="20"/>
          <w:szCs w:val="20"/>
        </w:rPr>
        <w:t>autoridad judicial para el caso de las acciones de Tutelas y para los cuales el precio no ha sido definido previamente</w:t>
      </w:r>
      <w:r>
        <w:rPr>
          <w:rFonts w:ascii="Arial" w:hAnsi="Arial" w:cs="Arial"/>
          <w:sz w:val="20"/>
          <w:szCs w:val="20"/>
        </w:rPr>
        <w:t>;</w:t>
      </w:r>
      <w:r w:rsidRPr="00440609">
        <w:rPr>
          <w:rFonts w:ascii="Arial" w:hAnsi="Arial" w:cs="Arial"/>
          <w:sz w:val="20"/>
          <w:szCs w:val="20"/>
        </w:rPr>
        <w:t xml:space="preserve"> se requieren mínimo dos cotizaciones y el pago será el menor valor cotizado</w:t>
      </w:r>
      <w:r>
        <w:rPr>
          <w:rFonts w:ascii="Arial" w:hAnsi="Arial" w:cs="Arial"/>
          <w:sz w:val="20"/>
          <w:szCs w:val="20"/>
        </w:rPr>
        <w:t>, tanto</w:t>
      </w:r>
      <w:r w:rsidRPr="00440609">
        <w:rPr>
          <w:rFonts w:ascii="Arial" w:hAnsi="Arial" w:cs="Arial"/>
          <w:sz w:val="20"/>
          <w:szCs w:val="20"/>
        </w:rPr>
        <w:t xml:space="preserve"> para los </w:t>
      </w:r>
      <w:r>
        <w:rPr>
          <w:rFonts w:ascii="Arial" w:hAnsi="Arial" w:cs="Arial"/>
          <w:sz w:val="20"/>
          <w:szCs w:val="20"/>
        </w:rPr>
        <w:t xml:space="preserve">servicios de salud y como para los </w:t>
      </w:r>
      <w:r w:rsidRPr="00440609">
        <w:rPr>
          <w:rFonts w:ascii="Arial" w:hAnsi="Arial" w:cs="Arial"/>
          <w:sz w:val="20"/>
          <w:szCs w:val="20"/>
        </w:rPr>
        <w:t>medicamentos</w:t>
      </w:r>
      <w:r>
        <w:rPr>
          <w:rFonts w:ascii="Arial" w:hAnsi="Arial" w:cs="Arial"/>
          <w:sz w:val="20"/>
          <w:szCs w:val="20"/>
        </w:rPr>
        <w:t xml:space="preserve"> (no regulados por el </w:t>
      </w:r>
      <w:r w:rsidRPr="00440609">
        <w:rPr>
          <w:rFonts w:ascii="Arial" w:hAnsi="Arial" w:cs="Arial"/>
          <w:sz w:val="20"/>
          <w:szCs w:val="20"/>
        </w:rPr>
        <w:t>Ministerio de Salud y Protección Social</w:t>
      </w:r>
      <w:r>
        <w:rPr>
          <w:rFonts w:ascii="Arial" w:hAnsi="Arial" w:cs="Arial"/>
          <w:sz w:val="20"/>
          <w:szCs w:val="20"/>
        </w:rPr>
        <w:t xml:space="preserve">, </w:t>
      </w:r>
      <w:r w:rsidRPr="00440609">
        <w:rPr>
          <w:rFonts w:ascii="Arial" w:hAnsi="Arial" w:cs="Arial"/>
          <w:sz w:val="20"/>
          <w:szCs w:val="20"/>
        </w:rPr>
        <w:t>para lo cual deberá aportar factura de compra</w:t>
      </w:r>
      <w:r>
        <w:rPr>
          <w:rFonts w:ascii="Arial" w:hAnsi="Arial" w:cs="Arial"/>
          <w:sz w:val="20"/>
          <w:szCs w:val="20"/>
        </w:rPr>
        <w:t>)</w:t>
      </w:r>
      <w:r w:rsidRPr="00440609">
        <w:rPr>
          <w:rFonts w:ascii="Arial" w:hAnsi="Arial" w:cs="Arial"/>
          <w:sz w:val="20"/>
          <w:szCs w:val="20"/>
        </w:rPr>
        <w:t>.</w:t>
      </w:r>
    </w:p>
    <w:p w14:paraId="5ACF5B8E" w14:textId="77777777" w:rsidR="00B36BC7" w:rsidRPr="00F40BD0" w:rsidRDefault="00B36BC7" w:rsidP="00B36BC7">
      <w:pPr>
        <w:pStyle w:val="Sinespaciado1"/>
        <w:spacing w:line="276" w:lineRule="auto"/>
        <w:jc w:val="both"/>
        <w:rPr>
          <w:rFonts w:ascii="Arial" w:hAnsi="Arial" w:cs="Arial"/>
          <w:sz w:val="10"/>
          <w:szCs w:val="10"/>
        </w:rPr>
      </w:pPr>
    </w:p>
    <w:p w14:paraId="5FF84375" w14:textId="77777777" w:rsidR="00B36BC7" w:rsidRPr="00440609" w:rsidRDefault="00B36BC7" w:rsidP="00B36BC7">
      <w:pPr>
        <w:pStyle w:val="Sinespaciado1"/>
        <w:spacing w:line="276" w:lineRule="auto"/>
        <w:jc w:val="both"/>
        <w:rPr>
          <w:rFonts w:ascii="Arial" w:hAnsi="Arial" w:cs="Arial"/>
          <w:sz w:val="20"/>
          <w:szCs w:val="20"/>
        </w:rPr>
      </w:pPr>
      <w:r w:rsidRPr="00440609">
        <w:rPr>
          <w:rFonts w:ascii="Arial" w:hAnsi="Arial" w:cs="Arial"/>
          <w:sz w:val="20"/>
          <w:szCs w:val="20"/>
        </w:rPr>
        <w:t xml:space="preserve">Para los medicamentos, implementos e insumos médico quirúrgicos se pagarán a precio de compra más una intermediación máxima del 12%. Si algún medicamento, insumo o material de osteosíntesis no aparece en la oferta contratada, y es requerido durante la atención de un paciente, se deberá anexar factura de compra adjunta a la facturación del servicio, si es urgencia, o enviar cotización previamente para los casos ambulatorios con autorización expresa de la </w:t>
      </w:r>
      <w:r>
        <w:rPr>
          <w:rFonts w:ascii="Arial" w:hAnsi="Arial" w:cs="Arial"/>
          <w:sz w:val="20"/>
          <w:szCs w:val="20"/>
        </w:rPr>
        <w:t>RASES No.6</w:t>
      </w:r>
      <w:r w:rsidRPr="00BA724E">
        <w:rPr>
          <w:rFonts w:ascii="Arial" w:hAnsi="Arial" w:cs="Arial"/>
          <w:color w:val="0070C0"/>
          <w:sz w:val="20"/>
          <w:szCs w:val="20"/>
        </w:rPr>
        <w:t xml:space="preserve"> </w:t>
      </w:r>
      <w:r w:rsidRPr="00440609">
        <w:rPr>
          <w:rFonts w:ascii="Arial" w:hAnsi="Arial" w:cs="Arial"/>
          <w:sz w:val="20"/>
          <w:szCs w:val="20"/>
        </w:rPr>
        <w:t>a través de la Oficina de Referencia y Contrarreferencia.</w:t>
      </w:r>
    </w:p>
    <w:bookmarkEnd w:id="1"/>
    <w:p w14:paraId="5240B66C" w14:textId="77777777" w:rsidR="00B36BC7" w:rsidRDefault="00B36BC7" w:rsidP="00B36BC7">
      <w:pPr>
        <w:pStyle w:val="Sinespaciado1"/>
        <w:spacing w:line="276" w:lineRule="auto"/>
        <w:jc w:val="both"/>
        <w:rPr>
          <w:rFonts w:ascii="Arial" w:hAnsi="Arial" w:cs="Arial"/>
          <w:sz w:val="20"/>
          <w:szCs w:val="20"/>
        </w:rPr>
      </w:pPr>
    </w:p>
    <w:p w14:paraId="17A31BB0" w14:textId="77777777" w:rsidR="00B36BC7" w:rsidRPr="00E72832" w:rsidRDefault="00B36BC7" w:rsidP="00B36BC7">
      <w:pPr>
        <w:pStyle w:val="Sinespaciado1"/>
        <w:spacing w:line="276" w:lineRule="auto"/>
        <w:jc w:val="both"/>
        <w:rPr>
          <w:rFonts w:ascii="Arial" w:hAnsi="Arial" w:cs="Arial"/>
          <w:sz w:val="20"/>
          <w:szCs w:val="20"/>
        </w:rPr>
      </w:pPr>
      <w:r w:rsidRPr="00E72832">
        <w:rPr>
          <w:rFonts w:ascii="Arial" w:hAnsi="Arial" w:cs="Arial"/>
          <w:sz w:val="20"/>
          <w:szCs w:val="20"/>
        </w:rPr>
        <w:t xml:space="preserve">El oferente deberá elaborar y aportar junto con su propuesta un archivo en Word o </w:t>
      </w:r>
      <w:proofErr w:type="spellStart"/>
      <w:r w:rsidRPr="00E72832">
        <w:rPr>
          <w:rFonts w:ascii="Arial" w:hAnsi="Arial" w:cs="Arial"/>
          <w:sz w:val="20"/>
          <w:szCs w:val="20"/>
        </w:rPr>
        <w:t>excel</w:t>
      </w:r>
      <w:proofErr w:type="spellEnd"/>
      <w:r w:rsidRPr="00E72832">
        <w:rPr>
          <w:rFonts w:ascii="Arial" w:hAnsi="Arial" w:cs="Arial"/>
          <w:sz w:val="20"/>
          <w:szCs w:val="20"/>
        </w:rPr>
        <w:t xml:space="preserve">, al cual denominará como Anexo Portafolio de Servicios y/o Tarifas Propias. En este anexo detallará la tarifa y/o precio que oferta para aquellos CUPS que tengan relación con el objeto del presente proceso y que no estén en el formato de oferta económica. </w:t>
      </w:r>
    </w:p>
    <w:p w14:paraId="6769E93B" w14:textId="77777777" w:rsidR="00B36BC7" w:rsidRPr="00E72832" w:rsidRDefault="00B36BC7" w:rsidP="00B36BC7">
      <w:pPr>
        <w:pStyle w:val="Sinespaciado1"/>
        <w:spacing w:line="276" w:lineRule="auto"/>
        <w:jc w:val="both"/>
        <w:rPr>
          <w:rFonts w:ascii="Arial" w:hAnsi="Arial" w:cs="Arial"/>
          <w:sz w:val="20"/>
          <w:szCs w:val="20"/>
        </w:rPr>
      </w:pPr>
    </w:p>
    <w:p w14:paraId="3B6786EA" w14:textId="76D9953A" w:rsidR="00B36BC7" w:rsidRPr="00B36BC7" w:rsidRDefault="00B36BC7" w:rsidP="00B36BC7">
      <w:pPr>
        <w:pStyle w:val="Sinespaciado1"/>
        <w:spacing w:line="276" w:lineRule="auto"/>
        <w:jc w:val="both"/>
        <w:rPr>
          <w:rFonts w:ascii="Arial" w:hAnsi="Arial" w:cs="Arial"/>
          <w:b/>
          <w:bCs/>
          <w:sz w:val="20"/>
          <w:szCs w:val="20"/>
          <w:u w:val="single"/>
        </w:rPr>
      </w:pPr>
      <w:r w:rsidRPr="00E72832">
        <w:rPr>
          <w:rFonts w:ascii="Arial" w:hAnsi="Arial" w:cs="Arial"/>
          <w:b/>
          <w:bCs/>
          <w:sz w:val="20"/>
          <w:szCs w:val="20"/>
          <w:u w:val="single"/>
        </w:rPr>
        <w:t>NOTA: los ítems que hagan parte del formato de oferta económica no podrán estar en el anexo portafolio de servicio con una tarifa o valor superior al formato de oferta presentado por el oferente, de lo contrario se tomará la tarifa más económica entre los dos conceptos mencionados en esta nota (formato de oferta y portafolio de servicios).</w:t>
      </w:r>
    </w:p>
    <w:p w14:paraId="65CD7B21" w14:textId="77777777" w:rsidR="00106EE2" w:rsidRDefault="00106EE2" w:rsidP="00B36BC7">
      <w:pPr>
        <w:pStyle w:val="Prrafodelista1"/>
        <w:tabs>
          <w:tab w:val="left" w:pos="0"/>
        </w:tabs>
        <w:ind w:left="0"/>
        <w:rPr>
          <w:rFonts w:ascii="Arial" w:hAnsi="Arial" w:cs="Arial"/>
          <w:color w:val="000000"/>
          <w:sz w:val="20"/>
          <w:szCs w:val="20"/>
        </w:rPr>
      </w:pPr>
    </w:p>
    <w:p w14:paraId="16F99907" w14:textId="77777777" w:rsidR="00106EE2" w:rsidRDefault="00106EE2" w:rsidP="00106EE2">
      <w:pPr>
        <w:spacing w:line="276" w:lineRule="auto"/>
        <w:rPr>
          <w:rFonts w:ascii="Arial" w:hAnsi="Arial" w:cs="Arial"/>
          <w:sz w:val="20"/>
          <w:lang w:eastAsia="es-CO"/>
        </w:rPr>
      </w:pPr>
      <w:r w:rsidRPr="002575AF">
        <w:rPr>
          <w:rFonts w:ascii="Arial" w:hAnsi="Arial" w:cs="Arial"/>
          <w:sz w:val="20"/>
          <w:lang w:eastAsia="es-CO"/>
        </w:rPr>
        <w:t>El oferente:</w:t>
      </w:r>
    </w:p>
    <w:p w14:paraId="00705493" w14:textId="77777777" w:rsidR="00106EE2" w:rsidRPr="002575AF" w:rsidRDefault="00106EE2" w:rsidP="00106EE2">
      <w:pPr>
        <w:spacing w:line="276" w:lineRule="auto"/>
        <w:rPr>
          <w:rFonts w:ascii="Arial" w:hAnsi="Arial" w:cs="Arial"/>
          <w:sz w:val="20"/>
          <w:lang w:eastAsia="es-CO"/>
        </w:rPr>
      </w:pPr>
    </w:p>
    <w:p w14:paraId="70693343" w14:textId="77777777" w:rsidR="00106EE2" w:rsidRPr="00504239" w:rsidRDefault="00106EE2" w:rsidP="00106EE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EE08376" w14:textId="77777777" w:rsidR="00106EE2" w:rsidRPr="00504239" w:rsidRDefault="00106EE2" w:rsidP="00106EE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61FF718" w14:textId="77777777" w:rsidR="00106EE2" w:rsidRPr="00504239" w:rsidRDefault="00106EE2" w:rsidP="00106EE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w:t>
      </w:r>
    </w:p>
    <w:p w14:paraId="23573A86" w14:textId="77777777" w:rsidR="00106EE2" w:rsidRPr="00504239" w:rsidRDefault="00106EE2" w:rsidP="00106E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w:t>
      </w:r>
    </w:p>
    <w:p w14:paraId="646CE23F" w14:textId="77777777" w:rsidR="00106EE2" w:rsidRPr="00504239" w:rsidRDefault="00106EE2" w:rsidP="00106E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w:t>
      </w:r>
    </w:p>
    <w:p w14:paraId="4030743C" w14:textId="77777777" w:rsidR="00106EE2" w:rsidRPr="00504239" w:rsidRDefault="00106EE2" w:rsidP="00106EE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w:t>
      </w:r>
    </w:p>
    <w:p w14:paraId="1DE80A79" w14:textId="77777777" w:rsidR="00106EE2" w:rsidRPr="00504239" w:rsidRDefault="00106EE2" w:rsidP="00106EE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w:t>
      </w:r>
    </w:p>
    <w:p w14:paraId="69E69447" w14:textId="77777777" w:rsidR="00106EE2" w:rsidRDefault="00106EE2" w:rsidP="00106EE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sidRPr="003E5FBE">
        <w:rPr>
          <w:rFonts w:ascii="Arial" w:hAnsi="Arial" w:cs="Arial"/>
          <w:sz w:val="20"/>
          <w:szCs w:val="20"/>
        </w:rPr>
        <w:t>_______________________________________________________________________</w:t>
      </w:r>
    </w:p>
    <w:p w14:paraId="5F3EDD8D" w14:textId="663BDA9A" w:rsidR="00106EE2" w:rsidRPr="00B36BC7" w:rsidRDefault="00106EE2" w:rsidP="00B36BC7">
      <w:pPr>
        <w:pStyle w:val="Sinespaciado1"/>
        <w:spacing w:line="276" w:lineRule="auto"/>
        <w:jc w:val="both"/>
        <w:rPr>
          <w:rFonts w:ascii="Arial" w:hAnsi="Arial" w:cs="Arial"/>
          <w:sz w:val="20"/>
          <w:szCs w:val="20"/>
        </w:rPr>
      </w:pPr>
      <w:r w:rsidRPr="003E5FBE">
        <w:rPr>
          <w:rFonts w:ascii="Arial" w:hAnsi="Arial" w:cs="Arial"/>
          <w:sz w:val="20"/>
          <w:szCs w:val="20"/>
        </w:rPr>
        <w:t>Email: _________________________________________________________________________</w:t>
      </w:r>
    </w:p>
    <w:p w14:paraId="4CFB62B8" w14:textId="77777777" w:rsidR="00106EE2" w:rsidRDefault="00106EE2" w:rsidP="00106EE2">
      <w:pPr>
        <w:pStyle w:val="Prrafodelista1"/>
        <w:tabs>
          <w:tab w:val="left" w:pos="0"/>
        </w:tabs>
        <w:ind w:left="360"/>
        <w:jc w:val="center"/>
        <w:rPr>
          <w:rFonts w:ascii="Arial" w:hAnsi="Arial" w:cs="Arial"/>
          <w:color w:val="000000"/>
          <w:sz w:val="20"/>
          <w:szCs w:val="20"/>
        </w:rPr>
      </w:pPr>
      <w:bookmarkStart w:id="2" w:name="_GoBack"/>
      <w:bookmarkEnd w:id="2"/>
    </w:p>
    <w:sectPr w:rsidR="00106EE2" w:rsidSect="00B36BC7">
      <w:footerReference w:type="default" r:id="rId10"/>
      <w:headerReference w:type="first" r:id="rId11"/>
      <w:footerReference w:type="first" r:id="rId12"/>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56975" w14:textId="77777777" w:rsidR="00106EE2" w:rsidRDefault="00106EE2" w:rsidP="00106EE2">
      <w:pPr>
        <w:spacing w:after="0" w:line="240" w:lineRule="auto"/>
      </w:pPr>
      <w:r>
        <w:separator/>
      </w:r>
    </w:p>
  </w:endnote>
  <w:endnote w:type="continuationSeparator" w:id="0">
    <w:p w14:paraId="5A71F5C4" w14:textId="77777777" w:rsidR="00106EE2" w:rsidRDefault="00106EE2" w:rsidP="00106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AEEBC" w14:textId="77777777" w:rsidR="00D76AC3" w:rsidRPr="00AE7A47" w:rsidRDefault="00106EE2" w:rsidP="00AE7A47">
    <w:pPr>
      <w:pStyle w:val="Piedepgina"/>
      <w:jc w:val="center"/>
    </w:pPr>
    <w:r w:rsidRPr="00032BBE">
      <w:rPr>
        <w:rFonts w:ascii="Arial" w:hAnsi="Arial" w:cs="Arial"/>
        <w:color w:val="000000"/>
        <w:sz w:val="16"/>
        <w:szCs w:val="16"/>
        <w:lang w:val="es-CO"/>
      </w:rPr>
      <w:t xml:space="preserve">Página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PAGE </w:instrText>
    </w:r>
    <w:r w:rsidRPr="00032BBE">
      <w:rPr>
        <w:rFonts w:ascii="Arial" w:hAnsi="Arial" w:cs="Arial"/>
        <w:color w:val="000000"/>
        <w:sz w:val="16"/>
        <w:szCs w:val="16"/>
        <w:lang w:val="es-CO"/>
      </w:rPr>
      <w:fldChar w:fldCharType="separate"/>
    </w:r>
    <w:r>
      <w:rPr>
        <w:rFonts w:ascii="Arial" w:hAnsi="Arial" w:cs="Arial"/>
        <w:noProof/>
        <w:color w:val="000000"/>
        <w:sz w:val="16"/>
        <w:szCs w:val="16"/>
        <w:lang w:val="es-CO"/>
      </w:rPr>
      <w:t>113</w:t>
    </w:r>
    <w:r w:rsidRPr="00032BBE">
      <w:rPr>
        <w:rFonts w:ascii="Arial" w:hAnsi="Arial" w:cs="Arial"/>
        <w:color w:val="000000"/>
        <w:sz w:val="16"/>
        <w:szCs w:val="16"/>
        <w:lang w:val="es-CO"/>
      </w:rPr>
      <w:fldChar w:fldCharType="end"/>
    </w:r>
    <w:r w:rsidRPr="00032BBE">
      <w:rPr>
        <w:rFonts w:ascii="Arial" w:hAnsi="Arial" w:cs="Arial"/>
        <w:color w:val="000000"/>
        <w:sz w:val="16"/>
        <w:szCs w:val="16"/>
        <w:lang w:val="es-CO"/>
      </w:rPr>
      <w:t xml:space="preserve"> de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NUMPAGES </w:instrText>
    </w:r>
    <w:r w:rsidRPr="00032BBE">
      <w:rPr>
        <w:rFonts w:ascii="Arial" w:hAnsi="Arial" w:cs="Arial"/>
        <w:color w:val="000000"/>
        <w:sz w:val="16"/>
        <w:szCs w:val="16"/>
        <w:lang w:val="es-CO"/>
      </w:rPr>
      <w:fldChar w:fldCharType="separate"/>
    </w:r>
    <w:r>
      <w:rPr>
        <w:rFonts w:ascii="Arial" w:hAnsi="Arial" w:cs="Arial"/>
        <w:noProof/>
        <w:color w:val="000000"/>
        <w:sz w:val="16"/>
        <w:szCs w:val="16"/>
        <w:lang w:val="es-CO"/>
      </w:rPr>
      <w:t>115</w:t>
    </w:r>
    <w:r w:rsidRPr="00032BBE">
      <w:rPr>
        <w:rFonts w:ascii="Arial" w:hAnsi="Arial" w:cs="Arial"/>
        <w:color w:val="000000"/>
        <w:sz w:val="16"/>
        <w:szCs w:val="16"/>
        <w:lang w:val="es-C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BB64A" w14:textId="77777777" w:rsidR="00D76AC3" w:rsidRDefault="00B36B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0248A" w14:textId="77777777" w:rsidR="00106EE2" w:rsidRDefault="00106EE2" w:rsidP="00106EE2">
      <w:pPr>
        <w:spacing w:after="0" w:line="240" w:lineRule="auto"/>
      </w:pPr>
      <w:r>
        <w:separator/>
      </w:r>
    </w:p>
  </w:footnote>
  <w:footnote w:type="continuationSeparator" w:id="0">
    <w:p w14:paraId="26C08C25" w14:textId="77777777" w:rsidR="00106EE2" w:rsidRDefault="00106EE2" w:rsidP="00106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40BD0" w:rsidRPr="00625EE7" w14:paraId="1B608749" w14:textId="77777777" w:rsidTr="00F40BD0">
      <w:trPr>
        <w:cantSplit/>
        <w:trHeight w:val="664"/>
      </w:trPr>
      <w:tc>
        <w:tcPr>
          <w:tcW w:w="8150" w:type="dxa"/>
          <w:vAlign w:val="center"/>
        </w:tcPr>
        <w:p w14:paraId="37BDFB7D" w14:textId="77777777" w:rsidR="00F40BD0" w:rsidRPr="00625EE7" w:rsidRDefault="00106EE2" w:rsidP="00F40BD0">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0E65AA1A" w14:textId="77777777" w:rsidR="00F40BD0" w:rsidRPr="00625EE7" w:rsidRDefault="00106EE2" w:rsidP="00F40BD0">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53C13AC7" wp14:editId="36F8B691">
                <wp:extent cx="718834" cy="718834"/>
                <wp:effectExtent l="0" t="0" r="0" b="0"/>
                <wp:docPr id="978675711" name="Imagen 97867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D3B6A0E" w14:textId="77777777" w:rsidR="00F40BD0" w:rsidRPr="00625EE7" w:rsidRDefault="00106EE2" w:rsidP="00F40BD0">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F40BD0" w:rsidRPr="00625EE7" w14:paraId="6D2D3CAA" w14:textId="77777777" w:rsidTr="00F40BD0">
      <w:trPr>
        <w:cantSplit/>
        <w:trHeight w:val="665"/>
      </w:trPr>
      <w:tc>
        <w:tcPr>
          <w:tcW w:w="8150" w:type="dxa"/>
          <w:vAlign w:val="center"/>
        </w:tcPr>
        <w:p w14:paraId="6132BA15" w14:textId="77777777" w:rsidR="00F40BD0" w:rsidRDefault="00106EE2" w:rsidP="00F40BD0">
          <w:pPr>
            <w:pStyle w:val="Sinespaciado1"/>
            <w:spacing w:line="276" w:lineRule="auto"/>
            <w:jc w:val="center"/>
            <w:rPr>
              <w:rFonts w:ascii="Arial" w:hAnsi="Arial" w:cs="Arial"/>
              <w:b/>
              <w:bCs/>
              <w:sz w:val="18"/>
              <w:szCs w:val="18"/>
            </w:rPr>
          </w:pPr>
          <w:r w:rsidRPr="00625EE7">
            <w:rPr>
              <w:rFonts w:ascii="Arial" w:hAnsi="Arial" w:cs="Arial"/>
              <w:b/>
              <w:bCs/>
              <w:sz w:val="18"/>
              <w:szCs w:val="18"/>
            </w:rPr>
            <w:t>OBLIGACIONES DE</w:t>
          </w:r>
          <w:r>
            <w:rPr>
              <w:rFonts w:ascii="Arial" w:hAnsi="Arial" w:cs="Arial"/>
              <w:b/>
              <w:bCs/>
              <w:sz w:val="18"/>
              <w:szCs w:val="18"/>
            </w:rPr>
            <w:t xml:space="preserve">L CONTRATISTA </w:t>
          </w:r>
        </w:p>
        <w:p w14:paraId="7219AB2A" w14:textId="77777777" w:rsidR="00106EE2" w:rsidRPr="00625EE7" w:rsidRDefault="00106EE2" w:rsidP="00F40BD0">
          <w:pPr>
            <w:pStyle w:val="Sinespaciado1"/>
            <w:spacing w:line="276" w:lineRule="auto"/>
            <w:jc w:val="center"/>
            <w:rPr>
              <w:rFonts w:ascii="Arial" w:eastAsia="Calibri" w:hAnsi="Arial" w:cs="Arial"/>
              <w:color w:val="000000" w:themeColor="text1"/>
              <w:sz w:val="18"/>
              <w:szCs w:val="18"/>
            </w:rPr>
          </w:pPr>
          <w:r w:rsidRPr="00106EE2">
            <w:rPr>
              <w:rFonts w:ascii="Arial" w:hAnsi="Arial" w:cs="Arial"/>
              <w:b/>
              <w:bCs/>
              <w:sz w:val="18"/>
              <w:szCs w:val="18"/>
            </w:rPr>
            <w:t>PN RASES 6 SA PSS 146-2025</w:t>
          </w:r>
        </w:p>
      </w:tc>
      <w:tc>
        <w:tcPr>
          <w:tcW w:w="2268" w:type="dxa"/>
          <w:vMerge/>
          <w:vAlign w:val="center"/>
        </w:tcPr>
        <w:p w14:paraId="5DC86DE8" w14:textId="77777777" w:rsidR="00F40BD0" w:rsidRPr="00625EE7" w:rsidRDefault="00B36BC7" w:rsidP="00F40BD0">
          <w:pPr>
            <w:spacing w:line="276" w:lineRule="auto"/>
            <w:jc w:val="center"/>
            <w:rPr>
              <w:rFonts w:ascii="Arial" w:hAnsi="Arial" w:cs="Arial"/>
              <w:b/>
              <w:noProof/>
              <w:sz w:val="18"/>
              <w:szCs w:val="18"/>
            </w:rPr>
          </w:pPr>
        </w:p>
      </w:tc>
    </w:tr>
  </w:tbl>
  <w:p w14:paraId="7B7D285C" w14:textId="77777777" w:rsidR="00D76AC3" w:rsidRPr="00F40BD0" w:rsidRDefault="00B36BC7" w:rsidP="002878AB">
    <w:pPr>
      <w:pStyle w:val="Encabez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43050"/>
    <w:multiLevelType w:val="multilevel"/>
    <w:tmpl w:val="30F0E11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541276"/>
    <w:multiLevelType w:val="hybridMultilevel"/>
    <w:tmpl w:val="6FF0D46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97222B"/>
    <w:multiLevelType w:val="multilevel"/>
    <w:tmpl w:val="2550BD08"/>
    <w:lvl w:ilvl="0">
      <w:start w:val="4"/>
      <w:numFmt w:val="decimal"/>
      <w:lvlText w:val="%1"/>
      <w:lvlJc w:val="left"/>
      <w:pPr>
        <w:ind w:left="435" w:hanging="435"/>
      </w:pPr>
      <w:rPr>
        <w:rFonts w:eastAsia="Calibri" w:hint="default"/>
      </w:rPr>
    </w:lvl>
    <w:lvl w:ilvl="1">
      <w:start w:val="3"/>
      <w:numFmt w:val="decimal"/>
      <w:lvlText w:val="%1.%2"/>
      <w:lvlJc w:val="left"/>
      <w:pPr>
        <w:ind w:left="435" w:hanging="43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2FBA363A"/>
    <w:multiLevelType w:val="hybridMultilevel"/>
    <w:tmpl w:val="3F840F58"/>
    <w:lvl w:ilvl="0" w:tplc="4D2E3A08">
      <w:start w:val="1"/>
      <w:numFmt w:val="lowerLetter"/>
      <w:lvlText w:val="%1."/>
      <w:lvlJc w:val="left"/>
      <w:pPr>
        <w:tabs>
          <w:tab w:val="num" w:pos="1440"/>
        </w:tabs>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C8331C"/>
    <w:multiLevelType w:val="multilevel"/>
    <w:tmpl w:val="0D8E4AA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D077D85"/>
    <w:multiLevelType w:val="multilevel"/>
    <w:tmpl w:val="B39E5B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03322C8"/>
    <w:multiLevelType w:val="hybridMultilevel"/>
    <w:tmpl w:val="359AD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0C92BAC"/>
    <w:multiLevelType w:val="multilevel"/>
    <w:tmpl w:val="74601CFA"/>
    <w:lvl w:ilvl="0">
      <w:start w:val="4"/>
      <w:numFmt w:val="decimal"/>
      <w:lvlText w:val="%1."/>
      <w:lvlJc w:val="left"/>
      <w:pPr>
        <w:ind w:left="720" w:hanging="360"/>
      </w:pPr>
      <w:rPr>
        <w:rFonts w:cs="Times New Roman" w:hint="default"/>
        <w:b/>
        <w:color w:val="000000" w:themeColor="text1"/>
        <w:sz w:val="20"/>
        <w:szCs w:val="20"/>
        <w:u w:val="none"/>
      </w:rPr>
    </w:lvl>
    <w:lvl w:ilvl="1">
      <w:start w:val="1"/>
      <w:numFmt w:val="decimal"/>
      <w:isLgl/>
      <w:lvlText w:val="%1.%2."/>
      <w:lvlJc w:val="left"/>
      <w:pPr>
        <w:ind w:left="720" w:hanging="360"/>
      </w:pPr>
      <w:rPr>
        <w:rFonts w:eastAsia="Calibri" w:hint="default"/>
        <w:b w:val="0"/>
        <w:u w:val="none"/>
      </w:rPr>
    </w:lvl>
    <w:lvl w:ilvl="2">
      <w:start w:val="1"/>
      <w:numFmt w:val="decimal"/>
      <w:isLgl/>
      <w:lvlText w:val="%1.%2.%3."/>
      <w:lvlJc w:val="left"/>
      <w:pPr>
        <w:ind w:left="1080" w:hanging="720"/>
      </w:pPr>
      <w:rPr>
        <w:rFonts w:eastAsia="Calibri" w:hint="default"/>
        <w:b w:val="0"/>
        <w:u w:val="none"/>
      </w:rPr>
    </w:lvl>
    <w:lvl w:ilvl="3">
      <w:start w:val="1"/>
      <w:numFmt w:val="decimal"/>
      <w:isLgl/>
      <w:lvlText w:val="%1.%2.%3.%4."/>
      <w:lvlJc w:val="left"/>
      <w:pPr>
        <w:ind w:left="1080" w:hanging="720"/>
      </w:pPr>
      <w:rPr>
        <w:rFonts w:eastAsia="Calibri" w:hint="default"/>
        <w:b w:val="0"/>
        <w:u w:val="none"/>
      </w:rPr>
    </w:lvl>
    <w:lvl w:ilvl="4">
      <w:start w:val="1"/>
      <w:numFmt w:val="decimal"/>
      <w:isLgl/>
      <w:lvlText w:val="%1.%2.%3.%4.%5."/>
      <w:lvlJc w:val="left"/>
      <w:pPr>
        <w:ind w:left="1440" w:hanging="1080"/>
      </w:pPr>
      <w:rPr>
        <w:rFonts w:eastAsia="Calibri" w:hint="default"/>
        <w:b w:val="0"/>
        <w:u w:val="none"/>
      </w:rPr>
    </w:lvl>
    <w:lvl w:ilvl="5">
      <w:start w:val="1"/>
      <w:numFmt w:val="decimal"/>
      <w:isLgl/>
      <w:lvlText w:val="%1.%2.%3.%4.%5.%6."/>
      <w:lvlJc w:val="left"/>
      <w:pPr>
        <w:ind w:left="1440" w:hanging="1080"/>
      </w:pPr>
      <w:rPr>
        <w:rFonts w:eastAsia="Calibri" w:hint="default"/>
        <w:b w:val="0"/>
        <w:u w:val="none"/>
      </w:rPr>
    </w:lvl>
    <w:lvl w:ilvl="6">
      <w:start w:val="1"/>
      <w:numFmt w:val="decimal"/>
      <w:isLgl/>
      <w:lvlText w:val="%1.%2.%3.%4.%5.%6.%7."/>
      <w:lvlJc w:val="left"/>
      <w:pPr>
        <w:ind w:left="1800" w:hanging="1440"/>
      </w:pPr>
      <w:rPr>
        <w:rFonts w:eastAsia="Calibri" w:hint="default"/>
        <w:b w:val="0"/>
        <w:u w:val="none"/>
      </w:rPr>
    </w:lvl>
    <w:lvl w:ilvl="7">
      <w:start w:val="1"/>
      <w:numFmt w:val="decimal"/>
      <w:isLgl/>
      <w:lvlText w:val="%1.%2.%3.%4.%5.%6.%7.%8."/>
      <w:lvlJc w:val="left"/>
      <w:pPr>
        <w:ind w:left="1800" w:hanging="1440"/>
      </w:pPr>
      <w:rPr>
        <w:rFonts w:eastAsia="Calibri" w:hint="default"/>
        <w:b w:val="0"/>
        <w:u w:val="none"/>
      </w:rPr>
    </w:lvl>
    <w:lvl w:ilvl="8">
      <w:start w:val="1"/>
      <w:numFmt w:val="decimal"/>
      <w:isLgl/>
      <w:lvlText w:val="%1.%2.%3.%4.%5.%6.%7.%8.%9."/>
      <w:lvlJc w:val="left"/>
      <w:pPr>
        <w:ind w:left="2160" w:hanging="1800"/>
      </w:pPr>
      <w:rPr>
        <w:rFonts w:eastAsia="Calibri" w:hint="default"/>
        <w:b w:val="0"/>
        <w:u w:val="none"/>
      </w:rPr>
    </w:lvl>
  </w:abstractNum>
  <w:abstractNum w:abstractNumId="19" w15:restartNumberingAfterBreak="0">
    <w:nsid w:val="457135D0"/>
    <w:multiLevelType w:val="hybridMultilevel"/>
    <w:tmpl w:val="3BBE5562"/>
    <w:lvl w:ilvl="0" w:tplc="33103824">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5713DF3"/>
    <w:multiLevelType w:val="multilevel"/>
    <w:tmpl w:val="C6AA0742"/>
    <w:lvl w:ilvl="0">
      <w:start w:val="5"/>
      <w:numFmt w:val="decimal"/>
      <w:lvlText w:val="%1"/>
      <w:lvlJc w:val="left"/>
      <w:pPr>
        <w:ind w:left="360" w:hanging="360"/>
      </w:pPr>
      <w:rPr>
        <w:rFonts w:hint="default"/>
      </w:rPr>
    </w:lvl>
    <w:lvl w:ilvl="1">
      <w:start w:val="2"/>
      <w:numFmt w:val="decimal"/>
      <w:lvlText w:val="%1.%2"/>
      <w:lvlJc w:val="left"/>
      <w:pPr>
        <w:ind w:left="264" w:hanging="360"/>
      </w:pPr>
      <w:rPr>
        <w:rFonts w:hint="default"/>
      </w:rPr>
    </w:lvl>
    <w:lvl w:ilvl="2">
      <w:start w:val="1"/>
      <w:numFmt w:val="decimal"/>
      <w:lvlText w:val="%1.%2.%3"/>
      <w:lvlJc w:val="left"/>
      <w:pPr>
        <w:ind w:left="528" w:hanging="720"/>
      </w:pPr>
      <w:rPr>
        <w:rFonts w:hint="default"/>
      </w:rPr>
    </w:lvl>
    <w:lvl w:ilvl="3">
      <w:start w:val="1"/>
      <w:numFmt w:val="decimal"/>
      <w:lvlText w:val="%1.%2.%3.%4"/>
      <w:lvlJc w:val="left"/>
      <w:pPr>
        <w:ind w:left="432" w:hanging="720"/>
      </w:pPr>
      <w:rPr>
        <w:rFonts w:hint="default"/>
      </w:rPr>
    </w:lvl>
    <w:lvl w:ilvl="4">
      <w:start w:val="1"/>
      <w:numFmt w:val="decimal"/>
      <w:lvlText w:val="%1.%2.%3.%4.%5"/>
      <w:lvlJc w:val="left"/>
      <w:pPr>
        <w:ind w:left="696" w:hanging="1080"/>
      </w:pPr>
      <w:rPr>
        <w:rFonts w:hint="default"/>
      </w:rPr>
    </w:lvl>
    <w:lvl w:ilvl="5">
      <w:start w:val="1"/>
      <w:numFmt w:val="decimal"/>
      <w:lvlText w:val="%1.%2.%3.%4.%5.%6"/>
      <w:lvlJc w:val="left"/>
      <w:pPr>
        <w:ind w:left="600" w:hanging="1080"/>
      </w:pPr>
      <w:rPr>
        <w:rFonts w:hint="default"/>
      </w:rPr>
    </w:lvl>
    <w:lvl w:ilvl="6">
      <w:start w:val="1"/>
      <w:numFmt w:val="decimal"/>
      <w:lvlText w:val="%1.%2.%3.%4.%5.%6.%7"/>
      <w:lvlJc w:val="left"/>
      <w:pPr>
        <w:ind w:left="864" w:hanging="1440"/>
      </w:pPr>
      <w:rPr>
        <w:rFonts w:hint="default"/>
      </w:rPr>
    </w:lvl>
    <w:lvl w:ilvl="7">
      <w:start w:val="1"/>
      <w:numFmt w:val="decimal"/>
      <w:lvlText w:val="%1.%2.%3.%4.%5.%6.%7.%8"/>
      <w:lvlJc w:val="left"/>
      <w:pPr>
        <w:ind w:left="768" w:hanging="1440"/>
      </w:pPr>
      <w:rPr>
        <w:rFonts w:hint="default"/>
      </w:rPr>
    </w:lvl>
    <w:lvl w:ilvl="8">
      <w:start w:val="1"/>
      <w:numFmt w:val="decimal"/>
      <w:lvlText w:val="%1.%2.%3.%4.%5.%6.%7.%8.%9"/>
      <w:lvlJc w:val="left"/>
      <w:pPr>
        <w:ind w:left="1032" w:hanging="1800"/>
      </w:pPr>
      <w:rPr>
        <w:rFonts w:hint="default"/>
      </w:rPr>
    </w:lvl>
  </w:abstractNum>
  <w:abstractNum w:abstractNumId="21"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F681FED"/>
    <w:multiLevelType w:val="hybridMultilevel"/>
    <w:tmpl w:val="C67E6E72"/>
    <w:lvl w:ilvl="0" w:tplc="E4EAAC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AD85734"/>
    <w:multiLevelType w:val="multilevel"/>
    <w:tmpl w:val="7180B4EE"/>
    <w:lvl w:ilvl="0">
      <w:start w:val="4"/>
      <w:numFmt w:val="decimal"/>
      <w:lvlText w:val="%1."/>
      <w:lvlJc w:val="left"/>
      <w:pPr>
        <w:ind w:left="540" w:hanging="540"/>
      </w:pPr>
      <w:rPr>
        <w:rFonts w:eastAsia="Calibri" w:hint="default"/>
        <w:sz w:val="20"/>
        <w:szCs w:val="20"/>
      </w:rPr>
    </w:lvl>
    <w:lvl w:ilvl="1">
      <w:start w:val="3"/>
      <w:numFmt w:val="decimal"/>
      <w:lvlText w:val="%1.%2."/>
      <w:lvlJc w:val="left"/>
      <w:pPr>
        <w:ind w:left="540" w:hanging="540"/>
      </w:pPr>
      <w:rPr>
        <w:rFonts w:eastAsia="Calibri" w:hint="default"/>
        <w:sz w:val="20"/>
        <w:szCs w:val="20"/>
      </w:rPr>
    </w:lvl>
    <w:lvl w:ilvl="2">
      <w:start w:val="1"/>
      <w:numFmt w:val="decimal"/>
      <w:lvlText w:val="%1.%2.%3."/>
      <w:lvlJc w:val="left"/>
      <w:pPr>
        <w:ind w:left="720" w:hanging="720"/>
      </w:pPr>
      <w:rPr>
        <w:rFonts w:eastAsia="Calibri" w:hint="default"/>
        <w:sz w:val="20"/>
        <w:szCs w:val="20"/>
      </w:rPr>
    </w:lvl>
    <w:lvl w:ilvl="3">
      <w:start w:val="1"/>
      <w:numFmt w:val="decimal"/>
      <w:lvlText w:val="%1.%2.%3.%4."/>
      <w:lvlJc w:val="left"/>
      <w:pPr>
        <w:ind w:left="720" w:hanging="720"/>
      </w:pPr>
      <w:rPr>
        <w:rFonts w:eastAsia="Calibri" w:hint="default"/>
        <w:sz w:val="22"/>
      </w:rPr>
    </w:lvl>
    <w:lvl w:ilvl="4">
      <w:start w:val="1"/>
      <w:numFmt w:val="decimal"/>
      <w:lvlText w:val="%1.%2.%3.%4.%5."/>
      <w:lvlJc w:val="left"/>
      <w:pPr>
        <w:ind w:left="1080" w:hanging="1080"/>
      </w:pPr>
      <w:rPr>
        <w:rFonts w:eastAsia="Calibri" w:hint="default"/>
        <w:sz w:val="22"/>
      </w:rPr>
    </w:lvl>
    <w:lvl w:ilvl="5">
      <w:start w:val="1"/>
      <w:numFmt w:val="decimal"/>
      <w:lvlText w:val="%1.%2.%3.%4.%5.%6."/>
      <w:lvlJc w:val="left"/>
      <w:pPr>
        <w:ind w:left="1080" w:hanging="1080"/>
      </w:pPr>
      <w:rPr>
        <w:rFonts w:eastAsia="Calibri" w:hint="default"/>
        <w:sz w:val="22"/>
      </w:rPr>
    </w:lvl>
    <w:lvl w:ilvl="6">
      <w:start w:val="1"/>
      <w:numFmt w:val="decimal"/>
      <w:lvlText w:val="%1.%2.%3.%4.%5.%6.%7."/>
      <w:lvlJc w:val="left"/>
      <w:pPr>
        <w:ind w:left="1440" w:hanging="1440"/>
      </w:pPr>
      <w:rPr>
        <w:rFonts w:eastAsia="Calibri" w:hint="default"/>
        <w:sz w:val="22"/>
      </w:rPr>
    </w:lvl>
    <w:lvl w:ilvl="7">
      <w:start w:val="1"/>
      <w:numFmt w:val="decimal"/>
      <w:lvlText w:val="%1.%2.%3.%4.%5.%6.%7.%8."/>
      <w:lvlJc w:val="left"/>
      <w:pPr>
        <w:ind w:left="1440" w:hanging="1440"/>
      </w:pPr>
      <w:rPr>
        <w:rFonts w:eastAsia="Calibri" w:hint="default"/>
        <w:sz w:val="22"/>
      </w:rPr>
    </w:lvl>
    <w:lvl w:ilvl="8">
      <w:start w:val="1"/>
      <w:numFmt w:val="decimal"/>
      <w:lvlText w:val="%1.%2.%3.%4.%5.%6.%7.%8.%9."/>
      <w:lvlJc w:val="left"/>
      <w:pPr>
        <w:ind w:left="1800" w:hanging="1800"/>
      </w:pPr>
      <w:rPr>
        <w:rFonts w:eastAsia="Calibri" w:hint="default"/>
        <w:sz w:val="22"/>
      </w:rPr>
    </w:lvl>
  </w:abstractNum>
  <w:abstractNum w:abstractNumId="25" w15:restartNumberingAfterBreak="0">
    <w:nsid w:val="64211D7D"/>
    <w:multiLevelType w:val="multilevel"/>
    <w:tmpl w:val="0E449D7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50F3072"/>
    <w:multiLevelType w:val="hybridMultilevel"/>
    <w:tmpl w:val="31168CC6"/>
    <w:lvl w:ilvl="0" w:tplc="FD7035B8">
      <w:start w:val="1"/>
      <w:numFmt w:val="lowerLetter"/>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28" w15:restartNumberingAfterBreak="0">
    <w:nsid w:val="67AB60C7"/>
    <w:multiLevelType w:val="multilevel"/>
    <w:tmpl w:val="F496C65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8380B09"/>
    <w:multiLevelType w:val="hybridMultilevel"/>
    <w:tmpl w:val="3C1C92EC"/>
    <w:lvl w:ilvl="0" w:tplc="885A8FC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996676"/>
    <w:multiLevelType w:val="hybridMultilevel"/>
    <w:tmpl w:val="C67E6E72"/>
    <w:lvl w:ilvl="0" w:tplc="E4EAAC6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E505231"/>
    <w:multiLevelType w:val="hybridMultilevel"/>
    <w:tmpl w:val="F7A06894"/>
    <w:lvl w:ilvl="0" w:tplc="4D2E3A08">
      <w:start w:val="1"/>
      <w:numFmt w:val="lowerLetter"/>
      <w:lvlText w:val="%1."/>
      <w:lvlJc w:val="left"/>
      <w:pPr>
        <w:tabs>
          <w:tab w:val="num" w:pos="1440"/>
        </w:tabs>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B75C50"/>
    <w:multiLevelType w:val="multilevel"/>
    <w:tmpl w:val="4DB8F49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9863CD"/>
    <w:multiLevelType w:val="multilevel"/>
    <w:tmpl w:val="69B6054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78287302"/>
    <w:multiLevelType w:val="hybridMultilevel"/>
    <w:tmpl w:val="E49A8F8C"/>
    <w:lvl w:ilvl="0" w:tplc="6C70A234">
      <w:start w:val="1"/>
      <w:numFmt w:val="upperRoman"/>
      <w:lvlText w:val="%1."/>
      <w:lvlJc w:val="right"/>
      <w:pPr>
        <w:ind w:left="720" w:hanging="360"/>
      </w:pPr>
      <w:rPr>
        <w:b/>
        <w:bCs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79811D42"/>
    <w:multiLevelType w:val="hybridMultilevel"/>
    <w:tmpl w:val="A710799A"/>
    <w:lvl w:ilvl="0" w:tplc="CD70DE38">
      <w:start w:val="1"/>
      <w:numFmt w:val="decimal"/>
      <w:lvlText w:val="%1."/>
      <w:lvlJc w:val="left"/>
      <w:pPr>
        <w:tabs>
          <w:tab w:val="num" w:pos="644"/>
        </w:tabs>
        <w:ind w:left="644" w:hanging="360"/>
      </w:pPr>
      <w:rPr>
        <w:rFonts w:hint="default"/>
        <w:b/>
      </w:rPr>
    </w:lvl>
    <w:lvl w:ilvl="1" w:tplc="5456C952">
      <w:start w:val="1"/>
      <w:numFmt w:val="lowerLetter"/>
      <w:lvlText w:val="%2."/>
      <w:lvlJc w:val="left"/>
      <w:pPr>
        <w:tabs>
          <w:tab w:val="num" w:pos="1440"/>
        </w:tabs>
        <w:ind w:left="1440" w:hanging="360"/>
      </w:pPr>
      <w:rPr>
        <w:b/>
      </w:rPr>
    </w:lvl>
    <w:lvl w:ilvl="2" w:tplc="709ECC46">
      <w:start w:val="5"/>
      <w:numFmt w:val="decimal"/>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7D5C75A4"/>
    <w:multiLevelType w:val="hybridMultilevel"/>
    <w:tmpl w:val="47A638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DDB1F91"/>
    <w:multiLevelType w:val="multilevel"/>
    <w:tmpl w:val="5D725FA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E83417E"/>
    <w:multiLevelType w:val="hybridMultilevel"/>
    <w:tmpl w:val="338616AC"/>
    <w:lvl w:ilvl="0" w:tplc="7018B7D0">
      <w:start w:val="1"/>
      <w:numFmt w:val="lowerLetter"/>
      <w:lvlText w:val="%1."/>
      <w:lvlJc w:val="left"/>
      <w:pPr>
        <w:ind w:left="786" w:hanging="360"/>
      </w:pPr>
      <w:rPr>
        <w:rFonts w:ascii="Arial" w:hAnsi="Arial" w:cs="Arial"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6" w15:restartNumberingAfterBreak="0">
    <w:nsid w:val="7FC03BEE"/>
    <w:multiLevelType w:val="multilevel"/>
    <w:tmpl w:val="BE381CB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8"/>
  </w:num>
  <w:num w:numId="3">
    <w:abstractNumId w:val="12"/>
  </w:num>
  <w:num w:numId="4">
    <w:abstractNumId w:val="7"/>
  </w:num>
  <w:num w:numId="5">
    <w:abstractNumId w:val="21"/>
  </w:num>
  <w:num w:numId="6">
    <w:abstractNumId w:val="27"/>
  </w:num>
  <w:num w:numId="7">
    <w:abstractNumId w:val="26"/>
  </w:num>
  <w:num w:numId="8">
    <w:abstractNumId w:val="20"/>
  </w:num>
  <w:num w:numId="9">
    <w:abstractNumId w:val="35"/>
  </w:num>
  <w:num w:numId="10">
    <w:abstractNumId w:val="4"/>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3"/>
  </w:num>
  <w:num w:numId="15">
    <w:abstractNumId w:val="6"/>
  </w:num>
  <w:num w:numId="16">
    <w:abstractNumId w:val="28"/>
  </w:num>
  <w:num w:numId="17">
    <w:abstractNumId w:val="24"/>
  </w:num>
  <w:num w:numId="18">
    <w:abstractNumId w:val="45"/>
  </w:num>
  <w:num w:numId="19">
    <w:abstractNumId w:val="18"/>
  </w:num>
  <w:num w:numId="20">
    <w:abstractNumId w:val="37"/>
  </w:num>
  <w:num w:numId="21">
    <w:abstractNumId w:val="17"/>
  </w:num>
  <w:num w:numId="22">
    <w:abstractNumId w:val="32"/>
  </w:num>
  <w:num w:numId="2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5"/>
  </w:num>
  <w:num w:numId="32">
    <w:abstractNumId w:val="16"/>
  </w:num>
  <w:num w:numId="33">
    <w:abstractNumId w:val="31"/>
  </w:num>
  <w:num w:numId="34">
    <w:abstractNumId w:val="30"/>
  </w:num>
  <w:num w:numId="35">
    <w:abstractNumId w:val="9"/>
  </w:num>
  <w:num w:numId="36">
    <w:abstractNumId w:val="38"/>
  </w:num>
  <w:num w:numId="37">
    <w:abstractNumId w:val="22"/>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44"/>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num>
  <w:num w:numId="46">
    <w:abstractNumId w:val="34"/>
  </w:num>
  <w:num w:numId="47">
    <w:abstractNumId w:val="10"/>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EE2"/>
    <w:rsid w:val="00106EE2"/>
    <w:rsid w:val="003251C1"/>
    <w:rsid w:val="00B36B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4821"/>
  <w15:chartTrackingRefBased/>
  <w15:docId w15:val="{46A1BEDE-B055-4914-B0CA-31B359AF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
    <w:basedOn w:val="Normal"/>
    <w:next w:val="Normal"/>
    <w:link w:val="Ttulo1Car"/>
    <w:uiPriority w:val="9"/>
    <w:qFormat/>
    <w:rsid w:val="00106EE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106EE2"/>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qFormat/>
    <w:rsid w:val="00106EE2"/>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5">
    <w:name w:val="heading 5"/>
    <w:basedOn w:val="Normal"/>
    <w:next w:val="Normal"/>
    <w:link w:val="Ttulo5Car"/>
    <w:qFormat/>
    <w:rsid w:val="00106EE2"/>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106EE2"/>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106EE2"/>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106EE2"/>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rsid w:val="00106EE2"/>
    <w:rPr>
      <w:rFonts w:ascii="Times New Roman" w:eastAsia="Times New Roman" w:hAnsi="Times New Roman" w:cs="Times New Roman"/>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qFormat/>
    <w:rsid w:val="00106EE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106EE2"/>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106EE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106E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06EE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106EE2"/>
    <w:rPr>
      <w:rFonts w:ascii="Times New Roman" w:eastAsia="Times New Roman" w:hAnsi="Times New Roman" w:cs="Times New Roman"/>
      <w:sz w:val="24"/>
      <w:szCs w:val="24"/>
      <w:lang w:val="es-ES" w:eastAsia="es-ES"/>
    </w:rPr>
  </w:style>
  <w:style w:type="character" w:styleId="Hipervnculo">
    <w:name w:val="Hyperlink"/>
    <w:uiPriority w:val="99"/>
    <w:qFormat/>
    <w:rsid w:val="00106EE2"/>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106EE2"/>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106EE2"/>
    <w:rPr>
      <w:rFonts w:ascii="Times New Roman" w:eastAsia="Times New Roman" w:hAnsi="Times New Roman" w:cs="Times New Roman"/>
      <w:sz w:val="24"/>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06EE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06EE2"/>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06EE2"/>
    <w:rPr>
      <w:vertAlign w:val="superscript"/>
    </w:rPr>
  </w:style>
  <w:style w:type="table" w:styleId="Tablaconcuadrcula">
    <w:name w:val="Table Grid"/>
    <w:basedOn w:val="Tablanormal"/>
    <w:uiPriority w:val="59"/>
    <w:rsid w:val="00106EE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106EE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106EE2"/>
    <w:rPr>
      <w:rFonts w:ascii="Arial" w:eastAsia="Times New Roman" w:hAnsi="Arial" w:cs="Times New Roman"/>
      <w:b/>
      <w:sz w:val="24"/>
      <w:szCs w:val="20"/>
      <w:lang w:val="es-ES" w:eastAsia="es-ES"/>
    </w:rPr>
  </w:style>
  <w:style w:type="paragraph" w:styleId="Textoindependiente2">
    <w:name w:val="Body Text 2"/>
    <w:aliases w:val="Car2, Car2"/>
    <w:basedOn w:val="Normal"/>
    <w:link w:val="Textoindependiente2Car"/>
    <w:uiPriority w:val="99"/>
    <w:unhideWhenUsed/>
    <w:qFormat/>
    <w:rsid w:val="00106EE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2 Car"/>
    <w:basedOn w:val="Fuentedeprrafopredeter"/>
    <w:link w:val="Textoindependiente2"/>
    <w:uiPriority w:val="99"/>
    <w:rsid w:val="00106EE2"/>
    <w:rPr>
      <w:rFonts w:ascii="Times New Roman" w:eastAsia="Times New Roman" w:hAnsi="Times New Roman" w:cs="Times New Roman"/>
      <w:sz w:val="24"/>
      <w:szCs w:val="24"/>
      <w:lang w:val="es-ES" w:eastAsia="es-ES"/>
    </w:rPr>
  </w:style>
  <w:style w:type="paragraph" w:customStyle="1" w:styleId="CarCarCar">
    <w:name w:val="Car Car Car"/>
    <w:basedOn w:val="Normal"/>
    <w:rsid w:val="00106EE2"/>
    <w:pPr>
      <w:spacing w:line="240" w:lineRule="exact"/>
    </w:pPr>
    <w:rPr>
      <w:rFonts w:ascii="Verdana" w:eastAsia="Times New Roman" w:hAnsi="Verdana" w:cs="Times New Roman"/>
      <w:sz w:val="20"/>
      <w:szCs w:val="20"/>
    </w:rPr>
  </w:style>
  <w:style w:type="character" w:styleId="Nmerodepgina">
    <w:name w:val="page number"/>
    <w:basedOn w:val="Fuentedeprrafopredeter"/>
    <w:rsid w:val="00106EE2"/>
  </w:style>
  <w:style w:type="paragraph" w:styleId="Sangra2detindependiente">
    <w:name w:val="Body Text Indent 2"/>
    <w:basedOn w:val="Normal"/>
    <w:link w:val="Sangra2detindependienteCar"/>
    <w:rsid w:val="00106EE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6EE2"/>
    <w:rPr>
      <w:rFonts w:ascii="Times New Roman" w:eastAsia="Times New Roman" w:hAnsi="Times New Roman" w:cs="Times New Roman"/>
      <w:sz w:val="24"/>
      <w:szCs w:val="24"/>
      <w:lang w:val="es-ES" w:eastAsia="es-ES"/>
    </w:rPr>
  </w:style>
  <w:style w:type="paragraph" w:customStyle="1" w:styleId="Char8">
    <w:name w:val="Char8"/>
    <w:basedOn w:val="Normal"/>
    <w:rsid w:val="00106EE2"/>
    <w:pPr>
      <w:spacing w:line="240" w:lineRule="exact"/>
    </w:pPr>
    <w:rPr>
      <w:rFonts w:ascii="Verdana" w:eastAsia="Times New Roman" w:hAnsi="Verdana" w:cs="Times New Roman"/>
      <w:sz w:val="20"/>
      <w:szCs w:val="20"/>
    </w:rPr>
  </w:style>
  <w:style w:type="paragraph" w:customStyle="1" w:styleId="Pa16">
    <w:name w:val="Pa16"/>
    <w:basedOn w:val="Normal"/>
    <w:next w:val="Normal"/>
    <w:rsid w:val="00106EE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106EE2"/>
    <w:pPr>
      <w:spacing w:line="240" w:lineRule="exact"/>
    </w:pPr>
    <w:rPr>
      <w:rFonts w:ascii="Verdana" w:eastAsia="Times New Roman" w:hAnsi="Verdana" w:cs="Verdana"/>
      <w:sz w:val="20"/>
      <w:szCs w:val="20"/>
    </w:rPr>
  </w:style>
  <w:style w:type="paragraph" w:customStyle="1" w:styleId="Car">
    <w:name w:val="Car"/>
    <w:basedOn w:val="Normal"/>
    <w:rsid w:val="00106EE2"/>
    <w:pPr>
      <w:spacing w:line="240" w:lineRule="exact"/>
    </w:pPr>
    <w:rPr>
      <w:rFonts w:ascii="Verdana" w:eastAsia="Times New Roman" w:hAnsi="Verdana" w:cs="Times New Roman"/>
      <w:sz w:val="20"/>
      <w:szCs w:val="20"/>
    </w:rPr>
  </w:style>
  <w:style w:type="paragraph" w:customStyle="1" w:styleId="CarCarCar1">
    <w:name w:val="Car Car Car1"/>
    <w:basedOn w:val="Normal"/>
    <w:rsid w:val="00106EE2"/>
    <w:pPr>
      <w:spacing w:line="240" w:lineRule="exact"/>
    </w:pPr>
    <w:rPr>
      <w:rFonts w:ascii="Verdana" w:eastAsia="Times New Roman" w:hAnsi="Verdana" w:cs="Verdana"/>
      <w:sz w:val="20"/>
      <w:szCs w:val="20"/>
    </w:rPr>
  </w:style>
  <w:style w:type="paragraph" w:customStyle="1" w:styleId="Car1">
    <w:name w:val="Car1"/>
    <w:basedOn w:val="Normal"/>
    <w:rsid w:val="00106EE2"/>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106EE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106EE2"/>
    <w:rPr>
      <w:rFonts w:ascii="Tahoma" w:eastAsia="Times New Roman" w:hAnsi="Tahoma" w:cs="Times New Roman"/>
      <w:sz w:val="16"/>
      <w:szCs w:val="16"/>
      <w:lang w:val="es-ES" w:eastAsia="es-ES"/>
    </w:rPr>
  </w:style>
  <w:style w:type="character" w:customStyle="1" w:styleId="A9">
    <w:name w:val="A9"/>
    <w:rsid w:val="00106EE2"/>
    <w:rPr>
      <w:color w:val="000000"/>
      <w:sz w:val="19"/>
      <w:szCs w:val="19"/>
    </w:rPr>
  </w:style>
  <w:style w:type="paragraph" w:customStyle="1" w:styleId="Pa39">
    <w:name w:val="Pa39"/>
    <w:basedOn w:val="Normal"/>
    <w:next w:val="Normal"/>
    <w:rsid w:val="00106EE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106EE2"/>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106EE2"/>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106EE2"/>
    <w:pPr>
      <w:spacing w:line="191" w:lineRule="atLeast"/>
    </w:pPr>
    <w:rPr>
      <w:color w:val="auto"/>
    </w:rPr>
  </w:style>
  <w:style w:type="paragraph" w:styleId="Descripcin">
    <w:name w:val="caption"/>
    <w:basedOn w:val="Normal"/>
    <w:next w:val="Normal"/>
    <w:qFormat/>
    <w:rsid w:val="00106EE2"/>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106EE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106EE2"/>
    <w:rPr>
      <w:sz w:val="16"/>
      <w:szCs w:val="16"/>
    </w:rPr>
  </w:style>
  <w:style w:type="paragraph" w:styleId="Textocomentario">
    <w:name w:val="annotation text"/>
    <w:basedOn w:val="Normal"/>
    <w:link w:val="TextocomentarioCar"/>
    <w:uiPriority w:val="99"/>
    <w:rsid w:val="00106EE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106EE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06EE2"/>
    <w:rPr>
      <w:b/>
      <w:bCs/>
    </w:rPr>
  </w:style>
  <w:style w:type="character" w:customStyle="1" w:styleId="AsuntodelcomentarioCar">
    <w:name w:val="Asunto del comentario Car"/>
    <w:basedOn w:val="TextocomentarioCar"/>
    <w:link w:val="Asuntodelcomentario"/>
    <w:rsid w:val="00106EE2"/>
    <w:rPr>
      <w:rFonts w:ascii="Times New Roman" w:eastAsia="Times New Roman" w:hAnsi="Times New Roman" w:cs="Times New Roman"/>
      <w:b/>
      <w:bCs/>
      <w:sz w:val="20"/>
      <w:szCs w:val="20"/>
      <w:lang w:val="es-ES" w:eastAsia="es-ES"/>
    </w:rPr>
  </w:style>
  <w:style w:type="paragraph" w:customStyle="1" w:styleId="Prrafodelista1">
    <w:name w:val="Párrafo de lista1"/>
    <w:basedOn w:val="Normal"/>
    <w:link w:val="ListParagraphChar"/>
    <w:qFormat/>
    <w:rsid w:val="00106EE2"/>
    <w:pPr>
      <w:spacing w:after="0" w:line="240" w:lineRule="auto"/>
      <w:ind w:left="720"/>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106EE2"/>
    <w:rPr>
      <w:rFonts w:ascii="Times New Roman" w:eastAsia="Times New Roman" w:hAnsi="Times New Roman" w:cs="Times New Roman"/>
      <w:sz w:val="24"/>
      <w:szCs w:val="24"/>
      <w:lang w:eastAsia="es-ES"/>
    </w:rPr>
  </w:style>
  <w:style w:type="paragraph" w:styleId="Subttulo">
    <w:name w:val="Subtitle"/>
    <w:basedOn w:val="Normal"/>
    <w:link w:val="SubttuloCar"/>
    <w:qFormat/>
    <w:rsid w:val="00106EE2"/>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106EE2"/>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106EE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06EE2"/>
    <w:rPr>
      <w:rFonts w:ascii="Times New Roman" w:eastAsia="Times New Roman" w:hAnsi="Times New Roman" w:cs="Times New Roman"/>
      <w:sz w:val="16"/>
      <w:szCs w:val="16"/>
      <w:lang w:val="es-ES" w:eastAsia="es-ES"/>
    </w:rPr>
  </w:style>
  <w:style w:type="paragraph" w:customStyle="1" w:styleId="ListaCC">
    <w:name w:val="Lista CC."/>
    <w:basedOn w:val="Normal"/>
    <w:rsid w:val="00106EE2"/>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106EE2"/>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Prrafodelista2">
    <w:name w:val="Párrafo de lista2"/>
    <w:basedOn w:val="Normal"/>
    <w:rsid w:val="00106EE2"/>
    <w:pPr>
      <w:spacing w:after="0" w:line="240" w:lineRule="auto"/>
      <w:ind w:left="720"/>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06EE2"/>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106EE2"/>
    <w:rPr>
      <w:rFonts w:ascii="Times New Roman" w:eastAsia="Times New Roman" w:hAnsi="Times New Roman" w:cs="Times New Roman"/>
      <w:sz w:val="24"/>
      <w:szCs w:val="24"/>
      <w:lang w:val="es-ES" w:eastAsia="es-ES"/>
    </w:rPr>
  </w:style>
  <w:style w:type="character" w:customStyle="1" w:styleId="st">
    <w:name w:val="st"/>
    <w:basedOn w:val="Fuentedeprrafopredeter"/>
    <w:rsid w:val="00106EE2"/>
  </w:style>
  <w:style w:type="character" w:styleId="Hipervnculovisitado">
    <w:name w:val="FollowedHyperlink"/>
    <w:basedOn w:val="Fuentedeprrafopredeter"/>
    <w:uiPriority w:val="99"/>
    <w:unhideWhenUsed/>
    <w:rsid w:val="00106EE2"/>
    <w:rPr>
      <w:color w:val="800080"/>
      <w:u w:val="single"/>
    </w:rPr>
  </w:style>
  <w:style w:type="paragraph" w:customStyle="1" w:styleId="xl65">
    <w:name w:val="xl65"/>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106EE2"/>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106E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106EE2"/>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106EE2"/>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106EE2"/>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106EE2"/>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106EE2"/>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106EE2"/>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106EE2"/>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106EE2"/>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106EE2"/>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106EE2"/>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106EE2"/>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106EE2"/>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106EE2"/>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106EE2"/>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106EE2"/>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106EE2"/>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106EE2"/>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106EE2"/>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106EE2"/>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106EE2"/>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106EE2"/>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106EE2"/>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106EE2"/>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106EE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TableParagraph">
    <w:name w:val="Table Paragraph"/>
    <w:basedOn w:val="Normal"/>
    <w:uiPriority w:val="1"/>
    <w:qFormat/>
    <w:rsid w:val="00106EE2"/>
    <w:pPr>
      <w:widowControl w:val="0"/>
      <w:spacing w:after="0" w:line="240" w:lineRule="auto"/>
    </w:pPr>
    <w:rPr>
      <w:rFonts w:ascii="Arial" w:eastAsia="Arial" w:hAnsi="Arial" w:cs="Arial"/>
      <w:lang w:val="en-US"/>
    </w:rPr>
  </w:style>
  <w:style w:type="paragraph" w:styleId="Encabezadodemensaje">
    <w:name w:val="Message Header"/>
    <w:basedOn w:val="Normal"/>
    <w:link w:val="EncabezadodemensajeCar"/>
    <w:uiPriority w:val="99"/>
    <w:rsid w:val="00106EE2"/>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106EE2"/>
    <w:rPr>
      <w:rFonts w:ascii="Arial" w:eastAsia="Times New Roman" w:hAnsi="Arial" w:cs="Times New Roman"/>
      <w:sz w:val="24"/>
      <w:szCs w:val="24"/>
      <w:lang w:val="es-ES_tradnl" w:eastAsia="es-ES"/>
    </w:rPr>
  </w:style>
  <w:style w:type="paragraph" w:customStyle="1" w:styleId="xl345">
    <w:name w:val="xl345"/>
    <w:basedOn w:val="Normal"/>
    <w:rsid w:val="00106EE2"/>
    <w:pPr>
      <w:pBdr>
        <w:top w:val="single" w:sz="8" w:space="0" w:color="FFFFFF"/>
        <w:left w:val="single" w:sz="8" w:space="0" w:color="FFFFFF"/>
        <w:bottom w:val="single" w:sz="4" w:space="0" w:color="808080"/>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4"/>
      <w:szCs w:val="24"/>
      <w:lang w:eastAsia="es-CO"/>
    </w:rPr>
  </w:style>
  <w:style w:type="paragraph" w:customStyle="1" w:styleId="xl346">
    <w:name w:val="xl346"/>
    <w:basedOn w:val="Normal"/>
    <w:rsid w:val="00106EE2"/>
    <w:pPr>
      <w:pBdr>
        <w:top w:val="single" w:sz="8" w:space="0" w:color="FFFFFF"/>
        <w:bottom w:val="single" w:sz="4" w:space="0" w:color="808080"/>
        <w:right w:val="single" w:sz="8" w:space="0" w:color="FFFFFF"/>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4"/>
      <w:szCs w:val="24"/>
      <w:lang w:eastAsia="es-CO"/>
    </w:rPr>
  </w:style>
  <w:style w:type="paragraph" w:customStyle="1" w:styleId="xl347">
    <w:name w:val="xl347"/>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48">
    <w:name w:val="xl348"/>
    <w:basedOn w:val="Normal"/>
    <w:rsid w:val="00106EE2"/>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49">
    <w:name w:val="xl349"/>
    <w:basedOn w:val="Normal"/>
    <w:rsid w:val="00106EE2"/>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0">
    <w:name w:val="xl350"/>
    <w:basedOn w:val="Normal"/>
    <w:rsid w:val="00106EE2"/>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106EE2"/>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52">
    <w:name w:val="xl352"/>
    <w:basedOn w:val="Normal"/>
    <w:rsid w:val="00106EE2"/>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3">
    <w:name w:val="xl353"/>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4">
    <w:name w:val="xl354"/>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5">
    <w:name w:val="xl355"/>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6">
    <w:name w:val="xl356"/>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7">
    <w:name w:val="xl357"/>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58">
    <w:name w:val="xl358"/>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9">
    <w:name w:val="xl359"/>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60">
    <w:name w:val="xl360"/>
    <w:basedOn w:val="Normal"/>
    <w:rsid w:val="00106EE2"/>
    <w:pPr>
      <w:pBdr>
        <w:top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msolistparagraph">
    <w:name w:val="x_msolistparagraph"/>
    <w:basedOn w:val="Normal"/>
    <w:rsid w:val="00106EE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106EE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rsid w:val="00106EE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106EE2"/>
    <w:pPr>
      <w:spacing w:before="100" w:beforeAutospacing="1" w:after="100" w:afterAutospacing="1" w:line="240" w:lineRule="auto"/>
    </w:pPr>
    <w:rPr>
      <w:rFonts w:ascii="Arial" w:eastAsia="Times New Roman" w:hAnsi="Arial" w:cs="Arial"/>
      <w:i/>
      <w:iCs/>
      <w:color w:val="000000"/>
      <w:sz w:val="18"/>
      <w:szCs w:val="18"/>
      <w:lang w:eastAsia="es-CO"/>
    </w:rPr>
  </w:style>
  <w:style w:type="paragraph" w:customStyle="1" w:styleId="font10">
    <w:name w:val="font10"/>
    <w:basedOn w:val="Normal"/>
    <w:rsid w:val="00106EE2"/>
    <w:pPr>
      <w:spacing w:before="100" w:beforeAutospacing="1" w:after="100" w:afterAutospacing="1" w:line="240" w:lineRule="auto"/>
    </w:pPr>
    <w:rPr>
      <w:rFonts w:ascii="Arial" w:eastAsia="Times New Roman" w:hAnsi="Arial" w:cs="Arial"/>
      <w:i/>
      <w:iCs/>
      <w:sz w:val="18"/>
      <w:szCs w:val="18"/>
      <w:lang w:eastAsia="es-CO"/>
    </w:rPr>
  </w:style>
  <w:style w:type="paragraph" w:customStyle="1" w:styleId="font11">
    <w:name w:val="font11"/>
    <w:basedOn w:val="Normal"/>
    <w:rsid w:val="00106EE2"/>
    <w:pPr>
      <w:spacing w:before="100" w:beforeAutospacing="1" w:after="100" w:afterAutospacing="1" w:line="240" w:lineRule="auto"/>
    </w:pPr>
    <w:rPr>
      <w:rFonts w:ascii="Arial" w:eastAsia="Times New Roman" w:hAnsi="Arial" w:cs="Arial"/>
      <w:b/>
      <w:bCs/>
      <w:i/>
      <w:iCs/>
      <w:sz w:val="18"/>
      <w:szCs w:val="18"/>
      <w:lang w:eastAsia="es-CO"/>
    </w:rPr>
  </w:style>
  <w:style w:type="paragraph" w:customStyle="1" w:styleId="font12">
    <w:name w:val="font12"/>
    <w:basedOn w:val="Normal"/>
    <w:rsid w:val="00106EE2"/>
    <w:pPr>
      <w:spacing w:before="100" w:beforeAutospacing="1" w:after="100" w:afterAutospacing="1" w:line="240" w:lineRule="auto"/>
    </w:pPr>
    <w:rPr>
      <w:rFonts w:ascii="Calibri" w:eastAsia="Times New Roman" w:hAnsi="Calibri" w:cs="Calibri"/>
      <w:i/>
      <w:iCs/>
      <w:sz w:val="18"/>
      <w:szCs w:val="18"/>
      <w:lang w:eastAsia="es-CO"/>
    </w:rPr>
  </w:style>
  <w:style w:type="paragraph" w:customStyle="1" w:styleId="font13">
    <w:name w:val="font13"/>
    <w:basedOn w:val="Normal"/>
    <w:rsid w:val="00106EE2"/>
    <w:pPr>
      <w:spacing w:before="100" w:beforeAutospacing="1" w:after="100" w:afterAutospacing="1" w:line="240" w:lineRule="auto"/>
    </w:pPr>
    <w:rPr>
      <w:rFonts w:ascii="Calibri" w:eastAsia="Times New Roman" w:hAnsi="Calibri" w:cs="Calibri"/>
      <w:b/>
      <w:bCs/>
      <w:i/>
      <w:iCs/>
      <w:sz w:val="18"/>
      <w:szCs w:val="18"/>
      <w:lang w:eastAsia="es-CO"/>
    </w:rPr>
  </w:style>
  <w:style w:type="paragraph" w:customStyle="1" w:styleId="font14">
    <w:name w:val="font14"/>
    <w:basedOn w:val="Normal"/>
    <w:rsid w:val="00106EE2"/>
    <w:pPr>
      <w:spacing w:before="100" w:beforeAutospacing="1" w:after="100" w:afterAutospacing="1" w:line="240" w:lineRule="auto"/>
    </w:pPr>
    <w:rPr>
      <w:rFonts w:ascii="Calibri" w:eastAsia="Times New Roman" w:hAnsi="Calibri" w:cs="Calibri"/>
      <w:sz w:val="18"/>
      <w:szCs w:val="18"/>
      <w:lang w:eastAsia="es-CO"/>
    </w:rPr>
  </w:style>
  <w:style w:type="paragraph" w:customStyle="1" w:styleId="font15">
    <w:name w:val="font15"/>
    <w:basedOn w:val="Normal"/>
    <w:rsid w:val="00106EE2"/>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19">
    <w:name w:val="xl119"/>
    <w:basedOn w:val="Normal"/>
    <w:rsid w:val="00106EE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
    <w:name w:val="xl120"/>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
    <w:name w:val="xl122"/>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23">
    <w:name w:val="xl123"/>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4">
    <w:name w:val="xl124"/>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5">
    <w:name w:val="xl125"/>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character" w:customStyle="1" w:styleId="Mencinsinresolver1">
    <w:name w:val="Mención sin resolver1"/>
    <w:basedOn w:val="Fuentedeprrafopredeter"/>
    <w:uiPriority w:val="99"/>
    <w:semiHidden/>
    <w:unhideWhenUsed/>
    <w:rsid w:val="00106EE2"/>
    <w:rPr>
      <w:color w:val="605E5C"/>
      <w:shd w:val="clear" w:color="auto" w:fill="E1DFDD"/>
    </w:rPr>
  </w:style>
  <w:style w:type="character" w:styleId="Textoennegrita">
    <w:name w:val="Strong"/>
    <w:basedOn w:val="Fuentedeprrafopredeter"/>
    <w:uiPriority w:val="22"/>
    <w:qFormat/>
    <w:rsid w:val="00106EE2"/>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106EE2"/>
    <w:pPr>
      <w:spacing w:after="0" w:line="240" w:lineRule="auto"/>
    </w:pPr>
    <w:rPr>
      <w:rFonts w:ascii="Calibri" w:eastAsia="Calibri" w:hAnsi="Calibri" w:cs="Times New Roman"/>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06EE2"/>
    <w:rPr>
      <w:rFonts w:ascii="Calibri" w:eastAsia="Calibri" w:hAnsi="Calibri" w:cs="Times New Roman"/>
      <w:lang w:val="es-ES"/>
    </w:rPr>
  </w:style>
  <w:style w:type="paragraph" w:customStyle="1" w:styleId="Sinespaciado1">
    <w:name w:val="Sin espaciado1"/>
    <w:link w:val="NoSpacingChar"/>
    <w:qFormat/>
    <w:rsid w:val="00106EE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106EE2"/>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106EE2"/>
    <w:rPr>
      <w:color w:val="808080"/>
    </w:rPr>
  </w:style>
  <w:style w:type="paragraph" w:customStyle="1" w:styleId="Tibitoc">
    <w:name w:val="Tibitoc"/>
    <w:basedOn w:val="Normal"/>
    <w:uiPriority w:val="99"/>
    <w:rsid w:val="00106EE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106EE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106EE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16">
    <w:name w:val="font16"/>
    <w:basedOn w:val="Normal"/>
    <w:rsid w:val="00106EE2"/>
    <w:pPr>
      <w:spacing w:before="100" w:beforeAutospacing="1" w:after="100" w:afterAutospacing="1" w:line="240" w:lineRule="auto"/>
    </w:pPr>
    <w:rPr>
      <w:rFonts w:ascii="Arial" w:eastAsia="Times New Roman" w:hAnsi="Arial" w:cs="Arial"/>
      <w:b/>
      <w:bCs/>
      <w:sz w:val="16"/>
      <w:szCs w:val="16"/>
      <w:lang w:eastAsia="es-CO"/>
    </w:rPr>
  </w:style>
  <w:style w:type="character" w:customStyle="1" w:styleId="w8qarf">
    <w:name w:val="w8qarf"/>
    <w:basedOn w:val="Fuentedeprrafopredeter"/>
    <w:rsid w:val="00106EE2"/>
  </w:style>
  <w:style w:type="character" w:customStyle="1" w:styleId="lrzxr">
    <w:name w:val="lrzxr"/>
    <w:basedOn w:val="Fuentedeprrafopredeter"/>
    <w:rsid w:val="00106EE2"/>
  </w:style>
  <w:style w:type="table" w:styleId="Tablaconcuadrculaclara">
    <w:name w:val="Grid Table Light"/>
    <w:basedOn w:val="Tablanormal"/>
    <w:uiPriority w:val="40"/>
    <w:rsid w:val="00106EE2"/>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106EE2"/>
  </w:style>
  <w:style w:type="character" w:customStyle="1" w:styleId="contentpasted1">
    <w:name w:val="contentpasted1"/>
    <w:basedOn w:val="Fuentedeprrafopredeter"/>
    <w:rsid w:val="00106EE2"/>
  </w:style>
  <w:style w:type="paragraph" w:customStyle="1" w:styleId="cuerpotexto">
    <w:name w:val="cuerpotexto"/>
    <w:basedOn w:val="Normal"/>
    <w:uiPriority w:val="99"/>
    <w:rsid w:val="00106EE2"/>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xl126">
    <w:name w:val="xl126"/>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7">
    <w:name w:val="xl127"/>
    <w:basedOn w:val="Normal"/>
    <w:rsid w:val="00106E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29">
    <w:name w:val="xl129"/>
    <w:basedOn w:val="Normal"/>
    <w:rsid w:val="00106E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30">
    <w:name w:val="xl130"/>
    <w:basedOn w:val="Normal"/>
    <w:rsid w:val="00106EE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31">
    <w:name w:val="xl131"/>
    <w:basedOn w:val="Normal"/>
    <w:rsid w:val="00106EE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32">
    <w:name w:val="xl132"/>
    <w:basedOn w:val="Normal"/>
    <w:rsid w:val="00106EE2"/>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33">
    <w:name w:val="xl133"/>
    <w:basedOn w:val="Normal"/>
    <w:rsid w:val="00106E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34">
    <w:name w:val="xl134"/>
    <w:basedOn w:val="Normal"/>
    <w:rsid w:val="00106E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35">
    <w:name w:val="xl135"/>
    <w:basedOn w:val="Normal"/>
    <w:rsid w:val="00106EE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36">
    <w:name w:val="xl136"/>
    <w:basedOn w:val="Normal"/>
    <w:rsid w:val="00106EE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37">
    <w:name w:val="xl137"/>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38">
    <w:name w:val="xl138"/>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39">
    <w:name w:val="xl139"/>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40">
    <w:name w:val="xl140"/>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41">
    <w:name w:val="xl141"/>
    <w:basedOn w:val="Normal"/>
    <w:rsid w:val="00106E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42">
    <w:name w:val="xl142"/>
    <w:basedOn w:val="Normal"/>
    <w:rsid w:val="00106E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43">
    <w:name w:val="xl143"/>
    <w:basedOn w:val="Normal"/>
    <w:rsid w:val="00106EE2"/>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4">
    <w:name w:val="xl144"/>
    <w:basedOn w:val="Normal"/>
    <w:rsid w:val="00106E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5">
    <w:name w:val="xl145"/>
    <w:basedOn w:val="Normal"/>
    <w:rsid w:val="00106EE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6">
    <w:name w:val="xl146"/>
    <w:basedOn w:val="Normal"/>
    <w:rsid w:val="00106EE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7">
    <w:name w:val="xl147"/>
    <w:basedOn w:val="Normal"/>
    <w:rsid w:val="00106EE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48">
    <w:name w:val="xl148"/>
    <w:basedOn w:val="Normal"/>
    <w:rsid w:val="00106EE2"/>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table" w:styleId="Tabladelista2">
    <w:name w:val="List Table 2"/>
    <w:basedOn w:val="Tablanormal"/>
    <w:uiPriority w:val="47"/>
    <w:rsid w:val="00106EE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106EE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link w:val="NormalWeb"/>
    <w:uiPriority w:val="99"/>
    <w:rsid w:val="00106EE2"/>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06EE2"/>
    <w:pPr>
      <w:spacing w:after="0" w:line="240" w:lineRule="auto"/>
      <w:jc w:val="both"/>
    </w:pPr>
    <w:rPr>
      <w:vertAlign w:val="superscript"/>
    </w:rPr>
  </w:style>
  <w:style w:type="character" w:customStyle="1" w:styleId="normaltextrun">
    <w:name w:val="normaltextrun"/>
    <w:basedOn w:val="Fuentedeprrafopredeter"/>
    <w:rsid w:val="00106EE2"/>
  </w:style>
  <w:style w:type="character" w:styleId="Mencinsinresolver">
    <w:name w:val="Unresolved Mention"/>
    <w:basedOn w:val="Fuentedeprrafopredeter"/>
    <w:uiPriority w:val="99"/>
    <w:semiHidden/>
    <w:unhideWhenUsed/>
    <w:rsid w:val="00106EE2"/>
    <w:rPr>
      <w:color w:val="605E5C"/>
      <w:shd w:val="clear" w:color="auto" w:fill="E1DFDD"/>
    </w:rPr>
  </w:style>
  <w:style w:type="character" w:customStyle="1" w:styleId="marknq584m7df">
    <w:name w:val="marknq584m7df"/>
    <w:basedOn w:val="Fuentedeprrafopredeter"/>
    <w:rsid w:val="00106EE2"/>
  </w:style>
  <w:style w:type="character" w:customStyle="1" w:styleId="markub6vmmmn8">
    <w:name w:val="markub6vmmmn8"/>
    <w:basedOn w:val="Fuentedeprrafopredeter"/>
    <w:rsid w:val="00106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2f9b2a1dc1b3976074e3b325a5982d0d">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52d82fa4e2342e2450875ff1d00bdca2"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Props1.xml><?xml version="1.0" encoding="utf-8"?>
<ds:datastoreItem xmlns:ds="http://schemas.openxmlformats.org/officeDocument/2006/customXml" ds:itemID="{2A70C42C-38F8-4B4B-8F2B-AF80BC3CF8D5}">
  <ds:schemaRefs>
    <ds:schemaRef ds:uri="http://schemas.microsoft.com/sharepoint/v3/contenttype/forms"/>
  </ds:schemaRefs>
</ds:datastoreItem>
</file>

<file path=customXml/itemProps2.xml><?xml version="1.0" encoding="utf-8"?>
<ds:datastoreItem xmlns:ds="http://schemas.openxmlformats.org/officeDocument/2006/customXml" ds:itemID="{916E427F-44FF-4780-A7A2-E73BFEC51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907F33-6D4B-4FD7-9AE4-CC463D402AAB}">
  <ds:schemaRefs>
    <ds:schemaRef ds:uri="http://schemas.microsoft.com/office/2006/metadata/properties"/>
    <ds:schemaRef ds:uri="http://www.w3.org/XML/1998/namespace"/>
    <ds:schemaRef ds:uri="http://purl.org/dc/terms/"/>
    <ds:schemaRef ds:uri="http://purl.org/dc/elements/1.1/"/>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4c7ea0c7-d22f-4013-b782-4d1fa8c9f86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2081</Words>
  <Characters>11450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2</cp:revision>
  <dcterms:created xsi:type="dcterms:W3CDTF">2025-06-11T20:05:00Z</dcterms:created>
  <dcterms:modified xsi:type="dcterms:W3CDTF">2025-06-11T20:20:00Z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