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94A" w:rsidRPr="001A6CE9" w:rsidRDefault="00A343F8" w:rsidP="001A6CE9">
      <w:pPr>
        <w:pStyle w:val="Ttulo1"/>
        <w:ind w:left="142" w:firstLine="0"/>
        <w:rPr>
          <w:rFonts w:eastAsia="Times New Roman" w:cs="Arial"/>
          <w:sz w:val="18"/>
          <w:szCs w:val="18"/>
          <w:lang w:val="es-CO" w:eastAsia="es-CO"/>
        </w:rPr>
      </w:pPr>
      <w:r w:rsidRPr="002B08EA">
        <w:rPr>
          <w:rFonts w:eastAsia="Times New Roman" w:cs="Arial"/>
          <w:noProof/>
          <w:sz w:val="18"/>
          <w:szCs w:val="18"/>
          <w:lang w:val="es-CO" w:eastAsia="es-CO"/>
        </w:rPr>
        <mc:AlternateContent>
          <mc:Choice Requires="wpg">
            <w:drawing>
              <wp:anchor distT="0" distB="0" distL="114300" distR="114300" simplePos="0" relativeHeight="251657728" behindDoc="1" locked="0" layoutInCell="1" allowOverlap="1">
                <wp:simplePos x="0" y="0"/>
                <wp:positionH relativeFrom="page">
                  <wp:posOffset>1062355</wp:posOffset>
                </wp:positionH>
                <wp:positionV relativeFrom="paragraph">
                  <wp:posOffset>213360</wp:posOffset>
                </wp:positionV>
                <wp:extent cx="5648960" cy="1270"/>
                <wp:effectExtent l="0" t="0" r="8890" b="0"/>
                <wp:wrapNone/>
                <wp:docPr id="440"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41" name="Freeform 422"/>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0EB512BA" id="Group 421" o:spid="_x0000_s1026" style="position:absolute;margin-left:83.65pt;margin-top:16.8pt;width:444.8pt;height:.1pt;z-index:-2516587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">
                <v:shape id="Freeform 422"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" path="m,l8896,e" filled="f" strokecolor="#bebebe" strokeweight="1.06pt">
                  <v:path arrowok="t" o:connecttype="custom" o:connectlocs="0,0;8896,0" o:connectangles="0,0"/>
                </v:shape>
                <w10:wrap anchorx="page"/>
              </v:group>
            </w:pict>
          </mc:Fallback>
        </mc:AlternateContent>
      </w:r>
      <w:bookmarkStart w:id="0" w:name="_bookmark52"/>
      <w:bookmarkEnd w:id="0"/>
      <w:r w:rsidR="00A2594A" w:rsidRPr="001A15B3">
        <w:rPr>
          <w:rFonts w:eastAsia="Times New Roman" w:cs="Arial"/>
          <w:sz w:val="18"/>
          <w:szCs w:val="18"/>
          <w:lang w:val="es-CO" w:eastAsia="es-CO"/>
        </w:rPr>
        <w:t xml:space="preserve">Anexo - Formato </w:t>
      </w:r>
      <w:r w:rsidR="0028778D">
        <w:rPr>
          <w:rFonts w:eastAsia="Times New Roman" w:cs="Arial"/>
          <w:sz w:val="18"/>
          <w:szCs w:val="18"/>
          <w:lang w:val="es-CO" w:eastAsia="es-CO"/>
        </w:rPr>
        <w:t>factor técnico ponderable</w:t>
      </w:r>
    </w:p>
    <w:p w:rsidR="00A2594A" w:rsidRPr="001A15B3" w:rsidRDefault="00A2594A" w:rsidP="00A2594A">
      <w:pPr>
        <w:rPr>
          <w:rFonts w:ascii="Arial" w:hAnsi="Arial" w:cs="Arial"/>
          <w:sz w:val="18"/>
          <w:szCs w:val="18"/>
          <w:lang w:val="es-CO"/>
        </w:rPr>
      </w:pPr>
    </w:p>
    <w:p w:rsidR="00A2594A" w:rsidRDefault="00A2594A" w:rsidP="00A2594A">
      <w:pPr>
        <w:ind w:left="142"/>
        <w:rPr>
          <w:rFonts w:ascii="Arial" w:hAnsi="Arial" w:cs="Arial"/>
          <w:b/>
          <w:spacing w:val="-1"/>
          <w:sz w:val="18"/>
          <w:szCs w:val="18"/>
          <w:lang w:val="es-CO"/>
        </w:rPr>
      </w:pPr>
    </w:p>
    <w:p w:rsidR="00A2594A" w:rsidRDefault="00A2594A" w:rsidP="00A2594A">
      <w:pPr>
        <w:pStyle w:val="Textoindependiente"/>
        <w:jc w:val="both"/>
        <w:rPr>
          <w:rFonts w:cs="Arial"/>
          <w:b/>
          <w:color w:val="FF0000"/>
          <w:spacing w:val="-1"/>
          <w:sz w:val="18"/>
          <w:szCs w:val="18"/>
          <w:lang w:val="es-CO"/>
        </w:rPr>
      </w:pPr>
      <w:r w:rsidRPr="00926DA0">
        <w:rPr>
          <w:rFonts w:cs="Arial"/>
          <w:spacing w:val="-1"/>
          <w:sz w:val="18"/>
          <w:szCs w:val="18"/>
          <w:lang w:val="es-CO"/>
        </w:rPr>
        <w:t>Proceso</w:t>
      </w:r>
      <w:r w:rsidRPr="00926DA0">
        <w:rPr>
          <w:rFonts w:cs="Arial"/>
          <w:spacing w:val="-9"/>
          <w:sz w:val="18"/>
          <w:szCs w:val="18"/>
          <w:lang w:val="es-CO"/>
        </w:rPr>
        <w:t xml:space="preserve"> </w:t>
      </w:r>
      <w:r w:rsidRPr="00926DA0">
        <w:rPr>
          <w:rFonts w:cs="Arial"/>
          <w:sz w:val="18"/>
          <w:szCs w:val="18"/>
          <w:lang w:val="es-CO"/>
        </w:rPr>
        <w:t>de</w:t>
      </w:r>
      <w:r w:rsidRPr="00926DA0">
        <w:rPr>
          <w:rFonts w:cs="Arial"/>
          <w:spacing w:val="-9"/>
          <w:sz w:val="18"/>
          <w:szCs w:val="18"/>
          <w:lang w:val="es-CO"/>
        </w:rPr>
        <w:t xml:space="preserve"> </w:t>
      </w:r>
      <w:r w:rsidRPr="00926DA0">
        <w:rPr>
          <w:rFonts w:cs="Arial"/>
          <w:sz w:val="18"/>
          <w:szCs w:val="18"/>
          <w:lang w:val="es-CO"/>
        </w:rPr>
        <w:t>Contratación</w:t>
      </w:r>
      <w:r w:rsidRPr="00926DA0">
        <w:rPr>
          <w:rFonts w:cs="Arial"/>
          <w:spacing w:val="-8"/>
          <w:sz w:val="18"/>
          <w:szCs w:val="18"/>
          <w:lang w:val="es-CO"/>
        </w:rPr>
        <w:t xml:space="preserve"> </w:t>
      </w:r>
      <w:r w:rsidR="003C6266" w:rsidRPr="003C6266">
        <w:rPr>
          <w:rFonts w:cs="Arial"/>
          <w:b/>
          <w:color w:val="FF0000"/>
          <w:spacing w:val="-1"/>
          <w:sz w:val="18"/>
          <w:szCs w:val="18"/>
          <w:lang w:val="es-CO"/>
        </w:rPr>
        <w:t>[Insertar información]</w:t>
      </w:r>
    </w:p>
    <w:p w:rsidR="000132C7" w:rsidRDefault="000132C7" w:rsidP="00A2594A">
      <w:pPr>
        <w:pStyle w:val="Textoindependiente"/>
        <w:jc w:val="both"/>
        <w:rPr>
          <w:rFonts w:cs="Arial"/>
          <w:b/>
          <w:color w:val="FF0000"/>
          <w:sz w:val="18"/>
          <w:szCs w:val="18"/>
          <w:lang w:val="es-CO"/>
        </w:rPr>
      </w:pPr>
    </w:p>
    <w:p w:rsidR="00D7337F" w:rsidRPr="00D7337F" w:rsidRDefault="00D7337F" w:rsidP="00D7337F">
      <w:pPr>
        <w:jc w:val="both"/>
        <w:rPr>
          <w:rFonts w:ascii="Arial" w:hAnsi="Arial" w:cs="Arial"/>
          <w:sz w:val="20"/>
          <w:szCs w:val="20"/>
          <w:lang w:val="es-CO"/>
        </w:rPr>
      </w:pPr>
      <w:r w:rsidRPr="00D7337F">
        <w:rPr>
          <w:rFonts w:ascii="Arial" w:hAnsi="Arial" w:cs="Arial"/>
          <w:sz w:val="20"/>
          <w:szCs w:val="20"/>
          <w:lang w:val="es-CO"/>
        </w:rPr>
        <w:t xml:space="preserve">Si el proponente se compromete con la Fuerza Aérea Colombiana a mejorar la especificación técnica exigida en el anexo técnico para el siguiente ítem así: </w:t>
      </w:r>
    </w:p>
    <w:p w:rsidR="00D7337F" w:rsidRPr="00D7337F" w:rsidRDefault="00D7337F" w:rsidP="00D7337F">
      <w:pPr>
        <w:jc w:val="both"/>
        <w:rPr>
          <w:rFonts w:ascii="Arial" w:hAnsi="Arial" w:cs="Arial"/>
          <w:sz w:val="20"/>
          <w:szCs w:val="20"/>
          <w:lang w:val="es-CO"/>
        </w:rPr>
      </w:pPr>
    </w:p>
    <w:p w:rsidR="00D7337F" w:rsidRPr="00D7337F" w:rsidRDefault="00D7337F" w:rsidP="00D7337F">
      <w:pPr>
        <w:jc w:val="both"/>
        <w:rPr>
          <w:rFonts w:ascii="Arial" w:hAnsi="Arial" w:cs="Arial"/>
          <w:sz w:val="20"/>
          <w:szCs w:val="20"/>
          <w:lang w:val="es-CO"/>
        </w:rPr>
      </w:pPr>
      <w:r w:rsidRPr="00D7337F">
        <w:rPr>
          <w:rFonts w:ascii="Arial" w:hAnsi="Arial" w:cs="Arial"/>
          <w:sz w:val="20"/>
          <w:szCs w:val="20"/>
          <w:lang w:val="es-CO"/>
        </w:rPr>
        <w:t>La condición técnica adicional solicitada representa un mayor grado de satisfacción de la necesidad, por cuanto mejora en la condición técnica exigida en el anexo técnico, representa mayor durabilidad, resistencia y mejores condiciones para la cubierta.</w:t>
      </w:r>
    </w:p>
    <w:p w:rsidR="00D7337F" w:rsidRPr="00D7337F" w:rsidRDefault="00D7337F" w:rsidP="00D7337F">
      <w:pPr>
        <w:jc w:val="both"/>
        <w:rPr>
          <w:rFonts w:ascii="Arial" w:hAnsi="Arial" w:cs="Arial"/>
          <w:sz w:val="20"/>
          <w:szCs w:val="20"/>
          <w:lang w:val="es-CO"/>
        </w:rPr>
      </w:pPr>
    </w:p>
    <w:p w:rsidR="00B2006C" w:rsidRDefault="00D7337F" w:rsidP="00D7337F">
      <w:pPr>
        <w:jc w:val="both"/>
        <w:rPr>
          <w:rFonts w:ascii="Arial" w:hAnsi="Arial" w:cs="Arial"/>
          <w:sz w:val="20"/>
          <w:szCs w:val="20"/>
          <w:lang w:val="es-CO"/>
        </w:rPr>
      </w:pPr>
      <w:r w:rsidRPr="00D7337F">
        <w:rPr>
          <w:rFonts w:ascii="Arial" w:hAnsi="Arial" w:cs="Arial"/>
          <w:sz w:val="20"/>
          <w:szCs w:val="20"/>
          <w:lang w:val="es-CO"/>
        </w:rPr>
        <w:t>El</w:t>
      </w:r>
      <w:r>
        <w:rPr>
          <w:noProof/>
        </w:rPr>
        <w:drawing>
          <wp:inline distT="0" distB="0" distL="0" distR="0" wp14:anchorId="1C834BD1" wp14:editId="74005316">
            <wp:extent cx="0" cy="0"/>
            <wp:effectExtent l="0" t="0" r="0" b="0"/>
            <wp:docPr id="122" name="image_122" descr="image desc for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_122"/>
                    <pic:cNvPicPr/>
                  </pic:nvPicPr>
                  <pic:blipFill>
                    <a:blip r:link="rId8"/>
                    <a:stretch>
                      <a:fillRect/>
                    </a:stretch>
                  </pic:blipFill>
                  <pic:spPr>
                    <a:xfrm>
                      <a:off x="0" y="0"/>
                      <a:ext cx="0" cy="0"/>
                    </a:xfrm>
                    <a:prstGeom prst="rect">
                      <a:avLst/>
                    </a:prstGeom>
                  </pic:spPr>
                </pic:pic>
              </a:graphicData>
            </a:graphic>
          </wp:inline>
        </w:drawing>
      </w:r>
      <w:r w:rsidRPr="00D7337F">
        <w:rPr>
          <w:rFonts w:ascii="Arial" w:hAnsi="Arial" w:cs="Arial"/>
          <w:sz w:val="20"/>
          <w:szCs w:val="20"/>
          <w:lang w:val="es-CO"/>
        </w:rPr>
        <w:t xml:space="preserve"> oferente debe presentar con la propuesta carta de compromiso firmada por el proponente para obtener el puntaje establecido, o, en su defecto diligenciar el formato establecido por la Fuerza Aérea, para tal fin. </w:t>
      </w:r>
    </w:p>
    <w:p w:rsidR="00D7337F" w:rsidRDefault="00B2006C" w:rsidP="00D7337F">
      <w:pPr>
        <w:jc w:val="both"/>
        <w:rPr>
          <w:rFonts w:ascii="Arial" w:hAnsi="Arial" w:cs="Arial"/>
          <w:sz w:val="20"/>
          <w:szCs w:val="20"/>
          <w:lang w:val="es-CO"/>
        </w:rPr>
      </w:pPr>
      <w:r>
        <w:rPr>
          <w:rFonts w:ascii="Arial" w:hAnsi="Arial" w:cs="Arial"/>
          <w:sz w:val="20"/>
          <w:szCs w:val="20"/>
          <w:lang w:val="es-CO"/>
        </w:rPr>
        <w:br/>
      </w:r>
    </w:p>
    <w:p w:rsidR="00B2006C" w:rsidRPr="00B2006C" w:rsidRDefault="00B2006C" w:rsidP="00B2006C">
      <w:pPr>
        <w:spacing w:before="240"/>
        <w:jc w:val="both"/>
        <w:rPr>
          <w:rFonts w:ascii="Arial" w:hAnsi="Arial" w:cs="Arial"/>
          <w:color w:val="000000" w:themeColor="text1"/>
          <w:sz w:val="20"/>
          <w:szCs w:val="20"/>
          <w:lang w:val="es-CO"/>
        </w:rPr>
      </w:pPr>
      <w:bookmarkStart w:id="1" w:name="_Hlk50042518"/>
      <w:r w:rsidRPr="00B2006C">
        <w:rPr>
          <w:rFonts w:ascii="Arial" w:hAnsi="Arial" w:cs="Arial"/>
          <w:color w:val="000000" w:themeColor="text1"/>
          <w:sz w:val="20"/>
          <w:szCs w:val="20"/>
          <w:lang w:val="es-CO"/>
        </w:rPr>
        <w:t>El Oferente que presente en su oferta las siguientes condiciones adicionales a las contempladas en el Anexo Técnico, se le otorgarán máximo DOSCIENTOS (200) PUNTOS, de la siguiente forma:</w:t>
      </w:r>
    </w:p>
    <w:p w:rsidR="00B2006C" w:rsidRPr="00B2006C" w:rsidRDefault="00B2006C" w:rsidP="00B2006C">
      <w:pPr>
        <w:jc w:val="both"/>
        <w:rPr>
          <w:rFonts w:ascii="Arial" w:hAnsi="Arial" w:cs="Arial"/>
          <w:color w:val="000000" w:themeColor="text1"/>
          <w:sz w:val="20"/>
          <w:szCs w:val="20"/>
          <w:lang w:val="es-CO"/>
        </w:rPr>
      </w:pPr>
    </w:p>
    <w:p w:rsidR="00B2006C" w:rsidRPr="00B2006C" w:rsidRDefault="00B2006C" w:rsidP="00B2006C">
      <w:pPr>
        <w:jc w:val="both"/>
        <w:rPr>
          <w:rFonts w:ascii="Arial" w:hAnsi="Arial" w:cs="Arial"/>
          <w:color w:val="000000" w:themeColor="text1"/>
          <w:sz w:val="20"/>
          <w:szCs w:val="20"/>
          <w:lang w:val="es-CO"/>
        </w:rPr>
      </w:pPr>
      <w:r w:rsidRPr="00B2006C">
        <w:rPr>
          <w:rFonts w:ascii="Arial" w:hAnsi="Arial" w:cs="Arial"/>
          <w:color w:val="000000" w:themeColor="text1"/>
          <w:sz w:val="20"/>
          <w:szCs w:val="20"/>
          <w:lang w:val="es-CO"/>
        </w:rPr>
        <w:t xml:space="preserve">El Oferente que entregue una visita de mantenimiento preventivo, se le asignara el puntaje adicional de acuerdo a lo siguiente: </w:t>
      </w:r>
    </w:p>
    <w:tbl>
      <w:tblPr>
        <w:tblW w:w="7460" w:type="dxa"/>
        <w:jc w:val="center"/>
        <w:tblLook w:val="04A0" w:firstRow="1" w:lastRow="0" w:firstColumn="1" w:lastColumn="0" w:noHBand="0" w:noVBand="1"/>
      </w:tblPr>
      <w:tblGrid>
        <w:gridCol w:w="2980"/>
        <w:gridCol w:w="2240"/>
        <w:gridCol w:w="1120"/>
        <w:gridCol w:w="1120"/>
      </w:tblGrid>
      <w:tr w:rsidR="00B2006C" w:rsidRPr="00BA75B2" w:rsidTr="00445857">
        <w:trPr>
          <w:trHeight w:val="300"/>
          <w:jc w:val="center"/>
        </w:trPr>
        <w:tc>
          <w:tcPr>
            <w:tcW w:w="2980" w:type="dxa"/>
            <w:vMerge w:val="restart"/>
            <w:tcBorders>
              <w:top w:val="single" w:sz="4" w:space="0" w:color="auto"/>
              <w:left w:val="single" w:sz="4" w:space="0" w:color="auto"/>
              <w:right w:val="single" w:sz="4" w:space="0" w:color="auto"/>
            </w:tcBorders>
            <w:shd w:val="clear" w:color="auto" w:fill="E7E6E6" w:themeFill="background2"/>
            <w:vAlign w:val="center"/>
            <w:hideMark/>
          </w:tcPr>
          <w:p w:rsidR="00B2006C" w:rsidRPr="00BA75B2" w:rsidRDefault="00B2006C" w:rsidP="00C607F4">
            <w:pPr>
              <w:jc w:val="center"/>
              <w:rPr>
                <w:rFonts w:ascii="Arial" w:eastAsia="Times New Roman" w:hAnsi="Arial" w:cs="Arial"/>
                <w:b/>
                <w:bCs/>
                <w:color w:val="000000" w:themeColor="text1"/>
                <w:sz w:val="20"/>
                <w:szCs w:val="20"/>
              </w:rPr>
            </w:pPr>
            <w:r w:rsidRPr="00BA75B2">
              <w:rPr>
                <w:rFonts w:ascii="Arial" w:eastAsia="Times New Roman" w:hAnsi="Arial" w:cs="Arial"/>
                <w:b/>
                <w:bCs/>
                <w:color w:val="000000" w:themeColor="text1"/>
                <w:sz w:val="20"/>
                <w:szCs w:val="20"/>
              </w:rPr>
              <w:t>CRITERIO DE SELECCION</w:t>
            </w:r>
            <w:r w:rsidRPr="00BA75B2">
              <w:rPr>
                <w:rFonts w:ascii="Arial" w:eastAsia="Times New Roman" w:hAnsi="Arial" w:cs="Arial"/>
                <w:color w:val="000000" w:themeColor="text1"/>
                <w:sz w:val="20"/>
                <w:szCs w:val="20"/>
              </w:rPr>
              <w:t xml:space="preserve"> </w:t>
            </w:r>
          </w:p>
        </w:tc>
        <w:tc>
          <w:tcPr>
            <w:tcW w:w="2240" w:type="dxa"/>
            <w:vMerge w:val="restart"/>
            <w:tcBorders>
              <w:top w:val="single" w:sz="4" w:space="0" w:color="auto"/>
              <w:left w:val="nil"/>
              <w:right w:val="single" w:sz="4" w:space="0" w:color="auto"/>
            </w:tcBorders>
            <w:shd w:val="clear" w:color="auto" w:fill="E7E6E6" w:themeFill="background2"/>
            <w:vAlign w:val="center"/>
            <w:hideMark/>
          </w:tcPr>
          <w:p w:rsidR="00B2006C" w:rsidRPr="00BA75B2" w:rsidRDefault="00B2006C" w:rsidP="00C607F4">
            <w:pPr>
              <w:jc w:val="center"/>
              <w:rPr>
                <w:rFonts w:ascii="Arial" w:eastAsia="Times New Roman" w:hAnsi="Arial" w:cs="Arial"/>
                <w:b/>
                <w:bCs/>
                <w:color w:val="000000" w:themeColor="text1"/>
                <w:sz w:val="20"/>
                <w:szCs w:val="20"/>
              </w:rPr>
            </w:pPr>
            <w:r w:rsidRPr="00BA75B2">
              <w:rPr>
                <w:rFonts w:ascii="Arial" w:eastAsia="Times New Roman" w:hAnsi="Arial" w:cs="Arial"/>
                <w:b/>
                <w:bCs/>
                <w:color w:val="000000" w:themeColor="text1"/>
                <w:sz w:val="20"/>
                <w:szCs w:val="20"/>
              </w:rPr>
              <w:t>PUNTAJE MAXIMO</w:t>
            </w:r>
          </w:p>
        </w:tc>
        <w:tc>
          <w:tcPr>
            <w:tcW w:w="2240" w:type="dxa"/>
            <w:gridSpan w:val="2"/>
            <w:tcBorders>
              <w:top w:val="single" w:sz="4" w:space="0" w:color="auto"/>
              <w:left w:val="nil"/>
              <w:bottom w:val="single" w:sz="4" w:space="0" w:color="auto"/>
              <w:right w:val="single" w:sz="4" w:space="0" w:color="auto"/>
            </w:tcBorders>
            <w:shd w:val="clear" w:color="auto" w:fill="E7E6E6" w:themeFill="background2"/>
          </w:tcPr>
          <w:p w:rsidR="00B2006C" w:rsidRPr="00BA75B2" w:rsidRDefault="00B2006C" w:rsidP="00C607F4">
            <w:pPr>
              <w:jc w:val="center"/>
              <w:rPr>
                <w:rFonts w:ascii="Arial" w:eastAsia="Times New Roman" w:hAnsi="Arial" w:cs="Arial"/>
                <w:b/>
                <w:bCs/>
                <w:color w:val="000000" w:themeColor="text1"/>
                <w:sz w:val="20"/>
                <w:szCs w:val="20"/>
              </w:rPr>
            </w:pPr>
            <w:r w:rsidRPr="000132C7">
              <w:rPr>
                <w:rFonts w:ascii="Arial" w:hAnsi="Arial" w:cs="Arial"/>
                <w:b/>
                <w:sz w:val="16"/>
                <w:szCs w:val="16"/>
              </w:rPr>
              <w:t>ACEPTACION DE OFRECIMIENTO</w:t>
            </w:r>
          </w:p>
        </w:tc>
      </w:tr>
      <w:tr w:rsidR="00B2006C" w:rsidRPr="00BA75B2" w:rsidTr="00B2006C">
        <w:trPr>
          <w:trHeight w:val="192"/>
          <w:jc w:val="center"/>
        </w:trPr>
        <w:tc>
          <w:tcPr>
            <w:tcW w:w="2980" w:type="dxa"/>
            <w:vMerge/>
            <w:tcBorders>
              <w:left w:val="single" w:sz="4" w:space="0" w:color="auto"/>
              <w:bottom w:val="single" w:sz="4" w:space="0" w:color="auto"/>
              <w:right w:val="single" w:sz="4" w:space="0" w:color="auto"/>
            </w:tcBorders>
            <w:shd w:val="clear" w:color="auto" w:fill="auto"/>
            <w:vAlign w:val="center"/>
          </w:tcPr>
          <w:p w:rsidR="00B2006C" w:rsidRPr="00B2006C" w:rsidRDefault="00B2006C" w:rsidP="00C607F4">
            <w:pPr>
              <w:jc w:val="center"/>
              <w:rPr>
                <w:rFonts w:ascii="Arial" w:eastAsia="Times New Roman" w:hAnsi="Arial" w:cs="Arial"/>
                <w:color w:val="000000" w:themeColor="text1"/>
                <w:sz w:val="20"/>
                <w:szCs w:val="20"/>
                <w:lang w:val="es-CO"/>
              </w:rPr>
            </w:pPr>
          </w:p>
        </w:tc>
        <w:tc>
          <w:tcPr>
            <w:tcW w:w="2240" w:type="dxa"/>
            <w:vMerge/>
            <w:tcBorders>
              <w:left w:val="nil"/>
              <w:bottom w:val="single" w:sz="4" w:space="0" w:color="auto"/>
              <w:right w:val="single" w:sz="4" w:space="0" w:color="auto"/>
            </w:tcBorders>
            <w:shd w:val="clear" w:color="auto" w:fill="auto"/>
            <w:vAlign w:val="center"/>
          </w:tcPr>
          <w:p w:rsidR="00B2006C" w:rsidRPr="00BA75B2" w:rsidRDefault="00B2006C" w:rsidP="00C607F4">
            <w:pPr>
              <w:jc w:val="center"/>
              <w:rPr>
                <w:rFonts w:ascii="Arial" w:eastAsia="Times New Roman" w:hAnsi="Arial" w:cs="Arial"/>
                <w:color w:val="000000" w:themeColor="text1"/>
                <w:sz w:val="20"/>
                <w:szCs w:val="20"/>
              </w:rPr>
            </w:pPr>
          </w:p>
        </w:tc>
        <w:tc>
          <w:tcPr>
            <w:tcW w:w="1120" w:type="dxa"/>
            <w:tcBorders>
              <w:top w:val="nil"/>
              <w:left w:val="nil"/>
              <w:bottom w:val="single" w:sz="4" w:space="0" w:color="auto"/>
              <w:right w:val="single" w:sz="4" w:space="0" w:color="auto"/>
            </w:tcBorders>
          </w:tcPr>
          <w:p w:rsidR="00B2006C" w:rsidRPr="00BA75B2" w:rsidRDefault="00B2006C" w:rsidP="00C607F4">
            <w:pPr>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SI</w:t>
            </w:r>
          </w:p>
        </w:tc>
        <w:tc>
          <w:tcPr>
            <w:tcW w:w="1120" w:type="dxa"/>
            <w:tcBorders>
              <w:top w:val="nil"/>
              <w:left w:val="nil"/>
              <w:bottom w:val="single" w:sz="4" w:space="0" w:color="auto"/>
              <w:right w:val="single" w:sz="4" w:space="0" w:color="auto"/>
            </w:tcBorders>
          </w:tcPr>
          <w:p w:rsidR="00B2006C" w:rsidRPr="00BA75B2" w:rsidRDefault="00B2006C" w:rsidP="00C607F4">
            <w:pPr>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NO</w:t>
            </w:r>
          </w:p>
        </w:tc>
      </w:tr>
      <w:tr w:rsidR="00B2006C" w:rsidRPr="00BA75B2" w:rsidTr="00164B64">
        <w:trPr>
          <w:trHeight w:val="765"/>
          <w:jc w:val="center"/>
        </w:trPr>
        <w:tc>
          <w:tcPr>
            <w:tcW w:w="2980" w:type="dxa"/>
            <w:tcBorders>
              <w:top w:val="nil"/>
              <w:left w:val="single" w:sz="4" w:space="0" w:color="auto"/>
              <w:bottom w:val="single" w:sz="4" w:space="0" w:color="auto"/>
              <w:right w:val="single" w:sz="4" w:space="0" w:color="auto"/>
            </w:tcBorders>
            <w:shd w:val="clear" w:color="auto" w:fill="auto"/>
            <w:vAlign w:val="center"/>
            <w:hideMark/>
          </w:tcPr>
          <w:p w:rsidR="00B2006C" w:rsidRPr="00B2006C" w:rsidRDefault="00B2006C" w:rsidP="00C607F4">
            <w:pPr>
              <w:jc w:val="center"/>
              <w:rPr>
                <w:rFonts w:ascii="Arial" w:eastAsia="Times New Roman" w:hAnsi="Arial" w:cs="Arial"/>
                <w:color w:val="000000" w:themeColor="text1"/>
                <w:sz w:val="20"/>
                <w:szCs w:val="20"/>
                <w:lang w:val="es-CO"/>
              </w:rPr>
            </w:pPr>
            <w:r w:rsidRPr="00B2006C">
              <w:rPr>
                <w:rFonts w:ascii="Arial" w:eastAsia="Times New Roman" w:hAnsi="Arial" w:cs="Arial"/>
                <w:color w:val="000000" w:themeColor="text1"/>
                <w:sz w:val="20"/>
                <w:szCs w:val="20"/>
                <w:lang w:val="es-CO"/>
              </w:rPr>
              <w:t>Condición Adicional:</w:t>
            </w:r>
            <w:r w:rsidRPr="00B2006C">
              <w:rPr>
                <w:rFonts w:ascii="Arial" w:eastAsia="Times New Roman" w:hAnsi="Arial" w:cs="Arial"/>
                <w:color w:val="000000" w:themeColor="text1"/>
                <w:sz w:val="20"/>
                <w:szCs w:val="20"/>
                <w:lang w:val="es-CO"/>
              </w:rPr>
              <w:br/>
              <w:t xml:space="preserve">01 Visita de mantenimiento </w:t>
            </w:r>
            <w:r w:rsidRPr="00B2006C">
              <w:rPr>
                <w:rFonts w:ascii="Arial" w:eastAsia="Times New Roman" w:hAnsi="Arial" w:cs="Arial"/>
                <w:color w:val="000000" w:themeColor="text1"/>
                <w:sz w:val="20"/>
                <w:szCs w:val="20"/>
                <w:lang w:val="es-CO"/>
              </w:rPr>
              <w:t>preventivo antes</w:t>
            </w:r>
            <w:r w:rsidRPr="00B2006C">
              <w:rPr>
                <w:rFonts w:ascii="Arial" w:eastAsia="Times New Roman" w:hAnsi="Arial" w:cs="Arial"/>
                <w:color w:val="000000" w:themeColor="text1"/>
                <w:sz w:val="20"/>
                <w:szCs w:val="20"/>
                <w:lang w:val="es-CO"/>
              </w:rPr>
              <w:t xml:space="preserve"> de 01 año</w:t>
            </w:r>
          </w:p>
        </w:tc>
        <w:tc>
          <w:tcPr>
            <w:tcW w:w="2240" w:type="dxa"/>
            <w:tcBorders>
              <w:top w:val="nil"/>
              <w:left w:val="nil"/>
              <w:bottom w:val="single" w:sz="4" w:space="0" w:color="auto"/>
              <w:right w:val="single" w:sz="4" w:space="0" w:color="auto"/>
            </w:tcBorders>
            <w:shd w:val="clear" w:color="auto" w:fill="auto"/>
            <w:vAlign w:val="center"/>
            <w:hideMark/>
          </w:tcPr>
          <w:p w:rsidR="00B2006C" w:rsidRPr="00BA75B2" w:rsidRDefault="00B2006C" w:rsidP="00C607F4">
            <w:pPr>
              <w:jc w:val="center"/>
              <w:rPr>
                <w:rFonts w:ascii="Arial" w:eastAsia="Times New Roman" w:hAnsi="Arial" w:cs="Arial"/>
                <w:b/>
                <w:bCs/>
                <w:color w:val="000000" w:themeColor="text1"/>
                <w:sz w:val="20"/>
                <w:szCs w:val="20"/>
              </w:rPr>
            </w:pPr>
            <w:r w:rsidRPr="00BA75B2">
              <w:rPr>
                <w:rFonts w:ascii="Arial" w:eastAsia="Times New Roman" w:hAnsi="Arial" w:cs="Arial"/>
                <w:color w:val="000000" w:themeColor="text1"/>
                <w:sz w:val="20"/>
                <w:szCs w:val="20"/>
              </w:rPr>
              <w:t>200 puntos</w:t>
            </w:r>
          </w:p>
        </w:tc>
        <w:tc>
          <w:tcPr>
            <w:tcW w:w="1120" w:type="dxa"/>
            <w:tcBorders>
              <w:top w:val="nil"/>
              <w:left w:val="nil"/>
              <w:bottom w:val="single" w:sz="4" w:space="0" w:color="auto"/>
              <w:right w:val="single" w:sz="4" w:space="0" w:color="auto"/>
            </w:tcBorders>
          </w:tcPr>
          <w:p w:rsidR="00B2006C" w:rsidRPr="00BA75B2" w:rsidRDefault="00B2006C" w:rsidP="00C607F4">
            <w:pPr>
              <w:jc w:val="center"/>
              <w:rPr>
                <w:rFonts w:ascii="Arial" w:eastAsia="Times New Roman" w:hAnsi="Arial" w:cs="Arial"/>
                <w:color w:val="000000" w:themeColor="text1"/>
                <w:sz w:val="20"/>
                <w:szCs w:val="20"/>
              </w:rPr>
            </w:pPr>
          </w:p>
        </w:tc>
        <w:tc>
          <w:tcPr>
            <w:tcW w:w="1120" w:type="dxa"/>
            <w:tcBorders>
              <w:top w:val="nil"/>
              <w:left w:val="nil"/>
              <w:bottom w:val="single" w:sz="4" w:space="0" w:color="auto"/>
              <w:right w:val="single" w:sz="4" w:space="0" w:color="auto"/>
            </w:tcBorders>
          </w:tcPr>
          <w:p w:rsidR="00B2006C" w:rsidRPr="00BA75B2" w:rsidRDefault="00B2006C" w:rsidP="00C607F4">
            <w:pPr>
              <w:jc w:val="center"/>
              <w:rPr>
                <w:rFonts w:ascii="Arial" w:eastAsia="Times New Roman" w:hAnsi="Arial" w:cs="Arial"/>
                <w:color w:val="000000" w:themeColor="text1"/>
                <w:sz w:val="20"/>
                <w:szCs w:val="20"/>
              </w:rPr>
            </w:pPr>
          </w:p>
        </w:tc>
      </w:tr>
    </w:tbl>
    <w:p w:rsidR="00B2006C" w:rsidRDefault="00B2006C" w:rsidP="00B2006C">
      <w:pPr>
        <w:jc w:val="both"/>
        <w:rPr>
          <w:rFonts w:ascii="Arial" w:hAnsi="Arial" w:cs="Arial"/>
        </w:rPr>
      </w:pPr>
    </w:p>
    <w:bookmarkEnd w:id="1"/>
    <w:p w:rsidR="00B2006C" w:rsidRDefault="00B2006C" w:rsidP="00B2006C">
      <w:pPr>
        <w:jc w:val="both"/>
        <w:rPr>
          <w:rFonts w:ascii="Arial" w:hAnsi="Arial" w:cs="Arial"/>
        </w:rPr>
      </w:pPr>
    </w:p>
    <w:p w:rsidR="00B2006C" w:rsidRDefault="00B2006C" w:rsidP="00D7337F">
      <w:pPr>
        <w:jc w:val="both"/>
        <w:rPr>
          <w:rFonts w:ascii="Arial" w:hAnsi="Arial" w:cs="Arial"/>
          <w:sz w:val="20"/>
          <w:szCs w:val="20"/>
          <w:lang w:val="es-CO"/>
        </w:rPr>
      </w:pPr>
      <w:bookmarkStart w:id="2" w:name="_GoBack"/>
      <w:bookmarkEnd w:id="2"/>
    </w:p>
    <w:p w:rsidR="00B2006C" w:rsidRPr="00D7337F" w:rsidRDefault="00B2006C" w:rsidP="00D7337F">
      <w:pPr>
        <w:jc w:val="both"/>
        <w:rPr>
          <w:rFonts w:ascii="Arial" w:hAnsi="Arial" w:cs="Arial"/>
          <w:sz w:val="20"/>
          <w:szCs w:val="20"/>
          <w:lang w:val="es-CO"/>
        </w:rPr>
      </w:pPr>
    </w:p>
    <w:p w:rsidR="000132C7" w:rsidRPr="000132C7" w:rsidRDefault="000132C7" w:rsidP="000132C7">
      <w:pPr>
        <w:jc w:val="both"/>
        <w:rPr>
          <w:rFonts w:ascii="Arial" w:hAnsi="Arial" w:cs="Arial"/>
          <w:sz w:val="18"/>
          <w:szCs w:val="18"/>
          <w:lang w:val="es-CO"/>
        </w:rPr>
      </w:pPr>
    </w:p>
    <w:p w:rsidR="0028778D" w:rsidRDefault="0028778D" w:rsidP="00A2594A">
      <w:pPr>
        <w:rPr>
          <w:rFonts w:ascii="Arial" w:hAnsi="Arial" w:cs="Arial"/>
          <w:sz w:val="18"/>
          <w:szCs w:val="18"/>
          <w:lang w:val="es-CO"/>
        </w:rPr>
      </w:pPr>
    </w:p>
    <w:p w:rsidR="00A343F8" w:rsidRDefault="00A343F8" w:rsidP="00A2594A">
      <w:pPr>
        <w:rPr>
          <w:rFonts w:ascii="Arial" w:hAnsi="Arial" w:cs="Arial"/>
          <w:sz w:val="18"/>
          <w:szCs w:val="18"/>
          <w:lang w:val="es-CO"/>
        </w:rPr>
      </w:pPr>
    </w:p>
    <w:p w:rsidR="00A2594A" w:rsidRPr="003D243D" w:rsidRDefault="00A2594A" w:rsidP="00A2594A">
      <w:pPr>
        <w:rPr>
          <w:rFonts w:ascii="Arial" w:hAnsi="Arial" w:cs="Arial"/>
          <w:b/>
          <w:sz w:val="18"/>
          <w:szCs w:val="18"/>
          <w:lang w:val="es-CO"/>
        </w:rPr>
      </w:pPr>
    </w:p>
    <w:p w:rsidR="00A2594A" w:rsidRPr="003D243D" w:rsidRDefault="00A2594A" w:rsidP="00A2594A">
      <w:pPr>
        <w:rPr>
          <w:rFonts w:ascii="Arial" w:hAnsi="Arial" w:cs="Arial"/>
          <w:b/>
          <w:sz w:val="18"/>
          <w:szCs w:val="18"/>
          <w:lang w:val="es-CO"/>
        </w:rPr>
      </w:pPr>
    </w:p>
    <w:p w:rsidR="00A2594A" w:rsidRPr="003D243D" w:rsidRDefault="00A2594A" w:rsidP="00A2594A">
      <w:pPr>
        <w:rPr>
          <w:rFonts w:ascii="Arial" w:hAnsi="Arial" w:cs="Arial"/>
          <w:b/>
          <w:sz w:val="18"/>
          <w:szCs w:val="18"/>
          <w:lang w:val="es-CO"/>
        </w:rPr>
      </w:pPr>
      <w:r w:rsidRPr="003D243D">
        <w:rPr>
          <w:rFonts w:ascii="Arial" w:hAnsi="Arial" w:cs="Arial"/>
          <w:b/>
          <w:sz w:val="18"/>
          <w:szCs w:val="18"/>
          <w:lang w:val="es-CO"/>
        </w:rPr>
        <w:t>______________________</w:t>
      </w:r>
      <w:r w:rsidR="00BC3334" w:rsidRPr="003D243D">
        <w:rPr>
          <w:rFonts w:ascii="Arial" w:hAnsi="Arial" w:cs="Arial"/>
          <w:b/>
          <w:sz w:val="18"/>
          <w:szCs w:val="18"/>
          <w:lang w:val="es-CO"/>
        </w:rPr>
        <w:t>___</w:t>
      </w:r>
      <w:r w:rsidRPr="003D243D">
        <w:rPr>
          <w:rFonts w:ascii="Arial" w:hAnsi="Arial" w:cs="Arial"/>
          <w:b/>
          <w:sz w:val="18"/>
          <w:szCs w:val="18"/>
          <w:lang w:val="es-CO"/>
        </w:rPr>
        <w:t>_______</w:t>
      </w:r>
    </w:p>
    <w:p w:rsidR="005D0BD3" w:rsidRPr="003D243D" w:rsidRDefault="005D0BD3" w:rsidP="005D0BD3">
      <w:pPr>
        <w:autoSpaceDE w:val="0"/>
        <w:autoSpaceDN w:val="0"/>
        <w:adjustRightInd w:val="0"/>
        <w:rPr>
          <w:rFonts w:ascii="Arial" w:hAnsi="Arial" w:cs="Arial"/>
          <w:b/>
          <w:sz w:val="18"/>
          <w:szCs w:val="18"/>
          <w:lang w:val="es-CO"/>
        </w:rPr>
      </w:pPr>
      <w:r w:rsidRPr="003D243D">
        <w:rPr>
          <w:rFonts w:ascii="Arial" w:hAnsi="Arial" w:cs="Arial"/>
          <w:b/>
          <w:sz w:val="18"/>
          <w:szCs w:val="18"/>
          <w:lang w:val="es-CO"/>
        </w:rPr>
        <w:t>[</w:t>
      </w:r>
      <w:r w:rsidRPr="003D243D">
        <w:rPr>
          <w:rFonts w:ascii="Arial" w:eastAsia="Arial" w:hAnsi="Arial" w:cs="Arial"/>
          <w:b/>
          <w:sz w:val="18"/>
          <w:szCs w:val="18"/>
          <w:lang w:val="es-CO"/>
        </w:rPr>
        <w:t>Firma representante legal del Proponente o del Proponente persona natural</w:t>
      </w:r>
      <w:r w:rsidRPr="003D243D">
        <w:rPr>
          <w:rFonts w:ascii="Arial" w:hAnsi="Arial" w:cs="Arial"/>
          <w:b/>
          <w:sz w:val="18"/>
          <w:szCs w:val="18"/>
          <w:lang w:val="es-CO"/>
        </w:rPr>
        <w:t xml:space="preserve">] </w:t>
      </w:r>
    </w:p>
    <w:p w:rsidR="005D0BD3" w:rsidRPr="003D243D" w:rsidRDefault="005D0BD3" w:rsidP="005D0BD3">
      <w:pPr>
        <w:autoSpaceDE w:val="0"/>
        <w:autoSpaceDN w:val="0"/>
        <w:adjustRightInd w:val="0"/>
        <w:rPr>
          <w:rFonts w:ascii="Arial" w:hAnsi="Arial" w:cs="Arial"/>
          <w:b/>
          <w:sz w:val="18"/>
          <w:szCs w:val="18"/>
          <w:lang w:val="es-CO"/>
        </w:rPr>
      </w:pPr>
      <w:r w:rsidRPr="003D243D">
        <w:rPr>
          <w:rFonts w:ascii="Arial" w:hAnsi="Arial" w:cs="Arial"/>
          <w:b/>
          <w:sz w:val="18"/>
          <w:szCs w:val="18"/>
          <w:lang w:val="es-CO"/>
        </w:rPr>
        <w:t>No</w:t>
      </w:r>
      <w:r w:rsidRPr="003D243D">
        <w:rPr>
          <w:rFonts w:ascii="Arial" w:hAnsi="Arial" w:cs="Arial"/>
          <w:b/>
          <w:spacing w:val="4"/>
          <w:sz w:val="18"/>
          <w:szCs w:val="18"/>
          <w:lang w:val="es-CO"/>
        </w:rPr>
        <w:t>m</w:t>
      </w:r>
      <w:r w:rsidRPr="003D243D">
        <w:rPr>
          <w:rFonts w:ascii="Arial" w:hAnsi="Arial" w:cs="Arial"/>
          <w:b/>
          <w:sz w:val="18"/>
          <w:szCs w:val="18"/>
          <w:lang w:val="es-CO"/>
        </w:rPr>
        <w:t>bre:</w:t>
      </w:r>
      <w:r w:rsidRPr="003D243D">
        <w:rPr>
          <w:rFonts w:ascii="Arial" w:hAnsi="Arial" w:cs="Arial"/>
          <w:b/>
          <w:spacing w:val="-8"/>
          <w:sz w:val="18"/>
          <w:szCs w:val="18"/>
          <w:lang w:val="es-CO"/>
        </w:rPr>
        <w:t xml:space="preserve"> </w:t>
      </w:r>
      <w:r w:rsidRPr="003D243D">
        <w:rPr>
          <w:rFonts w:ascii="Arial" w:hAnsi="Arial" w:cs="Arial"/>
          <w:b/>
          <w:sz w:val="18"/>
          <w:szCs w:val="18"/>
          <w:lang w:val="es-CO"/>
        </w:rPr>
        <w:t>[</w:t>
      </w:r>
      <w:r w:rsidRPr="003D243D">
        <w:rPr>
          <w:rFonts w:ascii="Arial" w:eastAsia="Arial" w:hAnsi="Arial" w:cs="Arial"/>
          <w:b/>
          <w:sz w:val="18"/>
          <w:szCs w:val="18"/>
          <w:lang w:val="es-CO"/>
        </w:rPr>
        <w:t>Insertar información</w:t>
      </w:r>
      <w:r w:rsidRPr="003D243D">
        <w:rPr>
          <w:rFonts w:ascii="Arial" w:hAnsi="Arial" w:cs="Arial"/>
          <w:b/>
          <w:sz w:val="18"/>
          <w:szCs w:val="18"/>
          <w:lang w:val="es-CO"/>
        </w:rPr>
        <w:t>]</w:t>
      </w:r>
    </w:p>
    <w:p w:rsidR="005D0BD3" w:rsidRPr="003D243D" w:rsidRDefault="005D0BD3" w:rsidP="005D0BD3">
      <w:pPr>
        <w:autoSpaceDE w:val="0"/>
        <w:autoSpaceDN w:val="0"/>
        <w:adjustRightInd w:val="0"/>
        <w:rPr>
          <w:rFonts w:ascii="Arial" w:hAnsi="Arial" w:cs="Arial"/>
          <w:b/>
          <w:sz w:val="18"/>
          <w:szCs w:val="18"/>
          <w:lang w:val="es-CO"/>
        </w:rPr>
      </w:pPr>
      <w:r w:rsidRPr="003D243D">
        <w:rPr>
          <w:rFonts w:ascii="Arial" w:hAnsi="Arial" w:cs="Arial"/>
          <w:b/>
          <w:sz w:val="18"/>
          <w:szCs w:val="18"/>
          <w:lang w:val="es-CO"/>
        </w:rPr>
        <w:t>Carg</w:t>
      </w:r>
      <w:r w:rsidRPr="003D243D">
        <w:rPr>
          <w:rFonts w:ascii="Arial" w:hAnsi="Arial" w:cs="Arial"/>
          <w:b/>
          <w:spacing w:val="-1"/>
          <w:sz w:val="18"/>
          <w:szCs w:val="18"/>
          <w:lang w:val="es-CO"/>
        </w:rPr>
        <w:t>o</w:t>
      </w:r>
      <w:r w:rsidRPr="003D243D">
        <w:rPr>
          <w:rFonts w:ascii="Arial" w:hAnsi="Arial" w:cs="Arial"/>
          <w:b/>
          <w:sz w:val="18"/>
          <w:szCs w:val="18"/>
          <w:lang w:val="es-CO"/>
        </w:rPr>
        <w:t>:</w:t>
      </w:r>
      <w:r w:rsidRPr="003D243D">
        <w:rPr>
          <w:rFonts w:ascii="Arial" w:hAnsi="Arial" w:cs="Arial"/>
          <w:b/>
          <w:spacing w:val="-6"/>
          <w:sz w:val="18"/>
          <w:szCs w:val="18"/>
          <w:lang w:val="es-CO"/>
        </w:rPr>
        <w:t xml:space="preserve"> </w:t>
      </w:r>
      <w:r w:rsidRPr="003D243D">
        <w:rPr>
          <w:rFonts w:ascii="Arial" w:hAnsi="Arial" w:cs="Arial"/>
          <w:b/>
          <w:spacing w:val="2"/>
          <w:sz w:val="18"/>
          <w:szCs w:val="18"/>
          <w:lang w:val="es-CO"/>
        </w:rPr>
        <w:t>[</w:t>
      </w:r>
      <w:r w:rsidRPr="003D243D">
        <w:rPr>
          <w:rFonts w:ascii="Arial" w:eastAsia="Arial" w:hAnsi="Arial" w:cs="Arial"/>
          <w:b/>
          <w:sz w:val="18"/>
          <w:szCs w:val="18"/>
          <w:lang w:val="es-CO"/>
        </w:rPr>
        <w:t>Insertar información</w:t>
      </w:r>
      <w:r w:rsidRPr="003D243D">
        <w:rPr>
          <w:rFonts w:ascii="Arial" w:hAnsi="Arial" w:cs="Arial"/>
          <w:b/>
          <w:sz w:val="18"/>
          <w:szCs w:val="18"/>
          <w:lang w:val="es-CO"/>
        </w:rPr>
        <w:t>]</w:t>
      </w:r>
    </w:p>
    <w:p w:rsidR="00467C9B" w:rsidRPr="003D243D" w:rsidRDefault="005D0BD3" w:rsidP="00107129">
      <w:pPr>
        <w:autoSpaceDE w:val="0"/>
        <w:autoSpaceDN w:val="0"/>
        <w:adjustRightInd w:val="0"/>
        <w:rPr>
          <w:rFonts w:ascii="Arial" w:hAnsi="Arial" w:cs="Arial"/>
          <w:b/>
          <w:sz w:val="18"/>
          <w:szCs w:val="18"/>
          <w:lang w:val="es-CO"/>
        </w:rPr>
      </w:pPr>
      <w:r w:rsidRPr="003D243D">
        <w:rPr>
          <w:rFonts w:ascii="Arial" w:hAnsi="Arial" w:cs="Arial"/>
          <w:b/>
          <w:sz w:val="18"/>
          <w:szCs w:val="18"/>
          <w:lang w:val="es-CO"/>
        </w:rPr>
        <w:t>Do</w:t>
      </w:r>
      <w:r w:rsidRPr="003D243D">
        <w:rPr>
          <w:rFonts w:ascii="Arial" w:hAnsi="Arial" w:cs="Arial"/>
          <w:b/>
          <w:spacing w:val="1"/>
          <w:sz w:val="18"/>
          <w:szCs w:val="18"/>
          <w:lang w:val="es-CO"/>
        </w:rPr>
        <w:t>c</w:t>
      </w:r>
      <w:r w:rsidRPr="003D243D">
        <w:rPr>
          <w:rFonts w:ascii="Arial" w:hAnsi="Arial" w:cs="Arial"/>
          <w:b/>
          <w:sz w:val="18"/>
          <w:szCs w:val="18"/>
          <w:lang w:val="es-CO"/>
        </w:rPr>
        <w:t>u</w:t>
      </w:r>
      <w:r w:rsidRPr="003D243D">
        <w:rPr>
          <w:rFonts w:ascii="Arial" w:hAnsi="Arial" w:cs="Arial"/>
          <w:b/>
          <w:spacing w:val="4"/>
          <w:sz w:val="18"/>
          <w:szCs w:val="18"/>
          <w:lang w:val="es-CO"/>
        </w:rPr>
        <w:t>m</w:t>
      </w:r>
      <w:r w:rsidRPr="003D243D">
        <w:rPr>
          <w:rFonts w:ascii="Arial" w:hAnsi="Arial" w:cs="Arial"/>
          <w:b/>
          <w:sz w:val="18"/>
          <w:szCs w:val="18"/>
          <w:lang w:val="es-CO"/>
        </w:rPr>
        <w:t>e</w:t>
      </w:r>
      <w:r w:rsidRPr="003D243D">
        <w:rPr>
          <w:rFonts w:ascii="Arial" w:hAnsi="Arial" w:cs="Arial"/>
          <w:b/>
          <w:spacing w:val="-1"/>
          <w:sz w:val="18"/>
          <w:szCs w:val="18"/>
          <w:lang w:val="es-CO"/>
        </w:rPr>
        <w:t>n</w:t>
      </w:r>
      <w:r w:rsidRPr="003D243D">
        <w:rPr>
          <w:rFonts w:ascii="Arial" w:hAnsi="Arial" w:cs="Arial"/>
          <w:b/>
          <w:sz w:val="18"/>
          <w:szCs w:val="18"/>
          <w:lang w:val="es-CO"/>
        </w:rPr>
        <w:t>to</w:t>
      </w:r>
      <w:r w:rsidRPr="003D243D">
        <w:rPr>
          <w:rFonts w:ascii="Arial" w:hAnsi="Arial" w:cs="Arial"/>
          <w:b/>
          <w:spacing w:val="-11"/>
          <w:sz w:val="18"/>
          <w:szCs w:val="18"/>
          <w:lang w:val="es-CO"/>
        </w:rPr>
        <w:t xml:space="preserve"> </w:t>
      </w:r>
      <w:r w:rsidRPr="003D243D">
        <w:rPr>
          <w:rFonts w:ascii="Arial" w:hAnsi="Arial" w:cs="Arial"/>
          <w:b/>
          <w:sz w:val="18"/>
          <w:szCs w:val="18"/>
          <w:lang w:val="es-CO"/>
        </w:rPr>
        <w:t>de</w:t>
      </w:r>
      <w:r w:rsidRPr="003D243D">
        <w:rPr>
          <w:rFonts w:ascii="Arial" w:hAnsi="Arial" w:cs="Arial"/>
          <w:b/>
          <w:spacing w:val="-3"/>
          <w:sz w:val="18"/>
          <w:szCs w:val="18"/>
          <w:lang w:val="es-CO"/>
        </w:rPr>
        <w:t xml:space="preserve"> </w:t>
      </w:r>
      <w:r w:rsidRPr="003D243D">
        <w:rPr>
          <w:rFonts w:ascii="Arial" w:hAnsi="Arial" w:cs="Arial"/>
          <w:b/>
          <w:spacing w:val="2"/>
          <w:sz w:val="18"/>
          <w:szCs w:val="18"/>
          <w:lang w:val="es-CO"/>
        </w:rPr>
        <w:t>I</w:t>
      </w:r>
      <w:r w:rsidRPr="003D243D">
        <w:rPr>
          <w:rFonts w:ascii="Arial" w:hAnsi="Arial" w:cs="Arial"/>
          <w:b/>
          <w:sz w:val="18"/>
          <w:szCs w:val="18"/>
          <w:lang w:val="es-CO"/>
        </w:rPr>
        <w:t>d</w:t>
      </w:r>
      <w:r w:rsidRPr="003D243D">
        <w:rPr>
          <w:rFonts w:ascii="Arial" w:hAnsi="Arial" w:cs="Arial"/>
          <w:b/>
          <w:spacing w:val="-1"/>
          <w:sz w:val="18"/>
          <w:szCs w:val="18"/>
          <w:lang w:val="es-CO"/>
        </w:rPr>
        <w:t>e</w:t>
      </w:r>
      <w:r w:rsidRPr="003D243D">
        <w:rPr>
          <w:rFonts w:ascii="Arial" w:hAnsi="Arial" w:cs="Arial"/>
          <w:b/>
          <w:spacing w:val="2"/>
          <w:sz w:val="18"/>
          <w:szCs w:val="18"/>
          <w:lang w:val="es-CO"/>
        </w:rPr>
        <w:t>n</w:t>
      </w:r>
      <w:r w:rsidRPr="003D243D">
        <w:rPr>
          <w:rFonts w:ascii="Arial" w:hAnsi="Arial" w:cs="Arial"/>
          <w:b/>
          <w:sz w:val="18"/>
          <w:szCs w:val="18"/>
          <w:lang w:val="es-CO"/>
        </w:rPr>
        <w:t>t</w:t>
      </w:r>
      <w:r w:rsidRPr="003D243D">
        <w:rPr>
          <w:rFonts w:ascii="Arial" w:hAnsi="Arial" w:cs="Arial"/>
          <w:b/>
          <w:spacing w:val="-1"/>
          <w:sz w:val="18"/>
          <w:szCs w:val="18"/>
          <w:lang w:val="es-CO"/>
        </w:rPr>
        <w:t>i</w:t>
      </w:r>
      <w:r w:rsidRPr="003D243D">
        <w:rPr>
          <w:rFonts w:ascii="Arial" w:hAnsi="Arial" w:cs="Arial"/>
          <w:b/>
          <w:spacing w:val="2"/>
          <w:sz w:val="18"/>
          <w:szCs w:val="18"/>
          <w:lang w:val="es-CO"/>
        </w:rPr>
        <w:t>d</w:t>
      </w:r>
      <w:r w:rsidRPr="003D243D">
        <w:rPr>
          <w:rFonts w:ascii="Arial" w:hAnsi="Arial" w:cs="Arial"/>
          <w:b/>
          <w:sz w:val="18"/>
          <w:szCs w:val="18"/>
          <w:lang w:val="es-CO"/>
        </w:rPr>
        <w:t>a</w:t>
      </w:r>
      <w:r w:rsidRPr="003D243D">
        <w:rPr>
          <w:rFonts w:ascii="Arial" w:hAnsi="Arial" w:cs="Arial"/>
          <w:b/>
          <w:spacing w:val="-1"/>
          <w:sz w:val="18"/>
          <w:szCs w:val="18"/>
          <w:lang w:val="es-CO"/>
        </w:rPr>
        <w:t>d</w:t>
      </w:r>
      <w:r w:rsidRPr="003D243D">
        <w:rPr>
          <w:rFonts w:ascii="Arial" w:hAnsi="Arial" w:cs="Arial"/>
          <w:b/>
          <w:sz w:val="18"/>
          <w:szCs w:val="18"/>
          <w:lang w:val="es-CO"/>
        </w:rPr>
        <w:t>:</w:t>
      </w:r>
      <w:r w:rsidRPr="003D243D">
        <w:rPr>
          <w:rFonts w:ascii="Arial" w:hAnsi="Arial" w:cs="Arial"/>
          <w:b/>
          <w:spacing w:val="-6"/>
          <w:sz w:val="18"/>
          <w:szCs w:val="18"/>
          <w:lang w:val="es-CO"/>
        </w:rPr>
        <w:t xml:space="preserve"> </w:t>
      </w:r>
      <w:r w:rsidRPr="003D243D">
        <w:rPr>
          <w:rFonts w:ascii="Arial" w:hAnsi="Arial" w:cs="Arial"/>
          <w:b/>
          <w:sz w:val="18"/>
          <w:szCs w:val="18"/>
          <w:lang w:val="es-CO"/>
        </w:rPr>
        <w:t>[</w:t>
      </w:r>
      <w:r w:rsidRPr="003D243D">
        <w:rPr>
          <w:rFonts w:ascii="Arial" w:eastAsia="Arial" w:hAnsi="Arial" w:cs="Arial"/>
          <w:b/>
          <w:sz w:val="18"/>
          <w:szCs w:val="18"/>
          <w:lang w:val="es-CO"/>
        </w:rPr>
        <w:t>Insertar información</w:t>
      </w:r>
      <w:r w:rsidRPr="003D243D">
        <w:rPr>
          <w:rFonts w:ascii="Arial" w:hAnsi="Arial" w:cs="Arial"/>
          <w:b/>
          <w:sz w:val="18"/>
          <w:szCs w:val="18"/>
          <w:lang w:val="es-CO"/>
        </w:rPr>
        <w:t>]</w:t>
      </w:r>
    </w:p>
    <w:sectPr w:rsidR="00467C9B" w:rsidRPr="003D243D" w:rsidSect="00467C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D0165"/>
    <w:multiLevelType w:val="hybridMultilevel"/>
    <w:tmpl w:val="29505FD0"/>
    <w:lvl w:ilvl="0" w:tplc="01A09866">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 w15:restartNumberingAfterBreak="0">
    <w:nsid w:val="3B13051D"/>
    <w:multiLevelType w:val="hybridMultilevel"/>
    <w:tmpl w:val="BF106A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B996BFB"/>
    <w:multiLevelType w:val="multilevel"/>
    <w:tmpl w:val="F822C3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3068A6"/>
    <w:multiLevelType w:val="hybridMultilevel"/>
    <w:tmpl w:val="12080A9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4A"/>
    <w:rsid w:val="000132C7"/>
    <w:rsid w:val="00035BE1"/>
    <w:rsid w:val="000C4AD4"/>
    <w:rsid w:val="000C7506"/>
    <w:rsid w:val="000E652B"/>
    <w:rsid w:val="00107129"/>
    <w:rsid w:val="001733A2"/>
    <w:rsid w:val="00196804"/>
    <w:rsid w:val="001A6CE9"/>
    <w:rsid w:val="001B41DB"/>
    <w:rsid w:val="00216A19"/>
    <w:rsid w:val="00241AD4"/>
    <w:rsid w:val="0028778D"/>
    <w:rsid w:val="002B08EA"/>
    <w:rsid w:val="003016DA"/>
    <w:rsid w:val="00391B01"/>
    <w:rsid w:val="003C6266"/>
    <w:rsid w:val="003C6982"/>
    <w:rsid w:val="003D243D"/>
    <w:rsid w:val="003D7A9D"/>
    <w:rsid w:val="003F7F8D"/>
    <w:rsid w:val="004130AE"/>
    <w:rsid w:val="00415FF6"/>
    <w:rsid w:val="00467C9B"/>
    <w:rsid w:val="00587B10"/>
    <w:rsid w:val="00597867"/>
    <w:rsid w:val="005A428A"/>
    <w:rsid w:val="005D0BD3"/>
    <w:rsid w:val="006168E9"/>
    <w:rsid w:val="00635E0C"/>
    <w:rsid w:val="006610D3"/>
    <w:rsid w:val="006D740A"/>
    <w:rsid w:val="006E455A"/>
    <w:rsid w:val="006F01E5"/>
    <w:rsid w:val="00724585"/>
    <w:rsid w:val="00732376"/>
    <w:rsid w:val="007522EF"/>
    <w:rsid w:val="007566DE"/>
    <w:rsid w:val="007646F1"/>
    <w:rsid w:val="007673CD"/>
    <w:rsid w:val="0078172C"/>
    <w:rsid w:val="007D19C4"/>
    <w:rsid w:val="007F647E"/>
    <w:rsid w:val="00830EDD"/>
    <w:rsid w:val="00846B84"/>
    <w:rsid w:val="00857625"/>
    <w:rsid w:val="00895476"/>
    <w:rsid w:val="009010B7"/>
    <w:rsid w:val="00907094"/>
    <w:rsid w:val="00935908"/>
    <w:rsid w:val="00957BC8"/>
    <w:rsid w:val="0096342F"/>
    <w:rsid w:val="009A571A"/>
    <w:rsid w:val="009B4D13"/>
    <w:rsid w:val="009B73FF"/>
    <w:rsid w:val="009C05BC"/>
    <w:rsid w:val="009E0F25"/>
    <w:rsid w:val="00A2594A"/>
    <w:rsid w:val="00A343F8"/>
    <w:rsid w:val="00A477BB"/>
    <w:rsid w:val="00A821FE"/>
    <w:rsid w:val="00AD4A0B"/>
    <w:rsid w:val="00B2006C"/>
    <w:rsid w:val="00B35C05"/>
    <w:rsid w:val="00BB1865"/>
    <w:rsid w:val="00BC19D6"/>
    <w:rsid w:val="00BC3334"/>
    <w:rsid w:val="00C1117B"/>
    <w:rsid w:val="00C37AAD"/>
    <w:rsid w:val="00C72451"/>
    <w:rsid w:val="00C7620C"/>
    <w:rsid w:val="00C873D9"/>
    <w:rsid w:val="00CB7CCB"/>
    <w:rsid w:val="00D0654F"/>
    <w:rsid w:val="00D154A5"/>
    <w:rsid w:val="00D36F65"/>
    <w:rsid w:val="00D46370"/>
    <w:rsid w:val="00D7337F"/>
    <w:rsid w:val="00D7688D"/>
    <w:rsid w:val="00DB726F"/>
    <w:rsid w:val="00DD16AF"/>
    <w:rsid w:val="00DE56DD"/>
    <w:rsid w:val="00E62181"/>
    <w:rsid w:val="00EA6098"/>
    <w:rsid w:val="00F349E0"/>
    <w:rsid w:val="00F407A1"/>
    <w:rsid w:val="00F666B8"/>
    <w:rsid w:val="00FB05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9BFBE"/>
  <w15:chartTrackingRefBased/>
  <w15:docId w15:val="{7EB60A9B-D066-4ED2-A2AF-1841BE33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A2594A"/>
    <w:pPr>
      <w:widowControl w:val="0"/>
    </w:pPr>
    <w:rPr>
      <w:sz w:val="22"/>
      <w:szCs w:val="22"/>
      <w:lang w:val="en-US" w:eastAsia="en-US"/>
    </w:rPr>
  </w:style>
  <w:style w:type="paragraph" w:styleId="Ttulo1">
    <w:name w:val="heading 1"/>
    <w:basedOn w:val="Normal"/>
    <w:link w:val="Ttulo1Car"/>
    <w:uiPriority w:val="1"/>
    <w:qFormat/>
    <w:rsid w:val="00A2594A"/>
    <w:pPr>
      <w:ind w:left="462" w:hanging="360"/>
      <w:outlineLvl w:val="0"/>
    </w:pPr>
    <w:rPr>
      <w:rFonts w:ascii="Arial" w:eastAsia="Arial" w:hAnsi="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A2594A"/>
    <w:rPr>
      <w:rFonts w:ascii="Arial" w:eastAsia="Arial" w:hAnsi="Arial" w:cs="Times New Roman"/>
      <w:b/>
      <w:bCs/>
      <w:sz w:val="20"/>
      <w:szCs w:val="20"/>
      <w:lang w:val="en-US"/>
    </w:rPr>
  </w:style>
  <w:style w:type="paragraph" w:styleId="Textoindependiente">
    <w:name w:val="Body Text"/>
    <w:aliases w:val="bt,body text,body tesx,TextindepT2,EHPT,Body Text2,ändrad,ändrad Car,tabla 2,contents,Subsection Body Text,Table Bullet 1,Bodytext,AvtalBrödtext, ändrad,paragraph 2,body indent,Response,Body3,Texto independiente pequeño,??2,bt1"/>
    <w:basedOn w:val="Normal"/>
    <w:link w:val="TextoindependienteCar"/>
    <w:uiPriority w:val="1"/>
    <w:qFormat/>
    <w:rsid w:val="00A2594A"/>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Bodytext Car,AvtalBrödtext Car, ändrad Car,paragraph 2 Car"/>
    <w:basedOn w:val="Fuentedeprrafopredeter"/>
    <w:link w:val="Textoindependiente"/>
    <w:uiPriority w:val="1"/>
    <w:rsid w:val="00A2594A"/>
    <w:rPr>
      <w:rFonts w:ascii="Arial" w:eastAsia="Arial" w:hAnsi="Arial" w:cs="Times New Roman"/>
      <w:sz w:val="20"/>
      <w:szCs w:val="20"/>
      <w:lang w:val="en-US"/>
    </w:rPr>
  </w:style>
  <w:style w:type="paragraph" w:customStyle="1" w:styleId="TableParagraph">
    <w:name w:val="Table Paragraph"/>
    <w:basedOn w:val="Normal"/>
    <w:uiPriority w:val="1"/>
    <w:qFormat/>
    <w:rsid w:val="00A2594A"/>
  </w:style>
  <w:style w:type="character" w:styleId="Refdecomentario">
    <w:name w:val="annotation reference"/>
    <w:basedOn w:val="Fuentedeprrafopredeter"/>
    <w:uiPriority w:val="99"/>
    <w:unhideWhenUsed/>
    <w:rsid w:val="00A2594A"/>
    <w:rPr>
      <w:sz w:val="16"/>
      <w:szCs w:val="16"/>
    </w:rPr>
  </w:style>
  <w:style w:type="paragraph" w:styleId="Textocomentario">
    <w:name w:val="annotation text"/>
    <w:basedOn w:val="Normal"/>
    <w:link w:val="TextocomentarioCar"/>
    <w:uiPriority w:val="99"/>
    <w:unhideWhenUsed/>
    <w:rsid w:val="00A2594A"/>
    <w:rPr>
      <w:sz w:val="20"/>
      <w:szCs w:val="20"/>
    </w:rPr>
  </w:style>
  <w:style w:type="character" w:customStyle="1" w:styleId="TextocomentarioCar">
    <w:name w:val="Texto comentario Car"/>
    <w:basedOn w:val="Fuentedeprrafopredeter"/>
    <w:link w:val="Textocomentario"/>
    <w:uiPriority w:val="99"/>
    <w:rsid w:val="00A2594A"/>
    <w:rPr>
      <w:rFonts w:ascii="Calibri" w:eastAsia="Calibri" w:hAnsi="Calibri" w:cs="Times New Roman"/>
      <w:sz w:val="20"/>
      <w:szCs w:val="20"/>
      <w:lang w:val="en-US"/>
    </w:rPr>
  </w:style>
  <w:style w:type="paragraph" w:styleId="Textodeglobo">
    <w:name w:val="Balloon Text"/>
    <w:basedOn w:val="Normal"/>
    <w:link w:val="TextodegloboCar"/>
    <w:uiPriority w:val="99"/>
    <w:semiHidden/>
    <w:unhideWhenUsed/>
    <w:rsid w:val="00A2594A"/>
    <w:rPr>
      <w:rFonts w:ascii="Tahoma" w:hAnsi="Tahoma" w:cs="Tahoma"/>
      <w:sz w:val="16"/>
      <w:szCs w:val="16"/>
    </w:rPr>
  </w:style>
  <w:style w:type="character" w:customStyle="1" w:styleId="TextodegloboCar">
    <w:name w:val="Texto de globo Car"/>
    <w:basedOn w:val="Fuentedeprrafopredeter"/>
    <w:link w:val="Textodeglobo"/>
    <w:uiPriority w:val="99"/>
    <w:semiHidden/>
    <w:rsid w:val="00A2594A"/>
    <w:rPr>
      <w:rFonts w:ascii="Tahoma" w:eastAsia="Calibri" w:hAnsi="Tahoma" w:cs="Tahoma"/>
      <w:sz w:val="16"/>
      <w:szCs w:val="16"/>
      <w:lang w:val="en-US"/>
    </w:rPr>
  </w:style>
  <w:style w:type="paragraph" w:customStyle="1" w:styleId="Default">
    <w:name w:val="Default"/>
    <w:basedOn w:val="Normal"/>
    <w:rsid w:val="00107129"/>
    <w:pPr>
      <w:widowControl/>
      <w:autoSpaceDE w:val="0"/>
      <w:autoSpaceDN w:val="0"/>
    </w:pPr>
    <w:rPr>
      <w:rFonts w:ascii="Arial" w:hAnsi="Arial" w:cs="Arial"/>
      <w:color w:val="000000"/>
      <w:sz w:val="24"/>
      <w:szCs w:val="24"/>
      <w:lang w:val="es-CO" w:eastAsia="es-CO"/>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
    <w:basedOn w:val="Normal"/>
    <w:link w:val="PrrafodelistaCar"/>
    <w:uiPriority w:val="34"/>
    <w:qFormat/>
    <w:rsid w:val="00A343F8"/>
    <w:pPr>
      <w:widowControl/>
      <w:ind w:left="708"/>
    </w:pPr>
    <w:rPr>
      <w:rFonts w:ascii="Times New Roman" w:hAnsi="Times New Roman"/>
      <w:sz w:val="24"/>
      <w:szCs w:val="24"/>
      <w:lang w:val="es-ES" w:eastAsia="es-ES"/>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link w:val="Prrafodelista"/>
    <w:uiPriority w:val="34"/>
    <w:qFormat/>
    <w:rsid w:val="00A343F8"/>
    <w:rPr>
      <w:rFonts w:ascii="Times New Roman" w:hAnsi="Times New Roman"/>
      <w:sz w:val="24"/>
      <w:szCs w:val="24"/>
      <w:lang w:val="es-ES" w:eastAsia="es-ES"/>
    </w:rPr>
  </w:style>
  <w:style w:type="table" w:styleId="Tablaconcuadrcula">
    <w:name w:val="Table Grid"/>
    <w:basedOn w:val="Tablanormal"/>
    <w:uiPriority w:val="59"/>
    <w:rsid w:val="0028778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cnnmelkknnac.portal.bitglass.com/cb/czoGjUp3Kz9K0vtJ2V7n_7B3BgMuSy1LqzFIFK0nn7-L2B0aYmNmT_j3DA2Jh0yajkNVJ0kehs9iE-zbL_Yu7oydKCotZJQK5Cs%3D/image.png"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81212449BA67F42A3FEAF18820E77F3" ma:contentTypeVersion="13" ma:contentTypeDescription="Create a new document." ma:contentTypeScope="" ma:versionID="196b8d7db0f1f69a0c7123a9e47a7a27">
  <xsd:schema xmlns:xsd="http://www.w3.org/2001/XMLSchema" xmlns:xs="http://www.w3.org/2001/XMLSchema" xmlns:p="http://schemas.microsoft.com/office/2006/metadata/properties" xmlns:ns3="192cc9ee-4f84-46e6-b6bb-c9dddf3e19e9" xmlns:ns4="8d55de0c-ddc9-4ebe-be86-a89a9f98eec8" targetNamespace="http://schemas.microsoft.com/office/2006/metadata/properties" ma:root="true" ma:fieldsID="a4b4287c59e4d4974aa8adaf2f33a27d" ns3:_="" ns4:_="">
    <xsd:import namespace="192cc9ee-4f84-46e6-b6bb-c9dddf3e19e9"/>
    <xsd:import namespace="8d55de0c-ddc9-4ebe-be86-a89a9f98eec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cc9ee-4f84-46e6-b6bb-c9dddf3e1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55de0c-ddc9-4ebe-be86-a89a9f98eec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03B8D3-B19D-47B2-9A1B-8562CDED14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1075D0-2B81-4A69-9141-F65BBD15C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cc9ee-4f84-46e6-b6bb-c9dddf3e19e9"/>
    <ds:schemaRef ds:uri="8d55de0c-ddc9-4ebe-be86-a89a9f98e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DF8606-CCD1-4B3A-B28A-CF381C0E71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220</Words>
  <Characters>1211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emaco.secon01</dc:creator>
  <cp:keywords/>
  <cp:lastModifiedBy>TS21. ERMINDA CORTES BONILLA</cp:lastModifiedBy>
  <cp:revision>10</cp:revision>
  <dcterms:created xsi:type="dcterms:W3CDTF">2020-05-14T23:04:00Z</dcterms:created>
  <dcterms:modified xsi:type="dcterms:W3CDTF">2020-09-03T21:48:00Z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0x010100481212449BA67F42A3FEAF18820E77F3</vt:lpwstr>
  </property>
</Properties>
</file>