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6888B" w14:textId="1BFEB999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</w:t>
      </w:r>
      <w:r w:rsidR="00AA22AB">
        <w:rPr>
          <w:rFonts w:cs="Arial"/>
          <w:b/>
          <w:sz w:val="20"/>
          <w:szCs w:val="20"/>
          <w:highlight w:val="lightGray"/>
        </w:rPr>
        <w:t>MC-CM-0000</w:t>
      </w:r>
      <w:r w:rsidR="004D5B99">
        <w:rPr>
          <w:rFonts w:cs="Arial"/>
          <w:b/>
          <w:sz w:val="20"/>
          <w:szCs w:val="20"/>
          <w:highlight w:val="lightGray"/>
        </w:rPr>
        <w:t xml:space="preserve"> de 2025</w:t>
      </w:r>
      <w:r w:rsidRPr="00530CEC">
        <w:rPr>
          <w:rFonts w:cs="Arial"/>
          <w:b/>
          <w:sz w:val="20"/>
          <w:szCs w:val="20"/>
          <w:highlight w:val="lightGray"/>
        </w:rPr>
        <w:t>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2038C7EA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4013D206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</w:t>
      </w:r>
      <w:r w:rsidR="00C35784">
        <w:rPr>
          <w:rFonts w:eastAsiaTheme="minorHAnsi" w:cs="Arial"/>
          <w:sz w:val="20"/>
          <w:szCs w:val="20"/>
          <w:highlight w:val="lightGray"/>
          <w:lang w:eastAsia="en-US"/>
        </w:rPr>
        <w:t>3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del </w:t>
      </w:r>
      <w:r w:rsidR="0037577F">
        <w:rPr>
          <w:rFonts w:eastAsiaTheme="minorHAnsi" w:cs="Arial"/>
          <w:sz w:val="20"/>
          <w:szCs w:val="20"/>
          <w:highlight w:val="lightGray"/>
          <w:lang w:eastAsia="en-US"/>
        </w:rPr>
        <w:t>Pliego de Condiciones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>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 xml:space="preserve">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3ACF6F88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</w:t>
      </w:r>
      <w:r w:rsidRPr="00A163CF">
        <w:rPr>
          <w:rFonts w:cs="Arial"/>
          <w:sz w:val="20"/>
          <w:szCs w:val="20"/>
          <w:lang w:bidi="en-US"/>
        </w:rPr>
        <w:t xml:space="preserve">menos el </w:t>
      </w:r>
      <w:r w:rsidR="00CB6A12" w:rsidRPr="00A163CF">
        <w:rPr>
          <w:rFonts w:cs="Arial"/>
          <w:sz w:val="20"/>
          <w:szCs w:val="20"/>
          <w:lang w:bidi="en-US"/>
        </w:rPr>
        <w:t>[el Proponente</w:t>
      </w:r>
      <w:r w:rsidR="00CB6A12" w:rsidRPr="00A163CF">
        <w:rPr>
          <w:rFonts w:cs="Arial"/>
          <w:sz w:val="20"/>
          <w:szCs w:val="20"/>
          <w:lang w:val="es-ES" w:bidi="en-US"/>
        </w:rPr>
        <w:t xml:space="preserve"> incluirá el porcentaje definido por la Entidad Estatal en el numeral </w:t>
      </w:r>
      <w:r w:rsidR="00CB6A12" w:rsidRPr="00520FE7">
        <w:rPr>
          <w:rFonts w:cs="Arial"/>
          <w:sz w:val="20"/>
          <w:szCs w:val="20"/>
          <w:highlight w:val="yellow"/>
          <w:lang w:val="es-ES" w:bidi="en-US"/>
        </w:rPr>
        <w:t>4.</w:t>
      </w:r>
      <w:r w:rsidR="00ED33C8" w:rsidRPr="00520FE7">
        <w:rPr>
          <w:rFonts w:cs="Arial"/>
          <w:sz w:val="20"/>
          <w:szCs w:val="20"/>
          <w:highlight w:val="yellow"/>
          <w:lang w:val="es-ES" w:bidi="en-US"/>
        </w:rPr>
        <w:t>3</w:t>
      </w:r>
      <w:r w:rsidR="00CB6A12" w:rsidRPr="00520FE7">
        <w:rPr>
          <w:rFonts w:cs="Arial"/>
          <w:sz w:val="20"/>
          <w:szCs w:val="20"/>
          <w:highlight w:val="yellow"/>
          <w:lang w:val="es-ES" w:bidi="en-US"/>
        </w:rPr>
        <w:t>.1 del</w:t>
      </w:r>
      <w:r w:rsidR="00CB6A12" w:rsidRPr="00A163CF">
        <w:rPr>
          <w:rFonts w:cs="Arial"/>
          <w:sz w:val="20"/>
          <w:szCs w:val="20"/>
          <w:lang w:val="es-ES" w:bidi="en-US"/>
        </w:rPr>
        <w:t xml:space="preserve"> </w:t>
      </w:r>
      <w:r w:rsidR="00A163CF" w:rsidRPr="00A163CF">
        <w:rPr>
          <w:rFonts w:cs="Arial"/>
          <w:sz w:val="20"/>
          <w:szCs w:val="20"/>
          <w:lang w:val="es-ES" w:bidi="en-US"/>
        </w:rPr>
        <w:t xml:space="preserve">pliego de condiciones </w:t>
      </w:r>
      <w:r w:rsidR="00CB6A12" w:rsidRPr="00A163CF">
        <w:rPr>
          <w:rFonts w:cs="Arial"/>
          <w:sz w:val="20"/>
          <w:szCs w:val="20"/>
          <w:lang w:val="es-ES" w:bidi="en-US"/>
        </w:rPr>
        <w:t>que sea por lo menos del cuarenta por ciento (40 %)</w:t>
      </w:r>
      <w:r w:rsidR="00DA3FBB" w:rsidRPr="00A163CF">
        <w:rPr>
          <w:rFonts w:cs="Arial"/>
          <w:sz w:val="20"/>
          <w:szCs w:val="20"/>
          <w:lang w:val="es-ES" w:bidi="en-US"/>
        </w:rPr>
        <w:t>, sin perjuicio de inc</w:t>
      </w:r>
      <w:r w:rsidR="004D63F3" w:rsidRPr="00A163CF">
        <w:rPr>
          <w:rFonts w:cs="Arial"/>
          <w:sz w:val="20"/>
          <w:szCs w:val="20"/>
          <w:lang w:val="es-ES" w:bidi="en-US"/>
        </w:rPr>
        <w:t>orporar</w:t>
      </w:r>
      <w:r w:rsidR="00DA3FBB" w:rsidRPr="00A163CF">
        <w:rPr>
          <w:rFonts w:cs="Arial"/>
          <w:sz w:val="20"/>
          <w:szCs w:val="20"/>
          <w:lang w:val="es-ES" w:bidi="en-US"/>
        </w:rPr>
        <w:t xml:space="preserve"> un porcentaje 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55F923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520FE7">
        <w:rPr>
          <w:rFonts w:cs="Arial"/>
          <w:sz w:val="20"/>
          <w:szCs w:val="20"/>
          <w:lang w:bidi="en-US"/>
        </w:rPr>
        <w:t>3</w:t>
      </w:r>
      <w:r w:rsidRPr="00CE2D4D">
        <w:rPr>
          <w:rFonts w:cs="Arial"/>
          <w:sz w:val="20"/>
          <w:szCs w:val="20"/>
          <w:lang w:bidi="en-US"/>
        </w:rPr>
        <w:t xml:space="preserve">.1 del </w:t>
      </w:r>
      <w:r w:rsidR="00ED33C8">
        <w:rPr>
          <w:rFonts w:cs="Arial"/>
          <w:sz w:val="20"/>
          <w:szCs w:val="20"/>
          <w:lang w:bidi="en-US"/>
        </w:rPr>
        <w:t xml:space="preserve">pliego de condiciones </w:t>
      </w:r>
      <w:r w:rsidRPr="00CE2D4D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A163CF">
        <w:rPr>
          <w:rFonts w:cs="Arial"/>
          <w:sz w:val="20"/>
          <w:szCs w:val="20"/>
          <w:highlight w:val="lightGray"/>
          <w:lang w:bidi="en-US"/>
        </w:rPr>
        <w:t>3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A163CF">
        <w:rPr>
          <w:rFonts w:cs="Arial"/>
          <w:sz w:val="20"/>
          <w:szCs w:val="20"/>
          <w:highlight w:val="lightGray"/>
          <w:lang w:bidi="en-US"/>
        </w:rPr>
        <w:t xml:space="preserve">pliego de condiciones </w:t>
      </w:r>
      <w:r w:rsidRPr="00CE2D4D">
        <w:rPr>
          <w:rFonts w:cs="Arial"/>
          <w:sz w:val="20"/>
          <w:szCs w:val="20"/>
          <w:highlight w:val="lightGray"/>
          <w:lang w:bidi="en-US"/>
        </w:rPr>
        <w:t>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 xml:space="preserve">en la que conste que mantiene el </w:t>
      </w:r>
      <w:r w:rsidRPr="00CE2D4D">
        <w:rPr>
          <w:rFonts w:cs="Arial"/>
          <w:sz w:val="20"/>
          <w:szCs w:val="20"/>
          <w:lang w:bidi="en-US"/>
        </w:rPr>
        <w:lastRenderedPageBreak/>
        <w:t>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4E0BBB4D" w14:textId="009ECE2E" w:rsidR="00882B5B" w:rsidRDefault="007308A9" w:rsidP="0037577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F534040" w14:textId="77777777" w:rsidR="00D76380" w:rsidRDefault="00D76380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47DFDD5" w14:textId="77777777" w:rsidR="00D76380" w:rsidRDefault="00D76380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7B20A4F9" w14:textId="77777777" w:rsidR="00D76380" w:rsidRDefault="00D76380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lastRenderedPageBreak/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168EA4C8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5E5C8768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81631">
        <w:rPr>
          <w:rFonts w:cs="Arial"/>
          <w:sz w:val="20"/>
          <w:szCs w:val="20"/>
          <w:lang w:bidi="en-US"/>
        </w:rPr>
        <w:t>3.</w:t>
      </w:r>
      <w:r w:rsidR="00520FE7">
        <w:rPr>
          <w:rFonts w:cs="Arial"/>
          <w:sz w:val="20"/>
          <w:szCs w:val="20"/>
          <w:lang w:bidi="en-US"/>
        </w:rPr>
        <w:t>1</w:t>
      </w:r>
      <w:r w:rsidR="00481631">
        <w:rPr>
          <w:rFonts w:cs="Arial"/>
          <w:sz w:val="20"/>
          <w:szCs w:val="20"/>
          <w:lang w:bidi="en-US"/>
        </w:rPr>
        <w:t>.,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481631">
        <w:rPr>
          <w:rFonts w:cs="Arial"/>
          <w:sz w:val="20"/>
          <w:szCs w:val="20"/>
          <w:lang w:bidi="en-US"/>
        </w:rPr>
        <w:t>pliego de condiciones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05CF97" w14:textId="77777777" w:rsidR="00BB2A3B" w:rsidRDefault="00BB2A3B" w:rsidP="00250D3B">
      <w:pPr>
        <w:spacing w:before="0" w:after="0"/>
      </w:pPr>
      <w:r>
        <w:separator/>
      </w:r>
    </w:p>
  </w:endnote>
  <w:endnote w:type="continuationSeparator" w:id="0">
    <w:p w14:paraId="4B973429" w14:textId="77777777" w:rsidR="00BB2A3B" w:rsidRDefault="00BB2A3B" w:rsidP="00250D3B">
      <w:pPr>
        <w:spacing w:before="0" w:after="0"/>
      </w:pPr>
      <w:r>
        <w:continuationSeparator/>
      </w:r>
    </w:p>
  </w:endnote>
  <w:endnote w:type="continuationNotice" w:id="1">
    <w:p w14:paraId="088BE73C" w14:textId="77777777" w:rsidR="00BB2A3B" w:rsidRDefault="00BB2A3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A9226" w14:textId="77777777" w:rsidR="0037577F" w:rsidRPr="00B53112" w:rsidRDefault="0037577F" w:rsidP="0037577F">
    <w:pPr>
      <w:spacing w:before="0" w:after="0" w:line="276" w:lineRule="auto"/>
      <w:rPr>
        <w:rFonts w:ascii="Helvetica" w:hAnsi="Helvetica"/>
        <w:b/>
        <w:bCs/>
        <w:sz w:val="18"/>
        <w:szCs w:val="18"/>
      </w:rPr>
    </w:pPr>
    <w:r w:rsidRPr="00B53112">
      <w:rPr>
        <w:rFonts w:ascii="Helvetica" w:hAnsi="Helvetica"/>
        <w:b/>
        <w:bCs/>
        <w:sz w:val="18"/>
        <w:szCs w:val="18"/>
      </w:rPr>
      <w:t>Ministerio de las Culturas, las Artes y los Saberes</w:t>
    </w:r>
    <w:r w:rsidRPr="00B53112">
      <w:rPr>
        <w:rFonts w:ascii="Helvetica" w:hAnsi="Helvetica"/>
        <w:b/>
        <w:bCs/>
        <w:sz w:val="18"/>
        <w:szCs w:val="18"/>
      </w:rPr>
      <w:tab/>
    </w:r>
    <w:r w:rsidRPr="00B53112">
      <w:rPr>
        <w:rFonts w:ascii="Helvetica" w:hAnsi="Helvetica"/>
        <w:b/>
        <w:bCs/>
        <w:sz w:val="18"/>
        <w:szCs w:val="18"/>
      </w:rPr>
      <w:tab/>
    </w:r>
    <w:r w:rsidRPr="00B53112">
      <w:rPr>
        <w:rFonts w:ascii="Helvetica" w:hAnsi="Helvetica"/>
        <w:b/>
        <w:bCs/>
        <w:sz w:val="18"/>
        <w:szCs w:val="18"/>
      </w:rPr>
      <w:tab/>
      <w:t>Sede Correspondencia</w:t>
    </w:r>
  </w:p>
  <w:p w14:paraId="62E58BD4" w14:textId="77777777" w:rsidR="0037577F" w:rsidRPr="00B53112" w:rsidRDefault="0037577F" w:rsidP="0037577F">
    <w:pPr>
      <w:spacing w:before="0" w:after="0" w:line="276" w:lineRule="auto"/>
      <w:rPr>
        <w:rFonts w:ascii="Helvetica" w:hAnsi="Helvetica"/>
        <w:sz w:val="18"/>
        <w:szCs w:val="18"/>
      </w:rPr>
    </w:pPr>
    <w:bookmarkStart w:id="2" w:name="_Hlk167820092"/>
    <w:r w:rsidRPr="00B53112">
      <w:rPr>
        <w:rFonts w:ascii="Helvetica" w:hAnsi="Helvetica"/>
        <w:sz w:val="18"/>
        <w:szCs w:val="18"/>
      </w:rPr>
      <w:t>Dirección: Calle 9 No.8 - 31, Bogotá D.C., Colombia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>Casa Abadía Calle 8 # 8 A -31</w:t>
    </w:r>
  </w:p>
  <w:bookmarkEnd w:id="2"/>
  <w:p w14:paraId="1B321D8F" w14:textId="77777777" w:rsidR="0037577F" w:rsidRPr="00B53112" w:rsidRDefault="0037577F" w:rsidP="0037577F">
    <w:pPr>
      <w:spacing w:before="0" w:after="0"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 xml:space="preserve">Conmutador: (+57) 601 342 4100 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>Ext. 4073 – 4074 - 4076</w:t>
    </w:r>
  </w:p>
  <w:p w14:paraId="6CA4ACBF" w14:textId="77777777" w:rsidR="0037577F" w:rsidRPr="00B53112" w:rsidRDefault="0037577F" w:rsidP="0037577F">
    <w:pPr>
      <w:spacing w:before="0" w:after="0"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>Línea Gratuita: (+57) 01 8000 938081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 xml:space="preserve">                             </w:t>
    </w:r>
    <w:r w:rsidRPr="00B53112">
      <w:rPr>
        <w:rFonts w:ascii="Helvetica" w:hAnsi="Helvetica"/>
        <w:sz w:val="18"/>
        <w:szCs w:val="18"/>
      </w:rPr>
      <w:t>servicioalciudadano@mincultura.gov.co</w:t>
    </w:r>
  </w:p>
  <w:p w14:paraId="04840544" w14:textId="77777777" w:rsidR="0037577F" w:rsidRPr="00B53112" w:rsidRDefault="0037577F" w:rsidP="0037577F">
    <w:pPr>
      <w:spacing w:before="0" w:after="0"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>www.mincultura.gov.co</w:t>
    </w:r>
  </w:p>
  <w:p w14:paraId="4AB0090E" w14:textId="77777777" w:rsidR="0037577F" w:rsidRDefault="003757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BE36B7" w14:textId="77777777" w:rsidR="00BB2A3B" w:rsidRDefault="00BB2A3B" w:rsidP="00250D3B">
      <w:pPr>
        <w:spacing w:before="0" w:after="0"/>
      </w:pPr>
      <w:r>
        <w:separator/>
      </w:r>
    </w:p>
  </w:footnote>
  <w:footnote w:type="continuationSeparator" w:id="0">
    <w:p w14:paraId="2454C3F4" w14:textId="77777777" w:rsidR="00BB2A3B" w:rsidRDefault="00BB2A3B" w:rsidP="00250D3B">
      <w:pPr>
        <w:spacing w:before="0" w:after="0"/>
      </w:pPr>
      <w:r>
        <w:continuationSeparator/>
      </w:r>
    </w:p>
  </w:footnote>
  <w:footnote w:type="continuationNotice" w:id="1">
    <w:p w14:paraId="6608A33F" w14:textId="77777777" w:rsidR="00BB2A3B" w:rsidRDefault="00BB2A3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471B6" w14:textId="4B5D4407" w:rsidR="00250D3B" w:rsidRDefault="0037577F" w:rsidP="0037577F">
    <w:pPr>
      <w:pStyle w:val="Encabezado"/>
      <w:jc w:val="center"/>
    </w:pPr>
    <w:r w:rsidRPr="00001E97">
      <w:rPr>
        <w:rFonts w:ascii="Verdana" w:hAnsi="Verdana"/>
        <w:noProof/>
      </w:rPr>
      <w:drawing>
        <wp:inline distT="0" distB="0" distL="0" distR="0" wp14:anchorId="54078F97" wp14:editId="411C85E6">
          <wp:extent cx="1219200" cy="1132113"/>
          <wp:effectExtent l="0" t="0" r="0" b="0"/>
          <wp:docPr id="745433135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433135" name="Imagen 1" descr="Logotipo, nombre de la empresa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8792" cy="1150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92870"/>
    <w:rsid w:val="001F4E0D"/>
    <w:rsid w:val="002168A2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2D69F5"/>
    <w:rsid w:val="0030106B"/>
    <w:rsid w:val="003144D8"/>
    <w:rsid w:val="00315C15"/>
    <w:rsid w:val="00317FFB"/>
    <w:rsid w:val="00334528"/>
    <w:rsid w:val="0033643B"/>
    <w:rsid w:val="00341898"/>
    <w:rsid w:val="00351B71"/>
    <w:rsid w:val="00362F17"/>
    <w:rsid w:val="0036668C"/>
    <w:rsid w:val="00367D32"/>
    <w:rsid w:val="0037577F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1631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5B99"/>
    <w:rsid w:val="004D63F3"/>
    <w:rsid w:val="004E510E"/>
    <w:rsid w:val="004F67BB"/>
    <w:rsid w:val="00506B21"/>
    <w:rsid w:val="00520FE7"/>
    <w:rsid w:val="00522FFF"/>
    <w:rsid w:val="00530D5D"/>
    <w:rsid w:val="0055064D"/>
    <w:rsid w:val="0055584D"/>
    <w:rsid w:val="00584AAF"/>
    <w:rsid w:val="0059531D"/>
    <w:rsid w:val="005A048F"/>
    <w:rsid w:val="005C2D26"/>
    <w:rsid w:val="005C6BAF"/>
    <w:rsid w:val="005E6BA7"/>
    <w:rsid w:val="005F7318"/>
    <w:rsid w:val="00601F5F"/>
    <w:rsid w:val="00612291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C313C"/>
    <w:rsid w:val="007D6E0B"/>
    <w:rsid w:val="007E4B12"/>
    <w:rsid w:val="00805CCA"/>
    <w:rsid w:val="008334BD"/>
    <w:rsid w:val="00854C82"/>
    <w:rsid w:val="00873EA5"/>
    <w:rsid w:val="00882B5B"/>
    <w:rsid w:val="008B47EA"/>
    <w:rsid w:val="008D6901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63C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22AB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2A3B"/>
    <w:rsid w:val="00BB7AAC"/>
    <w:rsid w:val="00BD661E"/>
    <w:rsid w:val="00BE1AE2"/>
    <w:rsid w:val="00C07044"/>
    <w:rsid w:val="00C330D0"/>
    <w:rsid w:val="00C35784"/>
    <w:rsid w:val="00C410B8"/>
    <w:rsid w:val="00C53832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76380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33C8"/>
    <w:rsid w:val="00ED43B3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25E8C563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6A74062-8A34-4FB2-9242-170C132B7B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1070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Claudia Zoraya Guerrero Sarmiento</cp:lastModifiedBy>
  <cp:revision>8</cp:revision>
  <cp:lastPrinted>2022-07-22T21:50:00Z</cp:lastPrinted>
  <dcterms:created xsi:type="dcterms:W3CDTF">2025-05-06T14:42:00Z</dcterms:created>
  <dcterms:modified xsi:type="dcterms:W3CDTF">2025-06-16T16:22:00Z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