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D7C6CF" w14:textId="01BF6AD4" w:rsidR="00836802" w:rsidRDefault="00836802" w:rsidP="00B1040D">
      <w:pPr>
        <w:spacing w:after="0"/>
        <w:ind w:left="-567" w:right="-661"/>
        <w:rPr>
          <w:rFonts w:eastAsia="Arial" w:cs="Arial"/>
        </w:rPr>
      </w:pPr>
    </w:p>
    <w:p w14:paraId="782E548A" w14:textId="041C691A" w:rsidR="00982D35" w:rsidRPr="00982D35" w:rsidRDefault="00982D35" w:rsidP="00B1040D">
      <w:pPr>
        <w:spacing w:after="0"/>
        <w:ind w:right="49"/>
        <w:jc w:val="center"/>
        <w:rPr>
          <w:rFonts w:eastAsia="Arial" w:cs="Arial"/>
          <w:b/>
          <w:bCs/>
        </w:rPr>
      </w:pPr>
      <w:r w:rsidRPr="00982D35">
        <w:rPr>
          <w:rFonts w:eastAsia="Arial" w:cs="Arial"/>
          <w:b/>
          <w:bCs/>
        </w:rPr>
        <w:t>INTRODUCCIÓN</w:t>
      </w:r>
    </w:p>
    <w:p w14:paraId="50F8C111" w14:textId="77777777" w:rsidR="00982D35" w:rsidRDefault="00982D35" w:rsidP="00B1040D">
      <w:pPr>
        <w:spacing w:after="0"/>
        <w:ind w:right="49"/>
        <w:jc w:val="center"/>
        <w:rPr>
          <w:rFonts w:eastAsia="Arial" w:cs="Arial"/>
        </w:rPr>
      </w:pPr>
    </w:p>
    <w:p w14:paraId="2737ACB0" w14:textId="5453E793" w:rsidR="00743C3E" w:rsidRPr="008B4AB7" w:rsidRDefault="00743C3E" w:rsidP="008B4AB7">
      <w:pPr>
        <w:spacing w:after="0"/>
        <w:ind w:right="49"/>
        <w:rPr>
          <w:rFonts w:eastAsia="Arial" w:cs="Arial"/>
        </w:rPr>
      </w:pPr>
      <w:r w:rsidRPr="0084516C">
        <w:rPr>
          <w:rFonts w:eastAsia="Arial" w:cs="Arial"/>
        </w:rPr>
        <w:t>En cumplimiento de lo dispuesto en la Ley 80 de 1993, el artículo 8</w:t>
      </w:r>
      <w:r w:rsidRPr="0084516C">
        <w:rPr>
          <w:rFonts w:eastAsia="Arial" w:cs="Arial"/>
          <w:color w:val="0070C0"/>
        </w:rPr>
        <w:t xml:space="preserve"> </w:t>
      </w:r>
      <w:r w:rsidRPr="0084516C">
        <w:rPr>
          <w:rFonts w:eastAsia="Arial" w:cs="Arial"/>
        </w:rPr>
        <w:t>de la Ley 1150 de 2007 y en el artículo</w:t>
      </w:r>
      <w:r w:rsidR="008B4AB7">
        <w:rPr>
          <w:rFonts w:eastAsia="Arial" w:cs="Arial"/>
        </w:rPr>
        <w:t xml:space="preserve"> </w:t>
      </w:r>
      <w:r w:rsidR="008B4AB7" w:rsidRPr="008B4AB7">
        <w:rPr>
          <w:rFonts w:eastAsia="Arial" w:cs="Arial"/>
        </w:rPr>
        <w:t xml:space="preserve">2.2.1.1.2.1.1. del Decreto reglamentario 1082 de 2015 </w:t>
      </w:r>
      <w:r w:rsidRPr="0084516C">
        <w:rPr>
          <w:rFonts w:eastAsia="Arial" w:cs="Arial"/>
        </w:rPr>
        <w:t xml:space="preserve">“Estudios y documentos previos” del Decreto reglamentario 1082 de 2015, el Instituto Colombiano Agropecuario - ICA, elaboró los estudios y documentos previos que a continuación se desarrollan, los cuales servirán de soporte para estructurar </w:t>
      </w:r>
      <w:r w:rsidRPr="008B4AB7">
        <w:rPr>
          <w:rFonts w:eastAsia="Arial" w:cs="Arial"/>
        </w:rPr>
        <w:t xml:space="preserve">el proyecto de pliego de </w:t>
      </w:r>
      <w:r w:rsidR="00766206" w:rsidRPr="008B4AB7">
        <w:rPr>
          <w:rFonts w:eastAsia="Arial" w:cs="Arial"/>
        </w:rPr>
        <w:t>condiciones /</w:t>
      </w:r>
      <w:r w:rsidRPr="008B4AB7">
        <w:rPr>
          <w:rFonts w:eastAsia="Arial" w:cs="Arial"/>
        </w:rPr>
        <w:t xml:space="preserve"> la invitación pública del proceso de MODALIDAD DE SELECCIÓN </w:t>
      </w:r>
      <w:r w:rsidR="00C62B9B" w:rsidRPr="008B4AB7">
        <w:rPr>
          <w:rFonts w:eastAsia="Arial" w:cs="Arial"/>
        </w:rPr>
        <w:t xml:space="preserve">Mínima </w:t>
      </w:r>
      <w:r w:rsidR="008B4AB7" w:rsidRPr="008B4AB7">
        <w:rPr>
          <w:rFonts w:eastAsia="Arial" w:cs="Arial"/>
        </w:rPr>
        <w:t>Cuantía</w:t>
      </w:r>
      <w:r w:rsidR="003E745D">
        <w:rPr>
          <w:rFonts w:eastAsia="Arial" w:cs="Arial"/>
        </w:rPr>
        <w:t>.</w:t>
      </w:r>
      <w:r w:rsidR="008B4AB7" w:rsidRPr="008B4AB7">
        <w:rPr>
          <w:rFonts w:eastAsia="Arial" w:cs="Arial"/>
        </w:rPr>
        <w:t xml:space="preserve"> </w:t>
      </w:r>
    </w:p>
    <w:p w14:paraId="1DE8B268" w14:textId="77777777" w:rsidR="00743C3E" w:rsidRPr="0084516C" w:rsidRDefault="00743C3E" w:rsidP="00B1040D">
      <w:pPr>
        <w:spacing w:after="0"/>
        <w:ind w:right="49"/>
        <w:rPr>
          <w:rFonts w:eastAsia="Arial" w:cs="Arial"/>
        </w:rPr>
      </w:pPr>
    </w:p>
    <w:p w14:paraId="03110ACA" w14:textId="7AB862B6" w:rsidR="00743C3E" w:rsidRPr="0084516C" w:rsidRDefault="00743C3E" w:rsidP="008B4AB7">
      <w:pPr>
        <w:spacing w:after="0"/>
        <w:ind w:right="49"/>
        <w:rPr>
          <w:rFonts w:eastAsia="Arial" w:cs="Arial"/>
        </w:rPr>
      </w:pPr>
      <w:r w:rsidRPr="0084516C">
        <w:rPr>
          <w:rFonts w:eastAsia="Arial" w:cs="Arial"/>
        </w:rPr>
        <w:t>Este estudio contiene la necesidad del Instituto Colombiano Agropecuario, para realizar la contratación cuyo objeto es “</w:t>
      </w:r>
      <w:r w:rsidR="003E745D" w:rsidRPr="003E745D">
        <w:rPr>
          <w:rFonts w:cs="Arial"/>
          <w:b/>
        </w:rPr>
        <w:t>Servicio de recolección, transporte, tratamiento y disposición final de residuos en la atención en salud</w:t>
      </w:r>
      <w:r w:rsidR="002230D0">
        <w:rPr>
          <w:rFonts w:cs="Arial"/>
          <w:b/>
        </w:rPr>
        <w:t xml:space="preserve"> animal</w:t>
      </w:r>
      <w:r w:rsidR="003E745D" w:rsidRPr="003E745D">
        <w:rPr>
          <w:rFonts w:cs="Arial"/>
          <w:b/>
        </w:rPr>
        <w:t xml:space="preserve"> y otras actividades misionales del ICA de la Gerencia Seccional Arauca</w:t>
      </w:r>
      <w:r w:rsidRPr="0084516C">
        <w:rPr>
          <w:rFonts w:eastAsia="Arial" w:cs="Arial"/>
        </w:rPr>
        <w:t xml:space="preserve">”, tal cual se indica en los documentos soporte de la contratación y las condiciones técnicas requeridas. Los documentos referidos estarán a disposición de los interesados y en general a quien manifieste interés en ellos, los cuales se publicarán en la plataforma transaccional SECOP II, además estarán disponibles en </w:t>
      </w:r>
      <w:r w:rsidR="008B4AB7">
        <w:rPr>
          <w:rFonts w:eastAsia="Arial" w:cs="Arial"/>
        </w:rPr>
        <w:t xml:space="preserve">además estarán </w:t>
      </w:r>
      <w:r w:rsidR="008B4AB7" w:rsidRPr="008B4AB7">
        <w:rPr>
          <w:rFonts w:eastAsia="Arial" w:cs="Arial"/>
        </w:rPr>
        <w:t xml:space="preserve">disponibles en el área administrativa de la Seccional de Arauca, ubicada en la Calle 15 Nº. 14 – 42 de Arauca </w:t>
      </w:r>
      <w:r w:rsidR="002C3189">
        <w:rPr>
          <w:rFonts w:eastAsia="Arial" w:cs="Arial"/>
        </w:rPr>
        <w:t>–</w:t>
      </w:r>
      <w:r w:rsidR="008B4AB7" w:rsidRPr="008B4AB7">
        <w:rPr>
          <w:rFonts w:eastAsia="Arial" w:cs="Arial"/>
        </w:rPr>
        <w:t xml:space="preserve"> Arauca</w:t>
      </w:r>
      <w:r w:rsidR="002C3189">
        <w:rPr>
          <w:rFonts w:eastAsia="Arial" w:cs="Arial"/>
        </w:rPr>
        <w:t>.</w:t>
      </w:r>
    </w:p>
    <w:p w14:paraId="3FD7940A" w14:textId="77777777" w:rsidR="00743C3E" w:rsidRPr="0084516C" w:rsidRDefault="00743C3E" w:rsidP="00B1040D">
      <w:pPr>
        <w:spacing w:after="0"/>
        <w:ind w:right="49"/>
        <w:rPr>
          <w:rFonts w:eastAsia="Arial" w:cs="Arial"/>
        </w:rPr>
      </w:pPr>
      <w:r w:rsidRPr="0084516C">
        <w:rPr>
          <w:rFonts w:eastAsia="Arial" w:cs="Arial"/>
        </w:rPr>
        <w:t xml:space="preserve"> </w:t>
      </w:r>
    </w:p>
    <w:p w14:paraId="4C57275D" w14:textId="77777777" w:rsidR="00743C3E" w:rsidRPr="0084516C" w:rsidRDefault="00743C3E" w:rsidP="00B1040D">
      <w:pPr>
        <w:spacing w:after="0"/>
        <w:ind w:right="49"/>
        <w:rPr>
          <w:rFonts w:eastAsia="Arial" w:cs="Arial"/>
        </w:rPr>
      </w:pPr>
      <w:r w:rsidRPr="0084516C">
        <w:rPr>
          <w:rFonts w:eastAsia="Arial" w:cs="Arial"/>
        </w:rPr>
        <w:t>A continuación, se presenta el estudio y documentos previos requeridos conforme a lo dispuesto en las normas anteriormente citadas y las demás normas concordantes, para adelantar el proceso de contratación y la consecuente celebración del contrato requerido.</w:t>
      </w:r>
    </w:p>
    <w:p w14:paraId="6BFDBC23" w14:textId="28F346E7" w:rsidR="002750C6" w:rsidRDefault="002750C6" w:rsidP="00B1040D">
      <w:pPr>
        <w:spacing w:after="0"/>
        <w:ind w:right="49"/>
        <w:rPr>
          <w:rFonts w:eastAsia="Arial" w:cs="Arial"/>
        </w:rPr>
      </w:pPr>
    </w:p>
    <w:p w14:paraId="17F3E60F" w14:textId="02CD94A3" w:rsidR="002750C6" w:rsidRDefault="002750C6" w:rsidP="00444EEF">
      <w:pPr>
        <w:pStyle w:val="Ttulo1"/>
        <w:spacing w:before="0" w:after="0"/>
        <w:ind w:left="284"/>
      </w:pPr>
      <w:r w:rsidRPr="002750C6">
        <w:t>DESCRIPCIÓN DE LA NECESIDAD QUE SE PRETENDE SATISFACER CON LA CONTRATACIÓN</w:t>
      </w:r>
    </w:p>
    <w:p w14:paraId="027FC380" w14:textId="7A7BAC03" w:rsidR="00982D35" w:rsidRDefault="00982D35" w:rsidP="00B1040D">
      <w:pPr>
        <w:spacing w:after="0"/>
        <w:ind w:left="-567" w:right="-418"/>
        <w:rPr>
          <w:rFonts w:eastAsia="Arial" w:cs="Arial"/>
        </w:rPr>
      </w:pPr>
    </w:p>
    <w:p w14:paraId="7582D6DD" w14:textId="77777777" w:rsidR="00982D35" w:rsidRDefault="00982D35" w:rsidP="00B1040D">
      <w:pPr>
        <w:spacing w:after="0"/>
        <w:ind w:left="-567" w:right="-418"/>
        <w:rPr>
          <w:rFonts w:eastAsia="Arial" w:cs="Arial"/>
        </w:rPr>
      </w:pPr>
    </w:p>
    <w:p w14:paraId="52F210A4" w14:textId="4D8C5C25" w:rsidR="00122969" w:rsidRDefault="00122969" w:rsidP="00B1040D">
      <w:pPr>
        <w:pStyle w:val="Prrafodelista"/>
        <w:numPr>
          <w:ilvl w:val="1"/>
          <w:numId w:val="1"/>
        </w:numPr>
        <w:spacing w:after="0"/>
        <w:rPr>
          <w:rFonts w:eastAsia="Times New Roman" w:cs="Arial"/>
          <w:b/>
          <w:bCs/>
          <w:color w:val="000000"/>
          <w:lang w:eastAsia="es-CO"/>
        </w:rPr>
      </w:pPr>
      <w:r w:rsidRPr="00122969">
        <w:rPr>
          <w:rFonts w:eastAsia="Times New Roman" w:cs="Arial"/>
          <w:b/>
          <w:bCs/>
          <w:color w:val="000000"/>
          <w:lang w:eastAsia="es-CO"/>
        </w:rPr>
        <w:t>Descripción y justificación de la necesidad</w:t>
      </w:r>
    </w:p>
    <w:p w14:paraId="1CB7CF1C" w14:textId="75ECC5C4" w:rsidR="00122969" w:rsidRDefault="00122969" w:rsidP="00B1040D">
      <w:pPr>
        <w:pStyle w:val="Prrafodelista"/>
        <w:spacing w:after="0"/>
        <w:ind w:left="0"/>
        <w:rPr>
          <w:rFonts w:eastAsia="Times New Roman" w:cs="Arial"/>
          <w:b/>
          <w:bCs/>
          <w:color w:val="000000"/>
          <w:lang w:eastAsia="es-CO"/>
        </w:rPr>
      </w:pPr>
    </w:p>
    <w:p w14:paraId="1B8AFAAA" w14:textId="77777777" w:rsidR="00743C3E" w:rsidRPr="0084516C" w:rsidRDefault="00743C3E" w:rsidP="00B1040D">
      <w:pPr>
        <w:pStyle w:val="TableParagraph"/>
        <w:ind w:left="69" w:right="57"/>
      </w:pPr>
      <w:r w:rsidRPr="0084516C">
        <w:t>El Instituto Colombiano Agropecuario “ICA”, es un establecimiento Público del Orden Nacional, creado por</w:t>
      </w:r>
      <w:r w:rsidRPr="0084516C">
        <w:rPr>
          <w:spacing w:val="1"/>
        </w:rPr>
        <w:t xml:space="preserve"> </w:t>
      </w:r>
      <w:r w:rsidRPr="0084516C">
        <w:t>los</w:t>
      </w:r>
      <w:r w:rsidRPr="0084516C">
        <w:rPr>
          <w:spacing w:val="5"/>
        </w:rPr>
        <w:t xml:space="preserve"> </w:t>
      </w:r>
      <w:r w:rsidRPr="0084516C">
        <w:t>Decretos</w:t>
      </w:r>
      <w:r w:rsidRPr="0084516C">
        <w:rPr>
          <w:spacing w:val="5"/>
        </w:rPr>
        <w:t xml:space="preserve"> </w:t>
      </w:r>
      <w:r w:rsidRPr="0084516C">
        <w:t>Nos.</w:t>
      </w:r>
      <w:r w:rsidRPr="0084516C">
        <w:rPr>
          <w:spacing w:val="6"/>
        </w:rPr>
        <w:t xml:space="preserve"> </w:t>
      </w:r>
      <w:r w:rsidRPr="0084516C">
        <w:t>1562</w:t>
      </w:r>
      <w:r w:rsidRPr="0084516C">
        <w:rPr>
          <w:spacing w:val="2"/>
        </w:rPr>
        <w:t xml:space="preserve"> </w:t>
      </w:r>
      <w:r w:rsidRPr="0084516C">
        <w:t>de</w:t>
      </w:r>
      <w:r w:rsidRPr="0084516C">
        <w:rPr>
          <w:spacing w:val="4"/>
        </w:rPr>
        <w:t xml:space="preserve"> </w:t>
      </w:r>
      <w:r w:rsidRPr="0084516C">
        <w:t>1962</w:t>
      </w:r>
      <w:r w:rsidRPr="0084516C">
        <w:rPr>
          <w:spacing w:val="5"/>
        </w:rPr>
        <w:t xml:space="preserve"> </w:t>
      </w:r>
      <w:r w:rsidRPr="0084516C">
        <w:t>y</w:t>
      </w:r>
      <w:r w:rsidRPr="0084516C">
        <w:rPr>
          <w:spacing w:val="5"/>
        </w:rPr>
        <w:t xml:space="preserve"> </w:t>
      </w:r>
      <w:r w:rsidRPr="0084516C">
        <w:t>3116</w:t>
      </w:r>
      <w:r w:rsidRPr="0084516C">
        <w:rPr>
          <w:spacing w:val="5"/>
        </w:rPr>
        <w:t xml:space="preserve"> </w:t>
      </w:r>
      <w:r w:rsidRPr="0084516C">
        <w:t>de</w:t>
      </w:r>
      <w:r w:rsidRPr="0084516C">
        <w:rPr>
          <w:spacing w:val="4"/>
        </w:rPr>
        <w:t xml:space="preserve"> </w:t>
      </w:r>
      <w:r w:rsidRPr="0084516C">
        <w:t>1963</w:t>
      </w:r>
      <w:r w:rsidRPr="0084516C">
        <w:rPr>
          <w:spacing w:val="2"/>
        </w:rPr>
        <w:t xml:space="preserve"> </w:t>
      </w:r>
      <w:r w:rsidRPr="0084516C">
        <w:t>y</w:t>
      </w:r>
      <w:r w:rsidRPr="0084516C">
        <w:rPr>
          <w:spacing w:val="5"/>
        </w:rPr>
        <w:t xml:space="preserve"> </w:t>
      </w:r>
      <w:r w:rsidRPr="0084516C">
        <w:t>reorganizado</w:t>
      </w:r>
      <w:r w:rsidRPr="0084516C">
        <w:rPr>
          <w:spacing w:val="5"/>
        </w:rPr>
        <w:t xml:space="preserve"> </w:t>
      </w:r>
      <w:r w:rsidRPr="0084516C">
        <w:t>por</w:t>
      </w:r>
      <w:r w:rsidRPr="0084516C">
        <w:rPr>
          <w:spacing w:val="5"/>
        </w:rPr>
        <w:t xml:space="preserve"> </w:t>
      </w:r>
      <w:r w:rsidRPr="0084516C">
        <w:t>los</w:t>
      </w:r>
      <w:r w:rsidRPr="0084516C">
        <w:rPr>
          <w:spacing w:val="4"/>
        </w:rPr>
        <w:t xml:space="preserve"> </w:t>
      </w:r>
      <w:r w:rsidRPr="0084516C">
        <w:t>decretos</w:t>
      </w:r>
      <w:r w:rsidRPr="0084516C">
        <w:rPr>
          <w:spacing w:val="5"/>
        </w:rPr>
        <w:t xml:space="preserve"> </w:t>
      </w:r>
      <w:r w:rsidRPr="0084516C">
        <w:t>2141</w:t>
      </w:r>
      <w:r w:rsidRPr="0084516C">
        <w:rPr>
          <w:spacing w:val="3"/>
        </w:rPr>
        <w:t xml:space="preserve"> </w:t>
      </w:r>
      <w:r w:rsidRPr="0084516C">
        <w:t>de</w:t>
      </w:r>
      <w:r w:rsidRPr="0084516C">
        <w:rPr>
          <w:spacing w:val="4"/>
        </w:rPr>
        <w:t xml:space="preserve"> </w:t>
      </w:r>
      <w:r w:rsidRPr="0084516C">
        <w:t>1992</w:t>
      </w:r>
      <w:r w:rsidRPr="0084516C">
        <w:rPr>
          <w:spacing w:val="4"/>
        </w:rPr>
        <w:t xml:space="preserve"> </w:t>
      </w:r>
      <w:r w:rsidRPr="0084516C">
        <w:t>y</w:t>
      </w:r>
      <w:r w:rsidRPr="0084516C">
        <w:rPr>
          <w:spacing w:val="2"/>
        </w:rPr>
        <w:t xml:space="preserve"> </w:t>
      </w:r>
      <w:r w:rsidRPr="0084516C">
        <w:t>2645</w:t>
      </w:r>
      <w:r w:rsidRPr="0084516C">
        <w:rPr>
          <w:spacing w:val="4"/>
        </w:rPr>
        <w:t xml:space="preserve"> </w:t>
      </w:r>
      <w:r w:rsidRPr="0084516C">
        <w:t>de 1993, y 4765, 4766 del 18 de diciembre de 2008, dotado con personería jurídica, autonomía administrativa</w:t>
      </w:r>
      <w:r w:rsidRPr="0084516C">
        <w:rPr>
          <w:spacing w:val="-59"/>
        </w:rPr>
        <w:t xml:space="preserve"> </w:t>
      </w:r>
      <w:r w:rsidRPr="0084516C">
        <w:t>y patrimonio independiente, adscrito al</w:t>
      </w:r>
      <w:r w:rsidRPr="0084516C">
        <w:rPr>
          <w:spacing w:val="-3"/>
        </w:rPr>
        <w:t xml:space="preserve"> </w:t>
      </w:r>
      <w:r w:rsidRPr="0084516C">
        <w:t>Ministerio</w:t>
      </w:r>
      <w:r w:rsidRPr="0084516C">
        <w:rPr>
          <w:spacing w:val="-3"/>
        </w:rPr>
        <w:t xml:space="preserve"> </w:t>
      </w:r>
      <w:r w:rsidRPr="0084516C">
        <w:t>de Agricultura</w:t>
      </w:r>
      <w:r w:rsidRPr="0084516C">
        <w:rPr>
          <w:spacing w:val="-2"/>
        </w:rPr>
        <w:t xml:space="preserve"> </w:t>
      </w:r>
      <w:r w:rsidRPr="0084516C">
        <w:t>y</w:t>
      </w:r>
      <w:r w:rsidRPr="0084516C">
        <w:rPr>
          <w:spacing w:val="1"/>
        </w:rPr>
        <w:t xml:space="preserve"> </w:t>
      </w:r>
      <w:r w:rsidRPr="0084516C">
        <w:t>Desarrollo Rural.</w:t>
      </w:r>
    </w:p>
    <w:p w14:paraId="3DBF0C0C" w14:textId="77777777" w:rsidR="00743C3E" w:rsidRDefault="00743C3E" w:rsidP="00B1040D">
      <w:pPr>
        <w:pStyle w:val="TableParagraph"/>
        <w:ind w:left="69" w:right="56"/>
      </w:pPr>
    </w:p>
    <w:p w14:paraId="653DFC5A" w14:textId="77777777" w:rsidR="00743C3E" w:rsidRPr="0084516C" w:rsidRDefault="00743C3E" w:rsidP="00B1040D">
      <w:pPr>
        <w:pStyle w:val="TableParagraph"/>
        <w:ind w:left="69" w:right="56"/>
      </w:pPr>
      <w:r w:rsidRPr="0084516C">
        <w:t>Como</w:t>
      </w:r>
      <w:r w:rsidRPr="0084516C">
        <w:rPr>
          <w:spacing w:val="-8"/>
        </w:rPr>
        <w:t xml:space="preserve"> </w:t>
      </w:r>
      <w:r w:rsidRPr="0084516C">
        <w:t>responsabilidad</w:t>
      </w:r>
      <w:r w:rsidRPr="0084516C">
        <w:rPr>
          <w:spacing w:val="-9"/>
        </w:rPr>
        <w:t xml:space="preserve"> </w:t>
      </w:r>
      <w:r w:rsidRPr="0084516C">
        <w:t>del</w:t>
      </w:r>
      <w:r w:rsidRPr="0084516C">
        <w:rPr>
          <w:spacing w:val="-8"/>
        </w:rPr>
        <w:t xml:space="preserve"> </w:t>
      </w:r>
      <w:r w:rsidRPr="0084516C">
        <w:t>instituto</w:t>
      </w:r>
      <w:r w:rsidRPr="0084516C">
        <w:rPr>
          <w:spacing w:val="-8"/>
        </w:rPr>
        <w:t xml:space="preserve"> </w:t>
      </w:r>
      <w:r w:rsidRPr="0084516C">
        <w:t>en</w:t>
      </w:r>
      <w:r w:rsidRPr="0084516C">
        <w:rPr>
          <w:spacing w:val="-8"/>
        </w:rPr>
        <w:t xml:space="preserve"> </w:t>
      </w:r>
      <w:r w:rsidRPr="0084516C">
        <w:t>el</w:t>
      </w:r>
      <w:r w:rsidRPr="0084516C">
        <w:rPr>
          <w:spacing w:val="-9"/>
        </w:rPr>
        <w:t xml:space="preserve"> </w:t>
      </w:r>
      <w:r w:rsidRPr="0084516C">
        <w:t>artículo</w:t>
      </w:r>
      <w:r w:rsidRPr="0084516C">
        <w:rPr>
          <w:spacing w:val="-10"/>
        </w:rPr>
        <w:t xml:space="preserve"> </w:t>
      </w:r>
      <w:r w:rsidRPr="0084516C">
        <w:t>2.13.1.1.2.</w:t>
      </w:r>
      <w:r w:rsidRPr="0084516C">
        <w:rPr>
          <w:spacing w:val="-6"/>
        </w:rPr>
        <w:t xml:space="preserve"> </w:t>
      </w:r>
      <w:r w:rsidRPr="0084516C">
        <w:t>del</w:t>
      </w:r>
      <w:r w:rsidRPr="0084516C">
        <w:rPr>
          <w:spacing w:val="-8"/>
        </w:rPr>
        <w:t xml:space="preserve"> </w:t>
      </w:r>
      <w:r w:rsidRPr="0084516C">
        <w:t>Decreto</w:t>
      </w:r>
      <w:r w:rsidRPr="0084516C">
        <w:rPr>
          <w:spacing w:val="-9"/>
        </w:rPr>
        <w:t xml:space="preserve"> </w:t>
      </w:r>
      <w:r w:rsidRPr="0084516C">
        <w:t>1071</w:t>
      </w:r>
      <w:r w:rsidRPr="0084516C">
        <w:rPr>
          <w:spacing w:val="-8"/>
        </w:rPr>
        <w:t xml:space="preserve"> </w:t>
      </w:r>
      <w:r w:rsidRPr="0084516C">
        <w:t>de</w:t>
      </w:r>
      <w:r w:rsidRPr="0084516C">
        <w:rPr>
          <w:spacing w:val="-9"/>
        </w:rPr>
        <w:t xml:space="preserve"> </w:t>
      </w:r>
      <w:r w:rsidRPr="0084516C">
        <w:t>2015</w:t>
      </w:r>
      <w:r w:rsidRPr="0084516C">
        <w:rPr>
          <w:spacing w:val="-7"/>
        </w:rPr>
        <w:t xml:space="preserve"> </w:t>
      </w:r>
      <w:r w:rsidRPr="0084516C">
        <w:t>se</w:t>
      </w:r>
      <w:r w:rsidRPr="0084516C">
        <w:rPr>
          <w:spacing w:val="-9"/>
        </w:rPr>
        <w:t xml:space="preserve"> </w:t>
      </w:r>
      <w:r w:rsidRPr="0084516C">
        <w:t>previó</w:t>
      </w:r>
      <w:r w:rsidRPr="0084516C">
        <w:rPr>
          <w:spacing w:val="-8"/>
        </w:rPr>
        <w:t xml:space="preserve"> </w:t>
      </w:r>
      <w:r w:rsidRPr="0084516C">
        <w:t>la</w:t>
      </w:r>
      <w:r w:rsidRPr="0084516C">
        <w:rPr>
          <w:spacing w:val="-9"/>
        </w:rPr>
        <w:t xml:space="preserve"> </w:t>
      </w:r>
      <w:r w:rsidRPr="0084516C">
        <w:t>adopción</w:t>
      </w:r>
      <w:r w:rsidRPr="0084516C">
        <w:rPr>
          <w:spacing w:val="-58"/>
        </w:rPr>
        <w:t xml:space="preserve"> </w:t>
      </w:r>
      <w:r w:rsidRPr="0084516C">
        <w:t>de</w:t>
      </w:r>
      <w:r w:rsidRPr="0084516C">
        <w:rPr>
          <w:spacing w:val="-3"/>
        </w:rPr>
        <w:t xml:space="preserve"> </w:t>
      </w:r>
      <w:r w:rsidRPr="0084516C">
        <w:t>las</w:t>
      </w:r>
      <w:r w:rsidRPr="0084516C">
        <w:rPr>
          <w:spacing w:val="-6"/>
        </w:rPr>
        <w:t xml:space="preserve"> </w:t>
      </w:r>
      <w:r w:rsidRPr="0084516C">
        <w:t>medidas</w:t>
      </w:r>
      <w:r w:rsidRPr="0084516C">
        <w:rPr>
          <w:spacing w:val="-5"/>
        </w:rPr>
        <w:t xml:space="preserve"> </w:t>
      </w:r>
      <w:r w:rsidRPr="0084516C">
        <w:t>necesaria</w:t>
      </w:r>
      <w:r w:rsidRPr="0084516C">
        <w:rPr>
          <w:spacing w:val="-4"/>
        </w:rPr>
        <w:t xml:space="preserve"> </w:t>
      </w:r>
      <w:r w:rsidRPr="0084516C">
        <w:t>para</w:t>
      </w:r>
      <w:r w:rsidRPr="0084516C">
        <w:rPr>
          <w:spacing w:val="-5"/>
        </w:rPr>
        <w:t xml:space="preserve"> </w:t>
      </w:r>
      <w:r w:rsidRPr="0084516C">
        <w:t>“</w:t>
      </w:r>
      <w:r w:rsidRPr="0084516C">
        <w:rPr>
          <w:i/>
        </w:rPr>
        <w:t>El</w:t>
      </w:r>
      <w:r w:rsidRPr="0084516C">
        <w:rPr>
          <w:i/>
          <w:spacing w:val="-6"/>
        </w:rPr>
        <w:t xml:space="preserve"> </w:t>
      </w:r>
      <w:r w:rsidRPr="0084516C">
        <w:rPr>
          <w:i/>
        </w:rPr>
        <w:t>manejo</w:t>
      </w:r>
      <w:r w:rsidRPr="0084516C">
        <w:rPr>
          <w:i/>
          <w:spacing w:val="-6"/>
        </w:rPr>
        <w:t xml:space="preserve"> </w:t>
      </w:r>
      <w:r w:rsidRPr="0084516C">
        <w:rPr>
          <w:i/>
        </w:rPr>
        <w:t>de</w:t>
      </w:r>
      <w:r w:rsidRPr="0084516C">
        <w:rPr>
          <w:i/>
          <w:spacing w:val="-3"/>
        </w:rPr>
        <w:t xml:space="preserve"> </w:t>
      </w:r>
      <w:r w:rsidRPr="0084516C">
        <w:rPr>
          <w:i/>
        </w:rPr>
        <w:t>la</w:t>
      </w:r>
      <w:r w:rsidRPr="0084516C">
        <w:rPr>
          <w:i/>
          <w:spacing w:val="-6"/>
        </w:rPr>
        <w:t xml:space="preserve"> </w:t>
      </w:r>
      <w:r w:rsidRPr="0084516C">
        <w:rPr>
          <w:i/>
        </w:rPr>
        <w:t>sanidad</w:t>
      </w:r>
      <w:r w:rsidRPr="0084516C">
        <w:rPr>
          <w:i/>
          <w:spacing w:val="-3"/>
        </w:rPr>
        <w:t xml:space="preserve"> </w:t>
      </w:r>
      <w:r w:rsidRPr="0084516C">
        <w:rPr>
          <w:i/>
        </w:rPr>
        <w:t>animal,</w:t>
      </w:r>
      <w:r w:rsidRPr="0084516C">
        <w:rPr>
          <w:i/>
          <w:spacing w:val="-5"/>
        </w:rPr>
        <w:t xml:space="preserve"> </w:t>
      </w:r>
      <w:r w:rsidRPr="0084516C">
        <w:rPr>
          <w:i/>
        </w:rPr>
        <w:t>de</w:t>
      </w:r>
      <w:r w:rsidRPr="0084516C">
        <w:rPr>
          <w:i/>
          <w:spacing w:val="-3"/>
        </w:rPr>
        <w:t xml:space="preserve"> </w:t>
      </w:r>
      <w:r w:rsidRPr="0084516C">
        <w:rPr>
          <w:i/>
        </w:rPr>
        <w:t>la</w:t>
      </w:r>
      <w:r w:rsidRPr="0084516C">
        <w:rPr>
          <w:i/>
          <w:spacing w:val="-6"/>
        </w:rPr>
        <w:t xml:space="preserve"> </w:t>
      </w:r>
      <w:r w:rsidRPr="0084516C">
        <w:rPr>
          <w:i/>
        </w:rPr>
        <w:t>sanidad</w:t>
      </w:r>
      <w:r w:rsidRPr="0084516C">
        <w:rPr>
          <w:i/>
          <w:spacing w:val="-3"/>
        </w:rPr>
        <w:t xml:space="preserve"> </w:t>
      </w:r>
      <w:r w:rsidRPr="0084516C">
        <w:rPr>
          <w:i/>
        </w:rPr>
        <w:t>vegetal,</w:t>
      </w:r>
      <w:r w:rsidRPr="0084516C">
        <w:rPr>
          <w:i/>
          <w:spacing w:val="-2"/>
        </w:rPr>
        <w:t xml:space="preserve"> </w:t>
      </w:r>
      <w:r w:rsidRPr="0084516C">
        <w:rPr>
          <w:i/>
        </w:rPr>
        <w:t>el</w:t>
      </w:r>
      <w:r w:rsidRPr="0084516C">
        <w:rPr>
          <w:i/>
          <w:spacing w:val="-7"/>
        </w:rPr>
        <w:t xml:space="preserve"> </w:t>
      </w:r>
      <w:r w:rsidRPr="0084516C">
        <w:rPr>
          <w:i/>
        </w:rPr>
        <w:t>control</w:t>
      </w:r>
      <w:r w:rsidRPr="0084516C">
        <w:rPr>
          <w:i/>
          <w:spacing w:val="-6"/>
        </w:rPr>
        <w:t xml:space="preserve"> </w:t>
      </w:r>
      <w:r w:rsidRPr="0084516C">
        <w:rPr>
          <w:i/>
        </w:rPr>
        <w:t>técnico</w:t>
      </w:r>
      <w:r w:rsidRPr="0084516C">
        <w:rPr>
          <w:i/>
          <w:spacing w:val="-3"/>
        </w:rPr>
        <w:t xml:space="preserve"> </w:t>
      </w:r>
      <w:r w:rsidRPr="0084516C">
        <w:rPr>
          <w:i/>
        </w:rPr>
        <w:t>de</w:t>
      </w:r>
      <w:r w:rsidRPr="0084516C">
        <w:rPr>
          <w:i/>
          <w:spacing w:val="-59"/>
        </w:rPr>
        <w:t xml:space="preserve"> </w:t>
      </w:r>
      <w:r w:rsidRPr="0084516C">
        <w:rPr>
          <w:i/>
        </w:rPr>
        <w:t>los</w:t>
      </w:r>
      <w:r w:rsidRPr="0084516C">
        <w:rPr>
          <w:i/>
          <w:spacing w:val="1"/>
        </w:rPr>
        <w:t xml:space="preserve"> </w:t>
      </w:r>
      <w:r w:rsidRPr="0084516C">
        <w:rPr>
          <w:i/>
        </w:rPr>
        <w:t>insumos</w:t>
      </w:r>
      <w:r w:rsidRPr="0084516C">
        <w:rPr>
          <w:i/>
          <w:spacing w:val="1"/>
        </w:rPr>
        <w:t xml:space="preserve"> </w:t>
      </w:r>
      <w:r w:rsidRPr="0084516C">
        <w:rPr>
          <w:i/>
        </w:rPr>
        <w:t>agropecuarios,</w:t>
      </w:r>
      <w:r w:rsidRPr="0084516C">
        <w:rPr>
          <w:i/>
          <w:spacing w:val="1"/>
        </w:rPr>
        <w:t xml:space="preserve"> </w:t>
      </w:r>
      <w:r w:rsidRPr="0084516C">
        <w:rPr>
          <w:i/>
        </w:rPr>
        <w:t>así</w:t>
      </w:r>
      <w:r w:rsidRPr="0084516C">
        <w:rPr>
          <w:i/>
          <w:spacing w:val="1"/>
        </w:rPr>
        <w:t xml:space="preserve"> </w:t>
      </w:r>
      <w:r w:rsidRPr="0084516C">
        <w:rPr>
          <w:i/>
        </w:rPr>
        <w:t>como</w:t>
      </w:r>
      <w:r w:rsidRPr="0084516C">
        <w:rPr>
          <w:i/>
          <w:spacing w:val="1"/>
        </w:rPr>
        <w:t xml:space="preserve"> </w:t>
      </w:r>
      <w:r w:rsidRPr="0084516C">
        <w:rPr>
          <w:i/>
        </w:rPr>
        <w:t>el</w:t>
      </w:r>
      <w:r w:rsidRPr="0084516C">
        <w:rPr>
          <w:i/>
          <w:spacing w:val="1"/>
        </w:rPr>
        <w:t xml:space="preserve"> </w:t>
      </w:r>
      <w:r w:rsidRPr="0084516C">
        <w:rPr>
          <w:i/>
        </w:rPr>
        <w:t>del</w:t>
      </w:r>
      <w:r w:rsidRPr="0084516C">
        <w:rPr>
          <w:i/>
          <w:spacing w:val="1"/>
        </w:rPr>
        <w:t xml:space="preserve"> </w:t>
      </w:r>
      <w:r w:rsidRPr="0084516C">
        <w:rPr>
          <w:i/>
        </w:rPr>
        <w:t>material</w:t>
      </w:r>
      <w:r w:rsidRPr="0084516C">
        <w:rPr>
          <w:i/>
          <w:spacing w:val="1"/>
        </w:rPr>
        <w:t xml:space="preserve"> </w:t>
      </w:r>
      <w:r w:rsidRPr="0084516C">
        <w:rPr>
          <w:i/>
        </w:rPr>
        <w:t>genético</w:t>
      </w:r>
      <w:r w:rsidRPr="0084516C">
        <w:rPr>
          <w:i/>
          <w:spacing w:val="1"/>
        </w:rPr>
        <w:t xml:space="preserve"> </w:t>
      </w:r>
      <w:r w:rsidRPr="0084516C">
        <w:rPr>
          <w:i/>
        </w:rPr>
        <w:t>animal</w:t>
      </w:r>
      <w:r w:rsidRPr="0084516C">
        <w:rPr>
          <w:i/>
          <w:spacing w:val="1"/>
        </w:rPr>
        <w:t xml:space="preserve"> </w:t>
      </w:r>
      <w:r w:rsidRPr="0084516C">
        <w:rPr>
          <w:i/>
        </w:rPr>
        <w:t>y</w:t>
      </w:r>
      <w:r w:rsidRPr="0084516C">
        <w:rPr>
          <w:i/>
          <w:spacing w:val="1"/>
        </w:rPr>
        <w:t xml:space="preserve"> </w:t>
      </w:r>
      <w:r w:rsidRPr="0084516C">
        <w:rPr>
          <w:i/>
        </w:rPr>
        <w:t>las</w:t>
      </w:r>
      <w:r w:rsidRPr="0084516C">
        <w:rPr>
          <w:i/>
          <w:spacing w:val="1"/>
        </w:rPr>
        <w:t xml:space="preserve"> </w:t>
      </w:r>
      <w:r w:rsidRPr="0084516C">
        <w:rPr>
          <w:i/>
        </w:rPr>
        <w:t>semillas</w:t>
      </w:r>
      <w:r w:rsidRPr="0084516C">
        <w:rPr>
          <w:i/>
          <w:spacing w:val="1"/>
        </w:rPr>
        <w:t xml:space="preserve"> </w:t>
      </w:r>
      <w:r w:rsidRPr="0084516C">
        <w:rPr>
          <w:i/>
        </w:rPr>
        <w:t>para</w:t>
      </w:r>
      <w:r w:rsidRPr="0084516C">
        <w:rPr>
          <w:i/>
          <w:spacing w:val="1"/>
        </w:rPr>
        <w:t xml:space="preserve"> </w:t>
      </w:r>
      <w:r w:rsidRPr="0084516C">
        <w:rPr>
          <w:i/>
        </w:rPr>
        <w:t>siembra</w:t>
      </w:r>
      <w:r w:rsidRPr="0084516C">
        <w:rPr>
          <w:i/>
          <w:spacing w:val="1"/>
        </w:rPr>
        <w:t xml:space="preserve"> </w:t>
      </w:r>
      <w:r w:rsidRPr="0084516C">
        <w:rPr>
          <w:i/>
        </w:rPr>
        <w:t>comprenderán todas las acciones y disposiciones que sean necesarias para la prevención, el control,</w:t>
      </w:r>
      <w:r w:rsidRPr="0084516C">
        <w:rPr>
          <w:i/>
          <w:spacing w:val="1"/>
        </w:rPr>
        <w:t xml:space="preserve"> </w:t>
      </w:r>
      <w:r w:rsidRPr="0084516C">
        <w:rPr>
          <w:i/>
        </w:rPr>
        <w:t>supervisión, la erradicación, o el manejo de enfermedades, plagas, malezas o cualquier otro organismo</w:t>
      </w:r>
      <w:r w:rsidRPr="0084516C">
        <w:rPr>
          <w:i/>
          <w:spacing w:val="1"/>
        </w:rPr>
        <w:t xml:space="preserve"> </w:t>
      </w:r>
      <w:r w:rsidRPr="0084516C">
        <w:rPr>
          <w:i/>
        </w:rPr>
        <w:t>dañino, que afecten las plantas, los animales y sus productos, actuando en permanente armonía con la</w:t>
      </w:r>
      <w:r w:rsidRPr="0084516C">
        <w:rPr>
          <w:i/>
          <w:spacing w:val="1"/>
        </w:rPr>
        <w:t xml:space="preserve"> </w:t>
      </w:r>
      <w:r w:rsidRPr="0084516C">
        <w:rPr>
          <w:i/>
        </w:rPr>
        <w:t>protección y preservación de los recursos naturales</w:t>
      </w:r>
      <w:r w:rsidRPr="0084516C">
        <w:t>”, acciones que se relación con: “</w:t>
      </w:r>
      <w:r w:rsidRPr="0084516C">
        <w:rPr>
          <w:i/>
        </w:rPr>
        <w:t>1. Las campañas de</w:t>
      </w:r>
      <w:r w:rsidRPr="0084516C">
        <w:rPr>
          <w:i/>
          <w:spacing w:val="1"/>
        </w:rPr>
        <w:t xml:space="preserve"> </w:t>
      </w:r>
      <w:r w:rsidRPr="0084516C">
        <w:rPr>
          <w:i/>
        </w:rPr>
        <w:t>prevención, control, erradicación y manejo de enfermedades, plagas, malezas y otros organismos dañinos</w:t>
      </w:r>
      <w:r w:rsidRPr="0084516C">
        <w:rPr>
          <w:i/>
          <w:spacing w:val="-59"/>
        </w:rPr>
        <w:t xml:space="preserve"> </w:t>
      </w:r>
      <w:r w:rsidRPr="0084516C">
        <w:rPr>
          <w:i/>
        </w:rPr>
        <w:t>a las plantas, a los animales y a sus productos. 2. El diagnóstico y la vigilancia sanitaria y epidemiológica</w:t>
      </w:r>
      <w:r w:rsidRPr="0084516C">
        <w:rPr>
          <w:i/>
          <w:spacing w:val="1"/>
        </w:rPr>
        <w:t xml:space="preserve"> </w:t>
      </w:r>
      <w:r w:rsidRPr="0084516C">
        <w:rPr>
          <w:i/>
        </w:rPr>
        <w:t>animal y vegetal. 3. Las medidas cuarentenarias fitosanitarias y zoosanitarias. 4. El control sanitario, la</w:t>
      </w:r>
      <w:r w:rsidRPr="0084516C">
        <w:rPr>
          <w:i/>
          <w:spacing w:val="1"/>
        </w:rPr>
        <w:t xml:space="preserve"> </w:t>
      </w:r>
      <w:r w:rsidRPr="0084516C">
        <w:rPr>
          <w:i/>
        </w:rPr>
        <w:t>calidad, la seguridad y la eficiencia de los productos biológico y químicos para uso y aplicación, ya sea en</w:t>
      </w:r>
      <w:r w:rsidRPr="0084516C">
        <w:rPr>
          <w:i/>
          <w:spacing w:val="1"/>
        </w:rPr>
        <w:t xml:space="preserve"> </w:t>
      </w:r>
      <w:r w:rsidRPr="0084516C">
        <w:rPr>
          <w:i/>
        </w:rPr>
        <w:t>vegetales,</w:t>
      </w:r>
      <w:r w:rsidRPr="0084516C">
        <w:rPr>
          <w:i/>
          <w:spacing w:val="65"/>
        </w:rPr>
        <w:t xml:space="preserve"> </w:t>
      </w:r>
      <w:r w:rsidRPr="0084516C">
        <w:rPr>
          <w:i/>
        </w:rPr>
        <w:t>en</w:t>
      </w:r>
      <w:r w:rsidRPr="0084516C">
        <w:rPr>
          <w:i/>
          <w:spacing w:val="62"/>
        </w:rPr>
        <w:t xml:space="preserve"> </w:t>
      </w:r>
      <w:r w:rsidRPr="0084516C">
        <w:rPr>
          <w:i/>
        </w:rPr>
        <w:t>animales</w:t>
      </w:r>
      <w:r w:rsidRPr="0084516C">
        <w:rPr>
          <w:i/>
          <w:spacing w:val="62"/>
        </w:rPr>
        <w:t xml:space="preserve"> </w:t>
      </w:r>
      <w:r w:rsidRPr="0084516C">
        <w:rPr>
          <w:i/>
        </w:rPr>
        <w:t>y</w:t>
      </w:r>
      <w:r w:rsidRPr="0084516C">
        <w:rPr>
          <w:i/>
          <w:spacing w:val="65"/>
        </w:rPr>
        <w:t xml:space="preserve"> </w:t>
      </w:r>
      <w:r w:rsidRPr="0084516C">
        <w:rPr>
          <w:i/>
        </w:rPr>
        <w:t>en</w:t>
      </w:r>
      <w:r w:rsidRPr="0084516C">
        <w:rPr>
          <w:i/>
          <w:spacing w:val="65"/>
        </w:rPr>
        <w:t xml:space="preserve"> </w:t>
      </w:r>
      <w:r w:rsidRPr="0084516C">
        <w:rPr>
          <w:i/>
        </w:rPr>
        <w:t>sus</w:t>
      </w:r>
      <w:r w:rsidRPr="0084516C">
        <w:rPr>
          <w:i/>
          <w:spacing w:val="62"/>
        </w:rPr>
        <w:t xml:space="preserve"> </w:t>
      </w:r>
      <w:r w:rsidRPr="0084516C">
        <w:rPr>
          <w:i/>
        </w:rPr>
        <w:t>productos,</w:t>
      </w:r>
      <w:r w:rsidRPr="0084516C">
        <w:rPr>
          <w:i/>
          <w:spacing w:val="63"/>
        </w:rPr>
        <w:t xml:space="preserve"> </w:t>
      </w:r>
      <w:r w:rsidRPr="0084516C">
        <w:rPr>
          <w:i/>
        </w:rPr>
        <w:t>o</w:t>
      </w:r>
      <w:r w:rsidRPr="0084516C">
        <w:rPr>
          <w:i/>
          <w:spacing w:val="64"/>
        </w:rPr>
        <w:t xml:space="preserve"> </w:t>
      </w:r>
      <w:r w:rsidRPr="0084516C">
        <w:rPr>
          <w:i/>
        </w:rPr>
        <w:t>en</w:t>
      </w:r>
      <w:r w:rsidRPr="0084516C">
        <w:rPr>
          <w:i/>
          <w:spacing w:val="64"/>
        </w:rPr>
        <w:t xml:space="preserve"> </w:t>
      </w:r>
      <w:r w:rsidRPr="0084516C">
        <w:rPr>
          <w:i/>
        </w:rPr>
        <w:t>el</w:t>
      </w:r>
      <w:r w:rsidRPr="0084516C">
        <w:rPr>
          <w:i/>
          <w:spacing w:val="65"/>
        </w:rPr>
        <w:t xml:space="preserve"> </w:t>
      </w:r>
      <w:r w:rsidRPr="0084516C">
        <w:rPr>
          <w:i/>
        </w:rPr>
        <w:t>suelo.</w:t>
      </w:r>
      <w:r w:rsidRPr="0084516C">
        <w:rPr>
          <w:i/>
          <w:spacing w:val="65"/>
        </w:rPr>
        <w:t xml:space="preserve"> </w:t>
      </w:r>
      <w:r w:rsidRPr="0084516C">
        <w:rPr>
          <w:i/>
        </w:rPr>
        <w:t>5.</w:t>
      </w:r>
      <w:r w:rsidRPr="0084516C">
        <w:rPr>
          <w:i/>
          <w:spacing w:val="65"/>
        </w:rPr>
        <w:t xml:space="preserve"> </w:t>
      </w:r>
      <w:r w:rsidRPr="0084516C">
        <w:rPr>
          <w:i/>
        </w:rPr>
        <w:t>El</w:t>
      </w:r>
      <w:r w:rsidRPr="0084516C">
        <w:rPr>
          <w:i/>
          <w:spacing w:val="63"/>
        </w:rPr>
        <w:t xml:space="preserve"> </w:t>
      </w:r>
      <w:r w:rsidRPr="0084516C">
        <w:rPr>
          <w:i/>
        </w:rPr>
        <w:t>control</w:t>
      </w:r>
      <w:r w:rsidRPr="0084516C">
        <w:rPr>
          <w:i/>
          <w:spacing w:val="61"/>
        </w:rPr>
        <w:t xml:space="preserve"> </w:t>
      </w:r>
      <w:r w:rsidRPr="0084516C">
        <w:rPr>
          <w:i/>
        </w:rPr>
        <w:t>técnico</w:t>
      </w:r>
      <w:r w:rsidRPr="0084516C">
        <w:rPr>
          <w:i/>
          <w:spacing w:val="66"/>
        </w:rPr>
        <w:t xml:space="preserve"> </w:t>
      </w:r>
      <w:r w:rsidRPr="0084516C">
        <w:rPr>
          <w:i/>
        </w:rPr>
        <w:t>de</w:t>
      </w:r>
      <w:r w:rsidRPr="0084516C">
        <w:rPr>
          <w:i/>
          <w:spacing w:val="64"/>
        </w:rPr>
        <w:t xml:space="preserve"> </w:t>
      </w:r>
      <w:r w:rsidRPr="0084516C">
        <w:rPr>
          <w:i/>
        </w:rPr>
        <w:t>la</w:t>
      </w:r>
      <w:r w:rsidRPr="0084516C">
        <w:rPr>
          <w:i/>
          <w:spacing w:val="64"/>
        </w:rPr>
        <w:t xml:space="preserve"> </w:t>
      </w:r>
      <w:r w:rsidRPr="0084516C">
        <w:rPr>
          <w:i/>
        </w:rPr>
        <w:t xml:space="preserve">producción, comercialización y uso de los </w:t>
      </w:r>
      <w:r w:rsidRPr="0084516C">
        <w:rPr>
          <w:i/>
        </w:rPr>
        <w:lastRenderedPageBreak/>
        <w:t>insumos agropecuarios. 6. El control técnico de la calidad de semillas para</w:t>
      </w:r>
      <w:r w:rsidRPr="0084516C">
        <w:rPr>
          <w:i/>
          <w:spacing w:val="1"/>
        </w:rPr>
        <w:t xml:space="preserve"> </w:t>
      </w:r>
      <w:r w:rsidRPr="0084516C">
        <w:rPr>
          <w:i/>
        </w:rPr>
        <w:t>siembra</w:t>
      </w:r>
      <w:r w:rsidRPr="0084516C">
        <w:rPr>
          <w:i/>
          <w:spacing w:val="-11"/>
        </w:rPr>
        <w:t xml:space="preserve"> </w:t>
      </w:r>
      <w:r w:rsidRPr="0084516C">
        <w:rPr>
          <w:i/>
        </w:rPr>
        <w:t>y</w:t>
      </w:r>
      <w:r w:rsidRPr="0084516C">
        <w:rPr>
          <w:i/>
          <w:spacing w:val="-8"/>
        </w:rPr>
        <w:t xml:space="preserve"> </w:t>
      </w:r>
      <w:r w:rsidRPr="0084516C">
        <w:rPr>
          <w:i/>
        </w:rPr>
        <w:t>del</w:t>
      </w:r>
      <w:r w:rsidRPr="0084516C">
        <w:rPr>
          <w:i/>
          <w:spacing w:val="-12"/>
        </w:rPr>
        <w:t xml:space="preserve"> </w:t>
      </w:r>
      <w:r w:rsidRPr="0084516C">
        <w:rPr>
          <w:i/>
        </w:rPr>
        <w:t>material</w:t>
      </w:r>
      <w:r w:rsidRPr="0084516C">
        <w:rPr>
          <w:i/>
          <w:spacing w:val="-8"/>
        </w:rPr>
        <w:t xml:space="preserve"> </w:t>
      </w:r>
      <w:r w:rsidRPr="0084516C">
        <w:rPr>
          <w:i/>
        </w:rPr>
        <w:t>genético</w:t>
      </w:r>
      <w:r w:rsidRPr="0084516C">
        <w:rPr>
          <w:i/>
          <w:spacing w:val="-8"/>
        </w:rPr>
        <w:t xml:space="preserve"> </w:t>
      </w:r>
      <w:r w:rsidRPr="0084516C">
        <w:rPr>
          <w:i/>
        </w:rPr>
        <w:t>animal.</w:t>
      </w:r>
      <w:r w:rsidRPr="0084516C">
        <w:rPr>
          <w:i/>
          <w:spacing w:val="-10"/>
        </w:rPr>
        <w:t xml:space="preserve"> </w:t>
      </w:r>
      <w:r w:rsidRPr="0084516C">
        <w:rPr>
          <w:i/>
        </w:rPr>
        <w:t>7.</w:t>
      </w:r>
      <w:r w:rsidRPr="0084516C">
        <w:rPr>
          <w:i/>
          <w:spacing w:val="-10"/>
        </w:rPr>
        <w:t xml:space="preserve"> </w:t>
      </w:r>
      <w:r w:rsidRPr="0084516C">
        <w:rPr>
          <w:i/>
        </w:rPr>
        <w:t>El</w:t>
      </w:r>
      <w:r w:rsidRPr="0084516C">
        <w:rPr>
          <w:i/>
          <w:spacing w:val="-8"/>
        </w:rPr>
        <w:t xml:space="preserve"> </w:t>
      </w:r>
      <w:r w:rsidRPr="0084516C">
        <w:rPr>
          <w:i/>
        </w:rPr>
        <w:t>registro,</w:t>
      </w:r>
      <w:r w:rsidRPr="0084516C">
        <w:rPr>
          <w:i/>
          <w:spacing w:val="-10"/>
        </w:rPr>
        <w:t xml:space="preserve"> </w:t>
      </w:r>
      <w:r w:rsidRPr="0084516C">
        <w:rPr>
          <w:i/>
        </w:rPr>
        <w:t>control</w:t>
      </w:r>
      <w:r w:rsidRPr="0084516C">
        <w:rPr>
          <w:i/>
          <w:spacing w:val="-9"/>
        </w:rPr>
        <w:t xml:space="preserve"> </w:t>
      </w:r>
      <w:r w:rsidRPr="0084516C">
        <w:rPr>
          <w:i/>
        </w:rPr>
        <w:t>y</w:t>
      </w:r>
      <w:r w:rsidRPr="0084516C">
        <w:rPr>
          <w:i/>
          <w:spacing w:val="-8"/>
        </w:rPr>
        <w:t xml:space="preserve"> </w:t>
      </w:r>
      <w:r w:rsidRPr="0084516C">
        <w:rPr>
          <w:i/>
        </w:rPr>
        <w:t>pruebas</w:t>
      </w:r>
      <w:r w:rsidRPr="0084516C">
        <w:rPr>
          <w:i/>
          <w:spacing w:val="-10"/>
        </w:rPr>
        <w:t xml:space="preserve"> </w:t>
      </w:r>
      <w:r w:rsidRPr="0084516C">
        <w:rPr>
          <w:i/>
        </w:rPr>
        <w:t>tendientes</w:t>
      </w:r>
      <w:r w:rsidRPr="0084516C">
        <w:rPr>
          <w:i/>
          <w:spacing w:val="-9"/>
        </w:rPr>
        <w:t xml:space="preserve"> </w:t>
      </w:r>
      <w:r w:rsidRPr="0084516C">
        <w:rPr>
          <w:i/>
        </w:rPr>
        <w:t>a</w:t>
      </w:r>
      <w:r w:rsidRPr="0084516C">
        <w:rPr>
          <w:i/>
          <w:spacing w:val="-8"/>
        </w:rPr>
        <w:t xml:space="preserve"> </w:t>
      </w:r>
      <w:r w:rsidRPr="0084516C">
        <w:rPr>
          <w:i/>
        </w:rPr>
        <w:t>garantizar</w:t>
      </w:r>
      <w:r w:rsidRPr="0084516C">
        <w:rPr>
          <w:i/>
          <w:spacing w:val="-7"/>
        </w:rPr>
        <w:t xml:space="preserve"> </w:t>
      </w:r>
      <w:r w:rsidRPr="0084516C">
        <w:rPr>
          <w:i/>
        </w:rPr>
        <w:t>la</w:t>
      </w:r>
      <w:r w:rsidRPr="0084516C">
        <w:rPr>
          <w:i/>
          <w:spacing w:val="-8"/>
        </w:rPr>
        <w:t xml:space="preserve"> </w:t>
      </w:r>
      <w:r w:rsidRPr="0084516C">
        <w:rPr>
          <w:i/>
        </w:rPr>
        <w:t xml:space="preserve">protección </w:t>
      </w:r>
      <w:r w:rsidRPr="0084516C">
        <w:t>El Instituto Colombiano Agropecuario “ICA”, es un establecimiento Público del Orden Nacional, creado por</w:t>
      </w:r>
      <w:r w:rsidRPr="0084516C">
        <w:rPr>
          <w:spacing w:val="1"/>
        </w:rPr>
        <w:t xml:space="preserve"> </w:t>
      </w:r>
      <w:r w:rsidRPr="0084516C">
        <w:t>los</w:t>
      </w:r>
      <w:r w:rsidRPr="0084516C">
        <w:rPr>
          <w:spacing w:val="5"/>
        </w:rPr>
        <w:t xml:space="preserve"> </w:t>
      </w:r>
      <w:r w:rsidRPr="0084516C">
        <w:t>Decretos</w:t>
      </w:r>
      <w:r w:rsidRPr="0084516C">
        <w:rPr>
          <w:spacing w:val="5"/>
        </w:rPr>
        <w:t xml:space="preserve"> </w:t>
      </w:r>
      <w:r w:rsidRPr="0084516C">
        <w:t>Nos.</w:t>
      </w:r>
      <w:r w:rsidRPr="0084516C">
        <w:rPr>
          <w:spacing w:val="6"/>
        </w:rPr>
        <w:t xml:space="preserve"> </w:t>
      </w:r>
      <w:r w:rsidRPr="0084516C">
        <w:t>1562</w:t>
      </w:r>
      <w:r w:rsidRPr="0084516C">
        <w:rPr>
          <w:spacing w:val="2"/>
        </w:rPr>
        <w:t xml:space="preserve"> </w:t>
      </w:r>
      <w:r w:rsidRPr="0084516C">
        <w:t>de</w:t>
      </w:r>
      <w:r w:rsidRPr="0084516C">
        <w:rPr>
          <w:spacing w:val="4"/>
        </w:rPr>
        <w:t xml:space="preserve"> </w:t>
      </w:r>
      <w:r w:rsidRPr="0084516C">
        <w:t>1962</w:t>
      </w:r>
      <w:r w:rsidRPr="0084516C">
        <w:rPr>
          <w:spacing w:val="5"/>
        </w:rPr>
        <w:t xml:space="preserve"> </w:t>
      </w:r>
      <w:r w:rsidRPr="0084516C">
        <w:t>y</w:t>
      </w:r>
      <w:r w:rsidRPr="0084516C">
        <w:rPr>
          <w:spacing w:val="5"/>
        </w:rPr>
        <w:t xml:space="preserve"> </w:t>
      </w:r>
      <w:r w:rsidRPr="0084516C">
        <w:t>3116</w:t>
      </w:r>
      <w:r w:rsidRPr="0084516C">
        <w:rPr>
          <w:spacing w:val="5"/>
        </w:rPr>
        <w:t xml:space="preserve"> </w:t>
      </w:r>
      <w:r w:rsidRPr="0084516C">
        <w:t>de</w:t>
      </w:r>
      <w:r w:rsidRPr="0084516C">
        <w:rPr>
          <w:spacing w:val="4"/>
        </w:rPr>
        <w:t xml:space="preserve"> </w:t>
      </w:r>
      <w:r w:rsidRPr="0084516C">
        <w:t>1963</w:t>
      </w:r>
      <w:r w:rsidRPr="0084516C">
        <w:rPr>
          <w:spacing w:val="2"/>
        </w:rPr>
        <w:t xml:space="preserve"> </w:t>
      </w:r>
      <w:r w:rsidRPr="0084516C">
        <w:t>y</w:t>
      </w:r>
      <w:r w:rsidRPr="0084516C">
        <w:rPr>
          <w:spacing w:val="5"/>
        </w:rPr>
        <w:t xml:space="preserve"> </w:t>
      </w:r>
      <w:r w:rsidRPr="0084516C">
        <w:t>reorganizado</w:t>
      </w:r>
      <w:r w:rsidRPr="0084516C">
        <w:rPr>
          <w:spacing w:val="5"/>
        </w:rPr>
        <w:t xml:space="preserve"> </w:t>
      </w:r>
      <w:r w:rsidRPr="0084516C">
        <w:t>por</w:t>
      </w:r>
      <w:r w:rsidRPr="0084516C">
        <w:rPr>
          <w:spacing w:val="5"/>
        </w:rPr>
        <w:t xml:space="preserve"> </w:t>
      </w:r>
      <w:r w:rsidRPr="0084516C">
        <w:t>los</w:t>
      </w:r>
      <w:r w:rsidRPr="0084516C">
        <w:rPr>
          <w:spacing w:val="4"/>
        </w:rPr>
        <w:t xml:space="preserve"> </w:t>
      </w:r>
      <w:r w:rsidRPr="0084516C">
        <w:t>decretos</w:t>
      </w:r>
      <w:r w:rsidRPr="0084516C">
        <w:rPr>
          <w:spacing w:val="5"/>
        </w:rPr>
        <w:t xml:space="preserve"> </w:t>
      </w:r>
      <w:r w:rsidRPr="0084516C">
        <w:t>2141</w:t>
      </w:r>
      <w:r w:rsidRPr="0084516C">
        <w:rPr>
          <w:spacing w:val="3"/>
        </w:rPr>
        <w:t xml:space="preserve"> </w:t>
      </w:r>
      <w:r w:rsidRPr="0084516C">
        <w:t>de</w:t>
      </w:r>
      <w:r w:rsidRPr="0084516C">
        <w:rPr>
          <w:spacing w:val="4"/>
        </w:rPr>
        <w:t xml:space="preserve"> </w:t>
      </w:r>
      <w:r w:rsidRPr="0084516C">
        <w:t>1992</w:t>
      </w:r>
      <w:r w:rsidRPr="0084516C">
        <w:rPr>
          <w:spacing w:val="4"/>
        </w:rPr>
        <w:t xml:space="preserve"> </w:t>
      </w:r>
      <w:r w:rsidRPr="0084516C">
        <w:t>y</w:t>
      </w:r>
      <w:r w:rsidRPr="0084516C">
        <w:rPr>
          <w:spacing w:val="2"/>
        </w:rPr>
        <w:t xml:space="preserve"> </w:t>
      </w:r>
      <w:r w:rsidRPr="0084516C">
        <w:t>2645</w:t>
      </w:r>
      <w:r w:rsidRPr="0084516C">
        <w:rPr>
          <w:spacing w:val="4"/>
        </w:rPr>
        <w:t xml:space="preserve"> </w:t>
      </w:r>
      <w:r w:rsidRPr="0084516C">
        <w:t>de 1993, y 4765, 4766 del 18 de diciembre de 2008, dotado con personería jurídica, autonomía administrativa</w:t>
      </w:r>
      <w:r w:rsidRPr="0084516C">
        <w:rPr>
          <w:spacing w:val="-59"/>
        </w:rPr>
        <w:t xml:space="preserve"> </w:t>
      </w:r>
      <w:r w:rsidRPr="0084516C">
        <w:t>y patrimonio independiente, adscrito al</w:t>
      </w:r>
      <w:r w:rsidRPr="0084516C">
        <w:rPr>
          <w:spacing w:val="-3"/>
        </w:rPr>
        <w:t xml:space="preserve"> </w:t>
      </w:r>
      <w:r w:rsidRPr="0084516C">
        <w:t>Ministerio</w:t>
      </w:r>
      <w:r w:rsidRPr="0084516C">
        <w:rPr>
          <w:spacing w:val="-3"/>
        </w:rPr>
        <w:t xml:space="preserve"> </w:t>
      </w:r>
      <w:r w:rsidRPr="0084516C">
        <w:t>de Agricultura</w:t>
      </w:r>
      <w:r w:rsidRPr="0084516C">
        <w:rPr>
          <w:spacing w:val="-2"/>
        </w:rPr>
        <w:t xml:space="preserve"> </w:t>
      </w:r>
      <w:r w:rsidRPr="0084516C">
        <w:t>y</w:t>
      </w:r>
      <w:r w:rsidRPr="0084516C">
        <w:rPr>
          <w:spacing w:val="1"/>
        </w:rPr>
        <w:t xml:space="preserve"> </w:t>
      </w:r>
      <w:r w:rsidRPr="0084516C">
        <w:t>Desarrollo Rural.</w:t>
      </w:r>
    </w:p>
    <w:p w14:paraId="1606FA4A" w14:textId="77777777" w:rsidR="00743C3E" w:rsidRPr="0084516C" w:rsidRDefault="00743C3E" w:rsidP="00B1040D">
      <w:pPr>
        <w:pStyle w:val="Prrafodelista"/>
        <w:spacing w:after="0"/>
        <w:ind w:left="0"/>
        <w:rPr>
          <w:rFonts w:eastAsia="Times New Roman" w:cs="Arial"/>
          <w:b/>
          <w:bCs/>
          <w:color w:val="000000"/>
          <w:lang w:eastAsia="es-CO"/>
        </w:rPr>
      </w:pPr>
    </w:p>
    <w:p w14:paraId="1F3DDA79" w14:textId="77777777" w:rsidR="0035140D" w:rsidRDefault="00743C3E" w:rsidP="00B1040D">
      <w:pPr>
        <w:pStyle w:val="TableParagraph"/>
        <w:ind w:left="69" w:right="55"/>
        <w:rPr>
          <w:i/>
        </w:rPr>
      </w:pPr>
      <w:r w:rsidRPr="0084516C">
        <w:t>Como</w:t>
      </w:r>
      <w:r w:rsidRPr="0084516C">
        <w:rPr>
          <w:spacing w:val="-8"/>
        </w:rPr>
        <w:t xml:space="preserve"> </w:t>
      </w:r>
      <w:r w:rsidRPr="0084516C">
        <w:t>responsabilidad</w:t>
      </w:r>
      <w:r w:rsidRPr="0084516C">
        <w:rPr>
          <w:spacing w:val="-9"/>
        </w:rPr>
        <w:t xml:space="preserve"> </w:t>
      </w:r>
      <w:r w:rsidRPr="0084516C">
        <w:t>del</w:t>
      </w:r>
      <w:r w:rsidRPr="0084516C">
        <w:rPr>
          <w:spacing w:val="-8"/>
        </w:rPr>
        <w:t xml:space="preserve"> </w:t>
      </w:r>
      <w:r w:rsidRPr="0084516C">
        <w:t>instituto</w:t>
      </w:r>
      <w:r w:rsidRPr="0084516C">
        <w:rPr>
          <w:spacing w:val="-8"/>
        </w:rPr>
        <w:t xml:space="preserve"> </w:t>
      </w:r>
      <w:r w:rsidRPr="0084516C">
        <w:t>en</w:t>
      </w:r>
      <w:r w:rsidRPr="0084516C">
        <w:rPr>
          <w:spacing w:val="-8"/>
        </w:rPr>
        <w:t xml:space="preserve"> </w:t>
      </w:r>
      <w:r w:rsidRPr="0084516C">
        <w:t>el</w:t>
      </w:r>
      <w:r w:rsidRPr="0084516C">
        <w:rPr>
          <w:spacing w:val="-9"/>
        </w:rPr>
        <w:t xml:space="preserve"> </w:t>
      </w:r>
      <w:r w:rsidRPr="0084516C">
        <w:t>artículo</w:t>
      </w:r>
      <w:r w:rsidRPr="0084516C">
        <w:rPr>
          <w:spacing w:val="-10"/>
        </w:rPr>
        <w:t xml:space="preserve"> </w:t>
      </w:r>
      <w:r w:rsidRPr="0084516C">
        <w:t>2.13.1.1.2.</w:t>
      </w:r>
      <w:r w:rsidRPr="0084516C">
        <w:rPr>
          <w:spacing w:val="-6"/>
        </w:rPr>
        <w:t xml:space="preserve"> </w:t>
      </w:r>
      <w:r w:rsidRPr="0084516C">
        <w:t>del</w:t>
      </w:r>
      <w:r w:rsidRPr="0084516C">
        <w:rPr>
          <w:spacing w:val="-8"/>
        </w:rPr>
        <w:t xml:space="preserve"> </w:t>
      </w:r>
      <w:r w:rsidRPr="0084516C">
        <w:t>Decreto</w:t>
      </w:r>
      <w:r w:rsidRPr="0084516C">
        <w:rPr>
          <w:spacing w:val="-9"/>
        </w:rPr>
        <w:t xml:space="preserve"> </w:t>
      </w:r>
      <w:r w:rsidRPr="0084516C">
        <w:t>1071</w:t>
      </w:r>
      <w:r w:rsidRPr="0084516C">
        <w:rPr>
          <w:spacing w:val="-8"/>
        </w:rPr>
        <w:t xml:space="preserve"> </w:t>
      </w:r>
      <w:r w:rsidRPr="0084516C">
        <w:t>de</w:t>
      </w:r>
      <w:r w:rsidRPr="0084516C">
        <w:rPr>
          <w:spacing w:val="-9"/>
        </w:rPr>
        <w:t xml:space="preserve"> </w:t>
      </w:r>
      <w:r w:rsidRPr="0084516C">
        <w:t>2015</w:t>
      </w:r>
      <w:r w:rsidRPr="0084516C">
        <w:rPr>
          <w:spacing w:val="-7"/>
        </w:rPr>
        <w:t xml:space="preserve"> </w:t>
      </w:r>
      <w:r w:rsidRPr="0084516C">
        <w:t>se</w:t>
      </w:r>
      <w:r w:rsidRPr="0084516C">
        <w:rPr>
          <w:spacing w:val="-9"/>
        </w:rPr>
        <w:t xml:space="preserve"> </w:t>
      </w:r>
      <w:r w:rsidRPr="0084516C">
        <w:t>previó</w:t>
      </w:r>
      <w:r w:rsidRPr="0084516C">
        <w:rPr>
          <w:spacing w:val="-8"/>
        </w:rPr>
        <w:t xml:space="preserve"> </w:t>
      </w:r>
      <w:r w:rsidRPr="0084516C">
        <w:t>la</w:t>
      </w:r>
      <w:r w:rsidRPr="0084516C">
        <w:rPr>
          <w:spacing w:val="-9"/>
        </w:rPr>
        <w:t xml:space="preserve"> </w:t>
      </w:r>
      <w:r w:rsidRPr="0084516C">
        <w:t>adopción</w:t>
      </w:r>
      <w:r w:rsidRPr="0084516C">
        <w:rPr>
          <w:spacing w:val="-58"/>
        </w:rPr>
        <w:t xml:space="preserve"> </w:t>
      </w:r>
      <w:r w:rsidRPr="0084516C">
        <w:t>de</w:t>
      </w:r>
      <w:r w:rsidRPr="0084516C">
        <w:rPr>
          <w:spacing w:val="-3"/>
        </w:rPr>
        <w:t xml:space="preserve"> </w:t>
      </w:r>
      <w:r w:rsidRPr="0084516C">
        <w:t>las</w:t>
      </w:r>
      <w:r w:rsidRPr="0084516C">
        <w:rPr>
          <w:spacing w:val="-6"/>
        </w:rPr>
        <w:t xml:space="preserve"> </w:t>
      </w:r>
      <w:r w:rsidRPr="0084516C">
        <w:t>medidas</w:t>
      </w:r>
      <w:r w:rsidRPr="0084516C">
        <w:rPr>
          <w:spacing w:val="-5"/>
        </w:rPr>
        <w:t xml:space="preserve"> </w:t>
      </w:r>
      <w:r w:rsidRPr="0084516C">
        <w:t>necesaria</w:t>
      </w:r>
      <w:r w:rsidRPr="0084516C">
        <w:rPr>
          <w:spacing w:val="-4"/>
        </w:rPr>
        <w:t xml:space="preserve"> </w:t>
      </w:r>
      <w:r w:rsidRPr="0084516C">
        <w:t>para</w:t>
      </w:r>
      <w:r w:rsidRPr="0084516C">
        <w:rPr>
          <w:spacing w:val="-5"/>
        </w:rPr>
        <w:t xml:space="preserve"> </w:t>
      </w:r>
      <w:r w:rsidRPr="0084516C">
        <w:t>“</w:t>
      </w:r>
      <w:r w:rsidRPr="0084516C">
        <w:rPr>
          <w:i/>
        </w:rPr>
        <w:t>El</w:t>
      </w:r>
      <w:r w:rsidRPr="0084516C">
        <w:rPr>
          <w:i/>
          <w:spacing w:val="-6"/>
        </w:rPr>
        <w:t xml:space="preserve"> </w:t>
      </w:r>
      <w:r w:rsidRPr="0084516C">
        <w:rPr>
          <w:i/>
        </w:rPr>
        <w:t>manejo</w:t>
      </w:r>
      <w:r w:rsidRPr="0084516C">
        <w:rPr>
          <w:i/>
          <w:spacing w:val="-6"/>
        </w:rPr>
        <w:t xml:space="preserve"> </w:t>
      </w:r>
      <w:r w:rsidRPr="0084516C">
        <w:rPr>
          <w:i/>
        </w:rPr>
        <w:t>de</w:t>
      </w:r>
      <w:r w:rsidRPr="0084516C">
        <w:rPr>
          <w:i/>
          <w:spacing w:val="-3"/>
        </w:rPr>
        <w:t xml:space="preserve"> </w:t>
      </w:r>
      <w:r w:rsidRPr="0084516C">
        <w:rPr>
          <w:i/>
        </w:rPr>
        <w:t>la</w:t>
      </w:r>
      <w:r w:rsidRPr="0084516C">
        <w:rPr>
          <w:i/>
          <w:spacing w:val="-6"/>
        </w:rPr>
        <w:t xml:space="preserve"> </w:t>
      </w:r>
      <w:r w:rsidRPr="0084516C">
        <w:rPr>
          <w:i/>
        </w:rPr>
        <w:t>sanidad</w:t>
      </w:r>
      <w:r w:rsidRPr="0084516C">
        <w:rPr>
          <w:i/>
          <w:spacing w:val="-3"/>
        </w:rPr>
        <w:t xml:space="preserve"> </w:t>
      </w:r>
      <w:r w:rsidRPr="0084516C">
        <w:rPr>
          <w:i/>
        </w:rPr>
        <w:t>animal,</w:t>
      </w:r>
      <w:r w:rsidRPr="0084516C">
        <w:rPr>
          <w:i/>
          <w:spacing w:val="-5"/>
        </w:rPr>
        <w:t xml:space="preserve"> </w:t>
      </w:r>
      <w:r w:rsidRPr="0084516C">
        <w:rPr>
          <w:i/>
        </w:rPr>
        <w:t>de</w:t>
      </w:r>
      <w:r w:rsidRPr="0084516C">
        <w:rPr>
          <w:i/>
          <w:spacing w:val="-3"/>
        </w:rPr>
        <w:t xml:space="preserve"> </w:t>
      </w:r>
      <w:r w:rsidRPr="0084516C">
        <w:rPr>
          <w:i/>
        </w:rPr>
        <w:t>la</w:t>
      </w:r>
      <w:r w:rsidRPr="0084516C">
        <w:rPr>
          <w:i/>
          <w:spacing w:val="-6"/>
        </w:rPr>
        <w:t xml:space="preserve"> </w:t>
      </w:r>
      <w:r w:rsidRPr="0084516C">
        <w:rPr>
          <w:i/>
        </w:rPr>
        <w:t>sanidad</w:t>
      </w:r>
      <w:r w:rsidRPr="0084516C">
        <w:rPr>
          <w:i/>
          <w:spacing w:val="-3"/>
        </w:rPr>
        <w:t xml:space="preserve"> </w:t>
      </w:r>
      <w:r w:rsidRPr="0084516C">
        <w:rPr>
          <w:i/>
        </w:rPr>
        <w:t>vegetal,</w:t>
      </w:r>
      <w:r w:rsidRPr="0084516C">
        <w:rPr>
          <w:i/>
          <w:spacing w:val="-2"/>
        </w:rPr>
        <w:t xml:space="preserve"> </w:t>
      </w:r>
      <w:r w:rsidRPr="0084516C">
        <w:rPr>
          <w:i/>
        </w:rPr>
        <w:t>el</w:t>
      </w:r>
      <w:r w:rsidRPr="0084516C">
        <w:rPr>
          <w:i/>
          <w:spacing w:val="-7"/>
        </w:rPr>
        <w:t xml:space="preserve"> </w:t>
      </w:r>
      <w:r w:rsidRPr="0084516C">
        <w:rPr>
          <w:i/>
        </w:rPr>
        <w:t>control</w:t>
      </w:r>
      <w:r w:rsidRPr="0084516C">
        <w:rPr>
          <w:i/>
          <w:spacing w:val="-6"/>
        </w:rPr>
        <w:t xml:space="preserve"> </w:t>
      </w:r>
      <w:r w:rsidRPr="0084516C">
        <w:rPr>
          <w:i/>
        </w:rPr>
        <w:t>técnico</w:t>
      </w:r>
      <w:r w:rsidRPr="0084516C">
        <w:rPr>
          <w:i/>
          <w:spacing w:val="-3"/>
        </w:rPr>
        <w:t xml:space="preserve"> </w:t>
      </w:r>
      <w:r w:rsidRPr="0084516C">
        <w:rPr>
          <w:i/>
        </w:rPr>
        <w:t>de</w:t>
      </w:r>
      <w:r w:rsidRPr="0084516C">
        <w:rPr>
          <w:i/>
          <w:spacing w:val="-59"/>
        </w:rPr>
        <w:t xml:space="preserve"> </w:t>
      </w:r>
      <w:r w:rsidRPr="0084516C">
        <w:rPr>
          <w:i/>
        </w:rPr>
        <w:t>los</w:t>
      </w:r>
      <w:r w:rsidRPr="0084516C">
        <w:rPr>
          <w:i/>
          <w:spacing w:val="1"/>
        </w:rPr>
        <w:t xml:space="preserve"> </w:t>
      </w:r>
      <w:r w:rsidRPr="0084516C">
        <w:rPr>
          <w:i/>
        </w:rPr>
        <w:t>insumos</w:t>
      </w:r>
      <w:r w:rsidRPr="0084516C">
        <w:rPr>
          <w:i/>
          <w:spacing w:val="1"/>
        </w:rPr>
        <w:t xml:space="preserve"> </w:t>
      </w:r>
      <w:r w:rsidRPr="0084516C">
        <w:rPr>
          <w:i/>
        </w:rPr>
        <w:t>agropecuarios,</w:t>
      </w:r>
      <w:r w:rsidRPr="0084516C">
        <w:rPr>
          <w:i/>
          <w:spacing w:val="1"/>
        </w:rPr>
        <w:t xml:space="preserve"> </w:t>
      </w:r>
      <w:r w:rsidRPr="0084516C">
        <w:rPr>
          <w:i/>
        </w:rPr>
        <w:t>así</w:t>
      </w:r>
      <w:r w:rsidRPr="0084516C">
        <w:rPr>
          <w:i/>
          <w:spacing w:val="1"/>
        </w:rPr>
        <w:t xml:space="preserve"> </w:t>
      </w:r>
      <w:r w:rsidRPr="0084516C">
        <w:rPr>
          <w:i/>
        </w:rPr>
        <w:t>como</w:t>
      </w:r>
      <w:r w:rsidRPr="0084516C">
        <w:rPr>
          <w:i/>
          <w:spacing w:val="1"/>
        </w:rPr>
        <w:t xml:space="preserve"> </w:t>
      </w:r>
      <w:r w:rsidRPr="0084516C">
        <w:rPr>
          <w:i/>
        </w:rPr>
        <w:t>el</w:t>
      </w:r>
      <w:r w:rsidRPr="0084516C">
        <w:rPr>
          <w:i/>
          <w:spacing w:val="1"/>
        </w:rPr>
        <w:t xml:space="preserve"> </w:t>
      </w:r>
      <w:r w:rsidRPr="0084516C">
        <w:rPr>
          <w:i/>
        </w:rPr>
        <w:t>del</w:t>
      </w:r>
      <w:r w:rsidRPr="0084516C">
        <w:rPr>
          <w:i/>
          <w:spacing w:val="1"/>
        </w:rPr>
        <w:t xml:space="preserve"> </w:t>
      </w:r>
      <w:r w:rsidRPr="0084516C">
        <w:rPr>
          <w:i/>
        </w:rPr>
        <w:t>material</w:t>
      </w:r>
      <w:r w:rsidRPr="0084516C">
        <w:rPr>
          <w:i/>
          <w:spacing w:val="1"/>
        </w:rPr>
        <w:t xml:space="preserve"> </w:t>
      </w:r>
      <w:r w:rsidRPr="0084516C">
        <w:rPr>
          <w:i/>
        </w:rPr>
        <w:t>genético</w:t>
      </w:r>
      <w:r w:rsidRPr="0084516C">
        <w:rPr>
          <w:i/>
          <w:spacing w:val="1"/>
        </w:rPr>
        <w:t xml:space="preserve"> </w:t>
      </w:r>
      <w:r w:rsidRPr="0084516C">
        <w:rPr>
          <w:i/>
        </w:rPr>
        <w:t>animal</w:t>
      </w:r>
      <w:r w:rsidRPr="0084516C">
        <w:rPr>
          <w:i/>
          <w:spacing w:val="1"/>
        </w:rPr>
        <w:t xml:space="preserve"> </w:t>
      </w:r>
      <w:r w:rsidRPr="0084516C">
        <w:rPr>
          <w:i/>
        </w:rPr>
        <w:t>y</w:t>
      </w:r>
      <w:r w:rsidRPr="0084516C">
        <w:rPr>
          <w:i/>
          <w:spacing w:val="1"/>
        </w:rPr>
        <w:t xml:space="preserve"> </w:t>
      </w:r>
      <w:r w:rsidRPr="0084516C">
        <w:rPr>
          <w:i/>
        </w:rPr>
        <w:t>las</w:t>
      </w:r>
      <w:r w:rsidRPr="0084516C">
        <w:rPr>
          <w:i/>
          <w:spacing w:val="1"/>
        </w:rPr>
        <w:t xml:space="preserve"> </w:t>
      </w:r>
      <w:r w:rsidRPr="0084516C">
        <w:rPr>
          <w:i/>
        </w:rPr>
        <w:t>semillas</w:t>
      </w:r>
      <w:r w:rsidRPr="0084516C">
        <w:rPr>
          <w:i/>
          <w:spacing w:val="1"/>
        </w:rPr>
        <w:t xml:space="preserve"> </w:t>
      </w:r>
      <w:r w:rsidRPr="0084516C">
        <w:rPr>
          <w:i/>
        </w:rPr>
        <w:t>para</w:t>
      </w:r>
      <w:r w:rsidRPr="0084516C">
        <w:rPr>
          <w:i/>
          <w:spacing w:val="1"/>
        </w:rPr>
        <w:t xml:space="preserve"> </w:t>
      </w:r>
      <w:r w:rsidRPr="0084516C">
        <w:rPr>
          <w:i/>
        </w:rPr>
        <w:t>siembra</w:t>
      </w:r>
      <w:r w:rsidRPr="0084516C">
        <w:rPr>
          <w:i/>
          <w:spacing w:val="1"/>
        </w:rPr>
        <w:t xml:space="preserve"> </w:t>
      </w:r>
      <w:r w:rsidRPr="0084516C">
        <w:rPr>
          <w:i/>
        </w:rPr>
        <w:t>comprenderán todas las acciones y disposiciones que sean necesarias para la prevención, el control,</w:t>
      </w:r>
      <w:r w:rsidRPr="0084516C">
        <w:rPr>
          <w:i/>
          <w:spacing w:val="1"/>
        </w:rPr>
        <w:t xml:space="preserve"> </w:t>
      </w:r>
      <w:r w:rsidRPr="0084516C">
        <w:rPr>
          <w:i/>
        </w:rPr>
        <w:t>supervisión, la erradicación, o el manejo de enfermedades, plagas, malezas o cualquier otro organismo</w:t>
      </w:r>
      <w:r w:rsidRPr="0084516C">
        <w:rPr>
          <w:i/>
          <w:spacing w:val="1"/>
        </w:rPr>
        <w:t xml:space="preserve"> </w:t>
      </w:r>
      <w:r w:rsidRPr="0084516C">
        <w:rPr>
          <w:i/>
        </w:rPr>
        <w:t>dañino, que afecten las plantas, los animales y sus productos, actuando en permanente armonía con la</w:t>
      </w:r>
      <w:r w:rsidRPr="0084516C">
        <w:rPr>
          <w:i/>
          <w:spacing w:val="1"/>
        </w:rPr>
        <w:t xml:space="preserve"> </w:t>
      </w:r>
      <w:r w:rsidRPr="0084516C">
        <w:rPr>
          <w:i/>
        </w:rPr>
        <w:t>protección y preservación de los recursos naturales</w:t>
      </w:r>
      <w:r w:rsidRPr="0084516C">
        <w:t>”, acciones que se relación con: “</w:t>
      </w:r>
      <w:r w:rsidRPr="0084516C">
        <w:rPr>
          <w:i/>
        </w:rPr>
        <w:t>1. Las campañas de</w:t>
      </w:r>
      <w:r w:rsidRPr="0084516C">
        <w:rPr>
          <w:i/>
          <w:spacing w:val="1"/>
        </w:rPr>
        <w:t xml:space="preserve"> </w:t>
      </w:r>
      <w:r w:rsidRPr="0084516C">
        <w:rPr>
          <w:i/>
        </w:rPr>
        <w:t>prevención, control, erradicación y manejo de enfermedades, plagas, malezas y otros organismos dañinos</w:t>
      </w:r>
      <w:r w:rsidRPr="0084516C">
        <w:rPr>
          <w:i/>
          <w:spacing w:val="-59"/>
        </w:rPr>
        <w:t xml:space="preserve"> </w:t>
      </w:r>
      <w:r w:rsidRPr="0084516C">
        <w:rPr>
          <w:i/>
        </w:rPr>
        <w:t>a las plantas, a los animales y a sus productos. 2. El diagnóstico y la vigilancia sanitaria y epidemiológica</w:t>
      </w:r>
      <w:r w:rsidRPr="0084516C">
        <w:rPr>
          <w:i/>
          <w:spacing w:val="1"/>
        </w:rPr>
        <w:t xml:space="preserve"> </w:t>
      </w:r>
      <w:r w:rsidRPr="0084516C">
        <w:rPr>
          <w:i/>
        </w:rPr>
        <w:t>animal y vegetal. 3. Las medidas cuarentenarias fitosanitarias y zoosanitarias. 4. El control sanitario, la</w:t>
      </w:r>
      <w:r w:rsidRPr="0084516C">
        <w:rPr>
          <w:i/>
          <w:spacing w:val="1"/>
        </w:rPr>
        <w:t xml:space="preserve"> </w:t>
      </w:r>
      <w:r w:rsidRPr="0084516C">
        <w:rPr>
          <w:i/>
        </w:rPr>
        <w:t>calidad, la seguridad y la eficiencia de los productos biológico y químicos para uso y aplicación, ya sea en</w:t>
      </w:r>
      <w:r w:rsidRPr="0084516C">
        <w:rPr>
          <w:i/>
          <w:spacing w:val="1"/>
        </w:rPr>
        <w:t xml:space="preserve"> </w:t>
      </w:r>
      <w:r w:rsidRPr="0084516C">
        <w:rPr>
          <w:i/>
        </w:rPr>
        <w:t>vegetales,</w:t>
      </w:r>
      <w:r w:rsidRPr="0084516C">
        <w:rPr>
          <w:i/>
          <w:spacing w:val="65"/>
        </w:rPr>
        <w:t xml:space="preserve"> </w:t>
      </w:r>
      <w:r w:rsidRPr="0084516C">
        <w:rPr>
          <w:i/>
        </w:rPr>
        <w:t>en</w:t>
      </w:r>
      <w:r w:rsidRPr="0084516C">
        <w:rPr>
          <w:i/>
          <w:spacing w:val="62"/>
        </w:rPr>
        <w:t xml:space="preserve"> </w:t>
      </w:r>
      <w:r w:rsidRPr="0084516C">
        <w:rPr>
          <w:i/>
        </w:rPr>
        <w:t>animales</w:t>
      </w:r>
      <w:r w:rsidRPr="0084516C">
        <w:rPr>
          <w:i/>
          <w:spacing w:val="62"/>
        </w:rPr>
        <w:t xml:space="preserve"> </w:t>
      </w:r>
      <w:r w:rsidRPr="0084516C">
        <w:rPr>
          <w:i/>
        </w:rPr>
        <w:t>y</w:t>
      </w:r>
      <w:r w:rsidRPr="0084516C">
        <w:rPr>
          <w:i/>
          <w:spacing w:val="65"/>
        </w:rPr>
        <w:t xml:space="preserve"> </w:t>
      </w:r>
      <w:r w:rsidRPr="0084516C">
        <w:rPr>
          <w:i/>
        </w:rPr>
        <w:t>en</w:t>
      </w:r>
      <w:r w:rsidRPr="0084516C">
        <w:rPr>
          <w:i/>
          <w:spacing w:val="65"/>
        </w:rPr>
        <w:t xml:space="preserve"> </w:t>
      </w:r>
      <w:r w:rsidRPr="0084516C">
        <w:rPr>
          <w:i/>
        </w:rPr>
        <w:t>sus</w:t>
      </w:r>
      <w:r w:rsidRPr="0084516C">
        <w:rPr>
          <w:i/>
          <w:spacing w:val="62"/>
        </w:rPr>
        <w:t xml:space="preserve"> </w:t>
      </w:r>
      <w:r w:rsidRPr="0084516C">
        <w:rPr>
          <w:i/>
        </w:rPr>
        <w:t>productos,</w:t>
      </w:r>
      <w:r w:rsidRPr="0084516C">
        <w:rPr>
          <w:i/>
          <w:spacing w:val="63"/>
        </w:rPr>
        <w:t xml:space="preserve"> </w:t>
      </w:r>
      <w:r w:rsidRPr="0084516C">
        <w:rPr>
          <w:i/>
        </w:rPr>
        <w:t>o</w:t>
      </w:r>
      <w:r w:rsidRPr="0084516C">
        <w:rPr>
          <w:i/>
          <w:spacing w:val="64"/>
        </w:rPr>
        <w:t xml:space="preserve"> </w:t>
      </w:r>
      <w:r w:rsidRPr="0084516C">
        <w:rPr>
          <w:i/>
        </w:rPr>
        <w:t>en</w:t>
      </w:r>
      <w:r w:rsidRPr="0084516C">
        <w:rPr>
          <w:i/>
          <w:spacing w:val="64"/>
        </w:rPr>
        <w:t xml:space="preserve"> </w:t>
      </w:r>
      <w:r w:rsidRPr="0084516C">
        <w:rPr>
          <w:i/>
        </w:rPr>
        <w:t>el</w:t>
      </w:r>
      <w:r w:rsidRPr="0084516C">
        <w:rPr>
          <w:i/>
          <w:spacing w:val="65"/>
        </w:rPr>
        <w:t xml:space="preserve"> </w:t>
      </w:r>
      <w:r w:rsidRPr="0084516C">
        <w:rPr>
          <w:i/>
        </w:rPr>
        <w:t>suelo.</w:t>
      </w:r>
      <w:r w:rsidRPr="0084516C">
        <w:rPr>
          <w:i/>
          <w:spacing w:val="65"/>
        </w:rPr>
        <w:t xml:space="preserve"> </w:t>
      </w:r>
      <w:r w:rsidRPr="0084516C">
        <w:rPr>
          <w:i/>
        </w:rPr>
        <w:t>5.</w:t>
      </w:r>
      <w:r w:rsidRPr="0084516C">
        <w:rPr>
          <w:i/>
          <w:spacing w:val="65"/>
        </w:rPr>
        <w:t xml:space="preserve"> </w:t>
      </w:r>
      <w:r w:rsidRPr="0084516C">
        <w:rPr>
          <w:i/>
        </w:rPr>
        <w:t>El</w:t>
      </w:r>
      <w:r w:rsidRPr="0084516C">
        <w:rPr>
          <w:i/>
          <w:spacing w:val="63"/>
        </w:rPr>
        <w:t xml:space="preserve"> </w:t>
      </w:r>
      <w:r w:rsidRPr="0084516C">
        <w:rPr>
          <w:i/>
        </w:rPr>
        <w:t>control</w:t>
      </w:r>
      <w:r w:rsidRPr="0084516C">
        <w:rPr>
          <w:i/>
          <w:spacing w:val="61"/>
        </w:rPr>
        <w:t xml:space="preserve"> </w:t>
      </w:r>
      <w:r w:rsidRPr="0084516C">
        <w:rPr>
          <w:i/>
        </w:rPr>
        <w:t>técnico</w:t>
      </w:r>
      <w:r w:rsidRPr="0084516C">
        <w:rPr>
          <w:i/>
          <w:spacing w:val="66"/>
        </w:rPr>
        <w:t xml:space="preserve"> </w:t>
      </w:r>
      <w:r w:rsidRPr="0084516C">
        <w:rPr>
          <w:i/>
        </w:rPr>
        <w:t>de</w:t>
      </w:r>
      <w:r w:rsidRPr="0084516C">
        <w:rPr>
          <w:i/>
          <w:spacing w:val="64"/>
        </w:rPr>
        <w:t xml:space="preserve"> </w:t>
      </w:r>
      <w:r w:rsidRPr="0084516C">
        <w:rPr>
          <w:i/>
        </w:rPr>
        <w:t>la</w:t>
      </w:r>
      <w:r w:rsidRPr="0084516C">
        <w:rPr>
          <w:i/>
          <w:spacing w:val="64"/>
        </w:rPr>
        <w:t xml:space="preserve"> </w:t>
      </w:r>
      <w:r w:rsidRPr="0084516C">
        <w:rPr>
          <w:i/>
        </w:rPr>
        <w:t>producción, comercialización y uso de los insumos agropecuarios. 6. El control técnico de la calidad de semillas para</w:t>
      </w:r>
      <w:r w:rsidRPr="0084516C">
        <w:rPr>
          <w:i/>
          <w:spacing w:val="1"/>
        </w:rPr>
        <w:t xml:space="preserve"> </w:t>
      </w:r>
      <w:r w:rsidRPr="0084516C">
        <w:rPr>
          <w:i/>
        </w:rPr>
        <w:t>siembra</w:t>
      </w:r>
      <w:r w:rsidRPr="0084516C">
        <w:rPr>
          <w:i/>
          <w:spacing w:val="-11"/>
        </w:rPr>
        <w:t xml:space="preserve"> </w:t>
      </w:r>
      <w:r w:rsidRPr="0084516C">
        <w:rPr>
          <w:i/>
        </w:rPr>
        <w:t>y</w:t>
      </w:r>
      <w:r w:rsidRPr="0084516C">
        <w:rPr>
          <w:i/>
          <w:spacing w:val="-8"/>
        </w:rPr>
        <w:t xml:space="preserve"> </w:t>
      </w:r>
      <w:r w:rsidRPr="0084516C">
        <w:rPr>
          <w:i/>
        </w:rPr>
        <w:t>del</w:t>
      </w:r>
      <w:r w:rsidRPr="0084516C">
        <w:rPr>
          <w:i/>
          <w:spacing w:val="-12"/>
        </w:rPr>
        <w:t xml:space="preserve"> </w:t>
      </w:r>
      <w:r w:rsidRPr="0084516C">
        <w:rPr>
          <w:i/>
        </w:rPr>
        <w:t>material</w:t>
      </w:r>
      <w:r w:rsidRPr="0084516C">
        <w:rPr>
          <w:i/>
          <w:spacing w:val="-8"/>
        </w:rPr>
        <w:t xml:space="preserve"> </w:t>
      </w:r>
      <w:r w:rsidRPr="0084516C">
        <w:rPr>
          <w:i/>
        </w:rPr>
        <w:t>genético</w:t>
      </w:r>
      <w:r w:rsidRPr="0084516C">
        <w:rPr>
          <w:i/>
          <w:spacing w:val="-8"/>
        </w:rPr>
        <w:t xml:space="preserve"> </w:t>
      </w:r>
      <w:r w:rsidRPr="0084516C">
        <w:rPr>
          <w:i/>
        </w:rPr>
        <w:t>animal.</w:t>
      </w:r>
      <w:r w:rsidRPr="0084516C">
        <w:rPr>
          <w:i/>
          <w:spacing w:val="-10"/>
        </w:rPr>
        <w:t xml:space="preserve"> </w:t>
      </w:r>
      <w:r w:rsidRPr="0084516C">
        <w:rPr>
          <w:i/>
        </w:rPr>
        <w:t>7.</w:t>
      </w:r>
      <w:r w:rsidRPr="0084516C">
        <w:rPr>
          <w:i/>
          <w:spacing w:val="-10"/>
        </w:rPr>
        <w:t xml:space="preserve"> </w:t>
      </w:r>
      <w:r w:rsidRPr="0084516C">
        <w:rPr>
          <w:i/>
        </w:rPr>
        <w:t>El</w:t>
      </w:r>
      <w:r w:rsidRPr="0084516C">
        <w:rPr>
          <w:i/>
          <w:spacing w:val="-8"/>
        </w:rPr>
        <w:t xml:space="preserve"> </w:t>
      </w:r>
      <w:r w:rsidRPr="0084516C">
        <w:rPr>
          <w:i/>
        </w:rPr>
        <w:t>registro,</w:t>
      </w:r>
      <w:r w:rsidRPr="0084516C">
        <w:rPr>
          <w:i/>
          <w:spacing w:val="-10"/>
        </w:rPr>
        <w:t xml:space="preserve"> </w:t>
      </w:r>
      <w:r w:rsidRPr="0084516C">
        <w:rPr>
          <w:i/>
        </w:rPr>
        <w:t>control</w:t>
      </w:r>
      <w:r w:rsidRPr="0084516C">
        <w:rPr>
          <w:i/>
          <w:spacing w:val="-9"/>
        </w:rPr>
        <w:t xml:space="preserve"> </w:t>
      </w:r>
      <w:r w:rsidRPr="0084516C">
        <w:rPr>
          <w:i/>
        </w:rPr>
        <w:t>y</w:t>
      </w:r>
      <w:r w:rsidRPr="0084516C">
        <w:rPr>
          <w:i/>
          <w:spacing w:val="-8"/>
        </w:rPr>
        <w:t xml:space="preserve"> </w:t>
      </w:r>
      <w:r w:rsidRPr="0084516C">
        <w:rPr>
          <w:i/>
        </w:rPr>
        <w:t>pruebas</w:t>
      </w:r>
      <w:r w:rsidRPr="0084516C">
        <w:rPr>
          <w:i/>
          <w:spacing w:val="-10"/>
        </w:rPr>
        <w:t xml:space="preserve"> </w:t>
      </w:r>
      <w:r w:rsidRPr="0084516C">
        <w:rPr>
          <w:i/>
        </w:rPr>
        <w:t>tendientes</w:t>
      </w:r>
      <w:r w:rsidRPr="0084516C">
        <w:rPr>
          <w:i/>
          <w:spacing w:val="-9"/>
        </w:rPr>
        <w:t xml:space="preserve"> </w:t>
      </w:r>
      <w:r w:rsidRPr="0084516C">
        <w:rPr>
          <w:i/>
        </w:rPr>
        <w:t>a</w:t>
      </w:r>
      <w:r w:rsidRPr="0084516C">
        <w:rPr>
          <w:i/>
          <w:spacing w:val="-8"/>
        </w:rPr>
        <w:t xml:space="preserve"> </w:t>
      </w:r>
      <w:r w:rsidRPr="0084516C">
        <w:rPr>
          <w:i/>
        </w:rPr>
        <w:t>garantizar</w:t>
      </w:r>
      <w:r w:rsidRPr="0084516C">
        <w:rPr>
          <w:i/>
          <w:spacing w:val="-7"/>
        </w:rPr>
        <w:t xml:space="preserve"> </w:t>
      </w:r>
      <w:r w:rsidRPr="0084516C">
        <w:rPr>
          <w:i/>
        </w:rPr>
        <w:t>la</w:t>
      </w:r>
      <w:r w:rsidRPr="0084516C">
        <w:rPr>
          <w:i/>
          <w:spacing w:val="-8"/>
        </w:rPr>
        <w:t xml:space="preserve"> </w:t>
      </w:r>
      <w:r w:rsidRPr="0084516C">
        <w:rPr>
          <w:i/>
        </w:rPr>
        <w:t>protección</w:t>
      </w:r>
      <w:r w:rsidR="0035140D">
        <w:rPr>
          <w:i/>
        </w:rPr>
        <w:t>.</w:t>
      </w:r>
    </w:p>
    <w:p w14:paraId="3F4CE6F6" w14:textId="77777777" w:rsidR="0035140D" w:rsidRDefault="0035140D" w:rsidP="00B1040D">
      <w:pPr>
        <w:pStyle w:val="TableParagraph"/>
        <w:ind w:left="69" w:right="55"/>
        <w:rPr>
          <w:i/>
        </w:rPr>
      </w:pPr>
    </w:p>
    <w:p w14:paraId="5FBF663B" w14:textId="39B45890" w:rsidR="00E67231" w:rsidRDefault="00E67231" w:rsidP="00E67231">
      <w:pPr>
        <w:pStyle w:val="TableParagraph"/>
        <w:ind w:left="69" w:right="55"/>
      </w:pPr>
      <w:r w:rsidRPr="0084516C">
        <w:t>El Laboratorio Nacional de Diagnóstico Veterinario (</w:t>
      </w:r>
      <w:r w:rsidRPr="0084516C">
        <w:rPr>
          <w:b/>
          <w:bCs/>
        </w:rPr>
        <w:t>LNDV</w:t>
      </w:r>
      <w:r w:rsidRPr="0084516C">
        <w:t>) es la Referencia Veterinaria para Colombia y</w:t>
      </w:r>
      <w:r w:rsidRPr="0084516C">
        <w:rPr>
          <w:spacing w:val="1"/>
        </w:rPr>
        <w:t xml:space="preserve"> </w:t>
      </w:r>
      <w:r w:rsidRPr="0084516C">
        <w:t>para la red de 26 laboratorios del Grupo Red de Laboratorios de Diagnóstico Veterinario del ICA</w:t>
      </w:r>
      <w:r w:rsidR="003D3697">
        <w:t xml:space="preserve"> dentro de los cuales se encuentra el </w:t>
      </w:r>
      <w:r w:rsidR="00AE64BE">
        <w:t>L</w:t>
      </w:r>
      <w:r w:rsidR="003D3697">
        <w:t xml:space="preserve">aboratorio de </w:t>
      </w:r>
      <w:r w:rsidR="00AE64BE">
        <w:t>Diagnóstico</w:t>
      </w:r>
      <w:r w:rsidR="003D3697">
        <w:t xml:space="preserve"> Veterinario </w:t>
      </w:r>
      <w:r w:rsidR="00AE64BE">
        <w:t>de Arauca (LDV – Arauca)</w:t>
      </w:r>
      <w:r w:rsidRPr="0084516C">
        <w:t xml:space="preserve">. Ofrece </w:t>
      </w:r>
      <w:r w:rsidR="00D63ADF" w:rsidRPr="0084516C">
        <w:t>el</w:t>
      </w:r>
      <w:r w:rsidR="00D63ADF">
        <w:t xml:space="preserve"> </w:t>
      </w:r>
      <w:r w:rsidR="00D63ADF" w:rsidRPr="00D63ADF">
        <w:t>diagnóstico</w:t>
      </w:r>
      <w:r w:rsidRPr="0084516C">
        <w:t xml:space="preserve"> para las enfermedades que afectan a las especies animales, con énfasis en las de interés</w:t>
      </w:r>
      <w:r w:rsidRPr="0084516C">
        <w:rPr>
          <w:spacing w:val="1"/>
        </w:rPr>
        <w:t xml:space="preserve"> </w:t>
      </w:r>
      <w:r w:rsidRPr="0084516C">
        <w:rPr>
          <w:spacing w:val="-1"/>
        </w:rPr>
        <w:t>productivo,</w:t>
      </w:r>
      <w:r w:rsidRPr="0084516C">
        <w:rPr>
          <w:spacing w:val="-13"/>
        </w:rPr>
        <w:t xml:space="preserve"> </w:t>
      </w:r>
      <w:r w:rsidRPr="0084516C">
        <w:t>como</w:t>
      </w:r>
      <w:r w:rsidRPr="0084516C">
        <w:rPr>
          <w:spacing w:val="-14"/>
        </w:rPr>
        <w:t xml:space="preserve"> </w:t>
      </w:r>
      <w:r w:rsidRPr="0084516C">
        <w:t>parte</w:t>
      </w:r>
      <w:r w:rsidRPr="0084516C">
        <w:rPr>
          <w:spacing w:val="-15"/>
        </w:rPr>
        <w:t xml:space="preserve"> </w:t>
      </w:r>
      <w:r w:rsidRPr="0084516C">
        <w:t>del</w:t>
      </w:r>
      <w:r w:rsidRPr="0084516C">
        <w:rPr>
          <w:spacing w:val="-13"/>
        </w:rPr>
        <w:t xml:space="preserve"> </w:t>
      </w:r>
      <w:r w:rsidRPr="0084516C">
        <w:t>servicio</w:t>
      </w:r>
      <w:r w:rsidRPr="0084516C">
        <w:rPr>
          <w:spacing w:val="-14"/>
        </w:rPr>
        <w:t xml:space="preserve"> </w:t>
      </w:r>
      <w:r w:rsidRPr="0084516C">
        <w:t>a</w:t>
      </w:r>
      <w:r w:rsidRPr="0084516C">
        <w:rPr>
          <w:spacing w:val="-15"/>
        </w:rPr>
        <w:t xml:space="preserve"> </w:t>
      </w:r>
      <w:r w:rsidRPr="0084516C">
        <w:t>los</w:t>
      </w:r>
      <w:r w:rsidRPr="0084516C">
        <w:rPr>
          <w:spacing w:val="-15"/>
        </w:rPr>
        <w:t xml:space="preserve"> </w:t>
      </w:r>
      <w:r w:rsidRPr="0084516C">
        <w:t>productores,</w:t>
      </w:r>
      <w:r w:rsidRPr="0084516C">
        <w:rPr>
          <w:spacing w:val="-14"/>
        </w:rPr>
        <w:t xml:space="preserve"> </w:t>
      </w:r>
      <w:r w:rsidRPr="0084516C">
        <w:t>campañas</w:t>
      </w:r>
      <w:r w:rsidRPr="0084516C">
        <w:rPr>
          <w:spacing w:val="-14"/>
        </w:rPr>
        <w:t xml:space="preserve"> </w:t>
      </w:r>
      <w:r w:rsidRPr="0084516C">
        <w:t>sanitarias</w:t>
      </w:r>
      <w:r w:rsidRPr="0084516C">
        <w:rPr>
          <w:spacing w:val="-14"/>
        </w:rPr>
        <w:t xml:space="preserve"> </w:t>
      </w:r>
      <w:r w:rsidRPr="0084516C">
        <w:t>y</w:t>
      </w:r>
      <w:r w:rsidRPr="0084516C">
        <w:rPr>
          <w:spacing w:val="-12"/>
        </w:rPr>
        <w:t xml:space="preserve"> </w:t>
      </w:r>
      <w:r w:rsidRPr="0084516C">
        <w:t>la</w:t>
      </w:r>
      <w:r w:rsidRPr="0084516C">
        <w:rPr>
          <w:spacing w:val="-15"/>
        </w:rPr>
        <w:t xml:space="preserve"> </w:t>
      </w:r>
      <w:r w:rsidRPr="0084516C">
        <w:t>vigilancia</w:t>
      </w:r>
      <w:r w:rsidRPr="0084516C">
        <w:rPr>
          <w:spacing w:val="-12"/>
        </w:rPr>
        <w:t xml:space="preserve"> </w:t>
      </w:r>
      <w:r w:rsidRPr="0084516C">
        <w:t>a</w:t>
      </w:r>
      <w:r w:rsidRPr="0084516C">
        <w:rPr>
          <w:spacing w:val="-15"/>
        </w:rPr>
        <w:t xml:space="preserve"> </w:t>
      </w:r>
      <w:r w:rsidRPr="0084516C">
        <w:t>las</w:t>
      </w:r>
      <w:r w:rsidRPr="0084516C">
        <w:rPr>
          <w:spacing w:val="-15"/>
        </w:rPr>
        <w:t xml:space="preserve"> </w:t>
      </w:r>
      <w:r w:rsidRPr="0084516C">
        <w:t>importaciones</w:t>
      </w:r>
      <w:r w:rsidRPr="0084516C">
        <w:rPr>
          <w:spacing w:val="-59"/>
        </w:rPr>
        <w:t xml:space="preserve"> </w:t>
      </w:r>
      <w:r w:rsidRPr="0084516C">
        <w:t>de</w:t>
      </w:r>
      <w:r w:rsidRPr="0084516C">
        <w:rPr>
          <w:spacing w:val="-7"/>
        </w:rPr>
        <w:t xml:space="preserve"> </w:t>
      </w:r>
      <w:r w:rsidRPr="0084516C">
        <w:t>animales</w:t>
      </w:r>
      <w:r w:rsidRPr="0084516C">
        <w:rPr>
          <w:spacing w:val="-10"/>
        </w:rPr>
        <w:t xml:space="preserve"> </w:t>
      </w:r>
      <w:r w:rsidRPr="0084516C">
        <w:t>para</w:t>
      </w:r>
      <w:r w:rsidRPr="0084516C">
        <w:rPr>
          <w:spacing w:val="-9"/>
        </w:rPr>
        <w:t xml:space="preserve"> </w:t>
      </w:r>
      <w:r w:rsidRPr="0084516C">
        <w:t>garantizar</w:t>
      </w:r>
      <w:r w:rsidRPr="0084516C">
        <w:rPr>
          <w:spacing w:val="-6"/>
        </w:rPr>
        <w:t xml:space="preserve"> </w:t>
      </w:r>
      <w:r w:rsidRPr="0084516C">
        <w:t>la</w:t>
      </w:r>
      <w:r w:rsidRPr="0084516C">
        <w:rPr>
          <w:spacing w:val="-9"/>
        </w:rPr>
        <w:t xml:space="preserve"> </w:t>
      </w:r>
      <w:r w:rsidRPr="0084516C">
        <w:t>seguridad</w:t>
      </w:r>
      <w:r w:rsidRPr="0084516C">
        <w:rPr>
          <w:spacing w:val="-7"/>
        </w:rPr>
        <w:t xml:space="preserve"> </w:t>
      </w:r>
      <w:r w:rsidRPr="0084516C">
        <w:t>sanitaria</w:t>
      </w:r>
      <w:r w:rsidRPr="0084516C">
        <w:rPr>
          <w:spacing w:val="-8"/>
        </w:rPr>
        <w:t xml:space="preserve"> </w:t>
      </w:r>
      <w:r w:rsidRPr="0084516C">
        <w:t>requerida</w:t>
      </w:r>
      <w:r w:rsidRPr="0084516C">
        <w:rPr>
          <w:spacing w:val="-7"/>
        </w:rPr>
        <w:t xml:space="preserve"> </w:t>
      </w:r>
      <w:r w:rsidRPr="0084516C">
        <w:t>para</w:t>
      </w:r>
      <w:r w:rsidRPr="0084516C">
        <w:rPr>
          <w:spacing w:val="-10"/>
        </w:rPr>
        <w:t xml:space="preserve"> </w:t>
      </w:r>
      <w:r w:rsidRPr="0084516C">
        <w:t>el</w:t>
      </w:r>
      <w:r w:rsidRPr="0084516C">
        <w:rPr>
          <w:spacing w:val="-7"/>
        </w:rPr>
        <w:t xml:space="preserve"> </w:t>
      </w:r>
      <w:r w:rsidRPr="0084516C">
        <w:t>comercio</w:t>
      </w:r>
      <w:r w:rsidRPr="0084516C">
        <w:rPr>
          <w:spacing w:val="-7"/>
        </w:rPr>
        <w:t xml:space="preserve"> </w:t>
      </w:r>
      <w:r w:rsidRPr="0084516C">
        <w:t>nacional</w:t>
      </w:r>
      <w:r w:rsidRPr="0084516C">
        <w:rPr>
          <w:spacing w:val="-7"/>
        </w:rPr>
        <w:t xml:space="preserve"> </w:t>
      </w:r>
      <w:r w:rsidRPr="0084516C">
        <w:t>e</w:t>
      </w:r>
      <w:r w:rsidRPr="0084516C">
        <w:rPr>
          <w:spacing w:val="-10"/>
        </w:rPr>
        <w:t xml:space="preserve"> </w:t>
      </w:r>
      <w:r w:rsidRPr="0084516C">
        <w:t>internacional.</w:t>
      </w:r>
      <w:r w:rsidRPr="0084516C">
        <w:rPr>
          <w:spacing w:val="-6"/>
        </w:rPr>
        <w:t xml:space="preserve"> </w:t>
      </w:r>
      <w:r w:rsidRPr="0084516C">
        <w:t>Este</w:t>
      </w:r>
      <w:r w:rsidRPr="0084516C">
        <w:rPr>
          <w:spacing w:val="-58"/>
        </w:rPr>
        <w:t xml:space="preserve"> </w:t>
      </w:r>
      <w:r w:rsidRPr="0084516C">
        <w:t>laboratorio</w:t>
      </w:r>
      <w:r w:rsidRPr="0084516C">
        <w:rPr>
          <w:spacing w:val="-16"/>
        </w:rPr>
        <w:t xml:space="preserve"> </w:t>
      </w:r>
      <w:r w:rsidRPr="0084516C">
        <w:t>ofrece</w:t>
      </w:r>
      <w:r w:rsidRPr="0084516C">
        <w:rPr>
          <w:spacing w:val="-15"/>
        </w:rPr>
        <w:t xml:space="preserve"> </w:t>
      </w:r>
      <w:r w:rsidRPr="0084516C">
        <w:t>un</w:t>
      </w:r>
      <w:r w:rsidRPr="0084516C">
        <w:rPr>
          <w:spacing w:val="-15"/>
        </w:rPr>
        <w:t xml:space="preserve"> </w:t>
      </w:r>
      <w:r w:rsidRPr="0084516C">
        <w:t>portafolio</w:t>
      </w:r>
      <w:r w:rsidRPr="0084516C">
        <w:rPr>
          <w:spacing w:val="-14"/>
        </w:rPr>
        <w:t xml:space="preserve"> </w:t>
      </w:r>
      <w:r w:rsidRPr="0084516C">
        <w:t>para</w:t>
      </w:r>
      <w:r w:rsidRPr="0084516C">
        <w:rPr>
          <w:spacing w:val="-15"/>
        </w:rPr>
        <w:t xml:space="preserve"> </w:t>
      </w:r>
      <w:r w:rsidRPr="0084516C">
        <w:t>la</w:t>
      </w:r>
      <w:r w:rsidRPr="0084516C">
        <w:rPr>
          <w:spacing w:val="-15"/>
        </w:rPr>
        <w:t xml:space="preserve"> </w:t>
      </w:r>
      <w:r w:rsidRPr="0084516C">
        <w:t>detección</w:t>
      </w:r>
      <w:r w:rsidRPr="0084516C">
        <w:rPr>
          <w:spacing w:val="-15"/>
        </w:rPr>
        <w:t xml:space="preserve"> </w:t>
      </w:r>
      <w:r w:rsidRPr="0084516C">
        <w:t>de</w:t>
      </w:r>
      <w:r w:rsidRPr="0084516C">
        <w:rPr>
          <w:spacing w:val="-15"/>
        </w:rPr>
        <w:t xml:space="preserve"> </w:t>
      </w:r>
      <w:r w:rsidRPr="0084516C">
        <w:t>las</w:t>
      </w:r>
      <w:r w:rsidRPr="0084516C">
        <w:rPr>
          <w:spacing w:val="-15"/>
        </w:rPr>
        <w:t xml:space="preserve"> </w:t>
      </w:r>
      <w:r w:rsidRPr="0084516C">
        <w:t>principales</w:t>
      </w:r>
      <w:r w:rsidRPr="0084516C">
        <w:rPr>
          <w:spacing w:val="-14"/>
        </w:rPr>
        <w:t xml:space="preserve"> </w:t>
      </w:r>
      <w:r w:rsidRPr="0084516C">
        <w:t>enfermedades</w:t>
      </w:r>
      <w:r w:rsidRPr="0084516C">
        <w:rPr>
          <w:spacing w:val="-14"/>
        </w:rPr>
        <w:t xml:space="preserve"> </w:t>
      </w:r>
      <w:r w:rsidRPr="0084516C">
        <w:t>que</w:t>
      </w:r>
      <w:r w:rsidRPr="0084516C">
        <w:rPr>
          <w:spacing w:val="-14"/>
        </w:rPr>
        <w:t xml:space="preserve"> </w:t>
      </w:r>
      <w:r w:rsidRPr="0084516C">
        <w:t>afectan</w:t>
      </w:r>
      <w:r w:rsidRPr="0084516C">
        <w:rPr>
          <w:spacing w:val="-15"/>
        </w:rPr>
        <w:t xml:space="preserve"> </w:t>
      </w:r>
      <w:r w:rsidRPr="0084516C">
        <w:t>a</w:t>
      </w:r>
      <w:r w:rsidRPr="0084516C">
        <w:rPr>
          <w:spacing w:val="-15"/>
        </w:rPr>
        <w:t xml:space="preserve"> </w:t>
      </w:r>
      <w:r w:rsidRPr="0084516C">
        <w:t>las</w:t>
      </w:r>
      <w:r w:rsidRPr="0084516C">
        <w:rPr>
          <w:spacing w:val="-15"/>
        </w:rPr>
        <w:t xml:space="preserve"> </w:t>
      </w:r>
      <w:r w:rsidRPr="0084516C">
        <w:t>especies</w:t>
      </w:r>
      <w:r w:rsidRPr="0084516C">
        <w:rPr>
          <w:spacing w:val="-59"/>
        </w:rPr>
        <w:t xml:space="preserve"> </w:t>
      </w:r>
      <w:r w:rsidRPr="0084516C">
        <w:t>de interés productivo para Colombia y aquellas que son requeridas para el comercio internacional como:</w:t>
      </w:r>
      <w:r w:rsidRPr="0084516C">
        <w:rPr>
          <w:spacing w:val="1"/>
        </w:rPr>
        <w:t xml:space="preserve"> </w:t>
      </w:r>
      <w:r w:rsidRPr="0084516C">
        <w:t>Influenza</w:t>
      </w:r>
      <w:r w:rsidRPr="0084516C">
        <w:rPr>
          <w:spacing w:val="-7"/>
        </w:rPr>
        <w:t xml:space="preserve"> </w:t>
      </w:r>
      <w:r w:rsidRPr="0084516C">
        <w:t>aviar,</w:t>
      </w:r>
      <w:r w:rsidRPr="0084516C">
        <w:rPr>
          <w:spacing w:val="-3"/>
        </w:rPr>
        <w:t xml:space="preserve"> </w:t>
      </w:r>
      <w:r w:rsidRPr="0084516C">
        <w:t>Bronquitis</w:t>
      </w:r>
      <w:r w:rsidRPr="0084516C">
        <w:rPr>
          <w:spacing w:val="-3"/>
        </w:rPr>
        <w:t xml:space="preserve"> </w:t>
      </w:r>
      <w:r w:rsidRPr="0084516C">
        <w:t>infecciosa</w:t>
      </w:r>
      <w:r w:rsidRPr="0084516C">
        <w:rPr>
          <w:spacing w:val="-4"/>
        </w:rPr>
        <w:t xml:space="preserve"> </w:t>
      </w:r>
      <w:r w:rsidRPr="0084516C">
        <w:t>aviar,</w:t>
      </w:r>
      <w:r w:rsidRPr="0084516C">
        <w:rPr>
          <w:spacing w:val="-5"/>
        </w:rPr>
        <w:t xml:space="preserve"> </w:t>
      </w:r>
      <w:r w:rsidRPr="0084516C">
        <w:t>Enfermedad</w:t>
      </w:r>
      <w:r w:rsidRPr="0084516C">
        <w:rPr>
          <w:spacing w:val="-6"/>
        </w:rPr>
        <w:t xml:space="preserve"> </w:t>
      </w:r>
      <w:r w:rsidRPr="0084516C">
        <w:t>de</w:t>
      </w:r>
      <w:r w:rsidRPr="0084516C">
        <w:rPr>
          <w:spacing w:val="-6"/>
        </w:rPr>
        <w:t xml:space="preserve"> </w:t>
      </w:r>
      <w:proofErr w:type="spellStart"/>
      <w:r w:rsidRPr="0084516C">
        <w:t>Gumboro</w:t>
      </w:r>
      <w:proofErr w:type="spellEnd"/>
      <w:r w:rsidRPr="0084516C">
        <w:rPr>
          <w:spacing w:val="-6"/>
        </w:rPr>
        <w:t xml:space="preserve"> </w:t>
      </w:r>
      <w:proofErr w:type="spellStart"/>
      <w:r w:rsidRPr="0084516C">
        <w:t>ó</w:t>
      </w:r>
      <w:proofErr w:type="spellEnd"/>
      <w:r w:rsidRPr="0084516C">
        <w:rPr>
          <w:spacing w:val="-7"/>
        </w:rPr>
        <w:t xml:space="preserve"> </w:t>
      </w:r>
      <w:r w:rsidRPr="0084516C">
        <w:t>Bursitis</w:t>
      </w:r>
      <w:r w:rsidRPr="0084516C">
        <w:rPr>
          <w:spacing w:val="-4"/>
        </w:rPr>
        <w:t xml:space="preserve"> </w:t>
      </w:r>
      <w:r w:rsidRPr="0084516C">
        <w:t>infecciosa</w:t>
      </w:r>
      <w:r w:rsidRPr="0084516C">
        <w:rPr>
          <w:spacing w:val="-6"/>
        </w:rPr>
        <w:t xml:space="preserve"> </w:t>
      </w:r>
      <w:r w:rsidRPr="0084516C">
        <w:t>aviar,</w:t>
      </w:r>
      <w:r w:rsidRPr="0084516C">
        <w:rPr>
          <w:spacing w:val="-5"/>
        </w:rPr>
        <w:t xml:space="preserve"> </w:t>
      </w:r>
      <w:r w:rsidRPr="0084516C">
        <w:t>Newcastle,</w:t>
      </w:r>
      <w:r w:rsidRPr="0084516C">
        <w:rPr>
          <w:spacing w:val="-59"/>
        </w:rPr>
        <w:t xml:space="preserve"> </w:t>
      </w:r>
      <w:proofErr w:type="spellStart"/>
      <w:r w:rsidRPr="0084516C">
        <w:t>Laringotraqueítis</w:t>
      </w:r>
      <w:proofErr w:type="spellEnd"/>
      <w:r w:rsidRPr="0084516C">
        <w:t xml:space="preserve"> aviar, </w:t>
      </w:r>
      <w:proofErr w:type="spellStart"/>
      <w:r w:rsidRPr="0084516C">
        <w:t>Parainfluenza</w:t>
      </w:r>
      <w:proofErr w:type="spellEnd"/>
      <w:r w:rsidRPr="0084516C">
        <w:t xml:space="preserve"> TIPO 3 - PI3, Paratuberculosis Bovina, Brucelosis, </w:t>
      </w:r>
      <w:proofErr w:type="spellStart"/>
      <w:r w:rsidRPr="0084516C">
        <w:t>Rinotraqueitis</w:t>
      </w:r>
      <w:proofErr w:type="spellEnd"/>
      <w:r w:rsidRPr="0084516C">
        <w:rPr>
          <w:spacing w:val="1"/>
        </w:rPr>
        <w:t xml:space="preserve"> </w:t>
      </w:r>
      <w:r w:rsidRPr="0084516C">
        <w:t>infecciosa</w:t>
      </w:r>
      <w:r w:rsidRPr="0084516C">
        <w:rPr>
          <w:spacing w:val="-15"/>
        </w:rPr>
        <w:t xml:space="preserve"> </w:t>
      </w:r>
      <w:r w:rsidRPr="0084516C">
        <w:t>bovina,</w:t>
      </w:r>
      <w:r w:rsidRPr="0084516C">
        <w:rPr>
          <w:spacing w:val="-12"/>
        </w:rPr>
        <w:t xml:space="preserve"> </w:t>
      </w:r>
      <w:proofErr w:type="spellStart"/>
      <w:r w:rsidRPr="0084516C">
        <w:t>Rinotraqueitis</w:t>
      </w:r>
      <w:proofErr w:type="spellEnd"/>
      <w:r w:rsidRPr="0084516C">
        <w:rPr>
          <w:spacing w:val="-12"/>
        </w:rPr>
        <w:t xml:space="preserve"> </w:t>
      </w:r>
      <w:r w:rsidRPr="0084516C">
        <w:t>infecciosa</w:t>
      </w:r>
      <w:r w:rsidRPr="0084516C">
        <w:rPr>
          <w:spacing w:val="-14"/>
        </w:rPr>
        <w:t xml:space="preserve"> </w:t>
      </w:r>
      <w:r w:rsidRPr="0084516C">
        <w:t>bovina,</w:t>
      </w:r>
      <w:r w:rsidRPr="0084516C">
        <w:rPr>
          <w:spacing w:val="-13"/>
        </w:rPr>
        <w:t xml:space="preserve"> </w:t>
      </w:r>
      <w:r w:rsidRPr="0084516C">
        <w:t>Diarrea</w:t>
      </w:r>
      <w:r w:rsidRPr="0084516C">
        <w:rPr>
          <w:spacing w:val="-15"/>
        </w:rPr>
        <w:t xml:space="preserve"> </w:t>
      </w:r>
      <w:r w:rsidRPr="0084516C">
        <w:t>viral</w:t>
      </w:r>
      <w:r w:rsidRPr="0084516C">
        <w:rPr>
          <w:spacing w:val="-14"/>
        </w:rPr>
        <w:t xml:space="preserve"> </w:t>
      </w:r>
      <w:r w:rsidRPr="0084516C">
        <w:t>Bovina</w:t>
      </w:r>
      <w:r w:rsidRPr="0084516C">
        <w:rPr>
          <w:spacing w:val="-14"/>
        </w:rPr>
        <w:t xml:space="preserve"> </w:t>
      </w:r>
      <w:r w:rsidRPr="0084516C">
        <w:t>(BVDV),</w:t>
      </w:r>
      <w:r w:rsidRPr="0084516C">
        <w:rPr>
          <w:spacing w:val="-12"/>
        </w:rPr>
        <w:t xml:space="preserve"> </w:t>
      </w:r>
      <w:proofErr w:type="spellStart"/>
      <w:r w:rsidRPr="0084516C">
        <w:t>Leucosis</w:t>
      </w:r>
      <w:proofErr w:type="spellEnd"/>
      <w:r w:rsidRPr="0084516C">
        <w:rPr>
          <w:spacing w:val="-14"/>
        </w:rPr>
        <w:t xml:space="preserve"> </w:t>
      </w:r>
      <w:r w:rsidRPr="0084516C">
        <w:t>bovina</w:t>
      </w:r>
      <w:r w:rsidRPr="0084516C">
        <w:rPr>
          <w:spacing w:val="-14"/>
        </w:rPr>
        <w:t xml:space="preserve"> </w:t>
      </w:r>
      <w:proofErr w:type="spellStart"/>
      <w:r w:rsidRPr="0084516C">
        <w:t>Enzootica</w:t>
      </w:r>
      <w:proofErr w:type="spellEnd"/>
      <w:r w:rsidRPr="0084516C">
        <w:t>,</w:t>
      </w:r>
      <w:r w:rsidRPr="0084516C">
        <w:rPr>
          <w:spacing w:val="-59"/>
        </w:rPr>
        <w:t xml:space="preserve"> </w:t>
      </w:r>
      <w:proofErr w:type="spellStart"/>
      <w:r w:rsidRPr="0084516C">
        <w:t>Neosporosis</w:t>
      </w:r>
      <w:proofErr w:type="spellEnd"/>
      <w:r w:rsidRPr="0084516C">
        <w:t xml:space="preserve"> Bovina, Fiebre aftosa, y Estomatitis vesicular,</w:t>
      </w:r>
      <w:r w:rsidRPr="0084516C">
        <w:rPr>
          <w:spacing w:val="1"/>
        </w:rPr>
        <w:t xml:space="preserve"> </w:t>
      </w:r>
      <w:r w:rsidRPr="0084516C">
        <w:t>Fiebre aftosa, Fiebre aftosa, Estomatitis</w:t>
      </w:r>
      <w:r w:rsidRPr="0084516C">
        <w:rPr>
          <w:spacing w:val="1"/>
        </w:rPr>
        <w:t xml:space="preserve"> </w:t>
      </w:r>
      <w:r w:rsidRPr="0084516C">
        <w:t>vesicular,</w:t>
      </w:r>
      <w:r w:rsidRPr="0084516C">
        <w:rPr>
          <w:spacing w:val="-5"/>
        </w:rPr>
        <w:t xml:space="preserve"> </w:t>
      </w:r>
      <w:r w:rsidRPr="0084516C">
        <w:t>Tuberculosis</w:t>
      </w:r>
      <w:r w:rsidRPr="0084516C">
        <w:rPr>
          <w:spacing w:val="-7"/>
        </w:rPr>
        <w:t xml:space="preserve"> </w:t>
      </w:r>
      <w:r w:rsidRPr="0084516C">
        <w:t>bovina,</w:t>
      </w:r>
      <w:r w:rsidRPr="0084516C">
        <w:rPr>
          <w:spacing w:val="-5"/>
        </w:rPr>
        <w:t xml:space="preserve"> </w:t>
      </w:r>
      <w:r w:rsidRPr="0084516C">
        <w:t>Artritis</w:t>
      </w:r>
      <w:r w:rsidRPr="0084516C">
        <w:rPr>
          <w:spacing w:val="-6"/>
        </w:rPr>
        <w:t xml:space="preserve"> </w:t>
      </w:r>
      <w:r w:rsidRPr="0084516C">
        <w:t>y</w:t>
      </w:r>
      <w:r w:rsidRPr="0084516C">
        <w:rPr>
          <w:spacing w:val="-9"/>
        </w:rPr>
        <w:t xml:space="preserve"> </w:t>
      </w:r>
      <w:r w:rsidRPr="0084516C">
        <w:t>encefalitis</w:t>
      </w:r>
      <w:r w:rsidRPr="0084516C">
        <w:rPr>
          <w:spacing w:val="-7"/>
        </w:rPr>
        <w:t xml:space="preserve"> </w:t>
      </w:r>
      <w:r w:rsidRPr="0084516C">
        <w:t>caprina</w:t>
      </w:r>
      <w:r w:rsidRPr="0084516C">
        <w:rPr>
          <w:spacing w:val="-6"/>
        </w:rPr>
        <w:t xml:space="preserve"> </w:t>
      </w:r>
      <w:r w:rsidRPr="0084516C">
        <w:t>(AEC),</w:t>
      </w:r>
      <w:r w:rsidRPr="0084516C">
        <w:rPr>
          <w:spacing w:val="-8"/>
        </w:rPr>
        <w:t xml:space="preserve"> </w:t>
      </w:r>
      <w:proofErr w:type="spellStart"/>
      <w:r w:rsidRPr="0084516C">
        <w:t>Maedi</w:t>
      </w:r>
      <w:proofErr w:type="spellEnd"/>
      <w:r w:rsidRPr="0084516C">
        <w:rPr>
          <w:spacing w:val="-11"/>
        </w:rPr>
        <w:t xml:space="preserve"> </w:t>
      </w:r>
      <w:proofErr w:type="spellStart"/>
      <w:r w:rsidRPr="0084516C">
        <w:t>Visna</w:t>
      </w:r>
      <w:proofErr w:type="spellEnd"/>
      <w:r w:rsidRPr="0084516C">
        <w:t>/artritis</w:t>
      </w:r>
      <w:r w:rsidRPr="0084516C">
        <w:rPr>
          <w:spacing w:val="-6"/>
        </w:rPr>
        <w:t xml:space="preserve"> </w:t>
      </w:r>
      <w:r w:rsidRPr="0084516C">
        <w:t>y</w:t>
      </w:r>
      <w:r w:rsidRPr="0084516C">
        <w:rPr>
          <w:spacing w:val="-6"/>
        </w:rPr>
        <w:t xml:space="preserve"> </w:t>
      </w:r>
      <w:r w:rsidRPr="0084516C">
        <w:t>Encefalitis</w:t>
      </w:r>
      <w:r w:rsidRPr="0084516C">
        <w:rPr>
          <w:spacing w:val="-7"/>
        </w:rPr>
        <w:t xml:space="preserve"> </w:t>
      </w:r>
      <w:r w:rsidRPr="0084516C">
        <w:t>Caprina,</w:t>
      </w:r>
      <w:r w:rsidRPr="0084516C">
        <w:rPr>
          <w:spacing w:val="-59"/>
        </w:rPr>
        <w:t xml:space="preserve"> </w:t>
      </w:r>
      <w:r w:rsidRPr="0084516C">
        <w:t>Encefalitis equina Venezolana, Encefalitis equina Venezolana, Encefalitis equina del este y del Nilo,</w:t>
      </w:r>
      <w:r w:rsidRPr="0084516C">
        <w:rPr>
          <w:spacing w:val="1"/>
        </w:rPr>
        <w:t xml:space="preserve"> </w:t>
      </w:r>
      <w:r w:rsidRPr="0084516C">
        <w:t xml:space="preserve">Occidental, Encefalitis equina, Anemia infecciosa equina - AIE, </w:t>
      </w:r>
      <w:proofErr w:type="spellStart"/>
      <w:r w:rsidRPr="0084516C">
        <w:t>Piroplasmosis</w:t>
      </w:r>
      <w:proofErr w:type="spellEnd"/>
      <w:r w:rsidRPr="0084516C">
        <w:t xml:space="preserve"> (</w:t>
      </w:r>
      <w:proofErr w:type="spellStart"/>
      <w:r w:rsidRPr="0084516C">
        <w:t>Theileria</w:t>
      </w:r>
      <w:proofErr w:type="spellEnd"/>
      <w:r w:rsidRPr="0084516C">
        <w:t xml:space="preserve"> </w:t>
      </w:r>
      <w:proofErr w:type="spellStart"/>
      <w:r w:rsidRPr="0084516C">
        <w:t>equi</w:t>
      </w:r>
      <w:proofErr w:type="spellEnd"/>
      <w:r w:rsidRPr="0084516C">
        <w:t xml:space="preserve"> y </w:t>
      </w:r>
      <w:proofErr w:type="spellStart"/>
      <w:r w:rsidRPr="0084516C">
        <w:t>Babesia</w:t>
      </w:r>
      <w:proofErr w:type="spellEnd"/>
      <w:r w:rsidRPr="0084516C">
        <w:rPr>
          <w:spacing w:val="1"/>
        </w:rPr>
        <w:t xml:space="preserve"> </w:t>
      </w:r>
      <w:proofErr w:type="spellStart"/>
      <w:r w:rsidRPr="0084516C">
        <w:t>caballi</w:t>
      </w:r>
      <w:proofErr w:type="spellEnd"/>
      <w:r w:rsidRPr="0084516C">
        <w:t>),</w:t>
      </w:r>
      <w:r w:rsidRPr="0084516C">
        <w:rPr>
          <w:spacing w:val="1"/>
        </w:rPr>
        <w:t xml:space="preserve"> </w:t>
      </w:r>
      <w:r w:rsidRPr="0084516C">
        <w:t>Influenza</w:t>
      </w:r>
      <w:r w:rsidRPr="0084516C">
        <w:rPr>
          <w:spacing w:val="1"/>
        </w:rPr>
        <w:t xml:space="preserve"> </w:t>
      </w:r>
      <w:r w:rsidRPr="0084516C">
        <w:t>equina,</w:t>
      </w:r>
      <w:r w:rsidRPr="0084516C">
        <w:rPr>
          <w:spacing w:val="1"/>
        </w:rPr>
        <w:t xml:space="preserve"> </w:t>
      </w:r>
      <w:proofErr w:type="spellStart"/>
      <w:r w:rsidRPr="0084516C">
        <w:t>Pleuroneumonia</w:t>
      </w:r>
      <w:proofErr w:type="spellEnd"/>
      <w:r w:rsidRPr="0084516C">
        <w:rPr>
          <w:spacing w:val="1"/>
        </w:rPr>
        <w:t xml:space="preserve"> </w:t>
      </w:r>
      <w:r w:rsidRPr="0084516C">
        <w:t>contagiosa</w:t>
      </w:r>
      <w:r w:rsidRPr="0084516C">
        <w:rPr>
          <w:spacing w:val="1"/>
        </w:rPr>
        <w:t xml:space="preserve"> </w:t>
      </w:r>
      <w:r w:rsidRPr="0084516C">
        <w:t>porcina,</w:t>
      </w:r>
      <w:r w:rsidRPr="0084516C">
        <w:rPr>
          <w:spacing w:val="1"/>
        </w:rPr>
        <w:t xml:space="preserve"> </w:t>
      </w:r>
      <w:r w:rsidRPr="0084516C">
        <w:t>Gastroenteritis</w:t>
      </w:r>
      <w:r w:rsidRPr="0084516C">
        <w:rPr>
          <w:spacing w:val="1"/>
        </w:rPr>
        <w:t xml:space="preserve"> </w:t>
      </w:r>
      <w:r w:rsidRPr="0084516C">
        <w:t>transmisible</w:t>
      </w:r>
      <w:r w:rsidRPr="0084516C">
        <w:rPr>
          <w:spacing w:val="1"/>
        </w:rPr>
        <w:t xml:space="preserve"> </w:t>
      </w:r>
      <w:r w:rsidRPr="0084516C">
        <w:t>(TGEV)</w:t>
      </w:r>
      <w:r w:rsidRPr="0084516C">
        <w:rPr>
          <w:spacing w:val="1"/>
        </w:rPr>
        <w:t xml:space="preserve"> </w:t>
      </w:r>
      <w:r w:rsidRPr="0084516C">
        <w:t>y</w:t>
      </w:r>
      <w:r w:rsidRPr="0084516C">
        <w:rPr>
          <w:spacing w:val="-59"/>
        </w:rPr>
        <w:t xml:space="preserve"> </w:t>
      </w:r>
      <w:r w:rsidRPr="0084516C">
        <w:t>coronavirus respiratorio porcino (PRCV), Gastroenteritis transmisible porcina (TGVE), Enfermedad de</w:t>
      </w:r>
      <w:r w:rsidRPr="0084516C">
        <w:rPr>
          <w:spacing w:val="1"/>
        </w:rPr>
        <w:t xml:space="preserve"> </w:t>
      </w:r>
      <w:r w:rsidRPr="0084516C">
        <w:t>AUJESZKY,</w:t>
      </w:r>
      <w:r w:rsidRPr="0084516C">
        <w:rPr>
          <w:spacing w:val="1"/>
        </w:rPr>
        <w:t xml:space="preserve"> </w:t>
      </w:r>
      <w:r w:rsidRPr="0084516C">
        <w:t>Erisipela porcina, Complejo respiratorio porcino (</w:t>
      </w:r>
      <w:proofErr w:type="spellStart"/>
      <w:r w:rsidRPr="0084516C">
        <w:t>Mycoplasma</w:t>
      </w:r>
      <w:proofErr w:type="spellEnd"/>
      <w:r w:rsidRPr="0084516C">
        <w:t xml:space="preserve"> </w:t>
      </w:r>
      <w:proofErr w:type="spellStart"/>
      <w:r w:rsidRPr="0084516C">
        <w:t>hyopneumoniae</w:t>
      </w:r>
      <w:proofErr w:type="spellEnd"/>
      <w:r w:rsidRPr="0084516C">
        <w:t>), Influenza</w:t>
      </w:r>
      <w:r w:rsidRPr="0084516C">
        <w:rPr>
          <w:spacing w:val="1"/>
        </w:rPr>
        <w:t xml:space="preserve"> </w:t>
      </w:r>
      <w:r w:rsidRPr="0084516C">
        <w:t xml:space="preserve">porcina, Peste porcina clásica (PPC), Síndrome respiratorio y reproductivo porcino (PRRS), </w:t>
      </w:r>
      <w:proofErr w:type="spellStart"/>
      <w:r w:rsidRPr="0084516C">
        <w:t>Enteropatia</w:t>
      </w:r>
      <w:proofErr w:type="spellEnd"/>
      <w:r w:rsidRPr="0084516C">
        <w:rPr>
          <w:spacing w:val="1"/>
        </w:rPr>
        <w:t xml:space="preserve"> </w:t>
      </w:r>
      <w:r w:rsidRPr="0084516C">
        <w:t xml:space="preserve">proliferativa porcina </w:t>
      </w:r>
      <w:proofErr w:type="spellStart"/>
      <w:r w:rsidRPr="0084516C">
        <w:t>ó</w:t>
      </w:r>
      <w:proofErr w:type="spellEnd"/>
      <w:r w:rsidRPr="0084516C">
        <w:t xml:space="preserve"> </w:t>
      </w:r>
      <w:proofErr w:type="spellStart"/>
      <w:r w:rsidRPr="0084516C">
        <w:t>Ileitis</w:t>
      </w:r>
      <w:proofErr w:type="spellEnd"/>
      <w:r w:rsidRPr="0084516C">
        <w:t xml:space="preserve">, Salmonelosis porcina, Encéfalo miocarditis porcina, </w:t>
      </w:r>
      <w:proofErr w:type="spellStart"/>
      <w:r w:rsidRPr="0084516C">
        <w:t>Circovirosis</w:t>
      </w:r>
      <w:proofErr w:type="spellEnd"/>
      <w:r w:rsidRPr="0084516C">
        <w:t xml:space="preserve"> porcina,</w:t>
      </w:r>
      <w:r w:rsidRPr="0084516C">
        <w:rPr>
          <w:spacing w:val="1"/>
        </w:rPr>
        <w:t xml:space="preserve"> </w:t>
      </w:r>
      <w:r w:rsidRPr="0084516C">
        <w:t>Leptospirosis, entre otros</w:t>
      </w:r>
      <w:r>
        <w:t xml:space="preserve">. </w:t>
      </w:r>
    </w:p>
    <w:p w14:paraId="03E30F99" w14:textId="77777777" w:rsidR="00743C3E" w:rsidRPr="0084516C" w:rsidRDefault="00743C3E" w:rsidP="00B1040D">
      <w:pPr>
        <w:pStyle w:val="TableParagraph"/>
        <w:ind w:left="69" w:right="55"/>
      </w:pPr>
    </w:p>
    <w:p w14:paraId="38DA030D" w14:textId="7A1695A7" w:rsidR="00743C3E" w:rsidRDefault="00743C3E" w:rsidP="00B1040D">
      <w:pPr>
        <w:pStyle w:val="TableParagraph"/>
        <w:ind w:left="69" w:right="57"/>
      </w:pPr>
      <w:r w:rsidRPr="0084516C">
        <w:t xml:space="preserve">En el año 2005, el Ministerio de Ambiente, Vivienda y Desarrollo Territorial, creó la política ambiental </w:t>
      </w:r>
      <w:r w:rsidRPr="0084516C">
        <w:lastRenderedPageBreak/>
        <w:t>para</w:t>
      </w:r>
      <w:r w:rsidRPr="0084516C">
        <w:rPr>
          <w:spacing w:val="1"/>
        </w:rPr>
        <w:t xml:space="preserve"> </w:t>
      </w:r>
      <w:r w:rsidRPr="0084516C">
        <w:t>la gestión de residuos peligrosos en Colombia, la cual establece las bases de la política pública ambiental</w:t>
      </w:r>
      <w:r w:rsidRPr="0084516C">
        <w:rPr>
          <w:spacing w:val="1"/>
        </w:rPr>
        <w:t xml:space="preserve"> </w:t>
      </w:r>
      <w:r w:rsidRPr="0084516C">
        <w:t>de prevención de la generación de los residuos o desechos peligrosos, así como estimula el manejo</w:t>
      </w:r>
      <w:r w:rsidRPr="0084516C">
        <w:rPr>
          <w:spacing w:val="1"/>
        </w:rPr>
        <w:t xml:space="preserve"> </w:t>
      </w:r>
      <w:r w:rsidRPr="0084516C">
        <w:t>adecuado de los que se generen, todo estos con el fin de minimizar los riesgos sobre la salud humana y el</w:t>
      </w:r>
      <w:r w:rsidR="00264B36">
        <w:t xml:space="preserve"> </w:t>
      </w:r>
      <w:r w:rsidRPr="0084516C">
        <w:rPr>
          <w:spacing w:val="-59"/>
        </w:rPr>
        <w:t xml:space="preserve"> </w:t>
      </w:r>
      <w:r w:rsidR="00766206">
        <w:rPr>
          <w:spacing w:val="-59"/>
        </w:rPr>
        <w:t xml:space="preserve">    </w:t>
      </w:r>
      <w:r w:rsidR="00264B36">
        <w:rPr>
          <w:spacing w:val="-59"/>
        </w:rPr>
        <w:t xml:space="preserve">  </w:t>
      </w:r>
      <w:r w:rsidRPr="0084516C">
        <w:t>ambiente</w:t>
      </w:r>
      <w:r w:rsidR="00766206">
        <w:t xml:space="preserve">, fomentado a través, de la </w:t>
      </w:r>
      <w:r w:rsidR="00264B36">
        <w:t>Resolución</w:t>
      </w:r>
      <w:r w:rsidR="00766206">
        <w:t xml:space="preserve"> 591 de 2024 del Ministerio de Salud y </w:t>
      </w:r>
      <w:r w:rsidR="00264B36">
        <w:t>Protección</w:t>
      </w:r>
      <w:r w:rsidR="00766206">
        <w:t xml:space="preserve"> Social y el Ministerio de Ambiente y Desarrollo </w:t>
      </w:r>
      <w:r w:rsidR="00264B36">
        <w:t>Sostenible</w:t>
      </w:r>
      <w:r w:rsidR="00766206">
        <w:t xml:space="preserve"> “</w:t>
      </w:r>
      <w:r w:rsidR="00766206" w:rsidRPr="00C20B1B">
        <w:rPr>
          <w:i/>
        </w:rPr>
        <w:t>por la cual se adopta el Manual para la Gestión Integral de Residuos Generados en la Atención en Salud y otras disposiciones</w:t>
      </w:r>
      <w:r w:rsidR="00766206">
        <w:t>”.</w:t>
      </w:r>
      <w:r w:rsidRPr="0084516C">
        <w:t xml:space="preserve"> Esta política, vincula la prevención, minimización, aprovechamiento, tratamiento y disposición</w:t>
      </w:r>
      <w:r w:rsidRPr="0084516C">
        <w:rPr>
          <w:spacing w:val="1"/>
        </w:rPr>
        <w:t xml:space="preserve"> </w:t>
      </w:r>
      <w:r w:rsidRPr="0084516C">
        <w:t>final</w:t>
      </w:r>
      <w:r w:rsidRPr="0084516C">
        <w:rPr>
          <w:spacing w:val="-1"/>
        </w:rPr>
        <w:t xml:space="preserve"> </w:t>
      </w:r>
      <w:r w:rsidRPr="0084516C">
        <w:t>de residuos peligrosos a</w:t>
      </w:r>
      <w:r w:rsidRPr="0084516C">
        <w:rPr>
          <w:spacing w:val="-1"/>
        </w:rPr>
        <w:t xml:space="preserve"> </w:t>
      </w:r>
      <w:r w:rsidRPr="0084516C">
        <w:t>través</w:t>
      </w:r>
      <w:r w:rsidRPr="0084516C">
        <w:rPr>
          <w:spacing w:val="1"/>
        </w:rPr>
        <w:t xml:space="preserve"> </w:t>
      </w:r>
      <w:r w:rsidRPr="0084516C">
        <w:t>de</w:t>
      </w:r>
      <w:r w:rsidRPr="0084516C">
        <w:rPr>
          <w:spacing w:val="-3"/>
        </w:rPr>
        <w:t xml:space="preserve"> </w:t>
      </w:r>
      <w:r w:rsidRPr="0084516C">
        <w:t>todas</w:t>
      </w:r>
      <w:r w:rsidRPr="0084516C">
        <w:rPr>
          <w:spacing w:val="-2"/>
        </w:rPr>
        <w:t xml:space="preserve"> </w:t>
      </w:r>
      <w:r w:rsidRPr="0084516C">
        <w:t>las</w:t>
      </w:r>
      <w:r w:rsidRPr="0084516C">
        <w:rPr>
          <w:spacing w:val="-2"/>
        </w:rPr>
        <w:t xml:space="preserve"> </w:t>
      </w:r>
      <w:r w:rsidRPr="0084516C">
        <w:t>etapas del</w:t>
      </w:r>
      <w:r w:rsidRPr="0084516C">
        <w:rPr>
          <w:spacing w:val="-3"/>
        </w:rPr>
        <w:t xml:space="preserve"> </w:t>
      </w:r>
      <w:r w:rsidRPr="0084516C">
        <w:t>ciclo de</w:t>
      </w:r>
      <w:r w:rsidRPr="0084516C">
        <w:rPr>
          <w:spacing w:val="-1"/>
        </w:rPr>
        <w:t xml:space="preserve"> </w:t>
      </w:r>
      <w:r w:rsidRPr="0084516C">
        <w:t>vida.</w:t>
      </w:r>
    </w:p>
    <w:p w14:paraId="2079B207" w14:textId="77777777" w:rsidR="00264B36" w:rsidRPr="0084516C" w:rsidRDefault="00264B36" w:rsidP="00B1040D">
      <w:pPr>
        <w:pStyle w:val="TableParagraph"/>
        <w:ind w:left="69" w:right="57"/>
      </w:pPr>
    </w:p>
    <w:p w14:paraId="1EB3D27B" w14:textId="59EEFCFD" w:rsidR="00743C3E" w:rsidRPr="0084516C" w:rsidRDefault="00743C3E" w:rsidP="00B1040D">
      <w:pPr>
        <w:pStyle w:val="TableParagraph"/>
        <w:ind w:left="69" w:right="57"/>
      </w:pPr>
      <w:r w:rsidRPr="0084516C">
        <w:t>Atendiendo</w:t>
      </w:r>
      <w:r w:rsidRPr="0084516C">
        <w:rPr>
          <w:spacing w:val="-4"/>
        </w:rPr>
        <w:t xml:space="preserve"> </w:t>
      </w:r>
      <w:r w:rsidRPr="0084516C">
        <w:t>a</w:t>
      </w:r>
      <w:r w:rsidRPr="0084516C">
        <w:rPr>
          <w:spacing w:val="-4"/>
        </w:rPr>
        <w:t xml:space="preserve"> </w:t>
      </w:r>
      <w:r w:rsidRPr="0084516C">
        <w:t>esta</w:t>
      </w:r>
      <w:r w:rsidRPr="0084516C">
        <w:rPr>
          <w:spacing w:val="-3"/>
        </w:rPr>
        <w:t xml:space="preserve"> </w:t>
      </w:r>
      <w:r w:rsidRPr="0084516C">
        <w:t>política</w:t>
      </w:r>
      <w:r w:rsidRPr="0084516C">
        <w:rPr>
          <w:spacing w:val="-4"/>
        </w:rPr>
        <w:t xml:space="preserve"> </w:t>
      </w:r>
      <w:r w:rsidRPr="0084516C">
        <w:t>pública</w:t>
      </w:r>
      <w:r w:rsidRPr="0084516C">
        <w:rPr>
          <w:spacing w:val="-3"/>
        </w:rPr>
        <w:t xml:space="preserve"> </w:t>
      </w:r>
      <w:r w:rsidRPr="0084516C">
        <w:t>y</w:t>
      </w:r>
      <w:r w:rsidRPr="0084516C">
        <w:rPr>
          <w:spacing w:val="-4"/>
        </w:rPr>
        <w:t xml:space="preserve"> </w:t>
      </w:r>
      <w:r w:rsidRPr="0084516C">
        <w:t>partiendo</w:t>
      </w:r>
      <w:r w:rsidRPr="0084516C">
        <w:rPr>
          <w:spacing w:val="-3"/>
        </w:rPr>
        <w:t xml:space="preserve"> </w:t>
      </w:r>
      <w:r w:rsidRPr="0084516C">
        <w:t>del</w:t>
      </w:r>
      <w:r w:rsidRPr="0084516C">
        <w:rPr>
          <w:spacing w:val="-7"/>
        </w:rPr>
        <w:t xml:space="preserve"> </w:t>
      </w:r>
      <w:r w:rsidRPr="0084516C">
        <w:t>hecho</w:t>
      </w:r>
      <w:r w:rsidRPr="0084516C">
        <w:rPr>
          <w:spacing w:val="-4"/>
        </w:rPr>
        <w:t xml:space="preserve"> </w:t>
      </w:r>
      <w:r w:rsidRPr="0084516C">
        <w:t>que</w:t>
      </w:r>
      <w:r w:rsidRPr="0084516C">
        <w:rPr>
          <w:spacing w:val="-3"/>
        </w:rPr>
        <w:t xml:space="preserve"> </w:t>
      </w:r>
      <w:r w:rsidRPr="0084516C">
        <w:t>en</w:t>
      </w:r>
      <w:r w:rsidRPr="0084516C">
        <w:rPr>
          <w:spacing w:val="-6"/>
        </w:rPr>
        <w:t xml:space="preserve"> </w:t>
      </w:r>
      <w:r w:rsidRPr="0084516C">
        <w:t>el</w:t>
      </w:r>
      <w:r w:rsidRPr="0084516C">
        <w:rPr>
          <w:spacing w:val="-4"/>
        </w:rPr>
        <w:t xml:space="preserve"> </w:t>
      </w:r>
      <w:r w:rsidRPr="0084516C">
        <w:t>desarrollo</w:t>
      </w:r>
      <w:r w:rsidRPr="0084516C">
        <w:rPr>
          <w:spacing w:val="-4"/>
        </w:rPr>
        <w:t xml:space="preserve"> </w:t>
      </w:r>
      <w:r w:rsidRPr="0084516C">
        <w:t>de</w:t>
      </w:r>
      <w:r w:rsidRPr="0084516C">
        <w:rPr>
          <w:spacing w:val="-3"/>
        </w:rPr>
        <w:t xml:space="preserve"> </w:t>
      </w:r>
      <w:r w:rsidRPr="0084516C">
        <w:t>los</w:t>
      </w:r>
      <w:r w:rsidRPr="0084516C">
        <w:rPr>
          <w:spacing w:val="-3"/>
        </w:rPr>
        <w:t xml:space="preserve"> </w:t>
      </w:r>
      <w:r w:rsidRPr="0084516C">
        <w:t>análisis</w:t>
      </w:r>
      <w:r w:rsidRPr="0084516C">
        <w:rPr>
          <w:spacing w:val="-3"/>
        </w:rPr>
        <w:t xml:space="preserve"> </w:t>
      </w:r>
      <w:r w:rsidRPr="0084516C">
        <w:t>de</w:t>
      </w:r>
      <w:r w:rsidRPr="0084516C">
        <w:rPr>
          <w:spacing w:val="-6"/>
        </w:rPr>
        <w:t xml:space="preserve"> </w:t>
      </w:r>
      <w:r w:rsidRPr="0084516C">
        <w:t>muestras</w:t>
      </w:r>
      <w:r w:rsidRPr="0084516C">
        <w:rPr>
          <w:spacing w:val="-5"/>
        </w:rPr>
        <w:t xml:space="preserve"> </w:t>
      </w:r>
      <w:r w:rsidRPr="0084516C">
        <w:t>se</w:t>
      </w:r>
      <w:r w:rsidRPr="0084516C">
        <w:rPr>
          <w:spacing w:val="-59"/>
        </w:rPr>
        <w:t xml:space="preserve"> </w:t>
      </w:r>
      <w:r w:rsidR="00264B36">
        <w:rPr>
          <w:spacing w:val="-59"/>
        </w:rPr>
        <w:t xml:space="preserve">                           </w:t>
      </w:r>
      <w:r w:rsidRPr="0084516C">
        <w:t>generan unos subproductos los cuales son desechos peligrosos de riesgo biológico y desechos de riesgo</w:t>
      </w:r>
      <w:r w:rsidRPr="0084516C">
        <w:rPr>
          <w:spacing w:val="1"/>
        </w:rPr>
        <w:t xml:space="preserve"> </w:t>
      </w:r>
      <w:r w:rsidRPr="0084516C">
        <w:t>químico</w:t>
      </w:r>
      <w:r w:rsidRPr="0084516C">
        <w:rPr>
          <w:spacing w:val="-2"/>
        </w:rPr>
        <w:t xml:space="preserve"> </w:t>
      </w:r>
      <w:r w:rsidRPr="0084516C">
        <w:t>según</w:t>
      </w:r>
      <w:r w:rsidRPr="0084516C">
        <w:rPr>
          <w:spacing w:val="-3"/>
        </w:rPr>
        <w:t xml:space="preserve"> </w:t>
      </w:r>
      <w:r w:rsidRPr="0084516C">
        <w:t>el</w:t>
      </w:r>
      <w:r w:rsidRPr="0084516C">
        <w:rPr>
          <w:spacing w:val="-4"/>
        </w:rPr>
        <w:t xml:space="preserve"> </w:t>
      </w:r>
      <w:r w:rsidRPr="0084516C">
        <w:t>decreto</w:t>
      </w:r>
      <w:r w:rsidRPr="0084516C">
        <w:rPr>
          <w:spacing w:val="-5"/>
        </w:rPr>
        <w:t xml:space="preserve"> </w:t>
      </w:r>
      <w:r w:rsidRPr="0084516C">
        <w:t>4741</w:t>
      </w:r>
      <w:r w:rsidRPr="0084516C">
        <w:rPr>
          <w:spacing w:val="-2"/>
        </w:rPr>
        <w:t xml:space="preserve"> </w:t>
      </w:r>
      <w:r w:rsidRPr="0084516C">
        <w:t>de</w:t>
      </w:r>
      <w:r w:rsidRPr="0084516C">
        <w:rPr>
          <w:spacing w:val="-3"/>
        </w:rPr>
        <w:t xml:space="preserve"> </w:t>
      </w:r>
      <w:r w:rsidRPr="0084516C">
        <w:t>2005</w:t>
      </w:r>
      <w:r w:rsidRPr="0084516C">
        <w:rPr>
          <w:spacing w:val="-3"/>
        </w:rPr>
        <w:t xml:space="preserve"> </w:t>
      </w:r>
      <w:r w:rsidRPr="0084516C">
        <w:t>que</w:t>
      </w:r>
      <w:r w:rsidRPr="0084516C">
        <w:rPr>
          <w:spacing w:val="-3"/>
        </w:rPr>
        <w:t xml:space="preserve"> </w:t>
      </w:r>
      <w:r w:rsidRPr="0084516C">
        <w:t>los</w:t>
      </w:r>
      <w:r w:rsidRPr="0084516C">
        <w:rPr>
          <w:spacing w:val="-3"/>
        </w:rPr>
        <w:t xml:space="preserve"> </w:t>
      </w:r>
      <w:r w:rsidRPr="0084516C">
        <w:t>clasifica</w:t>
      </w:r>
      <w:r w:rsidRPr="0084516C">
        <w:rPr>
          <w:spacing w:val="-3"/>
        </w:rPr>
        <w:t xml:space="preserve"> </w:t>
      </w:r>
      <w:r w:rsidRPr="0084516C">
        <w:t>de</w:t>
      </w:r>
      <w:r w:rsidRPr="0084516C">
        <w:rPr>
          <w:spacing w:val="-3"/>
        </w:rPr>
        <w:t xml:space="preserve"> </w:t>
      </w:r>
      <w:r w:rsidRPr="0084516C">
        <w:t>la</w:t>
      </w:r>
      <w:r w:rsidRPr="0084516C">
        <w:rPr>
          <w:spacing w:val="-3"/>
        </w:rPr>
        <w:t xml:space="preserve"> </w:t>
      </w:r>
      <w:r w:rsidRPr="0084516C">
        <w:t>siguiente</w:t>
      </w:r>
      <w:r w:rsidRPr="0084516C">
        <w:rPr>
          <w:spacing w:val="-3"/>
        </w:rPr>
        <w:t xml:space="preserve"> </w:t>
      </w:r>
      <w:r w:rsidRPr="0084516C">
        <w:t>forma</w:t>
      </w:r>
      <w:r w:rsidRPr="0084516C">
        <w:rPr>
          <w:spacing w:val="-3"/>
        </w:rPr>
        <w:t xml:space="preserve"> </w:t>
      </w:r>
      <w:r w:rsidRPr="0084516C">
        <w:t>según</w:t>
      </w:r>
      <w:r w:rsidRPr="0084516C">
        <w:rPr>
          <w:spacing w:val="-3"/>
        </w:rPr>
        <w:t xml:space="preserve"> </w:t>
      </w:r>
      <w:r w:rsidRPr="0084516C">
        <w:t>el</w:t>
      </w:r>
      <w:r w:rsidRPr="0084516C">
        <w:rPr>
          <w:spacing w:val="-4"/>
        </w:rPr>
        <w:t xml:space="preserve"> </w:t>
      </w:r>
      <w:r w:rsidRPr="0084516C">
        <w:t>Anexo</w:t>
      </w:r>
      <w:r w:rsidRPr="0084516C">
        <w:rPr>
          <w:spacing w:val="-3"/>
        </w:rPr>
        <w:t xml:space="preserve"> </w:t>
      </w:r>
      <w:r w:rsidRPr="0084516C">
        <w:t>1:</w:t>
      </w:r>
      <w:r w:rsidRPr="0084516C">
        <w:rPr>
          <w:spacing w:val="-2"/>
        </w:rPr>
        <w:t xml:space="preserve"> </w:t>
      </w:r>
      <w:r w:rsidRPr="0084516C">
        <w:t>LISTA</w:t>
      </w:r>
      <w:r w:rsidRPr="0084516C">
        <w:rPr>
          <w:spacing w:val="-4"/>
        </w:rPr>
        <w:t xml:space="preserve"> </w:t>
      </w:r>
      <w:r w:rsidRPr="0084516C">
        <w:t>DE</w:t>
      </w:r>
      <w:r w:rsidRPr="0084516C">
        <w:rPr>
          <w:spacing w:val="-58"/>
        </w:rPr>
        <w:t xml:space="preserve"> </w:t>
      </w:r>
      <w:r w:rsidRPr="0084516C">
        <w:t>RESIDUOS O DESECHOS PELIGROSOS POR PROCESOS O ACTIVIDADES, Anexo II. LISTA A2.</w:t>
      </w:r>
      <w:r w:rsidRPr="0084516C">
        <w:rPr>
          <w:spacing w:val="1"/>
        </w:rPr>
        <w:t xml:space="preserve"> </w:t>
      </w:r>
      <w:r w:rsidRPr="0084516C">
        <w:t>RESIDUOS</w:t>
      </w:r>
      <w:r w:rsidRPr="0084516C">
        <w:rPr>
          <w:spacing w:val="-3"/>
        </w:rPr>
        <w:t xml:space="preserve"> </w:t>
      </w:r>
      <w:r w:rsidRPr="0084516C">
        <w:t>O</w:t>
      </w:r>
      <w:r w:rsidRPr="0084516C">
        <w:rPr>
          <w:spacing w:val="-3"/>
        </w:rPr>
        <w:t xml:space="preserve"> </w:t>
      </w:r>
      <w:r w:rsidRPr="0084516C">
        <w:t>DESECHOS</w:t>
      </w:r>
      <w:r w:rsidRPr="0084516C">
        <w:rPr>
          <w:spacing w:val="-2"/>
        </w:rPr>
        <w:t xml:space="preserve"> </w:t>
      </w:r>
      <w:r w:rsidRPr="0084516C">
        <w:t>PELIGROSOS</w:t>
      </w:r>
      <w:r w:rsidRPr="0084516C">
        <w:rPr>
          <w:spacing w:val="-3"/>
        </w:rPr>
        <w:t xml:space="preserve"> </w:t>
      </w:r>
      <w:r w:rsidRPr="0084516C">
        <w:t>POR</w:t>
      </w:r>
      <w:r w:rsidRPr="0084516C">
        <w:rPr>
          <w:spacing w:val="-5"/>
        </w:rPr>
        <w:t xml:space="preserve"> </w:t>
      </w:r>
      <w:r w:rsidRPr="0084516C">
        <w:t>CORRIENTES</w:t>
      </w:r>
      <w:r w:rsidRPr="0084516C">
        <w:rPr>
          <w:spacing w:val="-2"/>
        </w:rPr>
        <w:t xml:space="preserve"> </w:t>
      </w:r>
      <w:r w:rsidRPr="0084516C">
        <w:t>DE</w:t>
      </w:r>
      <w:r w:rsidRPr="0084516C">
        <w:rPr>
          <w:spacing w:val="1"/>
        </w:rPr>
        <w:t xml:space="preserve"> </w:t>
      </w:r>
      <w:r w:rsidRPr="0084516C">
        <w:t>RESIDUOS</w:t>
      </w:r>
      <w:r w:rsidRPr="0084516C">
        <w:rPr>
          <w:spacing w:val="-2"/>
        </w:rPr>
        <w:t xml:space="preserve"> </w:t>
      </w:r>
      <w:r w:rsidRPr="0084516C">
        <w:t>compilado</w:t>
      </w:r>
      <w:r w:rsidRPr="0084516C">
        <w:rPr>
          <w:spacing w:val="-2"/>
        </w:rPr>
        <w:t xml:space="preserve"> </w:t>
      </w:r>
      <w:r w:rsidRPr="0084516C">
        <w:t>en</w:t>
      </w:r>
      <w:r w:rsidRPr="0084516C">
        <w:rPr>
          <w:spacing w:val="-5"/>
        </w:rPr>
        <w:t xml:space="preserve"> </w:t>
      </w:r>
      <w:r w:rsidRPr="0084516C">
        <w:t>el</w:t>
      </w:r>
      <w:r w:rsidRPr="0084516C">
        <w:rPr>
          <w:spacing w:val="-3"/>
        </w:rPr>
        <w:t xml:space="preserve"> </w:t>
      </w:r>
      <w:r w:rsidRPr="0084516C">
        <w:t>capítulo</w:t>
      </w:r>
      <w:r w:rsidRPr="0084516C">
        <w:rPr>
          <w:spacing w:val="-2"/>
        </w:rPr>
        <w:t xml:space="preserve"> </w:t>
      </w:r>
      <w:r w:rsidRPr="0084516C">
        <w:t>1 del decreto 1076 de 2015 y lo descrito en el artículo 5° del Decreto 351 de 2014 Clasificación, desde todas</w:t>
      </w:r>
      <w:r w:rsidRPr="0084516C">
        <w:rPr>
          <w:spacing w:val="-59"/>
        </w:rPr>
        <w:t xml:space="preserve"> </w:t>
      </w:r>
      <w:r w:rsidRPr="0084516C">
        <w:t>las entidades de</w:t>
      </w:r>
      <w:r w:rsidRPr="0084516C">
        <w:rPr>
          <w:spacing w:val="-3"/>
        </w:rPr>
        <w:t xml:space="preserve"> </w:t>
      </w:r>
      <w:r w:rsidRPr="0084516C">
        <w:t>la</w:t>
      </w:r>
      <w:r w:rsidRPr="0084516C">
        <w:rPr>
          <w:spacing w:val="-1"/>
        </w:rPr>
        <w:t xml:space="preserve"> </w:t>
      </w:r>
      <w:r w:rsidRPr="0084516C">
        <w:t>entidad generadoras deben</w:t>
      </w:r>
      <w:r w:rsidRPr="0084516C">
        <w:rPr>
          <w:spacing w:val="-2"/>
        </w:rPr>
        <w:t xml:space="preserve"> </w:t>
      </w:r>
      <w:r w:rsidRPr="0084516C">
        <w:t>adoptarse</w:t>
      </w:r>
      <w:r w:rsidRPr="0084516C">
        <w:rPr>
          <w:spacing w:val="-2"/>
        </w:rPr>
        <w:t xml:space="preserve"> </w:t>
      </w:r>
      <w:r w:rsidRPr="0084516C">
        <w:t>las</w:t>
      </w:r>
      <w:r w:rsidRPr="0084516C">
        <w:rPr>
          <w:spacing w:val="-3"/>
        </w:rPr>
        <w:t xml:space="preserve"> </w:t>
      </w:r>
      <w:r w:rsidRPr="0084516C">
        <w:t>medidas de</w:t>
      </w:r>
      <w:r w:rsidRPr="0084516C">
        <w:rPr>
          <w:spacing w:val="-3"/>
        </w:rPr>
        <w:t xml:space="preserve"> </w:t>
      </w:r>
      <w:r w:rsidRPr="0084516C">
        <w:t>gestión</w:t>
      </w:r>
      <w:r w:rsidRPr="0084516C">
        <w:rPr>
          <w:spacing w:val="-3"/>
        </w:rPr>
        <w:t xml:space="preserve"> </w:t>
      </w:r>
      <w:r w:rsidRPr="0084516C">
        <w:t>y</w:t>
      </w:r>
      <w:r w:rsidRPr="0084516C">
        <w:rPr>
          <w:spacing w:val="-1"/>
        </w:rPr>
        <w:t xml:space="preserve"> </w:t>
      </w:r>
      <w:r w:rsidRPr="0084516C">
        <w:t>manejo</w:t>
      </w:r>
      <w:r w:rsidRPr="0084516C">
        <w:rPr>
          <w:spacing w:val="-3"/>
        </w:rPr>
        <w:t xml:space="preserve"> </w:t>
      </w:r>
      <w:r w:rsidRPr="0084516C">
        <w:t>integrado.</w:t>
      </w:r>
    </w:p>
    <w:p w14:paraId="739E7A78" w14:textId="77777777" w:rsidR="00743C3E" w:rsidRPr="0084516C" w:rsidRDefault="00743C3E" w:rsidP="00B1040D">
      <w:pPr>
        <w:pStyle w:val="TableParagraph"/>
        <w:ind w:left="69" w:right="55"/>
      </w:pPr>
    </w:p>
    <w:p w14:paraId="21CD39DE" w14:textId="77777777" w:rsidR="00743C3E" w:rsidRPr="0084516C" w:rsidRDefault="00743C3E" w:rsidP="00B1040D">
      <w:pPr>
        <w:pStyle w:val="TableParagraph"/>
        <w:ind w:left="69" w:right="55"/>
        <w:rPr>
          <w:i/>
        </w:rPr>
      </w:pPr>
      <w:r w:rsidRPr="0084516C">
        <w:t>En materia de gestión, manejo y tratamiento de residuos peligrosos el Gobierno Nacional a través del</w:t>
      </w:r>
      <w:r w:rsidRPr="0084516C">
        <w:rPr>
          <w:spacing w:val="1"/>
        </w:rPr>
        <w:t xml:space="preserve"> </w:t>
      </w:r>
      <w:r w:rsidRPr="0084516C">
        <w:t>Decreto 4741 de 2005, en su artículo 10, literal a, establece: “que, en el marco de la gestión integrado de</w:t>
      </w:r>
      <w:r w:rsidRPr="0084516C">
        <w:rPr>
          <w:spacing w:val="1"/>
        </w:rPr>
        <w:t xml:space="preserve"> </w:t>
      </w:r>
      <w:r w:rsidRPr="0084516C">
        <w:t>los</w:t>
      </w:r>
      <w:r w:rsidRPr="0084516C">
        <w:rPr>
          <w:spacing w:val="-8"/>
        </w:rPr>
        <w:t xml:space="preserve"> </w:t>
      </w:r>
      <w:r w:rsidRPr="0084516C">
        <w:t>residuos</w:t>
      </w:r>
      <w:r w:rsidRPr="0084516C">
        <w:rPr>
          <w:spacing w:val="-8"/>
        </w:rPr>
        <w:t xml:space="preserve"> </w:t>
      </w:r>
      <w:r w:rsidRPr="0084516C">
        <w:t>o</w:t>
      </w:r>
      <w:r w:rsidRPr="0084516C">
        <w:rPr>
          <w:spacing w:val="-10"/>
        </w:rPr>
        <w:t xml:space="preserve"> </w:t>
      </w:r>
      <w:r w:rsidRPr="0084516C">
        <w:t>desechos</w:t>
      </w:r>
      <w:r w:rsidRPr="0084516C">
        <w:rPr>
          <w:spacing w:val="-13"/>
        </w:rPr>
        <w:t xml:space="preserve"> </w:t>
      </w:r>
      <w:r w:rsidRPr="0084516C">
        <w:t>peligrosos,</w:t>
      </w:r>
      <w:r w:rsidRPr="0084516C">
        <w:rPr>
          <w:spacing w:val="-7"/>
        </w:rPr>
        <w:t xml:space="preserve"> </w:t>
      </w:r>
      <w:r w:rsidRPr="0084516C">
        <w:t>el</w:t>
      </w:r>
      <w:r w:rsidRPr="0084516C">
        <w:rPr>
          <w:spacing w:val="-8"/>
        </w:rPr>
        <w:t xml:space="preserve"> </w:t>
      </w:r>
      <w:r w:rsidRPr="0084516C">
        <w:t>generador</w:t>
      </w:r>
      <w:r w:rsidRPr="0084516C">
        <w:rPr>
          <w:spacing w:val="-12"/>
        </w:rPr>
        <w:t xml:space="preserve"> </w:t>
      </w:r>
      <w:r w:rsidRPr="0084516C">
        <w:t xml:space="preserve">debe: </w:t>
      </w:r>
      <w:r w:rsidRPr="0084516C">
        <w:rPr>
          <w:b/>
          <w:i/>
          <w:u w:val="thick"/>
        </w:rPr>
        <w:t>“Garantizar</w:t>
      </w:r>
      <w:r w:rsidRPr="0084516C">
        <w:rPr>
          <w:b/>
          <w:i/>
          <w:spacing w:val="-9"/>
          <w:u w:val="thick"/>
        </w:rPr>
        <w:t xml:space="preserve"> </w:t>
      </w:r>
      <w:r w:rsidRPr="0084516C">
        <w:rPr>
          <w:b/>
          <w:i/>
          <w:u w:val="thick"/>
        </w:rPr>
        <w:t>la</w:t>
      </w:r>
      <w:r w:rsidRPr="0084516C">
        <w:rPr>
          <w:b/>
          <w:i/>
          <w:spacing w:val="-8"/>
          <w:u w:val="thick"/>
        </w:rPr>
        <w:t xml:space="preserve"> </w:t>
      </w:r>
      <w:r w:rsidRPr="0084516C">
        <w:rPr>
          <w:b/>
          <w:i/>
          <w:u w:val="thick"/>
        </w:rPr>
        <w:t>gestión</w:t>
      </w:r>
      <w:r w:rsidRPr="0084516C">
        <w:rPr>
          <w:b/>
          <w:i/>
          <w:spacing w:val="-11"/>
          <w:u w:val="thick"/>
        </w:rPr>
        <w:t xml:space="preserve"> </w:t>
      </w:r>
      <w:r w:rsidRPr="0084516C">
        <w:rPr>
          <w:b/>
          <w:i/>
          <w:u w:val="thick"/>
        </w:rPr>
        <w:t>y</w:t>
      </w:r>
      <w:r w:rsidRPr="0084516C">
        <w:rPr>
          <w:b/>
          <w:i/>
          <w:spacing w:val="-9"/>
          <w:u w:val="thick"/>
        </w:rPr>
        <w:t xml:space="preserve"> </w:t>
      </w:r>
      <w:r w:rsidRPr="0084516C">
        <w:rPr>
          <w:b/>
          <w:i/>
          <w:u w:val="thick"/>
        </w:rPr>
        <w:t>manejo</w:t>
      </w:r>
      <w:r w:rsidRPr="0084516C">
        <w:rPr>
          <w:b/>
          <w:i/>
          <w:spacing w:val="-10"/>
          <w:u w:val="thick"/>
        </w:rPr>
        <w:t xml:space="preserve"> </w:t>
      </w:r>
      <w:r w:rsidRPr="0084516C">
        <w:rPr>
          <w:b/>
          <w:i/>
          <w:u w:val="thick"/>
        </w:rPr>
        <w:t>integrado</w:t>
      </w:r>
      <w:r w:rsidRPr="0084516C">
        <w:rPr>
          <w:b/>
          <w:i/>
          <w:spacing w:val="-7"/>
          <w:u w:val="thick"/>
        </w:rPr>
        <w:t xml:space="preserve"> </w:t>
      </w:r>
      <w:r w:rsidRPr="0084516C">
        <w:rPr>
          <w:b/>
          <w:i/>
          <w:u w:val="thick"/>
        </w:rPr>
        <w:t>de</w:t>
      </w:r>
      <w:r w:rsidRPr="0084516C">
        <w:rPr>
          <w:b/>
          <w:i/>
          <w:spacing w:val="-9"/>
          <w:u w:val="thick"/>
        </w:rPr>
        <w:t xml:space="preserve"> </w:t>
      </w:r>
      <w:r w:rsidRPr="0084516C">
        <w:rPr>
          <w:b/>
          <w:i/>
          <w:u w:val="thick"/>
        </w:rPr>
        <w:t>los</w:t>
      </w:r>
      <w:r w:rsidRPr="0084516C">
        <w:rPr>
          <w:b/>
          <w:i/>
          <w:spacing w:val="-58"/>
        </w:rPr>
        <w:t xml:space="preserve"> </w:t>
      </w:r>
      <w:r w:rsidRPr="0084516C">
        <w:rPr>
          <w:b/>
          <w:i/>
          <w:u w:val="thick"/>
        </w:rPr>
        <w:t>residuos o desechos peligrosos que genera”</w:t>
      </w:r>
      <w:r w:rsidRPr="0084516C">
        <w:rPr>
          <w:i/>
        </w:rPr>
        <w:t>.</w:t>
      </w:r>
      <w:r w:rsidRPr="0084516C">
        <w:rPr>
          <w:i/>
          <w:spacing w:val="1"/>
        </w:rPr>
        <w:t xml:space="preserve"> </w:t>
      </w:r>
      <w:r w:rsidRPr="0084516C">
        <w:rPr>
          <w:i/>
        </w:rPr>
        <w:t>Así como las condiciones del PARÁGRAFO 1o. El</w:t>
      </w:r>
      <w:r w:rsidRPr="0084516C">
        <w:rPr>
          <w:i/>
          <w:spacing w:val="1"/>
        </w:rPr>
        <w:t xml:space="preserve"> </w:t>
      </w:r>
      <w:r w:rsidRPr="0084516C">
        <w:rPr>
          <w:i/>
        </w:rPr>
        <w:t>almacenamiento</w:t>
      </w:r>
      <w:r w:rsidRPr="0084516C">
        <w:rPr>
          <w:i/>
          <w:spacing w:val="16"/>
        </w:rPr>
        <w:t xml:space="preserve"> </w:t>
      </w:r>
      <w:r w:rsidRPr="0084516C">
        <w:rPr>
          <w:i/>
        </w:rPr>
        <w:t>de</w:t>
      </w:r>
      <w:r w:rsidRPr="0084516C">
        <w:rPr>
          <w:i/>
          <w:spacing w:val="15"/>
        </w:rPr>
        <w:t xml:space="preserve"> </w:t>
      </w:r>
      <w:r w:rsidRPr="0084516C">
        <w:rPr>
          <w:i/>
        </w:rPr>
        <w:t>residuos</w:t>
      </w:r>
      <w:r w:rsidRPr="0084516C">
        <w:rPr>
          <w:i/>
          <w:spacing w:val="18"/>
        </w:rPr>
        <w:t xml:space="preserve"> </w:t>
      </w:r>
      <w:r w:rsidRPr="0084516C">
        <w:rPr>
          <w:i/>
        </w:rPr>
        <w:t>o</w:t>
      </w:r>
      <w:r w:rsidRPr="0084516C">
        <w:rPr>
          <w:i/>
          <w:spacing w:val="18"/>
        </w:rPr>
        <w:t xml:space="preserve"> </w:t>
      </w:r>
      <w:r w:rsidRPr="0084516C">
        <w:rPr>
          <w:i/>
        </w:rPr>
        <w:t>desechos</w:t>
      </w:r>
      <w:r w:rsidRPr="0084516C">
        <w:rPr>
          <w:i/>
          <w:spacing w:val="19"/>
        </w:rPr>
        <w:t xml:space="preserve"> </w:t>
      </w:r>
      <w:r w:rsidRPr="0084516C">
        <w:rPr>
          <w:i/>
        </w:rPr>
        <w:t>peligrosos</w:t>
      </w:r>
      <w:r w:rsidRPr="0084516C">
        <w:rPr>
          <w:i/>
          <w:spacing w:val="18"/>
        </w:rPr>
        <w:t xml:space="preserve"> </w:t>
      </w:r>
      <w:r w:rsidRPr="0084516C">
        <w:rPr>
          <w:i/>
        </w:rPr>
        <w:t>en</w:t>
      </w:r>
      <w:r w:rsidRPr="0084516C">
        <w:rPr>
          <w:i/>
          <w:spacing w:val="18"/>
        </w:rPr>
        <w:t xml:space="preserve"> </w:t>
      </w:r>
      <w:r w:rsidRPr="0084516C">
        <w:rPr>
          <w:i/>
        </w:rPr>
        <w:t>instalaciones</w:t>
      </w:r>
      <w:r w:rsidRPr="0084516C">
        <w:rPr>
          <w:i/>
          <w:spacing w:val="18"/>
        </w:rPr>
        <w:t xml:space="preserve"> </w:t>
      </w:r>
      <w:r w:rsidRPr="0084516C">
        <w:rPr>
          <w:i/>
        </w:rPr>
        <w:t>del</w:t>
      </w:r>
      <w:r w:rsidRPr="0084516C">
        <w:rPr>
          <w:i/>
          <w:spacing w:val="18"/>
        </w:rPr>
        <w:t xml:space="preserve"> </w:t>
      </w:r>
      <w:r w:rsidRPr="0084516C">
        <w:rPr>
          <w:i/>
        </w:rPr>
        <w:t>generador</w:t>
      </w:r>
      <w:r w:rsidRPr="0084516C">
        <w:rPr>
          <w:i/>
          <w:spacing w:val="17"/>
        </w:rPr>
        <w:t xml:space="preserve"> </w:t>
      </w:r>
      <w:r w:rsidRPr="0084516C">
        <w:rPr>
          <w:i/>
        </w:rPr>
        <w:t>no</w:t>
      </w:r>
      <w:r w:rsidRPr="0084516C">
        <w:rPr>
          <w:i/>
          <w:spacing w:val="18"/>
        </w:rPr>
        <w:t xml:space="preserve"> </w:t>
      </w:r>
      <w:r w:rsidRPr="0084516C">
        <w:rPr>
          <w:i/>
        </w:rPr>
        <w:t>podrá</w:t>
      </w:r>
      <w:r w:rsidRPr="0084516C">
        <w:rPr>
          <w:i/>
          <w:spacing w:val="18"/>
        </w:rPr>
        <w:t xml:space="preserve"> </w:t>
      </w:r>
      <w:r w:rsidRPr="0084516C">
        <w:rPr>
          <w:i/>
        </w:rPr>
        <w:t>superar</w:t>
      </w:r>
      <w:r w:rsidRPr="0084516C">
        <w:rPr>
          <w:i/>
          <w:spacing w:val="19"/>
        </w:rPr>
        <w:t xml:space="preserve"> </w:t>
      </w:r>
      <w:r w:rsidRPr="0084516C">
        <w:rPr>
          <w:i/>
        </w:rPr>
        <w:t>un tiempo de doce (12) meses. En casos debidamente sustentados y justificados, el generador podrá solicitar</w:t>
      </w:r>
      <w:r w:rsidRPr="0084516C">
        <w:rPr>
          <w:i/>
          <w:spacing w:val="-59"/>
        </w:rPr>
        <w:t xml:space="preserve"> </w:t>
      </w:r>
      <w:r w:rsidRPr="0084516C">
        <w:rPr>
          <w:i/>
        </w:rPr>
        <w:t>ante</w:t>
      </w:r>
      <w:r w:rsidRPr="0084516C">
        <w:rPr>
          <w:i/>
          <w:spacing w:val="32"/>
        </w:rPr>
        <w:t xml:space="preserve"> </w:t>
      </w:r>
      <w:r w:rsidRPr="0084516C">
        <w:rPr>
          <w:i/>
        </w:rPr>
        <w:t>la</w:t>
      </w:r>
      <w:r w:rsidRPr="0084516C">
        <w:rPr>
          <w:i/>
          <w:spacing w:val="33"/>
        </w:rPr>
        <w:t xml:space="preserve"> </w:t>
      </w:r>
      <w:r w:rsidRPr="0084516C">
        <w:rPr>
          <w:i/>
        </w:rPr>
        <w:t>autoridad</w:t>
      </w:r>
      <w:r w:rsidRPr="0084516C">
        <w:rPr>
          <w:i/>
          <w:spacing w:val="31"/>
        </w:rPr>
        <w:t xml:space="preserve"> </w:t>
      </w:r>
      <w:r w:rsidRPr="0084516C">
        <w:rPr>
          <w:i/>
        </w:rPr>
        <w:t>ambiental,</w:t>
      </w:r>
      <w:r w:rsidRPr="0084516C">
        <w:rPr>
          <w:i/>
          <w:spacing w:val="35"/>
        </w:rPr>
        <w:t xml:space="preserve"> </w:t>
      </w:r>
      <w:r w:rsidRPr="0084516C">
        <w:rPr>
          <w:i/>
        </w:rPr>
        <w:t>una</w:t>
      </w:r>
      <w:r w:rsidRPr="0084516C">
        <w:rPr>
          <w:i/>
          <w:spacing w:val="32"/>
        </w:rPr>
        <w:t xml:space="preserve"> </w:t>
      </w:r>
      <w:r w:rsidRPr="0084516C">
        <w:rPr>
          <w:i/>
        </w:rPr>
        <w:t>extensión</w:t>
      </w:r>
      <w:r w:rsidRPr="0084516C">
        <w:rPr>
          <w:i/>
          <w:spacing w:val="33"/>
        </w:rPr>
        <w:t xml:space="preserve"> </w:t>
      </w:r>
      <w:r w:rsidRPr="0084516C">
        <w:rPr>
          <w:i/>
        </w:rPr>
        <w:t>de</w:t>
      </w:r>
      <w:r w:rsidRPr="0084516C">
        <w:rPr>
          <w:i/>
          <w:spacing w:val="27"/>
        </w:rPr>
        <w:t xml:space="preserve"> </w:t>
      </w:r>
      <w:r w:rsidRPr="0084516C">
        <w:rPr>
          <w:i/>
        </w:rPr>
        <w:t>dicho</w:t>
      </w:r>
      <w:r w:rsidRPr="0084516C">
        <w:rPr>
          <w:i/>
          <w:spacing w:val="33"/>
        </w:rPr>
        <w:t xml:space="preserve"> </w:t>
      </w:r>
      <w:r w:rsidRPr="0084516C">
        <w:rPr>
          <w:i/>
        </w:rPr>
        <w:t>período.</w:t>
      </w:r>
      <w:r w:rsidRPr="0084516C">
        <w:rPr>
          <w:i/>
          <w:spacing w:val="35"/>
        </w:rPr>
        <w:t xml:space="preserve"> </w:t>
      </w:r>
      <w:r w:rsidRPr="0084516C">
        <w:rPr>
          <w:i/>
        </w:rPr>
        <w:t>Durante</w:t>
      </w:r>
      <w:r w:rsidRPr="0084516C">
        <w:rPr>
          <w:i/>
          <w:spacing w:val="30"/>
        </w:rPr>
        <w:t xml:space="preserve"> </w:t>
      </w:r>
      <w:r w:rsidRPr="0084516C">
        <w:rPr>
          <w:i/>
        </w:rPr>
        <w:t>el</w:t>
      </w:r>
      <w:r w:rsidRPr="0084516C">
        <w:rPr>
          <w:i/>
          <w:spacing w:val="32"/>
        </w:rPr>
        <w:t xml:space="preserve"> </w:t>
      </w:r>
      <w:r w:rsidRPr="0084516C">
        <w:rPr>
          <w:i/>
        </w:rPr>
        <w:t>tiempo</w:t>
      </w:r>
      <w:r w:rsidRPr="0084516C">
        <w:rPr>
          <w:i/>
          <w:spacing w:val="32"/>
        </w:rPr>
        <w:t xml:space="preserve"> </w:t>
      </w:r>
      <w:r w:rsidRPr="0084516C">
        <w:rPr>
          <w:i/>
        </w:rPr>
        <w:t>que</w:t>
      </w:r>
      <w:r w:rsidRPr="0084516C">
        <w:rPr>
          <w:i/>
          <w:spacing w:val="30"/>
        </w:rPr>
        <w:t xml:space="preserve"> </w:t>
      </w:r>
      <w:r w:rsidRPr="0084516C">
        <w:rPr>
          <w:i/>
        </w:rPr>
        <w:t>el</w:t>
      </w:r>
      <w:r w:rsidRPr="0084516C">
        <w:rPr>
          <w:i/>
          <w:spacing w:val="32"/>
        </w:rPr>
        <w:t xml:space="preserve"> </w:t>
      </w:r>
      <w:r w:rsidRPr="0084516C">
        <w:rPr>
          <w:i/>
        </w:rPr>
        <w:t>generador</w:t>
      </w:r>
      <w:r w:rsidRPr="0084516C">
        <w:rPr>
          <w:i/>
          <w:spacing w:val="33"/>
        </w:rPr>
        <w:t xml:space="preserve"> </w:t>
      </w:r>
      <w:r w:rsidRPr="0084516C">
        <w:rPr>
          <w:i/>
        </w:rPr>
        <w:t>esté</w:t>
      </w:r>
      <w:r>
        <w:rPr>
          <w:i/>
        </w:rPr>
        <w:t xml:space="preserve"> </w:t>
      </w:r>
      <w:r w:rsidRPr="0084516C">
        <w:rPr>
          <w:i/>
        </w:rPr>
        <w:t>almacenando residuos o desechos peligrosos dentro de sus instalaciones, este debe garantizar que se</w:t>
      </w:r>
      <w:r w:rsidRPr="0084516C">
        <w:rPr>
          <w:i/>
          <w:spacing w:val="1"/>
        </w:rPr>
        <w:t xml:space="preserve"> </w:t>
      </w:r>
      <w:r w:rsidRPr="0084516C">
        <w:rPr>
          <w:i/>
        </w:rPr>
        <w:t>tomen todas las medidas tendientes a prevenir cualquier afectación a la salud humana y al ambiente,</w:t>
      </w:r>
      <w:r w:rsidRPr="0084516C">
        <w:rPr>
          <w:i/>
          <w:spacing w:val="1"/>
        </w:rPr>
        <w:t xml:space="preserve"> </w:t>
      </w:r>
      <w:r w:rsidRPr="0084516C">
        <w:rPr>
          <w:i/>
        </w:rPr>
        <w:t>teniendo en cuenta su responsabilidad por todos los efectos ocasionados a la salud y al ambiente, de</w:t>
      </w:r>
      <w:r w:rsidRPr="0084516C">
        <w:rPr>
          <w:i/>
          <w:spacing w:val="1"/>
        </w:rPr>
        <w:t xml:space="preserve"> </w:t>
      </w:r>
      <w:r w:rsidRPr="0084516C">
        <w:rPr>
          <w:i/>
        </w:rPr>
        <w:t>conformidad con la Ley 430 de 1998. Durante este período, el generador deberá buscar y determinar la</w:t>
      </w:r>
      <w:r w:rsidRPr="0084516C">
        <w:rPr>
          <w:i/>
          <w:spacing w:val="1"/>
        </w:rPr>
        <w:t xml:space="preserve"> </w:t>
      </w:r>
      <w:r w:rsidRPr="0084516C">
        <w:rPr>
          <w:i/>
        </w:rPr>
        <w:t>opción de manejo nacional y/o internacional más adecuada para gestionar sus residuos desde el punto de</w:t>
      </w:r>
      <w:r w:rsidRPr="0084516C">
        <w:rPr>
          <w:i/>
          <w:spacing w:val="1"/>
        </w:rPr>
        <w:t xml:space="preserve"> </w:t>
      </w:r>
      <w:r w:rsidRPr="0084516C">
        <w:rPr>
          <w:i/>
        </w:rPr>
        <w:t>vista ambiental,</w:t>
      </w:r>
      <w:r w:rsidRPr="0084516C">
        <w:rPr>
          <w:i/>
          <w:spacing w:val="-1"/>
        </w:rPr>
        <w:t xml:space="preserve"> </w:t>
      </w:r>
      <w:r w:rsidRPr="0084516C">
        <w:rPr>
          <w:i/>
        </w:rPr>
        <w:t>económico y</w:t>
      </w:r>
      <w:r w:rsidRPr="0084516C">
        <w:rPr>
          <w:i/>
          <w:spacing w:val="-1"/>
        </w:rPr>
        <w:t xml:space="preserve"> </w:t>
      </w:r>
      <w:r w:rsidRPr="0084516C">
        <w:rPr>
          <w:i/>
        </w:rPr>
        <w:t>social.</w:t>
      </w:r>
    </w:p>
    <w:p w14:paraId="5931BF41" w14:textId="77777777" w:rsidR="00743C3E" w:rsidRDefault="00743C3E" w:rsidP="00B1040D">
      <w:pPr>
        <w:pStyle w:val="TableParagraph"/>
        <w:ind w:left="69" w:right="58"/>
      </w:pPr>
    </w:p>
    <w:p w14:paraId="64831700" w14:textId="77777777" w:rsidR="00743C3E" w:rsidRPr="0084516C" w:rsidRDefault="00743C3E" w:rsidP="00B1040D">
      <w:pPr>
        <w:pStyle w:val="TableParagraph"/>
        <w:ind w:left="69" w:right="58"/>
      </w:pPr>
      <w:r w:rsidRPr="0084516C">
        <w:t>Continuando con el compromiso nacional e internacional, en el año 2018, Colombia firmó el acuerdo de</w:t>
      </w:r>
      <w:r w:rsidRPr="0084516C">
        <w:rPr>
          <w:spacing w:val="1"/>
        </w:rPr>
        <w:t xml:space="preserve"> </w:t>
      </w:r>
      <w:r w:rsidRPr="0084516C">
        <w:t>adhesión a la Organización para la Cooperación y el Desarrollo Económico-OCDE por lo cual deben</w:t>
      </w:r>
      <w:r w:rsidRPr="0084516C">
        <w:rPr>
          <w:spacing w:val="1"/>
        </w:rPr>
        <w:t xml:space="preserve"> </w:t>
      </w:r>
      <w:r w:rsidRPr="0084516C">
        <w:t>cumplirse con las metas de la política sobre “productos químicos industriales y gestión de residuos” en el</w:t>
      </w:r>
      <w:r w:rsidRPr="0084516C">
        <w:rPr>
          <w:spacing w:val="1"/>
        </w:rPr>
        <w:t xml:space="preserve"> </w:t>
      </w:r>
      <w:r w:rsidRPr="0084516C">
        <w:t>marco</w:t>
      </w:r>
      <w:r w:rsidRPr="0084516C">
        <w:rPr>
          <w:spacing w:val="1"/>
        </w:rPr>
        <w:t xml:space="preserve"> </w:t>
      </w:r>
      <w:r w:rsidRPr="0084516C">
        <w:t>de la Prospectiva</w:t>
      </w:r>
      <w:r w:rsidRPr="0084516C">
        <w:rPr>
          <w:spacing w:val="1"/>
        </w:rPr>
        <w:t xml:space="preserve"> </w:t>
      </w:r>
      <w:r w:rsidRPr="0084516C">
        <w:t>Medioambiental de</w:t>
      </w:r>
      <w:r w:rsidRPr="0084516C">
        <w:rPr>
          <w:spacing w:val="1"/>
        </w:rPr>
        <w:t xml:space="preserve"> </w:t>
      </w:r>
      <w:r w:rsidRPr="0084516C">
        <w:t>la OCDE</w:t>
      </w:r>
      <w:r w:rsidRPr="0084516C">
        <w:rPr>
          <w:spacing w:val="1"/>
        </w:rPr>
        <w:t xml:space="preserve"> </w:t>
      </w:r>
      <w:r w:rsidRPr="0084516C">
        <w:t>para el año 2030,dando como resultado</w:t>
      </w:r>
      <w:r w:rsidRPr="0084516C">
        <w:rPr>
          <w:spacing w:val="1"/>
        </w:rPr>
        <w:t xml:space="preserve"> </w:t>
      </w:r>
      <w:r w:rsidRPr="0084516C">
        <w:t>que</w:t>
      </w:r>
      <w:r w:rsidRPr="0084516C">
        <w:rPr>
          <w:spacing w:val="1"/>
        </w:rPr>
        <w:t xml:space="preserve"> </w:t>
      </w:r>
      <w:r w:rsidRPr="0084516C">
        <w:t>actualmente</w:t>
      </w:r>
      <w:r w:rsidRPr="0084516C">
        <w:rPr>
          <w:spacing w:val="-4"/>
        </w:rPr>
        <w:t xml:space="preserve"> </w:t>
      </w:r>
      <w:r w:rsidRPr="0084516C">
        <w:t>a</w:t>
      </w:r>
      <w:r w:rsidRPr="0084516C">
        <w:rPr>
          <w:spacing w:val="-6"/>
        </w:rPr>
        <w:t xml:space="preserve"> </w:t>
      </w:r>
      <w:r w:rsidRPr="0084516C">
        <w:t>nivel</w:t>
      </w:r>
      <w:r w:rsidRPr="0084516C">
        <w:rPr>
          <w:spacing w:val="-4"/>
        </w:rPr>
        <w:t xml:space="preserve"> </w:t>
      </w:r>
      <w:r w:rsidRPr="0084516C">
        <w:t>distrital,</w:t>
      </w:r>
      <w:r w:rsidRPr="0084516C">
        <w:rPr>
          <w:spacing w:val="-5"/>
        </w:rPr>
        <w:t xml:space="preserve"> </w:t>
      </w:r>
      <w:r w:rsidRPr="0084516C">
        <w:t>municipal</w:t>
      </w:r>
      <w:r w:rsidRPr="0084516C">
        <w:rPr>
          <w:spacing w:val="-5"/>
        </w:rPr>
        <w:t xml:space="preserve"> </w:t>
      </w:r>
      <w:r w:rsidRPr="0084516C">
        <w:t>y</w:t>
      </w:r>
      <w:r w:rsidRPr="0084516C">
        <w:rPr>
          <w:spacing w:val="-5"/>
        </w:rPr>
        <w:t xml:space="preserve"> </w:t>
      </w:r>
      <w:r w:rsidRPr="0084516C">
        <w:t>departamental</w:t>
      </w:r>
      <w:r w:rsidRPr="0084516C">
        <w:rPr>
          <w:spacing w:val="-3"/>
        </w:rPr>
        <w:t xml:space="preserve"> </w:t>
      </w:r>
      <w:r w:rsidRPr="0084516C">
        <w:t>cada</w:t>
      </w:r>
      <w:r w:rsidRPr="0084516C">
        <w:rPr>
          <w:spacing w:val="-6"/>
        </w:rPr>
        <w:t xml:space="preserve"> </w:t>
      </w:r>
      <w:r w:rsidRPr="0084516C">
        <w:t>una</w:t>
      </w:r>
      <w:r w:rsidRPr="0084516C">
        <w:rPr>
          <w:spacing w:val="-6"/>
        </w:rPr>
        <w:t xml:space="preserve"> </w:t>
      </w:r>
      <w:r w:rsidRPr="0084516C">
        <w:t>de</w:t>
      </w:r>
      <w:r w:rsidRPr="0084516C">
        <w:rPr>
          <w:spacing w:val="-7"/>
        </w:rPr>
        <w:t xml:space="preserve"> </w:t>
      </w:r>
      <w:r w:rsidRPr="0084516C">
        <w:t>las</w:t>
      </w:r>
      <w:r w:rsidRPr="0084516C">
        <w:rPr>
          <w:spacing w:val="-4"/>
        </w:rPr>
        <w:t xml:space="preserve"> </w:t>
      </w:r>
      <w:r w:rsidRPr="0084516C">
        <w:t>autoridades</w:t>
      </w:r>
      <w:r w:rsidRPr="0084516C">
        <w:rPr>
          <w:spacing w:val="-3"/>
        </w:rPr>
        <w:t xml:space="preserve"> </w:t>
      </w:r>
      <w:r w:rsidRPr="0084516C">
        <w:t>ambientales</w:t>
      </w:r>
      <w:r w:rsidRPr="0084516C">
        <w:rPr>
          <w:spacing w:val="-6"/>
        </w:rPr>
        <w:t xml:space="preserve"> </w:t>
      </w:r>
      <w:r w:rsidRPr="0084516C">
        <w:t>promueve</w:t>
      </w:r>
      <w:r w:rsidRPr="0084516C">
        <w:rPr>
          <w:spacing w:val="-59"/>
        </w:rPr>
        <w:t xml:space="preserve"> </w:t>
      </w:r>
      <w:r w:rsidRPr="0084516C">
        <w:t>el</w:t>
      </w:r>
      <w:r w:rsidRPr="0084516C">
        <w:rPr>
          <w:spacing w:val="-1"/>
        </w:rPr>
        <w:t xml:space="preserve"> </w:t>
      </w:r>
      <w:r w:rsidRPr="0084516C">
        <w:t>manejo</w:t>
      </w:r>
      <w:r w:rsidRPr="0084516C">
        <w:rPr>
          <w:spacing w:val="-1"/>
        </w:rPr>
        <w:t xml:space="preserve"> </w:t>
      </w:r>
      <w:r w:rsidRPr="0084516C">
        <w:t>adecuado</w:t>
      </w:r>
      <w:r w:rsidRPr="0084516C">
        <w:rPr>
          <w:spacing w:val="-1"/>
        </w:rPr>
        <w:t xml:space="preserve"> </w:t>
      </w:r>
      <w:r w:rsidRPr="0084516C">
        <w:t>de</w:t>
      </w:r>
      <w:r w:rsidRPr="0084516C">
        <w:rPr>
          <w:spacing w:val="-2"/>
        </w:rPr>
        <w:t xml:space="preserve"> </w:t>
      </w:r>
      <w:r w:rsidRPr="0084516C">
        <w:t>desechos</w:t>
      </w:r>
      <w:r w:rsidRPr="0084516C">
        <w:rPr>
          <w:spacing w:val="1"/>
        </w:rPr>
        <w:t xml:space="preserve"> </w:t>
      </w:r>
      <w:r w:rsidRPr="0084516C">
        <w:t>peligrosos.</w:t>
      </w:r>
    </w:p>
    <w:p w14:paraId="1416348B" w14:textId="77777777" w:rsidR="00743C3E" w:rsidRPr="0084516C" w:rsidRDefault="00743C3E" w:rsidP="00B1040D">
      <w:pPr>
        <w:pStyle w:val="TableParagraph"/>
      </w:pPr>
    </w:p>
    <w:p w14:paraId="32EA6E4C" w14:textId="31BABEE1" w:rsidR="00743C3E" w:rsidRPr="0084516C" w:rsidRDefault="00743C3E" w:rsidP="00B1040D">
      <w:pPr>
        <w:pStyle w:val="TableParagraph"/>
        <w:ind w:left="69" w:right="56"/>
      </w:pPr>
      <w:r w:rsidRPr="0084516C">
        <w:t>Ahora</w:t>
      </w:r>
      <w:r w:rsidRPr="0084516C">
        <w:rPr>
          <w:spacing w:val="-3"/>
        </w:rPr>
        <w:t xml:space="preserve"> </w:t>
      </w:r>
      <w:r w:rsidRPr="0084516C">
        <w:t>bien,</w:t>
      </w:r>
      <w:r w:rsidRPr="0084516C">
        <w:rPr>
          <w:spacing w:val="-4"/>
        </w:rPr>
        <w:t xml:space="preserve"> </w:t>
      </w:r>
      <w:r w:rsidRPr="0084516C">
        <w:t>el</w:t>
      </w:r>
      <w:r w:rsidRPr="0084516C">
        <w:rPr>
          <w:spacing w:val="-7"/>
        </w:rPr>
        <w:t xml:space="preserve"> </w:t>
      </w:r>
      <w:r w:rsidRPr="0084516C">
        <w:t>manejo</w:t>
      </w:r>
      <w:r w:rsidRPr="0084516C">
        <w:rPr>
          <w:spacing w:val="-5"/>
        </w:rPr>
        <w:t xml:space="preserve"> </w:t>
      </w:r>
      <w:r w:rsidRPr="0084516C">
        <w:t>adecuado</w:t>
      </w:r>
      <w:r w:rsidRPr="0084516C">
        <w:rPr>
          <w:spacing w:val="-4"/>
        </w:rPr>
        <w:t xml:space="preserve"> </w:t>
      </w:r>
      <w:r w:rsidRPr="0084516C">
        <w:t>de</w:t>
      </w:r>
      <w:r w:rsidRPr="0084516C">
        <w:rPr>
          <w:spacing w:val="-5"/>
        </w:rPr>
        <w:t xml:space="preserve"> </w:t>
      </w:r>
      <w:r w:rsidRPr="0084516C">
        <w:t>los</w:t>
      </w:r>
      <w:r w:rsidRPr="0084516C">
        <w:rPr>
          <w:spacing w:val="-5"/>
        </w:rPr>
        <w:t xml:space="preserve"> </w:t>
      </w:r>
      <w:r w:rsidRPr="0084516C">
        <w:t>residuos</w:t>
      </w:r>
      <w:r w:rsidRPr="0084516C">
        <w:rPr>
          <w:spacing w:val="-6"/>
        </w:rPr>
        <w:t xml:space="preserve"> </w:t>
      </w:r>
      <w:r w:rsidRPr="0084516C">
        <w:t>implica</w:t>
      </w:r>
      <w:r w:rsidRPr="0084516C">
        <w:rPr>
          <w:spacing w:val="-2"/>
        </w:rPr>
        <w:t xml:space="preserve"> </w:t>
      </w:r>
      <w:r w:rsidRPr="0084516C">
        <w:t>un</w:t>
      </w:r>
      <w:r w:rsidRPr="0084516C">
        <w:rPr>
          <w:spacing w:val="-6"/>
        </w:rPr>
        <w:t xml:space="preserve"> </w:t>
      </w:r>
      <w:r w:rsidRPr="0084516C">
        <w:t>proceso</w:t>
      </w:r>
      <w:r w:rsidRPr="0084516C">
        <w:rPr>
          <w:spacing w:val="-3"/>
        </w:rPr>
        <w:t xml:space="preserve"> </w:t>
      </w:r>
      <w:r w:rsidRPr="0084516C">
        <w:t>de</w:t>
      </w:r>
      <w:r w:rsidRPr="0084516C">
        <w:rPr>
          <w:spacing w:val="-5"/>
        </w:rPr>
        <w:t xml:space="preserve"> </w:t>
      </w:r>
      <w:r w:rsidRPr="0084516C">
        <w:t>gestión</w:t>
      </w:r>
      <w:r w:rsidRPr="0084516C">
        <w:rPr>
          <w:spacing w:val="-4"/>
        </w:rPr>
        <w:t xml:space="preserve"> </w:t>
      </w:r>
      <w:r w:rsidRPr="0084516C">
        <w:t>integral</w:t>
      </w:r>
      <w:r w:rsidRPr="0084516C">
        <w:rPr>
          <w:spacing w:val="-3"/>
        </w:rPr>
        <w:t xml:space="preserve"> </w:t>
      </w:r>
      <w:r w:rsidRPr="0084516C">
        <w:t>interno</w:t>
      </w:r>
      <w:r w:rsidRPr="0084516C">
        <w:rPr>
          <w:spacing w:val="-6"/>
        </w:rPr>
        <w:t xml:space="preserve"> </w:t>
      </w:r>
      <w:r w:rsidRPr="0084516C">
        <w:t>y</w:t>
      </w:r>
      <w:r w:rsidRPr="0084516C">
        <w:rPr>
          <w:spacing w:val="-5"/>
        </w:rPr>
        <w:t xml:space="preserve"> </w:t>
      </w:r>
      <w:r w:rsidRPr="0084516C">
        <w:t>externo</w:t>
      </w:r>
      <w:r w:rsidRPr="0084516C">
        <w:rPr>
          <w:spacing w:val="-5"/>
        </w:rPr>
        <w:t xml:space="preserve"> </w:t>
      </w:r>
      <w:r w:rsidRPr="0084516C">
        <w:t>en</w:t>
      </w:r>
      <w:r w:rsidRPr="0084516C">
        <w:rPr>
          <w:spacing w:val="-59"/>
        </w:rPr>
        <w:t xml:space="preserve"> </w:t>
      </w:r>
      <w:r w:rsidRPr="0084516C">
        <w:t>la cual el Instituto desde la generación de residuos debe iniciar un proceso de control, garantizando el</w:t>
      </w:r>
      <w:r w:rsidRPr="0084516C">
        <w:rPr>
          <w:spacing w:val="1"/>
        </w:rPr>
        <w:t xml:space="preserve"> </w:t>
      </w:r>
      <w:r w:rsidRPr="0084516C">
        <w:t>manejo seguro y clasificación, de acuerdo con los parámetros que la norma. Entendiendo como gestión</w:t>
      </w:r>
      <w:r w:rsidRPr="0084516C">
        <w:rPr>
          <w:spacing w:val="1"/>
        </w:rPr>
        <w:t xml:space="preserve"> </w:t>
      </w:r>
      <w:r w:rsidRPr="0084516C">
        <w:t>interna, todas las acciones desarrolladas por el generador, que implican la cobertura e implementación de</w:t>
      </w:r>
      <w:r w:rsidRPr="0084516C">
        <w:rPr>
          <w:spacing w:val="1"/>
        </w:rPr>
        <w:t xml:space="preserve"> </w:t>
      </w:r>
      <w:r w:rsidRPr="0084516C">
        <w:t>todas las actividades relacionadas con la minimización, generación, segregación, movimiento interno,</w:t>
      </w:r>
      <w:r w:rsidRPr="0084516C">
        <w:rPr>
          <w:spacing w:val="1"/>
        </w:rPr>
        <w:t xml:space="preserve"> </w:t>
      </w:r>
      <w:r w:rsidRPr="0084516C">
        <w:t>almacenamiento interno y/o tratamiento de residuos dentro de sus instalaciones y la gestión externa, como</w:t>
      </w:r>
      <w:r w:rsidRPr="0084516C">
        <w:rPr>
          <w:spacing w:val="-59"/>
        </w:rPr>
        <w:t xml:space="preserve"> </w:t>
      </w:r>
      <w:r w:rsidRPr="0084516C">
        <w:rPr>
          <w:spacing w:val="-1"/>
        </w:rPr>
        <w:t>la</w:t>
      </w:r>
      <w:r w:rsidRPr="0084516C">
        <w:rPr>
          <w:spacing w:val="-13"/>
        </w:rPr>
        <w:t xml:space="preserve"> </w:t>
      </w:r>
      <w:r w:rsidRPr="0084516C">
        <w:rPr>
          <w:spacing w:val="-1"/>
        </w:rPr>
        <w:t>acción</w:t>
      </w:r>
      <w:r w:rsidRPr="0084516C">
        <w:rPr>
          <w:spacing w:val="-14"/>
        </w:rPr>
        <w:t xml:space="preserve"> </w:t>
      </w:r>
      <w:r w:rsidRPr="0084516C">
        <w:rPr>
          <w:spacing w:val="-1"/>
        </w:rPr>
        <w:t>desarrollada</w:t>
      </w:r>
      <w:r w:rsidRPr="0084516C">
        <w:rPr>
          <w:spacing w:val="-14"/>
        </w:rPr>
        <w:t xml:space="preserve"> </w:t>
      </w:r>
      <w:r w:rsidRPr="0084516C">
        <w:t>por</w:t>
      </w:r>
      <w:r w:rsidRPr="0084516C">
        <w:rPr>
          <w:spacing w:val="-12"/>
        </w:rPr>
        <w:t xml:space="preserve"> </w:t>
      </w:r>
      <w:r w:rsidRPr="0084516C">
        <w:t>el</w:t>
      </w:r>
      <w:r w:rsidRPr="0084516C">
        <w:rPr>
          <w:spacing w:val="-14"/>
        </w:rPr>
        <w:t xml:space="preserve"> </w:t>
      </w:r>
      <w:r w:rsidRPr="0084516C">
        <w:t>gestor(res)</w:t>
      </w:r>
      <w:r w:rsidRPr="0084516C">
        <w:rPr>
          <w:spacing w:val="-12"/>
        </w:rPr>
        <w:t xml:space="preserve"> </w:t>
      </w:r>
      <w:r w:rsidRPr="0084516C">
        <w:t>de</w:t>
      </w:r>
      <w:r w:rsidRPr="0084516C">
        <w:rPr>
          <w:spacing w:val="-15"/>
        </w:rPr>
        <w:t xml:space="preserve"> </w:t>
      </w:r>
      <w:r w:rsidRPr="0084516C">
        <w:t>residuos</w:t>
      </w:r>
      <w:r w:rsidRPr="0084516C">
        <w:rPr>
          <w:spacing w:val="-14"/>
        </w:rPr>
        <w:t xml:space="preserve"> </w:t>
      </w:r>
      <w:r w:rsidRPr="0084516C">
        <w:t>peligrosos</w:t>
      </w:r>
      <w:r w:rsidRPr="0084516C">
        <w:rPr>
          <w:spacing w:val="-13"/>
        </w:rPr>
        <w:t xml:space="preserve"> </w:t>
      </w:r>
      <w:r w:rsidRPr="0084516C">
        <w:t>que</w:t>
      </w:r>
      <w:r w:rsidRPr="0084516C">
        <w:rPr>
          <w:spacing w:val="-13"/>
        </w:rPr>
        <w:t xml:space="preserve"> </w:t>
      </w:r>
      <w:r w:rsidRPr="0084516C">
        <w:t>garantice</w:t>
      </w:r>
      <w:r w:rsidRPr="0084516C">
        <w:rPr>
          <w:spacing w:val="-14"/>
        </w:rPr>
        <w:t xml:space="preserve"> </w:t>
      </w:r>
      <w:r w:rsidRPr="0084516C">
        <w:t>cobertura,</w:t>
      </w:r>
      <w:r w:rsidRPr="0084516C">
        <w:rPr>
          <w:spacing w:val="-15"/>
        </w:rPr>
        <w:t xml:space="preserve"> </w:t>
      </w:r>
      <w:r w:rsidRPr="0084516C">
        <w:t>planeación</w:t>
      </w:r>
      <w:r w:rsidRPr="0084516C">
        <w:rPr>
          <w:spacing w:val="-14"/>
        </w:rPr>
        <w:t xml:space="preserve"> </w:t>
      </w:r>
      <w:r w:rsidRPr="0084516C">
        <w:t>y</w:t>
      </w:r>
      <w:r w:rsidRPr="0084516C">
        <w:rPr>
          <w:spacing w:val="-13"/>
        </w:rPr>
        <w:t xml:space="preserve"> </w:t>
      </w:r>
      <w:r w:rsidRPr="0084516C">
        <w:t>demás</w:t>
      </w:r>
      <w:r w:rsidRPr="0084516C">
        <w:rPr>
          <w:spacing w:val="-59"/>
        </w:rPr>
        <w:t xml:space="preserve"> </w:t>
      </w:r>
      <w:r w:rsidRPr="0084516C">
        <w:rPr>
          <w:spacing w:val="-1"/>
        </w:rPr>
        <w:t>actividades</w:t>
      </w:r>
      <w:r w:rsidRPr="0084516C">
        <w:rPr>
          <w:spacing w:val="-13"/>
        </w:rPr>
        <w:t xml:space="preserve"> </w:t>
      </w:r>
      <w:r w:rsidRPr="0084516C">
        <w:rPr>
          <w:spacing w:val="-1"/>
        </w:rPr>
        <w:t>relacionadas</w:t>
      </w:r>
      <w:r w:rsidRPr="0084516C">
        <w:rPr>
          <w:spacing w:val="-19"/>
        </w:rPr>
        <w:t xml:space="preserve"> </w:t>
      </w:r>
      <w:r w:rsidRPr="0084516C">
        <w:t>con</w:t>
      </w:r>
      <w:r w:rsidRPr="0084516C">
        <w:rPr>
          <w:spacing w:val="-14"/>
        </w:rPr>
        <w:t xml:space="preserve"> </w:t>
      </w:r>
      <w:r w:rsidRPr="0084516C">
        <w:t>la</w:t>
      </w:r>
      <w:r w:rsidRPr="0084516C">
        <w:rPr>
          <w:spacing w:val="-16"/>
        </w:rPr>
        <w:t xml:space="preserve"> </w:t>
      </w:r>
      <w:r w:rsidRPr="0084516C">
        <w:t>recolección,</w:t>
      </w:r>
      <w:r w:rsidRPr="0084516C">
        <w:rPr>
          <w:spacing w:val="-15"/>
        </w:rPr>
        <w:t xml:space="preserve"> </w:t>
      </w:r>
      <w:r w:rsidRPr="0084516C">
        <w:t>transporte,</w:t>
      </w:r>
      <w:r w:rsidRPr="0084516C">
        <w:rPr>
          <w:spacing w:val="-14"/>
        </w:rPr>
        <w:t xml:space="preserve"> </w:t>
      </w:r>
      <w:r w:rsidRPr="0084516C">
        <w:lastRenderedPageBreak/>
        <w:t>tratamiento,</w:t>
      </w:r>
      <w:r w:rsidRPr="0084516C">
        <w:rPr>
          <w:spacing w:val="-15"/>
        </w:rPr>
        <w:t xml:space="preserve"> </w:t>
      </w:r>
      <w:r w:rsidRPr="0084516C">
        <w:t>aprovechamiento</w:t>
      </w:r>
      <w:r w:rsidRPr="0084516C">
        <w:rPr>
          <w:spacing w:val="-15"/>
        </w:rPr>
        <w:t xml:space="preserve"> </w:t>
      </w:r>
      <w:r w:rsidRPr="0084516C">
        <w:t>y/o</w:t>
      </w:r>
      <w:r w:rsidRPr="0084516C">
        <w:rPr>
          <w:spacing w:val="-16"/>
        </w:rPr>
        <w:t xml:space="preserve"> </w:t>
      </w:r>
      <w:r w:rsidRPr="0084516C">
        <w:t>la</w:t>
      </w:r>
      <w:r w:rsidRPr="0084516C">
        <w:rPr>
          <w:spacing w:val="-14"/>
        </w:rPr>
        <w:t xml:space="preserve"> </w:t>
      </w:r>
      <w:r w:rsidRPr="0084516C">
        <w:t>disposición</w:t>
      </w:r>
      <w:r w:rsidRPr="0084516C">
        <w:rPr>
          <w:spacing w:val="-14"/>
        </w:rPr>
        <w:t xml:space="preserve"> </w:t>
      </w:r>
      <w:r w:rsidRPr="0084516C">
        <w:t>final</w:t>
      </w:r>
      <w:r w:rsidRPr="0084516C">
        <w:rPr>
          <w:spacing w:val="-59"/>
        </w:rPr>
        <w:t xml:space="preserve"> </w:t>
      </w:r>
      <w:r w:rsidR="00264B36">
        <w:rPr>
          <w:spacing w:val="-59"/>
        </w:rPr>
        <w:t xml:space="preserve">          </w:t>
      </w:r>
      <w:r w:rsidRPr="0084516C">
        <w:t>de los</w:t>
      </w:r>
      <w:r w:rsidRPr="0084516C">
        <w:rPr>
          <w:spacing w:val="1"/>
        </w:rPr>
        <w:t xml:space="preserve"> </w:t>
      </w:r>
      <w:r w:rsidRPr="0084516C">
        <w:t>residuos</w:t>
      </w:r>
      <w:r w:rsidRPr="0084516C">
        <w:rPr>
          <w:spacing w:val="1"/>
        </w:rPr>
        <w:t xml:space="preserve"> </w:t>
      </w:r>
      <w:r w:rsidRPr="0084516C">
        <w:t>o</w:t>
      </w:r>
      <w:r w:rsidRPr="0084516C">
        <w:rPr>
          <w:spacing w:val="-1"/>
        </w:rPr>
        <w:t xml:space="preserve"> </w:t>
      </w:r>
      <w:r w:rsidRPr="0084516C">
        <w:t>desechos</w:t>
      </w:r>
      <w:r w:rsidRPr="0084516C">
        <w:rPr>
          <w:spacing w:val="1"/>
        </w:rPr>
        <w:t xml:space="preserve"> </w:t>
      </w:r>
      <w:r w:rsidRPr="0084516C">
        <w:t>peligrosos</w:t>
      </w:r>
      <w:r w:rsidRPr="0084516C">
        <w:rPr>
          <w:spacing w:val="-2"/>
        </w:rPr>
        <w:t xml:space="preserve"> </w:t>
      </w:r>
      <w:r w:rsidRPr="0084516C">
        <w:t>fuera</w:t>
      </w:r>
      <w:r w:rsidRPr="0084516C">
        <w:rPr>
          <w:spacing w:val="-3"/>
        </w:rPr>
        <w:t xml:space="preserve"> </w:t>
      </w:r>
      <w:r w:rsidRPr="0084516C">
        <w:t>de</w:t>
      </w:r>
      <w:r w:rsidRPr="0084516C">
        <w:rPr>
          <w:spacing w:val="-2"/>
        </w:rPr>
        <w:t xml:space="preserve"> </w:t>
      </w:r>
      <w:r w:rsidRPr="0084516C">
        <w:t>las</w:t>
      </w:r>
      <w:r w:rsidRPr="0084516C">
        <w:rPr>
          <w:spacing w:val="1"/>
        </w:rPr>
        <w:t xml:space="preserve"> </w:t>
      </w:r>
      <w:r w:rsidRPr="0084516C">
        <w:t>instalaciones del generador.</w:t>
      </w:r>
    </w:p>
    <w:p w14:paraId="66961D1E" w14:textId="77777777" w:rsidR="00743C3E" w:rsidRPr="0084516C" w:rsidRDefault="00743C3E" w:rsidP="00B1040D">
      <w:pPr>
        <w:pStyle w:val="Prrafodelista"/>
        <w:spacing w:after="0"/>
        <w:ind w:left="0"/>
        <w:rPr>
          <w:rFonts w:eastAsia="Times New Roman" w:cs="Arial"/>
          <w:b/>
          <w:bCs/>
          <w:color w:val="000000"/>
          <w:lang w:val="es-ES" w:eastAsia="es-CO"/>
        </w:rPr>
      </w:pPr>
    </w:p>
    <w:p w14:paraId="099495C1" w14:textId="02121CAE" w:rsidR="00743C3E" w:rsidRDefault="00743C3E" w:rsidP="00231086">
      <w:pPr>
        <w:pStyle w:val="TableParagraph"/>
        <w:ind w:left="69" w:right="56"/>
      </w:pPr>
      <w:r w:rsidRPr="0084516C">
        <w:t>De</w:t>
      </w:r>
      <w:r w:rsidRPr="0084516C">
        <w:rPr>
          <w:spacing w:val="-11"/>
        </w:rPr>
        <w:t xml:space="preserve"> </w:t>
      </w:r>
      <w:r w:rsidRPr="0084516C">
        <w:t>acuerdo</w:t>
      </w:r>
      <w:r w:rsidRPr="0084516C">
        <w:rPr>
          <w:spacing w:val="-15"/>
        </w:rPr>
        <w:t xml:space="preserve"> </w:t>
      </w:r>
      <w:r w:rsidRPr="0084516C">
        <w:t>con</w:t>
      </w:r>
      <w:r w:rsidRPr="0084516C">
        <w:rPr>
          <w:spacing w:val="-13"/>
        </w:rPr>
        <w:t xml:space="preserve"> </w:t>
      </w:r>
      <w:r w:rsidRPr="0084516C">
        <w:t>todo</w:t>
      </w:r>
      <w:r w:rsidRPr="0084516C">
        <w:rPr>
          <w:spacing w:val="-13"/>
        </w:rPr>
        <w:t xml:space="preserve"> </w:t>
      </w:r>
      <w:r w:rsidRPr="0084516C">
        <w:t>lo</w:t>
      </w:r>
      <w:r w:rsidRPr="0084516C">
        <w:rPr>
          <w:spacing w:val="-12"/>
        </w:rPr>
        <w:t xml:space="preserve"> </w:t>
      </w:r>
      <w:r w:rsidRPr="0084516C">
        <w:t>anterior</w:t>
      </w:r>
      <w:r w:rsidRPr="0084516C">
        <w:rPr>
          <w:spacing w:val="-12"/>
        </w:rPr>
        <w:t xml:space="preserve"> </w:t>
      </w:r>
      <w:r w:rsidRPr="0084516C">
        <w:t>es</w:t>
      </w:r>
      <w:r w:rsidRPr="0084516C">
        <w:rPr>
          <w:spacing w:val="-13"/>
        </w:rPr>
        <w:t xml:space="preserve"> </w:t>
      </w:r>
      <w:r w:rsidRPr="0084516C">
        <w:t>indispensable</w:t>
      </w:r>
      <w:r w:rsidRPr="0084516C">
        <w:rPr>
          <w:spacing w:val="-15"/>
        </w:rPr>
        <w:t xml:space="preserve"> </w:t>
      </w:r>
      <w:r w:rsidRPr="0084516C">
        <w:t>contratar</w:t>
      </w:r>
      <w:r w:rsidRPr="0084516C">
        <w:rPr>
          <w:spacing w:val="-11"/>
        </w:rPr>
        <w:t xml:space="preserve"> </w:t>
      </w:r>
      <w:r w:rsidRPr="0084516C">
        <w:t>el</w:t>
      </w:r>
      <w:r w:rsidR="00587281">
        <w:t xml:space="preserve"> </w:t>
      </w:r>
      <w:r w:rsidR="00587281" w:rsidRPr="0084516C">
        <w:t>“</w:t>
      </w:r>
      <w:r w:rsidR="003E745D" w:rsidRPr="003E745D">
        <w:rPr>
          <w:b/>
        </w:rPr>
        <w:t>Servicio de recolección, transporte, tratamiento y disposición final de residuos en la atención en salud y otras actividades misionales del ICA de la Gerencia Seccional Arauca</w:t>
      </w:r>
      <w:r w:rsidR="00231086" w:rsidRPr="0084516C">
        <w:t>”,</w:t>
      </w:r>
      <w:r w:rsidR="00231086">
        <w:t xml:space="preserve"> </w:t>
      </w:r>
      <w:r w:rsidR="00231086" w:rsidRPr="00231086">
        <w:t>atendiendo</w:t>
      </w:r>
      <w:r w:rsidRPr="0084516C">
        <w:t xml:space="preserve"> al numeral 9 y 10 del artículo 31 de la Ley 99 de 1993 que prevé la jurisdicción de las</w:t>
      </w:r>
      <w:r w:rsidRPr="0084516C">
        <w:rPr>
          <w:spacing w:val="1"/>
        </w:rPr>
        <w:t xml:space="preserve"> </w:t>
      </w:r>
      <w:r w:rsidR="00231086" w:rsidRPr="0084516C">
        <w:t>Corporación</w:t>
      </w:r>
      <w:r w:rsidRPr="0084516C">
        <w:t xml:space="preserve"> Autónoma Regionales</w:t>
      </w:r>
      <w:r w:rsidR="00231086">
        <w:t xml:space="preserve"> de Arauca. </w:t>
      </w:r>
    </w:p>
    <w:p w14:paraId="21C1A7FF" w14:textId="77777777" w:rsidR="00743C3E" w:rsidRPr="0084516C" w:rsidRDefault="00743C3E" w:rsidP="00B1040D">
      <w:pPr>
        <w:pStyle w:val="TableParagraph"/>
        <w:ind w:left="69" w:right="62"/>
      </w:pPr>
    </w:p>
    <w:p w14:paraId="2296F22D" w14:textId="77777777" w:rsidR="00743C3E" w:rsidRDefault="00743C3E" w:rsidP="00B1040D">
      <w:pPr>
        <w:pStyle w:val="TableParagraph"/>
        <w:ind w:left="69" w:right="57"/>
      </w:pPr>
    </w:p>
    <w:p w14:paraId="13D5736E" w14:textId="3F8F5594" w:rsidR="00743C3E" w:rsidRPr="0084516C" w:rsidRDefault="00743C3E" w:rsidP="00B1040D">
      <w:pPr>
        <w:pStyle w:val="TableParagraph"/>
        <w:ind w:left="69" w:right="57"/>
        <w:rPr>
          <w:rFonts w:eastAsia="Times New Roman"/>
          <w:b/>
          <w:bCs/>
          <w:color w:val="000000"/>
          <w:lang w:eastAsia="es-CO"/>
        </w:rPr>
      </w:pPr>
      <w:r w:rsidRPr="0084516C">
        <w:t>En tal sentido y teniendo en cuenta el Estatuto de Contratación Pública, se hace necesario llevar a cabo el</w:t>
      </w:r>
      <w:r w:rsidRPr="0084516C">
        <w:rPr>
          <w:spacing w:val="-59"/>
        </w:rPr>
        <w:t xml:space="preserve"> </w:t>
      </w:r>
      <w:r w:rsidRPr="0084516C">
        <w:t xml:space="preserve">proceso de selección en la modalidad de </w:t>
      </w:r>
      <w:r w:rsidR="00C62B9B">
        <w:rPr>
          <w:b/>
        </w:rPr>
        <w:t xml:space="preserve">MÍNIMA </w:t>
      </w:r>
      <w:r w:rsidR="007366E3">
        <w:rPr>
          <w:b/>
        </w:rPr>
        <w:t xml:space="preserve">CUANTÍA </w:t>
      </w:r>
      <w:r w:rsidR="007366E3" w:rsidRPr="0036578B">
        <w:rPr>
          <w:bCs/>
        </w:rPr>
        <w:t>para</w:t>
      </w:r>
      <w:r w:rsidRPr="0036578B">
        <w:rPr>
          <w:bCs/>
        </w:rPr>
        <w:t xml:space="preserve"> </w:t>
      </w:r>
      <w:r w:rsidRPr="0084516C">
        <w:rPr>
          <w:b/>
        </w:rPr>
        <w:t>“</w:t>
      </w:r>
      <w:r w:rsidR="003E745D" w:rsidRPr="003E745D">
        <w:rPr>
          <w:b/>
        </w:rPr>
        <w:t>Servicio de recolección, transporte, tratamiento y disposición final de residuos en la atención en salud y otras actividades misionales del ICA de la Gerencia Seccional Arauca</w:t>
      </w:r>
      <w:r w:rsidR="003E745D">
        <w:rPr>
          <w:b/>
        </w:rPr>
        <w:t>”</w:t>
      </w:r>
    </w:p>
    <w:p w14:paraId="7EB9F695" w14:textId="77777777" w:rsidR="00743C3E" w:rsidRPr="0084516C" w:rsidRDefault="00743C3E" w:rsidP="00B1040D">
      <w:pPr>
        <w:pStyle w:val="Prrafodelista"/>
        <w:spacing w:after="0"/>
        <w:ind w:left="0"/>
        <w:rPr>
          <w:rFonts w:eastAsia="Times New Roman" w:cs="Arial"/>
          <w:b/>
          <w:bCs/>
          <w:color w:val="000000"/>
          <w:lang w:eastAsia="es-CO"/>
        </w:rPr>
      </w:pPr>
    </w:p>
    <w:p w14:paraId="25C96A59" w14:textId="7FF77C1F" w:rsidR="00122969" w:rsidRPr="00122969" w:rsidRDefault="00122969" w:rsidP="00B1040D">
      <w:pPr>
        <w:pStyle w:val="Prrafodelista"/>
        <w:numPr>
          <w:ilvl w:val="1"/>
          <w:numId w:val="1"/>
        </w:numPr>
        <w:spacing w:after="0"/>
        <w:rPr>
          <w:rFonts w:eastAsia="Times New Roman" w:cs="Arial"/>
          <w:b/>
          <w:bCs/>
          <w:color w:val="000000"/>
          <w:lang w:eastAsia="es-CO"/>
        </w:rPr>
      </w:pPr>
      <w:r w:rsidRPr="00122969">
        <w:rPr>
          <w:rFonts w:eastAsia="Calibri" w:cs="Arial"/>
          <w:b/>
        </w:rPr>
        <w:t>Alcance del objeto</w:t>
      </w:r>
    </w:p>
    <w:p w14:paraId="5CFC3A82" w14:textId="77777777" w:rsidR="00743C3E" w:rsidRDefault="00743C3E" w:rsidP="00B1040D">
      <w:pPr>
        <w:spacing w:after="0"/>
        <w:rPr>
          <w:lang w:eastAsia="es-CO"/>
        </w:rPr>
      </w:pPr>
    </w:p>
    <w:p w14:paraId="682D8E94" w14:textId="01AAD903" w:rsidR="00B1040D" w:rsidRDefault="00743C3E" w:rsidP="00B1040D">
      <w:pPr>
        <w:spacing w:after="0"/>
        <w:rPr>
          <w:rFonts w:eastAsia="Arial" w:cs="Arial"/>
          <w:lang w:val="es-ES"/>
        </w:rPr>
      </w:pPr>
      <w:r w:rsidRPr="00B1040D">
        <w:rPr>
          <w:rFonts w:eastAsia="Arial" w:cs="Arial"/>
          <w:spacing w:val="1"/>
          <w:position w:val="-1"/>
        </w:rPr>
        <w:t>Con este proceso se proyecta realizar la</w:t>
      </w:r>
      <w:r w:rsidRPr="00743C3E">
        <w:rPr>
          <w:rFonts w:eastAsia="Arial" w:cs="Arial"/>
          <w:spacing w:val="1"/>
          <w:position w:val="-1"/>
        </w:rPr>
        <w:t xml:space="preserve"> recolección, transporte tratamiento y </w:t>
      </w:r>
      <w:r>
        <w:rPr>
          <w:rFonts w:eastAsia="Arial" w:cs="Arial"/>
          <w:spacing w:val="1"/>
          <w:position w:val="-1"/>
        </w:rPr>
        <w:t xml:space="preserve">disposición final de los desechos peligrosos generados en </w:t>
      </w:r>
      <w:r w:rsidR="00733DF9">
        <w:rPr>
          <w:rFonts w:eastAsia="Arial" w:cs="Arial"/>
          <w:spacing w:val="1"/>
          <w:position w:val="-1"/>
        </w:rPr>
        <w:t xml:space="preserve">el </w:t>
      </w:r>
      <w:r>
        <w:rPr>
          <w:rFonts w:eastAsia="Arial" w:cs="Arial"/>
          <w:spacing w:val="1"/>
          <w:position w:val="-1"/>
        </w:rPr>
        <w:t xml:space="preserve">laboratorio </w:t>
      </w:r>
      <w:r w:rsidR="00733DF9">
        <w:rPr>
          <w:rFonts w:eastAsia="Arial" w:cs="Arial"/>
          <w:spacing w:val="1"/>
          <w:position w:val="-1"/>
        </w:rPr>
        <w:t>de Diagnostico veterinario</w:t>
      </w:r>
      <w:r w:rsidR="00E92F54">
        <w:rPr>
          <w:rFonts w:eastAsia="Arial" w:cs="Arial"/>
          <w:spacing w:val="1"/>
          <w:position w:val="-1"/>
        </w:rPr>
        <w:t xml:space="preserve"> de Arauca</w:t>
      </w:r>
      <w:r w:rsidR="00B1040D">
        <w:rPr>
          <w:rFonts w:eastAsia="Arial" w:cs="Arial"/>
          <w:spacing w:val="1"/>
          <w:position w:val="-1"/>
        </w:rPr>
        <w:t>,</w:t>
      </w:r>
      <w:r>
        <w:rPr>
          <w:rFonts w:eastAsia="Arial" w:cs="Arial"/>
          <w:spacing w:val="1"/>
          <w:position w:val="-1"/>
        </w:rPr>
        <w:t xml:space="preserve"> </w:t>
      </w:r>
      <w:r w:rsidR="00B1040D">
        <w:rPr>
          <w:rFonts w:eastAsia="Arial" w:cs="Arial"/>
          <w:spacing w:val="1"/>
          <w:position w:val="-1"/>
        </w:rPr>
        <w:t xml:space="preserve">y las </w:t>
      </w:r>
      <w:r w:rsidR="00E92F54">
        <w:rPr>
          <w:rFonts w:eastAsia="Arial" w:cs="Arial"/>
          <w:spacing w:val="1"/>
          <w:position w:val="-1"/>
        </w:rPr>
        <w:t xml:space="preserve">oficinas locales </w:t>
      </w:r>
      <w:r w:rsidR="00B1040D">
        <w:rPr>
          <w:rFonts w:eastAsia="Arial" w:cs="Arial"/>
          <w:spacing w:val="1"/>
          <w:position w:val="-1"/>
        </w:rPr>
        <w:t>ubicadas en</w:t>
      </w:r>
      <w:r w:rsidR="00587281">
        <w:rPr>
          <w:rFonts w:eastAsia="Arial" w:cs="Arial"/>
          <w:spacing w:val="1"/>
          <w:position w:val="-1"/>
        </w:rPr>
        <w:t xml:space="preserve"> </w:t>
      </w:r>
      <w:r w:rsidR="005108EB">
        <w:rPr>
          <w:rFonts w:eastAsia="Arial" w:cs="Arial"/>
          <w:spacing w:val="1"/>
          <w:position w:val="-1"/>
        </w:rPr>
        <w:t>calle 15 # 14-42</w:t>
      </w:r>
      <w:r w:rsidR="00587281">
        <w:rPr>
          <w:rFonts w:eastAsia="Arial" w:cs="Arial"/>
          <w:spacing w:val="1"/>
          <w:position w:val="-1"/>
        </w:rPr>
        <w:t>,</w:t>
      </w:r>
      <w:r w:rsidR="00B1040D">
        <w:rPr>
          <w:rFonts w:eastAsia="Arial" w:cs="Arial"/>
          <w:spacing w:val="1"/>
          <w:position w:val="-1"/>
        </w:rPr>
        <w:t xml:space="preserve"> </w:t>
      </w:r>
      <w:r w:rsidR="005B18F2">
        <w:rPr>
          <w:rFonts w:eastAsia="Arial" w:cs="Arial"/>
          <w:spacing w:val="1"/>
          <w:position w:val="-1"/>
        </w:rPr>
        <w:t>Arauca</w:t>
      </w:r>
      <w:r w:rsidRPr="00FC3C00">
        <w:rPr>
          <w:rFonts w:eastAsia="Arial" w:cs="Arial"/>
          <w:color w:val="7F7F7F" w:themeColor="text1" w:themeTint="80"/>
          <w:spacing w:val="1"/>
          <w:position w:val="-1"/>
        </w:rPr>
        <w:t xml:space="preserve">. </w:t>
      </w:r>
      <w:r w:rsidRPr="00B1040D">
        <w:rPr>
          <w:rFonts w:eastAsia="Arial" w:cs="Arial"/>
          <w:spacing w:val="1"/>
          <w:position w:val="-1"/>
        </w:rPr>
        <w:t>El objeto a contratar comprende el desarrollo de las actividades definidas en las especificaciones técnicas, las cuales son de obligatorio cumplimiento</w:t>
      </w:r>
      <w:r w:rsidR="00B1040D">
        <w:rPr>
          <w:rFonts w:eastAsia="Arial" w:cs="Arial"/>
          <w:spacing w:val="1"/>
          <w:position w:val="-1"/>
        </w:rPr>
        <w:t xml:space="preserve">, </w:t>
      </w:r>
      <w:r w:rsidR="00B1040D" w:rsidRPr="00743C3E">
        <w:rPr>
          <w:rFonts w:eastAsia="Arial" w:cs="Arial"/>
          <w:lang w:val="es-ES"/>
        </w:rPr>
        <w:t>para lo cual empleará todos sus recursos técnicos, económicos, físicos y logísticos necesarios para el normal desarrollo del objeto contractual.</w:t>
      </w:r>
    </w:p>
    <w:p w14:paraId="60FE3417" w14:textId="77777777" w:rsidR="00B1040D" w:rsidRDefault="00B1040D" w:rsidP="00B1040D">
      <w:pPr>
        <w:spacing w:after="0"/>
        <w:rPr>
          <w:lang w:eastAsia="es-CO"/>
        </w:rPr>
      </w:pPr>
    </w:p>
    <w:p w14:paraId="419B316F" w14:textId="2A882245" w:rsidR="00122969" w:rsidRDefault="00122969" w:rsidP="00B1040D">
      <w:pPr>
        <w:pStyle w:val="Prrafodelista"/>
        <w:numPr>
          <w:ilvl w:val="1"/>
          <w:numId w:val="1"/>
        </w:numPr>
        <w:spacing w:after="0"/>
        <w:rPr>
          <w:rFonts w:eastAsia="Times New Roman" w:cs="Arial"/>
          <w:b/>
          <w:bCs/>
          <w:color w:val="000000"/>
          <w:lang w:eastAsia="es-CO"/>
        </w:rPr>
      </w:pPr>
      <w:r w:rsidRPr="00122969">
        <w:rPr>
          <w:rFonts w:eastAsia="Times New Roman" w:cs="Arial"/>
          <w:b/>
          <w:bCs/>
          <w:color w:val="000000"/>
          <w:lang w:eastAsia="es-CO"/>
        </w:rPr>
        <w:t>Fundamentos regulatorios</w:t>
      </w:r>
    </w:p>
    <w:p w14:paraId="23DF636D" w14:textId="77777777" w:rsidR="00B1040D" w:rsidRDefault="00B1040D" w:rsidP="00B1040D">
      <w:pPr>
        <w:pStyle w:val="TableParagraph"/>
      </w:pPr>
    </w:p>
    <w:p w14:paraId="485EAB80" w14:textId="717F3CCD" w:rsidR="00B1040D" w:rsidRPr="0084516C" w:rsidRDefault="00B1040D" w:rsidP="00B1040D">
      <w:pPr>
        <w:pStyle w:val="TableParagraph"/>
      </w:pPr>
      <w:r w:rsidRPr="0084516C">
        <w:t>Para</w:t>
      </w:r>
      <w:r w:rsidRPr="0084516C">
        <w:rPr>
          <w:spacing w:val="55"/>
        </w:rPr>
        <w:t xml:space="preserve"> </w:t>
      </w:r>
      <w:r w:rsidRPr="0084516C">
        <w:t>el</w:t>
      </w:r>
      <w:r w:rsidRPr="0084516C">
        <w:rPr>
          <w:spacing w:val="53"/>
        </w:rPr>
        <w:t xml:space="preserve"> </w:t>
      </w:r>
      <w:r w:rsidRPr="0084516C">
        <w:t>presente</w:t>
      </w:r>
      <w:r w:rsidRPr="0084516C">
        <w:rPr>
          <w:spacing w:val="55"/>
        </w:rPr>
        <w:t xml:space="preserve"> </w:t>
      </w:r>
      <w:r w:rsidRPr="0084516C">
        <w:t>proceso</w:t>
      </w:r>
      <w:r w:rsidRPr="0084516C">
        <w:rPr>
          <w:spacing w:val="54"/>
        </w:rPr>
        <w:t xml:space="preserve"> </w:t>
      </w:r>
      <w:r w:rsidRPr="0084516C">
        <w:t>de</w:t>
      </w:r>
      <w:r w:rsidRPr="0084516C">
        <w:rPr>
          <w:spacing w:val="56"/>
        </w:rPr>
        <w:t xml:space="preserve"> </w:t>
      </w:r>
      <w:r w:rsidR="00C62B9B">
        <w:rPr>
          <w:b/>
        </w:rPr>
        <w:t xml:space="preserve">Mínima </w:t>
      </w:r>
      <w:r w:rsidR="0056391B">
        <w:rPr>
          <w:b/>
        </w:rPr>
        <w:t xml:space="preserve">Cuantía </w:t>
      </w:r>
      <w:r w:rsidR="0056391B" w:rsidRPr="0084516C">
        <w:t>se</w:t>
      </w:r>
      <w:r w:rsidRPr="0084516C">
        <w:t xml:space="preserve"> dará</w:t>
      </w:r>
      <w:r w:rsidRPr="0084516C">
        <w:rPr>
          <w:spacing w:val="55"/>
        </w:rPr>
        <w:t xml:space="preserve"> </w:t>
      </w:r>
      <w:r w:rsidRPr="0084516C">
        <w:t>aplicación</w:t>
      </w:r>
      <w:r w:rsidRPr="0084516C">
        <w:rPr>
          <w:spacing w:val="54"/>
        </w:rPr>
        <w:t xml:space="preserve"> </w:t>
      </w:r>
      <w:r w:rsidRPr="0084516C">
        <w:t>a</w:t>
      </w:r>
      <w:r w:rsidRPr="0084516C">
        <w:rPr>
          <w:spacing w:val="54"/>
        </w:rPr>
        <w:t xml:space="preserve"> </w:t>
      </w:r>
      <w:r w:rsidRPr="0084516C">
        <w:t>lo</w:t>
      </w:r>
      <w:r w:rsidRPr="0084516C">
        <w:rPr>
          <w:spacing w:val="55"/>
        </w:rPr>
        <w:t xml:space="preserve"> </w:t>
      </w:r>
      <w:r w:rsidRPr="0084516C">
        <w:t>establecido</w:t>
      </w:r>
      <w:r w:rsidRPr="0084516C">
        <w:rPr>
          <w:spacing w:val="54"/>
        </w:rPr>
        <w:t xml:space="preserve"> </w:t>
      </w:r>
      <w:r w:rsidRPr="0084516C">
        <w:t>en</w:t>
      </w:r>
      <w:r w:rsidRPr="0084516C">
        <w:rPr>
          <w:spacing w:val="54"/>
        </w:rPr>
        <w:t xml:space="preserve"> </w:t>
      </w:r>
      <w:r w:rsidRPr="0084516C">
        <w:t>las</w:t>
      </w:r>
      <w:r w:rsidRPr="0084516C">
        <w:rPr>
          <w:spacing w:val="55"/>
        </w:rPr>
        <w:t xml:space="preserve"> </w:t>
      </w:r>
      <w:r w:rsidRPr="0084516C">
        <w:t>siguientes</w:t>
      </w:r>
      <w:r w:rsidRPr="0084516C">
        <w:rPr>
          <w:spacing w:val="-59"/>
        </w:rPr>
        <w:t xml:space="preserve"> </w:t>
      </w:r>
      <w:r w:rsidRPr="0084516C">
        <w:t>disposiciones</w:t>
      </w:r>
      <w:r w:rsidRPr="0084516C">
        <w:rPr>
          <w:spacing w:val="-1"/>
        </w:rPr>
        <w:t xml:space="preserve"> </w:t>
      </w:r>
      <w:r w:rsidRPr="0084516C">
        <w:t>legales y</w:t>
      </w:r>
      <w:r w:rsidRPr="0084516C">
        <w:rPr>
          <w:spacing w:val="1"/>
        </w:rPr>
        <w:t xml:space="preserve"> </w:t>
      </w:r>
      <w:r w:rsidRPr="0084516C">
        <w:t>reglamentarias:</w:t>
      </w:r>
    </w:p>
    <w:p w14:paraId="67E7259A" w14:textId="77777777" w:rsidR="00B1040D" w:rsidRDefault="00B1040D" w:rsidP="00B1040D">
      <w:pPr>
        <w:pStyle w:val="TableParagraph"/>
      </w:pPr>
    </w:p>
    <w:p w14:paraId="72E616DA" w14:textId="3FF9A978" w:rsidR="00B1040D" w:rsidRDefault="00B1040D" w:rsidP="00B1040D">
      <w:pPr>
        <w:pStyle w:val="TableParagraph"/>
      </w:pPr>
      <w:r w:rsidRPr="0084516C">
        <w:t>Normas</w:t>
      </w:r>
      <w:r w:rsidRPr="0084516C">
        <w:rPr>
          <w:spacing w:val="13"/>
        </w:rPr>
        <w:t xml:space="preserve"> </w:t>
      </w:r>
      <w:r w:rsidRPr="0084516C">
        <w:t>que</w:t>
      </w:r>
      <w:r w:rsidRPr="0084516C">
        <w:rPr>
          <w:spacing w:val="14"/>
        </w:rPr>
        <w:t xml:space="preserve"> </w:t>
      </w:r>
      <w:r w:rsidRPr="0084516C">
        <w:t>sirven</w:t>
      </w:r>
      <w:r w:rsidRPr="0084516C">
        <w:rPr>
          <w:spacing w:val="12"/>
        </w:rPr>
        <w:t xml:space="preserve"> </w:t>
      </w:r>
      <w:r w:rsidRPr="0084516C">
        <w:t>de</w:t>
      </w:r>
      <w:r w:rsidRPr="0084516C">
        <w:rPr>
          <w:spacing w:val="13"/>
        </w:rPr>
        <w:t xml:space="preserve"> </w:t>
      </w:r>
      <w:r w:rsidRPr="0084516C">
        <w:t>fundamento</w:t>
      </w:r>
      <w:r w:rsidRPr="0084516C">
        <w:rPr>
          <w:spacing w:val="14"/>
        </w:rPr>
        <w:t xml:space="preserve"> </w:t>
      </w:r>
      <w:r w:rsidRPr="0084516C">
        <w:t>a</w:t>
      </w:r>
      <w:r w:rsidRPr="0084516C">
        <w:rPr>
          <w:spacing w:val="13"/>
        </w:rPr>
        <w:t xml:space="preserve"> </w:t>
      </w:r>
      <w:r w:rsidRPr="0084516C">
        <w:t>la</w:t>
      </w:r>
      <w:r w:rsidRPr="0084516C">
        <w:rPr>
          <w:spacing w:val="11"/>
        </w:rPr>
        <w:t xml:space="preserve"> </w:t>
      </w:r>
      <w:r w:rsidRPr="0084516C">
        <w:t>justificación</w:t>
      </w:r>
      <w:r w:rsidRPr="0084516C">
        <w:rPr>
          <w:spacing w:val="16"/>
        </w:rPr>
        <w:t xml:space="preserve"> </w:t>
      </w:r>
      <w:r w:rsidRPr="0084516C">
        <w:t>y</w:t>
      </w:r>
      <w:r w:rsidRPr="0084516C">
        <w:rPr>
          <w:spacing w:val="13"/>
        </w:rPr>
        <w:t xml:space="preserve"> </w:t>
      </w:r>
      <w:r w:rsidRPr="0084516C">
        <w:t>aquellos</w:t>
      </w:r>
      <w:r w:rsidRPr="0084516C">
        <w:rPr>
          <w:spacing w:val="16"/>
        </w:rPr>
        <w:t xml:space="preserve"> </w:t>
      </w:r>
      <w:r w:rsidRPr="0084516C">
        <w:t>que</w:t>
      </w:r>
      <w:r w:rsidRPr="0084516C">
        <w:rPr>
          <w:spacing w:val="13"/>
        </w:rPr>
        <w:t xml:space="preserve"> </w:t>
      </w:r>
      <w:r w:rsidRPr="0084516C">
        <w:t>regulan</w:t>
      </w:r>
      <w:r w:rsidRPr="0084516C">
        <w:rPr>
          <w:spacing w:val="16"/>
        </w:rPr>
        <w:t xml:space="preserve"> </w:t>
      </w:r>
      <w:r w:rsidRPr="0084516C">
        <w:t>la</w:t>
      </w:r>
      <w:r w:rsidRPr="0084516C">
        <w:rPr>
          <w:spacing w:val="16"/>
        </w:rPr>
        <w:t xml:space="preserve"> </w:t>
      </w:r>
      <w:r w:rsidRPr="0084516C">
        <w:t>prestación</w:t>
      </w:r>
      <w:r w:rsidRPr="0084516C">
        <w:rPr>
          <w:spacing w:val="15"/>
        </w:rPr>
        <w:t xml:space="preserve"> </w:t>
      </w:r>
      <w:r w:rsidRPr="0084516C">
        <w:t>del</w:t>
      </w:r>
      <w:r w:rsidRPr="0084516C">
        <w:rPr>
          <w:spacing w:val="13"/>
        </w:rPr>
        <w:t xml:space="preserve"> </w:t>
      </w:r>
      <w:r w:rsidRPr="0084516C">
        <w:t>servicio</w:t>
      </w:r>
      <w:r w:rsidRPr="0084516C">
        <w:rPr>
          <w:spacing w:val="16"/>
        </w:rPr>
        <w:t xml:space="preserve"> </w:t>
      </w:r>
      <w:r w:rsidRPr="0084516C">
        <w:t>o</w:t>
      </w:r>
      <w:r w:rsidRPr="0084516C">
        <w:rPr>
          <w:spacing w:val="13"/>
        </w:rPr>
        <w:t xml:space="preserve"> </w:t>
      </w:r>
      <w:r w:rsidRPr="0084516C">
        <w:t>la</w:t>
      </w:r>
      <w:r w:rsidRPr="0084516C">
        <w:rPr>
          <w:spacing w:val="-58"/>
        </w:rPr>
        <w:t xml:space="preserve"> </w:t>
      </w:r>
      <w:r w:rsidRPr="0084516C">
        <w:t>elaboración,</w:t>
      </w:r>
      <w:r w:rsidRPr="0084516C">
        <w:rPr>
          <w:spacing w:val="-2"/>
        </w:rPr>
        <w:t xml:space="preserve"> </w:t>
      </w:r>
      <w:r w:rsidRPr="0084516C">
        <w:t>fabricación</w:t>
      </w:r>
      <w:r w:rsidRPr="0084516C">
        <w:rPr>
          <w:spacing w:val="-2"/>
        </w:rPr>
        <w:t xml:space="preserve"> </w:t>
      </w:r>
      <w:r w:rsidRPr="0084516C">
        <w:t>o</w:t>
      </w:r>
      <w:r w:rsidRPr="0084516C">
        <w:rPr>
          <w:spacing w:val="1"/>
        </w:rPr>
        <w:t xml:space="preserve"> </w:t>
      </w:r>
      <w:r w:rsidRPr="0084516C">
        <w:t>Distribución del bien.</w:t>
      </w:r>
    </w:p>
    <w:p w14:paraId="3EB1A452" w14:textId="77777777" w:rsidR="00B1040D" w:rsidRPr="0084516C" w:rsidRDefault="00B1040D" w:rsidP="00B1040D">
      <w:pPr>
        <w:pStyle w:val="TableParagraph"/>
        <w:ind w:left="69"/>
      </w:pPr>
    </w:p>
    <w:p w14:paraId="0007A2BC" w14:textId="77777777" w:rsidR="00B1040D" w:rsidRPr="0084516C" w:rsidRDefault="00B1040D" w:rsidP="00332379">
      <w:pPr>
        <w:pStyle w:val="TableParagraph"/>
        <w:numPr>
          <w:ilvl w:val="0"/>
          <w:numId w:val="38"/>
        </w:numPr>
        <w:tabs>
          <w:tab w:val="left" w:pos="778"/>
        </w:tabs>
        <w:ind w:hanging="349"/>
        <w:jc w:val="left"/>
      </w:pPr>
      <w:r w:rsidRPr="0084516C">
        <w:t>Artículos</w:t>
      </w:r>
      <w:r w:rsidRPr="0084516C">
        <w:rPr>
          <w:spacing w:val="-2"/>
        </w:rPr>
        <w:t xml:space="preserve"> </w:t>
      </w:r>
      <w:r w:rsidRPr="0084516C">
        <w:t>79</w:t>
      </w:r>
      <w:r w:rsidRPr="0084516C">
        <w:rPr>
          <w:spacing w:val="-3"/>
        </w:rPr>
        <w:t xml:space="preserve"> </w:t>
      </w:r>
      <w:r w:rsidRPr="0084516C">
        <w:t>y 80</w:t>
      </w:r>
      <w:r w:rsidRPr="0084516C">
        <w:rPr>
          <w:spacing w:val="-3"/>
        </w:rPr>
        <w:t xml:space="preserve"> </w:t>
      </w:r>
      <w:r w:rsidRPr="0084516C">
        <w:t>de</w:t>
      </w:r>
      <w:r w:rsidRPr="0084516C">
        <w:rPr>
          <w:spacing w:val="-1"/>
        </w:rPr>
        <w:t xml:space="preserve"> </w:t>
      </w:r>
      <w:r w:rsidRPr="0084516C">
        <w:t>la</w:t>
      </w:r>
      <w:r w:rsidRPr="0084516C">
        <w:rPr>
          <w:spacing w:val="-1"/>
        </w:rPr>
        <w:t xml:space="preserve"> </w:t>
      </w:r>
      <w:r w:rsidRPr="0084516C">
        <w:t>Constitución</w:t>
      </w:r>
      <w:r w:rsidRPr="0084516C">
        <w:rPr>
          <w:spacing w:val="-1"/>
        </w:rPr>
        <w:t xml:space="preserve"> </w:t>
      </w:r>
      <w:r w:rsidRPr="0084516C">
        <w:t>Política</w:t>
      </w:r>
      <w:r w:rsidRPr="0084516C">
        <w:rPr>
          <w:spacing w:val="-2"/>
        </w:rPr>
        <w:t xml:space="preserve"> </w:t>
      </w:r>
      <w:r w:rsidRPr="0084516C">
        <w:t>de</w:t>
      </w:r>
      <w:r w:rsidRPr="0084516C">
        <w:rPr>
          <w:spacing w:val="-3"/>
        </w:rPr>
        <w:t xml:space="preserve"> </w:t>
      </w:r>
      <w:r w:rsidRPr="0084516C">
        <w:t>Colombia.</w:t>
      </w:r>
    </w:p>
    <w:p w14:paraId="3FFAAB63" w14:textId="77777777" w:rsidR="00B1040D" w:rsidRPr="0084516C" w:rsidRDefault="00B1040D" w:rsidP="00332379">
      <w:pPr>
        <w:pStyle w:val="TableParagraph"/>
        <w:numPr>
          <w:ilvl w:val="0"/>
          <w:numId w:val="38"/>
        </w:numPr>
        <w:tabs>
          <w:tab w:val="left" w:pos="778"/>
        </w:tabs>
        <w:ind w:hanging="349"/>
        <w:jc w:val="left"/>
      </w:pPr>
      <w:r w:rsidRPr="0084516C">
        <w:t>Ley</w:t>
      </w:r>
      <w:r w:rsidRPr="0084516C">
        <w:rPr>
          <w:spacing w:val="1"/>
        </w:rPr>
        <w:t xml:space="preserve"> </w:t>
      </w:r>
      <w:r w:rsidRPr="0084516C">
        <w:t>9</w:t>
      </w:r>
      <w:r w:rsidRPr="0084516C">
        <w:rPr>
          <w:spacing w:val="1"/>
        </w:rPr>
        <w:t xml:space="preserve"> </w:t>
      </w:r>
      <w:r w:rsidRPr="0084516C">
        <w:t>de</w:t>
      </w:r>
      <w:r w:rsidRPr="0084516C">
        <w:rPr>
          <w:spacing w:val="-2"/>
        </w:rPr>
        <w:t xml:space="preserve"> </w:t>
      </w:r>
      <w:r w:rsidRPr="0084516C">
        <w:t>1979</w:t>
      </w:r>
    </w:p>
    <w:p w14:paraId="0E8DCB70" w14:textId="77777777" w:rsidR="00B1040D" w:rsidRPr="0084516C" w:rsidRDefault="00B1040D" w:rsidP="00332379">
      <w:pPr>
        <w:pStyle w:val="TableParagraph"/>
        <w:numPr>
          <w:ilvl w:val="0"/>
          <w:numId w:val="38"/>
        </w:numPr>
        <w:tabs>
          <w:tab w:val="left" w:pos="778"/>
        </w:tabs>
        <w:ind w:hanging="349"/>
        <w:jc w:val="left"/>
      </w:pPr>
      <w:r w:rsidRPr="0084516C">
        <w:t>Ley</w:t>
      </w:r>
      <w:r w:rsidRPr="0084516C">
        <w:rPr>
          <w:spacing w:val="1"/>
        </w:rPr>
        <w:t xml:space="preserve"> </w:t>
      </w:r>
      <w:r w:rsidRPr="0084516C">
        <w:t>99</w:t>
      </w:r>
      <w:r w:rsidRPr="0084516C">
        <w:rPr>
          <w:spacing w:val="1"/>
        </w:rPr>
        <w:t xml:space="preserve"> </w:t>
      </w:r>
      <w:r w:rsidRPr="0084516C">
        <w:t>de</w:t>
      </w:r>
      <w:r w:rsidRPr="0084516C">
        <w:rPr>
          <w:spacing w:val="-2"/>
        </w:rPr>
        <w:t xml:space="preserve"> </w:t>
      </w:r>
      <w:r w:rsidRPr="0084516C">
        <w:t>1993</w:t>
      </w:r>
    </w:p>
    <w:p w14:paraId="70C239F6" w14:textId="77777777" w:rsidR="00B1040D" w:rsidRPr="0084516C" w:rsidRDefault="00B1040D" w:rsidP="00332379">
      <w:pPr>
        <w:pStyle w:val="TableParagraph"/>
        <w:numPr>
          <w:ilvl w:val="0"/>
          <w:numId w:val="38"/>
        </w:numPr>
        <w:tabs>
          <w:tab w:val="left" w:pos="778"/>
        </w:tabs>
        <w:ind w:hanging="349"/>
        <w:jc w:val="left"/>
      </w:pPr>
      <w:r w:rsidRPr="0084516C">
        <w:t>Ley 1751</w:t>
      </w:r>
      <w:r w:rsidRPr="0084516C">
        <w:rPr>
          <w:spacing w:val="1"/>
        </w:rPr>
        <w:t xml:space="preserve"> </w:t>
      </w:r>
      <w:r w:rsidRPr="0084516C">
        <w:t>de</w:t>
      </w:r>
      <w:r w:rsidRPr="0084516C">
        <w:rPr>
          <w:spacing w:val="-2"/>
        </w:rPr>
        <w:t xml:space="preserve"> </w:t>
      </w:r>
      <w:r w:rsidRPr="0084516C">
        <w:t>2015.</w:t>
      </w:r>
    </w:p>
    <w:p w14:paraId="66368DFF" w14:textId="77777777" w:rsidR="00B1040D" w:rsidRPr="0084516C" w:rsidRDefault="00B1040D" w:rsidP="00332379">
      <w:pPr>
        <w:pStyle w:val="TableParagraph"/>
        <w:numPr>
          <w:ilvl w:val="0"/>
          <w:numId w:val="38"/>
        </w:numPr>
        <w:tabs>
          <w:tab w:val="left" w:pos="778"/>
        </w:tabs>
        <w:ind w:hanging="349"/>
        <w:jc w:val="left"/>
      </w:pPr>
      <w:r w:rsidRPr="0084516C">
        <w:t>Decreto</w:t>
      </w:r>
      <w:r w:rsidRPr="0084516C">
        <w:rPr>
          <w:spacing w:val="-2"/>
        </w:rPr>
        <w:t xml:space="preserve"> </w:t>
      </w:r>
      <w:r w:rsidRPr="0084516C">
        <w:t>4741</w:t>
      </w:r>
      <w:r w:rsidRPr="0084516C">
        <w:rPr>
          <w:spacing w:val="1"/>
        </w:rPr>
        <w:t xml:space="preserve"> </w:t>
      </w:r>
      <w:r w:rsidRPr="0084516C">
        <w:t>de</w:t>
      </w:r>
      <w:r w:rsidRPr="0084516C">
        <w:rPr>
          <w:spacing w:val="-1"/>
        </w:rPr>
        <w:t xml:space="preserve"> </w:t>
      </w:r>
      <w:r w:rsidRPr="0084516C">
        <w:t>2005</w:t>
      </w:r>
    </w:p>
    <w:p w14:paraId="55F264C0" w14:textId="77777777" w:rsidR="00B1040D" w:rsidRPr="0084516C" w:rsidRDefault="00B1040D" w:rsidP="00332379">
      <w:pPr>
        <w:pStyle w:val="TableParagraph"/>
        <w:numPr>
          <w:ilvl w:val="0"/>
          <w:numId w:val="38"/>
        </w:numPr>
        <w:tabs>
          <w:tab w:val="left" w:pos="778"/>
        </w:tabs>
        <w:ind w:hanging="349"/>
        <w:jc w:val="left"/>
      </w:pPr>
      <w:r w:rsidRPr="0084516C">
        <w:t>Decreto</w:t>
      </w:r>
      <w:r w:rsidRPr="0084516C">
        <w:rPr>
          <w:spacing w:val="-2"/>
        </w:rPr>
        <w:t xml:space="preserve"> </w:t>
      </w:r>
      <w:r w:rsidRPr="0084516C">
        <w:t>4765</w:t>
      </w:r>
      <w:r w:rsidRPr="0084516C">
        <w:rPr>
          <w:spacing w:val="1"/>
        </w:rPr>
        <w:t xml:space="preserve"> </w:t>
      </w:r>
      <w:r w:rsidRPr="0084516C">
        <w:t>de</w:t>
      </w:r>
      <w:r w:rsidRPr="0084516C">
        <w:rPr>
          <w:spacing w:val="-1"/>
        </w:rPr>
        <w:t xml:space="preserve"> </w:t>
      </w:r>
      <w:r w:rsidRPr="0084516C">
        <w:t>2008</w:t>
      </w:r>
    </w:p>
    <w:p w14:paraId="4F0FEFEB" w14:textId="77777777" w:rsidR="00B1040D" w:rsidRPr="0084516C" w:rsidRDefault="00B1040D" w:rsidP="00332379">
      <w:pPr>
        <w:pStyle w:val="TableParagraph"/>
        <w:numPr>
          <w:ilvl w:val="0"/>
          <w:numId w:val="38"/>
        </w:numPr>
        <w:tabs>
          <w:tab w:val="left" w:pos="778"/>
        </w:tabs>
        <w:ind w:hanging="349"/>
        <w:jc w:val="left"/>
      </w:pPr>
      <w:r w:rsidRPr="0084516C">
        <w:t>Decreto</w:t>
      </w:r>
      <w:r w:rsidRPr="0084516C">
        <w:rPr>
          <w:spacing w:val="-2"/>
        </w:rPr>
        <w:t xml:space="preserve"> </w:t>
      </w:r>
      <w:r w:rsidRPr="0084516C">
        <w:t>351</w:t>
      </w:r>
      <w:r w:rsidRPr="0084516C">
        <w:rPr>
          <w:spacing w:val="1"/>
        </w:rPr>
        <w:t xml:space="preserve"> </w:t>
      </w:r>
      <w:r w:rsidRPr="0084516C">
        <w:t>de</w:t>
      </w:r>
      <w:r w:rsidRPr="0084516C">
        <w:rPr>
          <w:spacing w:val="-2"/>
        </w:rPr>
        <w:t xml:space="preserve"> </w:t>
      </w:r>
      <w:r w:rsidRPr="0084516C">
        <w:t>2014</w:t>
      </w:r>
    </w:p>
    <w:p w14:paraId="3173DFDE" w14:textId="77777777" w:rsidR="00B1040D" w:rsidRPr="0084516C" w:rsidRDefault="00B1040D" w:rsidP="00332379">
      <w:pPr>
        <w:pStyle w:val="TableParagraph"/>
        <w:numPr>
          <w:ilvl w:val="0"/>
          <w:numId w:val="38"/>
        </w:numPr>
        <w:tabs>
          <w:tab w:val="left" w:pos="778"/>
        </w:tabs>
        <w:ind w:hanging="349"/>
        <w:jc w:val="left"/>
      </w:pPr>
      <w:r w:rsidRPr="0084516C">
        <w:t>Decreto</w:t>
      </w:r>
      <w:r w:rsidRPr="0084516C">
        <w:rPr>
          <w:spacing w:val="-2"/>
        </w:rPr>
        <w:t xml:space="preserve"> </w:t>
      </w:r>
      <w:r w:rsidRPr="0084516C">
        <w:t>1071</w:t>
      </w:r>
      <w:r w:rsidRPr="0084516C">
        <w:rPr>
          <w:spacing w:val="1"/>
        </w:rPr>
        <w:t xml:space="preserve"> </w:t>
      </w:r>
      <w:r w:rsidRPr="0084516C">
        <w:t>de</w:t>
      </w:r>
      <w:r w:rsidRPr="0084516C">
        <w:rPr>
          <w:spacing w:val="-1"/>
        </w:rPr>
        <w:t xml:space="preserve"> </w:t>
      </w:r>
      <w:r w:rsidRPr="0084516C">
        <w:t>2015</w:t>
      </w:r>
    </w:p>
    <w:p w14:paraId="456004CA" w14:textId="77777777" w:rsidR="00B1040D" w:rsidRPr="0084516C" w:rsidRDefault="00B1040D" w:rsidP="00332379">
      <w:pPr>
        <w:pStyle w:val="TableParagraph"/>
        <w:numPr>
          <w:ilvl w:val="0"/>
          <w:numId w:val="38"/>
        </w:numPr>
        <w:tabs>
          <w:tab w:val="left" w:pos="778"/>
        </w:tabs>
        <w:ind w:hanging="349"/>
        <w:jc w:val="left"/>
      </w:pPr>
      <w:r w:rsidRPr="0084516C">
        <w:t>Decreto</w:t>
      </w:r>
      <w:r w:rsidRPr="0084516C">
        <w:rPr>
          <w:spacing w:val="-2"/>
        </w:rPr>
        <w:t xml:space="preserve"> </w:t>
      </w:r>
      <w:r w:rsidRPr="0084516C">
        <w:t>1076</w:t>
      </w:r>
      <w:r w:rsidRPr="0084516C">
        <w:rPr>
          <w:spacing w:val="1"/>
        </w:rPr>
        <w:t xml:space="preserve"> </w:t>
      </w:r>
      <w:r w:rsidRPr="0084516C">
        <w:t>de</w:t>
      </w:r>
      <w:r w:rsidRPr="0084516C">
        <w:rPr>
          <w:spacing w:val="-1"/>
        </w:rPr>
        <w:t xml:space="preserve"> </w:t>
      </w:r>
      <w:r w:rsidRPr="0084516C">
        <w:t>2015</w:t>
      </w:r>
    </w:p>
    <w:p w14:paraId="0FA49B9E" w14:textId="77777777" w:rsidR="00B1040D" w:rsidRPr="0084516C" w:rsidRDefault="00B1040D" w:rsidP="00332379">
      <w:pPr>
        <w:pStyle w:val="TableParagraph"/>
        <w:numPr>
          <w:ilvl w:val="0"/>
          <w:numId w:val="38"/>
        </w:numPr>
        <w:tabs>
          <w:tab w:val="left" w:pos="778"/>
        </w:tabs>
        <w:ind w:hanging="349"/>
        <w:jc w:val="left"/>
      </w:pPr>
      <w:r w:rsidRPr="0084516C">
        <w:t>Decreto</w:t>
      </w:r>
      <w:r w:rsidRPr="0084516C">
        <w:rPr>
          <w:spacing w:val="-2"/>
        </w:rPr>
        <w:t xml:space="preserve"> </w:t>
      </w:r>
      <w:r w:rsidRPr="0084516C">
        <w:t>1079</w:t>
      </w:r>
      <w:r w:rsidRPr="0084516C">
        <w:rPr>
          <w:spacing w:val="1"/>
        </w:rPr>
        <w:t xml:space="preserve"> </w:t>
      </w:r>
      <w:r w:rsidRPr="0084516C">
        <w:t>de</w:t>
      </w:r>
      <w:r w:rsidRPr="0084516C">
        <w:rPr>
          <w:spacing w:val="-1"/>
        </w:rPr>
        <w:t xml:space="preserve"> </w:t>
      </w:r>
      <w:r w:rsidRPr="0084516C">
        <w:t>2015</w:t>
      </w:r>
    </w:p>
    <w:p w14:paraId="38F2B4E5" w14:textId="324CE2B7" w:rsidR="00B1040D" w:rsidRPr="0084516C" w:rsidRDefault="00B1040D" w:rsidP="00332379">
      <w:pPr>
        <w:pStyle w:val="TableParagraph"/>
        <w:numPr>
          <w:ilvl w:val="0"/>
          <w:numId w:val="38"/>
        </w:numPr>
        <w:tabs>
          <w:tab w:val="left" w:pos="778"/>
        </w:tabs>
        <w:ind w:hanging="349"/>
        <w:jc w:val="left"/>
      </w:pPr>
      <w:r w:rsidRPr="0084516C">
        <w:t>Resolución</w:t>
      </w:r>
      <w:r w:rsidRPr="0084516C">
        <w:rPr>
          <w:spacing w:val="-1"/>
        </w:rPr>
        <w:t xml:space="preserve"> </w:t>
      </w:r>
      <w:r w:rsidRPr="0084516C">
        <w:t>591</w:t>
      </w:r>
      <w:r w:rsidRPr="0084516C">
        <w:rPr>
          <w:spacing w:val="-1"/>
        </w:rPr>
        <w:t xml:space="preserve"> </w:t>
      </w:r>
      <w:r w:rsidRPr="0084516C">
        <w:t>de</w:t>
      </w:r>
      <w:r w:rsidRPr="0084516C">
        <w:rPr>
          <w:spacing w:val="-1"/>
        </w:rPr>
        <w:t xml:space="preserve"> </w:t>
      </w:r>
      <w:r w:rsidRPr="0084516C">
        <w:t>2</w:t>
      </w:r>
      <w:r w:rsidR="00766206">
        <w:t>024</w:t>
      </w:r>
      <w:r w:rsidRPr="0084516C">
        <w:t>.</w:t>
      </w:r>
    </w:p>
    <w:p w14:paraId="52128D62" w14:textId="77777777" w:rsidR="00B1040D" w:rsidRPr="0084516C" w:rsidRDefault="00B1040D" w:rsidP="00332379">
      <w:pPr>
        <w:pStyle w:val="TableParagraph"/>
        <w:numPr>
          <w:ilvl w:val="0"/>
          <w:numId w:val="38"/>
        </w:numPr>
        <w:tabs>
          <w:tab w:val="left" w:pos="778"/>
        </w:tabs>
        <w:ind w:hanging="349"/>
        <w:jc w:val="left"/>
      </w:pPr>
      <w:r w:rsidRPr="0084516C">
        <w:t>Ley</w:t>
      </w:r>
      <w:r w:rsidRPr="0084516C">
        <w:rPr>
          <w:spacing w:val="1"/>
        </w:rPr>
        <w:t xml:space="preserve"> </w:t>
      </w:r>
      <w:r w:rsidRPr="0084516C">
        <w:t>80</w:t>
      </w:r>
      <w:r w:rsidRPr="0084516C">
        <w:rPr>
          <w:spacing w:val="1"/>
        </w:rPr>
        <w:t xml:space="preserve"> </w:t>
      </w:r>
      <w:r w:rsidRPr="0084516C">
        <w:t>de</w:t>
      </w:r>
      <w:r w:rsidRPr="0084516C">
        <w:rPr>
          <w:spacing w:val="-2"/>
        </w:rPr>
        <w:t xml:space="preserve"> </w:t>
      </w:r>
      <w:r w:rsidRPr="0084516C">
        <w:t>1993</w:t>
      </w:r>
    </w:p>
    <w:p w14:paraId="2CC6BA6D" w14:textId="77777777" w:rsidR="00B1040D" w:rsidRPr="0084516C" w:rsidRDefault="00B1040D" w:rsidP="00332379">
      <w:pPr>
        <w:pStyle w:val="TableParagraph"/>
        <w:numPr>
          <w:ilvl w:val="0"/>
          <w:numId w:val="38"/>
        </w:numPr>
        <w:tabs>
          <w:tab w:val="left" w:pos="778"/>
        </w:tabs>
        <w:ind w:hanging="349"/>
        <w:jc w:val="left"/>
      </w:pPr>
      <w:r w:rsidRPr="0084516C">
        <w:t>Ley</w:t>
      </w:r>
      <w:r w:rsidRPr="0084516C">
        <w:rPr>
          <w:spacing w:val="1"/>
        </w:rPr>
        <w:t xml:space="preserve"> </w:t>
      </w:r>
      <w:r w:rsidRPr="0084516C">
        <w:t>816 de</w:t>
      </w:r>
      <w:r w:rsidRPr="0084516C">
        <w:rPr>
          <w:spacing w:val="-1"/>
        </w:rPr>
        <w:t xml:space="preserve"> </w:t>
      </w:r>
      <w:r w:rsidRPr="0084516C">
        <w:t>2003</w:t>
      </w:r>
    </w:p>
    <w:p w14:paraId="5EEAA88F" w14:textId="77777777" w:rsidR="00B1040D" w:rsidRPr="0084516C" w:rsidRDefault="00B1040D" w:rsidP="00332379">
      <w:pPr>
        <w:pStyle w:val="TableParagraph"/>
        <w:numPr>
          <w:ilvl w:val="0"/>
          <w:numId w:val="38"/>
        </w:numPr>
        <w:tabs>
          <w:tab w:val="left" w:pos="778"/>
        </w:tabs>
        <w:ind w:hanging="349"/>
        <w:jc w:val="left"/>
      </w:pPr>
      <w:r w:rsidRPr="0084516C">
        <w:t>Ley</w:t>
      </w:r>
      <w:r w:rsidRPr="0084516C">
        <w:rPr>
          <w:spacing w:val="1"/>
        </w:rPr>
        <w:t xml:space="preserve"> </w:t>
      </w:r>
      <w:r w:rsidRPr="0084516C">
        <w:t>1150</w:t>
      </w:r>
      <w:r w:rsidRPr="0084516C">
        <w:rPr>
          <w:spacing w:val="1"/>
        </w:rPr>
        <w:t xml:space="preserve"> </w:t>
      </w:r>
      <w:r w:rsidRPr="0084516C">
        <w:t>de</w:t>
      </w:r>
      <w:r w:rsidRPr="0084516C">
        <w:rPr>
          <w:spacing w:val="-1"/>
        </w:rPr>
        <w:t xml:space="preserve"> </w:t>
      </w:r>
      <w:r w:rsidRPr="0084516C">
        <w:t>2007</w:t>
      </w:r>
    </w:p>
    <w:p w14:paraId="6B51624B" w14:textId="77777777" w:rsidR="00B1040D" w:rsidRPr="0084516C" w:rsidRDefault="00B1040D" w:rsidP="00332379">
      <w:pPr>
        <w:pStyle w:val="TableParagraph"/>
        <w:numPr>
          <w:ilvl w:val="0"/>
          <w:numId w:val="38"/>
        </w:numPr>
        <w:tabs>
          <w:tab w:val="left" w:pos="778"/>
        </w:tabs>
        <w:ind w:hanging="349"/>
        <w:jc w:val="left"/>
      </w:pPr>
      <w:r w:rsidRPr="0084516C">
        <w:t>Ley</w:t>
      </w:r>
      <w:r w:rsidRPr="0084516C">
        <w:rPr>
          <w:spacing w:val="1"/>
        </w:rPr>
        <w:t xml:space="preserve"> </w:t>
      </w:r>
      <w:r w:rsidRPr="0084516C">
        <w:t>1882</w:t>
      </w:r>
      <w:r w:rsidRPr="0084516C">
        <w:rPr>
          <w:spacing w:val="1"/>
        </w:rPr>
        <w:t xml:space="preserve"> </w:t>
      </w:r>
      <w:r w:rsidRPr="0084516C">
        <w:t>de</w:t>
      </w:r>
      <w:r w:rsidRPr="0084516C">
        <w:rPr>
          <w:spacing w:val="-1"/>
        </w:rPr>
        <w:t xml:space="preserve"> </w:t>
      </w:r>
      <w:r w:rsidRPr="0084516C">
        <w:t>2018</w:t>
      </w:r>
    </w:p>
    <w:p w14:paraId="2C34CA1D" w14:textId="77777777" w:rsidR="00B1040D" w:rsidRPr="0084516C" w:rsidRDefault="00B1040D" w:rsidP="00332379">
      <w:pPr>
        <w:pStyle w:val="TableParagraph"/>
        <w:numPr>
          <w:ilvl w:val="0"/>
          <w:numId w:val="38"/>
        </w:numPr>
        <w:tabs>
          <w:tab w:val="left" w:pos="778"/>
        </w:tabs>
        <w:ind w:hanging="349"/>
        <w:jc w:val="left"/>
      </w:pPr>
      <w:r w:rsidRPr="0084516C">
        <w:t>Ley</w:t>
      </w:r>
      <w:r w:rsidRPr="0084516C">
        <w:rPr>
          <w:spacing w:val="1"/>
        </w:rPr>
        <w:t xml:space="preserve"> </w:t>
      </w:r>
      <w:r w:rsidRPr="0084516C">
        <w:t>2069</w:t>
      </w:r>
      <w:r w:rsidRPr="0084516C">
        <w:rPr>
          <w:spacing w:val="1"/>
        </w:rPr>
        <w:t xml:space="preserve"> </w:t>
      </w:r>
      <w:r w:rsidRPr="0084516C">
        <w:t>de</w:t>
      </w:r>
      <w:r w:rsidRPr="0084516C">
        <w:rPr>
          <w:spacing w:val="-1"/>
        </w:rPr>
        <w:t xml:space="preserve"> </w:t>
      </w:r>
      <w:r w:rsidRPr="0084516C">
        <w:t>2020</w:t>
      </w:r>
    </w:p>
    <w:p w14:paraId="003A7F8C" w14:textId="77777777" w:rsidR="00B1040D" w:rsidRPr="0084516C" w:rsidRDefault="00B1040D" w:rsidP="00332379">
      <w:pPr>
        <w:pStyle w:val="TableParagraph"/>
        <w:numPr>
          <w:ilvl w:val="0"/>
          <w:numId w:val="38"/>
        </w:numPr>
        <w:tabs>
          <w:tab w:val="left" w:pos="778"/>
        </w:tabs>
        <w:ind w:hanging="349"/>
        <w:jc w:val="left"/>
      </w:pPr>
      <w:r w:rsidRPr="0084516C">
        <w:lastRenderedPageBreak/>
        <w:t>Decreto</w:t>
      </w:r>
      <w:r w:rsidRPr="0084516C">
        <w:rPr>
          <w:spacing w:val="-2"/>
        </w:rPr>
        <w:t xml:space="preserve"> </w:t>
      </w:r>
      <w:r w:rsidRPr="0084516C">
        <w:t>1082</w:t>
      </w:r>
      <w:r w:rsidRPr="0084516C">
        <w:rPr>
          <w:spacing w:val="1"/>
        </w:rPr>
        <w:t xml:space="preserve"> </w:t>
      </w:r>
      <w:r w:rsidRPr="0084516C">
        <w:t>de</w:t>
      </w:r>
      <w:r w:rsidRPr="0084516C">
        <w:rPr>
          <w:spacing w:val="-1"/>
        </w:rPr>
        <w:t xml:space="preserve"> </w:t>
      </w:r>
      <w:r w:rsidRPr="0084516C">
        <w:t>2015</w:t>
      </w:r>
    </w:p>
    <w:p w14:paraId="5F3BDC7F" w14:textId="77777777" w:rsidR="00B1040D" w:rsidRPr="0084516C" w:rsidRDefault="00B1040D" w:rsidP="00332379">
      <w:pPr>
        <w:pStyle w:val="TableParagraph"/>
        <w:numPr>
          <w:ilvl w:val="0"/>
          <w:numId w:val="38"/>
        </w:numPr>
        <w:tabs>
          <w:tab w:val="left" w:pos="778"/>
        </w:tabs>
        <w:ind w:hanging="349"/>
        <w:jc w:val="left"/>
      </w:pPr>
      <w:r w:rsidRPr="0084516C">
        <w:t>Decreto</w:t>
      </w:r>
      <w:r w:rsidRPr="0084516C">
        <w:rPr>
          <w:spacing w:val="-2"/>
        </w:rPr>
        <w:t xml:space="preserve"> </w:t>
      </w:r>
      <w:r w:rsidRPr="0084516C">
        <w:t>1860</w:t>
      </w:r>
      <w:r w:rsidRPr="0084516C">
        <w:rPr>
          <w:spacing w:val="1"/>
        </w:rPr>
        <w:t xml:space="preserve"> </w:t>
      </w:r>
      <w:r w:rsidRPr="0084516C">
        <w:t>de</w:t>
      </w:r>
      <w:r w:rsidRPr="0084516C">
        <w:rPr>
          <w:spacing w:val="-1"/>
        </w:rPr>
        <w:t xml:space="preserve"> </w:t>
      </w:r>
      <w:r w:rsidRPr="0084516C">
        <w:t>2021</w:t>
      </w:r>
    </w:p>
    <w:p w14:paraId="1686EEA6" w14:textId="77777777" w:rsidR="00B1040D" w:rsidRPr="0084516C" w:rsidRDefault="00B1040D" w:rsidP="00332379">
      <w:pPr>
        <w:pStyle w:val="TableParagraph"/>
        <w:numPr>
          <w:ilvl w:val="0"/>
          <w:numId w:val="38"/>
        </w:numPr>
        <w:tabs>
          <w:tab w:val="left" w:pos="778"/>
        </w:tabs>
        <w:ind w:hanging="349"/>
        <w:jc w:val="left"/>
      </w:pPr>
      <w:r w:rsidRPr="0084516C">
        <w:t>Manuales</w:t>
      </w:r>
      <w:r w:rsidRPr="0084516C">
        <w:rPr>
          <w:spacing w:val="-2"/>
        </w:rPr>
        <w:t xml:space="preserve"> </w:t>
      </w:r>
      <w:r w:rsidRPr="0084516C">
        <w:t>de</w:t>
      </w:r>
      <w:r w:rsidRPr="0084516C">
        <w:rPr>
          <w:spacing w:val="-3"/>
        </w:rPr>
        <w:t xml:space="preserve"> </w:t>
      </w:r>
      <w:r w:rsidRPr="0084516C">
        <w:t>Colombia</w:t>
      </w:r>
      <w:r w:rsidRPr="0084516C">
        <w:rPr>
          <w:spacing w:val="-3"/>
        </w:rPr>
        <w:t xml:space="preserve"> </w:t>
      </w:r>
      <w:r w:rsidRPr="0084516C">
        <w:t>Compra</w:t>
      </w:r>
      <w:r w:rsidRPr="0084516C">
        <w:rPr>
          <w:spacing w:val="-1"/>
        </w:rPr>
        <w:t xml:space="preserve"> </w:t>
      </w:r>
      <w:r w:rsidRPr="0084516C">
        <w:t>Eficiente</w:t>
      </w:r>
    </w:p>
    <w:p w14:paraId="52A6141E" w14:textId="77777777" w:rsidR="00B1040D" w:rsidRDefault="00B1040D" w:rsidP="00B1040D">
      <w:pPr>
        <w:spacing w:after="0"/>
        <w:rPr>
          <w:lang w:eastAsia="es-CO"/>
        </w:rPr>
      </w:pPr>
    </w:p>
    <w:p w14:paraId="755375F7" w14:textId="77777777" w:rsidR="00024820" w:rsidRDefault="00024820" w:rsidP="00B1040D">
      <w:pPr>
        <w:spacing w:after="0"/>
        <w:rPr>
          <w:lang w:eastAsia="es-CO"/>
        </w:rPr>
      </w:pPr>
    </w:p>
    <w:p w14:paraId="7B387C0E" w14:textId="174941B5" w:rsidR="00122969" w:rsidRDefault="002750C6" w:rsidP="00444EEF">
      <w:pPr>
        <w:pStyle w:val="Ttulo1"/>
        <w:spacing w:before="0" w:after="0"/>
        <w:ind w:left="426"/>
        <w:rPr>
          <w:rFonts w:eastAsia="Times New Roman"/>
          <w:color w:val="000000"/>
          <w:lang w:eastAsia="es-CO"/>
        </w:rPr>
      </w:pPr>
      <w:r w:rsidRPr="002306CF">
        <w:t>DESCRIPCIÓN DEL OBJETO A CONTRATAR CON SUS ESPECIFICACIONES ESENCIALES Y LA IDENTIFICACION DEL CONTRATO A CELEBRAR</w:t>
      </w:r>
    </w:p>
    <w:p w14:paraId="2ED17EFB" w14:textId="77777777" w:rsidR="00777666" w:rsidRDefault="00777666" w:rsidP="00777666">
      <w:pPr>
        <w:pStyle w:val="Prrafodelista"/>
        <w:spacing w:after="0"/>
        <w:ind w:left="372"/>
        <w:rPr>
          <w:b/>
          <w:bCs/>
          <w:lang w:val="es-ES" w:eastAsia="es-CO"/>
        </w:rPr>
      </w:pPr>
    </w:p>
    <w:p w14:paraId="166129B1" w14:textId="44D15C5F" w:rsidR="00122969" w:rsidRPr="002306CF" w:rsidRDefault="002306CF" w:rsidP="00B1040D">
      <w:pPr>
        <w:pStyle w:val="Prrafodelista"/>
        <w:numPr>
          <w:ilvl w:val="1"/>
          <w:numId w:val="1"/>
        </w:numPr>
        <w:spacing w:after="0"/>
        <w:rPr>
          <w:b/>
          <w:bCs/>
          <w:lang w:val="es-ES" w:eastAsia="es-CO"/>
        </w:rPr>
      </w:pPr>
      <w:r w:rsidRPr="002306CF">
        <w:rPr>
          <w:b/>
          <w:bCs/>
          <w:lang w:val="es-ES" w:eastAsia="es-CO"/>
        </w:rPr>
        <w:t>Descripción del objeto a contratar</w:t>
      </w:r>
    </w:p>
    <w:p w14:paraId="39C48FE7" w14:textId="77777777" w:rsidR="00777666" w:rsidRDefault="00777666" w:rsidP="00777666">
      <w:pPr>
        <w:spacing w:after="0"/>
        <w:rPr>
          <w:rFonts w:eastAsia="Arial" w:cs="Arial"/>
          <w:spacing w:val="1"/>
          <w:position w:val="-1"/>
        </w:rPr>
      </w:pPr>
    </w:p>
    <w:p w14:paraId="55614746" w14:textId="29ED248B" w:rsidR="00A3216D" w:rsidRPr="00777666" w:rsidRDefault="00777666" w:rsidP="00777666">
      <w:pPr>
        <w:spacing w:after="0"/>
        <w:rPr>
          <w:lang w:val="es-ES" w:eastAsia="es-CO"/>
        </w:rPr>
      </w:pPr>
      <w:r w:rsidRPr="00777666">
        <w:rPr>
          <w:rFonts w:eastAsia="Arial" w:cs="Arial"/>
          <w:spacing w:val="1"/>
          <w:position w:val="-1"/>
        </w:rPr>
        <w:t xml:space="preserve">El Instituto Colombiano Agropecuario requiere contratar el </w:t>
      </w:r>
      <w:r w:rsidRPr="00777666">
        <w:rPr>
          <w:rFonts w:eastAsia="Arial" w:cs="Arial"/>
          <w:b/>
          <w:bCs/>
          <w:spacing w:val="1"/>
          <w:position w:val="-1"/>
        </w:rPr>
        <w:t>“SERVICIO DE RECOLECCIÓN,</w:t>
      </w:r>
      <w:r w:rsidRPr="00777666">
        <w:rPr>
          <w:rFonts w:eastAsia="Arial" w:cs="Arial"/>
          <w:spacing w:val="1"/>
          <w:position w:val="-1"/>
        </w:rPr>
        <w:t xml:space="preserve"> </w:t>
      </w:r>
      <w:r w:rsidRPr="00777666">
        <w:rPr>
          <w:rFonts w:eastAsia="Arial" w:cs="Arial"/>
          <w:b/>
          <w:bCs/>
          <w:spacing w:val="1"/>
          <w:position w:val="-1"/>
        </w:rPr>
        <w:t>TRANSPORTE, TRATAMIENTO Y DISPOSICIÓN FINAL DE RESIDUOS EN LA ATENCIÓN EN SALUD Y OTRAS ACTIVIDADES MISIONALES DEL ICA</w:t>
      </w:r>
      <w:r w:rsidR="00264B36">
        <w:rPr>
          <w:rFonts w:eastAsia="Arial" w:cs="Arial"/>
          <w:b/>
          <w:bCs/>
          <w:spacing w:val="1"/>
          <w:position w:val="-1"/>
        </w:rPr>
        <w:t>”</w:t>
      </w:r>
      <w:r w:rsidRPr="00777666">
        <w:rPr>
          <w:rFonts w:eastAsia="Arial" w:cs="Arial"/>
          <w:b/>
          <w:bCs/>
          <w:spacing w:val="1"/>
          <w:position w:val="-1"/>
        </w:rPr>
        <w:t xml:space="preserve"> </w:t>
      </w:r>
    </w:p>
    <w:p w14:paraId="3EA632F6" w14:textId="77777777" w:rsidR="00A3216D" w:rsidRPr="002306CF" w:rsidRDefault="00A3216D" w:rsidP="00B1040D">
      <w:pPr>
        <w:pStyle w:val="Prrafodelista"/>
        <w:spacing w:after="0"/>
        <w:ind w:left="372"/>
        <w:rPr>
          <w:lang w:val="es-ES" w:eastAsia="es-CO"/>
        </w:rPr>
      </w:pPr>
    </w:p>
    <w:p w14:paraId="65BB666D" w14:textId="0A653B6D" w:rsidR="002306CF" w:rsidRPr="002306CF" w:rsidRDefault="002306CF" w:rsidP="00B1040D">
      <w:pPr>
        <w:pStyle w:val="Prrafodelista"/>
        <w:numPr>
          <w:ilvl w:val="1"/>
          <w:numId w:val="1"/>
        </w:numPr>
        <w:spacing w:after="0"/>
        <w:rPr>
          <w:b/>
          <w:bCs/>
          <w:lang w:val="es-ES" w:eastAsia="es-CO"/>
        </w:rPr>
      </w:pPr>
      <w:r w:rsidRPr="002306CF">
        <w:rPr>
          <w:b/>
          <w:bCs/>
          <w:lang w:val="es-ES" w:eastAsia="es-CO"/>
        </w:rPr>
        <w:t xml:space="preserve">Códigos </w:t>
      </w:r>
      <w:proofErr w:type="spellStart"/>
      <w:r w:rsidR="002230D0">
        <w:rPr>
          <w:b/>
          <w:bCs/>
          <w:lang w:val="es-ES" w:eastAsia="es-CO"/>
        </w:rPr>
        <w:t>pl</w:t>
      </w:r>
      <w:proofErr w:type="spellEnd"/>
      <w:r w:rsidRPr="002306CF">
        <w:rPr>
          <w:b/>
          <w:bCs/>
          <w:lang w:val="es-ES" w:eastAsia="es-CO"/>
        </w:rPr>
        <w:t xml:space="preserve"> del objeto a contratar</w:t>
      </w:r>
    </w:p>
    <w:p w14:paraId="410AB78C" w14:textId="77777777" w:rsidR="00777666" w:rsidRDefault="00777666" w:rsidP="00B1040D">
      <w:pPr>
        <w:spacing w:after="0"/>
        <w:rPr>
          <w:lang w:eastAsia="es-CO"/>
        </w:rPr>
      </w:pPr>
    </w:p>
    <w:p w14:paraId="5B6F5D6B" w14:textId="464E3316" w:rsidR="002306CF" w:rsidRDefault="002306CF" w:rsidP="00B1040D">
      <w:pPr>
        <w:spacing w:after="0"/>
        <w:rPr>
          <w:lang w:eastAsia="es-CO"/>
        </w:rPr>
      </w:pPr>
      <w:r w:rsidRPr="00F827D0">
        <w:rPr>
          <w:lang w:eastAsia="es-CO"/>
        </w:rPr>
        <w:t>El objeto contractual se enmarca en los siguientes códigos del Clasificador de Bienes y Servicios:</w:t>
      </w:r>
    </w:p>
    <w:p w14:paraId="4A3DF78A" w14:textId="77777777" w:rsidR="00777666" w:rsidRDefault="00777666" w:rsidP="00B1040D">
      <w:pPr>
        <w:spacing w:after="0"/>
        <w:rPr>
          <w:lang w:eastAsia="es-CO"/>
        </w:rPr>
      </w:pPr>
    </w:p>
    <w:tbl>
      <w:tblPr>
        <w:tblStyle w:val="Tablaconcuadrcula"/>
        <w:tblW w:w="0" w:type="auto"/>
        <w:jc w:val="center"/>
        <w:tblLook w:val="04A0" w:firstRow="1" w:lastRow="0" w:firstColumn="1" w:lastColumn="0" w:noHBand="0" w:noVBand="1"/>
      </w:tblPr>
      <w:tblGrid>
        <w:gridCol w:w="1475"/>
        <w:gridCol w:w="1109"/>
        <w:gridCol w:w="962"/>
        <w:gridCol w:w="1475"/>
        <w:gridCol w:w="4941"/>
      </w:tblGrid>
      <w:tr w:rsidR="00777666" w:rsidRPr="0084516C" w14:paraId="69A37595" w14:textId="77777777" w:rsidTr="00777666">
        <w:trPr>
          <w:trHeight w:val="85"/>
          <w:jc w:val="center"/>
        </w:trPr>
        <w:tc>
          <w:tcPr>
            <w:tcW w:w="1475" w:type="dxa"/>
            <w:shd w:val="clear" w:color="auto" w:fill="D9D9D9" w:themeFill="background1" w:themeFillShade="D9"/>
          </w:tcPr>
          <w:p w14:paraId="64F1CFFE" w14:textId="77777777" w:rsidR="00777666" w:rsidRPr="0084516C" w:rsidRDefault="00777666" w:rsidP="00766206">
            <w:pPr>
              <w:pStyle w:val="Prrafodelista"/>
              <w:ind w:left="0"/>
              <w:jc w:val="center"/>
              <w:rPr>
                <w:rFonts w:cs="Arial"/>
                <w:b/>
              </w:rPr>
            </w:pPr>
            <w:r w:rsidRPr="0084516C">
              <w:rPr>
                <w:rFonts w:cs="Arial"/>
                <w:b/>
              </w:rPr>
              <w:t>SEGMENTO</w:t>
            </w:r>
          </w:p>
        </w:tc>
        <w:tc>
          <w:tcPr>
            <w:tcW w:w="1109" w:type="dxa"/>
            <w:shd w:val="clear" w:color="auto" w:fill="D9D9D9" w:themeFill="background1" w:themeFillShade="D9"/>
          </w:tcPr>
          <w:p w14:paraId="2BC523DC" w14:textId="77777777" w:rsidR="00777666" w:rsidRPr="0084516C" w:rsidRDefault="00777666" w:rsidP="00766206">
            <w:pPr>
              <w:pStyle w:val="Prrafodelista"/>
              <w:ind w:left="0"/>
              <w:jc w:val="center"/>
              <w:rPr>
                <w:rFonts w:cs="Arial"/>
                <w:b/>
              </w:rPr>
            </w:pPr>
            <w:r w:rsidRPr="0084516C">
              <w:rPr>
                <w:rFonts w:cs="Arial"/>
                <w:b/>
              </w:rPr>
              <w:t>FAMILIA</w:t>
            </w:r>
          </w:p>
        </w:tc>
        <w:tc>
          <w:tcPr>
            <w:tcW w:w="962" w:type="dxa"/>
            <w:shd w:val="clear" w:color="auto" w:fill="D9D9D9" w:themeFill="background1" w:themeFillShade="D9"/>
          </w:tcPr>
          <w:p w14:paraId="44FD6791" w14:textId="77777777" w:rsidR="00777666" w:rsidRPr="0084516C" w:rsidRDefault="00777666" w:rsidP="00766206">
            <w:pPr>
              <w:pStyle w:val="Prrafodelista"/>
              <w:ind w:left="0"/>
              <w:jc w:val="center"/>
              <w:rPr>
                <w:rFonts w:cs="Arial"/>
                <w:b/>
              </w:rPr>
            </w:pPr>
            <w:r w:rsidRPr="0084516C">
              <w:rPr>
                <w:rFonts w:cs="Arial"/>
                <w:b/>
              </w:rPr>
              <w:t>CLASE</w:t>
            </w:r>
          </w:p>
        </w:tc>
        <w:tc>
          <w:tcPr>
            <w:tcW w:w="1475" w:type="dxa"/>
            <w:shd w:val="clear" w:color="auto" w:fill="D9D9D9" w:themeFill="background1" w:themeFillShade="D9"/>
          </w:tcPr>
          <w:p w14:paraId="487B0BCE" w14:textId="77777777" w:rsidR="00777666" w:rsidRPr="0084516C" w:rsidRDefault="00777666" w:rsidP="00766206">
            <w:pPr>
              <w:pStyle w:val="Prrafodelista"/>
              <w:ind w:left="0"/>
              <w:jc w:val="center"/>
              <w:rPr>
                <w:rFonts w:cs="Arial"/>
                <w:b/>
              </w:rPr>
            </w:pPr>
            <w:r w:rsidRPr="0084516C">
              <w:rPr>
                <w:rFonts w:cs="Arial"/>
                <w:b/>
              </w:rPr>
              <w:t>PRODUCTO</w:t>
            </w:r>
          </w:p>
        </w:tc>
        <w:tc>
          <w:tcPr>
            <w:tcW w:w="4941" w:type="dxa"/>
            <w:shd w:val="clear" w:color="auto" w:fill="D9D9D9" w:themeFill="background1" w:themeFillShade="D9"/>
          </w:tcPr>
          <w:p w14:paraId="3380A76B" w14:textId="77777777" w:rsidR="00777666" w:rsidRPr="0084516C" w:rsidRDefault="00777666" w:rsidP="00766206">
            <w:pPr>
              <w:pStyle w:val="Prrafodelista"/>
              <w:ind w:left="0"/>
              <w:jc w:val="center"/>
              <w:rPr>
                <w:rFonts w:cs="Arial"/>
                <w:b/>
              </w:rPr>
            </w:pPr>
            <w:r w:rsidRPr="0084516C">
              <w:rPr>
                <w:rFonts w:cs="Arial"/>
                <w:b/>
              </w:rPr>
              <w:t>NOMBRE</w:t>
            </w:r>
          </w:p>
        </w:tc>
      </w:tr>
      <w:tr w:rsidR="00777666" w:rsidRPr="0084516C" w14:paraId="37640D49" w14:textId="77777777" w:rsidTr="00777666">
        <w:trPr>
          <w:jc w:val="center"/>
        </w:trPr>
        <w:tc>
          <w:tcPr>
            <w:tcW w:w="1475" w:type="dxa"/>
          </w:tcPr>
          <w:p w14:paraId="3EE2BA6F" w14:textId="77777777" w:rsidR="00777666" w:rsidRPr="0084516C" w:rsidRDefault="00777666" w:rsidP="00766206">
            <w:pPr>
              <w:pStyle w:val="Prrafodelista"/>
              <w:ind w:left="0"/>
              <w:rPr>
                <w:rFonts w:cs="Arial"/>
                <w:b/>
              </w:rPr>
            </w:pPr>
            <w:r w:rsidRPr="0084516C">
              <w:rPr>
                <w:rFonts w:cs="Arial"/>
                <w:b/>
              </w:rPr>
              <w:t>76</w:t>
            </w:r>
          </w:p>
        </w:tc>
        <w:tc>
          <w:tcPr>
            <w:tcW w:w="1109" w:type="dxa"/>
          </w:tcPr>
          <w:p w14:paraId="1B16FDFB" w14:textId="77777777" w:rsidR="00777666" w:rsidRPr="0084516C" w:rsidRDefault="00777666" w:rsidP="00766206">
            <w:pPr>
              <w:pStyle w:val="Prrafodelista"/>
              <w:ind w:left="0"/>
              <w:rPr>
                <w:rFonts w:cs="Arial"/>
                <w:b/>
              </w:rPr>
            </w:pPr>
            <w:r w:rsidRPr="0084516C">
              <w:rPr>
                <w:rFonts w:cs="Arial"/>
                <w:b/>
              </w:rPr>
              <w:t>12</w:t>
            </w:r>
          </w:p>
        </w:tc>
        <w:tc>
          <w:tcPr>
            <w:tcW w:w="962" w:type="dxa"/>
          </w:tcPr>
          <w:p w14:paraId="5C1A4EDD" w14:textId="77777777" w:rsidR="00777666" w:rsidRPr="0084516C" w:rsidRDefault="00777666" w:rsidP="00766206">
            <w:pPr>
              <w:pStyle w:val="Prrafodelista"/>
              <w:ind w:left="0"/>
              <w:rPr>
                <w:rFonts w:cs="Arial"/>
                <w:b/>
              </w:rPr>
            </w:pPr>
            <w:r w:rsidRPr="0084516C">
              <w:rPr>
                <w:rFonts w:cs="Arial"/>
                <w:b/>
              </w:rPr>
              <w:t>19</w:t>
            </w:r>
          </w:p>
        </w:tc>
        <w:tc>
          <w:tcPr>
            <w:tcW w:w="1475" w:type="dxa"/>
          </w:tcPr>
          <w:p w14:paraId="78505577" w14:textId="77777777" w:rsidR="00777666" w:rsidRPr="0084516C" w:rsidRDefault="00777666" w:rsidP="00766206">
            <w:pPr>
              <w:pStyle w:val="Prrafodelista"/>
              <w:ind w:left="0"/>
              <w:rPr>
                <w:rFonts w:cs="Arial"/>
                <w:b/>
              </w:rPr>
            </w:pPr>
            <w:r w:rsidRPr="0084516C">
              <w:rPr>
                <w:rFonts w:cs="Arial"/>
                <w:b/>
              </w:rPr>
              <w:t>00</w:t>
            </w:r>
          </w:p>
        </w:tc>
        <w:tc>
          <w:tcPr>
            <w:tcW w:w="4941" w:type="dxa"/>
          </w:tcPr>
          <w:p w14:paraId="3CEBA6A0" w14:textId="77777777" w:rsidR="00777666" w:rsidRPr="0084516C" w:rsidRDefault="00777666" w:rsidP="00766206">
            <w:pPr>
              <w:pStyle w:val="Prrafodelista"/>
              <w:ind w:left="0"/>
              <w:rPr>
                <w:rFonts w:cs="Arial"/>
                <w:b/>
              </w:rPr>
            </w:pPr>
            <w:r w:rsidRPr="0084516C">
              <w:rPr>
                <w:rFonts w:cs="Arial"/>
              </w:rPr>
              <w:t>Disposición</w:t>
            </w:r>
            <w:r w:rsidRPr="0084516C">
              <w:rPr>
                <w:rFonts w:cs="Arial"/>
                <w:spacing w:val="-5"/>
              </w:rPr>
              <w:t xml:space="preserve"> </w:t>
            </w:r>
            <w:r w:rsidRPr="0084516C">
              <w:rPr>
                <w:rFonts w:cs="Arial"/>
              </w:rPr>
              <w:t>de</w:t>
            </w:r>
            <w:r w:rsidRPr="0084516C">
              <w:rPr>
                <w:rFonts w:cs="Arial"/>
                <w:spacing w:val="-4"/>
              </w:rPr>
              <w:t xml:space="preserve"> </w:t>
            </w:r>
            <w:r w:rsidRPr="0084516C">
              <w:rPr>
                <w:rFonts w:cs="Arial"/>
              </w:rPr>
              <w:t>desechos</w:t>
            </w:r>
            <w:r w:rsidRPr="0084516C">
              <w:rPr>
                <w:rFonts w:cs="Arial"/>
                <w:spacing w:val="-4"/>
              </w:rPr>
              <w:t xml:space="preserve"> </w:t>
            </w:r>
            <w:r w:rsidRPr="0084516C">
              <w:rPr>
                <w:rFonts w:cs="Arial"/>
              </w:rPr>
              <w:t>peligrosos</w:t>
            </w:r>
          </w:p>
        </w:tc>
      </w:tr>
      <w:tr w:rsidR="00777666" w:rsidRPr="0084516C" w14:paraId="3726DEBD" w14:textId="77777777" w:rsidTr="00777666">
        <w:trPr>
          <w:jc w:val="center"/>
        </w:trPr>
        <w:tc>
          <w:tcPr>
            <w:tcW w:w="1475" w:type="dxa"/>
          </w:tcPr>
          <w:p w14:paraId="145E7619" w14:textId="77777777" w:rsidR="00777666" w:rsidRPr="0084516C" w:rsidRDefault="00777666" w:rsidP="00766206">
            <w:pPr>
              <w:pStyle w:val="Prrafodelista"/>
              <w:ind w:left="0"/>
              <w:rPr>
                <w:rFonts w:cs="Arial"/>
                <w:b/>
              </w:rPr>
            </w:pPr>
            <w:r w:rsidRPr="0084516C">
              <w:rPr>
                <w:rFonts w:cs="Arial"/>
                <w:b/>
              </w:rPr>
              <w:t>76</w:t>
            </w:r>
          </w:p>
        </w:tc>
        <w:tc>
          <w:tcPr>
            <w:tcW w:w="1109" w:type="dxa"/>
          </w:tcPr>
          <w:p w14:paraId="06E568FD" w14:textId="77777777" w:rsidR="00777666" w:rsidRPr="0084516C" w:rsidRDefault="00777666" w:rsidP="00766206">
            <w:pPr>
              <w:pStyle w:val="Prrafodelista"/>
              <w:ind w:left="0"/>
              <w:rPr>
                <w:rFonts w:cs="Arial"/>
                <w:b/>
              </w:rPr>
            </w:pPr>
            <w:r w:rsidRPr="0084516C">
              <w:rPr>
                <w:rFonts w:cs="Arial"/>
                <w:b/>
              </w:rPr>
              <w:t>12</w:t>
            </w:r>
          </w:p>
        </w:tc>
        <w:tc>
          <w:tcPr>
            <w:tcW w:w="962" w:type="dxa"/>
          </w:tcPr>
          <w:p w14:paraId="29F96576" w14:textId="77777777" w:rsidR="00777666" w:rsidRPr="0084516C" w:rsidRDefault="00777666" w:rsidP="00766206">
            <w:pPr>
              <w:pStyle w:val="Prrafodelista"/>
              <w:ind w:left="0"/>
              <w:rPr>
                <w:rFonts w:cs="Arial"/>
                <w:b/>
              </w:rPr>
            </w:pPr>
            <w:r w:rsidRPr="0084516C">
              <w:rPr>
                <w:rFonts w:cs="Arial"/>
                <w:b/>
              </w:rPr>
              <w:t>22</w:t>
            </w:r>
          </w:p>
        </w:tc>
        <w:tc>
          <w:tcPr>
            <w:tcW w:w="1475" w:type="dxa"/>
          </w:tcPr>
          <w:p w14:paraId="5FB63881" w14:textId="77777777" w:rsidR="00777666" w:rsidRPr="0084516C" w:rsidRDefault="00777666" w:rsidP="00766206">
            <w:pPr>
              <w:pStyle w:val="Prrafodelista"/>
              <w:ind w:left="0"/>
              <w:rPr>
                <w:rFonts w:cs="Arial"/>
                <w:b/>
              </w:rPr>
            </w:pPr>
            <w:r w:rsidRPr="0084516C">
              <w:rPr>
                <w:rFonts w:cs="Arial"/>
                <w:b/>
              </w:rPr>
              <w:t>00</w:t>
            </w:r>
          </w:p>
        </w:tc>
        <w:tc>
          <w:tcPr>
            <w:tcW w:w="4941" w:type="dxa"/>
          </w:tcPr>
          <w:p w14:paraId="6CA2A87E" w14:textId="77777777" w:rsidR="00777666" w:rsidRPr="0084516C" w:rsidRDefault="00777666" w:rsidP="00766206">
            <w:pPr>
              <w:pStyle w:val="Prrafodelista"/>
              <w:ind w:left="0"/>
              <w:rPr>
                <w:rFonts w:cs="Arial"/>
                <w:b/>
              </w:rPr>
            </w:pPr>
            <w:r w:rsidRPr="0084516C">
              <w:rPr>
                <w:rFonts w:cs="Arial"/>
              </w:rPr>
              <w:t>Servicios</w:t>
            </w:r>
            <w:r w:rsidRPr="0084516C">
              <w:rPr>
                <w:rFonts w:cs="Arial"/>
                <w:spacing w:val="-2"/>
              </w:rPr>
              <w:t xml:space="preserve"> </w:t>
            </w:r>
            <w:r w:rsidRPr="0084516C">
              <w:rPr>
                <w:rFonts w:cs="Arial"/>
              </w:rPr>
              <w:t>de</w:t>
            </w:r>
            <w:r w:rsidRPr="0084516C">
              <w:rPr>
                <w:rFonts w:cs="Arial"/>
                <w:spacing w:val="-4"/>
              </w:rPr>
              <w:t xml:space="preserve"> </w:t>
            </w:r>
            <w:r w:rsidRPr="0084516C">
              <w:rPr>
                <w:rFonts w:cs="Arial"/>
              </w:rPr>
              <w:t>incineración</w:t>
            </w:r>
            <w:r w:rsidRPr="0084516C">
              <w:rPr>
                <w:rFonts w:cs="Arial"/>
                <w:spacing w:val="-4"/>
              </w:rPr>
              <w:t xml:space="preserve"> </w:t>
            </w:r>
            <w:r w:rsidRPr="0084516C">
              <w:rPr>
                <w:rFonts w:cs="Arial"/>
              </w:rPr>
              <w:t>de</w:t>
            </w:r>
            <w:r w:rsidRPr="0084516C">
              <w:rPr>
                <w:rFonts w:cs="Arial"/>
                <w:spacing w:val="-4"/>
              </w:rPr>
              <w:t xml:space="preserve"> </w:t>
            </w:r>
            <w:r w:rsidRPr="0084516C">
              <w:rPr>
                <w:rFonts w:cs="Arial"/>
              </w:rPr>
              <w:t>desechos</w:t>
            </w:r>
          </w:p>
        </w:tc>
      </w:tr>
    </w:tbl>
    <w:p w14:paraId="3926BABF" w14:textId="77777777" w:rsidR="002306CF" w:rsidRDefault="002306CF" w:rsidP="00B1040D">
      <w:pPr>
        <w:pStyle w:val="Prrafodelista"/>
        <w:spacing w:after="0"/>
        <w:ind w:left="372"/>
        <w:rPr>
          <w:lang w:val="es-ES" w:eastAsia="es-CO"/>
        </w:rPr>
      </w:pPr>
    </w:p>
    <w:p w14:paraId="586C2E68" w14:textId="6B40548A" w:rsidR="002306CF" w:rsidRDefault="002306CF" w:rsidP="00B1040D">
      <w:pPr>
        <w:pStyle w:val="Prrafodelista"/>
        <w:numPr>
          <w:ilvl w:val="1"/>
          <w:numId w:val="1"/>
        </w:numPr>
        <w:spacing w:after="0"/>
        <w:rPr>
          <w:b/>
          <w:bCs/>
          <w:lang w:val="es-ES" w:eastAsia="es-CO"/>
        </w:rPr>
      </w:pPr>
      <w:r w:rsidRPr="002306CF">
        <w:rPr>
          <w:b/>
          <w:bCs/>
          <w:lang w:val="es-ES" w:eastAsia="es-CO"/>
        </w:rPr>
        <w:t>Especificaciones técnicas mínimas</w:t>
      </w:r>
    </w:p>
    <w:p w14:paraId="4912C8B1" w14:textId="77777777" w:rsidR="00777666" w:rsidRDefault="00777666" w:rsidP="00777666">
      <w:pPr>
        <w:spacing w:after="0"/>
        <w:rPr>
          <w:lang w:val="es-ES" w:eastAsia="es-CO"/>
        </w:rPr>
      </w:pPr>
    </w:p>
    <w:p w14:paraId="590656BC" w14:textId="4174797C" w:rsidR="00A3216D" w:rsidRDefault="00777666" w:rsidP="00777666">
      <w:pPr>
        <w:spacing w:after="0"/>
        <w:rPr>
          <w:lang w:val="es-ES" w:eastAsia="es-CO"/>
        </w:rPr>
      </w:pPr>
      <w:r w:rsidRPr="00777666">
        <w:rPr>
          <w:lang w:val="es-ES" w:eastAsia="es-CO"/>
        </w:rPr>
        <w:t xml:space="preserve">El futuro contratista debe cumplir con todas las especificaciones técnicas descritas en el </w:t>
      </w:r>
      <w:r w:rsidRPr="00777666">
        <w:rPr>
          <w:b/>
          <w:bCs/>
          <w:lang w:val="es-ES" w:eastAsia="es-CO"/>
        </w:rPr>
        <w:t>Anexo No. 1</w:t>
      </w:r>
      <w:r w:rsidRPr="00777666">
        <w:rPr>
          <w:lang w:val="es-ES" w:eastAsia="es-CO"/>
        </w:rPr>
        <w:t xml:space="preserve"> donde se desarrollan los servicios, modalidades, cantidades, personal técnico, es decir, todos los aspectos necesarios que describen la ejecución integral del objeto del contrato, esto hace parte integral dentro de la presente solicitud de contratación.</w:t>
      </w:r>
    </w:p>
    <w:p w14:paraId="46D055B2" w14:textId="77777777" w:rsidR="00777666" w:rsidRPr="00777666" w:rsidRDefault="00777666" w:rsidP="00777666">
      <w:pPr>
        <w:spacing w:after="0"/>
        <w:rPr>
          <w:b/>
          <w:bCs/>
          <w:lang w:val="es-ES" w:eastAsia="es-CO"/>
        </w:rPr>
      </w:pPr>
    </w:p>
    <w:p w14:paraId="48A303D4" w14:textId="30D6B0B0" w:rsidR="00A3216D" w:rsidRPr="002306CF" w:rsidRDefault="00A3216D" w:rsidP="00B1040D">
      <w:pPr>
        <w:pStyle w:val="Prrafodelista"/>
        <w:numPr>
          <w:ilvl w:val="1"/>
          <w:numId w:val="1"/>
        </w:numPr>
        <w:spacing w:after="0"/>
        <w:rPr>
          <w:b/>
          <w:bCs/>
          <w:lang w:val="es-ES" w:eastAsia="es-CO"/>
        </w:rPr>
      </w:pPr>
      <w:r w:rsidRPr="00326BCF">
        <w:rPr>
          <w:rFonts w:eastAsia="Times New Roman" w:cs="Arial"/>
          <w:b/>
          <w:bCs/>
          <w:color w:val="000000"/>
          <w:lang w:eastAsia="es-CO"/>
        </w:rPr>
        <w:t xml:space="preserve">Identificación del Contrato a Celebrar  </w:t>
      </w:r>
    </w:p>
    <w:p w14:paraId="4AE653EB" w14:textId="77777777" w:rsidR="00777666" w:rsidRDefault="00777666" w:rsidP="00B1040D">
      <w:pPr>
        <w:spacing w:after="0"/>
        <w:rPr>
          <w:rStyle w:val="normaltextrun"/>
          <w:rFonts w:cs="Arial"/>
          <w:lang w:val="es-ES"/>
        </w:rPr>
      </w:pPr>
    </w:p>
    <w:p w14:paraId="656B9E92" w14:textId="77777777" w:rsidR="00777666" w:rsidRDefault="00A3216D" w:rsidP="00B1040D">
      <w:pPr>
        <w:spacing w:after="0"/>
        <w:rPr>
          <w:rStyle w:val="normaltextrun"/>
          <w:rFonts w:cs="Arial"/>
          <w:lang w:val="es-ES"/>
        </w:rPr>
      </w:pPr>
      <w:r w:rsidRPr="00326BCF">
        <w:rPr>
          <w:rStyle w:val="normaltextrun"/>
          <w:rFonts w:cs="Arial"/>
          <w:lang w:val="es-ES"/>
        </w:rPr>
        <w:t xml:space="preserve">Por las características del Objeto a contratar, </w:t>
      </w:r>
      <w:r>
        <w:rPr>
          <w:rStyle w:val="normaltextrun"/>
          <w:rFonts w:cs="Arial"/>
          <w:lang w:val="es-ES"/>
        </w:rPr>
        <w:t xml:space="preserve">el tipo </w:t>
      </w:r>
      <w:r w:rsidRPr="00326BCF">
        <w:rPr>
          <w:rStyle w:val="normaltextrun"/>
          <w:rFonts w:cs="Arial"/>
          <w:lang w:val="es-ES"/>
        </w:rPr>
        <w:t>del contrato a celebrar será de: </w:t>
      </w:r>
    </w:p>
    <w:p w14:paraId="3077653D" w14:textId="012E39CA" w:rsidR="00122969" w:rsidRDefault="00A3216D" w:rsidP="00B1040D">
      <w:pPr>
        <w:spacing w:after="0"/>
        <w:rPr>
          <w:rStyle w:val="eop"/>
          <w:rFonts w:cs="Arial"/>
        </w:rPr>
      </w:pPr>
      <w:r w:rsidRPr="00326BCF">
        <w:rPr>
          <w:rStyle w:val="eop"/>
          <w:rFonts w:cs="Arial"/>
        </w:rPr>
        <w:t> </w:t>
      </w:r>
    </w:p>
    <w:tbl>
      <w:tblPr>
        <w:tblStyle w:val="Tablaconcuadrcula"/>
        <w:tblW w:w="0" w:type="auto"/>
        <w:tblLook w:val="04A0" w:firstRow="1" w:lastRow="0" w:firstColumn="1" w:lastColumn="0" w:noHBand="0" w:noVBand="1"/>
      </w:tblPr>
      <w:tblGrid>
        <w:gridCol w:w="785"/>
        <w:gridCol w:w="4313"/>
      </w:tblGrid>
      <w:tr w:rsidR="00A3216D" w14:paraId="63AB8129" w14:textId="77777777" w:rsidTr="004D1616">
        <w:trPr>
          <w:trHeight w:val="210"/>
        </w:trPr>
        <w:tc>
          <w:tcPr>
            <w:tcW w:w="785" w:type="dxa"/>
            <w:tcBorders>
              <w:right w:val="single" w:sz="4" w:space="0" w:color="auto"/>
            </w:tcBorders>
          </w:tcPr>
          <w:p w14:paraId="44B5D2FD" w14:textId="77777777" w:rsidR="00A3216D" w:rsidRDefault="00A3216D" w:rsidP="00B1040D">
            <w:pPr>
              <w:rPr>
                <w:lang w:eastAsia="es-CO"/>
              </w:rPr>
            </w:pPr>
          </w:p>
        </w:tc>
        <w:tc>
          <w:tcPr>
            <w:tcW w:w="4313" w:type="dxa"/>
            <w:tcBorders>
              <w:top w:val="nil"/>
              <w:left w:val="single" w:sz="4" w:space="0" w:color="auto"/>
              <w:bottom w:val="nil"/>
              <w:right w:val="nil"/>
            </w:tcBorders>
            <w:vAlign w:val="center"/>
          </w:tcPr>
          <w:p w14:paraId="0E6C1698" w14:textId="25594FDF" w:rsidR="00A3216D" w:rsidRDefault="00A3216D" w:rsidP="00B1040D">
            <w:pPr>
              <w:rPr>
                <w:lang w:eastAsia="es-CO"/>
              </w:rPr>
            </w:pPr>
            <w:r w:rsidRPr="00AE4A7C">
              <w:rPr>
                <w:rStyle w:val="normaltextrun"/>
                <w:rFonts w:cs="Arial"/>
                <w:lang w:val="es-ES"/>
              </w:rPr>
              <w:t>Compra venta</w:t>
            </w:r>
          </w:p>
        </w:tc>
      </w:tr>
      <w:tr w:rsidR="00A3216D" w14:paraId="06370DFE" w14:textId="77777777" w:rsidTr="004D1616">
        <w:trPr>
          <w:trHeight w:val="253"/>
        </w:trPr>
        <w:tc>
          <w:tcPr>
            <w:tcW w:w="785" w:type="dxa"/>
            <w:tcBorders>
              <w:right w:val="single" w:sz="4" w:space="0" w:color="auto"/>
            </w:tcBorders>
          </w:tcPr>
          <w:p w14:paraId="4586E7B9" w14:textId="77777777" w:rsidR="00A3216D" w:rsidRDefault="00A3216D" w:rsidP="00B1040D">
            <w:pPr>
              <w:rPr>
                <w:lang w:eastAsia="es-CO"/>
              </w:rPr>
            </w:pPr>
          </w:p>
        </w:tc>
        <w:tc>
          <w:tcPr>
            <w:tcW w:w="4313" w:type="dxa"/>
            <w:tcBorders>
              <w:top w:val="nil"/>
              <w:left w:val="single" w:sz="4" w:space="0" w:color="auto"/>
              <w:bottom w:val="nil"/>
              <w:right w:val="nil"/>
            </w:tcBorders>
            <w:vAlign w:val="center"/>
          </w:tcPr>
          <w:p w14:paraId="63747846" w14:textId="6E59D29C" w:rsidR="00A3216D" w:rsidRDefault="00A3216D" w:rsidP="00B1040D">
            <w:pPr>
              <w:rPr>
                <w:lang w:eastAsia="es-CO"/>
              </w:rPr>
            </w:pPr>
            <w:r w:rsidRPr="00AE4A7C">
              <w:rPr>
                <w:rStyle w:val="normaltextrun"/>
                <w:rFonts w:cs="Arial"/>
                <w:lang w:val="es-ES"/>
              </w:rPr>
              <w:t>Suministro</w:t>
            </w:r>
          </w:p>
        </w:tc>
      </w:tr>
      <w:tr w:rsidR="00A3216D" w14:paraId="1A454316" w14:textId="77777777" w:rsidTr="004D1616">
        <w:trPr>
          <w:trHeight w:val="253"/>
        </w:trPr>
        <w:tc>
          <w:tcPr>
            <w:tcW w:w="785" w:type="dxa"/>
            <w:tcBorders>
              <w:right w:val="single" w:sz="4" w:space="0" w:color="auto"/>
            </w:tcBorders>
          </w:tcPr>
          <w:p w14:paraId="092086B8" w14:textId="6CAF3CFA" w:rsidR="00A3216D" w:rsidRPr="00777666" w:rsidRDefault="00777666" w:rsidP="00777666">
            <w:pPr>
              <w:jc w:val="center"/>
              <w:rPr>
                <w:b/>
                <w:bCs/>
                <w:lang w:eastAsia="es-CO"/>
              </w:rPr>
            </w:pPr>
            <w:r w:rsidRPr="00777666">
              <w:rPr>
                <w:b/>
                <w:bCs/>
                <w:lang w:eastAsia="es-CO"/>
              </w:rPr>
              <w:t>X</w:t>
            </w:r>
          </w:p>
        </w:tc>
        <w:tc>
          <w:tcPr>
            <w:tcW w:w="4313" w:type="dxa"/>
            <w:tcBorders>
              <w:top w:val="nil"/>
              <w:left w:val="single" w:sz="4" w:space="0" w:color="auto"/>
              <w:bottom w:val="nil"/>
              <w:right w:val="nil"/>
            </w:tcBorders>
            <w:vAlign w:val="center"/>
          </w:tcPr>
          <w:p w14:paraId="3FDCF239" w14:textId="06F19825" w:rsidR="00A3216D" w:rsidRDefault="00A3216D" w:rsidP="00B1040D">
            <w:pPr>
              <w:rPr>
                <w:lang w:eastAsia="es-CO"/>
              </w:rPr>
            </w:pPr>
            <w:r w:rsidRPr="00AE4A7C">
              <w:rPr>
                <w:rStyle w:val="normaltextrun"/>
                <w:rFonts w:cs="Arial"/>
                <w:lang w:val="es-ES"/>
              </w:rPr>
              <w:t>Contrato de prestación de servicios</w:t>
            </w:r>
          </w:p>
        </w:tc>
      </w:tr>
      <w:tr w:rsidR="00A3216D" w14:paraId="53AD354F" w14:textId="77777777" w:rsidTr="004D1616">
        <w:trPr>
          <w:trHeight w:val="253"/>
        </w:trPr>
        <w:tc>
          <w:tcPr>
            <w:tcW w:w="785" w:type="dxa"/>
            <w:tcBorders>
              <w:right w:val="single" w:sz="4" w:space="0" w:color="auto"/>
            </w:tcBorders>
          </w:tcPr>
          <w:p w14:paraId="6E2B5651" w14:textId="77777777" w:rsidR="00A3216D" w:rsidRDefault="00A3216D" w:rsidP="00B1040D">
            <w:pPr>
              <w:rPr>
                <w:lang w:eastAsia="es-CO"/>
              </w:rPr>
            </w:pPr>
          </w:p>
        </w:tc>
        <w:tc>
          <w:tcPr>
            <w:tcW w:w="4313" w:type="dxa"/>
            <w:tcBorders>
              <w:top w:val="nil"/>
              <w:left w:val="single" w:sz="4" w:space="0" w:color="auto"/>
              <w:bottom w:val="nil"/>
              <w:right w:val="nil"/>
            </w:tcBorders>
            <w:vAlign w:val="center"/>
          </w:tcPr>
          <w:p w14:paraId="0F9B4B87" w14:textId="7D668573" w:rsidR="00A3216D" w:rsidRDefault="00A3216D" w:rsidP="00B1040D">
            <w:pPr>
              <w:rPr>
                <w:lang w:eastAsia="es-CO"/>
              </w:rPr>
            </w:pPr>
            <w:r w:rsidRPr="00AE4A7C">
              <w:rPr>
                <w:rStyle w:val="normaltextrun"/>
                <w:rFonts w:cs="Arial"/>
              </w:rPr>
              <w:t>Arrendamiento</w:t>
            </w:r>
          </w:p>
        </w:tc>
      </w:tr>
      <w:tr w:rsidR="00A3216D" w14:paraId="5BBE9C49" w14:textId="77777777" w:rsidTr="004D1616">
        <w:trPr>
          <w:trHeight w:val="253"/>
        </w:trPr>
        <w:tc>
          <w:tcPr>
            <w:tcW w:w="785" w:type="dxa"/>
            <w:tcBorders>
              <w:right w:val="single" w:sz="4" w:space="0" w:color="auto"/>
            </w:tcBorders>
          </w:tcPr>
          <w:p w14:paraId="36E30B8A" w14:textId="77777777" w:rsidR="00A3216D" w:rsidRDefault="00A3216D" w:rsidP="00B1040D">
            <w:pPr>
              <w:rPr>
                <w:lang w:eastAsia="es-CO"/>
              </w:rPr>
            </w:pPr>
          </w:p>
        </w:tc>
        <w:tc>
          <w:tcPr>
            <w:tcW w:w="4313" w:type="dxa"/>
            <w:tcBorders>
              <w:top w:val="nil"/>
              <w:left w:val="single" w:sz="4" w:space="0" w:color="auto"/>
              <w:bottom w:val="nil"/>
              <w:right w:val="nil"/>
            </w:tcBorders>
            <w:vAlign w:val="center"/>
          </w:tcPr>
          <w:p w14:paraId="3F3E7FEE" w14:textId="611A8DF4" w:rsidR="00A3216D" w:rsidRDefault="00A3216D" w:rsidP="00B1040D">
            <w:pPr>
              <w:rPr>
                <w:lang w:eastAsia="es-CO"/>
              </w:rPr>
            </w:pPr>
            <w:r w:rsidRPr="00AE4A7C">
              <w:rPr>
                <w:rStyle w:val="normaltextrun"/>
                <w:rFonts w:cs="Arial"/>
                <w:lang w:val="es-ES"/>
              </w:rPr>
              <w:t>De obra</w:t>
            </w:r>
          </w:p>
        </w:tc>
      </w:tr>
      <w:tr w:rsidR="00A3216D" w14:paraId="2F3F9A4C" w14:textId="77777777" w:rsidTr="004D1616">
        <w:trPr>
          <w:trHeight w:val="241"/>
        </w:trPr>
        <w:tc>
          <w:tcPr>
            <w:tcW w:w="785" w:type="dxa"/>
            <w:tcBorders>
              <w:right w:val="single" w:sz="4" w:space="0" w:color="auto"/>
            </w:tcBorders>
          </w:tcPr>
          <w:p w14:paraId="3A7E79A8" w14:textId="77777777" w:rsidR="00A3216D" w:rsidRDefault="00A3216D" w:rsidP="00B1040D">
            <w:pPr>
              <w:rPr>
                <w:lang w:eastAsia="es-CO"/>
              </w:rPr>
            </w:pPr>
          </w:p>
        </w:tc>
        <w:tc>
          <w:tcPr>
            <w:tcW w:w="4313" w:type="dxa"/>
            <w:tcBorders>
              <w:top w:val="nil"/>
              <w:left w:val="single" w:sz="4" w:space="0" w:color="auto"/>
              <w:bottom w:val="nil"/>
              <w:right w:val="nil"/>
            </w:tcBorders>
            <w:vAlign w:val="center"/>
          </w:tcPr>
          <w:p w14:paraId="210DF368" w14:textId="52C4A92C" w:rsidR="00A3216D" w:rsidRDefault="00A3216D" w:rsidP="00B1040D">
            <w:pPr>
              <w:rPr>
                <w:lang w:eastAsia="es-CO"/>
              </w:rPr>
            </w:pPr>
            <w:r w:rsidRPr="00AE4A7C">
              <w:rPr>
                <w:rStyle w:val="normaltextrun"/>
                <w:rFonts w:cs="Arial"/>
                <w:lang w:val="es-ES"/>
              </w:rPr>
              <w:t>Consultoría</w:t>
            </w:r>
          </w:p>
        </w:tc>
      </w:tr>
    </w:tbl>
    <w:p w14:paraId="282C5A52" w14:textId="77777777" w:rsidR="00A3216D" w:rsidRDefault="00A3216D" w:rsidP="00B1040D">
      <w:pPr>
        <w:spacing w:after="0"/>
        <w:rPr>
          <w:lang w:eastAsia="es-CO"/>
        </w:rPr>
      </w:pPr>
    </w:p>
    <w:p w14:paraId="20FFE78F" w14:textId="77777777" w:rsidR="00A3216D" w:rsidRPr="00A3216D" w:rsidRDefault="00A3216D" w:rsidP="00B1040D">
      <w:pPr>
        <w:spacing w:after="0"/>
        <w:rPr>
          <w:b/>
          <w:bCs/>
          <w:lang w:eastAsia="es-CO"/>
        </w:rPr>
      </w:pPr>
      <w:r w:rsidRPr="00A3216D">
        <w:rPr>
          <w:b/>
          <w:bCs/>
          <w:lang w:eastAsia="es-CO"/>
        </w:rPr>
        <w:t>2.5 Condiciones mínimas del contrato a celebrar</w:t>
      </w:r>
    </w:p>
    <w:p w14:paraId="6E5763E5" w14:textId="77777777" w:rsidR="00777666" w:rsidRDefault="00777666" w:rsidP="00B1040D">
      <w:pPr>
        <w:spacing w:after="0"/>
        <w:rPr>
          <w:b/>
          <w:bCs/>
          <w:lang w:eastAsia="es-CO"/>
        </w:rPr>
      </w:pPr>
    </w:p>
    <w:p w14:paraId="6EDB0758" w14:textId="77777777" w:rsidR="00777666" w:rsidRDefault="00777666" w:rsidP="00B1040D">
      <w:pPr>
        <w:spacing w:after="0"/>
        <w:rPr>
          <w:b/>
          <w:bCs/>
          <w:lang w:eastAsia="es-CO"/>
        </w:rPr>
      </w:pPr>
    </w:p>
    <w:p w14:paraId="40C32A91" w14:textId="1C1BBAD4" w:rsidR="00122969" w:rsidRDefault="00A3216D" w:rsidP="00B1040D">
      <w:pPr>
        <w:spacing w:after="0"/>
        <w:rPr>
          <w:b/>
          <w:bCs/>
          <w:lang w:eastAsia="es-CO"/>
        </w:rPr>
      </w:pPr>
      <w:r w:rsidRPr="00A3216D">
        <w:rPr>
          <w:b/>
          <w:bCs/>
          <w:lang w:eastAsia="es-CO"/>
        </w:rPr>
        <w:t>2.5.1 Plazo estimado de ejecución del contrato</w:t>
      </w:r>
    </w:p>
    <w:p w14:paraId="616D9805" w14:textId="446DED74" w:rsidR="00A3216D" w:rsidRDefault="00A3216D" w:rsidP="00B1040D">
      <w:pPr>
        <w:spacing w:after="0"/>
        <w:rPr>
          <w:b/>
          <w:bCs/>
          <w:lang w:eastAsia="es-CO"/>
        </w:rPr>
      </w:pPr>
    </w:p>
    <w:p w14:paraId="7C228822" w14:textId="50AFF102" w:rsidR="00777666" w:rsidRPr="0084516C" w:rsidRDefault="00777666" w:rsidP="00777666">
      <w:pPr>
        <w:pStyle w:val="TableParagraph"/>
        <w:ind w:left="69" w:right="60"/>
        <w:rPr>
          <w:b/>
          <w:bCs/>
          <w:lang w:eastAsia="es-CO"/>
        </w:rPr>
      </w:pPr>
      <w:r w:rsidRPr="0084516C">
        <w:t>El plazo de ejecución, es decir, el tiempo durante el cual el CONTRATISTA se compromete a prestar a</w:t>
      </w:r>
      <w:r w:rsidRPr="0084516C">
        <w:rPr>
          <w:spacing w:val="1"/>
        </w:rPr>
        <w:t xml:space="preserve"> </w:t>
      </w:r>
      <w:r w:rsidRPr="0084516C">
        <w:t>entera</w:t>
      </w:r>
      <w:r w:rsidRPr="0084516C">
        <w:rPr>
          <w:spacing w:val="-5"/>
        </w:rPr>
        <w:t xml:space="preserve"> </w:t>
      </w:r>
      <w:r w:rsidRPr="0084516C">
        <w:t>satisfacción</w:t>
      </w:r>
      <w:r w:rsidRPr="0084516C">
        <w:rPr>
          <w:spacing w:val="-2"/>
        </w:rPr>
        <w:t xml:space="preserve"> </w:t>
      </w:r>
      <w:r w:rsidRPr="0084516C">
        <w:t>del</w:t>
      </w:r>
      <w:r w:rsidRPr="0084516C">
        <w:rPr>
          <w:spacing w:val="-6"/>
        </w:rPr>
        <w:t xml:space="preserve"> </w:t>
      </w:r>
      <w:r w:rsidRPr="0084516C">
        <w:t>ICA</w:t>
      </w:r>
      <w:r w:rsidRPr="0084516C">
        <w:rPr>
          <w:spacing w:val="-2"/>
        </w:rPr>
        <w:t xml:space="preserve"> </w:t>
      </w:r>
      <w:r w:rsidRPr="0084516C">
        <w:t>el</w:t>
      </w:r>
      <w:r w:rsidRPr="0084516C">
        <w:rPr>
          <w:spacing w:val="-4"/>
        </w:rPr>
        <w:t xml:space="preserve"> </w:t>
      </w:r>
      <w:r w:rsidRPr="0084516C">
        <w:t>objeto</w:t>
      </w:r>
      <w:r w:rsidRPr="0084516C">
        <w:rPr>
          <w:spacing w:val="-4"/>
        </w:rPr>
        <w:t xml:space="preserve"> </w:t>
      </w:r>
      <w:r w:rsidRPr="0084516C">
        <w:t>del</w:t>
      </w:r>
      <w:r w:rsidRPr="0084516C">
        <w:rPr>
          <w:spacing w:val="-4"/>
        </w:rPr>
        <w:t xml:space="preserve"> </w:t>
      </w:r>
      <w:r w:rsidRPr="0084516C">
        <w:t>presente</w:t>
      </w:r>
      <w:r w:rsidRPr="0084516C">
        <w:rPr>
          <w:spacing w:val="-2"/>
        </w:rPr>
        <w:t xml:space="preserve"> </w:t>
      </w:r>
      <w:r w:rsidRPr="0084516C">
        <w:t>contrato</w:t>
      </w:r>
      <w:r w:rsidRPr="0084516C">
        <w:rPr>
          <w:spacing w:val="-3"/>
        </w:rPr>
        <w:t xml:space="preserve"> </w:t>
      </w:r>
      <w:r w:rsidRPr="00015656">
        <w:rPr>
          <w:b/>
          <w:u w:val="thick"/>
        </w:rPr>
        <w:t>será</w:t>
      </w:r>
      <w:r w:rsidRPr="00015656">
        <w:rPr>
          <w:b/>
          <w:spacing w:val="-2"/>
          <w:u w:val="thick"/>
        </w:rPr>
        <w:t xml:space="preserve"> </w:t>
      </w:r>
      <w:r w:rsidRPr="00015656">
        <w:rPr>
          <w:b/>
          <w:u w:val="thick"/>
        </w:rPr>
        <w:t>hasta</w:t>
      </w:r>
      <w:r w:rsidRPr="00015656">
        <w:rPr>
          <w:b/>
          <w:spacing w:val="-3"/>
          <w:u w:val="thick"/>
        </w:rPr>
        <w:t xml:space="preserve"> </w:t>
      </w:r>
      <w:r w:rsidRPr="00015656">
        <w:rPr>
          <w:b/>
          <w:u w:val="thick"/>
        </w:rPr>
        <w:t>el</w:t>
      </w:r>
      <w:r w:rsidRPr="00015656">
        <w:rPr>
          <w:b/>
          <w:spacing w:val="-3"/>
          <w:u w:val="thick"/>
        </w:rPr>
        <w:t xml:space="preserve"> </w:t>
      </w:r>
      <w:r w:rsidRPr="00015656">
        <w:rPr>
          <w:b/>
          <w:u w:val="thick"/>
        </w:rPr>
        <w:t>30</w:t>
      </w:r>
      <w:r w:rsidRPr="00015656">
        <w:rPr>
          <w:b/>
          <w:spacing w:val="-3"/>
          <w:u w:val="thick"/>
        </w:rPr>
        <w:t xml:space="preserve"> </w:t>
      </w:r>
      <w:r w:rsidRPr="00015656">
        <w:rPr>
          <w:b/>
          <w:u w:val="thick"/>
        </w:rPr>
        <w:t>de</w:t>
      </w:r>
      <w:r w:rsidRPr="00015656">
        <w:rPr>
          <w:b/>
          <w:spacing w:val="-3"/>
          <w:u w:val="thick"/>
        </w:rPr>
        <w:t xml:space="preserve"> </w:t>
      </w:r>
      <w:r w:rsidRPr="00015656">
        <w:rPr>
          <w:b/>
          <w:u w:val="thick"/>
        </w:rPr>
        <w:t>diciembre</w:t>
      </w:r>
      <w:r w:rsidRPr="00015656">
        <w:rPr>
          <w:b/>
          <w:spacing w:val="-1"/>
          <w:u w:val="thick"/>
        </w:rPr>
        <w:t xml:space="preserve"> </w:t>
      </w:r>
      <w:r w:rsidRPr="00015656">
        <w:rPr>
          <w:b/>
          <w:u w:val="thick"/>
        </w:rPr>
        <w:t>de</w:t>
      </w:r>
      <w:r w:rsidRPr="00015656">
        <w:rPr>
          <w:b/>
          <w:spacing w:val="-5"/>
          <w:u w:val="thick"/>
        </w:rPr>
        <w:t xml:space="preserve"> </w:t>
      </w:r>
      <w:r w:rsidRPr="00015656">
        <w:rPr>
          <w:b/>
          <w:u w:val="thick"/>
        </w:rPr>
        <w:t>2025</w:t>
      </w:r>
      <w:r w:rsidRPr="00015656">
        <w:rPr>
          <w:b/>
          <w:spacing w:val="-3"/>
          <w:u w:val="thick"/>
        </w:rPr>
        <w:t xml:space="preserve"> </w:t>
      </w:r>
      <w:r w:rsidRPr="00015656">
        <w:rPr>
          <w:b/>
          <w:u w:val="thick"/>
        </w:rPr>
        <w:lastRenderedPageBreak/>
        <w:t>o</w:t>
      </w:r>
      <w:r w:rsidRPr="00015656">
        <w:rPr>
          <w:b/>
          <w:spacing w:val="-3"/>
          <w:u w:val="thick"/>
        </w:rPr>
        <w:t xml:space="preserve"> </w:t>
      </w:r>
      <w:proofErr w:type="gramStart"/>
      <w:r w:rsidRPr="00015656">
        <w:rPr>
          <w:b/>
          <w:u w:val="thick"/>
        </w:rPr>
        <w:t>hasta</w:t>
      </w:r>
      <w:r w:rsidR="003E745D" w:rsidRPr="00015656">
        <w:rPr>
          <w:b/>
          <w:u w:val="thick"/>
        </w:rPr>
        <w:t xml:space="preserve"> </w:t>
      </w:r>
      <w:r w:rsidRPr="00015656">
        <w:rPr>
          <w:b/>
          <w:spacing w:val="-58"/>
        </w:rPr>
        <w:t xml:space="preserve"> </w:t>
      </w:r>
      <w:r w:rsidRPr="00015656">
        <w:rPr>
          <w:b/>
          <w:u w:val="thick"/>
        </w:rPr>
        <w:t>agotar</w:t>
      </w:r>
      <w:proofErr w:type="gramEnd"/>
      <w:r w:rsidRPr="00015656">
        <w:rPr>
          <w:b/>
          <w:spacing w:val="-6"/>
          <w:u w:val="thick"/>
        </w:rPr>
        <w:t xml:space="preserve"> </w:t>
      </w:r>
      <w:r w:rsidRPr="00015656">
        <w:rPr>
          <w:b/>
          <w:u w:val="thick"/>
        </w:rPr>
        <w:t>presupuest</w:t>
      </w:r>
      <w:r w:rsidR="00015656" w:rsidRPr="00015656">
        <w:rPr>
          <w:b/>
          <w:u w:val="thick"/>
        </w:rPr>
        <w:t>o</w:t>
      </w:r>
      <w:r w:rsidRPr="0084516C">
        <w:rPr>
          <w:spacing w:val="-7"/>
        </w:rPr>
        <w:t xml:space="preserve"> </w:t>
      </w:r>
      <w:r w:rsidRPr="0084516C">
        <w:t>término</w:t>
      </w:r>
      <w:r w:rsidRPr="0084516C">
        <w:rPr>
          <w:spacing w:val="-6"/>
        </w:rPr>
        <w:t xml:space="preserve"> </w:t>
      </w:r>
      <w:r w:rsidRPr="0084516C">
        <w:t>contado</w:t>
      </w:r>
      <w:r w:rsidRPr="0084516C">
        <w:rPr>
          <w:spacing w:val="-8"/>
        </w:rPr>
        <w:t xml:space="preserve"> </w:t>
      </w:r>
      <w:r w:rsidRPr="0084516C">
        <w:t>a</w:t>
      </w:r>
      <w:r w:rsidRPr="0084516C">
        <w:rPr>
          <w:spacing w:val="-6"/>
        </w:rPr>
        <w:t xml:space="preserve"> </w:t>
      </w:r>
      <w:r w:rsidRPr="0084516C">
        <w:t>partir</w:t>
      </w:r>
      <w:r w:rsidRPr="0084516C">
        <w:rPr>
          <w:spacing w:val="-7"/>
        </w:rPr>
        <w:t xml:space="preserve"> </w:t>
      </w:r>
      <w:r w:rsidRPr="0084516C">
        <w:t>de</w:t>
      </w:r>
      <w:r w:rsidRPr="0084516C">
        <w:rPr>
          <w:spacing w:val="-8"/>
        </w:rPr>
        <w:t xml:space="preserve"> </w:t>
      </w:r>
      <w:r w:rsidRPr="0084516C">
        <w:t>la</w:t>
      </w:r>
      <w:r w:rsidRPr="0084516C">
        <w:rPr>
          <w:spacing w:val="-6"/>
        </w:rPr>
        <w:t xml:space="preserve"> </w:t>
      </w:r>
      <w:r w:rsidRPr="0084516C">
        <w:t>suscripción</w:t>
      </w:r>
      <w:r w:rsidRPr="0084516C">
        <w:rPr>
          <w:spacing w:val="-6"/>
        </w:rPr>
        <w:t xml:space="preserve"> </w:t>
      </w:r>
      <w:r w:rsidRPr="0084516C">
        <w:t>del</w:t>
      </w:r>
      <w:r w:rsidRPr="0084516C">
        <w:rPr>
          <w:spacing w:val="-6"/>
        </w:rPr>
        <w:t xml:space="preserve"> </w:t>
      </w:r>
      <w:r w:rsidRPr="0084516C">
        <w:t>acta</w:t>
      </w:r>
      <w:r w:rsidRPr="0084516C">
        <w:rPr>
          <w:spacing w:val="-5"/>
        </w:rPr>
        <w:t xml:space="preserve"> </w:t>
      </w:r>
      <w:r w:rsidRPr="0084516C">
        <w:t>de</w:t>
      </w:r>
      <w:r w:rsidRPr="0084516C">
        <w:rPr>
          <w:spacing w:val="-9"/>
        </w:rPr>
        <w:t xml:space="preserve"> </w:t>
      </w:r>
      <w:r w:rsidRPr="0084516C">
        <w:t>inicio,</w:t>
      </w:r>
      <w:r w:rsidRPr="0084516C">
        <w:rPr>
          <w:spacing w:val="-4"/>
        </w:rPr>
        <w:t xml:space="preserve"> </w:t>
      </w:r>
      <w:r w:rsidRPr="0084516C">
        <w:t>previo</w:t>
      </w:r>
      <w:r w:rsidRPr="0084516C">
        <w:rPr>
          <w:spacing w:val="-5"/>
        </w:rPr>
        <w:t xml:space="preserve"> </w:t>
      </w:r>
      <w:r w:rsidRPr="0084516C">
        <w:t>perfeccionamiento y</w:t>
      </w:r>
      <w:r w:rsidRPr="0084516C">
        <w:rPr>
          <w:spacing w:val="-1"/>
        </w:rPr>
        <w:t xml:space="preserve"> </w:t>
      </w:r>
      <w:r w:rsidRPr="0084516C">
        <w:t>cumplimiento</w:t>
      </w:r>
      <w:r w:rsidRPr="0084516C">
        <w:rPr>
          <w:spacing w:val="-2"/>
        </w:rPr>
        <w:t xml:space="preserve"> </w:t>
      </w:r>
      <w:r w:rsidRPr="0084516C">
        <w:t>de</w:t>
      </w:r>
      <w:r w:rsidRPr="0084516C">
        <w:rPr>
          <w:spacing w:val="-4"/>
        </w:rPr>
        <w:t xml:space="preserve"> </w:t>
      </w:r>
      <w:r w:rsidRPr="0084516C">
        <w:t>los</w:t>
      </w:r>
      <w:r w:rsidRPr="0084516C">
        <w:rPr>
          <w:spacing w:val="-4"/>
        </w:rPr>
        <w:t xml:space="preserve"> </w:t>
      </w:r>
      <w:r w:rsidRPr="0084516C">
        <w:t>requisitos</w:t>
      </w:r>
      <w:r w:rsidRPr="0084516C">
        <w:rPr>
          <w:spacing w:val="-2"/>
        </w:rPr>
        <w:t xml:space="preserve"> </w:t>
      </w:r>
      <w:r w:rsidRPr="0084516C">
        <w:t>establecidos</w:t>
      </w:r>
      <w:r w:rsidRPr="0084516C">
        <w:rPr>
          <w:spacing w:val="-3"/>
        </w:rPr>
        <w:t xml:space="preserve"> </w:t>
      </w:r>
      <w:r w:rsidRPr="0084516C">
        <w:t>para</w:t>
      </w:r>
      <w:r w:rsidRPr="0084516C">
        <w:rPr>
          <w:spacing w:val="-2"/>
        </w:rPr>
        <w:t xml:space="preserve"> </w:t>
      </w:r>
      <w:r w:rsidRPr="0084516C">
        <w:t>la</w:t>
      </w:r>
      <w:r w:rsidRPr="0084516C">
        <w:rPr>
          <w:spacing w:val="-2"/>
        </w:rPr>
        <w:t xml:space="preserve"> </w:t>
      </w:r>
      <w:r w:rsidRPr="0084516C">
        <w:t>legalización</w:t>
      </w:r>
      <w:r w:rsidRPr="0084516C">
        <w:rPr>
          <w:spacing w:val="-2"/>
        </w:rPr>
        <w:t xml:space="preserve"> </w:t>
      </w:r>
      <w:r w:rsidRPr="0084516C">
        <w:t>y</w:t>
      </w:r>
      <w:r w:rsidRPr="0084516C">
        <w:rPr>
          <w:spacing w:val="-1"/>
        </w:rPr>
        <w:t xml:space="preserve"> </w:t>
      </w:r>
      <w:r w:rsidRPr="0084516C">
        <w:t>ejecución</w:t>
      </w:r>
      <w:r w:rsidRPr="0084516C">
        <w:rPr>
          <w:spacing w:val="-2"/>
        </w:rPr>
        <w:t xml:space="preserve"> </w:t>
      </w:r>
      <w:r w:rsidRPr="0084516C">
        <w:t>del</w:t>
      </w:r>
      <w:r w:rsidRPr="0084516C">
        <w:rPr>
          <w:spacing w:val="-2"/>
        </w:rPr>
        <w:t xml:space="preserve"> </w:t>
      </w:r>
      <w:r w:rsidRPr="0084516C">
        <w:t>contrato.</w:t>
      </w:r>
    </w:p>
    <w:p w14:paraId="4ABCAC95" w14:textId="77777777" w:rsidR="00777666" w:rsidRPr="00A3216D" w:rsidRDefault="00777666" w:rsidP="00B1040D">
      <w:pPr>
        <w:spacing w:after="0"/>
        <w:rPr>
          <w:b/>
          <w:bCs/>
          <w:lang w:eastAsia="es-CO"/>
        </w:rPr>
      </w:pPr>
    </w:p>
    <w:p w14:paraId="01A5A742" w14:textId="283AA738" w:rsidR="00A3216D" w:rsidRPr="00A3216D" w:rsidRDefault="00A3216D" w:rsidP="00B1040D">
      <w:pPr>
        <w:spacing w:after="0"/>
        <w:rPr>
          <w:b/>
          <w:bCs/>
          <w:lang w:eastAsia="es-CO"/>
        </w:rPr>
      </w:pPr>
      <w:r w:rsidRPr="00A3216D">
        <w:rPr>
          <w:b/>
          <w:bCs/>
          <w:lang w:eastAsia="es-CO"/>
        </w:rPr>
        <w:t>2.5.2 Lugar de entrega de los bienes y/o lugar de prestación del servicio requerido</w:t>
      </w:r>
    </w:p>
    <w:p w14:paraId="4B0E2D8C" w14:textId="77777777" w:rsidR="00A3216D" w:rsidRDefault="00A3216D" w:rsidP="00B1040D">
      <w:pPr>
        <w:spacing w:after="0"/>
        <w:rPr>
          <w:lang w:eastAsia="es-CO"/>
        </w:rPr>
      </w:pPr>
    </w:p>
    <w:p w14:paraId="2E7FDF6A" w14:textId="36073B56" w:rsidR="00777666" w:rsidRDefault="00777666" w:rsidP="00777666">
      <w:pPr>
        <w:spacing w:after="0"/>
        <w:rPr>
          <w:rFonts w:cs="Arial"/>
        </w:rPr>
      </w:pPr>
      <w:r w:rsidRPr="00777666">
        <w:rPr>
          <w:rFonts w:cs="Arial"/>
        </w:rPr>
        <w:t>La ejecución del objeto contractual será en</w:t>
      </w:r>
      <w:r>
        <w:rPr>
          <w:rFonts w:cs="Arial"/>
        </w:rPr>
        <w:t xml:space="preserve"> las sedes descritas en la siguiente tabla:</w:t>
      </w:r>
    </w:p>
    <w:p w14:paraId="000ED274" w14:textId="77777777" w:rsidR="00777666" w:rsidRDefault="00777666" w:rsidP="00777666">
      <w:pPr>
        <w:spacing w:after="0"/>
        <w:rPr>
          <w:rFonts w:cs="Arial"/>
        </w:rPr>
      </w:pPr>
    </w:p>
    <w:tbl>
      <w:tblPr>
        <w:tblStyle w:val="TableNormal"/>
        <w:tblW w:w="10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9"/>
        <w:gridCol w:w="1849"/>
        <w:gridCol w:w="4968"/>
      </w:tblGrid>
      <w:tr w:rsidR="00777666" w:rsidRPr="0084516C" w14:paraId="743FA9B6" w14:textId="77777777" w:rsidTr="00766206">
        <w:trPr>
          <w:trHeight w:val="211"/>
          <w:jc w:val="center"/>
        </w:trPr>
        <w:tc>
          <w:tcPr>
            <w:tcW w:w="3399" w:type="dxa"/>
            <w:vAlign w:val="center"/>
          </w:tcPr>
          <w:p w14:paraId="157B5BD9" w14:textId="77777777" w:rsidR="00777666" w:rsidRPr="0084516C" w:rsidRDefault="00777666" w:rsidP="00766206">
            <w:pPr>
              <w:pStyle w:val="TableParagraph"/>
              <w:ind w:left="62"/>
              <w:rPr>
                <w:b/>
              </w:rPr>
            </w:pPr>
            <w:r w:rsidRPr="0084516C">
              <w:rPr>
                <w:b/>
              </w:rPr>
              <w:t>DENOMINACIÓN</w:t>
            </w:r>
            <w:r w:rsidRPr="0084516C">
              <w:rPr>
                <w:b/>
                <w:spacing w:val="-3"/>
              </w:rPr>
              <w:t xml:space="preserve"> </w:t>
            </w:r>
            <w:r w:rsidRPr="0084516C">
              <w:rPr>
                <w:b/>
              </w:rPr>
              <w:t>DEL</w:t>
            </w:r>
            <w:r w:rsidRPr="0084516C">
              <w:rPr>
                <w:b/>
                <w:spacing w:val="-2"/>
              </w:rPr>
              <w:t xml:space="preserve"> </w:t>
            </w:r>
            <w:r w:rsidRPr="0084516C">
              <w:rPr>
                <w:b/>
              </w:rPr>
              <w:t>BIEN</w:t>
            </w:r>
          </w:p>
        </w:tc>
        <w:tc>
          <w:tcPr>
            <w:tcW w:w="1849" w:type="dxa"/>
            <w:vAlign w:val="center"/>
          </w:tcPr>
          <w:p w14:paraId="387F4403" w14:textId="77777777" w:rsidR="00777666" w:rsidRPr="0084516C" w:rsidRDefault="00777666" w:rsidP="00766206">
            <w:pPr>
              <w:pStyle w:val="TableParagraph"/>
              <w:ind w:left="3"/>
              <w:jc w:val="center"/>
              <w:rPr>
                <w:b/>
              </w:rPr>
            </w:pPr>
            <w:r w:rsidRPr="0084516C">
              <w:rPr>
                <w:b/>
              </w:rPr>
              <w:t>LUGAR</w:t>
            </w:r>
          </w:p>
        </w:tc>
        <w:tc>
          <w:tcPr>
            <w:tcW w:w="4968" w:type="dxa"/>
            <w:vAlign w:val="center"/>
          </w:tcPr>
          <w:p w14:paraId="0560F911" w14:textId="77777777" w:rsidR="00777666" w:rsidRPr="0084516C" w:rsidRDefault="00777666" w:rsidP="00766206">
            <w:pPr>
              <w:pStyle w:val="TableParagraph"/>
              <w:ind w:left="67"/>
              <w:rPr>
                <w:b/>
              </w:rPr>
            </w:pPr>
            <w:r w:rsidRPr="0084516C">
              <w:rPr>
                <w:b/>
              </w:rPr>
              <w:t>CIUDAD</w:t>
            </w:r>
            <w:r w:rsidRPr="0084516C">
              <w:rPr>
                <w:b/>
                <w:spacing w:val="-1"/>
              </w:rPr>
              <w:t xml:space="preserve"> </w:t>
            </w:r>
            <w:r w:rsidRPr="0084516C">
              <w:rPr>
                <w:b/>
              </w:rPr>
              <w:t>Y DIRECCION</w:t>
            </w:r>
            <w:r w:rsidRPr="0084516C">
              <w:rPr>
                <w:b/>
                <w:spacing w:val="-4"/>
              </w:rPr>
              <w:t xml:space="preserve"> </w:t>
            </w:r>
            <w:r w:rsidRPr="0084516C">
              <w:rPr>
                <w:b/>
              </w:rPr>
              <w:t>DE</w:t>
            </w:r>
            <w:r w:rsidRPr="0084516C">
              <w:rPr>
                <w:b/>
                <w:spacing w:val="-2"/>
              </w:rPr>
              <w:t xml:space="preserve"> </w:t>
            </w:r>
            <w:r w:rsidRPr="0084516C">
              <w:rPr>
                <w:b/>
              </w:rPr>
              <w:t>ENTREGA</w:t>
            </w:r>
          </w:p>
        </w:tc>
      </w:tr>
      <w:tr w:rsidR="001079DD" w:rsidRPr="0084516C" w14:paraId="72AB2829" w14:textId="77777777" w:rsidTr="00766206">
        <w:trPr>
          <w:trHeight w:val="202"/>
          <w:jc w:val="center"/>
        </w:trPr>
        <w:tc>
          <w:tcPr>
            <w:tcW w:w="3399" w:type="dxa"/>
            <w:vMerge w:val="restart"/>
            <w:vAlign w:val="center"/>
          </w:tcPr>
          <w:p w14:paraId="495E8F39" w14:textId="77777777" w:rsidR="001079DD" w:rsidRPr="0084516C" w:rsidRDefault="001079DD" w:rsidP="00766206">
            <w:pPr>
              <w:pStyle w:val="TableParagraph"/>
              <w:ind w:left="95" w:right="97" w:firstLine="2"/>
              <w:jc w:val="center"/>
            </w:pPr>
            <w:r w:rsidRPr="0084516C">
              <w:t>RECOLECCIÓN, TRANSPORTE,</w:t>
            </w:r>
            <w:r w:rsidRPr="0084516C">
              <w:rPr>
                <w:spacing w:val="1"/>
              </w:rPr>
              <w:t xml:space="preserve"> </w:t>
            </w:r>
            <w:r w:rsidRPr="0084516C">
              <w:t>TRATAMIENTO Y DISPOSICIÓN FINAL DE</w:t>
            </w:r>
            <w:r w:rsidRPr="0084516C">
              <w:rPr>
                <w:spacing w:val="-42"/>
              </w:rPr>
              <w:t xml:space="preserve"> </w:t>
            </w:r>
            <w:r w:rsidRPr="0084516C">
              <w:t>RESIDUOS</w:t>
            </w:r>
            <w:r w:rsidRPr="0084516C">
              <w:rPr>
                <w:spacing w:val="-2"/>
              </w:rPr>
              <w:t xml:space="preserve"> </w:t>
            </w:r>
            <w:r w:rsidRPr="0084516C">
              <w:t>PELIGROSOS</w:t>
            </w:r>
          </w:p>
        </w:tc>
        <w:tc>
          <w:tcPr>
            <w:tcW w:w="1849" w:type="dxa"/>
            <w:vAlign w:val="center"/>
          </w:tcPr>
          <w:p w14:paraId="4BA94AF5" w14:textId="2BD66E18" w:rsidR="001079DD" w:rsidRPr="0084516C" w:rsidRDefault="001079DD" w:rsidP="00766206">
            <w:pPr>
              <w:pStyle w:val="TableParagraph"/>
              <w:ind w:left="67"/>
            </w:pPr>
            <w:r>
              <w:t xml:space="preserve">LDV – </w:t>
            </w:r>
            <w:proofErr w:type="spellStart"/>
            <w:r>
              <w:t>Aracuca</w:t>
            </w:r>
            <w:proofErr w:type="spellEnd"/>
            <w:r>
              <w:t xml:space="preserve"> </w:t>
            </w:r>
          </w:p>
        </w:tc>
        <w:tc>
          <w:tcPr>
            <w:tcW w:w="4968" w:type="dxa"/>
            <w:vAlign w:val="center"/>
          </w:tcPr>
          <w:p w14:paraId="38AD7D42" w14:textId="6ECED033" w:rsidR="001079DD" w:rsidRPr="0084516C" w:rsidRDefault="001079DD" w:rsidP="00766206">
            <w:pPr>
              <w:pStyle w:val="TableParagraph"/>
              <w:ind w:left="67" w:right="153"/>
              <w:jc w:val="left"/>
            </w:pPr>
          </w:p>
        </w:tc>
      </w:tr>
      <w:tr w:rsidR="001079DD" w:rsidRPr="0084516C" w14:paraId="6C9C3AF7" w14:textId="77777777" w:rsidTr="001079DD">
        <w:trPr>
          <w:trHeight w:val="412"/>
          <w:jc w:val="center"/>
        </w:trPr>
        <w:tc>
          <w:tcPr>
            <w:tcW w:w="3399" w:type="dxa"/>
            <w:vMerge/>
            <w:vAlign w:val="center"/>
          </w:tcPr>
          <w:p w14:paraId="2B30AF45" w14:textId="77777777" w:rsidR="001079DD" w:rsidRPr="0084516C" w:rsidRDefault="001079DD" w:rsidP="001079DD">
            <w:pPr>
              <w:rPr>
                <w:rFonts w:cs="Arial"/>
              </w:rPr>
            </w:pPr>
          </w:p>
        </w:tc>
        <w:tc>
          <w:tcPr>
            <w:tcW w:w="1849" w:type="dxa"/>
            <w:vAlign w:val="center"/>
          </w:tcPr>
          <w:p w14:paraId="05C0C602" w14:textId="6CFE47D6" w:rsidR="001079DD" w:rsidRPr="0084516C" w:rsidRDefault="001079DD" w:rsidP="001079DD">
            <w:pPr>
              <w:pStyle w:val="TableParagraph"/>
              <w:ind w:left="67"/>
            </w:pPr>
            <w:r w:rsidRPr="003E659C">
              <w:t>Arauca</w:t>
            </w:r>
          </w:p>
        </w:tc>
        <w:tc>
          <w:tcPr>
            <w:tcW w:w="4968" w:type="dxa"/>
            <w:vAlign w:val="center"/>
          </w:tcPr>
          <w:p w14:paraId="4F78E955" w14:textId="563C12AF" w:rsidR="001079DD" w:rsidRPr="0084516C" w:rsidRDefault="003E745D" w:rsidP="001079DD">
            <w:pPr>
              <w:pStyle w:val="TableParagraph"/>
              <w:ind w:left="67" w:right="153"/>
              <w:jc w:val="left"/>
            </w:pPr>
            <w:r>
              <w:t>Calle 15 # 14-42 Arauca</w:t>
            </w:r>
          </w:p>
        </w:tc>
      </w:tr>
    </w:tbl>
    <w:p w14:paraId="2B0277EF" w14:textId="77777777" w:rsidR="00777666" w:rsidRPr="0084516C" w:rsidRDefault="00777666" w:rsidP="00777666">
      <w:pPr>
        <w:spacing w:after="0"/>
        <w:rPr>
          <w:rFonts w:cs="Arial"/>
          <w:lang w:eastAsia="es-CO"/>
        </w:rPr>
      </w:pPr>
    </w:p>
    <w:p w14:paraId="74E501EB" w14:textId="77777777" w:rsidR="00A3216D" w:rsidRDefault="00A3216D" w:rsidP="00B1040D">
      <w:pPr>
        <w:spacing w:after="0"/>
        <w:rPr>
          <w:lang w:eastAsia="es-CO"/>
        </w:rPr>
      </w:pPr>
    </w:p>
    <w:p w14:paraId="10878B96" w14:textId="77777777" w:rsidR="00A3216D" w:rsidRPr="00A3216D" w:rsidRDefault="00A3216D" w:rsidP="00B1040D">
      <w:pPr>
        <w:spacing w:after="0"/>
        <w:rPr>
          <w:b/>
          <w:bCs/>
          <w:lang w:eastAsia="es-CO"/>
        </w:rPr>
      </w:pPr>
      <w:r w:rsidRPr="00A3216D">
        <w:rPr>
          <w:b/>
          <w:bCs/>
          <w:lang w:eastAsia="es-CO"/>
        </w:rPr>
        <w:t>2.5.3. Valor estimado del contrato</w:t>
      </w:r>
    </w:p>
    <w:p w14:paraId="3B02ACAB" w14:textId="77777777" w:rsidR="00A3216D" w:rsidRDefault="00A3216D" w:rsidP="00B1040D">
      <w:pPr>
        <w:spacing w:after="0"/>
        <w:rPr>
          <w:lang w:eastAsia="es-CO"/>
        </w:rPr>
      </w:pPr>
    </w:p>
    <w:p w14:paraId="2BC0DF9B" w14:textId="5F06F3AD" w:rsidR="00777666" w:rsidRDefault="00777666" w:rsidP="00777666">
      <w:pPr>
        <w:spacing w:after="0"/>
        <w:rPr>
          <w:rFonts w:cs="Arial"/>
        </w:rPr>
      </w:pPr>
      <w:r w:rsidRPr="0084516C">
        <w:rPr>
          <w:rFonts w:cs="Arial"/>
        </w:rPr>
        <w:t xml:space="preserve">El valor estimado para el presente proceso es de </w:t>
      </w:r>
      <w:r w:rsidR="00015656">
        <w:rPr>
          <w:rFonts w:cs="Arial"/>
          <w:b/>
          <w:bCs/>
        </w:rPr>
        <w:t>C</w:t>
      </w:r>
      <w:r w:rsidR="00D20AA7">
        <w:rPr>
          <w:rFonts w:cs="Arial"/>
          <w:b/>
          <w:bCs/>
        </w:rPr>
        <w:t xml:space="preserve">UATRO MILLONES OCHOCIENTOS MIL </w:t>
      </w:r>
      <w:r w:rsidR="00015656">
        <w:rPr>
          <w:rFonts w:cs="Arial"/>
          <w:b/>
          <w:bCs/>
        </w:rPr>
        <w:t>PESOS MC/CTE (4.800.000)</w:t>
      </w:r>
      <w:r w:rsidR="00015656">
        <w:rPr>
          <w:rStyle w:val="Refdecomentario"/>
        </w:rPr>
        <w:t xml:space="preserve"> </w:t>
      </w:r>
      <w:r w:rsidR="00015656">
        <w:rPr>
          <w:rFonts w:cs="Arial"/>
        </w:rPr>
        <w:t>va</w:t>
      </w:r>
      <w:r w:rsidRPr="0084516C">
        <w:rPr>
          <w:rFonts w:cs="Arial"/>
        </w:rPr>
        <w:t xml:space="preserve">lor que se encuentra </w:t>
      </w:r>
      <w:r w:rsidR="008D70CA">
        <w:rPr>
          <w:rFonts w:cs="Arial"/>
          <w:b/>
        </w:rPr>
        <w:t xml:space="preserve">INCLUIDO </w:t>
      </w:r>
      <w:r w:rsidRPr="0084516C">
        <w:rPr>
          <w:rFonts w:cs="Arial"/>
          <w:b/>
        </w:rPr>
        <w:t xml:space="preserve">IVA </w:t>
      </w:r>
      <w:r w:rsidRPr="0084516C">
        <w:rPr>
          <w:rFonts w:cs="Arial"/>
        </w:rPr>
        <w:t xml:space="preserve">a </w:t>
      </w:r>
      <w:r w:rsidRPr="0084516C">
        <w:rPr>
          <w:rFonts w:cs="Arial"/>
          <w:b/>
        </w:rPr>
        <w:t>MONTO AGOTABLE</w:t>
      </w:r>
      <w:r w:rsidRPr="0084516C">
        <w:rPr>
          <w:rFonts w:cs="Arial"/>
        </w:rPr>
        <w:t>, y demás</w:t>
      </w:r>
      <w:r w:rsidRPr="0084516C">
        <w:rPr>
          <w:rFonts w:cs="Arial"/>
          <w:spacing w:val="1"/>
        </w:rPr>
        <w:t xml:space="preserve"> </w:t>
      </w:r>
      <w:r w:rsidRPr="0084516C">
        <w:rPr>
          <w:rFonts w:cs="Arial"/>
        </w:rPr>
        <w:t>impuestos,</w:t>
      </w:r>
      <w:r w:rsidRPr="0084516C">
        <w:rPr>
          <w:rFonts w:cs="Arial"/>
          <w:spacing w:val="-2"/>
        </w:rPr>
        <w:t xml:space="preserve"> </w:t>
      </w:r>
      <w:r w:rsidRPr="0084516C">
        <w:rPr>
          <w:rFonts w:cs="Arial"/>
        </w:rPr>
        <w:t>tasas,</w:t>
      </w:r>
      <w:r w:rsidRPr="0084516C">
        <w:rPr>
          <w:rFonts w:cs="Arial"/>
          <w:spacing w:val="2"/>
        </w:rPr>
        <w:t xml:space="preserve"> </w:t>
      </w:r>
      <w:r w:rsidRPr="0084516C">
        <w:rPr>
          <w:rFonts w:cs="Arial"/>
        </w:rPr>
        <w:t>contribuciones,</w:t>
      </w:r>
      <w:r w:rsidRPr="0084516C">
        <w:rPr>
          <w:rFonts w:cs="Arial"/>
          <w:spacing w:val="1"/>
        </w:rPr>
        <w:t xml:space="preserve"> </w:t>
      </w:r>
      <w:r w:rsidRPr="0084516C">
        <w:rPr>
          <w:rFonts w:cs="Arial"/>
        </w:rPr>
        <w:t>costos</w:t>
      </w:r>
      <w:r w:rsidRPr="0084516C">
        <w:rPr>
          <w:rFonts w:cs="Arial"/>
          <w:spacing w:val="-2"/>
        </w:rPr>
        <w:t xml:space="preserve"> </w:t>
      </w:r>
      <w:r w:rsidRPr="0084516C">
        <w:rPr>
          <w:rFonts w:cs="Arial"/>
        </w:rPr>
        <w:t>directos</w:t>
      </w:r>
      <w:r w:rsidRPr="0084516C">
        <w:rPr>
          <w:rFonts w:cs="Arial"/>
          <w:spacing w:val="-3"/>
        </w:rPr>
        <w:t xml:space="preserve"> </w:t>
      </w:r>
      <w:r w:rsidRPr="0084516C">
        <w:rPr>
          <w:rFonts w:cs="Arial"/>
        </w:rPr>
        <w:t>e indirectos</w:t>
      </w:r>
      <w:r w:rsidRPr="0084516C">
        <w:rPr>
          <w:rFonts w:cs="Arial"/>
          <w:spacing w:val="-2"/>
        </w:rPr>
        <w:t xml:space="preserve"> </w:t>
      </w:r>
      <w:r w:rsidRPr="0084516C">
        <w:rPr>
          <w:rFonts w:cs="Arial"/>
        </w:rPr>
        <w:t>a que</w:t>
      </w:r>
      <w:r w:rsidRPr="0084516C">
        <w:rPr>
          <w:rFonts w:cs="Arial"/>
          <w:spacing w:val="-2"/>
        </w:rPr>
        <w:t xml:space="preserve"> </w:t>
      </w:r>
      <w:r w:rsidRPr="0084516C">
        <w:rPr>
          <w:rFonts w:cs="Arial"/>
        </w:rPr>
        <w:t>haya</w:t>
      </w:r>
      <w:r w:rsidRPr="0084516C">
        <w:rPr>
          <w:rFonts w:cs="Arial"/>
          <w:spacing w:val="-3"/>
        </w:rPr>
        <w:t xml:space="preserve"> </w:t>
      </w:r>
      <w:r w:rsidRPr="0084516C">
        <w:rPr>
          <w:rFonts w:cs="Arial"/>
        </w:rPr>
        <w:t>lugar.</w:t>
      </w:r>
    </w:p>
    <w:p w14:paraId="508FCC07" w14:textId="77777777" w:rsidR="00A3216D" w:rsidRDefault="00A3216D" w:rsidP="00B1040D">
      <w:pPr>
        <w:spacing w:after="0"/>
        <w:rPr>
          <w:lang w:eastAsia="es-CO"/>
        </w:rPr>
      </w:pPr>
    </w:p>
    <w:p w14:paraId="37931BB5" w14:textId="77777777" w:rsidR="00A3216D" w:rsidRPr="00A3216D" w:rsidRDefault="00A3216D" w:rsidP="00B1040D">
      <w:pPr>
        <w:spacing w:after="0"/>
        <w:rPr>
          <w:b/>
          <w:bCs/>
          <w:lang w:eastAsia="es-CO"/>
        </w:rPr>
      </w:pPr>
      <w:r w:rsidRPr="00A3216D">
        <w:rPr>
          <w:b/>
          <w:bCs/>
          <w:lang w:eastAsia="es-CO"/>
        </w:rPr>
        <w:t>2.5.3.1 Cargas administrativas</w:t>
      </w:r>
    </w:p>
    <w:p w14:paraId="219ACF90" w14:textId="77777777" w:rsidR="00A3216D" w:rsidRDefault="00A3216D" w:rsidP="00B1040D">
      <w:pPr>
        <w:spacing w:after="0"/>
        <w:rPr>
          <w:lang w:eastAsia="es-CO"/>
        </w:rPr>
      </w:pPr>
    </w:p>
    <w:p w14:paraId="4B1994DD" w14:textId="0526E8C5" w:rsidR="00A3216D" w:rsidRDefault="00777666" w:rsidP="00B1040D">
      <w:pPr>
        <w:spacing w:after="0"/>
        <w:rPr>
          <w:lang w:eastAsia="es-CO"/>
        </w:rPr>
      </w:pPr>
      <w:r w:rsidRPr="00777666">
        <w:rPr>
          <w:lang w:eastAsia="es-CO"/>
        </w:rPr>
        <w:t>El futuro contratista asumirá el valor de la expedición de las pólizas y demás gastos administrativos relacionados con la ejecución del contrato.</w:t>
      </w:r>
    </w:p>
    <w:p w14:paraId="2F70BC0D" w14:textId="77777777" w:rsidR="00A3216D" w:rsidRDefault="00A3216D" w:rsidP="00B1040D">
      <w:pPr>
        <w:spacing w:after="0"/>
        <w:rPr>
          <w:lang w:eastAsia="es-CO"/>
        </w:rPr>
      </w:pPr>
    </w:p>
    <w:p w14:paraId="5AD2BB0F" w14:textId="12EB096E" w:rsidR="00122969" w:rsidRDefault="00A3216D" w:rsidP="00B1040D">
      <w:pPr>
        <w:spacing w:after="0"/>
        <w:rPr>
          <w:b/>
          <w:bCs/>
          <w:lang w:eastAsia="es-CO"/>
        </w:rPr>
      </w:pPr>
      <w:r w:rsidRPr="00A3216D">
        <w:rPr>
          <w:b/>
          <w:bCs/>
          <w:lang w:eastAsia="es-CO"/>
        </w:rPr>
        <w:t>2.5.3.1 Cargas tributarias</w:t>
      </w:r>
    </w:p>
    <w:p w14:paraId="1AFCF12E" w14:textId="77777777" w:rsidR="00777666" w:rsidRDefault="00777666" w:rsidP="00B1040D">
      <w:pPr>
        <w:spacing w:after="0"/>
        <w:rPr>
          <w:b/>
          <w:bCs/>
          <w:lang w:eastAsia="es-CO"/>
        </w:rPr>
      </w:pPr>
    </w:p>
    <w:p w14:paraId="17C9CE4B" w14:textId="42F42433" w:rsidR="00777666" w:rsidRPr="00777666" w:rsidRDefault="00777666" w:rsidP="00B1040D">
      <w:pPr>
        <w:spacing w:after="0"/>
        <w:rPr>
          <w:lang w:eastAsia="es-CO"/>
        </w:rPr>
      </w:pPr>
      <w:r w:rsidRPr="00777666">
        <w:rPr>
          <w:lang w:eastAsia="es-CO"/>
        </w:rPr>
        <w:t>En razón a la ejecución del presente contrato, el futuro contratista deberá asumir todas las cargas tributarias que se generen con ocasión de la celebración del contrato tales como RETEFUENTE, RETEICA, RETEIVA y demás a que haya lugar y esté obligado según las disposiciones legales vigentes para tal efecto.</w:t>
      </w:r>
    </w:p>
    <w:p w14:paraId="5DE96E88" w14:textId="77777777" w:rsidR="00777666" w:rsidRPr="00A3216D" w:rsidRDefault="00777666" w:rsidP="00B1040D">
      <w:pPr>
        <w:spacing w:after="0"/>
        <w:rPr>
          <w:b/>
          <w:bCs/>
          <w:lang w:eastAsia="es-CO"/>
        </w:rPr>
      </w:pPr>
    </w:p>
    <w:p w14:paraId="616B92C6" w14:textId="77777777" w:rsidR="00E5445B" w:rsidRDefault="00E5445B" w:rsidP="00B1040D">
      <w:pPr>
        <w:pStyle w:val="Prrafodelista"/>
        <w:widowControl/>
        <w:spacing w:after="0"/>
        <w:ind w:left="0"/>
        <w:rPr>
          <w:rFonts w:eastAsia="Times New Roman" w:cs="Arial"/>
          <w:b/>
          <w:bCs/>
          <w:color w:val="000000"/>
          <w:lang w:eastAsia="es-CO"/>
        </w:rPr>
      </w:pPr>
      <w:r>
        <w:rPr>
          <w:rFonts w:eastAsia="Times New Roman" w:cs="Arial"/>
          <w:b/>
          <w:bCs/>
          <w:color w:val="000000"/>
          <w:lang w:eastAsia="es-CO"/>
        </w:rPr>
        <w:t>2.5.4</w:t>
      </w:r>
      <w:r w:rsidRPr="00435B3D">
        <w:rPr>
          <w:rFonts w:eastAsia="Times New Roman" w:cs="Arial"/>
          <w:b/>
          <w:bCs/>
          <w:color w:val="000000"/>
          <w:lang w:eastAsia="es-CO"/>
        </w:rPr>
        <w:t xml:space="preserve"> Certificado de Disponibilidad Presupuestal</w:t>
      </w:r>
    </w:p>
    <w:p w14:paraId="76EAAABD" w14:textId="77777777" w:rsidR="00E5445B" w:rsidRDefault="00E5445B" w:rsidP="00B1040D">
      <w:pPr>
        <w:pStyle w:val="Prrafodelista"/>
        <w:widowControl/>
        <w:spacing w:after="0"/>
        <w:ind w:left="0"/>
        <w:rPr>
          <w:rFonts w:eastAsia="Times New Roman" w:cs="Arial"/>
          <w:b/>
          <w:bCs/>
          <w:color w:val="000000"/>
          <w:lang w:eastAsia="es-CO"/>
        </w:rPr>
      </w:pPr>
    </w:p>
    <w:p w14:paraId="1A670D51" w14:textId="0797CAAC" w:rsidR="00777666" w:rsidRPr="0084516C" w:rsidRDefault="00E5445B" w:rsidP="00777666">
      <w:pPr>
        <w:pStyle w:val="Prrafodelista"/>
        <w:widowControl/>
        <w:spacing w:after="0"/>
        <w:ind w:left="0"/>
        <w:rPr>
          <w:rStyle w:val="eop"/>
          <w:rFonts w:cs="Arial"/>
          <w:color w:val="000000"/>
          <w:shd w:val="clear" w:color="auto" w:fill="FFFFFF"/>
        </w:rPr>
      </w:pPr>
      <w:r w:rsidRPr="004D42DE">
        <w:rPr>
          <w:rStyle w:val="normaltextrun"/>
          <w:rFonts w:cs="Arial"/>
          <w:color w:val="000000"/>
          <w:shd w:val="clear" w:color="auto" w:fill="FFFFFF"/>
        </w:rPr>
        <w:t>La presente contratación, está respaldada para la vigencia 202</w:t>
      </w:r>
      <w:r w:rsidR="005E7651">
        <w:rPr>
          <w:rStyle w:val="normaltextrun"/>
          <w:rFonts w:cs="Arial"/>
          <w:color w:val="000000"/>
          <w:shd w:val="clear" w:color="auto" w:fill="FFFFFF"/>
        </w:rPr>
        <w:t>5</w:t>
      </w:r>
      <w:r w:rsidRPr="004D42DE">
        <w:rPr>
          <w:rStyle w:val="normaltextrun"/>
          <w:rFonts w:cs="Arial"/>
          <w:color w:val="000000"/>
          <w:shd w:val="clear" w:color="auto" w:fill="FFFFFF"/>
        </w:rPr>
        <w:t xml:space="preserve"> con los siguientes Certificados de Disponibilidad Presupuestal</w:t>
      </w:r>
      <w:proofErr w:type="gramStart"/>
      <w:r w:rsidRPr="004D42DE">
        <w:rPr>
          <w:rStyle w:val="normaltextrun"/>
          <w:rFonts w:cs="Arial"/>
          <w:color w:val="000000"/>
          <w:shd w:val="clear" w:color="auto" w:fill="FFFFFF"/>
        </w:rPr>
        <w:t>:</w:t>
      </w:r>
      <w:r w:rsidRPr="004D42DE">
        <w:rPr>
          <w:rStyle w:val="eop"/>
          <w:rFonts w:cs="Arial"/>
          <w:color w:val="000000"/>
          <w:shd w:val="clear" w:color="auto" w:fill="FFFFFF"/>
        </w:rPr>
        <w:t> </w:t>
      </w:r>
      <w:r w:rsidR="00777666" w:rsidRPr="0084516C">
        <w:rPr>
          <w:rFonts w:cs="Arial"/>
        </w:rPr>
        <w:t>.</w:t>
      </w:r>
      <w:proofErr w:type="gramEnd"/>
    </w:p>
    <w:p w14:paraId="6B10C5B4" w14:textId="77777777" w:rsidR="00CC6667" w:rsidRDefault="00CC6667" w:rsidP="00777666">
      <w:pPr>
        <w:pStyle w:val="Prrafodelista"/>
        <w:widowControl/>
        <w:spacing w:after="0"/>
        <w:ind w:left="0"/>
        <w:rPr>
          <w:b/>
          <w:bCs/>
          <w:lang w:eastAsia="es-CO"/>
        </w:rPr>
      </w:pPr>
    </w:p>
    <w:tbl>
      <w:tblPr>
        <w:tblW w:w="9638" w:type="dxa"/>
        <w:tblInd w:w="-10" w:type="dxa"/>
        <w:tblCellMar>
          <w:left w:w="70" w:type="dxa"/>
          <w:right w:w="70" w:type="dxa"/>
        </w:tblCellMar>
        <w:tblLook w:val="04A0" w:firstRow="1" w:lastRow="0" w:firstColumn="1" w:lastColumn="0" w:noHBand="0" w:noVBand="1"/>
      </w:tblPr>
      <w:tblGrid>
        <w:gridCol w:w="2695"/>
        <w:gridCol w:w="735"/>
        <w:gridCol w:w="941"/>
        <w:gridCol w:w="2699"/>
        <w:gridCol w:w="1294"/>
        <w:gridCol w:w="1274"/>
      </w:tblGrid>
      <w:tr w:rsidR="00C523BB" w:rsidRPr="009B6E46" w14:paraId="4E8BDB0A" w14:textId="77777777" w:rsidTr="003E745D">
        <w:trPr>
          <w:trHeight w:val="417"/>
        </w:trPr>
        <w:tc>
          <w:tcPr>
            <w:tcW w:w="3549" w:type="dxa"/>
            <w:gridSpan w:val="2"/>
            <w:tcBorders>
              <w:top w:val="single" w:sz="8" w:space="0" w:color="auto"/>
              <w:left w:val="single" w:sz="8" w:space="0" w:color="auto"/>
              <w:bottom w:val="single" w:sz="8" w:space="0" w:color="auto"/>
              <w:right w:val="single" w:sz="8" w:space="0" w:color="000000"/>
            </w:tcBorders>
            <w:shd w:val="clear" w:color="000000" w:fill="F2F2F2"/>
            <w:vAlign w:val="center"/>
            <w:hideMark/>
          </w:tcPr>
          <w:p w14:paraId="4E2E9892" w14:textId="77777777" w:rsidR="00C523BB" w:rsidRPr="00880D3C" w:rsidRDefault="00C523BB" w:rsidP="005108EB">
            <w:pPr>
              <w:widowControl/>
              <w:spacing w:after="0"/>
              <w:rPr>
                <w:rFonts w:eastAsia="Times New Roman" w:cs="Arial"/>
                <w:b/>
                <w:bCs/>
                <w:sz w:val="16"/>
                <w:szCs w:val="16"/>
                <w:lang w:eastAsia="es-CO"/>
              </w:rPr>
            </w:pPr>
            <w:r w:rsidRPr="00880D3C">
              <w:rPr>
                <w:rFonts w:eastAsia="Times New Roman" w:cs="Arial"/>
                <w:b/>
                <w:bCs/>
                <w:sz w:val="16"/>
                <w:szCs w:val="16"/>
                <w:lang w:val="es-ES" w:eastAsia="es-CO"/>
              </w:rPr>
              <w:t>PROYECTO DE INVERSIÓN</w:t>
            </w:r>
          </w:p>
        </w:tc>
        <w:tc>
          <w:tcPr>
            <w:tcW w:w="6089" w:type="dxa"/>
            <w:gridSpan w:val="4"/>
            <w:tcBorders>
              <w:top w:val="single" w:sz="8" w:space="0" w:color="auto"/>
              <w:left w:val="nil"/>
              <w:bottom w:val="single" w:sz="8" w:space="0" w:color="auto"/>
              <w:right w:val="single" w:sz="8" w:space="0" w:color="000000"/>
            </w:tcBorders>
            <w:shd w:val="clear" w:color="000000" w:fill="F2F2F2"/>
            <w:vAlign w:val="center"/>
            <w:hideMark/>
          </w:tcPr>
          <w:p w14:paraId="6C9FEE74" w14:textId="77777777" w:rsidR="00C523BB" w:rsidRPr="00880D3C" w:rsidRDefault="00C523BB" w:rsidP="005108EB">
            <w:pPr>
              <w:widowControl/>
              <w:spacing w:after="0"/>
              <w:rPr>
                <w:rFonts w:eastAsia="Times New Roman" w:cs="Arial"/>
                <w:b/>
                <w:bCs/>
                <w:sz w:val="16"/>
                <w:szCs w:val="16"/>
                <w:highlight w:val="yellow"/>
                <w:lang w:eastAsia="es-CO"/>
              </w:rPr>
            </w:pPr>
          </w:p>
        </w:tc>
      </w:tr>
      <w:tr w:rsidR="00C523BB" w:rsidRPr="009B6E46" w14:paraId="7576E682" w14:textId="77777777" w:rsidTr="003E745D">
        <w:trPr>
          <w:trHeight w:val="136"/>
        </w:trPr>
        <w:tc>
          <w:tcPr>
            <w:tcW w:w="3549" w:type="dxa"/>
            <w:gridSpan w:val="2"/>
            <w:tcBorders>
              <w:top w:val="single" w:sz="8" w:space="0" w:color="auto"/>
              <w:left w:val="single" w:sz="8" w:space="0" w:color="auto"/>
              <w:bottom w:val="single" w:sz="8" w:space="0" w:color="auto"/>
              <w:right w:val="single" w:sz="8" w:space="0" w:color="000000"/>
            </w:tcBorders>
            <w:shd w:val="clear" w:color="000000" w:fill="F2F2F2"/>
            <w:vAlign w:val="center"/>
            <w:hideMark/>
          </w:tcPr>
          <w:p w14:paraId="665EF50F" w14:textId="77777777" w:rsidR="00C523BB" w:rsidRPr="00880D3C" w:rsidRDefault="00C523BB" w:rsidP="005108EB">
            <w:pPr>
              <w:widowControl/>
              <w:spacing w:after="0"/>
              <w:rPr>
                <w:rFonts w:eastAsia="Times New Roman" w:cs="Arial"/>
                <w:b/>
                <w:bCs/>
                <w:sz w:val="16"/>
                <w:szCs w:val="16"/>
                <w:lang w:eastAsia="es-CO"/>
              </w:rPr>
            </w:pPr>
            <w:r w:rsidRPr="00880D3C">
              <w:rPr>
                <w:rFonts w:eastAsia="Times New Roman" w:cs="Arial"/>
                <w:b/>
                <w:bCs/>
                <w:sz w:val="16"/>
                <w:szCs w:val="16"/>
                <w:lang w:val="es-ES" w:eastAsia="es-CO"/>
              </w:rPr>
              <w:t>Código BPIN</w:t>
            </w:r>
          </w:p>
        </w:tc>
        <w:tc>
          <w:tcPr>
            <w:tcW w:w="6089" w:type="dxa"/>
            <w:gridSpan w:val="4"/>
            <w:tcBorders>
              <w:top w:val="single" w:sz="8" w:space="0" w:color="auto"/>
              <w:left w:val="nil"/>
              <w:bottom w:val="single" w:sz="8" w:space="0" w:color="auto"/>
              <w:right w:val="single" w:sz="8" w:space="0" w:color="000000"/>
            </w:tcBorders>
            <w:shd w:val="clear" w:color="000000" w:fill="F2F2F2"/>
            <w:vAlign w:val="center"/>
            <w:hideMark/>
          </w:tcPr>
          <w:p w14:paraId="63EC25E6" w14:textId="77777777" w:rsidR="00C523BB" w:rsidRPr="00880D3C" w:rsidRDefault="00C523BB" w:rsidP="005108EB">
            <w:pPr>
              <w:widowControl/>
              <w:spacing w:after="0"/>
              <w:rPr>
                <w:rFonts w:eastAsia="Times New Roman" w:cs="Arial"/>
                <w:sz w:val="16"/>
                <w:szCs w:val="16"/>
                <w:highlight w:val="yellow"/>
                <w:lang w:eastAsia="es-CO"/>
              </w:rPr>
            </w:pPr>
          </w:p>
        </w:tc>
      </w:tr>
      <w:tr w:rsidR="00C523BB" w:rsidRPr="009B6E46" w14:paraId="5C4FB6FF" w14:textId="77777777" w:rsidTr="003E745D">
        <w:trPr>
          <w:trHeight w:val="136"/>
        </w:trPr>
        <w:tc>
          <w:tcPr>
            <w:tcW w:w="2814" w:type="dxa"/>
            <w:tcBorders>
              <w:top w:val="nil"/>
              <w:left w:val="single" w:sz="8" w:space="0" w:color="auto"/>
              <w:bottom w:val="single" w:sz="8" w:space="0" w:color="auto"/>
              <w:right w:val="single" w:sz="8" w:space="0" w:color="auto"/>
            </w:tcBorders>
            <w:shd w:val="clear" w:color="000000" w:fill="D9D9D9"/>
            <w:vAlign w:val="center"/>
            <w:hideMark/>
          </w:tcPr>
          <w:p w14:paraId="6D75F007" w14:textId="77777777" w:rsidR="00C523BB" w:rsidRPr="009B6E46" w:rsidRDefault="00C523BB" w:rsidP="005108EB">
            <w:pPr>
              <w:widowControl/>
              <w:spacing w:after="0"/>
              <w:rPr>
                <w:rFonts w:eastAsia="Times New Roman" w:cs="Arial"/>
                <w:b/>
                <w:bCs/>
                <w:color w:val="000000"/>
                <w:sz w:val="16"/>
                <w:szCs w:val="16"/>
                <w:lang w:eastAsia="es-CO"/>
              </w:rPr>
            </w:pPr>
            <w:r w:rsidRPr="009B6E46">
              <w:rPr>
                <w:rFonts w:eastAsia="Times New Roman" w:cs="Arial"/>
                <w:b/>
                <w:bCs/>
                <w:color w:val="000000"/>
                <w:sz w:val="16"/>
                <w:szCs w:val="16"/>
                <w:lang w:val="es-ES" w:eastAsia="es-CO"/>
              </w:rPr>
              <w:t>CDP No</w:t>
            </w:r>
          </w:p>
        </w:tc>
        <w:tc>
          <w:tcPr>
            <w:tcW w:w="735" w:type="dxa"/>
            <w:tcBorders>
              <w:top w:val="nil"/>
              <w:left w:val="nil"/>
              <w:bottom w:val="single" w:sz="8" w:space="0" w:color="auto"/>
              <w:right w:val="single" w:sz="8" w:space="0" w:color="auto"/>
            </w:tcBorders>
            <w:shd w:val="clear" w:color="000000" w:fill="D9D9D9"/>
            <w:vAlign w:val="center"/>
            <w:hideMark/>
          </w:tcPr>
          <w:p w14:paraId="60861E79" w14:textId="77777777" w:rsidR="00C523BB" w:rsidRPr="009B6E46" w:rsidRDefault="00C523BB" w:rsidP="005108EB">
            <w:pPr>
              <w:widowControl/>
              <w:spacing w:after="0"/>
              <w:rPr>
                <w:rFonts w:eastAsia="Times New Roman" w:cs="Arial"/>
                <w:b/>
                <w:bCs/>
                <w:color w:val="000000"/>
                <w:sz w:val="16"/>
                <w:szCs w:val="16"/>
                <w:lang w:eastAsia="es-CO"/>
              </w:rPr>
            </w:pPr>
            <w:r w:rsidRPr="009B6E46">
              <w:rPr>
                <w:rFonts w:eastAsia="Times New Roman" w:cs="Arial"/>
                <w:b/>
                <w:bCs/>
                <w:color w:val="000000"/>
                <w:sz w:val="16"/>
                <w:szCs w:val="16"/>
                <w:lang w:val="es-ES" w:eastAsia="es-CO"/>
              </w:rPr>
              <w:t>RUBRO</w:t>
            </w:r>
          </w:p>
        </w:tc>
        <w:tc>
          <w:tcPr>
            <w:tcW w:w="704" w:type="dxa"/>
            <w:tcBorders>
              <w:top w:val="nil"/>
              <w:left w:val="nil"/>
              <w:bottom w:val="single" w:sz="8" w:space="0" w:color="auto"/>
              <w:right w:val="single" w:sz="8" w:space="0" w:color="auto"/>
            </w:tcBorders>
            <w:shd w:val="clear" w:color="000000" w:fill="D9D9D9"/>
            <w:vAlign w:val="center"/>
            <w:hideMark/>
          </w:tcPr>
          <w:p w14:paraId="144BF162" w14:textId="77777777" w:rsidR="00C523BB" w:rsidRPr="009B6E46" w:rsidRDefault="00C523BB" w:rsidP="005108EB">
            <w:pPr>
              <w:widowControl/>
              <w:spacing w:after="0"/>
              <w:rPr>
                <w:rFonts w:eastAsia="Times New Roman" w:cs="Arial"/>
                <w:b/>
                <w:bCs/>
                <w:color w:val="000000"/>
                <w:sz w:val="16"/>
                <w:szCs w:val="16"/>
                <w:lang w:eastAsia="es-CO"/>
              </w:rPr>
            </w:pPr>
            <w:r w:rsidRPr="009B6E46">
              <w:rPr>
                <w:rFonts w:eastAsia="Times New Roman" w:cs="Arial"/>
                <w:b/>
                <w:bCs/>
                <w:color w:val="000000"/>
                <w:sz w:val="16"/>
                <w:szCs w:val="16"/>
                <w:lang w:val="es-ES" w:eastAsia="es-CO"/>
              </w:rPr>
              <w:t>RECURSO</w:t>
            </w:r>
          </w:p>
        </w:tc>
        <w:tc>
          <w:tcPr>
            <w:tcW w:w="2777" w:type="dxa"/>
            <w:tcBorders>
              <w:top w:val="nil"/>
              <w:left w:val="nil"/>
              <w:bottom w:val="single" w:sz="8" w:space="0" w:color="auto"/>
              <w:right w:val="single" w:sz="8" w:space="0" w:color="auto"/>
            </w:tcBorders>
            <w:shd w:val="clear" w:color="000000" w:fill="D9D9D9"/>
            <w:vAlign w:val="center"/>
            <w:hideMark/>
          </w:tcPr>
          <w:p w14:paraId="407805E2" w14:textId="77777777" w:rsidR="00C523BB" w:rsidRPr="009B6E46" w:rsidRDefault="00C523BB" w:rsidP="005108EB">
            <w:pPr>
              <w:widowControl/>
              <w:spacing w:after="0"/>
              <w:rPr>
                <w:rFonts w:eastAsia="Times New Roman" w:cs="Arial"/>
                <w:b/>
                <w:bCs/>
                <w:color w:val="000000"/>
                <w:sz w:val="16"/>
                <w:szCs w:val="16"/>
                <w:lang w:eastAsia="es-CO"/>
              </w:rPr>
            </w:pPr>
            <w:r w:rsidRPr="009B6E46">
              <w:rPr>
                <w:rFonts w:eastAsia="Times New Roman" w:cs="Arial"/>
                <w:b/>
                <w:bCs/>
                <w:color w:val="000000"/>
                <w:sz w:val="16"/>
                <w:szCs w:val="16"/>
                <w:lang w:val="es-ES" w:eastAsia="es-CO"/>
              </w:rPr>
              <w:t>OBJETO</w:t>
            </w:r>
          </w:p>
        </w:tc>
        <w:tc>
          <w:tcPr>
            <w:tcW w:w="1320" w:type="dxa"/>
            <w:tcBorders>
              <w:top w:val="nil"/>
              <w:left w:val="nil"/>
              <w:bottom w:val="single" w:sz="8" w:space="0" w:color="auto"/>
              <w:right w:val="single" w:sz="8" w:space="0" w:color="auto"/>
            </w:tcBorders>
            <w:shd w:val="clear" w:color="000000" w:fill="D9D9D9"/>
            <w:vAlign w:val="center"/>
            <w:hideMark/>
          </w:tcPr>
          <w:p w14:paraId="57867B4D" w14:textId="77777777" w:rsidR="00C523BB" w:rsidRPr="009B6E46" w:rsidRDefault="00C523BB" w:rsidP="005108EB">
            <w:pPr>
              <w:widowControl/>
              <w:spacing w:after="0"/>
              <w:rPr>
                <w:rFonts w:eastAsia="Times New Roman" w:cs="Arial"/>
                <w:b/>
                <w:bCs/>
                <w:color w:val="000000"/>
                <w:sz w:val="16"/>
                <w:szCs w:val="16"/>
                <w:lang w:eastAsia="es-CO"/>
              </w:rPr>
            </w:pPr>
            <w:r w:rsidRPr="009B6E46">
              <w:rPr>
                <w:rFonts w:eastAsia="Times New Roman" w:cs="Arial"/>
                <w:b/>
                <w:bCs/>
                <w:color w:val="000000"/>
                <w:sz w:val="16"/>
                <w:szCs w:val="16"/>
                <w:lang w:val="es-ES" w:eastAsia="es-CO"/>
              </w:rPr>
              <w:t>VR. CDP</w:t>
            </w:r>
          </w:p>
        </w:tc>
        <w:tc>
          <w:tcPr>
            <w:tcW w:w="1288" w:type="dxa"/>
            <w:tcBorders>
              <w:top w:val="nil"/>
              <w:left w:val="nil"/>
              <w:bottom w:val="single" w:sz="8" w:space="0" w:color="auto"/>
              <w:right w:val="single" w:sz="8" w:space="0" w:color="auto"/>
            </w:tcBorders>
            <w:shd w:val="clear" w:color="000000" w:fill="D9D9D9"/>
            <w:vAlign w:val="center"/>
            <w:hideMark/>
          </w:tcPr>
          <w:p w14:paraId="5D352EC2" w14:textId="77777777" w:rsidR="00C523BB" w:rsidRPr="009B6E46" w:rsidRDefault="00C523BB" w:rsidP="005108EB">
            <w:pPr>
              <w:widowControl/>
              <w:spacing w:after="0"/>
              <w:rPr>
                <w:rFonts w:eastAsia="Times New Roman" w:cs="Arial"/>
                <w:b/>
                <w:bCs/>
                <w:color w:val="000000"/>
                <w:sz w:val="16"/>
                <w:szCs w:val="16"/>
                <w:lang w:eastAsia="es-CO"/>
              </w:rPr>
            </w:pPr>
            <w:r w:rsidRPr="009B6E46">
              <w:rPr>
                <w:rFonts w:eastAsia="Times New Roman" w:cs="Arial"/>
                <w:b/>
                <w:bCs/>
                <w:color w:val="000000"/>
                <w:sz w:val="16"/>
                <w:szCs w:val="16"/>
                <w:lang w:val="es-ES" w:eastAsia="es-CO"/>
              </w:rPr>
              <w:t>VR. AFECTADO</w:t>
            </w:r>
          </w:p>
        </w:tc>
      </w:tr>
      <w:tr w:rsidR="00C523BB" w:rsidRPr="009B6E46" w14:paraId="1496C333" w14:textId="77777777" w:rsidTr="003E745D">
        <w:trPr>
          <w:trHeight w:val="786"/>
        </w:trPr>
        <w:tc>
          <w:tcPr>
            <w:tcW w:w="2814" w:type="dxa"/>
            <w:tcBorders>
              <w:top w:val="nil"/>
              <w:left w:val="single" w:sz="8" w:space="0" w:color="auto"/>
              <w:bottom w:val="single" w:sz="8" w:space="0" w:color="auto"/>
              <w:right w:val="single" w:sz="8" w:space="0" w:color="auto"/>
            </w:tcBorders>
            <w:shd w:val="clear" w:color="auto" w:fill="auto"/>
            <w:vAlign w:val="center"/>
          </w:tcPr>
          <w:p w14:paraId="792C2B67" w14:textId="03ADD876" w:rsidR="00C523BB" w:rsidRPr="009B6E46" w:rsidRDefault="003E745D" w:rsidP="005108EB">
            <w:pPr>
              <w:widowControl/>
              <w:spacing w:after="0"/>
              <w:rPr>
                <w:rFonts w:eastAsia="Times New Roman" w:cs="Arial"/>
                <w:color w:val="000000"/>
                <w:sz w:val="16"/>
                <w:szCs w:val="16"/>
                <w:lang w:eastAsia="es-CO"/>
              </w:rPr>
            </w:pPr>
            <w:r>
              <w:t>1825</w:t>
            </w:r>
          </w:p>
        </w:tc>
        <w:tc>
          <w:tcPr>
            <w:tcW w:w="735" w:type="dxa"/>
            <w:tcBorders>
              <w:top w:val="nil"/>
              <w:left w:val="nil"/>
              <w:bottom w:val="single" w:sz="8" w:space="0" w:color="auto"/>
              <w:right w:val="single" w:sz="8" w:space="0" w:color="auto"/>
            </w:tcBorders>
            <w:shd w:val="clear" w:color="auto" w:fill="auto"/>
            <w:vAlign w:val="center"/>
          </w:tcPr>
          <w:p w14:paraId="2E89F54C" w14:textId="77777777" w:rsidR="00C523BB" w:rsidRPr="009B6E46" w:rsidRDefault="00C523BB" w:rsidP="005108EB">
            <w:pPr>
              <w:widowControl/>
              <w:spacing w:after="0"/>
              <w:rPr>
                <w:rFonts w:eastAsia="Times New Roman" w:cs="Arial"/>
                <w:color w:val="000000"/>
                <w:sz w:val="16"/>
                <w:szCs w:val="16"/>
                <w:lang w:eastAsia="es-CO"/>
              </w:rPr>
            </w:pPr>
          </w:p>
        </w:tc>
        <w:tc>
          <w:tcPr>
            <w:tcW w:w="704" w:type="dxa"/>
            <w:tcBorders>
              <w:top w:val="nil"/>
              <w:left w:val="nil"/>
              <w:bottom w:val="single" w:sz="8" w:space="0" w:color="auto"/>
              <w:right w:val="single" w:sz="8" w:space="0" w:color="auto"/>
            </w:tcBorders>
            <w:shd w:val="clear" w:color="auto" w:fill="auto"/>
            <w:vAlign w:val="center"/>
          </w:tcPr>
          <w:p w14:paraId="7D942738" w14:textId="07822C53" w:rsidR="00C523BB" w:rsidRPr="009B6E46" w:rsidRDefault="003E745D" w:rsidP="005108EB">
            <w:pPr>
              <w:widowControl/>
              <w:spacing w:after="0"/>
              <w:rPr>
                <w:rFonts w:eastAsia="Times New Roman" w:cs="Arial"/>
                <w:color w:val="000000"/>
                <w:sz w:val="16"/>
                <w:szCs w:val="16"/>
                <w:lang w:eastAsia="es-CO"/>
              </w:rPr>
            </w:pPr>
            <w:r>
              <w:t>20</w:t>
            </w:r>
          </w:p>
        </w:tc>
        <w:tc>
          <w:tcPr>
            <w:tcW w:w="2777" w:type="dxa"/>
            <w:tcBorders>
              <w:top w:val="nil"/>
              <w:left w:val="nil"/>
              <w:bottom w:val="single" w:sz="8" w:space="0" w:color="auto"/>
              <w:right w:val="single" w:sz="8" w:space="0" w:color="auto"/>
            </w:tcBorders>
            <w:shd w:val="clear" w:color="auto" w:fill="auto"/>
            <w:vAlign w:val="center"/>
          </w:tcPr>
          <w:p w14:paraId="37B17B8B" w14:textId="02730956" w:rsidR="00C523BB" w:rsidRPr="009B6E46" w:rsidRDefault="003E745D" w:rsidP="005108EB">
            <w:pPr>
              <w:widowControl/>
              <w:spacing w:after="0"/>
              <w:rPr>
                <w:rFonts w:eastAsia="Times New Roman" w:cs="Arial"/>
                <w:color w:val="000000"/>
                <w:sz w:val="16"/>
                <w:szCs w:val="16"/>
                <w:lang w:eastAsia="es-CO"/>
              </w:rPr>
            </w:pPr>
            <w:r w:rsidRPr="003E745D">
              <w:rPr>
                <w:rFonts w:eastAsia="Times New Roman" w:cs="Arial"/>
                <w:color w:val="000000"/>
                <w:sz w:val="16"/>
                <w:szCs w:val="16"/>
                <w:lang w:eastAsia="es-CO"/>
              </w:rPr>
              <w:t>SERVICIO DE RECOLECCIÓN, TRANSPORTE, TRATAMIENTO Y DISPOSICIÓN FINAL DE RESIDUOS EN LA ATENCIÓN EN SALUD Y OTRAS ACTIVIDADES MISIONALES DEL ICA</w:t>
            </w:r>
          </w:p>
        </w:tc>
        <w:tc>
          <w:tcPr>
            <w:tcW w:w="1320" w:type="dxa"/>
            <w:tcBorders>
              <w:top w:val="nil"/>
              <w:left w:val="nil"/>
              <w:bottom w:val="single" w:sz="8" w:space="0" w:color="auto"/>
              <w:right w:val="single" w:sz="8" w:space="0" w:color="auto"/>
            </w:tcBorders>
            <w:shd w:val="clear" w:color="auto" w:fill="auto"/>
            <w:vAlign w:val="center"/>
            <w:hideMark/>
          </w:tcPr>
          <w:p w14:paraId="2EDD4210" w14:textId="1DEB432E" w:rsidR="00C523BB" w:rsidRPr="009B6E46" w:rsidRDefault="00C523BB" w:rsidP="005108EB">
            <w:pPr>
              <w:widowControl/>
              <w:spacing w:after="0"/>
              <w:rPr>
                <w:rFonts w:eastAsia="Times New Roman" w:cs="Arial"/>
                <w:color w:val="000000"/>
                <w:sz w:val="16"/>
                <w:szCs w:val="16"/>
                <w:lang w:eastAsia="es-CO"/>
              </w:rPr>
            </w:pPr>
            <w:r w:rsidRPr="009B6E46">
              <w:rPr>
                <w:rFonts w:eastAsia="Times New Roman" w:cs="Arial"/>
                <w:color w:val="000000"/>
                <w:sz w:val="16"/>
                <w:szCs w:val="16"/>
                <w:lang w:val="es-ES" w:eastAsia="es-CO"/>
              </w:rPr>
              <w:t xml:space="preserve">$ </w:t>
            </w:r>
            <w:r>
              <w:rPr>
                <w:rFonts w:eastAsia="Times New Roman" w:cs="Arial"/>
                <w:color w:val="000000"/>
                <w:sz w:val="16"/>
                <w:szCs w:val="16"/>
                <w:lang w:val="es-ES" w:eastAsia="es-CO"/>
              </w:rPr>
              <w:t>4.800.000</w:t>
            </w:r>
          </w:p>
        </w:tc>
        <w:tc>
          <w:tcPr>
            <w:tcW w:w="1288" w:type="dxa"/>
            <w:tcBorders>
              <w:top w:val="nil"/>
              <w:left w:val="nil"/>
              <w:bottom w:val="single" w:sz="8" w:space="0" w:color="auto"/>
              <w:right w:val="single" w:sz="8" w:space="0" w:color="auto"/>
            </w:tcBorders>
            <w:shd w:val="clear" w:color="auto" w:fill="auto"/>
            <w:vAlign w:val="center"/>
            <w:hideMark/>
          </w:tcPr>
          <w:p w14:paraId="793C2CFC" w14:textId="08752C6E" w:rsidR="00C523BB" w:rsidRPr="009B6E46" w:rsidRDefault="00C523BB" w:rsidP="005108EB">
            <w:pPr>
              <w:widowControl/>
              <w:spacing w:after="0"/>
              <w:rPr>
                <w:rFonts w:eastAsia="Times New Roman" w:cs="Arial"/>
                <w:color w:val="000000"/>
                <w:sz w:val="16"/>
                <w:szCs w:val="16"/>
                <w:lang w:eastAsia="es-CO"/>
              </w:rPr>
            </w:pPr>
            <w:r w:rsidRPr="009B6E46">
              <w:rPr>
                <w:rFonts w:eastAsia="Times New Roman" w:cs="Arial"/>
                <w:color w:val="000000"/>
                <w:sz w:val="16"/>
                <w:szCs w:val="16"/>
                <w:lang w:val="es-ES" w:eastAsia="es-CO"/>
              </w:rPr>
              <w:t xml:space="preserve">$ </w:t>
            </w:r>
            <w:r>
              <w:rPr>
                <w:rFonts w:eastAsia="Times New Roman" w:cs="Arial"/>
                <w:color w:val="000000"/>
                <w:sz w:val="16"/>
                <w:szCs w:val="16"/>
                <w:lang w:val="es-ES" w:eastAsia="es-CO"/>
              </w:rPr>
              <w:t>4.800.000</w:t>
            </w:r>
          </w:p>
        </w:tc>
      </w:tr>
      <w:tr w:rsidR="00C523BB" w:rsidRPr="009B6E46" w14:paraId="22C01DB4" w14:textId="77777777" w:rsidTr="003E745D">
        <w:trPr>
          <w:trHeight w:val="136"/>
        </w:trPr>
        <w:tc>
          <w:tcPr>
            <w:tcW w:w="703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6CB348B" w14:textId="77777777" w:rsidR="00C523BB" w:rsidRPr="009B6E46" w:rsidRDefault="00C523BB" w:rsidP="005108EB">
            <w:pPr>
              <w:widowControl/>
              <w:spacing w:after="0"/>
              <w:rPr>
                <w:rFonts w:eastAsia="Times New Roman" w:cs="Arial"/>
                <w:b/>
                <w:bCs/>
                <w:color w:val="000000"/>
                <w:sz w:val="16"/>
                <w:szCs w:val="16"/>
                <w:lang w:eastAsia="es-CO"/>
              </w:rPr>
            </w:pPr>
            <w:r w:rsidRPr="009B6E46">
              <w:rPr>
                <w:rFonts w:eastAsia="Times New Roman" w:cs="Arial"/>
                <w:b/>
                <w:bCs/>
                <w:color w:val="000000"/>
                <w:sz w:val="16"/>
                <w:szCs w:val="16"/>
                <w:lang w:val="es-ES" w:eastAsia="es-CO"/>
              </w:rPr>
              <w:lastRenderedPageBreak/>
              <w:t xml:space="preserve">TOTAL </w:t>
            </w:r>
          </w:p>
        </w:tc>
        <w:tc>
          <w:tcPr>
            <w:tcW w:w="1320" w:type="dxa"/>
            <w:tcBorders>
              <w:top w:val="nil"/>
              <w:left w:val="nil"/>
              <w:bottom w:val="single" w:sz="8" w:space="0" w:color="auto"/>
              <w:right w:val="single" w:sz="8" w:space="0" w:color="auto"/>
            </w:tcBorders>
            <w:shd w:val="clear" w:color="auto" w:fill="auto"/>
            <w:vAlign w:val="center"/>
            <w:hideMark/>
          </w:tcPr>
          <w:p w14:paraId="6CABC176" w14:textId="6A9C51AC" w:rsidR="00C523BB" w:rsidRPr="00B72429" w:rsidRDefault="00C523BB" w:rsidP="005108EB">
            <w:pPr>
              <w:widowControl/>
              <w:spacing w:after="0"/>
              <w:rPr>
                <w:rFonts w:eastAsia="Times New Roman" w:cs="Arial"/>
                <w:b/>
                <w:bCs/>
                <w:color w:val="000000"/>
                <w:sz w:val="16"/>
                <w:szCs w:val="16"/>
                <w:lang w:eastAsia="es-CO"/>
              </w:rPr>
            </w:pPr>
            <w:r w:rsidRPr="00B72429">
              <w:rPr>
                <w:rFonts w:eastAsia="Times New Roman" w:cs="Arial"/>
                <w:b/>
                <w:bCs/>
                <w:color w:val="000000"/>
                <w:sz w:val="16"/>
                <w:szCs w:val="16"/>
                <w:lang w:val="es-ES" w:eastAsia="es-CO"/>
              </w:rPr>
              <w:t xml:space="preserve">$ </w:t>
            </w:r>
            <w:r w:rsidRPr="00C523BB">
              <w:rPr>
                <w:rFonts w:eastAsia="Times New Roman" w:cs="Arial"/>
                <w:b/>
                <w:bCs/>
                <w:color w:val="000000"/>
                <w:sz w:val="16"/>
                <w:szCs w:val="16"/>
                <w:lang w:val="es-ES" w:eastAsia="es-CO"/>
              </w:rPr>
              <w:t>4.800.000</w:t>
            </w:r>
          </w:p>
        </w:tc>
        <w:tc>
          <w:tcPr>
            <w:tcW w:w="1288" w:type="dxa"/>
            <w:tcBorders>
              <w:top w:val="nil"/>
              <w:left w:val="nil"/>
              <w:bottom w:val="single" w:sz="8" w:space="0" w:color="auto"/>
              <w:right w:val="single" w:sz="8" w:space="0" w:color="auto"/>
            </w:tcBorders>
            <w:shd w:val="clear" w:color="auto" w:fill="auto"/>
            <w:vAlign w:val="center"/>
            <w:hideMark/>
          </w:tcPr>
          <w:p w14:paraId="1429CD92" w14:textId="3A640B70" w:rsidR="00C523BB" w:rsidRPr="00B72429" w:rsidRDefault="00C523BB" w:rsidP="005108EB">
            <w:pPr>
              <w:widowControl/>
              <w:spacing w:after="0"/>
              <w:rPr>
                <w:rFonts w:eastAsia="Times New Roman" w:cs="Arial"/>
                <w:b/>
                <w:bCs/>
                <w:color w:val="000000"/>
                <w:sz w:val="16"/>
                <w:szCs w:val="16"/>
                <w:lang w:eastAsia="es-CO"/>
              </w:rPr>
            </w:pPr>
            <w:r w:rsidRPr="00B72429">
              <w:rPr>
                <w:rFonts w:eastAsia="Times New Roman" w:cs="Arial"/>
                <w:b/>
                <w:bCs/>
                <w:color w:val="000000"/>
                <w:sz w:val="16"/>
                <w:szCs w:val="16"/>
                <w:lang w:val="es-ES" w:eastAsia="es-CO"/>
              </w:rPr>
              <w:t xml:space="preserve">$ </w:t>
            </w:r>
            <w:r w:rsidRPr="00C523BB">
              <w:rPr>
                <w:rFonts w:eastAsia="Times New Roman" w:cs="Arial"/>
                <w:b/>
                <w:bCs/>
                <w:color w:val="000000"/>
                <w:sz w:val="16"/>
                <w:szCs w:val="16"/>
                <w:lang w:val="es-ES" w:eastAsia="es-CO"/>
              </w:rPr>
              <w:t>4.800.000</w:t>
            </w:r>
          </w:p>
        </w:tc>
      </w:tr>
    </w:tbl>
    <w:p w14:paraId="327F06A4" w14:textId="77777777" w:rsidR="00C523BB" w:rsidRDefault="00C523BB" w:rsidP="00777666">
      <w:pPr>
        <w:pStyle w:val="Prrafodelista"/>
        <w:widowControl/>
        <w:spacing w:after="0"/>
        <w:ind w:left="0"/>
        <w:rPr>
          <w:b/>
          <w:bCs/>
          <w:lang w:eastAsia="es-CO"/>
        </w:rPr>
      </w:pPr>
    </w:p>
    <w:p w14:paraId="549C7691" w14:textId="77777777" w:rsidR="00CC6667" w:rsidRDefault="00CC6667" w:rsidP="00777666">
      <w:pPr>
        <w:pStyle w:val="Prrafodelista"/>
        <w:widowControl/>
        <w:spacing w:after="0"/>
        <w:ind w:left="0"/>
        <w:rPr>
          <w:b/>
          <w:bCs/>
          <w:lang w:eastAsia="es-CO"/>
        </w:rPr>
      </w:pPr>
    </w:p>
    <w:p w14:paraId="66EEF4A8" w14:textId="7D7D8D23" w:rsidR="00711190" w:rsidRPr="00711190" w:rsidRDefault="00711190" w:rsidP="00777666">
      <w:pPr>
        <w:pStyle w:val="Prrafodelista"/>
        <w:widowControl/>
        <w:spacing w:after="0"/>
        <w:ind w:left="0"/>
        <w:rPr>
          <w:b/>
          <w:bCs/>
          <w:lang w:eastAsia="es-CO"/>
        </w:rPr>
      </w:pPr>
      <w:r w:rsidRPr="00711190">
        <w:rPr>
          <w:b/>
          <w:bCs/>
          <w:lang w:eastAsia="es-CO"/>
        </w:rPr>
        <w:t>2.5.5 Forma de pago</w:t>
      </w:r>
    </w:p>
    <w:p w14:paraId="782CB91B" w14:textId="77777777" w:rsidR="00711190" w:rsidRDefault="00711190" w:rsidP="00B1040D">
      <w:pPr>
        <w:spacing w:after="0"/>
        <w:rPr>
          <w:b/>
          <w:bCs/>
          <w:lang w:eastAsia="es-CO"/>
        </w:rPr>
      </w:pPr>
    </w:p>
    <w:p w14:paraId="6FC75063" w14:textId="77777777" w:rsidR="00CC6667" w:rsidRPr="0084516C" w:rsidRDefault="00CC6667" w:rsidP="00CC6667">
      <w:pPr>
        <w:pStyle w:val="TableParagraph"/>
        <w:ind w:right="58"/>
      </w:pPr>
      <w:r w:rsidRPr="0084516C">
        <w:t>El Instituto Colombiano Agropecuario ICA, pagará al contratista, a través del Grupo de Gestión Financiera</w:t>
      </w:r>
      <w:r w:rsidRPr="0084516C">
        <w:rPr>
          <w:spacing w:val="1"/>
        </w:rPr>
        <w:t xml:space="preserve"> </w:t>
      </w:r>
      <w:r w:rsidRPr="0084516C">
        <w:t xml:space="preserve">de la entidad en Bogotá D.C., en </w:t>
      </w:r>
      <w:r w:rsidRPr="0084516C">
        <w:rPr>
          <w:b/>
        </w:rPr>
        <w:t xml:space="preserve">PAGOS PARCIALES </w:t>
      </w:r>
      <w:r w:rsidRPr="0084516C">
        <w:t>de acuerdo con la prestación del servicio conforme</w:t>
      </w:r>
      <w:r w:rsidRPr="0084516C">
        <w:rPr>
          <w:spacing w:val="1"/>
        </w:rPr>
        <w:t xml:space="preserve"> </w:t>
      </w:r>
      <w:r w:rsidRPr="0084516C">
        <w:t>con el cronograma, dentro de los treinta (30) siguientes a la fecha de presentación del certificado de</w:t>
      </w:r>
      <w:r w:rsidRPr="0084516C">
        <w:rPr>
          <w:spacing w:val="1"/>
        </w:rPr>
        <w:t xml:space="preserve"> </w:t>
      </w:r>
      <w:r w:rsidRPr="0084516C">
        <w:t>cumplimiento firmado por el supervisor del Contrato, previa validación del cumplimiento de todos los</w:t>
      </w:r>
      <w:r w:rsidRPr="0084516C">
        <w:rPr>
          <w:spacing w:val="1"/>
        </w:rPr>
        <w:t xml:space="preserve"> </w:t>
      </w:r>
      <w:r w:rsidRPr="0084516C">
        <w:t>requisitos</w:t>
      </w:r>
      <w:r w:rsidRPr="0084516C">
        <w:rPr>
          <w:spacing w:val="-1"/>
        </w:rPr>
        <w:t xml:space="preserve"> </w:t>
      </w:r>
      <w:r w:rsidRPr="0084516C">
        <w:t>administrativos</w:t>
      </w:r>
      <w:r w:rsidRPr="0084516C">
        <w:rPr>
          <w:spacing w:val="1"/>
        </w:rPr>
        <w:t xml:space="preserve"> </w:t>
      </w:r>
      <w:r w:rsidRPr="0084516C">
        <w:t>y</w:t>
      </w:r>
      <w:r w:rsidRPr="0084516C">
        <w:rPr>
          <w:spacing w:val="-2"/>
        </w:rPr>
        <w:t xml:space="preserve"> </w:t>
      </w:r>
      <w:r w:rsidRPr="0084516C">
        <w:t>fiscales.</w:t>
      </w:r>
    </w:p>
    <w:p w14:paraId="3CC86B40" w14:textId="77777777" w:rsidR="00CC6667" w:rsidRDefault="00CC6667" w:rsidP="00B1040D">
      <w:pPr>
        <w:spacing w:after="0"/>
        <w:rPr>
          <w:b/>
          <w:bCs/>
          <w:lang w:eastAsia="es-CO"/>
        </w:rPr>
      </w:pPr>
    </w:p>
    <w:p w14:paraId="296C1597" w14:textId="77777777" w:rsidR="00CC6667" w:rsidRPr="0084516C" w:rsidRDefault="00CC6667" w:rsidP="00CC6667">
      <w:pPr>
        <w:pStyle w:val="TableParagraph"/>
        <w:ind w:left="69" w:right="55"/>
      </w:pPr>
      <w:r w:rsidRPr="0084516C">
        <w:rPr>
          <w:b/>
        </w:rPr>
        <w:t>PARÁGRAFO PRIMERO</w:t>
      </w:r>
      <w:r w:rsidRPr="0084516C">
        <w:t>: El pago a que se obliga el Instituto Colombiano Agropecuario ICA en virtud del</w:t>
      </w:r>
      <w:r w:rsidRPr="0084516C">
        <w:rPr>
          <w:spacing w:val="1"/>
        </w:rPr>
        <w:t xml:space="preserve"> </w:t>
      </w:r>
      <w:r w:rsidRPr="0084516C">
        <w:t>contrato que se llegue a celebrar, estará sujeto a registro presupuestal y el pago de su valor a las</w:t>
      </w:r>
      <w:r w:rsidRPr="0084516C">
        <w:rPr>
          <w:spacing w:val="1"/>
        </w:rPr>
        <w:t xml:space="preserve"> </w:t>
      </w:r>
      <w:r w:rsidRPr="0084516C">
        <w:t>apropiaciones</w:t>
      </w:r>
      <w:r w:rsidRPr="0084516C">
        <w:rPr>
          <w:spacing w:val="1"/>
        </w:rPr>
        <w:t xml:space="preserve"> </w:t>
      </w:r>
      <w:r w:rsidRPr="0084516C">
        <w:t>y disponibilidades</w:t>
      </w:r>
      <w:r w:rsidRPr="0084516C">
        <w:rPr>
          <w:spacing w:val="1"/>
        </w:rPr>
        <w:t xml:space="preserve"> </w:t>
      </w:r>
      <w:r w:rsidRPr="0084516C">
        <w:t>presupuestales</w:t>
      </w:r>
      <w:r w:rsidRPr="0084516C">
        <w:rPr>
          <w:spacing w:val="1"/>
        </w:rPr>
        <w:t xml:space="preserve"> </w:t>
      </w:r>
      <w:r w:rsidRPr="0084516C">
        <w:t>correspondientes,</w:t>
      </w:r>
      <w:r w:rsidRPr="0084516C">
        <w:rPr>
          <w:spacing w:val="1"/>
        </w:rPr>
        <w:t xml:space="preserve"> </w:t>
      </w:r>
      <w:r w:rsidRPr="0084516C">
        <w:t>una</w:t>
      </w:r>
      <w:r w:rsidRPr="0084516C">
        <w:rPr>
          <w:spacing w:val="1"/>
        </w:rPr>
        <w:t xml:space="preserve"> </w:t>
      </w:r>
      <w:r w:rsidRPr="0084516C">
        <w:t>vez se encuentre asignado y</w:t>
      </w:r>
      <w:r w:rsidRPr="0084516C">
        <w:rPr>
          <w:spacing w:val="1"/>
        </w:rPr>
        <w:t xml:space="preserve"> </w:t>
      </w:r>
      <w:r w:rsidRPr="0084516C">
        <w:t>aprobado el P.A.C. (Programa Anual Mensualizado de Caja) por parte de la Dirección del Tesoro Nacional</w:t>
      </w:r>
      <w:r w:rsidRPr="0084516C">
        <w:rPr>
          <w:spacing w:val="-59"/>
        </w:rPr>
        <w:t xml:space="preserve"> </w:t>
      </w:r>
      <w:r w:rsidRPr="0084516C">
        <w:t>al</w:t>
      </w:r>
      <w:r w:rsidRPr="0084516C">
        <w:rPr>
          <w:spacing w:val="-5"/>
        </w:rPr>
        <w:t xml:space="preserve"> </w:t>
      </w:r>
      <w:r w:rsidRPr="0084516C">
        <w:t>Instituto,</w:t>
      </w:r>
      <w:r w:rsidRPr="0084516C">
        <w:rPr>
          <w:spacing w:val="-4"/>
        </w:rPr>
        <w:t xml:space="preserve"> </w:t>
      </w:r>
      <w:r w:rsidRPr="0084516C">
        <w:t>y</w:t>
      </w:r>
      <w:r w:rsidRPr="0084516C">
        <w:rPr>
          <w:spacing w:val="-3"/>
        </w:rPr>
        <w:t xml:space="preserve"> </w:t>
      </w:r>
      <w:r w:rsidRPr="0084516C">
        <w:t>derecho</w:t>
      </w:r>
      <w:r w:rsidRPr="0084516C">
        <w:rPr>
          <w:spacing w:val="-3"/>
        </w:rPr>
        <w:t xml:space="preserve"> </w:t>
      </w:r>
      <w:r w:rsidRPr="0084516C">
        <w:t>a</w:t>
      </w:r>
      <w:r w:rsidRPr="0084516C">
        <w:rPr>
          <w:spacing w:val="-5"/>
        </w:rPr>
        <w:t xml:space="preserve"> </w:t>
      </w:r>
      <w:r w:rsidRPr="0084516C">
        <w:t>turno.</w:t>
      </w:r>
      <w:r w:rsidRPr="0084516C">
        <w:rPr>
          <w:spacing w:val="-1"/>
        </w:rPr>
        <w:t xml:space="preserve"> </w:t>
      </w:r>
      <w:r w:rsidRPr="0084516C">
        <w:rPr>
          <w:b/>
        </w:rPr>
        <w:t>PARÁGRAFO</w:t>
      </w:r>
      <w:r w:rsidRPr="0084516C">
        <w:rPr>
          <w:b/>
          <w:spacing w:val="-5"/>
        </w:rPr>
        <w:t xml:space="preserve"> </w:t>
      </w:r>
      <w:r w:rsidRPr="0084516C">
        <w:rPr>
          <w:b/>
        </w:rPr>
        <w:t>SEGUNDO:</w:t>
      </w:r>
      <w:r w:rsidRPr="0084516C">
        <w:rPr>
          <w:b/>
          <w:spacing w:val="-1"/>
        </w:rPr>
        <w:t xml:space="preserve"> </w:t>
      </w:r>
      <w:r w:rsidRPr="0084516C">
        <w:t>Para</w:t>
      </w:r>
      <w:r w:rsidRPr="0084516C">
        <w:rPr>
          <w:spacing w:val="-3"/>
        </w:rPr>
        <w:t xml:space="preserve"> </w:t>
      </w:r>
      <w:r w:rsidRPr="0084516C">
        <w:t>la</w:t>
      </w:r>
      <w:r w:rsidRPr="0084516C">
        <w:rPr>
          <w:spacing w:val="-3"/>
        </w:rPr>
        <w:t xml:space="preserve"> </w:t>
      </w:r>
      <w:r w:rsidRPr="0084516C">
        <w:t>realización</w:t>
      </w:r>
      <w:r w:rsidRPr="0084516C">
        <w:rPr>
          <w:spacing w:val="-3"/>
        </w:rPr>
        <w:t xml:space="preserve"> </w:t>
      </w:r>
      <w:r w:rsidRPr="0084516C">
        <w:t>de</w:t>
      </w:r>
      <w:r w:rsidRPr="0084516C">
        <w:rPr>
          <w:spacing w:val="-3"/>
        </w:rPr>
        <w:t xml:space="preserve"> </w:t>
      </w:r>
      <w:r w:rsidRPr="0084516C">
        <w:t>los</w:t>
      </w:r>
      <w:r w:rsidRPr="0084516C">
        <w:rPr>
          <w:spacing w:val="-3"/>
        </w:rPr>
        <w:t xml:space="preserve"> </w:t>
      </w:r>
      <w:r w:rsidRPr="0084516C">
        <w:t>desembolsos</w:t>
      </w:r>
      <w:r w:rsidRPr="0084516C">
        <w:rPr>
          <w:spacing w:val="-5"/>
        </w:rPr>
        <w:t xml:space="preserve"> </w:t>
      </w:r>
      <w:r w:rsidRPr="0084516C">
        <w:t>por</w:t>
      </w:r>
      <w:r w:rsidRPr="0084516C">
        <w:rPr>
          <w:spacing w:val="-3"/>
        </w:rPr>
        <w:t xml:space="preserve"> </w:t>
      </w:r>
      <w:r w:rsidRPr="0084516C">
        <w:t>parte</w:t>
      </w:r>
      <w:r w:rsidRPr="0084516C">
        <w:rPr>
          <w:spacing w:val="-58"/>
        </w:rPr>
        <w:t xml:space="preserve"> </w:t>
      </w:r>
      <w:r w:rsidRPr="0084516C">
        <w:t>del ICA, el proponente seleccionado, deberá aportar certificación no mayor a 30 días de expedida por una</w:t>
      </w:r>
      <w:r w:rsidRPr="0084516C">
        <w:rPr>
          <w:spacing w:val="1"/>
        </w:rPr>
        <w:t xml:space="preserve"> </w:t>
      </w:r>
      <w:r w:rsidRPr="0084516C">
        <w:t>entidad bancaria en la que conste que es titular de una cuenta de ahorros o corriente activa, el nombre de</w:t>
      </w:r>
      <w:r w:rsidRPr="0084516C">
        <w:rPr>
          <w:spacing w:val="1"/>
        </w:rPr>
        <w:t xml:space="preserve"> </w:t>
      </w:r>
      <w:r w:rsidRPr="0084516C">
        <w:t xml:space="preserve">la entidad bancaria y el número de la cuenta. </w:t>
      </w:r>
      <w:r w:rsidRPr="0084516C">
        <w:rPr>
          <w:b/>
        </w:rPr>
        <w:t xml:space="preserve">PARÁGRAFO TERCERO: </w:t>
      </w:r>
      <w:r w:rsidRPr="0084516C">
        <w:t>Para la realización del respectivo</w:t>
      </w:r>
      <w:r w:rsidRPr="0084516C">
        <w:rPr>
          <w:spacing w:val="-59"/>
        </w:rPr>
        <w:t xml:space="preserve"> </w:t>
      </w:r>
      <w:r w:rsidRPr="0084516C">
        <w:t>pago, EL CONTRATISTA deberá allegar la(s) certificación(es) expedida(s) por el(los) revisor(es) fiscal(es)</w:t>
      </w:r>
      <w:r w:rsidRPr="0084516C">
        <w:rPr>
          <w:spacing w:val="1"/>
        </w:rPr>
        <w:t xml:space="preserve"> </w:t>
      </w:r>
      <w:r w:rsidRPr="0084516C">
        <w:t>si el(los) mismo(s) se requiere(n) legalmente o por el representante legal, según corresponda, en la(s) que</w:t>
      </w:r>
      <w:r w:rsidRPr="0084516C">
        <w:rPr>
          <w:spacing w:val="-59"/>
        </w:rPr>
        <w:t xml:space="preserve"> </w:t>
      </w:r>
      <w:r w:rsidRPr="0084516C">
        <w:t>conste que el contratista o sus integrantes si es un consorcio o unión temporal durante el periodo de</w:t>
      </w:r>
      <w:r w:rsidRPr="0084516C">
        <w:rPr>
          <w:spacing w:val="1"/>
        </w:rPr>
        <w:t xml:space="preserve"> </w:t>
      </w:r>
      <w:r w:rsidRPr="0084516C">
        <w:rPr>
          <w:spacing w:val="-1"/>
        </w:rPr>
        <w:t>ejecución</w:t>
      </w:r>
      <w:r w:rsidRPr="0084516C">
        <w:rPr>
          <w:spacing w:val="-13"/>
        </w:rPr>
        <w:t xml:space="preserve"> </w:t>
      </w:r>
      <w:r w:rsidRPr="0084516C">
        <w:t>contractual</w:t>
      </w:r>
      <w:r w:rsidRPr="0084516C">
        <w:rPr>
          <w:spacing w:val="-13"/>
        </w:rPr>
        <w:t xml:space="preserve"> </w:t>
      </w:r>
      <w:r w:rsidRPr="0084516C">
        <w:t>respectivo</w:t>
      </w:r>
      <w:r w:rsidRPr="0084516C">
        <w:rPr>
          <w:spacing w:val="-12"/>
        </w:rPr>
        <w:t xml:space="preserve"> </w:t>
      </w:r>
      <w:r w:rsidRPr="0084516C">
        <w:t>ha(n)</w:t>
      </w:r>
      <w:r w:rsidRPr="0084516C">
        <w:rPr>
          <w:spacing w:val="-12"/>
        </w:rPr>
        <w:t xml:space="preserve"> </w:t>
      </w:r>
      <w:r w:rsidRPr="0084516C">
        <w:t>efectuado</w:t>
      </w:r>
      <w:r w:rsidRPr="0084516C">
        <w:rPr>
          <w:spacing w:val="-13"/>
        </w:rPr>
        <w:t xml:space="preserve"> </w:t>
      </w:r>
      <w:r w:rsidRPr="0084516C">
        <w:t>el</w:t>
      </w:r>
      <w:r w:rsidRPr="0084516C">
        <w:rPr>
          <w:spacing w:val="-13"/>
        </w:rPr>
        <w:t xml:space="preserve"> </w:t>
      </w:r>
      <w:r w:rsidRPr="0084516C">
        <w:t>pago</w:t>
      </w:r>
      <w:r w:rsidRPr="0084516C">
        <w:rPr>
          <w:spacing w:val="-12"/>
        </w:rPr>
        <w:t xml:space="preserve"> </w:t>
      </w:r>
      <w:r w:rsidRPr="0084516C">
        <w:t>de</w:t>
      </w:r>
      <w:r w:rsidRPr="0084516C">
        <w:rPr>
          <w:spacing w:val="-13"/>
        </w:rPr>
        <w:t xml:space="preserve"> </w:t>
      </w:r>
      <w:r w:rsidRPr="0084516C">
        <w:t>aportes</w:t>
      </w:r>
      <w:r w:rsidRPr="0084516C">
        <w:rPr>
          <w:spacing w:val="-12"/>
        </w:rPr>
        <w:t xml:space="preserve"> </w:t>
      </w:r>
      <w:r w:rsidRPr="0084516C">
        <w:t>al</w:t>
      </w:r>
      <w:r w:rsidRPr="0084516C">
        <w:rPr>
          <w:spacing w:val="-14"/>
        </w:rPr>
        <w:t xml:space="preserve"> </w:t>
      </w:r>
      <w:r w:rsidRPr="0084516C">
        <w:t>Sistema</w:t>
      </w:r>
      <w:r w:rsidRPr="0084516C">
        <w:rPr>
          <w:spacing w:val="-15"/>
        </w:rPr>
        <w:t xml:space="preserve"> </w:t>
      </w:r>
      <w:r w:rsidRPr="0084516C">
        <w:t>General</w:t>
      </w:r>
      <w:r w:rsidRPr="0084516C">
        <w:rPr>
          <w:spacing w:val="-13"/>
        </w:rPr>
        <w:t xml:space="preserve"> </w:t>
      </w:r>
      <w:r w:rsidRPr="0084516C">
        <w:t>de</w:t>
      </w:r>
      <w:r w:rsidRPr="0084516C">
        <w:rPr>
          <w:spacing w:val="-14"/>
        </w:rPr>
        <w:t xml:space="preserve"> </w:t>
      </w:r>
      <w:r w:rsidRPr="0084516C">
        <w:t>Seguridad</w:t>
      </w:r>
      <w:r w:rsidRPr="0084516C">
        <w:rPr>
          <w:spacing w:val="-12"/>
        </w:rPr>
        <w:t xml:space="preserve"> </w:t>
      </w:r>
      <w:r w:rsidRPr="0084516C">
        <w:t>Social</w:t>
      </w:r>
      <w:r w:rsidRPr="0084516C">
        <w:rPr>
          <w:spacing w:val="-59"/>
        </w:rPr>
        <w:t xml:space="preserve"> </w:t>
      </w:r>
      <w:r w:rsidRPr="0084516C">
        <w:t>(salud, pensiones, riesgos profesionales) y parafiscales (Cajas de Compensación Familiar, ICBF Y SENA),</w:t>
      </w:r>
      <w:r w:rsidRPr="0084516C">
        <w:rPr>
          <w:spacing w:val="-59"/>
        </w:rPr>
        <w:t xml:space="preserve"> </w:t>
      </w:r>
      <w:r w:rsidRPr="0084516C">
        <w:t>de</w:t>
      </w:r>
      <w:r w:rsidRPr="0084516C">
        <w:rPr>
          <w:spacing w:val="4"/>
        </w:rPr>
        <w:t xml:space="preserve"> </w:t>
      </w:r>
      <w:r w:rsidRPr="0084516C">
        <w:t>acuerdo</w:t>
      </w:r>
      <w:r w:rsidRPr="0084516C">
        <w:rPr>
          <w:spacing w:val="2"/>
        </w:rPr>
        <w:t xml:space="preserve"> </w:t>
      </w:r>
      <w:r w:rsidRPr="0084516C">
        <w:t>con</w:t>
      </w:r>
      <w:r w:rsidRPr="0084516C">
        <w:rPr>
          <w:spacing w:val="4"/>
        </w:rPr>
        <w:t xml:space="preserve"> </w:t>
      </w:r>
      <w:r w:rsidRPr="0084516C">
        <w:t>lo</w:t>
      </w:r>
      <w:r w:rsidRPr="0084516C">
        <w:rPr>
          <w:spacing w:val="5"/>
        </w:rPr>
        <w:t xml:space="preserve"> </w:t>
      </w:r>
      <w:r w:rsidRPr="0084516C">
        <w:t>establecido</w:t>
      </w:r>
      <w:r w:rsidRPr="0084516C">
        <w:rPr>
          <w:spacing w:val="4"/>
        </w:rPr>
        <w:t xml:space="preserve"> </w:t>
      </w:r>
      <w:r w:rsidRPr="0084516C">
        <w:t>en</w:t>
      </w:r>
      <w:r w:rsidRPr="0084516C">
        <w:rPr>
          <w:spacing w:val="4"/>
        </w:rPr>
        <w:t xml:space="preserve"> </w:t>
      </w:r>
      <w:r w:rsidRPr="0084516C">
        <w:t>el</w:t>
      </w:r>
      <w:r w:rsidRPr="0084516C">
        <w:rPr>
          <w:spacing w:val="3"/>
        </w:rPr>
        <w:t xml:space="preserve"> </w:t>
      </w:r>
      <w:r w:rsidRPr="0084516C">
        <w:t>Artículo</w:t>
      </w:r>
      <w:r w:rsidRPr="0084516C">
        <w:rPr>
          <w:spacing w:val="4"/>
        </w:rPr>
        <w:t xml:space="preserve"> </w:t>
      </w:r>
      <w:r w:rsidRPr="0084516C">
        <w:t>50</w:t>
      </w:r>
      <w:r w:rsidRPr="0084516C">
        <w:rPr>
          <w:spacing w:val="2"/>
        </w:rPr>
        <w:t xml:space="preserve"> </w:t>
      </w:r>
      <w:r w:rsidRPr="0084516C">
        <w:t>de</w:t>
      </w:r>
      <w:r w:rsidRPr="0084516C">
        <w:rPr>
          <w:spacing w:val="4"/>
        </w:rPr>
        <w:t xml:space="preserve"> </w:t>
      </w:r>
      <w:r w:rsidRPr="0084516C">
        <w:t>la</w:t>
      </w:r>
      <w:r w:rsidRPr="0084516C">
        <w:rPr>
          <w:spacing w:val="4"/>
        </w:rPr>
        <w:t xml:space="preserve"> </w:t>
      </w:r>
      <w:r w:rsidRPr="0084516C">
        <w:t>Ley</w:t>
      </w:r>
      <w:r w:rsidRPr="0084516C">
        <w:rPr>
          <w:spacing w:val="4"/>
        </w:rPr>
        <w:t xml:space="preserve"> </w:t>
      </w:r>
      <w:r w:rsidRPr="0084516C">
        <w:t>789</w:t>
      </w:r>
      <w:r w:rsidRPr="0084516C">
        <w:rPr>
          <w:spacing w:val="2"/>
        </w:rPr>
        <w:t xml:space="preserve"> </w:t>
      </w:r>
      <w:r w:rsidRPr="0084516C">
        <w:t>de</w:t>
      </w:r>
      <w:r w:rsidRPr="0084516C">
        <w:rPr>
          <w:spacing w:val="4"/>
        </w:rPr>
        <w:t xml:space="preserve"> </w:t>
      </w:r>
      <w:r w:rsidRPr="0084516C">
        <w:t>2002,</w:t>
      </w:r>
      <w:r w:rsidRPr="0084516C">
        <w:rPr>
          <w:spacing w:val="3"/>
        </w:rPr>
        <w:t xml:space="preserve"> </w:t>
      </w:r>
      <w:r w:rsidRPr="0084516C">
        <w:t>modificado</w:t>
      </w:r>
      <w:r w:rsidRPr="0084516C">
        <w:rPr>
          <w:spacing w:val="5"/>
        </w:rPr>
        <w:t xml:space="preserve"> </w:t>
      </w:r>
      <w:r w:rsidRPr="0084516C">
        <w:t>por</w:t>
      </w:r>
      <w:r w:rsidRPr="0084516C">
        <w:rPr>
          <w:spacing w:val="5"/>
        </w:rPr>
        <w:t xml:space="preserve"> </w:t>
      </w:r>
      <w:r w:rsidRPr="0084516C">
        <w:t>la</w:t>
      </w:r>
      <w:r w:rsidRPr="0084516C">
        <w:rPr>
          <w:spacing w:val="4"/>
        </w:rPr>
        <w:t xml:space="preserve"> </w:t>
      </w:r>
      <w:r w:rsidRPr="0084516C">
        <w:t>Ley</w:t>
      </w:r>
      <w:r w:rsidRPr="0084516C">
        <w:rPr>
          <w:spacing w:val="4"/>
        </w:rPr>
        <w:t xml:space="preserve"> </w:t>
      </w:r>
      <w:r w:rsidRPr="0084516C">
        <w:t>828 de</w:t>
      </w:r>
      <w:r w:rsidRPr="0084516C">
        <w:rPr>
          <w:spacing w:val="4"/>
        </w:rPr>
        <w:t xml:space="preserve"> </w:t>
      </w:r>
      <w:r w:rsidRPr="0084516C">
        <w:t>2003</w:t>
      </w:r>
      <w:r w:rsidRPr="0084516C">
        <w:rPr>
          <w:spacing w:val="-59"/>
        </w:rPr>
        <w:t xml:space="preserve"> </w:t>
      </w:r>
      <w:r w:rsidRPr="0084516C">
        <w:t xml:space="preserve">y lo establecido en el artículo 23 de la Ley 1150 de 2007. </w:t>
      </w:r>
      <w:r w:rsidRPr="0084516C">
        <w:rPr>
          <w:b/>
        </w:rPr>
        <w:t xml:space="preserve">PARÁGRAFO CUARTO: </w:t>
      </w:r>
      <w:r w:rsidRPr="0084516C">
        <w:t>Si EL CONTRATISTA</w:t>
      </w:r>
      <w:r w:rsidRPr="0084516C">
        <w:rPr>
          <w:spacing w:val="1"/>
        </w:rPr>
        <w:t xml:space="preserve"> </w:t>
      </w:r>
      <w:r w:rsidRPr="0084516C">
        <w:t>no presenta la cuenta con sus soportes respectivos dentro de la vigencia fiscal correspondiente, no podrá</w:t>
      </w:r>
      <w:r w:rsidRPr="0084516C">
        <w:rPr>
          <w:spacing w:val="1"/>
        </w:rPr>
        <w:t xml:space="preserve"> </w:t>
      </w:r>
      <w:r w:rsidRPr="0084516C">
        <w:t>hacer</w:t>
      </w:r>
      <w:r w:rsidRPr="0084516C">
        <w:rPr>
          <w:spacing w:val="-3"/>
        </w:rPr>
        <w:t xml:space="preserve"> </w:t>
      </w:r>
      <w:r w:rsidRPr="0084516C">
        <w:t>ninguna</w:t>
      </w:r>
      <w:r w:rsidRPr="0084516C">
        <w:rPr>
          <w:spacing w:val="-4"/>
        </w:rPr>
        <w:t xml:space="preserve"> </w:t>
      </w:r>
      <w:r w:rsidRPr="0084516C">
        <w:t>reclamación</w:t>
      </w:r>
      <w:r w:rsidRPr="0084516C">
        <w:rPr>
          <w:spacing w:val="-4"/>
        </w:rPr>
        <w:t xml:space="preserve"> </w:t>
      </w:r>
      <w:r w:rsidRPr="0084516C">
        <w:t>judicial</w:t>
      </w:r>
      <w:r w:rsidRPr="0084516C">
        <w:rPr>
          <w:spacing w:val="-3"/>
        </w:rPr>
        <w:t xml:space="preserve"> </w:t>
      </w:r>
      <w:r w:rsidRPr="0084516C">
        <w:t>o</w:t>
      </w:r>
      <w:r w:rsidRPr="0084516C">
        <w:rPr>
          <w:spacing w:val="-4"/>
        </w:rPr>
        <w:t xml:space="preserve"> </w:t>
      </w:r>
      <w:r w:rsidRPr="0084516C">
        <w:t>extrajudicial</w:t>
      </w:r>
      <w:r w:rsidRPr="0084516C">
        <w:rPr>
          <w:spacing w:val="-4"/>
        </w:rPr>
        <w:t xml:space="preserve"> </w:t>
      </w:r>
      <w:r w:rsidRPr="0084516C">
        <w:t>acerca</w:t>
      </w:r>
      <w:r w:rsidRPr="0084516C">
        <w:rPr>
          <w:spacing w:val="-4"/>
        </w:rPr>
        <w:t xml:space="preserve"> </w:t>
      </w:r>
      <w:r w:rsidRPr="0084516C">
        <w:t>de</w:t>
      </w:r>
      <w:r w:rsidRPr="0084516C">
        <w:rPr>
          <w:spacing w:val="-4"/>
        </w:rPr>
        <w:t xml:space="preserve"> </w:t>
      </w:r>
      <w:r w:rsidRPr="0084516C">
        <w:t>actualizaciones,</w:t>
      </w:r>
      <w:r w:rsidRPr="0084516C">
        <w:rPr>
          <w:spacing w:val="-3"/>
        </w:rPr>
        <w:t xml:space="preserve"> </w:t>
      </w:r>
      <w:r w:rsidRPr="0084516C">
        <w:t>intereses</w:t>
      </w:r>
      <w:r w:rsidRPr="0084516C">
        <w:rPr>
          <w:spacing w:val="-4"/>
        </w:rPr>
        <w:t xml:space="preserve"> </w:t>
      </w:r>
      <w:r w:rsidRPr="0084516C">
        <w:t>o</w:t>
      </w:r>
      <w:r w:rsidRPr="0084516C">
        <w:rPr>
          <w:spacing w:val="-3"/>
        </w:rPr>
        <w:t xml:space="preserve"> </w:t>
      </w:r>
      <w:r w:rsidRPr="0084516C">
        <w:t>sobrecostos</w:t>
      </w:r>
      <w:r w:rsidRPr="0084516C">
        <w:rPr>
          <w:spacing w:val="-1"/>
        </w:rPr>
        <w:t xml:space="preserve"> </w:t>
      </w:r>
      <w:r w:rsidRPr="0084516C">
        <w:t>sobre</w:t>
      </w:r>
      <w:r w:rsidRPr="0084516C">
        <w:rPr>
          <w:spacing w:val="-59"/>
        </w:rPr>
        <w:t xml:space="preserve"> </w:t>
      </w:r>
      <w:r w:rsidRPr="0084516C">
        <w:t>el</w:t>
      </w:r>
      <w:r w:rsidRPr="0084516C">
        <w:rPr>
          <w:spacing w:val="-12"/>
        </w:rPr>
        <w:t xml:space="preserve"> </w:t>
      </w:r>
      <w:r w:rsidRPr="0084516C">
        <w:t>valor</w:t>
      </w:r>
      <w:r w:rsidRPr="0084516C">
        <w:rPr>
          <w:spacing w:val="-9"/>
        </w:rPr>
        <w:t xml:space="preserve"> </w:t>
      </w:r>
      <w:r w:rsidRPr="0084516C">
        <w:t>de</w:t>
      </w:r>
      <w:r w:rsidRPr="0084516C">
        <w:rPr>
          <w:spacing w:val="-11"/>
        </w:rPr>
        <w:t xml:space="preserve"> </w:t>
      </w:r>
      <w:r w:rsidRPr="0084516C">
        <w:t>la</w:t>
      </w:r>
      <w:r w:rsidRPr="0084516C">
        <w:rPr>
          <w:spacing w:val="-11"/>
        </w:rPr>
        <w:t xml:space="preserve"> </w:t>
      </w:r>
      <w:r w:rsidRPr="0084516C">
        <w:t>cuenta.</w:t>
      </w:r>
      <w:r w:rsidRPr="0084516C">
        <w:rPr>
          <w:spacing w:val="-11"/>
        </w:rPr>
        <w:t xml:space="preserve"> </w:t>
      </w:r>
      <w:r w:rsidRPr="0084516C">
        <w:rPr>
          <w:b/>
        </w:rPr>
        <w:t>PARÁGRAFO</w:t>
      </w:r>
      <w:r w:rsidRPr="0084516C">
        <w:rPr>
          <w:b/>
          <w:spacing w:val="-11"/>
        </w:rPr>
        <w:t xml:space="preserve"> </w:t>
      </w:r>
      <w:r w:rsidRPr="0084516C">
        <w:rPr>
          <w:b/>
        </w:rPr>
        <w:t>QUINTO:</w:t>
      </w:r>
      <w:r w:rsidRPr="0084516C">
        <w:rPr>
          <w:b/>
          <w:spacing w:val="-8"/>
        </w:rPr>
        <w:t xml:space="preserve"> </w:t>
      </w:r>
      <w:r w:rsidRPr="0084516C">
        <w:t>EL</w:t>
      </w:r>
      <w:r w:rsidRPr="0084516C">
        <w:rPr>
          <w:spacing w:val="-13"/>
        </w:rPr>
        <w:t xml:space="preserve"> </w:t>
      </w:r>
      <w:r w:rsidRPr="0084516C">
        <w:t>ICA</w:t>
      </w:r>
      <w:r w:rsidRPr="0084516C">
        <w:rPr>
          <w:spacing w:val="-11"/>
        </w:rPr>
        <w:t xml:space="preserve"> </w:t>
      </w:r>
      <w:r w:rsidRPr="0084516C">
        <w:t>no</w:t>
      </w:r>
      <w:r w:rsidRPr="0084516C">
        <w:rPr>
          <w:spacing w:val="-13"/>
        </w:rPr>
        <w:t xml:space="preserve"> </w:t>
      </w:r>
      <w:r w:rsidRPr="0084516C">
        <w:t>se</w:t>
      </w:r>
      <w:r w:rsidRPr="0084516C">
        <w:rPr>
          <w:spacing w:val="-11"/>
        </w:rPr>
        <w:t xml:space="preserve"> </w:t>
      </w:r>
      <w:r w:rsidRPr="0084516C">
        <w:t>hace</w:t>
      </w:r>
      <w:r w:rsidRPr="0084516C">
        <w:rPr>
          <w:spacing w:val="-12"/>
        </w:rPr>
        <w:t xml:space="preserve"> </w:t>
      </w:r>
      <w:r w:rsidRPr="0084516C">
        <w:t>responsable</w:t>
      </w:r>
      <w:r w:rsidRPr="0084516C">
        <w:rPr>
          <w:spacing w:val="-10"/>
        </w:rPr>
        <w:t xml:space="preserve"> </w:t>
      </w:r>
      <w:r w:rsidRPr="0084516C">
        <w:t>por</w:t>
      </w:r>
      <w:r w:rsidRPr="0084516C">
        <w:rPr>
          <w:spacing w:val="-10"/>
        </w:rPr>
        <w:t xml:space="preserve"> </w:t>
      </w:r>
      <w:r w:rsidRPr="0084516C">
        <w:t>las</w:t>
      </w:r>
      <w:r w:rsidRPr="0084516C">
        <w:rPr>
          <w:spacing w:val="-10"/>
        </w:rPr>
        <w:t xml:space="preserve"> </w:t>
      </w:r>
      <w:r w:rsidRPr="0084516C">
        <w:t>demoras</w:t>
      </w:r>
      <w:r w:rsidRPr="0084516C">
        <w:rPr>
          <w:spacing w:val="-12"/>
        </w:rPr>
        <w:t xml:space="preserve"> </w:t>
      </w:r>
      <w:r w:rsidRPr="0084516C">
        <w:t>presentadas</w:t>
      </w:r>
      <w:r w:rsidRPr="0084516C">
        <w:rPr>
          <w:spacing w:val="-59"/>
        </w:rPr>
        <w:t xml:space="preserve"> </w:t>
      </w:r>
      <w:r w:rsidRPr="0084516C">
        <w:t>en el trámite para el pago al CONTRATISTA cuando ellas fueren ocasionadas por encontrarse incompleta</w:t>
      </w:r>
      <w:r w:rsidRPr="0084516C">
        <w:rPr>
          <w:spacing w:val="1"/>
        </w:rPr>
        <w:t xml:space="preserve"> </w:t>
      </w:r>
      <w:r w:rsidRPr="0084516C">
        <w:t>la documentación de soporte o no ajustarse a cualquiera de las condiciones establecidas en el Contrato.</w:t>
      </w:r>
      <w:r w:rsidRPr="0084516C">
        <w:rPr>
          <w:spacing w:val="1"/>
        </w:rPr>
        <w:t xml:space="preserve"> </w:t>
      </w:r>
      <w:r w:rsidRPr="0084516C">
        <w:rPr>
          <w:b/>
        </w:rPr>
        <w:t xml:space="preserve">PARÁGRAFO SEXTO: </w:t>
      </w:r>
      <w:r w:rsidRPr="0084516C">
        <w:t>EL ICA hará las retenciones a que haya lugar sobre cada pago de acuerdo con las</w:t>
      </w:r>
      <w:r w:rsidRPr="0084516C">
        <w:rPr>
          <w:spacing w:val="-59"/>
        </w:rPr>
        <w:t xml:space="preserve"> </w:t>
      </w:r>
      <w:r w:rsidRPr="0084516C">
        <w:t>disposiciones</w:t>
      </w:r>
      <w:r w:rsidRPr="0084516C">
        <w:rPr>
          <w:spacing w:val="-1"/>
        </w:rPr>
        <w:t xml:space="preserve"> </w:t>
      </w:r>
      <w:r w:rsidRPr="0084516C">
        <w:t>legales vigentes sobre la</w:t>
      </w:r>
      <w:r w:rsidRPr="0084516C">
        <w:rPr>
          <w:spacing w:val="-2"/>
        </w:rPr>
        <w:t xml:space="preserve"> </w:t>
      </w:r>
      <w:r w:rsidRPr="0084516C">
        <w:t>materia.</w:t>
      </w:r>
    </w:p>
    <w:p w14:paraId="32850A9D" w14:textId="77777777" w:rsidR="00CC6667" w:rsidRPr="0084516C" w:rsidRDefault="00CC6667" w:rsidP="00CC6667">
      <w:pPr>
        <w:pStyle w:val="TableParagraph"/>
        <w:ind w:left="69" w:right="55"/>
      </w:pPr>
    </w:p>
    <w:p w14:paraId="34F4EAD3" w14:textId="77777777" w:rsidR="00CC6667" w:rsidRDefault="00CC6667" w:rsidP="00CC6667">
      <w:pPr>
        <w:spacing w:after="0"/>
        <w:ind w:left="69"/>
        <w:rPr>
          <w:rFonts w:cs="Arial"/>
          <w:lang w:val="es-ES" w:eastAsia="es-CO"/>
        </w:rPr>
      </w:pPr>
      <w:r w:rsidRPr="0084516C">
        <w:rPr>
          <w:rFonts w:cs="Arial"/>
          <w:lang w:val="es-ES" w:eastAsia="es-CO"/>
        </w:rPr>
        <w:t>Si el Contratista no presenta la cuenta con sus soportes respectivos dentro de la vigencia fiscal correspondiente, no podrá hacer ninguna reclamación judicial o extrajudicial de actualizaciones, intereses o sobrecostos sobre el valor de la cuenta.</w:t>
      </w:r>
    </w:p>
    <w:p w14:paraId="179BA13A" w14:textId="77777777" w:rsidR="00CC6667" w:rsidRDefault="00CC6667" w:rsidP="00B1040D">
      <w:pPr>
        <w:spacing w:after="0"/>
        <w:rPr>
          <w:b/>
          <w:bCs/>
          <w:lang w:eastAsia="es-CO"/>
        </w:rPr>
      </w:pPr>
    </w:p>
    <w:p w14:paraId="42220E63" w14:textId="3671B09E" w:rsidR="00A3216D" w:rsidRDefault="00711190" w:rsidP="00B1040D">
      <w:pPr>
        <w:spacing w:after="0"/>
        <w:rPr>
          <w:b/>
          <w:bCs/>
          <w:lang w:eastAsia="es-CO"/>
        </w:rPr>
      </w:pPr>
      <w:r w:rsidRPr="00711190">
        <w:rPr>
          <w:b/>
          <w:bCs/>
          <w:lang w:eastAsia="es-CO"/>
        </w:rPr>
        <w:t>2.5.6. Supervisión o Interventoría</w:t>
      </w:r>
    </w:p>
    <w:p w14:paraId="624C18EB" w14:textId="08FE5C0F" w:rsidR="00711190" w:rsidRDefault="00711190" w:rsidP="00B1040D">
      <w:pPr>
        <w:spacing w:after="0"/>
        <w:rPr>
          <w:b/>
          <w:bCs/>
          <w:lang w:eastAsia="es-CO"/>
        </w:rPr>
      </w:pPr>
    </w:p>
    <w:p w14:paraId="795C3EAC" w14:textId="648D4A4F" w:rsidR="0086799E" w:rsidRDefault="00CC6667" w:rsidP="0086799E">
      <w:pPr>
        <w:pStyle w:val="TableParagraph"/>
        <w:ind w:left="69"/>
      </w:pPr>
      <w:r w:rsidRPr="006E59FE">
        <w:t>La</w:t>
      </w:r>
      <w:r w:rsidRPr="006E59FE">
        <w:rPr>
          <w:spacing w:val="-2"/>
        </w:rPr>
        <w:t xml:space="preserve"> </w:t>
      </w:r>
      <w:r w:rsidRPr="006E59FE">
        <w:t>supervisión,</w:t>
      </w:r>
      <w:r w:rsidRPr="006E59FE">
        <w:rPr>
          <w:spacing w:val="-2"/>
        </w:rPr>
        <w:t xml:space="preserve"> </w:t>
      </w:r>
      <w:r w:rsidRPr="006E59FE">
        <w:t>vigilancia</w:t>
      </w:r>
      <w:r w:rsidRPr="006E59FE">
        <w:rPr>
          <w:spacing w:val="-1"/>
        </w:rPr>
        <w:t xml:space="preserve"> </w:t>
      </w:r>
      <w:r w:rsidRPr="006E59FE">
        <w:t>y control</w:t>
      </w:r>
      <w:r w:rsidRPr="006E59FE">
        <w:rPr>
          <w:spacing w:val="-5"/>
        </w:rPr>
        <w:t xml:space="preserve"> </w:t>
      </w:r>
      <w:r w:rsidRPr="006E59FE">
        <w:t>en</w:t>
      </w:r>
      <w:r w:rsidRPr="006E59FE">
        <w:rPr>
          <w:spacing w:val="-1"/>
        </w:rPr>
        <w:t xml:space="preserve"> </w:t>
      </w:r>
      <w:r w:rsidRPr="006E59FE">
        <w:t>la</w:t>
      </w:r>
      <w:r w:rsidRPr="006E59FE">
        <w:rPr>
          <w:spacing w:val="-1"/>
        </w:rPr>
        <w:t xml:space="preserve"> </w:t>
      </w:r>
      <w:r w:rsidRPr="006E59FE">
        <w:t>ejecución</w:t>
      </w:r>
      <w:r w:rsidRPr="006E59FE">
        <w:rPr>
          <w:spacing w:val="-3"/>
        </w:rPr>
        <w:t xml:space="preserve"> </w:t>
      </w:r>
      <w:r w:rsidRPr="006E59FE">
        <w:t>del contrato,</w:t>
      </w:r>
      <w:r w:rsidRPr="006E59FE">
        <w:rPr>
          <w:spacing w:val="-2"/>
        </w:rPr>
        <w:t xml:space="preserve"> </w:t>
      </w:r>
      <w:r w:rsidRPr="006E59FE">
        <w:t>será</w:t>
      </w:r>
      <w:r w:rsidRPr="006E59FE">
        <w:rPr>
          <w:spacing w:val="-3"/>
        </w:rPr>
        <w:t xml:space="preserve"> </w:t>
      </w:r>
      <w:r w:rsidRPr="006E59FE">
        <w:t>ejercida</w:t>
      </w:r>
      <w:r w:rsidRPr="006E59FE">
        <w:rPr>
          <w:spacing w:val="-1"/>
        </w:rPr>
        <w:t xml:space="preserve"> </w:t>
      </w:r>
      <w:r w:rsidRPr="006E59FE">
        <w:t>por</w:t>
      </w:r>
      <w:r w:rsidRPr="006E59FE">
        <w:rPr>
          <w:spacing w:val="-3"/>
        </w:rPr>
        <w:t xml:space="preserve"> </w:t>
      </w:r>
      <w:r w:rsidRPr="006E59FE">
        <w:t>el</w:t>
      </w:r>
      <w:r w:rsidRPr="006E59FE">
        <w:rPr>
          <w:spacing w:val="-2"/>
        </w:rPr>
        <w:t xml:space="preserve"> </w:t>
      </w:r>
      <w:r w:rsidRPr="006E59FE">
        <w:t>Instituto</w:t>
      </w:r>
      <w:r w:rsidRPr="006E59FE">
        <w:rPr>
          <w:spacing w:val="-1"/>
        </w:rPr>
        <w:t xml:space="preserve"> </w:t>
      </w:r>
      <w:r w:rsidRPr="006E59FE">
        <w:t>a</w:t>
      </w:r>
      <w:r w:rsidRPr="006E59FE">
        <w:rPr>
          <w:spacing w:val="-3"/>
        </w:rPr>
        <w:t xml:space="preserve"> </w:t>
      </w:r>
      <w:r w:rsidRPr="006E59FE">
        <w:t>través</w:t>
      </w:r>
      <w:r w:rsidRPr="006E59FE">
        <w:rPr>
          <w:spacing w:val="-1"/>
        </w:rPr>
        <w:t xml:space="preserve"> </w:t>
      </w:r>
      <w:r w:rsidRPr="006E59FE">
        <w:t>de:</w:t>
      </w:r>
      <w:r w:rsidR="0086799E" w:rsidRPr="0086799E">
        <w:t xml:space="preserve"> </w:t>
      </w:r>
      <w:r w:rsidR="0086799E">
        <w:t xml:space="preserve">La supervisión, vigilancia y control en la ejecución del contrato, será ejercida por el Instituto a través del Gerente Seccional o quien el designe, quien tendrá además las funciones que por índole y naturaleza del contrato le sean propias, así como las establecidas en el numeral 12 del manual de contratación del ICA, y quienes cumplen con el perfil para desempeñar dicha labor. El supervisor deberá elaborar informes periódicos de conformidad con la forma de pago pactada, en los que se </w:t>
      </w:r>
      <w:r w:rsidR="0086799E">
        <w:lastRenderedPageBreak/>
        <w:t>ponga en conocimiento el avance y desarrollo del contrato; dichos informes reposarán en la carpeta del contrato respectivo."</w:t>
      </w:r>
    </w:p>
    <w:p w14:paraId="7ED0CA6C" w14:textId="62DD3E39" w:rsidR="00CC6667" w:rsidRPr="0084516C" w:rsidRDefault="0086799E" w:rsidP="0086799E">
      <w:pPr>
        <w:pStyle w:val="TableParagraph"/>
        <w:ind w:left="69"/>
      </w:pPr>
      <w:r>
        <w:t>Nota: Los informes elaborados por el supervisor, será consolidados para informes finales.</w:t>
      </w:r>
    </w:p>
    <w:p w14:paraId="2AF28AD8" w14:textId="4E7E202B" w:rsidR="00CC6667" w:rsidRPr="0084516C" w:rsidRDefault="00CC6667" w:rsidP="00CC6667">
      <w:pPr>
        <w:spacing w:after="0"/>
        <w:rPr>
          <w:rFonts w:cs="Arial"/>
        </w:rPr>
      </w:pPr>
      <w:r w:rsidRPr="0084516C">
        <w:rPr>
          <w:rFonts w:cs="Arial"/>
        </w:rPr>
        <w:t>El supervisor del contrato contará con la asistencia técnica de los profesionales designado</w:t>
      </w:r>
      <w:r w:rsidR="00E02856">
        <w:rPr>
          <w:rFonts w:cs="Arial"/>
        </w:rPr>
        <w:t>s</w:t>
      </w:r>
      <w:r w:rsidRPr="0084516C">
        <w:rPr>
          <w:rFonts w:cs="Arial"/>
        </w:rPr>
        <w:t xml:space="preserve"> o que hacen</w:t>
      </w:r>
      <w:r w:rsidRPr="0084516C">
        <w:rPr>
          <w:rFonts w:cs="Arial"/>
          <w:spacing w:val="1"/>
        </w:rPr>
        <w:t xml:space="preserve"> </w:t>
      </w:r>
      <w:r w:rsidRPr="0084516C">
        <w:rPr>
          <w:rFonts w:cs="Arial"/>
        </w:rPr>
        <w:t>parte</w:t>
      </w:r>
      <w:r w:rsidRPr="0084516C">
        <w:rPr>
          <w:rFonts w:cs="Arial"/>
          <w:spacing w:val="-5"/>
        </w:rPr>
        <w:t xml:space="preserve"> </w:t>
      </w:r>
      <w:r w:rsidRPr="0084516C">
        <w:rPr>
          <w:rFonts w:cs="Arial"/>
        </w:rPr>
        <w:t>del</w:t>
      </w:r>
      <w:r w:rsidRPr="0084516C">
        <w:rPr>
          <w:rFonts w:cs="Arial"/>
          <w:spacing w:val="-4"/>
        </w:rPr>
        <w:t xml:space="preserve"> </w:t>
      </w:r>
      <w:r w:rsidRPr="0084516C">
        <w:rPr>
          <w:rFonts w:cs="Arial"/>
        </w:rPr>
        <w:t>área</w:t>
      </w:r>
      <w:r w:rsidRPr="0084516C">
        <w:rPr>
          <w:rFonts w:cs="Arial"/>
          <w:spacing w:val="-5"/>
        </w:rPr>
        <w:t xml:space="preserve"> </w:t>
      </w:r>
      <w:r w:rsidRPr="0084516C">
        <w:rPr>
          <w:rFonts w:cs="Arial"/>
        </w:rPr>
        <w:t>ambiental</w:t>
      </w:r>
      <w:r w:rsidRPr="0084516C">
        <w:rPr>
          <w:rFonts w:cs="Arial"/>
          <w:spacing w:val="-6"/>
        </w:rPr>
        <w:t xml:space="preserve"> </w:t>
      </w:r>
      <w:r w:rsidRPr="0084516C">
        <w:rPr>
          <w:rFonts w:cs="Arial"/>
        </w:rPr>
        <w:t>de</w:t>
      </w:r>
      <w:r w:rsidRPr="0084516C">
        <w:rPr>
          <w:rFonts w:cs="Arial"/>
          <w:spacing w:val="-3"/>
        </w:rPr>
        <w:t xml:space="preserve"> </w:t>
      </w:r>
      <w:r w:rsidRPr="0084516C">
        <w:rPr>
          <w:rFonts w:cs="Arial"/>
        </w:rPr>
        <w:t>la</w:t>
      </w:r>
      <w:r w:rsidRPr="0084516C">
        <w:rPr>
          <w:rFonts w:cs="Arial"/>
          <w:spacing w:val="-3"/>
        </w:rPr>
        <w:t xml:space="preserve"> </w:t>
      </w:r>
      <w:r w:rsidRPr="0084516C">
        <w:rPr>
          <w:rFonts w:cs="Arial"/>
        </w:rPr>
        <w:t>Subgerencia de Análisis y Diagnóstico,</w:t>
      </w:r>
      <w:r w:rsidRPr="0084516C">
        <w:rPr>
          <w:rFonts w:cs="Arial"/>
          <w:spacing w:val="-2"/>
        </w:rPr>
        <w:t xml:space="preserve"> </w:t>
      </w:r>
      <w:r w:rsidRPr="0084516C">
        <w:rPr>
          <w:rFonts w:cs="Arial"/>
        </w:rPr>
        <w:t>para</w:t>
      </w:r>
      <w:r w:rsidRPr="0084516C">
        <w:rPr>
          <w:rFonts w:cs="Arial"/>
          <w:spacing w:val="-5"/>
        </w:rPr>
        <w:t xml:space="preserve"> </w:t>
      </w:r>
      <w:r w:rsidRPr="0084516C">
        <w:rPr>
          <w:rFonts w:cs="Arial"/>
        </w:rPr>
        <w:t>que</w:t>
      </w:r>
      <w:r w:rsidRPr="0084516C">
        <w:rPr>
          <w:rFonts w:cs="Arial"/>
          <w:spacing w:val="-3"/>
        </w:rPr>
        <w:t xml:space="preserve"> </w:t>
      </w:r>
      <w:r w:rsidRPr="0084516C">
        <w:rPr>
          <w:rFonts w:cs="Arial"/>
        </w:rPr>
        <w:t>verifiquen</w:t>
      </w:r>
      <w:r w:rsidRPr="0084516C">
        <w:rPr>
          <w:rFonts w:cs="Arial"/>
          <w:spacing w:val="-5"/>
        </w:rPr>
        <w:t xml:space="preserve"> </w:t>
      </w:r>
      <w:r w:rsidRPr="0084516C">
        <w:rPr>
          <w:rFonts w:cs="Arial"/>
        </w:rPr>
        <w:t>las</w:t>
      </w:r>
      <w:r w:rsidRPr="0084516C">
        <w:rPr>
          <w:rFonts w:cs="Arial"/>
          <w:spacing w:val="-3"/>
        </w:rPr>
        <w:t xml:space="preserve"> </w:t>
      </w:r>
      <w:r w:rsidRPr="0084516C">
        <w:rPr>
          <w:rFonts w:cs="Arial"/>
        </w:rPr>
        <w:t>condiciones</w:t>
      </w:r>
      <w:r w:rsidRPr="0084516C">
        <w:rPr>
          <w:rFonts w:cs="Arial"/>
          <w:spacing w:val="-3"/>
        </w:rPr>
        <w:t xml:space="preserve"> </w:t>
      </w:r>
      <w:r w:rsidRPr="0084516C">
        <w:rPr>
          <w:rFonts w:cs="Arial"/>
        </w:rPr>
        <w:t>técnicas</w:t>
      </w:r>
      <w:r w:rsidRPr="0084516C">
        <w:rPr>
          <w:rFonts w:cs="Arial"/>
          <w:spacing w:val="-5"/>
        </w:rPr>
        <w:t xml:space="preserve"> </w:t>
      </w:r>
      <w:r w:rsidRPr="0084516C">
        <w:rPr>
          <w:rFonts w:cs="Arial"/>
        </w:rPr>
        <w:t>objeto</w:t>
      </w:r>
      <w:r w:rsidRPr="0084516C">
        <w:rPr>
          <w:rFonts w:cs="Arial"/>
          <w:spacing w:val="-4"/>
        </w:rPr>
        <w:t xml:space="preserve"> </w:t>
      </w:r>
      <w:r w:rsidRPr="0084516C">
        <w:rPr>
          <w:rFonts w:cs="Arial"/>
        </w:rPr>
        <w:t>del servicio contratado.</w:t>
      </w:r>
    </w:p>
    <w:p w14:paraId="268421B3" w14:textId="77777777" w:rsidR="003E1F76" w:rsidRDefault="003E1F76" w:rsidP="00B1040D">
      <w:pPr>
        <w:spacing w:after="0"/>
        <w:rPr>
          <w:b/>
          <w:bCs/>
          <w:lang w:eastAsia="es-CO"/>
        </w:rPr>
      </w:pPr>
    </w:p>
    <w:p w14:paraId="00799E57" w14:textId="77777777" w:rsidR="00711190" w:rsidRPr="00711190" w:rsidRDefault="00711190" w:rsidP="00B1040D">
      <w:pPr>
        <w:spacing w:after="0"/>
        <w:rPr>
          <w:b/>
          <w:bCs/>
          <w:lang w:eastAsia="es-CO"/>
        </w:rPr>
      </w:pPr>
      <w:r w:rsidRPr="00711190">
        <w:rPr>
          <w:b/>
          <w:bCs/>
          <w:lang w:eastAsia="es-CO"/>
        </w:rPr>
        <w:t>2.5.7 Obligaciones Generales del contratista</w:t>
      </w:r>
    </w:p>
    <w:p w14:paraId="54BC161E" w14:textId="77777777" w:rsidR="00711190" w:rsidRPr="00711190" w:rsidRDefault="00711190" w:rsidP="00B1040D">
      <w:pPr>
        <w:spacing w:after="0"/>
        <w:rPr>
          <w:b/>
          <w:bCs/>
          <w:lang w:eastAsia="es-CO"/>
        </w:rPr>
      </w:pPr>
    </w:p>
    <w:p w14:paraId="4CB90AD8"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Obrar con lealtad y buena fe durante la ejecución del contrato, evitando dilaciones y </w:t>
      </w:r>
      <w:proofErr w:type="spellStart"/>
      <w:r w:rsidRPr="00CC6667">
        <w:rPr>
          <w:rFonts w:eastAsia="Arial" w:cs="Arial"/>
          <w:spacing w:val="1"/>
          <w:position w:val="-1"/>
        </w:rPr>
        <w:t>entrabamientos</w:t>
      </w:r>
      <w:proofErr w:type="spellEnd"/>
      <w:r w:rsidRPr="00CC6667">
        <w:rPr>
          <w:rFonts w:eastAsia="Arial" w:cs="Arial"/>
          <w:spacing w:val="1"/>
          <w:position w:val="-1"/>
        </w:rPr>
        <w:t xml:space="preserve"> que pudieran presentarse.</w:t>
      </w:r>
    </w:p>
    <w:p w14:paraId="71E1DFDA"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Cumplir a cabalidad con lo establecido en el objeto y alcance descritos en el presente documento en los términos y condiciones aquí pactadas, observando en todo momento la Constitución Política y las leyes colombianas.</w:t>
      </w:r>
    </w:p>
    <w:p w14:paraId="015590CE"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Ejercer la dirección y el control propio de todas las actividades encomendadas con independencia y autonomía y de forma oportuna y dentro del término establecido, con el fin de obtener la correcta realización del objeto contratado.</w:t>
      </w:r>
    </w:p>
    <w:p w14:paraId="4AA0E3CF"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Responder por el cumplimiento y la calidad de los bienes suministrados en el término previsto en el presente contrato y ante terceros por los daños que se ocasionen y que provengan de causas que le sean imputables.</w:t>
      </w:r>
    </w:p>
    <w:p w14:paraId="19506627"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Guardar confidencialidad de la información obtenga o requiera conocer para la idónea ejecución del objeto contractual. Toda la información y/o documentos que se produzcan en desarrollo del presente contrato serán de uso exclusivo de EL ICA, obligándose desde ya EL CONTRATISTA a no utilizarlos para fines distintos a los previstos en este contrato, ni a divulgar la información que se le suministre, ni los resultados de su trabajo conservando la confidencialidad de los mismos, de conformidad con la Ley, so pena de las acciones civiles o penales a que haya lugar.</w:t>
      </w:r>
    </w:p>
    <w:p w14:paraId="3C6B9EF7"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Atender las observaciones y requerimientos que formule EL ICA, en relación con la ejecución del contrato y entregar al supervisor del contrato el informe sobre las actividades ejecutadas, los informes que se soliciten sobre cualquier aspecto relacionado con el contrato y/o resultados obtenidos en cada actividad encomendada cuando así se requiera.</w:t>
      </w:r>
    </w:p>
    <w:p w14:paraId="07BE376F"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Corregir de manera oportuna, sin dilaciones injustificadas y dentro de los plazos que se le otorguen, las inconsistencias y/o requerimientos que el supervisor del contrato les solicite con respecto a sus informes presentados.</w:t>
      </w:r>
    </w:p>
    <w:p w14:paraId="27615EAA"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Informar de inmediato a EL ICA toda irregularidad que observe en el desarrollo del objeto contratado y no acceder a peticiones o amenazas de quienes actúen por fuera de la Ley, con el fin de obligarlo a hacer u omitir algún acto o hecho, debiendo informar inmediatamente al supervisor del contrato, acerca de la ocurrencia de tales peticiones o amenazas y a las demás autoridades competentes para que se adopten las medidas y correctivos que fueren necesarios.</w:t>
      </w:r>
    </w:p>
    <w:p w14:paraId="5D796238"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Acreditar el pago de los aportes al Sistema de Salud, Riesgos Profesionales y Pensiones; así como los Aportes parafiscales.</w:t>
      </w:r>
    </w:p>
    <w:p w14:paraId="14B9DC9B"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Efectuar la publicación de los documentos soporte del proceso contractual y la ejecución en el Sistema Electrónico para la Contratación Pública – SECOP II y que estén a cargo del contratista, tales como: facturas, informes de ejecución y demás que sean necesarios, para la correcta ejecución del contrato.</w:t>
      </w:r>
    </w:p>
    <w:p w14:paraId="3950ED1E"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Dar cumplimiento a todas aquellas normas legales vigentes que en materia ambiental y </w:t>
      </w:r>
      <w:r w:rsidRPr="00CC6667">
        <w:rPr>
          <w:rFonts w:eastAsia="Arial" w:cs="Arial"/>
          <w:spacing w:val="1"/>
          <w:position w:val="-1"/>
        </w:rPr>
        <w:lastRenderedPageBreak/>
        <w:t>sanitaria apliquen.</w:t>
      </w:r>
    </w:p>
    <w:p w14:paraId="70A56453"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Constituir y subir las garantías exigidas en el contrato dentro de los términos establecidos en el cronograma en la plataforma SECOP II.</w:t>
      </w:r>
    </w:p>
    <w:p w14:paraId="1406A87C"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Cumplir integralmente con el objeto del contrato resultante. </w:t>
      </w:r>
    </w:p>
    <w:p w14:paraId="5E7A58EA"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Los bienes objeto de la presente contratación deberán ser de primera calidad y deberán estar acorde con las especificaciones técnicas señaladas en el presente documento y en la oferta presentada. </w:t>
      </w:r>
    </w:p>
    <w:p w14:paraId="16B1E7DF"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Constituir las pólizas y los mecanismos de coberturas, en la forma y condiciones pactadas en el contrato. </w:t>
      </w:r>
    </w:p>
    <w:p w14:paraId="421907D7"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Cumplir con el pago de todos los impuestos, tasas, contribuciones o participaciones tanto en el ámbito nacional, departamental y municipal que se causen en razón de la suscripción, desarrollo, ejecución y liquidación del presente contrato. </w:t>
      </w:r>
    </w:p>
    <w:p w14:paraId="554E94ED"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Cumplir con el plazo de ejecución del contrato pactado. </w:t>
      </w:r>
    </w:p>
    <w:p w14:paraId="42B42F6D"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Cumplir cabalmente con todas las obligaciones, condiciones y modalidades previstas en los estudios previos, en la invitación pública / el pliego de condiciones, y las relacionadas con la naturaleza de los bienes a suministrar, para el cual el / (los) oferente(s) empleará(n) todos sus recursos técnicos, económicos, físicos y logísticos necesarios para el normal desarrollo del objeto contractual. </w:t>
      </w:r>
    </w:p>
    <w:p w14:paraId="158C2E95"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El oferente deberá actuar razonablemente en el marco de sus obligaciones contractuales. </w:t>
      </w:r>
    </w:p>
    <w:p w14:paraId="3DE3D6A2"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Indemnizar los perjuicios que cause la mora o el incumplimiento de las obligaciones a su cargo. </w:t>
      </w:r>
    </w:p>
    <w:p w14:paraId="68ADC9C9"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Presentar oportunamente las respectivas facturas o cuentas de cobro. </w:t>
      </w:r>
    </w:p>
    <w:p w14:paraId="6E23020D"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El oferente tiene la obligación de sanear los bienes y elementos vendidos en la forma prevista en el Art. 1893 y siguientes del Código Civil. </w:t>
      </w:r>
    </w:p>
    <w:p w14:paraId="5012AB5A"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Informar con al menos quince (15) días hábiles de antelación cualquier circunstancia que afecte la debida ejecución del contrato. </w:t>
      </w:r>
    </w:p>
    <w:p w14:paraId="774474A2"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 xml:space="preserve">No sobrepasar el presupuesto oficial destinado. </w:t>
      </w:r>
    </w:p>
    <w:p w14:paraId="04638362" w14:textId="77777777" w:rsidR="00CC6667" w:rsidRPr="00CC6667" w:rsidRDefault="00CC6667" w:rsidP="00CC6667">
      <w:pPr>
        <w:pStyle w:val="Prrafodelista"/>
        <w:numPr>
          <w:ilvl w:val="0"/>
          <w:numId w:val="4"/>
        </w:numPr>
        <w:spacing w:after="0"/>
        <w:ind w:right="-20"/>
        <w:rPr>
          <w:rFonts w:eastAsia="Arial" w:cs="Arial"/>
          <w:spacing w:val="1"/>
          <w:position w:val="-1"/>
        </w:rPr>
      </w:pPr>
      <w:r w:rsidRPr="00CC6667">
        <w:rPr>
          <w:rFonts w:eastAsia="Arial" w:cs="Arial"/>
          <w:spacing w:val="1"/>
          <w:position w:val="-1"/>
        </w:rPr>
        <w:t>Las demás inherentes al objeto del contrato.</w:t>
      </w:r>
    </w:p>
    <w:p w14:paraId="4EA964AD" w14:textId="77777777" w:rsidR="00711190" w:rsidRPr="00711190" w:rsidRDefault="00711190" w:rsidP="00B1040D">
      <w:pPr>
        <w:spacing w:after="0"/>
        <w:rPr>
          <w:b/>
          <w:bCs/>
          <w:lang w:eastAsia="es-CO"/>
        </w:rPr>
      </w:pPr>
    </w:p>
    <w:p w14:paraId="26B6EC26" w14:textId="77777777" w:rsidR="00711190" w:rsidRPr="00711190" w:rsidRDefault="00711190" w:rsidP="00B1040D">
      <w:pPr>
        <w:spacing w:after="0"/>
        <w:rPr>
          <w:b/>
          <w:bCs/>
          <w:lang w:eastAsia="es-CO"/>
        </w:rPr>
      </w:pPr>
      <w:r w:rsidRPr="00711190">
        <w:rPr>
          <w:b/>
          <w:bCs/>
          <w:lang w:eastAsia="es-CO"/>
        </w:rPr>
        <w:t>2.5.8 Obligaciones Específicas del contratista</w:t>
      </w:r>
    </w:p>
    <w:p w14:paraId="528E2447" w14:textId="77777777" w:rsidR="00711190" w:rsidRPr="00711190" w:rsidRDefault="00711190" w:rsidP="00B1040D">
      <w:pPr>
        <w:spacing w:after="0"/>
        <w:rPr>
          <w:b/>
          <w:bCs/>
          <w:lang w:eastAsia="es-CO"/>
        </w:rPr>
      </w:pPr>
    </w:p>
    <w:p w14:paraId="5A01983B"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Cumplir el objeto del contrato y prestar los servicios contratados en los sitios y lugares establecidos por el ICA de acuerdo con las especificaciones técnicas y la oferta presentada.</w:t>
      </w:r>
    </w:p>
    <w:p w14:paraId="0A3A0320"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Garantizar la buena calidad de los servicios objeto de la presente contratación.</w:t>
      </w:r>
    </w:p>
    <w:p w14:paraId="24A4171E" w14:textId="4E531C22"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Elaborar un cronograma de la prestación del servicio de común acuerdo con el supervisor del contrato, dentro de los cinco (5) días hábiles siguientes a la suscripción del acta de inicio.</w:t>
      </w:r>
    </w:p>
    <w:p w14:paraId="46179012"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Elaborar el cronograma de capacitaciones o charlas de formación de acuerdo con los requisitos mínimos exigidos en el anexo técnico dentro de los primeros meses de ejecución del contrato en cumplimiento con lo previsto en el Anexo Técnico.</w:t>
      </w:r>
    </w:p>
    <w:p w14:paraId="10FEE8E5" w14:textId="0A8898D3"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 xml:space="preserve">Elaborar un cronograma de común acuerdo con el supervisor </w:t>
      </w:r>
      <w:r w:rsidR="006C06B3">
        <w:rPr>
          <w:rFonts w:cs="Arial"/>
          <w:lang w:eastAsia="es-CO"/>
        </w:rPr>
        <w:t xml:space="preserve">para realizar </w:t>
      </w:r>
      <w:r w:rsidRPr="0084516C">
        <w:rPr>
          <w:rFonts w:cs="Arial"/>
          <w:lang w:eastAsia="es-CO"/>
        </w:rPr>
        <w:t>una auditoría ambiental a la empresa, según lo establecido por la Resolución No 591 de 2024 y en el Decreto No 1609 de 2002, dentro de los dos (2) primeros meses de ejecución del contrato.</w:t>
      </w:r>
    </w:p>
    <w:p w14:paraId="1E395151"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Realizar las capacitaciones cumpliendo con las previsiones descritas en el anexo técnico.</w:t>
      </w:r>
    </w:p>
    <w:p w14:paraId="17F145C7"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 xml:space="preserve">Prestar el servicio de recolección de acuerdo con el cronograma pactado. </w:t>
      </w:r>
    </w:p>
    <w:p w14:paraId="1E0EA35C"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Entregar al supervisor la correspondiente acta o certificado de disposición final de los residuos peligrosos de riesgo biológico y químic</w:t>
      </w:r>
      <w:r w:rsidRPr="009E4E04">
        <w:rPr>
          <w:rFonts w:cs="Arial"/>
          <w:lang w:eastAsia="es-CO"/>
        </w:rPr>
        <w:t>o, según lo establecido en el Decreto 4741 de 2005 en un plazo máximo de 30 días calendario,</w:t>
      </w:r>
      <w:r w:rsidRPr="0084516C">
        <w:rPr>
          <w:rFonts w:cs="Arial"/>
          <w:lang w:eastAsia="es-CO"/>
        </w:rPr>
        <w:t xml:space="preserve"> a partir del día en que son recogidos los desechos en las unidades de almacenamiento central que ha dispuesto el ICA, de acuerdo con la verificación previa </w:t>
      </w:r>
      <w:r w:rsidRPr="0084516C">
        <w:rPr>
          <w:rFonts w:cs="Arial"/>
          <w:lang w:eastAsia="es-CO"/>
        </w:rPr>
        <w:lastRenderedPageBreak/>
        <w:t>de los documentos evaluados por el ICA.</w:t>
      </w:r>
    </w:p>
    <w:p w14:paraId="1593FE86"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Asumir los gastos de mantenimiento, depreciación, combustibles, peajes, seguros, impuestos transporte y todas las aquellas que se requieran para el normal cumplimiento del contrato.</w:t>
      </w:r>
    </w:p>
    <w:p w14:paraId="69981DBD"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Atender a las observaciones y requerimientos que formule el ICA por conducto del supervisor del contrato.</w:t>
      </w:r>
    </w:p>
    <w:p w14:paraId="0BB9CB4F"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Adoptar y cumplir con los protocolos generales de bioseguridad y los previstos en las instalaciones del ICA para todas las actividades económicas, sociales y todos los sectores de la administración pública, de conformidad con la normatividad que se encuentre vigente establecida por las autoridades del orden Nacional, Departamental, Municipal o Institucional.</w:t>
      </w:r>
    </w:p>
    <w:p w14:paraId="71B93B89"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Reportar al supervisor del contrato cualquier caso de contagio que se llegase a presentar en el personal, para que se adopten las medidas correspondientes.</w:t>
      </w:r>
    </w:p>
    <w:p w14:paraId="6A2DEC8E"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Proveer a su personal de los elementos de protección personal que deban utilizarse en la ejecución del objeto contractual.</w:t>
      </w:r>
    </w:p>
    <w:p w14:paraId="7ED8F21A"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Dar cumplimiento a los lineamientos impartidos por la Superintendencia de Vigilancia, en materia de protocolos de bioseguridad, como acciones preventivas para fortalecer la prevención, manejo y control frente a enfermedades o cualquier tipo de virus que afecte la salud pública.</w:t>
      </w:r>
    </w:p>
    <w:p w14:paraId="63CCCC93" w14:textId="77777777" w:rsidR="00CC6667" w:rsidRPr="0084516C" w:rsidRDefault="00CC6667" w:rsidP="00332379">
      <w:pPr>
        <w:pStyle w:val="Prrafodelista"/>
        <w:numPr>
          <w:ilvl w:val="0"/>
          <w:numId w:val="39"/>
        </w:numPr>
        <w:spacing w:after="0"/>
        <w:ind w:left="426" w:hanging="426"/>
        <w:rPr>
          <w:rFonts w:cs="Arial"/>
          <w:lang w:eastAsia="es-CO"/>
        </w:rPr>
      </w:pPr>
      <w:r w:rsidRPr="0084516C">
        <w:rPr>
          <w:rFonts w:cs="Arial"/>
          <w:lang w:eastAsia="es-CO"/>
        </w:rPr>
        <w:t>Cumplir con el personal y los vehículos ofertados en la presentación de la propuesta, en caso de que se requiera algún cambio dentro de la ejecución del contrato, se deberá notificar a la supervisión del contrato y allegar los documentos requeridos en el pliego de condiciones definitivo, para el personal o los vehículos nuevos.</w:t>
      </w:r>
    </w:p>
    <w:p w14:paraId="0DB76209" w14:textId="77777777" w:rsidR="00711190" w:rsidRPr="00711190" w:rsidRDefault="00711190" w:rsidP="00B1040D">
      <w:pPr>
        <w:spacing w:after="0"/>
        <w:rPr>
          <w:b/>
          <w:bCs/>
          <w:lang w:eastAsia="es-CO"/>
        </w:rPr>
      </w:pPr>
    </w:p>
    <w:p w14:paraId="11E2D18C" w14:textId="64341976" w:rsidR="00A3216D" w:rsidRDefault="00711190" w:rsidP="00B1040D">
      <w:pPr>
        <w:spacing w:after="0"/>
        <w:rPr>
          <w:b/>
          <w:bCs/>
          <w:lang w:eastAsia="es-CO"/>
        </w:rPr>
      </w:pPr>
      <w:r w:rsidRPr="00711190">
        <w:rPr>
          <w:b/>
          <w:bCs/>
          <w:lang w:eastAsia="es-CO"/>
        </w:rPr>
        <w:t>2.5.9 Obligaciones del ICA</w:t>
      </w:r>
    </w:p>
    <w:p w14:paraId="3DC1AD24" w14:textId="6165D7BD" w:rsidR="00DD732F" w:rsidRDefault="00DD732F" w:rsidP="00B1040D">
      <w:pPr>
        <w:spacing w:after="0"/>
        <w:rPr>
          <w:b/>
          <w:bCs/>
          <w:lang w:eastAsia="es-CO"/>
        </w:rPr>
      </w:pPr>
    </w:p>
    <w:p w14:paraId="2C384542" w14:textId="77777777" w:rsidR="00CC6667" w:rsidRPr="00CC6667" w:rsidRDefault="00CC6667" w:rsidP="00CC6667">
      <w:pPr>
        <w:spacing w:after="0"/>
        <w:ind w:right="-20"/>
        <w:rPr>
          <w:rFonts w:eastAsia="Arial" w:cs="Arial"/>
          <w:spacing w:val="1"/>
          <w:position w:val="-1"/>
        </w:rPr>
      </w:pPr>
      <w:r w:rsidRPr="00CC6667">
        <w:rPr>
          <w:rFonts w:eastAsia="Arial" w:cs="Arial"/>
          <w:spacing w:val="1"/>
          <w:position w:val="-1"/>
        </w:rPr>
        <w:t xml:space="preserve">Además de las obligaciones propias de este contrato, EL ICA se obliga en especial con lo siguiente: </w:t>
      </w:r>
    </w:p>
    <w:p w14:paraId="05C5B0C6" w14:textId="77777777" w:rsidR="00CC6667" w:rsidRPr="000F30F1" w:rsidRDefault="00CC6667" w:rsidP="00CC6667">
      <w:pPr>
        <w:spacing w:after="0"/>
        <w:ind w:right="-20"/>
        <w:rPr>
          <w:rFonts w:eastAsia="Arial" w:cs="Arial"/>
          <w:color w:val="17365D" w:themeColor="text2" w:themeShade="BF"/>
          <w:spacing w:val="1"/>
          <w:position w:val="-1"/>
        </w:rPr>
      </w:pPr>
    </w:p>
    <w:p w14:paraId="0C1B4D76" w14:textId="10C71A66" w:rsidR="00CC6667" w:rsidRPr="00CC6667" w:rsidRDefault="00CC6667" w:rsidP="00CC6667">
      <w:pPr>
        <w:pStyle w:val="Prrafodelista"/>
        <w:numPr>
          <w:ilvl w:val="0"/>
          <w:numId w:val="5"/>
        </w:numPr>
        <w:spacing w:after="0"/>
        <w:ind w:right="-20"/>
        <w:rPr>
          <w:rFonts w:eastAsia="Arial" w:cs="Arial"/>
          <w:spacing w:val="1"/>
          <w:position w:val="-1"/>
        </w:rPr>
      </w:pPr>
      <w:r w:rsidRPr="00CC6667">
        <w:rPr>
          <w:rFonts w:eastAsia="Arial" w:cs="Arial"/>
          <w:spacing w:val="1"/>
          <w:position w:val="-1"/>
        </w:rPr>
        <w:t xml:space="preserve">Designar a la persona (funcionario /a) que ejercerá la supervisión y el control de ejecución del contrato, quien estará en permanente contacto con el contratista, para la coordinación de cualquier asunto que así se requiera. </w:t>
      </w:r>
    </w:p>
    <w:p w14:paraId="0E775DD2" w14:textId="77777777" w:rsidR="00CC6667" w:rsidRPr="00CC6667" w:rsidRDefault="00CC6667" w:rsidP="00CC6667">
      <w:pPr>
        <w:pStyle w:val="Prrafodelista"/>
        <w:numPr>
          <w:ilvl w:val="0"/>
          <w:numId w:val="5"/>
        </w:numPr>
        <w:spacing w:after="0"/>
        <w:ind w:right="-20"/>
        <w:rPr>
          <w:rFonts w:eastAsia="Arial" w:cs="Arial"/>
          <w:spacing w:val="1"/>
          <w:position w:val="-1"/>
        </w:rPr>
      </w:pPr>
      <w:r w:rsidRPr="00CC6667">
        <w:rPr>
          <w:rFonts w:eastAsia="Arial" w:cs="Arial"/>
          <w:spacing w:val="1"/>
          <w:position w:val="-1"/>
        </w:rPr>
        <w:t xml:space="preserve">Verificar, a través de la supervisión del contrato, el cumplimiento del pago de aportes al Sistema General de Seguridad Social en Salud (EPS), Pensión (AFP) y Riesgos Laborales (ARL) y pagar los honorarios que cobre EL CONTRATISTA en la forma establecida en este documento, efectuando las retenciones legales a que haya lugar.  </w:t>
      </w:r>
    </w:p>
    <w:p w14:paraId="1456EC60" w14:textId="77777777" w:rsidR="00CC6667" w:rsidRPr="00CC6667" w:rsidRDefault="00CC6667" w:rsidP="00CC6667">
      <w:pPr>
        <w:pStyle w:val="Prrafodelista"/>
        <w:numPr>
          <w:ilvl w:val="0"/>
          <w:numId w:val="5"/>
        </w:numPr>
        <w:spacing w:after="0"/>
        <w:ind w:right="-20"/>
        <w:rPr>
          <w:rFonts w:eastAsia="Arial" w:cs="Arial"/>
          <w:spacing w:val="1"/>
          <w:position w:val="-1"/>
        </w:rPr>
      </w:pPr>
      <w:r w:rsidRPr="00CC6667">
        <w:rPr>
          <w:rFonts w:eastAsia="Arial" w:cs="Arial"/>
          <w:spacing w:val="1"/>
          <w:position w:val="-1"/>
        </w:rPr>
        <w:t xml:space="preserve">Suscribir, a través de la supervisión del contrato, los documentos y actas que sean necesarios durante el desarrollo del contrato. </w:t>
      </w:r>
    </w:p>
    <w:p w14:paraId="65B6E35C" w14:textId="77777777" w:rsidR="00CC6667" w:rsidRPr="00CC6667" w:rsidRDefault="00CC6667" w:rsidP="00CC6667">
      <w:pPr>
        <w:pStyle w:val="Prrafodelista"/>
        <w:numPr>
          <w:ilvl w:val="0"/>
          <w:numId w:val="5"/>
        </w:numPr>
        <w:spacing w:after="0"/>
        <w:ind w:right="-20"/>
        <w:rPr>
          <w:rFonts w:eastAsia="Arial" w:cs="Arial"/>
          <w:spacing w:val="1"/>
          <w:position w:val="-1"/>
        </w:rPr>
      </w:pPr>
      <w:r w:rsidRPr="00CC6667">
        <w:rPr>
          <w:rFonts w:eastAsia="Arial" w:cs="Arial"/>
          <w:spacing w:val="1"/>
          <w:position w:val="-1"/>
        </w:rPr>
        <w:t xml:space="preserve">Informar de manera inmediata, acerca de cualquier circunstancia que amenace vulnerar los derechos del contratista, al igual que cualquier perturbación que afecte el desarrollo normal del contrato.  </w:t>
      </w:r>
    </w:p>
    <w:p w14:paraId="343D1B03" w14:textId="77777777" w:rsidR="00CC6667" w:rsidRPr="00CC6667" w:rsidRDefault="00CC6667" w:rsidP="00CC6667">
      <w:pPr>
        <w:pStyle w:val="Prrafodelista"/>
        <w:numPr>
          <w:ilvl w:val="0"/>
          <w:numId w:val="5"/>
        </w:numPr>
        <w:spacing w:after="0"/>
        <w:ind w:right="-20"/>
        <w:rPr>
          <w:rFonts w:eastAsia="Arial" w:cs="Arial"/>
          <w:spacing w:val="1"/>
          <w:position w:val="-1"/>
        </w:rPr>
      </w:pPr>
      <w:r w:rsidRPr="00CC6667">
        <w:rPr>
          <w:rFonts w:eastAsia="Arial" w:cs="Arial"/>
          <w:spacing w:val="1"/>
          <w:position w:val="-1"/>
        </w:rPr>
        <w:t xml:space="preserve">Guardar la confidencialidad y velar por la protección de los productos / servicios propuestos por el contratista cuando a ello hubiere lugar. </w:t>
      </w:r>
    </w:p>
    <w:p w14:paraId="27420CB8" w14:textId="77777777" w:rsidR="00CC6667" w:rsidRPr="00CC6667" w:rsidRDefault="00CC6667" w:rsidP="00CC6667">
      <w:pPr>
        <w:pStyle w:val="Prrafodelista"/>
        <w:numPr>
          <w:ilvl w:val="0"/>
          <w:numId w:val="5"/>
        </w:numPr>
        <w:spacing w:after="0"/>
        <w:ind w:right="-20"/>
        <w:rPr>
          <w:rFonts w:eastAsia="Arial" w:cs="Arial"/>
          <w:spacing w:val="1"/>
          <w:position w:val="-1"/>
        </w:rPr>
      </w:pPr>
      <w:r w:rsidRPr="00CC6667">
        <w:rPr>
          <w:rFonts w:eastAsia="Arial" w:cs="Arial"/>
          <w:spacing w:val="1"/>
          <w:position w:val="-1"/>
        </w:rPr>
        <w:t xml:space="preserve">Suministrar en forma oportuna la información solicitada por EL CONTRATISTA para una excelente ejecución del contrato y resolver las peticiones que le sean presentadas por EL CONTRATISTA en los términos consagrados en la Ley. </w:t>
      </w:r>
    </w:p>
    <w:p w14:paraId="2BEEC563" w14:textId="77777777" w:rsidR="00CC6667" w:rsidRPr="00CC6667" w:rsidRDefault="00CC6667" w:rsidP="00CC6667">
      <w:pPr>
        <w:pStyle w:val="Prrafodelista"/>
        <w:numPr>
          <w:ilvl w:val="0"/>
          <w:numId w:val="5"/>
        </w:numPr>
        <w:spacing w:after="0"/>
        <w:ind w:right="-20"/>
        <w:rPr>
          <w:rFonts w:eastAsia="Arial" w:cs="Arial"/>
          <w:spacing w:val="1"/>
          <w:position w:val="-1"/>
        </w:rPr>
      </w:pPr>
      <w:r w:rsidRPr="00CC6667">
        <w:rPr>
          <w:rFonts w:eastAsia="Arial" w:cs="Arial"/>
          <w:spacing w:val="1"/>
          <w:position w:val="-1"/>
        </w:rPr>
        <w:t xml:space="preserve">Pagar al contratista el valor del contrato en el tiempo y la forma pactada.  </w:t>
      </w:r>
    </w:p>
    <w:p w14:paraId="021738F1" w14:textId="2B7E517C" w:rsidR="00CC6667" w:rsidRPr="00CC6667" w:rsidRDefault="00CC6667" w:rsidP="00CC6667">
      <w:pPr>
        <w:pStyle w:val="Prrafodelista"/>
        <w:numPr>
          <w:ilvl w:val="0"/>
          <w:numId w:val="5"/>
        </w:numPr>
        <w:spacing w:after="0"/>
        <w:ind w:right="-20"/>
        <w:rPr>
          <w:rFonts w:eastAsia="Arial" w:cs="Arial"/>
          <w:spacing w:val="1"/>
          <w:position w:val="-1"/>
        </w:rPr>
      </w:pPr>
      <w:r w:rsidRPr="00CC6667">
        <w:rPr>
          <w:rFonts w:eastAsia="Arial" w:cs="Arial"/>
          <w:spacing w:val="1"/>
          <w:position w:val="-1"/>
        </w:rPr>
        <w:t>Adoptar las medidas necesarias para mantener durante el desarrollo y ejecución del contrato las condiciones técnicas y financieras existentes</w:t>
      </w:r>
      <w:r>
        <w:rPr>
          <w:rFonts w:eastAsia="Arial" w:cs="Arial"/>
          <w:spacing w:val="1"/>
          <w:position w:val="-1"/>
        </w:rPr>
        <w:t>.</w:t>
      </w:r>
    </w:p>
    <w:p w14:paraId="4FF01E16" w14:textId="77777777" w:rsidR="00CC6667" w:rsidRPr="00CC6667" w:rsidRDefault="00CC6667" w:rsidP="00CC6667">
      <w:pPr>
        <w:pStyle w:val="Prrafodelista"/>
        <w:numPr>
          <w:ilvl w:val="0"/>
          <w:numId w:val="5"/>
        </w:numPr>
        <w:spacing w:after="0"/>
        <w:ind w:right="-20"/>
        <w:rPr>
          <w:rFonts w:eastAsia="Arial" w:cs="Arial"/>
          <w:spacing w:val="1"/>
          <w:position w:val="-1"/>
        </w:rPr>
      </w:pPr>
      <w:r w:rsidRPr="00CC6667">
        <w:rPr>
          <w:rFonts w:eastAsia="Arial" w:cs="Arial"/>
          <w:spacing w:val="1"/>
          <w:position w:val="-1"/>
        </w:rPr>
        <w:t xml:space="preserve">Cumplir y hacer cumplir las condiciones pactadas en el contrato y en los documentos que de él forman parte.  </w:t>
      </w:r>
    </w:p>
    <w:p w14:paraId="1FBC648B" w14:textId="77777777" w:rsidR="00015656" w:rsidRDefault="00015656" w:rsidP="00E238A8">
      <w:pPr>
        <w:spacing w:after="0"/>
        <w:rPr>
          <w:b/>
          <w:bCs/>
          <w:lang w:eastAsia="es-CO"/>
        </w:rPr>
      </w:pPr>
    </w:p>
    <w:p w14:paraId="2CB7F244" w14:textId="77777777" w:rsidR="00015656" w:rsidRDefault="00015656" w:rsidP="00015656">
      <w:pPr>
        <w:spacing w:after="0"/>
        <w:rPr>
          <w:b/>
          <w:bCs/>
          <w:lang w:eastAsia="es-CO"/>
        </w:rPr>
      </w:pPr>
    </w:p>
    <w:p w14:paraId="27D5E542" w14:textId="1C5256CC" w:rsidR="00015656" w:rsidRDefault="00015656" w:rsidP="00015656">
      <w:pPr>
        <w:spacing w:after="0"/>
        <w:rPr>
          <w:rFonts w:cs="Arial"/>
          <w:b/>
          <w:bCs/>
          <w:lang w:eastAsia="es-CO"/>
        </w:rPr>
      </w:pPr>
      <w:r w:rsidRPr="0084516C">
        <w:rPr>
          <w:rFonts w:cs="Arial"/>
          <w:b/>
          <w:bCs/>
          <w:lang w:eastAsia="es-CO"/>
        </w:rPr>
        <w:t>2.6. Cláusulas sancionatorias</w:t>
      </w:r>
    </w:p>
    <w:p w14:paraId="1DD88FE0" w14:textId="387DA03A" w:rsidR="00015656" w:rsidRDefault="00015656" w:rsidP="00015656">
      <w:pPr>
        <w:spacing w:after="0"/>
        <w:rPr>
          <w:rFonts w:cs="Arial"/>
          <w:b/>
          <w:bCs/>
          <w:lang w:eastAsia="es-CO"/>
        </w:rPr>
      </w:pPr>
    </w:p>
    <w:p w14:paraId="5450DBE1" w14:textId="77777777" w:rsidR="00015656" w:rsidRDefault="00015656" w:rsidP="00015656">
      <w:pPr>
        <w:spacing w:after="0"/>
        <w:rPr>
          <w:rFonts w:cs="Arial"/>
          <w:b/>
          <w:bCs/>
          <w:lang w:eastAsia="es-CO"/>
        </w:rPr>
      </w:pPr>
      <w:r w:rsidRPr="0084516C">
        <w:rPr>
          <w:rFonts w:cs="Arial"/>
          <w:b/>
          <w:bCs/>
          <w:lang w:eastAsia="es-CO"/>
        </w:rPr>
        <w:t>2.6.1. Pena pecuniaria</w:t>
      </w:r>
    </w:p>
    <w:p w14:paraId="3D103A0E" w14:textId="77777777" w:rsidR="00015656" w:rsidRDefault="00015656" w:rsidP="00015656">
      <w:pPr>
        <w:spacing w:after="0"/>
        <w:ind w:right="-20"/>
        <w:rPr>
          <w:rFonts w:eastAsia="Arial" w:cs="Arial"/>
          <w:spacing w:val="1"/>
          <w:position w:val="-1"/>
        </w:rPr>
      </w:pPr>
      <w:r w:rsidRPr="000E5EB0">
        <w:rPr>
          <w:rFonts w:eastAsia="Arial" w:cs="Arial"/>
          <w:spacing w:val="1"/>
          <w:position w:val="-1"/>
        </w:rPr>
        <w:t xml:space="preserve">Si el </w:t>
      </w:r>
      <w:r w:rsidRPr="000E5EB0">
        <w:rPr>
          <w:rFonts w:eastAsia="Arial" w:cs="Arial"/>
          <w:bCs/>
          <w:spacing w:val="1"/>
          <w:position w:val="-1"/>
        </w:rPr>
        <w:t>CONTRATISTA</w:t>
      </w:r>
      <w:r w:rsidRPr="000E5EB0">
        <w:rPr>
          <w:rFonts w:eastAsia="Arial" w:cs="Arial"/>
          <w:b/>
          <w:spacing w:val="1"/>
          <w:position w:val="-1"/>
        </w:rPr>
        <w:t xml:space="preserve"> </w:t>
      </w:r>
      <w:r w:rsidRPr="000E5EB0">
        <w:rPr>
          <w:rFonts w:eastAsia="Arial" w:cs="Arial"/>
          <w:spacing w:val="1"/>
          <w:position w:val="-1"/>
        </w:rPr>
        <w:t xml:space="preserve">no diere cumplimiento en forma total o parcial al objeto o a las obligaciones principales o accesorias emanadas del contrato, el </w:t>
      </w:r>
      <w:r w:rsidRPr="000E5EB0">
        <w:rPr>
          <w:rFonts w:eastAsia="Arial" w:cs="Arial"/>
          <w:bCs/>
          <w:spacing w:val="1"/>
          <w:position w:val="-1"/>
        </w:rPr>
        <w:t>ICA</w:t>
      </w:r>
      <w:r w:rsidRPr="000E5EB0">
        <w:rPr>
          <w:rFonts w:eastAsia="Arial" w:cs="Arial"/>
          <w:spacing w:val="1"/>
          <w:position w:val="-1"/>
        </w:rPr>
        <w:t xml:space="preserve">, previo agotamiento del procedimiento establecido en el Art. 86 de la Ley 1474 de 2011, mediante acto administrativo motivado declarará el incumplimiento del contrato para hacer efectiva la </w:t>
      </w:r>
      <w:r w:rsidRPr="000E5EB0">
        <w:rPr>
          <w:rFonts w:eastAsia="Arial" w:cs="Arial"/>
          <w:bCs/>
          <w:spacing w:val="1"/>
          <w:position w:val="-1"/>
        </w:rPr>
        <w:t>CLÁUSULA PENAL PECUNIARIA</w:t>
      </w:r>
      <w:r w:rsidRPr="000E5EB0">
        <w:rPr>
          <w:rFonts w:eastAsia="Arial" w:cs="Arial"/>
          <w:spacing w:val="1"/>
          <w:position w:val="-1"/>
        </w:rPr>
        <w:t xml:space="preserve"> hasta por el </w:t>
      </w:r>
      <w:r w:rsidRPr="000E5EB0">
        <w:rPr>
          <w:rFonts w:eastAsia="Arial" w:cs="Arial"/>
          <w:b/>
          <w:spacing w:val="1"/>
          <w:position w:val="-1"/>
        </w:rPr>
        <w:t>veinte por ciento (20%)</w:t>
      </w:r>
      <w:r w:rsidRPr="000E5EB0">
        <w:rPr>
          <w:rFonts w:eastAsia="Arial" w:cs="Arial"/>
          <w:spacing w:val="1"/>
          <w:position w:val="-1"/>
        </w:rPr>
        <w:t xml:space="preserve"> del valor total del contrato, pactada como estimación anticipada de perjuicios, sin que lo anterior sea óbice para que el ICA imponga multas por mora (simple retardo) y/o reclame ante el Juez del Contrato la indemnización de mayores perjuicios que no se encuentren cubiertos por la CLÁUSULA PENAL PECUNIARIA. </w:t>
      </w:r>
    </w:p>
    <w:p w14:paraId="328FF378" w14:textId="77777777" w:rsidR="00015656" w:rsidRPr="000E5EB0" w:rsidRDefault="00015656" w:rsidP="00015656">
      <w:pPr>
        <w:spacing w:after="0"/>
        <w:ind w:right="-20"/>
        <w:rPr>
          <w:rFonts w:eastAsia="Arial" w:cs="Arial"/>
          <w:spacing w:val="1"/>
          <w:position w:val="-1"/>
        </w:rPr>
      </w:pPr>
    </w:p>
    <w:p w14:paraId="577C07E7" w14:textId="77777777" w:rsidR="00015656" w:rsidRPr="0084516C" w:rsidRDefault="00015656" w:rsidP="00015656">
      <w:pPr>
        <w:spacing w:after="0"/>
        <w:ind w:right="-20"/>
        <w:rPr>
          <w:rFonts w:eastAsia="Arial" w:cs="Arial"/>
          <w:color w:val="17365D" w:themeColor="text2" w:themeShade="BF"/>
          <w:spacing w:val="1"/>
          <w:position w:val="-1"/>
        </w:rPr>
      </w:pPr>
      <w:r w:rsidRPr="000E5EB0">
        <w:rPr>
          <w:rFonts w:eastAsia="Arial" w:cs="Arial"/>
          <w:spacing w:val="1"/>
          <w:position w:val="-1"/>
        </w:rPr>
        <w:t>El CONTRATISTA declara conocer las siguientes condiciones: (i) La declaratoria de incumplimiento para hacer efectiva la CLÁUSULA PENAL PECUNIARIA, no genera como consecuencia la extinción de la obligación principal o accesoria; (ii) El vencimiento del plazo constituirá en mora al contratista, sin que sea necesario la comunicación de requerimiento alguno por parte del ICA; (iii) El valor de la CLÁUSULA PENAL PECUNIARIA se compensará de las sumas adeudadas por el ICA al CONTRATISTA, si las hubiere, o haciendo efectiva la garantía de cumplimiento o a través del cobro coactivo; y (iv) Habrá lugar a exigir la pena, sin que el CONTRATISTA pueda alegar que la inejecución de lo pactado no ha inferido perjuicio al ICA o le han producido beneficio al CONTRATISTA de conformidad con el Art. 1599 del Código Civil</w:t>
      </w:r>
      <w:r w:rsidRPr="0084516C">
        <w:rPr>
          <w:rFonts w:eastAsia="Arial" w:cs="Arial"/>
          <w:color w:val="17365D" w:themeColor="text2" w:themeShade="BF"/>
          <w:spacing w:val="1"/>
          <w:position w:val="-1"/>
        </w:rPr>
        <w:t>.</w:t>
      </w:r>
    </w:p>
    <w:p w14:paraId="4C48036E" w14:textId="77777777" w:rsidR="00015656" w:rsidRPr="0084516C" w:rsidRDefault="00015656" w:rsidP="00015656">
      <w:pPr>
        <w:spacing w:after="0"/>
        <w:rPr>
          <w:rFonts w:cs="Arial"/>
          <w:b/>
          <w:bCs/>
          <w:lang w:eastAsia="es-CO"/>
        </w:rPr>
      </w:pPr>
    </w:p>
    <w:p w14:paraId="01B87CFD" w14:textId="77777777" w:rsidR="00015656" w:rsidRPr="0084516C" w:rsidRDefault="00015656" w:rsidP="00015656">
      <w:pPr>
        <w:spacing w:after="0"/>
        <w:rPr>
          <w:rFonts w:cs="Arial"/>
          <w:b/>
          <w:bCs/>
          <w:lang w:eastAsia="es-CO"/>
        </w:rPr>
      </w:pPr>
      <w:r w:rsidRPr="0084516C">
        <w:rPr>
          <w:rFonts w:cs="Arial"/>
          <w:b/>
          <w:bCs/>
          <w:lang w:eastAsia="es-CO"/>
        </w:rPr>
        <w:t>2.6.2. Multas</w:t>
      </w:r>
    </w:p>
    <w:p w14:paraId="1D9FAA36" w14:textId="77777777" w:rsidR="00015656" w:rsidRDefault="00015656" w:rsidP="00015656">
      <w:pPr>
        <w:spacing w:after="0"/>
        <w:rPr>
          <w:rFonts w:cs="Arial"/>
          <w:lang w:eastAsia="es-CO"/>
        </w:rPr>
      </w:pPr>
    </w:p>
    <w:p w14:paraId="1151AB38" w14:textId="77777777" w:rsidR="00015656" w:rsidRPr="000E5EB0" w:rsidRDefault="00015656" w:rsidP="00015656">
      <w:pPr>
        <w:spacing w:after="0"/>
        <w:rPr>
          <w:rFonts w:cs="Arial"/>
          <w:lang w:eastAsia="es-CO"/>
        </w:rPr>
      </w:pPr>
      <w:r w:rsidRPr="000E5EB0">
        <w:rPr>
          <w:rFonts w:cs="Arial"/>
          <w:lang w:eastAsia="es-CO"/>
        </w:rPr>
        <w:t>En caso de retardo en el cumplimiento de cualquiera de las obligaciones del contratista, el ICA, previo agotamiento del procedimiento establecido en el Art. 86 de la Ley 1474 de 2011, mediante acto administrativo motivado impondrá multa equivalente al cero punto cinco por ciento (0,5%) del valor del contrato, por cada día de atraso en el cumplimiento de sus obligaciones, sin que el valor total de la multa supere el diez por ciento (10%) del valor total de contrato.</w:t>
      </w:r>
    </w:p>
    <w:p w14:paraId="05224669" w14:textId="77777777" w:rsidR="00015656" w:rsidRDefault="00015656" w:rsidP="00015656">
      <w:pPr>
        <w:spacing w:after="0"/>
        <w:rPr>
          <w:rFonts w:cs="Arial"/>
          <w:lang w:eastAsia="es-CO"/>
        </w:rPr>
      </w:pPr>
      <w:r w:rsidRPr="000E5EB0">
        <w:rPr>
          <w:rFonts w:cs="Arial"/>
          <w:lang w:eastAsia="es-CO"/>
        </w:rPr>
        <w:t>La imposición de multas se pactará con las siguientes condiciones: (i) La imposición de la multa no genera como consecuencia la extinción de la obligación principal o accesoria; (ii) El vencimiento del plazo constituirá en mora al contratista, sin que sea necesario la comunicación de requerimiento alguna por parte del ICA ; (iii) El valor de la MULTA se compensará de las sumas adeudadas por el ICA al CONTRATISTA, si las hubiere, o haciendo efectiva la garantía de cumplimiento o a través del cobro coactivo; y (iv) La MULTA se impondrá por el simple retardo en el cumplimiento de las obligaciones del contratista sin que pueda alegar que la inejecución de lo pactado no ha inferido perjuicio al ICA o le han producido beneficio al CONTRATISTA.</w:t>
      </w:r>
    </w:p>
    <w:p w14:paraId="0EF3CD10" w14:textId="77777777" w:rsidR="00015656" w:rsidRPr="000E5EB0" w:rsidRDefault="00015656" w:rsidP="00015656">
      <w:pPr>
        <w:spacing w:after="0"/>
        <w:rPr>
          <w:rFonts w:cs="Arial"/>
          <w:lang w:eastAsia="es-CO"/>
        </w:rPr>
      </w:pPr>
    </w:p>
    <w:p w14:paraId="39F99CAE" w14:textId="0B47DB3B" w:rsidR="00015656" w:rsidRPr="0084516C" w:rsidRDefault="00015656" w:rsidP="00015656">
      <w:pPr>
        <w:spacing w:after="0"/>
        <w:rPr>
          <w:rFonts w:cs="Arial"/>
          <w:b/>
          <w:bCs/>
          <w:lang w:eastAsia="es-CO"/>
        </w:rPr>
      </w:pPr>
      <w:r w:rsidRPr="0084516C">
        <w:rPr>
          <w:rFonts w:cs="Arial"/>
          <w:b/>
          <w:bCs/>
          <w:lang w:eastAsia="es-CO"/>
        </w:rPr>
        <w:t>2.6.3. Caducida</w:t>
      </w:r>
      <w:r>
        <w:rPr>
          <w:rFonts w:cs="Arial"/>
          <w:b/>
          <w:bCs/>
          <w:lang w:eastAsia="es-CO"/>
        </w:rPr>
        <w:t>d</w:t>
      </w:r>
    </w:p>
    <w:p w14:paraId="5FC387E0" w14:textId="77777777" w:rsidR="00015656" w:rsidRDefault="00015656" w:rsidP="00015656">
      <w:pPr>
        <w:spacing w:after="0"/>
        <w:rPr>
          <w:rFonts w:cs="Arial"/>
          <w:lang w:eastAsia="es-CO"/>
        </w:rPr>
      </w:pPr>
    </w:p>
    <w:p w14:paraId="6B408AE4" w14:textId="77777777" w:rsidR="00015656" w:rsidRPr="000E5EB0" w:rsidRDefault="00015656" w:rsidP="00015656">
      <w:pPr>
        <w:spacing w:after="0"/>
        <w:rPr>
          <w:rFonts w:cs="Arial"/>
          <w:lang w:eastAsia="es-CO"/>
        </w:rPr>
      </w:pPr>
      <w:r w:rsidRPr="000E5EB0">
        <w:rPr>
          <w:rFonts w:cs="Arial"/>
          <w:lang w:eastAsia="es-CO"/>
        </w:rPr>
        <w:t>Si el CONTRATISTA incurre en cualquiera de las conductas descritas en el Art. 90 de la Ley 418 de 1997, el ICA mediante acto administrativo declarará la caducidad del contrato, haciendo efectiva la cláusula penal pecuniaria. En firme la decisión, se liquidará el contrato sin indemnización alguna a favor del contratista</w:t>
      </w:r>
    </w:p>
    <w:p w14:paraId="261D49F6" w14:textId="77777777" w:rsidR="00015656" w:rsidRDefault="00015656" w:rsidP="00015656">
      <w:pPr>
        <w:spacing w:after="0"/>
        <w:rPr>
          <w:b/>
          <w:bCs/>
          <w:lang w:eastAsia="es-CO"/>
        </w:rPr>
      </w:pPr>
    </w:p>
    <w:p w14:paraId="4678B0AE" w14:textId="77777777" w:rsidR="00015656" w:rsidRPr="0084516C" w:rsidRDefault="00015656" w:rsidP="00015656">
      <w:pPr>
        <w:spacing w:after="0"/>
        <w:rPr>
          <w:rFonts w:cs="Arial"/>
          <w:b/>
          <w:bCs/>
          <w:lang w:eastAsia="es-CO"/>
        </w:rPr>
      </w:pPr>
    </w:p>
    <w:p w14:paraId="5ED63972" w14:textId="77777777" w:rsidR="00E238A8" w:rsidRPr="0084516C" w:rsidRDefault="00E238A8" w:rsidP="00E238A8">
      <w:pPr>
        <w:spacing w:after="0"/>
        <w:rPr>
          <w:rFonts w:cs="Arial"/>
          <w:b/>
          <w:bCs/>
          <w:lang w:eastAsia="es-CO"/>
        </w:rPr>
      </w:pPr>
    </w:p>
    <w:p w14:paraId="203EC1A5" w14:textId="1729FB15" w:rsidR="003E1F76" w:rsidRDefault="002750C6" w:rsidP="00015656">
      <w:pPr>
        <w:pStyle w:val="Ttulo1"/>
        <w:spacing w:before="0" w:after="0"/>
        <w:ind w:left="284"/>
        <w:jc w:val="both"/>
        <w:rPr>
          <w:lang w:eastAsia="es-CO"/>
        </w:rPr>
      </w:pPr>
      <w:r w:rsidRPr="00806E41">
        <w:t>FUNDAMENTOS JURÍDICOS QUE SUSTENTAN LA MODALIDAD DE SELECCIÓN, CON LA CUAL SE PRETENDE REALIZAR</w:t>
      </w:r>
    </w:p>
    <w:p w14:paraId="7B9DE9F9" w14:textId="77777777" w:rsidR="00E238A8" w:rsidRDefault="00E238A8" w:rsidP="00E238A8">
      <w:pPr>
        <w:spacing w:after="0"/>
        <w:rPr>
          <w:rFonts w:cs="Arial"/>
        </w:rPr>
      </w:pPr>
    </w:p>
    <w:p w14:paraId="6915BE50" w14:textId="1B2138B3" w:rsidR="00E238A8" w:rsidRDefault="00E238A8" w:rsidP="00E238A8">
      <w:pPr>
        <w:spacing w:after="0"/>
        <w:ind w:right="-20"/>
        <w:rPr>
          <w:rFonts w:eastAsia="Arial" w:cs="Arial"/>
          <w:spacing w:val="1"/>
          <w:position w:val="-1"/>
        </w:rPr>
      </w:pPr>
      <w:r w:rsidRPr="00E238A8">
        <w:rPr>
          <w:rFonts w:eastAsia="Arial" w:cs="Arial"/>
          <w:spacing w:val="1"/>
          <w:position w:val="-1"/>
        </w:rPr>
        <w:t>El régimen jurídico aplicable al presente proceso de selección y del contrato a suscribir como resultado del mismo, est</w:t>
      </w:r>
      <w:r w:rsidR="00AB4158">
        <w:rPr>
          <w:rFonts w:eastAsia="Arial" w:cs="Arial"/>
          <w:spacing w:val="1"/>
          <w:position w:val="-1"/>
        </w:rPr>
        <w:t xml:space="preserve">arán sometidos al contenido de la </w:t>
      </w:r>
      <w:r w:rsidRPr="003F45E1">
        <w:rPr>
          <w:rFonts w:eastAsia="Arial" w:cs="Arial"/>
          <w:spacing w:val="1"/>
          <w:position w:val="-1"/>
        </w:rPr>
        <w:t>invitación pública</w:t>
      </w:r>
      <w:r w:rsidRPr="00E238A8">
        <w:rPr>
          <w:rFonts w:eastAsia="Arial" w:cs="Arial"/>
          <w:spacing w:val="1"/>
          <w:position w:val="-1"/>
        </w:rPr>
        <w:t xml:space="preserve"> a la legislación y jurisdicción colombiana y se rigen por las normas de la Ley 80 de 1993, la Ley 1150 de 2007, Ley 1474 de 2011, Decreto Ley 19 de 2012, el Decreto 1082 de 2015 y demás normas reglamentarias y concordantes aplicables a la materia contractual. </w:t>
      </w:r>
    </w:p>
    <w:p w14:paraId="50481DC1" w14:textId="5DDC5780" w:rsidR="00E238A8" w:rsidRPr="00E238A8" w:rsidRDefault="00E238A8" w:rsidP="00E238A8">
      <w:pPr>
        <w:spacing w:after="0"/>
        <w:ind w:right="-20"/>
        <w:rPr>
          <w:rFonts w:eastAsia="Arial" w:cs="Arial"/>
          <w:spacing w:val="1"/>
          <w:position w:val="-1"/>
        </w:rPr>
      </w:pPr>
      <w:r w:rsidRPr="00E238A8">
        <w:rPr>
          <w:rFonts w:eastAsia="Arial" w:cs="Arial"/>
          <w:spacing w:val="1"/>
          <w:position w:val="-1"/>
        </w:rPr>
        <w:t xml:space="preserve"> </w:t>
      </w:r>
    </w:p>
    <w:p w14:paraId="17D9FED7" w14:textId="731FF6D0" w:rsidR="00E238A8" w:rsidRPr="00E238A8" w:rsidRDefault="00E238A8" w:rsidP="00E238A8">
      <w:pPr>
        <w:spacing w:after="0"/>
        <w:ind w:right="-20"/>
        <w:rPr>
          <w:rFonts w:eastAsia="Arial" w:cs="Arial"/>
          <w:spacing w:val="1"/>
          <w:position w:val="-1"/>
        </w:rPr>
      </w:pPr>
      <w:r w:rsidRPr="00E238A8">
        <w:rPr>
          <w:rFonts w:eastAsia="Arial" w:cs="Arial"/>
          <w:spacing w:val="1"/>
          <w:position w:val="-1"/>
        </w:rPr>
        <w:t>Así mismo, el proceso s</w:t>
      </w:r>
      <w:r w:rsidR="003F45E1">
        <w:rPr>
          <w:rFonts w:eastAsia="Arial" w:cs="Arial"/>
          <w:spacing w:val="1"/>
          <w:position w:val="-1"/>
        </w:rPr>
        <w:t xml:space="preserve">e sujetará a lo dispuesto en la </w:t>
      </w:r>
      <w:r w:rsidRPr="003F45E1">
        <w:rPr>
          <w:rFonts w:eastAsia="Arial" w:cs="Arial"/>
          <w:spacing w:val="1"/>
          <w:position w:val="-1"/>
        </w:rPr>
        <w:t xml:space="preserve">invitación pública </w:t>
      </w:r>
      <w:r w:rsidRPr="00E238A8">
        <w:rPr>
          <w:rFonts w:eastAsia="Arial" w:cs="Arial"/>
          <w:spacing w:val="1"/>
          <w:position w:val="-1"/>
        </w:rPr>
        <w:t>y a las adendas al mismo expedidas durante el desarrollo del proceso. Para aquellos aspectos no regulados en las normas anteriores, se aplicarán las normas come</w:t>
      </w:r>
      <w:r w:rsidR="003F45E1">
        <w:rPr>
          <w:rFonts w:eastAsia="Arial" w:cs="Arial"/>
          <w:spacing w:val="1"/>
          <w:position w:val="-1"/>
        </w:rPr>
        <w:t xml:space="preserve">rciales y civiles pertinentes. </w:t>
      </w:r>
      <w:r w:rsidRPr="00E238A8">
        <w:rPr>
          <w:rFonts w:eastAsia="Arial" w:cs="Arial"/>
          <w:spacing w:val="1"/>
          <w:position w:val="-1"/>
        </w:rPr>
        <w:t>La modalidad de selección que se utilizará para la celebración del contrato que resulte del presente estudio previo es la señalada a continuación de conformidad con el Art. 2 Numerales 1,2 y 3 de la Ley 1150 de 2007 y el artículo 2.2.1.2.1.1.1 y subsiguientes del Decreto 1082 de 2015 así:</w:t>
      </w:r>
    </w:p>
    <w:p w14:paraId="40921704" w14:textId="3F89CBBF" w:rsidR="002750C6" w:rsidRDefault="002750C6" w:rsidP="00B1040D">
      <w:pPr>
        <w:spacing w:after="0"/>
      </w:pPr>
    </w:p>
    <w:p w14:paraId="6DC9DF2E" w14:textId="77777777" w:rsidR="00E238A8" w:rsidRDefault="00E238A8" w:rsidP="00E238A8">
      <w:pPr>
        <w:spacing w:after="0"/>
        <w:ind w:right="-20"/>
        <w:rPr>
          <w:rFonts w:eastAsia="Arial" w:cs="Arial"/>
          <w:color w:val="365F91" w:themeColor="accent1" w:themeShade="BF"/>
          <w:spacing w:val="1"/>
          <w:position w:val="-1"/>
        </w:rPr>
      </w:pPr>
    </w:p>
    <w:tbl>
      <w:tblPr>
        <w:tblpPr w:leftFromText="141" w:rightFromText="141" w:vertAnchor="text" w:tblpY="1"/>
        <w:tblOverlap w:val="never"/>
        <w:tblW w:w="9585" w:type="dxa"/>
        <w:tblBorders>
          <w:top w:val="outset" w:sz="6" w:space="0" w:color="auto"/>
          <w:left w:val="outset" w:sz="6" w:space="0" w:color="auto"/>
          <w:bottom w:val="outset" w:sz="6" w:space="0" w:color="auto"/>
          <w:right w:val="outset" w:sz="6" w:space="0" w:color="auto"/>
        </w:tblBorders>
        <w:tblCellMar>
          <w:left w:w="57" w:type="dxa"/>
          <w:right w:w="57" w:type="dxa"/>
        </w:tblCellMar>
        <w:tblLook w:val="04A0" w:firstRow="1" w:lastRow="0" w:firstColumn="1" w:lastColumn="0" w:noHBand="0" w:noVBand="1"/>
      </w:tblPr>
      <w:tblGrid>
        <w:gridCol w:w="2655"/>
        <w:gridCol w:w="2265"/>
        <w:gridCol w:w="4665"/>
      </w:tblGrid>
      <w:tr w:rsidR="00E238A8" w:rsidRPr="00E238A8" w14:paraId="4DF87EED" w14:textId="77777777" w:rsidTr="00E238A8">
        <w:trPr>
          <w:trHeight w:val="300"/>
        </w:trPr>
        <w:tc>
          <w:tcPr>
            <w:tcW w:w="265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483DCD2" w14:textId="77777777" w:rsidR="00E238A8" w:rsidRPr="00E238A8" w:rsidRDefault="00E238A8" w:rsidP="00E238A8">
            <w:pPr>
              <w:pStyle w:val="paragraph"/>
              <w:spacing w:before="0" w:beforeAutospacing="0" w:after="0" w:afterAutospacing="0"/>
              <w:jc w:val="center"/>
              <w:textAlignment w:val="baseline"/>
              <w:rPr>
                <w:rFonts w:ascii="Segoe UI" w:hAnsi="Segoe UI" w:cs="Segoe UI"/>
                <w:sz w:val="18"/>
                <w:szCs w:val="18"/>
              </w:rPr>
            </w:pPr>
            <w:r w:rsidRPr="00E238A8">
              <w:rPr>
                <w:rFonts w:ascii="Arial Narrow" w:hAnsi="Arial Narrow" w:cs="Segoe UI"/>
                <w:i/>
                <w:iCs/>
                <w:sz w:val="22"/>
                <w:szCs w:val="22"/>
              </w:rPr>
              <w:t>MODALIDAD DE SELECCIÓN</w:t>
            </w:r>
            <w:r w:rsidRPr="00E238A8">
              <w:rPr>
                <w:rFonts w:ascii="Arial Narrow" w:hAnsi="Arial Narrow" w:cs="Segoe UI"/>
                <w:sz w:val="22"/>
                <w:szCs w:val="22"/>
              </w:rPr>
              <w:t> </w:t>
            </w:r>
          </w:p>
        </w:tc>
        <w:tc>
          <w:tcPr>
            <w:tcW w:w="226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BB60E6" w14:textId="77777777" w:rsidR="00E238A8" w:rsidRPr="00E238A8" w:rsidRDefault="00E238A8" w:rsidP="00E238A8">
            <w:pPr>
              <w:widowControl/>
              <w:spacing w:after="0"/>
              <w:jc w:val="center"/>
              <w:textAlignment w:val="baseline"/>
              <w:rPr>
                <w:rFonts w:ascii="Segoe UI" w:eastAsia="Times New Roman" w:hAnsi="Segoe UI" w:cs="Segoe UI"/>
                <w:sz w:val="18"/>
                <w:szCs w:val="18"/>
                <w:lang w:eastAsia="es-CO"/>
              </w:rPr>
            </w:pPr>
            <w:r w:rsidRPr="00E238A8">
              <w:rPr>
                <w:rFonts w:ascii="Arial Narrow" w:eastAsia="Times New Roman" w:hAnsi="Arial Narrow" w:cs="Segoe UI"/>
                <w:i/>
                <w:iCs/>
                <w:lang w:eastAsia="es-CO"/>
              </w:rPr>
              <w:t>CAUSAL INVOCADA</w:t>
            </w:r>
            <w:r w:rsidRPr="00E238A8">
              <w:rPr>
                <w:rFonts w:ascii="Arial Narrow" w:eastAsia="Times New Roman" w:hAnsi="Arial Narrow" w:cs="Segoe UI"/>
                <w:lang w:eastAsia="es-CO"/>
              </w:rPr>
              <w:t> </w:t>
            </w:r>
          </w:p>
        </w:tc>
        <w:tc>
          <w:tcPr>
            <w:tcW w:w="466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810DBB" w14:textId="77777777" w:rsidR="00E238A8" w:rsidRPr="00E238A8" w:rsidRDefault="00E238A8" w:rsidP="00E238A8">
            <w:pPr>
              <w:widowControl/>
              <w:spacing w:after="0"/>
              <w:jc w:val="center"/>
              <w:textAlignment w:val="baseline"/>
              <w:rPr>
                <w:rFonts w:ascii="Segoe UI" w:eastAsia="Times New Roman" w:hAnsi="Segoe UI" w:cs="Segoe UI"/>
                <w:sz w:val="18"/>
                <w:szCs w:val="18"/>
                <w:lang w:eastAsia="es-CO"/>
              </w:rPr>
            </w:pPr>
            <w:r w:rsidRPr="00E238A8">
              <w:rPr>
                <w:rFonts w:ascii="Arial Narrow" w:eastAsia="Times New Roman" w:hAnsi="Arial Narrow" w:cs="Segoe UI"/>
                <w:i/>
                <w:iCs/>
                <w:lang w:eastAsia="es-CO"/>
              </w:rPr>
              <w:t>FUNDAMENTOS JURÍDICOS QUE LO SOPORTAN</w:t>
            </w:r>
            <w:r w:rsidRPr="00E238A8">
              <w:rPr>
                <w:rFonts w:ascii="Arial Narrow" w:eastAsia="Times New Roman" w:hAnsi="Arial Narrow" w:cs="Segoe UI"/>
                <w:lang w:eastAsia="es-CO"/>
              </w:rPr>
              <w:t> </w:t>
            </w:r>
          </w:p>
        </w:tc>
      </w:tr>
      <w:tr w:rsidR="00E238A8" w:rsidRPr="00E238A8" w14:paraId="1697C7CC" w14:textId="77777777" w:rsidTr="00E238A8">
        <w:trPr>
          <w:trHeight w:val="300"/>
        </w:trPr>
        <w:tc>
          <w:tcPr>
            <w:tcW w:w="2655" w:type="dxa"/>
            <w:tcBorders>
              <w:left w:val="single" w:sz="6" w:space="0" w:color="000000"/>
              <w:right w:val="single" w:sz="6" w:space="0" w:color="000000"/>
            </w:tcBorders>
            <w:shd w:val="clear" w:color="auto" w:fill="auto"/>
            <w:vAlign w:val="center"/>
          </w:tcPr>
          <w:p w14:paraId="1CB46197" w14:textId="6FCC270C" w:rsidR="00E238A8" w:rsidRPr="00E238A8" w:rsidRDefault="00E238A8" w:rsidP="00E238A8">
            <w:pPr>
              <w:widowControl/>
              <w:spacing w:after="0"/>
              <w:textAlignment w:val="baseline"/>
              <w:rPr>
                <w:rFonts w:ascii="Segoe UI" w:eastAsia="Times New Roman" w:hAnsi="Segoe UI" w:cs="Segoe UI"/>
                <w:sz w:val="18"/>
                <w:szCs w:val="18"/>
                <w:lang w:eastAsia="es-CO"/>
              </w:rPr>
            </w:pPr>
            <w:r w:rsidRPr="00E238A8">
              <w:rPr>
                <w:rFonts w:ascii="Arial Narrow" w:eastAsia="Times New Roman" w:hAnsi="Arial Narrow" w:cs="Segoe UI"/>
                <w:i/>
                <w:iCs/>
                <w:lang w:eastAsia="es-CO"/>
              </w:rPr>
              <w:t>2. SELECCIÓN ABREVIADA</w:t>
            </w:r>
          </w:p>
        </w:tc>
        <w:tc>
          <w:tcPr>
            <w:tcW w:w="226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10A722" w14:textId="49B84235" w:rsidR="00E238A8" w:rsidRPr="00E238A8" w:rsidRDefault="00C62B9B" w:rsidP="00E238A8">
            <w:pPr>
              <w:widowControl/>
              <w:spacing w:after="0"/>
              <w:jc w:val="center"/>
              <w:textAlignment w:val="baseline"/>
              <w:rPr>
                <w:rFonts w:ascii="Segoe UI" w:eastAsia="Times New Roman" w:hAnsi="Segoe UI" w:cs="Segoe UI"/>
                <w:sz w:val="18"/>
                <w:szCs w:val="18"/>
                <w:lang w:eastAsia="es-CO"/>
              </w:rPr>
            </w:pPr>
            <w:r>
              <w:rPr>
                <w:rFonts w:ascii="Arial Narrow" w:eastAsia="Times New Roman" w:hAnsi="Arial Narrow" w:cs="Segoe UI"/>
                <w:i/>
                <w:iCs/>
                <w:lang w:eastAsia="es-CO"/>
              </w:rPr>
              <w:t xml:space="preserve">Mínima Cuantía </w:t>
            </w:r>
          </w:p>
        </w:tc>
        <w:tc>
          <w:tcPr>
            <w:tcW w:w="466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E8B5EB" w14:textId="77777777" w:rsidR="00E238A8" w:rsidRPr="00E238A8" w:rsidRDefault="00E238A8" w:rsidP="00E238A8">
            <w:pPr>
              <w:widowControl/>
              <w:spacing w:after="0"/>
              <w:textAlignment w:val="baseline"/>
              <w:rPr>
                <w:rFonts w:ascii="Segoe UI" w:eastAsia="Times New Roman" w:hAnsi="Segoe UI" w:cs="Segoe UI"/>
                <w:sz w:val="18"/>
                <w:szCs w:val="18"/>
                <w:lang w:eastAsia="es-CO"/>
              </w:rPr>
            </w:pPr>
            <w:r w:rsidRPr="00E238A8">
              <w:rPr>
                <w:rFonts w:ascii="Arial Narrow" w:eastAsia="Times New Roman" w:hAnsi="Arial Narrow" w:cs="Segoe UI"/>
                <w:i/>
                <w:iCs/>
                <w:lang w:eastAsia="es-CO"/>
              </w:rPr>
              <w:t>Art. 2 Numeral 2º literal b) de la Ley 1150 de 2007 y el Artículo 2.2.1.2.1.2.20 y subsiguientes del Decreto 1082 de 2015 y normas concordantes.</w:t>
            </w:r>
            <w:r w:rsidRPr="00E238A8">
              <w:rPr>
                <w:rFonts w:ascii="Arial Narrow" w:eastAsia="Times New Roman" w:hAnsi="Arial Narrow" w:cs="Segoe UI"/>
                <w:lang w:eastAsia="es-CO"/>
              </w:rPr>
              <w:t> </w:t>
            </w:r>
          </w:p>
        </w:tc>
      </w:tr>
    </w:tbl>
    <w:p w14:paraId="42A2AEDE" w14:textId="7E5F5E5C" w:rsidR="00E238A8" w:rsidRPr="006C3EE8" w:rsidRDefault="00E238A8" w:rsidP="00E238A8">
      <w:pPr>
        <w:spacing w:after="0"/>
        <w:ind w:right="-20"/>
        <w:rPr>
          <w:rFonts w:eastAsia="Arial" w:cs="Arial"/>
          <w:color w:val="365F91" w:themeColor="accent1" w:themeShade="BF"/>
          <w:spacing w:val="1"/>
          <w:position w:val="-1"/>
        </w:rPr>
      </w:pPr>
    </w:p>
    <w:p w14:paraId="0B5ABA3F" w14:textId="77777777" w:rsidR="00925B5A" w:rsidRDefault="00925B5A" w:rsidP="00B1040D">
      <w:pPr>
        <w:spacing w:after="0"/>
        <w:rPr>
          <w:lang w:eastAsia="es-CO"/>
        </w:rPr>
      </w:pPr>
    </w:p>
    <w:p w14:paraId="2DD657D1" w14:textId="04B39336" w:rsidR="003E1F76" w:rsidRDefault="002750C6" w:rsidP="00243DE1">
      <w:pPr>
        <w:pStyle w:val="Ttulo1"/>
        <w:spacing w:before="0" w:after="0"/>
        <w:ind w:left="284"/>
        <w:rPr>
          <w:lang w:eastAsia="es-CO"/>
        </w:rPr>
      </w:pPr>
      <w:r>
        <w:t>ANÁLISIS ECONÓMICO DEL SECTOR</w:t>
      </w:r>
    </w:p>
    <w:p w14:paraId="782335FC" w14:textId="77777777" w:rsidR="00BC3A74" w:rsidRDefault="00BC3A74" w:rsidP="00BC3A74">
      <w:pPr>
        <w:pStyle w:val="Ttulo1"/>
        <w:numPr>
          <w:ilvl w:val="0"/>
          <w:numId w:val="0"/>
        </w:numPr>
        <w:spacing w:before="0" w:after="0"/>
        <w:ind w:left="4755" w:hanging="360"/>
        <w:jc w:val="both"/>
        <w:rPr>
          <w:lang w:eastAsia="es-CO"/>
        </w:rPr>
      </w:pPr>
    </w:p>
    <w:p w14:paraId="6619DB49" w14:textId="77777777" w:rsidR="003E1F76" w:rsidRDefault="003E1F76" w:rsidP="00B1040D">
      <w:pPr>
        <w:spacing w:after="0"/>
        <w:rPr>
          <w:b/>
          <w:bCs/>
          <w:lang w:eastAsia="es-CO"/>
        </w:rPr>
      </w:pPr>
    </w:p>
    <w:p w14:paraId="5A775A16" w14:textId="77777777" w:rsidR="00711190" w:rsidRPr="00806E41" w:rsidRDefault="00711190" w:rsidP="00B1040D">
      <w:pPr>
        <w:spacing w:after="0"/>
        <w:rPr>
          <w:b/>
          <w:bCs/>
          <w:lang w:val="es-ES" w:eastAsia="es-CO"/>
        </w:rPr>
      </w:pPr>
    </w:p>
    <w:p w14:paraId="096DD205" w14:textId="77777777" w:rsidR="00BC3A74" w:rsidRPr="00B912B1" w:rsidRDefault="003E1F76" w:rsidP="00BC3A74">
      <w:pPr>
        <w:pStyle w:val="Textoindependiente"/>
        <w:spacing w:before="53"/>
        <w:rPr>
          <w:rFonts w:ascii="Arial" w:hAnsi="Arial" w:cs="Arial"/>
          <w:sz w:val="22"/>
          <w:szCs w:val="22"/>
        </w:rPr>
      </w:pPr>
      <w:r w:rsidRPr="00B912B1">
        <w:rPr>
          <w:rFonts w:ascii="Arial" w:hAnsi="Arial" w:cs="Arial"/>
          <w:b/>
          <w:bCs/>
          <w:sz w:val="22"/>
          <w:szCs w:val="22"/>
          <w:lang w:eastAsia="es-CO"/>
        </w:rPr>
        <w:t>4.1.</w:t>
      </w:r>
      <w:r w:rsidR="00BC3A74" w:rsidRPr="00B912B1">
        <w:rPr>
          <w:rFonts w:ascii="Arial" w:hAnsi="Arial" w:cs="Arial"/>
          <w:b/>
          <w:bCs/>
          <w:sz w:val="22"/>
          <w:szCs w:val="22"/>
          <w:lang w:eastAsia="es-CO"/>
        </w:rPr>
        <w:t xml:space="preserve"> </w:t>
      </w:r>
    </w:p>
    <w:p w14:paraId="551EBA98" w14:textId="77777777" w:rsidR="00BC3A74" w:rsidRPr="00B912B1" w:rsidRDefault="00BC3A74" w:rsidP="00BC3A74">
      <w:pPr>
        <w:pStyle w:val="Ttulo1"/>
        <w:numPr>
          <w:ilvl w:val="0"/>
          <w:numId w:val="0"/>
        </w:numPr>
        <w:tabs>
          <w:tab w:val="left" w:pos="863"/>
        </w:tabs>
        <w:spacing w:before="0" w:after="0"/>
        <w:ind w:left="863"/>
      </w:pPr>
      <w:r w:rsidRPr="00B912B1">
        <w:t>ASPECTOS</w:t>
      </w:r>
      <w:r w:rsidRPr="00B912B1">
        <w:rPr>
          <w:spacing w:val="-13"/>
        </w:rPr>
        <w:t xml:space="preserve"> </w:t>
      </w:r>
      <w:r w:rsidRPr="00B912B1">
        <w:rPr>
          <w:spacing w:val="-2"/>
        </w:rPr>
        <w:t>GENERALES</w:t>
      </w:r>
    </w:p>
    <w:p w14:paraId="16E93C94" w14:textId="77777777" w:rsidR="00BC3A74" w:rsidRPr="00B912B1" w:rsidRDefault="00BC3A74" w:rsidP="00BC3A74">
      <w:pPr>
        <w:pStyle w:val="Textoindependiente"/>
        <w:spacing w:before="83"/>
        <w:rPr>
          <w:rFonts w:ascii="Arial" w:hAnsi="Arial" w:cs="Arial"/>
          <w:b/>
          <w:sz w:val="22"/>
          <w:szCs w:val="22"/>
        </w:rPr>
      </w:pPr>
    </w:p>
    <w:p w14:paraId="0CC5A7B3" w14:textId="77777777" w:rsidR="00BC3A74" w:rsidRPr="00B912B1" w:rsidRDefault="00BC3A74" w:rsidP="00BC3A74">
      <w:pPr>
        <w:pStyle w:val="Textoindependiente"/>
        <w:spacing w:line="278" w:lineRule="auto"/>
        <w:ind w:left="143" w:right="190"/>
        <w:rPr>
          <w:rFonts w:ascii="Arial" w:hAnsi="Arial" w:cs="Arial"/>
          <w:sz w:val="22"/>
          <w:szCs w:val="22"/>
        </w:rPr>
      </w:pPr>
      <w:r w:rsidRPr="00B912B1">
        <w:rPr>
          <w:rFonts w:ascii="Arial" w:hAnsi="Arial" w:cs="Arial"/>
          <w:sz w:val="22"/>
          <w:szCs w:val="22"/>
        </w:rPr>
        <w:t>El tratamiento de residuos peligrosos</w:t>
      </w:r>
      <w:r w:rsidRPr="00B912B1">
        <w:rPr>
          <w:rFonts w:ascii="Arial" w:hAnsi="Arial" w:cs="Arial"/>
          <w:spacing w:val="-1"/>
          <w:sz w:val="22"/>
          <w:szCs w:val="22"/>
        </w:rPr>
        <w:t xml:space="preserve"> </w:t>
      </w:r>
      <w:r w:rsidRPr="00B912B1">
        <w:rPr>
          <w:rFonts w:ascii="Arial" w:hAnsi="Arial" w:cs="Arial"/>
          <w:sz w:val="22"/>
          <w:szCs w:val="22"/>
        </w:rPr>
        <w:t>y</w:t>
      </w:r>
      <w:r w:rsidRPr="00B912B1">
        <w:rPr>
          <w:rFonts w:ascii="Arial" w:hAnsi="Arial" w:cs="Arial"/>
          <w:spacing w:val="-1"/>
          <w:sz w:val="22"/>
          <w:szCs w:val="22"/>
        </w:rPr>
        <w:t xml:space="preserve"> </w:t>
      </w:r>
      <w:r w:rsidRPr="00B912B1">
        <w:rPr>
          <w:rFonts w:ascii="Arial" w:hAnsi="Arial" w:cs="Arial"/>
          <w:sz w:val="22"/>
          <w:szCs w:val="22"/>
        </w:rPr>
        <w:t>especiales los provenientes</w:t>
      </w:r>
      <w:r w:rsidRPr="00B912B1">
        <w:rPr>
          <w:rFonts w:ascii="Arial" w:hAnsi="Arial" w:cs="Arial"/>
          <w:spacing w:val="-1"/>
          <w:sz w:val="22"/>
          <w:szCs w:val="22"/>
        </w:rPr>
        <w:t xml:space="preserve"> </w:t>
      </w:r>
      <w:r w:rsidRPr="00B912B1">
        <w:rPr>
          <w:rFonts w:ascii="Arial" w:hAnsi="Arial" w:cs="Arial"/>
          <w:sz w:val="22"/>
          <w:szCs w:val="22"/>
        </w:rPr>
        <w:t>de hospitales, laboratorios, proyectos</w:t>
      </w:r>
      <w:r w:rsidRPr="00B912B1">
        <w:rPr>
          <w:rFonts w:ascii="Arial" w:hAnsi="Arial" w:cs="Arial"/>
          <w:spacing w:val="-1"/>
          <w:sz w:val="22"/>
          <w:szCs w:val="22"/>
        </w:rPr>
        <w:t xml:space="preserve"> </w:t>
      </w:r>
      <w:r w:rsidRPr="00B912B1">
        <w:rPr>
          <w:rFonts w:ascii="Arial" w:hAnsi="Arial" w:cs="Arial"/>
          <w:sz w:val="22"/>
          <w:szCs w:val="22"/>
        </w:rPr>
        <w:t>de exploración minero energética y cualquier actividad relacionada con residuos peligrosos, ha adquirido un relevante papel en el ámbito empresarial que debe cumplir con requisitos contemplados en la ley, y para tal fin, hay empresas en Colombia que se dedican de manera profesional y tecnificada a esta labor. Las empresas que prestan los servicios de recolección y disposición final de residuos peligrosos en la Colombia deben contar con la LICENCIA AMBIENTAL para la recolección, transporte y tratamiento de los residuos, dicha licencia la otorga la respectiva corporación ambiental donde prestan estos servicios, como también la licencia ambiental para la incineración de residuos peligrosos.</w:t>
      </w:r>
    </w:p>
    <w:p w14:paraId="15BF3EC5" w14:textId="77777777" w:rsidR="00BC3A74" w:rsidRPr="00B912B1" w:rsidRDefault="00BC3A74" w:rsidP="00BC3A74">
      <w:pPr>
        <w:pStyle w:val="Textoindependiente"/>
        <w:spacing w:before="41"/>
        <w:rPr>
          <w:rFonts w:ascii="Arial" w:hAnsi="Arial" w:cs="Arial"/>
          <w:sz w:val="22"/>
          <w:szCs w:val="22"/>
        </w:rPr>
      </w:pPr>
    </w:p>
    <w:p w14:paraId="436CDECE" w14:textId="37A513E6" w:rsidR="00BC3A74" w:rsidRPr="00B912B1" w:rsidRDefault="00BC3A74" w:rsidP="002144A5">
      <w:pPr>
        <w:pStyle w:val="Textoindependiente"/>
        <w:spacing w:line="278" w:lineRule="auto"/>
        <w:ind w:left="143" w:right="137"/>
        <w:rPr>
          <w:rFonts w:ascii="Arial" w:hAnsi="Arial" w:cs="Arial"/>
          <w:sz w:val="22"/>
          <w:szCs w:val="22"/>
        </w:rPr>
      </w:pPr>
      <w:r w:rsidRPr="00B912B1">
        <w:rPr>
          <w:rFonts w:ascii="Arial" w:hAnsi="Arial" w:cs="Arial"/>
          <w:sz w:val="22"/>
          <w:szCs w:val="22"/>
        </w:rPr>
        <w:lastRenderedPageBreak/>
        <w:t xml:space="preserve">El Instituto Colombiano Agropecuario cuenta para tal fin con los rubros presupuestales </w:t>
      </w:r>
      <w:r w:rsidR="00B912B1" w:rsidRPr="00B912B1">
        <w:rPr>
          <w:rFonts w:ascii="Arial" w:hAnsi="Arial" w:cs="Arial"/>
          <w:sz w:val="22"/>
          <w:szCs w:val="22"/>
        </w:rPr>
        <w:t>C-1707-1100</w:t>
      </w:r>
      <w:r w:rsidR="00B912B1">
        <w:rPr>
          <w:rFonts w:ascii="Arial" w:hAnsi="Arial" w:cs="Arial"/>
          <w:sz w:val="22"/>
          <w:szCs w:val="22"/>
        </w:rPr>
        <w:t>-6-30204A-1707018-02 ADQUIS. DE</w:t>
      </w:r>
      <w:r w:rsidR="00B912B1" w:rsidRPr="00B912B1">
        <w:rPr>
          <w:rFonts w:ascii="Arial" w:hAnsi="Arial" w:cs="Arial"/>
          <w:sz w:val="22"/>
          <w:szCs w:val="22"/>
        </w:rPr>
        <w:t>BYS - SER</w:t>
      </w:r>
      <w:r w:rsidR="002144A5">
        <w:rPr>
          <w:rFonts w:ascii="Arial" w:hAnsi="Arial" w:cs="Arial"/>
          <w:sz w:val="22"/>
          <w:szCs w:val="22"/>
        </w:rPr>
        <w:t xml:space="preserve">VICIO DE ANÁLISIS Y DIAGNÓSTICO </w:t>
      </w:r>
      <w:r w:rsidR="00B912B1" w:rsidRPr="00B912B1">
        <w:rPr>
          <w:rFonts w:ascii="Arial" w:hAnsi="Arial" w:cs="Arial"/>
          <w:sz w:val="22"/>
          <w:szCs w:val="22"/>
        </w:rPr>
        <w:t>SANITAR</w:t>
      </w:r>
      <w:r w:rsidR="002144A5">
        <w:rPr>
          <w:rFonts w:ascii="Arial" w:hAnsi="Arial" w:cs="Arial"/>
          <w:sz w:val="22"/>
          <w:szCs w:val="22"/>
        </w:rPr>
        <w:t>IO, FITOSANITARIO E INOCUIDAD -</w:t>
      </w:r>
      <w:r w:rsidR="00B912B1" w:rsidRPr="00B912B1">
        <w:rPr>
          <w:rFonts w:ascii="Arial" w:hAnsi="Arial" w:cs="Arial"/>
          <w:sz w:val="22"/>
          <w:szCs w:val="22"/>
        </w:rPr>
        <w:t>PROTE</w:t>
      </w:r>
      <w:r w:rsidR="002144A5">
        <w:rPr>
          <w:rFonts w:ascii="Arial" w:hAnsi="Arial" w:cs="Arial"/>
          <w:sz w:val="22"/>
          <w:szCs w:val="22"/>
        </w:rPr>
        <w:t xml:space="preserve">CCIÓN ANIMAL MEJORAMIENTO DE LA </w:t>
      </w:r>
      <w:r w:rsidR="00B912B1" w:rsidRPr="00B912B1">
        <w:rPr>
          <w:rFonts w:ascii="Arial" w:hAnsi="Arial" w:cs="Arial"/>
          <w:sz w:val="22"/>
          <w:szCs w:val="22"/>
        </w:rPr>
        <w:t>INO</w:t>
      </w:r>
      <w:r w:rsidR="002144A5">
        <w:rPr>
          <w:rFonts w:ascii="Arial" w:hAnsi="Arial" w:cs="Arial"/>
          <w:sz w:val="22"/>
          <w:szCs w:val="22"/>
        </w:rPr>
        <w:t xml:space="preserve">CUIDAD, PREVENCIÓN Y CONTROL DE </w:t>
      </w:r>
      <w:r w:rsidR="00B912B1" w:rsidRPr="00B912B1">
        <w:rPr>
          <w:rFonts w:ascii="Arial" w:hAnsi="Arial" w:cs="Arial"/>
          <w:sz w:val="22"/>
          <w:szCs w:val="22"/>
        </w:rPr>
        <w:t>ENFERME</w:t>
      </w:r>
      <w:r w:rsidR="002144A5">
        <w:rPr>
          <w:rFonts w:ascii="Arial" w:hAnsi="Arial" w:cs="Arial"/>
          <w:sz w:val="22"/>
          <w:szCs w:val="22"/>
        </w:rPr>
        <w:t xml:space="preserve">DADES EN LA PRODUCCIÓN PRIMARIA </w:t>
      </w:r>
      <w:bookmarkStart w:id="0" w:name="_GoBack"/>
      <w:bookmarkEnd w:id="0"/>
      <w:r w:rsidR="00B912B1" w:rsidRPr="00B912B1">
        <w:rPr>
          <w:rFonts w:ascii="Arial" w:hAnsi="Arial" w:cs="Arial"/>
          <w:sz w:val="22"/>
          <w:szCs w:val="22"/>
        </w:rPr>
        <w:t>NACIONAL - PREVIO CONCEPTO DNP</w:t>
      </w:r>
      <w:r w:rsidRPr="00B912B1">
        <w:rPr>
          <w:rFonts w:ascii="Arial" w:hAnsi="Arial" w:cs="Arial"/>
          <w:sz w:val="22"/>
          <w:szCs w:val="22"/>
        </w:rPr>
        <w:t>NACIONAL - PREVIO CONCEPTO DNP. Con cargo a este rubro presupuestal se cuenta con los</w:t>
      </w:r>
      <w:r w:rsidRPr="00B912B1">
        <w:rPr>
          <w:rFonts w:ascii="Arial" w:hAnsi="Arial" w:cs="Arial"/>
          <w:spacing w:val="40"/>
          <w:sz w:val="22"/>
          <w:szCs w:val="22"/>
        </w:rPr>
        <w:t xml:space="preserve"> </w:t>
      </w:r>
      <w:r w:rsidRPr="00B912B1">
        <w:rPr>
          <w:rFonts w:ascii="Arial" w:hAnsi="Arial" w:cs="Arial"/>
          <w:sz w:val="22"/>
          <w:szCs w:val="22"/>
        </w:rPr>
        <w:t>Certificados de Disponibilidad Presupuestal No.</w:t>
      </w:r>
      <w:r w:rsidR="00B912B1">
        <w:rPr>
          <w:rFonts w:ascii="Arial" w:hAnsi="Arial" w:cs="Arial"/>
          <w:sz w:val="22"/>
          <w:szCs w:val="22"/>
        </w:rPr>
        <w:t>1825</w:t>
      </w:r>
      <w:r w:rsidRPr="00B912B1">
        <w:rPr>
          <w:rFonts w:ascii="Arial" w:hAnsi="Arial" w:cs="Arial"/>
          <w:sz w:val="22"/>
          <w:szCs w:val="22"/>
        </w:rPr>
        <w:t xml:space="preserve"> </w:t>
      </w:r>
      <w:r w:rsidR="00B912B1" w:rsidRPr="00B912B1">
        <w:rPr>
          <w:rFonts w:ascii="Arial" w:hAnsi="Arial" w:cs="Arial"/>
          <w:sz w:val="22"/>
          <w:szCs w:val="22"/>
        </w:rPr>
        <w:t xml:space="preserve">23/01/2025 12:00:00 p. </w:t>
      </w:r>
      <w:proofErr w:type="gramStart"/>
      <w:r w:rsidR="00B912B1" w:rsidRPr="00B912B1">
        <w:rPr>
          <w:rFonts w:ascii="Arial" w:hAnsi="Arial" w:cs="Arial"/>
          <w:sz w:val="22"/>
          <w:szCs w:val="22"/>
        </w:rPr>
        <w:t>m.</w:t>
      </w:r>
      <w:r w:rsidRPr="00B912B1">
        <w:rPr>
          <w:rFonts w:ascii="Arial" w:hAnsi="Arial" w:cs="Arial"/>
          <w:sz w:val="22"/>
          <w:szCs w:val="22"/>
        </w:rPr>
        <w:t>.</w:t>
      </w:r>
      <w:proofErr w:type="gramEnd"/>
    </w:p>
    <w:p w14:paraId="42AC6F02" w14:textId="77777777" w:rsidR="00BC3A74" w:rsidRPr="00B912B1" w:rsidRDefault="00BC3A74" w:rsidP="00BC3A74">
      <w:pPr>
        <w:pStyle w:val="Textoindependiente"/>
        <w:spacing w:before="59"/>
        <w:rPr>
          <w:rFonts w:ascii="Arial" w:hAnsi="Arial" w:cs="Arial"/>
          <w:sz w:val="22"/>
          <w:szCs w:val="22"/>
        </w:rPr>
      </w:pPr>
    </w:p>
    <w:p w14:paraId="6C2B8853" w14:textId="77777777" w:rsidR="00BC3A74" w:rsidRPr="00B912B1" w:rsidRDefault="00BC3A74" w:rsidP="00BC3A74">
      <w:pPr>
        <w:ind w:left="686"/>
        <w:rPr>
          <w:rFonts w:cs="Arial"/>
          <w:b/>
        </w:rPr>
      </w:pPr>
      <w:r w:rsidRPr="00B912B1">
        <w:rPr>
          <w:rFonts w:cs="Arial"/>
          <w:b/>
        </w:rPr>
        <w:t>Tabla</w:t>
      </w:r>
      <w:r w:rsidRPr="00B912B1">
        <w:rPr>
          <w:rFonts w:cs="Arial"/>
          <w:b/>
          <w:spacing w:val="-7"/>
        </w:rPr>
        <w:t xml:space="preserve"> </w:t>
      </w:r>
      <w:r w:rsidRPr="00B912B1">
        <w:rPr>
          <w:rFonts w:cs="Arial"/>
          <w:b/>
        </w:rPr>
        <w:t>No</w:t>
      </w:r>
      <w:r w:rsidRPr="00B912B1">
        <w:rPr>
          <w:rFonts w:cs="Arial"/>
          <w:b/>
          <w:spacing w:val="-7"/>
        </w:rPr>
        <w:t xml:space="preserve"> </w:t>
      </w:r>
      <w:r w:rsidRPr="00B912B1">
        <w:rPr>
          <w:rFonts w:cs="Arial"/>
          <w:b/>
        </w:rPr>
        <w:t>1.</w:t>
      </w:r>
      <w:r w:rsidRPr="00B912B1">
        <w:rPr>
          <w:rFonts w:cs="Arial"/>
          <w:b/>
          <w:spacing w:val="-6"/>
        </w:rPr>
        <w:t xml:space="preserve"> </w:t>
      </w:r>
      <w:r w:rsidRPr="00B912B1">
        <w:rPr>
          <w:rFonts w:cs="Arial"/>
          <w:b/>
        </w:rPr>
        <w:t>Relación</w:t>
      </w:r>
      <w:r w:rsidRPr="00B912B1">
        <w:rPr>
          <w:rFonts w:cs="Arial"/>
          <w:b/>
          <w:spacing w:val="-6"/>
        </w:rPr>
        <w:t xml:space="preserve"> </w:t>
      </w:r>
      <w:r w:rsidRPr="00B912B1">
        <w:rPr>
          <w:rFonts w:cs="Arial"/>
          <w:b/>
        </w:rPr>
        <w:t>de</w:t>
      </w:r>
      <w:r w:rsidRPr="00B912B1">
        <w:rPr>
          <w:rFonts w:cs="Arial"/>
          <w:b/>
          <w:spacing w:val="-4"/>
        </w:rPr>
        <w:t xml:space="preserve"> </w:t>
      </w:r>
      <w:r w:rsidRPr="00B912B1">
        <w:rPr>
          <w:rFonts w:cs="Arial"/>
          <w:b/>
        </w:rPr>
        <w:t>Certificados</w:t>
      </w:r>
      <w:r w:rsidRPr="00B912B1">
        <w:rPr>
          <w:rFonts w:cs="Arial"/>
          <w:b/>
          <w:spacing w:val="-5"/>
        </w:rPr>
        <w:t xml:space="preserve"> </w:t>
      </w:r>
      <w:r w:rsidRPr="00B912B1">
        <w:rPr>
          <w:rFonts w:cs="Arial"/>
          <w:b/>
        </w:rPr>
        <w:t>de</w:t>
      </w:r>
      <w:r w:rsidRPr="00B912B1">
        <w:rPr>
          <w:rFonts w:cs="Arial"/>
          <w:b/>
          <w:spacing w:val="-7"/>
        </w:rPr>
        <w:t xml:space="preserve"> </w:t>
      </w:r>
      <w:r w:rsidRPr="00B912B1">
        <w:rPr>
          <w:rFonts w:cs="Arial"/>
          <w:b/>
        </w:rPr>
        <w:t>Disponibilidad</w:t>
      </w:r>
      <w:r w:rsidRPr="00B912B1">
        <w:rPr>
          <w:rFonts w:cs="Arial"/>
          <w:b/>
          <w:spacing w:val="-6"/>
        </w:rPr>
        <w:t xml:space="preserve"> </w:t>
      </w:r>
      <w:r w:rsidRPr="00B912B1">
        <w:rPr>
          <w:rFonts w:cs="Arial"/>
          <w:b/>
        </w:rPr>
        <w:t>Presupuestal</w:t>
      </w:r>
      <w:r w:rsidRPr="00B912B1">
        <w:rPr>
          <w:rFonts w:cs="Arial"/>
          <w:b/>
          <w:spacing w:val="-7"/>
        </w:rPr>
        <w:t xml:space="preserve"> </w:t>
      </w:r>
      <w:r w:rsidRPr="00B912B1">
        <w:rPr>
          <w:rFonts w:cs="Arial"/>
          <w:b/>
        </w:rPr>
        <w:t>y</w:t>
      </w:r>
      <w:r w:rsidRPr="00B912B1">
        <w:rPr>
          <w:rFonts w:cs="Arial"/>
          <w:b/>
          <w:spacing w:val="-5"/>
        </w:rPr>
        <w:t xml:space="preserve"> </w:t>
      </w:r>
      <w:r w:rsidRPr="00B912B1">
        <w:rPr>
          <w:rFonts w:cs="Arial"/>
          <w:b/>
        </w:rPr>
        <w:t>recursos</w:t>
      </w:r>
      <w:r w:rsidRPr="00B912B1">
        <w:rPr>
          <w:rFonts w:cs="Arial"/>
          <w:b/>
          <w:spacing w:val="-7"/>
        </w:rPr>
        <w:t xml:space="preserve"> </w:t>
      </w:r>
      <w:r w:rsidRPr="00B912B1">
        <w:rPr>
          <w:rFonts w:cs="Arial"/>
          <w:b/>
          <w:spacing w:val="-2"/>
        </w:rPr>
        <w:t>asignados</w:t>
      </w:r>
    </w:p>
    <w:p w14:paraId="5D19C7DE" w14:textId="77777777" w:rsidR="00BC3A74" w:rsidRPr="00B912B1" w:rsidRDefault="00BC3A74" w:rsidP="00BC3A74">
      <w:pPr>
        <w:pStyle w:val="Textoindependiente"/>
        <w:spacing w:before="83"/>
        <w:rPr>
          <w:rFonts w:ascii="Arial" w:hAnsi="Arial" w:cs="Arial"/>
          <w:b/>
          <w:sz w:val="22"/>
          <w:szCs w:val="22"/>
        </w:rPr>
      </w:pPr>
    </w:p>
    <w:tbl>
      <w:tblPr>
        <w:tblStyle w:val="TableNormal"/>
        <w:tblW w:w="0" w:type="auto"/>
        <w:tblInd w:w="6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5788"/>
        <w:gridCol w:w="1735"/>
      </w:tblGrid>
      <w:tr w:rsidR="00BC3A74" w:rsidRPr="00B912B1" w14:paraId="343B7726" w14:textId="77777777" w:rsidTr="00BC3A74">
        <w:trPr>
          <w:trHeight w:val="546"/>
        </w:trPr>
        <w:tc>
          <w:tcPr>
            <w:tcW w:w="1226" w:type="dxa"/>
            <w:shd w:val="clear" w:color="auto" w:fill="92D050"/>
          </w:tcPr>
          <w:p w14:paraId="41158942" w14:textId="77777777" w:rsidR="00BC3A74" w:rsidRPr="00B912B1" w:rsidRDefault="00BC3A74" w:rsidP="00BC3A74">
            <w:pPr>
              <w:pStyle w:val="TableParagraph"/>
              <w:spacing w:before="4"/>
              <w:ind w:left="9"/>
              <w:jc w:val="center"/>
              <w:rPr>
                <w:b/>
              </w:rPr>
            </w:pPr>
            <w:r w:rsidRPr="00B912B1">
              <w:rPr>
                <w:b/>
              </w:rPr>
              <w:t>No.</w:t>
            </w:r>
            <w:r w:rsidRPr="00B912B1">
              <w:rPr>
                <w:b/>
                <w:spacing w:val="-5"/>
              </w:rPr>
              <w:t xml:space="preserve"> del</w:t>
            </w:r>
          </w:p>
          <w:p w14:paraId="723F7B3F" w14:textId="77777777" w:rsidR="00BC3A74" w:rsidRPr="00B912B1" w:rsidRDefault="00BC3A74" w:rsidP="00BC3A74">
            <w:pPr>
              <w:pStyle w:val="TableParagraph"/>
              <w:spacing w:before="44"/>
              <w:ind w:left="9" w:right="3"/>
              <w:jc w:val="center"/>
              <w:rPr>
                <w:b/>
              </w:rPr>
            </w:pPr>
            <w:r w:rsidRPr="00B912B1">
              <w:rPr>
                <w:b/>
                <w:spacing w:val="-5"/>
              </w:rPr>
              <w:t>CDP</w:t>
            </w:r>
          </w:p>
        </w:tc>
        <w:tc>
          <w:tcPr>
            <w:tcW w:w="5788" w:type="dxa"/>
            <w:shd w:val="clear" w:color="auto" w:fill="92D050"/>
          </w:tcPr>
          <w:p w14:paraId="08680AAA" w14:textId="77777777" w:rsidR="00BC3A74" w:rsidRPr="00B912B1" w:rsidRDefault="00BC3A74" w:rsidP="00BC3A74">
            <w:pPr>
              <w:pStyle w:val="TableParagraph"/>
              <w:spacing w:before="47"/>
              <w:rPr>
                <w:b/>
              </w:rPr>
            </w:pPr>
          </w:p>
          <w:p w14:paraId="1A6DC918" w14:textId="77777777" w:rsidR="00BC3A74" w:rsidRPr="00B912B1" w:rsidRDefault="00BC3A74" w:rsidP="00BC3A74">
            <w:pPr>
              <w:pStyle w:val="TableParagraph"/>
              <w:spacing w:before="1"/>
              <w:ind w:left="5"/>
              <w:jc w:val="center"/>
              <w:rPr>
                <w:b/>
              </w:rPr>
            </w:pPr>
            <w:r w:rsidRPr="00B912B1">
              <w:rPr>
                <w:b/>
                <w:spacing w:val="-2"/>
              </w:rPr>
              <w:t>Objeto</w:t>
            </w:r>
          </w:p>
        </w:tc>
        <w:tc>
          <w:tcPr>
            <w:tcW w:w="1735" w:type="dxa"/>
            <w:shd w:val="clear" w:color="auto" w:fill="92D050"/>
          </w:tcPr>
          <w:p w14:paraId="00C84D14" w14:textId="77777777" w:rsidR="00BC3A74" w:rsidRPr="00B912B1" w:rsidRDefault="00BC3A74" w:rsidP="00BC3A74">
            <w:pPr>
              <w:pStyle w:val="TableParagraph"/>
              <w:spacing w:before="47"/>
              <w:rPr>
                <w:b/>
              </w:rPr>
            </w:pPr>
          </w:p>
          <w:p w14:paraId="1F41A3F3" w14:textId="77777777" w:rsidR="00BC3A74" w:rsidRPr="00B912B1" w:rsidRDefault="00BC3A74" w:rsidP="00BC3A74">
            <w:pPr>
              <w:pStyle w:val="TableParagraph"/>
              <w:spacing w:before="1"/>
              <w:ind w:left="6"/>
              <w:jc w:val="center"/>
              <w:rPr>
                <w:b/>
              </w:rPr>
            </w:pPr>
            <w:r w:rsidRPr="00B912B1">
              <w:rPr>
                <w:b/>
                <w:spacing w:val="-2"/>
              </w:rPr>
              <w:t>Valor</w:t>
            </w:r>
          </w:p>
        </w:tc>
      </w:tr>
      <w:tr w:rsidR="00BC3A74" w:rsidRPr="00B912B1" w14:paraId="1A31880B" w14:textId="77777777" w:rsidTr="00BC3A74">
        <w:trPr>
          <w:trHeight w:val="799"/>
        </w:trPr>
        <w:tc>
          <w:tcPr>
            <w:tcW w:w="1226" w:type="dxa"/>
          </w:tcPr>
          <w:p w14:paraId="6856B1ED" w14:textId="77777777" w:rsidR="00BC3A74" w:rsidRPr="00B912B1" w:rsidRDefault="00BC3A74" w:rsidP="00BC3A74">
            <w:pPr>
              <w:pStyle w:val="TableParagraph"/>
              <w:spacing w:before="36"/>
              <w:rPr>
                <w:b/>
              </w:rPr>
            </w:pPr>
          </w:p>
          <w:p w14:paraId="60F4AD5F" w14:textId="4A4790B9" w:rsidR="00BC3A74" w:rsidRPr="00B912B1" w:rsidRDefault="00B912B1" w:rsidP="00BC3A74">
            <w:pPr>
              <w:pStyle w:val="TableParagraph"/>
              <w:ind w:left="107"/>
            </w:pPr>
            <w:r w:rsidRPr="00B912B1">
              <w:rPr>
                <w:spacing w:val="-4"/>
              </w:rPr>
              <w:t>1825</w:t>
            </w:r>
          </w:p>
        </w:tc>
        <w:tc>
          <w:tcPr>
            <w:tcW w:w="5788" w:type="dxa"/>
          </w:tcPr>
          <w:p w14:paraId="727B6AAE" w14:textId="77777777" w:rsidR="00B912B1" w:rsidRDefault="00B912B1" w:rsidP="00B912B1">
            <w:pPr>
              <w:pStyle w:val="TableParagraph"/>
              <w:spacing w:line="229" w:lineRule="exact"/>
              <w:ind w:left="108"/>
            </w:pPr>
            <w:r>
              <w:t>C-1707-1100-6-30204A-1707018-02 ADQUIS. DE</w:t>
            </w:r>
          </w:p>
          <w:p w14:paraId="03B87D37" w14:textId="77777777" w:rsidR="00B912B1" w:rsidRDefault="00B912B1" w:rsidP="00B912B1">
            <w:pPr>
              <w:pStyle w:val="TableParagraph"/>
              <w:spacing w:line="229" w:lineRule="exact"/>
              <w:ind w:left="108"/>
            </w:pPr>
            <w:r>
              <w:t>BYS - SERVICIO DE ANÁLISIS Y DIAGNÓSTICO</w:t>
            </w:r>
          </w:p>
          <w:p w14:paraId="57A85EF3" w14:textId="77777777" w:rsidR="00B912B1" w:rsidRDefault="00B912B1" w:rsidP="00B912B1">
            <w:pPr>
              <w:pStyle w:val="TableParagraph"/>
              <w:spacing w:line="229" w:lineRule="exact"/>
              <w:ind w:left="108"/>
            </w:pPr>
            <w:r>
              <w:t>SANITARIO, FITOSANITARIO E INOCUIDAD -</w:t>
            </w:r>
          </w:p>
          <w:p w14:paraId="714F846A" w14:textId="77777777" w:rsidR="00B912B1" w:rsidRDefault="00B912B1" w:rsidP="00B912B1">
            <w:pPr>
              <w:pStyle w:val="TableParagraph"/>
              <w:spacing w:line="229" w:lineRule="exact"/>
              <w:ind w:left="108"/>
            </w:pPr>
            <w:r>
              <w:t>PROTECCIÓN ANIMAL MEJORAMIENTO DE LA</w:t>
            </w:r>
          </w:p>
          <w:p w14:paraId="1297C52E" w14:textId="77777777" w:rsidR="00B912B1" w:rsidRDefault="00B912B1" w:rsidP="00B912B1">
            <w:pPr>
              <w:pStyle w:val="TableParagraph"/>
              <w:spacing w:line="229" w:lineRule="exact"/>
              <w:ind w:left="108"/>
            </w:pPr>
            <w:r>
              <w:t>INOCUIDAD, PREVENCIÓN Y CONTROL DE</w:t>
            </w:r>
          </w:p>
          <w:p w14:paraId="63743420" w14:textId="77777777" w:rsidR="00B912B1" w:rsidRDefault="00B912B1" w:rsidP="00B912B1">
            <w:pPr>
              <w:pStyle w:val="TableParagraph"/>
              <w:spacing w:line="229" w:lineRule="exact"/>
              <w:ind w:left="108"/>
            </w:pPr>
            <w:r>
              <w:t>ENFERMEDADES EN LA PRODUCCIÓN PRIMARIA</w:t>
            </w:r>
          </w:p>
          <w:p w14:paraId="5120F4D2" w14:textId="7C009539" w:rsidR="00BC3A74" w:rsidRPr="00B912B1" w:rsidRDefault="00B912B1" w:rsidP="00B912B1">
            <w:pPr>
              <w:pStyle w:val="TableParagraph"/>
              <w:spacing w:before="7" w:line="260" w:lineRule="atLeast"/>
              <w:ind w:left="108"/>
            </w:pPr>
            <w:r>
              <w:t>NACIONAL - PREVIO CONCEPTO DNP</w:t>
            </w:r>
          </w:p>
        </w:tc>
        <w:tc>
          <w:tcPr>
            <w:tcW w:w="1735" w:type="dxa"/>
          </w:tcPr>
          <w:p w14:paraId="785D0BEE" w14:textId="77777777" w:rsidR="00BC3A74" w:rsidRPr="00B912B1" w:rsidRDefault="00BC3A74" w:rsidP="00BC3A74">
            <w:pPr>
              <w:pStyle w:val="TableParagraph"/>
              <w:spacing w:before="36"/>
              <w:rPr>
                <w:b/>
              </w:rPr>
            </w:pPr>
          </w:p>
          <w:p w14:paraId="249F9C07" w14:textId="3E7177BF" w:rsidR="00BC3A74" w:rsidRPr="00B912B1" w:rsidRDefault="00BC3A74" w:rsidP="00BC3A74">
            <w:pPr>
              <w:pStyle w:val="TableParagraph"/>
              <w:ind w:right="98"/>
              <w:jc w:val="right"/>
            </w:pPr>
            <w:r w:rsidRPr="00B912B1">
              <w:t>$</w:t>
            </w:r>
            <w:r w:rsidRPr="00B912B1">
              <w:rPr>
                <w:spacing w:val="-3"/>
              </w:rPr>
              <w:t xml:space="preserve"> </w:t>
            </w:r>
            <w:r w:rsidRPr="00B912B1">
              <w:rPr>
                <w:spacing w:val="-2"/>
              </w:rPr>
              <w:t>4.800.000</w:t>
            </w:r>
          </w:p>
        </w:tc>
      </w:tr>
    </w:tbl>
    <w:p w14:paraId="231EE6DE" w14:textId="77777777" w:rsidR="00BC3A74" w:rsidRPr="00B912B1" w:rsidRDefault="00BC3A74" w:rsidP="00BC3A74">
      <w:pPr>
        <w:pStyle w:val="Textoindependiente"/>
        <w:spacing w:before="40"/>
        <w:rPr>
          <w:rFonts w:ascii="Arial" w:hAnsi="Arial" w:cs="Arial"/>
          <w:b/>
          <w:sz w:val="22"/>
          <w:szCs w:val="22"/>
        </w:rPr>
      </w:pPr>
    </w:p>
    <w:p w14:paraId="738B8513" w14:textId="77777777" w:rsidR="00BC3A74" w:rsidRPr="00B912B1" w:rsidRDefault="00BC3A74" w:rsidP="00BC3A74">
      <w:pPr>
        <w:pStyle w:val="Ttulo1"/>
        <w:numPr>
          <w:ilvl w:val="1"/>
          <w:numId w:val="46"/>
        </w:numPr>
        <w:tabs>
          <w:tab w:val="left" w:pos="863"/>
        </w:tabs>
        <w:spacing w:before="0" w:after="0"/>
        <w:ind w:left="863" w:hanging="720"/>
      </w:pPr>
      <w:r w:rsidRPr="00B912B1">
        <w:t>CLASIFICACIÓN</w:t>
      </w:r>
      <w:r w:rsidRPr="00B912B1">
        <w:rPr>
          <w:spacing w:val="-8"/>
        </w:rPr>
        <w:t xml:space="preserve"> </w:t>
      </w:r>
      <w:r w:rsidRPr="00B912B1">
        <w:t>ACTIVIDAD</w:t>
      </w:r>
      <w:r w:rsidRPr="00B912B1">
        <w:rPr>
          <w:spacing w:val="-7"/>
        </w:rPr>
        <w:t xml:space="preserve"> </w:t>
      </w:r>
      <w:r w:rsidRPr="00B912B1">
        <w:t>ECONOMICA</w:t>
      </w:r>
      <w:r w:rsidRPr="00B912B1">
        <w:rPr>
          <w:spacing w:val="-6"/>
        </w:rPr>
        <w:t xml:space="preserve"> </w:t>
      </w:r>
      <w:r w:rsidRPr="00B912B1">
        <w:t>Y</w:t>
      </w:r>
      <w:r w:rsidRPr="00B912B1">
        <w:rPr>
          <w:spacing w:val="-7"/>
        </w:rPr>
        <w:t xml:space="preserve"> </w:t>
      </w:r>
      <w:r w:rsidRPr="00B912B1">
        <w:t>DATOS</w:t>
      </w:r>
      <w:r w:rsidRPr="00B912B1">
        <w:rPr>
          <w:spacing w:val="-8"/>
        </w:rPr>
        <w:t xml:space="preserve"> </w:t>
      </w:r>
      <w:r w:rsidRPr="00B912B1">
        <w:t>ESTADISTICOS</w:t>
      </w:r>
      <w:r w:rsidRPr="00B912B1">
        <w:rPr>
          <w:spacing w:val="-7"/>
        </w:rPr>
        <w:t xml:space="preserve"> </w:t>
      </w:r>
      <w:r w:rsidRPr="00B912B1">
        <w:t>DE</w:t>
      </w:r>
      <w:r w:rsidRPr="00B912B1">
        <w:rPr>
          <w:spacing w:val="-7"/>
        </w:rPr>
        <w:t xml:space="preserve"> </w:t>
      </w:r>
      <w:r w:rsidRPr="00B912B1">
        <w:t>LA</w:t>
      </w:r>
      <w:r w:rsidRPr="00B912B1">
        <w:rPr>
          <w:spacing w:val="-5"/>
        </w:rPr>
        <w:t xml:space="preserve"> </w:t>
      </w:r>
      <w:r w:rsidRPr="00B912B1">
        <w:rPr>
          <w:spacing w:val="-2"/>
        </w:rPr>
        <w:t>ACTIVIDAD</w:t>
      </w:r>
    </w:p>
    <w:p w14:paraId="4A7D0D1B" w14:textId="77777777" w:rsidR="00BC3A74" w:rsidRPr="00B912B1" w:rsidRDefault="00BC3A74" w:rsidP="00BC3A74">
      <w:pPr>
        <w:pStyle w:val="Textoindependiente"/>
        <w:spacing w:before="82"/>
        <w:rPr>
          <w:rFonts w:ascii="Arial" w:hAnsi="Arial" w:cs="Arial"/>
          <w:b/>
          <w:sz w:val="22"/>
          <w:szCs w:val="22"/>
        </w:rPr>
      </w:pPr>
    </w:p>
    <w:p w14:paraId="3A6CB188" w14:textId="77777777" w:rsidR="00BC3A74" w:rsidRPr="00B912B1" w:rsidRDefault="00BC3A74" w:rsidP="00BC3A74">
      <w:pPr>
        <w:pStyle w:val="Textoindependiente"/>
        <w:spacing w:line="278" w:lineRule="auto"/>
        <w:ind w:left="143" w:right="186"/>
        <w:rPr>
          <w:rFonts w:ascii="Arial" w:hAnsi="Arial" w:cs="Arial"/>
          <w:sz w:val="22"/>
          <w:szCs w:val="22"/>
        </w:rPr>
      </w:pPr>
      <w:r w:rsidRPr="00B912B1">
        <w:rPr>
          <w:rFonts w:ascii="Arial" w:hAnsi="Arial" w:cs="Arial"/>
          <w:sz w:val="22"/>
          <w:szCs w:val="22"/>
        </w:rPr>
        <w:t>Después de analizar la realidad y pronósticos de la economía colombiana tanto en un</w:t>
      </w:r>
      <w:r w:rsidRPr="00B912B1">
        <w:rPr>
          <w:rFonts w:ascii="Arial" w:hAnsi="Arial" w:cs="Arial"/>
          <w:spacing w:val="40"/>
          <w:sz w:val="22"/>
          <w:szCs w:val="22"/>
        </w:rPr>
        <w:t xml:space="preserve"> </w:t>
      </w:r>
      <w:r w:rsidRPr="00B912B1">
        <w:rPr>
          <w:rFonts w:ascii="Arial" w:hAnsi="Arial" w:cs="Arial"/>
          <w:sz w:val="22"/>
          <w:szCs w:val="22"/>
        </w:rPr>
        <w:t>ámbito regional, global y tomando estadísticas internas oficiales, es indispensable estudiar el sector o segmento económico donde se desarrollará nuestro objeto contractual y para eso es indispensable conocer la principal actividad económica del objeto contractual.</w:t>
      </w:r>
    </w:p>
    <w:p w14:paraId="56672476" w14:textId="1D2BE22C" w:rsidR="00BC3A74" w:rsidRPr="00B912B1" w:rsidRDefault="00BC3A74" w:rsidP="00B1040D">
      <w:pPr>
        <w:spacing w:after="0"/>
        <w:rPr>
          <w:rFonts w:cs="Arial"/>
          <w:b/>
          <w:bCs/>
          <w:lang w:eastAsia="es-CO"/>
        </w:rPr>
      </w:pPr>
    </w:p>
    <w:p w14:paraId="633DD00C" w14:textId="77777777" w:rsidR="00BC3A74" w:rsidRPr="00B912B1" w:rsidRDefault="00BC3A74" w:rsidP="00BC3A74">
      <w:pPr>
        <w:pStyle w:val="Textoindependiente"/>
        <w:spacing w:before="199" w:line="276" w:lineRule="auto"/>
        <w:ind w:left="143" w:right="196"/>
        <w:rPr>
          <w:rFonts w:ascii="Arial" w:hAnsi="Arial" w:cs="Arial"/>
          <w:sz w:val="22"/>
          <w:szCs w:val="22"/>
        </w:rPr>
      </w:pPr>
      <w:r w:rsidRPr="00B912B1">
        <w:rPr>
          <w:rFonts w:ascii="Arial" w:hAnsi="Arial" w:cs="Arial"/>
          <w:sz w:val="22"/>
          <w:szCs w:val="22"/>
        </w:rPr>
        <w:t>Con el propósito de clasificar las actividades económicas de los empresarios del país de la manera más precisa, las cámaras de comercio del país, a partir del año 2000, se rigen por la Clasificación Industrial Internacional Uniforme (CIIU) de todas las actividades económicas.</w:t>
      </w:r>
    </w:p>
    <w:p w14:paraId="5563415D" w14:textId="77777777" w:rsidR="00BC3A74" w:rsidRPr="00B912B1" w:rsidRDefault="00BC3A74" w:rsidP="00BC3A74">
      <w:pPr>
        <w:pStyle w:val="Textoindependiente"/>
        <w:spacing w:before="39"/>
        <w:rPr>
          <w:rFonts w:ascii="Arial" w:hAnsi="Arial" w:cs="Arial"/>
          <w:sz w:val="22"/>
          <w:szCs w:val="22"/>
        </w:rPr>
      </w:pPr>
    </w:p>
    <w:p w14:paraId="5BCF60EE" w14:textId="77777777" w:rsidR="00BC3A74" w:rsidRPr="00B912B1" w:rsidRDefault="00BC3A74" w:rsidP="00BC3A74">
      <w:pPr>
        <w:spacing w:line="285" w:lineRule="auto"/>
        <w:ind w:left="143" w:right="139"/>
        <w:rPr>
          <w:rFonts w:cs="Arial"/>
          <w:b/>
        </w:rPr>
      </w:pPr>
      <w:r w:rsidRPr="00B912B1">
        <w:rPr>
          <w:rFonts w:cs="Arial"/>
        </w:rPr>
        <w:t>El</w:t>
      </w:r>
      <w:r w:rsidRPr="00B912B1">
        <w:rPr>
          <w:rFonts w:cs="Arial"/>
          <w:spacing w:val="-2"/>
        </w:rPr>
        <w:t xml:space="preserve"> </w:t>
      </w:r>
      <w:r w:rsidRPr="00B912B1">
        <w:rPr>
          <w:rFonts w:cs="Arial"/>
        </w:rPr>
        <w:t>Código</w:t>
      </w:r>
      <w:r w:rsidRPr="00B912B1">
        <w:rPr>
          <w:rFonts w:cs="Arial"/>
          <w:spacing w:val="-2"/>
        </w:rPr>
        <w:t xml:space="preserve"> </w:t>
      </w:r>
      <w:r w:rsidRPr="00B912B1">
        <w:rPr>
          <w:rFonts w:cs="Arial"/>
        </w:rPr>
        <w:t>CIIU fue</w:t>
      </w:r>
      <w:r w:rsidRPr="00B912B1">
        <w:rPr>
          <w:rFonts w:cs="Arial"/>
          <w:spacing w:val="-2"/>
        </w:rPr>
        <w:t xml:space="preserve"> </w:t>
      </w:r>
      <w:r w:rsidRPr="00B912B1">
        <w:rPr>
          <w:rFonts w:cs="Arial"/>
        </w:rPr>
        <w:t>elaborado</w:t>
      </w:r>
      <w:r w:rsidRPr="00B912B1">
        <w:rPr>
          <w:rFonts w:cs="Arial"/>
          <w:spacing w:val="-2"/>
        </w:rPr>
        <w:t xml:space="preserve"> </w:t>
      </w:r>
      <w:r w:rsidRPr="00B912B1">
        <w:rPr>
          <w:rFonts w:cs="Arial"/>
        </w:rPr>
        <w:t>por la</w:t>
      </w:r>
      <w:r w:rsidRPr="00B912B1">
        <w:rPr>
          <w:rFonts w:cs="Arial"/>
          <w:spacing w:val="-1"/>
        </w:rPr>
        <w:t xml:space="preserve"> </w:t>
      </w:r>
      <w:r w:rsidRPr="00B912B1">
        <w:rPr>
          <w:rFonts w:cs="Arial"/>
        </w:rPr>
        <w:t>Organización</w:t>
      </w:r>
      <w:r w:rsidRPr="00B912B1">
        <w:rPr>
          <w:rFonts w:cs="Arial"/>
          <w:spacing w:val="-1"/>
        </w:rPr>
        <w:t xml:space="preserve"> </w:t>
      </w:r>
      <w:r w:rsidRPr="00B912B1">
        <w:rPr>
          <w:rFonts w:cs="Arial"/>
        </w:rPr>
        <w:t>de Naciones Unidas y la</w:t>
      </w:r>
      <w:r w:rsidRPr="00B912B1">
        <w:rPr>
          <w:rFonts w:cs="Arial"/>
          <w:spacing w:val="-1"/>
        </w:rPr>
        <w:t xml:space="preserve"> </w:t>
      </w:r>
      <w:r w:rsidRPr="00B912B1">
        <w:rPr>
          <w:rFonts w:cs="Arial"/>
        </w:rPr>
        <w:t>revisión</w:t>
      </w:r>
      <w:r w:rsidRPr="00B912B1">
        <w:rPr>
          <w:rFonts w:cs="Arial"/>
          <w:spacing w:val="-2"/>
        </w:rPr>
        <w:t xml:space="preserve"> </w:t>
      </w:r>
      <w:r w:rsidRPr="00B912B1">
        <w:rPr>
          <w:rFonts w:cs="Arial"/>
        </w:rPr>
        <w:t>4</w:t>
      </w:r>
      <w:r w:rsidRPr="00B912B1">
        <w:rPr>
          <w:rFonts w:cs="Arial"/>
          <w:spacing w:val="-1"/>
        </w:rPr>
        <w:t xml:space="preserve"> </w:t>
      </w:r>
      <w:r w:rsidRPr="00B912B1">
        <w:rPr>
          <w:rFonts w:cs="Arial"/>
        </w:rPr>
        <w:t>es una</w:t>
      </w:r>
      <w:r w:rsidRPr="00B912B1">
        <w:rPr>
          <w:rFonts w:cs="Arial"/>
          <w:spacing w:val="-1"/>
        </w:rPr>
        <w:t xml:space="preserve"> </w:t>
      </w:r>
      <w:r w:rsidRPr="00B912B1">
        <w:rPr>
          <w:rFonts w:cs="Arial"/>
        </w:rPr>
        <w:t>adaptación</w:t>
      </w:r>
      <w:r w:rsidRPr="00B912B1">
        <w:rPr>
          <w:rFonts w:cs="Arial"/>
          <w:spacing w:val="-2"/>
        </w:rPr>
        <w:t xml:space="preserve"> </w:t>
      </w:r>
      <w:r w:rsidRPr="00B912B1">
        <w:rPr>
          <w:rFonts w:cs="Arial"/>
        </w:rPr>
        <w:t xml:space="preserve">para Colombia hecha y revisada por el DANE. Según la </w:t>
      </w:r>
      <w:r w:rsidRPr="00B912B1">
        <w:rPr>
          <w:rFonts w:cs="Arial"/>
          <w:b/>
        </w:rPr>
        <w:t xml:space="preserve">CLASIFICACIÓN INDUSTRIAL INTERNACIONAL UNIFORME DE TODAS LAS ACTIVIDADES ECONÓMICAS </w:t>
      </w:r>
      <w:r w:rsidRPr="00B912B1">
        <w:rPr>
          <w:rFonts w:cs="Arial"/>
        </w:rPr>
        <w:t xml:space="preserve">Revisión 4 adaptada para Colombia </w:t>
      </w:r>
      <w:r w:rsidRPr="00B912B1">
        <w:rPr>
          <w:rFonts w:cs="Arial"/>
          <w:b/>
        </w:rPr>
        <w:t>CIIU Rev.</w:t>
      </w:r>
    </w:p>
    <w:p w14:paraId="3DC663A0" w14:textId="77777777" w:rsidR="00BC3A74" w:rsidRPr="00B912B1" w:rsidRDefault="00BC3A74" w:rsidP="00BC3A74">
      <w:pPr>
        <w:spacing w:line="285" w:lineRule="auto"/>
        <w:ind w:left="143" w:right="137"/>
        <w:rPr>
          <w:rFonts w:cs="Arial"/>
        </w:rPr>
      </w:pPr>
      <w:r w:rsidRPr="00B912B1">
        <w:rPr>
          <w:rFonts w:cs="Arial"/>
          <w:b/>
        </w:rPr>
        <w:t xml:space="preserve">4 A.C. </w:t>
      </w:r>
      <w:r w:rsidRPr="00B912B1">
        <w:rPr>
          <w:rFonts w:cs="Arial"/>
        </w:rPr>
        <w:t xml:space="preserve">las empresas que pueden cumplir con </w:t>
      </w:r>
      <w:r w:rsidRPr="00B912B1">
        <w:rPr>
          <w:rFonts w:cs="Arial"/>
          <w:b/>
        </w:rPr>
        <w:t xml:space="preserve">el servicio de recolección, transporte, tratamiento y disposición final de los residuos en la atención en salud y otras actividades generados en el Laboratorio de Diagnóstico Veterinario y en las demás dependencias de la Gerencia </w:t>
      </w:r>
      <w:r w:rsidRPr="00B912B1">
        <w:rPr>
          <w:rFonts w:cs="Arial"/>
          <w:b/>
        </w:rPr>
        <w:lastRenderedPageBreak/>
        <w:t xml:space="preserve">Seccional Arauca, </w:t>
      </w:r>
      <w:r w:rsidRPr="00B912B1">
        <w:rPr>
          <w:rFonts w:cs="Arial"/>
        </w:rPr>
        <w:t xml:space="preserve">las podemos ubicar en la </w:t>
      </w:r>
      <w:r w:rsidRPr="00B912B1">
        <w:rPr>
          <w:rFonts w:cs="Arial"/>
          <w:b/>
        </w:rPr>
        <w:t>SECCIÓN E Distribución de</w:t>
      </w:r>
      <w:r w:rsidRPr="00B912B1">
        <w:rPr>
          <w:rFonts w:cs="Arial"/>
          <w:b/>
          <w:spacing w:val="-1"/>
        </w:rPr>
        <w:t xml:space="preserve"> </w:t>
      </w:r>
      <w:r w:rsidRPr="00B912B1">
        <w:rPr>
          <w:rFonts w:cs="Arial"/>
          <w:b/>
        </w:rPr>
        <w:t>agua; evacuación y</w:t>
      </w:r>
      <w:r w:rsidRPr="00B912B1">
        <w:rPr>
          <w:rFonts w:cs="Arial"/>
          <w:b/>
          <w:spacing w:val="-1"/>
        </w:rPr>
        <w:t xml:space="preserve"> </w:t>
      </w:r>
      <w:r w:rsidRPr="00B912B1">
        <w:rPr>
          <w:rFonts w:cs="Arial"/>
          <w:b/>
        </w:rPr>
        <w:t xml:space="preserve">tratamiento de aguas residuales, gestión de desechos y actividades de saneamiento ambiental </w:t>
      </w:r>
      <w:r w:rsidRPr="00B912B1">
        <w:rPr>
          <w:rFonts w:cs="Arial"/>
          <w:b/>
          <w:vertAlign w:val="superscript"/>
        </w:rPr>
        <w:t>4</w:t>
      </w:r>
      <w:r w:rsidRPr="00B912B1">
        <w:rPr>
          <w:rFonts w:cs="Arial"/>
          <w:b/>
        </w:rPr>
        <w:t xml:space="preserve"> </w:t>
      </w:r>
      <w:r w:rsidRPr="00B912B1">
        <w:rPr>
          <w:rFonts w:cs="Arial"/>
        </w:rPr>
        <w:t>y en la cual enmarcamos nuestro objeto contractual .</w:t>
      </w:r>
    </w:p>
    <w:p w14:paraId="7EE8D0CE" w14:textId="77777777" w:rsidR="00BC3A74" w:rsidRPr="00B912B1" w:rsidRDefault="00BC3A74" w:rsidP="00BC3A74">
      <w:pPr>
        <w:pStyle w:val="Textoindependiente"/>
        <w:spacing w:before="34"/>
        <w:rPr>
          <w:rFonts w:ascii="Arial" w:hAnsi="Arial" w:cs="Arial"/>
          <w:sz w:val="22"/>
          <w:szCs w:val="22"/>
        </w:rPr>
      </w:pPr>
    </w:p>
    <w:p w14:paraId="449F6D51" w14:textId="77777777" w:rsidR="00BC3A74" w:rsidRPr="00B912B1" w:rsidRDefault="00BC3A74" w:rsidP="00BC3A74">
      <w:pPr>
        <w:pStyle w:val="Ttulo2"/>
        <w:keepNext w:val="0"/>
        <w:keepLines w:val="0"/>
        <w:numPr>
          <w:ilvl w:val="2"/>
          <w:numId w:val="46"/>
        </w:numPr>
        <w:tabs>
          <w:tab w:val="left" w:pos="863"/>
        </w:tabs>
        <w:autoSpaceDE w:val="0"/>
        <w:autoSpaceDN w:val="0"/>
        <w:spacing w:before="0" w:line="285" w:lineRule="auto"/>
        <w:ind w:left="863" w:right="148" w:hanging="720"/>
        <w:rPr>
          <w:rFonts w:ascii="Arial" w:hAnsi="Arial" w:cs="Arial"/>
          <w:sz w:val="22"/>
          <w:szCs w:val="22"/>
        </w:rPr>
      </w:pPr>
      <w:r w:rsidRPr="00B912B1">
        <w:rPr>
          <w:rFonts w:ascii="Arial" w:hAnsi="Arial" w:cs="Arial"/>
          <w:sz w:val="22"/>
          <w:szCs w:val="22"/>
        </w:rPr>
        <w:t>SECCIÓN E Distribución de agua; evacuación y tratamiento de aguas residuales, gestión de desechos y actividades de saneamiento ambiental</w:t>
      </w:r>
    </w:p>
    <w:p w14:paraId="33318748" w14:textId="77777777" w:rsidR="00BC3A74" w:rsidRPr="00B912B1" w:rsidRDefault="00BC3A74" w:rsidP="00BC3A74">
      <w:pPr>
        <w:pStyle w:val="Textoindependiente"/>
        <w:spacing w:before="43"/>
        <w:rPr>
          <w:rFonts w:ascii="Arial" w:hAnsi="Arial" w:cs="Arial"/>
          <w:b/>
          <w:sz w:val="22"/>
          <w:szCs w:val="22"/>
        </w:rPr>
      </w:pPr>
    </w:p>
    <w:p w14:paraId="0E1F9A3E" w14:textId="77777777" w:rsidR="00BC3A74" w:rsidRPr="00B912B1" w:rsidRDefault="00BC3A74" w:rsidP="00BC3A74">
      <w:pPr>
        <w:spacing w:before="1"/>
        <w:ind w:left="143"/>
        <w:rPr>
          <w:rFonts w:cs="Arial"/>
          <w:b/>
        </w:rPr>
      </w:pPr>
      <w:r w:rsidRPr="00B912B1">
        <w:rPr>
          <w:rFonts w:cs="Arial"/>
          <w:b/>
        </w:rPr>
        <w:t>3822</w:t>
      </w:r>
      <w:r w:rsidRPr="00B912B1">
        <w:rPr>
          <w:rFonts w:cs="Arial"/>
          <w:b/>
          <w:spacing w:val="-6"/>
        </w:rPr>
        <w:t xml:space="preserve"> </w:t>
      </w:r>
      <w:r w:rsidRPr="00B912B1">
        <w:rPr>
          <w:rFonts w:cs="Arial"/>
          <w:b/>
        </w:rPr>
        <w:t>Tratamiento</w:t>
      </w:r>
      <w:r w:rsidRPr="00B912B1">
        <w:rPr>
          <w:rFonts w:cs="Arial"/>
          <w:b/>
          <w:spacing w:val="-6"/>
        </w:rPr>
        <w:t xml:space="preserve"> </w:t>
      </w:r>
      <w:r w:rsidRPr="00B912B1">
        <w:rPr>
          <w:rFonts w:cs="Arial"/>
          <w:b/>
        </w:rPr>
        <w:t>y</w:t>
      </w:r>
      <w:r w:rsidRPr="00B912B1">
        <w:rPr>
          <w:rFonts w:cs="Arial"/>
          <w:b/>
          <w:spacing w:val="-6"/>
        </w:rPr>
        <w:t xml:space="preserve"> </w:t>
      </w:r>
      <w:r w:rsidRPr="00B912B1">
        <w:rPr>
          <w:rFonts w:cs="Arial"/>
          <w:b/>
        </w:rPr>
        <w:t>disposición</w:t>
      </w:r>
      <w:r w:rsidRPr="00B912B1">
        <w:rPr>
          <w:rFonts w:cs="Arial"/>
          <w:b/>
          <w:spacing w:val="-6"/>
        </w:rPr>
        <w:t xml:space="preserve"> </w:t>
      </w:r>
      <w:r w:rsidRPr="00B912B1">
        <w:rPr>
          <w:rFonts w:cs="Arial"/>
          <w:b/>
        </w:rPr>
        <w:t>de</w:t>
      </w:r>
      <w:r w:rsidRPr="00B912B1">
        <w:rPr>
          <w:rFonts w:cs="Arial"/>
          <w:b/>
          <w:spacing w:val="-7"/>
        </w:rPr>
        <w:t xml:space="preserve"> </w:t>
      </w:r>
      <w:r w:rsidRPr="00B912B1">
        <w:rPr>
          <w:rFonts w:cs="Arial"/>
          <w:b/>
        </w:rPr>
        <w:t>desechos</w:t>
      </w:r>
      <w:r w:rsidRPr="00B912B1">
        <w:rPr>
          <w:rFonts w:cs="Arial"/>
          <w:b/>
          <w:spacing w:val="-7"/>
        </w:rPr>
        <w:t xml:space="preserve"> </w:t>
      </w:r>
      <w:r w:rsidRPr="00B912B1">
        <w:rPr>
          <w:rFonts w:cs="Arial"/>
          <w:b/>
          <w:spacing w:val="-2"/>
        </w:rPr>
        <w:t>peligrosos</w:t>
      </w:r>
    </w:p>
    <w:p w14:paraId="6D6D0221" w14:textId="77777777" w:rsidR="00BC3A74" w:rsidRPr="00B912B1" w:rsidRDefault="00BC3A74" w:rsidP="00BC3A74">
      <w:pPr>
        <w:pStyle w:val="Textoindependiente"/>
        <w:spacing w:before="1"/>
        <w:rPr>
          <w:rFonts w:ascii="Arial" w:hAnsi="Arial" w:cs="Arial"/>
          <w:b/>
          <w:sz w:val="22"/>
          <w:szCs w:val="22"/>
        </w:rPr>
      </w:pPr>
    </w:p>
    <w:p w14:paraId="09F7A261" w14:textId="77777777" w:rsidR="00BC3A74" w:rsidRPr="00B912B1" w:rsidRDefault="00BC3A74" w:rsidP="00BC3A74">
      <w:pPr>
        <w:pStyle w:val="Textoindependiente"/>
        <w:spacing w:line="242" w:lineRule="auto"/>
        <w:ind w:left="143" w:right="145"/>
        <w:rPr>
          <w:rFonts w:ascii="Arial" w:hAnsi="Arial" w:cs="Arial"/>
          <w:sz w:val="22"/>
          <w:szCs w:val="22"/>
        </w:rPr>
      </w:pPr>
      <w:r w:rsidRPr="00B912B1">
        <w:rPr>
          <w:rFonts w:ascii="Arial" w:hAnsi="Arial" w:cs="Arial"/>
          <w:sz w:val="22"/>
          <w:szCs w:val="22"/>
        </w:rPr>
        <w:t xml:space="preserve">Esta clase comprende la remoción y el tratamiento previos a la disposición de desechos peligrosos sólidos o no sólidos, incluyendo desechos explosivos, oxidantes, inflamables, tóxicos, irritantes, cancerígenos, corrosivos o infecciosos y otras sustancias y preparaciones perjudiciales para la salud humana y el medio </w:t>
      </w:r>
      <w:r w:rsidRPr="00B912B1">
        <w:rPr>
          <w:rFonts w:ascii="Arial" w:hAnsi="Arial" w:cs="Arial"/>
          <w:spacing w:val="-2"/>
          <w:sz w:val="22"/>
          <w:szCs w:val="22"/>
        </w:rPr>
        <w:t>ambiente.</w:t>
      </w:r>
    </w:p>
    <w:p w14:paraId="7C1D1669" w14:textId="77777777" w:rsidR="00BC3A74" w:rsidRPr="00B912B1" w:rsidRDefault="00BC3A74" w:rsidP="00BC3A74">
      <w:pPr>
        <w:pStyle w:val="Textoindependiente"/>
        <w:spacing w:before="228"/>
        <w:ind w:left="143"/>
        <w:rPr>
          <w:rFonts w:ascii="Arial" w:hAnsi="Arial" w:cs="Arial"/>
          <w:sz w:val="22"/>
          <w:szCs w:val="22"/>
        </w:rPr>
      </w:pPr>
      <w:r w:rsidRPr="00B912B1">
        <w:rPr>
          <w:rFonts w:ascii="Arial" w:hAnsi="Arial" w:cs="Arial"/>
          <w:sz w:val="22"/>
          <w:szCs w:val="22"/>
        </w:rPr>
        <w:t>Esta</w:t>
      </w:r>
      <w:r w:rsidRPr="00B912B1">
        <w:rPr>
          <w:rFonts w:ascii="Arial" w:hAnsi="Arial" w:cs="Arial"/>
          <w:spacing w:val="-8"/>
          <w:sz w:val="22"/>
          <w:szCs w:val="22"/>
        </w:rPr>
        <w:t xml:space="preserve"> </w:t>
      </w:r>
      <w:r w:rsidRPr="00B912B1">
        <w:rPr>
          <w:rFonts w:ascii="Arial" w:hAnsi="Arial" w:cs="Arial"/>
          <w:sz w:val="22"/>
          <w:szCs w:val="22"/>
        </w:rPr>
        <w:t>clase</w:t>
      </w:r>
      <w:r w:rsidRPr="00B912B1">
        <w:rPr>
          <w:rFonts w:ascii="Arial" w:hAnsi="Arial" w:cs="Arial"/>
          <w:spacing w:val="-4"/>
          <w:sz w:val="22"/>
          <w:szCs w:val="22"/>
        </w:rPr>
        <w:t xml:space="preserve"> </w:t>
      </w:r>
      <w:r w:rsidRPr="00B912B1">
        <w:rPr>
          <w:rFonts w:ascii="Arial" w:hAnsi="Arial" w:cs="Arial"/>
          <w:spacing w:val="-2"/>
          <w:sz w:val="22"/>
          <w:szCs w:val="22"/>
        </w:rPr>
        <w:t>incluye:</w:t>
      </w:r>
    </w:p>
    <w:p w14:paraId="02F1BCAC" w14:textId="77777777" w:rsidR="00BC3A74" w:rsidRPr="00B912B1" w:rsidRDefault="00BC3A74" w:rsidP="00BC3A74">
      <w:pPr>
        <w:pStyle w:val="Textoindependiente"/>
        <w:spacing w:before="4"/>
        <w:rPr>
          <w:rFonts w:ascii="Arial" w:hAnsi="Arial" w:cs="Arial"/>
          <w:sz w:val="22"/>
          <w:szCs w:val="22"/>
        </w:rPr>
      </w:pPr>
    </w:p>
    <w:p w14:paraId="0EDFD626" w14:textId="77777777" w:rsidR="00BC3A74" w:rsidRPr="00B912B1" w:rsidRDefault="00BC3A74" w:rsidP="00BC3A74">
      <w:pPr>
        <w:pStyle w:val="Prrafodelista"/>
        <w:numPr>
          <w:ilvl w:val="3"/>
          <w:numId w:val="46"/>
        </w:numPr>
        <w:tabs>
          <w:tab w:val="left" w:pos="863"/>
        </w:tabs>
        <w:autoSpaceDE w:val="0"/>
        <w:autoSpaceDN w:val="0"/>
        <w:spacing w:after="0"/>
        <w:ind w:left="863" w:hanging="360"/>
        <w:contextualSpacing w:val="0"/>
        <w:jc w:val="left"/>
        <w:rPr>
          <w:rFonts w:cs="Arial"/>
        </w:rPr>
      </w:pPr>
      <w:r w:rsidRPr="00B912B1">
        <w:rPr>
          <w:rFonts w:cs="Arial"/>
        </w:rPr>
        <w:t>La</w:t>
      </w:r>
      <w:r w:rsidRPr="00B912B1">
        <w:rPr>
          <w:rFonts w:cs="Arial"/>
          <w:spacing w:val="-9"/>
        </w:rPr>
        <w:t xml:space="preserve"> </w:t>
      </w:r>
      <w:r w:rsidRPr="00B912B1">
        <w:rPr>
          <w:rFonts w:cs="Arial"/>
        </w:rPr>
        <w:t>operación</w:t>
      </w:r>
      <w:r w:rsidRPr="00B912B1">
        <w:rPr>
          <w:rFonts w:cs="Arial"/>
          <w:spacing w:val="-8"/>
        </w:rPr>
        <w:t xml:space="preserve"> </w:t>
      </w:r>
      <w:r w:rsidRPr="00B912B1">
        <w:rPr>
          <w:rFonts w:cs="Arial"/>
        </w:rPr>
        <w:t>de</w:t>
      </w:r>
      <w:r w:rsidRPr="00B912B1">
        <w:rPr>
          <w:rFonts w:cs="Arial"/>
          <w:spacing w:val="-8"/>
        </w:rPr>
        <w:t xml:space="preserve"> </w:t>
      </w:r>
      <w:r w:rsidRPr="00B912B1">
        <w:rPr>
          <w:rFonts w:cs="Arial"/>
        </w:rPr>
        <w:t>instalaciones</w:t>
      </w:r>
      <w:r w:rsidRPr="00B912B1">
        <w:rPr>
          <w:rFonts w:cs="Arial"/>
          <w:spacing w:val="-6"/>
        </w:rPr>
        <w:t xml:space="preserve"> </w:t>
      </w:r>
      <w:r w:rsidRPr="00B912B1">
        <w:rPr>
          <w:rFonts w:cs="Arial"/>
        </w:rPr>
        <w:t>de</w:t>
      </w:r>
      <w:r w:rsidRPr="00B912B1">
        <w:rPr>
          <w:rFonts w:cs="Arial"/>
          <w:spacing w:val="-9"/>
        </w:rPr>
        <w:t xml:space="preserve"> </w:t>
      </w:r>
      <w:r w:rsidRPr="00B912B1">
        <w:rPr>
          <w:rFonts w:cs="Arial"/>
        </w:rPr>
        <w:t>tratamiento</w:t>
      </w:r>
      <w:r w:rsidRPr="00B912B1">
        <w:rPr>
          <w:rFonts w:cs="Arial"/>
          <w:spacing w:val="-8"/>
        </w:rPr>
        <w:t xml:space="preserve"> </w:t>
      </w:r>
      <w:r w:rsidRPr="00B912B1">
        <w:rPr>
          <w:rFonts w:cs="Arial"/>
        </w:rPr>
        <w:t>de</w:t>
      </w:r>
      <w:r w:rsidRPr="00B912B1">
        <w:rPr>
          <w:rFonts w:cs="Arial"/>
          <w:spacing w:val="-8"/>
        </w:rPr>
        <w:t xml:space="preserve"> </w:t>
      </w:r>
      <w:r w:rsidRPr="00B912B1">
        <w:rPr>
          <w:rFonts w:cs="Arial"/>
        </w:rPr>
        <w:t>desechos</w:t>
      </w:r>
      <w:r w:rsidRPr="00B912B1">
        <w:rPr>
          <w:rFonts w:cs="Arial"/>
          <w:spacing w:val="-6"/>
        </w:rPr>
        <w:t xml:space="preserve"> </w:t>
      </w:r>
      <w:r w:rsidRPr="00B912B1">
        <w:rPr>
          <w:rFonts w:cs="Arial"/>
          <w:spacing w:val="-2"/>
        </w:rPr>
        <w:t>peligrosos.</w:t>
      </w:r>
    </w:p>
    <w:p w14:paraId="3C27241C" w14:textId="77777777" w:rsidR="00BC3A74" w:rsidRPr="00B912B1" w:rsidRDefault="00BC3A74" w:rsidP="00BC3A74">
      <w:pPr>
        <w:pStyle w:val="Prrafodelista"/>
        <w:numPr>
          <w:ilvl w:val="3"/>
          <w:numId w:val="46"/>
        </w:numPr>
        <w:tabs>
          <w:tab w:val="left" w:pos="863"/>
        </w:tabs>
        <w:autoSpaceDE w:val="0"/>
        <w:autoSpaceDN w:val="0"/>
        <w:spacing w:before="2" w:after="0"/>
        <w:ind w:left="863" w:right="138" w:hanging="360"/>
        <w:contextualSpacing w:val="0"/>
        <w:jc w:val="left"/>
        <w:rPr>
          <w:rFonts w:cs="Arial"/>
        </w:rPr>
      </w:pPr>
      <w:r w:rsidRPr="00B912B1">
        <w:rPr>
          <w:rFonts w:cs="Arial"/>
        </w:rPr>
        <w:t xml:space="preserve">El tratamiento y la disposición de animales vivos o muertos contaminados (tóxicos) y otros desechos </w:t>
      </w:r>
      <w:r w:rsidRPr="00B912B1">
        <w:rPr>
          <w:rFonts w:cs="Arial"/>
          <w:spacing w:val="-2"/>
        </w:rPr>
        <w:t>contaminantes.</w:t>
      </w:r>
    </w:p>
    <w:p w14:paraId="44A10869" w14:textId="77777777" w:rsidR="00BC3A74" w:rsidRPr="00B912B1" w:rsidRDefault="00BC3A74" w:rsidP="00BC3A74">
      <w:pPr>
        <w:pStyle w:val="Prrafodelista"/>
        <w:numPr>
          <w:ilvl w:val="3"/>
          <w:numId w:val="46"/>
        </w:numPr>
        <w:tabs>
          <w:tab w:val="left" w:pos="863"/>
        </w:tabs>
        <w:autoSpaceDE w:val="0"/>
        <w:autoSpaceDN w:val="0"/>
        <w:spacing w:before="3" w:after="0" w:line="245" w:lineRule="exact"/>
        <w:ind w:left="863" w:hanging="360"/>
        <w:contextualSpacing w:val="0"/>
        <w:jc w:val="left"/>
        <w:rPr>
          <w:rFonts w:cs="Arial"/>
        </w:rPr>
      </w:pPr>
      <w:r w:rsidRPr="00B912B1">
        <w:rPr>
          <w:rFonts w:cs="Arial"/>
        </w:rPr>
        <w:t>La</w:t>
      </w:r>
      <w:r w:rsidRPr="00B912B1">
        <w:rPr>
          <w:rFonts w:cs="Arial"/>
          <w:spacing w:val="-9"/>
        </w:rPr>
        <w:t xml:space="preserve"> </w:t>
      </w:r>
      <w:r w:rsidRPr="00B912B1">
        <w:rPr>
          <w:rFonts w:cs="Arial"/>
        </w:rPr>
        <w:t>incineración</w:t>
      </w:r>
      <w:r w:rsidRPr="00B912B1">
        <w:rPr>
          <w:rFonts w:cs="Arial"/>
          <w:spacing w:val="-7"/>
        </w:rPr>
        <w:t xml:space="preserve"> </w:t>
      </w:r>
      <w:r w:rsidRPr="00B912B1">
        <w:rPr>
          <w:rFonts w:cs="Arial"/>
        </w:rPr>
        <w:t>y</w:t>
      </w:r>
      <w:r w:rsidRPr="00B912B1">
        <w:rPr>
          <w:rFonts w:cs="Arial"/>
          <w:spacing w:val="-6"/>
        </w:rPr>
        <w:t xml:space="preserve"> </w:t>
      </w:r>
      <w:r w:rsidRPr="00B912B1">
        <w:rPr>
          <w:rFonts w:cs="Arial"/>
        </w:rPr>
        <w:t>la</w:t>
      </w:r>
      <w:r w:rsidRPr="00B912B1">
        <w:rPr>
          <w:rFonts w:cs="Arial"/>
          <w:spacing w:val="-6"/>
        </w:rPr>
        <w:t xml:space="preserve"> </w:t>
      </w:r>
      <w:r w:rsidRPr="00B912B1">
        <w:rPr>
          <w:rFonts w:cs="Arial"/>
        </w:rPr>
        <w:t>combustión</w:t>
      </w:r>
      <w:r w:rsidRPr="00B912B1">
        <w:rPr>
          <w:rFonts w:cs="Arial"/>
          <w:spacing w:val="-6"/>
        </w:rPr>
        <w:t xml:space="preserve"> </w:t>
      </w:r>
      <w:r w:rsidRPr="00B912B1">
        <w:rPr>
          <w:rFonts w:cs="Arial"/>
        </w:rPr>
        <w:t>de</w:t>
      </w:r>
      <w:r w:rsidRPr="00B912B1">
        <w:rPr>
          <w:rFonts w:cs="Arial"/>
          <w:spacing w:val="-9"/>
        </w:rPr>
        <w:t xml:space="preserve"> </w:t>
      </w:r>
      <w:r w:rsidRPr="00B912B1">
        <w:rPr>
          <w:rFonts w:cs="Arial"/>
        </w:rPr>
        <w:t>desechos</w:t>
      </w:r>
      <w:r w:rsidRPr="00B912B1">
        <w:rPr>
          <w:rFonts w:cs="Arial"/>
          <w:spacing w:val="-6"/>
        </w:rPr>
        <w:t xml:space="preserve"> </w:t>
      </w:r>
      <w:r w:rsidRPr="00B912B1">
        <w:rPr>
          <w:rFonts w:cs="Arial"/>
          <w:spacing w:val="-2"/>
        </w:rPr>
        <w:t>peligrosos.</w:t>
      </w:r>
    </w:p>
    <w:p w14:paraId="70CC6D7F" w14:textId="77777777" w:rsidR="00BC3A74" w:rsidRPr="00B912B1" w:rsidRDefault="00BC3A74" w:rsidP="00BC3A74">
      <w:pPr>
        <w:pStyle w:val="Prrafodelista"/>
        <w:numPr>
          <w:ilvl w:val="3"/>
          <w:numId w:val="46"/>
        </w:numPr>
        <w:tabs>
          <w:tab w:val="left" w:pos="863"/>
        </w:tabs>
        <w:autoSpaceDE w:val="0"/>
        <w:autoSpaceDN w:val="0"/>
        <w:spacing w:after="0"/>
        <w:ind w:left="863" w:right="152" w:hanging="360"/>
        <w:contextualSpacing w:val="0"/>
        <w:jc w:val="left"/>
        <w:rPr>
          <w:rFonts w:cs="Arial"/>
        </w:rPr>
      </w:pPr>
      <w:r w:rsidRPr="00B912B1">
        <w:rPr>
          <w:rFonts w:cs="Arial"/>
        </w:rPr>
        <w:t>La</w:t>
      </w:r>
      <w:r w:rsidRPr="00B912B1">
        <w:rPr>
          <w:rFonts w:cs="Arial"/>
          <w:spacing w:val="-3"/>
        </w:rPr>
        <w:t xml:space="preserve"> </w:t>
      </w:r>
      <w:r w:rsidRPr="00B912B1">
        <w:rPr>
          <w:rFonts w:cs="Arial"/>
        </w:rPr>
        <w:t>disposición de</w:t>
      </w:r>
      <w:r w:rsidRPr="00B912B1">
        <w:rPr>
          <w:rFonts w:cs="Arial"/>
          <w:spacing w:val="-3"/>
        </w:rPr>
        <w:t xml:space="preserve"> </w:t>
      </w:r>
      <w:r w:rsidRPr="00B912B1">
        <w:rPr>
          <w:rFonts w:cs="Arial"/>
        </w:rPr>
        <w:t>artículos usados,</w:t>
      </w:r>
      <w:r w:rsidRPr="00B912B1">
        <w:rPr>
          <w:rFonts w:cs="Arial"/>
          <w:spacing w:val="-2"/>
        </w:rPr>
        <w:t xml:space="preserve"> </w:t>
      </w:r>
      <w:r w:rsidRPr="00B912B1">
        <w:rPr>
          <w:rFonts w:cs="Arial"/>
        </w:rPr>
        <w:t>tales</w:t>
      </w:r>
      <w:r w:rsidRPr="00B912B1">
        <w:rPr>
          <w:rFonts w:cs="Arial"/>
          <w:spacing w:val="-1"/>
        </w:rPr>
        <w:t xml:space="preserve"> </w:t>
      </w:r>
      <w:r w:rsidRPr="00B912B1">
        <w:rPr>
          <w:rFonts w:cs="Arial"/>
        </w:rPr>
        <w:t>como</w:t>
      </w:r>
      <w:r w:rsidRPr="00B912B1">
        <w:rPr>
          <w:rFonts w:cs="Arial"/>
          <w:spacing w:val="-2"/>
        </w:rPr>
        <w:t xml:space="preserve"> </w:t>
      </w:r>
      <w:r w:rsidRPr="00B912B1">
        <w:rPr>
          <w:rFonts w:cs="Arial"/>
        </w:rPr>
        <w:t>refrigeradores,</w:t>
      </w:r>
      <w:r w:rsidRPr="00B912B1">
        <w:rPr>
          <w:rFonts w:cs="Arial"/>
          <w:spacing w:val="-2"/>
        </w:rPr>
        <w:t xml:space="preserve"> </w:t>
      </w:r>
      <w:r w:rsidRPr="00B912B1">
        <w:rPr>
          <w:rFonts w:cs="Arial"/>
        </w:rPr>
        <w:t>con el</w:t>
      </w:r>
      <w:r w:rsidRPr="00B912B1">
        <w:rPr>
          <w:rFonts w:cs="Arial"/>
          <w:spacing w:val="-1"/>
        </w:rPr>
        <w:t xml:space="preserve"> </w:t>
      </w:r>
      <w:r w:rsidRPr="00B912B1">
        <w:rPr>
          <w:rFonts w:cs="Arial"/>
        </w:rPr>
        <w:t>objeto</w:t>
      </w:r>
      <w:r w:rsidRPr="00B912B1">
        <w:rPr>
          <w:rFonts w:cs="Arial"/>
          <w:spacing w:val="-2"/>
        </w:rPr>
        <w:t xml:space="preserve"> </w:t>
      </w:r>
      <w:r w:rsidRPr="00B912B1">
        <w:rPr>
          <w:rFonts w:cs="Arial"/>
        </w:rPr>
        <w:t>de eliminar</w:t>
      </w:r>
      <w:r w:rsidRPr="00B912B1">
        <w:rPr>
          <w:rFonts w:cs="Arial"/>
          <w:spacing w:val="-1"/>
        </w:rPr>
        <w:t xml:space="preserve"> </w:t>
      </w:r>
      <w:r w:rsidRPr="00B912B1">
        <w:rPr>
          <w:rFonts w:cs="Arial"/>
        </w:rPr>
        <w:t>los</w:t>
      </w:r>
      <w:r w:rsidRPr="00B912B1">
        <w:rPr>
          <w:rFonts w:cs="Arial"/>
          <w:spacing w:val="-1"/>
        </w:rPr>
        <w:t xml:space="preserve"> </w:t>
      </w:r>
      <w:r w:rsidRPr="00B912B1">
        <w:rPr>
          <w:rFonts w:cs="Arial"/>
        </w:rPr>
        <w:t xml:space="preserve">desechos </w:t>
      </w:r>
      <w:r w:rsidRPr="00B912B1">
        <w:rPr>
          <w:rFonts w:cs="Arial"/>
          <w:spacing w:val="-2"/>
        </w:rPr>
        <w:t>peligrosos.</w:t>
      </w:r>
    </w:p>
    <w:p w14:paraId="6D919AAB" w14:textId="77777777" w:rsidR="00BC3A74" w:rsidRPr="00B912B1" w:rsidRDefault="00BC3A74" w:rsidP="00BC3A74">
      <w:pPr>
        <w:pStyle w:val="Prrafodelista"/>
        <w:numPr>
          <w:ilvl w:val="3"/>
          <w:numId w:val="46"/>
        </w:numPr>
        <w:tabs>
          <w:tab w:val="left" w:pos="863"/>
        </w:tabs>
        <w:autoSpaceDE w:val="0"/>
        <w:autoSpaceDN w:val="0"/>
        <w:spacing w:before="3" w:after="0"/>
        <w:ind w:left="863" w:right="143" w:hanging="360"/>
        <w:contextualSpacing w:val="0"/>
        <w:jc w:val="left"/>
        <w:rPr>
          <w:rFonts w:cs="Arial"/>
        </w:rPr>
      </w:pPr>
      <w:r w:rsidRPr="00B912B1">
        <w:rPr>
          <w:rFonts w:cs="Arial"/>
        </w:rPr>
        <w:t>El tratamiento, la</w:t>
      </w:r>
      <w:r w:rsidRPr="00B912B1">
        <w:rPr>
          <w:rFonts w:cs="Arial"/>
          <w:spacing w:val="-2"/>
        </w:rPr>
        <w:t xml:space="preserve"> </w:t>
      </w:r>
      <w:r w:rsidRPr="00B912B1">
        <w:rPr>
          <w:rFonts w:cs="Arial"/>
        </w:rPr>
        <w:t>remoción y</w:t>
      </w:r>
      <w:r w:rsidRPr="00B912B1">
        <w:rPr>
          <w:rFonts w:cs="Arial"/>
          <w:spacing w:val="-1"/>
        </w:rPr>
        <w:t xml:space="preserve"> </w:t>
      </w:r>
      <w:r w:rsidRPr="00B912B1">
        <w:rPr>
          <w:rFonts w:cs="Arial"/>
        </w:rPr>
        <w:t>el</w:t>
      </w:r>
      <w:r w:rsidRPr="00B912B1">
        <w:rPr>
          <w:rFonts w:cs="Arial"/>
          <w:spacing w:val="-3"/>
        </w:rPr>
        <w:t xml:space="preserve"> </w:t>
      </w:r>
      <w:r w:rsidRPr="00B912B1">
        <w:rPr>
          <w:rFonts w:cs="Arial"/>
        </w:rPr>
        <w:t>almacenamiento</w:t>
      </w:r>
      <w:r w:rsidRPr="00B912B1">
        <w:rPr>
          <w:rFonts w:cs="Arial"/>
          <w:spacing w:val="-2"/>
        </w:rPr>
        <w:t xml:space="preserve"> </w:t>
      </w:r>
      <w:r w:rsidRPr="00B912B1">
        <w:rPr>
          <w:rFonts w:cs="Arial"/>
        </w:rPr>
        <w:t>de desechos</w:t>
      </w:r>
      <w:r w:rsidRPr="00B912B1">
        <w:rPr>
          <w:rFonts w:cs="Arial"/>
          <w:spacing w:val="-1"/>
        </w:rPr>
        <w:t xml:space="preserve"> </w:t>
      </w:r>
      <w:r w:rsidRPr="00B912B1">
        <w:rPr>
          <w:rFonts w:cs="Arial"/>
        </w:rPr>
        <w:t>nucleares</w:t>
      </w:r>
      <w:r w:rsidRPr="00B912B1">
        <w:rPr>
          <w:rFonts w:cs="Arial"/>
          <w:spacing w:val="-1"/>
        </w:rPr>
        <w:t xml:space="preserve"> </w:t>
      </w:r>
      <w:r w:rsidRPr="00B912B1">
        <w:rPr>
          <w:rFonts w:cs="Arial"/>
        </w:rPr>
        <w:t>radioactivos</w:t>
      </w:r>
      <w:r w:rsidRPr="00B912B1">
        <w:rPr>
          <w:rFonts w:cs="Arial"/>
          <w:spacing w:val="-1"/>
        </w:rPr>
        <w:t xml:space="preserve"> </w:t>
      </w:r>
      <w:r w:rsidRPr="00B912B1">
        <w:rPr>
          <w:rFonts w:cs="Arial"/>
        </w:rPr>
        <w:t>procedentes</w:t>
      </w:r>
      <w:r w:rsidRPr="00B912B1">
        <w:rPr>
          <w:rFonts w:cs="Arial"/>
          <w:spacing w:val="-1"/>
        </w:rPr>
        <w:t xml:space="preserve"> </w:t>
      </w:r>
      <w:r w:rsidRPr="00B912B1">
        <w:rPr>
          <w:rFonts w:cs="Arial"/>
        </w:rPr>
        <w:t xml:space="preserve">de </w:t>
      </w:r>
      <w:r w:rsidRPr="00B912B1">
        <w:rPr>
          <w:rFonts w:cs="Arial"/>
          <w:spacing w:val="-2"/>
        </w:rPr>
        <w:t>hospitales.</w:t>
      </w:r>
    </w:p>
    <w:p w14:paraId="05E783F1" w14:textId="77777777" w:rsidR="00BC3A74" w:rsidRPr="00B912B1" w:rsidRDefault="00BC3A74" w:rsidP="00BC3A74">
      <w:pPr>
        <w:pStyle w:val="Prrafodelista"/>
        <w:numPr>
          <w:ilvl w:val="3"/>
          <w:numId w:val="46"/>
        </w:numPr>
        <w:tabs>
          <w:tab w:val="left" w:pos="863"/>
        </w:tabs>
        <w:autoSpaceDE w:val="0"/>
        <w:autoSpaceDN w:val="0"/>
        <w:spacing w:before="2" w:after="0"/>
        <w:ind w:left="863" w:hanging="360"/>
        <w:contextualSpacing w:val="0"/>
        <w:jc w:val="left"/>
        <w:rPr>
          <w:rFonts w:cs="Arial"/>
        </w:rPr>
      </w:pPr>
      <w:r w:rsidRPr="00B912B1">
        <w:rPr>
          <w:rFonts w:cs="Arial"/>
        </w:rPr>
        <w:t>La</w:t>
      </w:r>
      <w:r w:rsidRPr="00B912B1">
        <w:rPr>
          <w:rFonts w:cs="Arial"/>
          <w:spacing w:val="-8"/>
        </w:rPr>
        <w:t xml:space="preserve"> </w:t>
      </w:r>
      <w:r w:rsidRPr="00B912B1">
        <w:rPr>
          <w:rFonts w:cs="Arial"/>
        </w:rPr>
        <w:t>eliminación</w:t>
      </w:r>
      <w:r w:rsidRPr="00B912B1">
        <w:rPr>
          <w:rFonts w:cs="Arial"/>
          <w:spacing w:val="-6"/>
        </w:rPr>
        <w:t xml:space="preserve"> </w:t>
      </w:r>
      <w:r w:rsidRPr="00B912B1">
        <w:rPr>
          <w:rFonts w:cs="Arial"/>
        </w:rPr>
        <w:t>de</w:t>
      </w:r>
      <w:r w:rsidRPr="00B912B1">
        <w:rPr>
          <w:rFonts w:cs="Arial"/>
          <w:spacing w:val="-7"/>
        </w:rPr>
        <w:t xml:space="preserve"> </w:t>
      </w:r>
      <w:r w:rsidRPr="00B912B1">
        <w:rPr>
          <w:rFonts w:cs="Arial"/>
        </w:rPr>
        <w:t>desechos</w:t>
      </w:r>
      <w:r w:rsidRPr="00B912B1">
        <w:rPr>
          <w:rFonts w:cs="Arial"/>
          <w:spacing w:val="-5"/>
        </w:rPr>
        <w:t xml:space="preserve"> </w:t>
      </w:r>
      <w:r w:rsidRPr="00B912B1">
        <w:rPr>
          <w:rFonts w:cs="Arial"/>
        </w:rPr>
        <w:t>de</w:t>
      </w:r>
      <w:r w:rsidRPr="00B912B1">
        <w:rPr>
          <w:rFonts w:cs="Arial"/>
          <w:spacing w:val="-8"/>
        </w:rPr>
        <w:t xml:space="preserve"> </w:t>
      </w:r>
      <w:r w:rsidRPr="00B912B1">
        <w:rPr>
          <w:rFonts w:cs="Arial"/>
        </w:rPr>
        <w:t>la</w:t>
      </w:r>
      <w:r w:rsidRPr="00B912B1">
        <w:rPr>
          <w:rFonts w:cs="Arial"/>
          <w:spacing w:val="-6"/>
        </w:rPr>
        <w:t xml:space="preserve"> </w:t>
      </w:r>
      <w:r w:rsidRPr="00B912B1">
        <w:rPr>
          <w:rFonts w:cs="Arial"/>
        </w:rPr>
        <w:t>industria</w:t>
      </w:r>
      <w:r w:rsidRPr="00B912B1">
        <w:rPr>
          <w:rFonts w:cs="Arial"/>
          <w:spacing w:val="-7"/>
        </w:rPr>
        <w:t xml:space="preserve"> </w:t>
      </w:r>
      <w:r w:rsidRPr="00B912B1">
        <w:rPr>
          <w:rFonts w:cs="Arial"/>
          <w:spacing w:val="-2"/>
        </w:rPr>
        <w:t>farmacéutica.</w:t>
      </w:r>
    </w:p>
    <w:p w14:paraId="1DBD64BB" w14:textId="77777777" w:rsidR="00BC3A74" w:rsidRPr="00B912B1" w:rsidRDefault="00BC3A74" w:rsidP="00BC3A74">
      <w:pPr>
        <w:spacing w:before="229"/>
        <w:ind w:left="143"/>
        <w:rPr>
          <w:rFonts w:cs="Arial"/>
          <w:i/>
        </w:rPr>
      </w:pPr>
      <w:r w:rsidRPr="00B912B1">
        <w:rPr>
          <w:rFonts w:cs="Arial"/>
          <w:i/>
        </w:rPr>
        <w:t>Esta</w:t>
      </w:r>
      <w:r w:rsidRPr="00B912B1">
        <w:rPr>
          <w:rFonts w:cs="Arial"/>
          <w:i/>
          <w:spacing w:val="-6"/>
        </w:rPr>
        <w:t xml:space="preserve"> </w:t>
      </w:r>
      <w:r w:rsidRPr="00B912B1">
        <w:rPr>
          <w:rFonts w:cs="Arial"/>
          <w:i/>
        </w:rPr>
        <w:t>clase</w:t>
      </w:r>
      <w:r w:rsidRPr="00B912B1">
        <w:rPr>
          <w:rFonts w:cs="Arial"/>
          <w:i/>
          <w:spacing w:val="-3"/>
        </w:rPr>
        <w:t xml:space="preserve"> </w:t>
      </w:r>
      <w:r w:rsidRPr="00B912B1">
        <w:rPr>
          <w:rFonts w:cs="Arial"/>
          <w:i/>
          <w:spacing w:val="-2"/>
        </w:rPr>
        <w:t>excluye:</w:t>
      </w:r>
    </w:p>
    <w:p w14:paraId="05CE2BE9" w14:textId="77777777" w:rsidR="00BC3A74" w:rsidRPr="00B912B1" w:rsidRDefault="00BC3A74" w:rsidP="00BC3A74">
      <w:pPr>
        <w:pStyle w:val="Textoindependiente"/>
        <w:spacing w:before="7"/>
        <w:rPr>
          <w:rFonts w:ascii="Arial" w:hAnsi="Arial" w:cs="Arial"/>
          <w:i/>
          <w:sz w:val="22"/>
          <w:szCs w:val="22"/>
        </w:rPr>
      </w:pPr>
    </w:p>
    <w:p w14:paraId="5177322E" w14:textId="77777777" w:rsidR="00BC3A74" w:rsidRPr="00B912B1" w:rsidRDefault="00BC3A74" w:rsidP="00BC3A74">
      <w:pPr>
        <w:pStyle w:val="Prrafodelista"/>
        <w:numPr>
          <w:ilvl w:val="3"/>
          <w:numId w:val="46"/>
        </w:numPr>
        <w:tabs>
          <w:tab w:val="left" w:pos="863"/>
        </w:tabs>
        <w:autoSpaceDE w:val="0"/>
        <w:autoSpaceDN w:val="0"/>
        <w:spacing w:after="0"/>
        <w:ind w:left="863" w:right="147" w:hanging="360"/>
        <w:contextualSpacing w:val="0"/>
        <w:jc w:val="left"/>
        <w:rPr>
          <w:rFonts w:cs="Arial"/>
          <w:i/>
        </w:rPr>
      </w:pPr>
      <w:proofErr w:type="gramStart"/>
      <w:r w:rsidRPr="00B912B1">
        <w:rPr>
          <w:rFonts w:cs="Arial"/>
          <w:i/>
        </w:rPr>
        <w:t>El</w:t>
      </w:r>
      <w:r w:rsidRPr="00B912B1">
        <w:rPr>
          <w:rFonts w:cs="Arial"/>
          <w:i/>
          <w:spacing w:val="40"/>
        </w:rPr>
        <w:t xml:space="preserve"> </w:t>
      </w:r>
      <w:r w:rsidRPr="00B912B1">
        <w:rPr>
          <w:rFonts w:cs="Arial"/>
          <w:i/>
        </w:rPr>
        <w:t>reprocesamiento</w:t>
      </w:r>
      <w:proofErr w:type="gramEnd"/>
      <w:r w:rsidRPr="00B912B1">
        <w:rPr>
          <w:rFonts w:cs="Arial"/>
          <w:i/>
          <w:spacing w:val="40"/>
        </w:rPr>
        <w:t xml:space="preserve"> </w:t>
      </w:r>
      <w:r w:rsidRPr="00B912B1">
        <w:rPr>
          <w:rFonts w:cs="Arial"/>
          <w:i/>
        </w:rPr>
        <w:t>de</w:t>
      </w:r>
      <w:r w:rsidRPr="00B912B1">
        <w:rPr>
          <w:rFonts w:cs="Arial"/>
          <w:i/>
          <w:spacing w:val="40"/>
        </w:rPr>
        <w:t xml:space="preserve"> </w:t>
      </w:r>
      <w:r w:rsidRPr="00B912B1">
        <w:rPr>
          <w:rFonts w:cs="Arial"/>
          <w:i/>
        </w:rPr>
        <w:t>combustibles</w:t>
      </w:r>
      <w:r w:rsidRPr="00B912B1">
        <w:rPr>
          <w:rFonts w:cs="Arial"/>
          <w:i/>
          <w:spacing w:val="40"/>
        </w:rPr>
        <w:t xml:space="preserve"> </w:t>
      </w:r>
      <w:r w:rsidRPr="00B912B1">
        <w:rPr>
          <w:rFonts w:cs="Arial"/>
          <w:i/>
        </w:rPr>
        <w:t>nucleares.</w:t>
      </w:r>
      <w:r w:rsidRPr="00B912B1">
        <w:rPr>
          <w:rFonts w:cs="Arial"/>
          <w:i/>
          <w:spacing w:val="65"/>
        </w:rPr>
        <w:t xml:space="preserve"> </w:t>
      </w:r>
      <w:r w:rsidRPr="00B912B1">
        <w:rPr>
          <w:rFonts w:cs="Arial"/>
          <w:i/>
        </w:rPr>
        <w:t>Se</w:t>
      </w:r>
      <w:r w:rsidRPr="00B912B1">
        <w:rPr>
          <w:rFonts w:cs="Arial"/>
          <w:i/>
          <w:spacing w:val="40"/>
        </w:rPr>
        <w:t xml:space="preserve"> </w:t>
      </w:r>
      <w:r w:rsidRPr="00B912B1">
        <w:rPr>
          <w:rFonts w:cs="Arial"/>
          <w:i/>
        </w:rPr>
        <w:t>incluye</w:t>
      </w:r>
      <w:r w:rsidRPr="00B912B1">
        <w:rPr>
          <w:rFonts w:cs="Arial"/>
          <w:i/>
          <w:spacing w:val="40"/>
        </w:rPr>
        <w:t xml:space="preserve"> </w:t>
      </w:r>
      <w:r w:rsidRPr="00B912B1">
        <w:rPr>
          <w:rFonts w:cs="Arial"/>
          <w:i/>
        </w:rPr>
        <w:t>en</w:t>
      </w:r>
      <w:r w:rsidRPr="00B912B1">
        <w:rPr>
          <w:rFonts w:cs="Arial"/>
          <w:i/>
          <w:spacing w:val="64"/>
        </w:rPr>
        <w:t xml:space="preserve"> </w:t>
      </w:r>
      <w:r w:rsidRPr="00B912B1">
        <w:rPr>
          <w:rFonts w:cs="Arial"/>
          <w:i/>
        </w:rPr>
        <w:t>la</w:t>
      </w:r>
      <w:r w:rsidRPr="00B912B1">
        <w:rPr>
          <w:rFonts w:cs="Arial"/>
          <w:i/>
          <w:spacing w:val="40"/>
        </w:rPr>
        <w:t xml:space="preserve"> </w:t>
      </w:r>
      <w:r w:rsidRPr="00B912B1">
        <w:rPr>
          <w:rFonts w:cs="Arial"/>
          <w:i/>
        </w:rPr>
        <w:t>clase</w:t>
      </w:r>
      <w:r w:rsidRPr="00B912B1">
        <w:rPr>
          <w:rFonts w:cs="Arial"/>
          <w:i/>
          <w:spacing w:val="65"/>
        </w:rPr>
        <w:t xml:space="preserve"> </w:t>
      </w:r>
      <w:r w:rsidRPr="00B912B1">
        <w:rPr>
          <w:rFonts w:cs="Arial"/>
          <w:i/>
        </w:rPr>
        <w:t>2011</w:t>
      </w:r>
      <w:r w:rsidRPr="00B912B1">
        <w:rPr>
          <w:rFonts w:cs="Arial"/>
          <w:i/>
          <w:spacing w:val="40"/>
        </w:rPr>
        <w:t xml:space="preserve"> </w:t>
      </w:r>
      <w:r w:rsidRPr="00B912B1">
        <w:rPr>
          <w:rFonts w:cs="Arial"/>
          <w:i/>
        </w:rPr>
        <w:t>«Fabricación</w:t>
      </w:r>
      <w:r w:rsidRPr="00B912B1">
        <w:rPr>
          <w:rFonts w:cs="Arial"/>
          <w:i/>
          <w:spacing w:val="40"/>
        </w:rPr>
        <w:t xml:space="preserve"> </w:t>
      </w:r>
      <w:r w:rsidRPr="00B912B1">
        <w:rPr>
          <w:rFonts w:cs="Arial"/>
          <w:i/>
        </w:rPr>
        <w:t>de</w:t>
      </w:r>
      <w:r w:rsidRPr="00B912B1">
        <w:rPr>
          <w:rFonts w:cs="Arial"/>
          <w:i/>
          <w:spacing w:val="40"/>
        </w:rPr>
        <w:t xml:space="preserve"> </w:t>
      </w:r>
      <w:r w:rsidRPr="00B912B1">
        <w:rPr>
          <w:rFonts w:cs="Arial"/>
          <w:i/>
        </w:rPr>
        <w:t>sustancias y productos químicos básicos».</w:t>
      </w:r>
    </w:p>
    <w:p w14:paraId="64CCF2D0" w14:textId="77777777" w:rsidR="00BC3A74" w:rsidRPr="00B912B1" w:rsidRDefault="00BC3A74" w:rsidP="00BC3A74">
      <w:pPr>
        <w:pStyle w:val="Prrafodelista"/>
        <w:numPr>
          <w:ilvl w:val="3"/>
          <w:numId w:val="46"/>
        </w:numPr>
        <w:tabs>
          <w:tab w:val="left" w:pos="863"/>
        </w:tabs>
        <w:autoSpaceDE w:val="0"/>
        <w:autoSpaceDN w:val="0"/>
        <w:spacing w:before="3" w:after="0"/>
        <w:ind w:left="863" w:right="149" w:hanging="360"/>
        <w:contextualSpacing w:val="0"/>
        <w:jc w:val="left"/>
        <w:rPr>
          <w:rFonts w:cs="Arial"/>
          <w:i/>
        </w:rPr>
      </w:pPr>
      <w:r w:rsidRPr="00B912B1">
        <w:rPr>
          <w:rFonts w:cs="Arial"/>
          <w:i/>
        </w:rPr>
        <w:t>La incineración de desechos no peligrosos. Se incluye en la clase 3821 «Tratamiento y disposición de desechos no peligrosos».</w:t>
      </w:r>
    </w:p>
    <w:p w14:paraId="6752223A" w14:textId="77777777" w:rsidR="0016024E" w:rsidRPr="00B912B1" w:rsidRDefault="0016024E" w:rsidP="0016024E">
      <w:pPr>
        <w:pStyle w:val="Prrafodelista"/>
        <w:numPr>
          <w:ilvl w:val="3"/>
          <w:numId w:val="46"/>
        </w:numPr>
        <w:tabs>
          <w:tab w:val="left" w:pos="863"/>
        </w:tabs>
        <w:autoSpaceDE w:val="0"/>
        <w:autoSpaceDN w:val="0"/>
        <w:spacing w:before="197" w:after="0"/>
        <w:ind w:left="863" w:right="145" w:hanging="360"/>
        <w:contextualSpacing w:val="0"/>
        <w:rPr>
          <w:rFonts w:cs="Arial"/>
          <w:i/>
        </w:rPr>
      </w:pPr>
      <w:r w:rsidRPr="00B912B1">
        <w:rPr>
          <w:rFonts w:cs="Arial"/>
          <w:i/>
        </w:rPr>
        <w:t>La descontaminación y la limpieza de tierras y aguas; la eliminación de materiales tóxicos. Se</w:t>
      </w:r>
      <w:r w:rsidRPr="00B912B1">
        <w:rPr>
          <w:rFonts w:cs="Arial"/>
          <w:i/>
          <w:spacing w:val="40"/>
        </w:rPr>
        <w:t xml:space="preserve"> </w:t>
      </w:r>
      <w:r w:rsidRPr="00B912B1">
        <w:rPr>
          <w:rFonts w:cs="Arial"/>
          <w:i/>
        </w:rPr>
        <w:t xml:space="preserve">incluye en la clase 3900 «Actividades de saneamiento ambiental y otros servicios de gestión de </w:t>
      </w:r>
      <w:r w:rsidRPr="00B912B1">
        <w:rPr>
          <w:rFonts w:cs="Arial"/>
          <w:i/>
          <w:spacing w:val="-2"/>
        </w:rPr>
        <w:t>desechos».</w:t>
      </w:r>
    </w:p>
    <w:p w14:paraId="54F7F2C5" w14:textId="77777777" w:rsidR="0016024E" w:rsidRPr="00B912B1" w:rsidRDefault="0016024E" w:rsidP="0016024E">
      <w:pPr>
        <w:pStyle w:val="Textoindependiente"/>
        <w:spacing w:before="41"/>
        <w:rPr>
          <w:rFonts w:ascii="Arial" w:hAnsi="Arial" w:cs="Arial"/>
          <w:i/>
          <w:sz w:val="22"/>
          <w:szCs w:val="22"/>
        </w:rPr>
      </w:pPr>
    </w:p>
    <w:p w14:paraId="47295864" w14:textId="77777777" w:rsidR="0016024E" w:rsidRPr="00B912B1" w:rsidRDefault="0016024E" w:rsidP="0016024E">
      <w:pPr>
        <w:pStyle w:val="Textoindependiente"/>
        <w:spacing w:line="278" w:lineRule="auto"/>
        <w:ind w:left="143" w:right="136"/>
        <w:rPr>
          <w:rFonts w:ascii="Arial" w:hAnsi="Arial" w:cs="Arial"/>
          <w:sz w:val="22"/>
          <w:szCs w:val="22"/>
        </w:rPr>
      </w:pPr>
      <w:r w:rsidRPr="00B912B1">
        <w:rPr>
          <w:rFonts w:ascii="Arial" w:hAnsi="Arial" w:cs="Arial"/>
          <w:sz w:val="22"/>
          <w:szCs w:val="22"/>
        </w:rPr>
        <w:t xml:space="preserve">El objeto de la contratación a adelantar se encuentra en el sector de servicios o sector terciario, el cual agrupa a los servicios de la sociedad. Es el sector económico que engloba todas aquellas actividades económicas que no producen bienes materiales de forma directa, sino servicios que se </w:t>
      </w:r>
      <w:r w:rsidRPr="00B912B1">
        <w:rPr>
          <w:rFonts w:ascii="Arial" w:hAnsi="Arial" w:cs="Arial"/>
          <w:sz w:val="22"/>
          <w:szCs w:val="22"/>
        </w:rPr>
        <w:lastRenderedPageBreak/>
        <w:t>ofrecen para satisfacer las necesidades de la población. La actividad terciaria consiste en la prestación de servicios a personas o empresas, sin obtener o transformar productos, contribuyendo a la formación del ingreso</w:t>
      </w:r>
      <w:r w:rsidRPr="00B912B1">
        <w:rPr>
          <w:rFonts w:ascii="Arial" w:hAnsi="Arial" w:cs="Arial"/>
          <w:spacing w:val="40"/>
          <w:sz w:val="22"/>
          <w:szCs w:val="22"/>
        </w:rPr>
        <w:t xml:space="preserve"> </w:t>
      </w:r>
      <w:r w:rsidRPr="00B912B1">
        <w:rPr>
          <w:rFonts w:ascii="Arial" w:hAnsi="Arial" w:cs="Arial"/>
          <w:sz w:val="22"/>
          <w:szCs w:val="22"/>
        </w:rPr>
        <w:t>nacional y del producto nacional; se considera que dirige, organiza y facilita la actividad productiva de los otros sectores (sector primario y sector secundario). El predominio del sector terciario frente a los otros dos sectores, en las economías más desarrolladas permite hablar del proceso de tercerización.</w:t>
      </w:r>
    </w:p>
    <w:p w14:paraId="1830D297" w14:textId="77777777" w:rsidR="0016024E" w:rsidRPr="00B912B1" w:rsidRDefault="0016024E" w:rsidP="0016024E">
      <w:pPr>
        <w:pStyle w:val="Textoindependiente"/>
        <w:spacing w:before="29"/>
        <w:rPr>
          <w:rFonts w:ascii="Arial" w:hAnsi="Arial" w:cs="Arial"/>
          <w:sz w:val="22"/>
          <w:szCs w:val="22"/>
        </w:rPr>
      </w:pPr>
    </w:p>
    <w:p w14:paraId="240BB1AA" w14:textId="77777777" w:rsidR="0016024E" w:rsidRPr="00B912B1" w:rsidRDefault="0016024E" w:rsidP="0016024E">
      <w:pPr>
        <w:pStyle w:val="Textoindependiente"/>
        <w:spacing w:line="276" w:lineRule="auto"/>
        <w:ind w:left="143" w:right="147"/>
        <w:rPr>
          <w:rFonts w:ascii="Arial" w:hAnsi="Arial" w:cs="Arial"/>
          <w:sz w:val="22"/>
          <w:szCs w:val="22"/>
        </w:rPr>
      </w:pPr>
      <w:r w:rsidRPr="00B912B1">
        <w:rPr>
          <w:rFonts w:ascii="Arial" w:hAnsi="Arial" w:cs="Arial"/>
          <w:sz w:val="22"/>
          <w:szCs w:val="22"/>
        </w:rPr>
        <w:t>Específicamente la actividad económica de nuestro objeto contractual se mide estadísticamente en: Actividades profesionales, científicas y técnicas, que para el año 2023pr, el valor agregado de las</w:t>
      </w:r>
      <w:r w:rsidRPr="00B912B1">
        <w:rPr>
          <w:rFonts w:ascii="Arial" w:hAnsi="Arial" w:cs="Arial"/>
          <w:spacing w:val="40"/>
          <w:sz w:val="22"/>
          <w:szCs w:val="22"/>
        </w:rPr>
        <w:t xml:space="preserve"> </w:t>
      </w:r>
      <w:r w:rsidRPr="00B912B1">
        <w:rPr>
          <w:rFonts w:ascii="Arial" w:hAnsi="Arial" w:cs="Arial"/>
          <w:sz w:val="22"/>
          <w:szCs w:val="22"/>
        </w:rPr>
        <w:t>actividades profesionales, científicas y técnicas; y actividades de servicios administrativos y de apoyo crece 0,2%, respecto al año 2022p. Esta</w:t>
      </w:r>
    </w:p>
    <w:p w14:paraId="6FAB932F" w14:textId="77777777" w:rsidR="0016024E" w:rsidRPr="00B912B1" w:rsidRDefault="0016024E" w:rsidP="0016024E">
      <w:pPr>
        <w:pStyle w:val="Textoindependiente"/>
        <w:spacing w:before="5"/>
        <w:ind w:left="143"/>
        <w:rPr>
          <w:rFonts w:ascii="Arial" w:hAnsi="Arial" w:cs="Arial"/>
          <w:sz w:val="22"/>
          <w:szCs w:val="22"/>
        </w:rPr>
      </w:pPr>
      <w:r w:rsidRPr="00B912B1">
        <w:rPr>
          <w:rFonts w:ascii="Arial" w:hAnsi="Arial" w:cs="Arial"/>
          <w:sz w:val="22"/>
          <w:szCs w:val="22"/>
        </w:rPr>
        <w:t>dinámica</w:t>
      </w:r>
      <w:r w:rsidRPr="00B912B1">
        <w:rPr>
          <w:rFonts w:ascii="Arial" w:hAnsi="Arial" w:cs="Arial"/>
          <w:spacing w:val="-9"/>
          <w:sz w:val="22"/>
          <w:szCs w:val="22"/>
        </w:rPr>
        <w:t xml:space="preserve"> </w:t>
      </w:r>
      <w:r w:rsidRPr="00B912B1">
        <w:rPr>
          <w:rFonts w:ascii="Arial" w:hAnsi="Arial" w:cs="Arial"/>
          <w:sz w:val="22"/>
          <w:szCs w:val="22"/>
        </w:rPr>
        <w:t>se</w:t>
      </w:r>
      <w:r w:rsidRPr="00B912B1">
        <w:rPr>
          <w:rFonts w:ascii="Arial" w:hAnsi="Arial" w:cs="Arial"/>
          <w:spacing w:val="-9"/>
          <w:sz w:val="22"/>
          <w:szCs w:val="22"/>
        </w:rPr>
        <w:t xml:space="preserve"> </w:t>
      </w:r>
      <w:r w:rsidRPr="00B912B1">
        <w:rPr>
          <w:rFonts w:ascii="Arial" w:hAnsi="Arial" w:cs="Arial"/>
          <w:sz w:val="22"/>
          <w:szCs w:val="22"/>
        </w:rPr>
        <w:t>explica</w:t>
      </w:r>
      <w:r w:rsidRPr="00B912B1">
        <w:rPr>
          <w:rFonts w:ascii="Arial" w:hAnsi="Arial" w:cs="Arial"/>
          <w:spacing w:val="-7"/>
          <w:sz w:val="22"/>
          <w:szCs w:val="22"/>
        </w:rPr>
        <w:t xml:space="preserve"> </w:t>
      </w:r>
      <w:r w:rsidRPr="00B912B1">
        <w:rPr>
          <w:rFonts w:ascii="Arial" w:hAnsi="Arial" w:cs="Arial"/>
          <w:sz w:val="22"/>
          <w:szCs w:val="22"/>
        </w:rPr>
        <w:t>por</w:t>
      </w:r>
      <w:r w:rsidRPr="00B912B1">
        <w:rPr>
          <w:rFonts w:ascii="Arial" w:hAnsi="Arial" w:cs="Arial"/>
          <w:spacing w:val="-6"/>
          <w:sz w:val="22"/>
          <w:szCs w:val="22"/>
        </w:rPr>
        <w:t xml:space="preserve"> </w:t>
      </w:r>
      <w:r w:rsidRPr="00B912B1">
        <w:rPr>
          <w:rFonts w:ascii="Arial" w:hAnsi="Arial" w:cs="Arial"/>
          <w:sz w:val="22"/>
          <w:szCs w:val="22"/>
        </w:rPr>
        <w:t>los</w:t>
      </w:r>
      <w:r w:rsidRPr="00B912B1">
        <w:rPr>
          <w:rFonts w:ascii="Arial" w:hAnsi="Arial" w:cs="Arial"/>
          <w:spacing w:val="-6"/>
          <w:sz w:val="22"/>
          <w:szCs w:val="22"/>
        </w:rPr>
        <w:t xml:space="preserve"> </w:t>
      </w:r>
      <w:r w:rsidRPr="00B912B1">
        <w:rPr>
          <w:rFonts w:ascii="Arial" w:hAnsi="Arial" w:cs="Arial"/>
          <w:sz w:val="22"/>
          <w:szCs w:val="22"/>
        </w:rPr>
        <w:t>siguientes</w:t>
      </w:r>
      <w:r w:rsidRPr="00B912B1">
        <w:rPr>
          <w:rFonts w:ascii="Arial" w:hAnsi="Arial" w:cs="Arial"/>
          <w:spacing w:val="-8"/>
          <w:sz w:val="22"/>
          <w:szCs w:val="22"/>
        </w:rPr>
        <w:t xml:space="preserve"> </w:t>
      </w:r>
      <w:r w:rsidRPr="00B912B1">
        <w:rPr>
          <w:rFonts w:ascii="Arial" w:hAnsi="Arial" w:cs="Arial"/>
          <w:sz w:val="22"/>
          <w:szCs w:val="22"/>
        </w:rPr>
        <w:t>comportamientos</w:t>
      </w:r>
      <w:r w:rsidRPr="00B912B1">
        <w:rPr>
          <w:rFonts w:ascii="Arial" w:hAnsi="Arial" w:cs="Arial"/>
          <w:spacing w:val="-8"/>
          <w:sz w:val="22"/>
          <w:szCs w:val="22"/>
        </w:rPr>
        <w:t xml:space="preserve"> </w:t>
      </w:r>
      <w:r w:rsidRPr="00B912B1">
        <w:rPr>
          <w:rFonts w:ascii="Arial" w:hAnsi="Arial" w:cs="Arial"/>
          <w:sz w:val="22"/>
          <w:szCs w:val="22"/>
        </w:rPr>
        <w:t>(ver</w:t>
      </w:r>
      <w:r w:rsidRPr="00B912B1">
        <w:rPr>
          <w:rFonts w:ascii="Arial" w:hAnsi="Arial" w:cs="Arial"/>
          <w:spacing w:val="-8"/>
          <w:sz w:val="22"/>
          <w:szCs w:val="22"/>
        </w:rPr>
        <w:t xml:space="preserve"> </w:t>
      </w:r>
      <w:r w:rsidRPr="00B912B1">
        <w:rPr>
          <w:rFonts w:ascii="Arial" w:hAnsi="Arial" w:cs="Arial"/>
          <w:sz w:val="22"/>
          <w:szCs w:val="22"/>
        </w:rPr>
        <w:t>tabla</w:t>
      </w:r>
      <w:r w:rsidRPr="00B912B1">
        <w:rPr>
          <w:rFonts w:ascii="Arial" w:hAnsi="Arial" w:cs="Arial"/>
          <w:spacing w:val="-7"/>
          <w:sz w:val="22"/>
          <w:szCs w:val="22"/>
        </w:rPr>
        <w:t xml:space="preserve"> </w:t>
      </w:r>
      <w:r w:rsidRPr="00B912B1">
        <w:rPr>
          <w:rFonts w:ascii="Arial" w:hAnsi="Arial" w:cs="Arial"/>
          <w:spacing w:val="-4"/>
          <w:sz w:val="22"/>
          <w:szCs w:val="22"/>
        </w:rPr>
        <w:t>11):</w:t>
      </w:r>
    </w:p>
    <w:p w14:paraId="243A5668" w14:textId="77777777" w:rsidR="0016024E" w:rsidRPr="00B912B1" w:rsidRDefault="0016024E" w:rsidP="0016024E">
      <w:pPr>
        <w:pStyle w:val="Textoindependiente"/>
        <w:spacing w:before="73"/>
        <w:rPr>
          <w:rFonts w:ascii="Arial" w:hAnsi="Arial" w:cs="Arial"/>
          <w:sz w:val="22"/>
          <w:szCs w:val="22"/>
        </w:rPr>
      </w:pPr>
    </w:p>
    <w:p w14:paraId="6D118FA6" w14:textId="77777777" w:rsidR="0016024E" w:rsidRPr="00B912B1" w:rsidRDefault="0016024E" w:rsidP="0016024E">
      <w:pPr>
        <w:pStyle w:val="Prrafodelista"/>
        <w:numPr>
          <w:ilvl w:val="0"/>
          <w:numId w:val="47"/>
        </w:numPr>
        <w:tabs>
          <w:tab w:val="left" w:pos="267"/>
        </w:tabs>
        <w:autoSpaceDE w:val="0"/>
        <w:autoSpaceDN w:val="0"/>
        <w:spacing w:before="1" w:after="0"/>
        <w:ind w:left="267" w:hanging="124"/>
        <w:contextualSpacing w:val="0"/>
        <w:jc w:val="left"/>
        <w:rPr>
          <w:rFonts w:cs="Arial"/>
        </w:rPr>
      </w:pPr>
      <w:r w:rsidRPr="00B912B1">
        <w:rPr>
          <w:rFonts w:cs="Arial"/>
        </w:rPr>
        <w:t>Actividades</w:t>
      </w:r>
      <w:r w:rsidRPr="00B912B1">
        <w:rPr>
          <w:rFonts w:cs="Arial"/>
          <w:spacing w:val="-9"/>
        </w:rPr>
        <w:t xml:space="preserve"> </w:t>
      </w:r>
      <w:r w:rsidRPr="00B912B1">
        <w:rPr>
          <w:rFonts w:cs="Arial"/>
        </w:rPr>
        <w:t>profesionales,</w:t>
      </w:r>
      <w:r w:rsidRPr="00B912B1">
        <w:rPr>
          <w:rFonts w:cs="Arial"/>
          <w:spacing w:val="-9"/>
        </w:rPr>
        <w:t xml:space="preserve"> </w:t>
      </w:r>
      <w:r w:rsidRPr="00B912B1">
        <w:rPr>
          <w:rFonts w:cs="Arial"/>
        </w:rPr>
        <w:t>científicas</w:t>
      </w:r>
      <w:r w:rsidRPr="00B912B1">
        <w:rPr>
          <w:rFonts w:cs="Arial"/>
          <w:spacing w:val="-9"/>
        </w:rPr>
        <w:t xml:space="preserve"> </w:t>
      </w:r>
      <w:r w:rsidRPr="00B912B1">
        <w:rPr>
          <w:rFonts w:cs="Arial"/>
        </w:rPr>
        <w:t>y</w:t>
      </w:r>
      <w:r w:rsidRPr="00B912B1">
        <w:rPr>
          <w:rFonts w:cs="Arial"/>
          <w:spacing w:val="-9"/>
        </w:rPr>
        <w:t xml:space="preserve"> </w:t>
      </w:r>
      <w:r w:rsidRPr="00B912B1">
        <w:rPr>
          <w:rFonts w:cs="Arial"/>
        </w:rPr>
        <w:t>técnicas</w:t>
      </w:r>
      <w:r w:rsidRPr="00B912B1">
        <w:rPr>
          <w:rFonts w:cs="Arial"/>
          <w:spacing w:val="-8"/>
        </w:rPr>
        <w:t xml:space="preserve"> </w:t>
      </w:r>
      <w:r w:rsidRPr="00B912B1">
        <w:rPr>
          <w:rFonts w:cs="Arial"/>
        </w:rPr>
        <w:t>crece</w:t>
      </w:r>
      <w:r w:rsidRPr="00B912B1">
        <w:rPr>
          <w:rFonts w:cs="Arial"/>
          <w:spacing w:val="-10"/>
        </w:rPr>
        <w:t xml:space="preserve"> </w:t>
      </w:r>
      <w:r w:rsidRPr="00B912B1">
        <w:rPr>
          <w:rFonts w:cs="Arial"/>
          <w:spacing w:val="-2"/>
        </w:rPr>
        <w:t>0,6%.</w:t>
      </w:r>
    </w:p>
    <w:p w14:paraId="55C0B22A" w14:textId="77777777" w:rsidR="0016024E" w:rsidRPr="00B912B1" w:rsidRDefault="0016024E" w:rsidP="0016024E">
      <w:pPr>
        <w:pStyle w:val="Prrafodelista"/>
        <w:numPr>
          <w:ilvl w:val="0"/>
          <w:numId w:val="47"/>
        </w:numPr>
        <w:tabs>
          <w:tab w:val="left" w:pos="267"/>
        </w:tabs>
        <w:autoSpaceDE w:val="0"/>
        <w:autoSpaceDN w:val="0"/>
        <w:spacing w:before="36" w:after="0"/>
        <w:ind w:left="267" w:hanging="124"/>
        <w:contextualSpacing w:val="0"/>
        <w:jc w:val="left"/>
        <w:rPr>
          <w:rFonts w:cs="Arial"/>
        </w:rPr>
      </w:pPr>
      <w:r w:rsidRPr="00B912B1">
        <w:rPr>
          <w:rFonts w:cs="Arial"/>
        </w:rPr>
        <w:t>Actividades</w:t>
      </w:r>
      <w:r w:rsidRPr="00B912B1">
        <w:rPr>
          <w:rFonts w:cs="Arial"/>
          <w:spacing w:val="-8"/>
        </w:rPr>
        <w:t xml:space="preserve"> </w:t>
      </w:r>
      <w:r w:rsidRPr="00B912B1">
        <w:rPr>
          <w:rFonts w:cs="Arial"/>
        </w:rPr>
        <w:t>de</w:t>
      </w:r>
      <w:r w:rsidRPr="00B912B1">
        <w:rPr>
          <w:rFonts w:cs="Arial"/>
          <w:spacing w:val="-6"/>
        </w:rPr>
        <w:t xml:space="preserve"> </w:t>
      </w:r>
      <w:r w:rsidRPr="00B912B1">
        <w:rPr>
          <w:rFonts w:cs="Arial"/>
        </w:rPr>
        <w:t>servicios</w:t>
      </w:r>
      <w:r w:rsidRPr="00B912B1">
        <w:rPr>
          <w:rFonts w:cs="Arial"/>
          <w:spacing w:val="-7"/>
        </w:rPr>
        <w:t xml:space="preserve"> </w:t>
      </w:r>
      <w:r w:rsidRPr="00B912B1">
        <w:rPr>
          <w:rFonts w:cs="Arial"/>
        </w:rPr>
        <w:t>administrativos</w:t>
      </w:r>
      <w:r w:rsidRPr="00B912B1">
        <w:rPr>
          <w:rFonts w:cs="Arial"/>
          <w:spacing w:val="-7"/>
        </w:rPr>
        <w:t xml:space="preserve"> </w:t>
      </w:r>
      <w:r w:rsidRPr="00B912B1">
        <w:rPr>
          <w:rFonts w:cs="Arial"/>
        </w:rPr>
        <w:t>y</w:t>
      </w:r>
      <w:r w:rsidRPr="00B912B1">
        <w:rPr>
          <w:rFonts w:cs="Arial"/>
          <w:spacing w:val="-7"/>
        </w:rPr>
        <w:t xml:space="preserve"> </w:t>
      </w:r>
      <w:r w:rsidRPr="00B912B1">
        <w:rPr>
          <w:rFonts w:cs="Arial"/>
        </w:rPr>
        <w:t>de</w:t>
      </w:r>
      <w:r w:rsidRPr="00B912B1">
        <w:rPr>
          <w:rFonts w:cs="Arial"/>
          <w:spacing w:val="-8"/>
        </w:rPr>
        <w:t xml:space="preserve"> </w:t>
      </w:r>
      <w:r w:rsidRPr="00B912B1">
        <w:rPr>
          <w:rFonts w:cs="Arial"/>
        </w:rPr>
        <w:t>apoyo</w:t>
      </w:r>
      <w:r w:rsidRPr="00B912B1">
        <w:rPr>
          <w:rFonts w:cs="Arial"/>
          <w:spacing w:val="-6"/>
        </w:rPr>
        <w:t xml:space="preserve"> </w:t>
      </w:r>
      <w:r w:rsidRPr="00B912B1">
        <w:rPr>
          <w:rFonts w:cs="Arial"/>
        </w:rPr>
        <w:t>decrece</w:t>
      </w:r>
      <w:r w:rsidRPr="00B912B1">
        <w:rPr>
          <w:rFonts w:cs="Arial"/>
          <w:spacing w:val="-8"/>
        </w:rPr>
        <w:t xml:space="preserve"> </w:t>
      </w:r>
      <w:r w:rsidRPr="00B912B1">
        <w:rPr>
          <w:rFonts w:cs="Arial"/>
          <w:spacing w:val="-2"/>
        </w:rPr>
        <w:t>0,2%.</w:t>
      </w:r>
    </w:p>
    <w:p w14:paraId="5C7FCD99" w14:textId="77777777" w:rsidR="0016024E" w:rsidRPr="00B912B1" w:rsidRDefault="0016024E" w:rsidP="0016024E">
      <w:pPr>
        <w:pStyle w:val="Textoindependiente"/>
        <w:spacing w:before="70"/>
        <w:rPr>
          <w:rFonts w:ascii="Arial" w:hAnsi="Arial" w:cs="Arial"/>
          <w:sz w:val="22"/>
          <w:szCs w:val="22"/>
        </w:rPr>
      </w:pPr>
    </w:p>
    <w:p w14:paraId="2DFF4658" w14:textId="77777777" w:rsidR="0016024E" w:rsidRPr="00B912B1" w:rsidRDefault="0016024E" w:rsidP="0016024E">
      <w:pPr>
        <w:pStyle w:val="Textoindependiente"/>
        <w:spacing w:before="1" w:line="278" w:lineRule="auto"/>
        <w:ind w:left="143" w:right="139"/>
        <w:rPr>
          <w:rFonts w:ascii="Arial" w:hAnsi="Arial" w:cs="Arial"/>
          <w:sz w:val="22"/>
          <w:szCs w:val="22"/>
        </w:rPr>
      </w:pPr>
      <w:r w:rsidRPr="00B912B1">
        <w:rPr>
          <w:rFonts w:ascii="Arial" w:hAnsi="Arial" w:cs="Arial"/>
          <w:sz w:val="22"/>
          <w:szCs w:val="22"/>
        </w:rPr>
        <w:t>En el cuarto trimestre de 2023pr, el valor agregado de las actividades profesionales, científicas y técnicas; y actividades de servicios administrativos y de apoyo crece 0,4% en su serie original, respecto al mismo periodo de 2022p. Esta dinámica se explica por los siguientes comportamientos (ver tabla 11):</w:t>
      </w:r>
    </w:p>
    <w:p w14:paraId="353A56B1" w14:textId="77777777" w:rsidR="0016024E" w:rsidRPr="00B912B1" w:rsidRDefault="0016024E" w:rsidP="0016024E">
      <w:pPr>
        <w:pStyle w:val="Textoindependiente"/>
        <w:spacing w:before="32"/>
        <w:rPr>
          <w:rFonts w:ascii="Arial" w:hAnsi="Arial" w:cs="Arial"/>
          <w:sz w:val="22"/>
          <w:szCs w:val="22"/>
        </w:rPr>
      </w:pPr>
    </w:p>
    <w:p w14:paraId="1A1C8B09" w14:textId="77777777" w:rsidR="0016024E" w:rsidRPr="00B912B1" w:rsidRDefault="0016024E" w:rsidP="0016024E">
      <w:pPr>
        <w:pStyle w:val="Textoindependiente"/>
        <w:spacing w:line="278" w:lineRule="auto"/>
        <w:ind w:left="143" w:right="143"/>
        <w:rPr>
          <w:rFonts w:ascii="Arial" w:hAnsi="Arial" w:cs="Arial"/>
          <w:sz w:val="22"/>
          <w:szCs w:val="22"/>
        </w:rPr>
      </w:pPr>
      <w:r w:rsidRPr="00B912B1">
        <w:rPr>
          <w:rFonts w:ascii="Arial" w:hAnsi="Arial" w:cs="Arial"/>
          <w:sz w:val="22"/>
          <w:szCs w:val="22"/>
        </w:rPr>
        <w:t>Respecto al trimestre inmediatamente anterior en su serie ajustada por efecto estacional y calendario, el valor agregado de las actividades profesionales, científicas y técnicas; y actividades de servicios administrativos y de apoyo crece en 0,5%, explicado por:</w:t>
      </w:r>
    </w:p>
    <w:p w14:paraId="379080E2" w14:textId="5339D858" w:rsidR="00BC3A74" w:rsidRPr="00B912B1" w:rsidRDefault="00BC3A74" w:rsidP="00B1040D">
      <w:pPr>
        <w:spacing w:after="0"/>
        <w:rPr>
          <w:rFonts w:cs="Arial"/>
          <w:b/>
          <w:bCs/>
          <w:lang w:eastAsia="es-CO"/>
        </w:rPr>
      </w:pPr>
    </w:p>
    <w:p w14:paraId="6D2D95BC" w14:textId="7C6CC26A" w:rsidR="0016024E" w:rsidRPr="00B912B1" w:rsidRDefault="0016024E" w:rsidP="00B1040D">
      <w:pPr>
        <w:spacing w:after="0"/>
        <w:rPr>
          <w:rFonts w:cs="Arial"/>
          <w:b/>
          <w:bCs/>
          <w:lang w:eastAsia="es-CO"/>
        </w:rPr>
      </w:pPr>
      <w:r w:rsidRPr="00B912B1">
        <w:rPr>
          <w:rFonts w:cs="Arial"/>
          <w:noProof/>
          <w:lang w:eastAsia="es-CO"/>
        </w:rPr>
        <w:drawing>
          <wp:anchor distT="0" distB="0" distL="0" distR="0" simplePos="0" relativeHeight="251660288" behindDoc="1" locked="0" layoutInCell="1" allowOverlap="1" wp14:anchorId="736B6925" wp14:editId="7AADAE65">
            <wp:simplePos x="0" y="0"/>
            <wp:positionH relativeFrom="page">
              <wp:posOffset>720090</wp:posOffset>
            </wp:positionH>
            <wp:positionV relativeFrom="paragraph">
              <wp:posOffset>161925</wp:posOffset>
            </wp:positionV>
            <wp:extent cx="3030660" cy="2047113"/>
            <wp:effectExtent l="0" t="0" r="0" b="0"/>
            <wp:wrapTopAndBottom/>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1" cstate="print"/>
                    <a:stretch>
                      <a:fillRect/>
                    </a:stretch>
                  </pic:blipFill>
                  <pic:spPr>
                    <a:xfrm>
                      <a:off x="0" y="0"/>
                      <a:ext cx="3030660" cy="2047113"/>
                    </a:xfrm>
                    <a:prstGeom prst="rect">
                      <a:avLst/>
                    </a:prstGeom>
                  </pic:spPr>
                </pic:pic>
              </a:graphicData>
            </a:graphic>
          </wp:anchor>
        </w:drawing>
      </w:r>
    </w:p>
    <w:p w14:paraId="31450CBA" w14:textId="77777777" w:rsidR="00BC3A74" w:rsidRPr="00B912B1" w:rsidRDefault="00BC3A74" w:rsidP="00B1040D">
      <w:pPr>
        <w:spacing w:after="0"/>
        <w:rPr>
          <w:rFonts w:cs="Arial"/>
          <w:b/>
          <w:bCs/>
          <w:lang w:eastAsia="es-CO"/>
        </w:rPr>
      </w:pPr>
    </w:p>
    <w:p w14:paraId="68A85461" w14:textId="77777777" w:rsidR="00E76B1C" w:rsidRPr="00B912B1" w:rsidRDefault="00E76B1C" w:rsidP="00B1040D">
      <w:pPr>
        <w:spacing w:after="0"/>
        <w:rPr>
          <w:rFonts w:cs="Arial"/>
          <w:b/>
          <w:bCs/>
          <w:lang w:eastAsia="es-CO"/>
        </w:rPr>
      </w:pPr>
    </w:p>
    <w:p w14:paraId="3DD9366E" w14:textId="77777777" w:rsidR="003E1F76" w:rsidRPr="00B912B1" w:rsidRDefault="003E1F76" w:rsidP="00B1040D">
      <w:pPr>
        <w:spacing w:after="0"/>
        <w:rPr>
          <w:rFonts w:cs="Arial"/>
          <w:b/>
          <w:bCs/>
          <w:lang w:eastAsia="es-CO"/>
        </w:rPr>
      </w:pPr>
      <w:r w:rsidRPr="00B912B1">
        <w:rPr>
          <w:rFonts w:cs="Arial"/>
          <w:b/>
          <w:bCs/>
          <w:lang w:eastAsia="es-CO"/>
        </w:rPr>
        <w:t>4.2. Análisis de la demanda</w:t>
      </w:r>
    </w:p>
    <w:p w14:paraId="510A00FD" w14:textId="77777777" w:rsidR="003E1F76" w:rsidRPr="00B912B1" w:rsidRDefault="003E1F76" w:rsidP="00B1040D">
      <w:pPr>
        <w:spacing w:after="0"/>
        <w:rPr>
          <w:rFonts w:cs="Arial"/>
          <w:b/>
          <w:bCs/>
          <w:lang w:eastAsia="es-CO"/>
        </w:rPr>
      </w:pPr>
    </w:p>
    <w:p w14:paraId="1D364768" w14:textId="77777777" w:rsidR="0016024E" w:rsidRPr="00B912B1" w:rsidRDefault="0016024E" w:rsidP="0016024E">
      <w:pPr>
        <w:pStyle w:val="Ttulo1"/>
        <w:numPr>
          <w:ilvl w:val="1"/>
          <w:numId w:val="48"/>
        </w:numPr>
        <w:tabs>
          <w:tab w:val="left" w:pos="863"/>
        </w:tabs>
        <w:spacing w:before="0" w:after="0"/>
      </w:pPr>
      <w:r w:rsidRPr="00B912B1">
        <w:t>ANÁLISIS</w:t>
      </w:r>
      <w:r w:rsidRPr="00B912B1">
        <w:rPr>
          <w:spacing w:val="-5"/>
        </w:rPr>
        <w:t xml:space="preserve"> </w:t>
      </w:r>
      <w:r w:rsidRPr="00B912B1">
        <w:t>DE</w:t>
      </w:r>
      <w:r w:rsidRPr="00B912B1">
        <w:rPr>
          <w:spacing w:val="-5"/>
        </w:rPr>
        <w:t xml:space="preserve"> </w:t>
      </w:r>
      <w:r w:rsidRPr="00B912B1">
        <w:t>LA</w:t>
      </w:r>
      <w:r w:rsidRPr="00B912B1">
        <w:rPr>
          <w:spacing w:val="-3"/>
        </w:rPr>
        <w:t xml:space="preserve"> </w:t>
      </w:r>
      <w:r w:rsidRPr="00B912B1">
        <w:rPr>
          <w:spacing w:val="-2"/>
        </w:rPr>
        <w:t>DEMANDA</w:t>
      </w:r>
    </w:p>
    <w:p w14:paraId="465E23B1" w14:textId="77777777" w:rsidR="0016024E" w:rsidRPr="00B912B1" w:rsidRDefault="0016024E" w:rsidP="0016024E">
      <w:pPr>
        <w:pStyle w:val="Textoindependiente"/>
        <w:spacing w:before="3"/>
        <w:rPr>
          <w:rFonts w:ascii="Arial" w:hAnsi="Arial" w:cs="Arial"/>
          <w:b/>
          <w:sz w:val="22"/>
          <w:szCs w:val="22"/>
        </w:rPr>
      </w:pPr>
    </w:p>
    <w:p w14:paraId="248C1F02" w14:textId="77777777" w:rsidR="0016024E" w:rsidRPr="00B912B1" w:rsidRDefault="0016024E" w:rsidP="0016024E">
      <w:pPr>
        <w:pStyle w:val="Textoindependiente"/>
        <w:spacing w:line="278" w:lineRule="auto"/>
        <w:ind w:left="143" w:right="146"/>
        <w:rPr>
          <w:rFonts w:ascii="Arial" w:hAnsi="Arial" w:cs="Arial"/>
          <w:sz w:val="22"/>
          <w:szCs w:val="22"/>
        </w:rPr>
      </w:pPr>
      <w:r w:rsidRPr="00B912B1">
        <w:rPr>
          <w:rFonts w:ascii="Arial" w:hAnsi="Arial" w:cs="Arial"/>
          <w:sz w:val="22"/>
          <w:szCs w:val="22"/>
        </w:rPr>
        <w:t>En este numeral se analizan los procesos de selección adelantados por el ICA y por otras entidades con objetos similares al del presente estudio, con el fin de identificar las modalidades de selección comúnmente utilizadas, las principales variables de los contratos, los precios contratados y los oferentes adjudicatarios.</w:t>
      </w:r>
    </w:p>
    <w:p w14:paraId="2E8E642C" w14:textId="77777777" w:rsidR="0016024E" w:rsidRPr="00B912B1" w:rsidRDefault="0016024E" w:rsidP="0016024E">
      <w:pPr>
        <w:pStyle w:val="Textoindependiente"/>
        <w:spacing w:before="36"/>
        <w:rPr>
          <w:rFonts w:ascii="Arial" w:hAnsi="Arial" w:cs="Arial"/>
          <w:sz w:val="22"/>
          <w:szCs w:val="22"/>
        </w:rPr>
      </w:pPr>
    </w:p>
    <w:p w14:paraId="27A5BAA9" w14:textId="77777777" w:rsidR="0016024E" w:rsidRPr="00B912B1" w:rsidRDefault="0016024E" w:rsidP="0016024E">
      <w:pPr>
        <w:pStyle w:val="Textoindependiente"/>
        <w:spacing w:line="278" w:lineRule="auto"/>
        <w:ind w:left="143" w:right="141"/>
        <w:rPr>
          <w:rFonts w:ascii="Arial" w:hAnsi="Arial" w:cs="Arial"/>
          <w:sz w:val="22"/>
          <w:szCs w:val="22"/>
        </w:rPr>
      </w:pPr>
      <w:r w:rsidRPr="00B912B1">
        <w:rPr>
          <w:rFonts w:ascii="Arial" w:hAnsi="Arial" w:cs="Arial"/>
          <w:sz w:val="22"/>
          <w:szCs w:val="22"/>
        </w:rPr>
        <w:t xml:space="preserve">Esto, con el fin de obtener información relevante para el proceso de contratación. Se analizó el histórico de contratación del ICA con base en información del Modelo de Abastecimiento Estratégico de CCE (MAE), bases de datos internas e información del Sistema Electrónico de Contratación Pública (SECOP). De igual forma, se realizaron consultas en el MAE, SECOP, y en el portal Datos Abiertos Colombia, identificando contrataciones similares adelantadas por otras entidades. Los resultados del análisis se presentan a </w:t>
      </w:r>
      <w:r w:rsidRPr="00B912B1">
        <w:rPr>
          <w:rFonts w:ascii="Arial" w:hAnsi="Arial" w:cs="Arial"/>
          <w:spacing w:val="-2"/>
          <w:sz w:val="22"/>
          <w:szCs w:val="22"/>
        </w:rPr>
        <w:t>continuación.</w:t>
      </w:r>
    </w:p>
    <w:p w14:paraId="1BF6B499" w14:textId="77777777" w:rsidR="0016024E" w:rsidRPr="00B912B1" w:rsidRDefault="0016024E" w:rsidP="0016024E">
      <w:pPr>
        <w:pStyle w:val="Textoindependiente"/>
        <w:spacing w:before="34"/>
        <w:rPr>
          <w:rFonts w:ascii="Arial" w:hAnsi="Arial" w:cs="Arial"/>
          <w:sz w:val="22"/>
          <w:szCs w:val="22"/>
        </w:rPr>
      </w:pPr>
    </w:p>
    <w:p w14:paraId="627B04D5" w14:textId="77777777" w:rsidR="0016024E" w:rsidRPr="00B912B1" w:rsidRDefault="0016024E" w:rsidP="0016024E">
      <w:pPr>
        <w:pStyle w:val="Ttulo2"/>
        <w:keepNext w:val="0"/>
        <w:keepLines w:val="0"/>
        <w:numPr>
          <w:ilvl w:val="2"/>
          <w:numId w:val="48"/>
        </w:numPr>
        <w:tabs>
          <w:tab w:val="left" w:pos="863"/>
        </w:tabs>
        <w:autoSpaceDE w:val="0"/>
        <w:autoSpaceDN w:val="0"/>
        <w:spacing w:before="0"/>
        <w:ind w:left="863" w:hanging="720"/>
        <w:rPr>
          <w:rFonts w:ascii="Arial" w:hAnsi="Arial" w:cs="Arial"/>
          <w:sz w:val="22"/>
          <w:szCs w:val="22"/>
        </w:rPr>
      </w:pPr>
      <w:r w:rsidRPr="00B912B1">
        <w:rPr>
          <w:rFonts w:ascii="Arial" w:hAnsi="Arial" w:cs="Arial"/>
          <w:spacing w:val="-2"/>
          <w:sz w:val="22"/>
          <w:szCs w:val="22"/>
        </w:rPr>
        <w:t>Antecedentes</w:t>
      </w:r>
      <w:r w:rsidRPr="00B912B1">
        <w:rPr>
          <w:rFonts w:ascii="Arial" w:hAnsi="Arial" w:cs="Arial"/>
          <w:spacing w:val="9"/>
          <w:sz w:val="22"/>
          <w:szCs w:val="22"/>
        </w:rPr>
        <w:t xml:space="preserve"> </w:t>
      </w:r>
      <w:r w:rsidRPr="00B912B1">
        <w:rPr>
          <w:rFonts w:ascii="Arial" w:hAnsi="Arial" w:cs="Arial"/>
          <w:spacing w:val="-2"/>
          <w:sz w:val="22"/>
          <w:szCs w:val="22"/>
        </w:rPr>
        <w:t>Internos</w:t>
      </w:r>
    </w:p>
    <w:p w14:paraId="24754283" w14:textId="77777777" w:rsidR="0016024E" w:rsidRPr="00B912B1" w:rsidRDefault="0016024E" w:rsidP="0016024E">
      <w:pPr>
        <w:pStyle w:val="Textoindependiente"/>
        <w:spacing w:before="46"/>
        <w:rPr>
          <w:rFonts w:ascii="Arial" w:hAnsi="Arial" w:cs="Arial"/>
          <w:b/>
          <w:sz w:val="22"/>
          <w:szCs w:val="22"/>
        </w:rPr>
      </w:pPr>
    </w:p>
    <w:p w14:paraId="34001C49" w14:textId="2DF6D989" w:rsidR="0016024E" w:rsidRPr="00B912B1" w:rsidRDefault="0016024E" w:rsidP="00B912B1">
      <w:pPr>
        <w:pStyle w:val="Textoindependiente"/>
        <w:spacing w:line="278" w:lineRule="auto"/>
        <w:ind w:left="143" w:right="140"/>
        <w:rPr>
          <w:rFonts w:ascii="Arial" w:hAnsi="Arial" w:cs="Arial"/>
          <w:sz w:val="22"/>
          <w:szCs w:val="22"/>
        </w:rPr>
      </w:pPr>
      <w:r w:rsidRPr="00B912B1">
        <w:rPr>
          <w:rFonts w:ascii="Arial" w:hAnsi="Arial" w:cs="Arial"/>
          <w:sz w:val="22"/>
          <w:szCs w:val="22"/>
        </w:rPr>
        <w:t>Se consultó en la Herramienta Análisis de la Demanda del MAE los procesos adelantados por el Instituto Colombiano Agropecuario - ICA durante el periodo 01/01/2022 – 31/12/2023 (últimos 2 años), identificados con los códigos UNSPSC relacionados con los bienes y servicios a adquirir. Durante los últimos 2 años, la Entidad ha realizado 56 procesos de contratación para adquirir los bienes o servicios objeto de estudio. A continuación, se presentan las gráficas resultantes de los filtros aplicados:</w:t>
      </w:r>
    </w:p>
    <w:p w14:paraId="0349F2D7" w14:textId="77777777" w:rsidR="0016024E" w:rsidRPr="00B912B1" w:rsidRDefault="0016024E" w:rsidP="0016024E">
      <w:pPr>
        <w:pStyle w:val="Ttulo2"/>
        <w:rPr>
          <w:rFonts w:ascii="Arial" w:hAnsi="Arial" w:cs="Arial"/>
          <w:sz w:val="22"/>
          <w:szCs w:val="22"/>
        </w:rPr>
      </w:pPr>
      <w:r w:rsidRPr="00B912B1">
        <w:rPr>
          <w:rFonts w:ascii="Arial" w:hAnsi="Arial" w:cs="Arial"/>
          <w:sz w:val="22"/>
          <w:szCs w:val="22"/>
        </w:rPr>
        <w:t>Gasto</w:t>
      </w:r>
      <w:r w:rsidRPr="00B912B1">
        <w:rPr>
          <w:rFonts w:ascii="Arial" w:hAnsi="Arial" w:cs="Arial"/>
          <w:spacing w:val="-7"/>
          <w:sz w:val="22"/>
          <w:szCs w:val="22"/>
        </w:rPr>
        <w:t xml:space="preserve"> </w:t>
      </w:r>
      <w:r w:rsidRPr="00B912B1">
        <w:rPr>
          <w:rFonts w:ascii="Arial" w:hAnsi="Arial" w:cs="Arial"/>
          <w:spacing w:val="-2"/>
          <w:sz w:val="22"/>
          <w:szCs w:val="22"/>
        </w:rPr>
        <w:t>mensual</w:t>
      </w:r>
    </w:p>
    <w:p w14:paraId="46F5DF2C" w14:textId="77777777" w:rsidR="0016024E" w:rsidRPr="00B912B1" w:rsidRDefault="0016024E" w:rsidP="0016024E">
      <w:pPr>
        <w:pStyle w:val="Textoindependiente"/>
        <w:spacing w:before="58"/>
        <w:rPr>
          <w:rFonts w:ascii="Arial" w:hAnsi="Arial" w:cs="Arial"/>
          <w:b/>
          <w:sz w:val="22"/>
          <w:szCs w:val="22"/>
        </w:rPr>
      </w:pPr>
      <w:r w:rsidRPr="00B912B1">
        <w:rPr>
          <w:rFonts w:ascii="Arial" w:hAnsi="Arial" w:cs="Arial"/>
          <w:b/>
          <w:noProof/>
          <w:sz w:val="22"/>
          <w:szCs w:val="22"/>
          <w:lang w:eastAsia="es-CO"/>
        </w:rPr>
        <w:drawing>
          <wp:anchor distT="0" distB="0" distL="0" distR="0" simplePos="0" relativeHeight="251662336" behindDoc="1" locked="0" layoutInCell="1" allowOverlap="1" wp14:anchorId="755297AF" wp14:editId="7C91FA06">
            <wp:simplePos x="0" y="0"/>
            <wp:positionH relativeFrom="page">
              <wp:posOffset>963369</wp:posOffset>
            </wp:positionH>
            <wp:positionV relativeFrom="paragraph">
              <wp:posOffset>198433</wp:posOffset>
            </wp:positionV>
            <wp:extent cx="3131776" cy="2120265"/>
            <wp:effectExtent l="0" t="0" r="0" b="0"/>
            <wp:wrapTopAndBottom/>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2" cstate="print"/>
                    <a:stretch>
                      <a:fillRect/>
                    </a:stretch>
                  </pic:blipFill>
                  <pic:spPr>
                    <a:xfrm>
                      <a:off x="0" y="0"/>
                      <a:ext cx="3131776" cy="2120265"/>
                    </a:xfrm>
                    <a:prstGeom prst="rect">
                      <a:avLst/>
                    </a:prstGeom>
                  </pic:spPr>
                </pic:pic>
              </a:graphicData>
            </a:graphic>
          </wp:anchor>
        </w:drawing>
      </w:r>
    </w:p>
    <w:p w14:paraId="617F763F" w14:textId="77777777" w:rsidR="0016024E" w:rsidRPr="00B912B1" w:rsidRDefault="0016024E" w:rsidP="0016024E">
      <w:pPr>
        <w:pStyle w:val="Textoindependiente"/>
        <w:rPr>
          <w:rFonts w:ascii="Arial" w:hAnsi="Arial" w:cs="Arial"/>
          <w:b/>
          <w:sz w:val="22"/>
          <w:szCs w:val="22"/>
        </w:rPr>
      </w:pPr>
    </w:p>
    <w:p w14:paraId="71E848DE" w14:textId="77777777" w:rsidR="0016024E" w:rsidRPr="00B912B1" w:rsidRDefault="0016024E" w:rsidP="0016024E">
      <w:pPr>
        <w:pStyle w:val="Textoindependiente"/>
        <w:spacing w:before="108"/>
        <w:rPr>
          <w:rFonts w:ascii="Arial" w:hAnsi="Arial" w:cs="Arial"/>
          <w:b/>
          <w:sz w:val="22"/>
          <w:szCs w:val="22"/>
        </w:rPr>
      </w:pPr>
    </w:p>
    <w:p w14:paraId="774061C2" w14:textId="77777777" w:rsidR="0016024E" w:rsidRPr="00B912B1" w:rsidRDefault="0016024E" w:rsidP="0016024E">
      <w:pPr>
        <w:pStyle w:val="Textoindependiente"/>
        <w:spacing w:before="1" w:line="242" w:lineRule="auto"/>
        <w:ind w:left="143"/>
        <w:rPr>
          <w:rFonts w:ascii="Arial" w:hAnsi="Arial" w:cs="Arial"/>
          <w:sz w:val="22"/>
          <w:szCs w:val="22"/>
        </w:rPr>
      </w:pPr>
      <w:r w:rsidRPr="00B912B1">
        <w:rPr>
          <w:rFonts w:ascii="Arial" w:hAnsi="Arial" w:cs="Arial"/>
          <w:sz w:val="22"/>
          <w:szCs w:val="22"/>
        </w:rPr>
        <w:t>Fuente:</w:t>
      </w:r>
      <w:r w:rsidRPr="00B912B1">
        <w:rPr>
          <w:rFonts w:ascii="Arial" w:hAnsi="Arial" w:cs="Arial"/>
          <w:spacing w:val="-4"/>
          <w:sz w:val="22"/>
          <w:szCs w:val="22"/>
        </w:rPr>
        <w:t xml:space="preserve"> </w:t>
      </w:r>
      <w:r w:rsidRPr="00B912B1">
        <w:rPr>
          <w:rFonts w:ascii="Arial" w:hAnsi="Arial" w:cs="Arial"/>
          <w:sz w:val="22"/>
          <w:szCs w:val="22"/>
        </w:rPr>
        <w:t>Agencia</w:t>
      </w:r>
      <w:r w:rsidRPr="00B912B1">
        <w:rPr>
          <w:rFonts w:ascii="Arial" w:hAnsi="Arial" w:cs="Arial"/>
          <w:spacing w:val="-4"/>
          <w:sz w:val="22"/>
          <w:szCs w:val="22"/>
        </w:rPr>
        <w:t xml:space="preserve"> </w:t>
      </w:r>
      <w:r w:rsidRPr="00B912B1">
        <w:rPr>
          <w:rFonts w:ascii="Arial" w:hAnsi="Arial" w:cs="Arial"/>
          <w:sz w:val="22"/>
          <w:szCs w:val="22"/>
        </w:rPr>
        <w:t>Colombiana</w:t>
      </w:r>
      <w:r w:rsidRPr="00B912B1">
        <w:rPr>
          <w:rFonts w:ascii="Arial" w:hAnsi="Arial" w:cs="Arial"/>
          <w:spacing w:val="-5"/>
          <w:sz w:val="22"/>
          <w:szCs w:val="22"/>
        </w:rPr>
        <w:t xml:space="preserve"> </w:t>
      </w:r>
      <w:r w:rsidRPr="00B912B1">
        <w:rPr>
          <w:rFonts w:ascii="Arial" w:hAnsi="Arial" w:cs="Arial"/>
          <w:sz w:val="22"/>
          <w:szCs w:val="22"/>
        </w:rPr>
        <w:t>para</w:t>
      </w:r>
      <w:r w:rsidRPr="00B912B1">
        <w:rPr>
          <w:rFonts w:ascii="Arial" w:hAnsi="Arial" w:cs="Arial"/>
          <w:spacing w:val="-4"/>
          <w:sz w:val="22"/>
          <w:szCs w:val="22"/>
        </w:rPr>
        <w:t xml:space="preserve"> </w:t>
      </w:r>
      <w:r w:rsidRPr="00B912B1">
        <w:rPr>
          <w:rFonts w:ascii="Arial" w:hAnsi="Arial" w:cs="Arial"/>
          <w:sz w:val="22"/>
          <w:szCs w:val="22"/>
        </w:rPr>
        <w:t>la</w:t>
      </w:r>
      <w:r w:rsidRPr="00B912B1">
        <w:rPr>
          <w:rFonts w:ascii="Arial" w:hAnsi="Arial" w:cs="Arial"/>
          <w:spacing w:val="-4"/>
          <w:sz w:val="22"/>
          <w:szCs w:val="22"/>
        </w:rPr>
        <w:t xml:space="preserve"> </w:t>
      </w:r>
      <w:r w:rsidRPr="00B912B1">
        <w:rPr>
          <w:rFonts w:ascii="Arial" w:hAnsi="Arial" w:cs="Arial"/>
          <w:sz w:val="22"/>
          <w:szCs w:val="22"/>
        </w:rPr>
        <w:t>Contratación</w:t>
      </w:r>
      <w:r w:rsidRPr="00B912B1">
        <w:rPr>
          <w:rFonts w:ascii="Arial" w:hAnsi="Arial" w:cs="Arial"/>
          <w:spacing w:val="-2"/>
          <w:sz w:val="22"/>
          <w:szCs w:val="22"/>
        </w:rPr>
        <w:t xml:space="preserve"> </w:t>
      </w:r>
      <w:r w:rsidRPr="00B912B1">
        <w:rPr>
          <w:rFonts w:ascii="Arial" w:hAnsi="Arial" w:cs="Arial"/>
          <w:sz w:val="22"/>
          <w:szCs w:val="22"/>
        </w:rPr>
        <w:t>Pública –</w:t>
      </w:r>
      <w:r w:rsidRPr="00B912B1">
        <w:rPr>
          <w:rFonts w:ascii="Arial" w:hAnsi="Arial" w:cs="Arial"/>
          <w:spacing w:val="-4"/>
          <w:sz w:val="22"/>
          <w:szCs w:val="22"/>
        </w:rPr>
        <w:t xml:space="preserve"> </w:t>
      </w:r>
      <w:r w:rsidRPr="00B912B1">
        <w:rPr>
          <w:rFonts w:ascii="Arial" w:hAnsi="Arial" w:cs="Arial"/>
          <w:sz w:val="22"/>
          <w:szCs w:val="22"/>
        </w:rPr>
        <w:t>Colombia</w:t>
      </w:r>
      <w:r w:rsidRPr="00B912B1">
        <w:rPr>
          <w:rFonts w:ascii="Arial" w:hAnsi="Arial" w:cs="Arial"/>
          <w:spacing w:val="-4"/>
          <w:sz w:val="22"/>
          <w:szCs w:val="22"/>
        </w:rPr>
        <w:t xml:space="preserve"> </w:t>
      </w:r>
      <w:r w:rsidRPr="00B912B1">
        <w:rPr>
          <w:rFonts w:ascii="Arial" w:hAnsi="Arial" w:cs="Arial"/>
          <w:sz w:val="22"/>
          <w:szCs w:val="22"/>
        </w:rPr>
        <w:t>Compra</w:t>
      </w:r>
      <w:r w:rsidRPr="00B912B1">
        <w:rPr>
          <w:rFonts w:ascii="Arial" w:hAnsi="Arial" w:cs="Arial"/>
          <w:spacing w:val="-4"/>
          <w:sz w:val="22"/>
          <w:szCs w:val="22"/>
        </w:rPr>
        <w:t xml:space="preserve"> </w:t>
      </w:r>
      <w:r w:rsidRPr="00B912B1">
        <w:rPr>
          <w:rFonts w:ascii="Arial" w:hAnsi="Arial" w:cs="Arial"/>
          <w:sz w:val="22"/>
          <w:szCs w:val="22"/>
        </w:rPr>
        <w:t>Eficiente –</w:t>
      </w:r>
      <w:r w:rsidRPr="00B912B1">
        <w:rPr>
          <w:rFonts w:ascii="Arial" w:hAnsi="Arial" w:cs="Arial"/>
          <w:spacing w:val="-4"/>
          <w:sz w:val="22"/>
          <w:szCs w:val="22"/>
        </w:rPr>
        <w:t xml:space="preserve"> </w:t>
      </w:r>
      <w:r w:rsidRPr="00B912B1">
        <w:rPr>
          <w:rFonts w:ascii="Arial" w:hAnsi="Arial" w:cs="Arial"/>
          <w:sz w:val="22"/>
          <w:szCs w:val="22"/>
        </w:rPr>
        <w:t>CCE,</w:t>
      </w:r>
      <w:r w:rsidRPr="00B912B1">
        <w:rPr>
          <w:rFonts w:ascii="Arial" w:hAnsi="Arial" w:cs="Arial"/>
          <w:spacing w:val="-4"/>
          <w:sz w:val="22"/>
          <w:szCs w:val="22"/>
        </w:rPr>
        <w:t xml:space="preserve"> </w:t>
      </w:r>
      <w:r w:rsidRPr="00B912B1">
        <w:rPr>
          <w:rFonts w:ascii="Arial" w:hAnsi="Arial" w:cs="Arial"/>
          <w:sz w:val="22"/>
          <w:szCs w:val="22"/>
        </w:rPr>
        <w:t>Modelo</w:t>
      </w:r>
      <w:r w:rsidRPr="00B912B1">
        <w:rPr>
          <w:rFonts w:ascii="Arial" w:hAnsi="Arial" w:cs="Arial"/>
          <w:spacing w:val="-2"/>
          <w:sz w:val="22"/>
          <w:szCs w:val="22"/>
        </w:rPr>
        <w:t xml:space="preserve"> </w:t>
      </w:r>
      <w:r w:rsidRPr="00B912B1">
        <w:rPr>
          <w:rFonts w:ascii="Arial" w:hAnsi="Arial" w:cs="Arial"/>
          <w:sz w:val="22"/>
          <w:szCs w:val="22"/>
        </w:rPr>
        <w:t>de Abastecimiento Estratégico, Herramienta de Análisis de la Demanda.</w:t>
      </w:r>
    </w:p>
    <w:p w14:paraId="7BF34C14" w14:textId="77777777" w:rsidR="0016024E" w:rsidRPr="00B912B1" w:rsidRDefault="0016024E" w:rsidP="0016024E">
      <w:pPr>
        <w:pStyle w:val="Textoindependiente"/>
        <w:spacing w:before="37"/>
        <w:rPr>
          <w:rFonts w:ascii="Arial" w:hAnsi="Arial" w:cs="Arial"/>
          <w:sz w:val="22"/>
          <w:szCs w:val="22"/>
        </w:rPr>
      </w:pPr>
    </w:p>
    <w:p w14:paraId="3FBA9E2A" w14:textId="77777777" w:rsidR="0016024E" w:rsidRPr="00B912B1" w:rsidRDefault="0016024E" w:rsidP="0016024E">
      <w:pPr>
        <w:pStyle w:val="Textoindependiente"/>
        <w:spacing w:line="278" w:lineRule="auto"/>
        <w:ind w:left="143"/>
        <w:rPr>
          <w:rFonts w:ascii="Arial" w:hAnsi="Arial" w:cs="Arial"/>
          <w:sz w:val="22"/>
          <w:szCs w:val="22"/>
        </w:rPr>
      </w:pPr>
      <w:r w:rsidRPr="00B912B1">
        <w:rPr>
          <w:rFonts w:ascii="Arial" w:hAnsi="Arial" w:cs="Arial"/>
          <w:sz w:val="22"/>
          <w:szCs w:val="22"/>
        </w:rPr>
        <w:t>El gasto promedio mensual del ICA para los años 2022 y 2023 fue de $64.064.147. El año en el cual mayor gasto mensual se realizó fue en el mes de junio de 2023.</w:t>
      </w:r>
    </w:p>
    <w:p w14:paraId="30455551" w14:textId="77777777" w:rsidR="0016024E" w:rsidRPr="00B912B1" w:rsidRDefault="0016024E" w:rsidP="0016024E">
      <w:pPr>
        <w:pStyle w:val="Ttulo2"/>
        <w:spacing w:before="203"/>
        <w:rPr>
          <w:rFonts w:ascii="Arial" w:hAnsi="Arial" w:cs="Arial"/>
          <w:sz w:val="22"/>
          <w:szCs w:val="22"/>
        </w:rPr>
      </w:pPr>
      <w:r w:rsidRPr="00B912B1">
        <w:rPr>
          <w:rFonts w:ascii="Arial" w:hAnsi="Arial" w:cs="Arial"/>
          <w:sz w:val="22"/>
          <w:szCs w:val="22"/>
        </w:rPr>
        <w:t>Gasto</w:t>
      </w:r>
      <w:r w:rsidRPr="00B912B1">
        <w:rPr>
          <w:rFonts w:ascii="Arial" w:hAnsi="Arial" w:cs="Arial"/>
          <w:spacing w:val="-7"/>
          <w:sz w:val="22"/>
          <w:szCs w:val="22"/>
        </w:rPr>
        <w:t xml:space="preserve"> </w:t>
      </w:r>
      <w:r w:rsidRPr="00B912B1">
        <w:rPr>
          <w:rFonts w:ascii="Arial" w:hAnsi="Arial" w:cs="Arial"/>
          <w:spacing w:val="-2"/>
          <w:sz w:val="22"/>
          <w:szCs w:val="22"/>
        </w:rPr>
        <w:t>anual</w:t>
      </w:r>
    </w:p>
    <w:p w14:paraId="6EE6E3F5" w14:textId="77777777" w:rsidR="0016024E" w:rsidRPr="00B912B1" w:rsidRDefault="0016024E" w:rsidP="0016024E">
      <w:pPr>
        <w:pStyle w:val="Textoindependiente"/>
        <w:spacing w:before="8"/>
        <w:rPr>
          <w:rFonts w:ascii="Arial" w:hAnsi="Arial" w:cs="Arial"/>
          <w:b/>
          <w:sz w:val="22"/>
          <w:szCs w:val="22"/>
        </w:rPr>
      </w:pPr>
      <w:r w:rsidRPr="00B912B1">
        <w:rPr>
          <w:rFonts w:ascii="Arial" w:hAnsi="Arial" w:cs="Arial"/>
          <w:b/>
          <w:noProof/>
          <w:sz w:val="22"/>
          <w:szCs w:val="22"/>
          <w:lang w:eastAsia="es-CO"/>
        </w:rPr>
        <w:drawing>
          <wp:anchor distT="0" distB="0" distL="0" distR="0" simplePos="0" relativeHeight="251664384" behindDoc="1" locked="0" layoutInCell="1" allowOverlap="1" wp14:anchorId="3479C24C" wp14:editId="3E1FB6A0">
            <wp:simplePos x="0" y="0"/>
            <wp:positionH relativeFrom="page">
              <wp:posOffset>933603</wp:posOffset>
            </wp:positionH>
            <wp:positionV relativeFrom="paragraph">
              <wp:posOffset>71462</wp:posOffset>
            </wp:positionV>
            <wp:extent cx="2534322" cy="2320290"/>
            <wp:effectExtent l="0" t="0" r="0" b="0"/>
            <wp:wrapTopAndBottom/>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3" cstate="print"/>
                    <a:stretch>
                      <a:fillRect/>
                    </a:stretch>
                  </pic:blipFill>
                  <pic:spPr>
                    <a:xfrm>
                      <a:off x="0" y="0"/>
                      <a:ext cx="2534322" cy="2320290"/>
                    </a:xfrm>
                    <a:prstGeom prst="rect">
                      <a:avLst/>
                    </a:prstGeom>
                  </pic:spPr>
                </pic:pic>
              </a:graphicData>
            </a:graphic>
          </wp:anchor>
        </w:drawing>
      </w:r>
    </w:p>
    <w:p w14:paraId="2AC41E8C" w14:textId="77777777" w:rsidR="0016024E" w:rsidRPr="00B912B1" w:rsidRDefault="0016024E" w:rsidP="0016024E">
      <w:pPr>
        <w:pStyle w:val="Textoindependiente"/>
        <w:spacing w:before="92"/>
        <w:rPr>
          <w:rFonts w:ascii="Arial" w:hAnsi="Arial" w:cs="Arial"/>
          <w:b/>
          <w:sz w:val="22"/>
          <w:szCs w:val="22"/>
        </w:rPr>
      </w:pPr>
    </w:p>
    <w:p w14:paraId="40D4B41B" w14:textId="77777777" w:rsidR="0016024E" w:rsidRPr="00B912B1" w:rsidRDefault="0016024E" w:rsidP="0016024E">
      <w:pPr>
        <w:pStyle w:val="Textoindependiente"/>
        <w:ind w:left="143"/>
        <w:rPr>
          <w:rFonts w:ascii="Arial" w:hAnsi="Arial" w:cs="Arial"/>
          <w:sz w:val="22"/>
          <w:szCs w:val="22"/>
        </w:rPr>
      </w:pPr>
      <w:r w:rsidRPr="00B912B1">
        <w:rPr>
          <w:rFonts w:ascii="Arial" w:hAnsi="Arial" w:cs="Arial"/>
          <w:sz w:val="22"/>
          <w:szCs w:val="22"/>
        </w:rPr>
        <w:t>Fuente:</w:t>
      </w:r>
      <w:r w:rsidRPr="00B912B1">
        <w:rPr>
          <w:rFonts w:ascii="Arial" w:hAnsi="Arial" w:cs="Arial"/>
          <w:spacing w:val="-4"/>
          <w:sz w:val="22"/>
          <w:szCs w:val="22"/>
        </w:rPr>
        <w:t xml:space="preserve"> </w:t>
      </w:r>
      <w:r w:rsidRPr="00B912B1">
        <w:rPr>
          <w:rFonts w:ascii="Arial" w:hAnsi="Arial" w:cs="Arial"/>
          <w:sz w:val="22"/>
          <w:szCs w:val="22"/>
        </w:rPr>
        <w:t>Agencia</w:t>
      </w:r>
      <w:r w:rsidRPr="00B912B1">
        <w:rPr>
          <w:rFonts w:ascii="Arial" w:hAnsi="Arial" w:cs="Arial"/>
          <w:spacing w:val="-4"/>
          <w:sz w:val="22"/>
          <w:szCs w:val="22"/>
        </w:rPr>
        <w:t xml:space="preserve"> </w:t>
      </w:r>
      <w:r w:rsidRPr="00B912B1">
        <w:rPr>
          <w:rFonts w:ascii="Arial" w:hAnsi="Arial" w:cs="Arial"/>
          <w:sz w:val="22"/>
          <w:szCs w:val="22"/>
        </w:rPr>
        <w:t>Colombiana</w:t>
      </w:r>
      <w:r w:rsidRPr="00B912B1">
        <w:rPr>
          <w:rFonts w:ascii="Arial" w:hAnsi="Arial" w:cs="Arial"/>
          <w:spacing w:val="-5"/>
          <w:sz w:val="22"/>
          <w:szCs w:val="22"/>
        </w:rPr>
        <w:t xml:space="preserve"> </w:t>
      </w:r>
      <w:r w:rsidRPr="00B912B1">
        <w:rPr>
          <w:rFonts w:ascii="Arial" w:hAnsi="Arial" w:cs="Arial"/>
          <w:sz w:val="22"/>
          <w:szCs w:val="22"/>
        </w:rPr>
        <w:t>para</w:t>
      </w:r>
      <w:r w:rsidRPr="00B912B1">
        <w:rPr>
          <w:rFonts w:ascii="Arial" w:hAnsi="Arial" w:cs="Arial"/>
          <w:spacing w:val="-4"/>
          <w:sz w:val="22"/>
          <w:szCs w:val="22"/>
        </w:rPr>
        <w:t xml:space="preserve"> </w:t>
      </w:r>
      <w:r w:rsidRPr="00B912B1">
        <w:rPr>
          <w:rFonts w:ascii="Arial" w:hAnsi="Arial" w:cs="Arial"/>
          <w:sz w:val="22"/>
          <w:szCs w:val="22"/>
        </w:rPr>
        <w:t>la</w:t>
      </w:r>
      <w:r w:rsidRPr="00B912B1">
        <w:rPr>
          <w:rFonts w:ascii="Arial" w:hAnsi="Arial" w:cs="Arial"/>
          <w:spacing w:val="-1"/>
          <w:sz w:val="22"/>
          <w:szCs w:val="22"/>
        </w:rPr>
        <w:t xml:space="preserve"> </w:t>
      </w:r>
      <w:r w:rsidRPr="00B912B1">
        <w:rPr>
          <w:rFonts w:ascii="Arial" w:hAnsi="Arial" w:cs="Arial"/>
          <w:sz w:val="22"/>
          <w:szCs w:val="22"/>
        </w:rPr>
        <w:t>Contratación</w:t>
      </w:r>
      <w:r w:rsidRPr="00B912B1">
        <w:rPr>
          <w:rFonts w:ascii="Arial" w:hAnsi="Arial" w:cs="Arial"/>
          <w:spacing w:val="-2"/>
          <w:sz w:val="22"/>
          <w:szCs w:val="22"/>
        </w:rPr>
        <w:t xml:space="preserve"> </w:t>
      </w:r>
      <w:r w:rsidRPr="00B912B1">
        <w:rPr>
          <w:rFonts w:ascii="Arial" w:hAnsi="Arial" w:cs="Arial"/>
          <w:sz w:val="22"/>
          <w:szCs w:val="22"/>
        </w:rPr>
        <w:t>Pública –</w:t>
      </w:r>
      <w:r w:rsidRPr="00B912B1">
        <w:rPr>
          <w:rFonts w:ascii="Arial" w:hAnsi="Arial" w:cs="Arial"/>
          <w:spacing w:val="-4"/>
          <w:sz w:val="22"/>
          <w:szCs w:val="22"/>
        </w:rPr>
        <w:t xml:space="preserve"> </w:t>
      </w:r>
      <w:r w:rsidRPr="00B912B1">
        <w:rPr>
          <w:rFonts w:ascii="Arial" w:hAnsi="Arial" w:cs="Arial"/>
          <w:sz w:val="22"/>
          <w:szCs w:val="22"/>
        </w:rPr>
        <w:t>Colombia</w:t>
      </w:r>
      <w:r w:rsidRPr="00B912B1">
        <w:rPr>
          <w:rFonts w:ascii="Arial" w:hAnsi="Arial" w:cs="Arial"/>
          <w:spacing w:val="-4"/>
          <w:sz w:val="22"/>
          <w:szCs w:val="22"/>
        </w:rPr>
        <w:t xml:space="preserve"> </w:t>
      </w:r>
      <w:r w:rsidRPr="00B912B1">
        <w:rPr>
          <w:rFonts w:ascii="Arial" w:hAnsi="Arial" w:cs="Arial"/>
          <w:sz w:val="22"/>
          <w:szCs w:val="22"/>
        </w:rPr>
        <w:t>Compra</w:t>
      </w:r>
      <w:r w:rsidRPr="00B912B1">
        <w:rPr>
          <w:rFonts w:ascii="Arial" w:hAnsi="Arial" w:cs="Arial"/>
          <w:spacing w:val="-4"/>
          <w:sz w:val="22"/>
          <w:szCs w:val="22"/>
        </w:rPr>
        <w:t xml:space="preserve"> </w:t>
      </w:r>
      <w:r w:rsidRPr="00B912B1">
        <w:rPr>
          <w:rFonts w:ascii="Arial" w:hAnsi="Arial" w:cs="Arial"/>
          <w:sz w:val="22"/>
          <w:szCs w:val="22"/>
        </w:rPr>
        <w:t>Eficiente –</w:t>
      </w:r>
      <w:r w:rsidRPr="00B912B1">
        <w:rPr>
          <w:rFonts w:ascii="Arial" w:hAnsi="Arial" w:cs="Arial"/>
          <w:spacing w:val="-4"/>
          <w:sz w:val="22"/>
          <w:szCs w:val="22"/>
        </w:rPr>
        <w:t xml:space="preserve"> </w:t>
      </w:r>
      <w:r w:rsidRPr="00B912B1">
        <w:rPr>
          <w:rFonts w:ascii="Arial" w:hAnsi="Arial" w:cs="Arial"/>
          <w:sz w:val="22"/>
          <w:szCs w:val="22"/>
        </w:rPr>
        <w:t>CCE,</w:t>
      </w:r>
      <w:r w:rsidRPr="00B912B1">
        <w:rPr>
          <w:rFonts w:ascii="Arial" w:hAnsi="Arial" w:cs="Arial"/>
          <w:spacing w:val="-4"/>
          <w:sz w:val="22"/>
          <w:szCs w:val="22"/>
        </w:rPr>
        <w:t xml:space="preserve"> </w:t>
      </w:r>
      <w:r w:rsidRPr="00B912B1">
        <w:rPr>
          <w:rFonts w:ascii="Arial" w:hAnsi="Arial" w:cs="Arial"/>
          <w:sz w:val="22"/>
          <w:szCs w:val="22"/>
        </w:rPr>
        <w:t>Modelo</w:t>
      </w:r>
      <w:r w:rsidRPr="00B912B1">
        <w:rPr>
          <w:rFonts w:ascii="Arial" w:hAnsi="Arial" w:cs="Arial"/>
          <w:spacing w:val="-2"/>
          <w:sz w:val="22"/>
          <w:szCs w:val="22"/>
        </w:rPr>
        <w:t xml:space="preserve"> </w:t>
      </w:r>
      <w:r w:rsidRPr="00B912B1">
        <w:rPr>
          <w:rFonts w:ascii="Arial" w:hAnsi="Arial" w:cs="Arial"/>
          <w:sz w:val="22"/>
          <w:szCs w:val="22"/>
        </w:rPr>
        <w:t>de Abastecimiento Estratégico, Herramienta de Análisis de la Demanda.</w:t>
      </w:r>
    </w:p>
    <w:p w14:paraId="3B0E4215" w14:textId="77777777" w:rsidR="0016024E" w:rsidRPr="00B912B1" w:rsidRDefault="0016024E" w:rsidP="0016024E">
      <w:pPr>
        <w:pStyle w:val="Textoindependiente"/>
        <w:spacing w:before="40"/>
        <w:rPr>
          <w:rFonts w:ascii="Arial" w:hAnsi="Arial" w:cs="Arial"/>
          <w:sz w:val="22"/>
          <w:szCs w:val="22"/>
        </w:rPr>
      </w:pPr>
    </w:p>
    <w:p w14:paraId="2D09E40A" w14:textId="77777777" w:rsidR="0016024E" w:rsidRPr="00B912B1" w:rsidRDefault="0016024E" w:rsidP="0016024E">
      <w:pPr>
        <w:pStyle w:val="Textoindependiente"/>
        <w:spacing w:line="278" w:lineRule="auto"/>
        <w:ind w:left="143"/>
        <w:rPr>
          <w:rFonts w:ascii="Arial" w:hAnsi="Arial" w:cs="Arial"/>
          <w:sz w:val="22"/>
          <w:szCs w:val="22"/>
        </w:rPr>
      </w:pPr>
      <w:r w:rsidRPr="00B912B1">
        <w:rPr>
          <w:rFonts w:ascii="Arial" w:hAnsi="Arial" w:cs="Arial"/>
          <w:sz w:val="22"/>
          <w:szCs w:val="22"/>
        </w:rPr>
        <w:t>El</w:t>
      </w:r>
      <w:r w:rsidRPr="00B912B1">
        <w:rPr>
          <w:rFonts w:ascii="Arial" w:hAnsi="Arial" w:cs="Arial"/>
          <w:spacing w:val="-2"/>
          <w:sz w:val="22"/>
          <w:szCs w:val="22"/>
        </w:rPr>
        <w:t xml:space="preserve"> </w:t>
      </w:r>
      <w:r w:rsidRPr="00B912B1">
        <w:rPr>
          <w:rFonts w:ascii="Arial" w:hAnsi="Arial" w:cs="Arial"/>
          <w:sz w:val="22"/>
          <w:szCs w:val="22"/>
        </w:rPr>
        <w:t>gasto</w:t>
      </w:r>
      <w:r w:rsidRPr="00B912B1">
        <w:rPr>
          <w:rFonts w:ascii="Arial" w:hAnsi="Arial" w:cs="Arial"/>
          <w:spacing w:val="-1"/>
          <w:sz w:val="22"/>
          <w:szCs w:val="22"/>
        </w:rPr>
        <w:t xml:space="preserve"> </w:t>
      </w:r>
      <w:r w:rsidRPr="00B912B1">
        <w:rPr>
          <w:rFonts w:ascii="Arial" w:hAnsi="Arial" w:cs="Arial"/>
          <w:sz w:val="22"/>
          <w:szCs w:val="22"/>
        </w:rPr>
        <w:t>promedio</w:t>
      </w:r>
      <w:r w:rsidRPr="00B912B1">
        <w:rPr>
          <w:rFonts w:ascii="Arial" w:hAnsi="Arial" w:cs="Arial"/>
          <w:spacing w:val="-1"/>
          <w:sz w:val="22"/>
          <w:szCs w:val="22"/>
        </w:rPr>
        <w:t xml:space="preserve"> </w:t>
      </w:r>
      <w:r w:rsidRPr="00B912B1">
        <w:rPr>
          <w:rFonts w:ascii="Arial" w:hAnsi="Arial" w:cs="Arial"/>
          <w:sz w:val="22"/>
          <w:szCs w:val="22"/>
        </w:rPr>
        <w:t>anual</w:t>
      </w:r>
      <w:r w:rsidRPr="00B912B1">
        <w:rPr>
          <w:rFonts w:ascii="Arial" w:hAnsi="Arial" w:cs="Arial"/>
          <w:spacing w:val="-2"/>
          <w:sz w:val="22"/>
          <w:szCs w:val="22"/>
        </w:rPr>
        <w:t xml:space="preserve"> </w:t>
      </w:r>
      <w:r w:rsidRPr="00B912B1">
        <w:rPr>
          <w:rFonts w:ascii="Arial" w:hAnsi="Arial" w:cs="Arial"/>
          <w:sz w:val="22"/>
          <w:szCs w:val="22"/>
        </w:rPr>
        <w:t>del</w:t>
      </w:r>
      <w:r w:rsidRPr="00B912B1">
        <w:rPr>
          <w:rFonts w:ascii="Arial" w:hAnsi="Arial" w:cs="Arial"/>
          <w:spacing w:val="-2"/>
          <w:sz w:val="22"/>
          <w:szCs w:val="22"/>
        </w:rPr>
        <w:t xml:space="preserve"> </w:t>
      </w:r>
      <w:r w:rsidRPr="00B912B1">
        <w:rPr>
          <w:rFonts w:ascii="Arial" w:hAnsi="Arial" w:cs="Arial"/>
          <w:sz w:val="22"/>
          <w:szCs w:val="22"/>
        </w:rPr>
        <w:t>ICA</w:t>
      </w:r>
      <w:r w:rsidRPr="00B912B1">
        <w:rPr>
          <w:rFonts w:ascii="Arial" w:hAnsi="Arial" w:cs="Arial"/>
          <w:spacing w:val="-1"/>
          <w:sz w:val="22"/>
          <w:szCs w:val="22"/>
        </w:rPr>
        <w:t xml:space="preserve"> </w:t>
      </w:r>
      <w:r w:rsidRPr="00B912B1">
        <w:rPr>
          <w:rFonts w:ascii="Arial" w:hAnsi="Arial" w:cs="Arial"/>
          <w:sz w:val="22"/>
          <w:szCs w:val="22"/>
        </w:rPr>
        <w:t>para</w:t>
      </w:r>
      <w:r w:rsidRPr="00B912B1">
        <w:rPr>
          <w:rFonts w:ascii="Arial" w:hAnsi="Arial" w:cs="Arial"/>
          <w:spacing w:val="-1"/>
          <w:sz w:val="22"/>
          <w:szCs w:val="22"/>
        </w:rPr>
        <w:t xml:space="preserve"> </w:t>
      </w:r>
      <w:r w:rsidRPr="00B912B1">
        <w:rPr>
          <w:rFonts w:ascii="Arial" w:hAnsi="Arial" w:cs="Arial"/>
          <w:sz w:val="22"/>
          <w:szCs w:val="22"/>
        </w:rPr>
        <w:t>el</w:t>
      </w:r>
      <w:r w:rsidRPr="00B912B1">
        <w:rPr>
          <w:rFonts w:ascii="Arial" w:hAnsi="Arial" w:cs="Arial"/>
          <w:spacing w:val="-2"/>
          <w:sz w:val="22"/>
          <w:szCs w:val="22"/>
        </w:rPr>
        <w:t xml:space="preserve"> </w:t>
      </w:r>
      <w:r w:rsidRPr="00B912B1">
        <w:rPr>
          <w:rFonts w:ascii="Arial" w:hAnsi="Arial" w:cs="Arial"/>
          <w:sz w:val="22"/>
          <w:szCs w:val="22"/>
        </w:rPr>
        <w:t>periodo</w:t>
      </w:r>
      <w:r w:rsidRPr="00B912B1">
        <w:rPr>
          <w:rFonts w:ascii="Arial" w:hAnsi="Arial" w:cs="Arial"/>
          <w:spacing w:val="-2"/>
          <w:sz w:val="22"/>
          <w:szCs w:val="22"/>
        </w:rPr>
        <w:t xml:space="preserve"> </w:t>
      </w:r>
      <w:r w:rsidRPr="00B912B1">
        <w:rPr>
          <w:rFonts w:ascii="Arial" w:hAnsi="Arial" w:cs="Arial"/>
          <w:sz w:val="22"/>
          <w:szCs w:val="22"/>
        </w:rPr>
        <w:t>analizado</w:t>
      </w:r>
      <w:r w:rsidRPr="00B912B1">
        <w:rPr>
          <w:rFonts w:ascii="Arial" w:hAnsi="Arial" w:cs="Arial"/>
          <w:spacing w:val="-1"/>
          <w:sz w:val="22"/>
          <w:szCs w:val="22"/>
        </w:rPr>
        <w:t xml:space="preserve"> </w:t>
      </w:r>
      <w:r w:rsidRPr="00B912B1">
        <w:rPr>
          <w:rFonts w:ascii="Arial" w:hAnsi="Arial" w:cs="Arial"/>
          <w:sz w:val="22"/>
          <w:szCs w:val="22"/>
        </w:rPr>
        <w:t>fue</w:t>
      </w:r>
      <w:r w:rsidRPr="00B912B1">
        <w:rPr>
          <w:rFonts w:ascii="Arial" w:hAnsi="Arial" w:cs="Arial"/>
          <w:spacing w:val="-1"/>
          <w:sz w:val="22"/>
          <w:szCs w:val="22"/>
        </w:rPr>
        <w:t xml:space="preserve"> </w:t>
      </w:r>
      <w:r w:rsidRPr="00B912B1">
        <w:rPr>
          <w:rFonts w:ascii="Arial" w:hAnsi="Arial" w:cs="Arial"/>
          <w:sz w:val="22"/>
          <w:szCs w:val="22"/>
        </w:rPr>
        <w:t>de</w:t>
      </w:r>
      <w:r w:rsidRPr="00B912B1">
        <w:rPr>
          <w:rFonts w:ascii="Arial" w:hAnsi="Arial" w:cs="Arial"/>
          <w:spacing w:val="-2"/>
          <w:sz w:val="22"/>
          <w:szCs w:val="22"/>
        </w:rPr>
        <w:t xml:space="preserve"> </w:t>
      </w:r>
      <w:r w:rsidRPr="00B912B1">
        <w:rPr>
          <w:rFonts w:ascii="Arial" w:hAnsi="Arial" w:cs="Arial"/>
          <w:sz w:val="22"/>
          <w:szCs w:val="22"/>
        </w:rPr>
        <w:t>$320.320.735.</w:t>
      </w:r>
      <w:r w:rsidRPr="00B912B1">
        <w:rPr>
          <w:rFonts w:ascii="Arial" w:hAnsi="Arial" w:cs="Arial"/>
          <w:spacing w:val="-1"/>
          <w:sz w:val="22"/>
          <w:szCs w:val="22"/>
        </w:rPr>
        <w:t xml:space="preserve"> </w:t>
      </w:r>
      <w:r w:rsidRPr="00B912B1">
        <w:rPr>
          <w:rFonts w:ascii="Arial" w:hAnsi="Arial" w:cs="Arial"/>
          <w:sz w:val="22"/>
          <w:szCs w:val="22"/>
        </w:rPr>
        <w:t>El</w:t>
      </w:r>
      <w:r w:rsidRPr="00B912B1">
        <w:rPr>
          <w:rFonts w:ascii="Arial" w:hAnsi="Arial" w:cs="Arial"/>
          <w:spacing w:val="-2"/>
          <w:sz w:val="22"/>
          <w:szCs w:val="22"/>
        </w:rPr>
        <w:t xml:space="preserve"> </w:t>
      </w:r>
      <w:r w:rsidRPr="00B912B1">
        <w:rPr>
          <w:rFonts w:ascii="Arial" w:hAnsi="Arial" w:cs="Arial"/>
          <w:sz w:val="22"/>
          <w:szCs w:val="22"/>
        </w:rPr>
        <w:t>2023</w:t>
      </w:r>
      <w:r w:rsidRPr="00B912B1">
        <w:rPr>
          <w:rFonts w:ascii="Arial" w:hAnsi="Arial" w:cs="Arial"/>
          <w:spacing w:val="-1"/>
          <w:sz w:val="22"/>
          <w:szCs w:val="22"/>
        </w:rPr>
        <w:t xml:space="preserve"> </w:t>
      </w:r>
      <w:r w:rsidRPr="00B912B1">
        <w:rPr>
          <w:rFonts w:ascii="Arial" w:hAnsi="Arial" w:cs="Arial"/>
          <w:sz w:val="22"/>
          <w:szCs w:val="22"/>
        </w:rPr>
        <w:t>fue</w:t>
      </w:r>
      <w:r w:rsidRPr="00B912B1">
        <w:rPr>
          <w:rFonts w:ascii="Arial" w:hAnsi="Arial" w:cs="Arial"/>
          <w:spacing w:val="-1"/>
          <w:sz w:val="22"/>
          <w:szCs w:val="22"/>
        </w:rPr>
        <w:t xml:space="preserve"> </w:t>
      </w:r>
      <w:r w:rsidRPr="00B912B1">
        <w:rPr>
          <w:rFonts w:ascii="Arial" w:hAnsi="Arial" w:cs="Arial"/>
          <w:sz w:val="22"/>
          <w:szCs w:val="22"/>
        </w:rPr>
        <w:t>el</w:t>
      </w:r>
      <w:r w:rsidRPr="00B912B1">
        <w:rPr>
          <w:rFonts w:ascii="Arial" w:hAnsi="Arial" w:cs="Arial"/>
          <w:spacing w:val="-2"/>
          <w:sz w:val="22"/>
          <w:szCs w:val="22"/>
        </w:rPr>
        <w:t xml:space="preserve"> </w:t>
      </w:r>
      <w:r w:rsidRPr="00B912B1">
        <w:rPr>
          <w:rFonts w:ascii="Arial" w:hAnsi="Arial" w:cs="Arial"/>
          <w:sz w:val="22"/>
          <w:szCs w:val="22"/>
        </w:rPr>
        <w:t>año</w:t>
      </w:r>
      <w:r w:rsidRPr="00B912B1">
        <w:rPr>
          <w:rFonts w:ascii="Arial" w:hAnsi="Arial" w:cs="Arial"/>
          <w:spacing w:val="-2"/>
          <w:sz w:val="22"/>
          <w:szCs w:val="22"/>
        </w:rPr>
        <w:t xml:space="preserve"> </w:t>
      </w:r>
      <w:r w:rsidRPr="00B912B1">
        <w:rPr>
          <w:rFonts w:ascii="Arial" w:hAnsi="Arial" w:cs="Arial"/>
          <w:sz w:val="22"/>
          <w:szCs w:val="22"/>
        </w:rPr>
        <w:t>en</w:t>
      </w:r>
      <w:r w:rsidRPr="00B912B1">
        <w:rPr>
          <w:rFonts w:ascii="Arial" w:hAnsi="Arial" w:cs="Arial"/>
          <w:spacing w:val="-1"/>
          <w:sz w:val="22"/>
          <w:szCs w:val="22"/>
        </w:rPr>
        <w:t xml:space="preserve"> </w:t>
      </w:r>
      <w:r w:rsidRPr="00B912B1">
        <w:rPr>
          <w:rFonts w:ascii="Arial" w:hAnsi="Arial" w:cs="Arial"/>
          <w:sz w:val="22"/>
          <w:szCs w:val="22"/>
        </w:rPr>
        <w:t>el</w:t>
      </w:r>
      <w:r w:rsidRPr="00B912B1">
        <w:rPr>
          <w:rFonts w:ascii="Arial" w:hAnsi="Arial" w:cs="Arial"/>
          <w:spacing w:val="-2"/>
          <w:sz w:val="22"/>
          <w:szCs w:val="22"/>
        </w:rPr>
        <w:t xml:space="preserve"> </w:t>
      </w:r>
      <w:r w:rsidRPr="00B912B1">
        <w:rPr>
          <w:rFonts w:ascii="Arial" w:hAnsi="Arial" w:cs="Arial"/>
          <w:sz w:val="22"/>
          <w:szCs w:val="22"/>
        </w:rPr>
        <w:t>que mayores recursos se invirtieron en los códigos UNSPSC analizados.</w:t>
      </w:r>
    </w:p>
    <w:p w14:paraId="6F7E2740" w14:textId="77777777" w:rsidR="0016024E" w:rsidRPr="00B912B1" w:rsidRDefault="0016024E" w:rsidP="0016024E">
      <w:pPr>
        <w:pStyle w:val="Textoindependiente"/>
        <w:spacing w:before="40"/>
        <w:rPr>
          <w:rFonts w:ascii="Arial" w:hAnsi="Arial" w:cs="Arial"/>
          <w:sz w:val="22"/>
          <w:szCs w:val="22"/>
        </w:rPr>
      </w:pPr>
    </w:p>
    <w:p w14:paraId="55B4B75D" w14:textId="77777777" w:rsidR="0016024E" w:rsidRPr="00B912B1" w:rsidRDefault="0016024E" w:rsidP="0016024E">
      <w:pPr>
        <w:pStyle w:val="Ttulo2"/>
        <w:spacing w:before="1"/>
        <w:rPr>
          <w:rFonts w:ascii="Arial" w:hAnsi="Arial" w:cs="Arial"/>
          <w:sz w:val="22"/>
          <w:szCs w:val="22"/>
        </w:rPr>
      </w:pPr>
      <w:r w:rsidRPr="00B912B1">
        <w:rPr>
          <w:rFonts w:ascii="Arial" w:hAnsi="Arial" w:cs="Arial"/>
          <w:sz w:val="22"/>
          <w:szCs w:val="22"/>
        </w:rPr>
        <w:lastRenderedPageBreak/>
        <w:t>Cantidad</w:t>
      </w:r>
      <w:r w:rsidRPr="00B912B1">
        <w:rPr>
          <w:rFonts w:ascii="Arial" w:hAnsi="Arial" w:cs="Arial"/>
          <w:spacing w:val="-5"/>
          <w:sz w:val="22"/>
          <w:szCs w:val="22"/>
        </w:rPr>
        <w:t xml:space="preserve"> </w:t>
      </w:r>
      <w:r w:rsidRPr="00B912B1">
        <w:rPr>
          <w:rFonts w:ascii="Arial" w:hAnsi="Arial" w:cs="Arial"/>
          <w:sz w:val="22"/>
          <w:szCs w:val="22"/>
        </w:rPr>
        <w:t>de</w:t>
      </w:r>
      <w:r w:rsidRPr="00B912B1">
        <w:rPr>
          <w:rFonts w:ascii="Arial" w:hAnsi="Arial" w:cs="Arial"/>
          <w:spacing w:val="-5"/>
          <w:sz w:val="22"/>
          <w:szCs w:val="22"/>
        </w:rPr>
        <w:t xml:space="preserve"> </w:t>
      </w:r>
      <w:r w:rsidRPr="00B912B1">
        <w:rPr>
          <w:rFonts w:ascii="Arial" w:hAnsi="Arial" w:cs="Arial"/>
          <w:sz w:val="22"/>
          <w:szCs w:val="22"/>
        </w:rPr>
        <w:t>contratos</w:t>
      </w:r>
      <w:r w:rsidRPr="00B912B1">
        <w:rPr>
          <w:rFonts w:ascii="Arial" w:hAnsi="Arial" w:cs="Arial"/>
          <w:spacing w:val="-5"/>
          <w:sz w:val="22"/>
          <w:szCs w:val="22"/>
        </w:rPr>
        <w:t xml:space="preserve"> </w:t>
      </w:r>
      <w:r w:rsidRPr="00B912B1">
        <w:rPr>
          <w:rFonts w:ascii="Arial" w:hAnsi="Arial" w:cs="Arial"/>
          <w:sz w:val="22"/>
          <w:szCs w:val="22"/>
        </w:rPr>
        <w:t>–</w:t>
      </w:r>
      <w:r w:rsidRPr="00B912B1">
        <w:rPr>
          <w:rFonts w:ascii="Arial" w:hAnsi="Arial" w:cs="Arial"/>
          <w:spacing w:val="-3"/>
          <w:sz w:val="22"/>
          <w:szCs w:val="22"/>
        </w:rPr>
        <w:t xml:space="preserve"> </w:t>
      </w:r>
      <w:r w:rsidRPr="00B912B1">
        <w:rPr>
          <w:rFonts w:ascii="Arial" w:hAnsi="Arial" w:cs="Arial"/>
          <w:spacing w:val="-2"/>
          <w:sz w:val="22"/>
          <w:szCs w:val="22"/>
        </w:rPr>
        <w:t>anual</w:t>
      </w:r>
    </w:p>
    <w:p w14:paraId="10EB4108" w14:textId="77777777" w:rsidR="0016024E" w:rsidRPr="00B912B1" w:rsidRDefault="0016024E" w:rsidP="0016024E">
      <w:pPr>
        <w:pStyle w:val="Textoindependiente"/>
        <w:spacing w:before="5"/>
        <w:rPr>
          <w:rFonts w:ascii="Arial" w:hAnsi="Arial" w:cs="Arial"/>
          <w:b/>
          <w:sz w:val="22"/>
          <w:szCs w:val="22"/>
        </w:rPr>
      </w:pPr>
      <w:r w:rsidRPr="00B912B1">
        <w:rPr>
          <w:rFonts w:ascii="Arial" w:hAnsi="Arial" w:cs="Arial"/>
          <w:b/>
          <w:noProof/>
          <w:sz w:val="22"/>
          <w:szCs w:val="22"/>
          <w:lang w:eastAsia="es-CO"/>
        </w:rPr>
        <w:drawing>
          <wp:anchor distT="0" distB="0" distL="0" distR="0" simplePos="0" relativeHeight="251665408" behindDoc="1" locked="0" layoutInCell="1" allowOverlap="1" wp14:anchorId="61ADE9DF" wp14:editId="67F1F05E">
            <wp:simplePos x="0" y="0"/>
            <wp:positionH relativeFrom="page">
              <wp:posOffset>935691</wp:posOffset>
            </wp:positionH>
            <wp:positionV relativeFrom="paragraph">
              <wp:posOffset>55172</wp:posOffset>
            </wp:positionV>
            <wp:extent cx="2693812" cy="2181415"/>
            <wp:effectExtent l="0" t="0" r="0" b="0"/>
            <wp:wrapTopAndBottom/>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4" cstate="print"/>
                    <a:stretch>
                      <a:fillRect/>
                    </a:stretch>
                  </pic:blipFill>
                  <pic:spPr>
                    <a:xfrm>
                      <a:off x="0" y="0"/>
                      <a:ext cx="2693812" cy="2181415"/>
                    </a:xfrm>
                    <a:prstGeom prst="rect">
                      <a:avLst/>
                    </a:prstGeom>
                  </pic:spPr>
                </pic:pic>
              </a:graphicData>
            </a:graphic>
          </wp:anchor>
        </w:drawing>
      </w:r>
    </w:p>
    <w:p w14:paraId="2C2A8602" w14:textId="77777777" w:rsidR="0016024E" w:rsidRPr="00B912B1" w:rsidRDefault="0016024E" w:rsidP="0016024E">
      <w:pPr>
        <w:pStyle w:val="Textoindependiente"/>
        <w:spacing w:before="100"/>
        <w:rPr>
          <w:rFonts w:ascii="Arial" w:hAnsi="Arial" w:cs="Arial"/>
          <w:b/>
          <w:sz w:val="22"/>
          <w:szCs w:val="22"/>
        </w:rPr>
      </w:pPr>
    </w:p>
    <w:p w14:paraId="7663B3BE" w14:textId="77777777" w:rsidR="0016024E" w:rsidRPr="00B912B1" w:rsidRDefault="0016024E" w:rsidP="0016024E">
      <w:pPr>
        <w:pStyle w:val="Textoindependiente"/>
        <w:spacing w:line="242" w:lineRule="auto"/>
        <w:ind w:left="143"/>
        <w:rPr>
          <w:rFonts w:ascii="Arial" w:hAnsi="Arial" w:cs="Arial"/>
          <w:sz w:val="22"/>
          <w:szCs w:val="22"/>
        </w:rPr>
      </w:pPr>
      <w:r w:rsidRPr="00B912B1">
        <w:rPr>
          <w:rFonts w:ascii="Arial" w:hAnsi="Arial" w:cs="Arial"/>
          <w:sz w:val="22"/>
          <w:szCs w:val="22"/>
        </w:rPr>
        <w:t>Fuente:</w:t>
      </w:r>
      <w:r w:rsidRPr="00B912B1">
        <w:rPr>
          <w:rFonts w:ascii="Arial" w:hAnsi="Arial" w:cs="Arial"/>
          <w:spacing w:val="-4"/>
          <w:sz w:val="22"/>
          <w:szCs w:val="22"/>
        </w:rPr>
        <w:t xml:space="preserve"> </w:t>
      </w:r>
      <w:r w:rsidRPr="00B912B1">
        <w:rPr>
          <w:rFonts w:ascii="Arial" w:hAnsi="Arial" w:cs="Arial"/>
          <w:sz w:val="22"/>
          <w:szCs w:val="22"/>
        </w:rPr>
        <w:t>Agencia</w:t>
      </w:r>
      <w:r w:rsidRPr="00B912B1">
        <w:rPr>
          <w:rFonts w:ascii="Arial" w:hAnsi="Arial" w:cs="Arial"/>
          <w:spacing w:val="-4"/>
          <w:sz w:val="22"/>
          <w:szCs w:val="22"/>
        </w:rPr>
        <w:t xml:space="preserve"> </w:t>
      </w:r>
      <w:r w:rsidRPr="00B912B1">
        <w:rPr>
          <w:rFonts w:ascii="Arial" w:hAnsi="Arial" w:cs="Arial"/>
          <w:sz w:val="22"/>
          <w:szCs w:val="22"/>
        </w:rPr>
        <w:t>Colombiana</w:t>
      </w:r>
      <w:r w:rsidRPr="00B912B1">
        <w:rPr>
          <w:rFonts w:ascii="Arial" w:hAnsi="Arial" w:cs="Arial"/>
          <w:spacing w:val="-5"/>
          <w:sz w:val="22"/>
          <w:szCs w:val="22"/>
        </w:rPr>
        <w:t xml:space="preserve"> </w:t>
      </w:r>
      <w:r w:rsidRPr="00B912B1">
        <w:rPr>
          <w:rFonts w:ascii="Arial" w:hAnsi="Arial" w:cs="Arial"/>
          <w:sz w:val="22"/>
          <w:szCs w:val="22"/>
        </w:rPr>
        <w:t>para</w:t>
      </w:r>
      <w:r w:rsidRPr="00B912B1">
        <w:rPr>
          <w:rFonts w:ascii="Arial" w:hAnsi="Arial" w:cs="Arial"/>
          <w:spacing w:val="-4"/>
          <w:sz w:val="22"/>
          <w:szCs w:val="22"/>
        </w:rPr>
        <w:t xml:space="preserve"> </w:t>
      </w:r>
      <w:r w:rsidRPr="00B912B1">
        <w:rPr>
          <w:rFonts w:ascii="Arial" w:hAnsi="Arial" w:cs="Arial"/>
          <w:sz w:val="22"/>
          <w:szCs w:val="22"/>
        </w:rPr>
        <w:t>la</w:t>
      </w:r>
      <w:r w:rsidRPr="00B912B1">
        <w:rPr>
          <w:rFonts w:ascii="Arial" w:hAnsi="Arial" w:cs="Arial"/>
          <w:spacing w:val="-4"/>
          <w:sz w:val="22"/>
          <w:szCs w:val="22"/>
        </w:rPr>
        <w:t xml:space="preserve"> </w:t>
      </w:r>
      <w:r w:rsidRPr="00B912B1">
        <w:rPr>
          <w:rFonts w:ascii="Arial" w:hAnsi="Arial" w:cs="Arial"/>
          <w:sz w:val="22"/>
          <w:szCs w:val="22"/>
        </w:rPr>
        <w:t>Contratación</w:t>
      </w:r>
      <w:r w:rsidRPr="00B912B1">
        <w:rPr>
          <w:rFonts w:ascii="Arial" w:hAnsi="Arial" w:cs="Arial"/>
          <w:spacing w:val="-2"/>
          <w:sz w:val="22"/>
          <w:szCs w:val="22"/>
        </w:rPr>
        <w:t xml:space="preserve"> </w:t>
      </w:r>
      <w:r w:rsidRPr="00B912B1">
        <w:rPr>
          <w:rFonts w:ascii="Arial" w:hAnsi="Arial" w:cs="Arial"/>
          <w:sz w:val="22"/>
          <w:szCs w:val="22"/>
        </w:rPr>
        <w:t>Pública –</w:t>
      </w:r>
      <w:r w:rsidRPr="00B912B1">
        <w:rPr>
          <w:rFonts w:ascii="Arial" w:hAnsi="Arial" w:cs="Arial"/>
          <w:spacing w:val="-4"/>
          <w:sz w:val="22"/>
          <w:szCs w:val="22"/>
        </w:rPr>
        <w:t xml:space="preserve"> </w:t>
      </w:r>
      <w:r w:rsidRPr="00B912B1">
        <w:rPr>
          <w:rFonts w:ascii="Arial" w:hAnsi="Arial" w:cs="Arial"/>
          <w:sz w:val="22"/>
          <w:szCs w:val="22"/>
        </w:rPr>
        <w:t>Colombia</w:t>
      </w:r>
      <w:r w:rsidRPr="00B912B1">
        <w:rPr>
          <w:rFonts w:ascii="Arial" w:hAnsi="Arial" w:cs="Arial"/>
          <w:spacing w:val="-4"/>
          <w:sz w:val="22"/>
          <w:szCs w:val="22"/>
        </w:rPr>
        <w:t xml:space="preserve"> </w:t>
      </w:r>
      <w:r w:rsidRPr="00B912B1">
        <w:rPr>
          <w:rFonts w:ascii="Arial" w:hAnsi="Arial" w:cs="Arial"/>
          <w:sz w:val="22"/>
          <w:szCs w:val="22"/>
        </w:rPr>
        <w:t>Compra</w:t>
      </w:r>
      <w:r w:rsidRPr="00B912B1">
        <w:rPr>
          <w:rFonts w:ascii="Arial" w:hAnsi="Arial" w:cs="Arial"/>
          <w:spacing w:val="-4"/>
          <w:sz w:val="22"/>
          <w:szCs w:val="22"/>
        </w:rPr>
        <w:t xml:space="preserve"> </w:t>
      </w:r>
      <w:r w:rsidRPr="00B912B1">
        <w:rPr>
          <w:rFonts w:ascii="Arial" w:hAnsi="Arial" w:cs="Arial"/>
          <w:sz w:val="22"/>
          <w:szCs w:val="22"/>
        </w:rPr>
        <w:t>Eficiente –</w:t>
      </w:r>
      <w:r w:rsidRPr="00B912B1">
        <w:rPr>
          <w:rFonts w:ascii="Arial" w:hAnsi="Arial" w:cs="Arial"/>
          <w:spacing w:val="-4"/>
          <w:sz w:val="22"/>
          <w:szCs w:val="22"/>
        </w:rPr>
        <w:t xml:space="preserve"> </w:t>
      </w:r>
      <w:r w:rsidRPr="00B912B1">
        <w:rPr>
          <w:rFonts w:ascii="Arial" w:hAnsi="Arial" w:cs="Arial"/>
          <w:sz w:val="22"/>
          <w:szCs w:val="22"/>
        </w:rPr>
        <w:t>CCE,</w:t>
      </w:r>
      <w:r w:rsidRPr="00B912B1">
        <w:rPr>
          <w:rFonts w:ascii="Arial" w:hAnsi="Arial" w:cs="Arial"/>
          <w:spacing w:val="-4"/>
          <w:sz w:val="22"/>
          <w:szCs w:val="22"/>
        </w:rPr>
        <w:t xml:space="preserve"> </w:t>
      </w:r>
      <w:r w:rsidRPr="00B912B1">
        <w:rPr>
          <w:rFonts w:ascii="Arial" w:hAnsi="Arial" w:cs="Arial"/>
          <w:sz w:val="22"/>
          <w:szCs w:val="22"/>
        </w:rPr>
        <w:t>Modelo</w:t>
      </w:r>
      <w:r w:rsidRPr="00B912B1">
        <w:rPr>
          <w:rFonts w:ascii="Arial" w:hAnsi="Arial" w:cs="Arial"/>
          <w:spacing w:val="-2"/>
          <w:sz w:val="22"/>
          <w:szCs w:val="22"/>
        </w:rPr>
        <w:t xml:space="preserve"> </w:t>
      </w:r>
      <w:r w:rsidRPr="00B912B1">
        <w:rPr>
          <w:rFonts w:ascii="Arial" w:hAnsi="Arial" w:cs="Arial"/>
          <w:sz w:val="22"/>
          <w:szCs w:val="22"/>
        </w:rPr>
        <w:t>de Abastecimiento Estratégico, Herramienta de Análisis de la Demanda.</w:t>
      </w:r>
    </w:p>
    <w:p w14:paraId="69F388FD" w14:textId="77777777" w:rsidR="0016024E" w:rsidRPr="00B912B1" w:rsidRDefault="0016024E" w:rsidP="0016024E">
      <w:pPr>
        <w:pStyle w:val="Textoindependiente"/>
        <w:spacing w:before="38"/>
        <w:rPr>
          <w:rFonts w:ascii="Arial" w:hAnsi="Arial" w:cs="Arial"/>
          <w:sz w:val="22"/>
          <w:szCs w:val="22"/>
        </w:rPr>
      </w:pPr>
    </w:p>
    <w:p w14:paraId="3EDB539D" w14:textId="77777777" w:rsidR="0016024E" w:rsidRPr="00B912B1" w:rsidRDefault="0016024E" w:rsidP="0016024E">
      <w:pPr>
        <w:pStyle w:val="Textoindependiente"/>
        <w:ind w:left="143"/>
        <w:rPr>
          <w:rFonts w:ascii="Arial" w:hAnsi="Arial" w:cs="Arial"/>
          <w:sz w:val="22"/>
          <w:szCs w:val="22"/>
        </w:rPr>
      </w:pPr>
      <w:r w:rsidRPr="00B912B1">
        <w:rPr>
          <w:rFonts w:ascii="Arial" w:hAnsi="Arial" w:cs="Arial"/>
          <w:sz w:val="22"/>
          <w:szCs w:val="22"/>
        </w:rPr>
        <w:t>En</w:t>
      </w:r>
      <w:r w:rsidRPr="00B912B1">
        <w:rPr>
          <w:rFonts w:ascii="Arial" w:hAnsi="Arial" w:cs="Arial"/>
          <w:spacing w:val="-7"/>
          <w:sz w:val="22"/>
          <w:szCs w:val="22"/>
        </w:rPr>
        <w:t xml:space="preserve"> </w:t>
      </w:r>
      <w:r w:rsidRPr="00B912B1">
        <w:rPr>
          <w:rFonts w:ascii="Arial" w:hAnsi="Arial" w:cs="Arial"/>
          <w:sz w:val="22"/>
          <w:szCs w:val="22"/>
        </w:rPr>
        <w:t>promedio,</w:t>
      </w:r>
      <w:r w:rsidRPr="00B912B1">
        <w:rPr>
          <w:rFonts w:ascii="Arial" w:hAnsi="Arial" w:cs="Arial"/>
          <w:spacing w:val="-6"/>
          <w:sz w:val="22"/>
          <w:szCs w:val="22"/>
        </w:rPr>
        <w:t xml:space="preserve"> </w:t>
      </w:r>
      <w:r w:rsidRPr="00B912B1">
        <w:rPr>
          <w:rFonts w:ascii="Arial" w:hAnsi="Arial" w:cs="Arial"/>
          <w:sz w:val="22"/>
          <w:szCs w:val="22"/>
        </w:rPr>
        <w:t>el</w:t>
      </w:r>
      <w:r w:rsidRPr="00B912B1">
        <w:rPr>
          <w:rFonts w:ascii="Arial" w:hAnsi="Arial" w:cs="Arial"/>
          <w:spacing w:val="-7"/>
          <w:sz w:val="22"/>
          <w:szCs w:val="22"/>
        </w:rPr>
        <w:t xml:space="preserve"> </w:t>
      </w:r>
      <w:r w:rsidRPr="00B912B1">
        <w:rPr>
          <w:rFonts w:ascii="Arial" w:hAnsi="Arial" w:cs="Arial"/>
          <w:sz w:val="22"/>
          <w:szCs w:val="22"/>
        </w:rPr>
        <w:t>ICA</w:t>
      </w:r>
      <w:r w:rsidRPr="00B912B1">
        <w:rPr>
          <w:rFonts w:ascii="Arial" w:hAnsi="Arial" w:cs="Arial"/>
          <w:spacing w:val="-6"/>
          <w:sz w:val="22"/>
          <w:szCs w:val="22"/>
        </w:rPr>
        <w:t xml:space="preserve"> </w:t>
      </w:r>
      <w:r w:rsidRPr="00B912B1">
        <w:rPr>
          <w:rFonts w:ascii="Arial" w:hAnsi="Arial" w:cs="Arial"/>
          <w:sz w:val="22"/>
          <w:szCs w:val="22"/>
        </w:rPr>
        <w:t>suscribió</w:t>
      </w:r>
      <w:r w:rsidRPr="00B912B1">
        <w:rPr>
          <w:rFonts w:ascii="Arial" w:hAnsi="Arial" w:cs="Arial"/>
          <w:spacing w:val="-4"/>
          <w:sz w:val="22"/>
          <w:szCs w:val="22"/>
        </w:rPr>
        <w:t xml:space="preserve"> </w:t>
      </w:r>
      <w:r w:rsidRPr="00B912B1">
        <w:rPr>
          <w:rFonts w:ascii="Arial" w:hAnsi="Arial" w:cs="Arial"/>
          <w:sz w:val="22"/>
          <w:szCs w:val="22"/>
        </w:rPr>
        <w:t>28.5</w:t>
      </w:r>
      <w:r w:rsidRPr="00B912B1">
        <w:rPr>
          <w:rFonts w:ascii="Arial" w:hAnsi="Arial" w:cs="Arial"/>
          <w:spacing w:val="-6"/>
          <w:sz w:val="22"/>
          <w:szCs w:val="22"/>
        </w:rPr>
        <w:t xml:space="preserve"> </w:t>
      </w:r>
      <w:r w:rsidRPr="00B912B1">
        <w:rPr>
          <w:rFonts w:ascii="Arial" w:hAnsi="Arial" w:cs="Arial"/>
          <w:sz w:val="22"/>
          <w:szCs w:val="22"/>
        </w:rPr>
        <w:t>contratos</w:t>
      </w:r>
      <w:r w:rsidRPr="00B912B1">
        <w:rPr>
          <w:rFonts w:ascii="Arial" w:hAnsi="Arial" w:cs="Arial"/>
          <w:spacing w:val="-6"/>
          <w:sz w:val="22"/>
          <w:szCs w:val="22"/>
        </w:rPr>
        <w:t xml:space="preserve"> </w:t>
      </w:r>
      <w:r w:rsidRPr="00B912B1">
        <w:rPr>
          <w:rFonts w:ascii="Arial" w:hAnsi="Arial" w:cs="Arial"/>
          <w:sz w:val="22"/>
          <w:szCs w:val="22"/>
        </w:rPr>
        <w:t>al</w:t>
      </w:r>
      <w:r w:rsidRPr="00B912B1">
        <w:rPr>
          <w:rFonts w:ascii="Arial" w:hAnsi="Arial" w:cs="Arial"/>
          <w:spacing w:val="-7"/>
          <w:sz w:val="22"/>
          <w:szCs w:val="22"/>
        </w:rPr>
        <w:t xml:space="preserve"> </w:t>
      </w:r>
      <w:r w:rsidRPr="00B912B1">
        <w:rPr>
          <w:rFonts w:ascii="Arial" w:hAnsi="Arial" w:cs="Arial"/>
          <w:sz w:val="22"/>
          <w:szCs w:val="22"/>
        </w:rPr>
        <w:t>año</w:t>
      </w:r>
      <w:r w:rsidRPr="00B912B1">
        <w:rPr>
          <w:rFonts w:ascii="Arial" w:hAnsi="Arial" w:cs="Arial"/>
          <w:spacing w:val="-6"/>
          <w:sz w:val="22"/>
          <w:szCs w:val="22"/>
        </w:rPr>
        <w:t xml:space="preserve"> </w:t>
      </w:r>
      <w:r w:rsidRPr="00B912B1">
        <w:rPr>
          <w:rFonts w:ascii="Arial" w:hAnsi="Arial" w:cs="Arial"/>
          <w:sz w:val="22"/>
          <w:szCs w:val="22"/>
        </w:rPr>
        <w:t>durante</w:t>
      </w:r>
      <w:r w:rsidRPr="00B912B1">
        <w:rPr>
          <w:rFonts w:ascii="Arial" w:hAnsi="Arial" w:cs="Arial"/>
          <w:spacing w:val="-5"/>
          <w:sz w:val="22"/>
          <w:szCs w:val="22"/>
        </w:rPr>
        <w:t xml:space="preserve"> </w:t>
      </w:r>
      <w:r w:rsidRPr="00B912B1">
        <w:rPr>
          <w:rFonts w:ascii="Arial" w:hAnsi="Arial" w:cs="Arial"/>
          <w:sz w:val="22"/>
          <w:szCs w:val="22"/>
        </w:rPr>
        <w:t>el</w:t>
      </w:r>
      <w:r w:rsidRPr="00B912B1">
        <w:rPr>
          <w:rFonts w:ascii="Arial" w:hAnsi="Arial" w:cs="Arial"/>
          <w:spacing w:val="-5"/>
          <w:sz w:val="22"/>
          <w:szCs w:val="22"/>
        </w:rPr>
        <w:t xml:space="preserve"> </w:t>
      </w:r>
      <w:r w:rsidRPr="00B912B1">
        <w:rPr>
          <w:rFonts w:ascii="Arial" w:hAnsi="Arial" w:cs="Arial"/>
          <w:sz w:val="22"/>
          <w:szCs w:val="22"/>
        </w:rPr>
        <w:t>periodo</w:t>
      </w:r>
      <w:r w:rsidRPr="00B912B1">
        <w:rPr>
          <w:rFonts w:ascii="Arial" w:hAnsi="Arial" w:cs="Arial"/>
          <w:spacing w:val="-5"/>
          <w:sz w:val="22"/>
          <w:szCs w:val="22"/>
        </w:rPr>
        <w:t xml:space="preserve"> </w:t>
      </w:r>
      <w:r w:rsidRPr="00B912B1">
        <w:rPr>
          <w:rFonts w:ascii="Arial" w:hAnsi="Arial" w:cs="Arial"/>
          <w:spacing w:val="-2"/>
          <w:sz w:val="22"/>
          <w:szCs w:val="22"/>
        </w:rPr>
        <w:t>analizado.</w:t>
      </w:r>
    </w:p>
    <w:p w14:paraId="7F23719E" w14:textId="77777777" w:rsidR="0016024E" w:rsidRPr="00B912B1" w:rsidRDefault="0016024E" w:rsidP="0016024E">
      <w:pPr>
        <w:pStyle w:val="Textoindependiente"/>
        <w:spacing w:before="84"/>
        <w:rPr>
          <w:rFonts w:ascii="Arial" w:hAnsi="Arial" w:cs="Arial"/>
          <w:sz w:val="22"/>
          <w:szCs w:val="22"/>
        </w:rPr>
      </w:pPr>
    </w:p>
    <w:p w14:paraId="0DCAB476" w14:textId="77777777" w:rsidR="0016024E" w:rsidRPr="00B912B1" w:rsidRDefault="0016024E" w:rsidP="0016024E">
      <w:pPr>
        <w:pStyle w:val="Ttulo2"/>
        <w:spacing w:before="1"/>
        <w:rPr>
          <w:rFonts w:ascii="Arial" w:hAnsi="Arial" w:cs="Arial"/>
          <w:sz w:val="22"/>
          <w:szCs w:val="22"/>
        </w:rPr>
      </w:pPr>
      <w:r w:rsidRPr="00B912B1">
        <w:rPr>
          <w:rFonts w:ascii="Arial" w:hAnsi="Arial" w:cs="Arial"/>
          <w:sz w:val="22"/>
          <w:szCs w:val="22"/>
        </w:rPr>
        <w:t>Valor</w:t>
      </w:r>
      <w:r w:rsidRPr="00B912B1">
        <w:rPr>
          <w:rFonts w:ascii="Arial" w:hAnsi="Arial" w:cs="Arial"/>
          <w:spacing w:val="-5"/>
          <w:sz w:val="22"/>
          <w:szCs w:val="22"/>
        </w:rPr>
        <w:t xml:space="preserve"> </w:t>
      </w:r>
      <w:r w:rsidRPr="00B912B1">
        <w:rPr>
          <w:rFonts w:ascii="Arial" w:hAnsi="Arial" w:cs="Arial"/>
          <w:sz w:val="22"/>
          <w:szCs w:val="22"/>
        </w:rPr>
        <w:t>total</w:t>
      </w:r>
      <w:r w:rsidRPr="00B912B1">
        <w:rPr>
          <w:rFonts w:ascii="Arial" w:hAnsi="Arial" w:cs="Arial"/>
          <w:spacing w:val="-7"/>
          <w:sz w:val="22"/>
          <w:szCs w:val="22"/>
        </w:rPr>
        <w:t xml:space="preserve"> </w:t>
      </w:r>
      <w:r w:rsidRPr="00B912B1">
        <w:rPr>
          <w:rFonts w:ascii="Arial" w:hAnsi="Arial" w:cs="Arial"/>
          <w:sz w:val="22"/>
          <w:szCs w:val="22"/>
        </w:rPr>
        <w:t>por</w:t>
      </w:r>
      <w:r w:rsidRPr="00B912B1">
        <w:rPr>
          <w:rFonts w:ascii="Arial" w:hAnsi="Arial" w:cs="Arial"/>
          <w:spacing w:val="-7"/>
          <w:sz w:val="22"/>
          <w:szCs w:val="22"/>
        </w:rPr>
        <w:t xml:space="preserve"> </w:t>
      </w:r>
      <w:r w:rsidRPr="00B912B1">
        <w:rPr>
          <w:rFonts w:ascii="Arial" w:hAnsi="Arial" w:cs="Arial"/>
          <w:sz w:val="22"/>
          <w:szCs w:val="22"/>
        </w:rPr>
        <w:t>código</w:t>
      </w:r>
      <w:r w:rsidRPr="00B912B1">
        <w:rPr>
          <w:rFonts w:ascii="Arial" w:hAnsi="Arial" w:cs="Arial"/>
          <w:spacing w:val="-4"/>
          <w:sz w:val="22"/>
          <w:szCs w:val="22"/>
        </w:rPr>
        <w:t xml:space="preserve"> </w:t>
      </w:r>
      <w:r w:rsidRPr="00B912B1">
        <w:rPr>
          <w:rFonts w:ascii="Arial" w:hAnsi="Arial" w:cs="Arial"/>
          <w:sz w:val="22"/>
          <w:szCs w:val="22"/>
        </w:rPr>
        <w:t>UNSPSC</w:t>
      </w:r>
      <w:r w:rsidRPr="00B912B1">
        <w:rPr>
          <w:rFonts w:ascii="Arial" w:hAnsi="Arial" w:cs="Arial"/>
          <w:spacing w:val="-7"/>
          <w:sz w:val="22"/>
          <w:szCs w:val="22"/>
        </w:rPr>
        <w:t xml:space="preserve"> </w:t>
      </w:r>
      <w:r w:rsidRPr="00B912B1">
        <w:rPr>
          <w:rFonts w:ascii="Arial" w:hAnsi="Arial" w:cs="Arial"/>
          <w:sz w:val="22"/>
          <w:szCs w:val="22"/>
        </w:rPr>
        <w:t>(agrupados</w:t>
      </w:r>
      <w:r w:rsidRPr="00B912B1">
        <w:rPr>
          <w:rFonts w:ascii="Arial" w:hAnsi="Arial" w:cs="Arial"/>
          <w:spacing w:val="-6"/>
          <w:sz w:val="22"/>
          <w:szCs w:val="22"/>
        </w:rPr>
        <w:t xml:space="preserve"> </w:t>
      </w:r>
      <w:r w:rsidRPr="00B912B1">
        <w:rPr>
          <w:rFonts w:ascii="Arial" w:hAnsi="Arial" w:cs="Arial"/>
          <w:sz w:val="22"/>
          <w:szCs w:val="22"/>
        </w:rPr>
        <w:t>por</w:t>
      </w:r>
      <w:r w:rsidRPr="00B912B1">
        <w:rPr>
          <w:rFonts w:ascii="Arial" w:hAnsi="Arial" w:cs="Arial"/>
          <w:spacing w:val="-7"/>
          <w:sz w:val="22"/>
          <w:szCs w:val="22"/>
        </w:rPr>
        <w:t xml:space="preserve"> </w:t>
      </w:r>
      <w:r w:rsidRPr="00B912B1">
        <w:rPr>
          <w:rFonts w:ascii="Arial" w:hAnsi="Arial" w:cs="Arial"/>
          <w:spacing w:val="-2"/>
          <w:sz w:val="22"/>
          <w:szCs w:val="22"/>
        </w:rPr>
        <w:t>familia)</w:t>
      </w:r>
    </w:p>
    <w:p w14:paraId="2BE93FF2" w14:textId="77777777" w:rsidR="0016024E" w:rsidRPr="00B912B1" w:rsidRDefault="0016024E" w:rsidP="0016024E">
      <w:pPr>
        <w:pStyle w:val="Textoindependiente"/>
        <w:spacing w:before="2"/>
        <w:rPr>
          <w:rFonts w:ascii="Arial" w:hAnsi="Arial" w:cs="Arial"/>
          <w:b/>
          <w:sz w:val="22"/>
          <w:szCs w:val="22"/>
        </w:rPr>
      </w:pPr>
    </w:p>
    <w:p w14:paraId="2E46FA29" w14:textId="77777777" w:rsidR="0016024E" w:rsidRPr="00B912B1" w:rsidRDefault="0016024E" w:rsidP="0016024E">
      <w:pPr>
        <w:pStyle w:val="Textoindependiente"/>
        <w:spacing w:before="90"/>
        <w:rPr>
          <w:rFonts w:ascii="Arial" w:hAnsi="Arial" w:cs="Arial"/>
          <w:b/>
          <w:sz w:val="22"/>
          <w:szCs w:val="22"/>
        </w:rPr>
      </w:pPr>
    </w:p>
    <w:p w14:paraId="73F7C92A" w14:textId="77777777" w:rsidR="0016024E" w:rsidRPr="00B912B1" w:rsidRDefault="0016024E" w:rsidP="0016024E">
      <w:pPr>
        <w:pStyle w:val="Textoindependiente"/>
        <w:ind w:left="143"/>
        <w:rPr>
          <w:rFonts w:ascii="Arial" w:hAnsi="Arial" w:cs="Arial"/>
          <w:sz w:val="22"/>
          <w:szCs w:val="22"/>
        </w:rPr>
      </w:pPr>
      <w:r w:rsidRPr="00B912B1">
        <w:rPr>
          <w:rFonts w:ascii="Arial" w:hAnsi="Arial" w:cs="Arial"/>
          <w:sz w:val="22"/>
          <w:szCs w:val="22"/>
        </w:rPr>
        <w:t>Fuente: Agencia Colombiana para la Contratación Pública – Colombia Compra Eficiente – CCE, Modelo de Abastecimiento Estratégico, Herramienta de Análisis de la Demanda.</w:t>
      </w:r>
    </w:p>
    <w:p w14:paraId="03ED3B09" w14:textId="77777777" w:rsidR="0016024E" w:rsidRPr="00B912B1" w:rsidRDefault="0016024E" w:rsidP="0016024E">
      <w:pPr>
        <w:pStyle w:val="Textoindependiente"/>
        <w:spacing w:before="40"/>
        <w:rPr>
          <w:rFonts w:ascii="Arial" w:hAnsi="Arial" w:cs="Arial"/>
          <w:sz w:val="22"/>
          <w:szCs w:val="22"/>
        </w:rPr>
      </w:pPr>
    </w:p>
    <w:p w14:paraId="3EFE759A" w14:textId="77777777" w:rsidR="0016024E" w:rsidRPr="00B912B1" w:rsidRDefault="0016024E" w:rsidP="0016024E">
      <w:pPr>
        <w:pStyle w:val="Textoindependiente"/>
        <w:spacing w:line="278" w:lineRule="auto"/>
        <w:ind w:left="143" w:right="151"/>
        <w:rPr>
          <w:rFonts w:ascii="Arial" w:hAnsi="Arial" w:cs="Arial"/>
          <w:sz w:val="22"/>
          <w:szCs w:val="22"/>
        </w:rPr>
      </w:pPr>
      <w:r w:rsidRPr="00B912B1">
        <w:rPr>
          <w:rFonts w:ascii="Arial" w:hAnsi="Arial" w:cs="Arial"/>
          <w:sz w:val="22"/>
          <w:szCs w:val="22"/>
        </w:rPr>
        <w:t>De los códigos UNSPSC analizados, el que representa la mayor inversión durante el periodo analizado es 761219 - Disposición de desechos peligrosos.</w:t>
      </w:r>
    </w:p>
    <w:p w14:paraId="42F26AAA" w14:textId="77777777" w:rsidR="0016024E" w:rsidRPr="00B912B1" w:rsidRDefault="0016024E" w:rsidP="0016024E">
      <w:pPr>
        <w:pStyle w:val="Textoindependiente"/>
        <w:spacing w:before="48"/>
        <w:rPr>
          <w:rFonts w:ascii="Arial" w:hAnsi="Arial" w:cs="Arial"/>
          <w:sz w:val="22"/>
          <w:szCs w:val="22"/>
        </w:rPr>
      </w:pPr>
    </w:p>
    <w:p w14:paraId="68F2CDCD" w14:textId="77777777" w:rsidR="0016024E" w:rsidRPr="00B912B1" w:rsidRDefault="0016024E" w:rsidP="0016024E">
      <w:pPr>
        <w:pStyle w:val="Ttulo2"/>
        <w:rPr>
          <w:rFonts w:ascii="Arial" w:hAnsi="Arial" w:cs="Arial"/>
          <w:sz w:val="22"/>
          <w:szCs w:val="22"/>
        </w:rPr>
      </w:pPr>
      <w:r w:rsidRPr="00B912B1">
        <w:rPr>
          <w:rFonts w:ascii="Arial" w:hAnsi="Arial" w:cs="Arial"/>
          <w:sz w:val="22"/>
          <w:szCs w:val="22"/>
        </w:rPr>
        <w:lastRenderedPageBreak/>
        <w:t>Valor</w:t>
      </w:r>
      <w:r w:rsidRPr="00B912B1">
        <w:rPr>
          <w:rFonts w:ascii="Arial" w:hAnsi="Arial" w:cs="Arial"/>
          <w:spacing w:val="-5"/>
          <w:sz w:val="22"/>
          <w:szCs w:val="22"/>
        </w:rPr>
        <w:t xml:space="preserve"> </w:t>
      </w:r>
      <w:r w:rsidRPr="00B912B1">
        <w:rPr>
          <w:rFonts w:ascii="Arial" w:hAnsi="Arial" w:cs="Arial"/>
          <w:sz w:val="22"/>
          <w:szCs w:val="22"/>
        </w:rPr>
        <w:t>estimado</w:t>
      </w:r>
      <w:r w:rsidRPr="00B912B1">
        <w:rPr>
          <w:rFonts w:ascii="Arial" w:hAnsi="Arial" w:cs="Arial"/>
          <w:spacing w:val="-6"/>
          <w:sz w:val="22"/>
          <w:szCs w:val="22"/>
        </w:rPr>
        <w:t xml:space="preserve"> </w:t>
      </w:r>
      <w:r w:rsidRPr="00B912B1">
        <w:rPr>
          <w:rFonts w:ascii="Arial" w:hAnsi="Arial" w:cs="Arial"/>
          <w:sz w:val="22"/>
          <w:szCs w:val="22"/>
        </w:rPr>
        <w:t>por</w:t>
      </w:r>
      <w:r w:rsidRPr="00B912B1">
        <w:rPr>
          <w:rFonts w:ascii="Arial" w:hAnsi="Arial" w:cs="Arial"/>
          <w:spacing w:val="-6"/>
          <w:sz w:val="22"/>
          <w:szCs w:val="22"/>
        </w:rPr>
        <w:t xml:space="preserve"> </w:t>
      </w:r>
      <w:r w:rsidRPr="00B912B1">
        <w:rPr>
          <w:rFonts w:ascii="Arial" w:hAnsi="Arial" w:cs="Arial"/>
          <w:sz w:val="22"/>
          <w:szCs w:val="22"/>
        </w:rPr>
        <w:t>modalidad</w:t>
      </w:r>
      <w:r w:rsidRPr="00B912B1">
        <w:rPr>
          <w:rFonts w:ascii="Arial" w:hAnsi="Arial" w:cs="Arial"/>
          <w:spacing w:val="-5"/>
          <w:sz w:val="22"/>
          <w:szCs w:val="22"/>
        </w:rPr>
        <w:t xml:space="preserve"> </w:t>
      </w:r>
      <w:r w:rsidRPr="00B912B1">
        <w:rPr>
          <w:rFonts w:ascii="Arial" w:hAnsi="Arial" w:cs="Arial"/>
          <w:sz w:val="22"/>
          <w:szCs w:val="22"/>
        </w:rPr>
        <w:t>de</w:t>
      </w:r>
      <w:r w:rsidRPr="00B912B1">
        <w:rPr>
          <w:rFonts w:ascii="Arial" w:hAnsi="Arial" w:cs="Arial"/>
          <w:spacing w:val="-7"/>
          <w:sz w:val="22"/>
          <w:szCs w:val="22"/>
        </w:rPr>
        <w:t xml:space="preserve"> </w:t>
      </w:r>
      <w:r w:rsidRPr="00B912B1">
        <w:rPr>
          <w:rFonts w:ascii="Arial" w:hAnsi="Arial" w:cs="Arial"/>
          <w:spacing w:val="-2"/>
          <w:sz w:val="22"/>
          <w:szCs w:val="22"/>
        </w:rPr>
        <w:t>selección:</w:t>
      </w:r>
    </w:p>
    <w:p w14:paraId="45CE2DB4" w14:textId="77777777" w:rsidR="0016024E" w:rsidRPr="00B912B1" w:rsidRDefault="0016024E" w:rsidP="0016024E">
      <w:pPr>
        <w:pStyle w:val="Textoindependiente"/>
        <w:spacing w:before="57"/>
        <w:rPr>
          <w:rFonts w:ascii="Arial" w:hAnsi="Arial" w:cs="Arial"/>
          <w:b/>
          <w:sz w:val="22"/>
          <w:szCs w:val="22"/>
        </w:rPr>
      </w:pPr>
      <w:r w:rsidRPr="00B912B1">
        <w:rPr>
          <w:rFonts w:ascii="Arial" w:hAnsi="Arial" w:cs="Arial"/>
          <w:b/>
          <w:noProof/>
          <w:sz w:val="22"/>
          <w:szCs w:val="22"/>
          <w:lang w:eastAsia="es-CO"/>
        </w:rPr>
        <w:drawing>
          <wp:anchor distT="0" distB="0" distL="0" distR="0" simplePos="0" relativeHeight="251667456" behindDoc="1" locked="0" layoutInCell="1" allowOverlap="1" wp14:anchorId="563B3702" wp14:editId="38BA2730">
            <wp:simplePos x="0" y="0"/>
            <wp:positionH relativeFrom="page">
              <wp:posOffset>900430</wp:posOffset>
            </wp:positionH>
            <wp:positionV relativeFrom="paragraph">
              <wp:posOffset>198032</wp:posOffset>
            </wp:positionV>
            <wp:extent cx="5584715" cy="2246376"/>
            <wp:effectExtent l="0" t="0" r="0" b="0"/>
            <wp:wrapTopAndBottom/>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5" cstate="print"/>
                    <a:stretch>
                      <a:fillRect/>
                    </a:stretch>
                  </pic:blipFill>
                  <pic:spPr>
                    <a:xfrm>
                      <a:off x="0" y="0"/>
                      <a:ext cx="5584715" cy="2246376"/>
                    </a:xfrm>
                    <a:prstGeom prst="rect">
                      <a:avLst/>
                    </a:prstGeom>
                  </pic:spPr>
                </pic:pic>
              </a:graphicData>
            </a:graphic>
          </wp:anchor>
        </w:drawing>
      </w:r>
    </w:p>
    <w:p w14:paraId="11BC3260" w14:textId="77777777" w:rsidR="0016024E" w:rsidRPr="00B912B1" w:rsidRDefault="0016024E" w:rsidP="0016024E">
      <w:pPr>
        <w:pStyle w:val="Textoindependiente"/>
        <w:spacing w:before="85"/>
        <w:rPr>
          <w:rFonts w:ascii="Arial" w:hAnsi="Arial" w:cs="Arial"/>
          <w:b/>
          <w:sz w:val="22"/>
          <w:szCs w:val="22"/>
        </w:rPr>
      </w:pPr>
    </w:p>
    <w:p w14:paraId="7BE55A7F" w14:textId="77777777" w:rsidR="0016024E" w:rsidRPr="00B912B1" w:rsidRDefault="0016024E" w:rsidP="0016024E">
      <w:pPr>
        <w:pStyle w:val="Textoindependiente"/>
        <w:ind w:left="143"/>
        <w:rPr>
          <w:rFonts w:ascii="Arial" w:hAnsi="Arial" w:cs="Arial"/>
          <w:sz w:val="22"/>
          <w:szCs w:val="22"/>
        </w:rPr>
      </w:pPr>
      <w:r w:rsidRPr="00B912B1">
        <w:rPr>
          <w:rFonts w:ascii="Arial" w:hAnsi="Arial" w:cs="Arial"/>
          <w:sz w:val="22"/>
          <w:szCs w:val="22"/>
        </w:rPr>
        <w:t>Fuente:</w:t>
      </w:r>
      <w:r w:rsidRPr="00B912B1">
        <w:rPr>
          <w:rFonts w:ascii="Arial" w:hAnsi="Arial" w:cs="Arial"/>
          <w:spacing w:val="-4"/>
          <w:sz w:val="22"/>
          <w:szCs w:val="22"/>
        </w:rPr>
        <w:t xml:space="preserve"> </w:t>
      </w:r>
      <w:r w:rsidRPr="00B912B1">
        <w:rPr>
          <w:rFonts w:ascii="Arial" w:hAnsi="Arial" w:cs="Arial"/>
          <w:sz w:val="22"/>
          <w:szCs w:val="22"/>
        </w:rPr>
        <w:t>Agencia</w:t>
      </w:r>
      <w:r w:rsidRPr="00B912B1">
        <w:rPr>
          <w:rFonts w:ascii="Arial" w:hAnsi="Arial" w:cs="Arial"/>
          <w:spacing w:val="-4"/>
          <w:sz w:val="22"/>
          <w:szCs w:val="22"/>
        </w:rPr>
        <w:t xml:space="preserve"> </w:t>
      </w:r>
      <w:r w:rsidRPr="00B912B1">
        <w:rPr>
          <w:rFonts w:ascii="Arial" w:hAnsi="Arial" w:cs="Arial"/>
          <w:sz w:val="22"/>
          <w:szCs w:val="22"/>
        </w:rPr>
        <w:t>Colombiana</w:t>
      </w:r>
      <w:r w:rsidRPr="00B912B1">
        <w:rPr>
          <w:rFonts w:ascii="Arial" w:hAnsi="Arial" w:cs="Arial"/>
          <w:spacing w:val="-5"/>
          <w:sz w:val="22"/>
          <w:szCs w:val="22"/>
        </w:rPr>
        <w:t xml:space="preserve"> </w:t>
      </w:r>
      <w:r w:rsidRPr="00B912B1">
        <w:rPr>
          <w:rFonts w:ascii="Arial" w:hAnsi="Arial" w:cs="Arial"/>
          <w:sz w:val="22"/>
          <w:szCs w:val="22"/>
        </w:rPr>
        <w:t>para</w:t>
      </w:r>
      <w:r w:rsidRPr="00B912B1">
        <w:rPr>
          <w:rFonts w:ascii="Arial" w:hAnsi="Arial" w:cs="Arial"/>
          <w:spacing w:val="-4"/>
          <w:sz w:val="22"/>
          <w:szCs w:val="22"/>
        </w:rPr>
        <w:t xml:space="preserve"> </w:t>
      </w:r>
      <w:r w:rsidRPr="00B912B1">
        <w:rPr>
          <w:rFonts w:ascii="Arial" w:hAnsi="Arial" w:cs="Arial"/>
          <w:sz w:val="22"/>
          <w:szCs w:val="22"/>
        </w:rPr>
        <w:t>la</w:t>
      </w:r>
      <w:r w:rsidRPr="00B912B1">
        <w:rPr>
          <w:rFonts w:ascii="Arial" w:hAnsi="Arial" w:cs="Arial"/>
          <w:spacing w:val="-4"/>
          <w:sz w:val="22"/>
          <w:szCs w:val="22"/>
        </w:rPr>
        <w:t xml:space="preserve"> </w:t>
      </w:r>
      <w:r w:rsidRPr="00B912B1">
        <w:rPr>
          <w:rFonts w:ascii="Arial" w:hAnsi="Arial" w:cs="Arial"/>
          <w:sz w:val="22"/>
          <w:szCs w:val="22"/>
        </w:rPr>
        <w:t>Contratación</w:t>
      </w:r>
      <w:r w:rsidRPr="00B912B1">
        <w:rPr>
          <w:rFonts w:ascii="Arial" w:hAnsi="Arial" w:cs="Arial"/>
          <w:spacing w:val="-2"/>
          <w:sz w:val="22"/>
          <w:szCs w:val="22"/>
        </w:rPr>
        <w:t xml:space="preserve"> </w:t>
      </w:r>
      <w:r w:rsidRPr="00B912B1">
        <w:rPr>
          <w:rFonts w:ascii="Arial" w:hAnsi="Arial" w:cs="Arial"/>
          <w:sz w:val="22"/>
          <w:szCs w:val="22"/>
        </w:rPr>
        <w:t>Pública –</w:t>
      </w:r>
      <w:r w:rsidRPr="00B912B1">
        <w:rPr>
          <w:rFonts w:ascii="Arial" w:hAnsi="Arial" w:cs="Arial"/>
          <w:spacing w:val="-4"/>
          <w:sz w:val="22"/>
          <w:szCs w:val="22"/>
        </w:rPr>
        <w:t xml:space="preserve"> </w:t>
      </w:r>
      <w:r w:rsidRPr="00B912B1">
        <w:rPr>
          <w:rFonts w:ascii="Arial" w:hAnsi="Arial" w:cs="Arial"/>
          <w:sz w:val="22"/>
          <w:szCs w:val="22"/>
        </w:rPr>
        <w:t>Colombia</w:t>
      </w:r>
      <w:r w:rsidRPr="00B912B1">
        <w:rPr>
          <w:rFonts w:ascii="Arial" w:hAnsi="Arial" w:cs="Arial"/>
          <w:spacing w:val="-4"/>
          <w:sz w:val="22"/>
          <w:szCs w:val="22"/>
        </w:rPr>
        <w:t xml:space="preserve"> </w:t>
      </w:r>
      <w:r w:rsidRPr="00B912B1">
        <w:rPr>
          <w:rFonts w:ascii="Arial" w:hAnsi="Arial" w:cs="Arial"/>
          <w:sz w:val="22"/>
          <w:szCs w:val="22"/>
        </w:rPr>
        <w:t>Compra</w:t>
      </w:r>
      <w:r w:rsidRPr="00B912B1">
        <w:rPr>
          <w:rFonts w:ascii="Arial" w:hAnsi="Arial" w:cs="Arial"/>
          <w:spacing w:val="-4"/>
          <w:sz w:val="22"/>
          <w:szCs w:val="22"/>
        </w:rPr>
        <w:t xml:space="preserve"> </w:t>
      </w:r>
      <w:r w:rsidRPr="00B912B1">
        <w:rPr>
          <w:rFonts w:ascii="Arial" w:hAnsi="Arial" w:cs="Arial"/>
          <w:sz w:val="22"/>
          <w:szCs w:val="22"/>
        </w:rPr>
        <w:t>Eficiente –</w:t>
      </w:r>
      <w:r w:rsidRPr="00B912B1">
        <w:rPr>
          <w:rFonts w:ascii="Arial" w:hAnsi="Arial" w:cs="Arial"/>
          <w:spacing w:val="-4"/>
          <w:sz w:val="22"/>
          <w:szCs w:val="22"/>
        </w:rPr>
        <w:t xml:space="preserve"> </w:t>
      </w:r>
      <w:r w:rsidRPr="00B912B1">
        <w:rPr>
          <w:rFonts w:ascii="Arial" w:hAnsi="Arial" w:cs="Arial"/>
          <w:sz w:val="22"/>
          <w:szCs w:val="22"/>
        </w:rPr>
        <w:t>CCE,</w:t>
      </w:r>
      <w:r w:rsidRPr="00B912B1">
        <w:rPr>
          <w:rFonts w:ascii="Arial" w:hAnsi="Arial" w:cs="Arial"/>
          <w:spacing w:val="-4"/>
          <w:sz w:val="22"/>
          <w:szCs w:val="22"/>
        </w:rPr>
        <w:t xml:space="preserve"> </w:t>
      </w:r>
      <w:r w:rsidRPr="00B912B1">
        <w:rPr>
          <w:rFonts w:ascii="Arial" w:hAnsi="Arial" w:cs="Arial"/>
          <w:sz w:val="22"/>
          <w:szCs w:val="22"/>
        </w:rPr>
        <w:t>Modelo</w:t>
      </w:r>
      <w:r w:rsidRPr="00B912B1">
        <w:rPr>
          <w:rFonts w:ascii="Arial" w:hAnsi="Arial" w:cs="Arial"/>
          <w:spacing w:val="-2"/>
          <w:sz w:val="22"/>
          <w:szCs w:val="22"/>
        </w:rPr>
        <w:t xml:space="preserve"> </w:t>
      </w:r>
      <w:r w:rsidRPr="00B912B1">
        <w:rPr>
          <w:rFonts w:ascii="Arial" w:hAnsi="Arial" w:cs="Arial"/>
          <w:sz w:val="22"/>
          <w:szCs w:val="22"/>
        </w:rPr>
        <w:t>de Abastecimiento Estratégico, Herramienta de Análisis de la Demanda.</w:t>
      </w:r>
    </w:p>
    <w:p w14:paraId="28CDC13C" w14:textId="77777777" w:rsidR="0016024E" w:rsidRPr="00B912B1" w:rsidRDefault="0016024E" w:rsidP="0016024E">
      <w:pPr>
        <w:pStyle w:val="Textoindependiente"/>
        <w:spacing w:before="43"/>
        <w:rPr>
          <w:rFonts w:ascii="Arial" w:hAnsi="Arial" w:cs="Arial"/>
          <w:sz w:val="22"/>
          <w:szCs w:val="22"/>
        </w:rPr>
      </w:pPr>
    </w:p>
    <w:p w14:paraId="787AE173" w14:textId="77777777" w:rsidR="0016024E" w:rsidRPr="00B912B1" w:rsidRDefault="0016024E" w:rsidP="0016024E">
      <w:pPr>
        <w:pStyle w:val="Textoindependiente"/>
        <w:spacing w:line="276" w:lineRule="auto"/>
        <w:ind w:left="143" w:right="139"/>
        <w:rPr>
          <w:rFonts w:ascii="Arial" w:hAnsi="Arial" w:cs="Arial"/>
          <w:sz w:val="22"/>
          <w:szCs w:val="22"/>
        </w:rPr>
      </w:pPr>
      <w:r w:rsidRPr="00B912B1">
        <w:rPr>
          <w:rFonts w:ascii="Arial" w:hAnsi="Arial" w:cs="Arial"/>
          <w:sz w:val="22"/>
          <w:szCs w:val="22"/>
        </w:rPr>
        <w:t>Finalmente, se evidencia que el 54% de las contrataciones realizadas en los años 2022 – 2023 se adelantaron mediante mínima cuantía.</w:t>
      </w:r>
    </w:p>
    <w:p w14:paraId="1D2803FF" w14:textId="77777777" w:rsidR="0016024E" w:rsidRPr="00B912B1" w:rsidRDefault="0016024E" w:rsidP="0016024E">
      <w:pPr>
        <w:pStyle w:val="Textoindependiente"/>
        <w:spacing w:before="37"/>
        <w:rPr>
          <w:rFonts w:ascii="Arial" w:hAnsi="Arial" w:cs="Arial"/>
          <w:sz w:val="22"/>
          <w:szCs w:val="22"/>
        </w:rPr>
      </w:pPr>
    </w:p>
    <w:p w14:paraId="232E13FF" w14:textId="77777777" w:rsidR="0016024E" w:rsidRPr="00B912B1" w:rsidRDefault="0016024E" w:rsidP="0016024E">
      <w:pPr>
        <w:pStyle w:val="Textoindependiente"/>
        <w:spacing w:before="1" w:line="278" w:lineRule="auto"/>
        <w:ind w:left="143" w:right="148"/>
        <w:rPr>
          <w:rFonts w:ascii="Arial" w:hAnsi="Arial" w:cs="Arial"/>
          <w:sz w:val="22"/>
          <w:szCs w:val="22"/>
        </w:rPr>
      </w:pPr>
      <w:r w:rsidRPr="00B912B1">
        <w:rPr>
          <w:rFonts w:ascii="Arial" w:hAnsi="Arial" w:cs="Arial"/>
          <w:sz w:val="22"/>
          <w:szCs w:val="22"/>
        </w:rPr>
        <w:t>A continuación, se realizó verificación de procesos contractuales adelantados por el Instituto Colombiano Agropecuario en vigencias anteriores enfocadas en las contrataciones realizadas del año 2023 realizadas</w:t>
      </w:r>
      <w:r w:rsidRPr="00B912B1">
        <w:rPr>
          <w:rFonts w:ascii="Arial" w:hAnsi="Arial" w:cs="Arial"/>
          <w:spacing w:val="40"/>
          <w:sz w:val="22"/>
          <w:szCs w:val="22"/>
        </w:rPr>
        <w:t xml:space="preserve"> </w:t>
      </w:r>
      <w:r w:rsidRPr="00B912B1">
        <w:rPr>
          <w:rFonts w:ascii="Arial" w:hAnsi="Arial" w:cs="Arial"/>
          <w:sz w:val="22"/>
          <w:szCs w:val="22"/>
        </w:rPr>
        <w:t>por el ICA. Estas son:</w:t>
      </w:r>
    </w:p>
    <w:p w14:paraId="39C1E69E" w14:textId="77777777" w:rsidR="0016024E" w:rsidRPr="00B912B1" w:rsidRDefault="0016024E" w:rsidP="0016024E">
      <w:pPr>
        <w:pStyle w:val="Textoindependiente"/>
        <w:spacing w:before="33"/>
        <w:rPr>
          <w:rFonts w:ascii="Arial" w:hAnsi="Arial" w:cs="Arial"/>
          <w:sz w:val="22"/>
          <w:szCs w:val="22"/>
        </w:rPr>
      </w:pPr>
    </w:p>
    <w:tbl>
      <w:tblPr>
        <w:tblStyle w:val="TableNormal"/>
        <w:tblW w:w="0" w:type="auto"/>
        <w:tblInd w:w="53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2573"/>
        <w:gridCol w:w="6344"/>
      </w:tblGrid>
      <w:tr w:rsidR="0016024E" w:rsidRPr="00B912B1" w14:paraId="7CF7DC43" w14:textId="77777777" w:rsidTr="003271FC">
        <w:trPr>
          <w:trHeight w:val="246"/>
        </w:trPr>
        <w:tc>
          <w:tcPr>
            <w:tcW w:w="8917" w:type="dxa"/>
            <w:gridSpan w:val="2"/>
            <w:tcBorders>
              <w:bottom w:val="single" w:sz="12" w:space="0" w:color="666666"/>
            </w:tcBorders>
          </w:tcPr>
          <w:p w14:paraId="5EB91217" w14:textId="77777777" w:rsidR="0016024E" w:rsidRPr="00B912B1" w:rsidRDefault="0016024E" w:rsidP="003271FC">
            <w:pPr>
              <w:pStyle w:val="TableParagraph"/>
              <w:tabs>
                <w:tab w:val="left" w:pos="827"/>
              </w:tabs>
              <w:spacing w:before="6"/>
              <w:ind w:left="467"/>
              <w:rPr>
                <w:b/>
              </w:rPr>
            </w:pPr>
            <w:r w:rsidRPr="00B912B1">
              <w:rPr>
                <w:b/>
                <w:spacing w:val="-5"/>
              </w:rPr>
              <w:t>a.</w:t>
            </w:r>
            <w:r w:rsidRPr="00B912B1">
              <w:rPr>
                <w:b/>
              </w:rPr>
              <w:tab/>
              <w:t>Detalle</w:t>
            </w:r>
            <w:r w:rsidRPr="00B912B1">
              <w:rPr>
                <w:b/>
                <w:spacing w:val="-3"/>
              </w:rPr>
              <w:t xml:space="preserve"> </w:t>
            </w:r>
            <w:r w:rsidRPr="00B912B1">
              <w:rPr>
                <w:b/>
              </w:rPr>
              <w:t>del</w:t>
            </w:r>
            <w:r w:rsidRPr="00B912B1">
              <w:rPr>
                <w:b/>
                <w:spacing w:val="-2"/>
              </w:rPr>
              <w:t xml:space="preserve"> </w:t>
            </w:r>
            <w:r w:rsidRPr="00B912B1">
              <w:rPr>
                <w:b/>
              </w:rPr>
              <w:t>Proceso</w:t>
            </w:r>
            <w:r w:rsidRPr="00B912B1">
              <w:rPr>
                <w:b/>
                <w:spacing w:val="-2"/>
              </w:rPr>
              <w:t xml:space="preserve"> </w:t>
            </w:r>
            <w:r w:rsidRPr="00B912B1">
              <w:rPr>
                <w:b/>
              </w:rPr>
              <w:t>Número</w:t>
            </w:r>
            <w:r w:rsidRPr="00B912B1">
              <w:rPr>
                <w:b/>
                <w:spacing w:val="-3"/>
              </w:rPr>
              <w:t xml:space="preserve"> </w:t>
            </w:r>
            <w:r w:rsidRPr="00B912B1">
              <w:rPr>
                <w:b/>
              </w:rPr>
              <w:t>GC-SA-032-</w:t>
            </w:r>
            <w:r w:rsidRPr="00B912B1">
              <w:rPr>
                <w:b/>
                <w:spacing w:val="-4"/>
              </w:rPr>
              <w:t>2023</w:t>
            </w:r>
          </w:p>
        </w:tc>
      </w:tr>
      <w:tr w:rsidR="0016024E" w:rsidRPr="00B912B1" w14:paraId="1B24255A" w14:textId="77777777" w:rsidTr="003271FC">
        <w:trPr>
          <w:trHeight w:val="246"/>
        </w:trPr>
        <w:tc>
          <w:tcPr>
            <w:tcW w:w="8917" w:type="dxa"/>
            <w:gridSpan w:val="2"/>
            <w:tcBorders>
              <w:top w:val="single" w:sz="12" w:space="0" w:color="666666"/>
            </w:tcBorders>
          </w:tcPr>
          <w:p w14:paraId="4BC9E35C" w14:textId="77777777" w:rsidR="0016024E" w:rsidRPr="00B912B1" w:rsidRDefault="0016024E" w:rsidP="003271FC">
            <w:pPr>
              <w:pStyle w:val="TableParagraph"/>
              <w:spacing w:before="8"/>
              <w:ind w:left="107"/>
              <w:rPr>
                <w:b/>
              </w:rPr>
            </w:pPr>
            <w:r w:rsidRPr="00B912B1">
              <w:rPr>
                <w:b/>
                <w:u w:val="single"/>
              </w:rPr>
              <w:t>INSTITUTO</w:t>
            </w:r>
            <w:r w:rsidRPr="00B912B1">
              <w:rPr>
                <w:b/>
                <w:spacing w:val="-3"/>
                <w:u w:val="single"/>
              </w:rPr>
              <w:t xml:space="preserve"> </w:t>
            </w:r>
            <w:r w:rsidRPr="00B912B1">
              <w:rPr>
                <w:b/>
                <w:u w:val="single"/>
              </w:rPr>
              <w:t>COLOMBIANO</w:t>
            </w:r>
            <w:r w:rsidRPr="00B912B1">
              <w:rPr>
                <w:b/>
                <w:spacing w:val="-1"/>
                <w:u w:val="single"/>
              </w:rPr>
              <w:t xml:space="preserve"> </w:t>
            </w:r>
            <w:r w:rsidRPr="00B912B1">
              <w:rPr>
                <w:b/>
                <w:u w:val="single"/>
              </w:rPr>
              <w:t>AGROPECUARIO</w:t>
            </w:r>
            <w:r w:rsidRPr="00B912B1">
              <w:rPr>
                <w:b/>
                <w:spacing w:val="-3"/>
                <w:u w:val="single"/>
              </w:rPr>
              <w:t xml:space="preserve"> </w:t>
            </w:r>
            <w:r w:rsidRPr="00B912B1">
              <w:rPr>
                <w:b/>
                <w:spacing w:val="-2"/>
                <w:u w:val="single"/>
              </w:rPr>
              <w:t>(ICA)</w:t>
            </w:r>
          </w:p>
        </w:tc>
      </w:tr>
      <w:tr w:rsidR="0016024E" w:rsidRPr="00B912B1" w14:paraId="43BD74EB" w14:textId="77777777" w:rsidTr="003271FC">
        <w:trPr>
          <w:trHeight w:val="448"/>
        </w:trPr>
        <w:tc>
          <w:tcPr>
            <w:tcW w:w="2573" w:type="dxa"/>
          </w:tcPr>
          <w:p w14:paraId="54B9BADF" w14:textId="77777777" w:rsidR="0016024E" w:rsidRPr="00B912B1" w:rsidRDefault="0016024E" w:rsidP="003271FC">
            <w:pPr>
              <w:pStyle w:val="TableParagraph"/>
              <w:spacing w:before="6"/>
              <w:ind w:left="107"/>
              <w:rPr>
                <w:b/>
              </w:rPr>
            </w:pPr>
            <w:r w:rsidRPr="00B912B1">
              <w:rPr>
                <w:b/>
              </w:rPr>
              <w:t>Tipo de</w:t>
            </w:r>
            <w:r w:rsidRPr="00B912B1">
              <w:rPr>
                <w:b/>
                <w:spacing w:val="-2"/>
              </w:rPr>
              <w:t xml:space="preserve"> Proceso</w:t>
            </w:r>
          </w:p>
        </w:tc>
        <w:tc>
          <w:tcPr>
            <w:tcW w:w="6344" w:type="dxa"/>
          </w:tcPr>
          <w:p w14:paraId="7442DA4B" w14:textId="77777777" w:rsidR="0016024E" w:rsidRPr="00B912B1" w:rsidRDefault="0016024E" w:rsidP="003271FC">
            <w:pPr>
              <w:pStyle w:val="TableParagraph"/>
              <w:spacing w:line="206" w:lineRule="exact"/>
              <w:ind w:left="105"/>
            </w:pPr>
            <w:r w:rsidRPr="00B912B1">
              <w:rPr>
                <w:spacing w:val="-2"/>
              </w:rPr>
              <w:t>Contratación</w:t>
            </w:r>
            <w:r w:rsidRPr="00B912B1">
              <w:rPr>
                <w:spacing w:val="4"/>
              </w:rPr>
              <w:t xml:space="preserve"> </w:t>
            </w:r>
            <w:r w:rsidRPr="00B912B1">
              <w:rPr>
                <w:spacing w:val="-2"/>
              </w:rPr>
              <w:t>Menor</w:t>
            </w:r>
            <w:r w:rsidRPr="00B912B1">
              <w:rPr>
                <w:spacing w:val="4"/>
              </w:rPr>
              <w:t xml:space="preserve"> </w:t>
            </w:r>
            <w:r w:rsidRPr="00B912B1">
              <w:rPr>
                <w:spacing w:val="-2"/>
              </w:rPr>
              <w:t>Cuantía</w:t>
            </w:r>
          </w:p>
        </w:tc>
      </w:tr>
    </w:tbl>
    <w:p w14:paraId="2A0BDC80" w14:textId="77777777" w:rsidR="0016024E" w:rsidRPr="00B912B1" w:rsidRDefault="0016024E" w:rsidP="0016024E">
      <w:pPr>
        <w:pStyle w:val="Textoindependiente"/>
        <w:spacing w:before="3"/>
        <w:rPr>
          <w:rFonts w:ascii="Arial" w:hAnsi="Arial" w:cs="Arial"/>
          <w:sz w:val="22"/>
          <w:szCs w:val="22"/>
        </w:rPr>
      </w:pPr>
    </w:p>
    <w:tbl>
      <w:tblPr>
        <w:tblStyle w:val="TableNormal"/>
        <w:tblW w:w="0" w:type="auto"/>
        <w:tblInd w:w="53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2573"/>
        <w:gridCol w:w="6344"/>
      </w:tblGrid>
      <w:tr w:rsidR="0016024E" w:rsidRPr="00B912B1" w14:paraId="415E99AD" w14:textId="77777777" w:rsidTr="003271FC">
        <w:trPr>
          <w:trHeight w:val="445"/>
        </w:trPr>
        <w:tc>
          <w:tcPr>
            <w:tcW w:w="2573" w:type="dxa"/>
          </w:tcPr>
          <w:p w14:paraId="2416E9EE" w14:textId="77777777" w:rsidR="0016024E" w:rsidRPr="00B912B1" w:rsidRDefault="0016024E" w:rsidP="003271FC">
            <w:pPr>
              <w:pStyle w:val="TableParagraph"/>
              <w:spacing w:before="6"/>
              <w:ind w:left="107"/>
              <w:rPr>
                <w:b/>
              </w:rPr>
            </w:pPr>
            <w:r w:rsidRPr="00B912B1">
              <w:rPr>
                <w:b/>
              </w:rPr>
              <w:t>Estado</w:t>
            </w:r>
            <w:r w:rsidRPr="00B912B1">
              <w:rPr>
                <w:b/>
                <w:spacing w:val="-3"/>
              </w:rPr>
              <w:t xml:space="preserve"> </w:t>
            </w:r>
            <w:r w:rsidRPr="00B912B1">
              <w:rPr>
                <w:b/>
              </w:rPr>
              <w:t>del</w:t>
            </w:r>
            <w:r w:rsidRPr="00B912B1">
              <w:rPr>
                <w:b/>
                <w:spacing w:val="-1"/>
              </w:rPr>
              <w:t xml:space="preserve"> </w:t>
            </w:r>
            <w:r w:rsidRPr="00B912B1">
              <w:rPr>
                <w:b/>
                <w:spacing w:val="-2"/>
              </w:rPr>
              <w:t>Proceso</w:t>
            </w:r>
          </w:p>
        </w:tc>
        <w:tc>
          <w:tcPr>
            <w:tcW w:w="6344" w:type="dxa"/>
          </w:tcPr>
          <w:p w14:paraId="1E190842" w14:textId="77777777" w:rsidR="0016024E" w:rsidRPr="00B912B1" w:rsidRDefault="0016024E" w:rsidP="003271FC">
            <w:pPr>
              <w:pStyle w:val="TableParagraph"/>
              <w:spacing w:line="206" w:lineRule="exact"/>
              <w:ind w:left="105"/>
            </w:pPr>
            <w:r w:rsidRPr="00B912B1">
              <w:rPr>
                <w:spacing w:val="-2"/>
              </w:rPr>
              <w:t>Celebrado</w:t>
            </w:r>
          </w:p>
        </w:tc>
      </w:tr>
      <w:tr w:rsidR="0016024E" w:rsidRPr="00B912B1" w14:paraId="6F89FFD5" w14:textId="77777777" w:rsidTr="003271FC">
        <w:trPr>
          <w:trHeight w:val="445"/>
        </w:trPr>
        <w:tc>
          <w:tcPr>
            <w:tcW w:w="2573" w:type="dxa"/>
          </w:tcPr>
          <w:p w14:paraId="653A698C" w14:textId="77777777" w:rsidR="0016024E" w:rsidRPr="00B912B1" w:rsidRDefault="0016024E" w:rsidP="003271FC">
            <w:pPr>
              <w:pStyle w:val="TableParagraph"/>
              <w:spacing w:before="6"/>
              <w:ind w:left="107"/>
              <w:rPr>
                <w:b/>
              </w:rPr>
            </w:pPr>
            <w:r w:rsidRPr="00B912B1">
              <w:rPr>
                <w:b/>
              </w:rPr>
              <w:t>Régimen</w:t>
            </w:r>
            <w:r w:rsidRPr="00B912B1">
              <w:rPr>
                <w:b/>
                <w:spacing w:val="-2"/>
              </w:rPr>
              <w:t xml:space="preserve"> </w:t>
            </w:r>
            <w:r w:rsidRPr="00B912B1">
              <w:rPr>
                <w:b/>
              </w:rPr>
              <w:t xml:space="preserve">de </w:t>
            </w:r>
            <w:r w:rsidRPr="00B912B1">
              <w:rPr>
                <w:b/>
                <w:spacing w:val="-2"/>
              </w:rPr>
              <w:t>Contratación</w:t>
            </w:r>
          </w:p>
        </w:tc>
        <w:tc>
          <w:tcPr>
            <w:tcW w:w="6344" w:type="dxa"/>
          </w:tcPr>
          <w:p w14:paraId="0CF008B0" w14:textId="77777777" w:rsidR="0016024E" w:rsidRPr="00B912B1" w:rsidRDefault="0016024E" w:rsidP="003271FC">
            <w:pPr>
              <w:pStyle w:val="TableParagraph"/>
              <w:spacing w:line="206" w:lineRule="exact"/>
              <w:ind w:left="105"/>
            </w:pPr>
            <w:r w:rsidRPr="00B912B1">
              <w:t>Estatuto</w:t>
            </w:r>
            <w:r w:rsidRPr="00B912B1">
              <w:rPr>
                <w:spacing w:val="-4"/>
              </w:rPr>
              <w:t xml:space="preserve"> </w:t>
            </w:r>
            <w:r w:rsidRPr="00B912B1">
              <w:t>General</w:t>
            </w:r>
            <w:r w:rsidRPr="00B912B1">
              <w:rPr>
                <w:spacing w:val="-5"/>
              </w:rPr>
              <w:t xml:space="preserve"> </w:t>
            </w:r>
            <w:r w:rsidRPr="00B912B1">
              <w:t>de</w:t>
            </w:r>
            <w:r w:rsidRPr="00B912B1">
              <w:rPr>
                <w:spacing w:val="-3"/>
              </w:rPr>
              <w:t xml:space="preserve"> </w:t>
            </w:r>
            <w:r w:rsidRPr="00B912B1">
              <w:rPr>
                <w:spacing w:val="-2"/>
              </w:rPr>
              <w:t>Contratación</w:t>
            </w:r>
          </w:p>
        </w:tc>
      </w:tr>
      <w:tr w:rsidR="0016024E" w:rsidRPr="00B912B1" w14:paraId="43415081" w14:textId="77777777" w:rsidTr="003271FC">
        <w:trPr>
          <w:trHeight w:val="446"/>
        </w:trPr>
        <w:tc>
          <w:tcPr>
            <w:tcW w:w="2573" w:type="dxa"/>
          </w:tcPr>
          <w:p w14:paraId="1C287B8D" w14:textId="77777777" w:rsidR="0016024E" w:rsidRPr="00B912B1" w:rsidRDefault="0016024E" w:rsidP="003271FC">
            <w:pPr>
              <w:pStyle w:val="TableParagraph"/>
              <w:spacing w:before="6"/>
              <w:ind w:left="107"/>
              <w:rPr>
                <w:b/>
              </w:rPr>
            </w:pPr>
            <w:r w:rsidRPr="00B912B1">
              <w:rPr>
                <w:b/>
                <w:spacing w:val="-2"/>
              </w:rPr>
              <w:t>Grupo</w:t>
            </w:r>
          </w:p>
        </w:tc>
        <w:tc>
          <w:tcPr>
            <w:tcW w:w="6344" w:type="dxa"/>
          </w:tcPr>
          <w:p w14:paraId="58189CB9" w14:textId="77777777" w:rsidR="0016024E" w:rsidRPr="00B912B1" w:rsidRDefault="0016024E" w:rsidP="003271FC">
            <w:pPr>
              <w:pStyle w:val="TableParagraph"/>
              <w:spacing w:line="206" w:lineRule="exact"/>
              <w:ind w:left="105"/>
            </w:pPr>
            <w:r w:rsidRPr="00B912B1">
              <w:t xml:space="preserve">[F] </w:t>
            </w:r>
            <w:r w:rsidRPr="00B912B1">
              <w:rPr>
                <w:spacing w:val="-2"/>
              </w:rPr>
              <w:t>Servicios</w:t>
            </w:r>
          </w:p>
        </w:tc>
      </w:tr>
      <w:tr w:rsidR="0016024E" w:rsidRPr="00B912B1" w14:paraId="270DD615" w14:textId="77777777" w:rsidTr="003271FC">
        <w:trPr>
          <w:trHeight w:val="446"/>
        </w:trPr>
        <w:tc>
          <w:tcPr>
            <w:tcW w:w="2573" w:type="dxa"/>
          </w:tcPr>
          <w:p w14:paraId="3BBA42E6" w14:textId="77777777" w:rsidR="0016024E" w:rsidRPr="00B912B1" w:rsidRDefault="0016024E" w:rsidP="003271FC">
            <w:pPr>
              <w:pStyle w:val="TableParagraph"/>
              <w:spacing w:before="6"/>
              <w:ind w:left="107"/>
              <w:rPr>
                <w:b/>
              </w:rPr>
            </w:pPr>
            <w:r w:rsidRPr="00B912B1">
              <w:rPr>
                <w:b/>
                <w:spacing w:val="-2"/>
              </w:rPr>
              <w:t>Segmento</w:t>
            </w:r>
          </w:p>
        </w:tc>
        <w:tc>
          <w:tcPr>
            <w:tcW w:w="6344" w:type="dxa"/>
          </w:tcPr>
          <w:p w14:paraId="73A549D1" w14:textId="77777777" w:rsidR="0016024E" w:rsidRPr="00B912B1" w:rsidRDefault="0016024E" w:rsidP="003271FC">
            <w:pPr>
              <w:pStyle w:val="TableParagraph"/>
              <w:spacing w:line="206" w:lineRule="exact"/>
              <w:ind w:left="105"/>
            </w:pPr>
            <w:r w:rsidRPr="00B912B1">
              <w:t>[76]</w:t>
            </w:r>
            <w:r w:rsidRPr="00B912B1">
              <w:rPr>
                <w:spacing w:val="-7"/>
              </w:rPr>
              <w:t xml:space="preserve"> </w:t>
            </w:r>
            <w:r w:rsidRPr="00B912B1">
              <w:t>Servicios</w:t>
            </w:r>
            <w:r w:rsidRPr="00B912B1">
              <w:rPr>
                <w:spacing w:val="-3"/>
              </w:rPr>
              <w:t xml:space="preserve"> </w:t>
            </w:r>
            <w:r w:rsidRPr="00B912B1">
              <w:t>de</w:t>
            </w:r>
            <w:r w:rsidRPr="00B912B1">
              <w:rPr>
                <w:spacing w:val="-4"/>
              </w:rPr>
              <w:t xml:space="preserve"> </w:t>
            </w:r>
            <w:r w:rsidRPr="00B912B1">
              <w:t>limpieza,</w:t>
            </w:r>
            <w:r w:rsidRPr="00B912B1">
              <w:rPr>
                <w:spacing w:val="-5"/>
              </w:rPr>
              <w:t xml:space="preserve"> </w:t>
            </w:r>
            <w:r w:rsidRPr="00B912B1">
              <w:t>descontaminación</w:t>
            </w:r>
            <w:r w:rsidRPr="00B912B1">
              <w:rPr>
                <w:spacing w:val="-6"/>
              </w:rPr>
              <w:t xml:space="preserve"> </w:t>
            </w:r>
            <w:r w:rsidRPr="00B912B1">
              <w:t>y</w:t>
            </w:r>
            <w:r w:rsidRPr="00B912B1">
              <w:rPr>
                <w:spacing w:val="-3"/>
              </w:rPr>
              <w:t xml:space="preserve"> </w:t>
            </w:r>
            <w:r w:rsidRPr="00B912B1">
              <w:t>tratamiento</w:t>
            </w:r>
            <w:r w:rsidRPr="00B912B1">
              <w:rPr>
                <w:spacing w:val="-4"/>
              </w:rPr>
              <w:t xml:space="preserve"> </w:t>
            </w:r>
            <w:r w:rsidRPr="00B912B1">
              <w:t>de</w:t>
            </w:r>
            <w:r w:rsidRPr="00B912B1">
              <w:rPr>
                <w:spacing w:val="-4"/>
              </w:rPr>
              <w:t xml:space="preserve"> </w:t>
            </w:r>
            <w:r w:rsidRPr="00B912B1">
              <w:rPr>
                <w:spacing w:val="-2"/>
              </w:rPr>
              <w:t>residuos</w:t>
            </w:r>
          </w:p>
        </w:tc>
      </w:tr>
      <w:tr w:rsidR="0016024E" w:rsidRPr="00B912B1" w14:paraId="05D13E4D" w14:textId="77777777" w:rsidTr="003271FC">
        <w:trPr>
          <w:trHeight w:val="446"/>
        </w:trPr>
        <w:tc>
          <w:tcPr>
            <w:tcW w:w="2573" w:type="dxa"/>
          </w:tcPr>
          <w:p w14:paraId="58DAA08B" w14:textId="77777777" w:rsidR="0016024E" w:rsidRPr="00B912B1" w:rsidRDefault="0016024E" w:rsidP="003271FC">
            <w:pPr>
              <w:pStyle w:val="TableParagraph"/>
              <w:spacing w:before="6"/>
              <w:ind w:left="107"/>
              <w:rPr>
                <w:b/>
              </w:rPr>
            </w:pPr>
            <w:r w:rsidRPr="00B912B1">
              <w:rPr>
                <w:b/>
                <w:spacing w:val="-2"/>
              </w:rPr>
              <w:t>Familia</w:t>
            </w:r>
          </w:p>
        </w:tc>
        <w:tc>
          <w:tcPr>
            <w:tcW w:w="6344" w:type="dxa"/>
          </w:tcPr>
          <w:p w14:paraId="564DE82F" w14:textId="77777777" w:rsidR="0016024E" w:rsidRPr="00B912B1" w:rsidRDefault="0016024E" w:rsidP="003271FC">
            <w:pPr>
              <w:pStyle w:val="TableParagraph"/>
              <w:spacing w:line="206" w:lineRule="exact"/>
              <w:ind w:left="105"/>
            </w:pPr>
            <w:r w:rsidRPr="00B912B1">
              <w:t>[7612]</w:t>
            </w:r>
            <w:r w:rsidRPr="00B912B1">
              <w:rPr>
                <w:spacing w:val="-8"/>
              </w:rPr>
              <w:t xml:space="preserve"> </w:t>
            </w:r>
            <w:r w:rsidRPr="00B912B1">
              <w:t>Eliminación</w:t>
            </w:r>
            <w:r w:rsidRPr="00B912B1">
              <w:rPr>
                <w:spacing w:val="-6"/>
              </w:rPr>
              <w:t xml:space="preserve"> </w:t>
            </w:r>
            <w:r w:rsidRPr="00B912B1">
              <w:t>y</w:t>
            </w:r>
            <w:r w:rsidRPr="00B912B1">
              <w:rPr>
                <w:spacing w:val="-3"/>
              </w:rPr>
              <w:t xml:space="preserve"> </w:t>
            </w:r>
            <w:r w:rsidRPr="00B912B1">
              <w:t>tratamiento</w:t>
            </w:r>
            <w:r w:rsidRPr="00B912B1">
              <w:rPr>
                <w:spacing w:val="-4"/>
              </w:rPr>
              <w:t xml:space="preserve"> </w:t>
            </w:r>
            <w:r w:rsidRPr="00B912B1">
              <w:t>de</w:t>
            </w:r>
            <w:r w:rsidRPr="00B912B1">
              <w:rPr>
                <w:spacing w:val="-5"/>
              </w:rPr>
              <w:t xml:space="preserve"> </w:t>
            </w:r>
            <w:r w:rsidRPr="00B912B1">
              <w:rPr>
                <w:spacing w:val="-2"/>
              </w:rPr>
              <w:t>desechos</w:t>
            </w:r>
          </w:p>
        </w:tc>
      </w:tr>
      <w:tr w:rsidR="0016024E" w:rsidRPr="00B912B1" w14:paraId="58609B36" w14:textId="77777777" w:rsidTr="003271FC">
        <w:trPr>
          <w:trHeight w:val="445"/>
        </w:trPr>
        <w:tc>
          <w:tcPr>
            <w:tcW w:w="2573" w:type="dxa"/>
          </w:tcPr>
          <w:p w14:paraId="474FC0AD" w14:textId="77777777" w:rsidR="0016024E" w:rsidRPr="00B912B1" w:rsidRDefault="0016024E" w:rsidP="003271FC">
            <w:pPr>
              <w:pStyle w:val="TableParagraph"/>
              <w:spacing w:before="6"/>
              <w:ind w:left="107"/>
              <w:rPr>
                <w:b/>
              </w:rPr>
            </w:pPr>
            <w:r w:rsidRPr="00B912B1">
              <w:rPr>
                <w:b/>
                <w:spacing w:val="-2"/>
              </w:rPr>
              <w:t>Clase</w:t>
            </w:r>
          </w:p>
        </w:tc>
        <w:tc>
          <w:tcPr>
            <w:tcW w:w="6344" w:type="dxa"/>
          </w:tcPr>
          <w:p w14:paraId="599F893C" w14:textId="77777777" w:rsidR="0016024E" w:rsidRPr="00B912B1" w:rsidRDefault="0016024E" w:rsidP="003271FC">
            <w:pPr>
              <w:pStyle w:val="TableParagraph"/>
              <w:spacing w:line="206" w:lineRule="exact"/>
              <w:ind w:left="105"/>
            </w:pPr>
            <w:r w:rsidRPr="00B912B1">
              <w:t>[761219]</w:t>
            </w:r>
            <w:r w:rsidRPr="00B912B1">
              <w:rPr>
                <w:spacing w:val="-5"/>
              </w:rPr>
              <w:t xml:space="preserve"> </w:t>
            </w:r>
            <w:r w:rsidRPr="00B912B1">
              <w:t>Disposición</w:t>
            </w:r>
            <w:r w:rsidRPr="00B912B1">
              <w:rPr>
                <w:spacing w:val="-5"/>
              </w:rPr>
              <w:t xml:space="preserve"> </w:t>
            </w:r>
            <w:r w:rsidRPr="00B912B1">
              <w:t>de</w:t>
            </w:r>
            <w:r w:rsidRPr="00B912B1">
              <w:rPr>
                <w:spacing w:val="-7"/>
              </w:rPr>
              <w:t xml:space="preserve"> </w:t>
            </w:r>
            <w:r w:rsidRPr="00B912B1">
              <w:t>desechos</w:t>
            </w:r>
            <w:r w:rsidRPr="00B912B1">
              <w:rPr>
                <w:spacing w:val="-5"/>
              </w:rPr>
              <w:t xml:space="preserve"> </w:t>
            </w:r>
            <w:r w:rsidRPr="00B912B1">
              <w:rPr>
                <w:spacing w:val="-2"/>
              </w:rPr>
              <w:t>peligrosos</w:t>
            </w:r>
          </w:p>
        </w:tc>
      </w:tr>
      <w:tr w:rsidR="0016024E" w:rsidRPr="00B912B1" w14:paraId="0A1EAEEF" w14:textId="77777777" w:rsidTr="003271FC">
        <w:trPr>
          <w:trHeight w:val="1158"/>
        </w:trPr>
        <w:tc>
          <w:tcPr>
            <w:tcW w:w="2573" w:type="dxa"/>
          </w:tcPr>
          <w:p w14:paraId="0D2F4D59" w14:textId="77777777" w:rsidR="0016024E" w:rsidRPr="00B912B1" w:rsidRDefault="0016024E" w:rsidP="003271FC">
            <w:pPr>
              <w:pStyle w:val="TableParagraph"/>
              <w:spacing w:before="6" w:line="285" w:lineRule="auto"/>
              <w:ind w:left="107" w:right="72"/>
              <w:rPr>
                <w:b/>
              </w:rPr>
            </w:pPr>
            <w:r w:rsidRPr="00B912B1">
              <w:rPr>
                <w:b/>
              </w:rPr>
              <w:lastRenderedPageBreak/>
              <w:t>Detalle</w:t>
            </w:r>
            <w:r w:rsidRPr="00B912B1">
              <w:rPr>
                <w:b/>
                <w:spacing w:val="-13"/>
              </w:rPr>
              <w:t xml:space="preserve"> </w:t>
            </w:r>
            <w:r w:rsidRPr="00B912B1">
              <w:rPr>
                <w:b/>
              </w:rPr>
              <w:t>y</w:t>
            </w:r>
            <w:r w:rsidRPr="00B912B1">
              <w:rPr>
                <w:b/>
                <w:spacing w:val="-12"/>
              </w:rPr>
              <w:t xml:space="preserve"> </w:t>
            </w:r>
            <w:r w:rsidRPr="00B912B1">
              <w:rPr>
                <w:b/>
              </w:rPr>
              <w:t>Cantidad</w:t>
            </w:r>
            <w:r w:rsidRPr="00B912B1">
              <w:rPr>
                <w:b/>
                <w:spacing w:val="-12"/>
              </w:rPr>
              <w:t xml:space="preserve"> </w:t>
            </w:r>
            <w:r w:rsidRPr="00B912B1">
              <w:rPr>
                <w:b/>
              </w:rPr>
              <w:t>del Objeto a Contratar</w:t>
            </w:r>
          </w:p>
        </w:tc>
        <w:tc>
          <w:tcPr>
            <w:tcW w:w="6344" w:type="dxa"/>
          </w:tcPr>
          <w:p w14:paraId="6AB703EE" w14:textId="77777777" w:rsidR="0016024E" w:rsidRPr="00B912B1" w:rsidRDefault="0016024E" w:rsidP="003271FC">
            <w:pPr>
              <w:pStyle w:val="TableParagraph"/>
              <w:spacing w:line="278" w:lineRule="auto"/>
              <w:ind w:left="105" w:right="98"/>
            </w:pPr>
            <w:r w:rsidRPr="00B912B1">
              <w:t>SERVICIO DE RECOLECCIÓN, TRANSPORTE, TRATAMIENTO Y DISPOSICIÓN FINAL DE RESIDUOS EN LA ATENCIÓN EN SALUD Y OTRAS ACTIVIDADES MISIONALES DEL ICA - OFICINAS NACIONALES</w:t>
            </w:r>
            <w:r w:rsidRPr="00B912B1">
              <w:rPr>
                <w:spacing w:val="40"/>
              </w:rPr>
              <w:t xml:space="preserve"> </w:t>
            </w:r>
            <w:r w:rsidRPr="00B912B1">
              <w:t>Y LAS GERENCIAS SECCIONALES CUNDIN</w:t>
            </w:r>
          </w:p>
        </w:tc>
      </w:tr>
      <w:tr w:rsidR="0016024E" w:rsidRPr="00B912B1" w14:paraId="6EAB813A" w14:textId="77777777" w:rsidTr="003271FC">
        <w:trPr>
          <w:trHeight w:val="446"/>
        </w:trPr>
        <w:tc>
          <w:tcPr>
            <w:tcW w:w="2573" w:type="dxa"/>
          </w:tcPr>
          <w:p w14:paraId="5629C8C3" w14:textId="77777777" w:rsidR="0016024E" w:rsidRPr="00B912B1" w:rsidRDefault="0016024E" w:rsidP="003271FC">
            <w:pPr>
              <w:pStyle w:val="TableParagraph"/>
              <w:spacing w:before="6"/>
              <w:ind w:left="107"/>
              <w:rPr>
                <w:b/>
              </w:rPr>
            </w:pPr>
            <w:r w:rsidRPr="00B912B1">
              <w:rPr>
                <w:b/>
              </w:rPr>
              <w:t xml:space="preserve">Cuantía </w:t>
            </w:r>
            <w:r w:rsidRPr="00B912B1">
              <w:rPr>
                <w:b/>
                <w:spacing w:val="-2"/>
              </w:rPr>
              <w:t>Contratada</w:t>
            </w:r>
          </w:p>
        </w:tc>
        <w:tc>
          <w:tcPr>
            <w:tcW w:w="6344" w:type="dxa"/>
          </w:tcPr>
          <w:p w14:paraId="1C07B4B0" w14:textId="77777777" w:rsidR="0016024E" w:rsidRPr="00B912B1" w:rsidRDefault="0016024E" w:rsidP="003271FC">
            <w:pPr>
              <w:pStyle w:val="TableParagraph"/>
              <w:spacing w:line="206" w:lineRule="exact"/>
              <w:ind w:left="105"/>
            </w:pPr>
            <w:r w:rsidRPr="00B912B1">
              <w:t>$</w:t>
            </w:r>
            <w:r w:rsidRPr="00B912B1">
              <w:rPr>
                <w:spacing w:val="-7"/>
              </w:rPr>
              <w:t xml:space="preserve"> </w:t>
            </w:r>
            <w:r w:rsidRPr="00B912B1">
              <w:t>177.764.422</w:t>
            </w:r>
            <w:r w:rsidRPr="00B912B1">
              <w:rPr>
                <w:spacing w:val="-7"/>
              </w:rPr>
              <w:t xml:space="preserve"> </w:t>
            </w:r>
            <w:r w:rsidRPr="00B912B1">
              <w:rPr>
                <w:spacing w:val="-5"/>
              </w:rPr>
              <w:t>COP</w:t>
            </w:r>
          </w:p>
        </w:tc>
      </w:tr>
      <w:tr w:rsidR="0016024E" w:rsidRPr="00B912B1" w14:paraId="093F4B1B" w14:textId="77777777" w:rsidTr="003271FC">
        <w:trPr>
          <w:trHeight w:val="445"/>
        </w:trPr>
        <w:tc>
          <w:tcPr>
            <w:tcW w:w="2573" w:type="dxa"/>
          </w:tcPr>
          <w:p w14:paraId="44897E3D" w14:textId="77777777" w:rsidR="0016024E" w:rsidRPr="00B912B1" w:rsidRDefault="0016024E" w:rsidP="003271FC">
            <w:pPr>
              <w:pStyle w:val="TableParagraph"/>
              <w:spacing w:before="6"/>
              <w:ind w:left="107"/>
              <w:rPr>
                <w:b/>
              </w:rPr>
            </w:pPr>
            <w:r w:rsidRPr="00B912B1">
              <w:rPr>
                <w:b/>
              </w:rPr>
              <w:t>Tipo de</w:t>
            </w:r>
            <w:r w:rsidRPr="00B912B1">
              <w:rPr>
                <w:b/>
                <w:spacing w:val="-2"/>
              </w:rPr>
              <w:t xml:space="preserve"> Contrato</w:t>
            </w:r>
          </w:p>
        </w:tc>
        <w:tc>
          <w:tcPr>
            <w:tcW w:w="6344" w:type="dxa"/>
          </w:tcPr>
          <w:p w14:paraId="69BCC0DA" w14:textId="77777777" w:rsidR="0016024E" w:rsidRPr="00B912B1" w:rsidRDefault="0016024E" w:rsidP="003271FC">
            <w:pPr>
              <w:pStyle w:val="TableParagraph"/>
              <w:spacing w:line="206" w:lineRule="exact"/>
              <w:ind w:left="105"/>
            </w:pPr>
            <w:r w:rsidRPr="00B912B1">
              <w:t>Prestación</w:t>
            </w:r>
            <w:r w:rsidRPr="00B912B1">
              <w:rPr>
                <w:spacing w:val="-3"/>
              </w:rPr>
              <w:t xml:space="preserve"> </w:t>
            </w:r>
            <w:r w:rsidRPr="00B912B1">
              <w:t>de</w:t>
            </w:r>
            <w:r w:rsidRPr="00B912B1">
              <w:rPr>
                <w:spacing w:val="-4"/>
              </w:rPr>
              <w:t xml:space="preserve"> </w:t>
            </w:r>
            <w:r w:rsidRPr="00B912B1">
              <w:rPr>
                <w:spacing w:val="-2"/>
              </w:rPr>
              <w:t>servicios</w:t>
            </w:r>
          </w:p>
        </w:tc>
      </w:tr>
      <w:tr w:rsidR="0016024E" w:rsidRPr="00B912B1" w14:paraId="6D9A8852" w14:textId="77777777" w:rsidTr="003271FC">
        <w:trPr>
          <w:trHeight w:val="1881"/>
        </w:trPr>
        <w:tc>
          <w:tcPr>
            <w:tcW w:w="2573" w:type="dxa"/>
          </w:tcPr>
          <w:p w14:paraId="5C311177" w14:textId="77777777" w:rsidR="0016024E" w:rsidRPr="00B912B1" w:rsidRDefault="0016024E" w:rsidP="003271FC">
            <w:pPr>
              <w:pStyle w:val="TableParagraph"/>
              <w:spacing w:before="6"/>
              <w:ind w:left="107"/>
              <w:rPr>
                <w:b/>
              </w:rPr>
            </w:pPr>
            <w:r w:rsidRPr="00B912B1">
              <w:rPr>
                <w:b/>
              </w:rPr>
              <w:t>Garantías</w:t>
            </w:r>
            <w:r w:rsidRPr="00B912B1">
              <w:rPr>
                <w:b/>
                <w:spacing w:val="-1"/>
              </w:rPr>
              <w:t xml:space="preserve"> </w:t>
            </w:r>
            <w:r w:rsidRPr="00B912B1">
              <w:rPr>
                <w:b/>
                <w:spacing w:val="-2"/>
              </w:rPr>
              <w:t>Exigidas</w:t>
            </w:r>
          </w:p>
        </w:tc>
        <w:tc>
          <w:tcPr>
            <w:tcW w:w="6344" w:type="dxa"/>
          </w:tcPr>
          <w:p w14:paraId="6177E715" w14:textId="77777777" w:rsidR="0016024E" w:rsidRPr="00B912B1" w:rsidRDefault="0016024E" w:rsidP="0016024E">
            <w:pPr>
              <w:pStyle w:val="TableParagraph"/>
              <w:numPr>
                <w:ilvl w:val="0"/>
                <w:numId w:val="49"/>
              </w:numPr>
              <w:tabs>
                <w:tab w:val="left" w:pos="400"/>
              </w:tabs>
              <w:spacing w:line="206" w:lineRule="exact"/>
              <w:ind w:hanging="283"/>
              <w:jc w:val="left"/>
            </w:pPr>
            <w:r w:rsidRPr="00B912B1">
              <w:t>Seriedad</w:t>
            </w:r>
            <w:r w:rsidRPr="00B912B1">
              <w:rPr>
                <w:spacing w:val="-4"/>
              </w:rPr>
              <w:t xml:space="preserve"> </w:t>
            </w:r>
            <w:r w:rsidRPr="00B912B1">
              <w:t>de</w:t>
            </w:r>
            <w:r w:rsidRPr="00B912B1">
              <w:rPr>
                <w:spacing w:val="-6"/>
              </w:rPr>
              <w:t xml:space="preserve"> </w:t>
            </w:r>
            <w:r w:rsidRPr="00B912B1">
              <w:t>la</w:t>
            </w:r>
            <w:r w:rsidRPr="00B912B1">
              <w:rPr>
                <w:spacing w:val="-6"/>
              </w:rPr>
              <w:t xml:space="preserve"> </w:t>
            </w:r>
            <w:r w:rsidRPr="00B912B1">
              <w:t>oferta</w:t>
            </w:r>
            <w:r w:rsidRPr="00B912B1">
              <w:rPr>
                <w:spacing w:val="-1"/>
              </w:rPr>
              <w:t xml:space="preserve"> </w:t>
            </w:r>
            <w:r w:rsidRPr="00B912B1">
              <w:t>–</w:t>
            </w:r>
            <w:r w:rsidRPr="00B912B1">
              <w:rPr>
                <w:spacing w:val="-5"/>
              </w:rPr>
              <w:t xml:space="preserve"> </w:t>
            </w:r>
            <w:r w:rsidRPr="00B912B1">
              <w:t>10%</w:t>
            </w:r>
            <w:r w:rsidRPr="00B912B1">
              <w:rPr>
                <w:spacing w:val="-6"/>
              </w:rPr>
              <w:t xml:space="preserve"> </w:t>
            </w:r>
            <w:r w:rsidRPr="00B912B1">
              <w:t>del</w:t>
            </w:r>
            <w:r w:rsidRPr="00B912B1">
              <w:rPr>
                <w:spacing w:val="-3"/>
              </w:rPr>
              <w:t xml:space="preserve"> </w:t>
            </w:r>
            <w:r w:rsidRPr="00B912B1">
              <w:t>valor</w:t>
            </w:r>
            <w:r w:rsidRPr="00B912B1">
              <w:rPr>
                <w:spacing w:val="-5"/>
              </w:rPr>
              <w:t xml:space="preserve"> </w:t>
            </w:r>
            <w:r w:rsidRPr="00B912B1">
              <w:t>total</w:t>
            </w:r>
            <w:r w:rsidRPr="00B912B1">
              <w:rPr>
                <w:spacing w:val="-4"/>
              </w:rPr>
              <w:t xml:space="preserve"> </w:t>
            </w:r>
            <w:r w:rsidRPr="00B912B1">
              <w:t>de</w:t>
            </w:r>
            <w:r w:rsidRPr="00B912B1">
              <w:rPr>
                <w:spacing w:val="-5"/>
              </w:rPr>
              <w:t xml:space="preserve"> </w:t>
            </w:r>
            <w:r w:rsidRPr="00B912B1">
              <w:rPr>
                <w:spacing w:val="-2"/>
              </w:rPr>
              <w:t>contrato.</w:t>
            </w:r>
          </w:p>
          <w:p w14:paraId="4FE8FD33" w14:textId="77777777" w:rsidR="0016024E" w:rsidRPr="00B912B1" w:rsidRDefault="0016024E" w:rsidP="0016024E">
            <w:pPr>
              <w:pStyle w:val="TableParagraph"/>
              <w:numPr>
                <w:ilvl w:val="0"/>
                <w:numId w:val="49"/>
              </w:numPr>
              <w:tabs>
                <w:tab w:val="left" w:pos="400"/>
              </w:tabs>
              <w:spacing w:before="33"/>
              <w:ind w:hanging="283"/>
              <w:jc w:val="left"/>
            </w:pPr>
            <w:r w:rsidRPr="00B912B1">
              <w:t>Cumplimiento</w:t>
            </w:r>
            <w:r w:rsidRPr="00B912B1">
              <w:rPr>
                <w:spacing w:val="-6"/>
              </w:rPr>
              <w:t xml:space="preserve"> </w:t>
            </w:r>
            <w:r w:rsidRPr="00B912B1">
              <w:t>–</w:t>
            </w:r>
            <w:r w:rsidRPr="00B912B1">
              <w:rPr>
                <w:spacing w:val="-3"/>
              </w:rPr>
              <w:t xml:space="preserve"> </w:t>
            </w:r>
            <w:r w:rsidRPr="00B912B1">
              <w:t>40%</w:t>
            </w:r>
            <w:r w:rsidRPr="00B912B1">
              <w:rPr>
                <w:spacing w:val="-4"/>
              </w:rPr>
              <w:t xml:space="preserve"> </w:t>
            </w:r>
            <w:r w:rsidRPr="00B912B1">
              <w:t>del</w:t>
            </w:r>
            <w:r w:rsidRPr="00B912B1">
              <w:rPr>
                <w:spacing w:val="-6"/>
              </w:rPr>
              <w:t xml:space="preserve"> </w:t>
            </w:r>
            <w:r w:rsidRPr="00B912B1">
              <w:t>valor</w:t>
            </w:r>
            <w:r w:rsidRPr="00B912B1">
              <w:rPr>
                <w:spacing w:val="-6"/>
              </w:rPr>
              <w:t xml:space="preserve"> </w:t>
            </w:r>
            <w:r w:rsidRPr="00B912B1">
              <w:t>total</w:t>
            </w:r>
            <w:r w:rsidRPr="00B912B1">
              <w:rPr>
                <w:spacing w:val="-5"/>
              </w:rPr>
              <w:t xml:space="preserve"> </w:t>
            </w:r>
            <w:r w:rsidRPr="00B912B1">
              <w:t>de</w:t>
            </w:r>
            <w:r w:rsidRPr="00B912B1">
              <w:rPr>
                <w:spacing w:val="-6"/>
              </w:rPr>
              <w:t xml:space="preserve"> </w:t>
            </w:r>
            <w:r w:rsidRPr="00B912B1">
              <w:rPr>
                <w:spacing w:val="-2"/>
              </w:rPr>
              <w:t>contrato.</w:t>
            </w:r>
          </w:p>
          <w:p w14:paraId="38466EEF" w14:textId="77777777" w:rsidR="0016024E" w:rsidRPr="00B912B1" w:rsidRDefault="0016024E" w:rsidP="0016024E">
            <w:pPr>
              <w:pStyle w:val="TableParagraph"/>
              <w:numPr>
                <w:ilvl w:val="0"/>
                <w:numId w:val="49"/>
              </w:numPr>
              <w:tabs>
                <w:tab w:val="left" w:pos="400"/>
              </w:tabs>
              <w:spacing w:before="36"/>
              <w:ind w:hanging="283"/>
              <w:jc w:val="left"/>
            </w:pPr>
            <w:r w:rsidRPr="00B912B1">
              <w:t>Calidad</w:t>
            </w:r>
            <w:r w:rsidRPr="00B912B1">
              <w:rPr>
                <w:spacing w:val="-5"/>
              </w:rPr>
              <w:t xml:space="preserve"> </w:t>
            </w:r>
            <w:r w:rsidRPr="00B912B1">
              <w:t>de</w:t>
            </w:r>
            <w:r w:rsidRPr="00B912B1">
              <w:rPr>
                <w:spacing w:val="-6"/>
              </w:rPr>
              <w:t xml:space="preserve"> </w:t>
            </w:r>
            <w:r w:rsidRPr="00B912B1">
              <w:t>los</w:t>
            </w:r>
            <w:r w:rsidRPr="00B912B1">
              <w:rPr>
                <w:spacing w:val="-3"/>
              </w:rPr>
              <w:t xml:space="preserve"> </w:t>
            </w:r>
            <w:r w:rsidRPr="00B912B1">
              <w:t>servicios</w:t>
            </w:r>
            <w:r w:rsidRPr="00B912B1">
              <w:rPr>
                <w:spacing w:val="-3"/>
              </w:rPr>
              <w:t xml:space="preserve"> </w:t>
            </w:r>
            <w:r w:rsidRPr="00B912B1">
              <w:t>–</w:t>
            </w:r>
            <w:r w:rsidRPr="00B912B1">
              <w:rPr>
                <w:spacing w:val="-3"/>
              </w:rPr>
              <w:t xml:space="preserve"> </w:t>
            </w:r>
            <w:r w:rsidRPr="00B912B1">
              <w:t>20%</w:t>
            </w:r>
            <w:r w:rsidRPr="00B912B1">
              <w:rPr>
                <w:spacing w:val="-6"/>
              </w:rPr>
              <w:t xml:space="preserve"> </w:t>
            </w:r>
            <w:r w:rsidRPr="00B912B1">
              <w:t>del</w:t>
            </w:r>
            <w:r w:rsidRPr="00B912B1">
              <w:rPr>
                <w:spacing w:val="-5"/>
              </w:rPr>
              <w:t xml:space="preserve"> </w:t>
            </w:r>
            <w:r w:rsidRPr="00B912B1">
              <w:t>valor</w:t>
            </w:r>
            <w:r w:rsidRPr="00B912B1">
              <w:rPr>
                <w:spacing w:val="-4"/>
              </w:rPr>
              <w:t xml:space="preserve"> </w:t>
            </w:r>
            <w:r w:rsidRPr="00B912B1">
              <w:t>total</w:t>
            </w:r>
            <w:r w:rsidRPr="00B912B1">
              <w:rPr>
                <w:spacing w:val="-3"/>
              </w:rPr>
              <w:t xml:space="preserve"> </w:t>
            </w:r>
            <w:r w:rsidRPr="00B912B1">
              <w:t>de</w:t>
            </w:r>
            <w:r w:rsidRPr="00B912B1">
              <w:rPr>
                <w:spacing w:val="-4"/>
              </w:rPr>
              <w:t xml:space="preserve"> </w:t>
            </w:r>
            <w:r w:rsidRPr="00B912B1">
              <w:rPr>
                <w:spacing w:val="-2"/>
              </w:rPr>
              <w:t>contrato.</w:t>
            </w:r>
          </w:p>
          <w:p w14:paraId="011AA5C3" w14:textId="77777777" w:rsidR="0016024E" w:rsidRPr="00B912B1" w:rsidRDefault="0016024E" w:rsidP="0016024E">
            <w:pPr>
              <w:pStyle w:val="TableParagraph"/>
              <w:numPr>
                <w:ilvl w:val="0"/>
                <w:numId w:val="49"/>
              </w:numPr>
              <w:tabs>
                <w:tab w:val="left" w:pos="400"/>
              </w:tabs>
              <w:spacing w:before="33"/>
              <w:ind w:hanging="283"/>
              <w:jc w:val="left"/>
            </w:pPr>
            <w:r w:rsidRPr="00B912B1">
              <w:t>Pago</w:t>
            </w:r>
            <w:r w:rsidRPr="00B912B1">
              <w:rPr>
                <w:spacing w:val="-4"/>
              </w:rPr>
              <w:t xml:space="preserve"> </w:t>
            </w:r>
            <w:r w:rsidRPr="00B912B1">
              <w:t>de</w:t>
            </w:r>
            <w:r w:rsidRPr="00B912B1">
              <w:rPr>
                <w:spacing w:val="-4"/>
              </w:rPr>
              <w:t xml:space="preserve"> </w:t>
            </w:r>
            <w:r w:rsidRPr="00B912B1">
              <w:t>salarios</w:t>
            </w:r>
            <w:r w:rsidRPr="00B912B1">
              <w:rPr>
                <w:spacing w:val="-4"/>
              </w:rPr>
              <w:t xml:space="preserve"> </w:t>
            </w:r>
            <w:r w:rsidRPr="00B912B1">
              <w:t>–</w:t>
            </w:r>
            <w:r w:rsidRPr="00B912B1">
              <w:rPr>
                <w:spacing w:val="-3"/>
              </w:rPr>
              <w:t xml:space="preserve"> </w:t>
            </w:r>
            <w:r w:rsidRPr="00B912B1">
              <w:t>5%</w:t>
            </w:r>
            <w:r w:rsidRPr="00B912B1">
              <w:rPr>
                <w:spacing w:val="-6"/>
              </w:rPr>
              <w:t xml:space="preserve"> </w:t>
            </w:r>
            <w:r w:rsidRPr="00B912B1">
              <w:t>del</w:t>
            </w:r>
            <w:r w:rsidRPr="00B912B1">
              <w:rPr>
                <w:spacing w:val="-3"/>
              </w:rPr>
              <w:t xml:space="preserve"> </w:t>
            </w:r>
            <w:r w:rsidRPr="00B912B1">
              <w:t>valor</w:t>
            </w:r>
            <w:r w:rsidRPr="00B912B1">
              <w:rPr>
                <w:spacing w:val="-4"/>
              </w:rPr>
              <w:t xml:space="preserve"> </w:t>
            </w:r>
            <w:r w:rsidRPr="00B912B1">
              <w:t>total</w:t>
            </w:r>
            <w:r w:rsidRPr="00B912B1">
              <w:rPr>
                <w:spacing w:val="-3"/>
              </w:rPr>
              <w:t xml:space="preserve"> </w:t>
            </w:r>
            <w:r w:rsidRPr="00B912B1">
              <w:t>de</w:t>
            </w:r>
            <w:r w:rsidRPr="00B912B1">
              <w:rPr>
                <w:spacing w:val="-6"/>
              </w:rPr>
              <w:t xml:space="preserve"> </w:t>
            </w:r>
            <w:r w:rsidRPr="00B912B1">
              <w:rPr>
                <w:spacing w:val="-2"/>
              </w:rPr>
              <w:t>contrato.</w:t>
            </w:r>
          </w:p>
          <w:p w14:paraId="7655E2A2" w14:textId="77777777" w:rsidR="0016024E" w:rsidRPr="00B912B1" w:rsidRDefault="0016024E" w:rsidP="003271FC">
            <w:pPr>
              <w:pStyle w:val="TableParagraph"/>
              <w:spacing w:before="33" w:line="278" w:lineRule="auto"/>
              <w:ind w:left="105" w:right="182"/>
            </w:pPr>
            <w:r w:rsidRPr="00B912B1">
              <w:t>-Calidad</w:t>
            </w:r>
            <w:r w:rsidRPr="00B912B1">
              <w:rPr>
                <w:spacing w:val="-4"/>
              </w:rPr>
              <w:t xml:space="preserve"> </w:t>
            </w:r>
            <w:r w:rsidRPr="00B912B1">
              <w:t>y</w:t>
            </w:r>
            <w:r w:rsidRPr="00B912B1">
              <w:rPr>
                <w:spacing w:val="-5"/>
              </w:rPr>
              <w:t xml:space="preserve"> </w:t>
            </w:r>
            <w:r w:rsidRPr="00B912B1">
              <w:t>correcto</w:t>
            </w:r>
            <w:r w:rsidRPr="00B912B1">
              <w:rPr>
                <w:spacing w:val="-4"/>
              </w:rPr>
              <w:t xml:space="preserve"> </w:t>
            </w:r>
            <w:r w:rsidRPr="00B912B1">
              <w:t>funcionamiento</w:t>
            </w:r>
            <w:r w:rsidRPr="00B912B1">
              <w:rPr>
                <w:spacing w:val="-4"/>
              </w:rPr>
              <w:t xml:space="preserve"> </w:t>
            </w:r>
            <w:r w:rsidRPr="00B912B1">
              <w:t>de</w:t>
            </w:r>
            <w:r w:rsidRPr="00B912B1">
              <w:rPr>
                <w:spacing w:val="-4"/>
              </w:rPr>
              <w:t xml:space="preserve"> </w:t>
            </w:r>
            <w:r w:rsidRPr="00B912B1">
              <w:t>los</w:t>
            </w:r>
            <w:r w:rsidRPr="00B912B1">
              <w:rPr>
                <w:spacing w:val="-3"/>
              </w:rPr>
              <w:t xml:space="preserve"> </w:t>
            </w:r>
            <w:r w:rsidRPr="00B912B1">
              <w:t>bienes</w:t>
            </w:r>
            <w:r w:rsidRPr="00B912B1">
              <w:rPr>
                <w:spacing w:val="-3"/>
              </w:rPr>
              <w:t xml:space="preserve"> </w:t>
            </w:r>
            <w:r w:rsidRPr="00B912B1">
              <w:t>–</w:t>
            </w:r>
            <w:r w:rsidRPr="00B912B1">
              <w:rPr>
                <w:spacing w:val="-3"/>
              </w:rPr>
              <w:t xml:space="preserve"> </w:t>
            </w:r>
            <w:r w:rsidRPr="00B912B1">
              <w:t>20%</w:t>
            </w:r>
            <w:r w:rsidRPr="00B912B1">
              <w:rPr>
                <w:spacing w:val="-3"/>
              </w:rPr>
              <w:t xml:space="preserve"> </w:t>
            </w:r>
            <w:r w:rsidRPr="00B912B1">
              <w:t>del</w:t>
            </w:r>
            <w:r w:rsidRPr="00B912B1">
              <w:rPr>
                <w:spacing w:val="-4"/>
              </w:rPr>
              <w:t xml:space="preserve"> </w:t>
            </w:r>
            <w:r w:rsidRPr="00B912B1">
              <w:t>valor</w:t>
            </w:r>
            <w:r w:rsidRPr="00B912B1">
              <w:rPr>
                <w:spacing w:val="-4"/>
              </w:rPr>
              <w:t xml:space="preserve"> </w:t>
            </w:r>
            <w:r w:rsidRPr="00B912B1">
              <w:t xml:space="preserve">del </w:t>
            </w:r>
            <w:r w:rsidRPr="00B912B1">
              <w:rPr>
                <w:spacing w:val="-2"/>
              </w:rPr>
              <w:t>contrato</w:t>
            </w:r>
          </w:p>
          <w:p w14:paraId="57E454EA" w14:textId="77777777" w:rsidR="0016024E" w:rsidRPr="00B912B1" w:rsidRDefault="0016024E" w:rsidP="0016024E">
            <w:pPr>
              <w:pStyle w:val="TableParagraph"/>
              <w:numPr>
                <w:ilvl w:val="0"/>
                <w:numId w:val="49"/>
              </w:numPr>
              <w:tabs>
                <w:tab w:val="left" w:pos="400"/>
              </w:tabs>
              <w:spacing w:before="199"/>
              <w:ind w:hanging="283"/>
              <w:jc w:val="left"/>
            </w:pPr>
            <w:r w:rsidRPr="00B912B1">
              <w:t>Responsabilidad</w:t>
            </w:r>
            <w:r w:rsidRPr="00B912B1">
              <w:rPr>
                <w:spacing w:val="-11"/>
              </w:rPr>
              <w:t xml:space="preserve"> </w:t>
            </w:r>
            <w:r w:rsidRPr="00B912B1">
              <w:t>civil</w:t>
            </w:r>
            <w:r w:rsidRPr="00B912B1">
              <w:rPr>
                <w:spacing w:val="-8"/>
              </w:rPr>
              <w:t xml:space="preserve"> </w:t>
            </w:r>
            <w:r w:rsidRPr="00B912B1">
              <w:t>extra</w:t>
            </w:r>
            <w:r w:rsidRPr="00B912B1">
              <w:rPr>
                <w:spacing w:val="-10"/>
              </w:rPr>
              <w:t xml:space="preserve"> </w:t>
            </w:r>
            <w:r w:rsidRPr="00B912B1">
              <w:t>contractual</w:t>
            </w:r>
            <w:r w:rsidRPr="00B912B1">
              <w:rPr>
                <w:spacing w:val="-7"/>
              </w:rPr>
              <w:t xml:space="preserve"> </w:t>
            </w:r>
            <w:r w:rsidRPr="00B912B1">
              <w:t>–</w:t>
            </w:r>
            <w:r w:rsidRPr="00B912B1">
              <w:rPr>
                <w:spacing w:val="-8"/>
              </w:rPr>
              <w:t xml:space="preserve"> </w:t>
            </w:r>
            <w:r w:rsidRPr="00B912B1">
              <w:t>200</w:t>
            </w:r>
            <w:r w:rsidRPr="00B912B1">
              <w:rPr>
                <w:spacing w:val="-8"/>
              </w:rPr>
              <w:t xml:space="preserve"> </w:t>
            </w:r>
            <w:r w:rsidRPr="00B912B1">
              <w:rPr>
                <w:spacing w:val="-4"/>
              </w:rPr>
              <w:t>SMLMV</w:t>
            </w:r>
          </w:p>
        </w:tc>
      </w:tr>
    </w:tbl>
    <w:tbl>
      <w:tblPr>
        <w:tblStyle w:val="TableNormal1"/>
        <w:tblW w:w="0" w:type="auto"/>
        <w:tblInd w:w="52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2573"/>
        <w:gridCol w:w="6344"/>
      </w:tblGrid>
      <w:tr w:rsidR="0016024E" w:rsidRPr="00B912B1" w14:paraId="4AA46105" w14:textId="77777777" w:rsidTr="0016024E">
        <w:trPr>
          <w:trHeight w:val="246"/>
        </w:trPr>
        <w:tc>
          <w:tcPr>
            <w:tcW w:w="8917" w:type="dxa"/>
            <w:gridSpan w:val="2"/>
            <w:tcBorders>
              <w:bottom w:val="single" w:sz="12" w:space="0" w:color="666666"/>
            </w:tcBorders>
          </w:tcPr>
          <w:p w14:paraId="5B78F6E4" w14:textId="77777777" w:rsidR="0016024E" w:rsidRPr="00B912B1" w:rsidRDefault="0016024E" w:rsidP="003271FC">
            <w:pPr>
              <w:pStyle w:val="TableParagraph"/>
              <w:spacing w:before="6"/>
              <w:ind w:left="467"/>
              <w:rPr>
                <w:b/>
              </w:rPr>
            </w:pPr>
            <w:r w:rsidRPr="00B912B1">
              <w:rPr>
                <w:b/>
              </w:rPr>
              <w:t>b.</w:t>
            </w:r>
            <w:r w:rsidRPr="00B912B1">
              <w:rPr>
                <w:b/>
                <w:spacing w:val="45"/>
              </w:rPr>
              <w:t xml:space="preserve">  </w:t>
            </w:r>
            <w:r w:rsidRPr="00B912B1">
              <w:rPr>
                <w:b/>
              </w:rPr>
              <w:t>Detalle del</w:t>
            </w:r>
            <w:r w:rsidRPr="00B912B1">
              <w:rPr>
                <w:b/>
                <w:spacing w:val="-1"/>
              </w:rPr>
              <w:t xml:space="preserve"> </w:t>
            </w:r>
            <w:r w:rsidRPr="00B912B1">
              <w:rPr>
                <w:b/>
              </w:rPr>
              <w:t>Proceso</w:t>
            </w:r>
            <w:r w:rsidRPr="00B912B1">
              <w:rPr>
                <w:b/>
                <w:spacing w:val="-1"/>
              </w:rPr>
              <w:t xml:space="preserve"> </w:t>
            </w:r>
            <w:r w:rsidRPr="00B912B1">
              <w:rPr>
                <w:b/>
              </w:rPr>
              <w:t>Número</w:t>
            </w:r>
            <w:r w:rsidRPr="00B912B1">
              <w:rPr>
                <w:b/>
                <w:spacing w:val="-2"/>
              </w:rPr>
              <w:t xml:space="preserve"> </w:t>
            </w:r>
            <w:r w:rsidRPr="00B912B1">
              <w:rPr>
                <w:b/>
              </w:rPr>
              <w:t>ATL-21-01-</w:t>
            </w:r>
            <w:r w:rsidRPr="00B912B1">
              <w:rPr>
                <w:b/>
                <w:spacing w:val="-4"/>
              </w:rPr>
              <w:t>2023</w:t>
            </w:r>
          </w:p>
        </w:tc>
      </w:tr>
      <w:tr w:rsidR="0016024E" w:rsidRPr="00B912B1" w14:paraId="48462A8A" w14:textId="77777777" w:rsidTr="0016024E">
        <w:trPr>
          <w:trHeight w:val="246"/>
        </w:trPr>
        <w:tc>
          <w:tcPr>
            <w:tcW w:w="8917" w:type="dxa"/>
            <w:gridSpan w:val="2"/>
            <w:tcBorders>
              <w:top w:val="single" w:sz="12" w:space="0" w:color="666666"/>
            </w:tcBorders>
          </w:tcPr>
          <w:p w14:paraId="1F2ACEA4" w14:textId="77777777" w:rsidR="0016024E" w:rsidRPr="00B912B1" w:rsidRDefault="0016024E" w:rsidP="003271FC">
            <w:pPr>
              <w:pStyle w:val="TableParagraph"/>
              <w:spacing w:before="5"/>
              <w:ind w:left="107"/>
              <w:rPr>
                <w:b/>
              </w:rPr>
            </w:pPr>
            <w:r w:rsidRPr="00B912B1">
              <w:rPr>
                <w:b/>
                <w:u w:val="single"/>
              </w:rPr>
              <w:t>INSTITUTO</w:t>
            </w:r>
            <w:r w:rsidRPr="00B912B1">
              <w:rPr>
                <w:b/>
                <w:spacing w:val="-3"/>
                <w:u w:val="single"/>
              </w:rPr>
              <w:t xml:space="preserve"> </w:t>
            </w:r>
            <w:r w:rsidRPr="00B912B1">
              <w:rPr>
                <w:b/>
                <w:u w:val="single"/>
              </w:rPr>
              <w:t>COLOMBIANO</w:t>
            </w:r>
            <w:r w:rsidRPr="00B912B1">
              <w:rPr>
                <w:b/>
                <w:spacing w:val="-1"/>
                <w:u w:val="single"/>
              </w:rPr>
              <w:t xml:space="preserve"> </w:t>
            </w:r>
            <w:r w:rsidRPr="00B912B1">
              <w:rPr>
                <w:b/>
                <w:u w:val="single"/>
              </w:rPr>
              <w:t>AGROPECUARIO</w:t>
            </w:r>
            <w:r w:rsidRPr="00B912B1">
              <w:rPr>
                <w:b/>
                <w:spacing w:val="-3"/>
                <w:u w:val="single"/>
              </w:rPr>
              <w:t xml:space="preserve"> </w:t>
            </w:r>
            <w:r w:rsidRPr="00B912B1">
              <w:rPr>
                <w:b/>
                <w:spacing w:val="-2"/>
                <w:u w:val="single"/>
              </w:rPr>
              <w:t>(ICA)</w:t>
            </w:r>
          </w:p>
        </w:tc>
      </w:tr>
      <w:tr w:rsidR="0016024E" w:rsidRPr="00B912B1" w14:paraId="7271215E" w14:textId="77777777" w:rsidTr="0016024E">
        <w:trPr>
          <w:trHeight w:val="446"/>
        </w:trPr>
        <w:tc>
          <w:tcPr>
            <w:tcW w:w="2573" w:type="dxa"/>
          </w:tcPr>
          <w:p w14:paraId="46DADC7B" w14:textId="77777777" w:rsidR="0016024E" w:rsidRPr="00B912B1" w:rsidRDefault="0016024E" w:rsidP="003271FC">
            <w:pPr>
              <w:pStyle w:val="TableParagraph"/>
              <w:spacing w:before="6"/>
              <w:ind w:left="107"/>
              <w:rPr>
                <w:b/>
              </w:rPr>
            </w:pPr>
            <w:r w:rsidRPr="00B912B1">
              <w:rPr>
                <w:b/>
              </w:rPr>
              <w:t>Tipo de</w:t>
            </w:r>
            <w:r w:rsidRPr="00B912B1">
              <w:rPr>
                <w:b/>
                <w:spacing w:val="-2"/>
              </w:rPr>
              <w:t xml:space="preserve"> Proceso</w:t>
            </w:r>
          </w:p>
        </w:tc>
        <w:tc>
          <w:tcPr>
            <w:tcW w:w="6344" w:type="dxa"/>
          </w:tcPr>
          <w:p w14:paraId="5549272F" w14:textId="77777777" w:rsidR="0016024E" w:rsidRPr="00B912B1" w:rsidRDefault="0016024E" w:rsidP="003271FC">
            <w:pPr>
              <w:pStyle w:val="TableParagraph"/>
              <w:spacing w:line="206" w:lineRule="exact"/>
              <w:ind w:left="105"/>
            </w:pPr>
            <w:r w:rsidRPr="00B912B1">
              <w:rPr>
                <w:spacing w:val="-2"/>
              </w:rPr>
              <w:t>Contratación</w:t>
            </w:r>
            <w:r w:rsidRPr="00B912B1">
              <w:rPr>
                <w:spacing w:val="3"/>
              </w:rPr>
              <w:t xml:space="preserve"> </w:t>
            </w:r>
            <w:r w:rsidRPr="00B912B1">
              <w:rPr>
                <w:spacing w:val="-2"/>
              </w:rPr>
              <w:t>Mínima</w:t>
            </w:r>
            <w:r w:rsidRPr="00B912B1">
              <w:rPr>
                <w:spacing w:val="3"/>
              </w:rPr>
              <w:t xml:space="preserve"> </w:t>
            </w:r>
            <w:r w:rsidRPr="00B912B1">
              <w:rPr>
                <w:spacing w:val="-2"/>
              </w:rPr>
              <w:t>Cuantía</w:t>
            </w:r>
          </w:p>
        </w:tc>
      </w:tr>
      <w:tr w:rsidR="0016024E" w:rsidRPr="00B912B1" w14:paraId="7D273A5B" w14:textId="77777777" w:rsidTr="0016024E">
        <w:trPr>
          <w:trHeight w:val="446"/>
        </w:trPr>
        <w:tc>
          <w:tcPr>
            <w:tcW w:w="2573" w:type="dxa"/>
          </w:tcPr>
          <w:p w14:paraId="791A178B" w14:textId="77777777" w:rsidR="0016024E" w:rsidRPr="00B912B1" w:rsidRDefault="0016024E" w:rsidP="003271FC">
            <w:pPr>
              <w:pStyle w:val="TableParagraph"/>
              <w:spacing w:before="6"/>
              <w:ind w:left="107"/>
              <w:rPr>
                <w:b/>
              </w:rPr>
            </w:pPr>
            <w:r w:rsidRPr="00B912B1">
              <w:rPr>
                <w:b/>
              </w:rPr>
              <w:t>Estado</w:t>
            </w:r>
            <w:r w:rsidRPr="00B912B1">
              <w:rPr>
                <w:b/>
                <w:spacing w:val="-1"/>
              </w:rPr>
              <w:t xml:space="preserve"> </w:t>
            </w:r>
            <w:r w:rsidRPr="00B912B1">
              <w:rPr>
                <w:b/>
              </w:rPr>
              <w:t xml:space="preserve">del </w:t>
            </w:r>
            <w:r w:rsidRPr="00B912B1">
              <w:rPr>
                <w:b/>
                <w:spacing w:val="-2"/>
              </w:rPr>
              <w:t>Proceso</w:t>
            </w:r>
          </w:p>
        </w:tc>
        <w:tc>
          <w:tcPr>
            <w:tcW w:w="6344" w:type="dxa"/>
          </w:tcPr>
          <w:p w14:paraId="79062E32" w14:textId="77777777" w:rsidR="0016024E" w:rsidRPr="00B912B1" w:rsidRDefault="0016024E" w:rsidP="003271FC">
            <w:pPr>
              <w:pStyle w:val="TableParagraph"/>
              <w:spacing w:line="206" w:lineRule="exact"/>
              <w:ind w:left="105"/>
            </w:pPr>
            <w:r w:rsidRPr="00B912B1">
              <w:rPr>
                <w:spacing w:val="-2"/>
              </w:rPr>
              <w:t>Celebrado</w:t>
            </w:r>
          </w:p>
        </w:tc>
      </w:tr>
      <w:tr w:rsidR="0016024E" w:rsidRPr="00B912B1" w14:paraId="70770B6B" w14:textId="77777777" w:rsidTr="0016024E">
        <w:trPr>
          <w:trHeight w:val="445"/>
        </w:trPr>
        <w:tc>
          <w:tcPr>
            <w:tcW w:w="2573" w:type="dxa"/>
          </w:tcPr>
          <w:p w14:paraId="64F6C18C" w14:textId="77777777" w:rsidR="0016024E" w:rsidRPr="00B912B1" w:rsidRDefault="0016024E" w:rsidP="003271FC">
            <w:pPr>
              <w:pStyle w:val="TableParagraph"/>
              <w:spacing w:before="6"/>
              <w:ind w:left="107"/>
              <w:rPr>
                <w:b/>
              </w:rPr>
            </w:pPr>
            <w:r w:rsidRPr="00B912B1">
              <w:rPr>
                <w:b/>
              </w:rPr>
              <w:t>Régimen</w:t>
            </w:r>
            <w:r w:rsidRPr="00B912B1">
              <w:rPr>
                <w:b/>
                <w:spacing w:val="-2"/>
              </w:rPr>
              <w:t xml:space="preserve"> </w:t>
            </w:r>
            <w:r w:rsidRPr="00B912B1">
              <w:rPr>
                <w:b/>
              </w:rPr>
              <w:t xml:space="preserve">de </w:t>
            </w:r>
            <w:r w:rsidRPr="00B912B1">
              <w:rPr>
                <w:b/>
                <w:spacing w:val="-2"/>
              </w:rPr>
              <w:t>Contratación</w:t>
            </w:r>
          </w:p>
        </w:tc>
        <w:tc>
          <w:tcPr>
            <w:tcW w:w="6344" w:type="dxa"/>
          </w:tcPr>
          <w:p w14:paraId="696C07E0" w14:textId="77777777" w:rsidR="0016024E" w:rsidRPr="00B912B1" w:rsidRDefault="0016024E" w:rsidP="003271FC">
            <w:pPr>
              <w:pStyle w:val="TableParagraph"/>
              <w:spacing w:line="206" w:lineRule="exact"/>
              <w:ind w:left="105"/>
            </w:pPr>
            <w:r w:rsidRPr="00B912B1">
              <w:t>Estatuto</w:t>
            </w:r>
            <w:r w:rsidRPr="00B912B1">
              <w:rPr>
                <w:spacing w:val="-4"/>
              </w:rPr>
              <w:t xml:space="preserve"> </w:t>
            </w:r>
            <w:r w:rsidRPr="00B912B1">
              <w:t>General</w:t>
            </w:r>
            <w:r w:rsidRPr="00B912B1">
              <w:rPr>
                <w:spacing w:val="-5"/>
              </w:rPr>
              <w:t xml:space="preserve"> </w:t>
            </w:r>
            <w:r w:rsidRPr="00B912B1">
              <w:t>de</w:t>
            </w:r>
            <w:r w:rsidRPr="00B912B1">
              <w:rPr>
                <w:spacing w:val="-3"/>
              </w:rPr>
              <w:t xml:space="preserve"> </w:t>
            </w:r>
            <w:r w:rsidRPr="00B912B1">
              <w:rPr>
                <w:spacing w:val="-2"/>
              </w:rPr>
              <w:t>Contratación</w:t>
            </w:r>
          </w:p>
        </w:tc>
      </w:tr>
      <w:tr w:rsidR="0016024E" w:rsidRPr="00B912B1" w14:paraId="218F8BEE" w14:textId="77777777" w:rsidTr="0016024E">
        <w:trPr>
          <w:trHeight w:val="448"/>
        </w:trPr>
        <w:tc>
          <w:tcPr>
            <w:tcW w:w="2573" w:type="dxa"/>
          </w:tcPr>
          <w:p w14:paraId="21FDE90E" w14:textId="77777777" w:rsidR="0016024E" w:rsidRPr="00B912B1" w:rsidRDefault="0016024E" w:rsidP="003271FC">
            <w:pPr>
              <w:pStyle w:val="TableParagraph"/>
              <w:spacing w:before="8"/>
              <w:ind w:left="107"/>
              <w:rPr>
                <w:b/>
              </w:rPr>
            </w:pPr>
            <w:r w:rsidRPr="00B912B1">
              <w:rPr>
                <w:b/>
                <w:spacing w:val="-2"/>
              </w:rPr>
              <w:t>Grupo</w:t>
            </w:r>
          </w:p>
        </w:tc>
        <w:tc>
          <w:tcPr>
            <w:tcW w:w="6344" w:type="dxa"/>
          </w:tcPr>
          <w:p w14:paraId="24E28831" w14:textId="77777777" w:rsidR="0016024E" w:rsidRPr="00B912B1" w:rsidRDefault="0016024E" w:rsidP="003271FC">
            <w:pPr>
              <w:pStyle w:val="TableParagraph"/>
              <w:spacing w:before="1"/>
              <w:ind w:left="105"/>
            </w:pPr>
            <w:r w:rsidRPr="00B912B1">
              <w:t xml:space="preserve">[F] </w:t>
            </w:r>
            <w:r w:rsidRPr="00B912B1">
              <w:rPr>
                <w:spacing w:val="-2"/>
              </w:rPr>
              <w:t>Servicios</w:t>
            </w:r>
          </w:p>
        </w:tc>
      </w:tr>
      <w:tr w:rsidR="0016024E" w:rsidRPr="00B912B1" w14:paraId="24A206B3" w14:textId="77777777" w:rsidTr="0016024E">
        <w:trPr>
          <w:trHeight w:val="446"/>
        </w:trPr>
        <w:tc>
          <w:tcPr>
            <w:tcW w:w="2573" w:type="dxa"/>
          </w:tcPr>
          <w:p w14:paraId="1AF7F1EB" w14:textId="77777777" w:rsidR="0016024E" w:rsidRPr="00B912B1" w:rsidRDefault="0016024E" w:rsidP="003271FC">
            <w:pPr>
              <w:pStyle w:val="TableParagraph"/>
              <w:spacing w:before="6"/>
              <w:ind w:left="107"/>
              <w:rPr>
                <w:b/>
              </w:rPr>
            </w:pPr>
            <w:r w:rsidRPr="00B912B1">
              <w:rPr>
                <w:b/>
                <w:spacing w:val="-2"/>
              </w:rPr>
              <w:t>Segmento</w:t>
            </w:r>
          </w:p>
        </w:tc>
        <w:tc>
          <w:tcPr>
            <w:tcW w:w="6344" w:type="dxa"/>
          </w:tcPr>
          <w:p w14:paraId="350890A6" w14:textId="77777777" w:rsidR="0016024E" w:rsidRPr="00B912B1" w:rsidRDefault="0016024E" w:rsidP="003271FC">
            <w:pPr>
              <w:pStyle w:val="TableParagraph"/>
              <w:spacing w:line="206" w:lineRule="exact"/>
              <w:ind w:left="105"/>
            </w:pPr>
            <w:r w:rsidRPr="00B912B1">
              <w:t>[76]</w:t>
            </w:r>
            <w:r w:rsidRPr="00B912B1">
              <w:rPr>
                <w:spacing w:val="-7"/>
              </w:rPr>
              <w:t xml:space="preserve"> </w:t>
            </w:r>
            <w:r w:rsidRPr="00B912B1">
              <w:t>Servicios</w:t>
            </w:r>
            <w:r w:rsidRPr="00B912B1">
              <w:rPr>
                <w:spacing w:val="-3"/>
              </w:rPr>
              <w:t xml:space="preserve"> </w:t>
            </w:r>
            <w:r w:rsidRPr="00B912B1">
              <w:t>de</w:t>
            </w:r>
            <w:r w:rsidRPr="00B912B1">
              <w:rPr>
                <w:spacing w:val="-4"/>
              </w:rPr>
              <w:t xml:space="preserve"> </w:t>
            </w:r>
            <w:r w:rsidRPr="00B912B1">
              <w:t>limpieza,</w:t>
            </w:r>
            <w:r w:rsidRPr="00B912B1">
              <w:rPr>
                <w:spacing w:val="-5"/>
              </w:rPr>
              <w:t xml:space="preserve"> </w:t>
            </w:r>
            <w:r w:rsidRPr="00B912B1">
              <w:t>descontaminación</w:t>
            </w:r>
            <w:r w:rsidRPr="00B912B1">
              <w:rPr>
                <w:spacing w:val="-6"/>
              </w:rPr>
              <w:t xml:space="preserve"> </w:t>
            </w:r>
            <w:r w:rsidRPr="00B912B1">
              <w:t>y</w:t>
            </w:r>
            <w:r w:rsidRPr="00B912B1">
              <w:rPr>
                <w:spacing w:val="-3"/>
              </w:rPr>
              <w:t xml:space="preserve"> </w:t>
            </w:r>
            <w:r w:rsidRPr="00B912B1">
              <w:t>tratamiento</w:t>
            </w:r>
            <w:r w:rsidRPr="00B912B1">
              <w:rPr>
                <w:spacing w:val="-4"/>
              </w:rPr>
              <w:t xml:space="preserve"> </w:t>
            </w:r>
            <w:r w:rsidRPr="00B912B1">
              <w:t>de</w:t>
            </w:r>
            <w:r w:rsidRPr="00B912B1">
              <w:rPr>
                <w:spacing w:val="-4"/>
              </w:rPr>
              <w:t xml:space="preserve"> </w:t>
            </w:r>
            <w:r w:rsidRPr="00B912B1">
              <w:rPr>
                <w:spacing w:val="-2"/>
              </w:rPr>
              <w:t>residuos</w:t>
            </w:r>
          </w:p>
        </w:tc>
      </w:tr>
      <w:tr w:rsidR="0016024E" w:rsidRPr="00B912B1" w14:paraId="260CED13" w14:textId="77777777" w:rsidTr="0016024E">
        <w:trPr>
          <w:trHeight w:val="445"/>
        </w:trPr>
        <w:tc>
          <w:tcPr>
            <w:tcW w:w="2573" w:type="dxa"/>
          </w:tcPr>
          <w:p w14:paraId="76E7C50F" w14:textId="77777777" w:rsidR="0016024E" w:rsidRPr="00B912B1" w:rsidRDefault="0016024E" w:rsidP="003271FC">
            <w:pPr>
              <w:pStyle w:val="TableParagraph"/>
              <w:spacing w:before="6"/>
              <w:ind w:left="107"/>
              <w:rPr>
                <w:b/>
              </w:rPr>
            </w:pPr>
            <w:r w:rsidRPr="00B912B1">
              <w:rPr>
                <w:b/>
                <w:spacing w:val="-2"/>
              </w:rPr>
              <w:t>Familia</w:t>
            </w:r>
          </w:p>
        </w:tc>
        <w:tc>
          <w:tcPr>
            <w:tcW w:w="6344" w:type="dxa"/>
          </w:tcPr>
          <w:p w14:paraId="347FCDF5" w14:textId="77777777" w:rsidR="0016024E" w:rsidRPr="00B912B1" w:rsidRDefault="0016024E" w:rsidP="003271FC">
            <w:pPr>
              <w:pStyle w:val="TableParagraph"/>
              <w:spacing w:line="206" w:lineRule="exact"/>
              <w:ind w:left="105"/>
            </w:pPr>
            <w:r w:rsidRPr="00B912B1">
              <w:t>[7612]</w:t>
            </w:r>
            <w:r w:rsidRPr="00B912B1">
              <w:rPr>
                <w:spacing w:val="-8"/>
              </w:rPr>
              <w:t xml:space="preserve"> </w:t>
            </w:r>
            <w:r w:rsidRPr="00B912B1">
              <w:t>Eliminación</w:t>
            </w:r>
            <w:r w:rsidRPr="00B912B1">
              <w:rPr>
                <w:spacing w:val="-6"/>
              </w:rPr>
              <w:t xml:space="preserve"> </w:t>
            </w:r>
            <w:r w:rsidRPr="00B912B1">
              <w:t>y</w:t>
            </w:r>
            <w:r w:rsidRPr="00B912B1">
              <w:rPr>
                <w:spacing w:val="-3"/>
              </w:rPr>
              <w:t xml:space="preserve"> </w:t>
            </w:r>
            <w:r w:rsidRPr="00B912B1">
              <w:t>tratamiento</w:t>
            </w:r>
            <w:r w:rsidRPr="00B912B1">
              <w:rPr>
                <w:spacing w:val="-4"/>
              </w:rPr>
              <w:t xml:space="preserve"> </w:t>
            </w:r>
            <w:r w:rsidRPr="00B912B1">
              <w:t>de</w:t>
            </w:r>
            <w:r w:rsidRPr="00B912B1">
              <w:rPr>
                <w:spacing w:val="-5"/>
              </w:rPr>
              <w:t xml:space="preserve"> </w:t>
            </w:r>
            <w:r w:rsidRPr="00B912B1">
              <w:rPr>
                <w:spacing w:val="-2"/>
              </w:rPr>
              <w:t>desechos</w:t>
            </w:r>
          </w:p>
        </w:tc>
      </w:tr>
      <w:tr w:rsidR="0016024E" w:rsidRPr="00B912B1" w14:paraId="0EAEDEF6" w14:textId="77777777" w:rsidTr="0016024E">
        <w:trPr>
          <w:trHeight w:val="446"/>
        </w:trPr>
        <w:tc>
          <w:tcPr>
            <w:tcW w:w="2573" w:type="dxa"/>
          </w:tcPr>
          <w:p w14:paraId="58EFA6CD" w14:textId="77777777" w:rsidR="0016024E" w:rsidRPr="00B912B1" w:rsidRDefault="0016024E" w:rsidP="003271FC">
            <w:pPr>
              <w:pStyle w:val="TableParagraph"/>
              <w:spacing w:before="6"/>
              <w:ind w:left="107"/>
              <w:rPr>
                <w:b/>
              </w:rPr>
            </w:pPr>
            <w:r w:rsidRPr="00B912B1">
              <w:rPr>
                <w:b/>
                <w:spacing w:val="-2"/>
              </w:rPr>
              <w:t>Clase</w:t>
            </w:r>
          </w:p>
        </w:tc>
        <w:tc>
          <w:tcPr>
            <w:tcW w:w="6344" w:type="dxa"/>
          </w:tcPr>
          <w:p w14:paraId="7CDEE973" w14:textId="77777777" w:rsidR="0016024E" w:rsidRPr="00B912B1" w:rsidRDefault="0016024E" w:rsidP="003271FC">
            <w:pPr>
              <w:pStyle w:val="TableParagraph"/>
              <w:spacing w:line="206" w:lineRule="exact"/>
              <w:ind w:left="105"/>
            </w:pPr>
            <w:r w:rsidRPr="00B912B1">
              <w:t>[761219]</w:t>
            </w:r>
            <w:r w:rsidRPr="00B912B1">
              <w:rPr>
                <w:spacing w:val="-4"/>
              </w:rPr>
              <w:t xml:space="preserve"> </w:t>
            </w:r>
            <w:r w:rsidRPr="00B912B1">
              <w:t>Disposición</w:t>
            </w:r>
            <w:r w:rsidRPr="00B912B1">
              <w:rPr>
                <w:spacing w:val="-5"/>
              </w:rPr>
              <w:t xml:space="preserve"> </w:t>
            </w:r>
            <w:r w:rsidRPr="00B912B1">
              <w:t>de</w:t>
            </w:r>
            <w:r w:rsidRPr="00B912B1">
              <w:rPr>
                <w:spacing w:val="-7"/>
              </w:rPr>
              <w:t xml:space="preserve"> </w:t>
            </w:r>
            <w:r w:rsidRPr="00B912B1">
              <w:t>desechos</w:t>
            </w:r>
            <w:r w:rsidRPr="00B912B1">
              <w:rPr>
                <w:spacing w:val="-5"/>
              </w:rPr>
              <w:t xml:space="preserve"> </w:t>
            </w:r>
            <w:r w:rsidRPr="00B912B1">
              <w:rPr>
                <w:spacing w:val="-2"/>
              </w:rPr>
              <w:t>peligrosos</w:t>
            </w:r>
          </w:p>
        </w:tc>
      </w:tr>
      <w:tr w:rsidR="0016024E" w:rsidRPr="00B912B1" w14:paraId="19304308" w14:textId="77777777" w:rsidTr="0016024E">
        <w:trPr>
          <w:trHeight w:val="919"/>
        </w:trPr>
        <w:tc>
          <w:tcPr>
            <w:tcW w:w="2573" w:type="dxa"/>
          </w:tcPr>
          <w:p w14:paraId="65AC3258" w14:textId="77777777" w:rsidR="0016024E" w:rsidRPr="00B912B1" w:rsidRDefault="0016024E" w:rsidP="003271FC">
            <w:pPr>
              <w:pStyle w:val="TableParagraph"/>
              <w:spacing w:before="6" w:line="285" w:lineRule="auto"/>
              <w:ind w:left="107" w:right="72"/>
              <w:rPr>
                <w:b/>
              </w:rPr>
            </w:pPr>
            <w:r w:rsidRPr="00B912B1">
              <w:rPr>
                <w:b/>
              </w:rPr>
              <w:t>Detalle</w:t>
            </w:r>
            <w:r w:rsidRPr="00B912B1">
              <w:rPr>
                <w:b/>
                <w:spacing w:val="-13"/>
              </w:rPr>
              <w:t xml:space="preserve"> </w:t>
            </w:r>
            <w:r w:rsidRPr="00B912B1">
              <w:rPr>
                <w:b/>
              </w:rPr>
              <w:t>y</w:t>
            </w:r>
            <w:r w:rsidRPr="00B912B1">
              <w:rPr>
                <w:b/>
                <w:spacing w:val="-12"/>
              </w:rPr>
              <w:t xml:space="preserve"> </w:t>
            </w:r>
            <w:r w:rsidRPr="00B912B1">
              <w:rPr>
                <w:b/>
              </w:rPr>
              <w:t>Cantidad</w:t>
            </w:r>
            <w:r w:rsidRPr="00B912B1">
              <w:rPr>
                <w:b/>
                <w:spacing w:val="-12"/>
              </w:rPr>
              <w:t xml:space="preserve"> </w:t>
            </w:r>
            <w:r w:rsidRPr="00B912B1">
              <w:rPr>
                <w:b/>
              </w:rPr>
              <w:t>del Objeto a Contratar</w:t>
            </w:r>
          </w:p>
        </w:tc>
        <w:tc>
          <w:tcPr>
            <w:tcW w:w="6344" w:type="dxa"/>
          </w:tcPr>
          <w:p w14:paraId="1A1455E7" w14:textId="77777777" w:rsidR="0016024E" w:rsidRPr="00B912B1" w:rsidRDefault="0016024E" w:rsidP="003271FC">
            <w:pPr>
              <w:pStyle w:val="TableParagraph"/>
              <w:spacing w:line="278" w:lineRule="auto"/>
              <w:ind w:left="105" w:right="99"/>
            </w:pPr>
            <w:r w:rsidRPr="00B912B1">
              <w:t>SERVICIO DE RECOLECCIÓN, TRANSPORTE, TRATAMIENTO Y DISPOSICIÓN FINAL DE RESIDUOS EN LA ATENCIÓN EN SALUD Y OTRAS ACTIVIDADES</w:t>
            </w:r>
          </w:p>
        </w:tc>
      </w:tr>
    </w:tbl>
    <w:p w14:paraId="2C863671" w14:textId="77777777" w:rsidR="0016024E" w:rsidRPr="00B912B1" w:rsidRDefault="0016024E" w:rsidP="0016024E">
      <w:pPr>
        <w:pStyle w:val="Textoindependiente"/>
        <w:spacing w:before="3"/>
        <w:rPr>
          <w:rFonts w:ascii="Arial" w:hAnsi="Arial" w:cs="Arial"/>
          <w:sz w:val="22"/>
          <w:szCs w:val="22"/>
        </w:rPr>
      </w:pPr>
    </w:p>
    <w:tbl>
      <w:tblPr>
        <w:tblStyle w:val="TableNormal"/>
        <w:tblW w:w="0" w:type="auto"/>
        <w:tblInd w:w="53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2573"/>
        <w:gridCol w:w="6344"/>
      </w:tblGrid>
      <w:tr w:rsidR="0016024E" w:rsidRPr="00B912B1" w14:paraId="7C06975F" w14:textId="77777777" w:rsidTr="003271FC">
        <w:trPr>
          <w:trHeight w:val="445"/>
        </w:trPr>
        <w:tc>
          <w:tcPr>
            <w:tcW w:w="2573" w:type="dxa"/>
          </w:tcPr>
          <w:p w14:paraId="33E347B8" w14:textId="77777777" w:rsidR="0016024E" w:rsidRPr="00B912B1" w:rsidRDefault="0016024E" w:rsidP="003271FC">
            <w:pPr>
              <w:pStyle w:val="TableParagraph"/>
              <w:spacing w:before="6"/>
              <w:ind w:left="107"/>
              <w:rPr>
                <w:b/>
              </w:rPr>
            </w:pPr>
            <w:r w:rsidRPr="00B912B1">
              <w:rPr>
                <w:b/>
              </w:rPr>
              <w:t xml:space="preserve">Cuantía </w:t>
            </w:r>
            <w:r w:rsidRPr="00B912B1">
              <w:rPr>
                <w:b/>
                <w:spacing w:val="-2"/>
              </w:rPr>
              <w:t>Contratada</w:t>
            </w:r>
          </w:p>
        </w:tc>
        <w:tc>
          <w:tcPr>
            <w:tcW w:w="6344" w:type="dxa"/>
          </w:tcPr>
          <w:p w14:paraId="3143404D" w14:textId="77777777" w:rsidR="0016024E" w:rsidRPr="00B912B1" w:rsidRDefault="0016024E" w:rsidP="003271FC">
            <w:pPr>
              <w:pStyle w:val="TableParagraph"/>
              <w:spacing w:line="206" w:lineRule="exact"/>
              <w:ind w:left="105"/>
            </w:pPr>
            <w:r w:rsidRPr="00B912B1">
              <w:t>$</w:t>
            </w:r>
            <w:r w:rsidRPr="00B912B1">
              <w:rPr>
                <w:spacing w:val="-7"/>
              </w:rPr>
              <w:t xml:space="preserve"> </w:t>
            </w:r>
            <w:r w:rsidRPr="00B912B1">
              <w:t>6.900.000</w:t>
            </w:r>
            <w:r w:rsidRPr="00B912B1">
              <w:rPr>
                <w:spacing w:val="-4"/>
              </w:rPr>
              <w:t xml:space="preserve"> </w:t>
            </w:r>
            <w:r w:rsidRPr="00B912B1">
              <w:rPr>
                <w:spacing w:val="-5"/>
              </w:rPr>
              <w:t>COP</w:t>
            </w:r>
          </w:p>
        </w:tc>
      </w:tr>
      <w:tr w:rsidR="0016024E" w:rsidRPr="00B912B1" w14:paraId="133CED02" w14:textId="77777777" w:rsidTr="003271FC">
        <w:trPr>
          <w:trHeight w:val="445"/>
        </w:trPr>
        <w:tc>
          <w:tcPr>
            <w:tcW w:w="2573" w:type="dxa"/>
          </w:tcPr>
          <w:p w14:paraId="23EA09B4" w14:textId="77777777" w:rsidR="0016024E" w:rsidRPr="00B912B1" w:rsidRDefault="0016024E" w:rsidP="003271FC">
            <w:pPr>
              <w:pStyle w:val="TableParagraph"/>
              <w:spacing w:before="6"/>
              <w:ind w:left="107"/>
              <w:rPr>
                <w:b/>
              </w:rPr>
            </w:pPr>
            <w:r w:rsidRPr="00B912B1">
              <w:rPr>
                <w:b/>
              </w:rPr>
              <w:t>Tipo de</w:t>
            </w:r>
            <w:r w:rsidRPr="00B912B1">
              <w:rPr>
                <w:b/>
                <w:spacing w:val="-2"/>
              </w:rPr>
              <w:t xml:space="preserve"> Contrato</w:t>
            </w:r>
          </w:p>
        </w:tc>
        <w:tc>
          <w:tcPr>
            <w:tcW w:w="6344" w:type="dxa"/>
          </w:tcPr>
          <w:p w14:paraId="64831156" w14:textId="77777777" w:rsidR="0016024E" w:rsidRPr="00B912B1" w:rsidRDefault="0016024E" w:rsidP="003271FC">
            <w:pPr>
              <w:pStyle w:val="TableParagraph"/>
              <w:spacing w:line="206" w:lineRule="exact"/>
              <w:ind w:left="105"/>
            </w:pPr>
            <w:r w:rsidRPr="00B912B1">
              <w:t>Prestación</w:t>
            </w:r>
            <w:r w:rsidRPr="00B912B1">
              <w:rPr>
                <w:spacing w:val="-3"/>
              </w:rPr>
              <w:t xml:space="preserve"> </w:t>
            </w:r>
            <w:r w:rsidRPr="00B912B1">
              <w:t>de</w:t>
            </w:r>
            <w:r w:rsidRPr="00B912B1">
              <w:rPr>
                <w:spacing w:val="-4"/>
              </w:rPr>
              <w:t xml:space="preserve"> </w:t>
            </w:r>
            <w:r w:rsidRPr="00B912B1">
              <w:rPr>
                <w:spacing w:val="-2"/>
              </w:rPr>
              <w:t>servicios</w:t>
            </w:r>
          </w:p>
        </w:tc>
      </w:tr>
      <w:tr w:rsidR="0016024E" w:rsidRPr="00B912B1" w14:paraId="5F8247CC" w14:textId="77777777" w:rsidTr="003271FC">
        <w:trPr>
          <w:trHeight w:val="722"/>
        </w:trPr>
        <w:tc>
          <w:tcPr>
            <w:tcW w:w="2573" w:type="dxa"/>
          </w:tcPr>
          <w:p w14:paraId="235D1442" w14:textId="77777777" w:rsidR="0016024E" w:rsidRPr="00B912B1" w:rsidRDefault="0016024E" w:rsidP="003271FC">
            <w:pPr>
              <w:pStyle w:val="TableParagraph"/>
              <w:spacing w:before="6"/>
              <w:ind w:left="107"/>
              <w:rPr>
                <w:b/>
              </w:rPr>
            </w:pPr>
            <w:r w:rsidRPr="00B912B1">
              <w:rPr>
                <w:b/>
              </w:rPr>
              <w:t>Garantías</w:t>
            </w:r>
            <w:r w:rsidRPr="00B912B1">
              <w:rPr>
                <w:b/>
                <w:spacing w:val="-1"/>
              </w:rPr>
              <w:t xml:space="preserve"> </w:t>
            </w:r>
            <w:r w:rsidRPr="00B912B1">
              <w:rPr>
                <w:b/>
                <w:spacing w:val="-2"/>
              </w:rPr>
              <w:t>Exigidas</w:t>
            </w:r>
          </w:p>
        </w:tc>
        <w:tc>
          <w:tcPr>
            <w:tcW w:w="6344" w:type="dxa"/>
          </w:tcPr>
          <w:p w14:paraId="44DEFA19" w14:textId="77777777" w:rsidR="0016024E" w:rsidRPr="00B912B1" w:rsidRDefault="0016024E" w:rsidP="0016024E">
            <w:pPr>
              <w:pStyle w:val="TableParagraph"/>
              <w:numPr>
                <w:ilvl w:val="0"/>
                <w:numId w:val="50"/>
              </w:numPr>
              <w:tabs>
                <w:tab w:val="left" w:pos="400"/>
              </w:tabs>
              <w:spacing w:line="206" w:lineRule="exact"/>
              <w:ind w:hanging="283"/>
              <w:jc w:val="left"/>
            </w:pPr>
            <w:r w:rsidRPr="00B912B1">
              <w:t>Cumplimiento</w:t>
            </w:r>
            <w:r w:rsidRPr="00B912B1">
              <w:rPr>
                <w:spacing w:val="-6"/>
              </w:rPr>
              <w:t xml:space="preserve"> </w:t>
            </w:r>
            <w:r w:rsidRPr="00B912B1">
              <w:t>–</w:t>
            </w:r>
            <w:r w:rsidRPr="00B912B1">
              <w:rPr>
                <w:spacing w:val="-3"/>
              </w:rPr>
              <w:t xml:space="preserve"> </w:t>
            </w:r>
            <w:r w:rsidRPr="00B912B1">
              <w:t>20%</w:t>
            </w:r>
            <w:r w:rsidRPr="00B912B1">
              <w:rPr>
                <w:spacing w:val="-4"/>
              </w:rPr>
              <w:t xml:space="preserve"> </w:t>
            </w:r>
            <w:r w:rsidRPr="00B912B1">
              <w:t>del</w:t>
            </w:r>
            <w:r w:rsidRPr="00B912B1">
              <w:rPr>
                <w:spacing w:val="-6"/>
              </w:rPr>
              <w:t xml:space="preserve"> </w:t>
            </w:r>
            <w:r w:rsidRPr="00B912B1">
              <w:t>valor</w:t>
            </w:r>
            <w:r w:rsidRPr="00B912B1">
              <w:rPr>
                <w:spacing w:val="-6"/>
              </w:rPr>
              <w:t xml:space="preserve"> </w:t>
            </w:r>
            <w:r w:rsidRPr="00B912B1">
              <w:t>total</w:t>
            </w:r>
            <w:r w:rsidRPr="00B912B1">
              <w:rPr>
                <w:spacing w:val="-5"/>
              </w:rPr>
              <w:t xml:space="preserve"> </w:t>
            </w:r>
            <w:r w:rsidRPr="00B912B1">
              <w:t>de</w:t>
            </w:r>
            <w:r w:rsidRPr="00B912B1">
              <w:rPr>
                <w:spacing w:val="-6"/>
              </w:rPr>
              <w:t xml:space="preserve"> </w:t>
            </w:r>
            <w:r w:rsidRPr="00B912B1">
              <w:rPr>
                <w:spacing w:val="-2"/>
              </w:rPr>
              <w:t>contrato.</w:t>
            </w:r>
          </w:p>
          <w:p w14:paraId="392D6DEB" w14:textId="77777777" w:rsidR="0016024E" w:rsidRPr="00B912B1" w:rsidRDefault="0016024E" w:rsidP="0016024E">
            <w:pPr>
              <w:pStyle w:val="TableParagraph"/>
              <w:numPr>
                <w:ilvl w:val="0"/>
                <w:numId w:val="50"/>
              </w:numPr>
              <w:tabs>
                <w:tab w:val="left" w:pos="400"/>
              </w:tabs>
              <w:spacing w:before="33"/>
              <w:ind w:hanging="283"/>
              <w:jc w:val="left"/>
            </w:pPr>
            <w:r w:rsidRPr="00B912B1">
              <w:t>Calidad</w:t>
            </w:r>
            <w:r w:rsidRPr="00B912B1">
              <w:rPr>
                <w:spacing w:val="-5"/>
              </w:rPr>
              <w:t xml:space="preserve"> </w:t>
            </w:r>
            <w:r w:rsidRPr="00B912B1">
              <w:t>de</w:t>
            </w:r>
            <w:r w:rsidRPr="00B912B1">
              <w:rPr>
                <w:spacing w:val="-6"/>
              </w:rPr>
              <w:t xml:space="preserve"> </w:t>
            </w:r>
            <w:r w:rsidRPr="00B912B1">
              <w:t>los</w:t>
            </w:r>
            <w:r w:rsidRPr="00B912B1">
              <w:rPr>
                <w:spacing w:val="-3"/>
              </w:rPr>
              <w:t xml:space="preserve"> </w:t>
            </w:r>
            <w:r w:rsidRPr="00B912B1">
              <w:t>servicios</w:t>
            </w:r>
            <w:r w:rsidRPr="00B912B1">
              <w:rPr>
                <w:spacing w:val="-3"/>
              </w:rPr>
              <w:t xml:space="preserve"> </w:t>
            </w:r>
            <w:r w:rsidRPr="00B912B1">
              <w:t>–</w:t>
            </w:r>
            <w:r w:rsidRPr="00B912B1">
              <w:rPr>
                <w:spacing w:val="-3"/>
              </w:rPr>
              <w:t xml:space="preserve"> </w:t>
            </w:r>
            <w:r w:rsidRPr="00B912B1">
              <w:t>10%</w:t>
            </w:r>
            <w:r w:rsidRPr="00B912B1">
              <w:rPr>
                <w:spacing w:val="-6"/>
              </w:rPr>
              <w:t xml:space="preserve"> </w:t>
            </w:r>
            <w:r w:rsidRPr="00B912B1">
              <w:t>del</w:t>
            </w:r>
            <w:r w:rsidRPr="00B912B1">
              <w:rPr>
                <w:spacing w:val="-5"/>
              </w:rPr>
              <w:t xml:space="preserve"> </w:t>
            </w:r>
            <w:r w:rsidRPr="00B912B1">
              <w:t>valor</w:t>
            </w:r>
            <w:r w:rsidRPr="00B912B1">
              <w:rPr>
                <w:spacing w:val="-4"/>
              </w:rPr>
              <w:t xml:space="preserve"> </w:t>
            </w:r>
            <w:r w:rsidRPr="00B912B1">
              <w:t>total</w:t>
            </w:r>
            <w:r w:rsidRPr="00B912B1">
              <w:rPr>
                <w:spacing w:val="-3"/>
              </w:rPr>
              <w:t xml:space="preserve"> </w:t>
            </w:r>
            <w:r w:rsidRPr="00B912B1">
              <w:t>de</w:t>
            </w:r>
            <w:r w:rsidRPr="00B912B1">
              <w:rPr>
                <w:spacing w:val="-4"/>
              </w:rPr>
              <w:t xml:space="preserve"> </w:t>
            </w:r>
            <w:r w:rsidRPr="00B912B1">
              <w:rPr>
                <w:spacing w:val="-2"/>
              </w:rPr>
              <w:t>contrato.</w:t>
            </w:r>
          </w:p>
          <w:p w14:paraId="1EDEAC3C" w14:textId="77777777" w:rsidR="0016024E" w:rsidRPr="00B912B1" w:rsidRDefault="0016024E" w:rsidP="0016024E">
            <w:pPr>
              <w:pStyle w:val="TableParagraph"/>
              <w:numPr>
                <w:ilvl w:val="0"/>
                <w:numId w:val="50"/>
              </w:numPr>
              <w:tabs>
                <w:tab w:val="left" w:pos="400"/>
              </w:tabs>
              <w:spacing w:before="33"/>
              <w:ind w:hanging="283"/>
              <w:jc w:val="left"/>
            </w:pPr>
            <w:r w:rsidRPr="00B912B1">
              <w:t>Pago</w:t>
            </w:r>
            <w:r w:rsidRPr="00B912B1">
              <w:rPr>
                <w:spacing w:val="-4"/>
              </w:rPr>
              <w:t xml:space="preserve"> </w:t>
            </w:r>
            <w:r w:rsidRPr="00B912B1">
              <w:t>de</w:t>
            </w:r>
            <w:r w:rsidRPr="00B912B1">
              <w:rPr>
                <w:spacing w:val="-4"/>
              </w:rPr>
              <w:t xml:space="preserve"> </w:t>
            </w:r>
            <w:r w:rsidRPr="00B912B1">
              <w:t>salarios</w:t>
            </w:r>
            <w:r w:rsidRPr="00B912B1">
              <w:rPr>
                <w:spacing w:val="-4"/>
              </w:rPr>
              <w:t xml:space="preserve"> </w:t>
            </w:r>
            <w:r w:rsidRPr="00B912B1">
              <w:t>–</w:t>
            </w:r>
            <w:r w:rsidRPr="00B912B1">
              <w:rPr>
                <w:spacing w:val="-3"/>
              </w:rPr>
              <w:t xml:space="preserve"> </w:t>
            </w:r>
            <w:r w:rsidRPr="00B912B1">
              <w:t>5%</w:t>
            </w:r>
            <w:r w:rsidRPr="00B912B1">
              <w:rPr>
                <w:spacing w:val="-6"/>
              </w:rPr>
              <w:t xml:space="preserve"> </w:t>
            </w:r>
            <w:r w:rsidRPr="00B912B1">
              <w:t>del</w:t>
            </w:r>
            <w:r w:rsidRPr="00B912B1">
              <w:rPr>
                <w:spacing w:val="-3"/>
              </w:rPr>
              <w:t xml:space="preserve"> </w:t>
            </w:r>
            <w:r w:rsidRPr="00B912B1">
              <w:t>valor</w:t>
            </w:r>
            <w:r w:rsidRPr="00B912B1">
              <w:rPr>
                <w:spacing w:val="-4"/>
              </w:rPr>
              <w:t xml:space="preserve"> </w:t>
            </w:r>
            <w:r w:rsidRPr="00B912B1">
              <w:t>total</w:t>
            </w:r>
            <w:r w:rsidRPr="00B912B1">
              <w:rPr>
                <w:spacing w:val="-3"/>
              </w:rPr>
              <w:t xml:space="preserve"> </w:t>
            </w:r>
            <w:r w:rsidRPr="00B912B1">
              <w:t>de</w:t>
            </w:r>
            <w:r w:rsidRPr="00B912B1">
              <w:rPr>
                <w:spacing w:val="-6"/>
              </w:rPr>
              <w:t xml:space="preserve"> </w:t>
            </w:r>
            <w:r w:rsidRPr="00B912B1">
              <w:rPr>
                <w:spacing w:val="-2"/>
              </w:rPr>
              <w:t>contrato.</w:t>
            </w:r>
          </w:p>
        </w:tc>
      </w:tr>
    </w:tbl>
    <w:p w14:paraId="07D4BA63" w14:textId="77777777" w:rsidR="003E1F76" w:rsidRPr="00B912B1" w:rsidRDefault="003E1F76" w:rsidP="00B1040D">
      <w:pPr>
        <w:spacing w:after="0"/>
        <w:rPr>
          <w:rFonts w:cs="Arial"/>
          <w:b/>
          <w:bCs/>
          <w:lang w:eastAsia="es-CO"/>
        </w:rPr>
      </w:pPr>
    </w:p>
    <w:p w14:paraId="06FF1E97" w14:textId="77777777" w:rsidR="003E1F76" w:rsidRPr="00B912B1" w:rsidRDefault="003E1F76" w:rsidP="00B1040D">
      <w:pPr>
        <w:spacing w:after="0"/>
        <w:rPr>
          <w:rFonts w:cs="Arial"/>
          <w:b/>
          <w:bCs/>
          <w:lang w:eastAsia="es-CO"/>
        </w:rPr>
      </w:pPr>
    </w:p>
    <w:p w14:paraId="1E213A14" w14:textId="77777777" w:rsidR="0016024E" w:rsidRPr="00B912B1" w:rsidRDefault="0016024E" w:rsidP="0016024E">
      <w:pPr>
        <w:pStyle w:val="Ttulo1"/>
        <w:numPr>
          <w:ilvl w:val="1"/>
          <w:numId w:val="46"/>
        </w:numPr>
        <w:tabs>
          <w:tab w:val="left" w:pos="863"/>
        </w:tabs>
        <w:spacing w:before="6" w:after="0"/>
        <w:ind w:left="863" w:hanging="720"/>
        <w:jc w:val="left"/>
      </w:pPr>
      <w:r w:rsidRPr="00B912B1">
        <w:lastRenderedPageBreak/>
        <w:t>PRECIOS</w:t>
      </w:r>
      <w:r w:rsidRPr="00B912B1">
        <w:rPr>
          <w:spacing w:val="-7"/>
        </w:rPr>
        <w:t xml:space="preserve"> </w:t>
      </w:r>
      <w:r w:rsidRPr="00B912B1">
        <w:t>PROMEDIO</w:t>
      </w:r>
      <w:r w:rsidRPr="00B912B1">
        <w:rPr>
          <w:spacing w:val="-6"/>
        </w:rPr>
        <w:t xml:space="preserve"> </w:t>
      </w:r>
      <w:r w:rsidRPr="00B912B1">
        <w:t>DEL</w:t>
      </w:r>
      <w:r w:rsidRPr="00B912B1">
        <w:rPr>
          <w:spacing w:val="-7"/>
        </w:rPr>
        <w:t xml:space="preserve"> </w:t>
      </w:r>
      <w:r w:rsidRPr="00B912B1">
        <w:rPr>
          <w:spacing w:val="-2"/>
        </w:rPr>
        <w:t>MERCADO</w:t>
      </w:r>
    </w:p>
    <w:p w14:paraId="7BBDE003" w14:textId="77777777" w:rsidR="0016024E" w:rsidRPr="00B912B1" w:rsidRDefault="0016024E" w:rsidP="0016024E">
      <w:pPr>
        <w:pStyle w:val="Textoindependiente"/>
        <w:spacing w:before="75"/>
        <w:rPr>
          <w:rFonts w:ascii="Arial" w:hAnsi="Arial" w:cs="Arial"/>
          <w:b/>
          <w:sz w:val="22"/>
          <w:szCs w:val="22"/>
        </w:rPr>
      </w:pPr>
    </w:p>
    <w:p w14:paraId="3E47CF9F" w14:textId="77777777" w:rsidR="0016024E" w:rsidRPr="00B912B1" w:rsidRDefault="0016024E" w:rsidP="0016024E">
      <w:pPr>
        <w:pStyle w:val="Textoindependiente"/>
        <w:spacing w:before="1"/>
        <w:ind w:left="143"/>
        <w:rPr>
          <w:rFonts w:ascii="Arial" w:hAnsi="Arial" w:cs="Arial"/>
          <w:sz w:val="22"/>
          <w:szCs w:val="22"/>
        </w:rPr>
      </w:pPr>
      <w:r w:rsidRPr="00B912B1">
        <w:rPr>
          <w:rFonts w:ascii="Arial" w:hAnsi="Arial" w:cs="Arial"/>
          <w:sz w:val="22"/>
          <w:szCs w:val="22"/>
        </w:rPr>
        <w:t>Diagrama</w:t>
      </w:r>
      <w:r w:rsidRPr="00B912B1">
        <w:rPr>
          <w:rFonts w:ascii="Arial" w:hAnsi="Arial" w:cs="Arial"/>
          <w:spacing w:val="-6"/>
          <w:sz w:val="22"/>
          <w:szCs w:val="22"/>
        </w:rPr>
        <w:t xml:space="preserve"> </w:t>
      </w:r>
      <w:r w:rsidRPr="00B912B1">
        <w:rPr>
          <w:rFonts w:ascii="Arial" w:hAnsi="Arial" w:cs="Arial"/>
          <w:sz w:val="22"/>
          <w:szCs w:val="22"/>
        </w:rPr>
        <w:t>Manejo</w:t>
      </w:r>
      <w:r w:rsidRPr="00B912B1">
        <w:rPr>
          <w:rFonts w:ascii="Arial" w:hAnsi="Arial" w:cs="Arial"/>
          <w:spacing w:val="-8"/>
          <w:sz w:val="22"/>
          <w:szCs w:val="22"/>
        </w:rPr>
        <w:t xml:space="preserve"> </w:t>
      </w:r>
      <w:r w:rsidRPr="00B912B1">
        <w:rPr>
          <w:rFonts w:ascii="Arial" w:hAnsi="Arial" w:cs="Arial"/>
          <w:sz w:val="22"/>
          <w:szCs w:val="22"/>
        </w:rPr>
        <w:t>de</w:t>
      </w:r>
      <w:r w:rsidRPr="00B912B1">
        <w:rPr>
          <w:rFonts w:ascii="Arial" w:hAnsi="Arial" w:cs="Arial"/>
          <w:spacing w:val="-7"/>
          <w:sz w:val="22"/>
          <w:szCs w:val="22"/>
        </w:rPr>
        <w:t xml:space="preserve"> </w:t>
      </w:r>
      <w:r w:rsidRPr="00B912B1">
        <w:rPr>
          <w:rFonts w:ascii="Arial" w:hAnsi="Arial" w:cs="Arial"/>
          <w:sz w:val="22"/>
          <w:szCs w:val="22"/>
        </w:rPr>
        <w:t>residuos</w:t>
      </w:r>
      <w:r w:rsidRPr="00B912B1">
        <w:rPr>
          <w:rFonts w:ascii="Arial" w:hAnsi="Arial" w:cs="Arial"/>
          <w:spacing w:val="-7"/>
          <w:sz w:val="22"/>
          <w:szCs w:val="22"/>
        </w:rPr>
        <w:t xml:space="preserve"> </w:t>
      </w:r>
      <w:r w:rsidRPr="00B912B1">
        <w:rPr>
          <w:rFonts w:ascii="Arial" w:hAnsi="Arial" w:cs="Arial"/>
          <w:sz w:val="22"/>
          <w:szCs w:val="22"/>
        </w:rPr>
        <w:t>en</w:t>
      </w:r>
      <w:r w:rsidRPr="00B912B1">
        <w:rPr>
          <w:rFonts w:ascii="Arial" w:hAnsi="Arial" w:cs="Arial"/>
          <w:spacing w:val="-7"/>
          <w:sz w:val="22"/>
          <w:szCs w:val="22"/>
        </w:rPr>
        <w:t xml:space="preserve"> </w:t>
      </w:r>
      <w:r w:rsidRPr="00B912B1">
        <w:rPr>
          <w:rFonts w:ascii="Arial" w:hAnsi="Arial" w:cs="Arial"/>
          <w:spacing w:val="-2"/>
          <w:sz w:val="22"/>
          <w:szCs w:val="22"/>
        </w:rPr>
        <w:t>Laboratorios:</w:t>
      </w:r>
    </w:p>
    <w:p w14:paraId="63F4DC67" w14:textId="77777777" w:rsidR="0016024E" w:rsidRPr="00B912B1" w:rsidRDefault="0016024E" w:rsidP="0016024E">
      <w:pPr>
        <w:pStyle w:val="Textoindependiente"/>
        <w:spacing w:before="207"/>
        <w:rPr>
          <w:rFonts w:ascii="Arial" w:hAnsi="Arial" w:cs="Arial"/>
          <w:sz w:val="22"/>
          <w:szCs w:val="22"/>
        </w:rPr>
      </w:pPr>
      <w:r w:rsidRPr="00B912B1">
        <w:rPr>
          <w:rFonts w:ascii="Arial" w:hAnsi="Arial" w:cs="Arial"/>
          <w:noProof/>
          <w:sz w:val="22"/>
          <w:szCs w:val="22"/>
          <w:lang w:eastAsia="es-CO"/>
        </w:rPr>
        <w:drawing>
          <wp:anchor distT="0" distB="0" distL="0" distR="0" simplePos="0" relativeHeight="251669504" behindDoc="1" locked="0" layoutInCell="1" allowOverlap="1" wp14:anchorId="2B7A1FA9" wp14:editId="071D4DEC">
            <wp:simplePos x="0" y="0"/>
            <wp:positionH relativeFrom="page">
              <wp:posOffset>2116889</wp:posOffset>
            </wp:positionH>
            <wp:positionV relativeFrom="paragraph">
              <wp:posOffset>293257</wp:posOffset>
            </wp:positionV>
            <wp:extent cx="3716901" cy="1633727"/>
            <wp:effectExtent l="0" t="0" r="0" b="0"/>
            <wp:wrapTopAndBottom/>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16" cstate="print"/>
                    <a:stretch>
                      <a:fillRect/>
                    </a:stretch>
                  </pic:blipFill>
                  <pic:spPr>
                    <a:xfrm>
                      <a:off x="0" y="0"/>
                      <a:ext cx="3716901" cy="1633727"/>
                    </a:xfrm>
                    <a:prstGeom prst="rect">
                      <a:avLst/>
                    </a:prstGeom>
                  </pic:spPr>
                </pic:pic>
              </a:graphicData>
            </a:graphic>
          </wp:anchor>
        </w:drawing>
      </w:r>
    </w:p>
    <w:p w14:paraId="43B84CDC" w14:textId="77777777" w:rsidR="0016024E" w:rsidRPr="00B912B1" w:rsidRDefault="0016024E" w:rsidP="0016024E">
      <w:pPr>
        <w:pStyle w:val="Textoindependiente"/>
        <w:spacing w:before="62" w:line="276" w:lineRule="auto"/>
        <w:ind w:left="143" w:right="142"/>
        <w:rPr>
          <w:rFonts w:ascii="Arial" w:hAnsi="Arial" w:cs="Arial"/>
          <w:sz w:val="22"/>
          <w:szCs w:val="22"/>
        </w:rPr>
      </w:pPr>
      <w:r w:rsidRPr="00B912B1">
        <w:rPr>
          <w:rFonts w:ascii="Arial" w:hAnsi="Arial" w:cs="Arial"/>
          <w:sz w:val="22"/>
          <w:szCs w:val="22"/>
        </w:rPr>
        <w:t>Fuente:</w:t>
      </w:r>
      <w:r w:rsidRPr="00B912B1">
        <w:rPr>
          <w:rFonts w:ascii="Arial" w:hAnsi="Arial" w:cs="Arial"/>
          <w:spacing w:val="-12"/>
          <w:sz w:val="22"/>
          <w:szCs w:val="22"/>
        </w:rPr>
        <w:t xml:space="preserve"> </w:t>
      </w:r>
      <w:r w:rsidRPr="00B912B1">
        <w:rPr>
          <w:rFonts w:ascii="Arial" w:hAnsi="Arial" w:cs="Arial"/>
          <w:sz w:val="22"/>
          <w:szCs w:val="22"/>
        </w:rPr>
        <w:t>Tomado</w:t>
      </w:r>
      <w:r w:rsidRPr="00B912B1">
        <w:rPr>
          <w:rFonts w:ascii="Arial" w:hAnsi="Arial" w:cs="Arial"/>
          <w:spacing w:val="-10"/>
          <w:sz w:val="22"/>
          <w:szCs w:val="22"/>
        </w:rPr>
        <w:t xml:space="preserve"> </w:t>
      </w:r>
      <w:r w:rsidRPr="00B912B1">
        <w:rPr>
          <w:rFonts w:ascii="Arial" w:hAnsi="Arial" w:cs="Arial"/>
          <w:sz w:val="22"/>
          <w:szCs w:val="22"/>
        </w:rPr>
        <w:t>de</w:t>
      </w:r>
      <w:r w:rsidRPr="00B912B1">
        <w:rPr>
          <w:rFonts w:ascii="Arial" w:hAnsi="Arial" w:cs="Arial"/>
          <w:spacing w:val="-10"/>
          <w:sz w:val="22"/>
          <w:szCs w:val="22"/>
        </w:rPr>
        <w:t xml:space="preserve"> </w:t>
      </w:r>
      <w:hyperlink r:id="rId17">
        <w:r w:rsidRPr="00B912B1">
          <w:rPr>
            <w:rFonts w:ascii="Arial" w:hAnsi="Arial" w:cs="Arial"/>
            <w:sz w:val="22"/>
            <w:szCs w:val="22"/>
            <w:u w:val="single"/>
          </w:rPr>
          <w:t>http://www.scielo.org.co/scielo.php?script=sci_arttext&amp;pid=S1909-</w:t>
        </w:r>
      </w:hyperlink>
      <w:r w:rsidRPr="00B912B1">
        <w:rPr>
          <w:rFonts w:ascii="Arial" w:hAnsi="Arial" w:cs="Arial"/>
          <w:sz w:val="22"/>
          <w:szCs w:val="22"/>
        </w:rPr>
        <w:t xml:space="preserve"> </w:t>
      </w:r>
      <w:hyperlink r:id="rId18">
        <w:r w:rsidRPr="00B912B1">
          <w:rPr>
            <w:rFonts w:ascii="Arial" w:hAnsi="Arial" w:cs="Arial"/>
            <w:spacing w:val="-2"/>
            <w:sz w:val="22"/>
            <w:szCs w:val="22"/>
            <w:u w:val="single"/>
          </w:rPr>
          <w:t>04552011000200004#fig</w:t>
        </w:r>
      </w:hyperlink>
    </w:p>
    <w:p w14:paraId="10696DEA" w14:textId="77777777" w:rsidR="0016024E" w:rsidRPr="00B912B1" w:rsidRDefault="0016024E" w:rsidP="0016024E">
      <w:pPr>
        <w:pStyle w:val="Textoindependiente"/>
        <w:spacing w:before="37"/>
        <w:rPr>
          <w:rFonts w:ascii="Arial" w:hAnsi="Arial" w:cs="Arial"/>
          <w:sz w:val="22"/>
          <w:szCs w:val="22"/>
        </w:rPr>
      </w:pPr>
    </w:p>
    <w:p w14:paraId="37AA6341" w14:textId="77777777" w:rsidR="0016024E" w:rsidRPr="00B912B1" w:rsidRDefault="0016024E" w:rsidP="0016024E">
      <w:pPr>
        <w:pStyle w:val="Textoindependiente"/>
        <w:spacing w:before="1" w:line="278" w:lineRule="auto"/>
        <w:ind w:left="143" w:right="140"/>
        <w:rPr>
          <w:rFonts w:ascii="Arial" w:hAnsi="Arial" w:cs="Arial"/>
          <w:sz w:val="22"/>
          <w:szCs w:val="22"/>
        </w:rPr>
      </w:pPr>
      <w:r w:rsidRPr="00B912B1">
        <w:rPr>
          <w:rFonts w:ascii="Arial" w:hAnsi="Arial" w:cs="Arial"/>
          <w:sz w:val="22"/>
          <w:szCs w:val="22"/>
        </w:rPr>
        <w:t>ASPECTO REGULATORIO: Entre La normatividad ambiental nacional vigente relacionada con el Registro</w:t>
      </w:r>
      <w:r w:rsidRPr="00B912B1">
        <w:rPr>
          <w:rFonts w:ascii="Arial" w:hAnsi="Arial" w:cs="Arial"/>
          <w:spacing w:val="40"/>
          <w:sz w:val="22"/>
          <w:szCs w:val="22"/>
        </w:rPr>
        <w:t xml:space="preserve"> </w:t>
      </w:r>
      <w:r w:rsidRPr="00B912B1">
        <w:rPr>
          <w:rFonts w:ascii="Arial" w:hAnsi="Arial" w:cs="Arial"/>
          <w:sz w:val="22"/>
          <w:szCs w:val="22"/>
        </w:rPr>
        <w:t>de Generadores de Residuos o Desechos Peligrosos, encontramos:</w:t>
      </w:r>
    </w:p>
    <w:p w14:paraId="1EAE85C3" w14:textId="77777777" w:rsidR="0016024E" w:rsidRPr="00B912B1" w:rsidRDefault="0016024E" w:rsidP="0016024E">
      <w:pPr>
        <w:pStyle w:val="Textoindependiente"/>
        <w:spacing w:before="33"/>
        <w:rPr>
          <w:rFonts w:ascii="Arial" w:hAnsi="Arial" w:cs="Arial"/>
          <w:sz w:val="22"/>
          <w:szCs w:val="22"/>
        </w:rPr>
      </w:pPr>
    </w:p>
    <w:p w14:paraId="284E58D1" w14:textId="77777777" w:rsidR="0016024E" w:rsidRPr="00B912B1" w:rsidRDefault="0016024E" w:rsidP="0016024E">
      <w:pPr>
        <w:pStyle w:val="Prrafodelista"/>
        <w:numPr>
          <w:ilvl w:val="0"/>
          <w:numId w:val="51"/>
        </w:numPr>
        <w:tabs>
          <w:tab w:val="left" w:pos="267"/>
        </w:tabs>
        <w:autoSpaceDE w:val="0"/>
        <w:autoSpaceDN w:val="0"/>
        <w:spacing w:after="0" w:line="278" w:lineRule="auto"/>
        <w:ind w:right="150" w:firstLine="0"/>
        <w:contextualSpacing w:val="0"/>
        <w:rPr>
          <w:rFonts w:cs="Arial"/>
        </w:rPr>
      </w:pPr>
      <w:r w:rsidRPr="00B912B1">
        <w:rPr>
          <w:rFonts w:cs="Arial"/>
        </w:rPr>
        <w:t>DECRETO 4741</w:t>
      </w:r>
      <w:r w:rsidRPr="00B912B1">
        <w:rPr>
          <w:rFonts w:cs="Arial"/>
          <w:spacing w:val="-2"/>
        </w:rPr>
        <w:t xml:space="preserve"> </w:t>
      </w:r>
      <w:r w:rsidRPr="00B912B1">
        <w:rPr>
          <w:rFonts w:cs="Arial"/>
        </w:rPr>
        <w:t>DE</w:t>
      </w:r>
      <w:r w:rsidRPr="00B912B1">
        <w:rPr>
          <w:rFonts w:cs="Arial"/>
          <w:spacing w:val="-2"/>
        </w:rPr>
        <w:t xml:space="preserve"> </w:t>
      </w:r>
      <w:r w:rsidRPr="00B912B1">
        <w:rPr>
          <w:rFonts w:cs="Arial"/>
        </w:rPr>
        <w:t>2005</w:t>
      </w:r>
      <w:r w:rsidRPr="00B912B1">
        <w:rPr>
          <w:rFonts w:cs="Arial"/>
          <w:spacing w:val="-2"/>
        </w:rPr>
        <w:t xml:space="preserve"> </w:t>
      </w:r>
      <w:r w:rsidRPr="00B912B1">
        <w:rPr>
          <w:rFonts w:cs="Arial"/>
        </w:rPr>
        <w:t>(diciembre</w:t>
      </w:r>
      <w:r w:rsidRPr="00B912B1">
        <w:rPr>
          <w:rFonts w:cs="Arial"/>
          <w:spacing w:val="-4"/>
        </w:rPr>
        <w:t xml:space="preserve"> </w:t>
      </w:r>
      <w:r w:rsidRPr="00B912B1">
        <w:rPr>
          <w:rFonts w:cs="Arial"/>
        </w:rPr>
        <w:t>30):</w:t>
      </w:r>
      <w:r w:rsidRPr="00B912B1">
        <w:rPr>
          <w:rFonts w:cs="Arial"/>
          <w:spacing w:val="-1"/>
        </w:rPr>
        <w:t xml:space="preserve"> </w:t>
      </w:r>
      <w:r w:rsidRPr="00B912B1">
        <w:rPr>
          <w:rFonts w:cs="Arial"/>
        </w:rPr>
        <w:t>Por</w:t>
      </w:r>
      <w:r w:rsidRPr="00B912B1">
        <w:rPr>
          <w:rFonts w:cs="Arial"/>
          <w:spacing w:val="-1"/>
        </w:rPr>
        <w:t xml:space="preserve"> </w:t>
      </w:r>
      <w:r w:rsidRPr="00B912B1">
        <w:rPr>
          <w:rFonts w:cs="Arial"/>
        </w:rPr>
        <w:t>el</w:t>
      </w:r>
      <w:r w:rsidRPr="00B912B1">
        <w:rPr>
          <w:rFonts w:cs="Arial"/>
          <w:spacing w:val="-3"/>
        </w:rPr>
        <w:t xml:space="preserve"> </w:t>
      </w:r>
      <w:r w:rsidRPr="00B912B1">
        <w:rPr>
          <w:rFonts w:cs="Arial"/>
        </w:rPr>
        <w:t>cual</w:t>
      </w:r>
      <w:r w:rsidRPr="00B912B1">
        <w:rPr>
          <w:rFonts w:cs="Arial"/>
          <w:spacing w:val="-3"/>
        </w:rPr>
        <w:t xml:space="preserve"> </w:t>
      </w:r>
      <w:r w:rsidRPr="00B912B1">
        <w:rPr>
          <w:rFonts w:cs="Arial"/>
        </w:rPr>
        <w:t>se</w:t>
      </w:r>
      <w:r w:rsidRPr="00B912B1">
        <w:rPr>
          <w:rFonts w:cs="Arial"/>
          <w:spacing w:val="-4"/>
        </w:rPr>
        <w:t xml:space="preserve"> </w:t>
      </w:r>
      <w:r w:rsidRPr="00B912B1">
        <w:rPr>
          <w:rFonts w:cs="Arial"/>
        </w:rPr>
        <w:t>reglamenta</w:t>
      </w:r>
      <w:r w:rsidRPr="00B912B1">
        <w:rPr>
          <w:rFonts w:cs="Arial"/>
          <w:spacing w:val="-2"/>
        </w:rPr>
        <w:t xml:space="preserve"> </w:t>
      </w:r>
      <w:r w:rsidRPr="00B912B1">
        <w:rPr>
          <w:rFonts w:cs="Arial"/>
        </w:rPr>
        <w:t>parcialmente</w:t>
      </w:r>
      <w:r w:rsidRPr="00B912B1">
        <w:rPr>
          <w:rFonts w:cs="Arial"/>
          <w:spacing w:val="-4"/>
        </w:rPr>
        <w:t xml:space="preserve"> </w:t>
      </w:r>
      <w:r w:rsidRPr="00B912B1">
        <w:rPr>
          <w:rFonts w:cs="Arial"/>
        </w:rPr>
        <w:t>la</w:t>
      </w:r>
      <w:r w:rsidRPr="00B912B1">
        <w:rPr>
          <w:rFonts w:cs="Arial"/>
          <w:spacing w:val="-2"/>
        </w:rPr>
        <w:t xml:space="preserve"> </w:t>
      </w:r>
      <w:r w:rsidRPr="00B912B1">
        <w:rPr>
          <w:rFonts w:cs="Arial"/>
        </w:rPr>
        <w:t>prevención</w:t>
      </w:r>
      <w:r w:rsidRPr="00B912B1">
        <w:rPr>
          <w:rFonts w:cs="Arial"/>
          <w:spacing w:val="-2"/>
        </w:rPr>
        <w:t xml:space="preserve"> </w:t>
      </w:r>
      <w:r w:rsidRPr="00B912B1">
        <w:rPr>
          <w:rFonts w:cs="Arial"/>
        </w:rPr>
        <w:t>y</w:t>
      </w:r>
      <w:r w:rsidRPr="00B912B1">
        <w:rPr>
          <w:rFonts w:cs="Arial"/>
          <w:spacing w:val="-3"/>
        </w:rPr>
        <w:t xml:space="preserve"> </w:t>
      </w:r>
      <w:r w:rsidRPr="00B912B1">
        <w:rPr>
          <w:rFonts w:cs="Arial"/>
        </w:rPr>
        <w:t>el</w:t>
      </w:r>
      <w:r w:rsidRPr="00B912B1">
        <w:rPr>
          <w:rFonts w:cs="Arial"/>
          <w:spacing w:val="-3"/>
        </w:rPr>
        <w:t xml:space="preserve"> </w:t>
      </w:r>
      <w:r w:rsidRPr="00B912B1">
        <w:rPr>
          <w:rFonts w:cs="Arial"/>
        </w:rPr>
        <w:t>manejo de los residuos o desechos peligrosos generados en el marco de la gestión integral.</w:t>
      </w:r>
    </w:p>
    <w:p w14:paraId="60B20EA2" w14:textId="77777777" w:rsidR="0016024E" w:rsidRPr="00B912B1" w:rsidRDefault="0016024E" w:rsidP="0016024E">
      <w:pPr>
        <w:pStyle w:val="Prrafodelista"/>
        <w:numPr>
          <w:ilvl w:val="0"/>
          <w:numId w:val="51"/>
        </w:numPr>
        <w:tabs>
          <w:tab w:val="left" w:pos="267"/>
        </w:tabs>
        <w:autoSpaceDE w:val="0"/>
        <w:autoSpaceDN w:val="0"/>
        <w:spacing w:after="0" w:line="278" w:lineRule="auto"/>
        <w:ind w:right="143" w:firstLine="0"/>
        <w:contextualSpacing w:val="0"/>
        <w:rPr>
          <w:rFonts w:cs="Arial"/>
        </w:rPr>
      </w:pPr>
      <w:r w:rsidRPr="00B912B1">
        <w:rPr>
          <w:rFonts w:cs="Arial"/>
        </w:rPr>
        <w:t>Resolución</w:t>
      </w:r>
      <w:r w:rsidRPr="00B912B1">
        <w:rPr>
          <w:rFonts w:cs="Arial"/>
          <w:spacing w:val="-3"/>
        </w:rPr>
        <w:t xml:space="preserve"> </w:t>
      </w:r>
      <w:r w:rsidRPr="00B912B1">
        <w:rPr>
          <w:rFonts w:cs="Arial"/>
        </w:rPr>
        <w:t>1362</w:t>
      </w:r>
      <w:r w:rsidRPr="00B912B1">
        <w:rPr>
          <w:rFonts w:cs="Arial"/>
          <w:spacing w:val="-1"/>
        </w:rPr>
        <w:t xml:space="preserve"> </w:t>
      </w:r>
      <w:r w:rsidRPr="00B912B1">
        <w:rPr>
          <w:rFonts w:cs="Arial"/>
        </w:rPr>
        <w:t>del</w:t>
      </w:r>
      <w:r w:rsidRPr="00B912B1">
        <w:rPr>
          <w:rFonts w:cs="Arial"/>
          <w:spacing w:val="-4"/>
        </w:rPr>
        <w:t xml:space="preserve"> </w:t>
      </w:r>
      <w:r w:rsidRPr="00B912B1">
        <w:rPr>
          <w:rFonts w:cs="Arial"/>
        </w:rPr>
        <w:t>2</w:t>
      </w:r>
      <w:r w:rsidRPr="00B912B1">
        <w:rPr>
          <w:rFonts w:cs="Arial"/>
          <w:spacing w:val="-1"/>
        </w:rPr>
        <w:t xml:space="preserve"> </w:t>
      </w:r>
      <w:r w:rsidRPr="00B912B1">
        <w:rPr>
          <w:rFonts w:cs="Arial"/>
        </w:rPr>
        <w:t>de</w:t>
      </w:r>
      <w:r w:rsidRPr="00B912B1">
        <w:rPr>
          <w:rFonts w:cs="Arial"/>
          <w:spacing w:val="-2"/>
        </w:rPr>
        <w:t xml:space="preserve"> </w:t>
      </w:r>
      <w:r w:rsidRPr="00B912B1">
        <w:rPr>
          <w:rFonts w:cs="Arial"/>
        </w:rPr>
        <w:t>agosto</w:t>
      </w:r>
      <w:r w:rsidRPr="00B912B1">
        <w:rPr>
          <w:rFonts w:cs="Arial"/>
          <w:spacing w:val="-1"/>
        </w:rPr>
        <w:t xml:space="preserve"> </w:t>
      </w:r>
      <w:r w:rsidRPr="00B912B1">
        <w:rPr>
          <w:rFonts w:cs="Arial"/>
        </w:rPr>
        <w:t>de</w:t>
      </w:r>
      <w:r w:rsidRPr="00B912B1">
        <w:rPr>
          <w:rFonts w:cs="Arial"/>
          <w:spacing w:val="-2"/>
        </w:rPr>
        <w:t xml:space="preserve"> </w:t>
      </w:r>
      <w:r w:rsidRPr="00B912B1">
        <w:rPr>
          <w:rFonts w:cs="Arial"/>
        </w:rPr>
        <w:t>2007:</w:t>
      </w:r>
      <w:r w:rsidRPr="00B912B1">
        <w:rPr>
          <w:rFonts w:cs="Arial"/>
          <w:spacing w:val="-3"/>
        </w:rPr>
        <w:t xml:space="preserve"> </w:t>
      </w:r>
      <w:r w:rsidRPr="00B912B1">
        <w:rPr>
          <w:rFonts w:cs="Arial"/>
        </w:rPr>
        <w:t>“</w:t>
      </w:r>
      <w:r w:rsidRPr="00B912B1">
        <w:rPr>
          <w:rFonts w:cs="Arial"/>
          <w:i/>
        </w:rPr>
        <w:t>Por</w:t>
      </w:r>
      <w:r w:rsidRPr="00B912B1">
        <w:rPr>
          <w:rFonts w:cs="Arial"/>
          <w:i/>
          <w:spacing w:val="-3"/>
        </w:rPr>
        <w:t xml:space="preserve"> </w:t>
      </w:r>
      <w:r w:rsidRPr="00B912B1">
        <w:rPr>
          <w:rFonts w:cs="Arial"/>
          <w:i/>
        </w:rPr>
        <w:t>la</w:t>
      </w:r>
      <w:r w:rsidRPr="00B912B1">
        <w:rPr>
          <w:rFonts w:cs="Arial"/>
          <w:i/>
          <w:spacing w:val="-3"/>
        </w:rPr>
        <w:t xml:space="preserve"> </w:t>
      </w:r>
      <w:r w:rsidRPr="00B912B1">
        <w:rPr>
          <w:rFonts w:cs="Arial"/>
          <w:i/>
        </w:rPr>
        <w:t>cual</w:t>
      </w:r>
      <w:r w:rsidRPr="00B912B1">
        <w:rPr>
          <w:rFonts w:cs="Arial"/>
          <w:i/>
          <w:spacing w:val="-4"/>
        </w:rPr>
        <w:t xml:space="preserve"> </w:t>
      </w:r>
      <w:r w:rsidRPr="00B912B1">
        <w:rPr>
          <w:rFonts w:cs="Arial"/>
          <w:i/>
        </w:rPr>
        <w:t>se</w:t>
      </w:r>
      <w:r w:rsidRPr="00B912B1">
        <w:rPr>
          <w:rFonts w:cs="Arial"/>
          <w:i/>
          <w:spacing w:val="-1"/>
        </w:rPr>
        <w:t xml:space="preserve"> </w:t>
      </w:r>
      <w:r w:rsidRPr="00B912B1">
        <w:rPr>
          <w:rFonts w:cs="Arial"/>
          <w:i/>
        </w:rPr>
        <w:t>establece</w:t>
      </w:r>
      <w:r w:rsidRPr="00B912B1">
        <w:rPr>
          <w:rFonts w:cs="Arial"/>
          <w:i/>
          <w:spacing w:val="-1"/>
        </w:rPr>
        <w:t xml:space="preserve"> </w:t>
      </w:r>
      <w:r w:rsidRPr="00B912B1">
        <w:rPr>
          <w:rFonts w:cs="Arial"/>
          <w:i/>
        </w:rPr>
        <w:t>los</w:t>
      </w:r>
      <w:r w:rsidRPr="00B912B1">
        <w:rPr>
          <w:rFonts w:cs="Arial"/>
          <w:i/>
          <w:spacing w:val="-2"/>
        </w:rPr>
        <w:t xml:space="preserve"> </w:t>
      </w:r>
      <w:r w:rsidRPr="00B912B1">
        <w:rPr>
          <w:rFonts w:cs="Arial"/>
          <w:i/>
        </w:rPr>
        <w:t>requisitos</w:t>
      </w:r>
      <w:r w:rsidRPr="00B912B1">
        <w:rPr>
          <w:rFonts w:cs="Arial"/>
          <w:i/>
          <w:spacing w:val="-2"/>
        </w:rPr>
        <w:t xml:space="preserve"> </w:t>
      </w:r>
      <w:r w:rsidRPr="00B912B1">
        <w:rPr>
          <w:rFonts w:cs="Arial"/>
          <w:i/>
        </w:rPr>
        <w:t>y</w:t>
      </w:r>
      <w:r w:rsidRPr="00B912B1">
        <w:rPr>
          <w:rFonts w:cs="Arial"/>
          <w:i/>
          <w:spacing w:val="-2"/>
        </w:rPr>
        <w:t xml:space="preserve"> </w:t>
      </w:r>
      <w:r w:rsidRPr="00B912B1">
        <w:rPr>
          <w:rFonts w:cs="Arial"/>
          <w:i/>
        </w:rPr>
        <w:t>el</w:t>
      </w:r>
      <w:r w:rsidRPr="00B912B1">
        <w:rPr>
          <w:rFonts w:cs="Arial"/>
          <w:i/>
          <w:spacing w:val="-2"/>
        </w:rPr>
        <w:t xml:space="preserve"> </w:t>
      </w:r>
      <w:r w:rsidRPr="00B912B1">
        <w:rPr>
          <w:rFonts w:cs="Arial"/>
          <w:i/>
        </w:rPr>
        <w:t>procedimiento</w:t>
      </w:r>
      <w:r w:rsidRPr="00B912B1">
        <w:rPr>
          <w:rFonts w:cs="Arial"/>
          <w:i/>
          <w:spacing w:val="-3"/>
        </w:rPr>
        <w:t xml:space="preserve"> </w:t>
      </w:r>
      <w:r w:rsidRPr="00B912B1">
        <w:rPr>
          <w:rFonts w:cs="Arial"/>
          <w:i/>
        </w:rPr>
        <w:t>para el Registro de</w:t>
      </w:r>
      <w:r w:rsidRPr="00B912B1">
        <w:rPr>
          <w:rFonts w:cs="Arial"/>
          <w:i/>
          <w:spacing w:val="-1"/>
        </w:rPr>
        <w:t xml:space="preserve"> </w:t>
      </w:r>
      <w:r w:rsidRPr="00B912B1">
        <w:rPr>
          <w:rFonts w:cs="Arial"/>
          <w:i/>
        </w:rPr>
        <w:t>Generadores de</w:t>
      </w:r>
      <w:r w:rsidRPr="00B912B1">
        <w:rPr>
          <w:rFonts w:cs="Arial"/>
          <w:i/>
          <w:spacing w:val="-1"/>
        </w:rPr>
        <w:t xml:space="preserve"> </w:t>
      </w:r>
      <w:r w:rsidRPr="00B912B1">
        <w:rPr>
          <w:rFonts w:cs="Arial"/>
          <w:i/>
        </w:rPr>
        <w:t>Residuos o Desechos Peligrosos,</w:t>
      </w:r>
      <w:r w:rsidRPr="00B912B1">
        <w:rPr>
          <w:rFonts w:cs="Arial"/>
          <w:i/>
          <w:spacing w:val="-1"/>
        </w:rPr>
        <w:t xml:space="preserve"> </w:t>
      </w:r>
      <w:r w:rsidRPr="00B912B1">
        <w:rPr>
          <w:rFonts w:cs="Arial"/>
          <w:i/>
        </w:rPr>
        <w:t>a</w:t>
      </w:r>
      <w:r w:rsidRPr="00B912B1">
        <w:rPr>
          <w:rFonts w:cs="Arial"/>
          <w:i/>
          <w:spacing w:val="-1"/>
        </w:rPr>
        <w:t xml:space="preserve"> </w:t>
      </w:r>
      <w:r w:rsidRPr="00B912B1">
        <w:rPr>
          <w:rFonts w:cs="Arial"/>
          <w:i/>
        </w:rPr>
        <w:t>que hacen</w:t>
      </w:r>
      <w:r w:rsidRPr="00B912B1">
        <w:rPr>
          <w:rFonts w:cs="Arial"/>
          <w:i/>
          <w:spacing w:val="-1"/>
        </w:rPr>
        <w:t xml:space="preserve"> </w:t>
      </w:r>
      <w:r w:rsidRPr="00B912B1">
        <w:rPr>
          <w:rFonts w:cs="Arial"/>
          <w:i/>
        </w:rPr>
        <w:t>referencia los artículos 27º</w:t>
      </w:r>
      <w:r w:rsidRPr="00B912B1">
        <w:rPr>
          <w:rFonts w:cs="Arial"/>
          <w:i/>
          <w:spacing w:val="-1"/>
        </w:rPr>
        <w:t xml:space="preserve"> </w:t>
      </w:r>
      <w:r w:rsidRPr="00B912B1">
        <w:rPr>
          <w:rFonts w:cs="Arial"/>
          <w:i/>
        </w:rPr>
        <w:t xml:space="preserve">y 28º del Decreto 4741 del 30 de diciembre de 2005” </w:t>
      </w:r>
      <w:r w:rsidRPr="00B912B1">
        <w:rPr>
          <w:rFonts w:cs="Arial"/>
        </w:rPr>
        <w:t xml:space="preserve">expedido por el Ministerio de Ambiente Vivienda y Desarrollo </w:t>
      </w:r>
      <w:r w:rsidRPr="00B912B1">
        <w:rPr>
          <w:rFonts w:cs="Arial"/>
          <w:spacing w:val="-2"/>
        </w:rPr>
        <w:t>Territorial.</w:t>
      </w:r>
    </w:p>
    <w:p w14:paraId="29E84C59" w14:textId="77777777" w:rsidR="0016024E" w:rsidRPr="00B912B1" w:rsidRDefault="0016024E" w:rsidP="0016024E">
      <w:pPr>
        <w:pStyle w:val="Prrafodelista"/>
        <w:numPr>
          <w:ilvl w:val="0"/>
          <w:numId w:val="51"/>
        </w:numPr>
        <w:tabs>
          <w:tab w:val="left" w:pos="297"/>
        </w:tabs>
        <w:autoSpaceDE w:val="0"/>
        <w:autoSpaceDN w:val="0"/>
        <w:spacing w:after="0" w:line="278" w:lineRule="auto"/>
        <w:ind w:right="145" w:firstLine="0"/>
        <w:contextualSpacing w:val="0"/>
        <w:rPr>
          <w:rFonts w:cs="Arial"/>
        </w:rPr>
      </w:pPr>
      <w:r w:rsidRPr="00B912B1">
        <w:rPr>
          <w:rFonts w:cs="Arial"/>
        </w:rPr>
        <w:t>Resolución 043 del 14 de marzo de 2007: “</w:t>
      </w:r>
      <w:r w:rsidRPr="00B912B1">
        <w:rPr>
          <w:rFonts w:cs="Arial"/>
          <w:i/>
        </w:rPr>
        <w:t>Por la cual se establecen los estándares generales para el acopio de datos, procesamiento, transmisión y difusión de información para el Registro de Generadores de Residuos o Desechos Peligrosos</w:t>
      </w:r>
      <w:r w:rsidRPr="00B912B1">
        <w:rPr>
          <w:rFonts w:cs="Arial"/>
        </w:rPr>
        <w:t>” expedida por el Instituto de Hidrología, Meteorología y Estudios Ambientales - IDEAM.</w:t>
      </w:r>
    </w:p>
    <w:p w14:paraId="4FC5B099" w14:textId="77777777" w:rsidR="0016024E" w:rsidRPr="00B912B1" w:rsidRDefault="0016024E" w:rsidP="0016024E">
      <w:pPr>
        <w:pStyle w:val="Textoindependiente"/>
        <w:spacing w:before="28"/>
        <w:rPr>
          <w:rFonts w:ascii="Arial" w:hAnsi="Arial" w:cs="Arial"/>
          <w:sz w:val="22"/>
          <w:szCs w:val="22"/>
        </w:rPr>
      </w:pPr>
    </w:p>
    <w:p w14:paraId="6E14B53F" w14:textId="77777777" w:rsidR="0016024E" w:rsidRPr="00B912B1" w:rsidRDefault="0016024E" w:rsidP="0016024E">
      <w:pPr>
        <w:pStyle w:val="Textoindependiente"/>
        <w:spacing w:line="278" w:lineRule="auto"/>
        <w:ind w:left="143" w:right="144"/>
        <w:rPr>
          <w:rFonts w:ascii="Arial" w:hAnsi="Arial" w:cs="Arial"/>
          <w:sz w:val="22"/>
          <w:szCs w:val="22"/>
        </w:rPr>
      </w:pPr>
      <w:r w:rsidRPr="00B912B1">
        <w:rPr>
          <w:rFonts w:ascii="Arial" w:hAnsi="Arial" w:cs="Arial"/>
          <w:sz w:val="22"/>
          <w:szCs w:val="22"/>
        </w:rPr>
        <w:t>La entidad si bien ejecuta un proceso de gestión integral interno que va desde la generación de residuos, se debe iniciar un proceso de control garantizando el manejo seguro y clasificación de residuos de acuerdo con los parámetros que las normas establecen, por lo que se necesita de estos servicios ya que no se cuenta</w:t>
      </w:r>
      <w:r w:rsidRPr="00B912B1">
        <w:rPr>
          <w:rFonts w:ascii="Arial" w:hAnsi="Arial" w:cs="Arial"/>
          <w:spacing w:val="40"/>
          <w:sz w:val="22"/>
          <w:szCs w:val="22"/>
        </w:rPr>
        <w:t xml:space="preserve"> </w:t>
      </w:r>
      <w:r w:rsidRPr="00B912B1">
        <w:rPr>
          <w:rFonts w:ascii="Arial" w:hAnsi="Arial" w:cs="Arial"/>
          <w:sz w:val="22"/>
          <w:szCs w:val="22"/>
        </w:rPr>
        <w:t>con el personal ni las herramientas para el manejo adecuado de los residuos, así como el de prevenir todo daño</w:t>
      </w:r>
      <w:r w:rsidRPr="00B912B1">
        <w:rPr>
          <w:rFonts w:ascii="Arial" w:hAnsi="Arial" w:cs="Arial"/>
          <w:spacing w:val="67"/>
          <w:sz w:val="22"/>
          <w:szCs w:val="22"/>
        </w:rPr>
        <w:t xml:space="preserve"> </w:t>
      </w:r>
      <w:r w:rsidRPr="00B912B1">
        <w:rPr>
          <w:rFonts w:ascii="Arial" w:hAnsi="Arial" w:cs="Arial"/>
          <w:sz w:val="22"/>
          <w:szCs w:val="22"/>
        </w:rPr>
        <w:t>para</w:t>
      </w:r>
      <w:r w:rsidRPr="00B912B1">
        <w:rPr>
          <w:rFonts w:ascii="Arial" w:hAnsi="Arial" w:cs="Arial"/>
          <w:spacing w:val="68"/>
          <w:sz w:val="22"/>
          <w:szCs w:val="22"/>
        </w:rPr>
        <w:t xml:space="preserve"> </w:t>
      </w:r>
      <w:r w:rsidRPr="00B912B1">
        <w:rPr>
          <w:rFonts w:ascii="Arial" w:hAnsi="Arial" w:cs="Arial"/>
          <w:sz w:val="22"/>
          <w:szCs w:val="22"/>
        </w:rPr>
        <w:t>la</w:t>
      </w:r>
      <w:r w:rsidRPr="00B912B1">
        <w:rPr>
          <w:rFonts w:ascii="Arial" w:hAnsi="Arial" w:cs="Arial"/>
          <w:spacing w:val="66"/>
          <w:sz w:val="22"/>
          <w:szCs w:val="22"/>
        </w:rPr>
        <w:t xml:space="preserve"> </w:t>
      </w:r>
      <w:r w:rsidRPr="00B912B1">
        <w:rPr>
          <w:rFonts w:ascii="Arial" w:hAnsi="Arial" w:cs="Arial"/>
          <w:sz w:val="22"/>
          <w:szCs w:val="22"/>
        </w:rPr>
        <w:t>salud</w:t>
      </w:r>
      <w:r w:rsidRPr="00B912B1">
        <w:rPr>
          <w:rFonts w:ascii="Arial" w:hAnsi="Arial" w:cs="Arial"/>
          <w:spacing w:val="68"/>
          <w:sz w:val="22"/>
          <w:szCs w:val="22"/>
        </w:rPr>
        <w:t xml:space="preserve"> </w:t>
      </w:r>
      <w:r w:rsidRPr="00B912B1">
        <w:rPr>
          <w:rFonts w:ascii="Arial" w:hAnsi="Arial" w:cs="Arial"/>
          <w:sz w:val="22"/>
          <w:szCs w:val="22"/>
        </w:rPr>
        <w:t>de</w:t>
      </w:r>
      <w:r w:rsidRPr="00B912B1">
        <w:rPr>
          <w:rFonts w:ascii="Arial" w:hAnsi="Arial" w:cs="Arial"/>
          <w:spacing w:val="68"/>
          <w:sz w:val="22"/>
          <w:szCs w:val="22"/>
        </w:rPr>
        <w:t xml:space="preserve"> </w:t>
      </w:r>
      <w:r w:rsidRPr="00B912B1">
        <w:rPr>
          <w:rFonts w:ascii="Arial" w:hAnsi="Arial" w:cs="Arial"/>
          <w:sz w:val="22"/>
          <w:szCs w:val="22"/>
        </w:rPr>
        <w:t>las</w:t>
      </w:r>
      <w:r w:rsidRPr="00B912B1">
        <w:rPr>
          <w:rFonts w:ascii="Arial" w:hAnsi="Arial" w:cs="Arial"/>
          <w:spacing w:val="67"/>
          <w:sz w:val="22"/>
          <w:szCs w:val="22"/>
        </w:rPr>
        <w:t xml:space="preserve"> </w:t>
      </w:r>
      <w:r w:rsidRPr="00B912B1">
        <w:rPr>
          <w:rFonts w:ascii="Arial" w:hAnsi="Arial" w:cs="Arial"/>
          <w:sz w:val="22"/>
          <w:szCs w:val="22"/>
        </w:rPr>
        <w:t>personas,</w:t>
      </w:r>
      <w:r w:rsidRPr="00B912B1">
        <w:rPr>
          <w:rFonts w:ascii="Arial" w:hAnsi="Arial" w:cs="Arial"/>
          <w:spacing w:val="68"/>
          <w:sz w:val="22"/>
          <w:szCs w:val="22"/>
        </w:rPr>
        <w:t xml:space="preserve"> </w:t>
      </w:r>
      <w:r w:rsidRPr="00B912B1">
        <w:rPr>
          <w:rFonts w:ascii="Arial" w:hAnsi="Arial" w:cs="Arial"/>
          <w:sz w:val="22"/>
          <w:szCs w:val="22"/>
        </w:rPr>
        <w:t>derivado</w:t>
      </w:r>
      <w:r w:rsidRPr="00B912B1">
        <w:rPr>
          <w:rFonts w:ascii="Arial" w:hAnsi="Arial" w:cs="Arial"/>
          <w:spacing w:val="68"/>
          <w:sz w:val="22"/>
          <w:szCs w:val="22"/>
        </w:rPr>
        <w:t xml:space="preserve"> </w:t>
      </w:r>
      <w:r w:rsidRPr="00B912B1">
        <w:rPr>
          <w:rFonts w:ascii="Arial" w:hAnsi="Arial" w:cs="Arial"/>
          <w:sz w:val="22"/>
          <w:szCs w:val="22"/>
        </w:rPr>
        <w:t>de</w:t>
      </w:r>
      <w:r w:rsidRPr="00B912B1">
        <w:rPr>
          <w:rFonts w:ascii="Arial" w:hAnsi="Arial" w:cs="Arial"/>
          <w:spacing w:val="67"/>
          <w:sz w:val="22"/>
          <w:szCs w:val="22"/>
        </w:rPr>
        <w:t xml:space="preserve"> </w:t>
      </w:r>
      <w:r w:rsidRPr="00B912B1">
        <w:rPr>
          <w:rFonts w:ascii="Arial" w:hAnsi="Arial" w:cs="Arial"/>
          <w:sz w:val="22"/>
          <w:szCs w:val="22"/>
        </w:rPr>
        <w:t>las</w:t>
      </w:r>
      <w:r w:rsidRPr="00B912B1">
        <w:rPr>
          <w:rFonts w:ascii="Arial" w:hAnsi="Arial" w:cs="Arial"/>
          <w:spacing w:val="67"/>
          <w:sz w:val="22"/>
          <w:szCs w:val="22"/>
        </w:rPr>
        <w:t xml:space="preserve"> </w:t>
      </w:r>
      <w:r w:rsidRPr="00B912B1">
        <w:rPr>
          <w:rFonts w:ascii="Arial" w:hAnsi="Arial" w:cs="Arial"/>
          <w:sz w:val="22"/>
          <w:szCs w:val="22"/>
        </w:rPr>
        <w:t>condiciones</w:t>
      </w:r>
      <w:r w:rsidRPr="00B912B1">
        <w:rPr>
          <w:rFonts w:ascii="Arial" w:hAnsi="Arial" w:cs="Arial"/>
          <w:spacing w:val="67"/>
          <w:sz w:val="22"/>
          <w:szCs w:val="22"/>
        </w:rPr>
        <w:t xml:space="preserve"> </w:t>
      </w:r>
      <w:r w:rsidRPr="00B912B1">
        <w:rPr>
          <w:rFonts w:ascii="Arial" w:hAnsi="Arial" w:cs="Arial"/>
          <w:sz w:val="22"/>
          <w:szCs w:val="22"/>
        </w:rPr>
        <w:t>de</w:t>
      </w:r>
      <w:r w:rsidRPr="00B912B1">
        <w:rPr>
          <w:rFonts w:ascii="Arial" w:hAnsi="Arial" w:cs="Arial"/>
          <w:spacing w:val="68"/>
          <w:sz w:val="22"/>
          <w:szCs w:val="22"/>
        </w:rPr>
        <w:t xml:space="preserve"> </w:t>
      </w:r>
      <w:r w:rsidRPr="00B912B1">
        <w:rPr>
          <w:rFonts w:ascii="Arial" w:hAnsi="Arial" w:cs="Arial"/>
          <w:sz w:val="22"/>
          <w:szCs w:val="22"/>
        </w:rPr>
        <w:t>trabajo</w:t>
      </w:r>
      <w:r w:rsidRPr="00B912B1">
        <w:rPr>
          <w:rFonts w:ascii="Arial" w:hAnsi="Arial" w:cs="Arial"/>
          <w:spacing w:val="66"/>
          <w:sz w:val="22"/>
          <w:szCs w:val="22"/>
        </w:rPr>
        <w:t xml:space="preserve"> </w:t>
      </w:r>
      <w:r w:rsidRPr="00B912B1">
        <w:rPr>
          <w:rFonts w:ascii="Arial" w:hAnsi="Arial" w:cs="Arial"/>
          <w:sz w:val="22"/>
          <w:szCs w:val="22"/>
        </w:rPr>
        <w:t>y</w:t>
      </w:r>
      <w:r w:rsidRPr="00B912B1">
        <w:rPr>
          <w:rFonts w:ascii="Arial" w:hAnsi="Arial" w:cs="Arial"/>
          <w:spacing w:val="69"/>
          <w:sz w:val="22"/>
          <w:szCs w:val="22"/>
        </w:rPr>
        <w:t xml:space="preserve"> </w:t>
      </w:r>
      <w:r w:rsidRPr="00B912B1">
        <w:rPr>
          <w:rFonts w:ascii="Arial" w:hAnsi="Arial" w:cs="Arial"/>
          <w:sz w:val="22"/>
          <w:szCs w:val="22"/>
        </w:rPr>
        <w:t>de</w:t>
      </w:r>
      <w:r w:rsidRPr="00B912B1">
        <w:rPr>
          <w:rFonts w:ascii="Arial" w:hAnsi="Arial" w:cs="Arial"/>
          <w:spacing w:val="68"/>
          <w:sz w:val="22"/>
          <w:szCs w:val="22"/>
        </w:rPr>
        <w:t xml:space="preserve"> </w:t>
      </w:r>
      <w:r w:rsidRPr="00B912B1">
        <w:rPr>
          <w:rFonts w:ascii="Arial" w:hAnsi="Arial" w:cs="Arial"/>
          <w:sz w:val="22"/>
          <w:szCs w:val="22"/>
        </w:rPr>
        <w:t>aquellos</w:t>
      </w:r>
      <w:r w:rsidRPr="00B912B1">
        <w:rPr>
          <w:rFonts w:ascii="Arial" w:hAnsi="Arial" w:cs="Arial"/>
          <w:spacing w:val="67"/>
          <w:sz w:val="22"/>
          <w:szCs w:val="22"/>
        </w:rPr>
        <w:t xml:space="preserve"> </w:t>
      </w:r>
      <w:r w:rsidRPr="00B912B1">
        <w:rPr>
          <w:rFonts w:ascii="Arial" w:hAnsi="Arial" w:cs="Arial"/>
          <w:sz w:val="22"/>
          <w:szCs w:val="22"/>
        </w:rPr>
        <w:t>riesgos</w:t>
      </w:r>
    </w:p>
    <w:p w14:paraId="20DC68C2" w14:textId="77777777" w:rsidR="00B912B1" w:rsidRPr="00B912B1" w:rsidRDefault="00B912B1" w:rsidP="00B912B1">
      <w:pPr>
        <w:pStyle w:val="Textoindependiente"/>
        <w:spacing w:before="199" w:line="276" w:lineRule="auto"/>
        <w:ind w:left="143"/>
        <w:rPr>
          <w:rFonts w:ascii="Arial" w:hAnsi="Arial" w:cs="Arial"/>
          <w:sz w:val="22"/>
          <w:szCs w:val="22"/>
        </w:rPr>
      </w:pPr>
      <w:r w:rsidRPr="00B912B1">
        <w:rPr>
          <w:rFonts w:ascii="Arial" w:hAnsi="Arial" w:cs="Arial"/>
          <w:sz w:val="22"/>
          <w:szCs w:val="22"/>
        </w:rPr>
        <w:t>relacionados con los agentes químicos y biológicos que pueden afectar la salud individual o colectiva en los lugares de trabajo; esta clase de servicios se deben contratar todos los años.</w:t>
      </w:r>
    </w:p>
    <w:p w14:paraId="42ABA33B" w14:textId="77777777" w:rsidR="00B912B1" w:rsidRDefault="00B912B1" w:rsidP="00B912B1">
      <w:pPr>
        <w:pStyle w:val="Textoindependiente"/>
        <w:spacing w:before="44"/>
      </w:pPr>
    </w:p>
    <w:p w14:paraId="04E1ADDA" w14:textId="77777777" w:rsidR="0016024E" w:rsidRDefault="0016024E" w:rsidP="00B1040D">
      <w:pPr>
        <w:spacing w:after="0"/>
        <w:rPr>
          <w:b/>
          <w:bCs/>
          <w:lang w:eastAsia="es-CO"/>
        </w:rPr>
      </w:pPr>
    </w:p>
    <w:p w14:paraId="04454A4B" w14:textId="5FDEE41A" w:rsidR="003E1F76" w:rsidRPr="003E1F76" w:rsidRDefault="003E1F76" w:rsidP="00B1040D">
      <w:pPr>
        <w:spacing w:after="0"/>
        <w:rPr>
          <w:b/>
          <w:bCs/>
          <w:lang w:eastAsia="es-CO"/>
        </w:rPr>
      </w:pPr>
      <w:r w:rsidRPr="003E1F76">
        <w:rPr>
          <w:b/>
          <w:bCs/>
          <w:lang w:eastAsia="es-CO"/>
        </w:rPr>
        <w:t>4.3. Análisis de la oferta</w:t>
      </w:r>
    </w:p>
    <w:p w14:paraId="713FE500" w14:textId="77777777" w:rsidR="003E1F76" w:rsidRPr="003E1F76" w:rsidRDefault="003E1F76" w:rsidP="00B1040D">
      <w:pPr>
        <w:spacing w:after="0"/>
        <w:rPr>
          <w:b/>
          <w:bCs/>
          <w:lang w:eastAsia="es-CO"/>
        </w:rPr>
      </w:pPr>
    </w:p>
    <w:p w14:paraId="1BE4D7AA" w14:textId="70E71CD2" w:rsidR="00E76B1C" w:rsidRDefault="003E1F76" w:rsidP="00B1040D">
      <w:pPr>
        <w:spacing w:after="0"/>
        <w:rPr>
          <w:b/>
          <w:bCs/>
          <w:lang w:eastAsia="es-CO"/>
        </w:rPr>
      </w:pPr>
      <w:r w:rsidRPr="003E1F76">
        <w:rPr>
          <w:b/>
          <w:bCs/>
          <w:lang w:eastAsia="es-CO"/>
        </w:rPr>
        <w:t xml:space="preserve">4.3.1. </w:t>
      </w:r>
      <w:r w:rsidR="00E76B1C">
        <w:rPr>
          <w:b/>
          <w:bCs/>
          <w:lang w:eastAsia="es-CO"/>
        </w:rPr>
        <w:t>Definición del presupuesto y valor estimado de la contratación</w:t>
      </w:r>
    </w:p>
    <w:p w14:paraId="6D4996A1" w14:textId="3B247F85" w:rsidR="00E76B1C" w:rsidRDefault="00E76B1C" w:rsidP="00B1040D">
      <w:pPr>
        <w:spacing w:after="0"/>
        <w:rPr>
          <w:b/>
          <w:bCs/>
          <w:lang w:eastAsia="es-CO"/>
        </w:rPr>
      </w:pPr>
    </w:p>
    <w:p w14:paraId="7A2A8C1B" w14:textId="0A5037C7" w:rsidR="00E238A8" w:rsidRPr="0084516C" w:rsidRDefault="00E238A8" w:rsidP="00F239F3">
      <w:pPr>
        <w:pStyle w:val="TableParagraph"/>
        <w:ind w:right="57"/>
      </w:pPr>
      <w:r w:rsidRPr="0084516C">
        <w:rPr>
          <w:spacing w:val="-1"/>
        </w:rPr>
        <w:t>Para</w:t>
      </w:r>
      <w:r w:rsidRPr="0084516C">
        <w:rPr>
          <w:spacing w:val="-11"/>
        </w:rPr>
        <w:t xml:space="preserve"> </w:t>
      </w:r>
      <w:r w:rsidRPr="0084516C">
        <w:rPr>
          <w:spacing w:val="-1"/>
        </w:rPr>
        <w:t>hallar</w:t>
      </w:r>
      <w:r w:rsidRPr="0084516C">
        <w:rPr>
          <w:spacing w:val="-13"/>
        </w:rPr>
        <w:t xml:space="preserve"> </w:t>
      </w:r>
      <w:r w:rsidRPr="0084516C">
        <w:rPr>
          <w:spacing w:val="-1"/>
        </w:rPr>
        <w:t>el</w:t>
      </w:r>
      <w:r w:rsidRPr="0084516C">
        <w:rPr>
          <w:spacing w:val="-15"/>
        </w:rPr>
        <w:t xml:space="preserve"> </w:t>
      </w:r>
      <w:r w:rsidRPr="0084516C">
        <w:rPr>
          <w:spacing w:val="-1"/>
        </w:rPr>
        <w:t>valor</w:t>
      </w:r>
      <w:r w:rsidRPr="0084516C">
        <w:rPr>
          <w:spacing w:val="-13"/>
        </w:rPr>
        <w:t xml:space="preserve"> </w:t>
      </w:r>
      <w:r w:rsidRPr="0084516C">
        <w:rPr>
          <w:spacing w:val="-1"/>
        </w:rPr>
        <w:t>unitario</w:t>
      </w:r>
      <w:r w:rsidRPr="0084516C">
        <w:rPr>
          <w:spacing w:val="-11"/>
        </w:rPr>
        <w:t xml:space="preserve"> </w:t>
      </w:r>
      <w:r w:rsidRPr="0084516C">
        <w:t>y</w:t>
      </w:r>
      <w:r w:rsidRPr="0084516C">
        <w:rPr>
          <w:spacing w:val="-13"/>
        </w:rPr>
        <w:t xml:space="preserve"> </w:t>
      </w:r>
      <w:r w:rsidRPr="0084516C">
        <w:t>el</w:t>
      </w:r>
      <w:r w:rsidRPr="0084516C">
        <w:rPr>
          <w:spacing w:val="-15"/>
        </w:rPr>
        <w:t xml:space="preserve"> </w:t>
      </w:r>
      <w:r w:rsidRPr="0084516C">
        <w:t>valor</w:t>
      </w:r>
      <w:r w:rsidRPr="0084516C">
        <w:rPr>
          <w:spacing w:val="-13"/>
        </w:rPr>
        <w:t xml:space="preserve"> </w:t>
      </w:r>
      <w:r w:rsidRPr="0084516C">
        <w:t>total</w:t>
      </w:r>
      <w:r w:rsidRPr="0084516C">
        <w:rPr>
          <w:spacing w:val="-15"/>
        </w:rPr>
        <w:t xml:space="preserve"> </w:t>
      </w:r>
      <w:r w:rsidRPr="0084516C">
        <w:t>de</w:t>
      </w:r>
      <w:r w:rsidRPr="0084516C">
        <w:rPr>
          <w:spacing w:val="-14"/>
        </w:rPr>
        <w:t xml:space="preserve"> </w:t>
      </w:r>
      <w:r w:rsidRPr="0084516C">
        <w:t>referencia</w:t>
      </w:r>
      <w:r w:rsidRPr="0084516C">
        <w:rPr>
          <w:spacing w:val="-10"/>
        </w:rPr>
        <w:t xml:space="preserve"> </w:t>
      </w:r>
      <w:r w:rsidRPr="0084516C">
        <w:t>de</w:t>
      </w:r>
      <w:r w:rsidRPr="0084516C">
        <w:rPr>
          <w:spacing w:val="-14"/>
        </w:rPr>
        <w:t xml:space="preserve"> </w:t>
      </w:r>
      <w:r w:rsidRPr="0084516C">
        <w:t>los</w:t>
      </w:r>
      <w:r w:rsidRPr="0084516C">
        <w:rPr>
          <w:spacing w:val="-14"/>
        </w:rPr>
        <w:t xml:space="preserve"> </w:t>
      </w:r>
      <w:r w:rsidRPr="0084516C">
        <w:t>servicios</w:t>
      </w:r>
      <w:r w:rsidRPr="0084516C">
        <w:rPr>
          <w:spacing w:val="-14"/>
        </w:rPr>
        <w:t xml:space="preserve"> </w:t>
      </w:r>
      <w:r w:rsidRPr="0084516C">
        <w:t>del</w:t>
      </w:r>
      <w:r w:rsidRPr="0084516C">
        <w:rPr>
          <w:spacing w:val="-15"/>
        </w:rPr>
        <w:t xml:space="preserve"> </w:t>
      </w:r>
      <w:r w:rsidRPr="0084516C">
        <w:t>presente</w:t>
      </w:r>
      <w:r w:rsidRPr="0084516C">
        <w:rPr>
          <w:spacing w:val="-12"/>
        </w:rPr>
        <w:t xml:space="preserve"> </w:t>
      </w:r>
      <w:r w:rsidRPr="0084516C">
        <w:t>proceso,</w:t>
      </w:r>
      <w:r w:rsidRPr="0084516C">
        <w:rPr>
          <w:spacing w:val="-13"/>
        </w:rPr>
        <w:t xml:space="preserve"> </w:t>
      </w:r>
      <w:r w:rsidRPr="0084516C">
        <w:t>la</w:t>
      </w:r>
      <w:r w:rsidRPr="0084516C">
        <w:rPr>
          <w:spacing w:val="-11"/>
        </w:rPr>
        <w:t xml:space="preserve"> </w:t>
      </w:r>
      <w:r w:rsidRPr="0084516C">
        <w:t>Subgerencia</w:t>
      </w:r>
      <w:r w:rsidRPr="0084516C">
        <w:rPr>
          <w:spacing w:val="-59"/>
        </w:rPr>
        <w:t xml:space="preserve"> </w:t>
      </w:r>
      <w:r w:rsidR="00F60632">
        <w:rPr>
          <w:spacing w:val="-59"/>
        </w:rPr>
        <w:t xml:space="preserve">                      </w:t>
      </w:r>
      <w:r w:rsidRPr="0084516C">
        <w:t xml:space="preserve">de Análisis y Diagnóstico realizo solicitud de estudio de mercado, a través </w:t>
      </w:r>
      <w:r w:rsidR="006C06B3">
        <w:t>del evento de cotización No. SC</w:t>
      </w:r>
      <w:r w:rsidR="007C73F9">
        <w:t>_ RESPEL_16012025</w:t>
      </w:r>
      <w:r w:rsidR="00F60632">
        <w:t>.</w:t>
      </w:r>
      <w:r w:rsidR="007C73F9">
        <w:t xml:space="preserve"> </w:t>
      </w:r>
      <w:r w:rsidR="00F60632">
        <w:t>D</w:t>
      </w:r>
      <w:r w:rsidRPr="0084516C">
        <w:t>e</w:t>
      </w:r>
      <w:r w:rsidRPr="0084516C">
        <w:rPr>
          <w:spacing w:val="-12"/>
        </w:rPr>
        <w:t xml:space="preserve"> </w:t>
      </w:r>
      <w:r w:rsidRPr="0084516C">
        <w:t>los</w:t>
      </w:r>
      <w:r w:rsidRPr="0084516C">
        <w:rPr>
          <w:spacing w:val="-11"/>
        </w:rPr>
        <w:t xml:space="preserve"> </w:t>
      </w:r>
      <w:r w:rsidRPr="0084516C">
        <w:t>valores</w:t>
      </w:r>
      <w:r w:rsidRPr="0084516C">
        <w:rPr>
          <w:spacing w:val="-11"/>
        </w:rPr>
        <w:t xml:space="preserve"> </w:t>
      </w:r>
      <w:r w:rsidRPr="0084516C">
        <w:t>unitarios</w:t>
      </w:r>
      <w:r w:rsidRPr="0084516C">
        <w:rPr>
          <w:spacing w:val="-10"/>
        </w:rPr>
        <w:t xml:space="preserve"> </w:t>
      </w:r>
      <w:r w:rsidRPr="0084516C">
        <w:t>de</w:t>
      </w:r>
      <w:r w:rsidRPr="0084516C">
        <w:rPr>
          <w:spacing w:val="-12"/>
        </w:rPr>
        <w:t xml:space="preserve"> </w:t>
      </w:r>
      <w:r w:rsidRPr="0084516C">
        <w:t>los</w:t>
      </w:r>
      <w:r w:rsidRPr="0084516C">
        <w:rPr>
          <w:spacing w:val="-11"/>
        </w:rPr>
        <w:t xml:space="preserve"> </w:t>
      </w:r>
      <w:r w:rsidRPr="0084516C">
        <w:t>servicios</w:t>
      </w:r>
      <w:r w:rsidRPr="0084516C">
        <w:rPr>
          <w:spacing w:val="-11"/>
        </w:rPr>
        <w:t xml:space="preserve"> </w:t>
      </w:r>
      <w:r w:rsidRPr="0084516C">
        <w:t>cotizados</w:t>
      </w:r>
      <w:r w:rsidRPr="0084516C">
        <w:rPr>
          <w:spacing w:val="-11"/>
        </w:rPr>
        <w:t xml:space="preserve"> </w:t>
      </w:r>
      <w:r w:rsidRPr="0084516C">
        <w:t>por</w:t>
      </w:r>
      <w:r w:rsidRPr="0084516C">
        <w:rPr>
          <w:spacing w:val="-10"/>
        </w:rPr>
        <w:t xml:space="preserve"> </w:t>
      </w:r>
      <w:r w:rsidRPr="0084516C">
        <w:t>estas</w:t>
      </w:r>
      <w:r w:rsidRPr="0084516C">
        <w:rPr>
          <w:spacing w:val="-11"/>
        </w:rPr>
        <w:t xml:space="preserve"> </w:t>
      </w:r>
      <w:r w:rsidRPr="0084516C">
        <w:t>empresas,</w:t>
      </w:r>
      <w:r w:rsidRPr="0084516C">
        <w:rPr>
          <w:spacing w:val="-8"/>
        </w:rPr>
        <w:t xml:space="preserve"> </w:t>
      </w:r>
      <w:r w:rsidRPr="0084516C">
        <w:t>se</w:t>
      </w:r>
      <w:r w:rsidRPr="0084516C">
        <w:rPr>
          <w:spacing w:val="-10"/>
        </w:rPr>
        <w:t xml:space="preserve"> </w:t>
      </w:r>
      <w:r w:rsidRPr="0084516C">
        <w:t>realizó</w:t>
      </w:r>
      <w:r w:rsidRPr="0084516C">
        <w:rPr>
          <w:spacing w:val="-59"/>
        </w:rPr>
        <w:t xml:space="preserve"> </w:t>
      </w:r>
      <w:r w:rsidR="00F60632">
        <w:rPr>
          <w:spacing w:val="-59"/>
        </w:rPr>
        <w:t xml:space="preserve">              </w:t>
      </w:r>
      <w:r w:rsidRPr="0084516C">
        <w:t>promedio simple para la determinación de los precios unitarios de referencia del valor de recolección del</w:t>
      </w:r>
      <w:r w:rsidRPr="0084516C">
        <w:rPr>
          <w:spacing w:val="1"/>
        </w:rPr>
        <w:t xml:space="preserve"> </w:t>
      </w:r>
      <w:r w:rsidRPr="0084516C">
        <w:t>kilogramo de residuos.</w:t>
      </w:r>
    </w:p>
    <w:p w14:paraId="4D4DDD12" w14:textId="77777777" w:rsidR="00E238A8" w:rsidRPr="0084516C" w:rsidRDefault="00E238A8" w:rsidP="00E238A8">
      <w:pPr>
        <w:pStyle w:val="TableParagraph"/>
        <w:ind w:left="69"/>
      </w:pPr>
    </w:p>
    <w:p w14:paraId="51616A10" w14:textId="46593429" w:rsidR="00E238A8" w:rsidRPr="00F239F3" w:rsidRDefault="00E238A8" w:rsidP="00F239F3">
      <w:pPr>
        <w:pStyle w:val="TableParagraph"/>
      </w:pPr>
      <w:r w:rsidRPr="0084516C">
        <w:t>El</w:t>
      </w:r>
      <w:r w:rsidRPr="0084516C">
        <w:rPr>
          <w:spacing w:val="-1"/>
        </w:rPr>
        <w:t xml:space="preserve"> </w:t>
      </w:r>
      <w:r w:rsidRPr="0084516C">
        <w:t>soporte</w:t>
      </w:r>
      <w:r w:rsidRPr="0084516C">
        <w:rPr>
          <w:spacing w:val="-3"/>
        </w:rPr>
        <w:t xml:space="preserve"> </w:t>
      </w:r>
      <w:r w:rsidRPr="0084516C">
        <w:t>del</w:t>
      </w:r>
      <w:r w:rsidRPr="0084516C">
        <w:rPr>
          <w:spacing w:val="-1"/>
        </w:rPr>
        <w:t xml:space="preserve"> </w:t>
      </w:r>
      <w:r w:rsidRPr="0084516C">
        <w:t>estudio de</w:t>
      </w:r>
      <w:r w:rsidRPr="0084516C">
        <w:rPr>
          <w:spacing w:val="-3"/>
        </w:rPr>
        <w:t xml:space="preserve"> </w:t>
      </w:r>
      <w:r w:rsidRPr="0084516C">
        <w:t>mercado</w:t>
      </w:r>
      <w:r w:rsidRPr="0084516C">
        <w:rPr>
          <w:spacing w:val="-3"/>
        </w:rPr>
        <w:t xml:space="preserve"> </w:t>
      </w:r>
      <w:r w:rsidRPr="0084516C">
        <w:t>se encuentra</w:t>
      </w:r>
      <w:r w:rsidRPr="0084516C">
        <w:rPr>
          <w:spacing w:val="-3"/>
        </w:rPr>
        <w:t xml:space="preserve"> </w:t>
      </w:r>
      <w:r w:rsidRPr="0084516C">
        <w:t>en</w:t>
      </w:r>
      <w:r w:rsidRPr="0084516C">
        <w:rPr>
          <w:spacing w:val="-1"/>
        </w:rPr>
        <w:t xml:space="preserve"> </w:t>
      </w:r>
      <w:r w:rsidRPr="0084516C">
        <w:t>documento Excel</w:t>
      </w:r>
      <w:r w:rsidRPr="0084516C">
        <w:rPr>
          <w:spacing w:val="-2"/>
        </w:rPr>
        <w:t xml:space="preserve"> </w:t>
      </w:r>
      <w:r w:rsidRPr="0084516C">
        <w:t>“Anexo</w:t>
      </w:r>
      <w:r w:rsidRPr="0084516C">
        <w:rPr>
          <w:spacing w:val="-1"/>
        </w:rPr>
        <w:t xml:space="preserve"> </w:t>
      </w:r>
      <w:r w:rsidRPr="0084516C">
        <w:t>estudio</w:t>
      </w:r>
      <w:r w:rsidRPr="0084516C">
        <w:rPr>
          <w:spacing w:val="-2"/>
        </w:rPr>
        <w:t xml:space="preserve"> </w:t>
      </w:r>
      <w:r w:rsidRPr="0084516C">
        <w:t>de</w:t>
      </w:r>
      <w:r w:rsidRPr="0084516C">
        <w:rPr>
          <w:spacing w:val="-3"/>
        </w:rPr>
        <w:t xml:space="preserve"> </w:t>
      </w:r>
      <w:r w:rsidRPr="0084516C">
        <w:t>mercado”</w:t>
      </w:r>
      <w:r w:rsidR="00F239F3">
        <w:t>, l</w:t>
      </w:r>
      <w:r w:rsidRPr="0084516C">
        <w:t>as cotizaciones recibidas mediante correo electrónico y el documento Excel con el detalle del estudio de</w:t>
      </w:r>
      <w:r w:rsidRPr="0084516C">
        <w:rPr>
          <w:spacing w:val="1"/>
        </w:rPr>
        <w:t xml:space="preserve"> </w:t>
      </w:r>
      <w:r w:rsidRPr="0084516C">
        <w:t>mercado</w:t>
      </w:r>
      <w:r w:rsidRPr="0084516C">
        <w:rPr>
          <w:spacing w:val="-3"/>
        </w:rPr>
        <w:t xml:space="preserve"> </w:t>
      </w:r>
      <w:r w:rsidRPr="0084516C">
        <w:t>se</w:t>
      </w:r>
      <w:r w:rsidRPr="0084516C">
        <w:rPr>
          <w:spacing w:val="-2"/>
        </w:rPr>
        <w:t xml:space="preserve"> </w:t>
      </w:r>
      <w:r w:rsidRPr="0084516C">
        <w:t>publicarán como</w:t>
      </w:r>
      <w:r w:rsidRPr="0084516C">
        <w:rPr>
          <w:spacing w:val="1"/>
        </w:rPr>
        <w:t xml:space="preserve"> </w:t>
      </w:r>
      <w:r w:rsidRPr="0084516C">
        <w:t>documentos anexos</w:t>
      </w:r>
      <w:r w:rsidRPr="0084516C">
        <w:rPr>
          <w:spacing w:val="1"/>
        </w:rPr>
        <w:t xml:space="preserve"> </w:t>
      </w:r>
      <w:r w:rsidRPr="0084516C">
        <w:t>para</w:t>
      </w:r>
      <w:r w:rsidRPr="0084516C">
        <w:rPr>
          <w:spacing w:val="-2"/>
        </w:rPr>
        <w:t xml:space="preserve"> </w:t>
      </w:r>
      <w:r w:rsidRPr="0084516C">
        <w:t>el</w:t>
      </w:r>
      <w:r w:rsidRPr="0084516C">
        <w:rPr>
          <w:spacing w:val="-1"/>
        </w:rPr>
        <w:t xml:space="preserve"> </w:t>
      </w:r>
      <w:r w:rsidRPr="0084516C">
        <w:t>presente</w:t>
      </w:r>
      <w:r w:rsidRPr="0084516C">
        <w:rPr>
          <w:spacing w:val="-3"/>
        </w:rPr>
        <w:t xml:space="preserve"> </w:t>
      </w:r>
      <w:r w:rsidRPr="0084516C">
        <w:t>proceso en el</w:t>
      </w:r>
      <w:r w:rsidRPr="0084516C">
        <w:rPr>
          <w:spacing w:val="-1"/>
        </w:rPr>
        <w:t xml:space="preserve"> </w:t>
      </w:r>
      <w:r w:rsidRPr="0084516C">
        <w:t>SECOP</w:t>
      </w:r>
      <w:r w:rsidRPr="0084516C">
        <w:rPr>
          <w:spacing w:val="-2"/>
        </w:rPr>
        <w:t xml:space="preserve"> </w:t>
      </w:r>
      <w:r w:rsidRPr="0084516C">
        <w:t>II.</w:t>
      </w:r>
    </w:p>
    <w:p w14:paraId="4F57DF74" w14:textId="77777777" w:rsidR="00F239F3" w:rsidRDefault="00F239F3" w:rsidP="00E238A8">
      <w:pPr>
        <w:pStyle w:val="TableParagraph"/>
        <w:ind w:left="69"/>
      </w:pPr>
    </w:p>
    <w:p w14:paraId="023CF3DA" w14:textId="7763A033" w:rsidR="00E76B1C" w:rsidRDefault="00E76B1C" w:rsidP="00B1040D">
      <w:pPr>
        <w:spacing w:after="0"/>
        <w:rPr>
          <w:b/>
          <w:bCs/>
          <w:lang w:eastAsia="es-CO"/>
        </w:rPr>
      </w:pPr>
    </w:p>
    <w:p w14:paraId="7C6AD643" w14:textId="77777777" w:rsidR="00E238A8" w:rsidRPr="00F239F3" w:rsidRDefault="00E238A8" w:rsidP="00E238A8">
      <w:pPr>
        <w:spacing w:after="0"/>
        <w:ind w:right="-20"/>
        <w:rPr>
          <w:rFonts w:eastAsia="Arial" w:cs="Arial"/>
          <w:b/>
          <w:spacing w:val="1"/>
          <w:position w:val="-1"/>
        </w:rPr>
      </w:pPr>
      <w:r w:rsidRPr="00F239F3">
        <w:rPr>
          <w:rFonts w:eastAsia="Arial" w:cs="Arial"/>
          <w:b/>
          <w:spacing w:val="1"/>
          <w:position w:val="-1"/>
        </w:rPr>
        <w:t>Valor Estimado de la Contratación</w:t>
      </w:r>
    </w:p>
    <w:p w14:paraId="29AAD44F" w14:textId="77777777" w:rsidR="00E238A8" w:rsidRPr="00EC5004" w:rsidRDefault="00E238A8" w:rsidP="00E238A8">
      <w:pPr>
        <w:spacing w:after="0"/>
        <w:ind w:right="-20"/>
        <w:rPr>
          <w:rFonts w:eastAsia="Arial" w:cs="Arial"/>
          <w:b/>
          <w:color w:val="17365D" w:themeColor="text2" w:themeShade="BF"/>
          <w:spacing w:val="1"/>
          <w:position w:val="-1"/>
        </w:rPr>
      </w:pPr>
    </w:p>
    <w:p w14:paraId="199F99DE" w14:textId="4E977310" w:rsidR="00E238A8" w:rsidRPr="00F239F3" w:rsidRDefault="00E238A8" w:rsidP="00F239F3">
      <w:pPr>
        <w:pStyle w:val="TableParagraph"/>
        <w:ind w:left="69"/>
        <w:rPr>
          <w:spacing w:val="1"/>
          <w:position w:val="-1"/>
        </w:rPr>
      </w:pPr>
      <w:r w:rsidRPr="00F239F3">
        <w:rPr>
          <w:spacing w:val="1"/>
          <w:position w:val="-1"/>
        </w:rPr>
        <w:t>El Instituto Colombiano Agropecuario - ICA ha estimado el presupuesto oficial para el presente proceso en la suma de</w:t>
      </w:r>
      <w:r w:rsidR="00F239F3" w:rsidRPr="00F239F3">
        <w:rPr>
          <w:spacing w:val="-14"/>
        </w:rPr>
        <w:t xml:space="preserve"> </w:t>
      </w:r>
      <w:r w:rsidR="004A3666" w:rsidRPr="006E59FE">
        <w:rPr>
          <w:b/>
          <w:bCs/>
        </w:rPr>
        <w:t>C</w:t>
      </w:r>
      <w:r w:rsidR="004A3666">
        <w:rPr>
          <w:b/>
          <w:bCs/>
        </w:rPr>
        <w:t xml:space="preserve">UATRO MILLONES OCHOCIENTOS MIL </w:t>
      </w:r>
      <w:r w:rsidR="004A3666" w:rsidRPr="006E59FE">
        <w:rPr>
          <w:b/>
          <w:bCs/>
        </w:rPr>
        <w:t>PESOS</w:t>
      </w:r>
      <w:r w:rsidR="004A3666" w:rsidRPr="006E59FE">
        <w:rPr>
          <w:b/>
        </w:rPr>
        <w:t xml:space="preserve"> M/CTE ($</w:t>
      </w:r>
      <w:r w:rsidR="004A3666">
        <w:rPr>
          <w:b/>
        </w:rPr>
        <w:t>4</w:t>
      </w:r>
      <w:r w:rsidR="004A3666" w:rsidRPr="006E59FE">
        <w:rPr>
          <w:b/>
        </w:rPr>
        <w:t>.</w:t>
      </w:r>
      <w:r w:rsidR="004A3666">
        <w:rPr>
          <w:b/>
        </w:rPr>
        <w:t>8</w:t>
      </w:r>
      <w:r w:rsidR="004A3666" w:rsidRPr="006E59FE">
        <w:rPr>
          <w:b/>
        </w:rPr>
        <w:t>00.</w:t>
      </w:r>
      <w:r w:rsidR="004A3666" w:rsidRPr="004A3666">
        <w:rPr>
          <w:b/>
        </w:rPr>
        <w:t>000</w:t>
      </w:r>
      <w:r w:rsidR="00F239F3" w:rsidRPr="004A3666">
        <w:rPr>
          <w:b/>
        </w:rPr>
        <w:t xml:space="preserve">) </w:t>
      </w:r>
      <w:r w:rsidR="00F239F3" w:rsidRPr="004A3666">
        <w:t>valor</w:t>
      </w:r>
      <w:r w:rsidR="00F239F3" w:rsidRPr="00F239F3">
        <w:t xml:space="preserve"> </w:t>
      </w:r>
      <w:r w:rsidR="00F239F3" w:rsidRPr="008D70CA">
        <w:rPr>
          <w:b/>
        </w:rPr>
        <w:t>a</w:t>
      </w:r>
      <w:r w:rsidR="00F239F3" w:rsidRPr="008D70CA">
        <w:rPr>
          <w:b/>
          <w:spacing w:val="-14"/>
        </w:rPr>
        <w:t xml:space="preserve"> </w:t>
      </w:r>
      <w:r w:rsidR="00F239F3" w:rsidRPr="008D70CA">
        <w:rPr>
          <w:b/>
        </w:rPr>
        <w:t>MONTO AGOTABLE,</w:t>
      </w:r>
      <w:r w:rsidRPr="00F239F3">
        <w:rPr>
          <w:spacing w:val="1"/>
          <w:position w:val="-1"/>
        </w:rPr>
        <w:t xml:space="preserve"> </w:t>
      </w:r>
      <w:r w:rsidR="00F239F3" w:rsidRPr="00F239F3">
        <w:t>valor</w:t>
      </w:r>
      <w:r w:rsidR="00F239F3" w:rsidRPr="00F239F3">
        <w:rPr>
          <w:spacing w:val="48"/>
        </w:rPr>
        <w:t xml:space="preserve"> </w:t>
      </w:r>
      <w:r w:rsidR="00F239F3" w:rsidRPr="00F239F3">
        <w:t>que</w:t>
      </w:r>
      <w:r w:rsidR="00F239F3" w:rsidRPr="00F239F3">
        <w:rPr>
          <w:spacing w:val="47"/>
        </w:rPr>
        <w:t xml:space="preserve"> </w:t>
      </w:r>
      <w:r w:rsidR="00F239F3" w:rsidRPr="00F239F3">
        <w:t>se</w:t>
      </w:r>
      <w:r w:rsidR="00F239F3" w:rsidRPr="00F239F3">
        <w:rPr>
          <w:spacing w:val="46"/>
        </w:rPr>
        <w:t xml:space="preserve"> </w:t>
      </w:r>
      <w:r w:rsidR="00F239F3" w:rsidRPr="00F239F3">
        <w:t>encuentra</w:t>
      </w:r>
      <w:r w:rsidR="00F239F3" w:rsidRPr="00093843">
        <w:t xml:space="preserve"> </w:t>
      </w:r>
      <w:r w:rsidR="008D70CA" w:rsidRPr="00093843">
        <w:t>incluido</w:t>
      </w:r>
      <w:r w:rsidR="00093843">
        <w:t xml:space="preserve"> </w:t>
      </w:r>
      <w:r w:rsidR="00F239F3" w:rsidRPr="00F239F3">
        <w:t>IVA</w:t>
      </w:r>
      <w:r w:rsidR="00F239F3" w:rsidRPr="00093843">
        <w:t xml:space="preserve"> </w:t>
      </w:r>
      <w:r w:rsidRPr="00093843">
        <w:t>y todos</w:t>
      </w:r>
      <w:r w:rsidRPr="00F239F3">
        <w:rPr>
          <w:spacing w:val="1"/>
          <w:position w:val="-1"/>
        </w:rPr>
        <w:t xml:space="preserve"> los impuestos, gastos, tasas, contribuciones, costos, gastos y demás erogaciones en que deba incurrir el contratista para el cumplimiento del objeto del presente proceso. (Debe ser igual al numeral 2.5.3) </w:t>
      </w:r>
    </w:p>
    <w:p w14:paraId="4405B299" w14:textId="77777777" w:rsidR="00E76B1C" w:rsidRDefault="00E76B1C" w:rsidP="00B1040D">
      <w:pPr>
        <w:spacing w:after="0"/>
        <w:rPr>
          <w:b/>
          <w:bCs/>
          <w:lang w:eastAsia="es-CO"/>
        </w:rPr>
      </w:pPr>
    </w:p>
    <w:p w14:paraId="684A126D" w14:textId="0284315E" w:rsidR="003E1F76" w:rsidRPr="003E1F76" w:rsidRDefault="00E76B1C" w:rsidP="00B1040D">
      <w:pPr>
        <w:spacing w:after="0"/>
        <w:rPr>
          <w:b/>
          <w:bCs/>
          <w:lang w:eastAsia="es-CO"/>
        </w:rPr>
      </w:pPr>
      <w:r>
        <w:rPr>
          <w:b/>
          <w:bCs/>
          <w:lang w:eastAsia="es-CO"/>
        </w:rPr>
        <w:t xml:space="preserve">4.3.2. </w:t>
      </w:r>
      <w:r w:rsidR="003E1F76" w:rsidRPr="003E1F76">
        <w:rPr>
          <w:b/>
          <w:bCs/>
          <w:lang w:eastAsia="es-CO"/>
        </w:rPr>
        <w:t>Verificación de la oferta económica</w:t>
      </w:r>
    </w:p>
    <w:p w14:paraId="7CB1E08C" w14:textId="77777777" w:rsidR="003E1F76" w:rsidRPr="003E1F76" w:rsidRDefault="003E1F76" w:rsidP="00B1040D">
      <w:pPr>
        <w:spacing w:after="0"/>
        <w:rPr>
          <w:b/>
          <w:bCs/>
          <w:lang w:eastAsia="es-CO"/>
        </w:rPr>
      </w:pPr>
    </w:p>
    <w:p w14:paraId="54BD8EDB" w14:textId="1ABE52E6" w:rsidR="00F239F3" w:rsidRPr="0082772C" w:rsidRDefault="00F239F3" w:rsidP="00F239F3">
      <w:pPr>
        <w:spacing w:after="0"/>
        <w:ind w:right="-20"/>
        <w:rPr>
          <w:rFonts w:eastAsia="Arial" w:cs="Arial"/>
          <w:b/>
          <w:spacing w:val="1"/>
          <w:position w:val="-1"/>
        </w:rPr>
      </w:pPr>
      <w:r w:rsidRPr="0082772C">
        <w:rPr>
          <w:rFonts w:eastAsia="Arial" w:cs="Arial"/>
          <w:b/>
          <w:spacing w:val="1"/>
          <w:position w:val="-1"/>
        </w:rPr>
        <w:t xml:space="preserve"> </w:t>
      </w:r>
      <w:r w:rsidRPr="0082772C">
        <w:rPr>
          <w:rFonts w:eastAsia="Arial" w:cs="Arial"/>
          <w:bCs/>
          <w:spacing w:val="1"/>
          <w:position w:val="-1"/>
        </w:rPr>
        <w:t>(La verificación de la oferta económica depende de la modalidad de contratación y de si será a monto agotable) (No aplica para las modalidades de contratación directa y acuerdo marco)</w:t>
      </w:r>
    </w:p>
    <w:p w14:paraId="071E5542" w14:textId="77777777" w:rsidR="00F239F3" w:rsidRPr="0082772C" w:rsidRDefault="00F239F3" w:rsidP="00F239F3">
      <w:pPr>
        <w:spacing w:after="0"/>
        <w:ind w:right="-20"/>
        <w:rPr>
          <w:rFonts w:eastAsia="Arial" w:cs="Arial"/>
          <w:b/>
          <w:spacing w:val="1"/>
          <w:position w:val="-1"/>
        </w:rPr>
      </w:pPr>
      <w:r w:rsidRPr="0082772C">
        <w:rPr>
          <w:rFonts w:eastAsia="Arial" w:cs="Arial"/>
          <w:bCs/>
          <w:spacing w:val="1"/>
          <w:position w:val="-1"/>
        </w:rPr>
        <w:t>La evaluación y verificación de la oferta económica se realizará teniendo en cuenta los siguientes aspectos:</w:t>
      </w:r>
      <w:r w:rsidRPr="0082772C">
        <w:rPr>
          <w:rFonts w:eastAsia="Arial" w:cs="Arial"/>
          <w:b/>
          <w:spacing w:val="1"/>
          <w:position w:val="-1"/>
        </w:rPr>
        <w:t xml:space="preserve">   </w:t>
      </w:r>
    </w:p>
    <w:p w14:paraId="31B97575" w14:textId="77777777" w:rsidR="00F239F3" w:rsidRPr="0082772C" w:rsidRDefault="00F239F3" w:rsidP="00F239F3">
      <w:pPr>
        <w:pStyle w:val="Prrafodelista"/>
        <w:numPr>
          <w:ilvl w:val="0"/>
          <w:numId w:val="33"/>
        </w:numPr>
        <w:spacing w:after="0"/>
        <w:ind w:left="567" w:right="-20" w:hanging="283"/>
        <w:rPr>
          <w:rFonts w:eastAsia="Arial" w:cs="Arial"/>
          <w:bCs/>
          <w:spacing w:val="1"/>
          <w:position w:val="-1"/>
        </w:rPr>
      </w:pPr>
      <w:r w:rsidRPr="0082772C">
        <w:rPr>
          <w:rFonts w:eastAsia="Arial" w:cs="Arial"/>
          <w:bCs/>
          <w:spacing w:val="1"/>
          <w:position w:val="-1"/>
        </w:rPr>
        <w:t xml:space="preserve">La presentación de la oferta económica se debe realizar en el formato Excel dispuesto para tal fin, “Anexo 5 Oferta Económica”, sin modificación ni cambios a diferentes formatos (PDF, WORD, JPG u otros), esto con el propósito de realizar de manera ágil la comparación de los valores unitarios y valor total.   </w:t>
      </w:r>
    </w:p>
    <w:p w14:paraId="32DBD0FD" w14:textId="77777777" w:rsidR="00F239F3" w:rsidRPr="0082772C" w:rsidRDefault="00F239F3" w:rsidP="00F239F3">
      <w:pPr>
        <w:pStyle w:val="Prrafodelista"/>
        <w:numPr>
          <w:ilvl w:val="0"/>
          <w:numId w:val="33"/>
        </w:numPr>
        <w:spacing w:after="0"/>
        <w:ind w:left="567" w:right="-20" w:hanging="283"/>
        <w:rPr>
          <w:rFonts w:eastAsia="Arial" w:cs="Arial"/>
          <w:bCs/>
          <w:spacing w:val="1"/>
          <w:position w:val="-1"/>
        </w:rPr>
      </w:pPr>
      <w:r w:rsidRPr="0082772C">
        <w:rPr>
          <w:rFonts w:eastAsia="Arial" w:cs="Arial"/>
          <w:bCs/>
          <w:spacing w:val="1"/>
          <w:position w:val="-1"/>
        </w:rPr>
        <w:t>La oferta debe ser presentada conforme se estructure en la plataforma SECOP II www.colombiacompra.gov.co. </w:t>
      </w:r>
    </w:p>
    <w:p w14:paraId="35ED3854" w14:textId="77777777" w:rsidR="00F239F3" w:rsidRPr="0082772C" w:rsidRDefault="00F239F3" w:rsidP="00F239F3">
      <w:pPr>
        <w:pStyle w:val="Prrafodelista"/>
        <w:numPr>
          <w:ilvl w:val="0"/>
          <w:numId w:val="33"/>
        </w:numPr>
        <w:spacing w:after="0"/>
        <w:ind w:left="567" w:right="-20" w:hanging="283"/>
        <w:rPr>
          <w:rFonts w:eastAsia="Arial" w:cs="Arial"/>
          <w:bCs/>
          <w:spacing w:val="1"/>
          <w:position w:val="-1"/>
        </w:rPr>
      </w:pPr>
      <w:r w:rsidRPr="0082772C">
        <w:rPr>
          <w:rFonts w:eastAsia="Arial" w:cs="Arial"/>
          <w:bCs/>
          <w:spacing w:val="1"/>
          <w:position w:val="-1"/>
        </w:rPr>
        <w:t xml:space="preserve">Los valores unitarios presentados por los oferentes serán los valores de referencia para liquidar el valor total de los bienes y/o servicios requeridos por el ICA durante el periodo facturado.   </w:t>
      </w:r>
    </w:p>
    <w:p w14:paraId="6896ADC1" w14:textId="77777777" w:rsidR="00F239F3" w:rsidRPr="0082772C" w:rsidRDefault="00F239F3" w:rsidP="00F239F3">
      <w:pPr>
        <w:pStyle w:val="Prrafodelista"/>
        <w:numPr>
          <w:ilvl w:val="0"/>
          <w:numId w:val="33"/>
        </w:numPr>
        <w:spacing w:after="0"/>
        <w:ind w:left="567" w:right="-20" w:hanging="283"/>
        <w:rPr>
          <w:rFonts w:eastAsia="Arial" w:cs="Arial"/>
          <w:bCs/>
          <w:spacing w:val="1"/>
          <w:position w:val="-1"/>
        </w:rPr>
      </w:pPr>
      <w:r w:rsidRPr="0082772C">
        <w:rPr>
          <w:rFonts w:eastAsia="Arial" w:cs="Arial"/>
          <w:bCs/>
          <w:spacing w:val="1"/>
          <w:position w:val="-1"/>
        </w:rPr>
        <w:t xml:space="preserve">Los oferentes no podrán superar el valor unitario de referencia de cada uno de los servicios, la superación de alguno de estos precios será causal de </w:t>
      </w:r>
      <w:r w:rsidRPr="0082772C">
        <w:rPr>
          <w:rFonts w:eastAsia="Arial" w:cs="Arial"/>
          <w:b/>
          <w:spacing w:val="1"/>
          <w:position w:val="-1"/>
        </w:rPr>
        <w:t>rechazo</w:t>
      </w:r>
      <w:r w:rsidRPr="0082772C">
        <w:rPr>
          <w:rFonts w:eastAsia="Arial" w:cs="Arial"/>
          <w:bCs/>
          <w:spacing w:val="1"/>
          <w:position w:val="-1"/>
        </w:rPr>
        <w:t xml:space="preserve">.  </w:t>
      </w:r>
    </w:p>
    <w:p w14:paraId="7794AAA3" w14:textId="77777777" w:rsidR="00F239F3" w:rsidRPr="0082772C" w:rsidRDefault="00F239F3" w:rsidP="00F239F3">
      <w:pPr>
        <w:pStyle w:val="Prrafodelista"/>
        <w:numPr>
          <w:ilvl w:val="0"/>
          <w:numId w:val="33"/>
        </w:numPr>
        <w:spacing w:after="0"/>
        <w:ind w:left="567" w:right="-20" w:hanging="283"/>
        <w:rPr>
          <w:rFonts w:eastAsia="Arial" w:cs="Arial"/>
          <w:bCs/>
          <w:spacing w:val="1"/>
          <w:position w:val="-1"/>
        </w:rPr>
      </w:pPr>
      <w:r w:rsidRPr="0082772C">
        <w:rPr>
          <w:rFonts w:eastAsia="Arial" w:cs="Arial"/>
          <w:bCs/>
          <w:spacing w:val="1"/>
          <w:position w:val="-1"/>
        </w:rPr>
        <w:t xml:space="preserve">La oferta debe presentarse en moneda legal colombiana.   </w:t>
      </w:r>
    </w:p>
    <w:p w14:paraId="1D633424" w14:textId="77777777" w:rsidR="00F239F3" w:rsidRPr="0082772C" w:rsidRDefault="00F239F3" w:rsidP="00F239F3">
      <w:pPr>
        <w:pStyle w:val="Prrafodelista"/>
        <w:numPr>
          <w:ilvl w:val="0"/>
          <w:numId w:val="33"/>
        </w:numPr>
        <w:spacing w:after="0"/>
        <w:ind w:left="567" w:right="-20" w:hanging="283"/>
        <w:rPr>
          <w:rFonts w:eastAsia="Arial" w:cs="Arial"/>
          <w:bCs/>
          <w:spacing w:val="1"/>
          <w:position w:val="-1"/>
        </w:rPr>
      </w:pPr>
      <w:r w:rsidRPr="0082772C">
        <w:rPr>
          <w:rFonts w:eastAsia="Arial" w:cs="Arial"/>
          <w:bCs/>
          <w:spacing w:val="1"/>
          <w:position w:val="-1"/>
        </w:rPr>
        <w:t xml:space="preserve">El proponente deberá cotizar la totalidad de los bienes y/o servicios, con el lleno de los requisitos técnicos, para que sea tenida en cuenta. NO se aceptan ofertas parciales la adjudicación será </w:t>
      </w:r>
      <w:r w:rsidRPr="0082772C">
        <w:rPr>
          <w:rFonts w:eastAsia="Arial" w:cs="Arial"/>
          <w:b/>
          <w:spacing w:val="1"/>
          <w:position w:val="-1"/>
        </w:rPr>
        <w:t>total</w:t>
      </w:r>
      <w:r w:rsidRPr="0082772C">
        <w:rPr>
          <w:rFonts w:eastAsia="Arial" w:cs="Arial"/>
          <w:bCs/>
          <w:spacing w:val="1"/>
          <w:position w:val="-1"/>
        </w:rPr>
        <w:t xml:space="preserve">. En caso de no cotizar algún ítem de la oferta económica será causal de </w:t>
      </w:r>
      <w:r w:rsidRPr="0082772C">
        <w:rPr>
          <w:rFonts w:eastAsia="Arial" w:cs="Arial"/>
          <w:b/>
          <w:spacing w:val="1"/>
          <w:position w:val="-1"/>
        </w:rPr>
        <w:t>rechazo</w:t>
      </w:r>
      <w:r w:rsidRPr="0082772C">
        <w:rPr>
          <w:rFonts w:eastAsia="Arial" w:cs="Arial"/>
          <w:bCs/>
          <w:spacing w:val="1"/>
          <w:position w:val="-1"/>
        </w:rPr>
        <w:t xml:space="preserve">. </w:t>
      </w:r>
    </w:p>
    <w:p w14:paraId="01D4058D" w14:textId="77777777" w:rsidR="00F239F3" w:rsidRPr="0082772C" w:rsidRDefault="00F239F3" w:rsidP="00F239F3">
      <w:pPr>
        <w:pStyle w:val="Prrafodelista"/>
        <w:numPr>
          <w:ilvl w:val="0"/>
          <w:numId w:val="33"/>
        </w:numPr>
        <w:spacing w:after="0"/>
        <w:ind w:left="567" w:right="-20" w:hanging="283"/>
        <w:rPr>
          <w:rFonts w:eastAsia="Arial" w:cs="Arial"/>
          <w:bCs/>
          <w:spacing w:val="1"/>
          <w:position w:val="-1"/>
        </w:rPr>
      </w:pPr>
      <w:r w:rsidRPr="0082772C">
        <w:rPr>
          <w:rFonts w:eastAsia="Arial" w:cs="Arial"/>
          <w:bCs/>
          <w:spacing w:val="1"/>
          <w:position w:val="-1"/>
        </w:rPr>
        <w:t xml:space="preserve">El valor debe incluir la totalidad de los costos directos o indirectos que generen la prestación del servicio y demás inherentes a la ejecución del contrato y por ningún motivo se considerarán </w:t>
      </w:r>
      <w:r w:rsidRPr="0082772C">
        <w:rPr>
          <w:rFonts w:eastAsia="Arial" w:cs="Arial"/>
          <w:bCs/>
          <w:spacing w:val="1"/>
          <w:position w:val="-1"/>
        </w:rPr>
        <w:lastRenderedPageBreak/>
        <w:t xml:space="preserve">costos adicionales. Son a cargo del adjudicatario el pago de los derechos, impuestos, tasas y otros conceptos que genere el contrato. Si no se incluyen los costos directos e indirectos, o no expresa que se encuentren incluidos en el valor de la propuesta, se entenderán comprendidos en dicho valor.   </w:t>
      </w:r>
    </w:p>
    <w:p w14:paraId="3DE595BD" w14:textId="77777777" w:rsidR="00F239F3" w:rsidRPr="0082772C" w:rsidRDefault="00F239F3" w:rsidP="00F239F3">
      <w:pPr>
        <w:pStyle w:val="Prrafodelista"/>
        <w:numPr>
          <w:ilvl w:val="0"/>
          <w:numId w:val="33"/>
        </w:numPr>
        <w:spacing w:after="0"/>
        <w:ind w:left="567" w:right="-20" w:hanging="283"/>
        <w:rPr>
          <w:rFonts w:eastAsia="Arial" w:cs="Arial"/>
          <w:bCs/>
          <w:spacing w:val="1"/>
          <w:position w:val="-1"/>
        </w:rPr>
      </w:pPr>
      <w:r w:rsidRPr="0082772C">
        <w:rPr>
          <w:rFonts w:eastAsia="Arial" w:cs="Arial"/>
          <w:bCs/>
          <w:spacing w:val="1"/>
          <w:position w:val="-1"/>
        </w:rPr>
        <w:t xml:space="preserve">Serán de exclusiva responsabilidad del proponente, los errores u omisiones en que incurra al indicar los costos y valores totales en su propuesta debiendo asumir los mayores costos o pérdidas que se deriven de dichos errores u omisiones.   </w:t>
      </w:r>
    </w:p>
    <w:p w14:paraId="2BAE5140" w14:textId="77777777" w:rsidR="00F239F3" w:rsidRDefault="00F239F3" w:rsidP="00F239F3">
      <w:pPr>
        <w:pStyle w:val="Prrafodelista"/>
        <w:numPr>
          <w:ilvl w:val="0"/>
          <w:numId w:val="33"/>
        </w:numPr>
        <w:spacing w:after="0"/>
        <w:ind w:left="567" w:right="-20" w:hanging="283"/>
        <w:rPr>
          <w:rFonts w:eastAsia="Arial" w:cs="Arial"/>
          <w:bCs/>
          <w:color w:val="7F7F7F" w:themeColor="text1" w:themeTint="80"/>
          <w:spacing w:val="1"/>
          <w:position w:val="-1"/>
        </w:rPr>
      </w:pPr>
      <w:r w:rsidRPr="0082772C">
        <w:rPr>
          <w:rFonts w:eastAsia="Arial" w:cs="Arial"/>
          <w:bCs/>
          <w:spacing w:val="1"/>
          <w:position w:val="-1"/>
        </w:rPr>
        <w:t>Si hay discrepancias entre los valores unitarios, el subtotal de la propuesta o el valor total de la oferta, el Instituto Colombiano Agropecuario tomará como valor correcto para evaluar las propuestas, los valores unitarios para las operaciones aritméticas correspondientes, sin que esta corrección se considere modificación de la propuesta.  </w:t>
      </w:r>
    </w:p>
    <w:p w14:paraId="596FC9B5" w14:textId="77777777" w:rsidR="00F239F3" w:rsidRDefault="00F239F3" w:rsidP="00F239F3">
      <w:pPr>
        <w:pStyle w:val="Prrafodelista"/>
        <w:spacing w:after="0"/>
        <w:ind w:left="567" w:right="-20"/>
        <w:rPr>
          <w:rFonts w:eastAsia="Arial" w:cs="Arial"/>
          <w:bCs/>
          <w:color w:val="7F7F7F" w:themeColor="text1" w:themeTint="80"/>
          <w:spacing w:val="1"/>
          <w:position w:val="-1"/>
        </w:rPr>
      </w:pPr>
    </w:p>
    <w:p w14:paraId="309A0D35" w14:textId="77777777" w:rsidR="00F239F3" w:rsidRPr="0082772C" w:rsidRDefault="00F239F3" w:rsidP="00F239F3">
      <w:pPr>
        <w:spacing w:after="0"/>
      </w:pPr>
      <w:r w:rsidRPr="0082772C">
        <w:t>Para el caso de Subastas Inversas incluir este párrafo al inicio del numeral 4.3.2.</w:t>
      </w:r>
    </w:p>
    <w:p w14:paraId="4F004BDA" w14:textId="20F965AD" w:rsidR="003E1F76" w:rsidRPr="0082772C" w:rsidRDefault="00F239F3" w:rsidP="00F239F3">
      <w:pPr>
        <w:spacing w:after="0"/>
      </w:pPr>
      <w:r w:rsidRPr="0082772C">
        <w:t xml:space="preserve">La segunda parte del proceso de selección rige para la presentación del </w:t>
      </w:r>
      <w:r w:rsidRPr="0082772C">
        <w:rPr>
          <w:b/>
          <w:bCs/>
        </w:rPr>
        <w:t>Sobre 2 con la Oferta Económica</w:t>
      </w:r>
      <w:r w:rsidRPr="0082772C">
        <w:t xml:space="preserve"> que se deberá presentar junto con el </w:t>
      </w:r>
      <w:r w:rsidRPr="0082772C">
        <w:rPr>
          <w:b/>
          <w:bCs/>
        </w:rPr>
        <w:t>Sobre 1 de Requisitos habilitantes y Anexo técnico</w:t>
      </w:r>
      <w:r w:rsidRPr="0082772C">
        <w:t xml:space="preserve">. (Numeral 6 Estudios Previos)   </w:t>
      </w:r>
    </w:p>
    <w:p w14:paraId="074E1D83" w14:textId="77777777" w:rsidR="00F239F3" w:rsidRDefault="00F239F3" w:rsidP="00F239F3">
      <w:pPr>
        <w:spacing w:after="0"/>
        <w:rPr>
          <w:color w:val="17365D" w:themeColor="text2" w:themeShade="BF"/>
        </w:rPr>
      </w:pPr>
    </w:p>
    <w:p w14:paraId="32514326" w14:textId="77777777" w:rsidR="00F239F3" w:rsidRPr="0084516C" w:rsidRDefault="00F239F3" w:rsidP="00F239F3">
      <w:pPr>
        <w:spacing w:after="0"/>
        <w:rPr>
          <w:rFonts w:cs="Arial"/>
          <w:lang w:eastAsia="es-CO"/>
        </w:rPr>
      </w:pPr>
      <w:r w:rsidRPr="0084516C">
        <w:rPr>
          <w:rFonts w:cs="Arial"/>
          <w:lang w:eastAsia="es-CO"/>
        </w:rPr>
        <w:t>La presentación de la oferta económica se debe realizar en el formato Excel dispuesto para tal fin, “anexo oferta económica”, diligenciado en debida forma sin modificación ni cambios a diferentes formatos (</w:t>
      </w:r>
      <w:proofErr w:type="spellStart"/>
      <w:r w:rsidRPr="0084516C">
        <w:rPr>
          <w:rFonts w:cs="Arial"/>
          <w:lang w:eastAsia="es-CO"/>
        </w:rPr>
        <w:t>pdf</w:t>
      </w:r>
      <w:proofErr w:type="spellEnd"/>
      <w:r w:rsidRPr="0084516C">
        <w:rPr>
          <w:rFonts w:cs="Arial"/>
          <w:lang w:eastAsia="es-CO"/>
        </w:rPr>
        <w:t xml:space="preserve"> u otros), esto con el propósito de realizar de manera ágil la comparación de los valores unitarios y valor total.</w:t>
      </w:r>
    </w:p>
    <w:p w14:paraId="7289E7BC" w14:textId="77777777" w:rsidR="00F239F3" w:rsidRPr="0084516C" w:rsidRDefault="00F239F3" w:rsidP="00F239F3">
      <w:pPr>
        <w:pStyle w:val="TableParagraph"/>
        <w:ind w:right="61"/>
      </w:pPr>
      <w:r w:rsidRPr="0084516C">
        <w:rPr>
          <w:lang w:eastAsia="es-CO"/>
        </w:rPr>
        <w:t xml:space="preserve">La oferta económica no podrá sobrepasar el valor de referencia para cada uno de los ítems, ni el valor total respecto con los valores de referencia establecidos, los valores unitarios presentados por los oferentes </w:t>
      </w:r>
      <w:r w:rsidRPr="0084516C">
        <w:t>serán los valores de referencia para liquidar el valor total de los bienes requeridos por el ICA durante el</w:t>
      </w:r>
      <w:r w:rsidRPr="0084516C">
        <w:rPr>
          <w:spacing w:val="1"/>
        </w:rPr>
        <w:t xml:space="preserve"> </w:t>
      </w:r>
      <w:r w:rsidRPr="0084516C">
        <w:t>periodo</w:t>
      </w:r>
      <w:r w:rsidRPr="0084516C">
        <w:rPr>
          <w:spacing w:val="-1"/>
        </w:rPr>
        <w:t xml:space="preserve"> </w:t>
      </w:r>
      <w:r w:rsidRPr="0084516C">
        <w:t>facturado.</w:t>
      </w:r>
    </w:p>
    <w:p w14:paraId="2F8C1CD2" w14:textId="77777777" w:rsidR="00F239F3" w:rsidRPr="0084516C" w:rsidRDefault="00F239F3" w:rsidP="00F239F3">
      <w:pPr>
        <w:pStyle w:val="TableParagraph"/>
      </w:pPr>
    </w:p>
    <w:p w14:paraId="2D3A7224" w14:textId="77777777" w:rsidR="00F239F3" w:rsidRPr="0084516C" w:rsidRDefault="00F239F3" w:rsidP="00F239F3">
      <w:pPr>
        <w:pStyle w:val="TableParagraph"/>
        <w:ind w:right="64"/>
      </w:pPr>
      <w:r w:rsidRPr="0084516C">
        <w:t>Los valores de referencia están contenidos en el “Anexo Oferta Económica”, la superación de los valores</w:t>
      </w:r>
      <w:r w:rsidRPr="0084516C">
        <w:rPr>
          <w:spacing w:val="1"/>
        </w:rPr>
        <w:t xml:space="preserve"> </w:t>
      </w:r>
      <w:r w:rsidRPr="0084516C">
        <w:t>unitarios,</w:t>
      </w:r>
      <w:r w:rsidRPr="0084516C">
        <w:rPr>
          <w:spacing w:val="-2"/>
        </w:rPr>
        <w:t xml:space="preserve"> </w:t>
      </w:r>
      <w:r w:rsidRPr="0084516C">
        <w:t>así</w:t>
      </w:r>
      <w:r w:rsidRPr="0084516C">
        <w:rPr>
          <w:spacing w:val="-1"/>
        </w:rPr>
        <w:t xml:space="preserve"> </w:t>
      </w:r>
      <w:r w:rsidRPr="0084516C">
        <w:t>como el valor</w:t>
      </w:r>
      <w:r w:rsidRPr="0084516C">
        <w:rPr>
          <w:spacing w:val="-1"/>
        </w:rPr>
        <w:t xml:space="preserve"> </w:t>
      </w:r>
      <w:r w:rsidRPr="0084516C">
        <w:t>total del proceso,</w:t>
      </w:r>
      <w:r w:rsidRPr="0084516C">
        <w:rPr>
          <w:spacing w:val="-1"/>
        </w:rPr>
        <w:t xml:space="preserve"> </w:t>
      </w:r>
      <w:r w:rsidRPr="0084516C">
        <w:t>serán causal</w:t>
      </w:r>
      <w:r w:rsidRPr="0084516C">
        <w:rPr>
          <w:spacing w:val="-1"/>
        </w:rPr>
        <w:t xml:space="preserve"> </w:t>
      </w:r>
      <w:r w:rsidRPr="0084516C">
        <w:t>de</w:t>
      </w:r>
      <w:r w:rsidRPr="0084516C">
        <w:rPr>
          <w:spacing w:val="-2"/>
        </w:rPr>
        <w:t xml:space="preserve"> </w:t>
      </w:r>
      <w:r w:rsidRPr="0084516C">
        <w:t>rechazo.</w:t>
      </w:r>
    </w:p>
    <w:p w14:paraId="36399E5A" w14:textId="77777777" w:rsidR="00F239F3" w:rsidRPr="0084516C" w:rsidRDefault="00F239F3" w:rsidP="00F239F3">
      <w:pPr>
        <w:pStyle w:val="TableParagraph"/>
      </w:pPr>
    </w:p>
    <w:p w14:paraId="5B7CC347" w14:textId="77777777" w:rsidR="00F239F3" w:rsidRPr="0084516C" w:rsidRDefault="00F239F3" w:rsidP="00F239F3">
      <w:pPr>
        <w:pStyle w:val="TableParagraph"/>
        <w:ind w:right="58"/>
      </w:pPr>
      <w:r w:rsidRPr="0084516C">
        <w:rPr>
          <w:b/>
        </w:rPr>
        <w:t>NOTA</w:t>
      </w:r>
      <w:r w:rsidRPr="0084516C">
        <w:rPr>
          <w:b/>
          <w:spacing w:val="-7"/>
        </w:rPr>
        <w:t xml:space="preserve"> </w:t>
      </w:r>
      <w:r w:rsidRPr="0084516C">
        <w:rPr>
          <w:b/>
        </w:rPr>
        <w:t>1:</w:t>
      </w:r>
      <w:r w:rsidRPr="0084516C">
        <w:rPr>
          <w:b/>
          <w:spacing w:val="-6"/>
        </w:rPr>
        <w:t xml:space="preserve"> </w:t>
      </w:r>
      <w:r w:rsidRPr="0084516C">
        <w:t>Se</w:t>
      </w:r>
      <w:r w:rsidRPr="0084516C">
        <w:rPr>
          <w:spacing w:val="-5"/>
        </w:rPr>
        <w:t xml:space="preserve"> </w:t>
      </w:r>
      <w:r w:rsidRPr="0084516C">
        <w:t>aclara</w:t>
      </w:r>
      <w:r w:rsidRPr="0084516C">
        <w:rPr>
          <w:spacing w:val="-7"/>
        </w:rPr>
        <w:t xml:space="preserve"> </w:t>
      </w:r>
      <w:r w:rsidRPr="0084516C">
        <w:t>que</w:t>
      </w:r>
      <w:r w:rsidRPr="0084516C">
        <w:rPr>
          <w:spacing w:val="-8"/>
        </w:rPr>
        <w:t xml:space="preserve"> </w:t>
      </w:r>
      <w:r w:rsidRPr="0084516C">
        <w:t>el</w:t>
      </w:r>
      <w:r w:rsidRPr="0084516C">
        <w:rPr>
          <w:spacing w:val="-6"/>
        </w:rPr>
        <w:t xml:space="preserve"> </w:t>
      </w:r>
      <w:r w:rsidRPr="0084516C">
        <w:t>oferente</w:t>
      </w:r>
      <w:r w:rsidRPr="0084516C">
        <w:rPr>
          <w:spacing w:val="-5"/>
        </w:rPr>
        <w:t xml:space="preserve"> </w:t>
      </w:r>
      <w:r w:rsidRPr="0084516C">
        <w:t>deberá</w:t>
      </w:r>
      <w:r w:rsidRPr="0084516C">
        <w:rPr>
          <w:spacing w:val="-5"/>
        </w:rPr>
        <w:t xml:space="preserve"> </w:t>
      </w:r>
      <w:r w:rsidRPr="0084516C">
        <w:t>presentar</w:t>
      </w:r>
      <w:r w:rsidRPr="0084516C">
        <w:rPr>
          <w:spacing w:val="-6"/>
        </w:rPr>
        <w:t xml:space="preserve"> </w:t>
      </w:r>
      <w:r w:rsidRPr="0084516C">
        <w:t>su</w:t>
      </w:r>
      <w:r w:rsidRPr="0084516C">
        <w:rPr>
          <w:spacing w:val="-8"/>
        </w:rPr>
        <w:t xml:space="preserve"> </w:t>
      </w:r>
      <w:r w:rsidRPr="0084516C">
        <w:t>Oferta</w:t>
      </w:r>
      <w:r w:rsidRPr="0084516C">
        <w:rPr>
          <w:spacing w:val="-8"/>
        </w:rPr>
        <w:t xml:space="preserve"> </w:t>
      </w:r>
      <w:r w:rsidRPr="0084516C">
        <w:t>económica</w:t>
      </w:r>
      <w:r w:rsidRPr="0084516C">
        <w:rPr>
          <w:spacing w:val="-8"/>
        </w:rPr>
        <w:t xml:space="preserve"> </w:t>
      </w:r>
      <w:r w:rsidRPr="0084516C">
        <w:t>por</w:t>
      </w:r>
      <w:r w:rsidRPr="0084516C">
        <w:rPr>
          <w:spacing w:val="-7"/>
        </w:rPr>
        <w:t xml:space="preserve"> </w:t>
      </w:r>
      <w:r w:rsidRPr="0084516C">
        <w:t>valor</w:t>
      </w:r>
      <w:r w:rsidRPr="0084516C">
        <w:rPr>
          <w:spacing w:val="-5"/>
        </w:rPr>
        <w:t xml:space="preserve"> </w:t>
      </w:r>
      <w:r w:rsidRPr="0084516C">
        <w:t>unitario,</w:t>
      </w:r>
      <w:r w:rsidRPr="0084516C">
        <w:rPr>
          <w:spacing w:val="-7"/>
        </w:rPr>
        <w:t xml:space="preserve"> </w:t>
      </w:r>
      <w:r w:rsidRPr="0084516C">
        <w:t>sin</w:t>
      </w:r>
      <w:r w:rsidRPr="0084516C">
        <w:rPr>
          <w:spacing w:val="-5"/>
        </w:rPr>
        <w:t xml:space="preserve"> </w:t>
      </w:r>
      <w:r w:rsidRPr="0084516C">
        <w:t>sobrepasar</w:t>
      </w:r>
      <w:r w:rsidRPr="0084516C">
        <w:rPr>
          <w:spacing w:val="-59"/>
        </w:rPr>
        <w:t xml:space="preserve"> </w:t>
      </w:r>
      <w:r w:rsidRPr="0084516C">
        <w:rPr>
          <w:spacing w:val="-1"/>
        </w:rPr>
        <w:t>el</w:t>
      </w:r>
      <w:r w:rsidRPr="0084516C">
        <w:rPr>
          <w:spacing w:val="-14"/>
        </w:rPr>
        <w:t xml:space="preserve"> </w:t>
      </w:r>
      <w:r w:rsidRPr="0084516C">
        <w:t>valor</w:t>
      </w:r>
      <w:r w:rsidRPr="0084516C">
        <w:rPr>
          <w:spacing w:val="-11"/>
        </w:rPr>
        <w:t xml:space="preserve"> </w:t>
      </w:r>
      <w:r w:rsidRPr="0084516C">
        <w:t>de</w:t>
      </w:r>
      <w:r w:rsidRPr="0084516C">
        <w:rPr>
          <w:spacing w:val="-12"/>
        </w:rPr>
        <w:t xml:space="preserve"> </w:t>
      </w:r>
      <w:r w:rsidRPr="0084516C">
        <w:t>referencia</w:t>
      </w:r>
      <w:r w:rsidRPr="0084516C">
        <w:rPr>
          <w:spacing w:val="-12"/>
        </w:rPr>
        <w:t xml:space="preserve"> </w:t>
      </w:r>
      <w:r w:rsidRPr="0084516C">
        <w:t>incluido</w:t>
      </w:r>
      <w:r w:rsidRPr="0084516C">
        <w:rPr>
          <w:spacing w:val="-12"/>
        </w:rPr>
        <w:t xml:space="preserve"> </w:t>
      </w:r>
      <w:r w:rsidRPr="0084516C">
        <w:t>IVA,</w:t>
      </w:r>
      <w:r w:rsidRPr="0084516C">
        <w:rPr>
          <w:spacing w:val="-10"/>
        </w:rPr>
        <w:t xml:space="preserve"> </w:t>
      </w:r>
      <w:r w:rsidRPr="0084516C">
        <w:t>so</w:t>
      </w:r>
      <w:r w:rsidRPr="0084516C">
        <w:rPr>
          <w:spacing w:val="-11"/>
        </w:rPr>
        <w:t xml:space="preserve"> </w:t>
      </w:r>
      <w:r w:rsidRPr="0084516C">
        <w:t>pena</w:t>
      </w:r>
      <w:r w:rsidRPr="0084516C">
        <w:rPr>
          <w:spacing w:val="-13"/>
        </w:rPr>
        <w:t xml:space="preserve"> </w:t>
      </w:r>
      <w:r w:rsidRPr="0084516C">
        <w:t>de</w:t>
      </w:r>
      <w:r w:rsidRPr="0084516C">
        <w:rPr>
          <w:spacing w:val="-14"/>
        </w:rPr>
        <w:t xml:space="preserve"> </w:t>
      </w:r>
      <w:r w:rsidRPr="0084516C">
        <w:t>causal</w:t>
      </w:r>
      <w:r w:rsidRPr="0084516C">
        <w:rPr>
          <w:spacing w:val="-13"/>
        </w:rPr>
        <w:t xml:space="preserve"> </w:t>
      </w:r>
      <w:r w:rsidRPr="0084516C">
        <w:t>de</w:t>
      </w:r>
      <w:r w:rsidRPr="0084516C">
        <w:rPr>
          <w:spacing w:val="-13"/>
        </w:rPr>
        <w:t xml:space="preserve"> </w:t>
      </w:r>
      <w:r w:rsidRPr="0084516C">
        <w:t>rechazo</w:t>
      </w:r>
      <w:r w:rsidRPr="0084516C">
        <w:rPr>
          <w:spacing w:val="-12"/>
        </w:rPr>
        <w:t xml:space="preserve"> </w:t>
      </w:r>
      <w:r w:rsidRPr="0084516C">
        <w:t>de</w:t>
      </w:r>
      <w:r w:rsidRPr="0084516C">
        <w:rPr>
          <w:spacing w:val="-12"/>
        </w:rPr>
        <w:t xml:space="preserve"> </w:t>
      </w:r>
      <w:r w:rsidRPr="0084516C">
        <w:t>la</w:t>
      </w:r>
      <w:r w:rsidRPr="0084516C">
        <w:rPr>
          <w:spacing w:val="-11"/>
        </w:rPr>
        <w:t xml:space="preserve"> </w:t>
      </w:r>
      <w:r w:rsidRPr="0084516C">
        <w:t>oferta,</w:t>
      </w:r>
      <w:r w:rsidRPr="0084516C">
        <w:rPr>
          <w:spacing w:val="-12"/>
        </w:rPr>
        <w:t xml:space="preserve"> </w:t>
      </w:r>
      <w:r w:rsidRPr="0084516C">
        <w:t>y</w:t>
      </w:r>
      <w:r w:rsidRPr="0084516C">
        <w:rPr>
          <w:spacing w:val="-11"/>
        </w:rPr>
        <w:t xml:space="preserve"> </w:t>
      </w:r>
      <w:r w:rsidRPr="0084516C">
        <w:t>atendiendo</w:t>
      </w:r>
      <w:r w:rsidRPr="0084516C">
        <w:rPr>
          <w:spacing w:val="-12"/>
        </w:rPr>
        <w:t xml:space="preserve"> </w:t>
      </w:r>
      <w:r w:rsidRPr="0084516C">
        <w:t>a</w:t>
      </w:r>
      <w:r w:rsidRPr="0084516C">
        <w:rPr>
          <w:spacing w:val="-11"/>
        </w:rPr>
        <w:t xml:space="preserve"> </w:t>
      </w:r>
      <w:r w:rsidRPr="0084516C">
        <w:t>que</w:t>
      </w:r>
      <w:r w:rsidRPr="0084516C">
        <w:rPr>
          <w:spacing w:val="-12"/>
        </w:rPr>
        <w:t xml:space="preserve"> </w:t>
      </w:r>
      <w:r w:rsidRPr="0084516C">
        <w:t>el</w:t>
      </w:r>
      <w:r w:rsidRPr="0084516C">
        <w:rPr>
          <w:spacing w:val="-15"/>
        </w:rPr>
        <w:t xml:space="preserve"> </w:t>
      </w:r>
      <w:r w:rsidRPr="0084516C">
        <w:t>presente</w:t>
      </w:r>
      <w:r w:rsidRPr="0084516C">
        <w:rPr>
          <w:spacing w:val="-59"/>
        </w:rPr>
        <w:t xml:space="preserve"> </w:t>
      </w:r>
      <w:r w:rsidRPr="0084516C">
        <w:t>proceso es de monto agotable, de acuerdo con el informe previo y verificación, la entidad podrá aumentar</w:t>
      </w:r>
      <w:r w:rsidRPr="0084516C">
        <w:rPr>
          <w:spacing w:val="1"/>
        </w:rPr>
        <w:t xml:space="preserve"> </w:t>
      </w:r>
      <w:r w:rsidRPr="0084516C">
        <w:t>o disminuir la cantidad de bienes objeto de intervención. En caso tal de que algún ítem que no esté en el</w:t>
      </w:r>
      <w:r w:rsidRPr="0084516C">
        <w:rPr>
          <w:spacing w:val="1"/>
        </w:rPr>
        <w:t xml:space="preserve"> </w:t>
      </w:r>
      <w:r w:rsidRPr="0084516C">
        <w:t>listado</w:t>
      </w:r>
      <w:r w:rsidRPr="0084516C">
        <w:rPr>
          <w:spacing w:val="-10"/>
        </w:rPr>
        <w:t xml:space="preserve"> </w:t>
      </w:r>
      <w:r w:rsidRPr="0084516C">
        <w:t>y</w:t>
      </w:r>
      <w:r w:rsidRPr="0084516C">
        <w:rPr>
          <w:spacing w:val="-10"/>
        </w:rPr>
        <w:t xml:space="preserve"> </w:t>
      </w:r>
      <w:r w:rsidRPr="0084516C">
        <w:t>su</w:t>
      </w:r>
      <w:r w:rsidRPr="0084516C">
        <w:rPr>
          <w:spacing w:val="-9"/>
        </w:rPr>
        <w:t xml:space="preserve"> </w:t>
      </w:r>
      <w:r w:rsidRPr="0084516C">
        <w:t>ubicación</w:t>
      </w:r>
      <w:r w:rsidRPr="0084516C">
        <w:rPr>
          <w:spacing w:val="-11"/>
        </w:rPr>
        <w:t xml:space="preserve"> </w:t>
      </w:r>
      <w:r w:rsidRPr="0084516C">
        <w:t>no</w:t>
      </w:r>
      <w:r w:rsidRPr="0084516C">
        <w:rPr>
          <w:spacing w:val="-13"/>
        </w:rPr>
        <w:t xml:space="preserve"> </w:t>
      </w:r>
      <w:r w:rsidRPr="0084516C">
        <w:t>corresponda</w:t>
      </w:r>
      <w:r w:rsidRPr="0084516C">
        <w:rPr>
          <w:spacing w:val="-12"/>
        </w:rPr>
        <w:t xml:space="preserve"> </w:t>
      </w:r>
      <w:r w:rsidRPr="0084516C">
        <w:t>a</w:t>
      </w:r>
      <w:r w:rsidRPr="0084516C">
        <w:rPr>
          <w:spacing w:val="-10"/>
        </w:rPr>
        <w:t xml:space="preserve"> </w:t>
      </w:r>
      <w:r w:rsidRPr="0084516C">
        <w:t>los</w:t>
      </w:r>
      <w:r w:rsidRPr="0084516C">
        <w:rPr>
          <w:spacing w:val="-10"/>
        </w:rPr>
        <w:t xml:space="preserve"> </w:t>
      </w:r>
      <w:r w:rsidRPr="0084516C">
        <w:t>sitios</w:t>
      </w:r>
      <w:r w:rsidRPr="0084516C">
        <w:rPr>
          <w:spacing w:val="-11"/>
        </w:rPr>
        <w:t xml:space="preserve"> </w:t>
      </w:r>
      <w:r w:rsidRPr="0084516C">
        <w:t>ofertados</w:t>
      </w:r>
      <w:r w:rsidRPr="0084516C">
        <w:rPr>
          <w:spacing w:val="-10"/>
        </w:rPr>
        <w:t xml:space="preserve"> </w:t>
      </w:r>
      <w:r w:rsidRPr="0084516C">
        <w:t>o</w:t>
      </w:r>
      <w:r w:rsidRPr="0084516C">
        <w:rPr>
          <w:spacing w:val="-10"/>
        </w:rPr>
        <w:t xml:space="preserve"> </w:t>
      </w:r>
      <w:r w:rsidRPr="0084516C">
        <w:t>similares</w:t>
      </w:r>
      <w:r w:rsidRPr="0084516C">
        <w:rPr>
          <w:spacing w:val="-9"/>
        </w:rPr>
        <w:t xml:space="preserve"> </w:t>
      </w:r>
      <w:r w:rsidRPr="0084516C">
        <w:t>por</w:t>
      </w:r>
      <w:r w:rsidRPr="0084516C">
        <w:rPr>
          <w:spacing w:val="-14"/>
        </w:rPr>
        <w:t xml:space="preserve"> </w:t>
      </w:r>
      <w:r w:rsidRPr="0084516C">
        <w:t>cercanía,</w:t>
      </w:r>
      <w:r w:rsidRPr="0084516C">
        <w:rPr>
          <w:spacing w:val="-9"/>
        </w:rPr>
        <w:t xml:space="preserve"> </w:t>
      </w:r>
      <w:r w:rsidRPr="0084516C">
        <w:t>o</w:t>
      </w:r>
      <w:r w:rsidRPr="0084516C">
        <w:rPr>
          <w:spacing w:val="-9"/>
        </w:rPr>
        <w:t xml:space="preserve"> </w:t>
      </w:r>
      <w:r w:rsidRPr="0084516C">
        <w:t>a</w:t>
      </w:r>
      <w:r w:rsidRPr="0084516C">
        <w:rPr>
          <w:spacing w:val="-8"/>
        </w:rPr>
        <w:t xml:space="preserve"> </w:t>
      </w:r>
      <w:r w:rsidRPr="0084516C">
        <w:t>los</w:t>
      </w:r>
      <w:r w:rsidRPr="0084516C">
        <w:rPr>
          <w:spacing w:val="-10"/>
        </w:rPr>
        <w:t xml:space="preserve"> </w:t>
      </w:r>
      <w:r w:rsidRPr="0084516C">
        <w:t>intervalos</w:t>
      </w:r>
      <w:r w:rsidRPr="0084516C">
        <w:rPr>
          <w:spacing w:val="-9"/>
        </w:rPr>
        <w:t xml:space="preserve"> </w:t>
      </w:r>
      <w:r w:rsidRPr="0084516C">
        <w:t>objeto</w:t>
      </w:r>
      <w:r w:rsidRPr="0084516C">
        <w:rPr>
          <w:spacing w:val="-59"/>
        </w:rPr>
        <w:t xml:space="preserve"> </w:t>
      </w:r>
      <w:r w:rsidRPr="0084516C">
        <w:t>de</w:t>
      </w:r>
      <w:r w:rsidRPr="0084516C">
        <w:rPr>
          <w:spacing w:val="-6"/>
        </w:rPr>
        <w:t xml:space="preserve"> </w:t>
      </w:r>
      <w:r w:rsidRPr="0084516C">
        <w:t>oferta,</w:t>
      </w:r>
      <w:r w:rsidRPr="0084516C">
        <w:rPr>
          <w:spacing w:val="-7"/>
        </w:rPr>
        <w:t xml:space="preserve"> </w:t>
      </w:r>
      <w:r w:rsidRPr="0084516C">
        <w:t>el</w:t>
      </w:r>
      <w:r w:rsidRPr="0084516C">
        <w:rPr>
          <w:spacing w:val="-6"/>
        </w:rPr>
        <w:t xml:space="preserve"> </w:t>
      </w:r>
      <w:r w:rsidRPr="0084516C">
        <w:t>valor</w:t>
      </w:r>
      <w:r w:rsidRPr="0084516C">
        <w:rPr>
          <w:spacing w:val="-5"/>
        </w:rPr>
        <w:t xml:space="preserve"> </w:t>
      </w:r>
      <w:r w:rsidRPr="0084516C">
        <w:t>a</w:t>
      </w:r>
      <w:r w:rsidRPr="0084516C">
        <w:rPr>
          <w:spacing w:val="-4"/>
        </w:rPr>
        <w:t xml:space="preserve"> </w:t>
      </w:r>
      <w:r w:rsidRPr="0084516C">
        <w:t>reconocer</w:t>
      </w:r>
      <w:r w:rsidRPr="0084516C">
        <w:rPr>
          <w:spacing w:val="-5"/>
        </w:rPr>
        <w:t xml:space="preserve"> </w:t>
      </w:r>
      <w:r w:rsidRPr="0084516C">
        <w:t>del</w:t>
      </w:r>
      <w:r w:rsidRPr="0084516C">
        <w:rPr>
          <w:spacing w:val="-6"/>
        </w:rPr>
        <w:t xml:space="preserve"> </w:t>
      </w:r>
      <w:r w:rsidRPr="0084516C">
        <w:t>servicio</w:t>
      </w:r>
      <w:r w:rsidRPr="0084516C">
        <w:rPr>
          <w:spacing w:val="-4"/>
        </w:rPr>
        <w:t xml:space="preserve"> </w:t>
      </w:r>
      <w:r w:rsidRPr="0084516C">
        <w:t>deberá</w:t>
      </w:r>
      <w:r w:rsidRPr="0084516C">
        <w:rPr>
          <w:spacing w:val="-5"/>
        </w:rPr>
        <w:t xml:space="preserve"> </w:t>
      </w:r>
      <w:r w:rsidRPr="0084516C">
        <w:t>estar</w:t>
      </w:r>
      <w:r w:rsidRPr="0084516C">
        <w:rPr>
          <w:spacing w:val="-5"/>
        </w:rPr>
        <w:t xml:space="preserve"> </w:t>
      </w:r>
      <w:r w:rsidRPr="0084516C">
        <w:t>previamente</w:t>
      </w:r>
      <w:r w:rsidRPr="0084516C">
        <w:rPr>
          <w:spacing w:val="-5"/>
        </w:rPr>
        <w:t xml:space="preserve"> </w:t>
      </w:r>
      <w:r w:rsidRPr="0084516C">
        <w:t>soportado</w:t>
      </w:r>
      <w:r w:rsidRPr="0084516C">
        <w:rPr>
          <w:spacing w:val="-5"/>
        </w:rPr>
        <w:t xml:space="preserve"> </w:t>
      </w:r>
      <w:r w:rsidRPr="0084516C">
        <w:t>con</w:t>
      </w:r>
      <w:r w:rsidRPr="0084516C">
        <w:rPr>
          <w:spacing w:val="-8"/>
        </w:rPr>
        <w:t xml:space="preserve"> </w:t>
      </w:r>
      <w:r w:rsidRPr="0084516C">
        <w:t>una</w:t>
      </w:r>
      <w:r w:rsidRPr="0084516C">
        <w:rPr>
          <w:spacing w:val="-5"/>
        </w:rPr>
        <w:t xml:space="preserve"> </w:t>
      </w:r>
      <w:r w:rsidRPr="0084516C">
        <w:t>cotización</w:t>
      </w:r>
      <w:r w:rsidRPr="0084516C">
        <w:rPr>
          <w:spacing w:val="-5"/>
        </w:rPr>
        <w:t xml:space="preserve"> </w:t>
      </w:r>
      <w:r w:rsidRPr="0084516C">
        <w:t>y</w:t>
      </w:r>
      <w:r w:rsidRPr="0084516C">
        <w:rPr>
          <w:spacing w:val="-5"/>
        </w:rPr>
        <w:t xml:space="preserve"> </w:t>
      </w:r>
      <w:r w:rsidRPr="0084516C">
        <w:t>contar</w:t>
      </w:r>
      <w:r w:rsidRPr="0084516C">
        <w:rPr>
          <w:spacing w:val="-59"/>
        </w:rPr>
        <w:t xml:space="preserve"> </w:t>
      </w:r>
      <w:r w:rsidRPr="0084516C">
        <w:t>con</w:t>
      </w:r>
      <w:r w:rsidRPr="0084516C">
        <w:rPr>
          <w:spacing w:val="-1"/>
        </w:rPr>
        <w:t xml:space="preserve"> </w:t>
      </w:r>
      <w:r w:rsidRPr="0084516C">
        <w:t>la aprobación previa</w:t>
      </w:r>
      <w:r w:rsidRPr="0084516C">
        <w:rPr>
          <w:spacing w:val="-2"/>
        </w:rPr>
        <w:t xml:space="preserve"> </w:t>
      </w:r>
      <w:r w:rsidRPr="0084516C">
        <w:t>del supervisor</w:t>
      </w:r>
      <w:r w:rsidRPr="0084516C">
        <w:rPr>
          <w:spacing w:val="1"/>
        </w:rPr>
        <w:t xml:space="preserve"> </w:t>
      </w:r>
      <w:r w:rsidRPr="0084516C">
        <w:t>del</w:t>
      </w:r>
      <w:r w:rsidRPr="0084516C">
        <w:rPr>
          <w:spacing w:val="-3"/>
        </w:rPr>
        <w:t xml:space="preserve"> </w:t>
      </w:r>
      <w:r w:rsidRPr="0084516C">
        <w:t>contrato.</w:t>
      </w:r>
    </w:p>
    <w:p w14:paraId="5C5C59CD" w14:textId="77777777" w:rsidR="00F239F3" w:rsidRPr="0084516C" w:rsidRDefault="00F239F3" w:rsidP="00F239F3">
      <w:pPr>
        <w:pStyle w:val="TableParagraph"/>
      </w:pPr>
    </w:p>
    <w:p w14:paraId="5DEDF399" w14:textId="77777777" w:rsidR="00F239F3" w:rsidRPr="0084516C" w:rsidRDefault="00F239F3" w:rsidP="00F239F3">
      <w:pPr>
        <w:pStyle w:val="TableParagraph"/>
        <w:ind w:right="64"/>
      </w:pPr>
      <w:r w:rsidRPr="0084516C">
        <w:rPr>
          <w:b/>
        </w:rPr>
        <w:t>NOTA</w:t>
      </w:r>
      <w:r w:rsidRPr="0084516C">
        <w:rPr>
          <w:b/>
          <w:spacing w:val="1"/>
        </w:rPr>
        <w:t xml:space="preserve"> </w:t>
      </w:r>
      <w:r w:rsidRPr="0084516C">
        <w:rPr>
          <w:b/>
        </w:rPr>
        <w:t>2:</w:t>
      </w:r>
      <w:r w:rsidRPr="0084516C">
        <w:rPr>
          <w:b/>
          <w:spacing w:val="1"/>
        </w:rPr>
        <w:t xml:space="preserve"> </w:t>
      </w:r>
      <w:r w:rsidRPr="0084516C">
        <w:t>La</w:t>
      </w:r>
      <w:r w:rsidRPr="0084516C">
        <w:rPr>
          <w:spacing w:val="1"/>
        </w:rPr>
        <w:t xml:space="preserve"> </w:t>
      </w:r>
      <w:r w:rsidRPr="0084516C">
        <w:t>oferta</w:t>
      </w:r>
      <w:r w:rsidRPr="0084516C">
        <w:rPr>
          <w:spacing w:val="1"/>
        </w:rPr>
        <w:t xml:space="preserve"> </w:t>
      </w:r>
      <w:r w:rsidRPr="0084516C">
        <w:t>debe</w:t>
      </w:r>
      <w:r w:rsidRPr="0084516C">
        <w:rPr>
          <w:spacing w:val="1"/>
        </w:rPr>
        <w:t xml:space="preserve"> </w:t>
      </w:r>
      <w:r w:rsidRPr="0084516C">
        <w:t>ser</w:t>
      </w:r>
      <w:r w:rsidRPr="0084516C">
        <w:rPr>
          <w:spacing w:val="1"/>
        </w:rPr>
        <w:t xml:space="preserve"> </w:t>
      </w:r>
      <w:r w:rsidRPr="0084516C">
        <w:t>presentada</w:t>
      </w:r>
      <w:r w:rsidRPr="0084516C">
        <w:rPr>
          <w:spacing w:val="1"/>
        </w:rPr>
        <w:t xml:space="preserve"> </w:t>
      </w:r>
      <w:r w:rsidRPr="0084516C">
        <w:t>conforme</w:t>
      </w:r>
      <w:r w:rsidRPr="0084516C">
        <w:rPr>
          <w:spacing w:val="1"/>
        </w:rPr>
        <w:t xml:space="preserve"> </w:t>
      </w:r>
      <w:r w:rsidRPr="0084516C">
        <w:t>se</w:t>
      </w:r>
      <w:r w:rsidRPr="0084516C">
        <w:rPr>
          <w:spacing w:val="1"/>
        </w:rPr>
        <w:t xml:space="preserve"> </w:t>
      </w:r>
      <w:r w:rsidRPr="0084516C">
        <w:t>estructure</w:t>
      </w:r>
      <w:r w:rsidRPr="0084516C">
        <w:rPr>
          <w:spacing w:val="1"/>
        </w:rPr>
        <w:t xml:space="preserve"> </w:t>
      </w:r>
      <w:r w:rsidRPr="0084516C">
        <w:t>en</w:t>
      </w:r>
      <w:r w:rsidRPr="0084516C">
        <w:rPr>
          <w:spacing w:val="1"/>
        </w:rPr>
        <w:t xml:space="preserve"> </w:t>
      </w:r>
      <w:r w:rsidRPr="0084516C">
        <w:t>la</w:t>
      </w:r>
      <w:r w:rsidRPr="0084516C">
        <w:rPr>
          <w:spacing w:val="1"/>
        </w:rPr>
        <w:t xml:space="preserve"> </w:t>
      </w:r>
      <w:r w:rsidRPr="0084516C">
        <w:t>plataforma</w:t>
      </w:r>
      <w:r w:rsidRPr="0084516C">
        <w:rPr>
          <w:spacing w:val="1"/>
        </w:rPr>
        <w:t xml:space="preserve"> </w:t>
      </w:r>
      <w:r w:rsidRPr="0084516C">
        <w:t>SECOP</w:t>
      </w:r>
      <w:r w:rsidRPr="0084516C">
        <w:rPr>
          <w:spacing w:val="1"/>
        </w:rPr>
        <w:t xml:space="preserve"> </w:t>
      </w:r>
      <w:r w:rsidRPr="0084516C">
        <w:t>II</w:t>
      </w:r>
      <w:r w:rsidRPr="0084516C">
        <w:rPr>
          <w:spacing w:val="1"/>
        </w:rPr>
        <w:t xml:space="preserve"> </w:t>
      </w:r>
      <w:hyperlink r:id="rId19">
        <w:r w:rsidRPr="0084516C">
          <w:t>www.colombiacompra.gov.co</w:t>
        </w:r>
      </w:hyperlink>
    </w:p>
    <w:p w14:paraId="0CA72487" w14:textId="77777777" w:rsidR="00F239F3" w:rsidRPr="0084516C" w:rsidRDefault="00F239F3" w:rsidP="00F239F3">
      <w:pPr>
        <w:pStyle w:val="TableParagraph"/>
      </w:pPr>
    </w:p>
    <w:p w14:paraId="033110C2" w14:textId="77777777" w:rsidR="00F239F3" w:rsidRPr="0084516C" w:rsidRDefault="00F239F3" w:rsidP="00F239F3">
      <w:pPr>
        <w:pStyle w:val="TableParagraph"/>
      </w:pPr>
      <w:r w:rsidRPr="0084516C">
        <w:rPr>
          <w:b/>
        </w:rPr>
        <w:t>NOTA</w:t>
      </w:r>
      <w:r w:rsidRPr="0084516C">
        <w:rPr>
          <w:b/>
          <w:spacing w:val="-2"/>
        </w:rPr>
        <w:t xml:space="preserve"> </w:t>
      </w:r>
      <w:r w:rsidRPr="0084516C">
        <w:rPr>
          <w:b/>
        </w:rPr>
        <w:t>3:</w:t>
      </w:r>
      <w:r w:rsidRPr="0084516C">
        <w:rPr>
          <w:b/>
          <w:spacing w:val="-1"/>
        </w:rPr>
        <w:t xml:space="preserve"> </w:t>
      </w:r>
      <w:r w:rsidRPr="0084516C">
        <w:t>No</w:t>
      </w:r>
      <w:r w:rsidRPr="0084516C">
        <w:rPr>
          <w:spacing w:val="-1"/>
        </w:rPr>
        <w:t xml:space="preserve"> </w:t>
      </w:r>
      <w:r w:rsidRPr="0084516C">
        <w:t>se</w:t>
      </w:r>
      <w:r w:rsidRPr="0084516C">
        <w:rPr>
          <w:spacing w:val="-3"/>
        </w:rPr>
        <w:t xml:space="preserve"> </w:t>
      </w:r>
      <w:r w:rsidRPr="0084516C">
        <w:t>aceptan</w:t>
      </w:r>
      <w:r w:rsidRPr="0084516C">
        <w:rPr>
          <w:spacing w:val="-2"/>
        </w:rPr>
        <w:t xml:space="preserve"> </w:t>
      </w:r>
      <w:r w:rsidRPr="0084516C">
        <w:t>ofertas</w:t>
      </w:r>
      <w:r w:rsidRPr="0084516C">
        <w:rPr>
          <w:spacing w:val="-1"/>
        </w:rPr>
        <w:t xml:space="preserve"> </w:t>
      </w:r>
      <w:r w:rsidRPr="0084516C">
        <w:t>parciales, la</w:t>
      </w:r>
      <w:r w:rsidRPr="0084516C">
        <w:rPr>
          <w:spacing w:val="-3"/>
        </w:rPr>
        <w:t xml:space="preserve"> </w:t>
      </w:r>
      <w:r w:rsidRPr="0084516C">
        <w:t>adjudicación</w:t>
      </w:r>
      <w:r w:rsidRPr="0084516C">
        <w:rPr>
          <w:spacing w:val="-1"/>
        </w:rPr>
        <w:t xml:space="preserve"> </w:t>
      </w:r>
      <w:r w:rsidRPr="0084516C">
        <w:t>será</w:t>
      </w:r>
      <w:r w:rsidRPr="0084516C">
        <w:rPr>
          <w:spacing w:val="1"/>
        </w:rPr>
        <w:t xml:space="preserve"> </w:t>
      </w:r>
      <w:r w:rsidRPr="0084516C">
        <w:t>TOTAL.</w:t>
      </w:r>
    </w:p>
    <w:p w14:paraId="0C5CA16B" w14:textId="77777777" w:rsidR="00F239F3" w:rsidRPr="0084516C" w:rsidRDefault="00F239F3" w:rsidP="00F239F3">
      <w:pPr>
        <w:pStyle w:val="TableParagraph"/>
      </w:pPr>
    </w:p>
    <w:p w14:paraId="58A94F87" w14:textId="77777777" w:rsidR="00F239F3" w:rsidRPr="0084516C" w:rsidRDefault="00F239F3" w:rsidP="00F239F3">
      <w:pPr>
        <w:pStyle w:val="TableParagraph"/>
        <w:ind w:right="61"/>
      </w:pPr>
      <w:r w:rsidRPr="0084516C">
        <w:rPr>
          <w:b/>
        </w:rPr>
        <w:t xml:space="preserve">NOTA 4: </w:t>
      </w:r>
      <w:r w:rsidRPr="0084516C">
        <w:t>El valor total de la propuesta económica a diligenciar por el proveedor en la plataforma SECOP II</w:t>
      </w:r>
      <w:r w:rsidRPr="0084516C">
        <w:rPr>
          <w:spacing w:val="-59"/>
        </w:rPr>
        <w:t xml:space="preserve"> </w:t>
      </w:r>
      <w:r w:rsidRPr="0084516C">
        <w:t>debe ser exactamente igual al valor total del presupuesto oficial estimado para la presente contratación, so</w:t>
      </w:r>
      <w:r w:rsidRPr="0084516C">
        <w:rPr>
          <w:spacing w:val="-60"/>
        </w:rPr>
        <w:t xml:space="preserve"> </w:t>
      </w:r>
      <w:r w:rsidRPr="0084516C">
        <w:t>pena</w:t>
      </w:r>
      <w:r w:rsidRPr="0084516C">
        <w:rPr>
          <w:spacing w:val="-1"/>
        </w:rPr>
        <w:t xml:space="preserve"> </w:t>
      </w:r>
      <w:r w:rsidRPr="0084516C">
        <w:t>de causal</w:t>
      </w:r>
      <w:r w:rsidRPr="0084516C">
        <w:rPr>
          <w:spacing w:val="-1"/>
        </w:rPr>
        <w:t xml:space="preserve"> </w:t>
      </w:r>
      <w:r w:rsidRPr="0084516C">
        <w:t>de</w:t>
      </w:r>
      <w:r w:rsidRPr="0084516C">
        <w:rPr>
          <w:spacing w:val="-2"/>
        </w:rPr>
        <w:t xml:space="preserve"> </w:t>
      </w:r>
      <w:r w:rsidRPr="0084516C">
        <w:t>rechazo. Esto,</w:t>
      </w:r>
      <w:r w:rsidRPr="0084516C">
        <w:rPr>
          <w:spacing w:val="-1"/>
        </w:rPr>
        <w:t xml:space="preserve"> </w:t>
      </w:r>
      <w:r w:rsidRPr="0084516C">
        <w:t>teniendo</w:t>
      </w:r>
      <w:r w:rsidRPr="0084516C">
        <w:rPr>
          <w:spacing w:val="-2"/>
        </w:rPr>
        <w:t xml:space="preserve"> </w:t>
      </w:r>
      <w:r w:rsidRPr="0084516C">
        <w:t>en cuenta</w:t>
      </w:r>
      <w:r w:rsidRPr="0084516C">
        <w:rPr>
          <w:spacing w:val="1"/>
        </w:rPr>
        <w:t xml:space="preserve"> </w:t>
      </w:r>
      <w:r w:rsidRPr="0084516C">
        <w:t>que</w:t>
      </w:r>
      <w:r w:rsidRPr="0084516C">
        <w:rPr>
          <w:spacing w:val="-3"/>
        </w:rPr>
        <w:t xml:space="preserve"> </w:t>
      </w:r>
      <w:r w:rsidRPr="0084516C">
        <w:t>el</w:t>
      </w:r>
      <w:r w:rsidRPr="0084516C">
        <w:rPr>
          <w:spacing w:val="-1"/>
        </w:rPr>
        <w:t xml:space="preserve"> </w:t>
      </w:r>
      <w:r w:rsidRPr="0084516C">
        <w:t>proceso se</w:t>
      </w:r>
      <w:r w:rsidRPr="0084516C">
        <w:rPr>
          <w:spacing w:val="-2"/>
        </w:rPr>
        <w:t xml:space="preserve"> </w:t>
      </w:r>
      <w:r w:rsidRPr="0084516C">
        <w:t>adjudicará</w:t>
      </w:r>
      <w:r w:rsidRPr="0084516C">
        <w:rPr>
          <w:spacing w:val="-2"/>
        </w:rPr>
        <w:t xml:space="preserve"> </w:t>
      </w:r>
      <w:r w:rsidRPr="0084516C">
        <w:t>a</w:t>
      </w:r>
      <w:r w:rsidRPr="0084516C">
        <w:rPr>
          <w:spacing w:val="-3"/>
        </w:rPr>
        <w:t xml:space="preserve"> </w:t>
      </w:r>
      <w:r w:rsidRPr="0084516C">
        <w:t>monto</w:t>
      </w:r>
      <w:r w:rsidRPr="0084516C">
        <w:rPr>
          <w:spacing w:val="-2"/>
        </w:rPr>
        <w:t xml:space="preserve"> </w:t>
      </w:r>
      <w:r w:rsidRPr="0084516C">
        <w:t>agotable.</w:t>
      </w:r>
    </w:p>
    <w:p w14:paraId="725CCDB7" w14:textId="77777777" w:rsidR="00F239F3" w:rsidRPr="0084516C" w:rsidRDefault="00F239F3" w:rsidP="00F239F3">
      <w:pPr>
        <w:pStyle w:val="TableParagraph"/>
      </w:pPr>
    </w:p>
    <w:p w14:paraId="6D4CD4AC" w14:textId="77777777" w:rsidR="00F239F3" w:rsidRPr="0084516C" w:rsidRDefault="00F239F3" w:rsidP="00F239F3">
      <w:pPr>
        <w:pStyle w:val="TableParagraph"/>
        <w:ind w:right="65"/>
      </w:pPr>
      <w:r w:rsidRPr="0084516C">
        <w:rPr>
          <w:b/>
          <w:w w:val="105"/>
        </w:rPr>
        <w:lastRenderedPageBreak/>
        <w:t>NOTA</w:t>
      </w:r>
      <w:r w:rsidRPr="0084516C">
        <w:rPr>
          <w:b/>
          <w:spacing w:val="-14"/>
          <w:w w:val="105"/>
        </w:rPr>
        <w:t xml:space="preserve"> </w:t>
      </w:r>
      <w:r w:rsidRPr="0084516C">
        <w:rPr>
          <w:b/>
          <w:w w:val="105"/>
        </w:rPr>
        <w:t>5:</w:t>
      </w:r>
      <w:r w:rsidRPr="0084516C">
        <w:rPr>
          <w:b/>
          <w:spacing w:val="-13"/>
          <w:w w:val="105"/>
        </w:rPr>
        <w:t xml:space="preserve"> </w:t>
      </w:r>
      <w:r w:rsidRPr="0084516C">
        <w:rPr>
          <w:w w:val="105"/>
        </w:rPr>
        <w:t>El</w:t>
      </w:r>
      <w:r w:rsidRPr="0084516C">
        <w:rPr>
          <w:spacing w:val="-11"/>
          <w:w w:val="105"/>
        </w:rPr>
        <w:t xml:space="preserve"> </w:t>
      </w:r>
      <w:r w:rsidRPr="0084516C">
        <w:rPr>
          <w:w w:val="105"/>
        </w:rPr>
        <w:t>valor</w:t>
      </w:r>
      <w:r w:rsidRPr="0084516C">
        <w:rPr>
          <w:spacing w:val="-9"/>
          <w:w w:val="105"/>
        </w:rPr>
        <w:t xml:space="preserve"> </w:t>
      </w:r>
      <w:r w:rsidRPr="0084516C">
        <w:rPr>
          <w:w w:val="105"/>
        </w:rPr>
        <w:t>del</w:t>
      </w:r>
      <w:r w:rsidRPr="0084516C">
        <w:rPr>
          <w:spacing w:val="-11"/>
          <w:w w:val="105"/>
        </w:rPr>
        <w:t xml:space="preserve"> </w:t>
      </w:r>
      <w:r w:rsidRPr="0084516C">
        <w:rPr>
          <w:w w:val="105"/>
        </w:rPr>
        <w:t>contrato</w:t>
      </w:r>
      <w:r w:rsidRPr="0084516C">
        <w:rPr>
          <w:spacing w:val="-11"/>
          <w:w w:val="105"/>
        </w:rPr>
        <w:t xml:space="preserve"> </w:t>
      </w:r>
      <w:r w:rsidRPr="0084516C">
        <w:rPr>
          <w:w w:val="105"/>
        </w:rPr>
        <w:t>será</w:t>
      </w:r>
      <w:r w:rsidRPr="0084516C">
        <w:rPr>
          <w:spacing w:val="-10"/>
          <w:w w:val="105"/>
        </w:rPr>
        <w:t xml:space="preserve"> </w:t>
      </w:r>
      <w:r w:rsidRPr="0084516C">
        <w:rPr>
          <w:w w:val="105"/>
        </w:rPr>
        <w:t>adjudicado</w:t>
      </w:r>
      <w:r w:rsidRPr="0084516C">
        <w:rPr>
          <w:spacing w:val="-9"/>
          <w:w w:val="105"/>
        </w:rPr>
        <w:t xml:space="preserve"> </w:t>
      </w:r>
      <w:r w:rsidRPr="0084516C">
        <w:rPr>
          <w:w w:val="105"/>
        </w:rPr>
        <w:t>al</w:t>
      </w:r>
      <w:r w:rsidRPr="0084516C">
        <w:rPr>
          <w:spacing w:val="-11"/>
          <w:w w:val="105"/>
        </w:rPr>
        <w:t xml:space="preserve"> </w:t>
      </w:r>
      <w:r w:rsidRPr="0084516C">
        <w:rPr>
          <w:w w:val="105"/>
        </w:rPr>
        <w:t>oferente</w:t>
      </w:r>
      <w:r w:rsidRPr="0084516C">
        <w:rPr>
          <w:spacing w:val="-11"/>
          <w:w w:val="105"/>
        </w:rPr>
        <w:t xml:space="preserve"> </w:t>
      </w:r>
      <w:r w:rsidRPr="0084516C">
        <w:rPr>
          <w:w w:val="105"/>
        </w:rPr>
        <w:t>que,</w:t>
      </w:r>
      <w:r w:rsidRPr="0084516C">
        <w:rPr>
          <w:spacing w:val="-9"/>
          <w:w w:val="105"/>
        </w:rPr>
        <w:t xml:space="preserve"> </w:t>
      </w:r>
      <w:r w:rsidRPr="0084516C">
        <w:rPr>
          <w:w w:val="105"/>
        </w:rPr>
        <w:t>cumpliendo</w:t>
      </w:r>
      <w:r w:rsidRPr="0084516C">
        <w:rPr>
          <w:spacing w:val="-12"/>
          <w:w w:val="105"/>
        </w:rPr>
        <w:t xml:space="preserve"> </w:t>
      </w:r>
      <w:r w:rsidRPr="0084516C">
        <w:rPr>
          <w:w w:val="105"/>
        </w:rPr>
        <w:t>requisitos,</w:t>
      </w:r>
      <w:r w:rsidRPr="0084516C">
        <w:rPr>
          <w:spacing w:val="-10"/>
          <w:w w:val="105"/>
        </w:rPr>
        <w:t xml:space="preserve"> </w:t>
      </w:r>
      <w:r w:rsidRPr="0084516C">
        <w:rPr>
          <w:w w:val="105"/>
        </w:rPr>
        <w:t>ofrezca</w:t>
      </w:r>
      <w:r w:rsidRPr="0084516C">
        <w:rPr>
          <w:spacing w:val="-9"/>
          <w:w w:val="105"/>
        </w:rPr>
        <w:t xml:space="preserve"> </w:t>
      </w:r>
      <w:r w:rsidRPr="0084516C">
        <w:rPr>
          <w:w w:val="105"/>
        </w:rPr>
        <w:t>el</w:t>
      </w:r>
      <w:r w:rsidRPr="0084516C">
        <w:rPr>
          <w:spacing w:val="-11"/>
          <w:w w:val="105"/>
        </w:rPr>
        <w:t xml:space="preserve"> </w:t>
      </w:r>
      <w:r w:rsidRPr="0084516C">
        <w:rPr>
          <w:w w:val="105"/>
        </w:rPr>
        <w:t>menor</w:t>
      </w:r>
      <w:r w:rsidRPr="0084516C">
        <w:rPr>
          <w:spacing w:val="-62"/>
          <w:w w:val="105"/>
        </w:rPr>
        <w:t xml:space="preserve"> </w:t>
      </w:r>
      <w:r w:rsidRPr="0084516C">
        <w:rPr>
          <w:w w:val="105"/>
        </w:rPr>
        <w:t>valor</w:t>
      </w:r>
      <w:r w:rsidRPr="0084516C">
        <w:rPr>
          <w:spacing w:val="1"/>
          <w:w w:val="105"/>
        </w:rPr>
        <w:t xml:space="preserve"> </w:t>
      </w:r>
      <w:r w:rsidRPr="0084516C">
        <w:rPr>
          <w:w w:val="105"/>
        </w:rPr>
        <w:t>al</w:t>
      </w:r>
      <w:r w:rsidRPr="0084516C">
        <w:rPr>
          <w:spacing w:val="-2"/>
          <w:w w:val="105"/>
        </w:rPr>
        <w:t xml:space="preserve"> </w:t>
      </w:r>
      <w:r w:rsidRPr="0084516C">
        <w:rPr>
          <w:w w:val="105"/>
        </w:rPr>
        <w:t>Instituto</w:t>
      </w:r>
      <w:r w:rsidRPr="0084516C">
        <w:rPr>
          <w:spacing w:val="-2"/>
          <w:w w:val="105"/>
        </w:rPr>
        <w:t xml:space="preserve"> </w:t>
      </w:r>
      <w:r w:rsidRPr="0084516C">
        <w:rPr>
          <w:w w:val="105"/>
        </w:rPr>
        <w:t>Colombiano</w:t>
      </w:r>
      <w:r w:rsidRPr="0084516C">
        <w:rPr>
          <w:spacing w:val="-3"/>
          <w:w w:val="105"/>
        </w:rPr>
        <w:t xml:space="preserve"> </w:t>
      </w:r>
      <w:r w:rsidRPr="0084516C">
        <w:rPr>
          <w:w w:val="105"/>
        </w:rPr>
        <w:t>Agropecuario</w:t>
      </w:r>
      <w:r w:rsidRPr="0084516C">
        <w:rPr>
          <w:spacing w:val="-3"/>
          <w:w w:val="105"/>
        </w:rPr>
        <w:t xml:space="preserve"> </w:t>
      </w:r>
      <w:r w:rsidRPr="0084516C">
        <w:rPr>
          <w:w w:val="105"/>
        </w:rPr>
        <w:t>ICA por</w:t>
      </w:r>
      <w:r w:rsidRPr="0084516C">
        <w:rPr>
          <w:spacing w:val="5"/>
          <w:w w:val="105"/>
        </w:rPr>
        <w:t xml:space="preserve"> </w:t>
      </w:r>
      <w:r w:rsidRPr="0084516C">
        <w:rPr>
          <w:b/>
          <w:w w:val="105"/>
        </w:rPr>
        <w:t xml:space="preserve">ítems </w:t>
      </w:r>
      <w:r w:rsidRPr="0084516C">
        <w:rPr>
          <w:w w:val="105"/>
        </w:rPr>
        <w:t>y</w:t>
      </w:r>
      <w:r w:rsidRPr="0084516C">
        <w:rPr>
          <w:spacing w:val="-1"/>
          <w:w w:val="105"/>
        </w:rPr>
        <w:t xml:space="preserve"> </w:t>
      </w:r>
      <w:r w:rsidRPr="0084516C">
        <w:rPr>
          <w:w w:val="105"/>
        </w:rPr>
        <w:t>que</w:t>
      </w:r>
      <w:r w:rsidRPr="0084516C">
        <w:rPr>
          <w:spacing w:val="-3"/>
          <w:w w:val="105"/>
        </w:rPr>
        <w:t xml:space="preserve"> </w:t>
      </w:r>
      <w:r w:rsidRPr="0084516C">
        <w:rPr>
          <w:w w:val="105"/>
        </w:rPr>
        <w:t>al</w:t>
      </w:r>
      <w:r w:rsidRPr="0084516C">
        <w:rPr>
          <w:spacing w:val="-2"/>
          <w:w w:val="105"/>
        </w:rPr>
        <w:t xml:space="preserve"> </w:t>
      </w:r>
      <w:r w:rsidRPr="0084516C">
        <w:rPr>
          <w:w w:val="105"/>
        </w:rPr>
        <w:t>sumarlos</w:t>
      </w:r>
      <w:r w:rsidRPr="0084516C">
        <w:rPr>
          <w:spacing w:val="-1"/>
          <w:w w:val="105"/>
        </w:rPr>
        <w:t xml:space="preserve"> </w:t>
      </w:r>
      <w:r w:rsidRPr="0084516C">
        <w:rPr>
          <w:w w:val="105"/>
        </w:rPr>
        <w:t>sea</w:t>
      </w:r>
      <w:r w:rsidRPr="0084516C">
        <w:rPr>
          <w:spacing w:val="-3"/>
          <w:w w:val="105"/>
        </w:rPr>
        <w:t xml:space="preserve"> </w:t>
      </w:r>
      <w:r w:rsidRPr="0084516C">
        <w:rPr>
          <w:w w:val="105"/>
        </w:rPr>
        <w:t>el</w:t>
      </w:r>
      <w:r w:rsidRPr="0084516C">
        <w:rPr>
          <w:spacing w:val="-1"/>
          <w:w w:val="105"/>
        </w:rPr>
        <w:t xml:space="preserve"> </w:t>
      </w:r>
      <w:r w:rsidRPr="0084516C">
        <w:rPr>
          <w:w w:val="105"/>
        </w:rPr>
        <w:t>menor.</w:t>
      </w:r>
    </w:p>
    <w:p w14:paraId="3787B99B" w14:textId="77777777" w:rsidR="00F239F3" w:rsidRPr="0084516C" w:rsidRDefault="00F239F3" w:rsidP="00F239F3">
      <w:pPr>
        <w:pStyle w:val="TableParagraph"/>
      </w:pPr>
    </w:p>
    <w:p w14:paraId="6CE8312B" w14:textId="4A7AAF1F" w:rsidR="00F239F3" w:rsidRPr="0084516C" w:rsidRDefault="00F239F3" w:rsidP="00F239F3">
      <w:pPr>
        <w:pStyle w:val="TableParagraph"/>
        <w:ind w:left="69" w:right="57"/>
        <w:rPr>
          <w:lang w:eastAsia="es-CO"/>
        </w:rPr>
      </w:pPr>
      <w:r w:rsidRPr="0084516C">
        <w:rPr>
          <w:b/>
        </w:rPr>
        <w:t xml:space="preserve">NOTA 6: </w:t>
      </w:r>
      <w:r w:rsidRPr="0084516C">
        <w:t>Los valores del "TOTAL" denominados en el presente documento Excel, serán tenidos en cuenta</w:t>
      </w:r>
      <w:r w:rsidRPr="0084516C">
        <w:rPr>
          <w:spacing w:val="-59"/>
        </w:rPr>
        <w:t xml:space="preserve"> </w:t>
      </w:r>
      <w:r w:rsidRPr="0084516C">
        <w:t xml:space="preserve">únicamente como valores de referencia, en todo caso el valor a adjudicar </w:t>
      </w:r>
      <w:r w:rsidRPr="00C665E5">
        <w:t xml:space="preserve">será de </w:t>
      </w:r>
      <w:r w:rsidR="007E6E73" w:rsidRPr="00C665E5">
        <w:rPr>
          <w:b/>
          <w:bCs/>
        </w:rPr>
        <w:t>CUATRO MILLONES OCHOCIENTOS MIL PESOS</w:t>
      </w:r>
      <w:r w:rsidR="007E6E73" w:rsidRPr="00C665E5">
        <w:rPr>
          <w:b/>
        </w:rPr>
        <w:t xml:space="preserve"> M/CTE ($4.800.000) </w:t>
      </w:r>
      <w:r w:rsidRPr="00C665E5">
        <w:t>valor</w:t>
      </w:r>
      <w:r w:rsidRPr="00C665E5">
        <w:rPr>
          <w:b/>
          <w:spacing w:val="1"/>
        </w:rPr>
        <w:t xml:space="preserve"> </w:t>
      </w:r>
      <w:r w:rsidRPr="00C665E5">
        <w:rPr>
          <w:b/>
        </w:rPr>
        <w:t>a</w:t>
      </w:r>
      <w:r w:rsidRPr="00C665E5">
        <w:rPr>
          <w:b/>
          <w:spacing w:val="6"/>
        </w:rPr>
        <w:t xml:space="preserve"> </w:t>
      </w:r>
      <w:r w:rsidRPr="00C665E5">
        <w:rPr>
          <w:b/>
        </w:rPr>
        <w:t>MONTO</w:t>
      </w:r>
      <w:r w:rsidRPr="00C665E5">
        <w:rPr>
          <w:b/>
          <w:spacing w:val="60"/>
        </w:rPr>
        <w:t xml:space="preserve"> </w:t>
      </w:r>
      <w:r w:rsidRPr="00C665E5">
        <w:rPr>
          <w:b/>
        </w:rPr>
        <w:t>AGOTABLE</w:t>
      </w:r>
      <w:r w:rsidRPr="00C665E5">
        <w:t>,</w:t>
      </w:r>
      <w:r w:rsidRPr="0084516C">
        <w:rPr>
          <w:spacing w:val="9"/>
        </w:rPr>
        <w:t xml:space="preserve"> </w:t>
      </w:r>
      <w:r w:rsidRPr="0084516C">
        <w:t>valor</w:t>
      </w:r>
      <w:r w:rsidRPr="0084516C">
        <w:rPr>
          <w:spacing w:val="10"/>
        </w:rPr>
        <w:t xml:space="preserve"> </w:t>
      </w:r>
      <w:r w:rsidRPr="0084516C">
        <w:t>que</w:t>
      </w:r>
      <w:r w:rsidRPr="0084516C">
        <w:rPr>
          <w:spacing w:val="7"/>
        </w:rPr>
        <w:t xml:space="preserve"> </w:t>
      </w:r>
      <w:r w:rsidRPr="0084516C">
        <w:t>se</w:t>
      </w:r>
      <w:r>
        <w:t xml:space="preserve"> </w:t>
      </w:r>
      <w:r w:rsidRPr="0084516C">
        <w:rPr>
          <w:w w:val="105"/>
        </w:rPr>
        <w:t>encuentra</w:t>
      </w:r>
      <w:r w:rsidRPr="0084516C">
        <w:rPr>
          <w:spacing w:val="-4"/>
          <w:w w:val="105"/>
        </w:rPr>
        <w:t xml:space="preserve"> </w:t>
      </w:r>
      <w:r w:rsidR="00BC06EF">
        <w:rPr>
          <w:spacing w:val="-2"/>
          <w:w w:val="105"/>
        </w:rPr>
        <w:t>incluido</w:t>
      </w:r>
      <w:r w:rsidRPr="0084516C">
        <w:rPr>
          <w:spacing w:val="-3"/>
          <w:w w:val="105"/>
        </w:rPr>
        <w:t xml:space="preserve"> </w:t>
      </w:r>
      <w:r w:rsidRPr="0084516C">
        <w:rPr>
          <w:w w:val="105"/>
        </w:rPr>
        <w:t>IVA.</w:t>
      </w:r>
    </w:p>
    <w:p w14:paraId="22B331DD" w14:textId="77777777" w:rsidR="00F239F3" w:rsidRPr="0084516C" w:rsidRDefault="00F239F3" w:rsidP="00F239F3">
      <w:pPr>
        <w:spacing w:after="0"/>
        <w:rPr>
          <w:rFonts w:cs="Arial"/>
          <w:b/>
          <w:bCs/>
          <w:lang w:eastAsia="es-CO"/>
        </w:rPr>
      </w:pPr>
    </w:p>
    <w:p w14:paraId="62CFD832" w14:textId="0DB95E4B" w:rsidR="00F239F3" w:rsidRPr="0084516C" w:rsidRDefault="00F239F3" w:rsidP="00F239F3">
      <w:pPr>
        <w:spacing w:after="0"/>
        <w:rPr>
          <w:rFonts w:cs="Arial"/>
          <w:b/>
          <w:bCs/>
          <w:lang w:eastAsia="es-CO"/>
        </w:rPr>
      </w:pPr>
    </w:p>
    <w:p w14:paraId="4ED090D6" w14:textId="77777777" w:rsidR="00F239F3" w:rsidRPr="003E1F76" w:rsidRDefault="00F239F3" w:rsidP="00F239F3">
      <w:pPr>
        <w:spacing w:after="0"/>
        <w:rPr>
          <w:b/>
          <w:bCs/>
          <w:lang w:eastAsia="es-CO"/>
        </w:rPr>
      </w:pPr>
    </w:p>
    <w:p w14:paraId="596AC0BC" w14:textId="77777777" w:rsidR="003E1F76" w:rsidRPr="003E1F76" w:rsidRDefault="003E1F76" w:rsidP="00B1040D">
      <w:pPr>
        <w:spacing w:after="0"/>
        <w:rPr>
          <w:b/>
          <w:bCs/>
          <w:lang w:eastAsia="es-CO"/>
        </w:rPr>
      </w:pPr>
    </w:p>
    <w:p w14:paraId="44EEA282" w14:textId="0EF52692" w:rsidR="003E1F76" w:rsidRDefault="003E1F76" w:rsidP="00B1040D">
      <w:pPr>
        <w:spacing w:after="0"/>
        <w:rPr>
          <w:b/>
          <w:bCs/>
          <w:lang w:eastAsia="es-CO"/>
        </w:rPr>
      </w:pPr>
      <w:r w:rsidRPr="003E1F76">
        <w:rPr>
          <w:b/>
          <w:bCs/>
          <w:lang w:eastAsia="es-CO"/>
        </w:rPr>
        <w:t>4.3.</w:t>
      </w:r>
      <w:r w:rsidR="00E76B1C">
        <w:rPr>
          <w:b/>
          <w:bCs/>
          <w:lang w:eastAsia="es-CO"/>
        </w:rPr>
        <w:t>3</w:t>
      </w:r>
      <w:r w:rsidRPr="003E1F76">
        <w:rPr>
          <w:b/>
          <w:bCs/>
          <w:lang w:eastAsia="es-CO"/>
        </w:rPr>
        <w:t>. Verificación de precios artificialmente bajos</w:t>
      </w:r>
    </w:p>
    <w:p w14:paraId="26B40FF8" w14:textId="64D56267" w:rsidR="00E76B1C" w:rsidRDefault="00E76B1C" w:rsidP="00B1040D">
      <w:pPr>
        <w:spacing w:after="0"/>
        <w:rPr>
          <w:b/>
          <w:bCs/>
          <w:lang w:eastAsia="es-CO"/>
        </w:rPr>
      </w:pPr>
    </w:p>
    <w:p w14:paraId="692CE3EE" w14:textId="0CC162E6" w:rsidR="00E76B1C" w:rsidRPr="00B0432B" w:rsidRDefault="00B0432B" w:rsidP="00B1040D">
      <w:pPr>
        <w:spacing w:after="0"/>
        <w:rPr>
          <w:rFonts w:eastAsia="Arial" w:cs="Arial"/>
          <w:spacing w:val="1"/>
          <w:position w:val="-1"/>
        </w:rPr>
      </w:pPr>
      <w:r w:rsidRPr="00C665E5">
        <w:rPr>
          <w:rFonts w:eastAsia="Arial" w:cs="Arial"/>
          <w:spacing w:val="1"/>
          <w:position w:val="-1"/>
        </w:rPr>
        <w:t xml:space="preserve">De acuerdo con las recomendaciones de la guía emitida por Colombia Compra Eficiente, “G-MOAB-01 Guía para el manejo de ofertas artificialmente bajas en Procesos de Contratación”, (actualizar la información acorde con la última versión emitida por CCE) </w:t>
      </w:r>
      <w:r w:rsidRPr="00B0432B">
        <w:rPr>
          <w:rFonts w:eastAsia="Arial" w:cs="Arial"/>
          <w:spacing w:val="1"/>
          <w:position w:val="-1"/>
        </w:rPr>
        <w:t>cuando de conformidad con la información a su alcance la Entidad estime que el valor de una oferta resulta artificialmente bajo, requerirá al oferente para que explique las razones que sustenten el valor por él ofertado. Revisadas las explicaciones, el comité evaluador recomendará al ordenador del gasto, el rechazo o la continuidad de la oferta en el proceso</w:t>
      </w:r>
    </w:p>
    <w:p w14:paraId="6318D1B2" w14:textId="77777777" w:rsidR="00B0432B" w:rsidRDefault="00B0432B" w:rsidP="00B1040D">
      <w:pPr>
        <w:spacing w:after="0"/>
        <w:rPr>
          <w:rFonts w:eastAsia="Arial" w:cs="Arial"/>
          <w:color w:val="17365D" w:themeColor="text2" w:themeShade="BF"/>
          <w:spacing w:val="1"/>
          <w:position w:val="-1"/>
        </w:rPr>
      </w:pPr>
    </w:p>
    <w:p w14:paraId="07164AAA" w14:textId="77777777" w:rsidR="00B0432B" w:rsidRPr="0084516C" w:rsidRDefault="00B0432B" w:rsidP="00B0432B">
      <w:pPr>
        <w:spacing w:after="0"/>
        <w:rPr>
          <w:rFonts w:cs="Arial"/>
          <w:b/>
          <w:bCs/>
          <w:lang w:eastAsia="es-CO"/>
        </w:rPr>
      </w:pPr>
      <w:r w:rsidRPr="0084516C">
        <w:rPr>
          <w:rFonts w:cs="Arial"/>
          <w:spacing w:val="-1"/>
        </w:rPr>
        <w:t>En</w:t>
      </w:r>
      <w:r w:rsidRPr="0084516C">
        <w:rPr>
          <w:rFonts w:cs="Arial"/>
          <w:spacing w:val="-14"/>
        </w:rPr>
        <w:t xml:space="preserve"> </w:t>
      </w:r>
      <w:r w:rsidRPr="0084516C">
        <w:rPr>
          <w:rFonts w:cs="Arial"/>
          <w:spacing w:val="-1"/>
        </w:rPr>
        <w:t>caso</w:t>
      </w:r>
      <w:r w:rsidRPr="0084516C">
        <w:rPr>
          <w:rFonts w:cs="Arial"/>
          <w:spacing w:val="-13"/>
        </w:rPr>
        <w:t xml:space="preserve"> </w:t>
      </w:r>
      <w:r w:rsidRPr="0084516C">
        <w:rPr>
          <w:rFonts w:cs="Arial"/>
          <w:spacing w:val="-1"/>
        </w:rPr>
        <w:t>de</w:t>
      </w:r>
      <w:r w:rsidRPr="0084516C">
        <w:rPr>
          <w:rFonts w:cs="Arial"/>
          <w:spacing w:val="-14"/>
        </w:rPr>
        <w:t xml:space="preserve"> </w:t>
      </w:r>
      <w:r w:rsidRPr="0084516C">
        <w:rPr>
          <w:rFonts w:cs="Arial"/>
          <w:spacing w:val="-1"/>
        </w:rPr>
        <w:t>presentarse</w:t>
      </w:r>
      <w:r w:rsidRPr="0084516C">
        <w:rPr>
          <w:rFonts w:cs="Arial"/>
          <w:spacing w:val="-12"/>
        </w:rPr>
        <w:t xml:space="preserve"> </w:t>
      </w:r>
      <w:r w:rsidRPr="0084516C">
        <w:rPr>
          <w:rFonts w:cs="Arial"/>
        </w:rPr>
        <w:t>ofertas</w:t>
      </w:r>
      <w:r w:rsidRPr="0084516C">
        <w:rPr>
          <w:rFonts w:cs="Arial"/>
          <w:spacing w:val="-13"/>
        </w:rPr>
        <w:t xml:space="preserve"> </w:t>
      </w:r>
      <w:r w:rsidRPr="0084516C">
        <w:rPr>
          <w:rFonts w:cs="Arial"/>
        </w:rPr>
        <w:t>económicas</w:t>
      </w:r>
      <w:r w:rsidRPr="0084516C">
        <w:rPr>
          <w:rFonts w:cs="Arial"/>
          <w:spacing w:val="-14"/>
        </w:rPr>
        <w:t xml:space="preserve"> </w:t>
      </w:r>
      <w:r w:rsidRPr="0084516C">
        <w:rPr>
          <w:rFonts w:cs="Arial"/>
        </w:rPr>
        <w:t>cuyos</w:t>
      </w:r>
      <w:r w:rsidRPr="0084516C">
        <w:rPr>
          <w:rFonts w:cs="Arial"/>
          <w:spacing w:val="-15"/>
        </w:rPr>
        <w:t xml:space="preserve"> </w:t>
      </w:r>
      <w:r w:rsidRPr="0084516C">
        <w:rPr>
          <w:rFonts w:cs="Arial"/>
        </w:rPr>
        <w:t>valores</w:t>
      </w:r>
      <w:r w:rsidRPr="0084516C">
        <w:rPr>
          <w:rFonts w:cs="Arial"/>
          <w:spacing w:val="-13"/>
        </w:rPr>
        <w:t xml:space="preserve"> </w:t>
      </w:r>
      <w:r w:rsidRPr="0084516C">
        <w:rPr>
          <w:rFonts w:cs="Arial"/>
        </w:rPr>
        <w:t>se</w:t>
      </w:r>
      <w:r w:rsidRPr="0084516C">
        <w:rPr>
          <w:rFonts w:cs="Arial"/>
          <w:spacing w:val="-13"/>
        </w:rPr>
        <w:t xml:space="preserve"> </w:t>
      </w:r>
      <w:r w:rsidRPr="0084516C">
        <w:rPr>
          <w:rFonts w:cs="Arial"/>
        </w:rPr>
        <w:t>evidencien</w:t>
      </w:r>
      <w:r w:rsidRPr="0084516C">
        <w:rPr>
          <w:rFonts w:cs="Arial"/>
          <w:spacing w:val="-13"/>
        </w:rPr>
        <w:t xml:space="preserve"> </w:t>
      </w:r>
      <w:r w:rsidRPr="0084516C">
        <w:rPr>
          <w:rFonts w:cs="Arial"/>
        </w:rPr>
        <w:t>como</w:t>
      </w:r>
      <w:r w:rsidRPr="0084516C">
        <w:rPr>
          <w:rFonts w:cs="Arial"/>
          <w:spacing w:val="-14"/>
        </w:rPr>
        <w:t xml:space="preserve"> </w:t>
      </w:r>
      <w:r w:rsidRPr="0084516C">
        <w:rPr>
          <w:rFonts w:cs="Arial"/>
        </w:rPr>
        <w:t>artificialmente</w:t>
      </w:r>
      <w:r w:rsidRPr="0084516C">
        <w:rPr>
          <w:rFonts w:cs="Arial"/>
          <w:spacing w:val="-13"/>
        </w:rPr>
        <w:t xml:space="preserve"> </w:t>
      </w:r>
      <w:r w:rsidRPr="0084516C">
        <w:rPr>
          <w:rFonts w:cs="Arial"/>
        </w:rPr>
        <w:t>bajos</w:t>
      </w:r>
      <w:r w:rsidRPr="0084516C">
        <w:rPr>
          <w:rFonts w:cs="Arial"/>
          <w:spacing w:val="-16"/>
        </w:rPr>
        <w:t xml:space="preserve"> </w:t>
      </w:r>
      <w:r w:rsidRPr="0084516C">
        <w:rPr>
          <w:rFonts w:cs="Arial"/>
        </w:rPr>
        <w:t>tal</w:t>
      </w:r>
      <w:r w:rsidRPr="0084516C">
        <w:rPr>
          <w:rFonts w:cs="Arial"/>
          <w:spacing w:val="-14"/>
        </w:rPr>
        <w:t xml:space="preserve"> </w:t>
      </w:r>
      <w:r w:rsidRPr="0084516C">
        <w:rPr>
          <w:rFonts w:cs="Arial"/>
        </w:rPr>
        <w:t>como</w:t>
      </w:r>
      <w:r w:rsidRPr="0084516C">
        <w:rPr>
          <w:rFonts w:cs="Arial"/>
          <w:spacing w:val="-59"/>
        </w:rPr>
        <w:t xml:space="preserve"> </w:t>
      </w:r>
      <w:r w:rsidRPr="0084516C">
        <w:rPr>
          <w:rFonts w:cs="Arial"/>
        </w:rPr>
        <w:t>lo establece la “Guía para el manejo de ofertas artificialmente bajas en Procesos de Contratación”, emitida</w:t>
      </w:r>
      <w:r w:rsidRPr="0084516C">
        <w:rPr>
          <w:rFonts w:cs="Arial"/>
          <w:spacing w:val="-59"/>
        </w:rPr>
        <w:t xml:space="preserve"> </w:t>
      </w:r>
      <w:r w:rsidRPr="0084516C">
        <w:rPr>
          <w:rFonts w:cs="Arial"/>
        </w:rPr>
        <w:t>por Colombia Compra Eficiente, se realizará el tratamiento que presenta la misma guía en los capítulos III</w:t>
      </w:r>
      <w:r w:rsidRPr="0084516C">
        <w:rPr>
          <w:rFonts w:cs="Arial"/>
          <w:spacing w:val="1"/>
        </w:rPr>
        <w:t xml:space="preserve"> </w:t>
      </w:r>
      <w:r w:rsidRPr="0084516C">
        <w:rPr>
          <w:rFonts w:cs="Arial"/>
        </w:rPr>
        <w:t>y IV, solicitud de aclaraciones, requiriendo al oferente a que presente los soportes que permitan hacer</w:t>
      </w:r>
      <w:r w:rsidRPr="0084516C">
        <w:rPr>
          <w:rFonts w:cs="Arial"/>
          <w:spacing w:val="1"/>
        </w:rPr>
        <w:t xml:space="preserve"> </w:t>
      </w:r>
      <w:r w:rsidRPr="0084516C">
        <w:rPr>
          <w:rFonts w:cs="Arial"/>
        </w:rPr>
        <w:t>comparación</w:t>
      </w:r>
      <w:r w:rsidRPr="0084516C">
        <w:rPr>
          <w:rFonts w:cs="Arial"/>
          <w:spacing w:val="-2"/>
        </w:rPr>
        <w:t xml:space="preserve"> </w:t>
      </w:r>
      <w:r w:rsidRPr="0084516C">
        <w:rPr>
          <w:rFonts w:cs="Arial"/>
        </w:rPr>
        <w:t>objetiva de</w:t>
      </w:r>
      <w:r w:rsidRPr="0084516C">
        <w:rPr>
          <w:rFonts w:cs="Arial"/>
          <w:spacing w:val="-4"/>
        </w:rPr>
        <w:t xml:space="preserve"> </w:t>
      </w:r>
      <w:r w:rsidRPr="0084516C">
        <w:rPr>
          <w:rFonts w:cs="Arial"/>
        </w:rPr>
        <w:t>los precios.</w:t>
      </w:r>
    </w:p>
    <w:p w14:paraId="6A8FBAD6" w14:textId="77777777" w:rsidR="00B0432B" w:rsidRDefault="00B0432B" w:rsidP="00B1040D">
      <w:pPr>
        <w:spacing w:after="0"/>
        <w:rPr>
          <w:b/>
          <w:bCs/>
          <w:lang w:eastAsia="es-CO"/>
        </w:rPr>
      </w:pPr>
    </w:p>
    <w:p w14:paraId="46926EB6" w14:textId="7AAE0DDC" w:rsidR="00E76B1C" w:rsidRDefault="00E76B1C" w:rsidP="00B1040D">
      <w:pPr>
        <w:spacing w:after="0"/>
        <w:rPr>
          <w:b/>
          <w:bCs/>
          <w:lang w:eastAsia="es-CO"/>
        </w:rPr>
      </w:pPr>
    </w:p>
    <w:p w14:paraId="0256B7A6" w14:textId="77777777" w:rsidR="00E76B1C" w:rsidRDefault="00E76B1C" w:rsidP="00B1040D">
      <w:pPr>
        <w:spacing w:after="0"/>
        <w:rPr>
          <w:b/>
          <w:bCs/>
          <w:lang w:eastAsia="es-CO"/>
        </w:rPr>
      </w:pPr>
    </w:p>
    <w:p w14:paraId="701551CF" w14:textId="7A38ECA4" w:rsidR="003E1F76" w:rsidRDefault="002750C6" w:rsidP="00243DE1">
      <w:pPr>
        <w:pStyle w:val="Ttulo1"/>
        <w:spacing w:before="0" w:after="0"/>
        <w:ind w:left="284"/>
      </w:pPr>
      <w:r w:rsidRPr="008F2C4F">
        <w:t>CRITERIOS PARA SELECCIONAR LA OFERTA MÁS FAVORABLE</w:t>
      </w:r>
    </w:p>
    <w:p w14:paraId="74DB4FB4" w14:textId="3E3B82CC" w:rsidR="002750C6" w:rsidRDefault="002750C6" w:rsidP="00B1040D">
      <w:pPr>
        <w:spacing w:after="0"/>
      </w:pPr>
    </w:p>
    <w:p w14:paraId="0C15B457" w14:textId="37B4141F" w:rsidR="002750C6" w:rsidRDefault="002750C6" w:rsidP="00B1040D">
      <w:pPr>
        <w:spacing w:after="0"/>
      </w:pPr>
    </w:p>
    <w:p w14:paraId="0D956632" w14:textId="77777777" w:rsidR="00B0432B" w:rsidRDefault="00B0432B" w:rsidP="00B0432B">
      <w:pPr>
        <w:spacing w:after="0"/>
      </w:pPr>
      <w:r>
        <w:t>Para la selección del contratista para este proceso se aplicará la alternativa señalada en el artículo 2.2.1.1.2.2.2 del Decreto 1082 de 2015, así:</w:t>
      </w:r>
    </w:p>
    <w:p w14:paraId="377E403D" w14:textId="77777777" w:rsidR="00B0432B" w:rsidRDefault="00B0432B" w:rsidP="00B0432B">
      <w:pPr>
        <w:spacing w:after="0"/>
      </w:pPr>
    </w:p>
    <w:p w14:paraId="01734738" w14:textId="30FD91B1" w:rsidR="00B0432B" w:rsidRDefault="00B0432B" w:rsidP="00B0432B">
      <w:pPr>
        <w:spacing w:after="0"/>
      </w:pPr>
      <w:r>
        <w:t xml:space="preserve">“En la licitación y la selección abreviada de </w:t>
      </w:r>
      <w:r w:rsidR="00C62B9B">
        <w:t xml:space="preserve">Mínima </w:t>
      </w:r>
      <w:proofErr w:type="gramStart"/>
      <w:r w:rsidR="00C62B9B">
        <w:t xml:space="preserve">Cuantía </w:t>
      </w:r>
      <w:r>
        <w:t>,</w:t>
      </w:r>
      <w:proofErr w:type="gramEnd"/>
      <w:r>
        <w:t xml:space="preserve"> la Entidad Estatal debe determinar la oferta más favorable teniendo en cuenta: (a) la ponderación de los elementos de calidad y precio soportados en puntajes o fórmulas; o (b) la ponderación de los elementos de calidad y precio que representen la mejor relación de costo-beneficio. Si la Entidad Estatal decide determinar la oferta de acuerdo con el literal (b) anterior debe señalar en los pliegos de condiciones lo siguiente:</w:t>
      </w:r>
    </w:p>
    <w:p w14:paraId="3E7FE7C4" w14:textId="77777777" w:rsidR="00B0432B" w:rsidRDefault="00B0432B" w:rsidP="00B0432B">
      <w:pPr>
        <w:spacing w:after="0"/>
      </w:pPr>
    </w:p>
    <w:p w14:paraId="4BEB1B6D" w14:textId="77777777" w:rsidR="00B0432B" w:rsidRDefault="00B0432B" w:rsidP="00B0432B">
      <w:pPr>
        <w:spacing w:after="0"/>
        <w:ind w:left="284" w:hanging="284"/>
      </w:pPr>
      <w:r>
        <w:t>1.</w:t>
      </w:r>
      <w:r>
        <w:tab/>
        <w:t>Las condiciones técnicas y económicas mínimas de la oferta.</w:t>
      </w:r>
    </w:p>
    <w:p w14:paraId="15880602" w14:textId="77777777" w:rsidR="00B0432B" w:rsidRDefault="00B0432B" w:rsidP="00B0432B">
      <w:pPr>
        <w:spacing w:after="0"/>
        <w:ind w:left="284" w:hanging="284"/>
      </w:pPr>
      <w:r>
        <w:t>2.</w:t>
      </w:r>
      <w:r>
        <w:tab/>
        <w:t>Las condiciones técnicas adicionales que representan ventajas de calidad o de funcionamiento, tales como el uso de tecnología o materiales que generen mayor eficiencia, rendimiento o duración del bien, obra o servicio.</w:t>
      </w:r>
    </w:p>
    <w:p w14:paraId="1E5B334D" w14:textId="77777777" w:rsidR="00B0432B" w:rsidRDefault="00B0432B" w:rsidP="00B0432B">
      <w:pPr>
        <w:spacing w:after="0"/>
        <w:ind w:left="284" w:hanging="284"/>
      </w:pPr>
      <w:r>
        <w:t>3.</w:t>
      </w:r>
      <w:r>
        <w:tab/>
        <w:t xml:space="preserve">Las condiciones económicas adicionales que representen ventajas en términos de economía, eficiencia y eficacia, que puedan ser valoradas en dinero, como por ejemplo la forma de pago, </w:t>
      </w:r>
      <w:r>
        <w:lastRenderedPageBreak/>
        <w:t>descuentos por adjudicación de varios lotes, descuentos por variaciones en programas de entregas, mayor garantía del bien o servicio respecto de la mínima requerida, impacto económico sobre las condiciones existentes de la Entidad Estatal relacionadas con el objeto a contratar, mayor asunción  de los Riesgos, servicios o bienes adicionales y que representen un mayor grado de satisfacción para la entidad, entre otras.</w:t>
      </w:r>
    </w:p>
    <w:p w14:paraId="2BCBC9C5" w14:textId="77777777" w:rsidR="00B0432B" w:rsidRDefault="00B0432B" w:rsidP="00B0432B">
      <w:pPr>
        <w:spacing w:after="0"/>
        <w:ind w:left="284" w:hanging="284"/>
      </w:pPr>
      <w:r>
        <w:t>4.</w:t>
      </w:r>
      <w:r>
        <w:tab/>
        <w:t>El valor en dinero que la Entidad Estatal asigna a cada ofrecimiento técnico o económico adicional, para permitir la ponderación de las ofertas presentadas.</w:t>
      </w:r>
    </w:p>
    <w:p w14:paraId="44085844" w14:textId="77777777" w:rsidR="00B0432B" w:rsidRDefault="00B0432B" w:rsidP="00B0432B">
      <w:pPr>
        <w:spacing w:after="0"/>
      </w:pPr>
    </w:p>
    <w:p w14:paraId="0F2F1068" w14:textId="77777777" w:rsidR="00B0432B" w:rsidRDefault="00B0432B" w:rsidP="00B0432B">
      <w:pPr>
        <w:spacing w:after="0"/>
      </w:pPr>
      <w:r>
        <w:t>La Entidad Estatal debe calcular la relación costo-beneficio de cada oferta restando del precio total ofrecido los valores monetarios asignados a cada una de las condiciones técnicas y económicas adicionales ofrecidas. La mejor relación costo-beneficio para la Entidad Estatal es la de la oferta que una vez aplicada la metodología anterior tenga el resultado más bajo.</w:t>
      </w:r>
    </w:p>
    <w:p w14:paraId="1B95283F" w14:textId="77777777" w:rsidR="00B0432B" w:rsidRDefault="00B0432B" w:rsidP="00B0432B">
      <w:pPr>
        <w:spacing w:after="0"/>
      </w:pPr>
    </w:p>
    <w:p w14:paraId="1274AAAD" w14:textId="4435B0C9" w:rsidR="002750C6" w:rsidRDefault="00B0432B" w:rsidP="00B0432B">
      <w:pPr>
        <w:spacing w:after="0"/>
      </w:pPr>
      <w:r>
        <w:t>La Entidad Estatal debe adjudicar al oferente que presentó la oferta con la mejor relación costo-beneficio y suscribir el contrato por el precio total ofrecido.”</w:t>
      </w:r>
    </w:p>
    <w:p w14:paraId="2C4715EF" w14:textId="3E213902" w:rsidR="002750C6" w:rsidRDefault="002750C6" w:rsidP="00B1040D">
      <w:pPr>
        <w:spacing w:after="0"/>
      </w:pPr>
    </w:p>
    <w:p w14:paraId="45C5A680" w14:textId="77777777" w:rsidR="002750C6" w:rsidRDefault="002750C6" w:rsidP="00B1040D">
      <w:pPr>
        <w:spacing w:after="0"/>
      </w:pPr>
    </w:p>
    <w:p w14:paraId="3FF47832" w14:textId="20B3EA29" w:rsidR="002750C6" w:rsidRDefault="002750C6" w:rsidP="00243DE1">
      <w:pPr>
        <w:pStyle w:val="Ttulo1"/>
        <w:spacing w:before="0" w:after="0"/>
        <w:ind w:left="426"/>
        <w:rPr>
          <w:lang w:eastAsia="es-CO"/>
        </w:rPr>
      </w:pPr>
      <w:r w:rsidRPr="00435B3D">
        <w:t xml:space="preserve">FACTORES DE SELECCIÓN </w:t>
      </w:r>
      <w:r>
        <w:t>(REQUISITOS HABILITANTES)</w:t>
      </w:r>
    </w:p>
    <w:p w14:paraId="2AD29FAC" w14:textId="1105D37E" w:rsidR="003E1F76" w:rsidRPr="00E76B1C" w:rsidRDefault="003E1F76" w:rsidP="00B1040D">
      <w:pPr>
        <w:spacing w:after="0"/>
        <w:rPr>
          <w:b/>
          <w:bCs/>
          <w:lang w:val="es-ES" w:eastAsia="es-CO"/>
        </w:rPr>
      </w:pPr>
    </w:p>
    <w:p w14:paraId="5ABC2CFE"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 primera parte de la evaluación consistirá en la verificación del cumplimiento de los requisitos habilitantes por parte de las ofertas de los proponentes, las cuales deberán ajustarse a todas las exigencias y requerimientos mínimos establecidos en los pliegos de condiciones y serán discriminados de la siguiente manera: </w:t>
      </w:r>
    </w:p>
    <w:p w14:paraId="0016FFF8" w14:textId="77777777" w:rsidR="00B0432B" w:rsidRPr="00B0432B" w:rsidRDefault="00B0432B" w:rsidP="00B0432B">
      <w:pPr>
        <w:spacing w:after="0"/>
        <w:ind w:right="-20"/>
        <w:rPr>
          <w:rFonts w:eastAsia="Arial" w:cs="Arial"/>
          <w:spacing w:val="1"/>
          <w:position w:val="-1"/>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0"/>
        <w:gridCol w:w="3150"/>
      </w:tblGrid>
      <w:tr w:rsidR="00B0432B" w:rsidRPr="00B0432B" w14:paraId="322585C7" w14:textId="77777777" w:rsidTr="00766206">
        <w:trPr>
          <w:trHeight w:val="300"/>
          <w:jc w:val="center"/>
        </w:trPr>
        <w:tc>
          <w:tcPr>
            <w:tcW w:w="630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D666B98" w14:textId="77777777" w:rsidR="00B0432B" w:rsidRPr="00B0432B" w:rsidRDefault="00B0432B" w:rsidP="00766206">
            <w:pPr>
              <w:pStyle w:val="paragraph"/>
              <w:spacing w:before="0" w:beforeAutospacing="0" w:after="0" w:afterAutospacing="0"/>
              <w:jc w:val="center"/>
              <w:textAlignment w:val="baseline"/>
              <w:rPr>
                <w:rFonts w:ascii="Segoe UI" w:hAnsi="Segoe UI" w:cs="Segoe UI"/>
                <w:sz w:val="18"/>
                <w:szCs w:val="18"/>
              </w:rPr>
            </w:pPr>
            <w:r w:rsidRPr="00B0432B">
              <w:rPr>
                <w:rFonts w:ascii="Arial" w:hAnsi="Arial" w:cs="Arial"/>
                <w:b/>
                <w:bCs/>
                <w:sz w:val="20"/>
                <w:szCs w:val="20"/>
              </w:rPr>
              <w:t>FACTORES DE VERIFICACIÓN</w:t>
            </w:r>
            <w:r w:rsidRPr="00B0432B">
              <w:rPr>
                <w:rFonts w:ascii="Arial" w:hAnsi="Arial" w:cs="Arial"/>
                <w:sz w:val="20"/>
                <w:szCs w:val="20"/>
              </w:rPr>
              <w:t> </w:t>
            </w:r>
          </w:p>
        </w:tc>
        <w:tc>
          <w:tcPr>
            <w:tcW w:w="315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D3A56ED" w14:textId="77777777" w:rsidR="00B0432B" w:rsidRPr="00B0432B" w:rsidRDefault="00B0432B" w:rsidP="00766206">
            <w:pPr>
              <w:widowControl/>
              <w:spacing w:after="0"/>
              <w:jc w:val="center"/>
              <w:textAlignment w:val="baseline"/>
              <w:rPr>
                <w:rFonts w:ascii="Segoe UI" w:eastAsia="Times New Roman" w:hAnsi="Segoe UI" w:cs="Segoe UI"/>
                <w:sz w:val="18"/>
                <w:szCs w:val="18"/>
                <w:lang w:eastAsia="es-CO"/>
              </w:rPr>
            </w:pPr>
            <w:r w:rsidRPr="00B0432B">
              <w:rPr>
                <w:rFonts w:eastAsia="Times New Roman" w:cs="Arial"/>
                <w:b/>
                <w:bCs/>
                <w:sz w:val="20"/>
                <w:szCs w:val="20"/>
                <w:lang w:eastAsia="es-CO"/>
              </w:rPr>
              <w:t>CUMPLIMIENTO</w:t>
            </w:r>
            <w:r w:rsidRPr="00B0432B">
              <w:rPr>
                <w:rFonts w:eastAsia="Times New Roman" w:cs="Arial"/>
                <w:sz w:val="20"/>
                <w:szCs w:val="20"/>
                <w:lang w:eastAsia="es-CO"/>
              </w:rPr>
              <w:t> </w:t>
            </w:r>
          </w:p>
        </w:tc>
      </w:tr>
      <w:tr w:rsidR="00B0432B" w:rsidRPr="00B0432B" w14:paraId="2E9184D9" w14:textId="77777777" w:rsidTr="00766206">
        <w:trPr>
          <w:trHeight w:val="300"/>
          <w:jc w:val="center"/>
        </w:trPr>
        <w:tc>
          <w:tcPr>
            <w:tcW w:w="63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89F616" w14:textId="77777777" w:rsidR="00B0432B" w:rsidRPr="00B0432B" w:rsidRDefault="00B0432B" w:rsidP="00766206">
            <w:pPr>
              <w:widowControl/>
              <w:spacing w:after="0"/>
              <w:textAlignment w:val="baseline"/>
              <w:rPr>
                <w:rFonts w:ascii="Segoe UI" w:eastAsia="Times New Roman" w:hAnsi="Segoe UI" w:cs="Segoe UI"/>
                <w:sz w:val="18"/>
                <w:szCs w:val="18"/>
                <w:lang w:eastAsia="es-CO"/>
              </w:rPr>
            </w:pPr>
            <w:r w:rsidRPr="00B0432B">
              <w:rPr>
                <w:rFonts w:eastAsia="Times New Roman" w:cs="Arial"/>
                <w:sz w:val="20"/>
                <w:szCs w:val="20"/>
                <w:lang w:eastAsia="es-CO"/>
              </w:rPr>
              <w:t>Capacidad jurídica   </w:t>
            </w:r>
          </w:p>
        </w:tc>
        <w:tc>
          <w:tcPr>
            <w:tcW w:w="31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B29F2F" w14:textId="77777777" w:rsidR="00B0432B" w:rsidRPr="00B0432B" w:rsidRDefault="00B0432B" w:rsidP="00766206">
            <w:pPr>
              <w:widowControl/>
              <w:spacing w:after="0"/>
              <w:jc w:val="center"/>
              <w:textAlignment w:val="baseline"/>
              <w:rPr>
                <w:rFonts w:ascii="Segoe UI" w:eastAsia="Times New Roman" w:hAnsi="Segoe UI" w:cs="Segoe UI"/>
                <w:sz w:val="18"/>
                <w:szCs w:val="18"/>
                <w:lang w:eastAsia="es-CO"/>
              </w:rPr>
            </w:pPr>
            <w:r w:rsidRPr="00B0432B">
              <w:rPr>
                <w:rFonts w:eastAsia="Times New Roman" w:cs="Arial"/>
                <w:sz w:val="20"/>
                <w:szCs w:val="20"/>
                <w:lang w:eastAsia="es-CO"/>
              </w:rPr>
              <w:t>Cumple / No cumple </w:t>
            </w:r>
          </w:p>
        </w:tc>
      </w:tr>
      <w:tr w:rsidR="00B0432B" w:rsidRPr="00B0432B" w14:paraId="608FB446" w14:textId="77777777" w:rsidTr="00766206">
        <w:trPr>
          <w:trHeight w:val="300"/>
          <w:jc w:val="center"/>
        </w:trPr>
        <w:tc>
          <w:tcPr>
            <w:tcW w:w="63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A24A35" w14:textId="77777777" w:rsidR="00B0432B" w:rsidRPr="00B0432B" w:rsidRDefault="00B0432B" w:rsidP="00766206">
            <w:pPr>
              <w:widowControl/>
              <w:spacing w:after="0"/>
              <w:textAlignment w:val="baseline"/>
              <w:rPr>
                <w:rFonts w:ascii="Segoe UI" w:eastAsia="Times New Roman" w:hAnsi="Segoe UI" w:cs="Segoe UI"/>
                <w:sz w:val="18"/>
                <w:szCs w:val="18"/>
                <w:lang w:eastAsia="es-CO"/>
              </w:rPr>
            </w:pPr>
            <w:r w:rsidRPr="00B0432B">
              <w:rPr>
                <w:rFonts w:eastAsia="Times New Roman" w:cs="Arial"/>
                <w:sz w:val="20"/>
                <w:szCs w:val="20"/>
                <w:lang w:eastAsia="es-CO"/>
              </w:rPr>
              <w:t>Capacidad financiera y organizacional  </w:t>
            </w:r>
          </w:p>
        </w:tc>
        <w:tc>
          <w:tcPr>
            <w:tcW w:w="31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0590C5" w14:textId="77777777" w:rsidR="00B0432B" w:rsidRPr="00B0432B" w:rsidRDefault="00B0432B" w:rsidP="00766206">
            <w:pPr>
              <w:widowControl/>
              <w:spacing w:after="0"/>
              <w:jc w:val="center"/>
              <w:textAlignment w:val="baseline"/>
              <w:rPr>
                <w:rFonts w:ascii="Segoe UI" w:eastAsia="Times New Roman" w:hAnsi="Segoe UI" w:cs="Segoe UI"/>
                <w:sz w:val="18"/>
                <w:szCs w:val="18"/>
                <w:lang w:eastAsia="es-CO"/>
              </w:rPr>
            </w:pPr>
            <w:r w:rsidRPr="00B0432B">
              <w:rPr>
                <w:rFonts w:eastAsia="Times New Roman" w:cs="Arial"/>
                <w:sz w:val="20"/>
                <w:szCs w:val="20"/>
                <w:lang w:eastAsia="es-CO"/>
              </w:rPr>
              <w:t>Cumple / No cumple </w:t>
            </w:r>
          </w:p>
        </w:tc>
      </w:tr>
      <w:tr w:rsidR="00B0432B" w:rsidRPr="00B0432B" w14:paraId="431D45D0" w14:textId="77777777" w:rsidTr="00766206">
        <w:trPr>
          <w:trHeight w:val="300"/>
          <w:jc w:val="center"/>
        </w:trPr>
        <w:tc>
          <w:tcPr>
            <w:tcW w:w="63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03D20D" w14:textId="77777777" w:rsidR="00B0432B" w:rsidRPr="00B0432B" w:rsidRDefault="00B0432B" w:rsidP="00766206">
            <w:pPr>
              <w:widowControl/>
              <w:spacing w:after="0"/>
              <w:textAlignment w:val="baseline"/>
              <w:rPr>
                <w:rFonts w:ascii="Segoe UI" w:eastAsia="Times New Roman" w:hAnsi="Segoe UI" w:cs="Segoe UI"/>
                <w:sz w:val="18"/>
                <w:szCs w:val="18"/>
                <w:lang w:eastAsia="es-CO"/>
              </w:rPr>
            </w:pPr>
            <w:r w:rsidRPr="00B0432B">
              <w:rPr>
                <w:rFonts w:eastAsia="Times New Roman" w:cs="Arial"/>
                <w:sz w:val="20"/>
                <w:szCs w:val="20"/>
                <w:lang w:eastAsia="es-CO"/>
              </w:rPr>
              <w:t>Clasificación de Bienes y Servicios, Capacidad técnica y experiencia del proponente  </w:t>
            </w:r>
          </w:p>
        </w:tc>
        <w:tc>
          <w:tcPr>
            <w:tcW w:w="31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9DF06D" w14:textId="77777777" w:rsidR="00B0432B" w:rsidRPr="00B0432B" w:rsidRDefault="00B0432B" w:rsidP="00766206">
            <w:pPr>
              <w:widowControl/>
              <w:spacing w:after="0"/>
              <w:jc w:val="center"/>
              <w:textAlignment w:val="baseline"/>
              <w:rPr>
                <w:rFonts w:ascii="Segoe UI" w:eastAsia="Times New Roman" w:hAnsi="Segoe UI" w:cs="Segoe UI"/>
                <w:sz w:val="18"/>
                <w:szCs w:val="18"/>
                <w:lang w:eastAsia="es-CO"/>
              </w:rPr>
            </w:pPr>
            <w:r w:rsidRPr="00B0432B">
              <w:rPr>
                <w:rFonts w:eastAsia="Times New Roman" w:cs="Arial"/>
                <w:sz w:val="20"/>
                <w:szCs w:val="20"/>
                <w:lang w:eastAsia="es-CO"/>
              </w:rPr>
              <w:t>Cumple / No cumple </w:t>
            </w:r>
          </w:p>
        </w:tc>
      </w:tr>
    </w:tbl>
    <w:p w14:paraId="0F2057A8" w14:textId="77777777" w:rsidR="003E1F76" w:rsidRDefault="003E1F76" w:rsidP="00B1040D">
      <w:pPr>
        <w:spacing w:after="0"/>
        <w:rPr>
          <w:b/>
          <w:bCs/>
          <w:lang w:eastAsia="es-CO"/>
        </w:rPr>
      </w:pPr>
    </w:p>
    <w:p w14:paraId="7267070C" w14:textId="66CF7609" w:rsidR="003E1F76" w:rsidRDefault="003E1F76" w:rsidP="00B1040D">
      <w:pPr>
        <w:spacing w:after="0"/>
        <w:rPr>
          <w:b/>
          <w:bCs/>
          <w:lang w:eastAsia="es-CO"/>
        </w:rPr>
      </w:pPr>
    </w:p>
    <w:p w14:paraId="028C2F8F" w14:textId="77777777" w:rsidR="003E1F76" w:rsidRPr="003E1F76" w:rsidRDefault="003E1F76" w:rsidP="00B1040D">
      <w:pPr>
        <w:spacing w:after="0"/>
        <w:rPr>
          <w:b/>
          <w:bCs/>
          <w:lang w:eastAsia="es-CO"/>
        </w:rPr>
      </w:pPr>
      <w:r w:rsidRPr="003E1F76">
        <w:rPr>
          <w:b/>
          <w:bCs/>
          <w:lang w:eastAsia="es-CO"/>
        </w:rPr>
        <w:t>6.1 Capacidad jurídica, requisitos y documentación de contenido jurídico</w:t>
      </w:r>
    </w:p>
    <w:p w14:paraId="7EB11EF2" w14:textId="77777777" w:rsidR="00B0432B" w:rsidRDefault="00B0432B" w:rsidP="00B0432B">
      <w:pPr>
        <w:spacing w:after="0"/>
        <w:rPr>
          <w:b/>
          <w:bCs/>
          <w:lang w:eastAsia="es-CO"/>
        </w:rPr>
      </w:pPr>
    </w:p>
    <w:p w14:paraId="6DF93516" w14:textId="45418C53" w:rsidR="00B0432B" w:rsidRPr="00B0432B" w:rsidRDefault="00B0432B" w:rsidP="00B0432B">
      <w:pPr>
        <w:spacing w:after="0"/>
        <w:rPr>
          <w:lang w:eastAsia="es-CO"/>
        </w:rPr>
      </w:pPr>
      <w:r w:rsidRPr="00B0432B">
        <w:rPr>
          <w:lang w:eastAsia="es-CO"/>
        </w:rPr>
        <w:t xml:space="preserve">Esta verificación tiene por objeto estudiar, analizar y comprobar que los oferentes cumplan con los requisitos mínimos de participación establecidos por la entidad, así como con la presentación de los documentos de orden legal, financiero, técnico y económico establecidos en el presente Estudio Previo.  </w:t>
      </w:r>
    </w:p>
    <w:p w14:paraId="0C76828F" w14:textId="77777777" w:rsidR="00B0432B" w:rsidRPr="00B0432B" w:rsidRDefault="00B0432B" w:rsidP="00B0432B">
      <w:pPr>
        <w:spacing w:after="0"/>
        <w:rPr>
          <w:lang w:eastAsia="es-CO"/>
        </w:rPr>
      </w:pPr>
      <w:r w:rsidRPr="00B0432B">
        <w:rPr>
          <w:lang w:eastAsia="es-CO"/>
        </w:rPr>
        <w:t xml:space="preserve">Esta verificación no tendrá puntaje, teniendo en cuenta que se trata de requisitos de participación que habilitan o inhabilitan las propuestas para ser calificadas. </w:t>
      </w:r>
    </w:p>
    <w:p w14:paraId="70A1DFCE" w14:textId="77777777" w:rsidR="00B0432B" w:rsidRDefault="00B0432B" w:rsidP="00B0432B">
      <w:pPr>
        <w:spacing w:after="0"/>
        <w:rPr>
          <w:lang w:eastAsia="es-CO"/>
        </w:rPr>
      </w:pPr>
    </w:p>
    <w:p w14:paraId="397B5B47" w14:textId="68A081D6" w:rsidR="00B0432B" w:rsidRPr="00B0432B" w:rsidRDefault="00B0432B" w:rsidP="00B0432B">
      <w:pPr>
        <w:spacing w:after="0"/>
        <w:rPr>
          <w:lang w:eastAsia="es-CO"/>
        </w:rPr>
      </w:pPr>
      <w:r w:rsidRPr="00B0432B">
        <w:rPr>
          <w:lang w:eastAsia="es-CO"/>
        </w:rPr>
        <w:t xml:space="preserve">Todos los documentos exigidos en el pliego de condiciones son obligatorios para los proponentes y para cada persona jurídica o natural que conforman la Unión Temporal o el Consorcio, si hay propuestas conjuntas.  </w:t>
      </w:r>
    </w:p>
    <w:p w14:paraId="689F0594" w14:textId="77777777" w:rsidR="00B0432B" w:rsidRDefault="00B0432B" w:rsidP="00B0432B">
      <w:pPr>
        <w:spacing w:after="0"/>
        <w:rPr>
          <w:lang w:eastAsia="es-CO"/>
        </w:rPr>
      </w:pPr>
    </w:p>
    <w:p w14:paraId="4C697687" w14:textId="6BFD1F19" w:rsidR="00B0432B" w:rsidRPr="00B0432B" w:rsidRDefault="00B0432B" w:rsidP="00B0432B">
      <w:pPr>
        <w:spacing w:after="0"/>
        <w:rPr>
          <w:lang w:eastAsia="es-CO"/>
        </w:rPr>
      </w:pPr>
      <w:r w:rsidRPr="00B0432B">
        <w:rPr>
          <w:lang w:eastAsia="es-CO"/>
        </w:rPr>
        <w:t xml:space="preserve">Serán hábiles las ofertas que cumplan con los requisitos descritos en el Pliego de Condiciones y sus anexos. </w:t>
      </w:r>
    </w:p>
    <w:p w14:paraId="74F1503F" w14:textId="77777777" w:rsidR="00B0432B" w:rsidRDefault="00B0432B" w:rsidP="00B0432B">
      <w:pPr>
        <w:spacing w:after="0"/>
        <w:rPr>
          <w:lang w:eastAsia="es-CO"/>
        </w:rPr>
      </w:pPr>
    </w:p>
    <w:p w14:paraId="17EA94BF" w14:textId="37A5F694" w:rsidR="003E1F76" w:rsidRPr="00B0432B" w:rsidRDefault="00B0432B" w:rsidP="00B0432B">
      <w:pPr>
        <w:spacing w:after="0"/>
        <w:rPr>
          <w:lang w:eastAsia="es-CO"/>
        </w:rPr>
      </w:pPr>
      <w:r w:rsidRPr="00B0432B">
        <w:rPr>
          <w:lang w:eastAsia="es-CO"/>
        </w:rPr>
        <w:t xml:space="preserve">EL ICA durante el término de evaluación verificará los requisitos habilitantes que sean presentados por </w:t>
      </w:r>
      <w:r w:rsidRPr="00B0432B">
        <w:rPr>
          <w:lang w:eastAsia="es-CO"/>
        </w:rPr>
        <w:lastRenderedPageBreak/>
        <w:t>los Proponentes dentro del plazo señalado en el Cronograma, término dentro del cual el Comité Evaluador, podrá solicitar las aclaraciones, precisiones o los documentos que se requieran, sin que por ello pueda el Proponente adicionar o modificar su propuesta</w:t>
      </w:r>
    </w:p>
    <w:p w14:paraId="1D592C98" w14:textId="77777777" w:rsidR="003E1F76" w:rsidRDefault="003E1F76" w:rsidP="00B1040D">
      <w:pPr>
        <w:spacing w:after="0"/>
        <w:rPr>
          <w:b/>
          <w:bCs/>
          <w:lang w:eastAsia="es-CO"/>
        </w:rPr>
      </w:pPr>
    </w:p>
    <w:p w14:paraId="0566BB3F"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6.1.1 Carta de presentación de la propuesta</w:t>
      </w:r>
      <w:r w:rsidRPr="00B0432B">
        <w:rPr>
          <w:rFonts w:eastAsia="Arial" w:cs="Arial"/>
          <w:spacing w:val="1"/>
          <w:position w:val="-1"/>
        </w:rPr>
        <w:t xml:space="preserve"> </w:t>
      </w:r>
    </w:p>
    <w:p w14:paraId="512A05E0"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Este documento debe venir firmado por el Representante Legal de la sociedad, si se trata de una persona jurídica o por el Representante Legal del consorcio o unión temporal, si la propuesta se presenta bajo esta modalidad asociativa. </w:t>
      </w:r>
    </w:p>
    <w:p w14:paraId="54303FBC"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proponente deberá presentar este documento de acuerdo con el modelo suministrado por la Entidad. </w:t>
      </w:r>
    </w:p>
    <w:p w14:paraId="5A09F593"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Quien suscriba la carta de presentación de la propuesta deberá: </w:t>
      </w:r>
    </w:p>
    <w:p w14:paraId="4B1EDFEB"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Tener la calidad de representante legal o apoderado del proponente, con facultad expresa de actuar en nombre y representación de este.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 </w:t>
      </w:r>
    </w:p>
    <w:p w14:paraId="7A811A33"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se presenta la propuesta mediante apoderado, junto con la carta de presentación de la propuesta, se aportará poder conferido, cumpliendo con los preceptos legales establecidos en los artículos 74 y 251 del Código General del Proceso.  </w:t>
      </w:r>
    </w:p>
    <w:p w14:paraId="45D722F1"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En caso de ser consorcio o unión temporal</w:t>
      </w:r>
      <w:r w:rsidRPr="00B0432B">
        <w:rPr>
          <w:rFonts w:eastAsia="Arial" w:cs="Arial"/>
          <w:spacing w:val="1"/>
          <w:position w:val="-1"/>
        </w:rPr>
        <w:t xml:space="preserve">: Tener la calidad de representante del consorcio o unión temporal, con facultad expresa de actuar en nombre y representación de este. Tal facultad de representación debe comprender la de presentar la propuesta, celebrar el contrato (en caso de resultar adjudicatarios) y liquidarlo. </w:t>
      </w:r>
    </w:p>
    <w:p w14:paraId="696460AC"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 presentación de los documentos anteriormente señalados se efectuará y verificará conforme a lo previsto en el Pliego de Condiciones. </w:t>
      </w:r>
    </w:p>
    <w:p w14:paraId="4ADDA09E"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Se entenderá con la suscripción de la carta de presentación de la Oferta que el proponente cumple con las condiciones señaladas en el anexo técnico y condiciones exigidas.  </w:t>
      </w:r>
    </w:p>
    <w:p w14:paraId="08C1F0AC" w14:textId="77777777" w:rsidR="00B0432B" w:rsidRDefault="00B0432B" w:rsidP="00B0432B">
      <w:pPr>
        <w:spacing w:after="0"/>
        <w:ind w:right="-20"/>
        <w:rPr>
          <w:rFonts w:eastAsia="Arial" w:cs="Arial"/>
          <w:b/>
          <w:spacing w:val="1"/>
          <w:position w:val="-1"/>
        </w:rPr>
      </w:pPr>
    </w:p>
    <w:p w14:paraId="4E3AC128" w14:textId="77777777" w:rsidR="00B0432B" w:rsidRDefault="00B0432B" w:rsidP="00B0432B">
      <w:pPr>
        <w:spacing w:after="0"/>
        <w:ind w:right="-20"/>
        <w:rPr>
          <w:rFonts w:eastAsia="Arial" w:cs="Arial"/>
          <w:b/>
          <w:spacing w:val="1"/>
          <w:position w:val="-1"/>
        </w:rPr>
      </w:pPr>
      <w:r w:rsidRPr="00B0432B">
        <w:rPr>
          <w:rFonts w:eastAsia="Arial" w:cs="Arial"/>
          <w:b/>
          <w:spacing w:val="1"/>
          <w:position w:val="-1"/>
        </w:rPr>
        <w:t>6.1.2 Acreditación de la existencia y la Representación Legal</w:t>
      </w:r>
    </w:p>
    <w:p w14:paraId="3367AA16" w14:textId="133AB4E7"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 xml:space="preserve"> </w:t>
      </w:r>
    </w:p>
    <w:p w14:paraId="2AF4DBEB"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Personas Jurídicas</w:t>
      </w:r>
      <w:r w:rsidRPr="00B0432B">
        <w:rPr>
          <w:rFonts w:eastAsia="Arial" w:cs="Arial"/>
          <w:spacing w:val="1"/>
          <w:position w:val="-1"/>
        </w:rPr>
        <w:t xml:space="preserve">: Si la propuesta la presenta una persona jurídica, debe aportar el certificado de existencia y representación legal, expedido por la Cámara de Comercio cuya expedición no sea superior a </w:t>
      </w:r>
      <w:r w:rsidRPr="00B0432B">
        <w:rPr>
          <w:rFonts w:eastAsia="Arial" w:cs="Arial"/>
          <w:b/>
          <w:spacing w:val="1"/>
          <w:position w:val="-1"/>
        </w:rPr>
        <w:t>treinta (30) días calendario anteriores al cierre del proceso</w:t>
      </w:r>
      <w:r w:rsidRPr="00B0432B">
        <w:rPr>
          <w:rFonts w:eastAsia="Arial" w:cs="Arial"/>
          <w:spacing w:val="1"/>
          <w:position w:val="-1"/>
        </w:rPr>
        <w:t xml:space="preserve">, en donde conste quién ejerce la Representación Legal, las facultades de este. En dicho certificado se debe acreditar que el objeto social del proponente le permite cumplir el objeto de este Proceso de Selección, y que su duración no sea menor al final del contrato y un (1) año más según el inciso 3 del artículo 6 de la ley 80 de 1993.  </w:t>
      </w:r>
    </w:p>
    <w:p w14:paraId="0EA59C9E"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existen limitaciones para presentar la propuesta en cuanto a su monto, se deberá adjuntar la autorización específica para participar en este proceso de selección y suscribir el contrato con el ICA, el caso de resultar seleccionado. </w:t>
      </w:r>
    </w:p>
    <w:p w14:paraId="02760F80"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la propuesta se presenta a nombre de una Sucursal, se deberá anexar los Certificados tanto de la Sucursal como de la Casa principal. </w:t>
      </w:r>
    </w:p>
    <w:p w14:paraId="063D5A86"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Personas Naturales:</w:t>
      </w:r>
      <w:r w:rsidRPr="00B0432B">
        <w:rPr>
          <w:rFonts w:eastAsia="Arial" w:cs="Arial"/>
          <w:spacing w:val="1"/>
          <w:position w:val="-1"/>
        </w:rPr>
        <w:t xml:space="preserve"> Si la propuesta la presenta una persona natural deberá acreditar su inscripción vigente en el Registro Mercantil, para lo cual, deberá allegar el certificado de Registro Mercantil expedido por la Cámara de Comercio con fecha no superior a </w:t>
      </w:r>
      <w:r w:rsidRPr="00B0432B">
        <w:rPr>
          <w:rFonts w:eastAsia="Arial" w:cs="Arial"/>
          <w:b/>
          <w:spacing w:val="1"/>
          <w:position w:val="-1"/>
        </w:rPr>
        <w:t xml:space="preserve">treinta (30) días calendario anteriores </w:t>
      </w:r>
      <w:r w:rsidRPr="00B0432B">
        <w:rPr>
          <w:rFonts w:eastAsia="Arial" w:cs="Arial"/>
          <w:b/>
          <w:spacing w:val="1"/>
          <w:position w:val="-1"/>
        </w:rPr>
        <w:lastRenderedPageBreak/>
        <w:t>al cierre del proceso</w:t>
      </w:r>
      <w:r w:rsidRPr="00B0432B">
        <w:rPr>
          <w:rFonts w:eastAsia="Arial" w:cs="Arial"/>
          <w:spacing w:val="1"/>
          <w:position w:val="-1"/>
        </w:rPr>
        <w:t xml:space="preserve">, en el que conste que la actividad económica que ejerce le permita celebrar y ejecutar el contrato. </w:t>
      </w:r>
    </w:p>
    <w:p w14:paraId="7AC682EC"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 xml:space="preserve">Personas Jurídicas de Origen Extranjero: </w:t>
      </w:r>
      <w:r w:rsidRPr="00B0432B">
        <w:rPr>
          <w:rFonts w:eastAsia="Arial" w:cs="Arial"/>
          <w:spacing w:val="1"/>
          <w:position w:val="-1"/>
        </w:rPr>
        <w:t xml:space="preserve">Acreditar su existencia y representación legal, a efectos de lo cual deberán presentar un documento expedido por la autoridad competente en el país de su domicilio, con fecha de expedición no superior a </w:t>
      </w:r>
      <w:r w:rsidRPr="00B0432B">
        <w:rPr>
          <w:rFonts w:eastAsia="Arial" w:cs="Arial"/>
          <w:b/>
          <w:spacing w:val="1"/>
          <w:position w:val="-1"/>
        </w:rPr>
        <w:t>treinta (30) días calendario anteriores al cierre del proceso</w:t>
      </w:r>
      <w:r w:rsidRPr="00B0432B">
        <w:rPr>
          <w:rFonts w:eastAsia="Arial" w:cs="Arial"/>
          <w:spacing w:val="1"/>
          <w:position w:val="-1"/>
        </w:rPr>
        <w:t xml:space="preserve">,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 En caso de presentar limitaciones para presentar la propuesta, se deberá adjuntar la autorización específica para participar en este proceso de selección y suscribir el contrato con el ICA, si se selecciona. </w:t>
      </w:r>
    </w:p>
    <w:p w14:paraId="2C998A11"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Las sociedades extranjeras sin sucursal en Colombia deberán acreditar que tienen un apoderado con domicilio en Colombia y ampliamente facultado para presentarlas extrajudicialmente hasta la constitución de la sucursal en Colombia, si se acepta su propuesta, según lo señalado en el título VII del libro II del Código de Comercio Colombiano. Dichas facultades se acreditarán mediante poder otorgado, según los preceptos legales establecidos en los artículos 74 y 251 del Código General del Proceso. </w:t>
      </w:r>
    </w:p>
    <w:p w14:paraId="19527FED"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Propuestas Conjuntas:</w:t>
      </w:r>
      <w:r w:rsidRPr="00B0432B">
        <w:rPr>
          <w:rFonts w:eastAsia="Arial" w:cs="Arial"/>
          <w:spacing w:val="1"/>
          <w:position w:val="-1"/>
        </w:rPr>
        <w:t xml:space="preserve"> En ofertas conjuntas, cuando los integrantes del consorcio o unión temporal, o uno de ellos, sea persona jurídica, cada uno de ellos o el integrante respectivo, debe aportar el certificado y la autorización correspondiente, considerando que la responsabilidad de todos sus integrantes es solidaria, según el artículo 7 de la Ley 80 de 1993 y en los artículos 1568 y 1571 del Código Civil. </w:t>
      </w:r>
    </w:p>
    <w:p w14:paraId="0D026118"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 sociedad debe tener una duración no inferior al plazo del contrato y un año más (artículo 6° Ley 80 de 1993) </w:t>
      </w:r>
    </w:p>
    <w:p w14:paraId="0A627B03" w14:textId="77777777" w:rsidR="00B0432B" w:rsidRDefault="00B0432B" w:rsidP="00B0432B">
      <w:pPr>
        <w:spacing w:after="0"/>
        <w:ind w:right="-20"/>
        <w:rPr>
          <w:rFonts w:eastAsia="Arial" w:cs="Arial"/>
          <w:b/>
          <w:spacing w:val="1"/>
          <w:position w:val="-1"/>
        </w:rPr>
      </w:pPr>
    </w:p>
    <w:p w14:paraId="2F539FD3" w14:textId="3F11010F"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6.1.3 Autorización de la junta de socios o asamblea de accionistas</w:t>
      </w:r>
    </w:p>
    <w:p w14:paraId="05021E17" w14:textId="77777777" w:rsidR="00B0432B" w:rsidRDefault="00B0432B" w:rsidP="00B0432B">
      <w:pPr>
        <w:spacing w:after="0"/>
        <w:ind w:right="-20"/>
        <w:rPr>
          <w:rFonts w:eastAsia="Arial" w:cs="Arial"/>
          <w:spacing w:val="1"/>
          <w:position w:val="-1"/>
        </w:rPr>
      </w:pPr>
    </w:p>
    <w:p w14:paraId="36272DC8" w14:textId="7F15DE6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de conformidad con el certificado de existencia y representación legal, se certifica que las facultades del Representante Legal están limitadas por razón de la naturaleza o cuantía del proceso de selección para contratar, el oferente deberá presentar el acta respectiva en la cual se autoriza al representante legal para firmar la propuesta y celebrar el correspondiente contrato en caso de que le sea adjudicado. </w:t>
      </w:r>
    </w:p>
    <w:p w14:paraId="18141A1D"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Cuando se trate de consorcios y/o uniones temporales, cada integrante presentará el documento respectivo. </w:t>
      </w:r>
    </w:p>
    <w:p w14:paraId="3823A75C" w14:textId="77777777" w:rsidR="00B0432B" w:rsidRDefault="00B0432B" w:rsidP="00B0432B">
      <w:pPr>
        <w:spacing w:after="0"/>
        <w:ind w:right="-20"/>
        <w:rPr>
          <w:rFonts w:eastAsia="Arial" w:cs="Arial"/>
          <w:b/>
          <w:spacing w:val="1"/>
          <w:position w:val="-1"/>
        </w:rPr>
      </w:pPr>
    </w:p>
    <w:p w14:paraId="563A96D0" w14:textId="3D4917D2"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6.1.4 Certificado de inscripción y clasificación en el Registro Único de Proponentes -RUP, expedido por la Cámara de Comercio</w:t>
      </w:r>
    </w:p>
    <w:p w14:paraId="6619FF33" w14:textId="77777777" w:rsidR="00B0432B" w:rsidRDefault="00B0432B" w:rsidP="00B0432B">
      <w:pPr>
        <w:spacing w:after="0"/>
        <w:ind w:right="-20"/>
        <w:rPr>
          <w:rFonts w:eastAsia="Arial" w:cs="Arial"/>
          <w:spacing w:val="1"/>
          <w:position w:val="-1"/>
        </w:rPr>
      </w:pPr>
    </w:p>
    <w:p w14:paraId="20B87FF5" w14:textId="4AD8469E"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Todos los proponentes que demuestren interés en participar en el presente proceso de contratación, deberán estar inscritos como </w:t>
      </w:r>
      <w:r w:rsidRPr="00B0432B">
        <w:rPr>
          <w:rFonts w:eastAsia="Arial" w:cs="Arial"/>
          <w:b/>
          <w:spacing w:val="1"/>
          <w:position w:val="-1"/>
        </w:rPr>
        <w:t>proveedor</w:t>
      </w:r>
      <w:r w:rsidRPr="00B0432B">
        <w:rPr>
          <w:rFonts w:eastAsia="Arial" w:cs="Arial"/>
          <w:spacing w:val="1"/>
          <w:position w:val="-1"/>
        </w:rPr>
        <w:t xml:space="preserve"> en el Registro Único de Proponentes con el fin de que la Entidad realice la verificación correspondiente, de conformidad con lo establecido en el artículo 6 de la Ley 1150 de 2007, modificado por el artículo 221 del Decreto 19 de 2012 y el Decreto 1082 de 2015, inscripción y/o actualización y/o renovación que debe estar firme y vigente hasta el traslado de la evaluación, para que el mismo sea tenido en cuenta por el comité evaluador, para lo cual deberán allegar el certificado de inscripción y clasificación en el RUP, expedido por respectiva la Cámara de Comercio cuya fecha de expedición no sea superior a </w:t>
      </w:r>
      <w:r w:rsidRPr="00B0432B">
        <w:rPr>
          <w:rFonts w:eastAsia="Arial" w:cs="Arial"/>
          <w:b/>
          <w:spacing w:val="1"/>
          <w:position w:val="-1"/>
        </w:rPr>
        <w:t>treinta (30) días calendario anteriores al cierre del proceso de selección.</w:t>
      </w:r>
      <w:r w:rsidRPr="00B0432B">
        <w:rPr>
          <w:rFonts w:eastAsia="Arial" w:cs="Arial"/>
          <w:spacing w:val="1"/>
          <w:position w:val="-1"/>
        </w:rPr>
        <w:t xml:space="preserve"> </w:t>
      </w:r>
    </w:p>
    <w:p w14:paraId="61119E09"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oferente debe tener en cuenta que en virtud de la renovación que por el ministerio de la Ley debe </w:t>
      </w:r>
      <w:r w:rsidRPr="00B0432B">
        <w:rPr>
          <w:rFonts w:eastAsia="Arial" w:cs="Arial"/>
          <w:spacing w:val="1"/>
          <w:position w:val="-1"/>
        </w:rPr>
        <w:lastRenderedPageBreak/>
        <w:t xml:space="preserve">realizarse a más tardar el quinto (5) día hábil del mes de abril de cada año, este certificado debe encontrarse vigente por el tiempo de ejecución del contrato y hasta la liquidación de este. </w:t>
      </w:r>
    </w:p>
    <w:p w14:paraId="7BE8BCC5"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NOTA 1: Según el artículo 6° de la Ley 1150 de 2007, modificado por el artículo 221 del Decreto 19 de 2012, la inscripción del proponente debe estar vigente y en firme para verificar este requisito. </w:t>
      </w:r>
    </w:p>
    <w:p w14:paraId="2A9EDB49"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NOTA 2: De acuerdo con lo señalado en el artículo 6.3 de la Ley 1150 de 2007, modificado por el artículo 221 del Decreto 19 de 2012, “Certificado” </w:t>
      </w:r>
      <w:r w:rsidRPr="00B0432B">
        <w:rPr>
          <w:rFonts w:eastAsia="Arial" w:cs="Arial"/>
          <w:i/>
          <w:spacing w:val="1"/>
          <w:position w:val="-1"/>
        </w:rPr>
        <w:t>“El Certificado será plena prueba de las circunstancias que en ella se hagan constar y que hayan sido verificadas por las Cámaras de Comercio”.</w:t>
      </w:r>
      <w:r w:rsidRPr="00B0432B">
        <w:rPr>
          <w:rFonts w:eastAsia="Arial" w:cs="Arial"/>
          <w:spacing w:val="1"/>
          <w:position w:val="-1"/>
        </w:rPr>
        <w:t xml:space="preserve"> La firmeza de la inscripción se adquiere pasados diez (10) días hábiles siguientes a la publicación sin que se haya presentado recurso de reposición en contra de la información inscrita. </w:t>
      </w:r>
    </w:p>
    <w:p w14:paraId="2B4F53F7"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De igual forma se advierte que quienes aspiren a celebrar contratos con las entidades estatales de conformidad con el artículo 6 de la Ley 1150 de 2007, modificado por el artículo 221 del Decreto Ley 019 de 2012, y que no se hayan inscrito en el Registro Único de Proponentes, deberán inscribirse cumpliendo los requisitos establecidos en el Decreto 1082 de 2015, sin dejar de lado el régimen de transición establecido en la misma norma. </w:t>
      </w:r>
    </w:p>
    <w:p w14:paraId="1D54F968"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Inscripción de Personas Extranjeras:</w:t>
      </w:r>
      <w:r w:rsidRPr="00B0432B">
        <w:rPr>
          <w:rFonts w:eastAsia="Arial" w:cs="Arial"/>
          <w:spacing w:val="1"/>
          <w:position w:val="-1"/>
        </w:rPr>
        <w:t xml:space="preserve"> De acuerdo con lo dispuesto en el artículo 2.2.1.1.1.5.1 del Decreto 1082 de 2015, </w:t>
      </w:r>
      <w:r w:rsidRPr="00B0432B">
        <w:rPr>
          <w:rFonts w:eastAsia="Arial" w:cs="Arial"/>
          <w:i/>
          <w:spacing w:val="1"/>
          <w:position w:val="-1"/>
        </w:rPr>
        <w:t>“las personas naturales y jurídicas, nacionales o extranjeras, con domicilio en Colombia, interesadas en participar en Procesos de Contratación convocados por las Entidades Estatales, deben estar inscritas en el RUP, salvo las excepciones previstas de forma taxativa en la ley.”</w:t>
      </w:r>
      <w:r w:rsidRPr="00B0432B">
        <w:rPr>
          <w:rFonts w:eastAsia="Arial" w:cs="Arial"/>
          <w:spacing w:val="1"/>
          <w:position w:val="-1"/>
        </w:rPr>
        <w:t xml:space="preserve"> </w:t>
      </w:r>
    </w:p>
    <w:p w14:paraId="5FF0D9FB"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Del artículo mencionado, se concluye que las personas naturales extranjeras sin domicilio en el país y las jurídicas privadas extranjeras sin sucursal en Colombia no están obligadas a inscribirse en el Registro Único de proponentes - RUP. </w:t>
      </w:r>
    </w:p>
    <w:p w14:paraId="1E5C263B" w14:textId="77777777" w:rsidR="00B0432B" w:rsidRDefault="00B0432B" w:rsidP="00B0432B">
      <w:pPr>
        <w:spacing w:after="0"/>
        <w:ind w:right="-20"/>
        <w:rPr>
          <w:rFonts w:eastAsia="Arial" w:cs="Arial"/>
          <w:b/>
          <w:spacing w:val="1"/>
          <w:position w:val="-1"/>
        </w:rPr>
      </w:pPr>
    </w:p>
    <w:p w14:paraId="35E74BCC" w14:textId="3D138D09"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 xml:space="preserve">6.1.5 Certificación sobre el pago de aportes al sistema de seguridad social y parafiscales. (cumplimiento artículo 50 de la Ley 789 de 2002 - Ley 828 de 2003 y artículo 23 Ley 1150 de 2007) </w:t>
      </w:r>
    </w:p>
    <w:p w14:paraId="1F63F52F" w14:textId="77777777" w:rsidR="00B0432B" w:rsidRDefault="00B0432B" w:rsidP="00B0432B">
      <w:pPr>
        <w:spacing w:after="0"/>
        <w:ind w:right="-20"/>
        <w:rPr>
          <w:rFonts w:eastAsia="Arial" w:cs="Arial"/>
          <w:spacing w:val="1"/>
          <w:position w:val="-1"/>
        </w:rPr>
      </w:pPr>
    </w:p>
    <w:p w14:paraId="0553B43E" w14:textId="32165FBF"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Los proponentes deberán acreditar que se encuentran al día con el pago de los aportes al Sistema de Seguridad Social Integral (salud, pensiones, riesgos profesionales y a cajas de compensación familiar, ICBF y SENA), cuando a ello hubiere lugar (Artículo 50 Ley 789 de 2002 y demás normas complementarias y modificatorias).  </w:t>
      </w:r>
    </w:p>
    <w:p w14:paraId="77366DE9"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Dicha certificación deberá encontrarse suscrita por la persona natural o su Contador Público o por el Revisor Fiscal o Representante Legal de la persona jurídica, según sea el caso.  </w:t>
      </w:r>
    </w:p>
    <w:p w14:paraId="7E23771B"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Cuando el </w:t>
      </w:r>
      <w:r w:rsidRPr="00B0432B">
        <w:rPr>
          <w:rFonts w:eastAsia="Arial" w:cs="Arial"/>
          <w:b/>
          <w:spacing w:val="1"/>
          <w:position w:val="-1"/>
        </w:rPr>
        <w:t>proponente</w:t>
      </w:r>
      <w:r w:rsidRPr="00B0432B">
        <w:rPr>
          <w:rFonts w:eastAsia="Arial" w:cs="Arial"/>
          <w:spacing w:val="1"/>
          <w:position w:val="-1"/>
        </w:rPr>
        <w:t xml:space="preserve"> sea un Consorcio o una Unión Temporal, cada una de las personas naturales o jurídicas que lo integran deberá certificar que se encuentra en cumplimiento de la anterior obligación y en el evento de resultar adjudicatarios, al momento de suscribir el contrato correspondiente. </w:t>
      </w:r>
    </w:p>
    <w:p w14:paraId="319D4391"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Según el Decreto 2286 de 2003, los proponentes que se encuentren excluidos del pago de los aportes al régimen de subsidio familiar, SENA e ICBF, deberán acreditar dicha situación presentando el certificado de exclusión emitido por la Caja de Compensación Familiar a la cual se encuentren afiliados o por el SENA y el ICBF, cuando les corresponda certificarlo.  </w:t>
      </w:r>
    </w:p>
    <w:p w14:paraId="7935D5C8"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documento certificará que, al presentar su oferta, el proponente ha pagado los aportes correspondientes a la nómina de los últimos seis meses, en los que se ha causado la obligación de efectuar dichos pagos. Si la sociedad no tiene más de 6 meses de constituida, deberá acreditar el pago a partir de la fecha de constitución. </w:t>
      </w:r>
    </w:p>
    <w:p w14:paraId="21575E22"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Las </w:t>
      </w:r>
      <w:r w:rsidRPr="00B0432B">
        <w:rPr>
          <w:rFonts w:eastAsia="Arial" w:cs="Arial"/>
          <w:b/>
          <w:spacing w:val="1"/>
          <w:position w:val="-1"/>
        </w:rPr>
        <w:t>Personas Naturales</w:t>
      </w:r>
      <w:r w:rsidRPr="00B0432B">
        <w:rPr>
          <w:rFonts w:eastAsia="Arial" w:cs="Arial"/>
          <w:spacing w:val="1"/>
          <w:position w:val="-1"/>
        </w:rPr>
        <w:t xml:space="preserve"> deben anexar a la certificación de pago de aportes al Sistema de Seguridad Social Integral (salud, pensiones, riesgos profesionales y a cajas de compensación familiar, ICBF y SENA) lo siguiente: </w:t>
      </w:r>
    </w:p>
    <w:p w14:paraId="2FC2F739"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lastRenderedPageBreak/>
        <w:t>Para Persona Natural Sin Trabajadores a su Cargo:</w:t>
      </w:r>
      <w:r w:rsidRPr="00B0432B">
        <w:rPr>
          <w:rFonts w:eastAsia="Arial" w:cs="Arial"/>
          <w:spacing w:val="1"/>
          <w:position w:val="-1"/>
        </w:rPr>
        <w:t xml:space="preserve"> Declaración en la que conste que se encuentra al día en sus aportes, durante el mes anterior al cierre del proceso y copia de la planilla de pago de los aportes de la seguridad social correspondiente al último mes anterior a la fecha de cierre del proceso de selección. </w:t>
      </w:r>
    </w:p>
    <w:p w14:paraId="65931A60"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Para Persona Natural Con Trabajadores a su Cargo:</w:t>
      </w:r>
      <w:r w:rsidRPr="00B0432B">
        <w:rPr>
          <w:rFonts w:eastAsia="Arial" w:cs="Arial"/>
          <w:spacing w:val="1"/>
          <w:position w:val="-1"/>
        </w:rPr>
        <w:t xml:space="preserve"> Declaración en la que conste que se encuentra al día en sus aportes, durante los seis (6) meses anteriores al cierre y copia de las planillas de pago de los aportes de la seguridad social y parafiscales de los últimos seis (6) meses anteriores a la fecha de cierre del proceso de selección. </w:t>
      </w:r>
    </w:p>
    <w:p w14:paraId="5767B874"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el </w:t>
      </w:r>
      <w:r w:rsidRPr="00B0432B">
        <w:rPr>
          <w:rFonts w:eastAsia="Arial" w:cs="Arial"/>
          <w:b/>
          <w:spacing w:val="1"/>
          <w:position w:val="-1"/>
        </w:rPr>
        <w:t>proponente</w:t>
      </w:r>
      <w:r w:rsidRPr="00B0432B">
        <w:rPr>
          <w:rFonts w:eastAsia="Arial" w:cs="Arial"/>
          <w:spacing w:val="1"/>
          <w:position w:val="-1"/>
        </w:rPr>
        <w:t xml:space="preserve"> tiene un acuerdo de pago vigente, debe certificar que está al día con los pagos acordados en el mismo a la fecha del cierre de este proceso de selección.  </w:t>
      </w:r>
    </w:p>
    <w:p w14:paraId="411C2357"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Este requisito deberá acreditarse, además, para la realización de cada pago derivado del contrato que se celebre como resultado del presente proceso de selección, de acuerdo con el parágrafo 1° del artículo 23 de la Ley 1150 de 2007. </w:t>
      </w:r>
    </w:p>
    <w:p w14:paraId="6F849B57"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 Entidad se reserva el derecho de verificar con las respectivas Entidades la información que suministran los proponentes. Si se advierten discrepancias entre la información suministrada y lo establecido por la entidad, la propuesta será rechazada.  </w:t>
      </w:r>
    </w:p>
    <w:p w14:paraId="4D485789"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Se debe tener en cuenta que el Revisor Fiscal debe figurar inscrito en el certificado de la Cámara de Comercio.  </w:t>
      </w:r>
    </w:p>
    <w:p w14:paraId="6B52F138" w14:textId="77777777"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 xml:space="preserve">En todo caso se deberá anexar la documentación vigente del Revisor Fiscal o el Contador Público que emita la certificación. </w:t>
      </w:r>
    </w:p>
    <w:p w14:paraId="1FF786B1" w14:textId="77777777" w:rsidR="00B0432B" w:rsidRDefault="00B0432B" w:rsidP="00B0432B">
      <w:pPr>
        <w:spacing w:after="0"/>
        <w:ind w:right="-20"/>
        <w:rPr>
          <w:rFonts w:eastAsia="Arial" w:cs="Arial"/>
          <w:b/>
          <w:spacing w:val="1"/>
          <w:position w:val="-1"/>
        </w:rPr>
      </w:pPr>
    </w:p>
    <w:p w14:paraId="67FCD200" w14:textId="58C1DAE6"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Nota 1</w:t>
      </w:r>
      <w:r w:rsidRPr="00B0432B">
        <w:rPr>
          <w:rFonts w:eastAsia="Arial" w:cs="Arial"/>
          <w:spacing w:val="1"/>
          <w:position w:val="-1"/>
        </w:rPr>
        <w:t xml:space="preserve">: En caso de Consorcio o Unión Temporal esta certificación debe ser, además, presentada por cada una de las empresas que lo conforman.  </w:t>
      </w:r>
    </w:p>
    <w:p w14:paraId="20A17B5E" w14:textId="77777777" w:rsidR="00B0432B" w:rsidRDefault="00B0432B" w:rsidP="00B0432B">
      <w:pPr>
        <w:spacing w:after="0"/>
        <w:ind w:right="-20"/>
        <w:rPr>
          <w:rFonts w:eastAsia="Arial" w:cs="Arial"/>
          <w:b/>
          <w:spacing w:val="1"/>
          <w:position w:val="-1"/>
        </w:rPr>
      </w:pPr>
    </w:p>
    <w:p w14:paraId="69113020" w14:textId="75F705AC"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Nota 2</w:t>
      </w:r>
      <w:r w:rsidRPr="00B0432B">
        <w:rPr>
          <w:rFonts w:eastAsia="Arial" w:cs="Arial"/>
          <w:spacing w:val="1"/>
          <w:position w:val="-1"/>
        </w:rPr>
        <w:t xml:space="preserve">: Cuando el proponente no allegue con su oferta la certificación de que trata este numeral o la misma requiera aclaraciones, la Entidad la solicitará, quien contará con el término establecido en el cronograma del proceso para allegarla. </w:t>
      </w:r>
    </w:p>
    <w:p w14:paraId="0A0C1B44" w14:textId="77777777" w:rsidR="00B0432B" w:rsidRDefault="00B0432B" w:rsidP="00B0432B">
      <w:pPr>
        <w:spacing w:after="0"/>
        <w:ind w:right="-20"/>
        <w:rPr>
          <w:rFonts w:eastAsia="Arial" w:cs="Arial"/>
          <w:b/>
          <w:spacing w:val="1"/>
          <w:position w:val="-1"/>
        </w:rPr>
      </w:pPr>
    </w:p>
    <w:p w14:paraId="53702B91" w14:textId="6E067D91"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6.1.6</w:t>
      </w:r>
      <w:r w:rsidRPr="00B0432B">
        <w:rPr>
          <w:rFonts w:eastAsia="Arial" w:cs="Arial"/>
          <w:b/>
          <w:spacing w:val="1"/>
          <w:position w:val="-1"/>
        </w:rPr>
        <w:tab/>
        <w:t xml:space="preserve">Documento de Conformación del Consorcio o Unión Temporal </w:t>
      </w:r>
    </w:p>
    <w:p w14:paraId="5017441B" w14:textId="77777777" w:rsidR="00B0432B" w:rsidRDefault="00B0432B" w:rsidP="00B0432B">
      <w:pPr>
        <w:spacing w:after="0"/>
        <w:ind w:right="-20"/>
        <w:rPr>
          <w:rFonts w:eastAsia="Arial" w:cs="Arial"/>
          <w:spacing w:val="1"/>
          <w:position w:val="-1"/>
        </w:rPr>
      </w:pPr>
    </w:p>
    <w:p w14:paraId="114441C1" w14:textId="0D7EAF49"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la oferta es presentada por un Consorcio o una Unión Temporal conformado por naturales nacionales o extranjeras, personas jurídicas nacionales o extranjeras con o sin sucursal domiciliada en Colombia, debe anexar el documento suscrito por sus integrantes, en el cual se demuestre el estricto cumplimiento a lo establecido en el artículo 7o. de la ley 80 de 1993, donde se debe como mínimo: </w:t>
      </w:r>
    </w:p>
    <w:p w14:paraId="029B480F" w14:textId="77777777" w:rsidR="00B0432B" w:rsidRPr="00B0432B" w:rsidRDefault="00B0432B" w:rsidP="00B0432B">
      <w:pPr>
        <w:pStyle w:val="Prrafodelista"/>
        <w:numPr>
          <w:ilvl w:val="0"/>
          <w:numId w:val="9"/>
        </w:numPr>
        <w:spacing w:after="0"/>
        <w:ind w:right="-20"/>
        <w:rPr>
          <w:rFonts w:eastAsia="Arial" w:cs="Arial"/>
          <w:spacing w:val="1"/>
          <w:position w:val="-1"/>
        </w:rPr>
      </w:pPr>
      <w:r w:rsidRPr="00B0432B">
        <w:rPr>
          <w:rFonts w:eastAsia="Arial" w:cs="Arial"/>
          <w:spacing w:val="1"/>
          <w:position w:val="-1"/>
        </w:rPr>
        <w:t xml:space="preserve">Indicar en forma expresa si su participación es a título de CONSORCIO O UNIÓN TEMPORAL </w:t>
      </w:r>
    </w:p>
    <w:p w14:paraId="1A280ABE" w14:textId="77777777" w:rsidR="00B0432B" w:rsidRPr="00B0432B" w:rsidRDefault="00B0432B" w:rsidP="00B0432B">
      <w:pPr>
        <w:pStyle w:val="Prrafodelista"/>
        <w:numPr>
          <w:ilvl w:val="0"/>
          <w:numId w:val="9"/>
        </w:numPr>
        <w:spacing w:after="0"/>
        <w:ind w:right="-20"/>
        <w:rPr>
          <w:rFonts w:eastAsia="Arial" w:cs="Arial"/>
          <w:spacing w:val="1"/>
          <w:position w:val="-1"/>
        </w:rPr>
      </w:pPr>
      <w:r w:rsidRPr="00B0432B">
        <w:rPr>
          <w:rFonts w:eastAsia="Arial" w:cs="Arial"/>
          <w:spacing w:val="1"/>
          <w:position w:val="-1"/>
        </w:rPr>
        <w:t xml:space="preserve">Designar la persona que, para todos los efectos, representará el consorcio o la unión temporal.  </w:t>
      </w:r>
    </w:p>
    <w:p w14:paraId="0D30E3B6" w14:textId="77777777" w:rsidR="00B0432B" w:rsidRPr="00B0432B" w:rsidRDefault="00B0432B" w:rsidP="00B0432B">
      <w:pPr>
        <w:pStyle w:val="Prrafodelista"/>
        <w:numPr>
          <w:ilvl w:val="0"/>
          <w:numId w:val="9"/>
        </w:numPr>
        <w:spacing w:after="0"/>
        <w:ind w:right="-20"/>
        <w:rPr>
          <w:rFonts w:eastAsia="Arial" w:cs="Arial"/>
          <w:spacing w:val="1"/>
          <w:position w:val="-1"/>
        </w:rPr>
      </w:pPr>
      <w:r w:rsidRPr="00B0432B">
        <w:rPr>
          <w:rFonts w:eastAsia="Arial" w:cs="Arial"/>
          <w:spacing w:val="1"/>
          <w:position w:val="-1"/>
        </w:rPr>
        <w:t xml:space="preserve">Señalar las reglas básicas que regulen las relaciones entre los miembros del consorcio o la unión temporal y sus respectivas responsabilidades. </w:t>
      </w:r>
    </w:p>
    <w:p w14:paraId="279C6894" w14:textId="77777777" w:rsidR="00B0432B" w:rsidRPr="00B0432B" w:rsidRDefault="00B0432B" w:rsidP="00B0432B">
      <w:pPr>
        <w:pStyle w:val="Prrafodelista"/>
        <w:numPr>
          <w:ilvl w:val="0"/>
          <w:numId w:val="9"/>
        </w:numPr>
        <w:spacing w:after="0"/>
        <w:ind w:right="-20"/>
        <w:rPr>
          <w:rFonts w:eastAsia="Arial" w:cs="Arial"/>
          <w:spacing w:val="1"/>
          <w:position w:val="-1"/>
        </w:rPr>
      </w:pPr>
      <w:r w:rsidRPr="00B0432B">
        <w:rPr>
          <w:rFonts w:eastAsia="Arial" w:cs="Arial"/>
          <w:spacing w:val="1"/>
          <w:position w:val="-1"/>
        </w:rPr>
        <w:t xml:space="preserve">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del ICA.  </w:t>
      </w:r>
    </w:p>
    <w:p w14:paraId="3664B6BB" w14:textId="77777777" w:rsidR="00B0432B" w:rsidRPr="00B0432B" w:rsidRDefault="00B0432B" w:rsidP="00B0432B">
      <w:pPr>
        <w:pStyle w:val="Prrafodelista"/>
        <w:numPr>
          <w:ilvl w:val="0"/>
          <w:numId w:val="9"/>
        </w:numPr>
        <w:spacing w:after="0"/>
        <w:ind w:right="-20"/>
        <w:rPr>
          <w:rFonts w:eastAsia="Arial" w:cs="Arial"/>
          <w:spacing w:val="1"/>
          <w:position w:val="-1"/>
        </w:rPr>
      </w:pPr>
      <w:r w:rsidRPr="00B0432B">
        <w:rPr>
          <w:rFonts w:eastAsia="Arial" w:cs="Arial"/>
          <w:spacing w:val="1"/>
          <w:position w:val="-1"/>
        </w:rPr>
        <w:t xml:space="preserve">Señalar la duración de este, que no deberá ser inferior a la duración del contrato y un año más.  </w:t>
      </w:r>
    </w:p>
    <w:p w14:paraId="50C2E9EA" w14:textId="77777777" w:rsidR="00B0432B" w:rsidRPr="00B0432B" w:rsidRDefault="00B0432B" w:rsidP="00B0432B">
      <w:pPr>
        <w:pStyle w:val="Prrafodelista"/>
        <w:numPr>
          <w:ilvl w:val="0"/>
          <w:numId w:val="9"/>
        </w:numPr>
        <w:spacing w:after="0"/>
        <w:ind w:right="-20"/>
        <w:rPr>
          <w:rFonts w:eastAsia="Arial" w:cs="Arial"/>
          <w:spacing w:val="1"/>
          <w:position w:val="-1"/>
        </w:rPr>
      </w:pPr>
      <w:r w:rsidRPr="00B0432B">
        <w:rPr>
          <w:rFonts w:eastAsia="Arial" w:cs="Arial"/>
          <w:spacing w:val="1"/>
          <w:position w:val="-1"/>
        </w:rPr>
        <w:t xml:space="preserve">Si los miembros del consorcio o la unión temporal o alguno de ellos, es persona jurídica, debe adjuntar a la propuesta el certificado de existencia y representación legal o su documento equivalente para las personas extranjeras naturales o jurídicas sin sucursal domiciliada en </w:t>
      </w:r>
      <w:r w:rsidRPr="00B0432B">
        <w:rPr>
          <w:rFonts w:eastAsia="Arial" w:cs="Arial"/>
          <w:spacing w:val="1"/>
          <w:position w:val="-1"/>
        </w:rPr>
        <w:lastRenderedPageBreak/>
        <w:t xml:space="preserve">Colombia, atendiendo lo exigido para estos documentos en el presente pliego de condiciones.  </w:t>
      </w:r>
    </w:p>
    <w:p w14:paraId="6094A8DF"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resultan favorecidos con la adjudicación de la contratación, se debe presentar el RUT del consorcio o unión temporal constituida, dentro del término que establezca la entidad, para el registro del contrato en el aplicativo SIIF. </w:t>
      </w:r>
    </w:p>
    <w:p w14:paraId="421F5E4F"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En atención a lo dispuesto en el artículo 11 del Decreto 3050 de 1997, los integrantes del Consorcio o Unión Temporal en el documento de constitución y para efectos del pago, en relación con la facturación deben tener en cuenta lo siguiente sólo en caso de resultar adjudicatario:  </w:t>
      </w:r>
    </w:p>
    <w:p w14:paraId="4871DABC" w14:textId="77777777" w:rsidR="00B0432B" w:rsidRPr="00B0432B" w:rsidRDefault="00B0432B" w:rsidP="00B0432B">
      <w:pPr>
        <w:pStyle w:val="Prrafodelista"/>
        <w:numPr>
          <w:ilvl w:val="0"/>
          <w:numId w:val="10"/>
        </w:numPr>
        <w:spacing w:after="0"/>
        <w:ind w:right="-20"/>
        <w:rPr>
          <w:rFonts w:eastAsia="Arial" w:cs="Arial"/>
          <w:i/>
          <w:spacing w:val="1"/>
          <w:position w:val="-1"/>
        </w:rPr>
      </w:pPr>
      <w:r w:rsidRPr="00B0432B">
        <w:rPr>
          <w:rFonts w:eastAsia="Arial" w:cs="Arial"/>
          <w:i/>
          <w:spacing w:val="1"/>
          <w:position w:val="-1"/>
        </w:rPr>
        <w:t xml:space="preserve">“Sin perjuicio de la obligación de registrar y declarar de manera independiente los ingresos, costos y deducciones que incumben a los miembros del consorcio o unión temporal, para efectos del cumplimiento de la obligación formal de expedir factura, existirá la opción de que tales consorcios o uniones temporales lo hagan a nombre propio y en representación de sus miembros, o en forma separada o conjunta cada uno de los miembros de consorcio o unión temporal.  </w:t>
      </w:r>
    </w:p>
    <w:p w14:paraId="52E13690" w14:textId="77777777" w:rsidR="00B0432B" w:rsidRPr="00B0432B" w:rsidRDefault="00B0432B" w:rsidP="00B0432B">
      <w:pPr>
        <w:pStyle w:val="Prrafodelista"/>
        <w:numPr>
          <w:ilvl w:val="0"/>
          <w:numId w:val="10"/>
        </w:numPr>
        <w:spacing w:after="0"/>
        <w:ind w:right="-20"/>
        <w:rPr>
          <w:rFonts w:eastAsia="Arial" w:cs="Arial"/>
          <w:i/>
          <w:spacing w:val="1"/>
          <w:position w:val="-1"/>
        </w:rPr>
      </w:pPr>
      <w:r w:rsidRPr="00B0432B">
        <w:rPr>
          <w:rFonts w:eastAsia="Arial" w:cs="Arial"/>
          <w:i/>
          <w:spacing w:val="1"/>
          <w:position w:val="-1"/>
        </w:rPr>
        <w:t xml:space="preserve">Cuando la facturación la efectúe el consorcio o unión temporal bajo su propio NIT, ésta, además de señalar el porcentaje o valor del ingreso que corresponda a cada uno de los miembros del consorcio o unión temporal, indicará el nombre o razón social y el NIT de cada uno de ellos. Estas facturas deberán cumplir los requisitos señalados en las disposiciones legales y reglamentarias. </w:t>
      </w:r>
    </w:p>
    <w:p w14:paraId="24F70B1B" w14:textId="77777777" w:rsidR="00B0432B" w:rsidRPr="00B0432B" w:rsidRDefault="00B0432B" w:rsidP="00B0432B">
      <w:pPr>
        <w:pStyle w:val="Prrafodelista"/>
        <w:numPr>
          <w:ilvl w:val="0"/>
          <w:numId w:val="10"/>
        </w:numPr>
        <w:spacing w:after="0"/>
        <w:ind w:right="-20"/>
        <w:rPr>
          <w:rFonts w:eastAsia="Arial" w:cs="Arial"/>
          <w:i/>
          <w:spacing w:val="1"/>
          <w:position w:val="-1"/>
        </w:rPr>
      </w:pPr>
      <w:r w:rsidRPr="00B0432B">
        <w:rPr>
          <w:rFonts w:eastAsia="Arial" w:cs="Arial"/>
          <w:i/>
          <w:spacing w:val="1"/>
          <w:position w:val="-1"/>
        </w:rPr>
        <w:t xml:space="preserve">En el evento previsto en el inciso anterior, quien efectúe el pago o abono en cuenta deberá practicar al consorcio o unión temporal la respectiva retención en la fuente a título de renta, y corresponderá a cada uno de sus miembros asumir la retención en la fuente a prorrata de su participación en el ingreso facturado. (...) </w:t>
      </w:r>
    </w:p>
    <w:p w14:paraId="3471C7A7" w14:textId="77777777" w:rsidR="00B0432B" w:rsidRPr="00B0432B" w:rsidRDefault="00B0432B" w:rsidP="00B0432B">
      <w:pPr>
        <w:pStyle w:val="Prrafodelista"/>
        <w:numPr>
          <w:ilvl w:val="0"/>
          <w:numId w:val="10"/>
        </w:numPr>
        <w:spacing w:after="0"/>
        <w:ind w:right="-20"/>
        <w:rPr>
          <w:rFonts w:eastAsia="Arial" w:cs="Arial"/>
          <w:i/>
          <w:spacing w:val="1"/>
          <w:position w:val="-1"/>
        </w:rPr>
      </w:pPr>
      <w:r w:rsidRPr="00B0432B">
        <w:rPr>
          <w:rFonts w:eastAsia="Arial" w:cs="Arial"/>
          <w:i/>
          <w:spacing w:val="1"/>
          <w:position w:val="-1"/>
        </w:rPr>
        <w:t xml:space="preserve">(...) La factura expedida en cumplimiento de estas disposiciones servirá para soportar los costos y gastos, y los impuestos descontables de quienes efectúen los pagos correspondientes, para efectos del impuesto sobre la renta(...)” </w:t>
      </w:r>
    </w:p>
    <w:p w14:paraId="0C051807"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el consorcio o unión temporal va a facturar con su propio NIT, debe indicar el número de éste. Además, debe señalar el porcentaje o valor del contrato que corresponde a cada uno de los integrantes, el nombre o razón social y el NIT de cada uno. </w:t>
      </w:r>
    </w:p>
    <w:p w14:paraId="3A778D86"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se requieren aclaraciones sobre los términos del documento de conformación del consorcio o unión temporal, el Instituto Colombiano Agropecuario-ICA las solicitará. </w:t>
      </w:r>
    </w:p>
    <w:p w14:paraId="177D2460"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Nota</w:t>
      </w:r>
      <w:r w:rsidRPr="00B0432B">
        <w:rPr>
          <w:rFonts w:eastAsia="Arial" w:cs="Arial"/>
          <w:spacing w:val="1"/>
          <w:position w:val="-1"/>
        </w:rPr>
        <w:t xml:space="preserve">: La fecha de constitución del consorcio o de la unión temporal deberá ser anterior al cierre del plazo para presentar propuestas en este proceso, si el acta de constitución tiene fecha posterior al cierre, la propuesta se rechazará, ya que no se puede admitir que se acrediten circunstancias ocurridas con posterioridad al cierre del indicado plazo. </w:t>
      </w:r>
    </w:p>
    <w:p w14:paraId="410C60F4" w14:textId="77777777" w:rsidR="00B0432B" w:rsidRDefault="00B0432B" w:rsidP="00B0432B">
      <w:pPr>
        <w:spacing w:after="0"/>
        <w:ind w:right="-20"/>
        <w:rPr>
          <w:rFonts w:eastAsia="Arial" w:cs="Arial"/>
          <w:b/>
          <w:spacing w:val="1"/>
          <w:position w:val="-1"/>
        </w:rPr>
      </w:pPr>
    </w:p>
    <w:p w14:paraId="36E9306C" w14:textId="279CAFAE"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6.1.7</w:t>
      </w:r>
      <w:r w:rsidRPr="00B0432B">
        <w:rPr>
          <w:rFonts w:eastAsia="Arial" w:cs="Arial"/>
          <w:spacing w:val="1"/>
          <w:position w:val="-1"/>
        </w:rPr>
        <w:t xml:space="preserve"> </w:t>
      </w:r>
      <w:r w:rsidRPr="00B0432B">
        <w:rPr>
          <w:rFonts w:eastAsia="Arial" w:cs="Arial"/>
          <w:b/>
          <w:spacing w:val="1"/>
          <w:position w:val="-1"/>
        </w:rPr>
        <w:t>Garantía de Seriedad de la Propuesta</w:t>
      </w:r>
      <w:r w:rsidRPr="00B0432B">
        <w:rPr>
          <w:rFonts w:eastAsia="Arial" w:cs="Arial"/>
          <w:spacing w:val="1"/>
          <w:position w:val="-1"/>
        </w:rPr>
        <w:t xml:space="preserve"> </w:t>
      </w:r>
    </w:p>
    <w:p w14:paraId="29BC0775" w14:textId="77777777" w:rsidR="00B0432B" w:rsidRDefault="00B0432B" w:rsidP="00B0432B">
      <w:pPr>
        <w:spacing w:after="0"/>
        <w:ind w:right="-20"/>
        <w:rPr>
          <w:rFonts w:eastAsia="Arial" w:cs="Arial"/>
          <w:spacing w:val="1"/>
          <w:position w:val="-1"/>
        </w:rPr>
      </w:pPr>
    </w:p>
    <w:p w14:paraId="2AF365E5" w14:textId="12F05A11"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Cada proponente deberá incluir en su propuesta una garantía de seriedad de la propuesta </w:t>
      </w:r>
      <w:r w:rsidRPr="00B0432B">
        <w:rPr>
          <w:rFonts w:eastAsia="Arial" w:cs="Arial"/>
          <w:spacing w:val="1"/>
          <w:position w:val="-1"/>
          <w:u w:val="single"/>
        </w:rPr>
        <w:t>acompañada de sus condiciones generales</w:t>
      </w:r>
      <w:r w:rsidRPr="00B0432B">
        <w:rPr>
          <w:rFonts w:eastAsia="Arial" w:cs="Arial"/>
          <w:spacing w:val="1"/>
          <w:position w:val="-1"/>
        </w:rPr>
        <w:t xml:space="preserve">, de conformidad con lo establecido en el artículo 2.2.1.2.3.1.6 del Decreto 1082 de 2015. </w:t>
      </w:r>
    </w:p>
    <w:p w14:paraId="5698C0AE"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Para la constitución de esta, se deberá tener en cuenta lo siguiente: </w:t>
      </w:r>
    </w:p>
    <w:p w14:paraId="3D24BFC8"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Beneficiario:</w:t>
      </w:r>
      <w:r w:rsidRPr="00B0432B">
        <w:rPr>
          <w:rFonts w:eastAsia="Arial" w:cs="Arial"/>
          <w:spacing w:val="1"/>
          <w:position w:val="-1"/>
        </w:rPr>
        <w:t xml:space="preserve"> Instituto Colombiano Agropecuario –ICA – Bogotá D.C NIT es 899.999.069-7  </w:t>
      </w:r>
    </w:p>
    <w:p w14:paraId="45DE3D10"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Quien debe otorgarla –Afianzado:</w:t>
      </w:r>
      <w:r w:rsidRPr="00B0432B">
        <w:rPr>
          <w:rFonts w:eastAsia="Arial" w:cs="Arial"/>
          <w:spacing w:val="1"/>
          <w:position w:val="-1"/>
        </w:rPr>
        <w:t xml:space="preserve"> Debe ser otorgado por el Representante Legal cuando el proponente sea persona jurídica o persona natural, de conformidad con el nombre registrado en el certificado de existencia y representante legal.  Si la oferta se presenta en forma conjunta, es decir, bajo la modalidad de </w:t>
      </w:r>
      <w:r w:rsidRPr="00B0432B">
        <w:rPr>
          <w:rFonts w:eastAsia="Arial" w:cs="Arial"/>
          <w:b/>
          <w:spacing w:val="1"/>
          <w:position w:val="-1"/>
        </w:rPr>
        <w:t>consorcio, unión temporal</w:t>
      </w:r>
      <w:r w:rsidRPr="00B0432B">
        <w:rPr>
          <w:rFonts w:eastAsia="Arial" w:cs="Arial"/>
          <w:spacing w:val="1"/>
          <w:position w:val="-1"/>
        </w:rPr>
        <w:t xml:space="preserve">, la garantía de la seriedad de la propuesta se tomará a nombre del consorcio o unión temporal, indicando sus integrantes y porcentaje de participación y </w:t>
      </w:r>
      <w:r w:rsidRPr="00B0432B">
        <w:rPr>
          <w:rFonts w:eastAsia="Arial" w:cs="Arial"/>
          <w:spacing w:val="1"/>
          <w:position w:val="-1"/>
        </w:rPr>
        <w:lastRenderedPageBreak/>
        <w:t xml:space="preserve">deberá estar firmada por el representante del mismo.   </w:t>
      </w:r>
    </w:p>
    <w:p w14:paraId="79D96DBE"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el proponente es persona natural y tiene establecimiento de comercio, el tomador debe ser la persona natural y no su establecimiento de comercio.  </w:t>
      </w:r>
    </w:p>
    <w:p w14:paraId="2554178C"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Cuantía</w:t>
      </w:r>
      <w:r w:rsidRPr="0082772C">
        <w:rPr>
          <w:rFonts w:eastAsia="Arial" w:cs="Arial"/>
          <w:b/>
          <w:spacing w:val="1"/>
          <w:position w:val="-1"/>
        </w:rPr>
        <w:t>:</w:t>
      </w:r>
      <w:r w:rsidRPr="0082772C">
        <w:rPr>
          <w:rFonts w:eastAsia="Arial" w:cs="Arial"/>
          <w:spacing w:val="1"/>
          <w:position w:val="-1"/>
        </w:rPr>
        <w:t xml:space="preserve"> El valor de esta garantía no podrá ser inferior al quince por ciento (15%) (este porcentaje se fija de acuerdo con las características del contrato a suscribir. Ver Decreto 1082 de 2015, artículo 2.2.1.2.3.1.9.) del </w:t>
      </w:r>
      <w:r w:rsidRPr="00B0432B">
        <w:rPr>
          <w:rFonts w:eastAsia="Arial" w:cs="Arial"/>
          <w:spacing w:val="1"/>
          <w:position w:val="-1"/>
        </w:rPr>
        <w:t xml:space="preserve">monto del presupuesto oficial estimado. </w:t>
      </w:r>
    </w:p>
    <w:p w14:paraId="261823B6"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Vigencia:</w:t>
      </w:r>
      <w:r w:rsidRPr="00B0432B">
        <w:rPr>
          <w:rFonts w:eastAsia="Arial" w:cs="Arial"/>
          <w:spacing w:val="1"/>
          <w:position w:val="-1"/>
        </w:rPr>
        <w:t xml:space="preserve"> Noventa (90) días calendario contados a partir de la fecha de cierre del presente proceso.  </w:t>
      </w:r>
    </w:p>
    <w:p w14:paraId="071ECC65"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Texto:</w:t>
      </w:r>
      <w:r w:rsidRPr="00B0432B">
        <w:rPr>
          <w:rFonts w:eastAsia="Arial" w:cs="Arial"/>
          <w:spacing w:val="1"/>
          <w:position w:val="-1"/>
        </w:rPr>
        <w:t xml:space="preserve"> El texto de la garantía deberá indicar textualmente el número de proceso, año y objeto exacto al cual presente propuesta e indicar los amparos establecidos en el artículo 2.2.1.2.3.1.6 del Decreto 1082 de 2015 tales como: </w:t>
      </w:r>
    </w:p>
    <w:p w14:paraId="4393F8E9" w14:textId="77777777" w:rsidR="00B0432B" w:rsidRPr="00B0432B" w:rsidRDefault="00B0432B" w:rsidP="00B0432B">
      <w:pPr>
        <w:pStyle w:val="Prrafodelista"/>
        <w:numPr>
          <w:ilvl w:val="0"/>
          <w:numId w:val="11"/>
        </w:numPr>
        <w:spacing w:after="0"/>
        <w:ind w:right="-20"/>
        <w:rPr>
          <w:rFonts w:eastAsia="Arial" w:cs="Arial"/>
          <w:spacing w:val="1"/>
          <w:position w:val="-1"/>
        </w:rPr>
      </w:pPr>
      <w:r w:rsidRPr="00B0432B">
        <w:rPr>
          <w:rFonts w:eastAsia="Arial" w:cs="Arial"/>
          <w:spacing w:val="1"/>
          <w:position w:val="-1"/>
        </w:rPr>
        <w:t xml:space="preserve">La no ampliación de la vigencia de la garantía de seriedad de la oferta, cuando el plazo para la adjudicación o para suscribir el contrato es prorrogado, siempre que tal prórroga sea inferior a tres (3) meses. </w:t>
      </w:r>
    </w:p>
    <w:p w14:paraId="1EC0E1A8" w14:textId="77777777" w:rsidR="00B0432B" w:rsidRPr="00B0432B" w:rsidRDefault="00B0432B" w:rsidP="00B0432B">
      <w:pPr>
        <w:pStyle w:val="Prrafodelista"/>
        <w:numPr>
          <w:ilvl w:val="0"/>
          <w:numId w:val="11"/>
        </w:numPr>
        <w:spacing w:after="0"/>
        <w:ind w:right="-20"/>
        <w:rPr>
          <w:rFonts w:eastAsia="Arial" w:cs="Arial"/>
          <w:spacing w:val="1"/>
          <w:position w:val="-1"/>
        </w:rPr>
      </w:pPr>
      <w:r w:rsidRPr="00B0432B">
        <w:rPr>
          <w:rFonts w:eastAsia="Arial" w:cs="Arial"/>
          <w:spacing w:val="1"/>
          <w:position w:val="-1"/>
        </w:rPr>
        <w:t xml:space="preserve">El retiro de la oferta después de vencido el plazo fijado para la presentación de las ofertas. </w:t>
      </w:r>
    </w:p>
    <w:p w14:paraId="689DA9CB" w14:textId="77777777" w:rsidR="00B0432B" w:rsidRPr="00B0432B" w:rsidRDefault="00B0432B" w:rsidP="00B0432B">
      <w:pPr>
        <w:pStyle w:val="Prrafodelista"/>
        <w:numPr>
          <w:ilvl w:val="0"/>
          <w:numId w:val="11"/>
        </w:numPr>
        <w:spacing w:after="0"/>
        <w:ind w:right="-20"/>
        <w:rPr>
          <w:rFonts w:eastAsia="Arial" w:cs="Arial"/>
          <w:spacing w:val="1"/>
          <w:position w:val="-1"/>
        </w:rPr>
      </w:pPr>
      <w:r w:rsidRPr="00B0432B">
        <w:rPr>
          <w:rFonts w:eastAsia="Arial" w:cs="Arial"/>
          <w:spacing w:val="1"/>
          <w:position w:val="-1"/>
        </w:rPr>
        <w:t xml:space="preserve">La no suscripción del contrato sin justa causa por parte del adjudicatario.  </w:t>
      </w:r>
    </w:p>
    <w:p w14:paraId="0387C0B1" w14:textId="77777777" w:rsidR="00B0432B" w:rsidRPr="00B0432B" w:rsidRDefault="00B0432B" w:rsidP="00B0432B">
      <w:pPr>
        <w:pStyle w:val="Prrafodelista"/>
        <w:numPr>
          <w:ilvl w:val="0"/>
          <w:numId w:val="11"/>
        </w:numPr>
        <w:spacing w:after="0"/>
        <w:ind w:right="-20"/>
        <w:rPr>
          <w:rFonts w:eastAsia="Arial" w:cs="Arial"/>
          <w:spacing w:val="1"/>
          <w:position w:val="-1"/>
        </w:rPr>
      </w:pPr>
      <w:r w:rsidRPr="00B0432B">
        <w:rPr>
          <w:rFonts w:eastAsia="Arial" w:cs="Arial"/>
          <w:spacing w:val="1"/>
          <w:position w:val="-1"/>
        </w:rPr>
        <w:t xml:space="preserve">La falta de otorgamiento por parte del proponente seleccionado de la garantía de cumplimiento del contrato.  </w:t>
      </w:r>
    </w:p>
    <w:p w14:paraId="09F80804"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Firmas:</w:t>
      </w:r>
      <w:r w:rsidRPr="00B0432B">
        <w:rPr>
          <w:rFonts w:eastAsia="Arial" w:cs="Arial"/>
          <w:spacing w:val="1"/>
          <w:position w:val="-1"/>
        </w:rPr>
        <w:t xml:space="preserve"> La garantía deberá encontrarse suscrita tanto por quien la expide, como por quien la solicita.  </w:t>
      </w:r>
    </w:p>
    <w:p w14:paraId="0B584065"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De presentarse error en el nombre del beneficiario, tomador, vigencia, monto asegurado, no estar referida al presente proceso de selección, no encontrarse firmada por el tomador, o no se allegaren las condiciones generales, el ICA solicitará las correcciones del caso, de no subsanarlas generará el rechazo de la propuesta.  </w:t>
      </w:r>
    </w:p>
    <w:p w14:paraId="53AB2C58"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En caso de que la fecha de cierre del presente proceso de selección se amplíe, debe tenerse en cuenta la nueva fecha para efecto de la vigencia de la póliza.  </w:t>
      </w:r>
    </w:p>
    <w:p w14:paraId="68D11B03" w14:textId="77777777" w:rsidR="00B0432B" w:rsidRPr="00B0432B" w:rsidRDefault="00B0432B" w:rsidP="00B0432B">
      <w:pPr>
        <w:spacing w:after="0"/>
        <w:ind w:right="-20"/>
        <w:rPr>
          <w:rFonts w:eastAsia="Arial" w:cs="Arial"/>
          <w:spacing w:val="1"/>
          <w:position w:val="-1"/>
        </w:rPr>
      </w:pPr>
      <w:r w:rsidRPr="00B0432B">
        <w:rPr>
          <w:rFonts w:eastAsia="Arial" w:cs="Arial"/>
          <w:b/>
          <w:spacing w:val="1"/>
          <w:position w:val="-1"/>
        </w:rPr>
        <w:t>Nota 1:</w:t>
      </w:r>
      <w:r w:rsidRPr="00B0432B">
        <w:rPr>
          <w:rFonts w:eastAsia="Arial" w:cs="Arial"/>
          <w:spacing w:val="1"/>
          <w:position w:val="-1"/>
        </w:rPr>
        <w:t xml:space="preserve"> De acuerdo con el parágrafo 3° del artículo 5 de la Ley 1150 de 2007, modificado por el artículo 5 a la Ley 1882 de 2018, la no entrega de la garantía de seriedad junto con la propuesta no será subsanable y será causal de rechazo de la misma. </w:t>
      </w:r>
    </w:p>
    <w:p w14:paraId="39062346"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En los procesos de contratación, las personas naturales o jurídicas extranjeras sin domicilio o sucursal en Colombia podrán otorgar como garantías, cartas de crédito stand </w:t>
      </w:r>
      <w:proofErr w:type="spellStart"/>
      <w:r w:rsidRPr="00B0432B">
        <w:rPr>
          <w:rFonts w:eastAsia="Arial" w:cs="Arial"/>
          <w:spacing w:val="1"/>
          <w:position w:val="-1"/>
        </w:rPr>
        <w:t>by</w:t>
      </w:r>
      <w:proofErr w:type="spellEnd"/>
      <w:r w:rsidRPr="00B0432B">
        <w:rPr>
          <w:rFonts w:eastAsia="Arial" w:cs="Arial"/>
          <w:spacing w:val="1"/>
          <w:position w:val="-1"/>
        </w:rPr>
        <w:t xml:space="preserve">, expedidas en el exterior. </w:t>
      </w:r>
    </w:p>
    <w:p w14:paraId="3B83FE76"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el oferente favorecido con la adjudicación no suscribe el contrato, el ICA exigirá al oferente clasificado en segundo lugar la prórroga de la vigencia de la garantía de seriedad de la propuesta, hasta el perfeccionamiento del contrato y así sucesivamente a los demás oferentes, siempre y cuando su propuesta sea favorable para el ICA, conforme a lo previsto en el pliego de condiciones. </w:t>
      </w:r>
    </w:p>
    <w:p w14:paraId="4470F22E" w14:textId="77777777" w:rsidR="00B0432B" w:rsidRDefault="00B0432B" w:rsidP="00B0432B">
      <w:pPr>
        <w:spacing w:after="0"/>
        <w:ind w:right="-20"/>
        <w:rPr>
          <w:rFonts w:eastAsia="Arial" w:cs="Arial"/>
          <w:b/>
          <w:spacing w:val="1"/>
          <w:position w:val="-1"/>
        </w:rPr>
      </w:pPr>
    </w:p>
    <w:p w14:paraId="51C5BA06" w14:textId="2D76DFB5"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6.1.8 Compromiso de Transparencia</w:t>
      </w:r>
    </w:p>
    <w:p w14:paraId="0A33996B" w14:textId="77777777" w:rsidR="00B0432B" w:rsidRDefault="00B0432B" w:rsidP="00B0432B">
      <w:pPr>
        <w:spacing w:after="0"/>
        <w:ind w:right="-20"/>
        <w:rPr>
          <w:rFonts w:eastAsia="Arial" w:cs="Arial"/>
          <w:spacing w:val="1"/>
          <w:position w:val="-1"/>
        </w:rPr>
      </w:pPr>
    </w:p>
    <w:p w14:paraId="297E6B1F" w14:textId="3C0796DE"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compromiso de trasparencia tiene como fin apoyar la acción del Estado Colombiano y del Instituto, para fortalecer la transparencia de los procesos de contratación, el cual deberá ser suscrito por todos los proponentes sean persona natural o jurídica colombiana o persona natural o jurídica extranjera con o sin domicilio en Colombia, bajo la gravedad de juramento, el que se entiende prestado con la suscripción de la </w:t>
      </w:r>
      <w:r w:rsidRPr="00B0432B">
        <w:rPr>
          <w:rFonts w:eastAsia="Arial" w:cs="Arial"/>
          <w:b/>
          <w:spacing w:val="1"/>
          <w:position w:val="-1"/>
        </w:rPr>
        <w:t xml:space="preserve">Carta de presentación de la propuesta </w:t>
      </w:r>
      <w:r w:rsidRPr="00B0432B">
        <w:rPr>
          <w:rFonts w:eastAsia="Arial" w:cs="Arial"/>
          <w:spacing w:val="1"/>
          <w:position w:val="-1"/>
        </w:rPr>
        <w:t>y el</w:t>
      </w:r>
      <w:r w:rsidRPr="00B0432B">
        <w:rPr>
          <w:rFonts w:eastAsia="Arial" w:cs="Arial"/>
          <w:b/>
          <w:spacing w:val="1"/>
          <w:position w:val="-1"/>
        </w:rPr>
        <w:t xml:space="preserve"> Compromiso de transparencia y anticorrupción. </w:t>
      </w:r>
    </w:p>
    <w:p w14:paraId="71E05029"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la propuesta es presentada por consorcio o unión temporal, deberá presentar este compromiso por cada empresa que lo integra. </w:t>
      </w:r>
    </w:p>
    <w:p w14:paraId="4570352C"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En caso de que el Instituto advierta hechos constitutivos de corrupción por parte de un proponente durante el proceso de selección, sin perjuicio de las acciones legales a que hubiere lugar, rechazará la respectiva propuesta. </w:t>
      </w:r>
    </w:p>
    <w:p w14:paraId="7BDEBE7F" w14:textId="77777777" w:rsidR="00B0432B" w:rsidRDefault="00B0432B" w:rsidP="00B0432B">
      <w:pPr>
        <w:spacing w:after="0"/>
        <w:ind w:right="-20"/>
        <w:rPr>
          <w:rFonts w:eastAsia="Arial" w:cs="Arial"/>
          <w:b/>
          <w:spacing w:val="1"/>
          <w:position w:val="-1"/>
        </w:rPr>
      </w:pPr>
    </w:p>
    <w:p w14:paraId="7CB4B19F" w14:textId="78915E62"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6.1.9.</w:t>
      </w:r>
      <w:r w:rsidRPr="00B0432B">
        <w:rPr>
          <w:rFonts w:eastAsia="Arial" w:cs="Arial"/>
          <w:spacing w:val="1"/>
          <w:position w:val="-1"/>
        </w:rPr>
        <w:t xml:space="preserve"> </w:t>
      </w:r>
      <w:r w:rsidRPr="00B0432B">
        <w:rPr>
          <w:rFonts w:eastAsia="Arial" w:cs="Arial"/>
          <w:b/>
          <w:spacing w:val="1"/>
          <w:position w:val="-1"/>
        </w:rPr>
        <w:t>Verificación de Inhabilidades establecidas en el Artículo 90 de la Ley 1474 de 2011</w:t>
      </w:r>
    </w:p>
    <w:p w14:paraId="2ECADDB2" w14:textId="77777777" w:rsidR="00B0432B" w:rsidRDefault="00B0432B" w:rsidP="00B0432B">
      <w:pPr>
        <w:spacing w:after="0"/>
        <w:ind w:right="-20"/>
        <w:rPr>
          <w:rFonts w:eastAsia="Arial" w:cs="Arial"/>
          <w:spacing w:val="1"/>
          <w:position w:val="-1"/>
        </w:rPr>
      </w:pPr>
    </w:p>
    <w:p w14:paraId="3B0F1C65" w14:textId="2B3F19BB"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 Entidad verificará en el Registro Único de Proponentes -RUP- que el </w:t>
      </w:r>
      <w:r w:rsidRPr="00B0432B">
        <w:rPr>
          <w:rFonts w:eastAsia="Arial" w:cs="Arial"/>
          <w:b/>
          <w:spacing w:val="1"/>
          <w:position w:val="-1"/>
        </w:rPr>
        <w:t>proponente</w:t>
      </w:r>
      <w:r w:rsidRPr="00B0432B">
        <w:rPr>
          <w:rFonts w:eastAsia="Arial" w:cs="Arial"/>
          <w:spacing w:val="1"/>
          <w:position w:val="-1"/>
        </w:rPr>
        <w:t xml:space="preserve">, ya sea persona natural o jurídica, nacional o extranjera con domicilio o sucursal en Colombia, o cada uno de los integrantes del consorcio, unión temporal o promesa de sociedad futura, </w:t>
      </w:r>
      <w:r w:rsidRPr="00B0432B">
        <w:rPr>
          <w:rFonts w:eastAsia="Arial" w:cs="Arial"/>
          <w:b/>
          <w:spacing w:val="1"/>
          <w:position w:val="-1"/>
        </w:rPr>
        <w:t>no</w:t>
      </w:r>
      <w:r w:rsidRPr="00B0432B">
        <w:rPr>
          <w:rFonts w:eastAsia="Arial" w:cs="Arial"/>
          <w:spacing w:val="1"/>
          <w:position w:val="-1"/>
        </w:rPr>
        <w:t xml:space="preserve"> se encuentre incurso en cualquiera de las inhabilidades establecidas en el artículo 90 de la Ley 1474 de 2011. </w:t>
      </w:r>
    </w:p>
    <w:p w14:paraId="4DC11D71"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Acerca de las excepciones a las inhabilidades e incompatibilidades, se observarán las indicadas en el artículo 10° de la Ley 80 de 1993 y disposiciones concordantes y complementarias.  </w:t>
      </w:r>
    </w:p>
    <w:p w14:paraId="04934E39"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según la entrada en vigor de la ley 1474 de 2011, y posterioridad a esta, el oferente está en curso en algunas causales de inhabilidad señaladas en el artículo 90 de la citada Ley, se le rechazará su oferta. </w:t>
      </w:r>
    </w:p>
    <w:p w14:paraId="222C8FD7"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 inhabilidad durará tres (3) años, contados a partir de la inscripción de la última multa o incumplimiento en el Registro Único de Proponentes, según la información remitida por las entidades públicas. </w:t>
      </w:r>
    </w:p>
    <w:p w14:paraId="2296E840"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Adicional se deberá adjuntar por el oferente el formato establecido en el Anexo del pliego de condiciones, correspondiente (</w:t>
      </w:r>
      <w:r w:rsidRPr="00B0432B">
        <w:rPr>
          <w:rFonts w:eastAsia="Arial" w:cs="Arial"/>
          <w:b/>
          <w:spacing w:val="1"/>
          <w:position w:val="-1"/>
        </w:rPr>
        <w:t>certificado de inhabilidades e incompatibilidades</w:t>
      </w:r>
      <w:r w:rsidRPr="00B0432B">
        <w:rPr>
          <w:rFonts w:eastAsia="Arial" w:cs="Arial"/>
          <w:spacing w:val="1"/>
          <w:position w:val="-1"/>
        </w:rPr>
        <w:t xml:space="preserve">), debidamente diligenciado y suscrito por el interesado, su Representante Legal o apoderado.   </w:t>
      </w:r>
    </w:p>
    <w:p w14:paraId="3AE78403" w14:textId="77777777" w:rsidR="00B0432B" w:rsidRDefault="00B0432B" w:rsidP="00B0432B">
      <w:pPr>
        <w:spacing w:after="0"/>
        <w:ind w:right="-20"/>
        <w:rPr>
          <w:rFonts w:eastAsia="Arial" w:cs="Arial"/>
          <w:b/>
          <w:spacing w:val="1"/>
          <w:position w:val="-1"/>
        </w:rPr>
      </w:pPr>
    </w:p>
    <w:p w14:paraId="12589B1F" w14:textId="37A7C96F"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 xml:space="preserve">6.1.10. Certificación del Sistema de Información y Registro de Sanciones y causas de Inhabilidad –SIRI– vigente, expedido por la Procuraduría General de la Nación </w:t>
      </w:r>
    </w:p>
    <w:p w14:paraId="0EBEB0B3" w14:textId="77777777" w:rsidR="00B0432B" w:rsidRDefault="00B0432B" w:rsidP="00B0432B">
      <w:pPr>
        <w:spacing w:after="0"/>
        <w:ind w:right="-20"/>
        <w:rPr>
          <w:rFonts w:eastAsia="Arial" w:cs="Arial"/>
          <w:spacing w:val="1"/>
          <w:position w:val="-1"/>
        </w:rPr>
      </w:pPr>
    </w:p>
    <w:p w14:paraId="6C43ACC1" w14:textId="5EC03504"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oferente podrá aportar o la Entidad consultará y verificará que los proponentes (Persona Jurídica y Representante Legal o cualquiera de los integrantes del consorcio o unión temporal), no se encuentran reportados con inhabilidades o incompatibilidades para contratar con el Estado, para lo cual accederán a la página web de la Procuraduría General de la Nación, y generarán el certificado de antecedentes disciplinarios de quienes van a participar en el presente proceso, de conformidad con lo establecido en la Ley 1238 de 2008.  </w:t>
      </w:r>
    </w:p>
    <w:p w14:paraId="7B4766AA"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Las empresas extranjeras sin domicilio en Colombia y sus representantes legales, deberán acreditar bajo la gravedad de juramento de no encontrarse incurso en causales de inhabilidad o incompatibilidades, así como de no tener sanciones disciplinarias, para contratar con el Estado Colombiano. </w:t>
      </w:r>
    </w:p>
    <w:p w14:paraId="7D3A8004"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En caso de que el proponente o alguno de los integrantes del Consorcio o Unión Temporal, se encuentre inhabilitado, se le rechazará su propuesta y no podrá contratar con el Instituto, salvo que acredite que tiene un acuerdo de pago vigente y que está cumpliendo con el mismo o que se encuentra habilitado para contratar. </w:t>
      </w:r>
    </w:p>
    <w:p w14:paraId="026CA003" w14:textId="77777777" w:rsidR="00B0432B" w:rsidRDefault="00B0432B" w:rsidP="00B0432B">
      <w:pPr>
        <w:spacing w:after="0"/>
        <w:ind w:right="-20"/>
        <w:rPr>
          <w:rFonts w:eastAsia="Arial" w:cs="Arial"/>
          <w:b/>
          <w:spacing w:val="1"/>
          <w:position w:val="-1"/>
        </w:rPr>
      </w:pPr>
    </w:p>
    <w:p w14:paraId="484E07D3" w14:textId="448D7920"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6.1.11 Boletín de Responsables Fiscales</w:t>
      </w:r>
    </w:p>
    <w:p w14:paraId="5D474B38" w14:textId="77777777" w:rsidR="00B0432B" w:rsidRDefault="00B0432B" w:rsidP="00B0432B">
      <w:pPr>
        <w:spacing w:after="0"/>
        <w:ind w:right="-20"/>
        <w:rPr>
          <w:rFonts w:eastAsia="Arial" w:cs="Arial"/>
          <w:spacing w:val="1"/>
          <w:position w:val="-1"/>
        </w:rPr>
      </w:pPr>
    </w:p>
    <w:p w14:paraId="748EF28E" w14:textId="1C434F56"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oferente podrá aportar o la Entidad consultará y verificará que los proponentes (Persona Jurídica y Representante Legal o cualquiera de los integrantes del consorcio o unión temporal), no se encuentran reportados en el último boletín de responsables fiscales expedido por la Contraloría General de la República.  </w:t>
      </w:r>
    </w:p>
    <w:p w14:paraId="2AFC27AD"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Las empresas extranjeras sin domicilio en Colombia y sus representantes legales, deberán acreditar bajo la gravedad de juramento que no se encuentran condenados o sancionados por delitos o hechos que atenten contra la administración pública en su país de origen o haber sido condenado por delitos comerciales o trasnacionales. </w:t>
      </w:r>
    </w:p>
    <w:p w14:paraId="268AD584"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lastRenderedPageBreak/>
        <w:t xml:space="preserve">En caso de que el proponente o alguno de los integrantes del Consorcio o Unión Temporal, se encuentre relacionado en el boletín, se le rechazará su propuesta y no podrá contratar con el Instituto, salvo que acredite que tiene un acuerdo de pago vigente y que está cumpliendo con el mismo o que se encuentra habilitado para contratar. </w:t>
      </w:r>
    </w:p>
    <w:p w14:paraId="6D750473" w14:textId="77777777" w:rsidR="00B0432B" w:rsidRDefault="00B0432B" w:rsidP="00B0432B">
      <w:pPr>
        <w:spacing w:after="0"/>
        <w:ind w:right="-20"/>
        <w:rPr>
          <w:rFonts w:eastAsia="Arial" w:cs="Arial"/>
          <w:b/>
          <w:spacing w:val="1"/>
          <w:position w:val="-1"/>
        </w:rPr>
      </w:pPr>
    </w:p>
    <w:p w14:paraId="372DEF3D" w14:textId="131D7DEF"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6.1.12. Certificado de Antecedentes Judiciales</w:t>
      </w:r>
    </w:p>
    <w:p w14:paraId="4245879F" w14:textId="77777777" w:rsidR="00B0432B" w:rsidRDefault="00B0432B" w:rsidP="00B0432B">
      <w:pPr>
        <w:spacing w:after="0"/>
        <w:ind w:right="-20"/>
        <w:rPr>
          <w:rFonts w:eastAsia="Arial" w:cs="Arial"/>
          <w:spacing w:val="1"/>
          <w:position w:val="-1"/>
        </w:rPr>
      </w:pPr>
    </w:p>
    <w:p w14:paraId="783FB92B" w14:textId="3D38ACAF"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oferente podrá aportar o la Entidad consultará y verificará que los proponentes (Persona Jurídica y Representante Legal) no registran antecedentes judiciales en la página dispuesta por la Policía Nacional.  </w:t>
      </w:r>
    </w:p>
    <w:p w14:paraId="3FAFA7CC"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Las empresas extranjeras sin domicilio en Colombia y sus representantes legales, deberán acreditar bajo la gravedad de juramento que no se encuentran requeridos por asuntos judiciales en la República de Colombia o en su país de origen. </w:t>
      </w:r>
    </w:p>
    <w:p w14:paraId="50C51CA4"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Si el proponente o alguno de los integrantes del Consorcio o Unión Temporal tiene antecedentes judiciales, se les rechazará su propuesta y no podrán contratar con el Instituto. </w:t>
      </w:r>
    </w:p>
    <w:p w14:paraId="7ECE6478" w14:textId="77777777" w:rsidR="00B0432B" w:rsidRDefault="00B0432B" w:rsidP="00B0432B">
      <w:pPr>
        <w:spacing w:after="0"/>
        <w:ind w:right="-20"/>
        <w:rPr>
          <w:rFonts w:eastAsia="Arial" w:cs="Arial"/>
          <w:b/>
          <w:spacing w:val="1"/>
          <w:position w:val="-1"/>
        </w:rPr>
      </w:pPr>
    </w:p>
    <w:p w14:paraId="34E8B01F" w14:textId="0070B4A2"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 xml:space="preserve">6.1.13. Certificado de Sistema Registro Nacional de Medidas Correctivas RNMC  </w:t>
      </w:r>
    </w:p>
    <w:p w14:paraId="18BA9767" w14:textId="77777777" w:rsidR="00B0432B" w:rsidRDefault="00B0432B" w:rsidP="00B0432B">
      <w:pPr>
        <w:spacing w:after="0"/>
        <w:ind w:right="-20"/>
        <w:rPr>
          <w:rFonts w:eastAsia="Arial" w:cs="Arial"/>
          <w:spacing w:val="1"/>
          <w:position w:val="-1"/>
        </w:rPr>
      </w:pPr>
    </w:p>
    <w:p w14:paraId="5DB9685B" w14:textId="4EF14395"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oferente podrá aportar o la entidad consultará y verificará que los proponentes (Representante Legal) no registran multas o comparendos en la página de Sistema Registro Nacional de Medidas Correctivas RNMC dispuesta por la Policía Nacional.  </w:t>
      </w:r>
    </w:p>
    <w:p w14:paraId="2CE555C2"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Las empresas extranjeras sin domicilio en Colombia y sus representantes legales, deberán acreditar bajo la gravedad de juramento que no registran multas en la república de Colombia o en su país de origen. </w:t>
      </w:r>
    </w:p>
    <w:p w14:paraId="7517C020"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En caso que el proponente o alguno de los integrantes del Consorcio o Unión Temporal, cuenten con multas o comparendos, se les rechazará su propuesta y no podrán contratar con el Instituto. </w:t>
      </w:r>
    </w:p>
    <w:p w14:paraId="7923CCB1" w14:textId="77777777" w:rsidR="00B0432B" w:rsidRDefault="00B0432B" w:rsidP="00B0432B">
      <w:pPr>
        <w:spacing w:after="0"/>
        <w:ind w:right="-20"/>
        <w:rPr>
          <w:rFonts w:eastAsia="Arial" w:cs="Arial"/>
          <w:b/>
          <w:spacing w:val="1"/>
          <w:position w:val="-1"/>
        </w:rPr>
      </w:pPr>
    </w:p>
    <w:p w14:paraId="2B3284DC" w14:textId="494F0FF4"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 xml:space="preserve">6.1.14 Certificado de Inhabilidades de quienes hayan sido Condenados por Delitos Sexuales cometidos contra menores de 18 años  </w:t>
      </w:r>
    </w:p>
    <w:p w14:paraId="15A99A18" w14:textId="77777777" w:rsidR="00B0432B" w:rsidRDefault="00B0432B" w:rsidP="00B0432B">
      <w:pPr>
        <w:spacing w:after="0"/>
        <w:ind w:right="-20"/>
        <w:rPr>
          <w:rFonts w:eastAsia="Arial" w:cs="Arial"/>
          <w:spacing w:val="1"/>
          <w:position w:val="-1"/>
        </w:rPr>
      </w:pPr>
    </w:p>
    <w:p w14:paraId="4C1FC1DD" w14:textId="6D70A652"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proponente, persona natural, o el Representante Legal de la persona jurídica deberá adjuntar el Certificado de inhabilidades de quienes hayan sido condenados por delitos sexuales cometidos contra menores de 18 años el cual está contemplado en la Ley 1918 del 12/07/2018 </w:t>
      </w:r>
      <w:r w:rsidRPr="00B0432B">
        <w:rPr>
          <w:rFonts w:eastAsia="Arial" w:cs="Arial"/>
          <w:i/>
          <w:spacing w:val="1"/>
          <w:position w:val="-1"/>
        </w:rPr>
        <w:t>“por medio de la cual se establece el régimen de inhabilidades a quienes hayan sido condenados por delitos sexuales cometidos contra menores, se crea el registro de inhabilidades y se dictan otras disposiciones”</w:t>
      </w:r>
      <w:r w:rsidRPr="00B0432B">
        <w:rPr>
          <w:rFonts w:eastAsia="Arial" w:cs="Arial"/>
          <w:spacing w:val="1"/>
          <w:position w:val="-1"/>
        </w:rPr>
        <w:t xml:space="preserve"> y su Decreto 753 del 30/04/2019 </w:t>
      </w:r>
      <w:r w:rsidRPr="00B0432B">
        <w:rPr>
          <w:rFonts w:eastAsia="Arial" w:cs="Arial"/>
          <w:i/>
          <w:spacing w:val="1"/>
          <w:position w:val="-1"/>
        </w:rPr>
        <w:t>“por medio del cual se reglamenta la Ley 1918 de 2018”,</w:t>
      </w:r>
      <w:r w:rsidRPr="00B0432B">
        <w:rPr>
          <w:rFonts w:eastAsia="Arial" w:cs="Arial"/>
          <w:spacing w:val="1"/>
          <w:position w:val="-1"/>
        </w:rPr>
        <w:t xml:space="preserve"> con observancia de las Leyes 1581 del 17/10/2012, Ley 1712 del 06/03/2014 y demás normatividad rectora frente al tratamiento de datos. </w:t>
      </w:r>
    </w:p>
    <w:p w14:paraId="796BDE1C" w14:textId="77777777" w:rsidR="00B0432B" w:rsidRDefault="00B0432B" w:rsidP="00B0432B">
      <w:pPr>
        <w:spacing w:after="0"/>
        <w:ind w:right="-20"/>
        <w:rPr>
          <w:rFonts w:eastAsia="Arial" w:cs="Arial"/>
          <w:b/>
          <w:spacing w:val="1"/>
          <w:position w:val="-1"/>
        </w:rPr>
      </w:pPr>
    </w:p>
    <w:p w14:paraId="795D223C" w14:textId="26893967"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 xml:space="preserve">6.1.15 Certificado de no encontrarse reportado en el Registro de Deudores Alimentarios Morosos – REDAM </w:t>
      </w:r>
    </w:p>
    <w:p w14:paraId="179475AD" w14:textId="77777777" w:rsidR="00B0432B" w:rsidRDefault="00B0432B" w:rsidP="00B0432B">
      <w:pPr>
        <w:spacing w:after="0"/>
        <w:ind w:right="-20"/>
        <w:rPr>
          <w:rFonts w:eastAsia="Arial" w:cs="Arial"/>
          <w:spacing w:val="1"/>
          <w:position w:val="-1"/>
        </w:rPr>
      </w:pPr>
    </w:p>
    <w:p w14:paraId="04F747AB" w14:textId="3A34D321"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Los oferentes deberán presentar la certificación del Registro de Deudores Alimentarios Morosos – REDAM, en concordancia con la Ley 2097 de 2021. </w:t>
      </w:r>
    </w:p>
    <w:p w14:paraId="20C8F12D" w14:textId="77777777" w:rsidR="00B0432B" w:rsidRDefault="00B0432B" w:rsidP="00B0432B">
      <w:pPr>
        <w:spacing w:after="0"/>
        <w:ind w:right="-20"/>
        <w:rPr>
          <w:rFonts w:eastAsia="Arial" w:cs="Arial"/>
          <w:b/>
          <w:spacing w:val="1"/>
          <w:position w:val="-1"/>
        </w:rPr>
      </w:pPr>
    </w:p>
    <w:p w14:paraId="1D8525F1" w14:textId="35733BC6"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 xml:space="preserve">6.1.16 Cédula de Ciudadanía </w:t>
      </w:r>
    </w:p>
    <w:p w14:paraId="3B1951CC" w14:textId="77777777" w:rsidR="00B0432B" w:rsidRDefault="00B0432B" w:rsidP="00B0432B">
      <w:pPr>
        <w:spacing w:after="0"/>
        <w:ind w:right="-20"/>
        <w:rPr>
          <w:rFonts w:eastAsia="Arial" w:cs="Arial"/>
          <w:spacing w:val="1"/>
          <w:position w:val="-1"/>
        </w:rPr>
      </w:pPr>
    </w:p>
    <w:p w14:paraId="180D5895" w14:textId="57D90172" w:rsidR="00B0432B" w:rsidRPr="00B0432B" w:rsidRDefault="00B0432B" w:rsidP="00B0432B">
      <w:pPr>
        <w:spacing w:after="0"/>
        <w:ind w:right="-20"/>
        <w:rPr>
          <w:rFonts w:eastAsia="Arial" w:cs="Arial"/>
          <w:spacing w:val="1"/>
          <w:position w:val="-1"/>
        </w:rPr>
      </w:pPr>
      <w:r w:rsidRPr="00B0432B">
        <w:rPr>
          <w:rFonts w:eastAsia="Arial" w:cs="Arial"/>
          <w:spacing w:val="1"/>
          <w:position w:val="-1"/>
        </w:rPr>
        <w:lastRenderedPageBreak/>
        <w:t xml:space="preserve">El proponente, persona natural, o el representante legal de la persona jurídica, deberá presentar fotocopia de la cédula de ciudadanía expedida en Colombia. </w:t>
      </w:r>
    </w:p>
    <w:p w14:paraId="530C1149"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Según el Decreto 4969 de 2009, desde el primero de agosto de 2010 sólo será válida la copia de la Cédula amarilla de hologramas.  </w:t>
      </w:r>
    </w:p>
    <w:p w14:paraId="11001076"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Las personas naturales extranjeras, deberán acreditar este requisito presentando copia del documento de identificación expedido en el país de origen, acompañado de la copia del pasaporte respectivo, y si se encuentran residenciadas en Colombia, mediante la presentación de copia de la Cédula de Extranjería expedida por la autoridad colombiana competente. </w:t>
      </w:r>
    </w:p>
    <w:p w14:paraId="4A844AC5"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Para el caso de las Uniones Temporales o Consorcios, se deberá presentar fotocopia de la cédula de ciudadanía de cada uno de los representantes legales de las personas jurídicas que conforman la Unión o el Consorcio.  </w:t>
      </w:r>
    </w:p>
    <w:p w14:paraId="38C7F838" w14:textId="77777777" w:rsidR="00B0432B" w:rsidRDefault="00B0432B" w:rsidP="00B0432B">
      <w:pPr>
        <w:spacing w:after="0"/>
        <w:ind w:right="-20"/>
        <w:rPr>
          <w:rFonts w:eastAsia="Arial" w:cs="Arial"/>
          <w:b/>
          <w:spacing w:val="1"/>
          <w:position w:val="-1"/>
        </w:rPr>
      </w:pPr>
    </w:p>
    <w:p w14:paraId="5035417B" w14:textId="1AE0AFE1"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 xml:space="preserve">Otros documentos no habilitantes  </w:t>
      </w:r>
    </w:p>
    <w:p w14:paraId="73D704D1" w14:textId="77777777" w:rsidR="00B0432B" w:rsidRDefault="00B0432B" w:rsidP="00B0432B">
      <w:pPr>
        <w:spacing w:after="0"/>
        <w:ind w:right="-20"/>
        <w:rPr>
          <w:rFonts w:eastAsia="Arial" w:cs="Arial"/>
          <w:b/>
          <w:spacing w:val="1"/>
          <w:position w:val="-1"/>
        </w:rPr>
      </w:pPr>
    </w:p>
    <w:p w14:paraId="261DE453" w14:textId="5563E1B7"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6.1.17. Definición de la situación militar</w:t>
      </w:r>
    </w:p>
    <w:p w14:paraId="5991A9CE" w14:textId="77777777" w:rsidR="00B0432B" w:rsidRDefault="00B0432B" w:rsidP="00B0432B">
      <w:pPr>
        <w:spacing w:after="0"/>
        <w:ind w:right="-20"/>
        <w:rPr>
          <w:rFonts w:eastAsia="Arial" w:cs="Arial"/>
          <w:spacing w:val="1"/>
          <w:position w:val="-1"/>
        </w:rPr>
      </w:pPr>
    </w:p>
    <w:p w14:paraId="63CD196B" w14:textId="6A8A5FFF"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proponente (Representante Legal) deberá tener definida la situación militar de conformidad con lo dispuesto en la Ley 48 de 1993, Decreto 2048 de 1993, Ley 1184 de 2008, Decreto 2124 de 2008 y demás que versan sobre la materia, según sea el caso. </w:t>
      </w:r>
    </w:p>
    <w:p w14:paraId="4E5512D5"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Para el caso de </w:t>
      </w:r>
      <w:r w:rsidRPr="00B0432B">
        <w:rPr>
          <w:rFonts w:eastAsia="Arial" w:cs="Arial"/>
          <w:b/>
          <w:spacing w:val="1"/>
          <w:position w:val="-1"/>
        </w:rPr>
        <w:t>consorcio, unión temporal o promesa de sociedad futura</w:t>
      </w:r>
      <w:r w:rsidRPr="00B0432B">
        <w:rPr>
          <w:rFonts w:eastAsia="Arial" w:cs="Arial"/>
          <w:spacing w:val="1"/>
          <w:position w:val="-1"/>
        </w:rPr>
        <w:t xml:space="preserve">, este requisito podrá cumplirse respecto de cada uno de sus integrantes, al momento de la presentación de la oferta, con el deber posterior de aportarla en caso de ser adjudicatario del contrato. </w:t>
      </w:r>
    </w:p>
    <w:p w14:paraId="30C063F9"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De igual forma y conforme al artículo citado, los oferentes extranjeros no tienen que presentar copia de este documento, ya que en muchos países el servicio militar no es obligatorio. </w:t>
      </w:r>
    </w:p>
    <w:p w14:paraId="6AFFAD14" w14:textId="77777777" w:rsidR="00B0432B" w:rsidRDefault="00B0432B" w:rsidP="00B0432B">
      <w:pPr>
        <w:spacing w:after="0"/>
        <w:ind w:right="-20"/>
        <w:rPr>
          <w:rFonts w:eastAsia="Arial" w:cs="Arial"/>
          <w:b/>
          <w:spacing w:val="1"/>
          <w:position w:val="-1"/>
        </w:rPr>
      </w:pPr>
    </w:p>
    <w:p w14:paraId="5FC82531" w14:textId="442C1A74" w:rsidR="00B0432B" w:rsidRPr="00B0432B" w:rsidRDefault="00B0432B" w:rsidP="00B0432B">
      <w:pPr>
        <w:spacing w:after="0"/>
        <w:ind w:right="-20"/>
        <w:rPr>
          <w:rFonts w:eastAsia="Arial" w:cs="Arial"/>
          <w:b/>
          <w:spacing w:val="1"/>
          <w:position w:val="-1"/>
        </w:rPr>
      </w:pPr>
      <w:r w:rsidRPr="00B0432B">
        <w:rPr>
          <w:rFonts w:eastAsia="Arial" w:cs="Arial"/>
          <w:b/>
          <w:spacing w:val="1"/>
          <w:position w:val="-1"/>
        </w:rPr>
        <w:t xml:space="preserve">6.1.18. Registro Único Tributario de la DIAN (RUT). </w:t>
      </w:r>
    </w:p>
    <w:p w14:paraId="25FE7F69" w14:textId="77777777" w:rsidR="00B0432B" w:rsidRDefault="00B0432B" w:rsidP="00B0432B">
      <w:pPr>
        <w:spacing w:after="0"/>
        <w:ind w:right="-20"/>
        <w:rPr>
          <w:rFonts w:eastAsia="Arial" w:cs="Arial"/>
          <w:spacing w:val="1"/>
          <w:position w:val="-1"/>
        </w:rPr>
      </w:pPr>
    </w:p>
    <w:p w14:paraId="1C47AB8F" w14:textId="6D9FC968"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w:t>
      </w:r>
      <w:r w:rsidRPr="00B0432B">
        <w:rPr>
          <w:rFonts w:eastAsia="Arial" w:cs="Arial"/>
          <w:b/>
          <w:spacing w:val="1"/>
          <w:position w:val="-1"/>
        </w:rPr>
        <w:t>proponente</w:t>
      </w:r>
      <w:r w:rsidRPr="00B0432B">
        <w:rPr>
          <w:rFonts w:eastAsia="Arial" w:cs="Arial"/>
          <w:spacing w:val="1"/>
          <w:position w:val="-1"/>
        </w:rPr>
        <w:t xml:space="preserve"> sea persona natural o jurídica deberá presentar copia del Registro Único Tributario expedido por la DIAN. Los integrantes del consorcio o unión temporal deberán hacerlo igual. </w:t>
      </w:r>
    </w:p>
    <w:p w14:paraId="048D4FDD"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El Registro Único tributario, deberá estar actualizado para el momento de la verificación de este documento, sin embargo, si no se ha realizado la actualización por no encontrarse obligado a realizarlo de conformidad Resolución 000072 de 2014, se podrá aportar siempre y cuando reúna las condiciones previstas en este numeral. </w:t>
      </w:r>
    </w:p>
    <w:p w14:paraId="3C3D8CA1" w14:textId="77777777" w:rsidR="00B0432B" w:rsidRPr="00B0432B" w:rsidRDefault="00B0432B" w:rsidP="00B0432B">
      <w:pPr>
        <w:spacing w:after="0"/>
        <w:ind w:right="-20"/>
        <w:rPr>
          <w:rFonts w:eastAsia="Arial" w:cs="Arial"/>
          <w:spacing w:val="1"/>
          <w:position w:val="-1"/>
        </w:rPr>
      </w:pPr>
      <w:r w:rsidRPr="00B0432B">
        <w:rPr>
          <w:rFonts w:eastAsia="Arial" w:cs="Arial"/>
          <w:spacing w:val="1"/>
          <w:position w:val="-1"/>
        </w:rPr>
        <w:t xml:space="preserve">Lo anterior, según los artículos 368 y siguientes, 555-2 y siguientes del Estatuto Tributario, acorde al artículo 66 de la Ley 488 de 1998, que adicionó el artículo 437 del mismo Estatuto y el Decreto 2460 de 2013.  </w:t>
      </w:r>
    </w:p>
    <w:p w14:paraId="44C907FD" w14:textId="340E7A96" w:rsidR="00B0432B" w:rsidRDefault="00B0432B" w:rsidP="00B0432B">
      <w:pPr>
        <w:spacing w:after="0"/>
        <w:rPr>
          <w:rFonts w:eastAsia="Arial" w:cs="Arial"/>
          <w:spacing w:val="1"/>
          <w:position w:val="-1"/>
        </w:rPr>
      </w:pPr>
      <w:r w:rsidRPr="00B0432B">
        <w:rPr>
          <w:rFonts w:eastAsia="Arial" w:cs="Arial"/>
          <w:spacing w:val="1"/>
          <w:position w:val="-1"/>
        </w:rPr>
        <w:t>Para los proponentes extranjeros sean naturales o jurídicos sin domicilio en Colombia, no se les exigirá la presentación del RUT con la oferta, solo si son adjudicatarios del proceso de selección deberán presentar el RUT para la suscripción del respectivo contrato, pues al no tener domicilio en Colombia no es posible realizar este trámite antes de suscribir la oferta</w:t>
      </w:r>
      <w:r>
        <w:rPr>
          <w:rFonts w:eastAsia="Arial" w:cs="Arial"/>
          <w:spacing w:val="1"/>
          <w:position w:val="-1"/>
        </w:rPr>
        <w:t>.</w:t>
      </w:r>
    </w:p>
    <w:p w14:paraId="6B12E963" w14:textId="77777777" w:rsidR="00B0432B" w:rsidRPr="00B0432B" w:rsidRDefault="00B0432B" w:rsidP="00B0432B">
      <w:pPr>
        <w:spacing w:after="0"/>
        <w:rPr>
          <w:b/>
          <w:bCs/>
          <w:lang w:eastAsia="es-CO"/>
        </w:rPr>
      </w:pPr>
    </w:p>
    <w:p w14:paraId="2BF6F0D7" w14:textId="77777777" w:rsidR="00B0432B" w:rsidRDefault="00B0432B" w:rsidP="00B1040D">
      <w:pPr>
        <w:spacing w:after="0"/>
        <w:rPr>
          <w:b/>
          <w:bCs/>
          <w:lang w:eastAsia="es-CO"/>
        </w:rPr>
      </w:pPr>
    </w:p>
    <w:p w14:paraId="74DFBF9E" w14:textId="3E9AE81F" w:rsidR="003E1F76" w:rsidRPr="003E1F76" w:rsidRDefault="003E1F76" w:rsidP="00B1040D">
      <w:pPr>
        <w:spacing w:after="0"/>
        <w:rPr>
          <w:b/>
          <w:bCs/>
          <w:lang w:eastAsia="es-CO"/>
        </w:rPr>
      </w:pPr>
      <w:r w:rsidRPr="003E1F76">
        <w:rPr>
          <w:b/>
          <w:bCs/>
          <w:lang w:eastAsia="es-CO"/>
        </w:rPr>
        <w:t>6.</w:t>
      </w:r>
      <w:r w:rsidR="0082772C">
        <w:rPr>
          <w:b/>
          <w:bCs/>
          <w:lang w:eastAsia="es-CO"/>
        </w:rPr>
        <w:t>2</w:t>
      </w:r>
      <w:r w:rsidRPr="003E1F76">
        <w:rPr>
          <w:b/>
          <w:bCs/>
          <w:lang w:eastAsia="es-CO"/>
        </w:rPr>
        <w:t xml:space="preserve"> Capacidad técnica </w:t>
      </w:r>
    </w:p>
    <w:p w14:paraId="5BF998F1" w14:textId="77777777" w:rsidR="003E1F76" w:rsidRDefault="003E1F76" w:rsidP="00B1040D">
      <w:pPr>
        <w:spacing w:after="0"/>
        <w:rPr>
          <w:b/>
          <w:bCs/>
          <w:lang w:eastAsia="es-CO"/>
        </w:rPr>
      </w:pPr>
    </w:p>
    <w:p w14:paraId="10180677" w14:textId="6F8CAA1D" w:rsidR="000E785E" w:rsidRPr="0084516C" w:rsidRDefault="000E785E" w:rsidP="000E785E">
      <w:pPr>
        <w:spacing w:after="0"/>
        <w:rPr>
          <w:rFonts w:cs="Arial"/>
          <w:lang w:eastAsia="es-CO"/>
        </w:rPr>
      </w:pPr>
      <w:r w:rsidRPr="0084516C">
        <w:rPr>
          <w:rFonts w:cs="Arial"/>
          <w:lang w:eastAsia="es-CO"/>
        </w:rPr>
        <w:t>Las especificaciones técnicas mínimas para contratar “</w:t>
      </w:r>
      <w:r w:rsidR="006C1388" w:rsidRPr="006C1388">
        <w:rPr>
          <w:rFonts w:cs="Arial"/>
          <w:b/>
          <w:bCs/>
          <w:lang w:eastAsia="es-CO"/>
        </w:rPr>
        <w:t>Servicio de recolección, transporte, tratamiento y disposición final de residuos en la atención en salud y otras actividades misionales del ICA de la Gerencia Seccional Arauca</w:t>
      </w:r>
      <w:r w:rsidR="00FC103C" w:rsidRPr="00504706">
        <w:rPr>
          <w:rFonts w:cs="Arial"/>
          <w:lang w:eastAsia="es-CO"/>
        </w:rPr>
        <w:t>”</w:t>
      </w:r>
      <w:r w:rsidRPr="00504706">
        <w:rPr>
          <w:rFonts w:cs="Arial"/>
          <w:lang w:eastAsia="es-CO"/>
        </w:rPr>
        <w:t>,</w:t>
      </w:r>
      <w:r w:rsidRPr="0084516C">
        <w:rPr>
          <w:rFonts w:cs="Arial"/>
          <w:lang w:eastAsia="es-CO"/>
        </w:rPr>
        <w:t xml:space="preserve"> se relacionan en el </w:t>
      </w:r>
      <w:r w:rsidRPr="0084516C">
        <w:rPr>
          <w:rFonts w:cs="Arial"/>
          <w:b/>
          <w:bCs/>
          <w:lang w:eastAsia="es-CO"/>
        </w:rPr>
        <w:t>Anexo No. 1</w:t>
      </w:r>
      <w:r w:rsidRPr="000E785E">
        <w:t xml:space="preserve"> </w:t>
      </w:r>
      <w:r w:rsidRPr="000E785E">
        <w:rPr>
          <w:rFonts w:cs="Arial"/>
          <w:b/>
          <w:bCs/>
          <w:lang w:eastAsia="es-CO"/>
        </w:rPr>
        <w:lastRenderedPageBreak/>
        <w:t>Especificaciones mínimas técnicas,</w:t>
      </w:r>
      <w:r w:rsidRPr="0084516C">
        <w:rPr>
          <w:rFonts w:cs="Arial"/>
          <w:lang w:eastAsia="es-CO"/>
        </w:rPr>
        <w:t xml:space="preserve"> requerimientos sobre los cuales los posibles oferentes deben formular sus ofertas de tal forma que los mismos deben enmarcarse dentro de todas las exigencias y requerimientos del </w:t>
      </w:r>
      <w:r w:rsidRPr="000E785E">
        <w:rPr>
          <w:rFonts w:cs="Arial"/>
          <w:lang w:eastAsia="es-CO"/>
        </w:rPr>
        <w:t>Instituto Colombiano Agropecuario - ICA.</w:t>
      </w:r>
    </w:p>
    <w:p w14:paraId="70C82EB3" w14:textId="77777777" w:rsidR="000E785E" w:rsidRDefault="000E785E" w:rsidP="000E785E">
      <w:pPr>
        <w:spacing w:after="0"/>
        <w:ind w:right="-20"/>
        <w:rPr>
          <w:rFonts w:eastAsia="Arial" w:cs="Arial"/>
          <w:color w:val="17365D" w:themeColor="text2" w:themeShade="BF"/>
          <w:spacing w:val="1"/>
          <w:position w:val="-1"/>
        </w:rPr>
      </w:pPr>
    </w:p>
    <w:p w14:paraId="540BB6D7" w14:textId="26929D98" w:rsidR="000E785E" w:rsidRPr="0084516C" w:rsidRDefault="000E785E" w:rsidP="000E785E">
      <w:pPr>
        <w:pStyle w:val="TableParagraph"/>
        <w:rPr>
          <w:b/>
        </w:rPr>
      </w:pPr>
      <w:r w:rsidRPr="0084516C">
        <w:rPr>
          <w:b/>
        </w:rPr>
        <w:t>6.</w:t>
      </w:r>
      <w:r w:rsidR="0082772C">
        <w:rPr>
          <w:b/>
        </w:rPr>
        <w:t>2</w:t>
      </w:r>
      <w:r w:rsidRPr="0084516C">
        <w:rPr>
          <w:b/>
        </w:rPr>
        <w:t>.2.1</w:t>
      </w:r>
      <w:r w:rsidRPr="0084516C">
        <w:rPr>
          <w:b/>
          <w:spacing w:val="-4"/>
        </w:rPr>
        <w:t xml:space="preserve"> </w:t>
      </w:r>
      <w:r w:rsidRPr="0084516C">
        <w:rPr>
          <w:b/>
        </w:rPr>
        <w:t>AUTORIZACIONES,</w:t>
      </w:r>
      <w:r w:rsidRPr="0084516C">
        <w:rPr>
          <w:b/>
          <w:spacing w:val="-1"/>
        </w:rPr>
        <w:t xml:space="preserve"> </w:t>
      </w:r>
      <w:r w:rsidRPr="0084516C">
        <w:rPr>
          <w:b/>
        </w:rPr>
        <w:t>PERMISOS</w:t>
      </w:r>
      <w:r w:rsidRPr="0084516C">
        <w:rPr>
          <w:b/>
          <w:spacing w:val="-3"/>
        </w:rPr>
        <w:t xml:space="preserve"> </w:t>
      </w:r>
      <w:r w:rsidRPr="0084516C">
        <w:rPr>
          <w:b/>
        </w:rPr>
        <w:t>Y</w:t>
      </w:r>
      <w:r w:rsidRPr="0084516C">
        <w:rPr>
          <w:b/>
          <w:spacing w:val="-6"/>
        </w:rPr>
        <w:t xml:space="preserve"> </w:t>
      </w:r>
      <w:r w:rsidRPr="0084516C">
        <w:rPr>
          <w:b/>
        </w:rPr>
        <w:t>LICENCIAS.</w:t>
      </w:r>
    </w:p>
    <w:p w14:paraId="6072436D" w14:textId="77777777" w:rsidR="000E785E" w:rsidRDefault="000E785E" w:rsidP="000E785E">
      <w:pPr>
        <w:pStyle w:val="TableParagraph"/>
        <w:ind w:right="63"/>
      </w:pPr>
    </w:p>
    <w:p w14:paraId="1A9186F7" w14:textId="77777777" w:rsidR="000E785E" w:rsidRPr="0084516C" w:rsidRDefault="000E785E" w:rsidP="000E785E">
      <w:pPr>
        <w:pStyle w:val="TableParagraph"/>
        <w:ind w:right="63"/>
      </w:pPr>
      <w:r w:rsidRPr="0084516C">
        <w:t>Los</w:t>
      </w:r>
      <w:r w:rsidRPr="0084516C">
        <w:rPr>
          <w:spacing w:val="-11"/>
        </w:rPr>
        <w:t xml:space="preserve"> </w:t>
      </w:r>
      <w:r w:rsidRPr="0084516C">
        <w:t>proponentes</w:t>
      </w:r>
      <w:r w:rsidRPr="0084516C">
        <w:rPr>
          <w:spacing w:val="-14"/>
        </w:rPr>
        <w:t xml:space="preserve"> </w:t>
      </w:r>
      <w:r w:rsidRPr="0084516C">
        <w:t>interesados</w:t>
      </w:r>
      <w:r w:rsidRPr="0084516C">
        <w:rPr>
          <w:spacing w:val="-11"/>
        </w:rPr>
        <w:t xml:space="preserve"> </w:t>
      </w:r>
      <w:r w:rsidRPr="0084516C">
        <w:t>en</w:t>
      </w:r>
      <w:r w:rsidRPr="0084516C">
        <w:rPr>
          <w:spacing w:val="-12"/>
        </w:rPr>
        <w:t xml:space="preserve"> </w:t>
      </w:r>
      <w:r w:rsidRPr="0084516C">
        <w:t>participar</w:t>
      </w:r>
      <w:r w:rsidRPr="0084516C">
        <w:rPr>
          <w:spacing w:val="-12"/>
        </w:rPr>
        <w:t xml:space="preserve"> </w:t>
      </w:r>
      <w:r w:rsidRPr="0084516C">
        <w:t>en</w:t>
      </w:r>
      <w:r w:rsidRPr="0084516C">
        <w:rPr>
          <w:spacing w:val="-13"/>
        </w:rPr>
        <w:t xml:space="preserve"> </w:t>
      </w:r>
      <w:r w:rsidRPr="0084516C">
        <w:t>la</w:t>
      </w:r>
      <w:r w:rsidRPr="0084516C">
        <w:rPr>
          <w:spacing w:val="-11"/>
        </w:rPr>
        <w:t xml:space="preserve"> </w:t>
      </w:r>
      <w:r w:rsidRPr="0084516C">
        <w:t>presente</w:t>
      </w:r>
      <w:r w:rsidRPr="0084516C">
        <w:rPr>
          <w:spacing w:val="-13"/>
        </w:rPr>
        <w:t xml:space="preserve"> </w:t>
      </w:r>
      <w:r w:rsidRPr="0084516C">
        <w:t>convocatoria,</w:t>
      </w:r>
      <w:r w:rsidRPr="0084516C">
        <w:rPr>
          <w:spacing w:val="-10"/>
        </w:rPr>
        <w:t xml:space="preserve"> </w:t>
      </w:r>
      <w:r w:rsidRPr="0084516C">
        <w:t>deberán</w:t>
      </w:r>
      <w:r w:rsidRPr="0084516C">
        <w:rPr>
          <w:spacing w:val="-12"/>
        </w:rPr>
        <w:t xml:space="preserve"> </w:t>
      </w:r>
      <w:r w:rsidRPr="0084516C">
        <w:t>ser</w:t>
      </w:r>
      <w:r w:rsidRPr="0084516C">
        <w:rPr>
          <w:spacing w:val="-13"/>
        </w:rPr>
        <w:t xml:space="preserve"> </w:t>
      </w:r>
      <w:r w:rsidRPr="0084516C">
        <w:t>titulares</w:t>
      </w:r>
      <w:r w:rsidRPr="0084516C">
        <w:rPr>
          <w:spacing w:val="-12"/>
        </w:rPr>
        <w:t xml:space="preserve"> </w:t>
      </w:r>
      <w:r w:rsidRPr="0084516C">
        <w:t>de</w:t>
      </w:r>
      <w:r w:rsidRPr="0084516C">
        <w:rPr>
          <w:spacing w:val="-14"/>
        </w:rPr>
        <w:t xml:space="preserve"> </w:t>
      </w:r>
      <w:r w:rsidRPr="0084516C">
        <w:t>las</w:t>
      </w:r>
      <w:r w:rsidRPr="0084516C">
        <w:rPr>
          <w:spacing w:val="-13"/>
        </w:rPr>
        <w:t xml:space="preserve"> </w:t>
      </w:r>
      <w:r w:rsidRPr="0084516C">
        <w:t>licencias</w:t>
      </w:r>
      <w:r w:rsidRPr="0084516C">
        <w:rPr>
          <w:spacing w:val="-59"/>
        </w:rPr>
        <w:t xml:space="preserve"> </w:t>
      </w:r>
      <w:r w:rsidRPr="0084516C">
        <w:t>donde se identifique la aprobación de los procesos y/o aprovechamiento, y deberán aportar los siguientes</w:t>
      </w:r>
      <w:r w:rsidRPr="0084516C">
        <w:rPr>
          <w:spacing w:val="1"/>
        </w:rPr>
        <w:t xml:space="preserve"> </w:t>
      </w:r>
      <w:r w:rsidRPr="0084516C">
        <w:t>documentos expedidos</w:t>
      </w:r>
      <w:r w:rsidRPr="0084516C">
        <w:rPr>
          <w:spacing w:val="-2"/>
        </w:rPr>
        <w:t xml:space="preserve"> </w:t>
      </w:r>
      <w:r w:rsidRPr="0084516C">
        <w:t>por</w:t>
      </w:r>
      <w:r w:rsidRPr="0084516C">
        <w:rPr>
          <w:spacing w:val="1"/>
        </w:rPr>
        <w:t xml:space="preserve"> </w:t>
      </w:r>
      <w:r w:rsidRPr="0084516C">
        <w:t>la autoridad</w:t>
      </w:r>
      <w:r w:rsidRPr="0084516C">
        <w:rPr>
          <w:spacing w:val="-2"/>
        </w:rPr>
        <w:t xml:space="preserve"> </w:t>
      </w:r>
      <w:r w:rsidRPr="0084516C">
        <w:t>competente:</w:t>
      </w:r>
    </w:p>
    <w:p w14:paraId="5BF36774" w14:textId="77777777" w:rsidR="000E785E" w:rsidRPr="0084516C" w:rsidRDefault="000E785E" w:rsidP="000E785E">
      <w:pPr>
        <w:pStyle w:val="TableParagraph"/>
      </w:pPr>
    </w:p>
    <w:p w14:paraId="23D4B00C" w14:textId="77777777" w:rsidR="000E785E" w:rsidRPr="0084516C" w:rsidRDefault="000E785E" w:rsidP="000E785E">
      <w:pPr>
        <w:pStyle w:val="TableParagraph"/>
        <w:ind w:right="61"/>
      </w:pPr>
      <w:r w:rsidRPr="0084516C">
        <w:t>Licencia</w:t>
      </w:r>
      <w:r w:rsidRPr="0084516C">
        <w:rPr>
          <w:spacing w:val="1"/>
        </w:rPr>
        <w:t xml:space="preserve"> </w:t>
      </w:r>
      <w:r w:rsidRPr="0084516C">
        <w:t>Ambiental</w:t>
      </w:r>
      <w:r w:rsidRPr="0084516C">
        <w:rPr>
          <w:spacing w:val="1"/>
        </w:rPr>
        <w:t xml:space="preserve"> </w:t>
      </w:r>
      <w:r w:rsidRPr="0084516C">
        <w:t>expedida</w:t>
      </w:r>
      <w:r w:rsidRPr="0084516C">
        <w:rPr>
          <w:spacing w:val="1"/>
        </w:rPr>
        <w:t xml:space="preserve"> </w:t>
      </w:r>
      <w:r w:rsidRPr="0084516C">
        <w:t>por</w:t>
      </w:r>
      <w:r w:rsidRPr="0084516C">
        <w:rPr>
          <w:spacing w:val="1"/>
        </w:rPr>
        <w:t xml:space="preserve"> </w:t>
      </w:r>
      <w:r w:rsidRPr="0084516C">
        <w:t>la</w:t>
      </w:r>
      <w:r w:rsidRPr="0084516C">
        <w:rPr>
          <w:spacing w:val="1"/>
        </w:rPr>
        <w:t xml:space="preserve"> </w:t>
      </w:r>
      <w:r w:rsidRPr="0084516C">
        <w:t>autoridad</w:t>
      </w:r>
      <w:r w:rsidRPr="0084516C">
        <w:rPr>
          <w:spacing w:val="1"/>
        </w:rPr>
        <w:t xml:space="preserve"> </w:t>
      </w:r>
      <w:r w:rsidRPr="0084516C">
        <w:t>competente</w:t>
      </w:r>
      <w:r w:rsidRPr="0084516C">
        <w:rPr>
          <w:spacing w:val="1"/>
        </w:rPr>
        <w:t xml:space="preserve"> </w:t>
      </w:r>
      <w:r w:rsidRPr="0084516C">
        <w:t>con</w:t>
      </w:r>
      <w:r w:rsidRPr="0084516C">
        <w:rPr>
          <w:spacing w:val="1"/>
        </w:rPr>
        <w:t xml:space="preserve"> </w:t>
      </w:r>
      <w:r w:rsidRPr="0084516C">
        <w:t>un</w:t>
      </w:r>
      <w:r w:rsidRPr="0084516C">
        <w:rPr>
          <w:spacing w:val="1"/>
        </w:rPr>
        <w:t xml:space="preserve"> </w:t>
      </w:r>
      <w:r w:rsidRPr="0084516C">
        <w:t>alcance</w:t>
      </w:r>
      <w:r w:rsidRPr="0084516C">
        <w:rPr>
          <w:spacing w:val="1"/>
        </w:rPr>
        <w:t xml:space="preserve"> </w:t>
      </w:r>
      <w:r w:rsidRPr="0084516C">
        <w:t>similar</w:t>
      </w:r>
      <w:r w:rsidRPr="0084516C">
        <w:rPr>
          <w:spacing w:val="1"/>
        </w:rPr>
        <w:t xml:space="preserve"> </w:t>
      </w:r>
      <w:r w:rsidRPr="0084516C">
        <w:t>o</w:t>
      </w:r>
      <w:r w:rsidRPr="0084516C">
        <w:rPr>
          <w:spacing w:val="1"/>
        </w:rPr>
        <w:t xml:space="preserve"> </w:t>
      </w:r>
      <w:r w:rsidRPr="0084516C">
        <w:t>superior</w:t>
      </w:r>
      <w:r w:rsidRPr="0084516C">
        <w:rPr>
          <w:spacing w:val="1"/>
        </w:rPr>
        <w:t xml:space="preserve"> </w:t>
      </w:r>
      <w:r w:rsidRPr="0084516C">
        <w:t>a</w:t>
      </w:r>
      <w:r w:rsidRPr="0084516C">
        <w:rPr>
          <w:spacing w:val="1"/>
        </w:rPr>
        <w:t xml:space="preserve"> </w:t>
      </w:r>
      <w:r w:rsidRPr="0084516C">
        <w:t>las</w:t>
      </w:r>
      <w:r w:rsidRPr="0084516C">
        <w:rPr>
          <w:spacing w:val="1"/>
        </w:rPr>
        <w:t xml:space="preserve"> </w:t>
      </w:r>
      <w:r w:rsidRPr="0084516C">
        <w:t>especificaciones técnicas requeridas para la prestación del servicio, dentro del alcance establecido por las</w:t>
      </w:r>
      <w:r w:rsidRPr="0084516C">
        <w:rPr>
          <w:spacing w:val="-59"/>
        </w:rPr>
        <w:t xml:space="preserve"> </w:t>
      </w:r>
      <w:r w:rsidRPr="0084516C">
        <w:rPr>
          <w:spacing w:val="-1"/>
        </w:rPr>
        <w:t>autoridades</w:t>
      </w:r>
      <w:r w:rsidRPr="0084516C">
        <w:rPr>
          <w:spacing w:val="-17"/>
        </w:rPr>
        <w:t xml:space="preserve"> </w:t>
      </w:r>
      <w:r w:rsidRPr="0084516C">
        <w:rPr>
          <w:spacing w:val="-1"/>
        </w:rPr>
        <w:t>ambientales</w:t>
      </w:r>
      <w:r w:rsidRPr="0084516C">
        <w:rPr>
          <w:spacing w:val="-16"/>
        </w:rPr>
        <w:t xml:space="preserve"> </w:t>
      </w:r>
      <w:r w:rsidRPr="0084516C">
        <w:t>que</w:t>
      </w:r>
      <w:r w:rsidRPr="0084516C">
        <w:rPr>
          <w:spacing w:val="-13"/>
        </w:rPr>
        <w:t xml:space="preserve"> </w:t>
      </w:r>
      <w:r w:rsidRPr="0084516C">
        <w:t>para</w:t>
      </w:r>
      <w:r w:rsidRPr="0084516C">
        <w:rPr>
          <w:spacing w:val="-17"/>
        </w:rPr>
        <w:t xml:space="preserve"> </w:t>
      </w:r>
      <w:r w:rsidRPr="0084516C">
        <w:t>el</w:t>
      </w:r>
      <w:r w:rsidRPr="0084516C">
        <w:rPr>
          <w:spacing w:val="-15"/>
        </w:rPr>
        <w:t xml:space="preserve"> </w:t>
      </w:r>
      <w:r w:rsidRPr="0084516C">
        <w:t>caso</w:t>
      </w:r>
      <w:r w:rsidRPr="0084516C">
        <w:rPr>
          <w:spacing w:val="-17"/>
        </w:rPr>
        <w:t xml:space="preserve"> </w:t>
      </w:r>
      <w:r w:rsidRPr="0084516C">
        <w:t>del</w:t>
      </w:r>
      <w:r w:rsidRPr="0084516C">
        <w:rPr>
          <w:spacing w:val="-17"/>
        </w:rPr>
        <w:t xml:space="preserve"> </w:t>
      </w:r>
      <w:r w:rsidRPr="0084516C">
        <w:t>presente</w:t>
      </w:r>
      <w:r w:rsidRPr="0084516C">
        <w:rPr>
          <w:spacing w:val="-15"/>
        </w:rPr>
        <w:t xml:space="preserve"> </w:t>
      </w:r>
      <w:r w:rsidRPr="0084516C">
        <w:t>contrato</w:t>
      </w:r>
      <w:r w:rsidRPr="0084516C">
        <w:rPr>
          <w:spacing w:val="-16"/>
        </w:rPr>
        <w:t xml:space="preserve"> </w:t>
      </w:r>
      <w:r w:rsidRPr="0084516C">
        <w:t>son:</w:t>
      </w:r>
      <w:r w:rsidRPr="0084516C">
        <w:rPr>
          <w:spacing w:val="-14"/>
        </w:rPr>
        <w:t xml:space="preserve"> </w:t>
      </w:r>
      <w:r w:rsidRPr="00F13962">
        <w:t>Corporación</w:t>
      </w:r>
      <w:r w:rsidRPr="00F13962">
        <w:rPr>
          <w:spacing w:val="-14"/>
        </w:rPr>
        <w:t xml:space="preserve"> </w:t>
      </w:r>
      <w:r w:rsidRPr="00F13962">
        <w:t>Autónoma</w:t>
      </w:r>
      <w:r w:rsidRPr="00F13962">
        <w:rPr>
          <w:spacing w:val="-16"/>
        </w:rPr>
        <w:t xml:space="preserve"> </w:t>
      </w:r>
      <w:r w:rsidRPr="00F13962">
        <w:t>Regional</w:t>
      </w:r>
      <w:r w:rsidRPr="00F13962">
        <w:rPr>
          <w:spacing w:val="-15"/>
        </w:rPr>
        <w:t xml:space="preserve"> </w:t>
      </w:r>
      <w:r w:rsidRPr="00F13962">
        <w:t>(CAR)</w:t>
      </w:r>
      <w:r w:rsidRPr="00F13962">
        <w:rPr>
          <w:spacing w:val="-59"/>
        </w:rPr>
        <w:t xml:space="preserve"> </w:t>
      </w:r>
      <w:r w:rsidRPr="00F13962">
        <w:t>y secretaria Distrital</w:t>
      </w:r>
      <w:r w:rsidRPr="00F13962">
        <w:rPr>
          <w:spacing w:val="-3"/>
        </w:rPr>
        <w:t xml:space="preserve"> </w:t>
      </w:r>
      <w:r w:rsidRPr="00F13962">
        <w:t>de Ambiente</w:t>
      </w:r>
      <w:r w:rsidRPr="00F13962">
        <w:rPr>
          <w:spacing w:val="-2"/>
        </w:rPr>
        <w:t xml:space="preserve"> </w:t>
      </w:r>
      <w:r w:rsidRPr="00F13962">
        <w:t>(SDA)</w:t>
      </w:r>
      <w:r w:rsidRPr="00F13962">
        <w:rPr>
          <w:spacing w:val="1"/>
        </w:rPr>
        <w:t xml:space="preserve"> </w:t>
      </w:r>
      <w:r w:rsidRPr="00F13962">
        <w:t>de</w:t>
      </w:r>
      <w:r w:rsidRPr="00F13962">
        <w:rPr>
          <w:spacing w:val="-2"/>
        </w:rPr>
        <w:t xml:space="preserve"> </w:t>
      </w:r>
      <w:r w:rsidRPr="00F13962">
        <w:t>Bogotá.</w:t>
      </w:r>
    </w:p>
    <w:p w14:paraId="31728D35" w14:textId="77777777" w:rsidR="000E785E" w:rsidRPr="0084516C" w:rsidRDefault="000E785E" w:rsidP="000E785E">
      <w:pPr>
        <w:pStyle w:val="TableParagraph"/>
      </w:pPr>
    </w:p>
    <w:p w14:paraId="12A003B9" w14:textId="77777777" w:rsidR="000E785E" w:rsidRPr="0084516C" w:rsidRDefault="000E785E" w:rsidP="000E785E">
      <w:pPr>
        <w:pStyle w:val="TableParagraph"/>
        <w:ind w:right="63"/>
      </w:pPr>
      <w:r w:rsidRPr="0084516C">
        <w:rPr>
          <w:b/>
        </w:rPr>
        <w:t>Nota 1</w:t>
      </w:r>
      <w:r w:rsidRPr="0084516C">
        <w:t>: El oferente deberá ser el titular de la licencia ambiental, permisos y autorizaciones deberán</w:t>
      </w:r>
      <w:r w:rsidRPr="0084516C">
        <w:rPr>
          <w:spacing w:val="1"/>
        </w:rPr>
        <w:t xml:space="preserve"> </w:t>
      </w:r>
      <w:r w:rsidRPr="0084516C">
        <w:t>demostrarse mediante acto administrativo expedido por la autoridad ambiental competente y se constituye</w:t>
      </w:r>
      <w:r w:rsidRPr="0084516C">
        <w:rPr>
          <w:spacing w:val="-59"/>
        </w:rPr>
        <w:t xml:space="preserve"> </w:t>
      </w:r>
      <w:r w:rsidRPr="0084516C">
        <w:t>en</w:t>
      </w:r>
      <w:r w:rsidRPr="0084516C">
        <w:rPr>
          <w:spacing w:val="-1"/>
        </w:rPr>
        <w:t xml:space="preserve"> </w:t>
      </w:r>
      <w:r w:rsidRPr="0084516C">
        <w:t>un</w:t>
      </w:r>
      <w:r w:rsidRPr="0084516C">
        <w:rPr>
          <w:spacing w:val="-2"/>
        </w:rPr>
        <w:t xml:space="preserve"> </w:t>
      </w:r>
      <w:r w:rsidRPr="0084516C">
        <w:t>requisito habilitante.</w:t>
      </w:r>
    </w:p>
    <w:p w14:paraId="1FBB7F0A" w14:textId="77777777" w:rsidR="000E785E" w:rsidRPr="0084516C" w:rsidRDefault="000E785E" w:rsidP="000E785E">
      <w:pPr>
        <w:pStyle w:val="TableParagraph"/>
      </w:pPr>
    </w:p>
    <w:p w14:paraId="77056A43" w14:textId="77777777" w:rsidR="000E785E" w:rsidRPr="0084516C" w:rsidRDefault="000E785E" w:rsidP="000E785E">
      <w:pPr>
        <w:pStyle w:val="TableParagraph"/>
        <w:ind w:left="69" w:right="61"/>
      </w:pPr>
      <w:r w:rsidRPr="0084516C">
        <w:rPr>
          <w:b/>
          <w:spacing w:val="-1"/>
        </w:rPr>
        <w:t>Nota</w:t>
      </w:r>
      <w:r w:rsidRPr="0084516C">
        <w:rPr>
          <w:b/>
          <w:spacing w:val="-14"/>
        </w:rPr>
        <w:t xml:space="preserve"> </w:t>
      </w:r>
      <w:r w:rsidRPr="0084516C">
        <w:rPr>
          <w:b/>
          <w:spacing w:val="-1"/>
        </w:rPr>
        <w:t>2</w:t>
      </w:r>
      <w:r w:rsidRPr="0084516C">
        <w:rPr>
          <w:spacing w:val="-1"/>
        </w:rPr>
        <w:t>:</w:t>
      </w:r>
      <w:r w:rsidRPr="0084516C">
        <w:rPr>
          <w:spacing w:val="-12"/>
        </w:rPr>
        <w:t xml:space="preserve"> </w:t>
      </w:r>
      <w:r w:rsidRPr="0084516C">
        <w:rPr>
          <w:spacing w:val="-1"/>
        </w:rPr>
        <w:t>Las</w:t>
      </w:r>
      <w:r w:rsidRPr="0084516C">
        <w:rPr>
          <w:spacing w:val="-14"/>
        </w:rPr>
        <w:t xml:space="preserve"> </w:t>
      </w:r>
      <w:r w:rsidRPr="0084516C">
        <w:rPr>
          <w:spacing w:val="-1"/>
        </w:rPr>
        <w:t>empresas</w:t>
      </w:r>
      <w:r w:rsidRPr="0084516C">
        <w:rPr>
          <w:spacing w:val="-15"/>
        </w:rPr>
        <w:t xml:space="preserve"> </w:t>
      </w:r>
      <w:r w:rsidRPr="0084516C">
        <w:rPr>
          <w:spacing w:val="-1"/>
        </w:rPr>
        <w:t>proponentes</w:t>
      </w:r>
      <w:r w:rsidRPr="0084516C">
        <w:rPr>
          <w:spacing w:val="-14"/>
        </w:rPr>
        <w:t xml:space="preserve"> </w:t>
      </w:r>
      <w:r w:rsidRPr="0084516C">
        <w:t>podrán</w:t>
      </w:r>
      <w:r w:rsidRPr="0084516C">
        <w:rPr>
          <w:spacing w:val="-13"/>
        </w:rPr>
        <w:t xml:space="preserve"> </w:t>
      </w:r>
      <w:r w:rsidRPr="0084516C">
        <w:t>allegar</w:t>
      </w:r>
      <w:r w:rsidRPr="0084516C">
        <w:rPr>
          <w:spacing w:val="-13"/>
        </w:rPr>
        <w:t xml:space="preserve"> </w:t>
      </w:r>
      <w:r w:rsidRPr="0084516C">
        <w:t>licencias</w:t>
      </w:r>
      <w:r w:rsidRPr="0084516C">
        <w:rPr>
          <w:spacing w:val="-13"/>
        </w:rPr>
        <w:t xml:space="preserve"> </w:t>
      </w:r>
      <w:r w:rsidRPr="0084516C">
        <w:t>de</w:t>
      </w:r>
      <w:r w:rsidRPr="0084516C">
        <w:rPr>
          <w:spacing w:val="-13"/>
        </w:rPr>
        <w:t xml:space="preserve"> </w:t>
      </w:r>
      <w:r w:rsidRPr="0084516C">
        <w:t>un</w:t>
      </w:r>
      <w:r w:rsidRPr="0084516C">
        <w:rPr>
          <w:spacing w:val="-17"/>
        </w:rPr>
        <w:t xml:space="preserve"> </w:t>
      </w:r>
      <w:r w:rsidRPr="0084516C">
        <w:t>tercero</w:t>
      </w:r>
      <w:r w:rsidRPr="0084516C">
        <w:rPr>
          <w:spacing w:val="-13"/>
        </w:rPr>
        <w:t xml:space="preserve"> </w:t>
      </w:r>
      <w:r w:rsidRPr="0084516C">
        <w:t>solo</w:t>
      </w:r>
      <w:r w:rsidRPr="0084516C">
        <w:rPr>
          <w:spacing w:val="-14"/>
        </w:rPr>
        <w:t xml:space="preserve"> </w:t>
      </w:r>
      <w:r w:rsidRPr="0084516C">
        <w:t>en</w:t>
      </w:r>
      <w:r w:rsidRPr="0084516C">
        <w:rPr>
          <w:spacing w:val="-13"/>
        </w:rPr>
        <w:t xml:space="preserve"> </w:t>
      </w:r>
      <w:r w:rsidRPr="0084516C">
        <w:t>lo</w:t>
      </w:r>
      <w:r w:rsidRPr="0084516C">
        <w:rPr>
          <w:spacing w:val="-14"/>
        </w:rPr>
        <w:t xml:space="preserve"> </w:t>
      </w:r>
      <w:r w:rsidRPr="0084516C">
        <w:t>referente</w:t>
      </w:r>
      <w:r w:rsidRPr="0084516C">
        <w:rPr>
          <w:spacing w:val="-16"/>
        </w:rPr>
        <w:t xml:space="preserve"> </w:t>
      </w:r>
      <w:r w:rsidRPr="0084516C">
        <w:t>al</w:t>
      </w:r>
      <w:r w:rsidRPr="0084516C">
        <w:rPr>
          <w:spacing w:val="-15"/>
        </w:rPr>
        <w:t xml:space="preserve"> </w:t>
      </w:r>
      <w:r w:rsidRPr="0084516C">
        <w:t>componente</w:t>
      </w:r>
      <w:r w:rsidRPr="0084516C">
        <w:rPr>
          <w:spacing w:val="-58"/>
        </w:rPr>
        <w:t xml:space="preserve"> </w:t>
      </w:r>
      <w:r w:rsidRPr="0084516C">
        <w:t>de</w:t>
      </w:r>
      <w:r w:rsidRPr="0084516C">
        <w:rPr>
          <w:spacing w:val="5"/>
        </w:rPr>
        <w:t xml:space="preserve"> </w:t>
      </w:r>
      <w:r w:rsidRPr="0084516C">
        <w:t>tratamiento</w:t>
      </w:r>
      <w:r w:rsidRPr="0084516C">
        <w:rPr>
          <w:spacing w:val="4"/>
        </w:rPr>
        <w:t xml:space="preserve"> </w:t>
      </w:r>
      <w:r w:rsidRPr="0084516C">
        <w:t>y</w:t>
      </w:r>
      <w:r w:rsidRPr="0084516C">
        <w:rPr>
          <w:spacing w:val="3"/>
        </w:rPr>
        <w:t xml:space="preserve"> </w:t>
      </w:r>
      <w:r w:rsidRPr="0084516C">
        <w:t>disposición</w:t>
      </w:r>
      <w:r w:rsidRPr="0084516C">
        <w:rPr>
          <w:spacing w:val="6"/>
        </w:rPr>
        <w:t xml:space="preserve"> </w:t>
      </w:r>
      <w:r w:rsidRPr="0084516C">
        <w:t>final,</w:t>
      </w:r>
      <w:r w:rsidRPr="0084516C">
        <w:rPr>
          <w:spacing w:val="4"/>
        </w:rPr>
        <w:t xml:space="preserve"> </w:t>
      </w:r>
      <w:r w:rsidRPr="0084516C">
        <w:t>siempre</w:t>
      </w:r>
      <w:r w:rsidRPr="0084516C">
        <w:rPr>
          <w:spacing w:val="4"/>
        </w:rPr>
        <w:t xml:space="preserve"> </w:t>
      </w:r>
      <w:r w:rsidRPr="0084516C">
        <w:t>y</w:t>
      </w:r>
      <w:r w:rsidRPr="0084516C">
        <w:rPr>
          <w:spacing w:val="3"/>
        </w:rPr>
        <w:t xml:space="preserve"> </w:t>
      </w:r>
      <w:r w:rsidRPr="0084516C">
        <w:t>cuando</w:t>
      </w:r>
      <w:r w:rsidRPr="0084516C">
        <w:rPr>
          <w:spacing w:val="6"/>
        </w:rPr>
        <w:t xml:space="preserve"> </w:t>
      </w:r>
      <w:r w:rsidRPr="0084516C">
        <w:t>la</w:t>
      </w:r>
      <w:r w:rsidRPr="0084516C">
        <w:rPr>
          <w:spacing w:val="5"/>
        </w:rPr>
        <w:t xml:space="preserve"> </w:t>
      </w:r>
      <w:r w:rsidRPr="0084516C">
        <w:t>licencia</w:t>
      </w:r>
      <w:r w:rsidRPr="0084516C">
        <w:rPr>
          <w:spacing w:val="6"/>
        </w:rPr>
        <w:t xml:space="preserve"> </w:t>
      </w:r>
      <w:r w:rsidRPr="0084516C">
        <w:t>ambiental</w:t>
      </w:r>
      <w:r w:rsidRPr="0084516C">
        <w:rPr>
          <w:spacing w:val="2"/>
        </w:rPr>
        <w:t xml:space="preserve"> </w:t>
      </w:r>
      <w:r w:rsidRPr="0084516C">
        <w:t>se</w:t>
      </w:r>
      <w:r w:rsidRPr="0084516C">
        <w:rPr>
          <w:spacing w:val="6"/>
        </w:rPr>
        <w:t xml:space="preserve"> </w:t>
      </w:r>
      <w:r w:rsidRPr="0084516C">
        <w:t>encuentre</w:t>
      </w:r>
      <w:r w:rsidRPr="0084516C">
        <w:rPr>
          <w:spacing w:val="3"/>
        </w:rPr>
        <w:t xml:space="preserve"> </w:t>
      </w:r>
      <w:r w:rsidRPr="0084516C">
        <w:t>vigente</w:t>
      </w:r>
      <w:r w:rsidRPr="0084516C">
        <w:rPr>
          <w:spacing w:val="5"/>
        </w:rPr>
        <w:t xml:space="preserve"> </w:t>
      </w:r>
      <w:r w:rsidRPr="0084516C">
        <w:t>y</w:t>
      </w:r>
      <w:r w:rsidRPr="0084516C">
        <w:rPr>
          <w:spacing w:val="3"/>
        </w:rPr>
        <w:t xml:space="preserve"> </w:t>
      </w:r>
      <w:r w:rsidRPr="0084516C">
        <w:t>exista</w:t>
      </w:r>
      <w:r w:rsidRPr="0084516C">
        <w:rPr>
          <w:spacing w:val="6"/>
        </w:rPr>
        <w:t xml:space="preserve"> </w:t>
      </w:r>
      <w:r w:rsidRPr="0084516C">
        <w:t xml:space="preserve">un acuerdo comercial entre las empresas. </w:t>
      </w:r>
      <w:r w:rsidRPr="0084516C">
        <w:rPr>
          <w:b/>
        </w:rPr>
        <w:t>En tal caso, el oferente deberá allegar junto con la propuesta,</w:t>
      </w:r>
      <w:r w:rsidRPr="0084516C">
        <w:rPr>
          <w:b/>
          <w:spacing w:val="1"/>
        </w:rPr>
        <w:t xml:space="preserve"> </w:t>
      </w:r>
      <w:r w:rsidRPr="0084516C">
        <w:rPr>
          <w:b/>
        </w:rPr>
        <w:t>contrato</w:t>
      </w:r>
      <w:r w:rsidRPr="0084516C">
        <w:rPr>
          <w:b/>
          <w:spacing w:val="-3"/>
        </w:rPr>
        <w:t xml:space="preserve"> </w:t>
      </w:r>
      <w:r w:rsidRPr="0084516C">
        <w:rPr>
          <w:b/>
        </w:rPr>
        <w:t>o</w:t>
      </w:r>
      <w:r w:rsidRPr="0084516C">
        <w:rPr>
          <w:b/>
          <w:spacing w:val="-1"/>
        </w:rPr>
        <w:t xml:space="preserve"> </w:t>
      </w:r>
      <w:r w:rsidRPr="0084516C">
        <w:rPr>
          <w:b/>
        </w:rPr>
        <w:t>acuerdo</w:t>
      </w:r>
      <w:r w:rsidRPr="0084516C">
        <w:rPr>
          <w:b/>
          <w:spacing w:val="-1"/>
        </w:rPr>
        <w:t xml:space="preserve"> </w:t>
      </w:r>
      <w:r w:rsidRPr="0084516C">
        <w:rPr>
          <w:b/>
        </w:rPr>
        <w:t>comercial</w:t>
      </w:r>
      <w:r w:rsidRPr="0084516C">
        <w:rPr>
          <w:b/>
          <w:spacing w:val="-3"/>
        </w:rPr>
        <w:t xml:space="preserve"> </w:t>
      </w:r>
      <w:r w:rsidRPr="0084516C">
        <w:rPr>
          <w:b/>
        </w:rPr>
        <w:t>o</w:t>
      </w:r>
      <w:r w:rsidRPr="0084516C">
        <w:rPr>
          <w:b/>
          <w:spacing w:val="-1"/>
        </w:rPr>
        <w:t xml:space="preserve"> </w:t>
      </w:r>
      <w:r w:rsidRPr="0084516C">
        <w:rPr>
          <w:b/>
        </w:rPr>
        <w:t>documento</w:t>
      </w:r>
      <w:r w:rsidRPr="0084516C">
        <w:rPr>
          <w:spacing w:val="-1"/>
        </w:rPr>
        <w:t xml:space="preserve"> </w:t>
      </w:r>
      <w:r w:rsidRPr="0084516C">
        <w:t>que evidencie</w:t>
      </w:r>
      <w:r w:rsidRPr="0084516C">
        <w:rPr>
          <w:spacing w:val="-1"/>
        </w:rPr>
        <w:t xml:space="preserve"> </w:t>
      </w:r>
      <w:r w:rsidRPr="0084516C">
        <w:t>la</w:t>
      </w:r>
      <w:r w:rsidRPr="0084516C">
        <w:rPr>
          <w:spacing w:val="-1"/>
        </w:rPr>
        <w:t xml:space="preserve"> </w:t>
      </w:r>
      <w:r w:rsidRPr="0084516C">
        <w:t>relación</w:t>
      </w:r>
      <w:r w:rsidRPr="0084516C">
        <w:rPr>
          <w:spacing w:val="-2"/>
        </w:rPr>
        <w:t xml:space="preserve"> </w:t>
      </w:r>
      <w:r w:rsidRPr="0084516C">
        <w:t>comercial</w:t>
      </w:r>
      <w:r w:rsidRPr="0084516C">
        <w:rPr>
          <w:spacing w:val="-2"/>
        </w:rPr>
        <w:t xml:space="preserve"> </w:t>
      </w:r>
      <w:r w:rsidRPr="0084516C">
        <w:t>entre</w:t>
      </w:r>
      <w:r w:rsidRPr="0084516C">
        <w:rPr>
          <w:spacing w:val="-3"/>
        </w:rPr>
        <w:t xml:space="preserve"> </w:t>
      </w:r>
      <w:r w:rsidRPr="0084516C">
        <w:t>ambas</w:t>
      </w:r>
      <w:r w:rsidRPr="0084516C">
        <w:rPr>
          <w:spacing w:val="1"/>
        </w:rPr>
        <w:t xml:space="preserve"> </w:t>
      </w:r>
      <w:r w:rsidRPr="0084516C">
        <w:t>compañías.</w:t>
      </w:r>
    </w:p>
    <w:p w14:paraId="25CA7F0F" w14:textId="77777777" w:rsidR="000E785E" w:rsidRPr="0084516C" w:rsidRDefault="000E785E" w:rsidP="000E785E">
      <w:pPr>
        <w:pStyle w:val="TableParagraph"/>
      </w:pPr>
    </w:p>
    <w:p w14:paraId="64791985" w14:textId="2B2D85CD" w:rsidR="000E785E" w:rsidRPr="0084516C" w:rsidRDefault="000E785E" w:rsidP="000E785E">
      <w:pPr>
        <w:pStyle w:val="TableParagraph"/>
        <w:ind w:left="69"/>
        <w:rPr>
          <w:b/>
        </w:rPr>
      </w:pPr>
      <w:r w:rsidRPr="0084516C">
        <w:rPr>
          <w:b/>
        </w:rPr>
        <w:t>6.</w:t>
      </w:r>
      <w:r w:rsidR="0082772C">
        <w:rPr>
          <w:b/>
        </w:rPr>
        <w:t>2.</w:t>
      </w:r>
      <w:r w:rsidRPr="0084516C">
        <w:rPr>
          <w:b/>
        </w:rPr>
        <w:t>2.2</w:t>
      </w:r>
      <w:r w:rsidRPr="0084516C">
        <w:rPr>
          <w:b/>
          <w:spacing w:val="-2"/>
        </w:rPr>
        <w:t xml:space="preserve"> </w:t>
      </w:r>
      <w:r w:rsidRPr="0084516C">
        <w:rPr>
          <w:b/>
        </w:rPr>
        <w:t>PERSONAL</w:t>
      </w:r>
      <w:r w:rsidRPr="0084516C">
        <w:rPr>
          <w:b/>
          <w:spacing w:val="-2"/>
        </w:rPr>
        <w:t xml:space="preserve"> </w:t>
      </w:r>
      <w:r w:rsidRPr="0084516C">
        <w:rPr>
          <w:b/>
        </w:rPr>
        <w:t>PROFESIONAL</w:t>
      </w:r>
      <w:r w:rsidRPr="0084516C">
        <w:rPr>
          <w:b/>
          <w:spacing w:val="-4"/>
        </w:rPr>
        <w:t xml:space="preserve"> </w:t>
      </w:r>
      <w:r w:rsidRPr="0084516C">
        <w:rPr>
          <w:b/>
        </w:rPr>
        <w:t>Y</w:t>
      </w:r>
      <w:r w:rsidRPr="0084516C">
        <w:rPr>
          <w:b/>
          <w:spacing w:val="-4"/>
        </w:rPr>
        <w:t xml:space="preserve"> </w:t>
      </w:r>
      <w:r w:rsidRPr="0084516C">
        <w:rPr>
          <w:b/>
        </w:rPr>
        <w:t>TÉCNICO</w:t>
      </w:r>
    </w:p>
    <w:p w14:paraId="14D4F091" w14:textId="77777777" w:rsidR="000E785E" w:rsidRDefault="000E785E" w:rsidP="000E785E">
      <w:pPr>
        <w:pStyle w:val="TableParagraph"/>
        <w:ind w:left="69" w:right="81"/>
      </w:pPr>
    </w:p>
    <w:p w14:paraId="481D97B5" w14:textId="77777777" w:rsidR="000E785E" w:rsidRPr="0084516C" w:rsidRDefault="000E785E" w:rsidP="000E785E">
      <w:pPr>
        <w:pStyle w:val="TableParagraph"/>
        <w:ind w:left="69" w:right="81"/>
      </w:pPr>
      <w:r w:rsidRPr="0084516C">
        <w:t>Para llevar a cabo la ejecución del objeto contractual, el oferente debe acreditar que cuenta mínimo con el</w:t>
      </w:r>
      <w:r w:rsidRPr="0084516C">
        <w:rPr>
          <w:spacing w:val="-59"/>
        </w:rPr>
        <w:t xml:space="preserve"> </w:t>
      </w:r>
      <w:r w:rsidRPr="0084516C">
        <w:t>personal que se indica a continuación, a quienes se les verificará la experiencia y competencia a través de</w:t>
      </w:r>
      <w:r w:rsidRPr="0084516C">
        <w:rPr>
          <w:spacing w:val="-59"/>
        </w:rPr>
        <w:t xml:space="preserve"> </w:t>
      </w:r>
      <w:r w:rsidRPr="0084516C">
        <w:t>la</w:t>
      </w:r>
      <w:r w:rsidRPr="0084516C">
        <w:rPr>
          <w:spacing w:val="-1"/>
        </w:rPr>
        <w:t xml:space="preserve"> </w:t>
      </w:r>
      <w:r w:rsidRPr="0084516C">
        <w:t>evaluación de la</w:t>
      </w:r>
      <w:r w:rsidRPr="0084516C">
        <w:rPr>
          <w:spacing w:val="-1"/>
        </w:rPr>
        <w:t xml:space="preserve"> </w:t>
      </w:r>
      <w:r w:rsidRPr="0084516C">
        <w:t>hoja</w:t>
      </w:r>
      <w:r w:rsidRPr="0084516C">
        <w:rPr>
          <w:spacing w:val="-2"/>
        </w:rPr>
        <w:t xml:space="preserve"> </w:t>
      </w:r>
      <w:r w:rsidRPr="0084516C">
        <w:t>de vida y</w:t>
      </w:r>
      <w:r w:rsidRPr="0084516C">
        <w:rPr>
          <w:spacing w:val="-3"/>
        </w:rPr>
        <w:t xml:space="preserve"> </w:t>
      </w:r>
      <w:r w:rsidRPr="0084516C">
        <w:t>los soportes</w:t>
      </w:r>
      <w:r w:rsidRPr="0084516C">
        <w:rPr>
          <w:spacing w:val="-2"/>
        </w:rPr>
        <w:t xml:space="preserve"> </w:t>
      </w:r>
      <w:r w:rsidRPr="0084516C">
        <w:t>y/o</w:t>
      </w:r>
      <w:r w:rsidRPr="0084516C">
        <w:rPr>
          <w:spacing w:val="-1"/>
        </w:rPr>
        <w:t xml:space="preserve"> </w:t>
      </w:r>
      <w:r w:rsidRPr="0084516C">
        <w:t>documentos</w:t>
      </w:r>
      <w:r w:rsidRPr="0084516C">
        <w:rPr>
          <w:spacing w:val="-2"/>
        </w:rPr>
        <w:t xml:space="preserve"> </w:t>
      </w:r>
      <w:r w:rsidRPr="0084516C">
        <w:t>que sustentan la</w:t>
      </w:r>
      <w:r w:rsidRPr="0084516C">
        <w:rPr>
          <w:spacing w:val="-3"/>
        </w:rPr>
        <w:t xml:space="preserve"> </w:t>
      </w:r>
      <w:r w:rsidRPr="0084516C">
        <w:t>misma.</w:t>
      </w:r>
    </w:p>
    <w:p w14:paraId="3251DAF7" w14:textId="77777777" w:rsidR="000E785E" w:rsidRPr="0084516C" w:rsidRDefault="000E785E" w:rsidP="000E785E">
      <w:pPr>
        <w:pStyle w:val="TableParagraph"/>
        <w:ind w:left="69" w:right="402"/>
      </w:pPr>
      <w:r w:rsidRPr="0084516C">
        <w:t>El equipo que ejecutará el objeto contractual deberá estar conformado por los perfiles enunciados en la</w:t>
      </w:r>
      <w:r w:rsidRPr="0084516C">
        <w:rPr>
          <w:spacing w:val="-60"/>
        </w:rPr>
        <w:t xml:space="preserve"> </w:t>
      </w:r>
      <w:r w:rsidRPr="0084516C">
        <w:t>tabla</w:t>
      </w:r>
      <w:r w:rsidRPr="0084516C">
        <w:rPr>
          <w:spacing w:val="-1"/>
        </w:rPr>
        <w:t xml:space="preserve"> </w:t>
      </w:r>
      <w:r w:rsidRPr="0084516C">
        <w:t>perfiles de personal</w:t>
      </w:r>
      <w:r w:rsidRPr="0084516C">
        <w:rPr>
          <w:spacing w:val="-1"/>
        </w:rPr>
        <w:t xml:space="preserve"> </w:t>
      </w:r>
      <w:r w:rsidRPr="0084516C">
        <w:t>y</w:t>
      </w:r>
      <w:r w:rsidRPr="0084516C">
        <w:rPr>
          <w:spacing w:val="1"/>
        </w:rPr>
        <w:t xml:space="preserve"> </w:t>
      </w:r>
      <w:r w:rsidRPr="0084516C">
        <w:t>la cantidad de</w:t>
      </w:r>
      <w:r w:rsidRPr="0084516C">
        <w:rPr>
          <w:spacing w:val="-3"/>
        </w:rPr>
        <w:t xml:space="preserve"> </w:t>
      </w:r>
      <w:r w:rsidRPr="0084516C">
        <w:t>personal</w:t>
      </w:r>
      <w:r w:rsidRPr="0084516C">
        <w:rPr>
          <w:spacing w:val="-1"/>
        </w:rPr>
        <w:t xml:space="preserve"> </w:t>
      </w:r>
      <w:r w:rsidRPr="0084516C">
        <w:t>solicitado así:</w:t>
      </w:r>
    </w:p>
    <w:p w14:paraId="0949F1E7" w14:textId="77777777" w:rsidR="000E785E" w:rsidRPr="0084516C" w:rsidRDefault="000E785E" w:rsidP="000E785E">
      <w:pPr>
        <w:pStyle w:val="TableParagraph"/>
        <w:ind w:left="69" w:right="402"/>
      </w:pPr>
    </w:p>
    <w:p w14:paraId="74D1D8EC" w14:textId="77777777" w:rsidR="000E785E" w:rsidRPr="0084516C" w:rsidRDefault="000E785E" w:rsidP="00332379">
      <w:pPr>
        <w:pStyle w:val="TableParagraph"/>
        <w:numPr>
          <w:ilvl w:val="0"/>
          <w:numId w:val="40"/>
        </w:numPr>
        <w:ind w:left="357" w:hanging="357"/>
        <w:rPr>
          <w:b/>
          <w:bCs/>
        </w:rPr>
      </w:pPr>
      <w:r w:rsidRPr="0084516C">
        <w:rPr>
          <w:b/>
          <w:bCs/>
        </w:rPr>
        <w:t>Perfiles</w:t>
      </w:r>
      <w:r w:rsidRPr="0084516C">
        <w:rPr>
          <w:b/>
          <w:bCs/>
          <w:spacing w:val="-2"/>
        </w:rPr>
        <w:t xml:space="preserve"> </w:t>
      </w:r>
      <w:r w:rsidRPr="0084516C">
        <w:rPr>
          <w:b/>
          <w:bCs/>
        </w:rPr>
        <w:t>de</w:t>
      </w:r>
      <w:r w:rsidRPr="0084516C">
        <w:rPr>
          <w:b/>
          <w:bCs/>
          <w:spacing w:val="-1"/>
        </w:rPr>
        <w:t xml:space="preserve"> </w:t>
      </w:r>
      <w:r w:rsidRPr="0084516C">
        <w:rPr>
          <w:b/>
          <w:bCs/>
        </w:rPr>
        <w:t>personal.</w:t>
      </w:r>
    </w:p>
    <w:p w14:paraId="317BC3CE" w14:textId="77777777" w:rsidR="000E785E" w:rsidRPr="0084516C" w:rsidRDefault="000E785E" w:rsidP="000E785E">
      <w:pPr>
        <w:spacing w:after="0"/>
        <w:rPr>
          <w:rFonts w:cs="Arial"/>
        </w:rPr>
      </w:pPr>
    </w:p>
    <w:tbl>
      <w:tblPr>
        <w:tblStyle w:val="TableNormal"/>
        <w:tblW w:w="103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0"/>
        <w:gridCol w:w="1275"/>
        <w:gridCol w:w="1560"/>
        <w:gridCol w:w="6013"/>
      </w:tblGrid>
      <w:tr w:rsidR="000E785E" w:rsidRPr="0084516C" w14:paraId="0D32DC5B" w14:textId="77777777" w:rsidTr="00766206">
        <w:trPr>
          <w:trHeight w:val="429"/>
        </w:trPr>
        <w:tc>
          <w:tcPr>
            <w:tcW w:w="1550" w:type="dxa"/>
            <w:shd w:val="clear" w:color="auto" w:fill="F1F1F1"/>
            <w:vAlign w:val="center"/>
          </w:tcPr>
          <w:p w14:paraId="7413893A" w14:textId="77777777" w:rsidR="000E785E" w:rsidRPr="0084516C" w:rsidRDefault="000E785E" w:rsidP="00766206">
            <w:pPr>
              <w:pStyle w:val="TableParagraph"/>
              <w:ind w:left="329"/>
              <w:rPr>
                <w:b/>
              </w:rPr>
            </w:pPr>
            <w:r w:rsidRPr="0084516C">
              <w:rPr>
                <w:b/>
              </w:rPr>
              <w:t>CARGO</w:t>
            </w:r>
          </w:p>
        </w:tc>
        <w:tc>
          <w:tcPr>
            <w:tcW w:w="1275" w:type="dxa"/>
            <w:shd w:val="clear" w:color="auto" w:fill="F1F1F1"/>
            <w:vAlign w:val="center"/>
          </w:tcPr>
          <w:p w14:paraId="2C847CA5" w14:textId="77777777" w:rsidR="000E785E" w:rsidRPr="0084516C" w:rsidRDefault="000E785E" w:rsidP="00766206">
            <w:pPr>
              <w:pStyle w:val="TableParagraph"/>
              <w:ind w:left="398"/>
              <w:rPr>
                <w:b/>
              </w:rPr>
            </w:pPr>
            <w:r w:rsidRPr="0084516C">
              <w:rPr>
                <w:b/>
              </w:rPr>
              <w:t>ÍTEM</w:t>
            </w:r>
          </w:p>
        </w:tc>
        <w:tc>
          <w:tcPr>
            <w:tcW w:w="1560" w:type="dxa"/>
            <w:shd w:val="clear" w:color="auto" w:fill="F1F1F1"/>
            <w:vAlign w:val="center"/>
          </w:tcPr>
          <w:p w14:paraId="71AE821B" w14:textId="77777777" w:rsidR="000E785E" w:rsidRPr="0084516C" w:rsidRDefault="000E785E" w:rsidP="00766206">
            <w:pPr>
              <w:pStyle w:val="TableParagraph"/>
              <w:ind w:left="164" w:right="160"/>
              <w:jc w:val="center"/>
              <w:rPr>
                <w:b/>
              </w:rPr>
            </w:pPr>
            <w:r w:rsidRPr="0084516C">
              <w:rPr>
                <w:b/>
              </w:rPr>
              <w:t>CANTIDAD</w:t>
            </w:r>
          </w:p>
        </w:tc>
        <w:tc>
          <w:tcPr>
            <w:tcW w:w="6013" w:type="dxa"/>
            <w:shd w:val="clear" w:color="auto" w:fill="F1F1F1"/>
            <w:vAlign w:val="center"/>
          </w:tcPr>
          <w:p w14:paraId="4EC2408A" w14:textId="77777777" w:rsidR="000E785E" w:rsidRPr="0084516C" w:rsidRDefault="000E785E" w:rsidP="00766206">
            <w:pPr>
              <w:pStyle w:val="TableParagraph"/>
              <w:ind w:left="283" w:right="205"/>
              <w:jc w:val="center"/>
              <w:rPr>
                <w:b/>
              </w:rPr>
            </w:pPr>
            <w:r w:rsidRPr="0084516C">
              <w:rPr>
                <w:b/>
              </w:rPr>
              <w:t>PERFIL</w:t>
            </w:r>
          </w:p>
        </w:tc>
      </w:tr>
      <w:tr w:rsidR="000E785E" w:rsidRPr="0084516C" w14:paraId="403EC3AB" w14:textId="77777777" w:rsidTr="00766206">
        <w:trPr>
          <w:trHeight w:val="890"/>
        </w:trPr>
        <w:tc>
          <w:tcPr>
            <w:tcW w:w="1550" w:type="dxa"/>
            <w:shd w:val="clear" w:color="auto" w:fill="F1F1F1"/>
            <w:vAlign w:val="center"/>
          </w:tcPr>
          <w:p w14:paraId="733C49F3" w14:textId="77777777" w:rsidR="000E785E" w:rsidRPr="0084516C" w:rsidRDefault="000E785E" w:rsidP="00766206">
            <w:pPr>
              <w:pStyle w:val="TableParagraph"/>
              <w:ind w:left="69" w:right="116"/>
              <w:rPr>
                <w:b/>
              </w:rPr>
            </w:pPr>
            <w:r w:rsidRPr="0084516C">
              <w:rPr>
                <w:b/>
                <w:spacing w:val="-1"/>
              </w:rPr>
              <w:t>Coordinador</w:t>
            </w:r>
            <w:r w:rsidRPr="0084516C">
              <w:rPr>
                <w:b/>
                <w:spacing w:val="-53"/>
              </w:rPr>
              <w:t xml:space="preserve"> </w:t>
            </w:r>
            <w:r w:rsidRPr="0084516C">
              <w:rPr>
                <w:b/>
              </w:rPr>
              <w:t>Logístico</w:t>
            </w:r>
          </w:p>
        </w:tc>
        <w:tc>
          <w:tcPr>
            <w:tcW w:w="1275" w:type="dxa"/>
            <w:vAlign w:val="center"/>
          </w:tcPr>
          <w:p w14:paraId="6AEDE6A3" w14:textId="77777777" w:rsidR="000E785E" w:rsidRPr="0084516C" w:rsidRDefault="000E785E" w:rsidP="00766206">
            <w:pPr>
              <w:pStyle w:val="TableParagraph"/>
              <w:ind w:left="132" w:right="119"/>
              <w:jc w:val="center"/>
            </w:pPr>
            <w:r w:rsidRPr="0084516C">
              <w:rPr>
                <w:w w:val="95"/>
              </w:rPr>
              <w:t>Disposición</w:t>
            </w:r>
            <w:r w:rsidRPr="0084516C">
              <w:rPr>
                <w:spacing w:val="-50"/>
                <w:w w:val="95"/>
              </w:rPr>
              <w:t xml:space="preserve"> </w:t>
            </w:r>
            <w:r w:rsidRPr="0084516C">
              <w:t>final de</w:t>
            </w:r>
            <w:r w:rsidRPr="0084516C">
              <w:rPr>
                <w:spacing w:val="1"/>
              </w:rPr>
              <w:t xml:space="preserve"> </w:t>
            </w:r>
            <w:r w:rsidRPr="0084516C">
              <w:t>RESPEL</w:t>
            </w:r>
          </w:p>
        </w:tc>
        <w:tc>
          <w:tcPr>
            <w:tcW w:w="1560" w:type="dxa"/>
            <w:vAlign w:val="center"/>
          </w:tcPr>
          <w:p w14:paraId="43B5E2B1" w14:textId="77777777" w:rsidR="000E785E" w:rsidRPr="0084516C" w:rsidRDefault="000E785E" w:rsidP="00766206">
            <w:pPr>
              <w:pStyle w:val="TableParagraph"/>
            </w:pPr>
          </w:p>
          <w:p w14:paraId="33C6744C" w14:textId="77777777" w:rsidR="000E785E" w:rsidRPr="0084516C" w:rsidRDefault="000E785E" w:rsidP="00766206">
            <w:pPr>
              <w:pStyle w:val="TableParagraph"/>
              <w:ind w:left="9"/>
              <w:jc w:val="center"/>
            </w:pPr>
            <w:r w:rsidRPr="0084516C">
              <w:rPr>
                <w:w w:val="99"/>
              </w:rPr>
              <w:t>1</w:t>
            </w:r>
          </w:p>
        </w:tc>
        <w:tc>
          <w:tcPr>
            <w:tcW w:w="6013" w:type="dxa"/>
            <w:vAlign w:val="center"/>
          </w:tcPr>
          <w:p w14:paraId="5F6852D6" w14:textId="77777777" w:rsidR="000E785E" w:rsidRPr="0084516C" w:rsidRDefault="000E785E" w:rsidP="00766206">
            <w:pPr>
              <w:pStyle w:val="TableParagraph"/>
              <w:ind w:left="70" w:right="63"/>
            </w:pPr>
            <w:r w:rsidRPr="0084516C">
              <w:t>Ingeniero</w:t>
            </w:r>
            <w:r w:rsidRPr="0084516C">
              <w:rPr>
                <w:spacing w:val="53"/>
              </w:rPr>
              <w:t xml:space="preserve"> </w:t>
            </w:r>
            <w:r w:rsidRPr="0084516C">
              <w:t>Ambiental</w:t>
            </w:r>
            <w:r w:rsidRPr="0084516C">
              <w:rPr>
                <w:spacing w:val="53"/>
              </w:rPr>
              <w:t xml:space="preserve"> </w:t>
            </w:r>
            <w:r w:rsidRPr="0084516C">
              <w:t>o</w:t>
            </w:r>
            <w:r w:rsidRPr="0084516C">
              <w:rPr>
                <w:spacing w:val="55"/>
              </w:rPr>
              <w:t xml:space="preserve"> </w:t>
            </w:r>
            <w:r w:rsidRPr="0084516C">
              <w:t>Ingeniero</w:t>
            </w:r>
            <w:r w:rsidRPr="0084516C">
              <w:rPr>
                <w:spacing w:val="1"/>
              </w:rPr>
              <w:t xml:space="preserve"> </w:t>
            </w:r>
            <w:r w:rsidRPr="0084516C">
              <w:t>Agrónomo</w:t>
            </w:r>
            <w:r w:rsidRPr="0084516C">
              <w:rPr>
                <w:spacing w:val="53"/>
              </w:rPr>
              <w:t xml:space="preserve"> </w:t>
            </w:r>
            <w:r w:rsidRPr="0084516C">
              <w:t>o</w:t>
            </w:r>
            <w:r w:rsidRPr="0084516C">
              <w:rPr>
                <w:spacing w:val="53"/>
              </w:rPr>
              <w:t xml:space="preserve"> </w:t>
            </w:r>
            <w:r w:rsidRPr="0084516C">
              <w:t>Sanitario</w:t>
            </w:r>
            <w:r w:rsidRPr="0084516C">
              <w:rPr>
                <w:spacing w:val="53"/>
              </w:rPr>
              <w:t xml:space="preserve"> </w:t>
            </w:r>
            <w:r w:rsidRPr="0084516C">
              <w:t>o</w:t>
            </w:r>
            <w:r w:rsidRPr="0084516C">
              <w:rPr>
                <w:spacing w:val="-54"/>
              </w:rPr>
              <w:t xml:space="preserve"> </w:t>
            </w:r>
            <w:r w:rsidRPr="0084516C">
              <w:t>Administrador</w:t>
            </w:r>
            <w:r w:rsidRPr="0084516C">
              <w:rPr>
                <w:spacing w:val="1"/>
              </w:rPr>
              <w:t xml:space="preserve"> </w:t>
            </w:r>
            <w:r w:rsidRPr="0084516C">
              <w:t>Ambiental</w:t>
            </w:r>
            <w:r w:rsidRPr="0084516C">
              <w:rPr>
                <w:spacing w:val="1"/>
              </w:rPr>
              <w:t xml:space="preserve"> </w:t>
            </w:r>
            <w:r w:rsidRPr="0084516C">
              <w:t>o Ingeniero</w:t>
            </w:r>
            <w:r w:rsidRPr="0084516C">
              <w:rPr>
                <w:spacing w:val="1"/>
              </w:rPr>
              <w:t xml:space="preserve"> </w:t>
            </w:r>
            <w:r w:rsidRPr="0084516C">
              <w:t>Químico</w:t>
            </w:r>
            <w:r w:rsidRPr="0084516C">
              <w:rPr>
                <w:spacing w:val="1"/>
              </w:rPr>
              <w:t xml:space="preserve"> </w:t>
            </w:r>
            <w:r w:rsidRPr="0084516C">
              <w:t>o</w:t>
            </w:r>
            <w:r w:rsidRPr="0084516C">
              <w:rPr>
                <w:spacing w:val="1"/>
              </w:rPr>
              <w:t xml:space="preserve"> </w:t>
            </w:r>
            <w:r w:rsidRPr="0084516C">
              <w:t>Administrador</w:t>
            </w:r>
            <w:r w:rsidRPr="0084516C">
              <w:rPr>
                <w:spacing w:val="1"/>
              </w:rPr>
              <w:t xml:space="preserve"> </w:t>
            </w:r>
            <w:r w:rsidRPr="0084516C">
              <w:t>de</w:t>
            </w:r>
            <w:r w:rsidRPr="0084516C">
              <w:rPr>
                <w:spacing w:val="-53"/>
              </w:rPr>
              <w:t xml:space="preserve"> </w:t>
            </w:r>
            <w:r w:rsidRPr="0084516C">
              <w:t>Empresas</w:t>
            </w:r>
            <w:r w:rsidRPr="0084516C">
              <w:rPr>
                <w:spacing w:val="1"/>
              </w:rPr>
              <w:t xml:space="preserve"> </w:t>
            </w:r>
            <w:r w:rsidRPr="0084516C">
              <w:t>o Ingeniero</w:t>
            </w:r>
            <w:r w:rsidRPr="0084516C">
              <w:rPr>
                <w:spacing w:val="2"/>
              </w:rPr>
              <w:t xml:space="preserve"> </w:t>
            </w:r>
            <w:r w:rsidRPr="0084516C">
              <w:t>Industrial.</w:t>
            </w:r>
          </w:p>
        </w:tc>
      </w:tr>
      <w:tr w:rsidR="000E785E" w:rsidRPr="0084516C" w14:paraId="5B21F0D5" w14:textId="77777777" w:rsidTr="00766206">
        <w:trPr>
          <w:trHeight w:val="892"/>
        </w:trPr>
        <w:tc>
          <w:tcPr>
            <w:tcW w:w="1550" w:type="dxa"/>
            <w:shd w:val="clear" w:color="auto" w:fill="F1F1F1"/>
            <w:vAlign w:val="center"/>
          </w:tcPr>
          <w:p w14:paraId="42E54E7D" w14:textId="77777777" w:rsidR="000E785E" w:rsidRPr="0084516C" w:rsidRDefault="000E785E" w:rsidP="00766206">
            <w:pPr>
              <w:pStyle w:val="TableParagraph"/>
              <w:ind w:left="69"/>
              <w:rPr>
                <w:b/>
              </w:rPr>
            </w:pPr>
            <w:r w:rsidRPr="0084516C">
              <w:rPr>
                <w:b/>
              </w:rPr>
              <w:t>Asistente</w:t>
            </w:r>
            <w:r w:rsidRPr="0084516C">
              <w:rPr>
                <w:b/>
                <w:spacing w:val="-53"/>
              </w:rPr>
              <w:t xml:space="preserve"> </w:t>
            </w:r>
            <w:r w:rsidRPr="0084516C">
              <w:rPr>
                <w:b/>
                <w:w w:val="95"/>
              </w:rPr>
              <w:t>ambiental</w:t>
            </w:r>
          </w:p>
        </w:tc>
        <w:tc>
          <w:tcPr>
            <w:tcW w:w="1275" w:type="dxa"/>
            <w:vAlign w:val="center"/>
          </w:tcPr>
          <w:p w14:paraId="7200E34E" w14:textId="77777777" w:rsidR="000E785E" w:rsidRPr="0084516C" w:rsidRDefault="000E785E" w:rsidP="00766206">
            <w:pPr>
              <w:pStyle w:val="TableParagraph"/>
              <w:ind w:left="132" w:right="119"/>
              <w:jc w:val="center"/>
            </w:pPr>
            <w:r w:rsidRPr="0084516C">
              <w:rPr>
                <w:w w:val="95"/>
              </w:rPr>
              <w:t>Disposición</w:t>
            </w:r>
            <w:r w:rsidRPr="0084516C">
              <w:rPr>
                <w:spacing w:val="-50"/>
                <w:w w:val="95"/>
              </w:rPr>
              <w:t xml:space="preserve"> </w:t>
            </w:r>
            <w:r w:rsidRPr="0084516C">
              <w:t>final de</w:t>
            </w:r>
            <w:r w:rsidRPr="0084516C">
              <w:rPr>
                <w:spacing w:val="1"/>
              </w:rPr>
              <w:t xml:space="preserve"> </w:t>
            </w:r>
            <w:r w:rsidRPr="0084516C">
              <w:t>RESPEL</w:t>
            </w:r>
          </w:p>
        </w:tc>
        <w:tc>
          <w:tcPr>
            <w:tcW w:w="1560" w:type="dxa"/>
            <w:vAlign w:val="center"/>
          </w:tcPr>
          <w:p w14:paraId="271D15A2" w14:textId="77777777" w:rsidR="000E785E" w:rsidRPr="0084516C" w:rsidRDefault="000E785E" w:rsidP="00766206">
            <w:pPr>
              <w:pStyle w:val="TableParagraph"/>
            </w:pPr>
          </w:p>
          <w:p w14:paraId="21D3A9B7" w14:textId="77777777" w:rsidR="000E785E" w:rsidRPr="0084516C" w:rsidRDefault="000E785E" w:rsidP="00766206">
            <w:pPr>
              <w:pStyle w:val="TableParagraph"/>
              <w:ind w:left="9"/>
              <w:jc w:val="center"/>
            </w:pPr>
            <w:r w:rsidRPr="0084516C">
              <w:rPr>
                <w:w w:val="99"/>
              </w:rPr>
              <w:t>1</w:t>
            </w:r>
          </w:p>
        </w:tc>
        <w:tc>
          <w:tcPr>
            <w:tcW w:w="6013" w:type="dxa"/>
            <w:vAlign w:val="center"/>
          </w:tcPr>
          <w:p w14:paraId="50229E5B" w14:textId="77777777" w:rsidR="000E785E" w:rsidRPr="0084516C" w:rsidRDefault="000E785E" w:rsidP="00766206">
            <w:pPr>
              <w:pStyle w:val="TableParagraph"/>
              <w:ind w:left="70" w:right="62"/>
            </w:pPr>
            <w:r w:rsidRPr="0084516C">
              <w:t>Profesional</w:t>
            </w:r>
            <w:r w:rsidRPr="0084516C">
              <w:rPr>
                <w:spacing w:val="25"/>
              </w:rPr>
              <w:t xml:space="preserve"> </w:t>
            </w:r>
            <w:r w:rsidRPr="0084516C">
              <w:t>o</w:t>
            </w:r>
            <w:r w:rsidRPr="0084516C">
              <w:rPr>
                <w:spacing w:val="27"/>
              </w:rPr>
              <w:t xml:space="preserve"> </w:t>
            </w:r>
            <w:r w:rsidRPr="0084516C">
              <w:t>técnico</w:t>
            </w:r>
            <w:r w:rsidRPr="0084516C">
              <w:rPr>
                <w:spacing w:val="28"/>
              </w:rPr>
              <w:t xml:space="preserve"> </w:t>
            </w:r>
            <w:r w:rsidRPr="0084516C">
              <w:t>o</w:t>
            </w:r>
            <w:r w:rsidRPr="0084516C">
              <w:rPr>
                <w:spacing w:val="25"/>
              </w:rPr>
              <w:t xml:space="preserve"> </w:t>
            </w:r>
            <w:r w:rsidRPr="0084516C">
              <w:t>tecnólogo</w:t>
            </w:r>
            <w:r w:rsidRPr="0084516C">
              <w:rPr>
                <w:spacing w:val="26"/>
              </w:rPr>
              <w:t xml:space="preserve"> </w:t>
            </w:r>
            <w:r w:rsidRPr="0084516C">
              <w:t>en</w:t>
            </w:r>
            <w:r w:rsidRPr="0084516C">
              <w:rPr>
                <w:spacing w:val="25"/>
              </w:rPr>
              <w:t xml:space="preserve"> </w:t>
            </w:r>
            <w:r w:rsidRPr="0084516C">
              <w:t>gestión</w:t>
            </w:r>
            <w:r w:rsidRPr="0084516C">
              <w:rPr>
                <w:spacing w:val="28"/>
              </w:rPr>
              <w:t xml:space="preserve"> </w:t>
            </w:r>
            <w:r w:rsidRPr="0084516C">
              <w:t>ambiental</w:t>
            </w:r>
            <w:r w:rsidRPr="0084516C">
              <w:rPr>
                <w:spacing w:val="25"/>
              </w:rPr>
              <w:t xml:space="preserve"> </w:t>
            </w:r>
            <w:r w:rsidRPr="0084516C">
              <w:t>(manejo</w:t>
            </w:r>
            <w:r w:rsidRPr="0084516C">
              <w:rPr>
                <w:spacing w:val="26"/>
              </w:rPr>
              <w:t xml:space="preserve"> </w:t>
            </w:r>
            <w:r w:rsidRPr="0084516C">
              <w:t>de</w:t>
            </w:r>
            <w:r w:rsidRPr="0084516C">
              <w:rPr>
                <w:spacing w:val="-53"/>
              </w:rPr>
              <w:t xml:space="preserve"> </w:t>
            </w:r>
            <w:r w:rsidRPr="0084516C">
              <w:t>residuos</w:t>
            </w:r>
            <w:r w:rsidRPr="0084516C">
              <w:rPr>
                <w:spacing w:val="1"/>
              </w:rPr>
              <w:t xml:space="preserve"> </w:t>
            </w:r>
            <w:r w:rsidRPr="0084516C">
              <w:t>o</w:t>
            </w:r>
            <w:r w:rsidRPr="0084516C">
              <w:rPr>
                <w:spacing w:val="-1"/>
              </w:rPr>
              <w:t xml:space="preserve"> </w:t>
            </w:r>
            <w:r w:rsidRPr="0084516C">
              <w:t>desechos peligros)</w:t>
            </w:r>
          </w:p>
        </w:tc>
      </w:tr>
    </w:tbl>
    <w:p w14:paraId="40210B2C" w14:textId="7064D236" w:rsidR="000E785E" w:rsidRDefault="000E785E" w:rsidP="000E785E">
      <w:pPr>
        <w:spacing w:after="0"/>
        <w:rPr>
          <w:rFonts w:cs="Arial"/>
        </w:rPr>
      </w:pPr>
    </w:p>
    <w:tbl>
      <w:tblPr>
        <w:tblStyle w:val="Tablaconcuadrcula"/>
        <w:tblW w:w="0" w:type="auto"/>
        <w:tblLook w:val="04A0" w:firstRow="1" w:lastRow="0" w:firstColumn="1" w:lastColumn="0" w:noHBand="0" w:noVBand="1"/>
      </w:tblPr>
      <w:tblGrid>
        <w:gridCol w:w="1686"/>
        <w:gridCol w:w="1284"/>
        <w:gridCol w:w="1525"/>
        <w:gridCol w:w="5467"/>
      </w:tblGrid>
      <w:tr w:rsidR="004D2D03" w14:paraId="526CCE53" w14:textId="77777777" w:rsidTr="004D2D03">
        <w:trPr>
          <w:trHeight w:val="792"/>
        </w:trPr>
        <w:tc>
          <w:tcPr>
            <w:tcW w:w="1696" w:type="dxa"/>
          </w:tcPr>
          <w:p w14:paraId="28569778" w14:textId="77777777" w:rsidR="004D2D03" w:rsidRDefault="004D2D03" w:rsidP="004D2D03">
            <w:pPr>
              <w:jc w:val="center"/>
              <w:rPr>
                <w:rFonts w:cs="Arial"/>
                <w:b/>
              </w:rPr>
            </w:pPr>
          </w:p>
          <w:p w14:paraId="21CAAFE1" w14:textId="67FE7836" w:rsidR="004D2D03" w:rsidRPr="004D2D03" w:rsidRDefault="004D2D03" w:rsidP="004D2D03">
            <w:pPr>
              <w:rPr>
                <w:rFonts w:cs="Arial"/>
                <w:b/>
              </w:rPr>
            </w:pPr>
            <w:r>
              <w:rPr>
                <w:rFonts w:cs="Arial"/>
                <w:b/>
              </w:rPr>
              <w:t>C</w:t>
            </w:r>
            <w:r w:rsidRPr="004D2D03">
              <w:rPr>
                <w:rFonts w:cs="Arial"/>
                <w:b/>
              </w:rPr>
              <w:t>onductor</w:t>
            </w:r>
          </w:p>
        </w:tc>
        <w:tc>
          <w:tcPr>
            <w:tcW w:w="1134" w:type="dxa"/>
          </w:tcPr>
          <w:p w14:paraId="77C9FF8F" w14:textId="43A53E40" w:rsidR="004D2D03" w:rsidRDefault="004D2D03" w:rsidP="004D2D03">
            <w:pPr>
              <w:jc w:val="left"/>
              <w:rPr>
                <w:rFonts w:cs="Arial"/>
              </w:rPr>
            </w:pPr>
            <w:r w:rsidRPr="0084516C">
              <w:rPr>
                <w:w w:val="95"/>
              </w:rPr>
              <w:t>Disposición</w:t>
            </w:r>
            <w:r w:rsidRPr="0084516C">
              <w:rPr>
                <w:spacing w:val="-50"/>
                <w:w w:val="95"/>
              </w:rPr>
              <w:t xml:space="preserve"> </w:t>
            </w:r>
            <w:r>
              <w:t xml:space="preserve">final </w:t>
            </w:r>
            <w:r w:rsidRPr="0084516C">
              <w:t>de</w:t>
            </w:r>
            <w:r w:rsidRPr="0084516C">
              <w:rPr>
                <w:spacing w:val="1"/>
              </w:rPr>
              <w:t xml:space="preserve"> </w:t>
            </w:r>
            <w:r w:rsidRPr="0084516C">
              <w:t>RESPEL</w:t>
            </w:r>
          </w:p>
        </w:tc>
        <w:tc>
          <w:tcPr>
            <w:tcW w:w="1560" w:type="dxa"/>
          </w:tcPr>
          <w:p w14:paraId="02997496" w14:textId="77777777" w:rsidR="004D2D03" w:rsidRDefault="004D2D03" w:rsidP="004D2D03">
            <w:pPr>
              <w:jc w:val="center"/>
              <w:rPr>
                <w:rFonts w:cs="Arial"/>
              </w:rPr>
            </w:pPr>
          </w:p>
          <w:p w14:paraId="1B5E1354" w14:textId="7FC03C9B" w:rsidR="004D2D03" w:rsidRDefault="004D2D03" w:rsidP="004D2D03">
            <w:pPr>
              <w:jc w:val="center"/>
              <w:rPr>
                <w:rFonts w:cs="Arial"/>
              </w:rPr>
            </w:pPr>
            <w:r>
              <w:rPr>
                <w:rFonts w:cs="Arial"/>
              </w:rPr>
              <w:t>1</w:t>
            </w:r>
          </w:p>
        </w:tc>
        <w:tc>
          <w:tcPr>
            <w:tcW w:w="5572" w:type="dxa"/>
          </w:tcPr>
          <w:p w14:paraId="035BC063" w14:textId="77777777" w:rsidR="004D2D03" w:rsidRDefault="004D2D03" w:rsidP="004D2D03">
            <w:pPr>
              <w:pStyle w:val="TableParagraph"/>
              <w:ind w:right="60"/>
            </w:pPr>
            <w:r>
              <w:t>Personal con Licencia de Conducción vigente y categoría correspondiente, con formación y/o</w:t>
            </w:r>
          </w:p>
          <w:p w14:paraId="03183318" w14:textId="71F0599F" w:rsidR="004D2D03" w:rsidRDefault="004D2D03" w:rsidP="004D2D03">
            <w:pPr>
              <w:rPr>
                <w:rFonts w:cs="Arial"/>
              </w:rPr>
            </w:pPr>
            <w:r>
              <w:t>capacitación y/o entrenamiento en el transporte de mercancías peligrosas</w:t>
            </w:r>
          </w:p>
        </w:tc>
      </w:tr>
    </w:tbl>
    <w:p w14:paraId="66E163EA" w14:textId="77777777" w:rsidR="004D2D03" w:rsidRPr="0084516C" w:rsidRDefault="004D2D03" w:rsidP="000E785E">
      <w:pPr>
        <w:spacing w:after="0"/>
        <w:rPr>
          <w:rFonts w:cs="Arial"/>
        </w:rPr>
      </w:pPr>
    </w:p>
    <w:p w14:paraId="4EB6711F" w14:textId="77777777" w:rsidR="000E785E" w:rsidRPr="0084516C" w:rsidRDefault="000E785E" w:rsidP="00332379">
      <w:pPr>
        <w:pStyle w:val="TableParagraph"/>
        <w:numPr>
          <w:ilvl w:val="0"/>
          <w:numId w:val="40"/>
        </w:numPr>
        <w:ind w:left="357" w:hanging="357"/>
        <w:rPr>
          <w:b/>
          <w:bCs/>
        </w:rPr>
      </w:pPr>
      <w:r w:rsidRPr="0084516C">
        <w:rPr>
          <w:b/>
          <w:bCs/>
        </w:rPr>
        <w:t>Profesional (Coordinador Logístico)</w:t>
      </w:r>
    </w:p>
    <w:p w14:paraId="481E9FCF" w14:textId="77777777" w:rsidR="000E785E" w:rsidRPr="0084516C" w:rsidRDefault="000E785E" w:rsidP="000E785E">
      <w:pPr>
        <w:pStyle w:val="TableParagraph"/>
      </w:pPr>
    </w:p>
    <w:p w14:paraId="59E5911A" w14:textId="77777777" w:rsidR="000E785E" w:rsidRPr="0084516C" w:rsidRDefault="000E785E" w:rsidP="000E785E">
      <w:pPr>
        <w:pStyle w:val="TableParagraph"/>
        <w:ind w:left="69" w:right="63"/>
      </w:pPr>
      <w:r w:rsidRPr="0084516C">
        <w:rPr>
          <w:b/>
        </w:rPr>
        <w:t xml:space="preserve">Perfil: </w:t>
      </w:r>
      <w:r w:rsidRPr="0084516C">
        <w:t>Ingeniero Ambiental o Ingeniero Agrónomo o Sanitario o Administrador Ambiental o Ingeniero</w:t>
      </w:r>
      <w:r w:rsidRPr="0084516C">
        <w:rPr>
          <w:spacing w:val="1"/>
        </w:rPr>
        <w:t xml:space="preserve"> </w:t>
      </w:r>
      <w:r w:rsidRPr="0084516C">
        <w:t>Químico</w:t>
      </w:r>
      <w:r w:rsidRPr="0084516C">
        <w:rPr>
          <w:spacing w:val="-1"/>
        </w:rPr>
        <w:t xml:space="preserve"> </w:t>
      </w:r>
      <w:r w:rsidRPr="0084516C">
        <w:t>o</w:t>
      </w:r>
      <w:r w:rsidRPr="0084516C">
        <w:rPr>
          <w:spacing w:val="-2"/>
        </w:rPr>
        <w:t xml:space="preserve"> </w:t>
      </w:r>
      <w:r w:rsidRPr="0084516C">
        <w:t>Administrador</w:t>
      </w:r>
      <w:r w:rsidRPr="0084516C">
        <w:rPr>
          <w:spacing w:val="-1"/>
        </w:rPr>
        <w:t xml:space="preserve"> </w:t>
      </w:r>
      <w:r w:rsidRPr="0084516C">
        <w:t>de Empresas</w:t>
      </w:r>
      <w:r w:rsidRPr="0084516C">
        <w:rPr>
          <w:spacing w:val="-2"/>
        </w:rPr>
        <w:t xml:space="preserve"> </w:t>
      </w:r>
      <w:r w:rsidRPr="0084516C">
        <w:t>o</w:t>
      </w:r>
      <w:r w:rsidRPr="0084516C">
        <w:rPr>
          <w:spacing w:val="-2"/>
        </w:rPr>
        <w:t xml:space="preserve"> </w:t>
      </w:r>
      <w:r w:rsidRPr="0084516C">
        <w:t>Ingeniero Industrial.</w:t>
      </w:r>
    </w:p>
    <w:p w14:paraId="56FC8888" w14:textId="77777777" w:rsidR="000E785E" w:rsidRPr="0084516C" w:rsidRDefault="000E785E" w:rsidP="000E785E">
      <w:pPr>
        <w:pStyle w:val="TableParagraph"/>
        <w:ind w:left="69" w:right="57"/>
      </w:pPr>
      <w:r w:rsidRPr="0084516C">
        <w:t>Para acreditar lo anterior, el proponente debe allegar copia la tarjeta profesional o copia del diploma de</w:t>
      </w:r>
      <w:r w:rsidRPr="0084516C">
        <w:rPr>
          <w:spacing w:val="1"/>
        </w:rPr>
        <w:t xml:space="preserve"> </w:t>
      </w:r>
      <w:r w:rsidRPr="0084516C">
        <w:t>grado</w:t>
      </w:r>
      <w:r w:rsidRPr="0084516C">
        <w:rPr>
          <w:spacing w:val="-1"/>
        </w:rPr>
        <w:t xml:space="preserve"> </w:t>
      </w:r>
      <w:r w:rsidRPr="0084516C">
        <w:t>o</w:t>
      </w:r>
      <w:r w:rsidRPr="0084516C">
        <w:rPr>
          <w:spacing w:val="-2"/>
        </w:rPr>
        <w:t xml:space="preserve"> </w:t>
      </w:r>
      <w:r w:rsidRPr="0084516C">
        <w:t>copia del acta de grado.</w:t>
      </w:r>
    </w:p>
    <w:p w14:paraId="310EAD70" w14:textId="77777777" w:rsidR="000E785E" w:rsidRPr="0084516C" w:rsidRDefault="000E785E" w:rsidP="000E785E">
      <w:pPr>
        <w:pStyle w:val="TableParagraph"/>
        <w:ind w:left="69" w:right="60"/>
        <w:rPr>
          <w:b/>
        </w:rPr>
      </w:pPr>
    </w:p>
    <w:p w14:paraId="1B2067F9" w14:textId="77777777" w:rsidR="000E785E" w:rsidRPr="0084516C" w:rsidRDefault="000E785E" w:rsidP="000E785E">
      <w:pPr>
        <w:pStyle w:val="TableParagraph"/>
        <w:ind w:left="69" w:right="60"/>
      </w:pPr>
      <w:r w:rsidRPr="0084516C">
        <w:rPr>
          <w:b/>
        </w:rPr>
        <w:t>Experiencia:</w:t>
      </w:r>
      <w:r w:rsidRPr="0084516C">
        <w:rPr>
          <w:b/>
          <w:spacing w:val="-2"/>
        </w:rPr>
        <w:t xml:space="preserve"> </w:t>
      </w:r>
      <w:r w:rsidRPr="0084516C">
        <w:t>Demostrar</w:t>
      </w:r>
      <w:r w:rsidRPr="0084516C">
        <w:rPr>
          <w:spacing w:val="-5"/>
        </w:rPr>
        <w:t xml:space="preserve"> </w:t>
      </w:r>
      <w:r w:rsidRPr="0084516C">
        <w:t>mediante</w:t>
      </w:r>
      <w:r w:rsidRPr="0084516C">
        <w:rPr>
          <w:spacing w:val="-4"/>
        </w:rPr>
        <w:t xml:space="preserve"> </w:t>
      </w:r>
      <w:r w:rsidRPr="0084516C">
        <w:t>certificaciones</w:t>
      </w:r>
      <w:r w:rsidRPr="0084516C">
        <w:rPr>
          <w:spacing w:val="-6"/>
        </w:rPr>
        <w:t xml:space="preserve"> </w:t>
      </w:r>
      <w:r w:rsidRPr="0084516C">
        <w:t>que</w:t>
      </w:r>
      <w:r w:rsidRPr="0084516C">
        <w:rPr>
          <w:spacing w:val="-2"/>
        </w:rPr>
        <w:t xml:space="preserve"> </w:t>
      </w:r>
      <w:r w:rsidRPr="0084516C">
        <w:t>cuenta</w:t>
      </w:r>
      <w:r w:rsidRPr="0084516C">
        <w:rPr>
          <w:spacing w:val="-4"/>
        </w:rPr>
        <w:t xml:space="preserve"> </w:t>
      </w:r>
      <w:r w:rsidRPr="0084516C">
        <w:t>con</w:t>
      </w:r>
      <w:r w:rsidRPr="0084516C">
        <w:rPr>
          <w:spacing w:val="-3"/>
        </w:rPr>
        <w:t xml:space="preserve"> </w:t>
      </w:r>
      <w:r w:rsidRPr="0084516C">
        <w:t>la</w:t>
      </w:r>
      <w:r w:rsidRPr="0084516C">
        <w:rPr>
          <w:spacing w:val="-4"/>
        </w:rPr>
        <w:t xml:space="preserve"> </w:t>
      </w:r>
      <w:r w:rsidRPr="0084516C">
        <w:t>experiencia</w:t>
      </w:r>
      <w:r w:rsidRPr="0084516C">
        <w:rPr>
          <w:spacing w:val="-2"/>
        </w:rPr>
        <w:t xml:space="preserve"> </w:t>
      </w:r>
      <w:r w:rsidRPr="0084516C">
        <w:t>y</w:t>
      </w:r>
      <w:r w:rsidRPr="0084516C">
        <w:rPr>
          <w:spacing w:val="-3"/>
        </w:rPr>
        <w:t xml:space="preserve"> </w:t>
      </w:r>
      <w:r w:rsidRPr="0084516C">
        <w:t>competencia,</w:t>
      </w:r>
      <w:r w:rsidRPr="0084516C">
        <w:rPr>
          <w:spacing w:val="-3"/>
        </w:rPr>
        <w:t xml:space="preserve"> </w:t>
      </w:r>
      <w:r w:rsidRPr="0084516C">
        <w:t>mínima</w:t>
      </w:r>
      <w:r w:rsidRPr="0084516C">
        <w:rPr>
          <w:spacing w:val="-2"/>
        </w:rPr>
        <w:t xml:space="preserve"> </w:t>
      </w:r>
      <w:r w:rsidRPr="0084516C">
        <w:t>de</w:t>
      </w:r>
      <w:r w:rsidRPr="0084516C">
        <w:rPr>
          <w:spacing w:val="-58"/>
        </w:rPr>
        <w:t xml:space="preserve"> </w:t>
      </w:r>
      <w:r w:rsidRPr="0084516C">
        <w:t>dos</w:t>
      </w:r>
      <w:r w:rsidRPr="0084516C">
        <w:rPr>
          <w:spacing w:val="-7"/>
        </w:rPr>
        <w:t xml:space="preserve"> </w:t>
      </w:r>
      <w:r w:rsidRPr="0084516C">
        <w:t>(2)</w:t>
      </w:r>
      <w:r w:rsidRPr="0084516C">
        <w:rPr>
          <w:spacing w:val="-7"/>
        </w:rPr>
        <w:t xml:space="preserve"> </w:t>
      </w:r>
      <w:r w:rsidRPr="0084516C">
        <w:t>años</w:t>
      </w:r>
      <w:r w:rsidRPr="0084516C">
        <w:rPr>
          <w:spacing w:val="-10"/>
        </w:rPr>
        <w:t xml:space="preserve"> </w:t>
      </w:r>
      <w:r w:rsidRPr="0084516C">
        <w:t>en</w:t>
      </w:r>
      <w:r w:rsidRPr="0084516C">
        <w:rPr>
          <w:spacing w:val="-8"/>
        </w:rPr>
        <w:t xml:space="preserve"> </w:t>
      </w:r>
      <w:r w:rsidRPr="0084516C">
        <w:t>el</w:t>
      </w:r>
      <w:r w:rsidRPr="0084516C">
        <w:rPr>
          <w:spacing w:val="-11"/>
        </w:rPr>
        <w:t xml:space="preserve"> </w:t>
      </w:r>
      <w:r w:rsidRPr="0084516C">
        <w:t>manejo</w:t>
      </w:r>
      <w:r w:rsidRPr="0084516C">
        <w:rPr>
          <w:spacing w:val="-8"/>
        </w:rPr>
        <w:t xml:space="preserve"> </w:t>
      </w:r>
      <w:r w:rsidRPr="0084516C">
        <w:t>integral</w:t>
      </w:r>
      <w:r w:rsidRPr="0084516C">
        <w:rPr>
          <w:spacing w:val="-9"/>
        </w:rPr>
        <w:t xml:space="preserve"> </w:t>
      </w:r>
      <w:r w:rsidRPr="0084516C">
        <w:t>de</w:t>
      </w:r>
      <w:r w:rsidRPr="0084516C">
        <w:rPr>
          <w:spacing w:val="-11"/>
        </w:rPr>
        <w:t xml:space="preserve"> </w:t>
      </w:r>
      <w:r w:rsidRPr="0084516C">
        <w:t>residuos</w:t>
      </w:r>
      <w:r w:rsidRPr="0084516C">
        <w:rPr>
          <w:spacing w:val="-10"/>
        </w:rPr>
        <w:t xml:space="preserve"> </w:t>
      </w:r>
      <w:r w:rsidRPr="0084516C">
        <w:t>peligrosos.</w:t>
      </w:r>
      <w:r w:rsidRPr="0084516C">
        <w:rPr>
          <w:spacing w:val="-9"/>
        </w:rPr>
        <w:t xml:space="preserve"> </w:t>
      </w:r>
      <w:r w:rsidRPr="0084516C">
        <w:t>(Certificado</w:t>
      </w:r>
      <w:r w:rsidRPr="0084516C">
        <w:rPr>
          <w:spacing w:val="-8"/>
        </w:rPr>
        <w:t xml:space="preserve"> </w:t>
      </w:r>
      <w:r w:rsidRPr="0084516C">
        <w:t>laboral</w:t>
      </w:r>
      <w:r w:rsidRPr="0084516C">
        <w:rPr>
          <w:spacing w:val="-9"/>
        </w:rPr>
        <w:t xml:space="preserve"> </w:t>
      </w:r>
      <w:r w:rsidRPr="0084516C">
        <w:t>emitido</w:t>
      </w:r>
      <w:r w:rsidRPr="0084516C">
        <w:rPr>
          <w:spacing w:val="-9"/>
        </w:rPr>
        <w:t xml:space="preserve"> </w:t>
      </w:r>
      <w:r w:rsidRPr="0084516C">
        <w:t>por</w:t>
      </w:r>
      <w:r w:rsidRPr="0084516C">
        <w:rPr>
          <w:spacing w:val="-7"/>
        </w:rPr>
        <w:t xml:space="preserve"> </w:t>
      </w:r>
      <w:r w:rsidRPr="0084516C">
        <w:t>la</w:t>
      </w:r>
      <w:r w:rsidRPr="0084516C">
        <w:rPr>
          <w:spacing w:val="-10"/>
        </w:rPr>
        <w:t xml:space="preserve"> </w:t>
      </w:r>
      <w:r w:rsidRPr="0084516C">
        <w:t>empresa</w:t>
      </w:r>
      <w:r w:rsidRPr="0084516C">
        <w:rPr>
          <w:spacing w:val="-8"/>
        </w:rPr>
        <w:t xml:space="preserve"> </w:t>
      </w:r>
      <w:r w:rsidRPr="0084516C">
        <w:t>donde</w:t>
      </w:r>
      <w:r w:rsidRPr="0084516C">
        <w:rPr>
          <w:spacing w:val="-59"/>
        </w:rPr>
        <w:t xml:space="preserve"> </w:t>
      </w:r>
      <w:r w:rsidRPr="0084516C">
        <w:t>se especifique los</w:t>
      </w:r>
      <w:r w:rsidRPr="0084516C">
        <w:rPr>
          <w:spacing w:val="-2"/>
        </w:rPr>
        <w:t xml:space="preserve"> </w:t>
      </w:r>
      <w:r w:rsidRPr="0084516C">
        <w:t>años</w:t>
      </w:r>
      <w:r w:rsidRPr="0084516C">
        <w:rPr>
          <w:spacing w:val="-4"/>
        </w:rPr>
        <w:t xml:space="preserve"> </w:t>
      </w:r>
      <w:r w:rsidRPr="0084516C">
        <w:t>de experiencia)</w:t>
      </w:r>
    </w:p>
    <w:p w14:paraId="45417D78" w14:textId="77777777" w:rsidR="000E785E" w:rsidRPr="0084516C" w:rsidRDefault="000E785E" w:rsidP="000E785E">
      <w:pPr>
        <w:pStyle w:val="TableParagraph"/>
      </w:pPr>
    </w:p>
    <w:p w14:paraId="7C773F67" w14:textId="77777777" w:rsidR="000E785E" w:rsidRPr="0084516C" w:rsidRDefault="000E785E" w:rsidP="00332379">
      <w:pPr>
        <w:pStyle w:val="TableParagraph"/>
        <w:numPr>
          <w:ilvl w:val="0"/>
          <w:numId w:val="41"/>
        </w:numPr>
        <w:tabs>
          <w:tab w:val="left" w:pos="284"/>
        </w:tabs>
        <w:jc w:val="left"/>
      </w:pPr>
      <w:r w:rsidRPr="0084516C">
        <w:t>Profesional</w:t>
      </w:r>
      <w:r w:rsidRPr="0084516C">
        <w:rPr>
          <w:spacing w:val="-4"/>
        </w:rPr>
        <w:t xml:space="preserve"> </w:t>
      </w:r>
      <w:r w:rsidRPr="0084516C">
        <w:t>(Asistente</w:t>
      </w:r>
      <w:r w:rsidRPr="0084516C">
        <w:rPr>
          <w:spacing w:val="-4"/>
        </w:rPr>
        <w:t xml:space="preserve"> </w:t>
      </w:r>
      <w:r w:rsidRPr="0084516C">
        <w:t>Ambiental)</w:t>
      </w:r>
    </w:p>
    <w:p w14:paraId="05C85852" w14:textId="77777777" w:rsidR="000E785E" w:rsidRPr="0084516C" w:rsidRDefault="000E785E" w:rsidP="000E785E">
      <w:pPr>
        <w:pStyle w:val="TableParagraph"/>
      </w:pPr>
    </w:p>
    <w:p w14:paraId="71F0E5AD" w14:textId="77777777" w:rsidR="000E785E" w:rsidRPr="0084516C" w:rsidRDefault="000E785E" w:rsidP="000E785E">
      <w:pPr>
        <w:pStyle w:val="TableParagraph"/>
      </w:pPr>
      <w:r w:rsidRPr="0084516C">
        <w:rPr>
          <w:b/>
        </w:rPr>
        <w:t xml:space="preserve">Perfil: </w:t>
      </w:r>
      <w:r w:rsidRPr="0084516C">
        <w:t>Profesional o técnico o tecnólogo en gestión ambiental (manejo de residuos o desechos peligros)</w:t>
      </w:r>
      <w:r w:rsidRPr="0084516C">
        <w:rPr>
          <w:spacing w:val="1"/>
        </w:rPr>
        <w:t xml:space="preserve"> </w:t>
      </w:r>
      <w:r w:rsidRPr="0084516C">
        <w:t>Para</w:t>
      </w:r>
      <w:r w:rsidRPr="0084516C">
        <w:rPr>
          <w:spacing w:val="20"/>
        </w:rPr>
        <w:t xml:space="preserve"> </w:t>
      </w:r>
      <w:r w:rsidRPr="0084516C">
        <w:t>acreditar</w:t>
      </w:r>
      <w:r w:rsidRPr="0084516C">
        <w:rPr>
          <w:spacing w:val="22"/>
        </w:rPr>
        <w:t xml:space="preserve"> </w:t>
      </w:r>
      <w:r w:rsidRPr="0084516C">
        <w:t>lo</w:t>
      </w:r>
      <w:r w:rsidRPr="0084516C">
        <w:rPr>
          <w:spacing w:val="21"/>
        </w:rPr>
        <w:t xml:space="preserve"> </w:t>
      </w:r>
      <w:r w:rsidRPr="0084516C">
        <w:t>anterior,</w:t>
      </w:r>
      <w:r w:rsidRPr="0084516C">
        <w:rPr>
          <w:spacing w:val="22"/>
        </w:rPr>
        <w:t xml:space="preserve"> </w:t>
      </w:r>
      <w:r w:rsidRPr="0084516C">
        <w:t>el</w:t>
      </w:r>
      <w:r w:rsidRPr="0084516C">
        <w:rPr>
          <w:spacing w:val="20"/>
        </w:rPr>
        <w:t xml:space="preserve"> </w:t>
      </w:r>
      <w:r w:rsidRPr="0084516C">
        <w:t>proponente</w:t>
      </w:r>
      <w:r w:rsidRPr="0084516C">
        <w:rPr>
          <w:spacing w:val="21"/>
        </w:rPr>
        <w:t xml:space="preserve"> </w:t>
      </w:r>
      <w:r w:rsidRPr="0084516C">
        <w:t>debe</w:t>
      </w:r>
      <w:r w:rsidRPr="0084516C">
        <w:rPr>
          <w:spacing w:val="20"/>
        </w:rPr>
        <w:t xml:space="preserve"> </w:t>
      </w:r>
      <w:r w:rsidRPr="0084516C">
        <w:t>allegar</w:t>
      </w:r>
      <w:r w:rsidRPr="0084516C">
        <w:rPr>
          <w:spacing w:val="22"/>
        </w:rPr>
        <w:t xml:space="preserve"> </w:t>
      </w:r>
      <w:r w:rsidRPr="0084516C">
        <w:t>copia</w:t>
      </w:r>
      <w:r w:rsidRPr="0084516C">
        <w:rPr>
          <w:spacing w:val="21"/>
        </w:rPr>
        <w:t xml:space="preserve"> </w:t>
      </w:r>
      <w:r w:rsidRPr="0084516C">
        <w:t>la</w:t>
      </w:r>
      <w:r w:rsidRPr="0084516C">
        <w:rPr>
          <w:spacing w:val="20"/>
        </w:rPr>
        <w:t xml:space="preserve"> </w:t>
      </w:r>
      <w:r w:rsidRPr="0084516C">
        <w:t>tarjeta</w:t>
      </w:r>
      <w:r w:rsidRPr="0084516C">
        <w:rPr>
          <w:spacing w:val="21"/>
        </w:rPr>
        <w:t xml:space="preserve"> </w:t>
      </w:r>
      <w:r w:rsidRPr="0084516C">
        <w:t>profesional</w:t>
      </w:r>
      <w:r w:rsidRPr="0084516C">
        <w:rPr>
          <w:spacing w:val="20"/>
        </w:rPr>
        <w:t xml:space="preserve"> </w:t>
      </w:r>
      <w:r w:rsidRPr="0084516C">
        <w:t>o</w:t>
      </w:r>
      <w:r w:rsidRPr="0084516C">
        <w:rPr>
          <w:spacing w:val="21"/>
        </w:rPr>
        <w:t xml:space="preserve"> </w:t>
      </w:r>
      <w:r w:rsidRPr="0084516C">
        <w:t>copia</w:t>
      </w:r>
      <w:r w:rsidRPr="0084516C">
        <w:rPr>
          <w:spacing w:val="21"/>
        </w:rPr>
        <w:t xml:space="preserve"> </w:t>
      </w:r>
      <w:r w:rsidRPr="0084516C">
        <w:t>del</w:t>
      </w:r>
      <w:r w:rsidRPr="0084516C">
        <w:rPr>
          <w:spacing w:val="20"/>
        </w:rPr>
        <w:t xml:space="preserve"> </w:t>
      </w:r>
      <w:r w:rsidRPr="0084516C">
        <w:t>diploma</w:t>
      </w:r>
      <w:r w:rsidRPr="0084516C">
        <w:rPr>
          <w:spacing w:val="21"/>
        </w:rPr>
        <w:t xml:space="preserve"> </w:t>
      </w:r>
      <w:r w:rsidRPr="0084516C">
        <w:t>de</w:t>
      </w:r>
      <w:r w:rsidRPr="0084516C">
        <w:rPr>
          <w:spacing w:val="-58"/>
        </w:rPr>
        <w:t xml:space="preserve"> </w:t>
      </w:r>
      <w:r w:rsidRPr="0084516C">
        <w:t>grado</w:t>
      </w:r>
      <w:r w:rsidRPr="0084516C">
        <w:rPr>
          <w:spacing w:val="-1"/>
        </w:rPr>
        <w:t xml:space="preserve"> </w:t>
      </w:r>
      <w:r w:rsidRPr="0084516C">
        <w:t>o</w:t>
      </w:r>
      <w:r w:rsidRPr="0084516C">
        <w:rPr>
          <w:spacing w:val="-2"/>
        </w:rPr>
        <w:t xml:space="preserve"> </w:t>
      </w:r>
      <w:r w:rsidRPr="0084516C">
        <w:t>copia del acta de grado,</w:t>
      </w:r>
      <w:r w:rsidRPr="0084516C">
        <w:rPr>
          <w:spacing w:val="2"/>
        </w:rPr>
        <w:t xml:space="preserve"> </w:t>
      </w:r>
      <w:r w:rsidRPr="0084516C">
        <w:t>según</w:t>
      </w:r>
      <w:r w:rsidRPr="0084516C">
        <w:rPr>
          <w:spacing w:val="-2"/>
        </w:rPr>
        <w:t xml:space="preserve"> </w:t>
      </w:r>
      <w:r w:rsidRPr="0084516C">
        <w:t>el</w:t>
      </w:r>
      <w:r w:rsidRPr="0084516C">
        <w:rPr>
          <w:spacing w:val="-1"/>
        </w:rPr>
        <w:t xml:space="preserve"> </w:t>
      </w:r>
      <w:r w:rsidRPr="0084516C">
        <w:t>grado</w:t>
      </w:r>
      <w:r w:rsidRPr="0084516C">
        <w:rPr>
          <w:spacing w:val="-2"/>
        </w:rPr>
        <w:t xml:space="preserve"> </w:t>
      </w:r>
      <w:r w:rsidRPr="0084516C">
        <w:t>de</w:t>
      </w:r>
      <w:r w:rsidRPr="0084516C">
        <w:rPr>
          <w:spacing w:val="-1"/>
        </w:rPr>
        <w:t xml:space="preserve"> </w:t>
      </w:r>
      <w:r w:rsidRPr="0084516C">
        <w:t>profesionalización.</w:t>
      </w:r>
    </w:p>
    <w:p w14:paraId="41A81E46" w14:textId="77777777" w:rsidR="000E785E" w:rsidRPr="0084516C" w:rsidRDefault="000E785E" w:rsidP="000E785E">
      <w:pPr>
        <w:pStyle w:val="TableParagraph"/>
      </w:pPr>
    </w:p>
    <w:p w14:paraId="699E4A27" w14:textId="0E3E2303" w:rsidR="000E785E" w:rsidRDefault="000E785E" w:rsidP="000E785E">
      <w:pPr>
        <w:pStyle w:val="TableParagraph"/>
        <w:ind w:right="60"/>
      </w:pPr>
      <w:r w:rsidRPr="0084516C">
        <w:rPr>
          <w:b/>
        </w:rPr>
        <w:t>Experiencia:</w:t>
      </w:r>
      <w:r w:rsidRPr="0084516C">
        <w:rPr>
          <w:b/>
          <w:spacing w:val="-2"/>
        </w:rPr>
        <w:t xml:space="preserve"> </w:t>
      </w:r>
      <w:r w:rsidRPr="0084516C">
        <w:t>Demostrar</w:t>
      </w:r>
      <w:r w:rsidRPr="0084516C">
        <w:rPr>
          <w:spacing w:val="-5"/>
        </w:rPr>
        <w:t xml:space="preserve"> </w:t>
      </w:r>
      <w:r w:rsidRPr="0084516C">
        <w:t>mediante</w:t>
      </w:r>
      <w:r w:rsidRPr="0084516C">
        <w:rPr>
          <w:spacing w:val="-4"/>
        </w:rPr>
        <w:t xml:space="preserve"> </w:t>
      </w:r>
      <w:r w:rsidRPr="0084516C">
        <w:t>certificaciones</w:t>
      </w:r>
      <w:r w:rsidRPr="0084516C">
        <w:rPr>
          <w:spacing w:val="-6"/>
        </w:rPr>
        <w:t xml:space="preserve"> </w:t>
      </w:r>
      <w:r w:rsidRPr="0084516C">
        <w:t>que</w:t>
      </w:r>
      <w:r w:rsidRPr="0084516C">
        <w:rPr>
          <w:spacing w:val="-2"/>
        </w:rPr>
        <w:t xml:space="preserve"> </w:t>
      </w:r>
      <w:r w:rsidRPr="0084516C">
        <w:t>cuenta</w:t>
      </w:r>
      <w:r w:rsidRPr="0084516C">
        <w:rPr>
          <w:spacing w:val="-4"/>
        </w:rPr>
        <w:t xml:space="preserve"> </w:t>
      </w:r>
      <w:r w:rsidRPr="0084516C">
        <w:t>con</w:t>
      </w:r>
      <w:r w:rsidRPr="0084516C">
        <w:rPr>
          <w:spacing w:val="-3"/>
        </w:rPr>
        <w:t xml:space="preserve"> </w:t>
      </w:r>
      <w:r w:rsidRPr="0084516C">
        <w:t>la</w:t>
      </w:r>
      <w:r w:rsidRPr="0084516C">
        <w:rPr>
          <w:spacing w:val="-4"/>
        </w:rPr>
        <w:t xml:space="preserve"> </w:t>
      </w:r>
      <w:r w:rsidRPr="0084516C">
        <w:t>experiencia</w:t>
      </w:r>
      <w:r w:rsidRPr="0084516C">
        <w:rPr>
          <w:spacing w:val="-2"/>
        </w:rPr>
        <w:t xml:space="preserve"> </w:t>
      </w:r>
      <w:r w:rsidRPr="0084516C">
        <w:t>y</w:t>
      </w:r>
      <w:r w:rsidRPr="0084516C">
        <w:rPr>
          <w:spacing w:val="-3"/>
        </w:rPr>
        <w:t xml:space="preserve"> </w:t>
      </w:r>
      <w:r w:rsidRPr="0084516C">
        <w:t>competencia,</w:t>
      </w:r>
      <w:r w:rsidRPr="0084516C">
        <w:rPr>
          <w:spacing w:val="-3"/>
        </w:rPr>
        <w:t xml:space="preserve"> </w:t>
      </w:r>
      <w:r w:rsidRPr="0084516C">
        <w:t>mínima</w:t>
      </w:r>
      <w:r w:rsidRPr="0084516C">
        <w:rPr>
          <w:spacing w:val="-2"/>
        </w:rPr>
        <w:t xml:space="preserve"> </w:t>
      </w:r>
      <w:r w:rsidRPr="0084516C">
        <w:t>de</w:t>
      </w:r>
      <w:r w:rsidRPr="0084516C">
        <w:rPr>
          <w:spacing w:val="-58"/>
        </w:rPr>
        <w:t xml:space="preserve"> </w:t>
      </w:r>
      <w:r w:rsidRPr="0084516C">
        <w:t>un</w:t>
      </w:r>
      <w:r w:rsidRPr="0084516C">
        <w:rPr>
          <w:spacing w:val="-2"/>
        </w:rPr>
        <w:t xml:space="preserve"> </w:t>
      </w:r>
      <w:r w:rsidRPr="0084516C">
        <w:t>(1)</w:t>
      </w:r>
      <w:r w:rsidRPr="0084516C">
        <w:rPr>
          <w:spacing w:val="-3"/>
        </w:rPr>
        <w:t xml:space="preserve"> </w:t>
      </w:r>
      <w:r w:rsidRPr="0084516C">
        <w:t>año</w:t>
      </w:r>
      <w:r w:rsidRPr="0084516C">
        <w:rPr>
          <w:spacing w:val="-3"/>
        </w:rPr>
        <w:t xml:space="preserve"> </w:t>
      </w:r>
      <w:r w:rsidRPr="0084516C">
        <w:t>dictando</w:t>
      </w:r>
      <w:r w:rsidRPr="0084516C">
        <w:rPr>
          <w:spacing w:val="-4"/>
        </w:rPr>
        <w:t xml:space="preserve"> </w:t>
      </w:r>
      <w:r w:rsidRPr="0084516C">
        <w:t>capacitación</w:t>
      </w:r>
      <w:r w:rsidRPr="0084516C">
        <w:rPr>
          <w:spacing w:val="-1"/>
        </w:rPr>
        <w:t xml:space="preserve"> </w:t>
      </w:r>
      <w:r w:rsidRPr="0084516C">
        <w:t>de</w:t>
      </w:r>
      <w:r w:rsidRPr="0084516C">
        <w:rPr>
          <w:spacing w:val="-7"/>
        </w:rPr>
        <w:t xml:space="preserve"> </w:t>
      </w:r>
      <w:r w:rsidRPr="0084516C">
        <w:t>manejo</w:t>
      </w:r>
      <w:r w:rsidRPr="0084516C">
        <w:rPr>
          <w:spacing w:val="-3"/>
        </w:rPr>
        <w:t xml:space="preserve"> </w:t>
      </w:r>
      <w:r w:rsidRPr="0084516C">
        <w:t>integral</w:t>
      </w:r>
      <w:r w:rsidRPr="0084516C">
        <w:rPr>
          <w:spacing w:val="-3"/>
        </w:rPr>
        <w:t xml:space="preserve"> </w:t>
      </w:r>
      <w:r w:rsidRPr="0084516C">
        <w:t>de</w:t>
      </w:r>
      <w:r w:rsidRPr="0084516C">
        <w:rPr>
          <w:spacing w:val="-3"/>
        </w:rPr>
        <w:t xml:space="preserve"> </w:t>
      </w:r>
      <w:r w:rsidRPr="0084516C">
        <w:t>residuos</w:t>
      </w:r>
      <w:r w:rsidRPr="0084516C">
        <w:rPr>
          <w:spacing w:val="-4"/>
        </w:rPr>
        <w:t xml:space="preserve"> </w:t>
      </w:r>
      <w:r w:rsidRPr="0084516C">
        <w:t>peligrosos.</w:t>
      </w:r>
      <w:r w:rsidRPr="0084516C">
        <w:rPr>
          <w:spacing w:val="-2"/>
        </w:rPr>
        <w:t xml:space="preserve"> </w:t>
      </w:r>
      <w:r w:rsidRPr="0084516C">
        <w:t>(Certificado</w:t>
      </w:r>
      <w:r w:rsidRPr="0084516C">
        <w:rPr>
          <w:spacing w:val="-4"/>
        </w:rPr>
        <w:t xml:space="preserve"> </w:t>
      </w:r>
      <w:r w:rsidRPr="0084516C">
        <w:t>laboral</w:t>
      </w:r>
      <w:r w:rsidRPr="0084516C">
        <w:rPr>
          <w:spacing w:val="-4"/>
        </w:rPr>
        <w:t xml:space="preserve"> </w:t>
      </w:r>
      <w:r w:rsidRPr="0084516C">
        <w:t>emitido</w:t>
      </w:r>
      <w:r w:rsidRPr="0084516C">
        <w:rPr>
          <w:spacing w:val="-2"/>
        </w:rPr>
        <w:t xml:space="preserve"> </w:t>
      </w:r>
      <w:r w:rsidRPr="0084516C">
        <w:t>por</w:t>
      </w:r>
      <w:r w:rsidRPr="0084516C">
        <w:rPr>
          <w:spacing w:val="-59"/>
        </w:rPr>
        <w:t xml:space="preserve"> </w:t>
      </w:r>
      <w:r w:rsidRPr="0084516C">
        <w:t>la</w:t>
      </w:r>
      <w:r w:rsidRPr="0084516C">
        <w:rPr>
          <w:spacing w:val="-1"/>
        </w:rPr>
        <w:t xml:space="preserve"> </w:t>
      </w:r>
      <w:r w:rsidRPr="0084516C">
        <w:t>empresa donde</w:t>
      </w:r>
      <w:r w:rsidRPr="0084516C">
        <w:rPr>
          <w:spacing w:val="-2"/>
        </w:rPr>
        <w:t xml:space="preserve"> </w:t>
      </w:r>
      <w:r w:rsidRPr="0084516C">
        <w:t>se especifique los</w:t>
      </w:r>
      <w:r w:rsidRPr="0084516C">
        <w:rPr>
          <w:spacing w:val="1"/>
        </w:rPr>
        <w:t xml:space="preserve"> </w:t>
      </w:r>
      <w:r w:rsidRPr="0084516C">
        <w:t>años</w:t>
      </w:r>
      <w:r w:rsidRPr="0084516C">
        <w:rPr>
          <w:spacing w:val="-2"/>
        </w:rPr>
        <w:t xml:space="preserve"> </w:t>
      </w:r>
      <w:r w:rsidRPr="0084516C">
        <w:t>de</w:t>
      </w:r>
      <w:r w:rsidRPr="0084516C">
        <w:rPr>
          <w:spacing w:val="-1"/>
        </w:rPr>
        <w:t xml:space="preserve"> </w:t>
      </w:r>
      <w:r w:rsidRPr="0084516C">
        <w:t>experiencia)</w:t>
      </w:r>
    </w:p>
    <w:p w14:paraId="00D1D2C8" w14:textId="2A73ECCF" w:rsidR="004D2D03" w:rsidRDefault="004D2D03" w:rsidP="000E785E">
      <w:pPr>
        <w:pStyle w:val="TableParagraph"/>
        <w:ind w:right="60"/>
      </w:pPr>
    </w:p>
    <w:p w14:paraId="3C508DB4" w14:textId="3A56D964" w:rsidR="001E7645" w:rsidRDefault="001E7645" w:rsidP="001E7645">
      <w:pPr>
        <w:pStyle w:val="TableParagraph"/>
        <w:numPr>
          <w:ilvl w:val="0"/>
          <w:numId w:val="40"/>
        </w:numPr>
        <w:ind w:right="60"/>
      </w:pPr>
      <w:r>
        <w:t xml:space="preserve">Conductor </w:t>
      </w:r>
      <w:proofErr w:type="spellStart"/>
      <w:r>
        <w:t>vehiculo</w:t>
      </w:r>
      <w:proofErr w:type="spellEnd"/>
    </w:p>
    <w:p w14:paraId="603FAE9C" w14:textId="77777777" w:rsidR="001E7645" w:rsidRDefault="001E7645" w:rsidP="001E7645">
      <w:pPr>
        <w:pStyle w:val="TableParagraph"/>
        <w:ind w:left="789" w:right="60"/>
      </w:pPr>
    </w:p>
    <w:p w14:paraId="7760F558" w14:textId="4AC9349D" w:rsidR="004D2D03" w:rsidRDefault="004D2D03" w:rsidP="004D2D03">
      <w:pPr>
        <w:pStyle w:val="TableParagraph"/>
        <w:ind w:right="60"/>
      </w:pPr>
      <w:r>
        <w:rPr>
          <w:b/>
        </w:rPr>
        <w:t xml:space="preserve">Perfil: </w:t>
      </w:r>
      <w:r>
        <w:t>Personal con Licencia de Conducción vigente y categoría correspondiente, con formación y/o</w:t>
      </w:r>
    </w:p>
    <w:p w14:paraId="5DB12ACD" w14:textId="77777777" w:rsidR="004D2D03" w:rsidRDefault="004D2D03" w:rsidP="004D2D03">
      <w:pPr>
        <w:pStyle w:val="TableParagraph"/>
        <w:ind w:right="60"/>
      </w:pPr>
      <w:r>
        <w:t>capacitación y/o entrenamiento en el transporte de mercancías peligrosas, de conformidad con lo</w:t>
      </w:r>
    </w:p>
    <w:p w14:paraId="70C3E1CC" w14:textId="77777777" w:rsidR="004D2D03" w:rsidRDefault="004D2D03" w:rsidP="004D2D03">
      <w:pPr>
        <w:pStyle w:val="TableParagraph"/>
        <w:ind w:right="60"/>
      </w:pPr>
      <w:r>
        <w:t>establecido en el Decreto 1609 de 2002. (Compilado en el Decreto 1076 de 2015) y Decreto 1079</w:t>
      </w:r>
    </w:p>
    <w:p w14:paraId="25BA3B75" w14:textId="77777777" w:rsidR="004D2D03" w:rsidRDefault="004D2D03" w:rsidP="004D2D03">
      <w:pPr>
        <w:pStyle w:val="TableParagraph"/>
        <w:ind w:right="60"/>
      </w:pPr>
      <w:r>
        <w:t>de 2015. Inscritos en el Sistema de Información de Conductores que Transportan Mercancías</w:t>
      </w:r>
    </w:p>
    <w:p w14:paraId="13D719E2" w14:textId="49C39298" w:rsidR="004D2D03" w:rsidRDefault="004D2D03" w:rsidP="004D2D03">
      <w:pPr>
        <w:pStyle w:val="TableParagraph"/>
        <w:ind w:right="60"/>
      </w:pPr>
      <w:r>
        <w:t>Peligrosas –SISCONMP-</w:t>
      </w:r>
    </w:p>
    <w:p w14:paraId="6EDBB16D" w14:textId="3E4D36A5" w:rsidR="004D2D03" w:rsidRDefault="004D2D03" w:rsidP="004D2D03">
      <w:pPr>
        <w:pStyle w:val="TableParagraph"/>
        <w:ind w:right="60"/>
      </w:pPr>
    </w:p>
    <w:p w14:paraId="33362C29" w14:textId="4806CB0A" w:rsidR="004D2D03" w:rsidRPr="004D2D03" w:rsidRDefault="004D2D03" w:rsidP="004D2D03">
      <w:pPr>
        <w:pStyle w:val="TableParagraph"/>
        <w:ind w:right="60"/>
      </w:pPr>
      <w:r w:rsidRPr="004D2D03">
        <w:rPr>
          <w:b/>
        </w:rPr>
        <w:t>Experiencia:</w:t>
      </w:r>
      <w:r w:rsidRPr="004D2D03">
        <w:t xml:space="preserve"> Para acreditar lo anterior, el proponente debe allegar copia de la cer</w:t>
      </w:r>
      <w:r>
        <w:t xml:space="preserve">tificación de la formación, </w:t>
      </w:r>
      <w:proofErr w:type="spellStart"/>
      <w:r>
        <w:t>así</w:t>
      </w:r>
      <w:r w:rsidRPr="004D2D03">
        <w:t>como</w:t>
      </w:r>
      <w:proofErr w:type="spellEnd"/>
      <w:r w:rsidRPr="004D2D03">
        <w:t xml:space="preserve"> el de la Licencia de Conducción</w:t>
      </w:r>
    </w:p>
    <w:p w14:paraId="788FBB7E" w14:textId="77777777" w:rsidR="000E785E" w:rsidRPr="0084516C" w:rsidRDefault="000E785E" w:rsidP="000E785E">
      <w:pPr>
        <w:pStyle w:val="TableParagraph"/>
        <w:ind w:right="62"/>
        <w:rPr>
          <w:b/>
          <w:bCs/>
        </w:rPr>
      </w:pPr>
    </w:p>
    <w:p w14:paraId="3D18BE3F" w14:textId="77777777" w:rsidR="000E785E" w:rsidRPr="0084516C" w:rsidRDefault="000E785E" w:rsidP="000E785E">
      <w:pPr>
        <w:pStyle w:val="TableParagraph"/>
        <w:ind w:right="63"/>
      </w:pPr>
      <w:r w:rsidRPr="0084516C">
        <w:rPr>
          <w:b/>
          <w:bCs/>
        </w:rPr>
        <w:t>Nota 1:</w:t>
      </w:r>
      <w:r w:rsidRPr="0084516C">
        <w:t xml:space="preserve"> Las hojas de vida de los profesionales y técnicos o tecnólogos deben ser allegadas con la oferta,</w:t>
      </w:r>
      <w:r w:rsidRPr="0084516C">
        <w:rPr>
          <w:spacing w:val="1"/>
        </w:rPr>
        <w:t xml:space="preserve"> </w:t>
      </w:r>
      <w:r w:rsidRPr="0084516C">
        <w:t>así</w:t>
      </w:r>
      <w:r w:rsidRPr="0084516C">
        <w:rPr>
          <w:spacing w:val="-4"/>
        </w:rPr>
        <w:t xml:space="preserve"> </w:t>
      </w:r>
      <w:r w:rsidRPr="0084516C">
        <w:t>como</w:t>
      </w:r>
      <w:r w:rsidRPr="0084516C">
        <w:rPr>
          <w:spacing w:val="-5"/>
        </w:rPr>
        <w:t xml:space="preserve"> </w:t>
      </w:r>
      <w:r w:rsidRPr="0084516C">
        <w:t>los</w:t>
      </w:r>
      <w:r w:rsidRPr="0084516C">
        <w:rPr>
          <w:spacing w:val="-5"/>
        </w:rPr>
        <w:t xml:space="preserve"> </w:t>
      </w:r>
      <w:r w:rsidRPr="0084516C">
        <w:t>soportes</w:t>
      </w:r>
      <w:r w:rsidRPr="0084516C">
        <w:rPr>
          <w:spacing w:val="-4"/>
        </w:rPr>
        <w:t xml:space="preserve"> </w:t>
      </w:r>
      <w:r w:rsidRPr="0084516C">
        <w:t>de</w:t>
      </w:r>
      <w:r w:rsidRPr="0084516C">
        <w:rPr>
          <w:spacing w:val="-8"/>
        </w:rPr>
        <w:t xml:space="preserve"> </w:t>
      </w:r>
      <w:r w:rsidRPr="0084516C">
        <w:t>cada</w:t>
      </w:r>
      <w:r w:rsidRPr="0084516C">
        <w:rPr>
          <w:spacing w:val="-5"/>
        </w:rPr>
        <w:t xml:space="preserve"> </w:t>
      </w:r>
      <w:r w:rsidRPr="0084516C">
        <w:t>una</w:t>
      </w:r>
      <w:r w:rsidRPr="0084516C">
        <w:rPr>
          <w:spacing w:val="-5"/>
        </w:rPr>
        <w:t xml:space="preserve"> </w:t>
      </w:r>
      <w:r w:rsidRPr="0084516C">
        <w:t>de</w:t>
      </w:r>
      <w:r w:rsidRPr="0084516C">
        <w:rPr>
          <w:spacing w:val="-5"/>
        </w:rPr>
        <w:t xml:space="preserve"> </w:t>
      </w:r>
      <w:r w:rsidRPr="0084516C">
        <w:t>las</w:t>
      </w:r>
      <w:r w:rsidRPr="0084516C">
        <w:rPr>
          <w:spacing w:val="-8"/>
        </w:rPr>
        <w:t xml:space="preserve"> </w:t>
      </w:r>
      <w:r w:rsidRPr="0084516C">
        <w:t>personas</w:t>
      </w:r>
      <w:r w:rsidRPr="0084516C">
        <w:rPr>
          <w:spacing w:val="-5"/>
        </w:rPr>
        <w:t xml:space="preserve"> </w:t>
      </w:r>
      <w:r w:rsidRPr="0084516C">
        <w:t>propuestas</w:t>
      </w:r>
      <w:r w:rsidRPr="0084516C">
        <w:rPr>
          <w:spacing w:val="-7"/>
        </w:rPr>
        <w:t xml:space="preserve"> </w:t>
      </w:r>
      <w:r w:rsidRPr="0084516C">
        <w:t>(acta</w:t>
      </w:r>
      <w:r w:rsidRPr="0084516C">
        <w:rPr>
          <w:spacing w:val="-7"/>
        </w:rPr>
        <w:t xml:space="preserve"> </w:t>
      </w:r>
      <w:r w:rsidRPr="0084516C">
        <w:t>de</w:t>
      </w:r>
      <w:r w:rsidRPr="0084516C">
        <w:rPr>
          <w:spacing w:val="-6"/>
        </w:rPr>
        <w:t xml:space="preserve"> </w:t>
      </w:r>
      <w:r w:rsidRPr="0084516C">
        <w:t>grado</w:t>
      </w:r>
      <w:r w:rsidRPr="0084516C">
        <w:rPr>
          <w:spacing w:val="-5"/>
        </w:rPr>
        <w:t xml:space="preserve"> </w:t>
      </w:r>
      <w:r w:rsidRPr="0084516C">
        <w:t>y/o</w:t>
      </w:r>
      <w:r w:rsidRPr="0084516C">
        <w:rPr>
          <w:spacing w:val="-4"/>
        </w:rPr>
        <w:t xml:space="preserve"> </w:t>
      </w:r>
      <w:r w:rsidRPr="0084516C">
        <w:t>diploma</w:t>
      </w:r>
      <w:r w:rsidRPr="0084516C">
        <w:rPr>
          <w:spacing w:val="-7"/>
        </w:rPr>
        <w:t xml:space="preserve"> </w:t>
      </w:r>
      <w:r w:rsidRPr="0084516C">
        <w:t>y</w:t>
      </w:r>
      <w:r w:rsidRPr="0084516C">
        <w:rPr>
          <w:spacing w:val="-5"/>
        </w:rPr>
        <w:t xml:space="preserve"> </w:t>
      </w:r>
      <w:r w:rsidRPr="0084516C">
        <w:t>certificados</w:t>
      </w:r>
      <w:r w:rsidRPr="0084516C">
        <w:rPr>
          <w:spacing w:val="-5"/>
        </w:rPr>
        <w:t xml:space="preserve"> </w:t>
      </w:r>
      <w:r w:rsidRPr="0084516C">
        <w:t>de formación y experiencia). Los proponentes que no anexen a la propuesta las hojas de vidas y los soportes</w:t>
      </w:r>
      <w:r w:rsidRPr="0084516C">
        <w:rPr>
          <w:spacing w:val="-59"/>
        </w:rPr>
        <w:t xml:space="preserve"> </w:t>
      </w:r>
      <w:r w:rsidRPr="0084516C">
        <w:t>de</w:t>
      </w:r>
      <w:r w:rsidRPr="0084516C">
        <w:rPr>
          <w:spacing w:val="-1"/>
        </w:rPr>
        <w:t xml:space="preserve"> </w:t>
      </w:r>
      <w:r w:rsidRPr="0084516C">
        <w:t>formación</w:t>
      </w:r>
      <w:r w:rsidRPr="0084516C">
        <w:rPr>
          <w:spacing w:val="-2"/>
        </w:rPr>
        <w:t xml:space="preserve"> </w:t>
      </w:r>
      <w:r w:rsidRPr="0084516C">
        <w:t>y</w:t>
      </w:r>
      <w:r w:rsidRPr="0084516C">
        <w:rPr>
          <w:spacing w:val="1"/>
        </w:rPr>
        <w:t xml:space="preserve"> </w:t>
      </w:r>
      <w:r w:rsidRPr="0084516C">
        <w:t>de</w:t>
      </w:r>
      <w:r w:rsidRPr="0084516C">
        <w:rPr>
          <w:spacing w:val="-2"/>
        </w:rPr>
        <w:t xml:space="preserve"> </w:t>
      </w:r>
      <w:r w:rsidRPr="0084516C">
        <w:t>experiencias no serán habilitados.</w:t>
      </w:r>
    </w:p>
    <w:p w14:paraId="794738E5" w14:textId="77777777" w:rsidR="000E785E" w:rsidRPr="0084516C" w:rsidRDefault="000E785E" w:rsidP="000E785E">
      <w:pPr>
        <w:spacing w:after="0"/>
        <w:rPr>
          <w:rFonts w:cs="Arial"/>
        </w:rPr>
      </w:pPr>
    </w:p>
    <w:p w14:paraId="3C5EAA5E" w14:textId="77777777" w:rsidR="000E785E" w:rsidRDefault="000E785E" w:rsidP="000E785E">
      <w:pPr>
        <w:pStyle w:val="TableParagraph"/>
      </w:pPr>
      <w:r w:rsidRPr="0084516C">
        <w:rPr>
          <w:b/>
          <w:bCs/>
        </w:rPr>
        <w:t>Nota</w:t>
      </w:r>
      <w:r w:rsidRPr="0084516C">
        <w:rPr>
          <w:b/>
          <w:bCs/>
          <w:spacing w:val="-2"/>
        </w:rPr>
        <w:t xml:space="preserve"> </w:t>
      </w:r>
      <w:r w:rsidRPr="0084516C">
        <w:rPr>
          <w:b/>
          <w:bCs/>
        </w:rPr>
        <w:t>2:</w:t>
      </w:r>
      <w:r w:rsidRPr="0084516C">
        <w:rPr>
          <w:spacing w:val="-4"/>
        </w:rPr>
        <w:t xml:space="preserve"> </w:t>
      </w:r>
      <w:r w:rsidRPr="0084516C">
        <w:t>Los</w:t>
      </w:r>
      <w:r w:rsidRPr="0084516C">
        <w:rPr>
          <w:spacing w:val="-3"/>
        </w:rPr>
        <w:t xml:space="preserve"> </w:t>
      </w:r>
      <w:r w:rsidRPr="0084516C">
        <w:t>soportes</w:t>
      </w:r>
      <w:r w:rsidRPr="0084516C">
        <w:rPr>
          <w:spacing w:val="-3"/>
        </w:rPr>
        <w:t xml:space="preserve"> </w:t>
      </w:r>
      <w:r w:rsidRPr="0084516C">
        <w:t>de</w:t>
      </w:r>
      <w:r w:rsidRPr="0084516C">
        <w:rPr>
          <w:spacing w:val="-3"/>
        </w:rPr>
        <w:t xml:space="preserve"> </w:t>
      </w:r>
      <w:r w:rsidRPr="0084516C">
        <w:t>las</w:t>
      </w:r>
      <w:r w:rsidRPr="0084516C">
        <w:rPr>
          <w:spacing w:val="-2"/>
        </w:rPr>
        <w:t xml:space="preserve"> </w:t>
      </w:r>
      <w:r w:rsidRPr="0084516C">
        <w:t>hojas</w:t>
      </w:r>
      <w:r w:rsidRPr="0084516C">
        <w:rPr>
          <w:spacing w:val="-5"/>
        </w:rPr>
        <w:t xml:space="preserve"> </w:t>
      </w:r>
      <w:r w:rsidRPr="0084516C">
        <w:t>de</w:t>
      </w:r>
      <w:r w:rsidRPr="0084516C">
        <w:rPr>
          <w:spacing w:val="-3"/>
        </w:rPr>
        <w:t xml:space="preserve"> </w:t>
      </w:r>
      <w:r w:rsidRPr="0084516C">
        <w:t>vida</w:t>
      </w:r>
      <w:r w:rsidRPr="0084516C">
        <w:rPr>
          <w:spacing w:val="-3"/>
        </w:rPr>
        <w:t xml:space="preserve"> </w:t>
      </w:r>
      <w:r w:rsidRPr="0084516C">
        <w:t>de</w:t>
      </w:r>
      <w:r w:rsidRPr="0084516C">
        <w:rPr>
          <w:spacing w:val="-6"/>
        </w:rPr>
        <w:t xml:space="preserve"> </w:t>
      </w:r>
      <w:r w:rsidRPr="0084516C">
        <w:t>los</w:t>
      </w:r>
      <w:r w:rsidRPr="0084516C">
        <w:rPr>
          <w:spacing w:val="-3"/>
        </w:rPr>
        <w:t xml:space="preserve"> </w:t>
      </w:r>
      <w:r w:rsidRPr="0084516C">
        <w:t>proponentes</w:t>
      </w:r>
      <w:r w:rsidRPr="0084516C">
        <w:rPr>
          <w:spacing w:val="-4"/>
        </w:rPr>
        <w:t xml:space="preserve"> </w:t>
      </w:r>
      <w:r w:rsidRPr="0084516C">
        <w:t>deben</w:t>
      </w:r>
      <w:r w:rsidRPr="0084516C">
        <w:rPr>
          <w:spacing w:val="-3"/>
        </w:rPr>
        <w:t xml:space="preserve"> </w:t>
      </w:r>
      <w:r w:rsidRPr="0084516C">
        <w:t>ir</w:t>
      </w:r>
      <w:r w:rsidRPr="0084516C">
        <w:rPr>
          <w:spacing w:val="-4"/>
        </w:rPr>
        <w:t xml:space="preserve"> </w:t>
      </w:r>
      <w:r w:rsidRPr="0084516C">
        <w:t>unidos</w:t>
      </w:r>
      <w:r w:rsidRPr="0084516C">
        <w:rPr>
          <w:spacing w:val="-3"/>
        </w:rPr>
        <w:t xml:space="preserve"> </w:t>
      </w:r>
      <w:r w:rsidRPr="0084516C">
        <w:t>en</w:t>
      </w:r>
      <w:r w:rsidRPr="0084516C">
        <w:rPr>
          <w:spacing w:val="-3"/>
        </w:rPr>
        <w:t xml:space="preserve"> </w:t>
      </w:r>
      <w:r w:rsidRPr="0084516C">
        <w:t>UN</w:t>
      </w:r>
      <w:r w:rsidRPr="0084516C">
        <w:rPr>
          <w:spacing w:val="-4"/>
        </w:rPr>
        <w:t xml:space="preserve"> </w:t>
      </w:r>
      <w:r w:rsidRPr="0084516C">
        <w:t>SOLO</w:t>
      </w:r>
      <w:r w:rsidRPr="0084516C">
        <w:rPr>
          <w:spacing w:val="-3"/>
        </w:rPr>
        <w:t xml:space="preserve"> </w:t>
      </w:r>
      <w:r w:rsidRPr="0084516C">
        <w:t>ARCHIVO</w:t>
      </w:r>
      <w:r w:rsidRPr="0084516C">
        <w:rPr>
          <w:spacing w:val="-2"/>
        </w:rPr>
        <w:t xml:space="preserve"> </w:t>
      </w:r>
      <w:r w:rsidRPr="0084516C">
        <w:t>PDF</w:t>
      </w:r>
      <w:r>
        <w:t>.</w:t>
      </w:r>
    </w:p>
    <w:p w14:paraId="16BAB7AF" w14:textId="77777777" w:rsidR="000E785E" w:rsidRPr="0084516C" w:rsidRDefault="000E785E" w:rsidP="000E785E">
      <w:pPr>
        <w:pStyle w:val="TableParagraph"/>
      </w:pPr>
    </w:p>
    <w:p w14:paraId="14257EC2" w14:textId="77777777" w:rsidR="000E785E" w:rsidRDefault="000E785E" w:rsidP="00332379">
      <w:pPr>
        <w:pStyle w:val="TableParagraph"/>
        <w:numPr>
          <w:ilvl w:val="3"/>
          <w:numId w:val="42"/>
        </w:numPr>
        <w:tabs>
          <w:tab w:val="left" w:pos="807"/>
        </w:tabs>
        <w:ind w:left="0" w:firstLine="0"/>
        <w:rPr>
          <w:b/>
        </w:rPr>
      </w:pPr>
      <w:r w:rsidRPr="0084516C">
        <w:rPr>
          <w:b/>
        </w:rPr>
        <w:t>Parque</w:t>
      </w:r>
      <w:r w:rsidRPr="0084516C">
        <w:rPr>
          <w:b/>
          <w:spacing w:val="-3"/>
        </w:rPr>
        <w:t xml:space="preserve"> </w:t>
      </w:r>
      <w:r w:rsidRPr="0084516C">
        <w:rPr>
          <w:b/>
        </w:rPr>
        <w:t>automotor.</w:t>
      </w:r>
    </w:p>
    <w:p w14:paraId="7D7C8535" w14:textId="77777777" w:rsidR="000E785E" w:rsidRPr="0084516C" w:rsidRDefault="000E785E" w:rsidP="000E785E">
      <w:pPr>
        <w:pStyle w:val="TableParagraph"/>
        <w:tabs>
          <w:tab w:val="left" w:pos="807"/>
        </w:tabs>
        <w:rPr>
          <w:b/>
        </w:rPr>
      </w:pPr>
    </w:p>
    <w:p w14:paraId="2D0F2CF4" w14:textId="58D5F569" w:rsidR="000E785E" w:rsidRPr="0084516C" w:rsidRDefault="000E785E" w:rsidP="000E785E">
      <w:pPr>
        <w:pStyle w:val="TableParagraph"/>
        <w:ind w:right="59"/>
      </w:pPr>
      <w:r w:rsidRPr="0084516C">
        <w:lastRenderedPageBreak/>
        <w:t xml:space="preserve">El futuro contratista deberá disponer como mínimo de </w:t>
      </w:r>
      <w:r w:rsidR="00736EB1">
        <w:t>un</w:t>
      </w:r>
      <w:r w:rsidRPr="0084516C">
        <w:t xml:space="preserve"> (</w:t>
      </w:r>
      <w:r w:rsidR="00736EB1">
        <w:t>1</w:t>
      </w:r>
      <w:r w:rsidRPr="0084516C">
        <w:t>) de vehículo bases para la recolección,</w:t>
      </w:r>
      <w:r w:rsidRPr="0084516C">
        <w:rPr>
          <w:spacing w:val="1"/>
        </w:rPr>
        <w:t xml:space="preserve"> </w:t>
      </w:r>
      <w:r w:rsidRPr="0084516C">
        <w:t>transporte,</w:t>
      </w:r>
      <w:r w:rsidRPr="0084516C">
        <w:rPr>
          <w:spacing w:val="1"/>
        </w:rPr>
        <w:t xml:space="preserve"> </w:t>
      </w:r>
      <w:r w:rsidRPr="0084516C">
        <w:t>tratamiento</w:t>
      </w:r>
      <w:r w:rsidRPr="0084516C">
        <w:rPr>
          <w:spacing w:val="1"/>
        </w:rPr>
        <w:t xml:space="preserve"> </w:t>
      </w:r>
      <w:r w:rsidRPr="0084516C">
        <w:t>y</w:t>
      </w:r>
      <w:r w:rsidRPr="0084516C">
        <w:rPr>
          <w:spacing w:val="1"/>
        </w:rPr>
        <w:t xml:space="preserve"> </w:t>
      </w:r>
      <w:r w:rsidRPr="0084516C">
        <w:t>disposición</w:t>
      </w:r>
      <w:r w:rsidRPr="0084516C">
        <w:rPr>
          <w:spacing w:val="1"/>
        </w:rPr>
        <w:t xml:space="preserve"> </w:t>
      </w:r>
      <w:r w:rsidRPr="0084516C">
        <w:t>final</w:t>
      </w:r>
      <w:r w:rsidRPr="0084516C">
        <w:rPr>
          <w:spacing w:val="1"/>
        </w:rPr>
        <w:t xml:space="preserve"> </w:t>
      </w:r>
      <w:r w:rsidRPr="0084516C">
        <w:t>de</w:t>
      </w:r>
      <w:r w:rsidRPr="0084516C">
        <w:rPr>
          <w:spacing w:val="1"/>
        </w:rPr>
        <w:t xml:space="preserve"> </w:t>
      </w:r>
      <w:r w:rsidRPr="0084516C">
        <w:t>residuos</w:t>
      </w:r>
      <w:r w:rsidRPr="0084516C">
        <w:rPr>
          <w:spacing w:val="1"/>
        </w:rPr>
        <w:t xml:space="preserve"> </w:t>
      </w:r>
      <w:r w:rsidRPr="0084516C">
        <w:t>o</w:t>
      </w:r>
      <w:r w:rsidRPr="0084516C">
        <w:rPr>
          <w:spacing w:val="1"/>
        </w:rPr>
        <w:t xml:space="preserve"> </w:t>
      </w:r>
      <w:r w:rsidRPr="0084516C">
        <w:t>desechos</w:t>
      </w:r>
      <w:r w:rsidRPr="0084516C">
        <w:rPr>
          <w:spacing w:val="1"/>
        </w:rPr>
        <w:t xml:space="preserve"> </w:t>
      </w:r>
      <w:r w:rsidRPr="0084516C">
        <w:t>peligrosos, que cumpla con las especificaciones exigidas en el Decreto No 1609 de 2002. (compilado en</w:t>
      </w:r>
      <w:r w:rsidRPr="0084516C">
        <w:rPr>
          <w:spacing w:val="-60"/>
        </w:rPr>
        <w:t xml:space="preserve"> </w:t>
      </w:r>
      <w:r w:rsidRPr="0084516C">
        <w:t>el</w:t>
      </w:r>
      <w:r w:rsidRPr="0084516C">
        <w:rPr>
          <w:spacing w:val="-1"/>
        </w:rPr>
        <w:t xml:space="preserve"> </w:t>
      </w:r>
      <w:r w:rsidRPr="0084516C">
        <w:t>Decreto</w:t>
      </w:r>
      <w:r w:rsidRPr="0084516C">
        <w:rPr>
          <w:spacing w:val="-2"/>
        </w:rPr>
        <w:t xml:space="preserve"> </w:t>
      </w:r>
      <w:r w:rsidRPr="0084516C">
        <w:t>1076 de</w:t>
      </w:r>
      <w:r w:rsidRPr="0084516C">
        <w:rPr>
          <w:spacing w:val="-2"/>
        </w:rPr>
        <w:t xml:space="preserve"> </w:t>
      </w:r>
      <w:r w:rsidRPr="0084516C">
        <w:t>2015):</w:t>
      </w:r>
    </w:p>
    <w:p w14:paraId="3A3C594B" w14:textId="77777777" w:rsidR="000E785E" w:rsidRPr="0084516C" w:rsidRDefault="000E785E" w:rsidP="000E785E">
      <w:pPr>
        <w:pStyle w:val="TableParagraph"/>
      </w:pPr>
    </w:p>
    <w:p w14:paraId="383A651E" w14:textId="4C05C8D1" w:rsidR="000E785E" w:rsidRPr="0084516C" w:rsidRDefault="000E785E" w:rsidP="000E785E">
      <w:pPr>
        <w:pStyle w:val="TableParagraph"/>
      </w:pPr>
      <w:r w:rsidRPr="0084516C">
        <w:t>Cantidad</w:t>
      </w:r>
      <w:r w:rsidRPr="0084516C">
        <w:rPr>
          <w:spacing w:val="-1"/>
        </w:rPr>
        <w:t xml:space="preserve"> </w:t>
      </w:r>
      <w:r w:rsidRPr="0084516C">
        <w:t>de</w:t>
      </w:r>
      <w:r w:rsidRPr="0084516C">
        <w:rPr>
          <w:spacing w:val="-4"/>
        </w:rPr>
        <w:t xml:space="preserve"> </w:t>
      </w:r>
      <w:r w:rsidRPr="0084516C">
        <w:t>vehículos</w:t>
      </w:r>
      <w:r w:rsidRPr="0084516C">
        <w:rPr>
          <w:spacing w:val="-2"/>
        </w:rPr>
        <w:t xml:space="preserve"> </w:t>
      </w:r>
      <w:r w:rsidRPr="0084516C">
        <w:t>por</w:t>
      </w:r>
      <w:r w:rsidRPr="0084516C">
        <w:rPr>
          <w:spacing w:val="-2"/>
        </w:rPr>
        <w:t xml:space="preserve"> </w:t>
      </w:r>
      <w:r w:rsidRPr="0084516C">
        <w:t>ÍTEM.</w:t>
      </w:r>
    </w:p>
    <w:p w14:paraId="334605B1" w14:textId="77777777" w:rsidR="000E785E" w:rsidRPr="0084516C" w:rsidRDefault="000E785E" w:rsidP="000E785E">
      <w:pPr>
        <w:pStyle w:val="TableParagraph"/>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086"/>
        <w:gridCol w:w="1860"/>
      </w:tblGrid>
      <w:tr w:rsidR="000E785E" w:rsidRPr="0084516C" w14:paraId="3ED52958" w14:textId="77777777" w:rsidTr="00C00E1A">
        <w:trPr>
          <w:trHeight w:val="505"/>
          <w:jc w:val="center"/>
        </w:trPr>
        <w:tc>
          <w:tcPr>
            <w:tcW w:w="3086" w:type="dxa"/>
            <w:tcBorders>
              <w:right w:val="single" w:sz="4" w:space="0" w:color="000000"/>
            </w:tcBorders>
          </w:tcPr>
          <w:p w14:paraId="20553051" w14:textId="77777777" w:rsidR="000E785E" w:rsidRPr="0084516C" w:rsidRDefault="000E785E" w:rsidP="00766206">
            <w:pPr>
              <w:pStyle w:val="TableParagraph"/>
              <w:ind w:left="990" w:right="214" w:hanging="747"/>
            </w:pPr>
            <w:r w:rsidRPr="0084516C">
              <w:t>Lugar de prestación del</w:t>
            </w:r>
            <w:r w:rsidRPr="0084516C">
              <w:rPr>
                <w:spacing w:val="-59"/>
              </w:rPr>
              <w:t xml:space="preserve"> </w:t>
            </w:r>
            <w:r w:rsidRPr="0084516C">
              <w:t>servicio.</w:t>
            </w:r>
          </w:p>
        </w:tc>
        <w:tc>
          <w:tcPr>
            <w:tcW w:w="1860" w:type="dxa"/>
            <w:tcBorders>
              <w:left w:val="single" w:sz="4" w:space="0" w:color="000000"/>
            </w:tcBorders>
            <w:shd w:val="clear" w:color="auto" w:fill="F1F1F1"/>
          </w:tcPr>
          <w:p w14:paraId="7F2B652B" w14:textId="77777777" w:rsidR="000E785E" w:rsidRPr="0084516C" w:rsidRDefault="000E785E" w:rsidP="00766206">
            <w:pPr>
              <w:pStyle w:val="TableParagraph"/>
              <w:ind w:left="430" w:right="407"/>
              <w:jc w:val="center"/>
            </w:pPr>
            <w:r w:rsidRPr="0084516C">
              <w:t>Vehículos</w:t>
            </w:r>
          </w:p>
        </w:tc>
      </w:tr>
      <w:tr w:rsidR="000E785E" w:rsidRPr="0084516C" w14:paraId="26F0D725" w14:textId="77777777" w:rsidTr="005E0CC3">
        <w:trPr>
          <w:trHeight w:val="251"/>
          <w:jc w:val="center"/>
        </w:trPr>
        <w:tc>
          <w:tcPr>
            <w:tcW w:w="3086" w:type="dxa"/>
            <w:tcBorders>
              <w:bottom w:val="single" w:sz="4" w:space="0" w:color="000000"/>
              <w:right w:val="single" w:sz="4" w:space="0" w:color="000000"/>
            </w:tcBorders>
          </w:tcPr>
          <w:p w14:paraId="129FDF3A" w14:textId="0041471C" w:rsidR="000E785E" w:rsidRPr="0084516C" w:rsidRDefault="00FA1553" w:rsidP="00FA1553">
            <w:pPr>
              <w:pStyle w:val="TableParagraph"/>
              <w:ind w:left="69"/>
              <w:jc w:val="center"/>
            </w:pPr>
            <w:r>
              <w:t>Arauca</w:t>
            </w:r>
          </w:p>
        </w:tc>
        <w:tc>
          <w:tcPr>
            <w:tcW w:w="1860" w:type="dxa"/>
            <w:tcBorders>
              <w:left w:val="single" w:sz="4" w:space="0" w:color="000000"/>
              <w:bottom w:val="single" w:sz="4" w:space="0" w:color="000000"/>
            </w:tcBorders>
          </w:tcPr>
          <w:p w14:paraId="1A4367C6" w14:textId="50B8F90E" w:rsidR="000E785E" w:rsidRPr="0084516C" w:rsidRDefault="00FA1553" w:rsidP="00766206">
            <w:pPr>
              <w:pStyle w:val="TableParagraph"/>
              <w:ind w:left="23"/>
              <w:jc w:val="center"/>
            </w:pPr>
            <w:r>
              <w:t>1</w:t>
            </w:r>
          </w:p>
        </w:tc>
      </w:tr>
    </w:tbl>
    <w:p w14:paraId="007A7379" w14:textId="77777777" w:rsidR="000E785E" w:rsidRPr="0084516C" w:rsidRDefault="000E785E" w:rsidP="000E785E">
      <w:pPr>
        <w:spacing w:after="0"/>
        <w:rPr>
          <w:rFonts w:cs="Arial"/>
        </w:rPr>
      </w:pPr>
    </w:p>
    <w:p w14:paraId="74AC91F1" w14:textId="35D89F15" w:rsidR="000E785E" w:rsidRPr="0084516C" w:rsidRDefault="000E785E" w:rsidP="00332379">
      <w:pPr>
        <w:pStyle w:val="TableParagraph"/>
        <w:numPr>
          <w:ilvl w:val="4"/>
          <w:numId w:val="42"/>
        </w:numPr>
        <w:tabs>
          <w:tab w:val="left" w:pos="789"/>
          <w:tab w:val="left" w:pos="790"/>
        </w:tabs>
        <w:ind w:hanging="361"/>
        <w:jc w:val="left"/>
      </w:pPr>
      <w:r w:rsidRPr="0084516C">
        <w:t>Antigüedad</w:t>
      </w:r>
      <w:r w:rsidRPr="0084516C">
        <w:rPr>
          <w:spacing w:val="-1"/>
        </w:rPr>
        <w:t xml:space="preserve"> </w:t>
      </w:r>
      <w:r w:rsidRPr="0084516C">
        <w:t>del</w:t>
      </w:r>
      <w:r w:rsidRPr="0084516C">
        <w:rPr>
          <w:spacing w:val="-1"/>
        </w:rPr>
        <w:t xml:space="preserve"> </w:t>
      </w:r>
      <w:r w:rsidRPr="0084516C">
        <w:t>vehículo:</w:t>
      </w:r>
      <w:r w:rsidRPr="0084516C">
        <w:rPr>
          <w:spacing w:val="-1"/>
        </w:rPr>
        <w:t xml:space="preserve"> </w:t>
      </w:r>
      <w:r w:rsidRPr="0084516C">
        <w:t>máximo</w:t>
      </w:r>
      <w:r w:rsidRPr="0084516C">
        <w:rPr>
          <w:spacing w:val="-1"/>
        </w:rPr>
        <w:t xml:space="preserve"> </w:t>
      </w:r>
      <w:r w:rsidR="00501C0C">
        <w:t>8</w:t>
      </w:r>
      <w:r w:rsidRPr="0084516C">
        <w:rPr>
          <w:spacing w:val="-2"/>
        </w:rPr>
        <w:t xml:space="preserve"> </w:t>
      </w:r>
      <w:r w:rsidRPr="0084516C">
        <w:t>años.</w:t>
      </w:r>
    </w:p>
    <w:p w14:paraId="1B67B21B" w14:textId="77777777" w:rsidR="000E785E" w:rsidRPr="0084516C" w:rsidRDefault="000E785E" w:rsidP="00332379">
      <w:pPr>
        <w:pStyle w:val="TableParagraph"/>
        <w:numPr>
          <w:ilvl w:val="4"/>
          <w:numId w:val="42"/>
        </w:numPr>
        <w:tabs>
          <w:tab w:val="left" w:pos="789"/>
          <w:tab w:val="left" w:pos="790"/>
        </w:tabs>
        <w:ind w:hanging="361"/>
        <w:jc w:val="left"/>
      </w:pPr>
      <w:r w:rsidRPr="0084516C">
        <w:t>Capacidad</w:t>
      </w:r>
      <w:r w:rsidRPr="0084516C">
        <w:rPr>
          <w:spacing w:val="-1"/>
        </w:rPr>
        <w:t xml:space="preserve"> </w:t>
      </w:r>
      <w:r w:rsidRPr="0084516C">
        <w:t>de carga:</w:t>
      </w:r>
      <w:r w:rsidRPr="0084516C">
        <w:rPr>
          <w:spacing w:val="-2"/>
        </w:rPr>
        <w:t xml:space="preserve"> </w:t>
      </w:r>
      <w:r w:rsidRPr="0084516C">
        <w:t>igual</w:t>
      </w:r>
      <w:r w:rsidRPr="0084516C">
        <w:rPr>
          <w:spacing w:val="-1"/>
        </w:rPr>
        <w:t xml:space="preserve"> </w:t>
      </w:r>
      <w:r w:rsidRPr="0084516C">
        <w:t>o</w:t>
      </w:r>
      <w:r w:rsidRPr="0084516C">
        <w:rPr>
          <w:spacing w:val="-1"/>
        </w:rPr>
        <w:t xml:space="preserve"> </w:t>
      </w:r>
      <w:r w:rsidRPr="0084516C">
        <w:t>superior</w:t>
      </w:r>
      <w:r w:rsidRPr="0084516C">
        <w:rPr>
          <w:spacing w:val="1"/>
        </w:rPr>
        <w:t xml:space="preserve"> </w:t>
      </w:r>
      <w:r w:rsidRPr="0084516C">
        <w:t>a</w:t>
      </w:r>
      <w:r w:rsidRPr="0084516C">
        <w:rPr>
          <w:spacing w:val="-3"/>
        </w:rPr>
        <w:t xml:space="preserve"> </w:t>
      </w:r>
      <w:r w:rsidRPr="0084516C">
        <w:t>2</w:t>
      </w:r>
      <w:r w:rsidRPr="0084516C">
        <w:rPr>
          <w:spacing w:val="-2"/>
        </w:rPr>
        <w:t xml:space="preserve"> </w:t>
      </w:r>
      <w:r w:rsidRPr="0084516C">
        <w:t>toneladas.</w:t>
      </w:r>
    </w:p>
    <w:p w14:paraId="742875DF" w14:textId="77777777" w:rsidR="000E785E" w:rsidRPr="0084516C" w:rsidRDefault="000E785E" w:rsidP="00332379">
      <w:pPr>
        <w:pStyle w:val="TableParagraph"/>
        <w:numPr>
          <w:ilvl w:val="4"/>
          <w:numId w:val="42"/>
        </w:numPr>
        <w:tabs>
          <w:tab w:val="left" w:pos="789"/>
          <w:tab w:val="left" w:pos="790"/>
        </w:tabs>
        <w:ind w:hanging="361"/>
        <w:jc w:val="left"/>
      </w:pPr>
      <w:r w:rsidRPr="0084516C">
        <w:t>SOAT</w:t>
      </w:r>
      <w:r w:rsidRPr="0084516C">
        <w:rPr>
          <w:spacing w:val="-1"/>
        </w:rPr>
        <w:t xml:space="preserve"> </w:t>
      </w:r>
      <w:r w:rsidRPr="0084516C">
        <w:t>vigente</w:t>
      </w:r>
      <w:r w:rsidRPr="0084516C">
        <w:rPr>
          <w:spacing w:val="-2"/>
        </w:rPr>
        <w:t xml:space="preserve"> </w:t>
      </w:r>
      <w:r w:rsidRPr="0084516C">
        <w:t>de</w:t>
      </w:r>
      <w:r w:rsidRPr="0084516C">
        <w:rPr>
          <w:spacing w:val="-1"/>
        </w:rPr>
        <w:t xml:space="preserve"> </w:t>
      </w:r>
      <w:r w:rsidRPr="0084516C">
        <w:t>los</w:t>
      </w:r>
      <w:r w:rsidRPr="0084516C">
        <w:rPr>
          <w:spacing w:val="-2"/>
        </w:rPr>
        <w:t xml:space="preserve"> </w:t>
      </w:r>
      <w:r w:rsidRPr="0084516C">
        <w:t>vehículos</w:t>
      </w:r>
      <w:r w:rsidRPr="0084516C">
        <w:rPr>
          <w:spacing w:val="-2"/>
        </w:rPr>
        <w:t xml:space="preserve"> </w:t>
      </w:r>
      <w:r w:rsidRPr="0084516C">
        <w:t>requeridos en</w:t>
      </w:r>
      <w:r w:rsidRPr="0084516C">
        <w:rPr>
          <w:spacing w:val="-2"/>
        </w:rPr>
        <w:t xml:space="preserve"> </w:t>
      </w:r>
      <w:r w:rsidRPr="0084516C">
        <w:t>el</w:t>
      </w:r>
      <w:r w:rsidRPr="0084516C">
        <w:rPr>
          <w:spacing w:val="-1"/>
        </w:rPr>
        <w:t xml:space="preserve"> </w:t>
      </w:r>
      <w:r w:rsidRPr="0084516C">
        <w:t>proceso.</w:t>
      </w:r>
    </w:p>
    <w:p w14:paraId="4F3ED177" w14:textId="77777777" w:rsidR="000E785E" w:rsidRPr="0084516C" w:rsidRDefault="000E785E" w:rsidP="00332379">
      <w:pPr>
        <w:pStyle w:val="TableParagraph"/>
        <w:numPr>
          <w:ilvl w:val="4"/>
          <w:numId w:val="42"/>
        </w:numPr>
        <w:tabs>
          <w:tab w:val="left" w:pos="789"/>
          <w:tab w:val="left" w:pos="790"/>
        </w:tabs>
        <w:ind w:hanging="361"/>
        <w:jc w:val="left"/>
      </w:pPr>
      <w:r w:rsidRPr="0084516C">
        <w:t>Certificación</w:t>
      </w:r>
      <w:r w:rsidRPr="0084516C">
        <w:rPr>
          <w:spacing w:val="-2"/>
        </w:rPr>
        <w:t xml:space="preserve"> </w:t>
      </w:r>
      <w:r w:rsidRPr="0084516C">
        <w:t>de</w:t>
      </w:r>
      <w:r w:rsidRPr="0084516C">
        <w:rPr>
          <w:spacing w:val="-3"/>
        </w:rPr>
        <w:t xml:space="preserve"> </w:t>
      </w:r>
      <w:r w:rsidRPr="0084516C">
        <w:t>la</w:t>
      </w:r>
      <w:r w:rsidRPr="0084516C">
        <w:rPr>
          <w:spacing w:val="-2"/>
        </w:rPr>
        <w:t xml:space="preserve"> </w:t>
      </w:r>
      <w:r w:rsidRPr="0084516C">
        <w:t>revisión</w:t>
      </w:r>
      <w:r w:rsidRPr="0084516C">
        <w:rPr>
          <w:spacing w:val="-1"/>
        </w:rPr>
        <w:t xml:space="preserve"> </w:t>
      </w:r>
      <w:r w:rsidRPr="0084516C">
        <w:t>técnico-mecánica</w:t>
      </w:r>
      <w:r w:rsidRPr="0084516C">
        <w:rPr>
          <w:spacing w:val="-4"/>
        </w:rPr>
        <w:t xml:space="preserve"> </w:t>
      </w:r>
      <w:r w:rsidRPr="0084516C">
        <w:t>de</w:t>
      </w:r>
      <w:r w:rsidRPr="0084516C">
        <w:rPr>
          <w:spacing w:val="-1"/>
        </w:rPr>
        <w:t xml:space="preserve"> </w:t>
      </w:r>
      <w:r w:rsidRPr="0084516C">
        <w:t>los</w:t>
      </w:r>
      <w:r w:rsidRPr="0084516C">
        <w:rPr>
          <w:spacing w:val="-1"/>
        </w:rPr>
        <w:t xml:space="preserve"> </w:t>
      </w:r>
      <w:r w:rsidRPr="0084516C">
        <w:t>vehículos</w:t>
      </w:r>
      <w:r w:rsidRPr="0084516C">
        <w:rPr>
          <w:spacing w:val="-1"/>
        </w:rPr>
        <w:t xml:space="preserve"> </w:t>
      </w:r>
      <w:r w:rsidRPr="0084516C">
        <w:t>requeridos</w:t>
      </w:r>
      <w:r w:rsidRPr="0084516C">
        <w:rPr>
          <w:spacing w:val="-1"/>
        </w:rPr>
        <w:t xml:space="preserve"> </w:t>
      </w:r>
      <w:r w:rsidRPr="0084516C">
        <w:t>en</w:t>
      </w:r>
      <w:r w:rsidRPr="0084516C">
        <w:rPr>
          <w:spacing w:val="-1"/>
        </w:rPr>
        <w:t xml:space="preserve"> </w:t>
      </w:r>
      <w:r w:rsidRPr="0084516C">
        <w:t>el</w:t>
      </w:r>
      <w:r w:rsidRPr="0084516C">
        <w:rPr>
          <w:spacing w:val="-2"/>
        </w:rPr>
        <w:t xml:space="preserve"> </w:t>
      </w:r>
      <w:r w:rsidRPr="0084516C">
        <w:t>proceso.</w:t>
      </w:r>
    </w:p>
    <w:p w14:paraId="37F699F9" w14:textId="77777777" w:rsidR="000E785E" w:rsidRPr="0084516C" w:rsidRDefault="000E785E" w:rsidP="00332379">
      <w:pPr>
        <w:pStyle w:val="TableParagraph"/>
        <w:numPr>
          <w:ilvl w:val="4"/>
          <w:numId w:val="42"/>
        </w:numPr>
        <w:tabs>
          <w:tab w:val="left" w:pos="789"/>
          <w:tab w:val="left" w:pos="790"/>
        </w:tabs>
        <w:ind w:hanging="361"/>
        <w:jc w:val="left"/>
      </w:pPr>
      <w:r w:rsidRPr="0084516C">
        <w:t>Tarjeta</w:t>
      </w:r>
      <w:r w:rsidRPr="0084516C">
        <w:rPr>
          <w:spacing w:val="-1"/>
        </w:rPr>
        <w:t xml:space="preserve"> </w:t>
      </w:r>
      <w:r w:rsidRPr="0084516C">
        <w:t>de</w:t>
      </w:r>
      <w:r w:rsidRPr="0084516C">
        <w:rPr>
          <w:spacing w:val="-3"/>
        </w:rPr>
        <w:t xml:space="preserve"> </w:t>
      </w:r>
      <w:r w:rsidRPr="0084516C">
        <w:t>propiedad</w:t>
      </w:r>
      <w:r w:rsidRPr="0084516C">
        <w:rPr>
          <w:spacing w:val="-2"/>
        </w:rPr>
        <w:t xml:space="preserve"> </w:t>
      </w:r>
      <w:r w:rsidRPr="0084516C">
        <w:t>de</w:t>
      </w:r>
      <w:r w:rsidRPr="0084516C">
        <w:rPr>
          <w:spacing w:val="-1"/>
        </w:rPr>
        <w:t xml:space="preserve"> </w:t>
      </w:r>
      <w:r w:rsidRPr="0084516C">
        <w:t>los</w:t>
      </w:r>
      <w:r w:rsidRPr="0084516C">
        <w:rPr>
          <w:spacing w:val="2"/>
        </w:rPr>
        <w:t xml:space="preserve"> </w:t>
      </w:r>
      <w:r w:rsidRPr="0084516C">
        <w:t>vehículos</w:t>
      </w:r>
      <w:r w:rsidRPr="0084516C">
        <w:rPr>
          <w:spacing w:val="-1"/>
        </w:rPr>
        <w:t xml:space="preserve"> </w:t>
      </w:r>
      <w:r w:rsidRPr="0084516C">
        <w:t>requeridos</w:t>
      </w:r>
      <w:r w:rsidRPr="0084516C">
        <w:rPr>
          <w:spacing w:val="-2"/>
        </w:rPr>
        <w:t xml:space="preserve"> </w:t>
      </w:r>
      <w:r w:rsidRPr="0084516C">
        <w:t>en</w:t>
      </w:r>
      <w:r w:rsidRPr="0084516C">
        <w:rPr>
          <w:spacing w:val="-1"/>
        </w:rPr>
        <w:t xml:space="preserve"> </w:t>
      </w:r>
      <w:r w:rsidRPr="0084516C">
        <w:t>el</w:t>
      </w:r>
      <w:r w:rsidRPr="0084516C">
        <w:rPr>
          <w:spacing w:val="-1"/>
        </w:rPr>
        <w:t xml:space="preserve"> </w:t>
      </w:r>
      <w:r w:rsidRPr="0084516C">
        <w:t>proceso.</w:t>
      </w:r>
    </w:p>
    <w:p w14:paraId="0A7DB3D6" w14:textId="77777777" w:rsidR="000E785E" w:rsidRPr="0084516C" w:rsidRDefault="000E785E" w:rsidP="00332379">
      <w:pPr>
        <w:pStyle w:val="TableParagraph"/>
        <w:numPr>
          <w:ilvl w:val="4"/>
          <w:numId w:val="42"/>
        </w:numPr>
        <w:tabs>
          <w:tab w:val="left" w:pos="789"/>
          <w:tab w:val="left" w:pos="790"/>
        </w:tabs>
        <w:ind w:hanging="361"/>
        <w:jc w:val="left"/>
      </w:pPr>
      <w:r w:rsidRPr="0084516C">
        <w:t>Copia</w:t>
      </w:r>
      <w:r w:rsidRPr="0084516C">
        <w:rPr>
          <w:spacing w:val="-2"/>
        </w:rPr>
        <w:t xml:space="preserve"> </w:t>
      </w:r>
      <w:r w:rsidRPr="0084516C">
        <w:t>de</w:t>
      </w:r>
      <w:r w:rsidRPr="0084516C">
        <w:rPr>
          <w:spacing w:val="-1"/>
        </w:rPr>
        <w:t xml:space="preserve"> </w:t>
      </w:r>
      <w:r w:rsidRPr="0084516C">
        <w:t>la</w:t>
      </w:r>
      <w:r w:rsidRPr="0084516C">
        <w:rPr>
          <w:spacing w:val="-2"/>
        </w:rPr>
        <w:t xml:space="preserve"> </w:t>
      </w:r>
      <w:r w:rsidRPr="0084516C">
        <w:t>inscripción</w:t>
      </w:r>
      <w:r w:rsidRPr="0084516C">
        <w:rPr>
          <w:spacing w:val="-1"/>
        </w:rPr>
        <w:t xml:space="preserve"> </w:t>
      </w:r>
      <w:r w:rsidRPr="0084516C">
        <w:t>RUNT</w:t>
      </w:r>
      <w:r w:rsidRPr="0084516C">
        <w:rPr>
          <w:spacing w:val="-2"/>
        </w:rPr>
        <w:t xml:space="preserve"> </w:t>
      </w:r>
      <w:r w:rsidRPr="0084516C">
        <w:t>de</w:t>
      </w:r>
      <w:r w:rsidRPr="0084516C">
        <w:rPr>
          <w:spacing w:val="-1"/>
        </w:rPr>
        <w:t xml:space="preserve"> </w:t>
      </w:r>
      <w:r w:rsidRPr="0084516C">
        <w:t>los</w:t>
      </w:r>
      <w:r w:rsidRPr="0084516C">
        <w:rPr>
          <w:spacing w:val="-2"/>
        </w:rPr>
        <w:t xml:space="preserve"> </w:t>
      </w:r>
      <w:r w:rsidRPr="0084516C">
        <w:t>vehículos</w:t>
      </w:r>
      <w:r w:rsidRPr="0084516C">
        <w:rPr>
          <w:spacing w:val="-1"/>
        </w:rPr>
        <w:t xml:space="preserve"> </w:t>
      </w:r>
      <w:r w:rsidRPr="0084516C">
        <w:t>que</w:t>
      </w:r>
      <w:r w:rsidRPr="0084516C">
        <w:rPr>
          <w:spacing w:val="-2"/>
        </w:rPr>
        <w:t xml:space="preserve"> </w:t>
      </w:r>
      <w:r w:rsidRPr="0084516C">
        <w:t>compone</w:t>
      </w:r>
      <w:r w:rsidRPr="0084516C">
        <w:rPr>
          <w:spacing w:val="-3"/>
        </w:rPr>
        <w:t xml:space="preserve"> </w:t>
      </w:r>
      <w:r w:rsidRPr="0084516C">
        <w:t>el</w:t>
      </w:r>
      <w:r w:rsidRPr="0084516C">
        <w:rPr>
          <w:spacing w:val="-2"/>
        </w:rPr>
        <w:t xml:space="preserve"> </w:t>
      </w:r>
      <w:r w:rsidRPr="0084516C">
        <w:t>parque</w:t>
      </w:r>
      <w:r w:rsidRPr="0084516C">
        <w:rPr>
          <w:spacing w:val="-2"/>
        </w:rPr>
        <w:t xml:space="preserve"> </w:t>
      </w:r>
      <w:r w:rsidRPr="0084516C">
        <w:t>automotor.</w:t>
      </w:r>
    </w:p>
    <w:p w14:paraId="1368CC12" w14:textId="77777777" w:rsidR="000E785E" w:rsidRPr="0084516C" w:rsidRDefault="000E785E" w:rsidP="000E785E">
      <w:pPr>
        <w:pStyle w:val="TableParagraph"/>
        <w:ind w:left="69"/>
        <w:rPr>
          <w:b/>
          <w:bCs/>
        </w:rPr>
      </w:pPr>
    </w:p>
    <w:p w14:paraId="36699246" w14:textId="77777777" w:rsidR="000E785E" w:rsidRPr="0084516C" w:rsidRDefault="000E785E" w:rsidP="000E785E">
      <w:pPr>
        <w:pStyle w:val="TableParagraph"/>
        <w:ind w:left="69"/>
      </w:pPr>
      <w:r w:rsidRPr="0084516C">
        <w:rPr>
          <w:b/>
          <w:bCs/>
        </w:rPr>
        <w:t>Nota</w:t>
      </w:r>
      <w:r w:rsidRPr="0084516C">
        <w:rPr>
          <w:b/>
          <w:bCs/>
          <w:spacing w:val="42"/>
        </w:rPr>
        <w:t xml:space="preserve"> </w:t>
      </w:r>
      <w:r w:rsidRPr="0084516C">
        <w:rPr>
          <w:b/>
          <w:bCs/>
        </w:rPr>
        <w:t>1:</w:t>
      </w:r>
      <w:r w:rsidRPr="0084516C">
        <w:rPr>
          <w:spacing w:val="41"/>
        </w:rPr>
        <w:t xml:space="preserve"> </w:t>
      </w:r>
      <w:r w:rsidRPr="0084516C">
        <w:t>La</w:t>
      </w:r>
      <w:r w:rsidRPr="0084516C">
        <w:rPr>
          <w:spacing w:val="39"/>
        </w:rPr>
        <w:t xml:space="preserve"> </w:t>
      </w:r>
      <w:r w:rsidRPr="0084516C">
        <w:t>prestación</w:t>
      </w:r>
      <w:r w:rsidRPr="0084516C">
        <w:rPr>
          <w:spacing w:val="38"/>
        </w:rPr>
        <w:t xml:space="preserve"> </w:t>
      </w:r>
      <w:r w:rsidRPr="0084516C">
        <w:t>del</w:t>
      </w:r>
      <w:r w:rsidRPr="0084516C">
        <w:rPr>
          <w:spacing w:val="41"/>
        </w:rPr>
        <w:t xml:space="preserve"> </w:t>
      </w:r>
      <w:r w:rsidRPr="0084516C">
        <w:t>servicio</w:t>
      </w:r>
      <w:r w:rsidRPr="0084516C">
        <w:rPr>
          <w:spacing w:val="40"/>
        </w:rPr>
        <w:t xml:space="preserve"> </w:t>
      </w:r>
      <w:r w:rsidRPr="0084516C">
        <w:t>se</w:t>
      </w:r>
      <w:r w:rsidRPr="0084516C">
        <w:rPr>
          <w:spacing w:val="40"/>
        </w:rPr>
        <w:t xml:space="preserve"> </w:t>
      </w:r>
      <w:r w:rsidRPr="0084516C">
        <w:t>podrá</w:t>
      </w:r>
      <w:r w:rsidRPr="0084516C">
        <w:rPr>
          <w:spacing w:val="37"/>
        </w:rPr>
        <w:t xml:space="preserve"> </w:t>
      </w:r>
      <w:r w:rsidRPr="0084516C">
        <w:t>realizar</w:t>
      </w:r>
      <w:r w:rsidRPr="0084516C">
        <w:rPr>
          <w:spacing w:val="43"/>
        </w:rPr>
        <w:t xml:space="preserve"> </w:t>
      </w:r>
      <w:r w:rsidRPr="0084516C">
        <w:t>con</w:t>
      </w:r>
      <w:r w:rsidRPr="0084516C">
        <w:rPr>
          <w:spacing w:val="39"/>
        </w:rPr>
        <w:t xml:space="preserve"> </w:t>
      </w:r>
      <w:r w:rsidRPr="0084516C">
        <w:t>vehículos</w:t>
      </w:r>
      <w:r w:rsidRPr="0084516C">
        <w:rPr>
          <w:spacing w:val="39"/>
        </w:rPr>
        <w:t xml:space="preserve"> </w:t>
      </w:r>
      <w:r w:rsidRPr="0084516C">
        <w:t>propios</w:t>
      </w:r>
      <w:r w:rsidRPr="0084516C">
        <w:rPr>
          <w:spacing w:val="42"/>
        </w:rPr>
        <w:t xml:space="preserve"> </w:t>
      </w:r>
      <w:r w:rsidRPr="0084516C">
        <w:t>o</w:t>
      </w:r>
      <w:r w:rsidRPr="0084516C">
        <w:rPr>
          <w:spacing w:val="40"/>
        </w:rPr>
        <w:t xml:space="preserve"> </w:t>
      </w:r>
      <w:r w:rsidRPr="0084516C">
        <w:t>mediante</w:t>
      </w:r>
      <w:r w:rsidRPr="0084516C">
        <w:rPr>
          <w:spacing w:val="40"/>
        </w:rPr>
        <w:t xml:space="preserve"> </w:t>
      </w:r>
      <w:r w:rsidRPr="0084516C">
        <w:t>cualquier</w:t>
      </w:r>
      <w:r w:rsidRPr="0084516C">
        <w:rPr>
          <w:spacing w:val="40"/>
        </w:rPr>
        <w:t xml:space="preserve"> </w:t>
      </w:r>
      <w:r w:rsidRPr="0084516C">
        <w:t>título</w:t>
      </w:r>
      <w:r w:rsidRPr="0084516C">
        <w:rPr>
          <w:spacing w:val="-58"/>
        </w:rPr>
        <w:t xml:space="preserve"> </w:t>
      </w:r>
      <w:r w:rsidRPr="0084516C">
        <w:t>traslaticio,</w:t>
      </w:r>
      <w:r w:rsidRPr="0084516C">
        <w:rPr>
          <w:spacing w:val="-2"/>
        </w:rPr>
        <w:t xml:space="preserve"> </w:t>
      </w:r>
      <w:r w:rsidRPr="0084516C">
        <w:t>lo que</w:t>
      </w:r>
      <w:r w:rsidRPr="0084516C">
        <w:rPr>
          <w:spacing w:val="-2"/>
        </w:rPr>
        <w:t xml:space="preserve"> </w:t>
      </w:r>
      <w:r w:rsidRPr="0084516C">
        <w:t>si debe</w:t>
      </w:r>
      <w:r w:rsidRPr="0084516C">
        <w:rPr>
          <w:spacing w:val="-2"/>
        </w:rPr>
        <w:t xml:space="preserve"> </w:t>
      </w:r>
      <w:r w:rsidRPr="0084516C">
        <w:t>allegar</w:t>
      </w:r>
      <w:r w:rsidRPr="0084516C">
        <w:rPr>
          <w:spacing w:val="1"/>
        </w:rPr>
        <w:t xml:space="preserve"> </w:t>
      </w:r>
      <w:r w:rsidRPr="0084516C">
        <w:t>es</w:t>
      </w:r>
      <w:r w:rsidRPr="0084516C">
        <w:rPr>
          <w:spacing w:val="-2"/>
        </w:rPr>
        <w:t xml:space="preserve"> </w:t>
      </w:r>
      <w:r w:rsidRPr="0084516C">
        <w:t>el</w:t>
      </w:r>
      <w:r w:rsidRPr="0084516C">
        <w:rPr>
          <w:spacing w:val="-1"/>
        </w:rPr>
        <w:t xml:space="preserve"> </w:t>
      </w:r>
      <w:r w:rsidRPr="0084516C">
        <w:t>documento</w:t>
      </w:r>
      <w:r w:rsidRPr="0084516C">
        <w:rPr>
          <w:spacing w:val="-2"/>
        </w:rPr>
        <w:t xml:space="preserve"> </w:t>
      </w:r>
      <w:r w:rsidRPr="0084516C">
        <w:t>que soporta</w:t>
      </w:r>
      <w:r w:rsidRPr="0084516C">
        <w:rPr>
          <w:spacing w:val="-3"/>
        </w:rPr>
        <w:t xml:space="preserve"> </w:t>
      </w:r>
      <w:r w:rsidRPr="0084516C">
        <w:t>dicha</w:t>
      </w:r>
      <w:r w:rsidRPr="0084516C">
        <w:rPr>
          <w:spacing w:val="-2"/>
        </w:rPr>
        <w:t xml:space="preserve"> </w:t>
      </w:r>
      <w:r w:rsidRPr="0084516C">
        <w:t>transacción.</w:t>
      </w:r>
    </w:p>
    <w:p w14:paraId="0B1D6911" w14:textId="77777777" w:rsidR="000E785E" w:rsidRDefault="000E785E" w:rsidP="000E785E">
      <w:pPr>
        <w:pStyle w:val="TableParagraph"/>
        <w:ind w:left="69" w:right="421"/>
      </w:pPr>
      <w:r w:rsidRPr="0084516C">
        <w:t>En caso tal que se llegue a presentar alguna modificación del parque automotor ofertado, se deberá</w:t>
      </w:r>
      <w:r w:rsidRPr="0084516C">
        <w:rPr>
          <w:spacing w:val="1"/>
        </w:rPr>
        <w:t xml:space="preserve"> </w:t>
      </w:r>
      <w:r w:rsidRPr="0084516C">
        <w:t>allegar nuevamente la documentación anteriormente solicitada para su revisión, verificación y posterior</w:t>
      </w:r>
      <w:r w:rsidRPr="0084516C">
        <w:rPr>
          <w:spacing w:val="-59"/>
        </w:rPr>
        <w:t xml:space="preserve"> </w:t>
      </w:r>
      <w:r w:rsidRPr="0084516C">
        <w:t>aprobación.</w:t>
      </w:r>
    </w:p>
    <w:p w14:paraId="0254584B" w14:textId="77777777" w:rsidR="000E785E" w:rsidRPr="0084516C" w:rsidRDefault="000E785E" w:rsidP="000E785E">
      <w:pPr>
        <w:pStyle w:val="TableParagraph"/>
        <w:ind w:left="69" w:right="421"/>
      </w:pPr>
    </w:p>
    <w:p w14:paraId="78CBE1AD" w14:textId="77777777" w:rsidR="000E785E" w:rsidRPr="0084516C" w:rsidRDefault="000E785E" w:rsidP="000E785E">
      <w:pPr>
        <w:pStyle w:val="TableParagraph"/>
        <w:ind w:left="69" w:right="58"/>
      </w:pPr>
      <w:r w:rsidRPr="0084516C">
        <w:t>Como condición para suscripción del acta de inicio, se deberá allegar la relación de los operarios y los</w:t>
      </w:r>
      <w:r w:rsidRPr="0084516C">
        <w:rPr>
          <w:spacing w:val="1"/>
        </w:rPr>
        <w:t xml:space="preserve"> </w:t>
      </w:r>
      <w:r w:rsidRPr="0084516C">
        <w:t>conductores que participarán en la ejecución del contrato o disponibles para ejecutar el contrato, quienes</w:t>
      </w:r>
      <w:r w:rsidRPr="0084516C">
        <w:rPr>
          <w:spacing w:val="1"/>
        </w:rPr>
        <w:t xml:space="preserve"> </w:t>
      </w:r>
      <w:r w:rsidRPr="0084516C">
        <w:t>deberán contar con la certificación en capacitación o entrenamiento en el manejo de desechos peligroso y</w:t>
      </w:r>
      <w:r w:rsidRPr="0084516C">
        <w:rPr>
          <w:spacing w:val="1"/>
        </w:rPr>
        <w:t xml:space="preserve"> </w:t>
      </w:r>
      <w:r w:rsidRPr="0084516C">
        <w:t>demás normas que regulan la materia y entrenamiento en el transporte de mercancías peligrosas, de</w:t>
      </w:r>
      <w:r w:rsidRPr="0084516C">
        <w:rPr>
          <w:spacing w:val="1"/>
        </w:rPr>
        <w:t xml:space="preserve"> </w:t>
      </w:r>
      <w:r w:rsidRPr="0084516C">
        <w:rPr>
          <w:spacing w:val="-1"/>
        </w:rPr>
        <w:t>conformidad</w:t>
      </w:r>
      <w:r w:rsidRPr="0084516C">
        <w:rPr>
          <w:spacing w:val="-14"/>
        </w:rPr>
        <w:t xml:space="preserve"> </w:t>
      </w:r>
      <w:r w:rsidRPr="0084516C">
        <w:t>con</w:t>
      </w:r>
      <w:r w:rsidRPr="0084516C">
        <w:rPr>
          <w:spacing w:val="-17"/>
        </w:rPr>
        <w:t xml:space="preserve"> </w:t>
      </w:r>
      <w:r w:rsidRPr="0084516C">
        <w:t>lo</w:t>
      </w:r>
      <w:r w:rsidRPr="0084516C">
        <w:rPr>
          <w:spacing w:val="-14"/>
        </w:rPr>
        <w:t xml:space="preserve"> </w:t>
      </w:r>
      <w:r w:rsidRPr="0084516C">
        <w:t>establecido</w:t>
      </w:r>
      <w:r w:rsidRPr="0084516C">
        <w:rPr>
          <w:spacing w:val="-14"/>
        </w:rPr>
        <w:t xml:space="preserve"> </w:t>
      </w:r>
      <w:r w:rsidRPr="0084516C">
        <w:t>en</w:t>
      </w:r>
      <w:r w:rsidRPr="0084516C">
        <w:rPr>
          <w:spacing w:val="-14"/>
        </w:rPr>
        <w:t xml:space="preserve"> </w:t>
      </w:r>
      <w:r w:rsidRPr="0084516C">
        <w:t>el</w:t>
      </w:r>
      <w:r w:rsidRPr="0084516C">
        <w:rPr>
          <w:spacing w:val="-15"/>
        </w:rPr>
        <w:t xml:space="preserve"> </w:t>
      </w:r>
      <w:r w:rsidRPr="0084516C">
        <w:t>Decreto</w:t>
      </w:r>
      <w:r w:rsidRPr="0084516C">
        <w:rPr>
          <w:spacing w:val="-14"/>
        </w:rPr>
        <w:t xml:space="preserve"> </w:t>
      </w:r>
      <w:r w:rsidRPr="0084516C">
        <w:t>1609</w:t>
      </w:r>
      <w:r w:rsidRPr="0084516C">
        <w:rPr>
          <w:spacing w:val="-17"/>
        </w:rPr>
        <w:t xml:space="preserve"> </w:t>
      </w:r>
      <w:r w:rsidRPr="0084516C">
        <w:t>de</w:t>
      </w:r>
      <w:r w:rsidRPr="0084516C">
        <w:rPr>
          <w:spacing w:val="-14"/>
        </w:rPr>
        <w:t xml:space="preserve"> </w:t>
      </w:r>
      <w:r w:rsidRPr="0084516C">
        <w:t>2002.</w:t>
      </w:r>
      <w:r w:rsidRPr="0084516C">
        <w:rPr>
          <w:spacing w:val="-15"/>
        </w:rPr>
        <w:t xml:space="preserve"> </w:t>
      </w:r>
      <w:r w:rsidRPr="0084516C">
        <w:t>(copilado</w:t>
      </w:r>
      <w:r w:rsidRPr="0084516C">
        <w:rPr>
          <w:spacing w:val="-14"/>
        </w:rPr>
        <w:t xml:space="preserve"> </w:t>
      </w:r>
      <w:r w:rsidRPr="0084516C">
        <w:t>en</w:t>
      </w:r>
      <w:r w:rsidRPr="0084516C">
        <w:rPr>
          <w:spacing w:val="-14"/>
        </w:rPr>
        <w:t xml:space="preserve"> </w:t>
      </w:r>
      <w:r w:rsidRPr="0084516C">
        <w:t>el</w:t>
      </w:r>
      <w:r w:rsidRPr="0084516C">
        <w:rPr>
          <w:spacing w:val="-20"/>
        </w:rPr>
        <w:t xml:space="preserve"> </w:t>
      </w:r>
      <w:r w:rsidRPr="0084516C">
        <w:t>Decreto</w:t>
      </w:r>
      <w:r w:rsidRPr="0084516C">
        <w:rPr>
          <w:spacing w:val="-17"/>
        </w:rPr>
        <w:t xml:space="preserve"> </w:t>
      </w:r>
      <w:r w:rsidRPr="0084516C">
        <w:t>1076</w:t>
      </w:r>
      <w:r w:rsidRPr="0084516C">
        <w:rPr>
          <w:spacing w:val="-14"/>
        </w:rPr>
        <w:t xml:space="preserve"> </w:t>
      </w:r>
      <w:r w:rsidRPr="0084516C">
        <w:t>de</w:t>
      </w:r>
      <w:r w:rsidRPr="0084516C">
        <w:rPr>
          <w:spacing w:val="-17"/>
        </w:rPr>
        <w:t xml:space="preserve"> </w:t>
      </w:r>
      <w:r w:rsidRPr="0084516C">
        <w:t>2015)</w:t>
      </w:r>
      <w:r w:rsidRPr="0084516C">
        <w:rPr>
          <w:spacing w:val="-12"/>
        </w:rPr>
        <w:t xml:space="preserve"> </w:t>
      </w:r>
      <w:r w:rsidRPr="0084516C">
        <w:t>y</w:t>
      </w:r>
      <w:r w:rsidRPr="0084516C">
        <w:rPr>
          <w:spacing w:val="-18"/>
        </w:rPr>
        <w:t xml:space="preserve"> </w:t>
      </w:r>
      <w:r w:rsidRPr="0084516C">
        <w:t>Decreto</w:t>
      </w:r>
      <w:r w:rsidRPr="0084516C">
        <w:rPr>
          <w:spacing w:val="-59"/>
        </w:rPr>
        <w:t xml:space="preserve"> </w:t>
      </w:r>
      <w:r w:rsidRPr="0084516C">
        <w:t>1079</w:t>
      </w:r>
      <w:r w:rsidRPr="0084516C">
        <w:rPr>
          <w:spacing w:val="-1"/>
        </w:rPr>
        <w:t xml:space="preserve"> </w:t>
      </w:r>
      <w:r w:rsidRPr="0084516C">
        <w:t>de 2015</w:t>
      </w:r>
      <w:r w:rsidRPr="0084516C">
        <w:rPr>
          <w:spacing w:val="-2"/>
        </w:rPr>
        <w:t xml:space="preserve"> </w:t>
      </w:r>
      <w:r w:rsidRPr="0084516C">
        <w:t>respectivamente.</w:t>
      </w:r>
    </w:p>
    <w:p w14:paraId="409D9F0A" w14:textId="77777777" w:rsidR="000E785E" w:rsidRPr="0084516C" w:rsidRDefault="000E785E" w:rsidP="000E785E">
      <w:pPr>
        <w:spacing w:after="0"/>
        <w:rPr>
          <w:rFonts w:cs="Arial"/>
        </w:rPr>
      </w:pPr>
    </w:p>
    <w:p w14:paraId="79EB107B" w14:textId="77777777" w:rsidR="000E785E" w:rsidRDefault="000E785E" w:rsidP="00332379">
      <w:pPr>
        <w:pStyle w:val="TableParagraph"/>
        <w:numPr>
          <w:ilvl w:val="3"/>
          <w:numId w:val="42"/>
        </w:numPr>
        <w:tabs>
          <w:tab w:val="left" w:pos="805"/>
        </w:tabs>
        <w:ind w:left="804" w:hanging="736"/>
        <w:rPr>
          <w:b/>
        </w:rPr>
      </w:pPr>
      <w:r w:rsidRPr="0084516C">
        <w:rPr>
          <w:b/>
        </w:rPr>
        <w:t>Otros</w:t>
      </w:r>
      <w:r w:rsidRPr="0084516C">
        <w:rPr>
          <w:b/>
          <w:spacing w:val="-1"/>
        </w:rPr>
        <w:t xml:space="preserve"> </w:t>
      </w:r>
      <w:r w:rsidRPr="0084516C">
        <w:rPr>
          <w:b/>
        </w:rPr>
        <w:t>documentos.</w:t>
      </w:r>
    </w:p>
    <w:p w14:paraId="49E43452" w14:textId="77777777" w:rsidR="000E785E" w:rsidRPr="0084516C" w:rsidRDefault="000E785E" w:rsidP="000E785E">
      <w:pPr>
        <w:pStyle w:val="TableParagraph"/>
        <w:tabs>
          <w:tab w:val="left" w:pos="805"/>
        </w:tabs>
        <w:ind w:left="68"/>
        <w:rPr>
          <w:b/>
        </w:rPr>
      </w:pPr>
    </w:p>
    <w:p w14:paraId="52B80E85" w14:textId="77777777" w:rsidR="000E785E" w:rsidRPr="0084516C" w:rsidRDefault="000E785E" w:rsidP="000E785E">
      <w:pPr>
        <w:pStyle w:val="TableParagraph"/>
        <w:ind w:left="69"/>
      </w:pPr>
      <w:r w:rsidRPr="0084516C">
        <w:t>El</w:t>
      </w:r>
      <w:r w:rsidRPr="0084516C">
        <w:rPr>
          <w:spacing w:val="30"/>
        </w:rPr>
        <w:t xml:space="preserve"> </w:t>
      </w:r>
      <w:r w:rsidRPr="0084516C">
        <w:t>proponente</w:t>
      </w:r>
      <w:r w:rsidRPr="0084516C">
        <w:rPr>
          <w:spacing w:val="30"/>
        </w:rPr>
        <w:t xml:space="preserve"> </w:t>
      </w:r>
      <w:r w:rsidRPr="0084516C">
        <w:t>debe</w:t>
      </w:r>
      <w:r w:rsidRPr="0084516C">
        <w:rPr>
          <w:spacing w:val="30"/>
        </w:rPr>
        <w:t xml:space="preserve"> </w:t>
      </w:r>
      <w:r w:rsidRPr="0084516C">
        <w:t>allegar</w:t>
      </w:r>
      <w:r w:rsidRPr="0084516C">
        <w:rPr>
          <w:spacing w:val="31"/>
        </w:rPr>
        <w:t xml:space="preserve"> </w:t>
      </w:r>
      <w:r w:rsidRPr="0084516C">
        <w:t>el</w:t>
      </w:r>
      <w:r w:rsidRPr="0084516C">
        <w:rPr>
          <w:spacing w:val="29"/>
        </w:rPr>
        <w:t xml:space="preserve"> </w:t>
      </w:r>
      <w:r w:rsidRPr="0084516C">
        <w:rPr>
          <w:u w:val="single"/>
        </w:rPr>
        <w:t>formato de</w:t>
      </w:r>
      <w:r w:rsidRPr="0084516C">
        <w:rPr>
          <w:spacing w:val="28"/>
          <w:u w:val="single"/>
        </w:rPr>
        <w:t xml:space="preserve"> </w:t>
      </w:r>
      <w:r w:rsidRPr="0084516C">
        <w:rPr>
          <w:u w:val="single"/>
        </w:rPr>
        <w:t>manifiesto</w:t>
      </w:r>
      <w:r w:rsidRPr="0084516C">
        <w:rPr>
          <w:spacing w:val="30"/>
          <w:u w:val="single"/>
        </w:rPr>
        <w:t xml:space="preserve"> </w:t>
      </w:r>
      <w:r w:rsidRPr="0084516C">
        <w:rPr>
          <w:u w:val="single"/>
        </w:rPr>
        <w:t>de</w:t>
      </w:r>
      <w:r w:rsidRPr="0084516C">
        <w:rPr>
          <w:spacing w:val="28"/>
          <w:u w:val="single"/>
        </w:rPr>
        <w:t xml:space="preserve"> </w:t>
      </w:r>
      <w:r w:rsidRPr="0084516C">
        <w:rPr>
          <w:u w:val="single"/>
        </w:rPr>
        <w:t>recolección</w:t>
      </w:r>
      <w:r w:rsidRPr="0084516C">
        <w:rPr>
          <w:spacing w:val="31"/>
          <w:u w:val="single"/>
        </w:rPr>
        <w:t xml:space="preserve"> </w:t>
      </w:r>
      <w:r w:rsidRPr="0084516C">
        <w:rPr>
          <w:u w:val="single"/>
        </w:rPr>
        <w:t>y</w:t>
      </w:r>
      <w:r w:rsidRPr="0084516C">
        <w:rPr>
          <w:spacing w:val="28"/>
          <w:u w:val="single"/>
        </w:rPr>
        <w:t xml:space="preserve"> </w:t>
      </w:r>
      <w:r w:rsidRPr="0084516C">
        <w:rPr>
          <w:u w:val="single"/>
        </w:rPr>
        <w:t>transporte</w:t>
      </w:r>
      <w:r w:rsidRPr="0084516C">
        <w:rPr>
          <w:spacing w:val="30"/>
        </w:rPr>
        <w:t xml:space="preserve"> </w:t>
      </w:r>
      <w:r w:rsidRPr="0084516C">
        <w:t>que</w:t>
      </w:r>
      <w:r w:rsidRPr="0084516C">
        <w:rPr>
          <w:spacing w:val="28"/>
        </w:rPr>
        <w:t xml:space="preserve"> </w:t>
      </w:r>
      <w:r w:rsidRPr="0084516C">
        <w:t>se</w:t>
      </w:r>
      <w:r w:rsidRPr="0084516C">
        <w:rPr>
          <w:spacing w:val="30"/>
        </w:rPr>
        <w:t xml:space="preserve"> </w:t>
      </w:r>
      <w:r w:rsidRPr="0084516C">
        <w:t>utilizará</w:t>
      </w:r>
      <w:r w:rsidRPr="0084516C">
        <w:rPr>
          <w:spacing w:val="31"/>
        </w:rPr>
        <w:t xml:space="preserve"> </w:t>
      </w:r>
      <w:r w:rsidRPr="0084516C">
        <w:t>para</w:t>
      </w:r>
      <w:r w:rsidRPr="0084516C">
        <w:rPr>
          <w:spacing w:val="30"/>
        </w:rPr>
        <w:t xml:space="preserve"> </w:t>
      </w:r>
      <w:r w:rsidRPr="0084516C">
        <w:t>la</w:t>
      </w:r>
      <w:r w:rsidRPr="0084516C">
        <w:rPr>
          <w:spacing w:val="-58"/>
        </w:rPr>
        <w:t xml:space="preserve"> </w:t>
      </w:r>
      <w:r w:rsidRPr="0084516C">
        <w:t>presentación</w:t>
      </w:r>
      <w:r w:rsidRPr="0084516C">
        <w:rPr>
          <w:spacing w:val="-3"/>
        </w:rPr>
        <w:t xml:space="preserve"> </w:t>
      </w:r>
      <w:r w:rsidRPr="0084516C">
        <w:t>del servicio,</w:t>
      </w:r>
      <w:r w:rsidRPr="0084516C">
        <w:rPr>
          <w:spacing w:val="1"/>
        </w:rPr>
        <w:t xml:space="preserve"> </w:t>
      </w:r>
      <w:r w:rsidRPr="0084516C">
        <w:t>como</w:t>
      </w:r>
      <w:r w:rsidRPr="0084516C">
        <w:rPr>
          <w:spacing w:val="-2"/>
        </w:rPr>
        <w:t xml:space="preserve"> </w:t>
      </w:r>
      <w:r w:rsidRPr="0084516C">
        <w:t>mínimo deberá</w:t>
      </w:r>
      <w:r w:rsidRPr="0084516C">
        <w:rPr>
          <w:spacing w:val="-3"/>
        </w:rPr>
        <w:t xml:space="preserve"> </w:t>
      </w:r>
      <w:r w:rsidRPr="0084516C">
        <w:t>contener</w:t>
      </w:r>
      <w:r w:rsidRPr="0084516C">
        <w:rPr>
          <w:spacing w:val="-1"/>
        </w:rPr>
        <w:t xml:space="preserve"> </w:t>
      </w:r>
      <w:r w:rsidRPr="0084516C">
        <w:t>los siguientes</w:t>
      </w:r>
      <w:r w:rsidRPr="0084516C">
        <w:rPr>
          <w:spacing w:val="-2"/>
        </w:rPr>
        <w:t xml:space="preserve"> </w:t>
      </w:r>
      <w:r w:rsidRPr="0084516C">
        <w:t>ítems:</w:t>
      </w:r>
    </w:p>
    <w:p w14:paraId="7A11F142" w14:textId="77777777" w:rsidR="000E785E" w:rsidRPr="0084516C" w:rsidRDefault="000E785E" w:rsidP="000E785E">
      <w:pPr>
        <w:pStyle w:val="TableParagraph"/>
        <w:ind w:left="69"/>
      </w:pPr>
    </w:p>
    <w:p w14:paraId="1D61753A" w14:textId="77777777" w:rsidR="000E785E" w:rsidRPr="0084516C" w:rsidRDefault="000E785E" w:rsidP="00332379">
      <w:pPr>
        <w:pStyle w:val="TableParagraph"/>
        <w:numPr>
          <w:ilvl w:val="0"/>
          <w:numId w:val="40"/>
        </w:numPr>
        <w:tabs>
          <w:tab w:val="left" w:pos="1341"/>
          <w:tab w:val="left" w:pos="1342"/>
        </w:tabs>
        <w:jc w:val="left"/>
      </w:pPr>
      <w:r w:rsidRPr="0084516C">
        <w:t>Numero</w:t>
      </w:r>
      <w:r w:rsidRPr="0084516C">
        <w:rPr>
          <w:spacing w:val="-1"/>
        </w:rPr>
        <w:t xml:space="preserve"> </w:t>
      </w:r>
      <w:r w:rsidRPr="0084516C">
        <w:t>de</w:t>
      </w:r>
      <w:r w:rsidRPr="0084516C">
        <w:rPr>
          <w:spacing w:val="-3"/>
        </w:rPr>
        <w:t xml:space="preserve"> </w:t>
      </w:r>
      <w:r w:rsidRPr="0084516C">
        <w:t>manifiesto</w:t>
      </w:r>
    </w:p>
    <w:p w14:paraId="3EDAFC79" w14:textId="77777777" w:rsidR="000E785E" w:rsidRPr="0084516C" w:rsidRDefault="000E785E" w:rsidP="00332379">
      <w:pPr>
        <w:pStyle w:val="TableParagraph"/>
        <w:numPr>
          <w:ilvl w:val="0"/>
          <w:numId w:val="40"/>
        </w:numPr>
        <w:tabs>
          <w:tab w:val="left" w:pos="1341"/>
          <w:tab w:val="left" w:pos="1342"/>
        </w:tabs>
        <w:jc w:val="left"/>
      </w:pPr>
      <w:r w:rsidRPr="0084516C">
        <w:t>Cliente</w:t>
      </w:r>
    </w:p>
    <w:p w14:paraId="721495F4" w14:textId="77777777" w:rsidR="000E785E" w:rsidRPr="0084516C" w:rsidRDefault="000E785E" w:rsidP="00332379">
      <w:pPr>
        <w:pStyle w:val="TableParagraph"/>
        <w:numPr>
          <w:ilvl w:val="0"/>
          <w:numId w:val="40"/>
        </w:numPr>
        <w:tabs>
          <w:tab w:val="left" w:pos="1341"/>
          <w:tab w:val="left" w:pos="1342"/>
        </w:tabs>
        <w:ind w:left="788" w:hanging="357"/>
        <w:jc w:val="left"/>
      </w:pPr>
      <w:r w:rsidRPr="0084516C">
        <w:t>Información</w:t>
      </w:r>
      <w:r w:rsidRPr="0084516C">
        <w:rPr>
          <w:spacing w:val="-3"/>
        </w:rPr>
        <w:t xml:space="preserve"> </w:t>
      </w:r>
      <w:r w:rsidRPr="0084516C">
        <w:t>general</w:t>
      </w:r>
      <w:r w:rsidRPr="0084516C">
        <w:rPr>
          <w:spacing w:val="-1"/>
        </w:rPr>
        <w:t xml:space="preserve"> </w:t>
      </w:r>
      <w:r w:rsidRPr="0084516C">
        <w:t>del</w:t>
      </w:r>
      <w:r w:rsidRPr="0084516C">
        <w:rPr>
          <w:spacing w:val="-3"/>
        </w:rPr>
        <w:t xml:space="preserve"> </w:t>
      </w:r>
      <w:r w:rsidRPr="0084516C">
        <w:t>vehículo</w:t>
      </w:r>
      <w:r w:rsidRPr="0084516C">
        <w:rPr>
          <w:spacing w:val="-3"/>
        </w:rPr>
        <w:t xml:space="preserve"> </w:t>
      </w:r>
      <w:r w:rsidRPr="0084516C">
        <w:t>(marca del</w:t>
      </w:r>
      <w:r w:rsidRPr="0084516C">
        <w:rPr>
          <w:spacing w:val="-3"/>
        </w:rPr>
        <w:t xml:space="preserve"> </w:t>
      </w:r>
      <w:r w:rsidRPr="0084516C">
        <w:t>vehículo</w:t>
      </w:r>
      <w:r w:rsidRPr="0084516C">
        <w:rPr>
          <w:spacing w:val="-1"/>
        </w:rPr>
        <w:t xml:space="preserve"> </w:t>
      </w:r>
      <w:r w:rsidRPr="0084516C">
        <w:t>y</w:t>
      </w:r>
      <w:r w:rsidRPr="0084516C">
        <w:rPr>
          <w:spacing w:val="1"/>
        </w:rPr>
        <w:t xml:space="preserve"> </w:t>
      </w:r>
      <w:r w:rsidRPr="0084516C">
        <w:t>placa)</w:t>
      </w:r>
    </w:p>
    <w:p w14:paraId="1AC9B657" w14:textId="6ED08A86" w:rsidR="000E785E" w:rsidRPr="0084516C" w:rsidRDefault="000E785E" w:rsidP="00332379">
      <w:pPr>
        <w:pStyle w:val="TableParagraph"/>
        <w:numPr>
          <w:ilvl w:val="0"/>
          <w:numId w:val="40"/>
        </w:numPr>
        <w:tabs>
          <w:tab w:val="left" w:pos="1341"/>
          <w:tab w:val="left" w:pos="1342"/>
        </w:tabs>
        <w:ind w:left="788" w:hanging="357"/>
        <w:jc w:val="left"/>
      </w:pPr>
      <w:r w:rsidRPr="0084516C">
        <w:t>Datos del</w:t>
      </w:r>
      <w:r w:rsidRPr="0084516C">
        <w:rPr>
          <w:spacing w:val="-1"/>
        </w:rPr>
        <w:t xml:space="preserve"> </w:t>
      </w:r>
      <w:r w:rsidRPr="0084516C">
        <w:t>personal</w:t>
      </w:r>
      <w:r w:rsidRPr="0084516C">
        <w:rPr>
          <w:spacing w:val="-4"/>
        </w:rPr>
        <w:t xml:space="preserve"> </w:t>
      </w:r>
      <w:r w:rsidRPr="0084516C">
        <w:t>(conducto</w:t>
      </w:r>
      <w:r w:rsidR="009A07FF">
        <w:t>r</w:t>
      </w:r>
      <w:r w:rsidRPr="0084516C">
        <w:t xml:space="preserve"> y</w:t>
      </w:r>
      <w:r w:rsidRPr="0084516C">
        <w:rPr>
          <w:spacing w:val="-3"/>
        </w:rPr>
        <w:t xml:space="preserve"> </w:t>
      </w:r>
      <w:r w:rsidRPr="0084516C">
        <w:t>operario)</w:t>
      </w:r>
    </w:p>
    <w:p w14:paraId="4764F575" w14:textId="77777777" w:rsidR="000E785E" w:rsidRPr="0084516C" w:rsidRDefault="000E785E" w:rsidP="00332379">
      <w:pPr>
        <w:pStyle w:val="Prrafodelista"/>
        <w:numPr>
          <w:ilvl w:val="0"/>
          <w:numId w:val="40"/>
        </w:numPr>
        <w:spacing w:after="0"/>
        <w:ind w:left="788" w:hanging="357"/>
        <w:rPr>
          <w:rFonts w:cs="Arial"/>
        </w:rPr>
      </w:pPr>
      <w:r w:rsidRPr="0084516C">
        <w:rPr>
          <w:rFonts w:cs="Arial"/>
        </w:rPr>
        <w:t>Fecha</w:t>
      </w:r>
      <w:r w:rsidRPr="0084516C">
        <w:rPr>
          <w:rFonts w:cs="Arial"/>
          <w:spacing w:val="-1"/>
        </w:rPr>
        <w:t xml:space="preserve"> </w:t>
      </w:r>
      <w:r w:rsidRPr="0084516C">
        <w:rPr>
          <w:rFonts w:cs="Arial"/>
        </w:rPr>
        <w:t>y hora</w:t>
      </w:r>
      <w:r w:rsidRPr="0084516C">
        <w:rPr>
          <w:rFonts w:cs="Arial"/>
          <w:spacing w:val="-1"/>
        </w:rPr>
        <w:t xml:space="preserve"> </w:t>
      </w:r>
      <w:r w:rsidRPr="0084516C">
        <w:rPr>
          <w:rFonts w:cs="Arial"/>
        </w:rPr>
        <w:t>en la</w:t>
      </w:r>
      <w:r w:rsidRPr="0084516C">
        <w:rPr>
          <w:rFonts w:cs="Arial"/>
          <w:spacing w:val="-1"/>
        </w:rPr>
        <w:t xml:space="preserve"> </w:t>
      </w:r>
      <w:r w:rsidRPr="0084516C">
        <w:rPr>
          <w:rFonts w:cs="Arial"/>
        </w:rPr>
        <w:t>cual</w:t>
      </w:r>
      <w:r w:rsidRPr="0084516C">
        <w:rPr>
          <w:rFonts w:cs="Arial"/>
          <w:spacing w:val="-6"/>
        </w:rPr>
        <w:t xml:space="preserve"> </w:t>
      </w:r>
      <w:r w:rsidRPr="0084516C">
        <w:rPr>
          <w:rFonts w:cs="Arial"/>
        </w:rPr>
        <w:t>se</w:t>
      </w:r>
      <w:r w:rsidRPr="0084516C">
        <w:rPr>
          <w:rFonts w:cs="Arial"/>
          <w:spacing w:val="-1"/>
        </w:rPr>
        <w:t xml:space="preserve"> </w:t>
      </w:r>
      <w:r w:rsidRPr="0084516C">
        <w:rPr>
          <w:rFonts w:cs="Arial"/>
        </w:rPr>
        <w:t>recogieron los</w:t>
      </w:r>
      <w:r w:rsidRPr="0084516C">
        <w:rPr>
          <w:rFonts w:cs="Arial"/>
          <w:spacing w:val="-1"/>
        </w:rPr>
        <w:t xml:space="preserve"> </w:t>
      </w:r>
      <w:r w:rsidRPr="0084516C">
        <w:rPr>
          <w:rFonts w:cs="Arial"/>
        </w:rPr>
        <w:t>desechos.</w:t>
      </w:r>
    </w:p>
    <w:p w14:paraId="072958C8" w14:textId="77777777" w:rsidR="000E785E" w:rsidRPr="0084516C" w:rsidRDefault="000E785E" w:rsidP="00332379">
      <w:pPr>
        <w:pStyle w:val="TableParagraph"/>
        <w:numPr>
          <w:ilvl w:val="0"/>
          <w:numId w:val="40"/>
        </w:numPr>
        <w:tabs>
          <w:tab w:val="left" w:pos="1341"/>
          <w:tab w:val="left" w:pos="1342"/>
        </w:tabs>
        <w:ind w:left="788" w:hanging="357"/>
        <w:jc w:val="left"/>
      </w:pPr>
      <w:r w:rsidRPr="0084516C">
        <w:t>Corriente</w:t>
      </w:r>
      <w:r w:rsidRPr="0084516C">
        <w:rPr>
          <w:spacing w:val="-3"/>
        </w:rPr>
        <w:t xml:space="preserve"> </w:t>
      </w:r>
      <w:r w:rsidRPr="0084516C">
        <w:t>del</w:t>
      </w:r>
      <w:r w:rsidRPr="0084516C">
        <w:rPr>
          <w:spacing w:val="-1"/>
        </w:rPr>
        <w:t xml:space="preserve"> </w:t>
      </w:r>
      <w:r w:rsidRPr="0084516C">
        <w:t>desecho.</w:t>
      </w:r>
    </w:p>
    <w:p w14:paraId="583FAAE0" w14:textId="77777777" w:rsidR="000E785E" w:rsidRPr="0084516C" w:rsidRDefault="000E785E" w:rsidP="00332379">
      <w:pPr>
        <w:pStyle w:val="TableParagraph"/>
        <w:numPr>
          <w:ilvl w:val="0"/>
          <w:numId w:val="40"/>
        </w:numPr>
        <w:tabs>
          <w:tab w:val="left" w:pos="1341"/>
          <w:tab w:val="left" w:pos="1342"/>
        </w:tabs>
        <w:ind w:left="788" w:right="64" w:hanging="357"/>
        <w:jc w:val="left"/>
      </w:pPr>
      <w:r w:rsidRPr="0084516C">
        <w:t>Tipo</w:t>
      </w:r>
      <w:r w:rsidRPr="0084516C">
        <w:rPr>
          <w:spacing w:val="4"/>
        </w:rPr>
        <w:t xml:space="preserve"> </w:t>
      </w:r>
      <w:r w:rsidRPr="0084516C">
        <w:t>de</w:t>
      </w:r>
      <w:r w:rsidRPr="0084516C">
        <w:rPr>
          <w:spacing w:val="5"/>
        </w:rPr>
        <w:t xml:space="preserve"> </w:t>
      </w:r>
      <w:r w:rsidRPr="0084516C">
        <w:t>desechos</w:t>
      </w:r>
      <w:r w:rsidRPr="0084516C">
        <w:rPr>
          <w:spacing w:val="3"/>
        </w:rPr>
        <w:t xml:space="preserve"> </w:t>
      </w:r>
      <w:r w:rsidRPr="0084516C">
        <w:t>de</w:t>
      </w:r>
      <w:r w:rsidRPr="0084516C">
        <w:rPr>
          <w:spacing w:val="3"/>
        </w:rPr>
        <w:t xml:space="preserve"> </w:t>
      </w:r>
      <w:r w:rsidRPr="0084516C">
        <w:t>riesgo</w:t>
      </w:r>
      <w:r w:rsidRPr="0084516C">
        <w:rPr>
          <w:spacing w:val="5"/>
        </w:rPr>
        <w:t xml:space="preserve"> </w:t>
      </w:r>
      <w:r w:rsidRPr="0084516C">
        <w:t>biológico</w:t>
      </w:r>
      <w:r w:rsidRPr="0084516C">
        <w:rPr>
          <w:spacing w:val="5"/>
        </w:rPr>
        <w:t xml:space="preserve"> </w:t>
      </w:r>
      <w:r w:rsidRPr="0084516C">
        <w:t>y/o</w:t>
      </w:r>
      <w:r w:rsidRPr="0084516C">
        <w:rPr>
          <w:spacing w:val="3"/>
        </w:rPr>
        <w:t xml:space="preserve"> </w:t>
      </w:r>
      <w:r w:rsidRPr="0084516C">
        <w:t>riesgo químico</w:t>
      </w:r>
      <w:r w:rsidRPr="0084516C">
        <w:rPr>
          <w:spacing w:val="3"/>
        </w:rPr>
        <w:t xml:space="preserve"> </w:t>
      </w:r>
      <w:r w:rsidRPr="0084516C">
        <w:t>(biosanitario,</w:t>
      </w:r>
      <w:r w:rsidRPr="0084516C">
        <w:rPr>
          <w:spacing w:val="4"/>
        </w:rPr>
        <w:t xml:space="preserve"> </w:t>
      </w:r>
      <w:r w:rsidRPr="0084516C">
        <w:t>Cortopunzante,</w:t>
      </w:r>
      <w:r w:rsidRPr="0084516C">
        <w:rPr>
          <w:spacing w:val="4"/>
        </w:rPr>
        <w:t xml:space="preserve"> </w:t>
      </w:r>
      <w:r w:rsidRPr="0084516C">
        <w:t>animal</w:t>
      </w:r>
      <w:r w:rsidRPr="0084516C">
        <w:rPr>
          <w:spacing w:val="-58"/>
        </w:rPr>
        <w:t xml:space="preserve"> </w:t>
      </w:r>
      <w:r w:rsidRPr="0084516C">
        <w:t>y químicos).</w:t>
      </w:r>
    </w:p>
    <w:p w14:paraId="1D8B3263" w14:textId="77777777" w:rsidR="000E785E" w:rsidRPr="0084516C" w:rsidRDefault="000E785E" w:rsidP="00332379">
      <w:pPr>
        <w:pStyle w:val="TableParagraph"/>
        <w:numPr>
          <w:ilvl w:val="0"/>
          <w:numId w:val="40"/>
        </w:numPr>
        <w:tabs>
          <w:tab w:val="left" w:pos="1341"/>
          <w:tab w:val="left" w:pos="1342"/>
        </w:tabs>
        <w:ind w:left="788" w:hanging="357"/>
        <w:jc w:val="left"/>
      </w:pPr>
      <w:r w:rsidRPr="0084516C">
        <w:t>Estado</w:t>
      </w:r>
      <w:r w:rsidRPr="0084516C">
        <w:rPr>
          <w:spacing w:val="-1"/>
        </w:rPr>
        <w:t xml:space="preserve"> </w:t>
      </w:r>
      <w:r w:rsidRPr="0084516C">
        <w:t>del</w:t>
      </w:r>
      <w:r w:rsidRPr="0084516C">
        <w:rPr>
          <w:spacing w:val="-3"/>
        </w:rPr>
        <w:t xml:space="preserve"> </w:t>
      </w:r>
      <w:r w:rsidRPr="0084516C">
        <w:t>residuo</w:t>
      </w:r>
      <w:r w:rsidRPr="0084516C">
        <w:rPr>
          <w:spacing w:val="-1"/>
        </w:rPr>
        <w:t xml:space="preserve"> </w:t>
      </w:r>
      <w:r w:rsidRPr="0084516C">
        <w:t>(Líquido</w:t>
      </w:r>
      <w:r w:rsidRPr="0084516C">
        <w:rPr>
          <w:spacing w:val="-1"/>
        </w:rPr>
        <w:t xml:space="preserve"> </w:t>
      </w:r>
      <w:r w:rsidRPr="0084516C">
        <w:t>o solido)</w:t>
      </w:r>
    </w:p>
    <w:p w14:paraId="0018BFBC" w14:textId="77777777" w:rsidR="000E785E" w:rsidRPr="0084516C" w:rsidRDefault="000E785E" w:rsidP="00332379">
      <w:pPr>
        <w:pStyle w:val="TableParagraph"/>
        <w:numPr>
          <w:ilvl w:val="0"/>
          <w:numId w:val="40"/>
        </w:numPr>
        <w:tabs>
          <w:tab w:val="left" w:pos="1341"/>
          <w:tab w:val="left" w:pos="1342"/>
        </w:tabs>
        <w:ind w:left="788" w:hanging="357"/>
        <w:jc w:val="left"/>
      </w:pPr>
      <w:r w:rsidRPr="0084516C">
        <w:t>Tipo</w:t>
      </w:r>
      <w:r w:rsidRPr="0084516C">
        <w:rPr>
          <w:spacing w:val="-2"/>
        </w:rPr>
        <w:t xml:space="preserve"> </w:t>
      </w:r>
      <w:r w:rsidRPr="0084516C">
        <w:t>de</w:t>
      </w:r>
      <w:r w:rsidRPr="0084516C">
        <w:rPr>
          <w:spacing w:val="-1"/>
        </w:rPr>
        <w:t xml:space="preserve"> </w:t>
      </w:r>
      <w:r w:rsidRPr="0084516C">
        <w:t>tratamiento</w:t>
      </w:r>
      <w:r w:rsidRPr="0084516C">
        <w:rPr>
          <w:spacing w:val="-4"/>
        </w:rPr>
        <w:t xml:space="preserve"> </w:t>
      </w:r>
      <w:r w:rsidRPr="0084516C">
        <w:t>y/o</w:t>
      </w:r>
      <w:r w:rsidRPr="0084516C">
        <w:rPr>
          <w:spacing w:val="-3"/>
        </w:rPr>
        <w:t xml:space="preserve"> </w:t>
      </w:r>
      <w:r w:rsidRPr="0084516C">
        <w:t>disposición</w:t>
      </w:r>
      <w:r w:rsidRPr="0084516C">
        <w:rPr>
          <w:spacing w:val="-1"/>
        </w:rPr>
        <w:t xml:space="preserve"> </w:t>
      </w:r>
      <w:r w:rsidRPr="0084516C">
        <w:t>final</w:t>
      </w:r>
      <w:r w:rsidRPr="0084516C">
        <w:rPr>
          <w:spacing w:val="-2"/>
        </w:rPr>
        <w:t xml:space="preserve"> </w:t>
      </w:r>
      <w:r w:rsidRPr="0084516C">
        <w:t>de</w:t>
      </w:r>
      <w:r w:rsidRPr="0084516C">
        <w:rPr>
          <w:spacing w:val="-1"/>
        </w:rPr>
        <w:t xml:space="preserve"> </w:t>
      </w:r>
      <w:r w:rsidRPr="0084516C">
        <w:t>desecho</w:t>
      </w:r>
      <w:r w:rsidRPr="0084516C">
        <w:rPr>
          <w:spacing w:val="-2"/>
        </w:rPr>
        <w:t xml:space="preserve"> </w:t>
      </w:r>
      <w:r w:rsidRPr="0084516C">
        <w:t>peligroso.</w:t>
      </w:r>
    </w:p>
    <w:p w14:paraId="50803283" w14:textId="77777777" w:rsidR="000E785E" w:rsidRPr="0084516C" w:rsidRDefault="000E785E" w:rsidP="00332379">
      <w:pPr>
        <w:pStyle w:val="TableParagraph"/>
        <w:numPr>
          <w:ilvl w:val="0"/>
          <w:numId w:val="40"/>
        </w:numPr>
        <w:tabs>
          <w:tab w:val="left" w:pos="1341"/>
          <w:tab w:val="left" w:pos="1342"/>
        </w:tabs>
        <w:ind w:left="788" w:right="63" w:hanging="357"/>
        <w:jc w:val="left"/>
      </w:pPr>
      <w:r w:rsidRPr="0084516C">
        <w:t>Cantidad</w:t>
      </w:r>
      <w:r w:rsidRPr="0084516C">
        <w:rPr>
          <w:spacing w:val="-2"/>
        </w:rPr>
        <w:t xml:space="preserve"> </w:t>
      </w:r>
      <w:r w:rsidRPr="0084516C">
        <w:t>de</w:t>
      </w:r>
      <w:r w:rsidRPr="0084516C">
        <w:rPr>
          <w:spacing w:val="-1"/>
        </w:rPr>
        <w:t xml:space="preserve"> </w:t>
      </w:r>
      <w:r w:rsidRPr="0084516C">
        <w:t>desechos</w:t>
      </w:r>
      <w:r w:rsidRPr="0084516C">
        <w:rPr>
          <w:spacing w:val="-3"/>
        </w:rPr>
        <w:t xml:space="preserve"> </w:t>
      </w:r>
      <w:r w:rsidRPr="0084516C">
        <w:t>transportado</w:t>
      </w:r>
      <w:r w:rsidRPr="0084516C">
        <w:rPr>
          <w:spacing w:val="-3"/>
        </w:rPr>
        <w:t xml:space="preserve"> </w:t>
      </w:r>
      <w:r w:rsidRPr="0084516C">
        <w:t>en</w:t>
      </w:r>
      <w:r w:rsidRPr="0084516C">
        <w:rPr>
          <w:spacing w:val="-1"/>
        </w:rPr>
        <w:t xml:space="preserve"> </w:t>
      </w:r>
      <w:r w:rsidRPr="0084516C">
        <w:t>Kg.</w:t>
      </w:r>
    </w:p>
    <w:p w14:paraId="611EB3AA" w14:textId="77777777" w:rsidR="000E785E" w:rsidRPr="0084516C" w:rsidRDefault="000E785E" w:rsidP="000E785E">
      <w:pPr>
        <w:pStyle w:val="TableParagraph"/>
        <w:tabs>
          <w:tab w:val="left" w:pos="1341"/>
          <w:tab w:val="left" w:pos="1342"/>
        </w:tabs>
        <w:ind w:right="63"/>
        <w:jc w:val="left"/>
      </w:pPr>
    </w:p>
    <w:p w14:paraId="71DF73B2" w14:textId="64703FD5" w:rsidR="000E785E" w:rsidRDefault="000E785E" w:rsidP="000E785E">
      <w:pPr>
        <w:pStyle w:val="TableParagraph"/>
        <w:tabs>
          <w:tab w:val="left" w:pos="1341"/>
          <w:tab w:val="left" w:pos="1342"/>
        </w:tabs>
        <w:ind w:right="63"/>
        <w:jc w:val="left"/>
      </w:pPr>
      <w:r w:rsidRPr="0084516C">
        <w:t>El</w:t>
      </w:r>
      <w:r w:rsidRPr="0084516C">
        <w:rPr>
          <w:spacing w:val="-7"/>
        </w:rPr>
        <w:t xml:space="preserve"> </w:t>
      </w:r>
      <w:r w:rsidRPr="0084516C">
        <w:t>proponente</w:t>
      </w:r>
      <w:r w:rsidRPr="0084516C">
        <w:rPr>
          <w:spacing w:val="-6"/>
        </w:rPr>
        <w:t xml:space="preserve"> </w:t>
      </w:r>
      <w:r w:rsidRPr="0084516C">
        <w:t>debe</w:t>
      </w:r>
      <w:r w:rsidRPr="0084516C">
        <w:rPr>
          <w:spacing w:val="-6"/>
        </w:rPr>
        <w:t xml:space="preserve"> </w:t>
      </w:r>
      <w:r w:rsidRPr="0084516C">
        <w:t>allegar</w:t>
      </w:r>
      <w:r w:rsidRPr="0084516C">
        <w:rPr>
          <w:spacing w:val="-6"/>
        </w:rPr>
        <w:t xml:space="preserve"> </w:t>
      </w:r>
      <w:r w:rsidRPr="0084516C">
        <w:rPr>
          <w:u w:val="single"/>
        </w:rPr>
        <w:t>el</w:t>
      </w:r>
      <w:r w:rsidRPr="0084516C">
        <w:rPr>
          <w:spacing w:val="-6"/>
          <w:u w:val="single"/>
        </w:rPr>
        <w:t xml:space="preserve"> </w:t>
      </w:r>
      <w:r w:rsidRPr="0084516C">
        <w:rPr>
          <w:u w:val="single"/>
        </w:rPr>
        <w:t>formato</w:t>
      </w:r>
      <w:r w:rsidRPr="0084516C">
        <w:rPr>
          <w:spacing w:val="-6"/>
          <w:u w:val="single"/>
        </w:rPr>
        <w:t xml:space="preserve"> </w:t>
      </w:r>
      <w:r>
        <w:rPr>
          <w:u w:val="single"/>
        </w:rPr>
        <w:t>de</w:t>
      </w:r>
      <w:r w:rsidRPr="0084516C">
        <w:rPr>
          <w:spacing w:val="-5"/>
          <w:u w:val="single"/>
        </w:rPr>
        <w:t xml:space="preserve"> </w:t>
      </w:r>
      <w:r w:rsidRPr="0084516C">
        <w:rPr>
          <w:u w:val="single"/>
        </w:rPr>
        <w:t>certificado</w:t>
      </w:r>
      <w:r w:rsidRPr="0084516C">
        <w:rPr>
          <w:spacing w:val="-6"/>
          <w:u w:val="single"/>
        </w:rPr>
        <w:t xml:space="preserve"> </w:t>
      </w:r>
      <w:r w:rsidRPr="0084516C">
        <w:rPr>
          <w:u w:val="single"/>
        </w:rPr>
        <w:t>de</w:t>
      </w:r>
      <w:r w:rsidRPr="0084516C">
        <w:rPr>
          <w:spacing w:val="-6"/>
          <w:u w:val="single"/>
        </w:rPr>
        <w:t xml:space="preserve"> </w:t>
      </w:r>
      <w:r w:rsidRPr="0084516C">
        <w:rPr>
          <w:u w:val="single"/>
        </w:rPr>
        <w:t>tratamiento</w:t>
      </w:r>
      <w:r w:rsidRPr="0084516C">
        <w:rPr>
          <w:spacing w:val="-6"/>
          <w:u w:val="single"/>
        </w:rPr>
        <w:t xml:space="preserve"> </w:t>
      </w:r>
      <w:r w:rsidRPr="0084516C">
        <w:rPr>
          <w:u w:val="single"/>
        </w:rPr>
        <w:t>y</w:t>
      </w:r>
      <w:r w:rsidRPr="0084516C">
        <w:rPr>
          <w:spacing w:val="-5"/>
          <w:u w:val="single"/>
        </w:rPr>
        <w:t xml:space="preserve"> </w:t>
      </w:r>
      <w:r w:rsidRPr="0084516C">
        <w:rPr>
          <w:u w:val="single"/>
        </w:rPr>
        <w:t>disposición</w:t>
      </w:r>
      <w:r w:rsidRPr="0084516C">
        <w:rPr>
          <w:spacing w:val="-7"/>
          <w:u w:val="single"/>
        </w:rPr>
        <w:t xml:space="preserve"> </w:t>
      </w:r>
      <w:r w:rsidRPr="0084516C">
        <w:rPr>
          <w:u w:val="single"/>
        </w:rPr>
        <w:t>final</w:t>
      </w:r>
      <w:r w:rsidRPr="0084516C">
        <w:rPr>
          <w:spacing w:val="-6"/>
        </w:rPr>
        <w:t xml:space="preserve"> </w:t>
      </w:r>
      <w:r w:rsidRPr="0084516C">
        <w:t>que</w:t>
      </w:r>
      <w:r w:rsidRPr="0084516C">
        <w:rPr>
          <w:spacing w:val="-6"/>
        </w:rPr>
        <w:t xml:space="preserve"> </w:t>
      </w:r>
      <w:r w:rsidRPr="0084516C">
        <w:t>se</w:t>
      </w:r>
      <w:r w:rsidRPr="0084516C">
        <w:rPr>
          <w:spacing w:val="-5"/>
        </w:rPr>
        <w:t xml:space="preserve"> </w:t>
      </w:r>
      <w:r w:rsidRPr="0084516C">
        <w:t>utilizará</w:t>
      </w:r>
      <w:r w:rsidRPr="0084516C">
        <w:rPr>
          <w:spacing w:val="-58"/>
        </w:rPr>
        <w:t xml:space="preserve"> </w:t>
      </w:r>
      <w:r w:rsidRPr="0084516C">
        <w:t>para</w:t>
      </w:r>
      <w:r w:rsidRPr="0084516C">
        <w:rPr>
          <w:spacing w:val="-1"/>
        </w:rPr>
        <w:t xml:space="preserve"> </w:t>
      </w:r>
      <w:r w:rsidRPr="0084516C">
        <w:t>la presentación</w:t>
      </w:r>
      <w:r w:rsidRPr="0084516C">
        <w:rPr>
          <w:spacing w:val="-1"/>
        </w:rPr>
        <w:t xml:space="preserve"> </w:t>
      </w:r>
      <w:r w:rsidRPr="0084516C">
        <w:t>del</w:t>
      </w:r>
      <w:r w:rsidRPr="0084516C">
        <w:rPr>
          <w:spacing w:val="-3"/>
        </w:rPr>
        <w:t xml:space="preserve"> </w:t>
      </w:r>
      <w:r w:rsidRPr="0084516C">
        <w:t>servicio, como</w:t>
      </w:r>
      <w:r w:rsidRPr="0084516C">
        <w:rPr>
          <w:spacing w:val="-2"/>
        </w:rPr>
        <w:t xml:space="preserve"> </w:t>
      </w:r>
      <w:r w:rsidRPr="0084516C">
        <w:t>mínimo</w:t>
      </w:r>
      <w:r w:rsidRPr="0084516C">
        <w:rPr>
          <w:spacing w:val="-3"/>
        </w:rPr>
        <w:t xml:space="preserve"> </w:t>
      </w:r>
      <w:r w:rsidRPr="0084516C">
        <w:t>deberá</w:t>
      </w:r>
      <w:r w:rsidRPr="0084516C">
        <w:rPr>
          <w:spacing w:val="1"/>
        </w:rPr>
        <w:t xml:space="preserve"> </w:t>
      </w:r>
      <w:r w:rsidRPr="0084516C">
        <w:t>contener</w:t>
      </w:r>
      <w:r w:rsidRPr="0084516C">
        <w:rPr>
          <w:spacing w:val="-2"/>
        </w:rPr>
        <w:t xml:space="preserve"> </w:t>
      </w:r>
      <w:r w:rsidRPr="0084516C">
        <w:t>los siguientes</w:t>
      </w:r>
      <w:r w:rsidRPr="0084516C">
        <w:rPr>
          <w:spacing w:val="-3"/>
        </w:rPr>
        <w:t xml:space="preserve"> </w:t>
      </w:r>
      <w:r w:rsidRPr="0084516C">
        <w:t>ítems:</w:t>
      </w:r>
    </w:p>
    <w:p w14:paraId="246665EF" w14:textId="77777777" w:rsidR="000E785E" w:rsidRPr="0084516C" w:rsidRDefault="000E785E" w:rsidP="000E785E">
      <w:pPr>
        <w:pStyle w:val="TableParagraph"/>
        <w:tabs>
          <w:tab w:val="left" w:pos="1341"/>
          <w:tab w:val="left" w:pos="1342"/>
        </w:tabs>
        <w:ind w:right="63"/>
        <w:jc w:val="left"/>
      </w:pPr>
    </w:p>
    <w:p w14:paraId="07613574" w14:textId="77777777" w:rsidR="000E785E" w:rsidRPr="0084516C" w:rsidRDefault="000E785E" w:rsidP="00332379">
      <w:pPr>
        <w:pStyle w:val="TableParagraph"/>
        <w:numPr>
          <w:ilvl w:val="0"/>
          <w:numId w:val="40"/>
        </w:numPr>
        <w:tabs>
          <w:tab w:val="left" w:pos="1341"/>
          <w:tab w:val="left" w:pos="1342"/>
        </w:tabs>
        <w:ind w:left="788" w:hanging="357"/>
        <w:jc w:val="left"/>
      </w:pPr>
      <w:r w:rsidRPr="0084516C">
        <w:t>Numero</w:t>
      </w:r>
      <w:r w:rsidRPr="0084516C">
        <w:rPr>
          <w:spacing w:val="-3"/>
        </w:rPr>
        <w:t xml:space="preserve"> </w:t>
      </w:r>
      <w:r w:rsidRPr="0084516C">
        <w:t>de</w:t>
      </w:r>
      <w:r w:rsidRPr="0084516C">
        <w:rPr>
          <w:spacing w:val="-3"/>
        </w:rPr>
        <w:t xml:space="preserve"> </w:t>
      </w:r>
      <w:r w:rsidRPr="0084516C">
        <w:t>certificado.</w:t>
      </w:r>
    </w:p>
    <w:p w14:paraId="374C5C63" w14:textId="77777777" w:rsidR="000E785E" w:rsidRPr="0084516C" w:rsidRDefault="000E785E" w:rsidP="00332379">
      <w:pPr>
        <w:pStyle w:val="TableParagraph"/>
        <w:numPr>
          <w:ilvl w:val="0"/>
          <w:numId w:val="40"/>
        </w:numPr>
        <w:tabs>
          <w:tab w:val="left" w:pos="1341"/>
          <w:tab w:val="left" w:pos="1342"/>
        </w:tabs>
        <w:jc w:val="left"/>
      </w:pPr>
      <w:r w:rsidRPr="0084516C">
        <w:t>Fecha</w:t>
      </w:r>
      <w:r w:rsidRPr="0084516C">
        <w:rPr>
          <w:spacing w:val="-2"/>
        </w:rPr>
        <w:t xml:space="preserve"> </w:t>
      </w:r>
      <w:r w:rsidRPr="0084516C">
        <w:t>en</w:t>
      </w:r>
      <w:r w:rsidRPr="0084516C">
        <w:rPr>
          <w:spacing w:val="-1"/>
        </w:rPr>
        <w:t xml:space="preserve"> </w:t>
      </w:r>
      <w:r w:rsidRPr="0084516C">
        <w:t>la</w:t>
      </w:r>
      <w:r w:rsidRPr="0084516C">
        <w:rPr>
          <w:spacing w:val="-3"/>
        </w:rPr>
        <w:t xml:space="preserve"> </w:t>
      </w:r>
      <w:r w:rsidRPr="0084516C">
        <w:t>cual</w:t>
      </w:r>
      <w:r w:rsidRPr="0084516C">
        <w:rPr>
          <w:spacing w:val="-1"/>
        </w:rPr>
        <w:t xml:space="preserve"> </w:t>
      </w:r>
      <w:r w:rsidRPr="0084516C">
        <w:t>se</w:t>
      </w:r>
      <w:r w:rsidRPr="0084516C">
        <w:rPr>
          <w:spacing w:val="-3"/>
        </w:rPr>
        <w:t xml:space="preserve"> </w:t>
      </w:r>
      <w:r w:rsidRPr="0084516C">
        <w:t>realizó</w:t>
      </w:r>
      <w:r w:rsidRPr="0084516C">
        <w:rPr>
          <w:spacing w:val="-1"/>
        </w:rPr>
        <w:t xml:space="preserve"> </w:t>
      </w:r>
      <w:r w:rsidRPr="0084516C">
        <w:t>el</w:t>
      </w:r>
      <w:r w:rsidRPr="0084516C">
        <w:rPr>
          <w:spacing w:val="-2"/>
        </w:rPr>
        <w:t xml:space="preserve"> </w:t>
      </w:r>
      <w:r w:rsidRPr="0084516C">
        <w:t>tratamiento</w:t>
      </w:r>
      <w:r w:rsidRPr="0084516C">
        <w:rPr>
          <w:spacing w:val="-3"/>
        </w:rPr>
        <w:t xml:space="preserve"> </w:t>
      </w:r>
      <w:r w:rsidRPr="0084516C">
        <w:t>y/o</w:t>
      </w:r>
      <w:r w:rsidRPr="0084516C">
        <w:rPr>
          <w:spacing w:val="-1"/>
        </w:rPr>
        <w:t xml:space="preserve"> </w:t>
      </w:r>
      <w:r w:rsidRPr="0084516C">
        <w:t>disposición</w:t>
      </w:r>
      <w:r w:rsidRPr="0084516C">
        <w:rPr>
          <w:spacing w:val="-1"/>
        </w:rPr>
        <w:t xml:space="preserve"> </w:t>
      </w:r>
      <w:r w:rsidRPr="0084516C">
        <w:t>final</w:t>
      </w:r>
      <w:r w:rsidRPr="0084516C">
        <w:rPr>
          <w:spacing w:val="-1"/>
        </w:rPr>
        <w:t xml:space="preserve"> </w:t>
      </w:r>
      <w:r w:rsidRPr="0084516C">
        <w:t>de</w:t>
      </w:r>
      <w:r w:rsidRPr="0084516C">
        <w:rPr>
          <w:spacing w:val="-2"/>
        </w:rPr>
        <w:t xml:space="preserve"> </w:t>
      </w:r>
      <w:r w:rsidRPr="0084516C">
        <w:t>los</w:t>
      </w:r>
      <w:r w:rsidRPr="0084516C">
        <w:rPr>
          <w:spacing w:val="-1"/>
        </w:rPr>
        <w:t xml:space="preserve"> </w:t>
      </w:r>
      <w:r w:rsidRPr="0084516C">
        <w:t>desechos peligrosos.</w:t>
      </w:r>
    </w:p>
    <w:p w14:paraId="0781131E" w14:textId="77777777" w:rsidR="000E785E" w:rsidRPr="0084516C" w:rsidRDefault="000E785E" w:rsidP="00332379">
      <w:pPr>
        <w:pStyle w:val="TableParagraph"/>
        <w:numPr>
          <w:ilvl w:val="0"/>
          <w:numId w:val="40"/>
        </w:numPr>
        <w:tabs>
          <w:tab w:val="left" w:pos="1341"/>
          <w:tab w:val="left" w:pos="1342"/>
        </w:tabs>
        <w:ind w:right="64"/>
        <w:jc w:val="left"/>
      </w:pPr>
      <w:r w:rsidRPr="0084516C">
        <w:t>Tipo</w:t>
      </w:r>
      <w:r w:rsidRPr="0084516C">
        <w:rPr>
          <w:spacing w:val="4"/>
        </w:rPr>
        <w:t xml:space="preserve"> </w:t>
      </w:r>
      <w:r w:rsidRPr="0084516C">
        <w:t>de</w:t>
      </w:r>
      <w:r w:rsidRPr="0084516C">
        <w:rPr>
          <w:spacing w:val="5"/>
        </w:rPr>
        <w:t xml:space="preserve"> </w:t>
      </w:r>
      <w:r w:rsidRPr="0084516C">
        <w:t>desechos</w:t>
      </w:r>
      <w:r w:rsidRPr="0084516C">
        <w:rPr>
          <w:spacing w:val="3"/>
        </w:rPr>
        <w:t xml:space="preserve"> </w:t>
      </w:r>
      <w:r w:rsidRPr="0084516C">
        <w:t>de</w:t>
      </w:r>
      <w:r w:rsidRPr="0084516C">
        <w:rPr>
          <w:spacing w:val="3"/>
        </w:rPr>
        <w:t xml:space="preserve"> </w:t>
      </w:r>
      <w:r w:rsidRPr="0084516C">
        <w:t>riesgo</w:t>
      </w:r>
      <w:r w:rsidRPr="0084516C">
        <w:rPr>
          <w:spacing w:val="5"/>
        </w:rPr>
        <w:t xml:space="preserve"> </w:t>
      </w:r>
      <w:r w:rsidRPr="0084516C">
        <w:t>biológico</w:t>
      </w:r>
      <w:r w:rsidRPr="0084516C">
        <w:rPr>
          <w:spacing w:val="5"/>
        </w:rPr>
        <w:t xml:space="preserve"> </w:t>
      </w:r>
      <w:r w:rsidRPr="0084516C">
        <w:t>y/o</w:t>
      </w:r>
      <w:r w:rsidRPr="0084516C">
        <w:rPr>
          <w:spacing w:val="3"/>
        </w:rPr>
        <w:t xml:space="preserve"> </w:t>
      </w:r>
      <w:r w:rsidRPr="0084516C">
        <w:t>riesgo químico</w:t>
      </w:r>
      <w:r w:rsidRPr="0084516C">
        <w:rPr>
          <w:spacing w:val="3"/>
        </w:rPr>
        <w:t xml:space="preserve"> </w:t>
      </w:r>
      <w:r w:rsidRPr="0084516C">
        <w:t>(biosanitario,</w:t>
      </w:r>
      <w:r w:rsidRPr="0084516C">
        <w:rPr>
          <w:spacing w:val="4"/>
        </w:rPr>
        <w:t xml:space="preserve"> </w:t>
      </w:r>
      <w:r w:rsidRPr="0084516C">
        <w:t>Cortopunzante,</w:t>
      </w:r>
      <w:r w:rsidRPr="0084516C">
        <w:rPr>
          <w:spacing w:val="4"/>
        </w:rPr>
        <w:t xml:space="preserve"> </w:t>
      </w:r>
      <w:r w:rsidRPr="0084516C">
        <w:t>animal</w:t>
      </w:r>
      <w:r w:rsidRPr="0084516C">
        <w:rPr>
          <w:spacing w:val="-58"/>
        </w:rPr>
        <w:t xml:space="preserve"> </w:t>
      </w:r>
      <w:r w:rsidRPr="0084516C">
        <w:t>y químicos).</w:t>
      </w:r>
    </w:p>
    <w:p w14:paraId="7DC70E82" w14:textId="77777777" w:rsidR="000E785E" w:rsidRPr="0084516C" w:rsidRDefault="000E785E" w:rsidP="00332379">
      <w:pPr>
        <w:pStyle w:val="TableParagraph"/>
        <w:numPr>
          <w:ilvl w:val="0"/>
          <w:numId w:val="40"/>
        </w:numPr>
        <w:tabs>
          <w:tab w:val="left" w:pos="1341"/>
          <w:tab w:val="left" w:pos="1342"/>
        </w:tabs>
        <w:jc w:val="left"/>
      </w:pPr>
      <w:r w:rsidRPr="0084516C">
        <w:t>Corriente</w:t>
      </w:r>
      <w:r w:rsidRPr="0084516C">
        <w:rPr>
          <w:spacing w:val="-3"/>
        </w:rPr>
        <w:t xml:space="preserve"> </w:t>
      </w:r>
      <w:r w:rsidRPr="0084516C">
        <w:t>del</w:t>
      </w:r>
      <w:r w:rsidRPr="0084516C">
        <w:rPr>
          <w:spacing w:val="-1"/>
        </w:rPr>
        <w:t xml:space="preserve"> </w:t>
      </w:r>
      <w:r w:rsidRPr="0084516C">
        <w:t>desecho.</w:t>
      </w:r>
    </w:p>
    <w:p w14:paraId="58847C4C" w14:textId="77777777" w:rsidR="000E785E" w:rsidRDefault="000E785E" w:rsidP="00332379">
      <w:pPr>
        <w:pStyle w:val="TableParagraph"/>
        <w:numPr>
          <w:ilvl w:val="0"/>
          <w:numId w:val="40"/>
        </w:numPr>
        <w:tabs>
          <w:tab w:val="left" w:pos="1404"/>
          <w:tab w:val="left" w:pos="1405"/>
        </w:tabs>
        <w:jc w:val="left"/>
      </w:pPr>
      <w:r w:rsidRPr="0084516C">
        <w:t>Cantidad</w:t>
      </w:r>
      <w:r w:rsidRPr="0084516C">
        <w:rPr>
          <w:spacing w:val="-1"/>
        </w:rPr>
        <w:t xml:space="preserve"> </w:t>
      </w:r>
      <w:r w:rsidRPr="0084516C">
        <w:t>de</w:t>
      </w:r>
      <w:r w:rsidRPr="0084516C">
        <w:rPr>
          <w:spacing w:val="-2"/>
        </w:rPr>
        <w:t xml:space="preserve"> </w:t>
      </w:r>
      <w:r w:rsidRPr="0084516C">
        <w:t>desechos</w:t>
      </w:r>
      <w:r w:rsidRPr="0084516C">
        <w:rPr>
          <w:spacing w:val="-2"/>
        </w:rPr>
        <w:t xml:space="preserve"> </w:t>
      </w:r>
      <w:r w:rsidRPr="0084516C">
        <w:t>tratados y/o</w:t>
      </w:r>
      <w:r w:rsidRPr="0084516C">
        <w:rPr>
          <w:spacing w:val="-2"/>
        </w:rPr>
        <w:t xml:space="preserve"> </w:t>
      </w:r>
      <w:r w:rsidRPr="0084516C">
        <w:t>dispuestos</w:t>
      </w:r>
      <w:r w:rsidRPr="0084516C">
        <w:rPr>
          <w:spacing w:val="-2"/>
        </w:rPr>
        <w:t xml:space="preserve"> </w:t>
      </w:r>
      <w:r w:rsidRPr="0084516C">
        <w:t>en</w:t>
      </w:r>
      <w:r w:rsidRPr="0084516C">
        <w:rPr>
          <w:spacing w:val="-3"/>
        </w:rPr>
        <w:t xml:space="preserve"> </w:t>
      </w:r>
      <w:r w:rsidRPr="0084516C">
        <w:t>Kg.</w:t>
      </w:r>
    </w:p>
    <w:p w14:paraId="116D2EDE" w14:textId="77777777" w:rsidR="003E1F76" w:rsidRPr="003E1F76" w:rsidRDefault="003E1F76" w:rsidP="00B1040D">
      <w:pPr>
        <w:spacing w:after="0"/>
        <w:rPr>
          <w:b/>
          <w:bCs/>
          <w:lang w:eastAsia="es-CO"/>
        </w:rPr>
      </w:pPr>
    </w:p>
    <w:p w14:paraId="24ABC1E8" w14:textId="4A791D31" w:rsidR="003E1F76" w:rsidRPr="003E1F76" w:rsidRDefault="003E1F76" w:rsidP="00B1040D">
      <w:pPr>
        <w:spacing w:after="0"/>
        <w:rPr>
          <w:b/>
          <w:bCs/>
          <w:lang w:eastAsia="es-CO"/>
        </w:rPr>
      </w:pPr>
      <w:r w:rsidRPr="003E1F76">
        <w:rPr>
          <w:b/>
          <w:bCs/>
          <w:lang w:eastAsia="es-CO"/>
        </w:rPr>
        <w:t>6.</w:t>
      </w:r>
      <w:r w:rsidR="001B3B3F">
        <w:rPr>
          <w:b/>
          <w:bCs/>
          <w:lang w:eastAsia="es-CO"/>
        </w:rPr>
        <w:t>4</w:t>
      </w:r>
      <w:r w:rsidRPr="003E1F76">
        <w:rPr>
          <w:b/>
          <w:bCs/>
          <w:lang w:eastAsia="es-CO"/>
        </w:rPr>
        <w:t xml:space="preserve"> Experiencia del proponente</w:t>
      </w:r>
    </w:p>
    <w:p w14:paraId="1F1C176E" w14:textId="77777777" w:rsidR="000E785E" w:rsidRDefault="000E785E" w:rsidP="00B1040D">
      <w:pPr>
        <w:spacing w:after="0"/>
        <w:rPr>
          <w:b/>
          <w:bCs/>
          <w:lang w:eastAsia="es-CO"/>
        </w:rPr>
      </w:pPr>
    </w:p>
    <w:p w14:paraId="18A357D5" w14:textId="6F1F4EBA" w:rsidR="003E1F76" w:rsidRPr="003E1F76" w:rsidRDefault="003E1F76" w:rsidP="00B1040D">
      <w:pPr>
        <w:spacing w:after="0"/>
        <w:rPr>
          <w:b/>
          <w:bCs/>
          <w:lang w:eastAsia="es-CO"/>
        </w:rPr>
      </w:pPr>
      <w:r w:rsidRPr="003E1F76">
        <w:rPr>
          <w:b/>
          <w:bCs/>
          <w:lang w:eastAsia="es-CO"/>
        </w:rPr>
        <w:t>6.</w:t>
      </w:r>
      <w:r w:rsidR="001B3B3F">
        <w:rPr>
          <w:b/>
          <w:bCs/>
          <w:lang w:eastAsia="es-CO"/>
        </w:rPr>
        <w:t>4</w:t>
      </w:r>
      <w:r w:rsidRPr="003E1F76">
        <w:rPr>
          <w:b/>
          <w:bCs/>
          <w:lang w:eastAsia="es-CO"/>
        </w:rPr>
        <w:t>.1 Experiencia general</w:t>
      </w:r>
    </w:p>
    <w:p w14:paraId="4D6D501C" w14:textId="77777777" w:rsidR="003E1F76" w:rsidRPr="003E1F76" w:rsidRDefault="003E1F76" w:rsidP="00B1040D">
      <w:pPr>
        <w:spacing w:after="0"/>
        <w:rPr>
          <w:b/>
          <w:bCs/>
          <w:lang w:eastAsia="es-CO"/>
        </w:rPr>
      </w:pPr>
    </w:p>
    <w:p w14:paraId="430A47F0" w14:textId="47C9A94C" w:rsidR="000E785E" w:rsidRPr="000E785E" w:rsidRDefault="000E785E" w:rsidP="000E785E">
      <w:pPr>
        <w:widowControl/>
        <w:spacing w:after="0"/>
        <w:textAlignment w:val="baseline"/>
        <w:rPr>
          <w:rFonts w:ascii="Segoe UI" w:eastAsia="Times New Roman" w:hAnsi="Segoe UI" w:cs="Segoe UI"/>
          <w:sz w:val="18"/>
          <w:szCs w:val="18"/>
          <w:lang w:eastAsia="es-CO"/>
        </w:rPr>
      </w:pPr>
      <w:r w:rsidRPr="000E785E">
        <w:rPr>
          <w:rFonts w:eastAsia="Times New Roman" w:cs="Arial"/>
          <w:lang w:eastAsia="es-CO"/>
        </w:rPr>
        <w:t xml:space="preserve">El proponente debe acreditar hasta </w:t>
      </w:r>
      <w:r w:rsidR="00217D52">
        <w:rPr>
          <w:b/>
        </w:rPr>
        <w:t>UN (1</w:t>
      </w:r>
      <w:r w:rsidRPr="000E785E">
        <w:rPr>
          <w:b/>
        </w:rPr>
        <w:t>)</w:t>
      </w:r>
      <w:r w:rsidRPr="000E785E">
        <w:rPr>
          <w:rFonts w:eastAsia="Times New Roman" w:cs="Arial"/>
          <w:lang w:eastAsia="es-CO"/>
        </w:rPr>
        <w:t xml:space="preserve"> contratos ejecutados, de acuerdo a la relación de contratos registrados por la cámara de comercio en el RUP conforme al Decreto 1082 de 2015; dentro de los </w:t>
      </w:r>
      <w:r w:rsidR="00217D52">
        <w:rPr>
          <w:b/>
        </w:rPr>
        <w:t>UN (1</w:t>
      </w:r>
      <w:r w:rsidRPr="000E785E">
        <w:rPr>
          <w:b/>
        </w:rPr>
        <w:t>)</w:t>
      </w:r>
      <w:r w:rsidR="00EA07D1">
        <w:rPr>
          <w:rFonts w:eastAsia="Times New Roman" w:cs="Arial"/>
          <w:lang w:eastAsia="es-CO"/>
        </w:rPr>
        <w:t xml:space="preserve"> </w:t>
      </w:r>
      <w:proofErr w:type="spellStart"/>
      <w:r w:rsidR="00EA07D1">
        <w:rPr>
          <w:rFonts w:eastAsia="Times New Roman" w:cs="Arial"/>
          <w:lang w:eastAsia="es-CO"/>
        </w:rPr>
        <w:t>contratO</w:t>
      </w:r>
      <w:proofErr w:type="spellEnd"/>
      <w:r w:rsidRPr="000E785E">
        <w:rPr>
          <w:rFonts w:eastAsia="Times New Roman" w:cs="Arial"/>
          <w:lang w:eastAsia="es-CO"/>
        </w:rPr>
        <w:t xml:space="preserve"> aportados se debe constatar que el proponente presenta experiencia acreditando los códigos</w:t>
      </w:r>
      <w:r w:rsidRPr="000E785E">
        <w:rPr>
          <w:rFonts w:eastAsia="Arial" w:cs="Arial"/>
          <w:spacing w:val="1"/>
          <w:position w:val="-1"/>
        </w:rPr>
        <w:t xml:space="preserve"> UNSPSC detallados en el numeral 2.2 Códigos UNSPSC del objeto a contratar.</w:t>
      </w:r>
      <w:r w:rsidRPr="000E785E">
        <w:rPr>
          <w:rFonts w:eastAsia="Times New Roman" w:cs="Arial"/>
          <w:lang w:eastAsia="es-CO"/>
        </w:rPr>
        <w:t> </w:t>
      </w:r>
    </w:p>
    <w:p w14:paraId="59609AE6" w14:textId="77777777" w:rsidR="000E785E" w:rsidRDefault="000E785E" w:rsidP="000E785E">
      <w:pPr>
        <w:widowControl/>
        <w:spacing w:after="0"/>
        <w:textAlignment w:val="baseline"/>
        <w:rPr>
          <w:rFonts w:eastAsia="Times New Roman" w:cs="Arial"/>
          <w:lang w:eastAsia="es-CO"/>
        </w:rPr>
      </w:pPr>
    </w:p>
    <w:p w14:paraId="32741E66" w14:textId="2BBEFF9B" w:rsidR="000E785E" w:rsidRDefault="000E785E" w:rsidP="000E785E">
      <w:pPr>
        <w:widowControl/>
        <w:spacing w:after="0"/>
        <w:textAlignment w:val="baseline"/>
        <w:rPr>
          <w:rFonts w:eastAsia="Times New Roman" w:cs="Arial"/>
          <w:lang w:eastAsia="es-CO"/>
        </w:rPr>
      </w:pPr>
      <w:r w:rsidRPr="000E785E">
        <w:rPr>
          <w:rFonts w:eastAsia="Times New Roman" w:cs="Arial"/>
          <w:lang w:eastAsia="es-CO"/>
        </w:rPr>
        <w:t xml:space="preserve">Para facilitar el proceso de evaluación y verificación de la información suministrada por el proponente, éste deberá diligenciar el formato </w:t>
      </w:r>
      <w:r w:rsidRPr="000E785E">
        <w:rPr>
          <w:rFonts w:eastAsia="Times New Roman" w:cs="Arial"/>
          <w:b/>
          <w:lang w:eastAsia="es-CO"/>
        </w:rPr>
        <w:t>“Anexo experiencia Mínima Exigida”</w:t>
      </w:r>
      <w:r w:rsidRPr="000E785E">
        <w:rPr>
          <w:rFonts w:eastAsia="Times New Roman" w:cs="Arial"/>
          <w:lang w:eastAsia="es-CO"/>
        </w:rPr>
        <w:t xml:space="preserve">, señalando claramente cuáles de los contratos relacionados en el RUP, pretende sea tenidos en cuenta por la entidad en el presente proceso de selección, anexo que deberá guardar relación con la información contenida en el Registro </w:t>
      </w:r>
    </w:p>
    <w:p w14:paraId="7C76A251" w14:textId="781400EB" w:rsidR="000E785E" w:rsidRPr="000E785E" w:rsidRDefault="000E785E" w:rsidP="000E785E">
      <w:pPr>
        <w:widowControl/>
        <w:spacing w:after="0"/>
        <w:textAlignment w:val="baseline"/>
        <w:rPr>
          <w:rFonts w:eastAsia="Times New Roman" w:cs="Arial"/>
          <w:lang w:eastAsia="es-CO"/>
        </w:rPr>
      </w:pPr>
      <w:r w:rsidRPr="000E785E">
        <w:rPr>
          <w:rFonts w:eastAsia="Times New Roman" w:cs="Arial"/>
          <w:lang w:eastAsia="es-CO"/>
        </w:rPr>
        <w:t>Único de Proponentes. </w:t>
      </w:r>
      <w:r w:rsidRPr="000E785E">
        <w:rPr>
          <w:rFonts w:eastAsia="Arial" w:cs="Arial"/>
          <w:spacing w:val="1"/>
          <w:position w:val="-1"/>
        </w:rPr>
        <w:t>La sumatoria del valor de los contratos relacionados en dicho documento, debe ser igual o superior, al 100% en SMLMV del valor del presupuesto oficial.</w:t>
      </w:r>
    </w:p>
    <w:p w14:paraId="2ED9E431" w14:textId="77777777" w:rsidR="000E785E" w:rsidRDefault="000E785E" w:rsidP="000E785E">
      <w:pPr>
        <w:spacing w:after="0"/>
        <w:ind w:right="-20"/>
        <w:rPr>
          <w:rFonts w:eastAsia="Arial" w:cs="Arial"/>
          <w:spacing w:val="1"/>
          <w:position w:val="-1"/>
        </w:rPr>
      </w:pPr>
    </w:p>
    <w:p w14:paraId="6E3DFF59" w14:textId="0DCDE514" w:rsidR="000E785E" w:rsidRPr="000E785E" w:rsidRDefault="000E785E" w:rsidP="000E785E">
      <w:pPr>
        <w:spacing w:after="0"/>
        <w:ind w:right="-20"/>
        <w:rPr>
          <w:rFonts w:eastAsia="Arial" w:cs="Arial"/>
          <w:spacing w:val="1"/>
          <w:position w:val="-1"/>
        </w:rPr>
      </w:pPr>
      <w:r w:rsidRPr="000E785E">
        <w:rPr>
          <w:rFonts w:eastAsia="Arial" w:cs="Arial"/>
          <w:spacing w:val="1"/>
          <w:position w:val="-1"/>
        </w:rPr>
        <w:t xml:space="preserve">Las certificaciones de contratos suscritos y ejecutados deberán estar ejecutados al 100% al cierre del presente proceso de selección y la misma deberá estar debidamente inscrita en el RUP.  </w:t>
      </w:r>
    </w:p>
    <w:p w14:paraId="75A711D1" w14:textId="77777777" w:rsidR="003E1F76" w:rsidRPr="003E1F76" w:rsidRDefault="003E1F76" w:rsidP="00B1040D">
      <w:pPr>
        <w:spacing w:after="0"/>
        <w:rPr>
          <w:b/>
          <w:bCs/>
          <w:lang w:eastAsia="es-CO"/>
        </w:rPr>
      </w:pPr>
    </w:p>
    <w:p w14:paraId="2563825A" w14:textId="77777777" w:rsidR="003E1F76" w:rsidRPr="003E1F76" w:rsidRDefault="003E1F76" w:rsidP="00B1040D">
      <w:pPr>
        <w:spacing w:after="0"/>
        <w:rPr>
          <w:b/>
          <w:bCs/>
          <w:lang w:eastAsia="es-CO"/>
        </w:rPr>
      </w:pPr>
    </w:p>
    <w:p w14:paraId="42E5169B" w14:textId="77777777" w:rsidR="0042264D" w:rsidRPr="0084516C" w:rsidRDefault="0042264D" w:rsidP="0042264D">
      <w:pPr>
        <w:spacing w:after="0"/>
        <w:rPr>
          <w:rFonts w:cs="Arial"/>
          <w:b/>
          <w:bCs/>
          <w:lang w:eastAsia="es-CO"/>
        </w:rPr>
      </w:pPr>
      <w:r w:rsidRPr="0084516C">
        <w:rPr>
          <w:rFonts w:cs="Arial"/>
          <w:b/>
          <w:bCs/>
          <w:lang w:eastAsia="es-CO"/>
        </w:rPr>
        <w:t>6.4.2 Experiencia específica</w:t>
      </w:r>
    </w:p>
    <w:p w14:paraId="69A108A1" w14:textId="77777777" w:rsidR="0042264D" w:rsidRDefault="0042264D" w:rsidP="0042264D">
      <w:pPr>
        <w:spacing w:after="0"/>
        <w:rPr>
          <w:rFonts w:cs="Arial"/>
          <w:b/>
          <w:bCs/>
          <w:lang w:eastAsia="es-CO"/>
        </w:rPr>
      </w:pPr>
    </w:p>
    <w:p w14:paraId="61D4FDE6" w14:textId="75BCA514" w:rsidR="0042264D" w:rsidRPr="0084516C" w:rsidRDefault="0042264D" w:rsidP="0042264D">
      <w:pPr>
        <w:pStyle w:val="TableParagraph"/>
        <w:ind w:right="60"/>
      </w:pPr>
      <w:r w:rsidRPr="0084516C">
        <w:t>El proponente deberá acreditar con hasta</w:t>
      </w:r>
      <w:r>
        <w:t xml:space="preserve"> </w:t>
      </w:r>
      <w:r w:rsidR="00EA07D1">
        <w:rPr>
          <w:b/>
        </w:rPr>
        <w:t xml:space="preserve">UNA </w:t>
      </w:r>
      <w:r w:rsidR="00217D52">
        <w:rPr>
          <w:b/>
        </w:rPr>
        <w:t>(1</w:t>
      </w:r>
      <w:r w:rsidR="00EA07D1">
        <w:rPr>
          <w:b/>
        </w:rPr>
        <w:t>) CERTIFICACION</w:t>
      </w:r>
      <w:r w:rsidRPr="0084516C">
        <w:rPr>
          <w:b/>
        </w:rPr>
        <w:t xml:space="preserve"> </w:t>
      </w:r>
      <w:r w:rsidRPr="0084516C">
        <w:t xml:space="preserve">de ejecución de contratos </w:t>
      </w:r>
      <w:r w:rsidRPr="0084516C">
        <w:rPr>
          <w:b/>
        </w:rPr>
        <w:t>(NO</w:t>
      </w:r>
      <w:r w:rsidRPr="0084516C">
        <w:rPr>
          <w:b/>
          <w:spacing w:val="1"/>
        </w:rPr>
        <w:t xml:space="preserve"> </w:t>
      </w:r>
      <w:r w:rsidRPr="0084516C">
        <w:rPr>
          <w:b/>
        </w:rPr>
        <w:t>CONTRATOS,</w:t>
      </w:r>
      <w:r w:rsidRPr="0084516C">
        <w:rPr>
          <w:b/>
          <w:spacing w:val="26"/>
        </w:rPr>
        <w:t xml:space="preserve"> </w:t>
      </w:r>
      <w:r w:rsidRPr="0084516C">
        <w:rPr>
          <w:b/>
        </w:rPr>
        <w:t>NI</w:t>
      </w:r>
      <w:r w:rsidRPr="0084516C">
        <w:rPr>
          <w:b/>
          <w:spacing w:val="25"/>
        </w:rPr>
        <w:t xml:space="preserve"> </w:t>
      </w:r>
      <w:r w:rsidRPr="0084516C">
        <w:rPr>
          <w:b/>
        </w:rPr>
        <w:t>ACTAS</w:t>
      </w:r>
      <w:r w:rsidRPr="0084516C">
        <w:rPr>
          <w:b/>
          <w:spacing w:val="24"/>
        </w:rPr>
        <w:t xml:space="preserve"> </w:t>
      </w:r>
      <w:r w:rsidRPr="0084516C">
        <w:rPr>
          <w:b/>
        </w:rPr>
        <w:t>DE</w:t>
      </w:r>
      <w:r w:rsidRPr="0084516C">
        <w:rPr>
          <w:b/>
          <w:spacing w:val="28"/>
        </w:rPr>
        <w:t xml:space="preserve"> </w:t>
      </w:r>
      <w:r w:rsidRPr="0084516C">
        <w:rPr>
          <w:b/>
        </w:rPr>
        <w:t>LIQUIDACIÓN,</w:t>
      </w:r>
      <w:r w:rsidRPr="0084516C">
        <w:rPr>
          <w:b/>
          <w:spacing w:val="27"/>
        </w:rPr>
        <w:t xml:space="preserve"> </w:t>
      </w:r>
      <w:r w:rsidRPr="0084516C">
        <w:rPr>
          <w:b/>
        </w:rPr>
        <w:t>NI</w:t>
      </w:r>
      <w:r w:rsidRPr="0084516C">
        <w:rPr>
          <w:b/>
          <w:spacing w:val="26"/>
        </w:rPr>
        <w:t xml:space="preserve"> </w:t>
      </w:r>
      <w:r w:rsidRPr="0084516C">
        <w:rPr>
          <w:b/>
        </w:rPr>
        <w:t>ACTAS</w:t>
      </w:r>
      <w:r w:rsidRPr="0084516C">
        <w:rPr>
          <w:b/>
          <w:spacing w:val="28"/>
        </w:rPr>
        <w:t xml:space="preserve"> </w:t>
      </w:r>
      <w:r w:rsidRPr="0084516C">
        <w:rPr>
          <w:b/>
        </w:rPr>
        <w:t>DE</w:t>
      </w:r>
      <w:r w:rsidRPr="0084516C">
        <w:rPr>
          <w:b/>
          <w:spacing w:val="25"/>
        </w:rPr>
        <w:t xml:space="preserve"> </w:t>
      </w:r>
      <w:r w:rsidRPr="0084516C">
        <w:rPr>
          <w:b/>
        </w:rPr>
        <w:t>INICIO,</w:t>
      </w:r>
      <w:r w:rsidRPr="0084516C">
        <w:rPr>
          <w:b/>
          <w:spacing w:val="24"/>
        </w:rPr>
        <w:t xml:space="preserve"> </w:t>
      </w:r>
      <w:r w:rsidRPr="0084516C">
        <w:rPr>
          <w:b/>
        </w:rPr>
        <w:t>NI</w:t>
      </w:r>
      <w:r w:rsidRPr="0084516C">
        <w:rPr>
          <w:b/>
          <w:spacing w:val="30"/>
        </w:rPr>
        <w:t xml:space="preserve"> </w:t>
      </w:r>
      <w:r w:rsidRPr="0084516C">
        <w:rPr>
          <w:b/>
        </w:rPr>
        <w:t>DOCUMENTOS</w:t>
      </w:r>
      <w:r w:rsidRPr="0084516C">
        <w:rPr>
          <w:b/>
          <w:spacing w:val="24"/>
        </w:rPr>
        <w:t xml:space="preserve"> </w:t>
      </w:r>
      <w:r w:rsidRPr="0084516C">
        <w:rPr>
          <w:b/>
        </w:rPr>
        <w:t xml:space="preserve">SIMILARES), </w:t>
      </w:r>
      <w:r w:rsidRPr="0084516C">
        <w:t>reportados en el Registro Único de Proponentes de la Cámara de Comercio; con entidades públicas y/o</w:t>
      </w:r>
      <w:r w:rsidRPr="0084516C">
        <w:rPr>
          <w:spacing w:val="1"/>
        </w:rPr>
        <w:t xml:space="preserve"> </w:t>
      </w:r>
      <w:r w:rsidRPr="0084516C">
        <w:t>privadas y que permitan evidenciar la prestación del “</w:t>
      </w:r>
      <w:r w:rsidRPr="0084516C">
        <w:rPr>
          <w:b/>
        </w:rPr>
        <w:t>SERVICIO DE RECOLECCIÓN, TRANSPORTE Y</w:t>
      </w:r>
      <w:r w:rsidRPr="0084516C">
        <w:rPr>
          <w:b/>
          <w:spacing w:val="1"/>
        </w:rPr>
        <w:t xml:space="preserve"> </w:t>
      </w:r>
      <w:r w:rsidRPr="0084516C">
        <w:rPr>
          <w:b/>
        </w:rPr>
        <w:t>DISPOSICIÓN</w:t>
      </w:r>
      <w:r w:rsidRPr="0084516C">
        <w:rPr>
          <w:b/>
          <w:spacing w:val="60"/>
        </w:rPr>
        <w:t xml:space="preserve"> </w:t>
      </w:r>
      <w:r w:rsidRPr="0084516C">
        <w:rPr>
          <w:b/>
        </w:rPr>
        <w:t>FINAL</w:t>
      </w:r>
      <w:r w:rsidRPr="0084516C">
        <w:rPr>
          <w:b/>
          <w:spacing w:val="58"/>
        </w:rPr>
        <w:t xml:space="preserve"> </w:t>
      </w:r>
      <w:r w:rsidRPr="0084516C">
        <w:rPr>
          <w:b/>
        </w:rPr>
        <w:t>DE</w:t>
      </w:r>
      <w:r w:rsidRPr="0084516C">
        <w:rPr>
          <w:b/>
          <w:spacing w:val="60"/>
        </w:rPr>
        <w:t xml:space="preserve"> </w:t>
      </w:r>
      <w:r w:rsidRPr="0084516C">
        <w:rPr>
          <w:b/>
        </w:rPr>
        <w:t>RESIDUOS</w:t>
      </w:r>
      <w:r w:rsidRPr="0084516C">
        <w:rPr>
          <w:b/>
          <w:spacing w:val="60"/>
        </w:rPr>
        <w:t xml:space="preserve"> </w:t>
      </w:r>
      <w:r w:rsidRPr="0084516C">
        <w:rPr>
          <w:b/>
        </w:rPr>
        <w:t>HOSPITALARIOS</w:t>
      </w:r>
      <w:r w:rsidRPr="0084516C">
        <w:rPr>
          <w:b/>
          <w:spacing w:val="60"/>
        </w:rPr>
        <w:t xml:space="preserve"> </w:t>
      </w:r>
      <w:r w:rsidRPr="0084516C">
        <w:rPr>
          <w:b/>
        </w:rPr>
        <w:t>Y/O    EN</w:t>
      </w:r>
      <w:r w:rsidRPr="0084516C">
        <w:rPr>
          <w:b/>
          <w:spacing w:val="60"/>
        </w:rPr>
        <w:t xml:space="preserve"> </w:t>
      </w:r>
      <w:r w:rsidRPr="0084516C">
        <w:rPr>
          <w:b/>
        </w:rPr>
        <w:t>LA</w:t>
      </w:r>
      <w:r w:rsidRPr="0084516C">
        <w:rPr>
          <w:b/>
          <w:spacing w:val="59"/>
        </w:rPr>
        <w:t xml:space="preserve"> </w:t>
      </w:r>
      <w:r w:rsidRPr="0084516C">
        <w:rPr>
          <w:b/>
        </w:rPr>
        <w:t>ATENCIÓN</w:t>
      </w:r>
      <w:r w:rsidRPr="0084516C">
        <w:rPr>
          <w:b/>
          <w:spacing w:val="60"/>
        </w:rPr>
        <w:t xml:space="preserve"> </w:t>
      </w:r>
      <w:r w:rsidRPr="0084516C">
        <w:rPr>
          <w:b/>
        </w:rPr>
        <w:t>EN</w:t>
      </w:r>
      <w:r w:rsidRPr="0084516C">
        <w:rPr>
          <w:b/>
          <w:spacing w:val="60"/>
        </w:rPr>
        <w:t xml:space="preserve"> </w:t>
      </w:r>
      <w:r w:rsidRPr="0084516C">
        <w:rPr>
          <w:b/>
        </w:rPr>
        <w:t>SALUD</w:t>
      </w:r>
      <w:r w:rsidRPr="0084516C">
        <w:rPr>
          <w:b/>
          <w:spacing w:val="60"/>
        </w:rPr>
        <w:t xml:space="preserve"> </w:t>
      </w:r>
      <w:r w:rsidRPr="0084516C">
        <w:rPr>
          <w:b/>
        </w:rPr>
        <w:t>Y/O RELACIONADOS</w:t>
      </w:r>
      <w:r w:rsidRPr="0084516C">
        <w:rPr>
          <w:b/>
          <w:spacing w:val="1"/>
        </w:rPr>
        <w:t xml:space="preserve"> </w:t>
      </w:r>
      <w:r w:rsidRPr="0084516C">
        <w:rPr>
          <w:b/>
        </w:rPr>
        <w:t>CON</w:t>
      </w:r>
      <w:r w:rsidRPr="0084516C">
        <w:rPr>
          <w:b/>
          <w:spacing w:val="1"/>
        </w:rPr>
        <w:t xml:space="preserve"> </w:t>
      </w:r>
      <w:r w:rsidRPr="0084516C">
        <w:rPr>
          <w:b/>
        </w:rPr>
        <w:t>EL</w:t>
      </w:r>
      <w:r w:rsidRPr="0084516C">
        <w:rPr>
          <w:b/>
          <w:spacing w:val="1"/>
        </w:rPr>
        <w:t xml:space="preserve"> </w:t>
      </w:r>
      <w:r w:rsidRPr="0084516C">
        <w:rPr>
          <w:b/>
        </w:rPr>
        <w:t>OBJETO</w:t>
      </w:r>
      <w:r w:rsidRPr="0084516C">
        <w:rPr>
          <w:b/>
          <w:spacing w:val="1"/>
        </w:rPr>
        <w:t xml:space="preserve"> </w:t>
      </w:r>
      <w:r w:rsidRPr="0084516C">
        <w:rPr>
          <w:b/>
        </w:rPr>
        <w:t>CONTRACTUAL</w:t>
      </w:r>
      <w:r w:rsidRPr="0084516C">
        <w:t>”</w:t>
      </w:r>
      <w:r w:rsidRPr="0084516C">
        <w:rPr>
          <w:spacing w:val="1"/>
        </w:rPr>
        <w:t xml:space="preserve"> </w:t>
      </w:r>
      <w:r w:rsidRPr="0084516C">
        <w:t>en</w:t>
      </w:r>
      <w:r w:rsidRPr="0084516C">
        <w:rPr>
          <w:spacing w:val="1"/>
        </w:rPr>
        <w:t xml:space="preserve"> </w:t>
      </w:r>
      <w:r w:rsidRPr="0084516C">
        <w:t>caso</w:t>
      </w:r>
      <w:r w:rsidRPr="0084516C">
        <w:rPr>
          <w:spacing w:val="1"/>
        </w:rPr>
        <w:t xml:space="preserve"> </w:t>
      </w:r>
      <w:r w:rsidRPr="0084516C">
        <w:t>de</w:t>
      </w:r>
      <w:r w:rsidRPr="0084516C">
        <w:rPr>
          <w:spacing w:val="1"/>
        </w:rPr>
        <w:t xml:space="preserve"> </w:t>
      </w:r>
      <w:r w:rsidRPr="0084516C">
        <w:t>aportar</w:t>
      </w:r>
      <w:r w:rsidRPr="0084516C">
        <w:rPr>
          <w:spacing w:val="1"/>
        </w:rPr>
        <w:t xml:space="preserve"> </w:t>
      </w:r>
      <w:r w:rsidRPr="0084516C">
        <w:t>un</w:t>
      </w:r>
      <w:r w:rsidRPr="0084516C">
        <w:rPr>
          <w:spacing w:val="1"/>
        </w:rPr>
        <w:t xml:space="preserve"> </w:t>
      </w:r>
      <w:r w:rsidRPr="0084516C">
        <w:t>número</w:t>
      </w:r>
      <w:r w:rsidRPr="0084516C">
        <w:rPr>
          <w:spacing w:val="1"/>
        </w:rPr>
        <w:t xml:space="preserve"> </w:t>
      </w:r>
      <w:r w:rsidRPr="0084516C">
        <w:t>mayor</w:t>
      </w:r>
      <w:r w:rsidRPr="0084516C">
        <w:rPr>
          <w:spacing w:val="1"/>
        </w:rPr>
        <w:t xml:space="preserve"> </w:t>
      </w:r>
      <w:r w:rsidRPr="0084516C">
        <w:t>de</w:t>
      </w:r>
      <w:r w:rsidRPr="0084516C">
        <w:rPr>
          <w:spacing w:val="1"/>
        </w:rPr>
        <w:t xml:space="preserve"> </w:t>
      </w:r>
      <w:r w:rsidRPr="0084516C">
        <w:t>certificaciones a las solicitadas, solo se evaluarán las primeras presentadas con la oferta (según el orden</w:t>
      </w:r>
      <w:r w:rsidRPr="0084516C">
        <w:rPr>
          <w:spacing w:val="1"/>
        </w:rPr>
        <w:t xml:space="preserve"> </w:t>
      </w:r>
      <w:r w:rsidRPr="0084516C">
        <w:t>consecutivo por número de folio). El valor de las certificaciones deberá ser igual o sumar un valor igual o</w:t>
      </w:r>
      <w:r w:rsidRPr="0084516C">
        <w:rPr>
          <w:spacing w:val="1"/>
        </w:rPr>
        <w:t xml:space="preserve"> </w:t>
      </w:r>
      <w:r w:rsidRPr="0084516C">
        <w:t>superior al</w:t>
      </w:r>
      <w:r w:rsidRPr="0084516C">
        <w:rPr>
          <w:spacing w:val="-3"/>
        </w:rPr>
        <w:t xml:space="preserve"> </w:t>
      </w:r>
      <w:r w:rsidRPr="0084516C">
        <w:t>100%</w:t>
      </w:r>
      <w:r w:rsidRPr="0084516C">
        <w:rPr>
          <w:spacing w:val="-2"/>
        </w:rPr>
        <w:t xml:space="preserve"> </w:t>
      </w:r>
      <w:r w:rsidRPr="0084516C">
        <w:t>del valor</w:t>
      </w:r>
      <w:r w:rsidRPr="0084516C">
        <w:rPr>
          <w:spacing w:val="1"/>
        </w:rPr>
        <w:t xml:space="preserve"> </w:t>
      </w:r>
      <w:r w:rsidRPr="0084516C">
        <w:t>del presupuesto oficial</w:t>
      </w:r>
      <w:r w:rsidRPr="0084516C">
        <w:rPr>
          <w:spacing w:val="-1"/>
        </w:rPr>
        <w:t xml:space="preserve"> </w:t>
      </w:r>
      <w:r w:rsidRPr="0084516C">
        <w:t>del</w:t>
      </w:r>
      <w:r w:rsidRPr="0084516C">
        <w:rPr>
          <w:spacing w:val="-1"/>
        </w:rPr>
        <w:t xml:space="preserve"> </w:t>
      </w:r>
      <w:r w:rsidRPr="0084516C">
        <w:t>proceso.</w:t>
      </w:r>
    </w:p>
    <w:p w14:paraId="431D5298" w14:textId="77777777" w:rsidR="0042264D" w:rsidRPr="0084516C" w:rsidRDefault="0042264D" w:rsidP="0042264D">
      <w:pPr>
        <w:spacing w:after="0"/>
        <w:ind w:right="-20"/>
        <w:rPr>
          <w:rFonts w:eastAsia="Arial" w:cs="Arial"/>
          <w:color w:val="17365D" w:themeColor="text2" w:themeShade="BF"/>
          <w:spacing w:val="1"/>
          <w:position w:val="-1"/>
        </w:rPr>
      </w:pPr>
    </w:p>
    <w:p w14:paraId="56F67C97" w14:textId="77777777" w:rsidR="0042264D" w:rsidRPr="00BD64D9" w:rsidRDefault="0042264D" w:rsidP="0042264D">
      <w:pPr>
        <w:spacing w:after="0"/>
        <w:ind w:right="-20"/>
        <w:rPr>
          <w:rFonts w:eastAsia="Arial" w:cs="Arial"/>
          <w:spacing w:val="1"/>
          <w:position w:val="-1"/>
        </w:rPr>
      </w:pPr>
      <w:r w:rsidRPr="00BD64D9">
        <w:rPr>
          <w:rFonts w:eastAsia="Arial" w:cs="Arial"/>
          <w:spacing w:val="1"/>
          <w:position w:val="-1"/>
        </w:rPr>
        <w:t xml:space="preserve">Las certificaciones de contratos suscritos y ejecutados deberán estar ejecutados al 100% al cierre del presente proceso de selección y la misma deberá estar debidamente inscrita en el RUP.  </w:t>
      </w:r>
    </w:p>
    <w:p w14:paraId="491691DC" w14:textId="77777777" w:rsidR="0042264D" w:rsidRPr="0084516C" w:rsidRDefault="0042264D" w:rsidP="0042264D">
      <w:pPr>
        <w:spacing w:after="0"/>
        <w:rPr>
          <w:rFonts w:cs="Arial"/>
          <w:b/>
          <w:bCs/>
          <w:lang w:eastAsia="es-CO"/>
        </w:rPr>
      </w:pPr>
    </w:p>
    <w:p w14:paraId="01E67912" w14:textId="77777777" w:rsidR="0042264D" w:rsidRPr="0084516C" w:rsidRDefault="0042264D" w:rsidP="0042264D">
      <w:pPr>
        <w:spacing w:after="0"/>
        <w:rPr>
          <w:rFonts w:cs="Arial"/>
          <w:b/>
          <w:bCs/>
          <w:lang w:eastAsia="es-CO"/>
        </w:rPr>
      </w:pPr>
      <w:r w:rsidRPr="0084516C">
        <w:rPr>
          <w:rFonts w:cs="Arial"/>
          <w:b/>
          <w:bCs/>
          <w:lang w:eastAsia="es-CO"/>
        </w:rPr>
        <w:lastRenderedPageBreak/>
        <w:t>6.4.3 Criterios Diferenciales</w:t>
      </w:r>
    </w:p>
    <w:p w14:paraId="01BF5A58" w14:textId="77777777" w:rsidR="0042264D" w:rsidRPr="0084516C" w:rsidRDefault="0042264D" w:rsidP="0042264D">
      <w:pPr>
        <w:spacing w:after="0"/>
        <w:rPr>
          <w:rFonts w:cs="Arial"/>
          <w:b/>
          <w:bCs/>
          <w:lang w:eastAsia="es-CO"/>
        </w:rPr>
      </w:pPr>
    </w:p>
    <w:p w14:paraId="24F99B4B" w14:textId="77777777" w:rsidR="0042264D" w:rsidRPr="0084516C" w:rsidRDefault="0042264D" w:rsidP="0042264D">
      <w:pPr>
        <w:pStyle w:val="TableParagraph"/>
        <w:ind w:right="61"/>
      </w:pPr>
      <w:r w:rsidRPr="0084516C">
        <w:t>El</w:t>
      </w:r>
      <w:r w:rsidRPr="0084516C">
        <w:rPr>
          <w:spacing w:val="-12"/>
        </w:rPr>
        <w:t xml:space="preserve"> </w:t>
      </w:r>
      <w:r w:rsidRPr="0084516C">
        <w:t>proponente</w:t>
      </w:r>
      <w:r w:rsidRPr="0084516C">
        <w:rPr>
          <w:spacing w:val="-13"/>
        </w:rPr>
        <w:t xml:space="preserve"> </w:t>
      </w:r>
      <w:r w:rsidRPr="0084516C">
        <w:t>que</w:t>
      </w:r>
      <w:r w:rsidRPr="0084516C">
        <w:rPr>
          <w:spacing w:val="-13"/>
        </w:rPr>
        <w:t xml:space="preserve"> </w:t>
      </w:r>
      <w:r w:rsidRPr="0084516C">
        <w:t>acredite</w:t>
      </w:r>
      <w:r w:rsidRPr="0084516C">
        <w:rPr>
          <w:spacing w:val="-10"/>
        </w:rPr>
        <w:t xml:space="preserve"> </w:t>
      </w:r>
      <w:r w:rsidRPr="0084516C">
        <w:t>la</w:t>
      </w:r>
      <w:r w:rsidRPr="0084516C">
        <w:rPr>
          <w:spacing w:val="-13"/>
        </w:rPr>
        <w:t xml:space="preserve"> </w:t>
      </w:r>
      <w:r w:rsidRPr="0084516C">
        <w:t>condición</w:t>
      </w:r>
      <w:r w:rsidRPr="0084516C">
        <w:rPr>
          <w:spacing w:val="-12"/>
        </w:rPr>
        <w:t xml:space="preserve"> </w:t>
      </w:r>
      <w:r w:rsidRPr="0084516C">
        <w:t>conforme</w:t>
      </w:r>
      <w:r w:rsidRPr="0084516C">
        <w:rPr>
          <w:spacing w:val="-15"/>
        </w:rPr>
        <w:t xml:space="preserve"> </w:t>
      </w:r>
      <w:r w:rsidRPr="0084516C">
        <w:t>al</w:t>
      </w:r>
      <w:r w:rsidRPr="0084516C">
        <w:rPr>
          <w:spacing w:val="-11"/>
        </w:rPr>
        <w:t xml:space="preserve"> </w:t>
      </w:r>
      <w:r w:rsidRPr="0084516C">
        <w:t>artículo</w:t>
      </w:r>
      <w:r w:rsidRPr="0084516C">
        <w:rPr>
          <w:spacing w:val="-10"/>
        </w:rPr>
        <w:t xml:space="preserve"> </w:t>
      </w:r>
      <w:r w:rsidRPr="0084516C">
        <w:t>2.2.1.2.4.2.14.</w:t>
      </w:r>
      <w:r w:rsidRPr="0084516C">
        <w:rPr>
          <w:spacing w:val="-14"/>
        </w:rPr>
        <w:t xml:space="preserve"> </w:t>
      </w:r>
      <w:r w:rsidRPr="0084516C">
        <w:t>del</w:t>
      </w:r>
      <w:r w:rsidRPr="0084516C">
        <w:rPr>
          <w:spacing w:val="-12"/>
        </w:rPr>
        <w:t xml:space="preserve"> </w:t>
      </w:r>
      <w:r w:rsidRPr="0084516C">
        <w:t>decreto</w:t>
      </w:r>
      <w:r w:rsidRPr="0084516C">
        <w:rPr>
          <w:spacing w:val="-10"/>
        </w:rPr>
        <w:t xml:space="preserve"> </w:t>
      </w:r>
      <w:r w:rsidRPr="0084516C">
        <w:t>1860</w:t>
      </w:r>
      <w:r w:rsidRPr="0084516C">
        <w:rPr>
          <w:spacing w:val="-13"/>
        </w:rPr>
        <w:t xml:space="preserve"> </w:t>
      </w:r>
      <w:r w:rsidRPr="0084516C">
        <w:t>de</w:t>
      </w:r>
      <w:r w:rsidRPr="0084516C">
        <w:rPr>
          <w:spacing w:val="-13"/>
        </w:rPr>
        <w:t xml:space="preserve"> </w:t>
      </w:r>
      <w:r w:rsidRPr="0084516C">
        <w:t>2021,</w:t>
      </w:r>
      <w:r w:rsidRPr="0084516C">
        <w:rPr>
          <w:spacing w:val="-9"/>
        </w:rPr>
        <w:t xml:space="preserve"> </w:t>
      </w:r>
      <w:r w:rsidRPr="0084516C">
        <w:t>podrá</w:t>
      </w:r>
      <w:r w:rsidRPr="0084516C">
        <w:rPr>
          <w:spacing w:val="-59"/>
        </w:rPr>
        <w:t xml:space="preserve"> </w:t>
      </w:r>
      <w:r w:rsidRPr="0084516C">
        <w:t>acreditar experiencia en la ejecución de máximo de cinco (5) contratos, debidamente terminados antes de</w:t>
      </w:r>
      <w:r w:rsidRPr="0084516C">
        <w:rPr>
          <w:spacing w:val="1"/>
        </w:rPr>
        <w:t xml:space="preserve"> </w:t>
      </w:r>
      <w:r w:rsidRPr="0084516C">
        <w:t>la fecha del cierre del presente proceso, cuyo objeto, obligaciones, funciones o alcance haya contemplado</w:t>
      </w:r>
      <w:r w:rsidRPr="0084516C">
        <w:rPr>
          <w:spacing w:val="-59"/>
        </w:rPr>
        <w:t xml:space="preserve"> </w:t>
      </w:r>
      <w:r w:rsidRPr="0084516C">
        <w:t>la este directamente relacionado con el objeto del presente proceso y que cumpla con las siguientes</w:t>
      </w:r>
      <w:r w:rsidRPr="0084516C">
        <w:rPr>
          <w:spacing w:val="1"/>
        </w:rPr>
        <w:t xml:space="preserve"> </w:t>
      </w:r>
      <w:r w:rsidRPr="0084516C">
        <w:t>condiciones:</w:t>
      </w:r>
    </w:p>
    <w:p w14:paraId="16C75500" w14:textId="77777777" w:rsidR="0042264D" w:rsidRDefault="0042264D" w:rsidP="0042264D">
      <w:pPr>
        <w:pStyle w:val="TableParagraph"/>
        <w:ind w:right="61"/>
      </w:pPr>
      <w:r w:rsidRPr="0084516C">
        <w:rPr>
          <w:spacing w:val="-1"/>
        </w:rPr>
        <w:t>La</w:t>
      </w:r>
      <w:r w:rsidRPr="0084516C">
        <w:rPr>
          <w:spacing w:val="-14"/>
        </w:rPr>
        <w:t xml:space="preserve"> </w:t>
      </w:r>
      <w:r w:rsidRPr="0084516C">
        <w:rPr>
          <w:spacing w:val="-1"/>
        </w:rPr>
        <w:t>sumatoria</w:t>
      </w:r>
      <w:r w:rsidRPr="0084516C">
        <w:rPr>
          <w:spacing w:val="-17"/>
        </w:rPr>
        <w:t xml:space="preserve"> </w:t>
      </w:r>
      <w:r w:rsidRPr="0084516C">
        <w:rPr>
          <w:spacing w:val="-1"/>
        </w:rPr>
        <w:t>de</w:t>
      </w:r>
      <w:r w:rsidRPr="0084516C">
        <w:rPr>
          <w:spacing w:val="-14"/>
        </w:rPr>
        <w:t xml:space="preserve"> </w:t>
      </w:r>
      <w:r w:rsidRPr="0084516C">
        <w:rPr>
          <w:spacing w:val="-1"/>
        </w:rPr>
        <w:t>los</w:t>
      </w:r>
      <w:r w:rsidRPr="0084516C">
        <w:rPr>
          <w:spacing w:val="-16"/>
        </w:rPr>
        <w:t xml:space="preserve"> </w:t>
      </w:r>
      <w:r w:rsidRPr="0084516C">
        <w:t>contratos</w:t>
      </w:r>
      <w:r w:rsidRPr="0084516C">
        <w:rPr>
          <w:spacing w:val="-13"/>
        </w:rPr>
        <w:t xml:space="preserve"> </w:t>
      </w:r>
      <w:r w:rsidRPr="0084516C">
        <w:t>presentados</w:t>
      </w:r>
      <w:r w:rsidRPr="0084516C">
        <w:rPr>
          <w:spacing w:val="-14"/>
        </w:rPr>
        <w:t xml:space="preserve"> </w:t>
      </w:r>
      <w:r w:rsidRPr="0084516C">
        <w:t>por</w:t>
      </w:r>
      <w:r w:rsidRPr="0084516C">
        <w:rPr>
          <w:spacing w:val="-13"/>
        </w:rPr>
        <w:t xml:space="preserve"> </w:t>
      </w:r>
      <w:r w:rsidRPr="0084516C">
        <w:t>el</w:t>
      </w:r>
      <w:r w:rsidRPr="0084516C">
        <w:rPr>
          <w:spacing w:val="-15"/>
        </w:rPr>
        <w:t xml:space="preserve"> </w:t>
      </w:r>
      <w:r w:rsidRPr="0084516C">
        <w:t>oferente,</w:t>
      </w:r>
      <w:r w:rsidRPr="0084516C">
        <w:rPr>
          <w:spacing w:val="-15"/>
        </w:rPr>
        <w:t xml:space="preserve"> </w:t>
      </w:r>
      <w:r w:rsidRPr="0084516C">
        <w:t>debe</w:t>
      </w:r>
      <w:r w:rsidRPr="0084516C">
        <w:rPr>
          <w:spacing w:val="-14"/>
        </w:rPr>
        <w:t xml:space="preserve"> </w:t>
      </w:r>
      <w:r w:rsidRPr="0084516C">
        <w:t>ser</w:t>
      </w:r>
      <w:r w:rsidRPr="0084516C">
        <w:rPr>
          <w:spacing w:val="-13"/>
        </w:rPr>
        <w:t xml:space="preserve"> </w:t>
      </w:r>
      <w:r w:rsidRPr="0084516C">
        <w:t>igual</w:t>
      </w:r>
      <w:r w:rsidRPr="0084516C">
        <w:rPr>
          <w:spacing w:val="-15"/>
        </w:rPr>
        <w:t xml:space="preserve"> </w:t>
      </w:r>
      <w:r w:rsidRPr="0084516C">
        <w:t>o</w:t>
      </w:r>
      <w:r w:rsidRPr="0084516C">
        <w:rPr>
          <w:spacing w:val="-19"/>
        </w:rPr>
        <w:t xml:space="preserve"> </w:t>
      </w:r>
      <w:r w:rsidRPr="0084516C">
        <w:t>superior</w:t>
      </w:r>
      <w:r w:rsidRPr="0084516C">
        <w:rPr>
          <w:spacing w:val="-13"/>
        </w:rPr>
        <w:t xml:space="preserve"> </w:t>
      </w:r>
      <w:r w:rsidRPr="0084516C">
        <w:t>al</w:t>
      </w:r>
      <w:r w:rsidRPr="0084516C">
        <w:rPr>
          <w:spacing w:val="-17"/>
        </w:rPr>
        <w:t xml:space="preserve"> </w:t>
      </w:r>
      <w:r w:rsidRPr="0084516C">
        <w:t>cien</w:t>
      </w:r>
      <w:r w:rsidRPr="0084516C">
        <w:rPr>
          <w:spacing w:val="-14"/>
        </w:rPr>
        <w:t xml:space="preserve"> </w:t>
      </w:r>
      <w:r w:rsidRPr="0084516C">
        <w:t>por</w:t>
      </w:r>
      <w:r w:rsidRPr="0084516C">
        <w:rPr>
          <w:spacing w:val="-15"/>
        </w:rPr>
        <w:t xml:space="preserve"> </w:t>
      </w:r>
      <w:r w:rsidRPr="0084516C">
        <w:t>ciento</w:t>
      </w:r>
      <w:r w:rsidRPr="0084516C">
        <w:rPr>
          <w:spacing w:val="-14"/>
        </w:rPr>
        <w:t xml:space="preserve"> </w:t>
      </w:r>
      <w:r w:rsidRPr="0084516C">
        <w:t>(100%)</w:t>
      </w:r>
      <w:r w:rsidRPr="0084516C">
        <w:rPr>
          <w:spacing w:val="-59"/>
        </w:rPr>
        <w:t xml:space="preserve"> </w:t>
      </w:r>
      <w:r w:rsidRPr="0084516C">
        <w:t>del</w:t>
      </w:r>
      <w:r w:rsidRPr="0084516C">
        <w:rPr>
          <w:spacing w:val="-1"/>
        </w:rPr>
        <w:t xml:space="preserve"> </w:t>
      </w:r>
      <w:r w:rsidRPr="0084516C">
        <w:t>presupuesto oficial</w:t>
      </w:r>
      <w:r w:rsidRPr="0084516C">
        <w:rPr>
          <w:spacing w:val="-1"/>
        </w:rPr>
        <w:t xml:space="preserve"> </w:t>
      </w:r>
      <w:r w:rsidRPr="0084516C">
        <w:t>establecido,</w:t>
      </w:r>
      <w:r w:rsidRPr="0084516C">
        <w:rPr>
          <w:spacing w:val="2"/>
        </w:rPr>
        <w:t xml:space="preserve"> </w:t>
      </w:r>
      <w:r w:rsidRPr="0084516C">
        <w:t>expresado</w:t>
      </w:r>
      <w:r w:rsidRPr="0084516C">
        <w:rPr>
          <w:spacing w:val="-2"/>
        </w:rPr>
        <w:t xml:space="preserve"> </w:t>
      </w:r>
      <w:r w:rsidRPr="0084516C">
        <w:t>en</w:t>
      </w:r>
      <w:r w:rsidRPr="0084516C">
        <w:rPr>
          <w:spacing w:val="-2"/>
        </w:rPr>
        <w:t xml:space="preserve"> </w:t>
      </w:r>
      <w:r w:rsidRPr="0084516C">
        <w:t>SMMLV.</w:t>
      </w:r>
    </w:p>
    <w:p w14:paraId="78149B24" w14:textId="77777777" w:rsidR="0042264D" w:rsidRPr="0084516C" w:rsidRDefault="0042264D" w:rsidP="0042264D">
      <w:pPr>
        <w:pStyle w:val="TableParagraph"/>
        <w:ind w:right="61"/>
      </w:pPr>
    </w:p>
    <w:p w14:paraId="4990B27B" w14:textId="77777777" w:rsidR="0042264D" w:rsidRPr="0084516C" w:rsidRDefault="0042264D" w:rsidP="00332379">
      <w:pPr>
        <w:pStyle w:val="TableParagraph"/>
        <w:numPr>
          <w:ilvl w:val="0"/>
          <w:numId w:val="43"/>
        </w:numPr>
        <w:tabs>
          <w:tab w:val="left" w:pos="430"/>
        </w:tabs>
        <w:ind w:left="0" w:right="64" w:firstLine="0"/>
        <w:jc w:val="left"/>
        <w:rPr>
          <w:b/>
        </w:rPr>
      </w:pPr>
      <w:r w:rsidRPr="0084516C">
        <w:rPr>
          <w:b/>
        </w:rPr>
        <w:t>ARTÍCULO</w:t>
      </w:r>
      <w:r w:rsidRPr="0084516C">
        <w:rPr>
          <w:b/>
          <w:spacing w:val="16"/>
        </w:rPr>
        <w:t xml:space="preserve"> </w:t>
      </w:r>
      <w:r w:rsidRPr="0084516C">
        <w:rPr>
          <w:b/>
        </w:rPr>
        <w:t>2.2.1.2.4.2.18.</w:t>
      </w:r>
      <w:r w:rsidRPr="0084516C">
        <w:rPr>
          <w:b/>
          <w:spacing w:val="18"/>
        </w:rPr>
        <w:t xml:space="preserve"> </w:t>
      </w:r>
      <w:r w:rsidRPr="0084516C">
        <w:rPr>
          <w:b/>
        </w:rPr>
        <w:t>Criterios</w:t>
      </w:r>
      <w:r w:rsidRPr="0084516C">
        <w:rPr>
          <w:b/>
          <w:spacing w:val="17"/>
        </w:rPr>
        <w:t xml:space="preserve"> </w:t>
      </w:r>
      <w:r w:rsidRPr="0084516C">
        <w:rPr>
          <w:b/>
        </w:rPr>
        <w:t>diferenciales</w:t>
      </w:r>
      <w:r w:rsidRPr="0084516C">
        <w:rPr>
          <w:b/>
          <w:spacing w:val="18"/>
        </w:rPr>
        <w:t xml:space="preserve"> </w:t>
      </w:r>
      <w:r w:rsidRPr="0084516C">
        <w:rPr>
          <w:b/>
        </w:rPr>
        <w:t>para</w:t>
      </w:r>
      <w:r w:rsidRPr="0084516C">
        <w:rPr>
          <w:b/>
          <w:spacing w:val="15"/>
        </w:rPr>
        <w:t xml:space="preserve"> </w:t>
      </w:r>
      <w:r w:rsidRPr="0084516C">
        <w:rPr>
          <w:b/>
        </w:rPr>
        <w:t>MiPymes</w:t>
      </w:r>
      <w:r w:rsidRPr="0084516C">
        <w:rPr>
          <w:b/>
          <w:spacing w:val="17"/>
        </w:rPr>
        <w:t xml:space="preserve"> </w:t>
      </w:r>
      <w:r w:rsidRPr="0084516C">
        <w:rPr>
          <w:b/>
        </w:rPr>
        <w:t>en</w:t>
      </w:r>
      <w:r w:rsidRPr="0084516C">
        <w:rPr>
          <w:b/>
          <w:spacing w:val="17"/>
        </w:rPr>
        <w:t xml:space="preserve"> </w:t>
      </w:r>
      <w:r w:rsidRPr="0084516C">
        <w:rPr>
          <w:b/>
        </w:rPr>
        <w:t>el</w:t>
      </w:r>
      <w:r w:rsidRPr="0084516C">
        <w:rPr>
          <w:b/>
          <w:spacing w:val="18"/>
        </w:rPr>
        <w:t xml:space="preserve"> </w:t>
      </w:r>
      <w:r w:rsidRPr="0084516C">
        <w:rPr>
          <w:b/>
        </w:rPr>
        <w:t>sistema</w:t>
      </w:r>
      <w:r w:rsidRPr="0084516C">
        <w:rPr>
          <w:b/>
          <w:spacing w:val="15"/>
        </w:rPr>
        <w:t xml:space="preserve"> </w:t>
      </w:r>
      <w:r w:rsidRPr="0084516C">
        <w:rPr>
          <w:b/>
        </w:rPr>
        <w:t>de</w:t>
      </w:r>
      <w:r w:rsidRPr="0084516C">
        <w:rPr>
          <w:b/>
          <w:spacing w:val="17"/>
        </w:rPr>
        <w:t xml:space="preserve"> </w:t>
      </w:r>
      <w:r w:rsidRPr="0084516C">
        <w:rPr>
          <w:b/>
        </w:rPr>
        <w:t>compras</w:t>
      </w:r>
      <w:r w:rsidRPr="0084516C">
        <w:rPr>
          <w:b/>
          <w:spacing w:val="-59"/>
        </w:rPr>
        <w:t xml:space="preserve"> </w:t>
      </w:r>
      <w:r w:rsidRPr="0084516C">
        <w:rPr>
          <w:b/>
        </w:rPr>
        <w:t>públicas.</w:t>
      </w:r>
    </w:p>
    <w:p w14:paraId="4F1C0302" w14:textId="77777777" w:rsidR="0042264D" w:rsidRDefault="0042264D" w:rsidP="0042264D">
      <w:pPr>
        <w:pStyle w:val="TableParagraph"/>
        <w:ind w:right="61"/>
      </w:pPr>
    </w:p>
    <w:p w14:paraId="00AC33E7" w14:textId="77777777" w:rsidR="0042264D" w:rsidRPr="0084516C" w:rsidRDefault="0042264D" w:rsidP="0042264D">
      <w:pPr>
        <w:pStyle w:val="TableParagraph"/>
        <w:ind w:right="61"/>
      </w:pPr>
      <w:r w:rsidRPr="0084516C">
        <w:t>Al proponente que acredite la condición conforme a la normativa del presente numeral, podrá acreditar</w:t>
      </w:r>
      <w:r w:rsidRPr="0084516C">
        <w:rPr>
          <w:spacing w:val="1"/>
        </w:rPr>
        <w:t xml:space="preserve"> </w:t>
      </w:r>
      <w:r w:rsidRPr="0084516C">
        <w:t>experiencia en la ejecución de máximo cinco (5) contratos, debidamente terminados antes de la fecha del</w:t>
      </w:r>
      <w:r w:rsidRPr="0084516C">
        <w:rPr>
          <w:spacing w:val="1"/>
        </w:rPr>
        <w:t xml:space="preserve"> </w:t>
      </w:r>
      <w:r w:rsidRPr="0084516C">
        <w:t>cierre del presente proceso, cuyo objeto, obligaciones, funciones o alcance haya contemplado la este</w:t>
      </w:r>
      <w:r w:rsidRPr="0084516C">
        <w:rPr>
          <w:spacing w:val="1"/>
        </w:rPr>
        <w:t xml:space="preserve"> </w:t>
      </w:r>
      <w:r w:rsidRPr="0084516C">
        <w:t>directamente</w:t>
      </w:r>
      <w:r w:rsidRPr="0084516C">
        <w:rPr>
          <w:spacing w:val="-3"/>
        </w:rPr>
        <w:t xml:space="preserve"> </w:t>
      </w:r>
      <w:r w:rsidRPr="0084516C">
        <w:t>relacionado</w:t>
      </w:r>
      <w:r w:rsidRPr="0084516C">
        <w:rPr>
          <w:spacing w:val="-1"/>
        </w:rPr>
        <w:t xml:space="preserve"> </w:t>
      </w:r>
      <w:r w:rsidRPr="0084516C">
        <w:t>con</w:t>
      </w:r>
      <w:r w:rsidRPr="0084516C">
        <w:rPr>
          <w:spacing w:val="-1"/>
        </w:rPr>
        <w:t xml:space="preserve"> </w:t>
      </w:r>
      <w:r w:rsidRPr="0084516C">
        <w:t>el</w:t>
      </w:r>
      <w:r w:rsidRPr="0084516C">
        <w:rPr>
          <w:spacing w:val="-2"/>
        </w:rPr>
        <w:t xml:space="preserve"> </w:t>
      </w:r>
      <w:r w:rsidRPr="0084516C">
        <w:t>objeto</w:t>
      </w:r>
      <w:r w:rsidRPr="0084516C">
        <w:rPr>
          <w:spacing w:val="-1"/>
        </w:rPr>
        <w:t xml:space="preserve"> </w:t>
      </w:r>
      <w:r w:rsidRPr="0084516C">
        <w:t>del</w:t>
      </w:r>
      <w:r w:rsidRPr="0084516C">
        <w:rPr>
          <w:spacing w:val="-1"/>
        </w:rPr>
        <w:t xml:space="preserve"> </w:t>
      </w:r>
      <w:r w:rsidRPr="0084516C">
        <w:t>presente</w:t>
      </w:r>
      <w:r w:rsidRPr="0084516C">
        <w:rPr>
          <w:spacing w:val="-1"/>
        </w:rPr>
        <w:t xml:space="preserve"> </w:t>
      </w:r>
      <w:r w:rsidRPr="0084516C">
        <w:t>proceso</w:t>
      </w:r>
      <w:r w:rsidRPr="0084516C">
        <w:rPr>
          <w:spacing w:val="-2"/>
        </w:rPr>
        <w:t xml:space="preserve"> </w:t>
      </w:r>
      <w:r w:rsidRPr="0084516C">
        <w:t>y</w:t>
      </w:r>
      <w:r w:rsidRPr="0084516C">
        <w:rPr>
          <w:spacing w:val="-1"/>
        </w:rPr>
        <w:t xml:space="preserve"> </w:t>
      </w:r>
      <w:r w:rsidRPr="0084516C">
        <w:t>que</w:t>
      </w:r>
      <w:r w:rsidRPr="0084516C">
        <w:rPr>
          <w:spacing w:val="-2"/>
        </w:rPr>
        <w:t xml:space="preserve"> </w:t>
      </w:r>
      <w:r w:rsidRPr="0084516C">
        <w:t>cumpla</w:t>
      </w:r>
      <w:r w:rsidRPr="0084516C">
        <w:rPr>
          <w:spacing w:val="-1"/>
        </w:rPr>
        <w:t xml:space="preserve"> </w:t>
      </w:r>
      <w:r w:rsidRPr="0084516C">
        <w:t>con</w:t>
      </w:r>
      <w:r w:rsidRPr="0084516C">
        <w:rPr>
          <w:spacing w:val="-2"/>
        </w:rPr>
        <w:t xml:space="preserve"> </w:t>
      </w:r>
      <w:r w:rsidRPr="0084516C">
        <w:t>las</w:t>
      </w:r>
      <w:r w:rsidRPr="0084516C">
        <w:rPr>
          <w:spacing w:val="-2"/>
        </w:rPr>
        <w:t xml:space="preserve"> </w:t>
      </w:r>
      <w:r w:rsidRPr="0084516C">
        <w:t>siguientes</w:t>
      </w:r>
      <w:r w:rsidRPr="0084516C">
        <w:rPr>
          <w:spacing w:val="-3"/>
        </w:rPr>
        <w:t xml:space="preserve"> </w:t>
      </w:r>
      <w:r w:rsidRPr="0084516C">
        <w:t>condiciones:</w:t>
      </w:r>
    </w:p>
    <w:p w14:paraId="694FE607" w14:textId="77777777" w:rsidR="0042264D" w:rsidRPr="0084516C" w:rsidRDefault="0042264D" w:rsidP="0042264D">
      <w:pPr>
        <w:spacing w:after="0"/>
        <w:rPr>
          <w:rFonts w:cs="Arial"/>
          <w:b/>
          <w:bCs/>
          <w:lang w:eastAsia="es-CO"/>
        </w:rPr>
      </w:pPr>
      <w:r w:rsidRPr="0084516C">
        <w:rPr>
          <w:rFonts w:cs="Arial"/>
          <w:spacing w:val="-1"/>
        </w:rPr>
        <w:t>La</w:t>
      </w:r>
      <w:r w:rsidRPr="0084516C">
        <w:rPr>
          <w:rFonts w:cs="Arial"/>
          <w:spacing w:val="-14"/>
        </w:rPr>
        <w:t xml:space="preserve"> </w:t>
      </w:r>
      <w:r w:rsidRPr="0084516C">
        <w:rPr>
          <w:rFonts w:cs="Arial"/>
          <w:spacing w:val="-1"/>
        </w:rPr>
        <w:t>sumatoria</w:t>
      </w:r>
      <w:r w:rsidRPr="0084516C">
        <w:rPr>
          <w:rFonts w:cs="Arial"/>
          <w:spacing w:val="-17"/>
        </w:rPr>
        <w:t xml:space="preserve"> </w:t>
      </w:r>
      <w:r w:rsidRPr="0084516C">
        <w:rPr>
          <w:rFonts w:cs="Arial"/>
          <w:spacing w:val="-1"/>
        </w:rPr>
        <w:t>de</w:t>
      </w:r>
      <w:r w:rsidRPr="0084516C">
        <w:rPr>
          <w:rFonts w:cs="Arial"/>
          <w:spacing w:val="-14"/>
        </w:rPr>
        <w:t xml:space="preserve"> </w:t>
      </w:r>
      <w:r w:rsidRPr="0084516C">
        <w:rPr>
          <w:rFonts w:cs="Arial"/>
          <w:spacing w:val="-1"/>
        </w:rPr>
        <w:t>los</w:t>
      </w:r>
      <w:r w:rsidRPr="0084516C">
        <w:rPr>
          <w:rFonts w:cs="Arial"/>
          <w:spacing w:val="-16"/>
        </w:rPr>
        <w:t xml:space="preserve"> </w:t>
      </w:r>
      <w:r w:rsidRPr="0084516C">
        <w:rPr>
          <w:rFonts w:cs="Arial"/>
        </w:rPr>
        <w:t>contratos</w:t>
      </w:r>
      <w:r w:rsidRPr="0084516C">
        <w:rPr>
          <w:rFonts w:cs="Arial"/>
          <w:spacing w:val="-13"/>
        </w:rPr>
        <w:t xml:space="preserve"> </w:t>
      </w:r>
      <w:r w:rsidRPr="0084516C">
        <w:rPr>
          <w:rFonts w:cs="Arial"/>
        </w:rPr>
        <w:t>presentados</w:t>
      </w:r>
      <w:r w:rsidRPr="0084516C">
        <w:rPr>
          <w:rFonts w:cs="Arial"/>
          <w:spacing w:val="-14"/>
        </w:rPr>
        <w:t xml:space="preserve"> </w:t>
      </w:r>
      <w:r w:rsidRPr="0084516C">
        <w:rPr>
          <w:rFonts w:cs="Arial"/>
        </w:rPr>
        <w:t>por</w:t>
      </w:r>
      <w:r w:rsidRPr="0084516C">
        <w:rPr>
          <w:rFonts w:cs="Arial"/>
          <w:spacing w:val="-13"/>
        </w:rPr>
        <w:t xml:space="preserve"> </w:t>
      </w:r>
      <w:r w:rsidRPr="0084516C">
        <w:rPr>
          <w:rFonts w:cs="Arial"/>
        </w:rPr>
        <w:t>el</w:t>
      </w:r>
      <w:r w:rsidRPr="0084516C">
        <w:rPr>
          <w:rFonts w:cs="Arial"/>
          <w:spacing w:val="-15"/>
        </w:rPr>
        <w:t xml:space="preserve"> </w:t>
      </w:r>
      <w:r w:rsidRPr="0084516C">
        <w:rPr>
          <w:rFonts w:cs="Arial"/>
        </w:rPr>
        <w:t>oferente,</w:t>
      </w:r>
      <w:r w:rsidRPr="0084516C">
        <w:rPr>
          <w:rFonts w:cs="Arial"/>
          <w:spacing w:val="-15"/>
        </w:rPr>
        <w:t xml:space="preserve"> </w:t>
      </w:r>
      <w:r w:rsidRPr="0084516C">
        <w:rPr>
          <w:rFonts w:cs="Arial"/>
        </w:rPr>
        <w:t>debe</w:t>
      </w:r>
      <w:r w:rsidRPr="0084516C">
        <w:rPr>
          <w:rFonts w:cs="Arial"/>
          <w:spacing w:val="-14"/>
        </w:rPr>
        <w:t xml:space="preserve"> </w:t>
      </w:r>
      <w:r w:rsidRPr="0084516C">
        <w:rPr>
          <w:rFonts w:cs="Arial"/>
        </w:rPr>
        <w:t>ser</w:t>
      </w:r>
      <w:r w:rsidRPr="0084516C">
        <w:rPr>
          <w:rFonts w:cs="Arial"/>
          <w:spacing w:val="-13"/>
        </w:rPr>
        <w:t xml:space="preserve"> </w:t>
      </w:r>
      <w:r w:rsidRPr="0084516C">
        <w:rPr>
          <w:rFonts w:cs="Arial"/>
        </w:rPr>
        <w:t>igual</w:t>
      </w:r>
      <w:r w:rsidRPr="0084516C">
        <w:rPr>
          <w:rFonts w:cs="Arial"/>
          <w:spacing w:val="-15"/>
        </w:rPr>
        <w:t xml:space="preserve"> </w:t>
      </w:r>
      <w:r w:rsidRPr="0084516C">
        <w:rPr>
          <w:rFonts w:cs="Arial"/>
        </w:rPr>
        <w:t>o</w:t>
      </w:r>
      <w:r w:rsidRPr="0084516C">
        <w:rPr>
          <w:rFonts w:cs="Arial"/>
          <w:spacing w:val="-19"/>
        </w:rPr>
        <w:t xml:space="preserve"> </w:t>
      </w:r>
      <w:r w:rsidRPr="0084516C">
        <w:rPr>
          <w:rFonts w:cs="Arial"/>
        </w:rPr>
        <w:t>superior</w:t>
      </w:r>
      <w:r w:rsidRPr="0084516C">
        <w:rPr>
          <w:rFonts w:cs="Arial"/>
          <w:spacing w:val="-13"/>
        </w:rPr>
        <w:t xml:space="preserve"> </w:t>
      </w:r>
      <w:r w:rsidRPr="0084516C">
        <w:rPr>
          <w:rFonts w:cs="Arial"/>
        </w:rPr>
        <w:t>al</w:t>
      </w:r>
      <w:r w:rsidRPr="0084516C">
        <w:rPr>
          <w:rFonts w:cs="Arial"/>
          <w:spacing w:val="-17"/>
        </w:rPr>
        <w:t xml:space="preserve"> </w:t>
      </w:r>
      <w:r w:rsidRPr="0084516C">
        <w:rPr>
          <w:rFonts w:cs="Arial"/>
        </w:rPr>
        <w:t>cien</w:t>
      </w:r>
      <w:r w:rsidRPr="0084516C">
        <w:rPr>
          <w:rFonts w:cs="Arial"/>
          <w:spacing w:val="-14"/>
        </w:rPr>
        <w:t xml:space="preserve"> </w:t>
      </w:r>
      <w:r w:rsidRPr="0084516C">
        <w:rPr>
          <w:rFonts w:cs="Arial"/>
        </w:rPr>
        <w:t>por</w:t>
      </w:r>
      <w:r w:rsidRPr="0084516C">
        <w:rPr>
          <w:rFonts w:cs="Arial"/>
          <w:spacing w:val="-15"/>
        </w:rPr>
        <w:t xml:space="preserve"> </w:t>
      </w:r>
      <w:r w:rsidRPr="0084516C">
        <w:rPr>
          <w:rFonts w:cs="Arial"/>
        </w:rPr>
        <w:t>ciento</w:t>
      </w:r>
      <w:r w:rsidRPr="0084516C">
        <w:rPr>
          <w:rFonts w:cs="Arial"/>
          <w:spacing w:val="-14"/>
        </w:rPr>
        <w:t xml:space="preserve"> </w:t>
      </w:r>
      <w:r w:rsidRPr="0084516C">
        <w:rPr>
          <w:rFonts w:cs="Arial"/>
        </w:rPr>
        <w:t>(100%)</w:t>
      </w:r>
      <w:r w:rsidRPr="0084516C">
        <w:rPr>
          <w:rFonts w:cs="Arial"/>
          <w:spacing w:val="-59"/>
        </w:rPr>
        <w:t xml:space="preserve"> </w:t>
      </w:r>
      <w:r w:rsidRPr="0084516C">
        <w:rPr>
          <w:rFonts w:cs="Arial"/>
        </w:rPr>
        <w:t>del</w:t>
      </w:r>
      <w:r w:rsidRPr="0084516C">
        <w:rPr>
          <w:rFonts w:cs="Arial"/>
          <w:spacing w:val="-1"/>
        </w:rPr>
        <w:t xml:space="preserve"> </w:t>
      </w:r>
      <w:r w:rsidRPr="0084516C">
        <w:rPr>
          <w:rFonts w:cs="Arial"/>
        </w:rPr>
        <w:t>presupuesto oficial</w:t>
      </w:r>
      <w:r w:rsidRPr="0084516C">
        <w:rPr>
          <w:rFonts w:cs="Arial"/>
          <w:spacing w:val="-1"/>
        </w:rPr>
        <w:t xml:space="preserve"> </w:t>
      </w:r>
      <w:r w:rsidRPr="0084516C">
        <w:rPr>
          <w:rFonts w:cs="Arial"/>
        </w:rPr>
        <w:t>establecido,</w:t>
      </w:r>
      <w:r w:rsidRPr="0084516C">
        <w:rPr>
          <w:rFonts w:cs="Arial"/>
          <w:spacing w:val="2"/>
        </w:rPr>
        <w:t xml:space="preserve"> </w:t>
      </w:r>
      <w:r w:rsidRPr="0084516C">
        <w:rPr>
          <w:rFonts w:cs="Arial"/>
        </w:rPr>
        <w:t>expresado</w:t>
      </w:r>
      <w:r w:rsidRPr="0084516C">
        <w:rPr>
          <w:rFonts w:cs="Arial"/>
          <w:spacing w:val="-2"/>
        </w:rPr>
        <w:t xml:space="preserve"> </w:t>
      </w:r>
      <w:r w:rsidRPr="0084516C">
        <w:rPr>
          <w:rFonts w:cs="Arial"/>
        </w:rPr>
        <w:t>en</w:t>
      </w:r>
      <w:r w:rsidRPr="0084516C">
        <w:rPr>
          <w:rFonts w:cs="Arial"/>
          <w:spacing w:val="-2"/>
        </w:rPr>
        <w:t xml:space="preserve"> </w:t>
      </w:r>
      <w:r w:rsidRPr="0084516C">
        <w:rPr>
          <w:rFonts w:cs="Arial"/>
        </w:rPr>
        <w:t>SMMLV.</w:t>
      </w:r>
    </w:p>
    <w:p w14:paraId="393894D4" w14:textId="77777777" w:rsidR="0042264D" w:rsidRPr="0084516C" w:rsidRDefault="0042264D" w:rsidP="0042264D">
      <w:pPr>
        <w:spacing w:after="0"/>
        <w:rPr>
          <w:rFonts w:cs="Arial"/>
          <w:b/>
          <w:bCs/>
          <w:lang w:eastAsia="es-CO"/>
        </w:rPr>
      </w:pPr>
    </w:p>
    <w:p w14:paraId="4AB258BD" w14:textId="77777777" w:rsidR="0042264D" w:rsidRPr="0084516C" w:rsidRDefault="0042264D" w:rsidP="0042264D">
      <w:pPr>
        <w:spacing w:after="0"/>
        <w:rPr>
          <w:rFonts w:cs="Arial"/>
          <w:b/>
          <w:bCs/>
          <w:lang w:eastAsia="es-CO"/>
        </w:rPr>
      </w:pPr>
    </w:p>
    <w:p w14:paraId="37032EB1" w14:textId="77777777" w:rsidR="0042264D" w:rsidRPr="0084516C" w:rsidRDefault="0042264D" w:rsidP="0042264D">
      <w:pPr>
        <w:spacing w:after="0"/>
        <w:rPr>
          <w:rFonts w:cs="Arial"/>
          <w:b/>
          <w:bCs/>
          <w:lang w:eastAsia="es-CO"/>
        </w:rPr>
      </w:pPr>
      <w:r w:rsidRPr="001B7EF1">
        <w:rPr>
          <w:rFonts w:cs="Arial"/>
          <w:b/>
          <w:bCs/>
          <w:lang w:eastAsia="es-CO"/>
        </w:rPr>
        <w:t>6.4.4 Acreditación de la experiencia</w:t>
      </w:r>
    </w:p>
    <w:p w14:paraId="10230296" w14:textId="77777777" w:rsidR="0042264D" w:rsidRDefault="0042264D" w:rsidP="0042264D">
      <w:pPr>
        <w:spacing w:after="0"/>
        <w:rPr>
          <w:rFonts w:cs="Arial"/>
          <w:b/>
          <w:bCs/>
          <w:lang w:eastAsia="es-CO"/>
        </w:rPr>
      </w:pPr>
    </w:p>
    <w:p w14:paraId="2A26F681" w14:textId="77777777" w:rsidR="0042264D" w:rsidRPr="001B7EF1" w:rsidRDefault="0042264D" w:rsidP="0042264D">
      <w:pPr>
        <w:spacing w:after="0"/>
        <w:ind w:right="-20"/>
        <w:rPr>
          <w:rFonts w:cs="Arial"/>
        </w:rPr>
      </w:pPr>
      <w:r w:rsidRPr="001B7EF1">
        <w:rPr>
          <w:rFonts w:cs="Arial"/>
        </w:rPr>
        <w:t xml:space="preserve">Para acreditar la experiencia, el proponente debe presentar el certificado del Registro Único de Proponentes - RUP, expedido por la Cámara de Comercio. </w:t>
      </w:r>
    </w:p>
    <w:p w14:paraId="33CB8DAD" w14:textId="77777777" w:rsidR="0042264D" w:rsidRPr="001B7EF1" w:rsidRDefault="0042264D" w:rsidP="0042264D">
      <w:pPr>
        <w:spacing w:after="0"/>
        <w:ind w:right="-20"/>
        <w:rPr>
          <w:rFonts w:cs="Arial"/>
        </w:rPr>
      </w:pPr>
    </w:p>
    <w:p w14:paraId="23070562" w14:textId="77777777" w:rsidR="0042264D" w:rsidRPr="001B7EF1" w:rsidRDefault="0042264D" w:rsidP="0042264D">
      <w:pPr>
        <w:spacing w:after="0"/>
        <w:ind w:right="-20"/>
        <w:rPr>
          <w:rFonts w:cs="Arial"/>
        </w:rPr>
      </w:pPr>
      <w:r w:rsidRPr="001B7EF1">
        <w:rPr>
          <w:rFonts w:cs="Arial"/>
        </w:rPr>
        <w:t xml:space="preserve">El proponente deberá diligenciar el formato “Experiencia del proponente” donde deberá relacionar la experiencia acreditada. En dicho formato el proponente deberá certificar, bajo la gravedad de juramento, que toda la información contenida en el mismo es veraz, al igual que en los documentos soporte. Este formato deberá entregarse firmado por el proponente bien sea persona natural; por el Representante Legal de la empresa proponente si es persona jurídica; y en el caso de Oferentes plurales deberá ser firmado por el representante legal elegido por los integrantes. </w:t>
      </w:r>
    </w:p>
    <w:p w14:paraId="5F664AC7" w14:textId="77777777" w:rsidR="0042264D" w:rsidRPr="001B7EF1" w:rsidRDefault="0042264D" w:rsidP="0042264D">
      <w:pPr>
        <w:spacing w:after="0"/>
        <w:ind w:right="-20"/>
        <w:rPr>
          <w:rFonts w:eastAsia="Arial" w:cs="Arial"/>
          <w:spacing w:val="1"/>
          <w:position w:val="-1"/>
        </w:rPr>
      </w:pPr>
      <w:r w:rsidRPr="001B7EF1">
        <w:rPr>
          <w:rFonts w:eastAsia="Arial" w:cs="Arial"/>
          <w:spacing w:val="1"/>
          <w:position w:val="-1"/>
        </w:rPr>
        <w:t xml:space="preserve">Las certificaciones de experiencia deberán ser expedidas y firmadas por el Representante Legal o funcionario competente de la entidad pública o privada que expide la certificación, deberá contener la siguiente información: </w:t>
      </w:r>
    </w:p>
    <w:p w14:paraId="724FADC0" w14:textId="77777777" w:rsidR="0042264D" w:rsidRPr="001B7EF1" w:rsidRDefault="0042264D" w:rsidP="0042264D">
      <w:pPr>
        <w:spacing w:after="0"/>
        <w:ind w:right="-20"/>
        <w:rPr>
          <w:rFonts w:eastAsia="Arial" w:cs="Arial"/>
          <w:spacing w:val="1"/>
          <w:position w:val="-1"/>
        </w:rPr>
      </w:pPr>
    </w:p>
    <w:p w14:paraId="75C98972" w14:textId="77777777" w:rsidR="0042264D" w:rsidRPr="001B7EF1" w:rsidRDefault="0042264D" w:rsidP="0042264D">
      <w:pPr>
        <w:pStyle w:val="Prrafodelista"/>
        <w:numPr>
          <w:ilvl w:val="0"/>
          <w:numId w:val="13"/>
        </w:numPr>
        <w:spacing w:after="0"/>
        <w:ind w:right="-20"/>
        <w:rPr>
          <w:rFonts w:eastAsia="Arial" w:cs="Arial"/>
          <w:spacing w:val="1"/>
          <w:position w:val="-1"/>
        </w:rPr>
      </w:pPr>
      <w:r w:rsidRPr="001B7EF1">
        <w:rPr>
          <w:rFonts w:eastAsia="Arial" w:cs="Arial"/>
          <w:spacing w:val="1"/>
          <w:position w:val="-1"/>
        </w:rPr>
        <w:t xml:space="preserve">Nombre o razón social del contratante y teléfono de contacto de la persona o empresa que expide la certificación. </w:t>
      </w:r>
    </w:p>
    <w:p w14:paraId="4FAACD6E" w14:textId="77777777" w:rsidR="0042264D" w:rsidRPr="001B7EF1" w:rsidRDefault="0042264D" w:rsidP="0042264D">
      <w:pPr>
        <w:pStyle w:val="Prrafodelista"/>
        <w:numPr>
          <w:ilvl w:val="0"/>
          <w:numId w:val="13"/>
        </w:numPr>
        <w:spacing w:after="0"/>
        <w:ind w:right="-20"/>
        <w:rPr>
          <w:rFonts w:eastAsia="Arial" w:cs="Arial"/>
          <w:spacing w:val="1"/>
          <w:position w:val="-1"/>
        </w:rPr>
      </w:pPr>
      <w:r w:rsidRPr="001B7EF1">
        <w:rPr>
          <w:rFonts w:eastAsia="Arial" w:cs="Arial"/>
          <w:spacing w:val="1"/>
          <w:position w:val="-1"/>
        </w:rPr>
        <w:t xml:space="preserve">Nombre o razón social del contratista </w:t>
      </w:r>
    </w:p>
    <w:p w14:paraId="6697C7E8" w14:textId="77777777" w:rsidR="0042264D" w:rsidRPr="001B7EF1" w:rsidRDefault="0042264D" w:rsidP="0042264D">
      <w:pPr>
        <w:pStyle w:val="Prrafodelista"/>
        <w:numPr>
          <w:ilvl w:val="0"/>
          <w:numId w:val="13"/>
        </w:numPr>
        <w:spacing w:after="0"/>
        <w:ind w:right="-20"/>
        <w:rPr>
          <w:rFonts w:eastAsia="Arial" w:cs="Arial"/>
          <w:spacing w:val="1"/>
          <w:position w:val="-1"/>
        </w:rPr>
      </w:pPr>
      <w:r w:rsidRPr="001B7EF1">
        <w:rPr>
          <w:rFonts w:eastAsia="Arial" w:cs="Arial"/>
          <w:spacing w:val="1"/>
          <w:position w:val="-1"/>
        </w:rPr>
        <w:t xml:space="preserve">Objeto del contrato, actividades u obligaciones desarrolladas </w:t>
      </w:r>
    </w:p>
    <w:p w14:paraId="67DCEC0A" w14:textId="77777777" w:rsidR="0042264D" w:rsidRPr="001B7EF1" w:rsidRDefault="0042264D" w:rsidP="0042264D">
      <w:pPr>
        <w:pStyle w:val="Prrafodelista"/>
        <w:numPr>
          <w:ilvl w:val="0"/>
          <w:numId w:val="13"/>
        </w:numPr>
        <w:spacing w:after="0"/>
        <w:ind w:right="-20"/>
        <w:rPr>
          <w:rFonts w:eastAsia="Arial" w:cs="Arial"/>
          <w:spacing w:val="1"/>
          <w:position w:val="-1"/>
        </w:rPr>
      </w:pPr>
      <w:r w:rsidRPr="001B7EF1">
        <w:rPr>
          <w:rFonts w:eastAsia="Arial" w:cs="Arial"/>
          <w:spacing w:val="1"/>
          <w:position w:val="-1"/>
        </w:rPr>
        <w:t xml:space="preserve">Fecha de inicio del contrato </w:t>
      </w:r>
    </w:p>
    <w:p w14:paraId="215836E4" w14:textId="77777777" w:rsidR="0042264D" w:rsidRPr="001B7EF1" w:rsidRDefault="0042264D" w:rsidP="0042264D">
      <w:pPr>
        <w:pStyle w:val="Prrafodelista"/>
        <w:numPr>
          <w:ilvl w:val="0"/>
          <w:numId w:val="13"/>
        </w:numPr>
        <w:spacing w:after="0"/>
        <w:ind w:right="-20"/>
        <w:rPr>
          <w:rFonts w:eastAsia="Arial" w:cs="Arial"/>
          <w:spacing w:val="1"/>
          <w:position w:val="-1"/>
        </w:rPr>
      </w:pPr>
      <w:r w:rsidRPr="001B7EF1">
        <w:rPr>
          <w:rFonts w:eastAsia="Arial" w:cs="Arial"/>
          <w:spacing w:val="1"/>
          <w:position w:val="-1"/>
        </w:rPr>
        <w:t xml:space="preserve">Fecha de terminación del contrato </w:t>
      </w:r>
    </w:p>
    <w:p w14:paraId="503E9AF3" w14:textId="77777777" w:rsidR="0042264D" w:rsidRPr="001B7EF1" w:rsidRDefault="0042264D" w:rsidP="0042264D">
      <w:pPr>
        <w:pStyle w:val="Prrafodelista"/>
        <w:numPr>
          <w:ilvl w:val="0"/>
          <w:numId w:val="13"/>
        </w:numPr>
        <w:spacing w:after="0"/>
        <w:ind w:right="-20"/>
        <w:rPr>
          <w:rFonts w:eastAsia="Arial" w:cs="Arial"/>
          <w:spacing w:val="1"/>
          <w:position w:val="-1"/>
        </w:rPr>
      </w:pPr>
      <w:r w:rsidRPr="001B7EF1">
        <w:rPr>
          <w:rFonts w:eastAsia="Arial" w:cs="Arial"/>
          <w:spacing w:val="1"/>
          <w:position w:val="-1"/>
        </w:rPr>
        <w:t xml:space="preserve">Valor del contrato </w:t>
      </w:r>
    </w:p>
    <w:p w14:paraId="0CCB391E" w14:textId="77777777" w:rsidR="0042264D" w:rsidRPr="001B7EF1" w:rsidRDefault="0042264D" w:rsidP="0042264D">
      <w:pPr>
        <w:pStyle w:val="Prrafodelista"/>
        <w:numPr>
          <w:ilvl w:val="0"/>
          <w:numId w:val="13"/>
        </w:numPr>
        <w:spacing w:after="0"/>
        <w:ind w:right="-20"/>
        <w:rPr>
          <w:rFonts w:eastAsia="Arial" w:cs="Arial"/>
          <w:spacing w:val="1"/>
          <w:position w:val="-1"/>
        </w:rPr>
      </w:pPr>
      <w:r w:rsidRPr="001B7EF1">
        <w:rPr>
          <w:rFonts w:eastAsia="Arial" w:cs="Arial"/>
          <w:spacing w:val="1"/>
          <w:position w:val="-1"/>
        </w:rPr>
        <w:t xml:space="preserve">Cumplimiento a satisfacción: No se tendrán en cuenta Certificaciones cuyo cumplimiento haya sido reportado como regular o malo, o sus sinónimos. </w:t>
      </w:r>
    </w:p>
    <w:p w14:paraId="6B5AE965" w14:textId="77777777" w:rsidR="0042264D" w:rsidRPr="001B7EF1" w:rsidRDefault="0042264D" w:rsidP="0042264D">
      <w:pPr>
        <w:pStyle w:val="Prrafodelista"/>
        <w:numPr>
          <w:ilvl w:val="0"/>
          <w:numId w:val="13"/>
        </w:numPr>
        <w:spacing w:after="0"/>
        <w:ind w:right="-20"/>
        <w:rPr>
          <w:rFonts w:eastAsia="Arial" w:cs="Arial"/>
          <w:spacing w:val="1"/>
          <w:position w:val="-1"/>
        </w:rPr>
      </w:pPr>
      <w:r w:rsidRPr="001B7EF1">
        <w:rPr>
          <w:rFonts w:eastAsia="Arial" w:cs="Arial"/>
          <w:spacing w:val="1"/>
          <w:position w:val="-1"/>
        </w:rPr>
        <w:t xml:space="preserve">Firma por la persona competente. Las certificaciones deberán estar firmadas por el ordenador </w:t>
      </w:r>
      <w:r w:rsidRPr="001B7EF1">
        <w:rPr>
          <w:rFonts w:eastAsia="Arial" w:cs="Arial"/>
          <w:spacing w:val="1"/>
          <w:position w:val="-1"/>
        </w:rPr>
        <w:lastRenderedPageBreak/>
        <w:t xml:space="preserve">del gasto de la entidad contratante o el funcionario competente indicando nombre completo, cargo y número telefónico. No se aceptarán certificaciones suscritas por supervisores externos a la Entidad contratante. </w:t>
      </w:r>
    </w:p>
    <w:p w14:paraId="19B8BC0F" w14:textId="77777777" w:rsidR="0042264D" w:rsidRPr="001B7EF1" w:rsidRDefault="0042264D" w:rsidP="0042264D">
      <w:pPr>
        <w:pStyle w:val="Prrafodelista"/>
        <w:numPr>
          <w:ilvl w:val="0"/>
          <w:numId w:val="13"/>
        </w:numPr>
        <w:spacing w:after="0"/>
        <w:ind w:right="-20"/>
        <w:rPr>
          <w:rFonts w:eastAsia="Arial" w:cs="Arial"/>
          <w:spacing w:val="1"/>
          <w:position w:val="-1"/>
        </w:rPr>
      </w:pPr>
      <w:r w:rsidRPr="001B7EF1">
        <w:rPr>
          <w:rFonts w:eastAsia="Arial" w:cs="Arial"/>
          <w:spacing w:val="1"/>
          <w:position w:val="-1"/>
        </w:rPr>
        <w:t xml:space="preserve">Si la certificación fue expedida para el contratista como integrante de consorcio o unión temporal deberá indicar o discriminar el porcentaje de participación.  </w:t>
      </w:r>
    </w:p>
    <w:p w14:paraId="5F13425F" w14:textId="77777777" w:rsidR="0042264D" w:rsidRPr="001B7EF1" w:rsidRDefault="0042264D" w:rsidP="0042264D">
      <w:pPr>
        <w:spacing w:after="0"/>
        <w:ind w:right="-20"/>
        <w:rPr>
          <w:rFonts w:eastAsia="Arial" w:cs="Arial"/>
          <w:b/>
          <w:spacing w:val="1"/>
          <w:position w:val="-1"/>
        </w:rPr>
      </w:pPr>
    </w:p>
    <w:p w14:paraId="00E615D3" w14:textId="77777777" w:rsidR="0042264D" w:rsidRPr="001B7EF1" w:rsidRDefault="0042264D" w:rsidP="0042264D">
      <w:pPr>
        <w:spacing w:after="0"/>
        <w:ind w:right="-20"/>
        <w:rPr>
          <w:rFonts w:eastAsia="Arial" w:cs="Arial"/>
          <w:spacing w:val="1"/>
          <w:position w:val="-1"/>
        </w:rPr>
      </w:pPr>
      <w:r w:rsidRPr="001B7EF1">
        <w:rPr>
          <w:rFonts w:eastAsia="Arial" w:cs="Arial"/>
          <w:b/>
          <w:spacing w:val="1"/>
          <w:position w:val="-1"/>
        </w:rPr>
        <w:t>Nota:</w:t>
      </w:r>
      <w:r w:rsidRPr="001B7EF1">
        <w:rPr>
          <w:rFonts w:eastAsia="Arial" w:cs="Arial"/>
          <w:spacing w:val="1"/>
          <w:position w:val="-1"/>
        </w:rPr>
        <w:t xml:space="preserve"> No se aceptan auto certificaciones. </w:t>
      </w:r>
    </w:p>
    <w:p w14:paraId="15DFF4EE" w14:textId="77777777" w:rsidR="0042264D" w:rsidRPr="001B7EF1" w:rsidRDefault="0042264D" w:rsidP="0042264D">
      <w:pPr>
        <w:spacing w:after="0"/>
        <w:ind w:right="-20"/>
        <w:rPr>
          <w:rFonts w:eastAsia="Arial" w:cs="Arial"/>
          <w:spacing w:val="1"/>
          <w:position w:val="-1"/>
        </w:rPr>
      </w:pPr>
      <w:r w:rsidRPr="001B7EF1">
        <w:rPr>
          <w:rFonts w:eastAsia="Arial" w:cs="Arial"/>
          <w:spacing w:val="1"/>
          <w:position w:val="-1"/>
        </w:rPr>
        <w:t>Si el proponente es Consorcio o Unión Temporal, para la verificación de cumplimiento de los requisitos exigidos por la Entidad en el RUP, se deberá́ tener en cuenta:</w:t>
      </w:r>
    </w:p>
    <w:p w14:paraId="4BC4078F" w14:textId="77777777" w:rsidR="0042264D" w:rsidRPr="001B7EF1" w:rsidRDefault="0042264D" w:rsidP="0042264D">
      <w:pPr>
        <w:spacing w:after="0"/>
        <w:ind w:right="-20"/>
        <w:rPr>
          <w:rFonts w:eastAsia="Arial" w:cs="Arial"/>
          <w:spacing w:val="1"/>
          <w:position w:val="-1"/>
        </w:rPr>
      </w:pPr>
      <w:r w:rsidRPr="001B7EF1">
        <w:rPr>
          <w:rFonts w:eastAsia="Arial" w:cs="Arial"/>
          <w:spacing w:val="1"/>
          <w:position w:val="-1"/>
        </w:rPr>
        <w:t xml:space="preserve"> </w:t>
      </w:r>
    </w:p>
    <w:p w14:paraId="3A62C7A9" w14:textId="77777777" w:rsidR="0042264D" w:rsidRPr="001B7EF1" w:rsidRDefault="0042264D" w:rsidP="0042264D">
      <w:pPr>
        <w:pStyle w:val="Prrafodelista"/>
        <w:numPr>
          <w:ilvl w:val="0"/>
          <w:numId w:val="14"/>
        </w:numPr>
        <w:spacing w:after="0"/>
        <w:ind w:right="-20"/>
        <w:rPr>
          <w:rFonts w:eastAsia="Arial" w:cs="Arial"/>
          <w:spacing w:val="1"/>
          <w:position w:val="-1"/>
        </w:rPr>
      </w:pPr>
      <w:r w:rsidRPr="001B7EF1">
        <w:rPr>
          <w:rFonts w:eastAsia="Arial" w:cs="Arial"/>
          <w:spacing w:val="1"/>
          <w:position w:val="-1"/>
        </w:rPr>
        <w:t xml:space="preserve">Todos los miembros deberán acreditar la inscripción en el Registro Único de Proponentes de los contratos con los que pretenda acreditar la experiencia. </w:t>
      </w:r>
    </w:p>
    <w:p w14:paraId="7A92844B" w14:textId="77777777" w:rsidR="0042264D" w:rsidRPr="001B7EF1" w:rsidRDefault="0042264D" w:rsidP="0042264D">
      <w:pPr>
        <w:pStyle w:val="Prrafodelista"/>
        <w:numPr>
          <w:ilvl w:val="0"/>
          <w:numId w:val="14"/>
        </w:numPr>
        <w:spacing w:after="0"/>
        <w:ind w:right="-20"/>
        <w:rPr>
          <w:rFonts w:eastAsia="Arial" w:cs="Arial"/>
          <w:spacing w:val="1"/>
          <w:position w:val="-1"/>
        </w:rPr>
      </w:pPr>
      <w:r w:rsidRPr="001B7EF1">
        <w:rPr>
          <w:rFonts w:eastAsia="Arial" w:cs="Arial"/>
          <w:spacing w:val="1"/>
          <w:position w:val="-1"/>
        </w:rPr>
        <w:t xml:space="preserve">Entre los integrantes del Consorcio o Unión Temporal podrán acreditar la clasificación en las especialidades y grupos requeridos. En todo caso, la sumatoria de la experiencia acreditada por los integrantes del consorcio o unión temporal deberá ser igual o superior al 100 % del presupuesto total del proceso. </w:t>
      </w:r>
    </w:p>
    <w:p w14:paraId="61EA32A5" w14:textId="77777777" w:rsidR="0042264D" w:rsidRPr="001B7EF1" w:rsidRDefault="0042264D" w:rsidP="0042264D">
      <w:pPr>
        <w:pStyle w:val="Prrafodelista"/>
        <w:numPr>
          <w:ilvl w:val="0"/>
          <w:numId w:val="14"/>
        </w:numPr>
        <w:spacing w:after="0"/>
        <w:ind w:right="-20"/>
        <w:rPr>
          <w:rFonts w:eastAsia="Arial" w:cs="Arial"/>
          <w:spacing w:val="1"/>
          <w:position w:val="-1"/>
        </w:rPr>
      </w:pPr>
      <w:r w:rsidRPr="001B7EF1">
        <w:rPr>
          <w:rFonts w:eastAsia="Arial" w:cs="Arial"/>
          <w:spacing w:val="1"/>
          <w:position w:val="-1"/>
        </w:rPr>
        <w:t xml:space="preserve">Si uno de los integrantes del Consorcio o Unión temporal participante en el presente proceso pretende acreditar experiencia con una certificación de un contrato ejecutado en el cual fue integrante de otro consorcio o unión temporal, sólo se tendrá en cuenta la experiencia por el porcentaje de participación.  </w:t>
      </w:r>
    </w:p>
    <w:p w14:paraId="70A5D874" w14:textId="77777777" w:rsidR="0042264D" w:rsidRPr="001B7EF1" w:rsidRDefault="0042264D" w:rsidP="0042264D">
      <w:pPr>
        <w:spacing w:after="0"/>
        <w:ind w:right="-20"/>
        <w:rPr>
          <w:rFonts w:eastAsia="Arial" w:cs="Arial"/>
          <w:spacing w:val="1"/>
          <w:position w:val="-1"/>
        </w:rPr>
      </w:pPr>
    </w:p>
    <w:p w14:paraId="256DC54A" w14:textId="77777777" w:rsidR="0042264D" w:rsidRPr="001B7EF1" w:rsidRDefault="0042264D" w:rsidP="0042264D">
      <w:pPr>
        <w:spacing w:after="0"/>
        <w:ind w:right="-20"/>
        <w:rPr>
          <w:rFonts w:eastAsia="Arial" w:cs="Arial"/>
          <w:spacing w:val="1"/>
          <w:position w:val="-1"/>
        </w:rPr>
      </w:pPr>
      <w:r w:rsidRPr="001B7EF1">
        <w:rPr>
          <w:rFonts w:eastAsia="Arial" w:cs="Arial"/>
          <w:spacing w:val="1"/>
          <w:position w:val="-1"/>
        </w:rPr>
        <w:t xml:space="preserve">Si se relacionan más de los contratos requeridos en los numerales 6.4.1 y 6.4.2 dentro del “Anexo de experiencia del proponente”, sólo se tendrán en cuenta para la verificación los tres (3) primeros relacionados, de conformidad con el orden en que fueron incorporados en la propuesta.  </w:t>
      </w:r>
    </w:p>
    <w:p w14:paraId="7F367821" w14:textId="77777777" w:rsidR="0042264D" w:rsidRPr="001B7EF1" w:rsidRDefault="0042264D" w:rsidP="0042264D">
      <w:pPr>
        <w:spacing w:after="0"/>
        <w:rPr>
          <w:rFonts w:cs="Arial"/>
        </w:rPr>
      </w:pPr>
      <w:r w:rsidRPr="001B7EF1">
        <w:rPr>
          <w:rFonts w:cs="Arial"/>
        </w:rPr>
        <w:t xml:space="preserve">Si el valor del contrato está pactado en moneda extranjera se convertirá a pesos colombianos, tomando como referencia la tasa de cambio oficial vigente al final del contrato, luego se actualizará dicha suma en SMMLV al año de apertura del proceso contractual.  </w:t>
      </w:r>
    </w:p>
    <w:p w14:paraId="67AB786E" w14:textId="77777777" w:rsidR="0042264D" w:rsidRPr="001B7EF1" w:rsidRDefault="0042264D" w:rsidP="0042264D">
      <w:pPr>
        <w:spacing w:after="0"/>
        <w:rPr>
          <w:rFonts w:cs="Arial"/>
        </w:rPr>
      </w:pPr>
    </w:p>
    <w:p w14:paraId="38380A46" w14:textId="77777777" w:rsidR="0042264D" w:rsidRPr="001B7EF1" w:rsidRDefault="0042264D" w:rsidP="0042264D">
      <w:pPr>
        <w:spacing w:after="0"/>
        <w:rPr>
          <w:rFonts w:cs="Arial"/>
        </w:rPr>
      </w:pPr>
      <w:r w:rsidRPr="001B7EF1">
        <w:rPr>
          <w:rFonts w:cs="Arial"/>
        </w:rPr>
        <w:t xml:space="preserve">En caso de requerirse aclaraciones sobre los datos contenidos en las certificaciones o títulos correspondientes, la Entidad podrá solicitarlas al Proponente, quien contará con el término establecido por el área evaluadora para suministrarlas, so pena de incurrir en causal de rechazo. </w:t>
      </w:r>
    </w:p>
    <w:p w14:paraId="58EEF200" w14:textId="77777777" w:rsidR="0042264D" w:rsidRPr="001B7EF1" w:rsidRDefault="0042264D" w:rsidP="0042264D">
      <w:pPr>
        <w:spacing w:after="0"/>
        <w:rPr>
          <w:rFonts w:cs="Arial"/>
        </w:rPr>
      </w:pPr>
      <w:r w:rsidRPr="001B7EF1">
        <w:rPr>
          <w:rFonts w:cs="Arial"/>
        </w:rPr>
        <w:t xml:space="preserve">Los contratos con los que cada integrante pretenda acreditar la experiencia deberán estar relacionada en el RUP y cumplir con lo exigido en el presente numeral. </w:t>
      </w:r>
    </w:p>
    <w:p w14:paraId="61C6CA48" w14:textId="77777777" w:rsidR="0042264D" w:rsidRPr="001B7EF1" w:rsidRDefault="0042264D" w:rsidP="0042264D">
      <w:pPr>
        <w:spacing w:after="0"/>
        <w:rPr>
          <w:rFonts w:cs="Arial"/>
        </w:rPr>
      </w:pPr>
    </w:p>
    <w:p w14:paraId="224B15A8" w14:textId="77777777" w:rsidR="0042264D" w:rsidRPr="001B7EF1" w:rsidRDefault="0042264D" w:rsidP="0042264D">
      <w:pPr>
        <w:spacing w:after="0"/>
        <w:rPr>
          <w:rFonts w:cs="Arial"/>
        </w:rPr>
      </w:pPr>
      <w:r w:rsidRPr="001B7EF1">
        <w:rPr>
          <w:rFonts w:cs="Arial"/>
        </w:rPr>
        <w:t>Para verificar las anteriores actividades, el futuro contratista podrá aportar además de la certificación, copia del contrato que pretenda hacer valer en el proceso de selección. Lo anterior en aras de que el comité evaluador pueda verificar los requisitos establecidos en los numerales anteriores.</w:t>
      </w:r>
    </w:p>
    <w:p w14:paraId="358A9E48" w14:textId="77777777" w:rsidR="0042264D" w:rsidRPr="001B7EF1" w:rsidRDefault="0042264D" w:rsidP="0042264D">
      <w:pPr>
        <w:spacing w:after="0"/>
        <w:rPr>
          <w:rFonts w:cs="Arial"/>
        </w:rPr>
      </w:pPr>
      <w:r w:rsidRPr="001B7EF1">
        <w:rPr>
          <w:rFonts w:cs="Arial"/>
        </w:rPr>
        <w:t xml:space="preserve"> </w:t>
      </w:r>
    </w:p>
    <w:p w14:paraId="21E6F83D" w14:textId="77777777" w:rsidR="0042264D" w:rsidRPr="001B7EF1" w:rsidRDefault="0042264D" w:rsidP="0042264D">
      <w:pPr>
        <w:spacing w:after="0"/>
        <w:rPr>
          <w:rFonts w:eastAsia="Arial" w:cs="Arial"/>
          <w:spacing w:val="1"/>
          <w:position w:val="-1"/>
        </w:rPr>
      </w:pPr>
      <w:r w:rsidRPr="001B7EF1">
        <w:rPr>
          <w:rFonts w:eastAsia="Arial" w:cs="Arial"/>
          <w:spacing w:val="1"/>
          <w:position w:val="-1"/>
        </w:rPr>
        <w:t>Los requisitos habilitantes se establecen de conformidad a la importancia del objeto a contratar y la cuantía del presupuesto oficial destinado para ello. En esa medida, no es posible dejar al azar o no incluir unos requisitos que sirvan de “garantía” al Instituto Colombiano Agropecuario - ICA, de que quien será su futuro contratista tiene experiencia en la ejecución de contratos con objeto similar y que le permitirán cumplir cabalmente con el objeto del contrato</w:t>
      </w:r>
    </w:p>
    <w:p w14:paraId="1A5388FC" w14:textId="77777777" w:rsidR="0042264D" w:rsidRPr="003E1F76" w:rsidRDefault="0042264D" w:rsidP="00B1040D">
      <w:pPr>
        <w:spacing w:after="0"/>
        <w:rPr>
          <w:b/>
          <w:bCs/>
          <w:lang w:eastAsia="es-CO"/>
        </w:rPr>
      </w:pPr>
    </w:p>
    <w:p w14:paraId="2A2DA86F" w14:textId="77777777" w:rsidR="003E1F76" w:rsidRPr="003E1F76" w:rsidRDefault="003E1F76" w:rsidP="00B1040D">
      <w:pPr>
        <w:spacing w:after="0"/>
        <w:rPr>
          <w:b/>
          <w:bCs/>
          <w:lang w:eastAsia="es-CO"/>
        </w:rPr>
      </w:pPr>
    </w:p>
    <w:p w14:paraId="717A2766" w14:textId="07EA1C4D" w:rsidR="00A42354" w:rsidRDefault="009E7A20" w:rsidP="00243DE1">
      <w:pPr>
        <w:pStyle w:val="Ttulo1"/>
        <w:spacing w:before="0" w:after="0"/>
        <w:ind w:left="284"/>
        <w:rPr>
          <w:lang w:eastAsia="es-CO"/>
        </w:rPr>
      </w:pPr>
      <w:r w:rsidRPr="00A42354">
        <w:rPr>
          <w:lang w:eastAsia="es-CO"/>
        </w:rPr>
        <w:t xml:space="preserve">SOPORTE QUE PERMITA LA IDENTIFICACIÓN, CLASIFICACIÓN, EVALUACIÓN, CALIFICACIÓN, ASIGNACIÓN, TRATAMIENTO Y MONITOREO DE LOS RIESGOS </w:t>
      </w:r>
      <w:r w:rsidRPr="00A42354">
        <w:rPr>
          <w:lang w:eastAsia="es-CO"/>
        </w:rPr>
        <w:lastRenderedPageBreak/>
        <w:t>PREVISIBLES</w:t>
      </w:r>
    </w:p>
    <w:p w14:paraId="591936EA" w14:textId="29A181E8" w:rsidR="00A3216D" w:rsidRPr="00E76B1C" w:rsidRDefault="00A3216D" w:rsidP="00B1040D">
      <w:pPr>
        <w:spacing w:after="0"/>
        <w:rPr>
          <w:b/>
          <w:bCs/>
          <w:lang w:val="es-ES" w:eastAsia="es-CO"/>
        </w:rPr>
      </w:pPr>
    </w:p>
    <w:p w14:paraId="72E81A3E" w14:textId="77777777" w:rsidR="005821C9" w:rsidRPr="003D39FC" w:rsidRDefault="005821C9" w:rsidP="005821C9">
      <w:pPr>
        <w:spacing w:after="0"/>
        <w:rPr>
          <w:rFonts w:cs="Arial"/>
          <w:lang w:eastAsia="es-CO"/>
        </w:rPr>
      </w:pPr>
      <w:r w:rsidRPr="003D39FC">
        <w:rPr>
          <w:rFonts w:cs="Arial"/>
          <w:lang w:eastAsia="es-CO"/>
        </w:rPr>
        <w:t>De conformidad con lo estipulado en el artículo 2.2.1.1.1.6.3 del decreto 1082 de 2015, que cita “Evaluación del Riesgo. La Entidad Estatal debe evaluar el Riesgo que el Proceso de Contratación representa para el cumplimiento de sus metas y objetos, de acuerdo con los manuales y guías que para el efecto expida Colombia Compra Eficiente” y según lo establecido en el Manual para la Identificación y Cobertura del Riesgo en los Procesos de Contratación (M-ICR-01) expedido por Colombia Compra Eficiente, donde se establecen los parámetros y los elementos a tener en cuenta a la hora de hacer el análisis del Riesgo, se efectuó el presente documento con base en la matriz de evaluación del riesgo como aparece en el respectivo anexo.</w:t>
      </w:r>
    </w:p>
    <w:p w14:paraId="34017175" w14:textId="366A569E" w:rsidR="00E76B1C" w:rsidRDefault="00E76B1C" w:rsidP="00B1040D">
      <w:pPr>
        <w:spacing w:after="0"/>
        <w:rPr>
          <w:b/>
          <w:bCs/>
          <w:lang w:eastAsia="es-CO"/>
        </w:rPr>
      </w:pPr>
    </w:p>
    <w:p w14:paraId="2889BF52" w14:textId="477D710C" w:rsidR="00E76B1C" w:rsidRDefault="00E76B1C" w:rsidP="00B1040D">
      <w:pPr>
        <w:spacing w:after="0"/>
        <w:rPr>
          <w:b/>
          <w:bCs/>
          <w:lang w:eastAsia="es-CO"/>
        </w:rPr>
      </w:pPr>
    </w:p>
    <w:p w14:paraId="3266C568" w14:textId="77777777" w:rsidR="00E76B1C" w:rsidRDefault="00E76B1C" w:rsidP="00B1040D">
      <w:pPr>
        <w:spacing w:after="0"/>
        <w:rPr>
          <w:b/>
          <w:bCs/>
          <w:lang w:eastAsia="es-CO"/>
        </w:rPr>
      </w:pPr>
    </w:p>
    <w:p w14:paraId="47E12C2B" w14:textId="1546D19F" w:rsidR="009E7A20" w:rsidRPr="009E7A20" w:rsidRDefault="009E7A20" w:rsidP="00893585">
      <w:pPr>
        <w:pStyle w:val="Ttulo1"/>
        <w:spacing w:before="0" w:after="0"/>
        <w:ind w:left="284"/>
        <w:rPr>
          <w:lang w:eastAsia="es-CO"/>
        </w:rPr>
      </w:pPr>
      <w:r w:rsidRPr="009E7A20">
        <w:rPr>
          <w:lang w:eastAsia="es-CO"/>
        </w:rPr>
        <w:t>ANÁLISIS QUE SUSTENTA DE LA EXIGENCIA DE LAS GARANTIAS</w:t>
      </w:r>
    </w:p>
    <w:p w14:paraId="0DAA486D" w14:textId="77777777" w:rsidR="005821C9" w:rsidRDefault="005821C9" w:rsidP="00B1040D">
      <w:pPr>
        <w:spacing w:after="0"/>
        <w:rPr>
          <w:lang w:eastAsia="es-CO"/>
        </w:rPr>
      </w:pPr>
    </w:p>
    <w:p w14:paraId="48F0E2BC" w14:textId="45BD63CB" w:rsidR="00A47207" w:rsidRDefault="00A47207" w:rsidP="00B1040D">
      <w:pPr>
        <w:spacing w:after="0"/>
        <w:rPr>
          <w:lang w:eastAsia="es-CO"/>
        </w:rPr>
      </w:pPr>
      <w:r>
        <w:rPr>
          <w:lang w:eastAsia="es-CO"/>
        </w:rPr>
        <w:t xml:space="preserve">De acuerdo con el artículo 2.2.1.2.3.1.1 y ss. del Decreto 1082 de 2015, el mecanismo de cobertura del riesgo que el Instituto Colombiano Agropecuario – ICA exigirá al futuro contratista, será la garantía a través de (i) un contrato de seguro contenido en una póliza, (ii) patrimonio autónomo, o (iii) garantía bancaria, expedida por un banco o compañía de seguros legalmente establecidos en Colombia con la aprobación de la Superintendencia Financiera de Colombia. </w:t>
      </w:r>
    </w:p>
    <w:p w14:paraId="7098375F" w14:textId="77777777" w:rsidR="005821C9" w:rsidRDefault="005821C9" w:rsidP="00B1040D">
      <w:pPr>
        <w:spacing w:after="0"/>
        <w:rPr>
          <w:lang w:eastAsia="es-CO"/>
        </w:rPr>
      </w:pPr>
    </w:p>
    <w:p w14:paraId="24684EBB" w14:textId="58A943BB" w:rsidR="009E7A20" w:rsidRDefault="00A47207" w:rsidP="00B1040D">
      <w:pPr>
        <w:spacing w:after="0"/>
        <w:rPr>
          <w:lang w:eastAsia="es-CO"/>
        </w:rPr>
      </w:pPr>
      <w:r>
        <w:rPr>
          <w:lang w:eastAsia="es-CO"/>
        </w:rPr>
        <w:t>La garantía cubrirá los riesgos derivados de las obligaciones legales o contractuales, para lo cual, el contratista deberá constituir GARANTÍA ÚNICA a favor del Instituto Colombiano Agropecuario – ICA con NIT es 899.999.069-7, que ampare los siguientes riesgos:</w:t>
      </w:r>
    </w:p>
    <w:p w14:paraId="4BB50B9C" w14:textId="77777777" w:rsidR="005821C9" w:rsidRDefault="005821C9" w:rsidP="00B1040D">
      <w:pPr>
        <w:spacing w:after="0"/>
        <w:rPr>
          <w:lang w:eastAsia="es-CO"/>
        </w:rPr>
      </w:pPr>
    </w:p>
    <w:tbl>
      <w:tblPr>
        <w:tblStyle w:val="Tablaconcuadrcula"/>
        <w:tblW w:w="0" w:type="auto"/>
        <w:tblLook w:val="04A0" w:firstRow="1" w:lastRow="0" w:firstColumn="1" w:lastColumn="0" w:noHBand="0" w:noVBand="1"/>
      </w:tblPr>
      <w:tblGrid>
        <w:gridCol w:w="3320"/>
        <w:gridCol w:w="3321"/>
        <w:gridCol w:w="3321"/>
      </w:tblGrid>
      <w:tr w:rsidR="005821C9" w:rsidRPr="0084516C" w14:paraId="694D354E" w14:textId="77777777" w:rsidTr="00766206">
        <w:tc>
          <w:tcPr>
            <w:tcW w:w="9962" w:type="dxa"/>
            <w:gridSpan w:val="3"/>
            <w:shd w:val="clear" w:color="auto" w:fill="F2F2F2" w:themeFill="background1" w:themeFillShade="F2"/>
            <w:vAlign w:val="center"/>
          </w:tcPr>
          <w:p w14:paraId="48F7E65C" w14:textId="77777777" w:rsidR="005821C9" w:rsidRPr="0084516C" w:rsidRDefault="005821C9" w:rsidP="00766206">
            <w:pPr>
              <w:jc w:val="center"/>
              <w:rPr>
                <w:rFonts w:cs="Arial"/>
                <w:b/>
                <w:bCs/>
                <w:lang w:eastAsia="es-CO"/>
              </w:rPr>
            </w:pPr>
            <w:r w:rsidRPr="0084516C">
              <w:rPr>
                <w:rFonts w:cs="Arial"/>
                <w:b/>
                <w:bCs/>
                <w:lang w:eastAsia="es-CO"/>
              </w:rPr>
              <w:t>RIESGOS ASEGURABLES</w:t>
            </w:r>
          </w:p>
        </w:tc>
      </w:tr>
      <w:tr w:rsidR="005821C9" w:rsidRPr="0084516C" w14:paraId="1EF8E953" w14:textId="77777777" w:rsidTr="00766206">
        <w:tc>
          <w:tcPr>
            <w:tcW w:w="3320" w:type="dxa"/>
            <w:shd w:val="clear" w:color="auto" w:fill="F2F2F2" w:themeFill="background1" w:themeFillShade="F2"/>
            <w:vAlign w:val="center"/>
          </w:tcPr>
          <w:p w14:paraId="5202E207" w14:textId="77777777" w:rsidR="005821C9" w:rsidRPr="0084516C" w:rsidRDefault="005821C9" w:rsidP="00766206">
            <w:pPr>
              <w:jc w:val="center"/>
              <w:rPr>
                <w:rFonts w:cs="Arial"/>
                <w:b/>
                <w:bCs/>
                <w:lang w:eastAsia="es-CO"/>
              </w:rPr>
            </w:pPr>
            <w:r w:rsidRPr="0084516C">
              <w:rPr>
                <w:rFonts w:cs="Arial"/>
                <w:b/>
                <w:bCs/>
                <w:lang w:eastAsia="es-CO"/>
              </w:rPr>
              <w:t>RIESGOS</w:t>
            </w:r>
          </w:p>
        </w:tc>
        <w:tc>
          <w:tcPr>
            <w:tcW w:w="3321" w:type="dxa"/>
            <w:shd w:val="clear" w:color="auto" w:fill="F2F2F2" w:themeFill="background1" w:themeFillShade="F2"/>
            <w:vAlign w:val="center"/>
          </w:tcPr>
          <w:p w14:paraId="53A60793" w14:textId="77777777" w:rsidR="005821C9" w:rsidRPr="0084516C" w:rsidRDefault="005821C9" w:rsidP="00766206">
            <w:pPr>
              <w:jc w:val="center"/>
              <w:rPr>
                <w:rFonts w:cs="Arial"/>
                <w:b/>
                <w:bCs/>
                <w:lang w:eastAsia="es-CO"/>
              </w:rPr>
            </w:pPr>
            <w:r w:rsidRPr="0084516C">
              <w:rPr>
                <w:rFonts w:cs="Arial"/>
                <w:b/>
                <w:bCs/>
                <w:lang w:eastAsia="es-CO"/>
              </w:rPr>
              <w:t>VALOR ASEGURABLE</w:t>
            </w:r>
          </w:p>
        </w:tc>
        <w:tc>
          <w:tcPr>
            <w:tcW w:w="3321" w:type="dxa"/>
            <w:shd w:val="clear" w:color="auto" w:fill="F2F2F2" w:themeFill="background1" w:themeFillShade="F2"/>
            <w:vAlign w:val="center"/>
          </w:tcPr>
          <w:p w14:paraId="237D74DC" w14:textId="77777777" w:rsidR="005821C9" w:rsidRPr="0084516C" w:rsidRDefault="005821C9" w:rsidP="00766206">
            <w:pPr>
              <w:jc w:val="center"/>
              <w:rPr>
                <w:rFonts w:cs="Arial"/>
                <w:b/>
                <w:bCs/>
                <w:lang w:eastAsia="es-CO"/>
              </w:rPr>
            </w:pPr>
            <w:r w:rsidRPr="0084516C">
              <w:rPr>
                <w:rFonts w:cs="Arial"/>
                <w:b/>
                <w:bCs/>
                <w:lang w:eastAsia="es-CO"/>
              </w:rPr>
              <w:t>VIGENCIA</w:t>
            </w:r>
          </w:p>
        </w:tc>
      </w:tr>
      <w:tr w:rsidR="005821C9" w:rsidRPr="0084516C" w14:paraId="3CABEA27" w14:textId="77777777" w:rsidTr="00766206">
        <w:tc>
          <w:tcPr>
            <w:tcW w:w="3320" w:type="dxa"/>
            <w:vAlign w:val="center"/>
          </w:tcPr>
          <w:p w14:paraId="4E1BE0FB" w14:textId="77777777" w:rsidR="005821C9" w:rsidRPr="0084516C" w:rsidRDefault="005821C9" w:rsidP="00766206">
            <w:pPr>
              <w:rPr>
                <w:rFonts w:cs="Arial"/>
                <w:lang w:eastAsia="es-CO"/>
              </w:rPr>
            </w:pPr>
            <w:r>
              <w:rPr>
                <w:b/>
                <w:sz w:val="18"/>
                <w:u w:val="thick"/>
              </w:rPr>
              <w:t>Cumplimiento del</w:t>
            </w:r>
            <w:r>
              <w:rPr>
                <w:b/>
                <w:spacing w:val="1"/>
                <w:sz w:val="18"/>
              </w:rPr>
              <w:t xml:space="preserve"> </w:t>
            </w:r>
            <w:r>
              <w:rPr>
                <w:b/>
                <w:sz w:val="18"/>
                <w:u w:val="thick"/>
              </w:rPr>
              <w:t>contrato</w:t>
            </w:r>
            <w:r>
              <w:rPr>
                <w:b/>
                <w:sz w:val="18"/>
              </w:rPr>
              <w:t>:</w:t>
            </w:r>
          </w:p>
        </w:tc>
        <w:tc>
          <w:tcPr>
            <w:tcW w:w="3321" w:type="dxa"/>
            <w:vAlign w:val="center"/>
          </w:tcPr>
          <w:p w14:paraId="1E92D022" w14:textId="77777777" w:rsidR="005821C9" w:rsidRPr="0084516C" w:rsidRDefault="005821C9" w:rsidP="00766206">
            <w:pPr>
              <w:rPr>
                <w:rFonts w:cs="Arial"/>
                <w:lang w:eastAsia="es-CO"/>
              </w:rPr>
            </w:pPr>
            <w:r>
              <w:rPr>
                <w:sz w:val="18"/>
              </w:rPr>
              <w:t>en cuantía</w:t>
            </w:r>
            <w:r>
              <w:rPr>
                <w:spacing w:val="1"/>
                <w:sz w:val="18"/>
              </w:rPr>
              <w:t xml:space="preserve"> </w:t>
            </w:r>
            <w:r>
              <w:rPr>
                <w:sz w:val="18"/>
              </w:rPr>
              <w:t>equivalente al 20%</w:t>
            </w:r>
            <w:r>
              <w:rPr>
                <w:spacing w:val="-48"/>
                <w:sz w:val="18"/>
              </w:rPr>
              <w:t xml:space="preserve"> </w:t>
            </w:r>
            <w:r>
              <w:rPr>
                <w:sz w:val="18"/>
              </w:rPr>
              <w:t>del valor total del</w:t>
            </w:r>
            <w:r>
              <w:rPr>
                <w:spacing w:val="1"/>
                <w:sz w:val="18"/>
              </w:rPr>
              <w:t xml:space="preserve"> </w:t>
            </w:r>
            <w:r>
              <w:rPr>
                <w:sz w:val="18"/>
              </w:rPr>
              <w:t>contrato</w:t>
            </w:r>
          </w:p>
        </w:tc>
        <w:tc>
          <w:tcPr>
            <w:tcW w:w="3321" w:type="dxa"/>
            <w:vAlign w:val="center"/>
          </w:tcPr>
          <w:p w14:paraId="01475EC1" w14:textId="77777777" w:rsidR="005821C9" w:rsidRDefault="005821C9" w:rsidP="00766206">
            <w:pPr>
              <w:pStyle w:val="TableParagraph"/>
              <w:ind w:right="98"/>
              <w:rPr>
                <w:sz w:val="18"/>
              </w:rPr>
            </w:pPr>
            <w:r>
              <w:rPr>
                <w:sz w:val="18"/>
              </w:rPr>
              <w:t>con vigencia igual al plazo</w:t>
            </w:r>
            <w:r>
              <w:rPr>
                <w:spacing w:val="1"/>
                <w:sz w:val="18"/>
              </w:rPr>
              <w:t xml:space="preserve"> </w:t>
            </w:r>
            <w:r>
              <w:rPr>
                <w:sz w:val="18"/>
              </w:rPr>
              <w:t>de ejecución del mismo y</w:t>
            </w:r>
            <w:r>
              <w:rPr>
                <w:spacing w:val="1"/>
                <w:sz w:val="18"/>
              </w:rPr>
              <w:t xml:space="preserve"> </w:t>
            </w:r>
            <w:r>
              <w:rPr>
                <w:sz w:val="18"/>
              </w:rPr>
              <w:t>seis (6)</w:t>
            </w:r>
            <w:r>
              <w:rPr>
                <w:spacing w:val="-2"/>
                <w:sz w:val="18"/>
              </w:rPr>
              <w:t xml:space="preserve"> </w:t>
            </w:r>
            <w:r>
              <w:rPr>
                <w:sz w:val="18"/>
              </w:rPr>
              <w:t>meses</w:t>
            </w:r>
            <w:r>
              <w:rPr>
                <w:spacing w:val="-2"/>
                <w:sz w:val="18"/>
              </w:rPr>
              <w:t xml:space="preserve"> </w:t>
            </w:r>
            <w:r>
              <w:rPr>
                <w:sz w:val="18"/>
              </w:rPr>
              <w:t>más.</w:t>
            </w:r>
          </w:p>
          <w:p w14:paraId="2A0AC0A5" w14:textId="77777777" w:rsidR="005821C9" w:rsidRDefault="005821C9" w:rsidP="00766206">
            <w:pPr>
              <w:rPr>
                <w:b/>
                <w:sz w:val="18"/>
              </w:rPr>
            </w:pPr>
          </w:p>
          <w:p w14:paraId="798D4C10" w14:textId="77777777" w:rsidR="005821C9" w:rsidRPr="0084516C" w:rsidRDefault="005821C9" w:rsidP="00766206">
            <w:pPr>
              <w:rPr>
                <w:rFonts w:cs="Arial"/>
                <w:lang w:eastAsia="es-CO"/>
              </w:rPr>
            </w:pPr>
            <w:r>
              <w:rPr>
                <w:b/>
                <w:sz w:val="18"/>
              </w:rPr>
              <w:t xml:space="preserve">Nota: </w:t>
            </w:r>
            <w:r>
              <w:rPr>
                <w:sz w:val="18"/>
              </w:rPr>
              <w:t>En todo caso deberá</w:t>
            </w:r>
            <w:r>
              <w:rPr>
                <w:spacing w:val="-47"/>
                <w:sz w:val="18"/>
              </w:rPr>
              <w:t xml:space="preserve"> </w:t>
            </w:r>
            <w:r>
              <w:rPr>
                <w:sz w:val="18"/>
              </w:rPr>
              <w:t>estar</w:t>
            </w:r>
            <w:r>
              <w:rPr>
                <w:spacing w:val="1"/>
                <w:sz w:val="18"/>
              </w:rPr>
              <w:t xml:space="preserve"> </w:t>
            </w:r>
            <w:r>
              <w:rPr>
                <w:sz w:val="18"/>
              </w:rPr>
              <w:t>vigente</w:t>
            </w:r>
            <w:r>
              <w:rPr>
                <w:spacing w:val="1"/>
                <w:sz w:val="18"/>
              </w:rPr>
              <w:t xml:space="preserve"> </w:t>
            </w:r>
            <w:r>
              <w:rPr>
                <w:sz w:val="18"/>
              </w:rPr>
              <w:t>hasta</w:t>
            </w:r>
            <w:r>
              <w:rPr>
                <w:spacing w:val="1"/>
                <w:sz w:val="18"/>
              </w:rPr>
              <w:t xml:space="preserve"> </w:t>
            </w:r>
            <w:r>
              <w:rPr>
                <w:sz w:val="18"/>
              </w:rPr>
              <w:t>la</w:t>
            </w:r>
            <w:r>
              <w:rPr>
                <w:spacing w:val="-47"/>
                <w:sz w:val="18"/>
              </w:rPr>
              <w:t xml:space="preserve"> </w:t>
            </w:r>
            <w:r>
              <w:rPr>
                <w:sz w:val="18"/>
              </w:rPr>
              <w:t>liquidación del contrato de</w:t>
            </w:r>
            <w:r>
              <w:rPr>
                <w:spacing w:val="1"/>
                <w:sz w:val="18"/>
              </w:rPr>
              <w:t xml:space="preserve"> </w:t>
            </w:r>
            <w:r>
              <w:rPr>
                <w:sz w:val="18"/>
              </w:rPr>
              <w:t>conformidad con el Artículo</w:t>
            </w:r>
            <w:r>
              <w:rPr>
                <w:spacing w:val="-47"/>
                <w:sz w:val="18"/>
              </w:rPr>
              <w:t xml:space="preserve"> </w:t>
            </w:r>
            <w:r>
              <w:rPr>
                <w:sz w:val="18"/>
              </w:rPr>
              <w:t>2.2.1.2.3.1.12.</w:t>
            </w:r>
            <w:r>
              <w:rPr>
                <w:spacing w:val="1"/>
                <w:sz w:val="18"/>
              </w:rPr>
              <w:t xml:space="preserve"> </w:t>
            </w:r>
            <w:r>
              <w:rPr>
                <w:sz w:val="18"/>
              </w:rPr>
              <w:t>Suficiencia</w:t>
            </w:r>
            <w:r>
              <w:rPr>
                <w:spacing w:val="-47"/>
                <w:sz w:val="18"/>
              </w:rPr>
              <w:t xml:space="preserve"> </w:t>
            </w:r>
            <w:r>
              <w:rPr>
                <w:sz w:val="18"/>
              </w:rPr>
              <w:t>de</w:t>
            </w:r>
            <w:r>
              <w:rPr>
                <w:spacing w:val="1"/>
                <w:sz w:val="18"/>
              </w:rPr>
              <w:t xml:space="preserve"> </w:t>
            </w:r>
            <w:r>
              <w:rPr>
                <w:sz w:val="18"/>
              </w:rPr>
              <w:t>la</w:t>
            </w:r>
            <w:r>
              <w:rPr>
                <w:spacing w:val="1"/>
                <w:sz w:val="18"/>
              </w:rPr>
              <w:t xml:space="preserve"> </w:t>
            </w:r>
            <w:r>
              <w:rPr>
                <w:sz w:val="18"/>
              </w:rPr>
              <w:t>garantía</w:t>
            </w:r>
            <w:r>
              <w:rPr>
                <w:spacing w:val="1"/>
                <w:sz w:val="18"/>
              </w:rPr>
              <w:t xml:space="preserve"> </w:t>
            </w:r>
            <w:r>
              <w:rPr>
                <w:sz w:val="18"/>
              </w:rPr>
              <w:t>de</w:t>
            </w:r>
            <w:r>
              <w:rPr>
                <w:spacing w:val="1"/>
                <w:sz w:val="18"/>
              </w:rPr>
              <w:t xml:space="preserve"> </w:t>
            </w:r>
            <w:r>
              <w:rPr>
                <w:sz w:val="18"/>
              </w:rPr>
              <w:t>cumplimiento</w:t>
            </w:r>
            <w:r>
              <w:rPr>
                <w:spacing w:val="1"/>
                <w:sz w:val="18"/>
              </w:rPr>
              <w:t xml:space="preserve"> </w:t>
            </w:r>
            <w:r>
              <w:rPr>
                <w:sz w:val="18"/>
              </w:rPr>
              <w:t>del</w:t>
            </w:r>
            <w:r>
              <w:rPr>
                <w:spacing w:val="1"/>
                <w:sz w:val="18"/>
              </w:rPr>
              <w:t xml:space="preserve"> </w:t>
            </w:r>
            <w:r>
              <w:rPr>
                <w:sz w:val="18"/>
              </w:rPr>
              <w:t>Decreto</w:t>
            </w:r>
            <w:r>
              <w:rPr>
                <w:spacing w:val="1"/>
                <w:sz w:val="18"/>
              </w:rPr>
              <w:t xml:space="preserve"> </w:t>
            </w:r>
            <w:r>
              <w:rPr>
                <w:sz w:val="18"/>
              </w:rPr>
              <w:t>1082</w:t>
            </w:r>
            <w:r>
              <w:rPr>
                <w:spacing w:val="-3"/>
                <w:sz w:val="18"/>
              </w:rPr>
              <w:t xml:space="preserve"> </w:t>
            </w:r>
            <w:r>
              <w:rPr>
                <w:sz w:val="18"/>
              </w:rPr>
              <w:t>del</w:t>
            </w:r>
            <w:r>
              <w:rPr>
                <w:spacing w:val="-2"/>
                <w:sz w:val="18"/>
              </w:rPr>
              <w:t xml:space="preserve"> </w:t>
            </w:r>
            <w:r>
              <w:rPr>
                <w:sz w:val="18"/>
              </w:rPr>
              <w:t>2015.</w:t>
            </w:r>
          </w:p>
        </w:tc>
      </w:tr>
      <w:tr w:rsidR="005821C9" w:rsidRPr="0084516C" w14:paraId="05E8153F" w14:textId="77777777" w:rsidTr="00766206">
        <w:trPr>
          <w:trHeight w:val="503"/>
        </w:trPr>
        <w:tc>
          <w:tcPr>
            <w:tcW w:w="3320" w:type="dxa"/>
            <w:vAlign w:val="center"/>
          </w:tcPr>
          <w:p w14:paraId="2A429E6E" w14:textId="77777777" w:rsidR="005821C9" w:rsidRPr="0084516C" w:rsidRDefault="005821C9" w:rsidP="00766206">
            <w:pPr>
              <w:rPr>
                <w:rFonts w:cs="Arial"/>
                <w:lang w:eastAsia="es-CO"/>
              </w:rPr>
            </w:pPr>
            <w:r>
              <w:rPr>
                <w:b/>
                <w:sz w:val="18"/>
                <w:u w:val="thick"/>
              </w:rPr>
              <w:t>Calidad</w:t>
            </w:r>
            <w:r>
              <w:rPr>
                <w:b/>
                <w:spacing w:val="-2"/>
                <w:sz w:val="18"/>
                <w:u w:val="thick"/>
              </w:rPr>
              <w:t xml:space="preserve"> </w:t>
            </w:r>
            <w:r>
              <w:rPr>
                <w:b/>
                <w:sz w:val="18"/>
                <w:u w:val="thick"/>
              </w:rPr>
              <w:t>del</w:t>
            </w:r>
            <w:r>
              <w:rPr>
                <w:b/>
                <w:spacing w:val="-2"/>
                <w:sz w:val="18"/>
                <w:u w:val="thick"/>
              </w:rPr>
              <w:t xml:space="preserve"> </w:t>
            </w:r>
            <w:r>
              <w:rPr>
                <w:b/>
                <w:sz w:val="18"/>
                <w:u w:val="thick"/>
              </w:rPr>
              <w:t>servicio</w:t>
            </w:r>
            <w:r>
              <w:rPr>
                <w:sz w:val="18"/>
              </w:rPr>
              <w:t>:</w:t>
            </w:r>
          </w:p>
        </w:tc>
        <w:tc>
          <w:tcPr>
            <w:tcW w:w="3321" w:type="dxa"/>
            <w:vAlign w:val="center"/>
          </w:tcPr>
          <w:p w14:paraId="58C4A7A5" w14:textId="77777777" w:rsidR="005821C9" w:rsidRPr="0084516C" w:rsidRDefault="005821C9" w:rsidP="00766206">
            <w:pPr>
              <w:rPr>
                <w:rFonts w:cs="Arial"/>
                <w:lang w:eastAsia="es-CO"/>
              </w:rPr>
            </w:pPr>
            <w:r>
              <w:rPr>
                <w:sz w:val="18"/>
              </w:rPr>
              <w:t>en cuantía</w:t>
            </w:r>
            <w:r>
              <w:rPr>
                <w:spacing w:val="1"/>
                <w:sz w:val="18"/>
              </w:rPr>
              <w:t xml:space="preserve"> </w:t>
            </w:r>
            <w:r>
              <w:rPr>
                <w:sz w:val="18"/>
              </w:rPr>
              <w:t>equivalente al 20%</w:t>
            </w:r>
            <w:r>
              <w:rPr>
                <w:spacing w:val="-48"/>
                <w:sz w:val="18"/>
              </w:rPr>
              <w:t xml:space="preserve"> </w:t>
            </w:r>
            <w:r>
              <w:rPr>
                <w:sz w:val="18"/>
              </w:rPr>
              <w:t>del valor total del</w:t>
            </w:r>
            <w:r>
              <w:rPr>
                <w:spacing w:val="1"/>
                <w:sz w:val="18"/>
              </w:rPr>
              <w:t xml:space="preserve"> </w:t>
            </w:r>
            <w:r>
              <w:rPr>
                <w:sz w:val="18"/>
              </w:rPr>
              <w:t>contrato,</w:t>
            </w:r>
          </w:p>
        </w:tc>
        <w:tc>
          <w:tcPr>
            <w:tcW w:w="3321" w:type="dxa"/>
            <w:vAlign w:val="center"/>
          </w:tcPr>
          <w:p w14:paraId="0B603BF0" w14:textId="77777777" w:rsidR="005821C9" w:rsidRPr="0084516C" w:rsidRDefault="005821C9" w:rsidP="00766206">
            <w:pPr>
              <w:rPr>
                <w:rFonts w:cs="Arial"/>
                <w:lang w:eastAsia="es-CO"/>
              </w:rPr>
            </w:pPr>
            <w:r>
              <w:rPr>
                <w:sz w:val="18"/>
              </w:rPr>
              <w:t>con vigencia igual al plazo</w:t>
            </w:r>
            <w:r>
              <w:rPr>
                <w:spacing w:val="1"/>
                <w:sz w:val="18"/>
              </w:rPr>
              <w:t xml:space="preserve"> </w:t>
            </w:r>
            <w:r>
              <w:rPr>
                <w:sz w:val="18"/>
              </w:rPr>
              <w:t>de ejecución del mismo y</w:t>
            </w:r>
            <w:r>
              <w:rPr>
                <w:spacing w:val="1"/>
                <w:sz w:val="18"/>
              </w:rPr>
              <w:t xml:space="preserve"> </w:t>
            </w:r>
            <w:r>
              <w:rPr>
                <w:sz w:val="18"/>
              </w:rPr>
              <w:t>seis (6)</w:t>
            </w:r>
            <w:r>
              <w:rPr>
                <w:spacing w:val="-2"/>
                <w:sz w:val="18"/>
              </w:rPr>
              <w:t xml:space="preserve"> </w:t>
            </w:r>
            <w:r>
              <w:rPr>
                <w:sz w:val="18"/>
              </w:rPr>
              <w:t>meses</w:t>
            </w:r>
            <w:r>
              <w:rPr>
                <w:spacing w:val="-2"/>
                <w:sz w:val="18"/>
              </w:rPr>
              <w:t xml:space="preserve"> </w:t>
            </w:r>
            <w:r>
              <w:rPr>
                <w:sz w:val="18"/>
              </w:rPr>
              <w:t>más.</w:t>
            </w:r>
          </w:p>
        </w:tc>
      </w:tr>
      <w:tr w:rsidR="005821C9" w:rsidRPr="0084516C" w14:paraId="485305B7" w14:textId="77777777" w:rsidTr="00766206">
        <w:trPr>
          <w:trHeight w:val="509"/>
        </w:trPr>
        <w:tc>
          <w:tcPr>
            <w:tcW w:w="3320" w:type="dxa"/>
            <w:vAlign w:val="center"/>
          </w:tcPr>
          <w:p w14:paraId="3383C810" w14:textId="77777777" w:rsidR="005821C9" w:rsidRPr="0084516C" w:rsidRDefault="005821C9" w:rsidP="00766206">
            <w:pPr>
              <w:rPr>
                <w:rFonts w:cs="Arial"/>
                <w:lang w:eastAsia="es-CO"/>
              </w:rPr>
            </w:pPr>
            <w:r>
              <w:rPr>
                <w:b/>
                <w:sz w:val="18"/>
                <w:u w:val="thick"/>
              </w:rPr>
              <w:t>Calidad y correcto</w:t>
            </w:r>
            <w:r>
              <w:rPr>
                <w:b/>
                <w:spacing w:val="1"/>
                <w:sz w:val="18"/>
              </w:rPr>
              <w:t xml:space="preserve"> </w:t>
            </w:r>
            <w:r>
              <w:rPr>
                <w:b/>
                <w:sz w:val="18"/>
                <w:u w:val="thick"/>
              </w:rPr>
              <w:t>funcionamiento de los</w:t>
            </w:r>
            <w:r>
              <w:rPr>
                <w:b/>
                <w:spacing w:val="1"/>
                <w:sz w:val="18"/>
              </w:rPr>
              <w:t xml:space="preserve"> </w:t>
            </w:r>
            <w:r>
              <w:rPr>
                <w:b/>
                <w:sz w:val="18"/>
                <w:u w:val="thick"/>
              </w:rPr>
              <w:t>bienes</w:t>
            </w:r>
            <w:r>
              <w:rPr>
                <w:sz w:val="18"/>
              </w:rPr>
              <w:t>:</w:t>
            </w:r>
          </w:p>
        </w:tc>
        <w:tc>
          <w:tcPr>
            <w:tcW w:w="3321" w:type="dxa"/>
            <w:vAlign w:val="center"/>
          </w:tcPr>
          <w:p w14:paraId="619ECDCD" w14:textId="77777777" w:rsidR="005821C9" w:rsidRPr="0084516C" w:rsidRDefault="005821C9" w:rsidP="00766206">
            <w:pPr>
              <w:rPr>
                <w:rFonts w:cs="Arial"/>
                <w:lang w:eastAsia="es-CO"/>
              </w:rPr>
            </w:pPr>
            <w:r>
              <w:rPr>
                <w:sz w:val="18"/>
              </w:rPr>
              <w:t>en cuantía</w:t>
            </w:r>
            <w:r>
              <w:rPr>
                <w:spacing w:val="1"/>
                <w:sz w:val="18"/>
              </w:rPr>
              <w:t xml:space="preserve"> </w:t>
            </w:r>
            <w:r>
              <w:rPr>
                <w:sz w:val="18"/>
              </w:rPr>
              <w:t>equivalente al 20%</w:t>
            </w:r>
            <w:r>
              <w:rPr>
                <w:spacing w:val="-48"/>
                <w:sz w:val="18"/>
              </w:rPr>
              <w:t xml:space="preserve"> </w:t>
            </w:r>
            <w:r>
              <w:rPr>
                <w:sz w:val="18"/>
              </w:rPr>
              <w:t>del valor total del</w:t>
            </w:r>
            <w:r>
              <w:rPr>
                <w:spacing w:val="1"/>
                <w:sz w:val="18"/>
              </w:rPr>
              <w:t xml:space="preserve"> </w:t>
            </w:r>
            <w:r>
              <w:rPr>
                <w:sz w:val="18"/>
              </w:rPr>
              <w:t>contrato,</w:t>
            </w:r>
          </w:p>
        </w:tc>
        <w:tc>
          <w:tcPr>
            <w:tcW w:w="3321" w:type="dxa"/>
            <w:vAlign w:val="center"/>
          </w:tcPr>
          <w:p w14:paraId="244A0FF6" w14:textId="77777777" w:rsidR="005821C9" w:rsidRPr="0084516C" w:rsidRDefault="005821C9" w:rsidP="00766206">
            <w:pPr>
              <w:rPr>
                <w:rFonts w:cs="Arial"/>
                <w:lang w:eastAsia="es-CO"/>
              </w:rPr>
            </w:pPr>
            <w:r>
              <w:rPr>
                <w:sz w:val="18"/>
              </w:rPr>
              <w:t>con vigencia igual al plazo</w:t>
            </w:r>
            <w:r>
              <w:rPr>
                <w:spacing w:val="1"/>
                <w:sz w:val="18"/>
              </w:rPr>
              <w:t xml:space="preserve"> </w:t>
            </w:r>
            <w:r>
              <w:rPr>
                <w:sz w:val="18"/>
              </w:rPr>
              <w:t>de ejecución del mismo y</w:t>
            </w:r>
            <w:r>
              <w:rPr>
                <w:spacing w:val="1"/>
                <w:sz w:val="18"/>
              </w:rPr>
              <w:t xml:space="preserve"> </w:t>
            </w:r>
            <w:r>
              <w:rPr>
                <w:sz w:val="18"/>
              </w:rPr>
              <w:t>seis (6)</w:t>
            </w:r>
            <w:r>
              <w:rPr>
                <w:spacing w:val="-2"/>
                <w:sz w:val="18"/>
              </w:rPr>
              <w:t xml:space="preserve"> </w:t>
            </w:r>
            <w:r>
              <w:rPr>
                <w:sz w:val="18"/>
              </w:rPr>
              <w:t>meses</w:t>
            </w:r>
            <w:r>
              <w:rPr>
                <w:spacing w:val="-2"/>
                <w:sz w:val="18"/>
              </w:rPr>
              <w:t xml:space="preserve"> </w:t>
            </w:r>
            <w:r>
              <w:rPr>
                <w:sz w:val="18"/>
              </w:rPr>
              <w:t>más.</w:t>
            </w:r>
          </w:p>
        </w:tc>
      </w:tr>
      <w:tr w:rsidR="005821C9" w:rsidRPr="0084516C" w14:paraId="5F5B6244" w14:textId="77777777" w:rsidTr="00766206">
        <w:tc>
          <w:tcPr>
            <w:tcW w:w="3320" w:type="dxa"/>
            <w:vAlign w:val="center"/>
          </w:tcPr>
          <w:p w14:paraId="340F23E9" w14:textId="77777777" w:rsidR="005821C9" w:rsidRPr="0084516C" w:rsidRDefault="005821C9" w:rsidP="00766206">
            <w:pPr>
              <w:rPr>
                <w:rFonts w:cs="Arial"/>
                <w:lang w:eastAsia="es-CO"/>
              </w:rPr>
            </w:pPr>
            <w:r>
              <w:rPr>
                <w:b/>
                <w:sz w:val="18"/>
              </w:rPr>
              <w:t>Pago de salarios,</w:t>
            </w:r>
            <w:r>
              <w:rPr>
                <w:b/>
                <w:spacing w:val="1"/>
                <w:sz w:val="18"/>
              </w:rPr>
              <w:t xml:space="preserve"> </w:t>
            </w:r>
            <w:r>
              <w:rPr>
                <w:b/>
                <w:sz w:val="18"/>
              </w:rPr>
              <w:t>prestaciones</w:t>
            </w:r>
            <w:r>
              <w:rPr>
                <w:b/>
                <w:spacing w:val="-4"/>
                <w:sz w:val="18"/>
              </w:rPr>
              <w:t xml:space="preserve"> </w:t>
            </w:r>
            <w:r>
              <w:rPr>
                <w:b/>
                <w:sz w:val="18"/>
              </w:rPr>
              <w:t>sociales</w:t>
            </w:r>
            <w:r>
              <w:rPr>
                <w:b/>
                <w:spacing w:val="-4"/>
                <w:sz w:val="18"/>
              </w:rPr>
              <w:t xml:space="preserve"> </w:t>
            </w:r>
            <w:r>
              <w:rPr>
                <w:b/>
                <w:sz w:val="18"/>
              </w:rPr>
              <w:t>e</w:t>
            </w:r>
            <w:r>
              <w:rPr>
                <w:b/>
                <w:spacing w:val="-47"/>
                <w:sz w:val="18"/>
              </w:rPr>
              <w:t xml:space="preserve"> </w:t>
            </w:r>
            <w:r>
              <w:rPr>
                <w:b/>
                <w:sz w:val="18"/>
              </w:rPr>
              <w:t>indemnizaciones</w:t>
            </w:r>
            <w:r>
              <w:rPr>
                <w:b/>
                <w:spacing w:val="1"/>
                <w:sz w:val="18"/>
              </w:rPr>
              <w:t xml:space="preserve"> </w:t>
            </w:r>
            <w:r>
              <w:rPr>
                <w:b/>
                <w:sz w:val="18"/>
              </w:rPr>
              <w:t>laborales</w:t>
            </w:r>
            <w:r>
              <w:rPr>
                <w:sz w:val="18"/>
              </w:rPr>
              <w:t>:</w:t>
            </w:r>
          </w:p>
        </w:tc>
        <w:tc>
          <w:tcPr>
            <w:tcW w:w="3321" w:type="dxa"/>
            <w:vAlign w:val="center"/>
          </w:tcPr>
          <w:p w14:paraId="43E160BC" w14:textId="77777777" w:rsidR="005821C9" w:rsidRPr="0084516C" w:rsidRDefault="005821C9" w:rsidP="00766206">
            <w:pPr>
              <w:rPr>
                <w:rFonts w:cs="Arial"/>
                <w:lang w:eastAsia="es-CO"/>
              </w:rPr>
            </w:pPr>
            <w:r>
              <w:rPr>
                <w:sz w:val="18"/>
              </w:rPr>
              <w:t>Por un valor igual al</w:t>
            </w:r>
            <w:r>
              <w:rPr>
                <w:spacing w:val="-47"/>
                <w:sz w:val="18"/>
              </w:rPr>
              <w:t xml:space="preserve"> </w:t>
            </w:r>
            <w:r>
              <w:rPr>
                <w:sz w:val="18"/>
              </w:rPr>
              <w:t>cinco por ciento</w:t>
            </w:r>
            <w:r>
              <w:rPr>
                <w:spacing w:val="1"/>
                <w:sz w:val="18"/>
              </w:rPr>
              <w:t xml:space="preserve"> </w:t>
            </w:r>
            <w:r>
              <w:rPr>
                <w:sz w:val="18"/>
              </w:rPr>
              <w:t>(5%) del valor total</w:t>
            </w:r>
            <w:r>
              <w:rPr>
                <w:spacing w:val="1"/>
                <w:sz w:val="18"/>
              </w:rPr>
              <w:t xml:space="preserve"> </w:t>
            </w:r>
            <w:r>
              <w:rPr>
                <w:sz w:val="18"/>
              </w:rPr>
              <w:t>del</w:t>
            </w:r>
            <w:r>
              <w:rPr>
                <w:spacing w:val="-3"/>
                <w:sz w:val="18"/>
              </w:rPr>
              <w:t xml:space="preserve"> </w:t>
            </w:r>
            <w:r>
              <w:rPr>
                <w:sz w:val="18"/>
              </w:rPr>
              <w:t>contrato</w:t>
            </w:r>
          </w:p>
        </w:tc>
        <w:tc>
          <w:tcPr>
            <w:tcW w:w="3321" w:type="dxa"/>
            <w:vAlign w:val="center"/>
          </w:tcPr>
          <w:p w14:paraId="3848E3E4" w14:textId="77777777" w:rsidR="005821C9" w:rsidRPr="0084516C" w:rsidRDefault="005821C9" w:rsidP="00766206">
            <w:pPr>
              <w:rPr>
                <w:rFonts w:cs="Arial"/>
                <w:lang w:eastAsia="es-CO"/>
              </w:rPr>
            </w:pPr>
            <w:r>
              <w:rPr>
                <w:sz w:val="18"/>
              </w:rPr>
              <w:t>por</w:t>
            </w:r>
            <w:r>
              <w:rPr>
                <w:spacing w:val="1"/>
                <w:sz w:val="18"/>
              </w:rPr>
              <w:t xml:space="preserve"> </w:t>
            </w:r>
            <w:r>
              <w:rPr>
                <w:sz w:val="18"/>
              </w:rPr>
              <w:t>el</w:t>
            </w:r>
            <w:r>
              <w:rPr>
                <w:spacing w:val="1"/>
                <w:sz w:val="18"/>
              </w:rPr>
              <w:t xml:space="preserve"> </w:t>
            </w:r>
            <w:r>
              <w:rPr>
                <w:sz w:val="18"/>
              </w:rPr>
              <w:t>plazo</w:t>
            </w:r>
            <w:r>
              <w:rPr>
                <w:spacing w:val="1"/>
                <w:sz w:val="18"/>
              </w:rPr>
              <w:t xml:space="preserve"> </w:t>
            </w:r>
            <w:r>
              <w:rPr>
                <w:sz w:val="18"/>
              </w:rPr>
              <w:t>de</w:t>
            </w:r>
            <w:r>
              <w:rPr>
                <w:spacing w:val="1"/>
                <w:sz w:val="18"/>
              </w:rPr>
              <w:t xml:space="preserve"> </w:t>
            </w:r>
            <w:r>
              <w:rPr>
                <w:sz w:val="18"/>
              </w:rPr>
              <w:t>ejecución</w:t>
            </w:r>
            <w:r>
              <w:rPr>
                <w:spacing w:val="-47"/>
                <w:sz w:val="18"/>
              </w:rPr>
              <w:t xml:space="preserve"> </w:t>
            </w:r>
            <w:r>
              <w:rPr>
                <w:sz w:val="18"/>
              </w:rPr>
              <w:t>del mismo y tres (3) años</w:t>
            </w:r>
            <w:r>
              <w:rPr>
                <w:spacing w:val="1"/>
                <w:sz w:val="18"/>
              </w:rPr>
              <w:t xml:space="preserve"> </w:t>
            </w:r>
            <w:r>
              <w:rPr>
                <w:sz w:val="18"/>
              </w:rPr>
              <w:t>más.</w:t>
            </w:r>
          </w:p>
        </w:tc>
      </w:tr>
      <w:tr w:rsidR="005821C9" w:rsidRPr="0084516C" w14:paraId="6DAE6D07" w14:textId="77777777" w:rsidTr="00766206">
        <w:tc>
          <w:tcPr>
            <w:tcW w:w="3320" w:type="dxa"/>
            <w:vAlign w:val="center"/>
          </w:tcPr>
          <w:p w14:paraId="4FD5ACA2" w14:textId="77777777" w:rsidR="005821C9" w:rsidRPr="0084516C" w:rsidRDefault="005821C9" w:rsidP="00766206">
            <w:pPr>
              <w:rPr>
                <w:rFonts w:cs="Arial"/>
                <w:lang w:eastAsia="es-CO"/>
              </w:rPr>
            </w:pPr>
            <w:r>
              <w:rPr>
                <w:b/>
                <w:spacing w:val="-1"/>
                <w:sz w:val="20"/>
              </w:rPr>
              <w:t xml:space="preserve">Responsabilidad </w:t>
            </w:r>
            <w:r>
              <w:rPr>
                <w:b/>
                <w:sz w:val="20"/>
              </w:rPr>
              <w:t>civil</w:t>
            </w:r>
            <w:r>
              <w:rPr>
                <w:b/>
                <w:spacing w:val="-53"/>
                <w:sz w:val="20"/>
              </w:rPr>
              <w:t xml:space="preserve"> </w:t>
            </w:r>
            <w:r>
              <w:rPr>
                <w:b/>
                <w:sz w:val="20"/>
              </w:rPr>
              <w:t>extracontractual:</w:t>
            </w:r>
          </w:p>
        </w:tc>
        <w:tc>
          <w:tcPr>
            <w:tcW w:w="3321" w:type="dxa"/>
            <w:vAlign w:val="center"/>
          </w:tcPr>
          <w:p w14:paraId="534CAC33" w14:textId="77777777" w:rsidR="005821C9" w:rsidRPr="0084516C" w:rsidRDefault="005821C9" w:rsidP="00766206">
            <w:pPr>
              <w:pStyle w:val="TableParagraph"/>
              <w:spacing w:before="1"/>
              <w:rPr>
                <w:lang w:eastAsia="es-CO"/>
              </w:rPr>
            </w:pPr>
            <w:r>
              <w:rPr>
                <w:sz w:val="20"/>
              </w:rPr>
              <w:t>DOSCIENTOS (200)</w:t>
            </w:r>
            <w:r>
              <w:rPr>
                <w:spacing w:val="-4"/>
                <w:sz w:val="20"/>
              </w:rPr>
              <w:t xml:space="preserve"> </w:t>
            </w:r>
            <w:r>
              <w:rPr>
                <w:sz w:val="20"/>
              </w:rPr>
              <w:t>SMMLV</w:t>
            </w:r>
          </w:p>
        </w:tc>
        <w:tc>
          <w:tcPr>
            <w:tcW w:w="3321" w:type="dxa"/>
            <w:vAlign w:val="center"/>
          </w:tcPr>
          <w:p w14:paraId="3F770934" w14:textId="77777777" w:rsidR="005821C9" w:rsidRDefault="005821C9" w:rsidP="00766206">
            <w:pPr>
              <w:pStyle w:val="TableParagraph"/>
              <w:spacing w:line="229" w:lineRule="exact"/>
              <w:rPr>
                <w:sz w:val="20"/>
              </w:rPr>
            </w:pPr>
            <w:r>
              <w:rPr>
                <w:sz w:val="20"/>
              </w:rPr>
              <w:t xml:space="preserve">La        </w:t>
            </w:r>
            <w:r>
              <w:rPr>
                <w:spacing w:val="16"/>
                <w:sz w:val="20"/>
              </w:rPr>
              <w:t xml:space="preserve"> </w:t>
            </w:r>
            <w:r>
              <w:rPr>
                <w:sz w:val="20"/>
              </w:rPr>
              <w:t xml:space="preserve">garantía        </w:t>
            </w:r>
            <w:r>
              <w:rPr>
                <w:spacing w:val="16"/>
                <w:sz w:val="20"/>
              </w:rPr>
              <w:t xml:space="preserve"> </w:t>
            </w:r>
            <w:r>
              <w:rPr>
                <w:sz w:val="20"/>
              </w:rPr>
              <w:t>de</w:t>
            </w:r>
          </w:p>
          <w:p w14:paraId="54A8E036" w14:textId="77777777" w:rsidR="005821C9" w:rsidRPr="0084516C" w:rsidRDefault="005821C9" w:rsidP="00766206">
            <w:pPr>
              <w:rPr>
                <w:rFonts w:cs="Arial"/>
                <w:lang w:eastAsia="es-CO"/>
              </w:rPr>
            </w:pPr>
            <w:r>
              <w:rPr>
                <w:sz w:val="20"/>
              </w:rPr>
              <w:t>responsabilidad</w:t>
            </w:r>
            <w:r>
              <w:rPr>
                <w:spacing w:val="1"/>
                <w:sz w:val="20"/>
              </w:rPr>
              <w:t xml:space="preserve"> </w:t>
            </w:r>
            <w:r>
              <w:rPr>
                <w:sz w:val="20"/>
              </w:rPr>
              <w:t>civil</w:t>
            </w:r>
            <w:r>
              <w:rPr>
                <w:spacing w:val="-53"/>
                <w:sz w:val="20"/>
              </w:rPr>
              <w:t xml:space="preserve"> </w:t>
            </w:r>
            <w:r>
              <w:rPr>
                <w:sz w:val="20"/>
              </w:rPr>
              <w:t>deberá</w:t>
            </w:r>
            <w:r>
              <w:rPr>
                <w:spacing w:val="1"/>
                <w:sz w:val="20"/>
              </w:rPr>
              <w:t xml:space="preserve"> </w:t>
            </w:r>
            <w:r>
              <w:rPr>
                <w:sz w:val="20"/>
              </w:rPr>
              <w:t>permanecer</w:t>
            </w:r>
            <w:r>
              <w:rPr>
                <w:spacing w:val="-53"/>
                <w:sz w:val="20"/>
              </w:rPr>
              <w:t xml:space="preserve"> </w:t>
            </w:r>
            <w:r>
              <w:rPr>
                <w:sz w:val="20"/>
              </w:rPr>
              <w:t>vigente desde el acta de</w:t>
            </w:r>
            <w:r>
              <w:rPr>
                <w:spacing w:val="-53"/>
                <w:sz w:val="20"/>
              </w:rPr>
              <w:t xml:space="preserve"> </w:t>
            </w:r>
            <w:r>
              <w:rPr>
                <w:sz w:val="20"/>
              </w:rPr>
              <w:t>inicio, hasta la fecha de</w:t>
            </w:r>
            <w:r>
              <w:rPr>
                <w:spacing w:val="1"/>
                <w:sz w:val="20"/>
              </w:rPr>
              <w:t xml:space="preserve"> </w:t>
            </w:r>
            <w:r>
              <w:rPr>
                <w:sz w:val="20"/>
              </w:rPr>
              <w:t>terminación</w:t>
            </w:r>
            <w:r>
              <w:rPr>
                <w:spacing w:val="-4"/>
                <w:sz w:val="20"/>
              </w:rPr>
              <w:t xml:space="preserve"> </w:t>
            </w:r>
            <w:r>
              <w:rPr>
                <w:sz w:val="20"/>
              </w:rPr>
              <w:t>del</w:t>
            </w:r>
            <w:r>
              <w:rPr>
                <w:spacing w:val="-4"/>
                <w:sz w:val="20"/>
              </w:rPr>
              <w:t xml:space="preserve"> </w:t>
            </w:r>
            <w:r>
              <w:rPr>
                <w:sz w:val="20"/>
              </w:rPr>
              <w:t>contrato.</w:t>
            </w:r>
          </w:p>
        </w:tc>
      </w:tr>
    </w:tbl>
    <w:p w14:paraId="318DF9F6" w14:textId="77777777" w:rsidR="00A47207" w:rsidRPr="009E7A20" w:rsidRDefault="00A47207" w:rsidP="00B1040D">
      <w:pPr>
        <w:spacing w:after="0"/>
        <w:rPr>
          <w:lang w:eastAsia="es-CO"/>
        </w:rPr>
      </w:pPr>
    </w:p>
    <w:p w14:paraId="1D541F2D" w14:textId="066D1AF5" w:rsidR="009E7A20" w:rsidRPr="009E7A20" w:rsidRDefault="009E7A20" w:rsidP="00893585">
      <w:pPr>
        <w:pStyle w:val="Ttulo1"/>
        <w:spacing w:before="0" w:after="0"/>
        <w:ind w:left="284"/>
        <w:rPr>
          <w:lang w:eastAsia="es-CO"/>
        </w:rPr>
      </w:pPr>
      <w:r w:rsidRPr="009E7A20">
        <w:rPr>
          <w:lang w:eastAsia="es-CO"/>
        </w:rPr>
        <w:lastRenderedPageBreak/>
        <w:t>MANIFESTACIÓN DE LA CONTRATACIÓN COBIJADA POR UN ACUERDO INTERNACIONAL O UN TRATADO DE LIBRE COMERCIO VIGENTE PARA EL ESTADO COLOMBIANO</w:t>
      </w:r>
    </w:p>
    <w:p w14:paraId="1E632E06" w14:textId="77777777" w:rsidR="005821C9" w:rsidRDefault="005821C9" w:rsidP="005821C9">
      <w:pPr>
        <w:spacing w:after="0"/>
        <w:ind w:right="-20"/>
        <w:rPr>
          <w:rStyle w:val="normaltextrun"/>
          <w:rFonts w:cs="Arial"/>
          <w:color w:val="17365D" w:themeColor="text2" w:themeShade="BF"/>
          <w:shd w:val="clear" w:color="auto" w:fill="FFFFFF"/>
        </w:rPr>
      </w:pPr>
    </w:p>
    <w:p w14:paraId="1368A92A" w14:textId="6A8F8160" w:rsidR="005821C9" w:rsidRPr="00526E7B" w:rsidRDefault="005821C9" w:rsidP="005821C9">
      <w:pPr>
        <w:spacing w:after="0"/>
        <w:ind w:right="-20"/>
        <w:rPr>
          <w:rStyle w:val="normaltextrun"/>
          <w:rFonts w:cs="Arial"/>
          <w:color w:val="17365D" w:themeColor="text2" w:themeShade="BF"/>
          <w:shd w:val="clear" w:color="auto" w:fill="FFFFFF"/>
        </w:rPr>
      </w:pPr>
      <w:r w:rsidRPr="00526E7B">
        <w:rPr>
          <w:rStyle w:val="normaltextrun"/>
          <w:rFonts w:cs="Arial"/>
          <w:color w:val="17365D" w:themeColor="text2" w:themeShade="BF"/>
          <w:shd w:val="clear" w:color="auto" w:fill="FFFFFF"/>
        </w:rPr>
        <w:t xml:space="preserve">Según lo señalado en el artículo 2.2.1.2.4.1.3 del Decreto 1082 de 2015, se procedió verificar los tratados y acuerdos internacionales suscritos por Colombia, apoyando el análisis en el Manual para el Manejo de los Acuerdos </w:t>
      </w:r>
      <w:r w:rsidRPr="00526E7B">
        <w:rPr>
          <w:rStyle w:val="findhit"/>
          <w:rFonts w:cs="Arial"/>
          <w:color w:val="17365D" w:themeColor="text2" w:themeShade="BF"/>
        </w:rPr>
        <w:t>Comerciales</w:t>
      </w:r>
      <w:r w:rsidRPr="00526E7B">
        <w:rPr>
          <w:rStyle w:val="normaltextrun"/>
          <w:rFonts w:cs="Arial"/>
          <w:color w:val="17365D" w:themeColor="text2" w:themeShade="BF"/>
          <w:shd w:val="clear" w:color="auto" w:fill="FFFFFF"/>
        </w:rPr>
        <w:t xml:space="preserve"> en Procesos de Contratación, así:</w:t>
      </w:r>
    </w:p>
    <w:tbl>
      <w:tblPr>
        <w:tblW w:w="9792" w:type="dxa"/>
        <w:tblBorders>
          <w:top w:val="outset" w:sz="6" w:space="0" w:color="auto"/>
          <w:left w:val="outset" w:sz="6" w:space="0" w:color="auto"/>
          <w:bottom w:val="outset" w:sz="6" w:space="0" w:color="auto"/>
          <w:right w:val="outset" w:sz="6" w:space="0" w:color="auto"/>
        </w:tblBorders>
        <w:tblCellMar>
          <w:left w:w="57" w:type="dxa"/>
          <w:right w:w="57" w:type="dxa"/>
        </w:tblCellMar>
        <w:tblLook w:val="04A0" w:firstRow="1" w:lastRow="0" w:firstColumn="1" w:lastColumn="0" w:noHBand="0" w:noVBand="1"/>
      </w:tblPr>
      <w:tblGrid>
        <w:gridCol w:w="1493"/>
        <w:gridCol w:w="702"/>
        <w:gridCol w:w="1270"/>
        <w:gridCol w:w="3550"/>
        <w:gridCol w:w="1606"/>
        <w:gridCol w:w="1171"/>
      </w:tblGrid>
      <w:tr w:rsidR="005821C9" w:rsidRPr="003D6396" w14:paraId="555DA4B4" w14:textId="77777777" w:rsidTr="00661082">
        <w:trPr>
          <w:trHeight w:val="273"/>
          <w:tblHeader/>
        </w:trPr>
        <w:tc>
          <w:tcPr>
            <w:tcW w:w="2195" w:type="dxa"/>
            <w:gridSpan w:val="2"/>
            <w:tcBorders>
              <w:top w:val="single" w:sz="6" w:space="0" w:color="auto"/>
              <w:left w:val="single" w:sz="6" w:space="0" w:color="auto"/>
              <w:bottom w:val="nil"/>
              <w:right w:val="single" w:sz="6" w:space="0" w:color="000000"/>
            </w:tcBorders>
            <w:shd w:val="clear" w:color="auto" w:fill="F2F2F2" w:themeFill="background1" w:themeFillShade="F2"/>
            <w:vAlign w:val="center"/>
            <w:hideMark/>
          </w:tcPr>
          <w:p w14:paraId="312E7BF0"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Acuerdo comercial</w:t>
            </w:r>
            <w:r w:rsidRPr="003D6396">
              <w:rPr>
                <w:rFonts w:eastAsia="Times New Roman" w:cs="Arial"/>
                <w:color w:val="17365D" w:themeColor="text2" w:themeShade="BF"/>
                <w:sz w:val="16"/>
                <w:szCs w:val="16"/>
                <w:lang w:eastAsia="es-CO"/>
              </w:rPr>
              <w:t> </w:t>
            </w:r>
          </w:p>
        </w:tc>
        <w:tc>
          <w:tcPr>
            <w:tcW w:w="1270" w:type="dxa"/>
            <w:tcBorders>
              <w:top w:val="single" w:sz="6" w:space="0" w:color="auto"/>
              <w:left w:val="nil"/>
              <w:bottom w:val="nil"/>
              <w:right w:val="single" w:sz="6" w:space="0" w:color="auto"/>
            </w:tcBorders>
            <w:shd w:val="clear" w:color="auto" w:fill="F2F2F2" w:themeFill="background1" w:themeFillShade="F2"/>
            <w:vAlign w:val="center"/>
            <w:hideMark/>
          </w:tcPr>
          <w:p w14:paraId="5F556B32"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Entidad Estatal Incluida</w:t>
            </w:r>
            <w:r w:rsidRPr="003D6396">
              <w:rPr>
                <w:rFonts w:eastAsia="Times New Roman" w:cs="Arial"/>
                <w:color w:val="17365D" w:themeColor="text2" w:themeShade="BF"/>
                <w:sz w:val="16"/>
                <w:szCs w:val="16"/>
                <w:lang w:eastAsia="es-CO"/>
              </w:rPr>
              <w:t> </w:t>
            </w:r>
          </w:p>
        </w:tc>
        <w:tc>
          <w:tcPr>
            <w:tcW w:w="3550" w:type="dxa"/>
            <w:tcBorders>
              <w:top w:val="single" w:sz="6" w:space="0" w:color="auto"/>
              <w:left w:val="nil"/>
              <w:bottom w:val="nil"/>
              <w:right w:val="single" w:sz="6" w:space="0" w:color="auto"/>
            </w:tcBorders>
            <w:shd w:val="clear" w:color="auto" w:fill="F2F2F2" w:themeFill="background1" w:themeFillShade="F2"/>
            <w:vAlign w:val="center"/>
            <w:hideMark/>
          </w:tcPr>
          <w:p w14:paraId="6AFE422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VALORES A PARTIR DE LOS CUALES SON APLICABLES LOS ACUERDOS COMERCIALES</w:t>
            </w:r>
            <w:r w:rsidRPr="003D6396">
              <w:rPr>
                <w:rFonts w:eastAsia="Times New Roman" w:cs="Arial"/>
                <w:color w:val="17365D" w:themeColor="text2" w:themeShade="BF"/>
                <w:sz w:val="16"/>
                <w:szCs w:val="16"/>
                <w:lang w:eastAsia="es-CO"/>
              </w:rPr>
              <w:t> </w:t>
            </w:r>
            <w:r w:rsidRPr="003D6396">
              <w:rPr>
                <w:rFonts w:eastAsia="Times New Roman" w:cs="Arial"/>
                <w:color w:val="17365D" w:themeColor="text2" w:themeShade="BF"/>
                <w:sz w:val="16"/>
                <w:szCs w:val="16"/>
                <w:lang w:eastAsia="es-CO"/>
              </w:rPr>
              <w:br/>
            </w:r>
            <w:r w:rsidRPr="003D6396">
              <w:rPr>
                <w:rFonts w:eastAsia="Times New Roman" w:cs="Arial"/>
                <w:b/>
                <w:bCs/>
                <w:color w:val="17365D" w:themeColor="text2" w:themeShade="BF"/>
                <w:sz w:val="16"/>
                <w:szCs w:val="16"/>
                <w:u w:val="single"/>
                <w:lang w:val="es-ES" w:eastAsia="es-CO"/>
              </w:rPr>
              <w:t>Entidades generales del nivel nacional</w:t>
            </w:r>
            <w:r w:rsidRPr="003D6396">
              <w:rPr>
                <w:rFonts w:eastAsia="Times New Roman" w:cs="Arial"/>
                <w:color w:val="17365D" w:themeColor="text2" w:themeShade="BF"/>
                <w:sz w:val="16"/>
                <w:szCs w:val="16"/>
                <w:lang w:eastAsia="es-CO"/>
              </w:rPr>
              <w:t> </w:t>
            </w:r>
          </w:p>
        </w:tc>
        <w:tc>
          <w:tcPr>
            <w:tcW w:w="1606" w:type="dxa"/>
            <w:tcBorders>
              <w:top w:val="single" w:sz="6" w:space="0" w:color="auto"/>
              <w:left w:val="nil"/>
              <w:bottom w:val="nil"/>
              <w:right w:val="single" w:sz="6" w:space="0" w:color="auto"/>
            </w:tcBorders>
            <w:shd w:val="clear" w:color="auto" w:fill="F2F2F2" w:themeFill="background1" w:themeFillShade="F2"/>
            <w:vAlign w:val="center"/>
            <w:hideMark/>
          </w:tcPr>
          <w:p w14:paraId="373D3FC4"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Presupuesto del Proceso de Contratación en el rango de valor del Acuerdo Comercial</w:t>
            </w:r>
            <w:r w:rsidRPr="003D6396">
              <w:rPr>
                <w:rFonts w:eastAsia="Times New Roman" w:cs="Arial"/>
                <w:color w:val="17365D" w:themeColor="text2" w:themeShade="BF"/>
                <w:sz w:val="16"/>
                <w:szCs w:val="16"/>
                <w:lang w:eastAsia="es-CO"/>
              </w:rPr>
              <w:t> </w:t>
            </w:r>
          </w:p>
        </w:tc>
        <w:tc>
          <w:tcPr>
            <w:tcW w:w="1171" w:type="dxa"/>
            <w:tcBorders>
              <w:top w:val="single" w:sz="6" w:space="0" w:color="auto"/>
              <w:left w:val="nil"/>
              <w:bottom w:val="single" w:sz="6" w:space="0" w:color="auto"/>
              <w:right w:val="single" w:sz="6" w:space="0" w:color="auto"/>
            </w:tcBorders>
            <w:shd w:val="clear" w:color="auto" w:fill="F2F2F2" w:themeFill="background1" w:themeFillShade="F2"/>
            <w:vAlign w:val="center"/>
            <w:hideMark/>
          </w:tcPr>
          <w:p w14:paraId="43C41B71"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Proceso de Contratación cubierto por el Acuerdo Comercial</w:t>
            </w:r>
            <w:r w:rsidRPr="003D6396">
              <w:rPr>
                <w:rFonts w:eastAsia="Times New Roman" w:cs="Arial"/>
                <w:color w:val="17365D" w:themeColor="text2" w:themeShade="BF"/>
                <w:sz w:val="16"/>
                <w:szCs w:val="16"/>
                <w:lang w:eastAsia="es-CO"/>
              </w:rPr>
              <w:t> </w:t>
            </w:r>
          </w:p>
        </w:tc>
      </w:tr>
      <w:tr w:rsidR="005821C9" w:rsidRPr="003D6396" w14:paraId="55F580F5" w14:textId="77777777" w:rsidTr="00661082">
        <w:trPr>
          <w:trHeight w:val="273"/>
        </w:trPr>
        <w:tc>
          <w:tcPr>
            <w:tcW w:w="14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4846164"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Alianza Pacífico</w:t>
            </w:r>
            <w:r w:rsidRPr="003D6396">
              <w:rPr>
                <w:rFonts w:eastAsia="Times New Roman" w:cs="Arial"/>
                <w:color w:val="17365D" w:themeColor="text2" w:themeShade="BF"/>
                <w:sz w:val="16"/>
                <w:szCs w:val="16"/>
                <w:lang w:eastAsia="es-CO"/>
              </w:rPr>
              <w:t> </w:t>
            </w:r>
          </w:p>
        </w:tc>
        <w:tc>
          <w:tcPr>
            <w:tcW w:w="702"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598DE31"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Chile</w:t>
            </w:r>
            <w:r w:rsidRPr="003D6396">
              <w:rPr>
                <w:rFonts w:eastAsia="Times New Roman" w:cs="Arial"/>
                <w:color w:val="17365D" w:themeColor="text2" w:themeShade="BF"/>
                <w:sz w:val="16"/>
                <w:szCs w:val="16"/>
                <w:lang w:eastAsia="es-CO"/>
              </w:rPr>
              <w:t> </w:t>
            </w:r>
          </w:p>
        </w:tc>
        <w:tc>
          <w:tcPr>
            <w:tcW w:w="127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490E5B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single" w:sz="6" w:space="0" w:color="auto"/>
              <w:left w:val="nil"/>
              <w:bottom w:val="single" w:sz="6" w:space="0" w:color="auto"/>
              <w:right w:val="single" w:sz="6" w:space="0" w:color="auto"/>
            </w:tcBorders>
            <w:shd w:val="clear" w:color="auto" w:fill="auto"/>
            <w:vAlign w:val="center"/>
            <w:hideMark/>
          </w:tcPr>
          <w:p w14:paraId="35C9E7F0"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DD3B416"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auto"/>
              <w:right w:val="single" w:sz="6" w:space="0" w:color="auto"/>
            </w:tcBorders>
            <w:shd w:val="clear" w:color="auto" w:fill="auto"/>
            <w:vAlign w:val="center"/>
          </w:tcPr>
          <w:p w14:paraId="5DB077E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45B56171" w14:textId="77777777" w:rsidTr="00661082">
        <w:trPr>
          <w:trHeight w:val="273"/>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6612A3E"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70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9E744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1E07768"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6B51848E"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tcPr>
          <w:p w14:paraId="31572922"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77D1C66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3A7DDFD6" w14:textId="77777777" w:rsidTr="00661082">
        <w:trPr>
          <w:trHeight w:val="273"/>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6807F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70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0749E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AA15D5"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46143EBB"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auto"/>
              <w:right w:val="single" w:sz="6" w:space="0" w:color="auto"/>
            </w:tcBorders>
            <w:shd w:val="clear" w:color="auto" w:fill="auto"/>
            <w:vAlign w:val="center"/>
          </w:tcPr>
          <w:p w14:paraId="11B7682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44242A7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6CDD6F54" w14:textId="77777777" w:rsidTr="00661082">
        <w:trPr>
          <w:trHeight w:val="273"/>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00EEF6"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70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0DBFB2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23EF250"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73E2DD8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61593E4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37B66F6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0D99506B" w14:textId="77777777" w:rsidTr="00661082">
        <w:trPr>
          <w:trHeight w:val="273"/>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04D55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702" w:type="dxa"/>
            <w:vMerge w:val="restart"/>
            <w:tcBorders>
              <w:top w:val="nil"/>
              <w:left w:val="single" w:sz="6" w:space="0" w:color="auto"/>
              <w:bottom w:val="single" w:sz="6" w:space="0" w:color="auto"/>
              <w:right w:val="single" w:sz="6" w:space="0" w:color="auto"/>
            </w:tcBorders>
            <w:shd w:val="clear" w:color="auto" w:fill="auto"/>
            <w:vAlign w:val="center"/>
            <w:hideMark/>
          </w:tcPr>
          <w:p w14:paraId="02792CC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Perú</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auto"/>
              <w:right w:val="single" w:sz="6" w:space="0" w:color="auto"/>
            </w:tcBorders>
            <w:shd w:val="clear" w:color="auto" w:fill="auto"/>
            <w:vAlign w:val="center"/>
            <w:hideMark/>
          </w:tcPr>
          <w:p w14:paraId="7DB743F3"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7AB6BEEE"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auto"/>
              <w:right w:val="single" w:sz="6" w:space="0" w:color="auto"/>
            </w:tcBorders>
            <w:shd w:val="clear" w:color="auto" w:fill="auto"/>
            <w:vAlign w:val="center"/>
          </w:tcPr>
          <w:p w14:paraId="4FC7B8C1"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auto"/>
              <w:right w:val="single" w:sz="6" w:space="0" w:color="auto"/>
            </w:tcBorders>
            <w:shd w:val="clear" w:color="auto" w:fill="auto"/>
            <w:vAlign w:val="center"/>
          </w:tcPr>
          <w:p w14:paraId="3C07AD8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5D69B0D3" w14:textId="77777777" w:rsidTr="00661082">
        <w:trPr>
          <w:trHeight w:val="273"/>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AEBEB6"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702" w:type="dxa"/>
            <w:vMerge/>
            <w:tcBorders>
              <w:top w:val="nil"/>
              <w:left w:val="single" w:sz="6" w:space="0" w:color="auto"/>
              <w:bottom w:val="single" w:sz="6" w:space="0" w:color="auto"/>
              <w:right w:val="single" w:sz="6" w:space="0" w:color="auto"/>
            </w:tcBorders>
            <w:shd w:val="clear" w:color="auto" w:fill="auto"/>
            <w:vAlign w:val="center"/>
            <w:hideMark/>
          </w:tcPr>
          <w:p w14:paraId="43D71B8B"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auto"/>
              <w:right w:val="single" w:sz="6" w:space="0" w:color="auto"/>
            </w:tcBorders>
            <w:shd w:val="clear" w:color="auto" w:fill="auto"/>
            <w:vAlign w:val="center"/>
            <w:hideMark/>
          </w:tcPr>
          <w:p w14:paraId="2E486BA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2B56BC70"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3987D534"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2B0AEE6E"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56F6FBE7" w14:textId="77777777" w:rsidTr="00661082">
        <w:trPr>
          <w:trHeight w:val="273"/>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AB177B4"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702" w:type="dxa"/>
            <w:vMerge w:val="restart"/>
            <w:tcBorders>
              <w:top w:val="nil"/>
              <w:left w:val="single" w:sz="6" w:space="0" w:color="auto"/>
              <w:bottom w:val="single" w:sz="6" w:space="0" w:color="auto"/>
              <w:right w:val="single" w:sz="6" w:space="0" w:color="auto"/>
            </w:tcBorders>
            <w:shd w:val="clear" w:color="auto" w:fill="auto"/>
            <w:vAlign w:val="center"/>
            <w:hideMark/>
          </w:tcPr>
          <w:p w14:paraId="454A0131"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México</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auto"/>
              <w:right w:val="single" w:sz="6" w:space="0" w:color="auto"/>
            </w:tcBorders>
            <w:shd w:val="clear" w:color="auto" w:fill="auto"/>
            <w:vAlign w:val="center"/>
            <w:hideMark/>
          </w:tcPr>
          <w:p w14:paraId="431C959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3AA44F3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auto"/>
              <w:right w:val="single" w:sz="6" w:space="0" w:color="auto"/>
            </w:tcBorders>
            <w:shd w:val="clear" w:color="auto" w:fill="auto"/>
            <w:vAlign w:val="center"/>
          </w:tcPr>
          <w:p w14:paraId="4C801778"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auto"/>
              <w:right w:val="single" w:sz="6" w:space="0" w:color="auto"/>
            </w:tcBorders>
            <w:shd w:val="clear" w:color="auto" w:fill="auto"/>
            <w:vAlign w:val="center"/>
          </w:tcPr>
          <w:p w14:paraId="691147A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4E1977C3" w14:textId="77777777" w:rsidTr="00661082">
        <w:trPr>
          <w:trHeight w:val="273"/>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C2AC12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702" w:type="dxa"/>
            <w:vMerge/>
            <w:tcBorders>
              <w:top w:val="nil"/>
              <w:left w:val="single" w:sz="6" w:space="0" w:color="auto"/>
              <w:bottom w:val="single" w:sz="6" w:space="0" w:color="auto"/>
              <w:right w:val="single" w:sz="6" w:space="0" w:color="auto"/>
            </w:tcBorders>
            <w:shd w:val="clear" w:color="auto" w:fill="auto"/>
            <w:vAlign w:val="center"/>
            <w:hideMark/>
          </w:tcPr>
          <w:p w14:paraId="6F4004A0"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auto"/>
              <w:right w:val="single" w:sz="6" w:space="0" w:color="auto"/>
            </w:tcBorders>
            <w:shd w:val="clear" w:color="auto" w:fill="auto"/>
            <w:vAlign w:val="center"/>
            <w:hideMark/>
          </w:tcPr>
          <w:p w14:paraId="05FE4EB6"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081E54D7"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0EA982D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180D379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18E98E9D" w14:textId="77777777" w:rsidTr="00661082">
        <w:trPr>
          <w:trHeight w:val="273"/>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14559F"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702" w:type="dxa"/>
            <w:vMerge/>
            <w:tcBorders>
              <w:top w:val="nil"/>
              <w:left w:val="single" w:sz="6" w:space="0" w:color="auto"/>
              <w:bottom w:val="single" w:sz="6" w:space="0" w:color="auto"/>
              <w:right w:val="single" w:sz="6" w:space="0" w:color="auto"/>
            </w:tcBorders>
            <w:shd w:val="clear" w:color="auto" w:fill="auto"/>
            <w:vAlign w:val="center"/>
            <w:hideMark/>
          </w:tcPr>
          <w:p w14:paraId="2125902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auto"/>
              <w:right w:val="single" w:sz="6" w:space="0" w:color="auto"/>
            </w:tcBorders>
            <w:shd w:val="clear" w:color="auto" w:fill="auto"/>
            <w:vAlign w:val="center"/>
            <w:hideMark/>
          </w:tcPr>
          <w:p w14:paraId="3918D8E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0945E57F"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auto"/>
              <w:right w:val="single" w:sz="6" w:space="0" w:color="auto"/>
            </w:tcBorders>
            <w:shd w:val="clear" w:color="auto" w:fill="auto"/>
            <w:vAlign w:val="center"/>
          </w:tcPr>
          <w:p w14:paraId="5981E8DD"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67CF5B2C"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1BA2E54F" w14:textId="77777777" w:rsidTr="00661082">
        <w:trPr>
          <w:trHeight w:val="273"/>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310D88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702" w:type="dxa"/>
            <w:vMerge/>
            <w:tcBorders>
              <w:top w:val="nil"/>
              <w:left w:val="single" w:sz="6" w:space="0" w:color="auto"/>
              <w:bottom w:val="single" w:sz="6" w:space="0" w:color="auto"/>
              <w:right w:val="single" w:sz="6" w:space="0" w:color="auto"/>
            </w:tcBorders>
            <w:shd w:val="clear" w:color="auto" w:fill="auto"/>
            <w:vAlign w:val="center"/>
            <w:hideMark/>
          </w:tcPr>
          <w:p w14:paraId="484F956C"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auto"/>
              <w:right w:val="single" w:sz="6" w:space="0" w:color="auto"/>
            </w:tcBorders>
            <w:shd w:val="clear" w:color="auto" w:fill="auto"/>
            <w:vAlign w:val="center"/>
            <w:hideMark/>
          </w:tcPr>
          <w:p w14:paraId="30243D08"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79462BD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140D4322"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auto"/>
              <w:right w:val="single" w:sz="6" w:space="0" w:color="auto"/>
            </w:tcBorders>
            <w:shd w:val="clear" w:color="auto" w:fill="auto"/>
            <w:vAlign w:val="center"/>
          </w:tcPr>
          <w:p w14:paraId="5BD5296B"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41D54FEC" w14:textId="77777777" w:rsidTr="00661082">
        <w:trPr>
          <w:trHeight w:val="273"/>
        </w:trPr>
        <w:tc>
          <w:tcPr>
            <w:tcW w:w="2195" w:type="dxa"/>
            <w:gridSpan w:val="2"/>
            <w:vMerge w:val="restart"/>
            <w:tcBorders>
              <w:top w:val="single" w:sz="6" w:space="0" w:color="auto"/>
              <w:left w:val="single" w:sz="6" w:space="0" w:color="auto"/>
              <w:bottom w:val="single" w:sz="6" w:space="0" w:color="000000"/>
              <w:right w:val="single" w:sz="6" w:space="0" w:color="000000"/>
            </w:tcBorders>
            <w:shd w:val="clear" w:color="auto" w:fill="auto"/>
            <w:vAlign w:val="center"/>
            <w:hideMark/>
          </w:tcPr>
          <w:p w14:paraId="5343CFB4"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Estados Unidos Mexicanos</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000000"/>
              <w:right w:val="single" w:sz="6" w:space="0" w:color="auto"/>
            </w:tcBorders>
            <w:shd w:val="clear" w:color="auto" w:fill="auto"/>
            <w:vAlign w:val="center"/>
            <w:hideMark/>
          </w:tcPr>
          <w:p w14:paraId="6B841B9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4623123F"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4A7FE31D"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000000"/>
              <w:right w:val="single" w:sz="6" w:space="0" w:color="auto"/>
            </w:tcBorders>
            <w:shd w:val="clear" w:color="auto" w:fill="auto"/>
            <w:vAlign w:val="center"/>
          </w:tcPr>
          <w:p w14:paraId="27389C6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6442D695"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2F67DA2A"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3E295766"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530AAB3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5B580C10"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5BD3B7E6"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3D7FBD14"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732EFEC6"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6CF0DA4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6EF3BD3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17AF1A4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33902F9F"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28FCB007"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68858BB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664D06E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340F9514"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54D6F815"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55F812F9"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72158903" w14:textId="77777777" w:rsidTr="00661082">
        <w:trPr>
          <w:trHeight w:val="273"/>
        </w:trPr>
        <w:tc>
          <w:tcPr>
            <w:tcW w:w="2195" w:type="dxa"/>
            <w:gridSpan w:val="2"/>
            <w:vMerge w:val="restart"/>
            <w:tcBorders>
              <w:top w:val="single" w:sz="6" w:space="0" w:color="auto"/>
              <w:left w:val="single" w:sz="6" w:space="0" w:color="auto"/>
              <w:bottom w:val="single" w:sz="6" w:space="0" w:color="000000"/>
              <w:right w:val="single" w:sz="6" w:space="0" w:color="000000"/>
            </w:tcBorders>
            <w:shd w:val="clear" w:color="auto" w:fill="auto"/>
            <w:vAlign w:val="center"/>
            <w:hideMark/>
          </w:tcPr>
          <w:p w14:paraId="00F9C0A8"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Canadá</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000000"/>
              <w:right w:val="single" w:sz="6" w:space="0" w:color="auto"/>
            </w:tcBorders>
            <w:shd w:val="clear" w:color="auto" w:fill="auto"/>
            <w:vAlign w:val="center"/>
            <w:hideMark/>
          </w:tcPr>
          <w:p w14:paraId="0860A4C8"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7E9E4586"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18DE2C37"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000000"/>
              <w:right w:val="single" w:sz="6" w:space="0" w:color="auto"/>
            </w:tcBorders>
            <w:shd w:val="clear" w:color="auto" w:fill="auto"/>
            <w:vAlign w:val="center"/>
          </w:tcPr>
          <w:p w14:paraId="1E5305E3"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021BCF4F"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3F363718"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1DEC691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4" w:space="0" w:color="auto"/>
              <w:right w:val="single" w:sz="6" w:space="0" w:color="auto"/>
            </w:tcBorders>
            <w:shd w:val="clear" w:color="auto" w:fill="auto"/>
            <w:vAlign w:val="center"/>
            <w:hideMark/>
          </w:tcPr>
          <w:p w14:paraId="11876062"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18953B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5C5D4B3A"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18FE4973"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7FECB800"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375BE1F2"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single" w:sz="4" w:space="0" w:color="auto"/>
              <w:left w:val="nil"/>
              <w:bottom w:val="single" w:sz="6" w:space="0" w:color="auto"/>
              <w:right w:val="single" w:sz="6" w:space="0" w:color="auto"/>
            </w:tcBorders>
            <w:shd w:val="clear" w:color="auto" w:fill="auto"/>
            <w:vAlign w:val="center"/>
            <w:hideMark/>
          </w:tcPr>
          <w:p w14:paraId="5AF7DAC0"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718FEFC8"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39EECB69"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3172CD46"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6E546D22"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37EB9F92"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6555855E"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CEA657B"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6743DC99"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4627ACF9" w14:textId="77777777" w:rsidTr="00661082">
        <w:trPr>
          <w:trHeight w:val="273"/>
        </w:trPr>
        <w:tc>
          <w:tcPr>
            <w:tcW w:w="2195" w:type="dxa"/>
            <w:gridSpan w:val="2"/>
            <w:vMerge w:val="restart"/>
            <w:tcBorders>
              <w:top w:val="single" w:sz="6" w:space="0" w:color="auto"/>
              <w:left w:val="single" w:sz="6" w:space="0" w:color="auto"/>
              <w:bottom w:val="single" w:sz="6" w:space="0" w:color="000000"/>
              <w:right w:val="single" w:sz="6" w:space="0" w:color="000000"/>
            </w:tcBorders>
            <w:shd w:val="clear" w:color="auto" w:fill="auto"/>
            <w:vAlign w:val="center"/>
            <w:hideMark/>
          </w:tcPr>
          <w:p w14:paraId="1C39BB4B"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Chile</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000000"/>
              <w:right w:val="single" w:sz="6" w:space="0" w:color="auto"/>
            </w:tcBorders>
            <w:shd w:val="clear" w:color="auto" w:fill="auto"/>
            <w:vAlign w:val="center"/>
            <w:hideMark/>
          </w:tcPr>
          <w:p w14:paraId="6DD2DCF2"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4D7332A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576B7C3F"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000000"/>
              <w:right w:val="single" w:sz="6" w:space="0" w:color="auto"/>
            </w:tcBorders>
            <w:shd w:val="clear" w:color="auto" w:fill="auto"/>
            <w:vAlign w:val="center"/>
          </w:tcPr>
          <w:p w14:paraId="518A6A9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1893017E"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7B2393EF"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1EEF42F8"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5BE8E368"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068F948"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262FF33C"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633C7A14"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5AACF73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38940A6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225F4DE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3D3CA43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5A755B4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02F00D8B"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22243AB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62EC6194"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tcPr>
          <w:p w14:paraId="21685D5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3BD1554E"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68C2597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7E897F5C" w14:textId="77777777" w:rsidTr="00661082">
        <w:trPr>
          <w:trHeight w:val="273"/>
        </w:trPr>
        <w:tc>
          <w:tcPr>
            <w:tcW w:w="2195" w:type="dxa"/>
            <w:gridSpan w:val="2"/>
            <w:vMerge w:val="restart"/>
            <w:tcBorders>
              <w:top w:val="single" w:sz="6" w:space="0" w:color="auto"/>
              <w:left w:val="single" w:sz="6" w:space="0" w:color="auto"/>
              <w:bottom w:val="single" w:sz="6" w:space="0" w:color="000000"/>
              <w:right w:val="single" w:sz="6" w:space="0" w:color="000000"/>
            </w:tcBorders>
            <w:shd w:val="clear" w:color="auto" w:fill="auto"/>
            <w:vAlign w:val="center"/>
            <w:hideMark/>
          </w:tcPr>
          <w:p w14:paraId="4E444E02"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Corea</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000000"/>
              <w:right w:val="single" w:sz="6" w:space="0" w:color="auto"/>
            </w:tcBorders>
            <w:shd w:val="clear" w:color="auto" w:fill="auto"/>
            <w:vAlign w:val="center"/>
            <w:hideMark/>
          </w:tcPr>
          <w:p w14:paraId="2D718BA1"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7806755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2AD1040B"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000000"/>
              <w:right w:val="single" w:sz="6" w:space="0" w:color="auto"/>
            </w:tcBorders>
            <w:shd w:val="clear" w:color="auto" w:fill="auto"/>
            <w:vAlign w:val="center"/>
          </w:tcPr>
          <w:p w14:paraId="2F94E7B3"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7368F210"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7BE7FB9B"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0DAC6E0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2B051094"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7C59CD09"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C1BD938"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3A4361EF"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1C1B3CE9"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5BFC7C1A"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0031D9E6"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138107F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581BB6DF"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1E562E5F"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4610E078"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108042D9"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23913DD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5FE7E75"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5F461310"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4FC0CE76" w14:textId="77777777" w:rsidTr="00661082">
        <w:trPr>
          <w:trHeight w:val="273"/>
        </w:trPr>
        <w:tc>
          <w:tcPr>
            <w:tcW w:w="2195" w:type="dxa"/>
            <w:gridSpan w:val="2"/>
            <w:vMerge w:val="restart"/>
            <w:tcBorders>
              <w:top w:val="single" w:sz="6" w:space="0" w:color="auto"/>
              <w:left w:val="single" w:sz="6" w:space="0" w:color="auto"/>
              <w:bottom w:val="single" w:sz="6" w:space="0" w:color="000000"/>
              <w:right w:val="single" w:sz="6" w:space="0" w:color="000000"/>
            </w:tcBorders>
            <w:shd w:val="clear" w:color="auto" w:fill="auto"/>
            <w:vAlign w:val="center"/>
            <w:hideMark/>
          </w:tcPr>
          <w:p w14:paraId="6B3DB904"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Estados AELC</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000000"/>
              <w:right w:val="single" w:sz="6" w:space="0" w:color="auto"/>
            </w:tcBorders>
            <w:shd w:val="clear" w:color="auto" w:fill="auto"/>
            <w:vAlign w:val="center"/>
            <w:hideMark/>
          </w:tcPr>
          <w:p w14:paraId="39EFCBB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3F67B9BF"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094DB50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000000"/>
              <w:right w:val="single" w:sz="6" w:space="0" w:color="auto"/>
            </w:tcBorders>
            <w:shd w:val="clear" w:color="auto" w:fill="auto"/>
            <w:vAlign w:val="center"/>
          </w:tcPr>
          <w:p w14:paraId="05274CF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1415F682"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32BD7530"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294570A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67FEA12F"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2E7A79F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2BA5D62B"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5875EDB1"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299E864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4191722F"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03D6579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50EBA9AD"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7BD93FEA"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39C47415"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3F2C788A"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28192CC9"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68D7EF03"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3EF937AE"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79D9F622"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633BBCD4" w14:textId="77777777" w:rsidTr="00661082">
        <w:trPr>
          <w:trHeight w:val="273"/>
        </w:trPr>
        <w:tc>
          <w:tcPr>
            <w:tcW w:w="2195" w:type="dxa"/>
            <w:gridSpan w:val="2"/>
            <w:vMerge w:val="restart"/>
            <w:tcBorders>
              <w:top w:val="single" w:sz="6" w:space="0" w:color="auto"/>
              <w:left w:val="single" w:sz="6" w:space="0" w:color="auto"/>
              <w:bottom w:val="single" w:sz="6" w:space="0" w:color="000000"/>
              <w:right w:val="single" w:sz="6" w:space="0" w:color="000000"/>
            </w:tcBorders>
            <w:shd w:val="clear" w:color="auto" w:fill="auto"/>
            <w:vAlign w:val="center"/>
            <w:hideMark/>
          </w:tcPr>
          <w:p w14:paraId="40A61BAD"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Estados Unidos</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000000"/>
              <w:right w:val="single" w:sz="6" w:space="0" w:color="auto"/>
            </w:tcBorders>
            <w:shd w:val="clear" w:color="auto" w:fill="auto"/>
            <w:vAlign w:val="center"/>
            <w:hideMark/>
          </w:tcPr>
          <w:p w14:paraId="3F8091B7"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4262F977"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6A0917DB"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000000"/>
              <w:right w:val="single" w:sz="6" w:space="0" w:color="auto"/>
            </w:tcBorders>
            <w:shd w:val="clear" w:color="auto" w:fill="auto"/>
            <w:vAlign w:val="center"/>
          </w:tcPr>
          <w:p w14:paraId="79E50D4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1A21D884"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05C7EF0E"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622A9DF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17FBCBB4"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31C2753C"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0C184528"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7A2489A8"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1F7BF049"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70BDDA10"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3E6384D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0AEBC450"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1D6D7E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72BE5AB8"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66C1F7B4"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3A48900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0CCA3C01"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456CB59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767E9F9E"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3F471475" w14:textId="77777777" w:rsidTr="00661082">
        <w:trPr>
          <w:trHeight w:val="273"/>
        </w:trPr>
        <w:tc>
          <w:tcPr>
            <w:tcW w:w="2195" w:type="dxa"/>
            <w:gridSpan w:val="2"/>
            <w:vMerge w:val="restart"/>
            <w:tcBorders>
              <w:top w:val="single" w:sz="6" w:space="0" w:color="auto"/>
              <w:left w:val="single" w:sz="6" w:space="0" w:color="auto"/>
              <w:bottom w:val="single" w:sz="6" w:space="0" w:color="000000"/>
              <w:right w:val="single" w:sz="6" w:space="0" w:color="000000"/>
            </w:tcBorders>
            <w:shd w:val="clear" w:color="auto" w:fill="auto"/>
            <w:vAlign w:val="center"/>
            <w:hideMark/>
          </w:tcPr>
          <w:p w14:paraId="0BAB3B7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Costa Rica</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000000"/>
              <w:right w:val="single" w:sz="6" w:space="0" w:color="auto"/>
            </w:tcBorders>
            <w:shd w:val="clear" w:color="auto" w:fill="auto"/>
            <w:vAlign w:val="center"/>
            <w:hideMark/>
          </w:tcPr>
          <w:p w14:paraId="4314BFA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0E098D2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1F7944C6"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000000"/>
              <w:right w:val="single" w:sz="6" w:space="0" w:color="auto"/>
            </w:tcBorders>
            <w:shd w:val="clear" w:color="auto" w:fill="auto"/>
            <w:vAlign w:val="center"/>
          </w:tcPr>
          <w:p w14:paraId="0A502278"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33CDA27B"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24E8B58E"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0E89D564"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58CC17C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28B8D47B"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55BC4C72"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5D82DB91"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72DF263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75C91A0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3EF7DACD"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4591D21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0635EAF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45F6DF4B"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002E367A"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07EC8FE9"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195989DB"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B0A5EDC"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77E5CD0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6186F239" w14:textId="77777777" w:rsidTr="00661082">
        <w:trPr>
          <w:trHeight w:val="273"/>
        </w:trPr>
        <w:tc>
          <w:tcPr>
            <w:tcW w:w="2195" w:type="dxa"/>
            <w:gridSpan w:val="2"/>
            <w:vMerge w:val="restart"/>
            <w:tcBorders>
              <w:top w:val="single" w:sz="6" w:space="0" w:color="auto"/>
              <w:left w:val="single" w:sz="6" w:space="0" w:color="auto"/>
              <w:bottom w:val="single" w:sz="6" w:space="0" w:color="000000"/>
              <w:right w:val="single" w:sz="6" w:space="0" w:color="000000"/>
            </w:tcBorders>
            <w:shd w:val="clear" w:color="auto" w:fill="auto"/>
            <w:vAlign w:val="center"/>
            <w:hideMark/>
          </w:tcPr>
          <w:p w14:paraId="2AE1116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Unión Europea</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000000"/>
              <w:right w:val="single" w:sz="6" w:space="0" w:color="auto"/>
            </w:tcBorders>
            <w:shd w:val="clear" w:color="auto" w:fill="auto"/>
            <w:vAlign w:val="center"/>
            <w:hideMark/>
          </w:tcPr>
          <w:p w14:paraId="17651EAB"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1D564AD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12819683"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000000"/>
              <w:right w:val="single" w:sz="6" w:space="0" w:color="auto"/>
            </w:tcBorders>
            <w:shd w:val="clear" w:color="auto" w:fill="auto"/>
            <w:vAlign w:val="center"/>
          </w:tcPr>
          <w:p w14:paraId="1077DDD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283801BB"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1107627B"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6359C02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052C9BB7"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B5E7A46"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2858B2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6F05CFFA"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07A71D02"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31108070"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611C10B1"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0CB9457F"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3AABE1E5"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6DB116D0"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4D089617"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5D72DC5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1A7B528B"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081A51A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74BC0FA5"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4FE9CCFA" w14:textId="77777777" w:rsidTr="00661082">
        <w:trPr>
          <w:trHeight w:val="273"/>
        </w:trPr>
        <w:tc>
          <w:tcPr>
            <w:tcW w:w="2195" w:type="dxa"/>
            <w:gridSpan w:val="2"/>
            <w:vMerge w:val="restart"/>
            <w:tcBorders>
              <w:top w:val="single" w:sz="6" w:space="0" w:color="auto"/>
              <w:left w:val="single" w:sz="6" w:space="0" w:color="auto"/>
              <w:bottom w:val="single" w:sz="6" w:space="0" w:color="000000"/>
              <w:right w:val="single" w:sz="6" w:space="0" w:color="000000"/>
            </w:tcBorders>
            <w:shd w:val="clear" w:color="auto" w:fill="auto"/>
            <w:vAlign w:val="center"/>
            <w:hideMark/>
          </w:tcPr>
          <w:p w14:paraId="3DC51CB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Reino Unido de Gran Bretaña</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000000"/>
              <w:right w:val="single" w:sz="6" w:space="0" w:color="auto"/>
            </w:tcBorders>
            <w:shd w:val="clear" w:color="auto" w:fill="auto"/>
            <w:vAlign w:val="center"/>
            <w:hideMark/>
          </w:tcPr>
          <w:p w14:paraId="4DEBEC74"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6EDAF2A8"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609C130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000000"/>
              <w:right w:val="single" w:sz="6" w:space="0" w:color="auto"/>
            </w:tcBorders>
            <w:shd w:val="clear" w:color="auto" w:fill="auto"/>
            <w:vAlign w:val="center"/>
          </w:tcPr>
          <w:p w14:paraId="5E9331C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35DBE1B4"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57696E4F"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02B99E3A"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25F7BC2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2BFA475E"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3B909CCB"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40565F26"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4F6E7495"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5B7B48D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23A5B88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27A589EF"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4A95CB6"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35CDE6CF"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4C8D150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5B6BF69F"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57E10621"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6EB50E0E"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32E928C5"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7955202A" w14:textId="77777777" w:rsidTr="00661082">
        <w:trPr>
          <w:trHeight w:val="273"/>
        </w:trPr>
        <w:tc>
          <w:tcPr>
            <w:tcW w:w="2195" w:type="dxa"/>
            <w:gridSpan w:val="2"/>
            <w:vMerge w:val="restart"/>
            <w:tcBorders>
              <w:top w:val="single" w:sz="6" w:space="0" w:color="auto"/>
              <w:left w:val="single" w:sz="6" w:space="0" w:color="auto"/>
              <w:bottom w:val="single" w:sz="6" w:space="0" w:color="000000"/>
              <w:right w:val="single" w:sz="6" w:space="0" w:color="000000"/>
            </w:tcBorders>
            <w:shd w:val="clear" w:color="auto" w:fill="auto"/>
            <w:vAlign w:val="center"/>
            <w:hideMark/>
          </w:tcPr>
          <w:p w14:paraId="371C537D"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Israel</w:t>
            </w:r>
            <w:r w:rsidRPr="003D6396">
              <w:rPr>
                <w:rFonts w:eastAsia="Times New Roman" w:cs="Arial"/>
                <w:color w:val="17365D" w:themeColor="text2" w:themeShade="BF"/>
                <w:sz w:val="16"/>
                <w:szCs w:val="16"/>
                <w:lang w:eastAsia="es-CO"/>
              </w:rPr>
              <w:t> </w:t>
            </w:r>
          </w:p>
        </w:tc>
        <w:tc>
          <w:tcPr>
            <w:tcW w:w="1270" w:type="dxa"/>
            <w:vMerge w:val="restart"/>
            <w:tcBorders>
              <w:top w:val="nil"/>
              <w:left w:val="single" w:sz="6" w:space="0" w:color="auto"/>
              <w:bottom w:val="single" w:sz="6" w:space="0" w:color="000000"/>
              <w:right w:val="single" w:sz="6" w:space="0" w:color="auto"/>
            </w:tcBorders>
            <w:shd w:val="clear" w:color="auto" w:fill="auto"/>
            <w:vAlign w:val="center"/>
            <w:hideMark/>
          </w:tcPr>
          <w:p w14:paraId="54BBB667"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nil"/>
              <w:left w:val="nil"/>
              <w:bottom w:val="single" w:sz="6" w:space="0" w:color="auto"/>
              <w:right w:val="single" w:sz="6" w:space="0" w:color="auto"/>
            </w:tcBorders>
            <w:shd w:val="clear" w:color="auto" w:fill="auto"/>
            <w:vAlign w:val="center"/>
            <w:hideMark/>
          </w:tcPr>
          <w:p w14:paraId="40517F02"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Bienes y servicios</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118257A8"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vMerge w:val="restart"/>
            <w:tcBorders>
              <w:top w:val="nil"/>
              <w:left w:val="single" w:sz="6" w:space="0" w:color="auto"/>
              <w:bottom w:val="single" w:sz="6" w:space="0" w:color="000000"/>
              <w:right w:val="single" w:sz="6" w:space="0" w:color="auto"/>
            </w:tcBorders>
            <w:shd w:val="clear" w:color="auto" w:fill="auto"/>
            <w:vAlign w:val="center"/>
          </w:tcPr>
          <w:p w14:paraId="50697909"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r w:rsidR="005821C9" w:rsidRPr="003D6396" w14:paraId="65AF229B"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51BFD98D"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4809DE7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3DA7AEA7"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DEG</w:t>
            </w: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64E42471"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F56F2D9"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192B9295"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0ACF81DB"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6" w:space="0" w:color="000000"/>
              <w:right w:val="single" w:sz="6" w:space="0" w:color="auto"/>
            </w:tcBorders>
            <w:shd w:val="clear" w:color="auto" w:fill="auto"/>
            <w:vAlign w:val="center"/>
            <w:hideMark/>
          </w:tcPr>
          <w:p w14:paraId="55B57776"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6" w:space="0" w:color="auto"/>
              <w:right w:val="single" w:sz="6" w:space="0" w:color="auto"/>
            </w:tcBorders>
            <w:shd w:val="clear" w:color="auto" w:fill="auto"/>
            <w:vAlign w:val="center"/>
            <w:hideMark/>
          </w:tcPr>
          <w:p w14:paraId="2DB4DFF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Servicios de construcción:</w:t>
            </w:r>
            <w:r w:rsidRPr="003D6396">
              <w:rPr>
                <w:rFonts w:eastAsia="Times New Roman" w:cs="Arial"/>
                <w:color w:val="17365D" w:themeColor="text2" w:themeShade="BF"/>
                <w:sz w:val="16"/>
                <w:szCs w:val="16"/>
                <w:lang w:eastAsia="es-CO"/>
              </w:rPr>
              <w:t> </w:t>
            </w:r>
          </w:p>
        </w:tc>
        <w:tc>
          <w:tcPr>
            <w:tcW w:w="1606" w:type="dxa"/>
            <w:vMerge w:val="restart"/>
            <w:tcBorders>
              <w:top w:val="nil"/>
              <w:left w:val="single" w:sz="6" w:space="0" w:color="auto"/>
              <w:bottom w:val="single" w:sz="6" w:space="0" w:color="000000"/>
              <w:right w:val="single" w:sz="6" w:space="0" w:color="auto"/>
            </w:tcBorders>
            <w:shd w:val="clear" w:color="auto" w:fill="auto"/>
            <w:vAlign w:val="center"/>
          </w:tcPr>
          <w:p w14:paraId="0F0077AC"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1FFBC7C5"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1FCC7B49" w14:textId="77777777" w:rsidTr="00661082">
        <w:trPr>
          <w:trHeight w:val="273"/>
        </w:trPr>
        <w:tc>
          <w:tcPr>
            <w:tcW w:w="2195" w:type="dxa"/>
            <w:gridSpan w:val="2"/>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37A31294"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1270" w:type="dxa"/>
            <w:vMerge/>
            <w:tcBorders>
              <w:top w:val="nil"/>
              <w:left w:val="single" w:sz="6" w:space="0" w:color="auto"/>
              <w:bottom w:val="single" w:sz="4" w:space="0" w:color="auto"/>
              <w:right w:val="single" w:sz="6" w:space="0" w:color="auto"/>
            </w:tcBorders>
            <w:shd w:val="clear" w:color="auto" w:fill="auto"/>
            <w:vAlign w:val="center"/>
            <w:hideMark/>
          </w:tcPr>
          <w:p w14:paraId="060C974E"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3550" w:type="dxa"/>
            <w:tcBorders>
              <w:top w:val="nil"/>
              <w:left w:val="nil"/>
              <w:bottom w:val="single" w:sz="4" w:space="0" w:color="auto"/>
              <w:right w:val="single" w:sz="6" w:space="0" w:color="auto"/>
            </w:tcBorders>
            <w:shd w:val="clear" w:color="auto" w:fill="auto"/>
            <w:vAlign w:val="center"/>
            <w:hideMark/>
          </w:tcPr>
          <w:p w14:paraId="2C152F27"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DEG**</w:t>
            </w:r>
          </w:p>
        </w:tc>
        <w:tc>
          <w:tcPr>
            <w:tcW w:w="0" w:type="auto"/>
            <w:vMerge/>
            <w:tcBorders>
              <w:top w:val="nil"/>
              <w:left w:val="single" w:sz="6" w:space="0" w:color="auto"/>
              <w:bottom w:val="single" w:sz="4" w:space="0" w:color="auto"/>
              <w:right w:val="single" w:sz="6" w:space="0" w:color="auto"/>
            </w:tcBorders>
            <w:shd w:val="clear" w:color="auto" w:fill="auto"/>
            <w:vAlign w:val="center"/>
          </w:tcPr>
          <w:p w14:paraId="43BEBE43"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c>
          <w:tcPr>
            <w:tcW w:w="0" w:type="auto"/>
            <w:vMerge/>
            <w:tcBorders>
              <w:top w:val="nil"/>
              <w:left w:val="single" w:sz="6" w:space="0" w:color="auto"/>
              <w:bottom w:val="single" w:sz="6" w:space="0" w:color="000000"/>
              <w:right w:val="single" w:sz="6" w:space="0" w:color="auto"/>
            </w:tcBorders>
            <w:shd w:val="clear" w:color="auto" w:fill="auto"/>
            <w:vAlign w:val="center"/>
          </w:tcPr>
          <w:p w14:paraId="0795FB0B" w14:textId="77777777" w:rsidR="005821C9" w:rsidRPr="003D6396" w:rsidRDefault="005821C9" w:rsidP="00766206">
            <w:pPr>
              <w:widowControl/>
              <w:spacing w:after="0"/>
              <w:jc w:val="left"/>
              <w:rPr>
                <w:rFonts w:ascii="Segoe UI" w:eastAsia="Times New Roman" w:hAnsi="Segoe UI" w:cs="Segoe UI"/>
                <w:color w:val="17365D" w:themeColor="text2" w:themeShade="BF"/>
                <w:sz w:val="18"/>
                <w:szCs w:val="18"/>
                <w:lang w:eastAsia="es-CO"/>
              </w:rPr>
            </w:pPr>
          </w:p>
        </w:tc>
      </w:tr>
      <w:tr w:rsidR="005821C9" w:rsidRPr="003D6396" w14:paraId="68B88D62" w14:textId="77777777" w:rsidTr="00661082">
        <w:trPr>
          <w:trHeight w:val="273"/>
        </w:trPr>
        <w:tc>
          <w:tcPr>
            <w:tcW w:w="2195" w:type="dxa"/>
            <w:gridSpan w:val="2"/>
            <w:tcBorders>
              <w:top w:val="single" w:sz="6" w:space="0" w:color="auto"/>
              <w:left w:val="single" w:sz="6" w:space="0" w:color="auto"/>
              <w:bottom w:val="single" w:sz="6" w:space="0" w:color="auto"/>
              <w:right w:val="single" w:sz="6" w:space="0" w:color="000000"/>
            </w:tcBorders>
            <w:shd w:val="clear" w:color="auto" w:fill="auto"/>
            <w:vAlign w:val="center"/>
            <w:hideMark/>
          </w:tcPr>
          <w:p w14:paraId="02A27265"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b/>
                <w:bCs/>
                <w:color w:val="17365D" w:themeColor="text2" w:themeShade="BF"/>
                <w:sz w:val="16"/>
                <w:szCs w:val="16"/>
                <w:lang w:val="es-ES" w:eastAsia="es-CO"/>
              </w:rPr>
              <w:t>CAN</w:t>
            </w:r>
            <w:r w:rsidRPr="003D6396">
              <w:rPr>
                <w:rFonts w:eastAsia="Times New Roman" w:cs="Arial"/>
                <w:color w:val="17365D" w:themeColor="text2" w:themeShade="BF"/>
                <w:sz w:val="16"/>
                <w:szCs w:val="16"/>
                <w:lang w:eastAsia="es-CO"/>
              </w:rPr>
              <w:t> </w:t>
            </w:r>
          </w:p>
        </w:tc>
        <w:tc>
          <w:tcPr>
            <w:tcW w:w="1270" w:type="dxa"/>
            <w:tcBorders>
              <w:top w:val="single" w:sz="4" w:space="0" w:color="auto"/>
              <w:left w:val="nil"/>
              <w:bottom w:val="single" w:sz="6" w:space="0" w:color="auto"/>
              <w:right w:val="single" w:sz="6" w:space="0" w:color="auto"/>
            </w:tcBorders>
            <w:shd w:val="clear" w:color="auto" w:fill="auto"/>
            <w:vAlign w:val="center"/>
            <w:hideMark/>
          </w:tcPr>
          <w:p w14:paraId="2D0B3C1F"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SI</w:t>
            </w:r>
            <w:r w:rsidRPr="003D6396">
              <w:rPr>
                <w:rFonts w:eastAsia="Times New Roman" w:cs="Arial"/>
                <w:color w:val="17365D" w:themeColor="text2" w:themeShade="BF"/>
                <w:sz w:val="16"/>
                <w:szCs w:val="16"/>
                <w:lang w:eastAsia="es-CO"/>
              </w:rPr>
              <w:t> </w:t>
            </w:r>
          </w:p>
        </w:tc>
        <w:tc>
          <w:tcPr>
            <w:tcW w:w="3550" w:type="dxa"/>
            <w:tcBorders>
              <w:top w:val="single" w:sz="4" w:space="0" w:color="auto"/>
              <w:left w:val="nil"/>
              <w:bottom w:val="single" w:sz="6" w:space="0" w:color="auto"/>
              <w:right w:val="single" w:sz="6" w:space="0" w:color="auto"/>
            </w:tcBorders>
            <w:shd w:val="clear" w:color="auto" w:fill="auto"/>
            <w:vAlign w:val="center"/>
            <w:hideMark/>
          </w:tcPr>
          <w:p w14:paraId="230E4A48" w14:textId="77777777" w:rsidR="005821C9" w:rsidRPr="003D6396" w:rsidRDefault="005821C9" w:rsidP="00766206">
            <w:pPr>
              <w:widowControl/>
              <w:spacing w:after="0"/>
              <w:textAlignment w:val="baseline"/>
              <w:rPr>
                <w:rFonts w:ascii="Segoe UI" w:eastAsia="Times New Roman" w:hAnsi="Segoe UI" w:cs="Segoe UI"/>
                <w:color w:val="17365D" w:themeColor="text2" w:themeShade="BF"/>
                <w:sz w:val="18"/>
                <w:szCs w:val="18"/>
                <w:lang w:eastAsia="es-CO"/>
              </w:rPr>
            </w:pPr>
            <w:r w:rsidRPr="003D6396">
              <w:rPr>
                <w:rFonts w:eastAsia="Times New Roman" w:cs="Arial"/>
                <w:color w:val="17365D" w:themeColor="text2" w:themeShade="BF"/>
                <w:sz w:val="16"/>
                <w:szCs w:val="16"/>
                <w:lang w:val="es-ES" w:eastAsia="es-CO"/>
              </w:rPr>
              <w:t>La Decisión 439 de 1998 de la Comisión de la CAN es aplicable a todos los Procesos de Contratación de las Entidades Estatales del nivel nacional, independientemente del valor.</w:t>
            </w:r>
            <w:r w:rsidRPr="003D6396">
              <w:rPr>
                <w:rFonts w:eastAsia="Times New Roman" w:cs="Arial"/>
                <w:color w:val="17365D" w:themeColor="text2" w:themeShade="BF"/>
                <w:sz w:val="16"/>
                <w:szCs w:val="16"/>
                <w:lang w:eastAsia="es-CO"/>
              </w:rPr>
              <w:t> </w:t>
            </w:r>
          </w:p>
        </w:tc>
        <w:tc>
          <w:tcPr>
            <w:tcW w:w="1606" w:type="dxa"/>
            <w:tcBorders>
              <w:top w:val="single" w:sz="4" w:space="0" w:color="auto"/>
              <w:left w:val="nil"/>
              <w:bottom w:val="single" w:sz="6" w:space="0" w:color="auto"/>
              <w:right w:val="single" w:sz="6" w:space="0" w:color="auto"/>
            </w:tcBorders>
            <w:shd w:val="clear" w:color="auto" w:fill="auto"/>
            <w:vAlign w:val="center"/>
          </w:tcPr>
          <w:p w14:paraId="76446E8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c>
          <w:tcPr>
            <w:tcW w:w="1171" w:type="dxa"/>
            <w:tcBorders>
              <w:top w:val="nil"/>
              <w:left w:val="nil"/>
              <w:bottom w:val="single" w:sz="6" w:space="0" w:color="auto"/>
              <w:right w:val="single" w:sz="6" w:space="0" w:color="auto"/>
            </w:tcBorders>
            <w:shd w:val="clear" w:color="auto" w:fill="auto"/>
            <w:vAlign w:val="center"/>
          </w:tcPr>
          <w:p w14:paraId="3A51A1CA" w14:textId="77777777" w:rsidR="005821C9" w:rsidRPr="003D6396" w:rsidRDefault="005821C9" w:rsidP="00766206">
            <w:pPr>
              <w:widowControl/>
              <w:spacing w:after="0"/>
              <w:jc w:val="center"/>
              <w:textAlignment w:val="baseline"/>
              <w:rPr>
                <w:rFonts w:ascii="Segoe UI" w:eastAsia="Times New Roman" w:hAnsi="Segoe UI" w:cs="Segoe UI"/>
                <w:color w:val="17365D" w:themeColor="text2" w:themeShade="BF"/>
                <w:sz w:val="18"/>
                <w:szCs w:val="18"/>
                <w:lang w:eastAsia="es-CO"/>
              </w:rPr>
            </w:pPr>
          </w:p>
        </w:tc>
      </w:tr>
    </w:tbl>
    <w:p w14:paraId="0B14E1FD" w14:textId="77777777" w:rsidR="005821C9" w:rsidRDefault="005821C9" w:rsidP="005821C9">
      <w:pPr>
        <w:spacing w:after="0"/>
        <w:ind w:right="-20"/>
        <w:rPr>
          <w:rFonts w:cs="Arial"/>
          <w:color w:val="000000"/>
          <w:shd w:val="clear" w:color="auto" w:fill="FFFFFF"/>
        </w:rPr>
      </w:pPr>
    </w:p>
    <w:p w14:paraId="3B2E6447" w14:textId="77777777" w:rsidR="005821C9" w:rsidRPr="003D6396" w:rsidRDefault="005821C9" w:rsidP="005821C9">
      <w:pPr>
        <w:spacing w:after="0"/>
        <w:rPr>
          <w:rFonts w:ascii="Segoe UI" w:hAnsi="Segoe UI" w:cs="Segoe UI"/>
          <w:i/>
          <w:iCs/>
          <w:color w:val="17365D" w:themeColor="text2" w:themeShade="BF"/>
          <w:sz w:val="18"/>
          <w:szCs w:val="18"/>
          <w:lang w:eastAsia="es-CO"/>
        </w:rPr>
      </w:pPr>
      <w:r w:rsidRPr="003D6396">
        <w:rPr>
          <w:b/>
          <w:bCs/>
          <w:i/>
          <w:iCs/>
          <w:color w:val="17365D" w:themeColor="text2" w:themeShade="BF"/>
          <w:sz w:val="18"/>
          <w:szCs w:val="18"/>
          <w:lang w:eastAsia="es-CO"/>
        </w:rPr>
        <w:t xml:space="preserve">* </w:t>
      </w:r>
      <w:r w:rsidRPr="003D6396">
        <w:rPr>
          <w:i/>
          <w:iCs/>
          <w:color w:val="17365D" w:themeColor="text2" w:themeShade="BF"/>
          <w:sz w:val="18"/>
          <w:szCs w:val="18"/>
          <w:lang w:eastAsia="es-CO"/>
        </w:rPr>
        <w:t>Para los valores en dólares, la Entidad Estatal debe definir el valor en pesos colombianos con la tasa representativa del mercado divulgada por la Superintendencia Financiera de Colombia del día de publicación del Aviso de Convocatoria (https://www.superfinanciera.gov.co) </w:t>
      </w:r>
    </w:p>
    <w:p w14:paraId="7DC9C890" w14:textId="77777777" w:rsidR="005821C9" w:rsidRPr="003D6396" w:rsidRDefault="005821C9" w:rsidP="005821C9">
      <w:pPr>
        <w:spacing w:after="0"/>
        <w:rPr>
          <w:rFonts w:ascii="Segoe UI" w:hAnsi="Segoe UI" w:cs="Segoe UI"/>
          <w:i/>
          <w:iCs/>
          <w:color w:val="17365D" w:themeColor="text2" w:themeShade="BF"/>
          <w:sz w:val="18"/>
          <w:szCs w:val="18"/>
          <w:lang w:eastAsia="es-CO"/>
        </w:rPr>
      </w:pPr>
      <w:r w:rsidRPr="003D6396">
        <w:rPr>
          <w:b/>
          <w:bCs/>
          <w:i/>
          <w:iCs/>
          <w:color w:val="17365D" w:themeColor="text2" w:themeShade="BF"/>
          <w:sz w:val="18"/>
          <w:szCs w:val="18"/>
          <w:lang w:eastAsia="es-CO"/>
        </w:rPr>
        <w:t xml:space="preserve">** </w:t>
      </w:r>
      <w:r w:rsidRPr="003D6396">
        <w:rPr>
          <w:i/>
          <w:iCs/>
          <w:color w:val="17365D" w:themeColor="text2" w:themeShade="BF"/>
          <w:sz w:val="18"/>
          <w:szCs w:val="18"/>
          <w:lang w:eastAsia="es-CO"/>
        </w:rPr>
        <w:t>Se recomienda a las entidades establecer el valor en pesos colombianos de los umbrales usando la TRM del día anterior a la fecha de publicación del aviso de convocatoria del respectivo proceso de compra. Valor umbral en DEG x TRM del día anterior a la fecha de publicación del aviso de convocatoria x Valor del DEG (USD por DEG) </w:t>
      </w:r>
    </w:p>
    <w:p w14:paraId="3F3CB1C0" w14:textId="77777777" w:rsidR="009E7A20" w:rsidRPr="009E7A20" w:rsidRDefault="009E7A20" w:rsidP="00B1040D">
      <w:pPr>
        <w:spacing w:after="0"/>
        <w:rPr>
          <w:lang w:eastAsia="es-CO"/>
        </w:rPr>
      </w:pPr>
    </w:p>
    <w:p w14:paraId="03800C6C" w14:textId="7CA67CA3" w:rsidR="00A42354" w:rsidRPr="007C0EEB" w:rsidRDefault="009E7A20" w:rsidP="00972BA3">
      <w:pPr>
        <w:pStyle w:val="Ttulo1"/>
        <w:spacing w:before="0" w:after="0"/>
        <w:ind w:left="284"/>
        <w:rPr>
          <w:lang w:eastAsia="es-CO"/>
        </w:rPr>
      </w:pPr>
      <w:r w:rsidRPr="009E7A20">
        <w:rPr>
          <w:lang w:eastAsia="es-CO"/>
        </w:rPr>
        <w:t>MANIFESTACIÓN DE LA CONTRATACIÓN COBIJADA POR ACUERDOS MARCO DE PRECIOS VIGENTE</w:t>
      </w:r>
      <w:r w:rsidR="007C0EEB">
        <w:rPr>
          <w:lang w:eastAsia="es-CO"/>
        </w:rPr>
        <w:t xml:space="preserve"> </w:t>
      </w:r>
      <w:r w:rsidRPr="007C0EEB">
        <w:rPr>
          <w:lang w:eastAsia="es-CO"/>
        </w:rPr>
        <w:t>INCLUSIÓN EN EL PLAN ANUAL DE ADQUISICIONES</w:t>
      </w:r>
    </w:p>
    <w:p w14:paraId="6D0C8F4D" w14:textId="77777777" w:rsidR="005821C9" w:rsidRDefault="005821C9" w:rsidP="005821C9">
      <w:pPr>
        <w:spacing w:after="0"/>
        <w:rPr>
          <w:rFonts w:cs="Arial"/>
          <w:lang w:eastAsia="es-CO"/>
        </w:rPr>
      </w:pPr>
    </w:p>
    <w:p w14:paraId="5AB2F0ED" w14:textId="4AE2776E" w:rsidR="005821C9" w:rsidRDefault="005821C9" w:rsidP="005821C9">
      <w:pPr>
        <w:spacing w:after="0"/>
        <w:rPr>
          <w:rFonts w:cs="Arial"/>
          <w:lang w:eastAsia="es-CO"/>
        </w:rPr>
      </w:pPr>
      <w:r w:rsidRPr="00FB5BB2">
        <w:rPr>
          <w:rFonts w:cs="Arial"/>
          <w:lang w:eastAsia="es-CO"/>
        </w:rPr>
        <w:t>Una vez verificada la información en la Tienda Virtual de Colombia Compra Eficiente, no se encuentra un Acuerdo Marco de Precios vigente que incluya los servicios que se requieren contratar en este proceso contractual.</w:t>
      </w:r>
    </w:p>
    <w:p w14:paraId="1B273A6A" w14:textId="4AF8A3F0" w:rsidR="00A42354" w:rsidRDefault="00A42354" w:rsidP="00B1040D">
      <w:pPr>
        <w:spacing w:after="0"/>
        <w:rPr>
          <w:b/>
          <w:bCs/>
          <w:lang w:eastAsia="es-CO"/>
        </w:rPr>
      </w:pPr>
    </w:p>
    <w:p w14:paraId="65C69A50" w14:textId="379825E1" w:rsidR="007C0EEB" w:rsidRPr="007C0EEB" w:rsidRDefault="007C0EEB" w:rsidP="00972BA3">
      <w:pPr>
        <w:pStyle w:val="Ttulo1"/>
        <w:spacing w:before="0" w:after="0"/>
        <w:ind w:left="284"/>
        <w:rPr>
          <w:lang w:eastAsia="es-CO"/>
        </w:rPr>
      </w:pPr>
      <w:r w:rsidRPr="007C0EEB">
        <w:rPr>
          <w:lang w:eastAsia="es-CO"/>
        </w:rPr>
        <w:t>INCLUSIÓN EN EL PLAN ANUAL DE ADQUISICIONES</w:t>
      </w:r>
    </w:p>
    <w:p w14:paraId="7745D58B" w14:textId="77777777" w:rsidR="005821C9" w:rsidRDefault="005821C9" w:rsidP="005821C9">
      <w:pPr>
        <w:spacing w:after="0"/>
        <w:ind w:right="-20"/>
        <w:rPr>
          <w:rFonts w:eastAsia="Arial" w:cs="Arial"/>
          <w:spacing w:val="1"/>
          <w:position w:val="-1"/>
        </w:rPr>
      </w:pPr>
      <w:r w:rsidRPr="005821C9">
        <w:rPr>
          <w:rFonts w:eastAsia="Arial" w:cs="Arial"/>
          <w:spacing w:val="1"/>
          <w:position w:val="-1"/>
        </w:rPr>
        <w:t>Se certifica que los valores y los bienes o servicios, solicitados en estos estudios previos, se encuentran incluidos en el Plan Anual de Adquisiciones para la vigencia fiscal del año 202</w:t>
      </w:r>
      <w:r>
        <w:rPr>
          <w:rFonts w:eastAsia="Arial" w:cs="Arial"/>
          <w:spacing w:val="1"/>
          <w:position w:val="-1"/>
        </w:rPr>
        <w:t>5</w:t>
      </w:r>
      <w:r w:rsidRPr="005821C9">
        <w:rPr>
          <w:rFonts w:eastAsia="Arial" w:cs="Arial"/>
          <w:spacing w:val="1"/>
          <w:position w:val="-1"/>
        </w:rPr>
        <w:t xml:space="preserve">. </w:t>
      </w:r>
    </w:p>
    <w:p w14:paraId="63EF9D00" w14:textId="36F1DA05" w:rsidR="005821C9" w:rsidRPr="005821C9" w:rsidRDefault="005821C9" w:rsidP="005821C9">
      <w:pPr>
        <w:spacing w:after="0"/>
        <w:ind w:right="-20"/>
        <w:rPr>
          <w:rFonts w:eastAsia="Arial" w:cs="Arial"/>
          <w:spacing w:val="1"/>
          <w:position w:val="-1"/>
        </w:rPr>
      </w:pPr>
      <w:r w:rsidRPr="005821C9">
        <w:rPr>
          <w:rFonts w:eastAsia="Arial" w:cs="Arial"/>
          <w:spacing w:val="1"/>
          <w:position w:val="-1"/>
        </w:rPr>
        <w:t xml:space="preserve"> </w:t>
      </w:r>
    </w:p>
    <w:p w14:paraId="7A66F1BF" w14:textId="77777777" w:rsidR="005821C9" w:rsidRPr="005821C9" w:rsidRDefault="005821C9" w:rsidP="005821C9">
      <w:pPr>
        <w:spacing w:after="0"/>
        <w:ind w:right="-20"/>
        <w:rPr>
          <w:rFonts w:eastAsia="Arial" w:cs="Arial"/>
          <w:spacing w:val="1"/>
          <w:position w:val="-1"/>
        </w:rPr>
      </w:pPr>
      <w:r w:rsidRPr="005821C9">
        <w:rPr>
          <w:rFonts w:eastAsia="Arial" w:cs="Arial"/>
          <w:spacing w:val="1"/>
          <w:position w:val="-1"/>
        </w:rPr>
        <w:t xml:space="preserve">Con la presentación de este estudio, queda evidenciado la existencia de la necesidad de contratar los servicios descritos anteriormente, para lo cual resulta imprescindible adelantar el correspondiente </w:t>
      </w:r>
      <w:r w:rsidRPr="005821C9">
        <w:rPr>
          <w:rFonts w:eastAsia="Arial" w:cs="Arial"/>
          <w:spacing w:val="1"/>
          <w:position w:val="-1"/>
        </w:rPr>
        <w:lastRenderedPageBreak/>
        <w:t xml:space="preserve">proceso de contratación tendiente a cumplir con los propósitos establecidos para la buena marcha y efectivo cumplimiento de los cometidos de la entidad y por consiguiente se aconseja adelantar el proceso contractual respectivo y lograr el perfeccionamiento del mismo.  </w:t>
      </w:r>
    </w:p>
    <w:p w14:paraId="0F1ACDA0" w14:textId="77777777" w:rsidR="007C0EEB" w:rsidRPr="007C0EEB" w:rsidRDefault="007C0EEB" w:rsidP="00B1040D">
      <w:pPr>
        <w:spacing w:after="0"/>
        <w:rPr>
          <w:lang w:val="es-ES" w:eastAsia="es-CO"/>
        </w:rPr>
      </w:pPr>
    </w:p>
    <w:p w14:paraId="02DBE45C" w14:textId="3D4745D2" w:rsidR="007C0EEB" w:rsidRPr="007C0EEB" w:rsidRDefault="007C0EEB" w:rsidP="00972BA3">
      <w:pPr>
        <w:pStyle w:val="Ttulo1"/>
        <w:spacing w:before="0" w:after="0"/>
        <w:ind w:left="284"/>
        <w:rPr>
          <w:lang w:eastAsia="es-CO"/>
        </w:rPr>
      </w:pPr>
      <w:r w:rsidRPr="007C0EEB">
        <w:rPr>
          <w:lang w:eastAsia="es-CO"/>
        </w:rPr>
        <w:t>CERTIFICADO DE EXISTENCIAS EN EL ALMACÉN</w:t>
      </w:r>
    </w:p>
    <w:p w14:paraId="48D45CE3" w14:textId="77777777" w:rsidR="007C0EEB" w:rsidRDefault="007C0EEB" w:rsidP="00B1040D">
      <w:pPr>
        <w:spacing w:after="0"/>
        <w:rPr>
          <w:lang w:val="es-ES" w:eastAsia="es-CO"/>
        </w:rPr>
      </w:pPr>
    </w:p>
    <w:p w14:paraId="65BC0B57" w14:textId="77777777" w:rsidR="005821C9" w:rsidRDefault="005821C9" w:rsidP="005821C9">
      <w:pPr>
        <w:spacing w:after="0"/>
        <w:rPr>
          <w:rFonts w:cs="Arial"/>
          <w:lang w:val="es-ES" w:eastAsia="es-CO"/>
        </w:rPr>
      </w:pPr>
      <w:r w:rsidRPr="005A3D6A">
        <w:rPr>
          <w:rFonts w:cs="Arial"/>
          <w:lang w:val="es-ES" w:eastAsia="es-CO"/>
        </w:rPr>
        <w:t>No aplica por tratarse de una prestación de un servicio.</w:t>
      </w:r>
    </w:p>
    <w:p w14:paraId="19A31580" w14:textId="77777777" w:rsidR="005821C9" w:rsidRPr="007C0EEB" w:rsidRDefault="005821C9" w:rsidP="00B1040D">
      <w:pPr>
        <w:spacing w:after="0"/>
        <w:rPr>
          <w:lang w:val="es-ES" w:eastAsia="es-CO"/>
        </w:rPr>
      </w:pPr>
    </w:p>
    <w:p w14:paraId="74EF9D6C" w14:textId="7F43A2B7" w:rsidR="007C0EEB" w:rsidRDefault="007C0EEB" w:rsidP="00972BA3">
      <w:pPr>
        <w:pStyle w:val="Ttulo1"/>
        <w:spacing w:before="0" w:after="0"/>
        <w:ind w:left="284"/>
        <w:rPr>
          <w:lang w:eastAsia="es-CO"/>
        </w:rPr>
      </w:pPr>
      <w:r w:rsidRPr="007C0EEB">
        <w:rPr>
          <w:lang w:eastAsia="es-CO"/>
        </w:rPr>
        <w:t>CERTIFICACIÓN DE AUSTERIDAD DEL GASTO</w:t>
      </w:r>
    </w:p>
    <w:p w14:paraId="553E1FAB" w14:textId="1E325129" w:rsidR="007C0EEB" w:rsidRDefault="007C0EEB" w:rsidP="00B1040D">
      <w:pPr>
        <w:spacing w:after="0"/>
        <w:rPr>
          <w:b/>
          <w:bCs/>
          <w:lang w:eastAsia="es-CO"/>
        </w:rPr>
      </w:pPr>
    </w:p>
    <w:p w14:paraId="66DE418F" w14:textId="2B51AA3A" w:rsidR="00332379" w:rsidRPr="00E42798" w:rsidRDefault="00332379" w:rsidP="00332379">
      <w:pPr>
        <w:spacing w:after="0"/>
        <w:ind w:right="-20"/>
        <w:rPr>
          <w:rFonts w:eastAsia="Arial" w:cs="Arial"/>
          <w:color w:val="17365D" w:themeColor="text2" w:themeShade="BF"/>
          <w:spacing w:val="1"/>
          <w:position w:val="-1"/>
        </w:rPr>
      </w:pPr>
      <w:r w:rsidRPr="00332379">
        <w:rPr>
          <w:rFonts w:eastAsia="Arial" w:cs="Arial"/>
          <w:spacing w:val="1"/>
          <w:position w:val="-1"/>
        </w:rPr>
        <w:t xml:space="preserve">El Instituto Colombiano Agropecuario – ICA, realizó la verificación de lo establecido en </w:t>
      </w:r>
      <w:r w:rsidRPr="0082772C">
        <w:rPr>
          <w:rFonts w:eastAsia="Arial" w:cs="Arial"/>
          <w:color w:val="000000" w:themeColor="text1"/>
          <w:spacing w:val="1"/>
          <w:position w:val="-1"/>
        </w:rPr>
        <w:t xml:space="preserve">el </w:t>
      </w:r>
      <w:r w:rsidR="001114AA" w:rsidRPr="0082772C">
        <w:rPr>
          <w:rFonts w:eastAsia="Arial" w:cs="Arial"/>
          <w:color w:val="000000" w:themeColor="text1"/>
          <w:spacing w:val="1"/>
          <w:position w:val="-1"/>
        </w:rPr>
        <w:t>Decreto 069 de 2025</w:t>
      </w:r>
      <w:r w:rsidRPr="0082772C">
        <w:rPr>
          <w:rFonts w:eastAsia="Arial" w:cs="Arial"/>
          <w:color w:val="000000" w:themeColor="text1"/>
          <w:spacing w:val="1"/>
          <w:position w:val="-1"/>
        </w:rPr>
        <w:t xml:space="preserve"> “Por el cual se establece el Plan de Austeridad del Gasto </w:t>
      </w:r>
      <w:r w:rsidR="00806D2E" w:rsidRPr="0082772C">
        <w:rPr>
          <w:rFonts w:eastAsia="Arial" w:cs="Arial"/>
          <w:color w:val="000000" w:themeColor="text1"/>
          <w:spacing w:val="1"/>
          <w:position w:val="-1"/>
        </w:rPr>
        <w:t>2025</w:t>
      </w:r>
      <w:r w:rsidRPr="00332379">
        <w:rPr>
          <w:rFonts w:eastAsia="Arial" w:cs="Arial"/>
          <w:spacing w:val="1"/>
          <w:position w:val="-1"/>
        </w:rPr>
        <w:t xml:space="preserve"> para los órganos que hacen parte del Presupuesto General de la Nación” y las características de la necesidad de la presente contratación no se encuentran reguladas en dicho Decreto.</w:t>
      </w:r>
    </w:p>
    <w:p w14:paraId="0B6048F8" w14:textId="77777777" w:rsidR="00DD732F" w:rsidRDefault="00DD732F" w:rsidP="00B1040D">
      <w:pPr>
        <w:spacing w:after="0"/>
        <w:rPr>
          <w:b/>
          <w:bCs/>
          <w:lang w:eastAsia="es-CO"/>
        </w:rPr>
      </w:pPr>
    </w:p>
    <w:p w14:paraId="7C358B2A" w14:textId="586C2116" w:rsidR="00A42354" w:rsidRDefault="007C0EEB" w:rsidP="00796CBF">
      <w:pPr>
        <w:pStyle w:val="Ttulo1"/>
        <w:spacing w:before="0" w:after="0"/>
        <w:ind w:left="284"/>
        <w:rPr>
          <w:lang w:eastAsia="es-CO"/>
        </w:rPr>
      </w:pPr>
      <w:bookmarkStart w:id="1" w:name="_Hlk183181409"/>
      <w:r w:rsidRPr="007C0EEB">
        <w:rPr>
          <w:lang w:eastAsia="es-CO"/>
        </w:rPr>
        <w:t>ANEXOS</w:t>
      </w:r>
    </w:p>
    <w:p w14:paraId="31DA85D0" w14:textId="77777777" w:rsidR="00FD07A8" w:rsidRDefault="00FD07A8" w:rsidP="005821C9">
      <w:pPr>
        <w:spacing w:after="0"/>
        <w:rPr>
          <w:rFonts w:cs="Arial"/>
          <w:lang w:eastAsia="es-CO"/>
        </w:rPr>
      </w:pPr>
    </w:p>
    <w:p w14:paraId="743D4CAC" w14:textId="0223C8C9" w:rsidR="005821C9" w:rsidRDefault="005821C9" w:rsidP="005821C9">
      <w:pPr>
        <w:spacing w:after="0"/>
        <w:rPr>
          <w:rFonts w:cs="Arial"/>
          <w:lang w:eastAsia="es-CO"/>
        </w:rPr>
      </w:pPr>
      <w:r w:rsidRPr="00531E84">
        <w:rPr>
          <w:rFonts w:cs="Arial"/>
          <w:lang w:eastAsia="es-CO"/>
        </w:rPr>
        <w:t>Hacen parte integral del presente estudio previo los siguientes anexos:</w:t>
      </w:r>
    </w:p>
    <w:p w14:paraId="32180A15" w14:textId="77777777" w:rsidR="00FD07A8" w:rsidRPr="00531E84" w:rsidRDefault="00FD07A8" w:rsidP="005821C9">
      <w:pPr>
        <w:spacing w:after="0"/>
        <w:rPr>
          <w:rFonts w:cs="Arial"/>
          <w:lang w:eastAsia="es-CO"/>
        </w:rPr>
      </w:pPr>
    </w:p>
    <w:p w14:paraId="6EB35772" w14:textId="356D18B9" w:rsidR="005821C9" w:rsidRPr="00531E84" w:rsidRDefault="005821C9" w:rsidP="00332379">
      <w:pPr>
        <w:pStyle w:val="Prrafodelista"/>
        <w:numPr>
          <w:ilvl w:val="0"/>
          <w:numId w:val="45"/>
        </w:numPr>
        <w:spacing w:after="0"/>
        <w:rPr>
          <w:rFonts w:cs="Arial"/>
          <w:lang w:eastAsia="es-CO"/>
        </w:rPr>
      </w:pPr>
      <w:r w:rsidRPr="00531E84">
        <w:rPr>
          <w:rFonts w:cs="Arial"/>
          <w:lang w:eastAsia="es-CO"/>
        </w:rPr>
        <w:t>ANEXO 1. Anexo Técnico:</w:t>
      </w:r>
      <w:r w:rsidR="00E754C0">
        <w:rPr>
          <w:rFonts w:cs="Arial"/>
          <w:lang w:eastAsia="es-CO"/>
        </w:rPr>
        <w:t xml:space="preserve"> E</w:t>
      </w:r>
      <w:r w:rsidRPr="00531E84">
        <w:rPr>
          <w:rFonts w:cs="Arial"/>
          <w:lang w:eastAsia="es-CO"/>
        </w:rPr>
        <w:t>specificaciones técnicas mínimas y condiciones de los trabajos</w:t>
      </w:r>
    </w:p>
    <w:p w14:paraId="712E9F15" w14:textId="77777777" w:rsidR="005821C9" w:rsidRPr="00531E84" w:rsidRDefault="005821C9" w:rsidP="00332379">
      <w:pPr>
        <w:pStyle w:val="Prrafodelista"/>
        <w:numPr>
          <w:ilvl w:val="0"/>
          <w:numId w:val="45"/>
        </w:numPr>
        <w:spacing w:after="0"/>
        <w:rPr>
          <w:rFonts w:cs="Arial"/>
          <w:lang w:eastAsia="es-CO"/>
        </w:rPr>
      </w:pPr>
      <w:r w:rsidRPr="00531E84">
        <w:rPr>
          <w:rFonts w:cs="Arial"/>
          <w:lang w:eastAsia="es-CO"/>
        </w:rPr>
        <w:t>ANEXO 2. Certificados de Disponibilidad Presupuestal – CDP</w:t>
      </w:r>
    </w:p>
    <w:p w14:paraId="2499CD69" w14:textId="77777777" w:rsidR="005821C9" w:rsidRPr="00531E84" w:rsidRDefault="005821C9" w:rsidP="00332379">
      <w:pPr>
        <w:pStyle w:val="Prrafodelista"/>
        <w:numPr>
          <w:ilvl w:val="0"/>
          <w:numId w:val="45"/>
        </w:numPr>
        <w:spacing w:after="0"/>
        <w:rPr>
          <w:rFonts w:cs="Arial"/>
          <w:lang w:eastAsia="es-CO"/>
        </w:rPr>
      </w:pPr>
      <w:r w:rsidRPr="00531E84">
        <w:rPr>
          <w:rFonts w:cs="Arial"/>
          <w:lang w:eastAsia="es-CO"/>
        </w:rPr>
        <w:t>ANEXO 3. Matriz De Riesgos.</w:t>
      </w:r>
    </w:p>
    <w:p w14:paraId="3B69F476" w14:textId="77777777" w:rsidR="005821C9" w:rsidRPr="00531E84" w:rsidRDefault="005821C9" w:rsidP="00332379">
      <w:pPr>
        <w:pStyle w:val="Prrafodelista"/>
        <w:numPr>
          <w:ilvl w:val="0"/>
          <w:numId w:val="45"/>
        </w:numPr>
        <w:spacing w:after="0"/>
        <w:rPr>
          <w:rFonts w:cs="Arial"/>
          <w:lang w:eastAsia="es-CO"/>
        </w:rPr>
      </w:pPr>
      <w:r w:rsidRPr="00531E84">
        <w:rPr>
          <w:rFonts w:cs="Arial"/>
          <w:lang w:eastAsia="es-CO"/>
        </w:rPr>
        <w:t>ANEXO 4. Formato Oferta Económica (formato Excel)</w:t>
      </w:r>
    </w:p>
    <w:p w14:paraId="44A26C5B" w14:textId="2623A784" w:rsidR="00A42354" w:rsidRDefault="00A42354" w:rsidP="00B1040D">
      <w:pPr>
        <w:spacing w:after="0"/>
        <w:rPr>
          <w:b/>
          <w:bCs/>
          <w:lang w:eastAsia="es-CO"/>
        </w:rPr>
      </w:pPr>
    </w:p>
    <w:bookmarkEnd w:id="1"/>
    <w:p w14:paraId="713CA306" w14:textId="3E470242" w:rsidR="00A42354" w:rsidRDefault="00A42354" w:rsidP="00B1040D">
      <w:pPr>
        <w:spacing w:after="0"/>
        <w:rPr>
          <w:b/>
          <w:bCs/>
          <w:lang w:eastAsia="es-CO"/>
        </w:rPr>
      </w:pPr>
    </w:p>
    <w:p w14:paraId="34009653" w14:textId="77777777" w:rsidR="00661082" w:rsidRDefault="00661082" w:rsidP="00B1040D">
      <w:pPr>
        <w:spacing w:after="0"/>
        <w:rPr>
          <w:b/>
          <w:bCs/>
          <w:lang w:eastAsia="es-CO"/>
        </w:rPr>
      </w:pPr>
    </w:p>
    <w:p w14:paraId="5E0AF3DF" w14:textId="2EA4DF7D" w:rsidR="00661082" w:rsidRDefault="00713B7F" w:rsidP="00B1040D">
      <w:pPr>
        <w:spacing w:after="0"/>
        <w:rPr>
          <w:b/>
          <w:bCs/>
          <w:lang w:eastAsia="es-CO"/>
        </w:rPr>
      </w:pPr>
      <w:r>
        <w:rPr>
          <w:b/>
          <w:bCs/>
          <w:noProof/>
          <w:lang w:eastAsia="es-CO"/>
        </w:rPr>
        <w:drawing>
          <wp:anchor distT="0" distB="0" distL="114300" distR="114300" simplePos="0" relativeHeight="251658240" behindDoc="0" locked="0" layoutInCell="1" allowOverlap="1" wp14:anchorId="466E7B8C" wp14:editId="58C01FBC">
            <wp:simplePos x="0" y="0"/>
            <wp:positionH relativeFrom="column">
              <wp:posOffset>2423160</wp:posOffset>
            </wp:positionH>
            <wp:positionV relativeFrom="paragraph">
              <wp:posOffset>50800</wp:posOffset>
            </wp:positionV>
            <wp:extent cx="1463040" cy="89598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63040" cy="895985"/>
                    </a:xfrm>
                    <a:prstGeom prst="rect">
                      <a:avLst/>
                    </a:prstGeom>
                    <a:noFill/>
                  </pic:spPr>
                </pic:pic>
              </a:graphicData>
            </a:graphic>
          </wp:anchor>
        </w:drawing>
      </w:r>
    </w:p>
    <w:p w14:paraId="13EE4688" w14:textId="77777777" w:rsidR="00661082" w:rsidRDefault="00661082" w:rsidP="00B1040D">
      <w:pPr>
        <w:spacing w:after="0"/>
        <w:rPr>
          <w:b/>
          <w:bCs/>
          <w:lang w:eastAsia="es-CO"/>
        </w:rPr>
      </w:pPr>
    </w:p>
    <w:p w14:paraId="2A71F851" w14:textId="02AC9EA8" w:rsidR="00661082" w:rsidRDefault="00661082" w:rsidP="00B1040D">
      <w:pPr>
        <w:spacing w:after="0"/>
        <w:rPr>
          <w:b/>
          <w:bCs/>
          <w:lang w:eastAsia="es-CO"/>
        </w:rPr>
      </w:pPr>
    </w:p>
    <w:p w14:paraId="71034078" w14:textId="5F933D55" w:rsidR="00661082" w:rsidRDefault="00661082" w:rsidP="00B1040D">
      <w:pPr>
        <w:spacing w:after="0"/>
        <w:rPr>
          <w:b/>
          <w:bCs/>
          <w:lang w:eastAsia="es-CO"/>
        </w:rPr>
      </w:pPr>
    </w:p>
    <w:p w14:paraId="13DC0E8E" w14:textId="77777777" w:rsidR="00332379" w:rsidRDefault="00332379" w:rsidP="00332379">
      <w:pPr>
        <w:spacing w:after="0"/>
        <w:rPr>
          <w:rFonts w:cs="Arial"/>
          <w:b/>
          <w:bCs/>
          <w:lang w:eastAsia="es-CO"/>
        </w:rPr>
      </w:pPr>
    </w:p>
    <w:p w14:paraId="7C271960" w14:textId="77777777" w:rsidR="00332379" w:rsidRDefault="00332379" w:rsidP="00332379">
      <w:pPr>
        <w:spacing w:after="0"/>
        <w:rPr>
          <w:rFonts w:cs="Arial"/>
          <w:b/>
          <w:bCs/>
          <w:lang w:eastAsia="es-CO"/>
        </w:rPr>
      </w:pPr>
    </w:p>
    <w:p w14:paraId="03057622" w14:textId="77777777" w:rsidR="00332379" w:rsidRPr="0084516C" w:rsidRDefault="00332379" w:rsidP="00332379">
      <w:pPr>
        <w:spacing w:after="0"/>
        <w:jc w:val="center"/>
        <w:rPr>
          <w:rFonts w:cs="Arial"/>
          <w:color w:val="D9D9D9" w:themeColor="background1" w:themeShade="D9"/>
          <w:lang w:eastAsia="es-CO"/>
        </w:rPr>
      </w:pPr>
      <w:r w:rsidRPr="0084516C">
        <w:rPr>
          <w:rFonts w:cs="Arial"/>
          <w:color w:val="D9D9D9" w:themeColor="background1" w:themeShade="D9"/>
          <w:lang w:eastAsia="es-CO"/>
        </w:rPr>
        <w:t>FIRMA</w:t>
      </w:r>
    </w:p>
    <w:p w14:paraId="24CF8103" w14:textId="71340E26" w:rsidR="004A685D" w:rsidRDefault="004A685D" w:rsidP="00332379">
      <w:pPr>
        <w:spacing w:after="0"/>
        <w:jc w:val="center"/>
        <w:rPr>
          <w:rFonts w:cs="Arial"/>
          <w:b/>
          <w:bCs/>
        </w:rPr>
      </w:pPr>
      <w:r w:rsidRPr="004A685D">
        <w:rPr>
          <w:rFonts w:cs="Arial"/>
          <w:b/>
          <w:bCs/>
        </w:rPr>
        <w:t xml:space="preserve">WILLIAM CASTELLANOS FRANCO </w:t>
      </w:r>
    </w:p>
    <w:p w14:paraId="068EB74C" w14:textId="3A96E79C" w:rsidR="00332379" w:rsidRPr="0084516C" w:rsidRDefault="004A685D" w:rsidP="00332379">
      <w:pPr>
        <w:spacing w:after="0"/>
        <w:jc w:val="center"/>
        <w:rPr>
          <w:rFonts w:cs="Arial"/>
          <w:b/>
          <w:bCs/>
          <w:lang w:eastAsia="es-CO"/>
        </w:rPr>
      </w:pPr>
      <w:r>
        <w:rPr>
          <w:rFonts w:cs="Arial"/>
        </w:rPr>
        <w:t xml:space="preserve">Gerente seccional </w:t>
      </w:r>
      <w:r w:rsidR="00FD07A8">
        <w:rPr>
          <w:rFonts w:cs="Arial"/>
        </w:rPr>
        <w:t>(E) Seccional Arauca</w:t>
      </w:r>
    </w:p>
    <w:p w14:paraId="2C1A8F9B" w14:textId="77777777" w:rsidR="00332379" w:rsidRDefault="00332379" w:rsidP="00332379">
      <w:pPr>
        <w:pStyle w:val="TableParagraph"/>
        <w:spacing w:before="1" w:line="199" w:lineRule="auto"/>
        <w:ind w:left="69" w:right="5108"/>
        <w:rPr>
          <w:sz w:val="16"/>
        </w:rPr>
      </w:pPr>
    </w:p>
    <w:tbl>
      <w:tblPr>
        <w:tblStyle w:val="Tablaconcuadrcula"/>
        <w:tblW w:w="0" w:type="auto"/>
        <w:tblInd w:w="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777"/>
        <w:gridCol w:w="9116"/>
      </w:tblGrid>
      <w:tr w:rsidR="00332379" w14:paraId="02C55BCD" w14:textId="77777777" w:rsidTr="00661082">
        <w:tc>
          <w:tcPr>
            <w:tcW w:w="777" w:type="dxa"/>
            <w:vAlign w:val="center"/>
          </w:tcPr>
          <w:p w14:paraId="1203EFF3" w14:textId="77777777" w:rsidR="00332379" w:rsidRDefault="00332379" w:rsidP="00766206">
            <w:pPr>
              <w:pStyle w:val="TableParagraph"/>
              <w:spacing w:before="6"/>
              <w:ind w:left="69" w:right="-114"/>
              <w:rPr>
                <w:sz w:val="16"/>
              </w:rPr>
            </w:pPr>
            <w:r>
              <w:rPr>
                <w:sz w:val="16"/>
              </w:rPr>
              <w:t>Elaboró:</w:t>
            </w:r>
          </w:p>
        </w:tc>
        <w:tc>
          <w:tcPr>
            <w:tcW w:w="9116" w:type="dxa"/>
            <w:vAlign w:val="center"/>
          </w:tcPr>
          <w:p w14:paraId="27B5C14D" w14:textId="50A26C5B" w:rsidR="00332379" w:rsidRDefault="00332379" w:rsidP="00766206">
            <w:pPr>
              <w:pStyle w:val="TableParagraph"/>
              <w:spacing w:before="6"/>
              <w:ind w:right="49"/>
              <w:rPr>
                <w:sz w:val="16"/>
              </w:rPr>
            </w:pPr>
            <w:r>
              <w:rPr>
                <w:sz w:val="16"/>
              </w:rPr>
              <w:t>Oscar</w:t>
            </w:r>
            <w:r>
              <w:rPr>
                <w:spacing w:val="6"/>
                <w:sz w:val="16"/>
              </w:rPr>
              <w:t xml:space="preserve"> </w:t>
            </w:r>
            <w:r>
              <w:rPr>
                <w:sz w:val="16"/>
              </w:rPr>
              <w:t>Andrés</w:t>
            </w:r>
            <w:r>
              <w:rPr>
                <w:spacing w:val="7"/>
                <w:sz w:val="16"/>
              </w:rPr>
              <w:t xml:space="preserve"> </w:t>
            </w:r>
            <w:r>
              <w:rPr>
                <w:sz w:val="16"/>
              </w:rPr>
              <w:t>Bello</w:t>
            </w:r>
            <w:r w:rsidRPr="00EE2609">
              <w:rPr>
                <w:sz w:val="16"/>
              </w:rPr>
              <w:t xml:space="preserve"> </w:t>
            </w:r>
            <w:r>
              <w:rPr>
                <w:sz w:val="16"/>
              </w:rPr>
              <w:t>Moreno-Estructurador</w:t>
            </w:r>
            <w:r w:rsidRPr="00EE2609">
              <w:rPr>
                <w:sz w:val="16"/>
              </w:rPr>
              <w:t xml:space="preserve"> </w:t>
            </w:r>
            <w:r>
              <w:rPr>
                <w:sz w:val="16"/>
              </w:rPr>
              <w:t>Técnico</w:t>
            </w:r>
          </w:p>
        </w:tc>
      </w:tr>
      <w:tr w:rsidR="00332379" w14:paraId="189F1364" w14:textId="77777777" w:rsidTr="00661082">
        <w:tc>
          <w:tcPr>
            <w:tcW w:w="777" w:type="dxa"/>
            <w:vAlign w:val="center"/>
          </w:tcPr>
          <w:p w14:paraId="685F7D1F" w14:textId="77777777" w:rsidR="00332379" w:rsidRDefault="00332379" w:rsidP="00766206">
            <w:pPr>
              <w:pStyle w:val="TableParagraph"/>
              <w:spacing w:before="6"/>
              <w:ind w:left="69" w:right="-114"/>
              <w:rPr>
                <w:sz w:val="16"/>
              </w:rPr>
            </w:pPr>
            <w:r>
              <w:rPr>
                <w:sz w:val="16"/>
              </w:rPr>
              <w:t>Revisó:</w:t>
            </w:r>
          </w:p>
        </w:tc>
        <w:tc>
          <w:tcPr>
            <w:tcW w:w="9116" w:type="dxa"/>
            <w:vAlign w:val="center"/>
          </w:tcPr>
          <w:p w14:paraId="324FEA34" w14:textId="77777777" w:rsidR="00332379" w:rsidRDefault="00332379" w:rsidP="00766206">
            <w:pPr>
              <w:pStyle w:val="TableParagraph"/>
              <w:spacing w:before="6"/>
              <w:ind w:right="49"/>
              <w:rPr>
                <w:sz w:val="16"/>
                <w:highlight w:val="yellow"/>
              </w:rPr>
            </w:pPr>
          </w:p>
          <w:p w14:paraId="4FD6B3EA" w14:textId="77777777" w:rsidR="00332379" w:rsidRDefault="00713B7F" w:rsidP="00713B7F">
            <w:pPr>
              <w:pStyle w:val="TableParagraph"/>
              <w:spacing w:before="6"/>
              <w:ind w:right="49"/>
              <w:rPr>
                <w:sz w:val="16"/>
              </w:rPr>
            </w:pPr>
            <w:r>
              <w:rPr>
                <w:sz w:val="16"/>
              </w:rPr>
              <w:t xml:space="preserve">Jaime Alberto Villegas </w:t>
            </w:r>
            <w:proofErr w:type="spellStart"/>
            <w:r>
              <w:rPr>
                <w:sz w:val="16"/>
              </w:rPr>
              <w:t>D’Alleman</w:t>
            </w:r>
            <w:proofErr w:type="spellEnd"/>
          </w:p>
          <w:p w14:paraId="598684BC" w14:textId="725C091E" w:rsidR="00713B7F" w:rsidRDefault="00713B7F" w:rsidP="00713B7F">
            <w:pPr>
              <w:pStyle w:val="TableParagraph"/>
              <w:spacing w:before="6"/>
              <w:ind w:right="49"/>
              <w:rPr>
                <w:sz w:val="16"/>
              </w:rPr>
            </w:pPr>
          </w:p>
        </w:tc>
      </w:tr>
      <w:tr w:rsidR="00332379" w14:paraId="2B020A9E" w14:textId="77777777" w:rsidTr="00661082">
        <w:tc>
          <w:tcPr>
            <w:tcW w:w="777" w:type="dxa"/>
            <w:vAlign w:val="center"/>
          </w:tcPr>
          <w:p w14:paraId="29B796CE" w14:textId="77777777" w:rsidR="00332379" w:rsidRDefault="00332379" w:rsidP="00766206">
            <w:pPr>
              <w:pStyle w:val="TableParagraph"/>
              <w:spacing w:before="6"/>
              <w:ind w:left="69" w:right="-114"/>
              <w:rPr>
                <w:sz w:val="16"/>
              </w:rPr>
            </w:pPr>
            <w:r>
              <w:rPr>
                <w:sz w:val="16"/>
              </w:rPr>
              <w:t>Aprobó:</w:t>
            </w:r>
          </w:p>
        </w:tc>
        <w:tc>
          <w:tcPr>
            <w:tcW w:w="9116" w:type="dxa"/>
            <w:vAlign w:val="center"/>
          </w:tcPr>
          <w:p w14:paraId="03212E83" w14:textId="038D536B" w:rsidR="00332379" w:rsidRPr="00661082" w:rsidRDefault="00713B7F" w:rsidP="00766206">
            <w:pPr>
              <w:ind w:right="49"/>
              <w:rPr>
                <w:sz w:val="16"/>
              </w:rPr>
            </w:pPr>
            <w:r>
              <w:rPr>
                <w:sz w:val="16"/>
              </w:rPr>
              <w:t>William Castellanos Franco</w:t>
            </w:r>
          </w:p>
        </w:tc>
      </w:tr>
      <w:tr w:rsidR="00332379" w14:paraId="0129E584" w14:textId="77777777" w:rsidTr="00661082">
        <w:tc>
          <w:tcPr>
            <w:tcW w:w="777" w:type="dxa"/>
            <w:vAlign w:val="center"/>
          </w:tcPr>
          <w:p w14:paraId="7EE2D933" w14:textId="0D6DCDED" w:rsidR="00332379" w:rsidRPr="00332379" w:rsidRDefault="00332379" w:rsidP="00332379">
            <w:pPr>
              <w:rPr>
                <w:rFonts w:eastAsia="Arial" w:cs="Arial"/>
                <w:spacing w:val="1"/>
                <w:position w:val="-1"/>
                <w:sz w:val="18"/>
              </w:rPr>
            </w:pPr>
            <w:proofErr w:type="spellStart"/>
            <w:r>
              <w:rPr>
                <w:rFonts w:eastAsia="Arial" w:cs="Arial"/>
                <w:spacing w:val="1"/>
                <w:position w:val="-1"/>
                <w:sz w:val="18"/>
              </w:rPr>
              <w:t>Vo.Bo</w:t>
            </w:r>
            <w:proofErr w:type="spellEnd"/>
            <w:r w:rsidR="00661082">
              <w:rPr>
                <w:rFonts w:eastAsia="Arial" w:cs="Arial"/>
                <w:spacing w:val="1"/>
                <w:position w:val="-1"/>
                <w:sz w:val="18"/>
              </w:rPr>
              <w:t>:</w:t>
            </w:r>
          </w:p>
        </w:tc>
        <w:tc>
          <w:tcPr>
            <w:tcW w:w="9116" w:type="dxa"/>
            <w:vAlign w:val="center"/>
          </w:tcPr>
          <w:p w14:paraId="33A8E47C" w14:textId="77777777" w:rsidR="00332379" w:rsidRDefault="00332379" w:rsidP="00766206">
            <w:pPr>
              <w:ind w:right="49"/>
              <w:rPr>
                <w:sz w:val="16"/>
                <w:highlight w:val="yellow"/>
              </w:rPr>
            </w:pPr>
          </w:p>
          <w:p w14:paraId="5FB36B58" w14:textId="77777777" w:rsidR="00332379" w:rsidRPr="00546D9E" w:rsidRDefault="00332379" w:rsidP="00766206">
            <w:pPr>
              <w:ind w:right="49"/>
              <w:rPr>
                <w:sz w:val="16"/>
                <w:highlight w:val="yellow"/>
              </w:rPr>
            </w:pPr>
          </w:p>
        </w:tc>
      </w:tr>
    </w:tbl>
    <w:p w14:paraId="55C46402" w14:textId="259F6147" w:rsidR="006C3EE8" w:rsidRPr="00F77735" w:rsidRDefault="006C3EE8" w:rsidP="00B1040D">
      <w:pPr>
        <w:spacing w:after="0"/>
        <w:ind w:right="-20"/>
        <w:rPr>
          <w:rFonts w:eastAsia="Arial" w:cs="Arial"/>
          <w:color w:val="00B050"/>
          <w:spacing w:val="1"/>
          <w:position w:val="-1"/>
          <w:sz w:val="16"/>
          <w:szCs w:val="16"/>
        </w:rPr>
      </w:pPr>
    </w:p>
    <w:sectPr w:rsidR="006C3EE8" w:rsidRPr="00F77735" w:rsidSect="00A3216D">
      <w:headerReference w:type="default" r:id="rId21"/>
      <w:footerReference w:type="default" r:id="rId22"/>
      <w:pgSz w:w="12240" w:h="15840"/>
      <w:pgMar w:top="1418" w:right="1134" w:bottom="1418" w:left="1134" w:header="720" w:footer="198"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42065F" w16cex:dateUtc="2025-01-20T19:44:00Z"/>
  <w16cex:commentExtensible w16cex:durableId="692AF9F7" w16cex:dateUtc="2025-02-12T19:26:00Z"/>
  <w16cex:commentExtensible w16cex:durableId="7D06ECF1" w16cex:dateUtc="2025-02-12T19:26:00Z"/>
  <w16cex:commentExtensible w16cex:durableId="03C67DC6" w16cex:dateUtc="2025-02-12T19:25:00Z"/>
  <w16cex:commentExtensible w16cex:durableId="40E0C579" w16cex:dateUtc="2025-02-12T19:25:00Z"/>
  <w16cex:commentExtensible w16cex:durableId="75554CA9" w16cex:dateUtc="2025-02-12T19:26:00Z"/>
  <w16cex:commentExtensible w16cex:durableId="012254E4" w16cex:dateUtc="2025-02-12T19:08:00Z"/>
  <w16cex:commentExtensible w16cex:durableId="12DE5777" w16cex:dateUtc="2025-04-30T16:28:00Z"/>
  <w16cex:commentExtensible w16cex:durableId="7A56330D" w16cex:dateUtc="2025-02-12T19:09:00Z"/>
  <w16cex:commentExtensible w16cex:durableId="08C7D293" w16cex:dateUtc="2025-04-09T16:06:00Z"/>
  <w16cex:commentExtensible w16cex:durableId="0CF00148" w16cex:dateUtc="2025-02-12T19:10:00Z"/>
  <w16cex:commentExtensible w16cex:durableId="5C118E58" w16cex:dateUtc="2025-01-21T14:11:00Z"/>
  <w16cex:commentExtensible w16cex:durableId="4B98A7DF" w16cex:dateUtc="2025-01-20T13:27:00Z"/>
  <w16cex:commentExtensible w16cex:durableId="4C5F25FB" w16cex:dateUtc="2025-01-21T14:21:00Z"/>
  <w16cex:commentExtensible w16cex:durableId="3567F553" w16cex:dateUtc="2025-01-21T14:22:00Z"/>
  <w16cex:commentExtensible w16cex:durableId="13F27211" w16cex:dateUtc="2025-02-12T19:11:00Z"/>
  <w16cex:commentExtensible w16cex:durableId="45404D7B" w16cex:dateUtc="2025-01-21T14:29:00Z"/>
  <w16cex:commentExtensible w16cex:durableId="61789FC3" w16cex:dateUtc="2025-02-27T18:49:00Z"/>
  <w16cex:commentExtensible w16cex:durableId="2B4ABEE2" w16cex:dateUtc="2025-01-21T14:34:00Z"/>
  <w16cex:commentExtensible w16cex:durableId="054433B9" w16cex:dateUtc="2025-01-21T14:37:00Z"/>
  <w16cex:commentExtensible w16cex:durableId="4179CE45" w16cex:dateUtc="2025-01-21T14:39:00Z"/>
  <w16cex:commentExtensible w16cex:durableId="14DCD8A1" w16cex:dateUtc="2025-02-12T19:12:00Z"/>
  <w16cex:commentExtensible w16cex:durableId="6294979E" w16cex:dateUtc="2025-01-21T14:47:00Z"/>
  <w16cex:commentExtensible w16cex:durableId="0F80EF44" w16cex:dateUtc="2025-01-21T14:48:00Z"/>
  <w16cex:commentExtensible w16cex:durableId="10A90BFB" w16cex:dateUtc="2025-02-12T19:13:00Z"/>
  <w16cex:commentExtensible w16cex:durableId="09DFEE19" w16cex:dateUtc="2025-02-12T19:16:00Z"/>
  <w16cex:commentExtensible w16cex:durableId="46C89C4F" w16cex:dateUtc="2025-02-12T19:17:00Z"/>
  <w16cex:commentExtensible w16cex:durableId="329A2AF0" w16cex:dateUtc="2025-01-21T15:23:00Z"/>
  <w16cex:commentExtensible w16cex:durableId="239E9546" w16cex:dateUtc="2025-01-21T15:25:00Z"/>
  <w16cex:commentExtensible w16cex:durableId="4AA9099D" w16cex:dateUtc="2025-02-12T19:18:00Z"/>
  <w16cex:commentExtensible w16cex:durableId="3C6C5FBC" w16cex:dateUtc="2025-02-12T19:18:00Z"/>
  <w16cex:commentExtensible w16cex:durableId="7B9FDA9D" w16cex:dateUtc="2025-01-21T15:2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12880" w14:textId="77777777" w:rsidR="00F80D70" w:rsidRDefault="00F80D70" w:rsidP="00E35B02">
      <w:pPr>
        <w:spacing w:after="0"/>
      </w:pPr>
      <w:r>
        <w:separator/>
      </w:r>
    </w:p>
  </w:endnote>
  <w:endnote w:type="continuationSeparator" w:id="0">
    <w:p w14:paraId="08C03CD0" w14:textId="77777777" w:rsidR="00F80D70" w:rsidRDefault="00F80D70" w:rsidP="00E35B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C8361" w14:textId="43579880" w:rsidR="00BC3A74" w:rsidRPr="00BE640B" w:rsidRDefault="00BC3A74" w:rsidP="000A22F8">
    <w:pPr>
      <w:jc w:val="right"/>
      <w:rPr>
        <w:rFonts w:eastAsia="Times New Roman" w:cs="Arial"/>
        <w:color w:val="242424"/>
        <w:sz w:val="23"/>
        <w:szCs w:val="23"/>
        <w:lang w:eastAsia="es-CO"/>
      </w:rPr>
    </w:pPr>
    <w:r>
      <w:rPr>
        <w:rFonts w:ascii="Arial Narrow" w:eastAsia="Calibri" w:hAnsi="Arial Narrow" w:cs="Times New Roman"/>
        <w:b/>
        <w:sz w:val="14"/>
        <w:szCs w:val="14"/>
        <w:lang w:val="es-ES"/>
      </w:rPr>
      <w:t xml:space="preserve"> </w:t>
    </w:r>
    <w:r w:rsidRPr="00BE640B">
      <w:rPr>
        <w:rFonts w:eastAsia="Calibri" w:cs="Arial"/>
        <w:b/>
        <w:sz w:val="10"/>
        <w:szCs w:val="10"/>
        <w:lang w:val="es-ES"/>
      </w:rPr>
      <w:t xml:space="preserve">FORMA </w:t>
    </w:r>
    <w:r w:rsidRPr="00BE640B">
      <w:rPr>
        <w:rFonts w:eastAsia="Times New Roman" w:cs="Arial"/>
        <w:color w:val="242424"/>
        <w:sz w:val="16"/>
        <w:szCs w:val="16"/>
        <w:bdr w:val="none" w:sz="0" w:space="0" w:color="auto" w:frame="1"/>
        <w:lang w:eastAsia="es-CO"/>
      </w:rPr>
      <w:t>4-1370</w:t>
    </w:r>
    <w:r>
      <w:rPr>
        <w:rFonts w:eastAsia="Times New Roman" w:cs="Arial"/>
        <w:color w:val="242424"/>
        <w:sz w:val="16"/>
        <w:szCs w:val="16"/>
        <w:bdr w:val="none" w:sz="0" w:space="0" w:color="auto" w:frame="1"/>
        <w:lang w:eastAsia="es-CO"/>
      </w:rPr>
      <w:t xml:space="preserve"> V2</w:t>
    </w:r>
  </w:p>
  <w:p w14:paraId="3AB002DA" w14:textId="452C1F26" w:rsidR="00BC3A74" w:rsidRPr="00A45205" w:rsidRDefault="00BC3A74" w:rsidP="00A45205">
    <w:pPr>
      <w:widowControl/>
      <w:tabs>
        <w:tab w:val="center" w:pos="4252"/>
        <w:tab w:val="right" w:pos="8504"/>
      </w:tabs>
      <w:spacing w:after="0"/>
      <w:ind w:right="4"/>
      <w:jc w:val="right"/>
      <w:rPr>
        <w:rFonts w:ascii="Arial Narrow" w:eastAsia="Calibri" w:hAnsi="Arial Narrow" w:cs="Times New Roman"/>
        <w:b/>
        <w:sz w:val="14"/>
        <w:szCs w:val="14"/>
        <w:lang w:val="es-ES"/>
      </w:rPr>
    </w:pPr>
    <w:r w:rsidRPr="00A45205">
      <w:rPr>
        <w:rFonts w:ascii="Arial Narrow" w:eastAsia="Calibri" w:hAnsi="Arial Narrow" w:cs="Times New Roman"/>
        <w:b/>
        <w:sz w:val="14"/>
        <w:szCs w:val="14"/>
        <w:lang w:val="es-ES"/>
      </w:rPr>
      <w:t xml:space="preserve">  </w:t>
    </w:r>
  </w:p>
  <w:p w14:paraId="0D6A3419" w14:textId="76BB1BC2" w:rsidR="00BC3A74" w:rsidRPr="00BE640B" w:rsidRDefault="00BC3A74" w:rsidP="00242DFE">
    <w:pPr>
      <w:widowControl/>
      <w:tabs>
        <w:tab w:val="center" w:pos="4252"/>
        <w:tab w:val="right" w:pos="8504"/>
      </w:tabs>
      <w:spacing w:after="0"/>
      <w:jc w:val="right"/>
      <w:rPr>
        <w:rFonts w:ascii="Arial Narrow" w:eastAsia="Calibri" w:hAnsi="Arial Narrow" w:cs="Times New Roman"/>
        <w:b/>
        <w:bCs/>
        <w:sz w:val="16"/>
        <w:szCs w:val="16"/>
      </w:rPr>
    </w:pPr>
    <w:r w:rsidRPr="00BE640B">
      <w:rPr>
        <w:rFonts w:ascii="Arial Narrow" w:eastAsia="Calibri" w:hAnsi="Arial Narrow" w:cs="Times New Roman"/>
        <w:sz w:val="16"/>
        <w:szCs w:val="16"/>
        <w:lang w:val="es-ES"/>
      </w:rPr>
      <w:t xml:space="preserve">Página </w:t>
    </w:r>
    <w:r w:rsidRPr="00BE640B">
      <w:rPr>
        <w:rFonts w:ascii="Arial Narrow" w:eastAsia="Calibri" w:hAnsi="Arial Narrow" w:cs="Times New Roman"/>
        <w:b/>
        <w:bCs/>
        <w:sz w:val="16"/>
        <w:szCs w:val="16"/>
      </w:rPr>
      <w:fldChar w:fldCharType="begin"/>
    </w:r>
    <w:r w:rsidRPr="00BE640B">
      <w:rPr>
        <w:rFonts w:ascii="Arial Narrow" w:eastAsia="Calibri" w:hAnsi="Arial Narrow" w:cs="Times New Roman"/>
        <w:b/>
        <w:bCs/>
        <w:sz w:val="16"/>
        <w:szCs w:val="16"/>
      </w:rPr>
      <w:instrText>PAGE</w:instrText>
    </w:r>
    <w:r w:rsidRPr="00BE640B">
      <w:rPr>
        <w:rFonts w:ascii="Arial Narrow" w:eastAsia="Calibri" w:hAnsi="Arial Narrow" w:cs="Times New Roman"/>
        <w:b/>
        <w:bCs/>
        <w:sz w:val="16"/>
        <w:szCs w:val="16"/>
      </w:rPr>
      <w:fldChar w:fldCharType="separate"/>
    </w:r>
    <w:r w:rsidR="002144A5">
      <w:rPr>
        <w:rFonts w:ascii="Arial Narrow" w:eastAsia="Calibri" w:hAnsi="Arial Narrow" w:cs="Times New Roman"/>
        <w:b/>
        <w:bCs/>
        <w:noProof/>
        <w:sz w:val="16"/>
        <w:szCs w:val="16"/>
      </w:rPr>
      <w:t>25</w:t>
    </w:r>
    <w:r w:rsidRPr="00BE640B">
      <w:rPr>
        <w:rFonts w:ascii="Arial Narrow" w:eastAsia="Calibri" w:hAnsi="Arial Narrow" w:cs="Times New Roman"/>
        <w:b/>
        <w:bCs/>
        <w:sz w:val="16"/>
        <w:szCs w:val="16"/>
      </w:rPr>
      <w:fldChar w:fldCharType="end"/>
    </w:r>
    <w:r w:rsidRPr="00BE640B">
      <w:rPr>
        <w:rFonts w:ascii="Arial Narrow" w:eastAsia="Calibri" w:hAnsi="Arial Narrow" w:cs="Times New Roman"/>
        <w:sz w:val="16"/>
        <w:szCs w:val="16"/>
        <w:lang w:val="es-ES"/>
      </w:rPr>
      <w:t xml:space="preserve"> de </w:t>
    </w:r>
    <w:r w:rsidRPr="00BE640B">
      <w:rPr>
        <w:rFonts w:ascii="Arial Narrow" w:eastAsia="Calibri" w:hAnsi="Arial Narrow" w:cs="Times New Roman"/>
        <w:b/>
        <w:bCs/>
        <w:sz w:val="16"/>
        <w:szCs w:val="16"/>
      </w:rPr>
      <w:fldChar w:fldCharType="begin"/>
    </w:r>
    <w:r w:rsidRPr="00BE640B">
      <w:rPr>
        <w:rFonts w:ascii="Arial Narrow" w:eastAsia="Calibri" w:hAnsi="Arial Narrow" w:cs="Times New Roman"/>
        <w:b/>
        <w:bCs/>
        <w:sz w:val="16"/>
        <w:szCs w:val="16"/>
      </w:rPr>
      <w:instrText>NUMPAGES</w:instrText>
    </w:r>
    <w:r w:rsidRPr="00BE640B">
      <w:rPr>
        <w:rFonts w:ascii="Arial Narrow" w:eastAsia="Calibri" w:hAnsi="Arial Narrow" w:cs="Times New Roman"/>
        <w:b/>
        <w:bCs/>
        <w:sz w:val="16"/>
        <w:szCs w:val="16"/>
      </w:rPr>
      <w:fldChar w:fldCharType="separate"/>
    </w:r>
    <w:r w:rsidR="002144A5">
      <w:rPr>
        <w:rFonts w:ascii="Arial Narrow" w:eastAsia="Calibri" w:hAnsi="Arial Narrow" w:cs="Times New Roman"/>
        <w:b/>
        <w:bCs/>
        <w:noProof/>
        <w:sz w:val="16"/>
        <w:szCs w:val="16"/>
      </w:rPr>
      <w:t>44</w:t>
    </w:r>
    <w:r w:rsidRPr="00BE640B">
      <w:rPr>
        <w:rFonts w:ascii="Arial Narrow" w:eastAsia="Calibri" w:hAnsi="Arial Narrow" w:cs="Times New Roman"/>
        <w:b/>
        <w:bCs/>
        <w:sz w:val="16"/>
        <w:szCs w:val="16"/>
      </w:rPr>
      <w:fldChar w:fldCharType="end"/>
    </w:r>
  </w:p>
  <w:p w14:paraId="3E5D60D3" w14:textId="77777777" w:rsidR="00BC3A74" w:rsidRPr="00450415" w:rsidRDefault="00BC3A74" w:rsidP="00067B88">
    <w:pPr>
      <w:widowControl/>
      <w:tabs>
        <w:tab w:val="center" w:pos="4252"/>
        <w:tab w:val="right" w:pos="8504"/>
      </w:tabs>
      <w:spacing w:after="0"/>
      <w:jc w:val="right"/>
      <w:rPr>
        <w:rFonts w:ascii="Arial Narrow" w:eastAsia="Calibri" w:hAnsi="Arial Narrow" w:cs="Times New Roman"/>
        <w:sz w:val="14"/>
        <w:szCs w:val="14"/>
      </w:rPr>
    </w:pPr>
  </w:p>
  <w:p w14:paraId="1F584BE8" w14:textId="77777777" w:rsidR="00BC3A74" w:rsidRDefault="00BC3A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244D7" w14:textId="77777777" w:rsidR="00F80D70" w:rsidRDefault="00F80D70" w:rsidP="00E35B02">
      <w:pPr>
        <w:spacing w:after="0"/>
      </w:pPr>
      <w:r>
        <w:separator/>
      </w:r>
    </w:p>
  </w:footnote>
  <w:footnote w:type="continuationSeparator" w:id="0">
    <w:p w14:paraId="57D31152" w14:textId="77777777" w:rsidR="00F80D70" w:rsidRDefault="00F80D70" w:rsidP="00E35B0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47"/>
      <w:gridCol w:w="6661"/>
      <w:gridCol w:w="1898"/>
    </w:tblGrid>
    <w:tr w:rsidR="00BC3A74" w14:paraId="5D97F364" w14:textId="77777777" w:rsidTr="00982D35">
      <w:trPr>
        <w:trHeight w:val="1278"/>
        <w:jc w:val="center"/>
      </w:trPr>
      <w:tc>
        <w:tcPr>
          <w:tcW w:w="1712" w:type="dxa"/>
          <w:vAlign w:val="center"/>
        </w:tcPr>
        <w:p w14:paraId="62C3AC4A" w14:textId="4D16849A" w:rsidR="00BC3A74" w:rsidRDefault="00BC3A74" w:rsidP="007A1539">
          <w:pPr>
            <w:jc w:val="center"/>
          </w:pPr>
          <w:r w:rsidRPr="00D305E2">
            <w:rPr>
              <w:noProof/>
              <w:lang w:eastAsia="es-CO"/>
            </w:rPr>
            <w:drawing>
              <wp:inline distT="0" distB="0" distL="0" distR="0" wp14:anchorId="73E9D4F8" wp14:editId="6C9C23CE">
                <wp:extent cx="559791" cy="691507"/>
                <wp:effectExtent l="19050" t="0" r="0" b="0"/>
                <wp:docPr id="635885876" name="Imagen 635885876" descr="escudo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blanco y negro"/>
                        <pic:cNvPicPr>
                          <a:picLocks noChangeAspect="1" noChangeArrowheads="1"/>
                        </pic:cNvPicPr>
                      </pic:nvPicPr>
                      <pic:blipFill>
                        <a:blip r:embed="rId1"/>
                        <a:srcRect/>
                        <a:stretch>
                          <a:fillRect/>
                        </a:stretch>
                      </pic:blipFill>
                      <pic:spPr bwMode="auto">
                        <a:xfrm>
                          <a:off x="0" y="0"/>
                          <a:ext cx="559846" cy="691575"/>
                        </a:xfrm>
                        <a:prstGeom prst="rect">
                          <a:avLst/>
                        </a:prstGeom>
                        <a:noFill/>
                        <a:ln w="9525">
                          <a:noFill/>
                          <a:miter lim="800000"/>
                          <a:headEnd/>
                          <a:tailEnd/>
                        </a:ln>
                      </pic:spPr>
                    </pic:pic>
                  </a:graphicData>
                </a:graphic>
              </wp:inline>
            </w:drawing>
          </w:r>
        </w:p>
      </w:tc>
      <w:tc>
        <w:tcPr>
          <w:tcW w:w="6946" w:type="dxa"/>
          <w:vAlign w:val="center"/>
        </w:tcPr>
        <w:p w14:paraId="07B58AB2" w14:textId="46E6CDA0" w:rsidR="00BC3A74" w:rsidRPr="00957C6B" w:rsidRDefault="00BC3A74" w:rsidP="001226DA">
          <w:pPr>
            <w:jc w:val="center"/>
            <w:rPr>
              <w:b/>
              <w:szCs w:val="24"/>
            </w:rPr>
          </w:pPr>
          <w:r>
            <w:rPr>
              <w:rFonts w:cs="Arial"/>
              <w:b/>
              <w:sz w:val="24"/>
              <w:szCs w:val="24"/>
            </w:rPr>
            <w:t>ESTUDIOS PREVIOS</w:t>
          </w:r>
        </w:p>
      </w:tc>
      <w:tc>
        <w:tcPr>
          <w:tcW w:w="1974" w:type="dxa"/>
          <w:vAlign w:val="center"/>
        </w:tcPr>
        <w:p w14:paraId="5A969326" w14:textId="691D6237" w:rsidR="00BC3A74" w:rsidRPr="00957C6B" w:rsidRDefault="00BC3A74" w:rsidP="007A1539">
          <w:pPr>
            <w:spacing w:before="80"/>
            <w:jc w:val="center"/>
            <w:rPr>
              <w:b/>
              <w:szCs w:val="24"/>
            </w:rPr>
          </w:pPr>
          <w:r>
            <w:rPr>
              <w:noProof/>
              <w:lang w:eastAsia="es-CO"/>
            </w:rPr>
            <w:drawing>
              <wp:inline distT="0" distB="0" distL="0" distR="0" wp14:anchorId="63AA815F" wp14:editId="1F31F29B">
                <wp:extent cx="901065" cy="350520"/>
                <wp:effectExtent l="0" t="0" r="0" b="0"/>
                <wp:docPr id="13" name="Imagen 1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14:paraId="29613452" w14:textId="43937386" w:rsidR="00BC3A74" w:rsidRDefault="00BC3A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6D63"/>
    <w:multiLevelType w:val="hybridMultilevel"/>
    <w:tmpl w:val="64521132"/>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0E15B1"/>
    <w:multiLevelType w:val="hybridMultilevel"/>
    <w:tmpl w:val="DCC85CF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1192A"/>
    <w:multiLevelType w:val="multilevel"/>
    <w:tmpl w:val="6228FA48"/>
    <w:lvl w:ilvl="0">
      <w:start w:val="1"/>
      <w:numFmt w:val="decimal"/>
      <w:lvlText w:val="%1."/>
      <w:lvlJc w:val="left"/>
      <w:pPr>
        <w:ind w:left="143" w:hanging="284"/>
        <w:jc w:val="right"/>
      </w:pPr>
      <w:rPr>
        <w:rFonts w:ascii="Arial" w:eastAsia="Arial" w:hAnsi="Arial" w:cs="Arial" w:hint="default"/>
        <w:b/>
        <w:bCs/>
        <w:i w:val="0"/>
        <w:iCs w:val="0"/>
        <w:spacing w:val="-1"/>
        <w:w w:val="94"/>
        <w:sz w:val="20"/>
        <w:szCs w:val="20"/>
        <w:lang w:val="es-ES" w:eastAsia="en-US" w:bidi="ar-SA"/>
      </w:rPr>
    </w:lvl>
    <w:lvl w:ilvl="1">
      <w:start w:val="1"/>
      <w:numFmt w:val="decimal"/>
      <w:lvlText w:val="%1.%2."/>
      <w:lvlJc w:val="left"/>
      <w:pPr>
        <w:ind w:left="995" w:hanging="428"/>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51" w:hanging="708"/>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427" w:hanging="284"/>
      </w:pPr>
      <w:rPr>
        <w:rFonts w:ascii="Symbol" w:eastAsia="Symbol" w:hAnsi="Symbol" w:cs="Symbol" w:hint="default"/>
        <w:b w:val="0"/>
        <w:bCs w:val="0"/>
        <w:i w:val="0"/>
        <w:iCs w:val="0"/>
        <w:spacing w:val="0"/>
        <w:w w:val="99"/>
        <w:sz w:val="20"/>
        <w:szCs w:val="20"/>
        <w:lang w:val="es-ES" w:eastAsia="en-US" w:bidi="ar-SA"/>
      </w:rPr>
    </w:lvl>
    <w:lvl w:ilvl="4">
      <w:numFmt w:val="bullet"/>
      <w:lvlText w:val="•"/>
      <w:lvlJc w:val="left"/>
      <w:pPr>
        <w:ind w:left="2162" w:hanging="284"/>
      </w:pPr>
      <w:rPr>
        <w:rFonts w:hint="default"/>
        <w:lang w:val="es-ES" w:eastAsia="en-US" w:bidi="ar-SA"/>
      </w:rPr>
    </w:lvl>
    <w:lvl w:ilvl="5">
      <w:numFmt w:val="bullet"/>
      <w:lvlText w:val="•"/>
      <w:lvlJc w:val="left"/>
      <w:pPr>
        <w:ind w:left="3464" w:hanging="284"/>
      </w:pPr>
      <w:rPr>
        <w:rFonts w:hint="default"/>
        <w:lang w:val="es-ES" w:eastAsia="en-US" w:bidi="ar-SA"/>
      </w:rPr>
    </w:lvl>
    <w:lvl w:ilvl="6">
      <w:numFmt w:val="bullet"/>
      <w:lvlText w:val="•"/>
      <w:lvlJc w:val="left"/>
      <w:pPr>
        <w:ind w:left="4766" w:hanging="284"/>
      </w:pPr>
      <w:rPr>
        <w:rFonts w:hint="default"/>
        <w:lang w:val="es-ES" w:eastAsia="en-US" w:bidi="ar-SA"/>
      </w:rPr>
    </w:lvl>
    <w:lvl w:ilvl="7">
      <w:numFmt w:val="bullet"/>
      <w:lvlText w:val="•"/>
      <w:lvlJc w:val="left"/>
      <w:pPr>
        <w:ind w:left="6068" w:hanging="284"/>
      </w:pPr>
      <w:rPr>
        <w:rFonts w:hint="default"/>
        <w:lang w:val="es-ES" w:eastAsia="en-US" w:bidi="ar-SA"/>
      </w:rPr>
    </w:lvl>
    <w:lvl w:ilvl="8">
      <w:numFmt w:val="bullet"/>
      <w:lvlText w:val="•"/>
      <w:lvlJc w:val="left"/>
      <w:pPr>
        <w:ind w:left="7371" w:hanging="284"/>
      </w:pPr>
      <w:rPr>
        <w:rFonts w:hint="default"/>
        <w:lang w:val="es-ES" w:eastAsia="en-US" w:bidi="ar-SA"/>
      </w:rPr>
    </w:lvl>
  </w:abstractNum>
  <w:abstractNum w:abstractNumId="3" w15:restartNumberingAfterBreak="0">
    <w:nsid w:val="0C304901"/>
    <w:multiLevelType w:val="hybridMultilevel"/>
    <w:tmpl w:val="DAE8AC9A"/>
    <w:lvl w:ilvl="0" w:tplc="C1E62CD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7E7DE3"/>
    <w:multiLevelType w:val="multilevel"/>
    <w:tmpl w:val="6590D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A66ADF"/>
    <w:multiLevelType w:val="multilevel"/>
    <w:tmpl w:val="7990F2AE"/>
    <w:lvl w:ilvl="0">
      <w:start w:val="6"/>
      <w:numFmt w:val="decimal"/>
      <w:lvlText w:val="%1"/>
      <w:lvlJc w:val="left"/>
      <w:pPr>
        <w:ind w:left="806" w:hanging="738"/>
      </w:pPr>
      <w:rPr>
        <w:rFonts w:hint="default"/>
        <w:lang w:val="es-ES" w:eastAsia="en-US" w:bidi="ar-SA"/>
      </w:rPr>
    </w:lvl>
    <w:lvl w:ilvl="1">
      <w:start w:val="3"/>
      <w:numFmt w:val="decimal"/>
      <w:lvlText w:val="%1.%2"/>
      <w:lvlJc w:val="left"/>
      <w:pPr>
        <w:ind w:left="806" w:hanging="738"/>
      </w:pPr>
      <w:rPr>
        <w:rFonts w:hint="default"/>
        <w:lang w:val="es-ES" w:eastAsia="en-US" w:bidi="ar-SA"/>
      </w:rPr>
    </w:lvl>
    <w:lvl w:ilvl="2">
      <w:start w:val="2"/>
      <w:numFmt w:val="decimal"/>
      <w:lvlText w:val="%1.%2.%3"/>
      <w:lvlJc w:val="left"/>
      <w:pPr>
        <w:ind w:left="806" w:hanging="738"/>
      </w:pPr>
      <w:rPr>
        <w:rFonts w:hint="default"/>
        <w:lang w:val="es-ES" w:eastAsia="en-US" w:bidi="ar-SA"/>
      </w:rPr>
    </w:lvl>
    <w:lvl w:ilvl="3">
      <w:start w:val="3"/>
      <w:numFmt w:val="decimal"/>
      <w:lvlText w:val="%1.%2.%3.%4"/>
      <w:lvlJc w:val="left"/>
      <w:pPr>
        <w:ind w:left="3998" w:hanging="738"/>
      </w:pPr>
      <w:rPr>
        <w:rFonts w:ascii="Arial" w:eastAsia="Arial" w:hAnsi="Arial" w:cs="Arial" w:hint="default"/>
        <w:b/>
        <w:bCs/>
        <w:spacing w:val="-3"/>
        <w:w w:val="100"/>
        <w:sz w:val="22"/>
        <w:szCs w:val="22"/>
        <w:lang w:val="es-ES" w:eastAsia="en-US" w:bidi="ar-SA"/>
      </w:rPr>
    </w:lvl>
    <w:lvl w:ilvl="4">
      <w:numFmt w:val="bullet"/>
      <w:lvlText w:val=""/>
      <w:lvlJc w:val="left"/>
      <w:pPr>
        <w:ind w:left="789" w:hanging="360"/>
      </w:pPr>
      <w:rPr>
        <w:rFonts w:ascii="Symbol" w:eastAsia="Symbol" w:hAnsi="Symbol" w:cs="Symbol" w:hint="default"/>
        <w:w w:val="100"/>
        <w:sz w:val="22"/>
        <w:szCs w:val="22"/>
        <w:lang w:val="es-ES" w:eastAsia="en-US" w:bidi="ar-SA"/>
      </w:rPr>
    </w:lvl>
    <w:lvl w:ilvl="5">
      <w:numFmt w:val="bullet"/>
      <w:lvlText w:val="•"/>
      <w:lvlJc w:val="left"/>
      <w:pPr>
        <w:ind w:left="4793" w:hanging="360"/>
      </w:pPr>
      <w:rPr>
        <w:rFonts w:hint="default"/>
        <w:lang w:val="es-ES" w:eastAsia="en-US" w:bidi="ar-SA"/>
      </w:rPr>
    </w:lvl>
    <w:lvl w:ilvl="6">
      <w:numFmt w:val="bullet"/>
      <w:lvlText w:val="•"/>
      <w:lvlJc w:val="left"/>
      <w:pPr>
        <w:ind w:left="5945" w:hanging="360"/>
      </w:pPr>
      <w:rPr>
        <w:rFonts w:hint="default"/>
        <w:lang w:val="es-ES" w:eastAsia="en-US" w:bidi="ar-SA"/>
      </w:rPr>
    </w:lvl>
    <w:lvl w:ilvl="7">
      <w:numFmt w:val="bullet"/>
      <w:lvlText w:val="•"/>
      <w:lvlJc w:val="left"/>
      <w:pPr>
        <w:ind w:left="7096" w:hanging="360"/>
      </w:pPr>
      <w:rPr>
        <w:rFonts w:hint="default"/>
        <w:lang w:val="es-ES" w:eastAsia="en-US" w:bidi="ar-SA"/>
      </w:rPr>
    </w:lvl>
    <w:lvl w:ilvl="8">
      <w:numFmt w:val="bullet"/>
      <w:lvlText w:val="•"/>
      <w:lvlJc w:val="left"/>
      <w:pPr>
        <w:ind w:left="8247" w:hanging="360"/>
      </w:pPr>
      <w:rPr>
        <w:rFonts w:hint="default"/>
        <w:lang w:val="es-ES" w:eastAsia="en-US" w:bidi="ar-SA"/>
      </w:rPr>
    </w:lvl>
  </w:abstractNum>
  <w:abstractNum w:abstractNumId="6" w15:restartNumberingAfterBreak="0">
    <w:nsid w:val="0FDB7C77"/>
    <w:multiLevelType w:val="hybridMultilevel"/>
    <w:tmpl w:val="5272785C"/>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9D35B0"/>
    <w:multiLevelType w:val="hybridMultilevel"/>
    <w:tmpl w:val="C61E01A2"/>
    <w:lvl w:ilvl="0" w:tplc="E000EC0E">
      <w:numFmt w:val="bullet"/>
      <w:lvlText w:val=""/>
      <w:lvlJc w:val="left"/>
      <w:pPr>
        <w:ind w:left="427" w:hanging="284"/>
      </w:pPr>
      <w:rPr>
        <w:rFonts w:ascii="Symbol" w:eastAsia="Symbol" w:hAnsi="Symbol" w:cs="Symbol" w:hint="default"/>
        <w:b w:val="0"/>
        <w:bCs w:val="0"/>
        <w:i w:val="0"/>
        <w:iCs w:val="0"/>
        <w:spacing w:val="0"/>
        <w:w w:val="99"/>
        <w:sz w:val="20"/>
        <w:szCs w:val="20"/>
        <w:lang w:val="es-ES" w:eastAsia="en-US" w:bidi="ar-SA"/>
      </w:rPr>
    </w:lvl>
    <w:lvl w:ilvl="1" w:tplc="7EF04232">
      <w:numFmt w:val="bullet"/>
      <w:lvlText w:val="•"/>
      <w:lvlJc w:val="left"/>
      <w:pPr>
        <w:ind w:left="1375" w:hanging="284"/>
      </w:pPr>
      <w:rPr>
        <w:rFonts w:hint="default"/>
        <w:lang w:val="es-ES" w:eastAsia="en-US" w:bidi="ar-SA"/>
      </w:rPr>
    </w:lvl>
    <w:lvl w:ilvl="2" w:tplc="E724FB9A">
      <w:numFmt w:val="bullet"/>
      <w:lvlText w:val="•"/>
      <w:lvlJc w:val="left"/>
      <w:pPr>
        <w:ind w:left="2331" w:hanging="284"/>
      </w:pPr>
      <w:rPr>
        <w:rFonts w:hint="default"/>
        <w:lang w:val="es-ES" w:eastAsia="en-US" w:bidi="ar-SA"/>
      </w:rPr>
    </w:lvl>
    <w:lvl w:ilvl="3" w:tplc="CD76D162">
      <w:numFmt w:val="bullet"/>
      <w:lvlText w:val="•"/>
      <w:lvlJc w:val="left"/>
      <w:pPr>
        <w:ind w:left="3286" w:hanging="284"/>
      </w:pPr>
      <w:rPr>
        <w:rFonts w:hint="default"/>
        <w:lang w:val="es-ES" w:eastAsia="en-US" w:bidi="ar-SA"/>
      </w:rPr>
    </w:lvl>
    <w:lvl w:ilvl="4" w:tplc="50509C06">
      <w:numFmt w:val="bullet"/>
      <w:lvlText w:val="•"/>
      <w:lvlJc w:val="left"/>
      <w:pPr>
        <w:ind w:left="4242" w:hanging="284"/>
      </w:pPr>
      <w:rPr>
        <w:rFonts w:hint="default"/>
        <w:lang w:val="es-ES" w:eastAsia="en-US" w:bidi="ar-SA"/>
      </w:rPr>
    </w:lvl>
    <w:lvl w:ilvl="5" w:tplc="2348D1B8">
      <w:numFmt w:val="bullet"/>
      <w:lvlText w:val="•"/>
      <w:lvlJc w:val="left"/>
      <w:pPr>
        <w:ind w:left="5197" w:hanging="284"/>
      </w:pPr>
      <w:rPr>
        <w:rFonts w:hint="default"/>
        <w:lang w:val="es-ES" w:eastAsia="en-US" w:bidi="ar-SA"/>
      </w:rPr>
    </w:lvl>
    <w:lvl w:ilvl="6" w:tplc="28F254D8">
      <w:numFmt w:val="bullet"/>
      <w:lvlText w:val="•"/>
      <w:lvlJc w:val="left"/>
      <w:pPr>
        <w:ind w:left="6153" w:hanging="284"/>
      </w:pPr>
      <w:rPr>
        <w:rFonts w:hint="default"/>
        <w:lang w:val="es-ES" w:eastAsia="en-US" w:bidi="ar-SA"/>
      </w:rPr>
    </w:lvl>
    <w:lvl w:ilvl="7" w:tplc="50124DF2">
      <w:numFmt w:val="bullet"/>
      <w:lvlText w:val="•"/>
      <w:lvlJc w:val="left"/>
      <w:pPr>
        <w:ind w:left="7108" w:hanging="284"/>
      </w:pPr>
      <w:rPr>
        <w:rFonts w:hint="default"/>
        <w:lang w:val="es-ES" w:eastAsia="en-US" w:bidi="ar-SA"/>
      </w:rPr>
    </w:lvl>
    <w:lvl w:ilvl="8" w:tplc="A0E6159A">
      <w:numFmt w:val="bullet"/>
      <w:lvlText w:val="•"/>
      <w:lvlJc w:val="left"/>
      <w:pPr>
        <w:ind w:left="8064" w:hanging="284"/>
      </w:pPr>
      <w:rPr>
        <w:rFonts w:hint="default"/>
        <w:lang w:val="es-ES" w:eastAsia="en-US" w:bidi="ar-SA"/>
      </w:rPr>
    </w:lvl>
  </w:abstractNum>
  <w:abstractNum w:abstractNumId="8" w15:restartNumberingAfterBreak="0">
    <w:nsid w:val="13137587"/>
    <w:multiLevelType w:val="hybridMultilevel"/>
    <w:tmpl w:val="B4628E7E"/>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844FCC"/>
    <w:multiLevelType w:val="hybridMultilevel"/>
    <w:tmpl w:val="1E8C67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5B60F40"/>
    <w:multiLevelType w:val="multilevel"/>
    <w:tmpl w:val="64568D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B965AB"/>
    <w:multiLevelType w:val="hybridMultilevel"/>
    <w:tmpl w:val="6CCEB9C6"/>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931354"/>
    <w:multiLevelType w:val="multilevel"/>
    <w:tmpl w:val="7728B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AC0DE5"/>
    <w:multiLevelType w:val="multilevel"/>
    <w:tmpl w:val="8D068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305C9A"/>
    <w:multiLevelType w:val="multilevel"/>
    <w:tmpl w:val="94EA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1CC5889"/>
    <w:multiLevelType w:val="hybridMultilevel"/>
    <w:tmpl w:val="63C4C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CB5EA1"/>
    <w:multiLevelType w:val="hybridMultilevel"/>
    <w:tmpl w:val="2DC2EC2A"/>
    <w:lvl w:ilvl="0" w:tplc="CAD00524">
      <w:numFmt w:val="bullet"/>
      <w:lvlText w:val="-"/>
      <w:lvlJc w:val="left"/>
      <w:pPr>
        <w:ind w:left="400" w:hanging="284"/>
      </w:pPr>
      <w:rPr>
        <w:rFonts w:ascii="Arial MT" w:eastAsia="Arial MT" w:hAnsi="Arial MT" w:cs="Arial MT" w:hint="default"/>
        <w:b w:val="0"/>
        <w:bCs w:val="0"/>
        <w:i w:val="0"/>
        <w:iCs w:val="0"/>
        <w:spacing w:val="0"/>
        <w:w w:val="99"/>
        <w:sz w:val="18"/>
        <w:szCs w:val="18"/>
        <w:lang w:val="es-ES" w:eastAsia="en-US" w:bidi="ar-SA"/>
      </w:rPr>
    </w:lvl>
    <w:lvl w:ilvl="1" w:tplc="8A6CF01A">
      <w:numFmt w:val="bullet"/>
      <w:lvlText w:val="•"/>
      <w:lvlJc w:val="left"/>
      <w:pPr>
        <w:ind w:left="993" w:hanging="284"/>
      </w:pPr>
      <w:rPr>
        <w:rFonts w:hint="default"/>
        <w:lang w:val="es-ES" w:eastAsia="en-US" w:bidi="ar-SA"/>
      </w:rPr>
    </w:lvl>
    <w:lvl w:ilvl="2" w:tplc="C2B2B6EA">
      <w:numFmt w:val="bullet"/>
      <w:lvlText w:val="•"/>
      <w:lvlJc w:val="left"/>
      <w:pPr>
        <w:ind w:left="1586" w:hanging="284"/>
      </w:pPr>
      <w:rPr>
        <w:rFonts w:hint="default"/>
        <w:lang w:val="es-ES" w:eastAsia="en-US" w:bidi="ar-SA"/>
      </w:rPr>
    </w:lvl>
    <w:lvl w:ilvl="3" w:tplc="D2DA957A">
      <w:numFmt w:val="bullet"/>
      <w:lvlText w:val="•"/>
      <w:lvlJc w:val="left"/>
      <w:pPr>
        <w:ind w:left="2180" w:hanging="284"/>
      </w:pPr>
      <w:rPr>
        <w:rFonts w:hint="default"/>
        <w:lang w:val="es-ES" w:eastAsia="en-US" w:bidi="ar-SA"/>
      </w:rPr>
    </w:lvl>
    <w:lvl w:ilvl="4" w:tplc="029ECDC0">
      <w:numFmt w:val="bullet"/>
      <w:lvlText w:val="•"/>
      <w:lvlJc w:val="left"/>
      <w:pPr>
        <w:ind w:left="2773" w:hanging="284"/>
      </w:pPr>
      <w:rPr>
        <w:rFonts w:hint="default"/>
        <w:lang w:val="es-ES" w:eastAsia="en-US" w:bidi="ar-SA"/>
      </w:rPr>
    </w:lvl>
    <w:lvl w:ilvl="5" w:tplc="E34EC760">
      <w:numFmt w:val="bullet"/>
      <w:lvlText w:val="•"/>
      <w:lvlJc w:val="left"/>
      <w:pPr>
        <w:ind w:left="3367" w:hanging="284"/>
      </w:pPr>
      <w:rPr>
        <w:rFonts w:hint="default"/>
        <w:lang w:val="es-ES" w:eastAsia="en-US" w:bidi="ar-SA"/>
      </w:rPr>
    </w:lvl>
    <w:lvl w:ilvl="6" w:tplc="6C5A2282">
      <w:numFmt w:val="bullet"/>
      <w:lvlText w:val="•"/>
      <w:lvlJc w:val="left"/>
      <w:pPr>
        <w:ind w:left="3960" w:hanging="284"/>
      </w:pPr>
      <w:rPr>
        <w:rFonts w:hint="default"/>
        <w:lang w:val="es-ES" w:eastAsia="en-US" w:bidi="ar-SA"/>
      </w:rPr>
    </w:lvl>
    <w:lvl w:ilvl="7" w:tplc="56265AF8">
      <w:numFmt w:val="bullet"/>
      <w:lvlText w:val="•"/>
      <w:lvlJc w:val="left"/>
      <w:pPr>
        <w:ind w:left="4553" w:hanging="284"/>
      </w:pPr>
      <w:rPr>
        <w:rFonts w:hint="default"/>
        <w:lang w:val="es-ES" w:eastAsia="en-US" w:bidi="ar-SA"/>
      </w:rPr>
    </w:lvl>
    <w:lvl w:ilvl="8" w:tplc="507C3190">
      <w:numFmt w:val="bullet"/>
      <w:lvlText w:val="•"/>
      <w:lvlJc w:val="left"/>
      <w:pPr>
        <w:ind w:left="5147" w:hanging="284"/>
      </w:pPr>
      <w:rPr>
        <w:rFonts w:hint="default"/>
        <w:lang w:val="es-ES" w:eastAsia="en-US" w:bidi="ar-SA"/>
      </w:rPr>
    </w:lvl>
  </w:abstractNum>
  <w:abstractNum w:abstractNumId="17" w15:restartNumberingAfterBreak="0">
    <w:nsid w:val="24A334E8"/>
    <w:multiLevelType w:val="hybridMultilevel"/>
    <w:tmpl w:val="E068968E"/>
    <w:lvl w:ilvl="0" w:tplc="58204038">
      <w:numFmt w:val="bullet"/>
      <w:lvlText w:val=""/>
      <w:lvlJc w:val="left"/>
      <w:pPr>
        <w:ind w:left="429" w:hanging="361"/>
      </w:pPr>
      <w:rPr>
        <w:rFonts w:ascii="Wingdings" w:eastAsia="Wingdings" w:hAnsi="Wingdings" w:cs="Wingdings" w:hint="default"/>
        <w:w w:val="100"/>
        <w:sz w:val="22"/>
        <w:szCs w:val="22"/>
        <w:lang w:val="es-ES" w:eastAsia="en-US" w:bidi="ar-SA"/>
      </w:rPr>
    </w:lvl>
    <w:lvl w:ilvl="1" w:tplc="2B084306">
      <w:numFmt w:val="bullet"/>
      <w:lvlText w:val="•"/>
      <w:lvlJc w:val="left"/>
      <w:pPr>
        <w:ind w:left="1433" w:hanging="361"/>
      </w:pPr>
      <w:rPr>
        <w:rFonts w:hint="default"/>
        <w:lang w:val="es-ES" w:eastAsia="en-US" w:bidi="ar-SA"/>
      </w:rPr>
    </w:lvl>
    <w:lvl w:ilvl="2" w:tplc="91783628">
      <w:numFmt w:val="bullet"/>
      <w:lvlText w:val="•"/>
      <w:lvlJc w:val="left"/>
      <w:pPr>
        <w:ind w:left="2446" w:hanging="361"/>
      </w:pPr>
      <w:rPr>
        <w:rFonts w:hint="default"/>
        <w:lang w:val="es-ES" w:eastAsia="en-US" w:bidi="ar-SA"/>
      </w:rPr>
    </w:lvl>
    <w:lvl w:ilvl="3" w:tplc="17A20B34">
      <w:numFmt w:val="bullet"/>
      <w:lvlText w:val="•"/>
      <w:lvlJc w:val="left"/>
      <w:pPr>
        <w:ind w:left="3459" w:hanging="361"/>
      </w:pPr>
      <w:rPr>
        <w:rFonts w:hint="default"/>
        <w:lang w:val="es-ES" w:eastAsia="en-US" w:bidi="ar-SA"/>
      </w:rPr>
    </w:lvl>
    <w:lvl w:ilvl="4" w:tplc="372C001C">
      <w:numFmt w:val="bullet"/>
      <w:lvlText w:val="•"/>
      <w:lvlJc w:val="left"/>
      <w:pPr>
        <w:ind w:left="4472" w:hanging="361"/>
      </w:pPr>
      <w:rPr>
        <w:rFonts w:hint="default"/>
        <w:lang w:val="es-ES" w:eastAsia="en-US" w:bidi="ar-SA"/>
      </w:rPr>
    </w:lvl>
    <w:lvl w:ilvl="5" w:tplc="9BAEDD12">
      <w:numFmt w:val="bullet"/>
      <w:lvlText w:val="•"/>
      <w:lvlJc w:val="left"/>
      <w:pPr>
        <w:ind w:left="5485" w:hanging="361"/>
      </w:pPr>
      <w:rPr>
        <w:rFonts w:hint="default"/>
        <w:lang w:val="es-ES" w:eastAsia="en-US" w:bidi="ar-SA"/>
      </w:rPr>
    </w:lvl>
    <w:lvl w:ilvl="6" w:tplc="B92EC370">
      <w:numFmt w:val="bullet"/>
      <w:lvlText w:val="•"/>
      <w:lvlJc w:val="left"/>
      <w:pPr>
        <w:ind w:left="6498" w:hanging="361"/>
      </w:pPr>
      <w:rPr>
        <w:rFonts w:hint="default"/>
        <w:lang w:val="es-ES" w:eastAsia="en-US" w:bidi="ar-SA"/>
      </w:rPr>
    </w:lvl>
    <w:lvl w:ilvl="7" w:tplc="46824D16">
      <w:numFmt w:val="bullet"/>
      <w:lvlText w:val="•"/>
      <w:lvlJc w:val="left"/>
      <w:pPr>
        <w:ind w:left="7511" w:hanging="361"/>
      </w:pPr>
      <w:rPr>
        <w:rFonts w:hint="default"/>
        <w:lang w:val="es-ES" w:eastAsia="en-US" w:bidi="ar-SA"/>
      </w:rPr>
    </w:lvl>
    <w:lvl w:ilvl="8" w:tplc="B8505E1A">
      <w:numFmt w:val="bullet"/>
      <w:lvlText w:val="•"/>
      <w:lvlJc w:val="left"/>
      <w:pPr>
        <w:ind w:left="8524" w:hanging="361"/>
      </w:pPr>
      <w:rPr>
        <w:rFonts w:hint="default"/>
        <w:lang w:val="es-ES" w:eastAsia="en-US" w:bidi="ar-SA"/>
      </w:rPr>
    </w:lvl>
  </w:abstractNum>
  <w:abstractNum w:abstractNumId="18" w15:restartNumberingAfterBreak="0">
    <w:nsid w:val="25FD091D"/>
    <w:multiLevelType w:val="hybridMultilevel"/>
    <w:tmpl w:val="8B2CA1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67E5FF2"/>
    <w:multiLevelType w:val="multilevel"/>
    <w:tmpl w:val="71E01884"/>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72E515C"/>
    <w:multiLevelType w:val="multilevel"/>
    <w:tmpl w:val="C1CC4500"/>
    <w:lvl w:ilvl="0">
      <w:start w:val="1"/>
      <w:numFmt w:val="decimal"/>
      <w:pStyle w:val="Ttulo1"/>
      <w:lvlText w:val="%1."/>
      <w:lvlJc w:val="left"/>
      <w:pPr>
        <w:ind w:left="4755"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2CE45EEE"/>
    <w:multiLevelType w:val="hybridMultilevel"/>
    <w:tmpl w:val="29A883B8"/>
    <w:lvl w:ilvl="0" w:tplc="C348343A">
      <w:numFmt w:val="bullet"/>
      <w:lvlText w:val="-"/>
      <w:lvlJc w:val="left"/>
      <w:pPr>
        <w:ind w:left="400" w:hanging="284"/>
      </w:pPr>
      <w:rPr>
        <w:rFonts w:ascii="Arial MT" w:eastAsia="Arial MT" w:hAnsi="Arial MT" w:cs="Arial MT" w:hint="default"/>
        <w:b w:val="0"/>
        <w:bCs w:val="0"/>
        <w:i w:val="0"/>
        <w:iCs w:val="0"/>
        <w:spacing w:val="0"/>
        <w:w w:val="99"/>
        <w:sz w:val="18"/>
        <w:szCs w:val="18"/>
        <w:lang w:val="es-ES" w:eastAsia="en-US" w:bidi="ar-SA"/>
      </w:rPr>
    </w:lvl>
    <w:lvl w:ilvl="1" w:tplc="20C82296">
      <w:numFmt w:val="bullet"/>
      <w:lvlText w:val="•"/>
      <w:lvlJc w:val="left"/>
      <w:pPr>
        <w:ind w:left="993" w:hanging="284"/>
      </w:pPr>
      <w:rPr>
        <w:rFonts w:hint="default"/>
        <w:lang w:val="es-ES" w:eastAsia="en-US" w:bidi="ar-SA"/>
      </w:rPr>
    </w:lvl>
    <w:lvl w:ilvl="2" w:tplc="3C1A3996">
      <w:numFmt w:val="bullet"/>
      <w:lvlText w:val="•"/>
      <w:lvlJc w:val="left"/>
      <w:pPr>
        <w:ind w:left="1586" w:hanging="284"/>
      </w:pPr>
      <w:rPr>
        <w:rFonts w:hint="default"/>
        <w:lang w:val="es-ES" w:eastAsia="en-US" w:bidi="ar-SA"/>
      </w:rPr>
    </w:lvl>
    <w:lvl w:ilvl="3" w:tplc="798A11CC">
      <w:numFmt w:val="bullet"/>
      <w:lvlText w:val="•"/>
      <w:lvlJc w:val="left"/>
      <w:pPr>
        <w:ind w:left="2180" w:hanging="284"/>
      </w:pPr>
      <w:rPr>
        <w:rFonts w:hint="default"/>
        <w:lang w:val="es-ES" w:eastAsia="en-US" w:bidi="ar-SA"/>
      </w:rPr>
    </w:lvl>
    <w:lvl w:ilvl="4" w:tplc="2EB2EE30">
      <w:numFmt w:val="bullet"/>
      <w:lvlText w:val="•"/>
      <w:lvlJc w:val="left"/>
      <w:pPr>
        <w:ind w:left="2773" w:hanging="284"/>
      </w:pPr>
      <w:rPr>
        <w:rFonts w:hint="default"/>
        <w:lang w:val="es-ES" w:eastAsia="en-US" w:bidi="ar-SA"/>
      </w:rPr>
    </w:lvl>
    <w:lvl w:ilvl="5" w:tplc="4C362A30">
      <w:numFmt w:val="bullet"/>
      <w:lvlText w:val="•"/>
      <w:lvlJc w:val="left"/>
      <w:pPr>
        <w:ind w:left="3367" w:hanging="284"/>
      </w:pPr>
      <w:rPr>
        <w:rFonts w:hint="default"/>
        <w:lang w:val="es-ES" w:eastAsia="en-US" w:bidi="ar-SA"/>
      </w:rPr>
    </w:lvl>
    <w:lvl w:ilvl="6" w:tplc="FCFE37CE">
      <w:numFmt w:val="bullet"/>
      <w:lvlText w:val="•"/>
      <w:lvlJc w:val="left"/>
      <w:pPr>
        <w:ind w:left="3960" w:hanging="284"/>
      </w:pPr>
      <w:rPr>
        <w:rFonts w:hint="default"/>
        <w:lang w:val="es-ES" w:eastAsia="en-US" w:bidi="ar-SA"/>
      </w:rPr>
    </w:lvl>
    <w:lvl w:ilvl="7" w:tplc="2CA4F542">
      <w:numFmt w:val="bullet"/>
      <w:lvlText w:val="•"/>
      <w:lvlJc w:val="left"/>
      <w:pPr>
        <w:ind w:left="4553" w:hanging="284"/>
      </w:pPr>
      <w:rPr>
        <w:rFonts w:hint="default"/>
        <w:lang w:val="es-ES" w:eastAsia="en-US" w:bidi="ar-SA"/>
      </w:rPr>
    </w:lvl>
    <w:lvl w:ilvl="8" w:tplc="66B23B96">
      <w:numFmt w:val="bullet"/>
      <w:lvlText w:val="•"/>
      <w:lvlJc w:val="left"/>
      <w:pPr>
        <w:ind w:left="5147" w:hanging="284"/>
      </w:pPr>
      <w:rPr>
        <w:rFonts w:hint="default"/>
        <w:lang w:val="es-ES" w:eastAsia="en-US" w:bidi="ar-SA"/>
      </w:rPr>
    </w:lvl>
  </w:abstractNum>
  <w:abstractNum w:abstractNumId="22" w15:restartNumberingAfterBreak="0">
    <w:nsid w:val="2D276325"/>
    <w:multiLevelType w:val="hybridMultilevel"/>
    <w:tmpl w:val="AAD09E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317411D"/>
    <w:multiLevelType w:val="hybridMultilevel"/>
    <w:tmpl w:val="75EEC66A"/>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31F5EB0"/>
    <w:multiLevelType w:val="hybridMultilevel"/>
    <w:tmpl w:val="BA62EE78"/>
    <w:lvl w:ilvl="0" w:tplc="C1E62CD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28152C"/>
    <w:multiLevelType w:val="hybridMultilevel"/>
    <w:tmpl w:val="7FF2CE28"/>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DAB18F2"/>
    <w:multiLevelType w:val="hybridMultilevel"/>
    <w:tmpl w:val="583672FA"/>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F8B02E3"/>
    <w:multiLevelType w:val="multilevel"/>
    <w:tmpl w:val="6228FA48"/>
    <w:lvl w:ilvl="0">
      <w:start w:val="1"/>
      <w:numFmt w:val="decimal"/>
      <w:lvlText w:val="%1."/>
      <w:lvlJc w:val="left"/>
      <w:pPr>
        <w:ind w:left="143" w:hanging="284"/>
        <w:jc w:val="right"/>
      </w:pPr>
      <w:rPr>
        <w:rFonts w:ascii="Arial" w:eastAsia="Arial" w:hAnsi="Arial" w:cs="Arial" w:hint="default"/>
        <w:b/>
        <w:bCs/>
        <w:i w:val="0"/>
        <w:iCs w:val="0"/>
        <w:spacing w:val="-1"/>
        <w:w w:val="94"/>
        <w:sz w:val="20"/>
        <w:szCs w:val="20"/>
        <w:lang w:val="es-ES" w:eastAsia="en-US" w:bidi="ar-SA"/>
      </w:rPr>
    </w:lvl>
    <w:lvl w:ilvl="1">
      <w:start w:val="1"/>
      <w:numFmt w:val="decimal"/>
      <w:lvlText w:val="%1.%2."/>
      <w:lvlJc w:val="left"/>
      <w:pPr>
        <w:ind w:left="995" w:hanging="428"/>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51" w:hanging="708"/>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427" w:hanging="284"/>
      </w:pPr>
      <w:rPr>
        <w:rFonts w:ascii="Symbol" w:eastAsia="Symbol" w:hAnsi="Symbol" w:cs="Symbol" w:hint="default"/>
        <w:b w:val="0"/>
        <w:bCs w:val="0"/>
        <w:i w:val="0"/>
        <w:iCs w:val="0"/>
        <w:spacing w:val="0"/>
        <w:w w:val="99"/>
        <w:sz w:val="20"/>
        <w:szCs w:val="20"/>
        <w:lang w:val="es-ES" w:eastAsia="en-US" w:bidi="ar-SA"/>
      </w:rPr>
    </w:lvl>
    <w:lvl w:ilvl="4">
      <w:numFmt w:val="bullet"/>
      <w:lvlText w:val="•"/>
      <w:lvlJc w:val="left"/>
      <w:pPr>
        <w:ind w:left="2162" w:hanging="284"/>
      </w:pPr>
      <w:rPr>
        <w:rFonts w:hint="default"/>
        <w:lang w:val="es-ES" w:eastAsia="en-US" w:bidi="ar-SA"/>
      </w:rPr>
    </w:lvl>
    <w:lvl w:ilvl="5">
      <w:numFmt w:val="bullet"/>
      <w:lvlText w:val="•"/>
      <w:lvlJc w:val="left"/>
      <w:pPr>
        <w:ind w:left="3464" w:hanging="284"/>
      </w:pPr>
      <w:rPr>
        <w:rFonts w:hint="default"/>
        <w:lang w:val="es-ES" w:eastAsia="en-US" w:bidi="ar-SA"/>
      </w:rPr>
    </w:lvl>
    <w:lvl w:ilvl="6">
      <w:numFmt w:val="bullet"/>
      <w:lvlText w:val="•"/>
      <w:lvlJc w:val="left"/>
      <w:pPr>
        <w:ind w:left="4766" w:hanging="284"/>
      </w:pPr>
      <w:rPr>
        <w:rFonts w:hint="default"/>
        <w:lang w:val="es-ES" w:eastAsia="en-US" w:bidi="ar-SA"/>
      </w:rPr>
    </w:lvl>
    <w:lvl w:ilvl="7">
      <w:numFmt w:val="bullet"/>
      <w:lvlText w:val="•"/>
      <w:lvlJc w:val="left"/>
      <w:pPr>
        <w:ind w:left="6068" w:hanging="284"/>
      </w:pPr>
      <w:rPr>
        <w:rFonts w:hint="default"/>
        <w:lang w:val="es-ES" w:eastAsia="en-US" w:bidi="ar-SA"/>
      </w:rPr>
    </w:lvl>
    <w:lvl w:ilvl="8">
      <w:numFmt w:val="bullet"/>
      <w:lvlText w:val="•"/>
      <w:lvlJc w:val="left"/>
      <w:pPr>
        <w:ind w:left="7371" w:hanging="284"/>
      </w:pPr>
      <w:rPr>
        <w:rFonts w:hint="default"/>
        <w:lang w:val="es-ES" w:eastAsia="en-US" w:bidi="ar-SA"/>
      </w:rPr>
    </w:lvl>
  </w:abstractNum>
  <w:abstractNum w:abstractNumId="28" w15:restartNumberingAfterBreak="0">
    <w:nsid w:val="41B752BE"/>
    <w:multiLevelType w:val="hybridMultilevel"/>
    <w:tmpl w:val="E9C4866E"/>
    <w:lvl w:ilvl="0" w:tplc="93245C14">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4A76D45"/>
    <w:multiLevelType w:val="hybridMultilevel"/>
    <w:tmpl w:val="93F0ED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AA73F3"/>
    <w:multiLevelType w:val="hybridMultilevel"/>
    <w:tmpl w:val="0CB853B6"/>
    <w:lvl w:ilvl="0" w:tplc="06F2D316">
      <w:numFmt w:val="bullet"/>
      <w:lvlText w:val=""/>
      <w:lvlJc w:val="left"/>
      <w:pPr>
        <w:ind w:left="283" w:hanging="215"/>
      </w:pPr>
      <w:rPr>
        <w:rFonts w:ascii="Symbol" w:eastAsia="Symbol" w:hAnsi="Symbol" w:cs="Symbol" w:hint="default"/>
        <w:w w:val="100"/>
        <w:sz w:val="22"/>
        <w:szCs w:val="22"/>
        <w:lang w:val="es-ES" w:eastAsia="en-US" w:bidi="ar-SA"/>
      </w:rPr>
    </w:lvl>
    <w:lvl w:ilvl="1" w:tplc="711A8EA2">
      <w:numFmt w:val="bullet"/>
      <w:lvlText w:val="•"/>
      <w:lvlJc w:val="left"/>
      <w:pPr>
        <w:ind w:left="1307" w:hanging="215"/>
      </w:pPr>
      <w:rPr>
        <w:rFonts w:hint="default"/>
        <w:lang w:val="es-ES" w:eastAsia="en-US" w:bidi="ar-SA"/>
      </w:rPr>
    </w:lvl>
    <w:lvl w:ilvl="2" w:tplc="6E701928">
      <w:numFmt w:val="bullet"/>
      <w:lvlText w:val="•"/>
      <w:lvlJc w:val="left"/>
      <w:pPr>
        <w:ind w:left="2334" w:hanging="215"/>
      </w:pPr>
      <w:rPr>
        <w:rFonts w:hint="default"/>
        <w:lang w:val="es-ES" w:eastAsia="en-US" w:bidi="ar-SA"/>
      </w:rPr>
    </w:lvl>
    <w:lvl w:ilvl="3" w:tplc="711C9910">
      <w:numFmt w:val="bullet"/>
      <w:lvlText w:val="•"/>
      <w:lvlJc w:val="left"/>
      <w:pPr>
        <w:ind w:left="3361" w:hanging="215"/>
      </w:pPr>
      <w:rPr>
        <w:rFonts w:hint="default"/>
        <w:lang w:val="es-ES" w:eastAsia="en-US" w:bidi="ar-SA"/>
      </w:rPr>
    </w:lvl>
    <w:lvl w:ilvl="4" w:tplc="8F261140">
      <w:numFmt w:val="bullet"/>
      <w:lvlText w:val="•"/>
      <w:lvlJc w:val="left"/>
      <w:pPr>
        <w:ind w:left="4388" w:hanging="215"/>
      </w:pPr>
      <w:rPr>
        <w:rFonts w:hint="default"/>
        <w:lang w:val="es-ES" w:eastAsia="en-US" w:bidi="ar-SA"/>
      </w:rPr>
    </w:lvl>
    <w:lvl w:ilvl="5" w:tplc="4BA8C948">
      <w:numFmt w:val="bullet"/>
      <w:lvlText w:val="•"/>
      <w:lvlJc w:val="left"/>
      <w:pPr>
        <w:ind w:left="5415" w:hanging="215"/>
      </w:pPr>
      <w:rPr>
        <w:rFonts w:hint="default"/>
        <w:lang w:val="es-ES" w:eastAsia="en-US" w:bidi="ar-SA"/>
      </w:rPr>
    </w:lvl>
    <w:lvl w:ilvl="6" w:tplc="85AA61A6">
      <w:numFmt w:val="bullet"/>
      <w:lvlText w:val="•"/>
      <w:lvlJc w:val="left"/>
      <w:pPr>
        <w:ind w:left="6442" w:hanging="215"/>
      </w:pPr>
      <w:rPr>
        <w:rFonts w:hint="default"/>
        <w:lang w:val="es-ES" w:eastAsia="en-US" w:bidi="ar-SA"/>
      </w:rPr>
    </w:lvl>
    <w:lvl w:ilvl="7" w:tplc="A7E6D3DE">
      <w:numFmt w:val="bullet"/>
      <w:lvlText w:val="•"/>
      <w:lvlJc w:val="left"/>
      <w:pPr>
        <w:ind w:left="7469" w:hanging="215"/>
      </w:pPr>
      <w:rPr>
        <w:rFonts w:hint="default"/>
        <w:lang w:val="es-ES" w:eastAsia="en-US" w:bidi="ar-SA"/>
      </w:rPr>
    </w:lvl>
    <w:lvl w:ilvl="8" w:tplc="745A29D8">
      <w:numFmt w:val="bullet"/>
      <w:lvlText w:val="•"/>
      <w:lvlJc w:val="left"/>
      <w:pPr>
        <w:ind w:left="8496" w:hanging="215"/>
      </w:pPr>
      <w:rPr>
        <w:rFonts w:hint="default"/>
        <w:lang w:val="es-ES" w:eastAsia="en-US" w:bidi="ar-SA"/>
      </w:rPr>
    </w:lvl>
  </w:abstractNum>
  <w:abstractNum w:abstractNumId="31" w15:restartNumberingAfterBreak="0">
    <w:nsid w:val="46F86043"/>
    <w:multiLevelType w:val="multilevel"/>
    <w:tmpl w:val="849847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0E2006"/>
    <w:multiLevelType w:val="multilevel"/>
    <w:tmpl w:val="7656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99F25AF"/>
    <w:multiLevelType w:val="multilevel"/>
    <w:tmpl w:val="BAB8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180CFB"/>
    <w:multiLevelType w:val="hybridMultilevel"/>
    <w:tmpl w:val="2E6C61EE"/>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35" w15:restartNumberingAfterBreak="0">
    <w:nsid w:val="4C4F25BA"/>
    <w:multiLevelType w:val="multilevel"/>
    <w:tmpl w:val="97CA85E8"/>
    <w:lvl w:ilvl="0">
      <w:start w:val="1"/>
      <w:numFmt w:val="decimal"/>
      <w:lvlText w:val="%1."/>
      <w:lvlJc w:val="left"/>
      <w:pPr>
        <w:ind w:left="1080" w:hanging="72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08D00BA"/>
    <w:multiLevelType w:val="hybridMultilevel"/>
    <w:tmpl w:val="8B7CBC94"/>
    <w:lvl w:ilvl="0" w:tplc="EB2CA9C4">
      <w:start w:val="1"/>
      <w:numFmt w:val="bullet"/>
      <w:lvlText w:val=""/>
      <w:lvlJc w:val="left"/>
      <w:pPr>
        <w:ind w:left="720" w:hanging="360"/>
      </w:pPr>
      <w:rPr>
        <w:rFonts w:ascii="Wingdings" w:hAnsi="Wingdings" w:hint="default"/>
        <w:color w:val="17365D" w:themeColor="text2" w:themeShade="BF"/>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5B43484"/>
    <w:multiLevelType w:val="hybridMultilevel"/>
    <w:tmpl w:val="6804DB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87298C"/>
    <w:multiLevelType w:val="hybridMultilevel"/>
    <w:tmpl w:val="3F8C7378"/>
    <w:lvl w:ilvl="0" w:tplc="31F63938">
      <w:numFmt w:val="bullet"/>
      <w:lvlText w:val="•"/>
      <w:lvlJc w:val="left"/>
      <w:pPr>
        <w:ind w:left="268" w:hanging="126"/>
      </w:pPr>
      <w:rPr>
        <w:rFonts w:ascii="Arial MT" w:eastAsia="Arial MT" w:hAnsi="Arial MT" w:cs="Arial MT" w:hint="default"/>
        <w:b w:val="0"/>
        <w:bCs w:val="0"/>
        <w:i w:val="0"/>
        <w:iCs w:val="0"/>
        <w:spacing w:val="0"/>
        <w:w w:val="99"/>
        <w:sz w:val="20"/>
        <w:szCs w:val="20"/>
        <w:lang w:val="es-ES" w:eastAsia="en-US" w:bidi="ar-SA"/>
      </w:rPr>
    </w:lvl>
    <w:lvl w:ilvl="1" w:tplc="680CFA9A">
      <w:numFmt w:val="bullet"/>
      <w:lvlText w:val="•"/>
      <w:lvlJc w:val="left"/>
      <w:pPr>
        <w:ind w:left="1231" w:hanging="126"/>
      </w:pPr>
      <w:rPr>
        <w:rFonts w:hint="default"/>
        <w:lang w:val="es-ES" w:eastAsia="en-US" w:bidi="ar-SA"/>
      </w:rPr>
    </w:lvl>
    <w:lvl w:ilvl="2" w:tplc="85301B76">
      <w:numFmt w:val="bullet"/>
      <w:lvlText w:val="•"/>
      <w:lvlJc w:val="left"/>
      <w:pPr>
        <w:ind w:left="2203" w:hanging="126"/>
      </w:pPr>
      <w:rPr>
        <w:rFonts w:hint="default"/>
        <w:lang w:val="es-ES" w:eastAsia="en-US" w:bidi="ar-SA"/>
      </w:rPr>
    </w:lvl>
    <w:lvl w:ilvl="3" w:tplc="E91EAF7E">
      <w:numFmt w:val="bullet"/>
      <w:lvlText w:val="•"/>
      <w:lvlJc w:val="left"/>
      <w:pPr>
        <w:ind w:left="3174" w:hanging="126"/>
      </w:pPr>
      <w:rPr>
        <w:rFonts w:hint="default"/>
        <w:lang w:val="es-ES" w:eastAsia="en-US" w:bidi="ar-SA"/>
      </w:rPr>
    </w:lvl>
    <w:lvl w:ilvl="4" w:tplc="270AF428">
      <w:numFmt w:val="bullet"/>
      <w:lvlText w:val="•"/>
      <w:lvlJc w:val="left"/>
      <w:pPr>
        <w:ind w:left="4146" w:hanging="126"/>
      </w:pPr>
      <w:rPr>
        <w:rFonts w:hint="default"/>
        <w:lang w:val="es-ES" w:eastAsia="en-US" w:bidi="ar-SA"/>
      </w:rPr>
    </w:lvl>
    <w:lvl w:ilvl="5" w:tplc="46848DEE">
      <w:numFmt w:val="bullet"/>
      <w:lvlText w:val="•"/>
      <w:lvlJc w:val="left"/>
      <w:pPr>
        <w:ind w:left="5117" w:hanging="126"/>
      </w:pPr>
      <w:rPr>
        <w:rFonts w:hint="default"/>
        <w:lang w:val="es-ES" w:eastAsia="en-US" w:bidi="ar-SA"/>
      </w:rPr>
    </w:lvl>
    <w:lvl w:ilvl="6" w:tplc="64823FB8">
      <w:numFmt w:val="bullet"/>
      <w:lvlText w:val="•"/>
      <w:lvlJc w:val="left"/>
      <w:pPr>
        <w:ind w:left="6089" w:hanging="126"/>
      </w:pPr>
      <w:rPr>
        <w:rFonts w:hint="default"/>
        <w:lang w:val="es-ES" w:eastAsia="en-US" w:bidi="ar-SA"/>
      </w:rPr>
    </w:lvl>
    <w:lvl w:ilvl="7" w:tplc="0818FFC2">
      <w:numFmt w:val="bullet"/>
      <w:lvlText w:val="•"/>
      <w:lvlJc w:val="left"/>
      <w:pPr>
        <w:ind w:left="7060" w:hanging="126"/>
      </w:pPr>
      <w:rPr>
        <w:rFonts w:hint="default"/>
        <w:lang w:val="es-ES" w:eastAsia="en-US" w:bidi="ar-SA"/>
      </w:rPr>
    </w:lvl>
    <w:lvl w:ilvl="8" w:tplc="83A6D792">
      <w:numFmt w:val="bullet"/>
      <w:lvlText w:val="•"/>
      <w:lvlJc w:val="left"/>
      <w:pPr>
        <w:ind w:left="8032" w:hanging="126"/>
      </w:pPr>
      <w:rPr>
        <w:rFonts w:hint="default"/>
        <w:lang w:val="es-ES" w:eastAsia="en-US" w:bidi="ar-SA"/>
      </w:rPr>
    </w:lvl>
  </w:abstractNum>
  <w:abstractNum w:abstractNumId="39" w15:restartNumberingAfterBreak="0">
    <w:nsid w:val="578847AB"/>
    <w:multiLevelType w:val="hybridMultilevel"/>
    <w:tmpl w:val="6F6CF3C6"/>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80D394F"/>
    <w:multiLevelType w:val="multilevel"/>
    <w:tmpl w:val="704E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BA178D3"/>
    <w:multiLevelType w:val="multilevel"/>
    <w:tmpl w:val="0512E7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1F40C7"/>
    <w:multiLevelType w:val="hybridMultilevel"/>
    <w:tmpl w:val="843A3F62"/>
    <w:lvl w:ilvl="0" w:tplc="01961684">
      <w:numFmt w:val="bullet"/>
      <w:lvlText w:val=""/>
      <w:lvlJc w:val="left"/>
      <w:pPr>
        <w:ind w:left="777" w:hanging="348"/>
      </w:pPr>
      <w:rPr>
        <w:rFonts w:ascii="Wingdings" w:eastAsia="Wingdings" w:hAnsi="Wingdings" w:cs="Wingdings" w:hint="default"/>
        <w:w w:val="100"/>
        <w:sz w:val="22"/>
        <w:szCs w:val="22"/>
        <w:lang w:val="es-ES" w:eastAsia="en-US" w:bidi="ar-SA"/>
      </w:rPr>
    </w:lvl>
    <w:lvl w:ilvl="1" w:tplc="31025FF0">
      <w:numFmt w:val="bullet"/>
      <w:lvlText w:val="•"/>
      <w:lvlJc w:val="left"/>
      <w:pPr>
        <w:ind w:left="1757" w:hanging="348"/>
      </w:pPr>
      <w:rPr>
        <w:rFonts w:hint="default"/>
        <w:lang w:val="es-ES" w:eastAsia="en-US" w:bidi="ar-SA"/>
      </w:rPr>
    </w:lvl>
    <w:lvl w:ilvl="2" w:tplc="D692568A">
      <w:numFmt w:val="bullet"/>
      <w:lvlText w:val="•"/>
      <w:lvlJc w:val="left"/>
      <w:pPr>
        <w:ind w:left="2734" w:hanging="348"/>
      </w:pPr>
      <w:rPr>
        <w:rFonts w:hint="default"/>
        <w:lang w:val="es-ES" w:eastAsia="en-US" w:bidi="ar-SA"/>
      </w:rPr>
    </w:lvl>
    <w:lvl w:ilvl="3" w:tplc="797C1A78">
      <w:numFmt w:val="bullet"/>
      <w:lvlText w:val="•"/>
      <w:lvlJc w:val="left"/>
      <w:pPr>
        <w:ind w:left="3711" w:hanging="348"/>
      </w:pPr>
      <w:rPr>
        <w:rFonts w:hint="default"/>
        <w:lang w:val="es-ES" w:eastAsia="en-US" w:bidi="ar-SA"/>
      </w:rPr>
    </w:lvl>
    <w:lvl w:ilvl="4" w:tplc="B060E69E">
      <w:numFmt w:val="bullet"/>
      <w:lvlText w:val="•"/>
      <w:lvlJc w:val="left"/>
      <w:pPr>
        <w:ind w:left="4688" w:hanging="348"/>
      </w:pPr>
      <w:rPr>
        <w:rFonts w:hint="default"/>
        <w:lang w:val="es-ES" w:eastAsia="en-US" w:bidi="ar-SA"/>
      </w:rPr>
    </w:lvl>
    <w:lvl w:ilvl="5" w:tplc="E1F4DE20">
      <w:numFmt w:val="bullet"/>
      <w:lvlText w:val="•"/>
      <w:lvlJc w:val="left"/>
      <w:pPr>
        <w:ind w:left="5665" w:hanging="348"/>
      </w:pPr>
      <w:rPr>
        <w:rFonts w:hint="default"/>
        <w:lang w:val="es-ES" w:eastAsia="en-US" w:bidi="ar-SA"/>
      </w:rPr>
    </w:lvl>
    <w:lvl w:ilvl="6" w:tplc="22BA872C">
      <w:numFmt w:val="bullet"/>
      <w:lvlText w:val="•"/>
      <w:lvlJc w:val="left"/>
      <w:pPr>
        <w:ind w:left="6642" w:hanging="348"/>
      </w:pPr>
      <w:rPr>
        <w:rFonts w:hint="default"/>
        <w:lang w:val="es-ES" w:eastAsia="en-US" w:bidi="ar-SA"/>
      </w:rPr>
    </w:lvl>
    <w:lvl w:ilvl="7" w:tplc="26E45A8E">
      <w:numFmt w:val="bullet"/>
      <w:lvlText w:val="•"/>
      <w:lvlJc w:val="left"/>
      <w:pPr>
        <w:ind w:left="7619" w:hanging="348"/>
      </w:pPr>
      <w:rPr>
        <w:rFonts w:hint="default"/>
        <w:lang w:val="es-ES" w:eastAsia="en-US" w:bidi="ar-SA"/>
      </w:rPr>
    </w:lvl>
    <w:lvl w:ilvl="8" w:tplc="5B58BBDE">
      <w:numFmt w:val="bullet"/>
      <w:lvlText w:val="•"/>
      <w:lvlJc w:val="left"/>
      <w:pPr>
        <w:ind w:left="8596" w:hanging="348"/>
      </w:pPr>
      <w:rPr>
        <w:rFonts w:hint="default"/>
        <w:lang w:val="es-ES" w:eastAsia="en-US" w:bidi="ar-SA"/>
      </w:rPr>
    </w:lvl>
  </w:abstractNum>
  <w:abstractNum w:abstractNumId="43" w15:restartNumberingAfterBreak="0">
    <w:nsid w:val="63562599"/>
    <w:multiLevelType w:val="multilevel"/>
    <w:tmpl w:val="2BDE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3A62DF4"/>
    <w:multiLevelType w:val="hybridMultilevel"/>
    <w:tmpl w:val="29F86186"/>
    <w:lvl w:ilvl="0" w:tplc="AC26B730">
      <w:numFmt w:val="bullet"/>
      <w:lvlText w:val="•"/>
      <w:lvlJc w:val="left"/>
      <w:pPr>
        <w:ind w:left="143" w:hanging="126"/>
      </w:pPr>
      <w:rPr>
        <w:rFonts w:ascii="Arial MT" w:eastAsia="Arial MT" w:hAnsi="Arial MT" w:cs="Arial MT" w:hint="default"/>
        <w:b w:val="0"/>
        <w:bCs w:val="0"/>
        <w:i w:val="0"/>
        <w:iCs w:val="0"/>
        <w:spacing w:val="0"/>
        <w:w w:val="99"/>
        <w:sz w:val="20"/>
        <w:szCs w:val="20"/>
        <w:lang w:val="es-ES" w:eastAsia="en-US" w:bidi="ar-SA"/>
      </w:rPr>
    </w:lvl>
    <w:lvl w:ilvl="1" w:tplc="5DC0234A">
      <w:numFmt w:val="bullet"/>
      <w:lvlText w:val="•"/>
      <w:lvlJc w:val="left"/>
      <w:pPr>
        <w:ind w:left="1123" w:hanging="126"/>
      </w:pPr>
      <w:rPr>
        <w:rFonts w:hint="default"/>
        <w:lang w:val="es-ES" w:eastAsia="en-US" w:bidi="ar-SA"/>
      </w:rPr>
    </w:lvl>
    <w:lvl w:ilvl="2" w:tplc="4C326F7C">
      <w:numFmt w:val="bullet"/>
      <w:lvlText w:val="•"/>
      <w:lvlJc w:val="left"/>
      <w:pPr>
        <w:ind w:left="2107" w:hanging="126"/>
      </w:pPr>
      <w:rPr>
        <w:rFonts w:hint="default"/>
        <w:lang w:val="es-ES" w:eastAsia="en-US" w:bidi="ar-SA"/>
      </w:rPr>
    </w:lvl>
    <w:lvl w:ilvl="3" w:tplc="8A600F70">
      <w:numFmt w:val="bullet"/>
      <w:lvlText w:val="•"/>
      <w:lvlJc w:val="left"/>
      <w:pPr>
        <w:ind w:left="3090" w:hanging="126"/>
      </w:pPr>
      <w:rPr>
        <w:rFonts w:hint="default"/>
        <w:lang w:val="es-ES" w:eastAsia="en-US" w:bidi="ar-SA"/>
      </w:rPr>
    </w:lvl>
    <w:lvl w:ilvl="4" w:tplc="7B5ACE24">
      <w:numFmt w:val="bullet"/>
      <w:lvlText w:val="•"/>
      <w:lvlJc w:val="left"/>
      <w:pPr>
        <w:ind w:left="4074" w:hanging="126"/>
      </w:pPr>
      <w:rPr>
        <w:rFonts w:hint="default"/>
        <w:lang w:val="es-ES" w:eastAsia="en-US" w:bidi="ar-SA"/>
      </w:rPr>
    </w:lvl>
    <w:lvl w:ilvl="5" w:tplc="B8B2263E">
      <w:numFmt w:val="bullet"/>
      <w:lvlText w:val="•"/>
      <w:lvlJc w:val="left"/>
      <w:pPr>
        <w:ind w:left="5057" w:hanging="126"/>
      </w:pPr>
      <w:rPr>
        <w:rFonts w:hint="default"/>
        <w:lang w:val="es-ES" w:eastAsia="en-US" w:bidi="ar-SA"/>
      </w:rPr>
    </w:lvl>
    <w:lvl w:ilvl="6" w:tplc="7980C386">
      <w:numFmt w:val="bullet"/>
      <w:lvlText w:val="•"/>
      <w:lvlJc w:val="left"/>
      <w:pPr>
        <w:ind w:left="6041" w:hanging="126"/>
      </w:pPr>
      <w:rPr>
        <w:rFonts w:hint="default"/>
        <w:lang w:val="es-ES" w:eastAsia="en-US" w:bidi="ar-SA"/>
      </w:rPr>
    </w:lvl>
    <w:lvl w:ilvl="7" w:tplc="626EA186">
      <w:numFmt w:val="bullet"/>
      <w:lvlText w:val="•"/>
      <w:lvlJc w:val="left"/>
      <w:pPr>
        <w:ind w:left="7024" w:hanging="126"/>
      </w:pPr>
      <w:rPr>
        <w:rFonts w:hint="default"/>
        <w:lang w:val="es-ES" w:eastAsia="en-US" w:bidi="ar-SA"/>
      </w:rPr>
    </w:lvl>
    <w:lvl w:ilvl="8" w:tplc="FDCAD668">
      <w:numFmt w:val="bullet"/>
      <w:lvlText w:val="•"/>
      <w:lvlJc w:val="left"/>
      <w:pPr>
        <w:ind w:left="8008" w:hanging="126"/>
      </w:pPr>
      <w:rPr>
        <w:rFonts w:hint="default"/>
        <w:lang w:val="es-ES" w:eastAsia="en-US" w:bidi="ar-SA"/>
      </w:rPr>
    </w:lvl>
  </w:abstractNum>
  <w:abstractNum w:abstractNumId="45" w15:restartNumberingAfterBreak="0">
    <w:nsid w:val="683A4486"/>
    <w:multiLevelType w:val="hybridMultilevel"/>
    <w:tmpl w:val="F2DA4E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B9C00A6"/>
    <w:multiLevelType w:val="hybridMultilevel"/>
    <w:tmpl w:val="EC24E0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F6722C4"/>
    <w:multiLevelType w:val="multilevel"/>
    <w:tmpl w:val="F5E6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2BF4E1D"/>
    <w:multiLevelType w:val="hybridMultilevel"/>
    <w:tmpl w:val="FF144E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8C2717D"/>
    <w:multiLevelType w:val="hybridMultilevel"/>
    <w:tmpl w:val="1234A368"/>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8E717AC"/>
    <w:multiLevelType w:val="hybridMultilevel"/>
    <w:tmpl w:val="952AF610"/>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BE43657"/>
    <w:multiLevelType w:val="hybridMultilevel"/>
    <w:tmpl w:val="190C393C"/>
    <w:lvl w:ilvl="0" w:tplc="DCB0C6B2">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35"/>
  </w:num>
  <w:num w:numId="3">
    <w:abstractNumId w:val="24"/>
  </w:num>
  <w:num w:numId="4">
    <w:abstractNumId w:val="46"/>
  </w:num>
  <w:num w:numId="5">
    <w:abstractNumId w:val="28"/>
  </w:num>
  <w:num w:numId="6">
    <w:abstractNumId w:val="29"/>
  </w:num>
  <w:num w:numId="7">
    <w:abstractNumId w:val="36"/>
  </w:num>
  <w:num w:numId="8">
    <w:abstractNumId w:val="18"/>
  </w:num>
  <w:num w:numId="9">
    <w:abstractNumId w:val="26"/>
  </w:num>
  <w:num w:numId="10">
    <w:abstractNumId w:val="39"/>
  </w:num>
  <w:num w:numId="11">
    <w:abstractNumId w:val="23"/>
  </w:num>
  <w:num w:numId="12">
    <w:abstractNumId w:val="6"/>
  </w:num>
  <w:num w:numId="13">
    <w:abstractNumId w:val="8"/>
  </w:num>
  <w:num w:numId="14">
    <w:abstractNumId w:val="50"/>
  </w:num>
  <w:num w:numId="15">
    <w:abstractNumId w:val="12"/>
  </w:num>
  <w:num w:numId="16">
    <w:abstractNumId w:val="10"/>
  </w:num>
  <w:num w:numId="17">
    <w:abstractNumId w:val="31"/>
  </w:num>
  <w:num w:numId="18">
    <w:abstractNumId w:val="41"/>
  </w:num>
  <w:num w:numId="19">
    <w:abstractNumId w:val="43"/>
  </w:num>
  <w:num w:numId="20">
    <w:abstractNumId w:val="32"/>
  </w:num>
  <w:num w:numId="21">
    <w:abstractNumId w:val="47"/>
  </w:num>
  <w:num w:numId="22">
    <w:abstractNumId w:val="33"/>
  </w:num>
  <w:num w:numId="23">
    <w:abstractNumId w:val="13"/>
  </w:num>
  <w:num w:numId="24">
    <w:abstractNumId w:val="4"/>
  </w:num>
  <w:num w:numId="25">
    <w:abstractNumId w:val="40"/>
  </w:num>
  <w:num w:numId="26">
    <w:abstractNumId w:val="19"/>
  </w:num>
  <w:num w:numId="27">
    <w:abstractNumId w:val="14"/>
  </w:num>
  <w:num w:numId="28">
    <w:abstractNumId w:val="37"/>
  </w:num>
  <w:num w:numId="29">
    <w:abstractNumId w:val="25"/>
  </w:num>
  <w:num w:numId="30">
    <w:abstractNumId w:val="49"/>
  </w:num>
  <w:num w:numId="31">
    <w:abstractNumId w:val="11"/>
  </w:num>
  <w:num w:numId="32">
    <w:abstractNumId w:val="22"/>
  </w:num>
  <w:num w:numId="33">
    <w:abstractNumId w:val="1"/>
  </w:num>
  <w:num w:numId="34">
    <w:abstractNumId w:val="3"/>
  </w:num>
  <w:num w:numId="35">
    <w:abstractNumId w:val="0"/>
  </w:num>
  <w:num w:numId="36">
    <w:abstractNumId w:val="48"/>
  </w:num>
  <w:num w:numId="37">
    <w:abstractNumId w:val="45"/>
  </w:num>
  <w:num w:numId="38">
    <w:abstractNumId w:val="42"/>
  </w:num>
  <w:num w:numId="39">
    <w:abstractNumId w:val="51"/>
  </w:num>
  <w:num w:numId="40">
    <w:abstractNumId w:val="34"/>
  </w:num>
  <w:num w:numId="41">
    <w:abstractNumId w:val="30"/>
  </w:num>
  <w:num w:numId="42">
    <w:abstractNumId w:val="5"/>
  </w:num>
  <w:num w:numId="43">
    <w:abstractNumId w:val="17"/>
  </w:num>
  <w:num w:numId="44">
    <w:abstractNumId w:val="15"/>
  </w:num>
  <w:num w:numId="45">
    <w:abstractNumId w:val="9"/>
  </w:num>
  <w:num w:numId="46">
    <w:abstractNumId w:val="27"/>
  </w:num>
  <w:num w:numId="47">
    <w:abstractNumId w:val="38"/>
  </w:num>
  <w:num w:numId="48">
    <w:abstractNumId w:val="2"/>
  </w:num>
  <w:num w:numId="49">
    <w:abstractNumId w:val="16"/>
  </w:num>
  <w:num w:numId="50">
    <w:abstractNumId w:val="21"/>
  </w:num>
  <w:num w:numId="51">
    <w:abstractNumId w:val="44"/>
  </w:num>
  <w:num w:numId="52">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451"/>
    <w:rsid w:val="000067D3"/>
    <w:rsid w:val="00007DD0"/>
    <w:rsid w:val="00007E04"/>
    <w:rsid w:val="00011963"/>
    <w:rsid w:val="0001451C"/>
    <w:rsid w:val="00014806"/>
    <w:rsid w:val="00015656"/>
    <w:rsid w:val="000208E4"/>
    <w:rsid w:val="00021B84"/>
    <w:rsid w:val="00022BAA"/>
    <w:rsid w:val="00023933"/>
    <w:rsid w:val="00024820"/>
    <w:rsid w:val="0002515A"/>
    <w:rsid w:val="00030245"/>
    <w:rsid w:val="00035168"/>
    <w:rsid w:val="000407CA"/>
    <w:rsid w:val="00042332"/>
    <w:rsid w:val="000432EE"/>
    <w:rsid w:val="0004366E"/>
    <w:rsid w:val="00043880"/>
    <w:rsid w:val="00045E8E"/>
    <w:rsid w:val="000636F1"/>
    <w:rsid w:val="00063C8D"/>
    <w:rsid w:val="000657AE"/>
    <w:rsid w:val="00067B88"/>
    <w:rsid w:val="000704A1"/>
    <w:rsid w:val="00071E47"/>
    <w:rsid w:val="00077C27"/>
    <w:rsid w:val="000866C3"/>
    <w:rsid w:val="00092781"/>
    <w:rsid w:val="00093843"/>
    <w:rsid w:val="000942E5"/>
    <w:rsid w:val="00095B51"/>
    <w:rsid w:val="000A107F"/>
    <w:rsid w:val="000A22F8"/>
    <w:rsid w:val="000A364A"/>
    <w:rsid w:val="000A367F"/>
    <w:rsid w:val="000A38D5"/>
    <w:rsid w:val="000A48A2"/>
    <w:rsid w:val="000A62D7"/>
    <w:rsid w:val="000B01D9"/>
    <w:rsid w:val="000B45A1"/>
    <w:rsid w:val="000B719A"/>
    <w:rsid w:val="000B7679"/>
    <w:rsid w:val="000C21DC"/>
    <w:rsid w:val="000C733F"/>
    <w:rsid w:val="000D6ABC"/>
    <w:rsid w:val="000E02CE"/>
    <w:rsid w:val="000E18C2"/>
    <w:rsid w:val="000E785E"/>
    <w:rsid w:val="000F0F10"/>
    <w:rsid w:val="000F159F"/>
    <w:rsid w:val="000F2961"/>
    <w:rsid w:val="000F30F1"/>
    <w:rsid w:val="000F429A"/>
    <w:rsid w:val="00100193"/>
    <w:rsid w:val="001016FA"/>
    <w:rsid w:val="00101BE4"/>
    <w:rsid w:val="0010278A"/>
    <w:rsid w:val="00105999"/>
    <w:rsid w:val="001079DD"/>
    <w:rsid w:val="00107D83"/>
    <w:rsid w:val="00110BDB"/>
    <w:rsid w:val="00110F08"/>
    <w:rsid w:val="001114AA"/>
    <w:rsid w:val="00121665"/>
    <w:rsid w:val="001226DA"/>
    <w:rsid w:val="00122969"/>
    <w:rsid w:val="0012597B"/>
    <w:rsid w:val="00130131"/>
    <w:rsid w:val="001320B4"/>
    <w:rsid w:val="00137945"/>
    <w:rsid w:val="001449A8"/>
    <w:rsid w:val="001462A8"/>
    <w:rsid w:val="001470C2"/>
    <w:rsid w:val="00153E04"/>
    <w:rsid w:val="00154F09"/>
    <w:rsid w:val="0015603C"/>
    <w:rsid w:val="0016024E"/>
    <w:rsid w:val="00163AE3"/>
    <w:rsid w:val="00163D96"/>
    <w:rsid w:val="00164522"/>
    <w:rsid w:val="0016540C"/>
    <w:rsid w:val="00167DB7"/>
    <w:rsid w:val="00171EC1"/>
    <w:rsid w:val="00171FB0"/>
    <w:rsid w:val="001803CD"/>
    <w:rsid w:val="0018390A"/>
    <w:rsid w:val="00183C9D"/>
    <w:rsid w:val="001907DD"/>
    <w:rsid w:val="00192232"/>
    <w:rsid w:val="00192C67"/>
    <w:rsid w:val="00195875"/>
    <w:rsid w:val="001A110E"/>
    <w:rsid w:val="001A1360"/>
    <w:rsid w:val="001A4E79"/>
    <w:rsid w:val="001A54BD"/>
    <w:rsid w:val="001A61FC"/>
    <w:rsid w:val="001B0980"/>
    <w:rsid w:val="001B395E"/>
    <w:rsid w:val="001B3B3F"/>
    <w:rsid w:val="001B4540"/>
    <w:rsid w:val="001B4B10"/>
    <w:rsid w:val="001B4D2C"/>
    <w:rsid w:val="001B5277"/>
    <w:rsid w:val="001B71AD"/>
    <w:rsid w:val="001C3523"/>
    <w:rsid w:val="001C3F98"/>
    <w:rsid w:val="001C5B52"/>
    <w:rsid w:val="001C5D96"/>
    <w:rsid w:val="001C63EE"/>
    <w:rsid w:val="001D33A6"/>
    <w:rsid w:val="001D4D30"/>
    <w:rsid w:val="001D5679"/>
    <w:rsid w:val="001D7709"/>
    <w:rsid w:val="001E3F27"/>
    <w:rsid w:val="001E3F7B"/>
    <w:rsid w:val="001E55E2"/>
    <w:rsid w:val="001E5C4B"/>
    <w:rsid w:val="001E7645"/>
    <w:rsid w:val="001F0619"/>
    <w:rsid w:val="001F0D65"/>
    <w:rsid w:val="00202D13"/>
    <w:rsid w:val="00206E71"/>
    <w:rsid w:val="00214218"/>
    <w:rsid w:val="002144A5"/>
    <w:rsid w:val="00217D52"/>
    <w:rsid w:val="0022004E"/>
    <w:rsid w:val="002230D0"/>
    <w:rsid w:val="00226EEA"/>
    <w:rsid w:val="002306CF"/>
    <w:rsid w:val="00231086"/>
    <w:rsid w:val="0023128D"/>
    <w:rsid w:val="00231C50"/>
    <w:rsid w:val="0023352F"/>
    <w:rsid w:val="002357E8"/>
    <w:rsid w:val="00236604"/>
    <w:rsid w:val="00236E20"/>
    <w:rsid w:val="00240080"/>
    <w:rsid w:val="00240B89"/>
    <w:rsid w:val="0024157E"/>
    <w:rsid w:val="00242DFE"/>
    <w:rsid w:val="002432E1"/>
    <w:rsid w:val="00243DE1"/>
    <w:rsid w:val="00250733"/>
    <w:rsid w:val="00250E9F"/>
    <w:rsid w:val="00251E89"/>
    <w:rsid w:val="00253FEB"/>
    <w:rsid w:val="00260279"/>
    <w:rsid w:val="00260F46"/>
    <w:rsid w:val="002625EB"/>
    <w:rsid w:val="002628F5"/>
    <w:rsid w:val="0026311E"/>
    <w:rsid w:val="00263AAF"/>
    <w:rsid w:val="00264B36"/>
    <w:rsid w:val="0026504A"/>
    <w:rsid w:val="00271D43"/>
    <w:rsid w:val="00274E13"/>
    <w:rsid w:val="002750C6"/>
    <w:rsid w:val="002805E6"/>
    <w:rsid w:val="00286FB5"/>
    <w:rsid w:val="00287621"/>
    <w:rsid w:val="00287ADF"/>
    <w:rsid w:val="00294797"/>
    <w:rsid w:val="002A4883"/>
    <w:rsid w:val="002A5233"/>
    <w:rsid w:val="002A7A70"/>
    <w:rsid w:val="002B33BF"/>
    <w:rsid w:val="002B4EAA"/>
    <w:rsid w:val="002C0FF2"/>
    <w:rsid w:val="002C10F2"/>
    <w:rsid w:val="002C3189"/>
    <w:rsid w:val="002D20E9"/>
    <w:rsid w:val="002D7C71"/>
    <w:rsid w:val="002E2B44"/>
    <w:rsid w:val="002E49C5"/>
    <w:rsid w:val="002E72E4"/>
    <w:rsid w:val="002F0722"/>
    <w:rsid w:val="002F44B7"/>
    <w:rsid w:val="003010C8"/>
    <w:rsid w:val="00302D83"/>
    <w:rsid w:val="003049D5"/>
    <w:rsid w:val="00305C52"/>
    <w:rsid w:val="00311FC5"/>
    <w:rsid w:val="0032042D"/>
    <w:rsid w:val="00326BCF"/>
    <w:rsid w:val="0032729E"/>
    <w:rsid w:val="00332379"/>
    <w:rsid w:val="00336C23"/>
    <w:rsid w:val="00341EB5"/>
    <w:rsid w:val="003510B4"/>
    <w:rsid w:val="0035140D"/>
    <w:rsid w:val="00361EEE"/>
    <w:rsid w:val="0036578B"/>
    <w:rsid w:val="00366D99"/>
    <w:rsid w:val="0037122D"/>
    <w:rsid w:val="003715E0"/>
    <w:rsid w:val="00371794"/>
    <w:rsid w:val="00375CA1"/>
    <w:rsid w:val="00376383"/>
    <w:rsid w:val="003773FC"/>
    <w:rsid w:val="0038200A"/>
    <w:rsid w:val="00382546"/>
    <w:rsid w:val="00383ACA"/>
    <w:rsid w:val="00387329"/>
    <w:rsid w:val="003919B8"/>
    <w:rsid w:val="00392E24"/>
    <w:rsid w:val="003A1582"/>
    <w:rsid w:val="003A3FF7"/>
    <w:rsid w:val="003A552A"/>
    <w:rsid w:val="003B056C"/>
    <w:rsid w:val="003B345A"/>
    <w:rsid w:val="003B3EC9"/>
    <w:rsid w:val="003B6A13"/>
    <w:rsid w:val="003C1C3D"/>
    <w:rsid w:val="003C3B94"/>
    <w:rsid w:val="003C7022"/>
    <w:rsid w:val="003D18CA"/>
    <w:rsid w:val="003D3697"/>
    <w:rsid w:val="003D6396"/>
    <w:rsid w:val="003D7C29"/>
    <w:rsid w:val="003E16AB"/>
    <w:rsid w:val="003E1F76"/>
    <w:rsid w:val="003E22EB"/>
    <w:rsid w:val="003E2DA9"/>
    <w:rsid w:val="003E3A08"/>
    <w:rsid w:val="003E53CB"/>
    <w:rsid w:val="003E745D"/>
    <w:rsid w:val="003F000E"/>
    <w:rsid w:val="003F1907"/>
    <w:rsid w:val="003F2617"/>
    <w:rsid w:val="003F45E1"/>
    <w:rsid w:val="004020C4"/>
    <w:rsid w:val="00402EDB"/>
    <w:rsid w:val="00404107"/>
    <w:rsid w:val="00406558"/>
    <w:rsid w:val="00411E00"/>
    <w:rsid w:val="00413422"/>
    <w:rsid w:val="0042264D"/>
    <w:rsid w:val="00431501"/>
    <w:rsid w:val="00435B3D"/>
    <w:rsid w:val="004366E5"/>
    <w:rsid w:val="00441A68"/>
    <w:rsid w:val="00444EEF"/>
    <w:rsid w:val="00445C75"/>
    <w:rsid w:val="00450415"/>
    <w:rsid w:val="00456C03"/>
    <w:rsid w:val="0046363F"/>
    <w:rsid w:val="0046497C"/>
    <w:rsid w:val="00472C7A"/>
    <w:rsid w:val="00472F62"/>
    <w:rsid w:val="00473E7A"/>
    <w:rsid w:val="004767B0"/>
    <w:rsid w:val="00485EA7"/>
    <w:rsid w:val="00486F19"/>
    <w:rsid w:val="004943EC"/>
    <w:rsid w:val="004A3666"/>
    <w:rsid w:val="004A39E4"/>
    <w:rsid w:val="004A4C4F"/>
    <w:rsid w:val="004A4FF8"/>
    <w:rsid w:val="004A5FCC"/>
    <w:rsid w:val="004A685D"/>
    <w:rsid w:val="004A6867"/>
    <w:rsid w:val="004A7D10"/>
    <w:rsid w:val="004B07A0"/>
    <w:rsid w:val="004B1319"/>
    <w:rsid w:val="004C1AD9"/>
    <w:rsid w:val="004C222B"/>
    <w:rsid w:val="004D076D"/>
    <w:rsid w:val="004D1616"/>
    <w:rsid w:val="004D2D03"/>
    <w:rsid w:val="004D42DE"/>
    <w:rsid w:val="004D4B83"/>
    <w:rsid w:val="004D7B80"/>
    <w:rsid w:val="004E12A5"/>
    <w:rsid w:val="004E30F0"/>
    <w:rsid w:val="004E37CE"/>
    <w:rsid w:val="004E3BFB"/>
    <w:rsid w:val="004E44C8"/>
    <w:rsid w:val="004E454C"/>
    <w:rsid w:val="004F44A7"/>
    <w:rsid w:val="004F4E45"/>
    <w:rsid w:val="004F5F40"/>
    <w:rsid w:val="004F6347"/>
    <w:rsid w:val="00501A50"/>
    <w:rsid w:val="00501C0C"/>
    <w:rsid w:val="00502473"/>
    <w:rsid w:val="00504706"/>
    <w:rsid w:val="00506A1A"/>
    <w:rsid w:val="00507C8A"/>
    <w:rsid w:val="0051076B"/>
    <w:rsid w:val="005108EB"/>
    <w:rsid w:val="0051550F"/>
    <w:rsid w:val="00521525"/>
    <w:rsid w:val="00522091"/>
    <w:rsid w:val="00522F97"/>
    <w:rsid w:val="00524CB9"/>
    <w:rsid w:val="00526E7B"/>
    <w:rsid w:val="00534D26"/>
    <w:rsid w:val="00535E64"/>
    <w:rsid w:val="00541105"/>
    <w:rsid w:val="0054558C"/>
    <w:rsid w:val="00546D50"/>
    <w:rsid w:val="005527A4"/>
    <w:rsid w:val="00554EA8"/>
    <w:rsid w:val="00556D6E"/>
    <w:rsid w:val="00557B3F"/>
    <w:rsid w:val="0056391B"/>
    <w:rsid w:val="00565040"/>
    <w:rsid w:val="005656CE"/>
    <w:rsid w:val="00566973"/>
    <w:rsid w:val="005671FF"/>
    <w:rsid w:val="00570F45"/>
    <w:rsid w:val="005802A6"/>
    <w:rsid w:val="00581865"/>
    <w:rsid w:val="005821C9"/>
    <w:rsid w:val="00587281"/>
    <w:rsid w:val="0059107E"/>
    <w:rsid w:val="00594161"/>
    <w:rsid w:val="00595063"/>
    <w:rsid w:val="00595BC4"/>
    <w:rsid w:val="00595E23"/>
    <w:rsid w:val="00597822"/>
    <w:rsid w:val="0059784B"/>
    <w:rsid w:val="005A14FD"/>
    <w:rsid w:val="005A2BE8"/>
    <w:rsid w:val="005A5B25"/>
    <w:rsid w:val="005B18F2"/>
    <w:rsid w:val="005B1DD6"/>
    <w:rsid w:val="005C019F"/>
    <w:rsid w:val="005C36EC"/>
    <w:rsid w:val="005C7688"/>
    <w:rsid w:val="005D0D51"/>
    <w:rsid w:val="005E0CC3"/>
    <w:rsid w:val="005E17FC"/>
    <w:rsid w:val="005E6995"/>
    <w:rsid w:val="005E69EE"/>
    <w:rsid w:val="005E7651"/>
    <w:rsid w:val="005F20CB"/>
    <w:rsid w:val="005F5468"/>
    <w:rsid w:val="006007AB"/>
    <w:rsid w:val="0062074A"/>
    <w:rsid w:val="00620AF6"/>
    <w:rsid w:val="00620E9A"/>
    <w:rsid w:val="00623EBA"/>
    <w:rsid w:val="00626245"/>
    <w:rsid w:val="0062709B"/>
    <w:rsid w:val="00632023"/>
    <w:rsid w:val="006417CF"/>
    <w:rsid w:val="00641924"/>
    <w:rsid w:val="00642737"/>
    <w:rsid w:val="006442CF"/>
    <w:rsid w:val="006451F1"/>
    <w:rsid w:val="00645E61"/>
    <w:rsid w:val="006465C4"/>
    <w:rsid w:val="006468D7"/>
    <w:rsid w:val="0065162E"/>
    <w:rsid w:val="00656B27"/>
    <w:rsid w:val="00661082"/>
    <w:rsid w:val="0066248F"/>
    <w:rsid w:val="00667677"/>
    <w:rsid w:val="0067077B"/>
    <w:rsid w:val="006724CE"/>
    <w:rsid w:val="00675C09"/>
    <w:rsid w:val="00680199"/>
    <w:rsid w:val="00685456"/>
    <w:rsid w:val="00687902"/>
    <w:rsid w:val="00692C01"/>
    <w:rsid w:val="00693C12"/>
    <w:rsid w:val="00694D47"/>
    <w:rsid w:val="006962F5"/>
    <w:rsid w:val="00697A36"/>
    <w:rsid w:val="006A3044"/>
    <w:rsid w:val="006A4B0E"/>
    <w:rsid w:val="006A51CD"/>
    <w:rsid w:val="006B226F"/>
    <w:rsid w:val="006B36A1"/>
    <w:rsid w:val="006C06B3"/>
    <w:rsid w:val="006C10B4"/>
    <w:rsid w:val="006C1388"/>
    <w:rsid w:val="006C3EE8"/>
    <w:rsid w:val="006C4F59"/>
    <w:rsid w:val="006C63B4"/>
    <w:rsid w:val="006C7AA2"/>
    <w:rsid w:val="006E1239"/>
    <w:rsid w:val="006E3939"/>
    <w:rsid w:val="006E59FE"/>
    <w:rsid w:val="006F3B9E"/>
    <w:rsid w:val="006F4C15"/>
    <w:rsid w:val="006F77A0"/>
    <w:rsid w:val="00701CDA"/>
    <w:rsid w:val="00711190"/>
    <w:rsid w:val="007118BB"/>
    <w:rsid w:val="00711E1E"/>
    <w:rsid w:val="00713B7F"/>
    <w:rsid w:val="0071798F"/>
    <w:rsid w:val="0072084C"/>
    <w:rsid w:val="00720A86"/>
    <w:rsid w:val="00721CCE"/>
    <w:rsid w:val="00721D4D"/>
    <w:rsid w:val="00723ABF"/>
    <w:rsid w:val="00724A89"/>
    <w:rsid w:val="00725360"/>
    <w:rsid w:val="00731862"/>
    <w:rsid w:val="00733DF9"/>
    <w:rsid w:val="007353D0"/>
    <w:rsid w:val="007366E3"/>
    <w:rsid w:val="00736EB1"/>
    <w:rsid w:val="007406D4"/>
    <w:rsid w:val="00741546"/>
    <w:rsid w:val="00743C3E"/>
    <w:rsid w:val="00746344"/>
    <w:rsid w:val="00746F22"/>
    <w:rsid w:val="00751E49"/>
    <w:rsid w:val="007523AF"/>
    <w:rsid w:val="00752460"/>
    <w:rsid w:val="00752F3C"/>
    <w:rsid w:val="00756948"/>
    <w:rsid w:val="00761789"/>
    <w:rsid w:val="00764904"/>
    <w:rsid w:val="00766206"/>
    <w:rsid w:val="00770E4C"/>
    <w:rsid w:val="00771E58"/>
    <w:rsid w:val="00775FEA"/>
    <w:rsid w:val="00777666"/>
    <w:rsid w:val="007824A0"/>
    <w:rsid w:val="00784284"/>
    <w:rsid w:val="00790A31"/>
    <w:rsid w:val="007968C9"/>
    <w:rsid w:val="00796CBF"/>
    <w:rsid w:val="007A12DC"/>
    <w:rsid w:val="007A1539"/>
    <w:rsid w:val="007A20BF"/>
    <w:rsid w:val="007A6021"/>
    <w:rsid w:val="007A6344"/>
    <w:rsid w:val="007A6EFF"/>
    <w:rsid w:val="007B188A"/>
    <w:rsid w:val="007B3B30"/>
    <w:rsid w:val="007B6281"/>
    <w:rsid w:val="007B66F4"/>
    <w:rsid w:val="007C0EEB"/>
    <w:rsid w:val="007C22C1"/>
    <w:rsid w:val="007C575F"/>
    <w:rsid w:val="007C6063"/>
    <w:rsid w:val="007C73F9"/>
    <w:rsid w:val="007D3343"/>
    <w:rsid w:val="007D38FB"/>
    <w:rsid w:val="007E051C"/>
    <w:rsid w:val="007E248D"/>
    <w:rsid w:val="007E54A7"/>
    <w:rsid w:val="007E55D9"/>
    <w:rsid w:val="007E69E8"/>
    <w:rsid w:val="007E6E73"/>
    <w:rsid w:val="007F0788"/>
    <w:rsid w:val="007F1D99"/>
    <w:rsid w:val="007F3774"/>
    <w:rsid w:val="007F7D4E"/>
    <w:rsid w:val="008035B7"/>
    <w:rsid w:val="0080492B"/>
    <w:rsid w:val="00806586"/>
    <w:rsid w:val="00806D18"/>
    <w:rsid w:val="00806D2E"/>
    <w:rsid w:val="00806E41"/>
    <w:rsid w:val="00815D9E"/>
    <w:rsid w:val="0082562A"/>
    <w:rsid w:val="00826730"/>
    <w:rsid w:val="00826ACD"/>
    <w:rsid w:val="008274A2"/>
    <w:rsid w:val="0082772C"/>
    <w:rsid w:val="00832EA3"/>
    <w:rsid w:val="008338CC"/>
    <w:rsid w:val="00836802"/>
    <w:rsid w:val="00843EA7"/>
    <w:rsid w:val="008459B9"/>
    <w:rsid w:val="00846BA1"/>
    <w:rsid w:val="00850E48"/>
    <w:rsid w:val="00851168"/>
    <w:rsid w:val="0085423C"/>
    <w:rsid w:val="00856F1C"/>
    <w:rsid w:val="00860FE3"/>
    <w:rsid w:val="00861C8A"/>
    <w:rsid w:val="008642F9"/>
    <w:rsid w:val="0086799E"/>
    <w:rsid w:val="00880694"/>
    <w:rsid w:val="00881593"/>
    <w:rsid w:val="00882577"/>
    <w:rsid w:val="00884709"/>
    <w:rsid w:val="00884A26"/>
    <w:rsid w:val="00885464"/>
    <w:rsid w:val="008859FB"/>
    <w:rsid w:val="008917FA"/>
    <w:rsid w:val="00893585"/>
    <w:rsid w:val="00893C82"/>
    <w:rsid w:val="008A54C0"/>
    <w:rsid w:val="008A592A"/>
    <w:rsid w:val="008A59AF"/>
    <w:rsid w:val="008A5EED"/>
    <w:rsid w:val="008A6005"/>
    <w:rsid w:val="008B4AB7"/>
    <w:rsid w:val="008C1A3C"/>
    <w:rsid w:val="008C4DBE"/>
    <w:rsid w:val="008C4E73"/>
    <w:rsid w:val="008C7199"/>
    <w:rsid w:val="008C7664"/>
    <w:rsid w:val="008D2FAD"/>
    <w:rsid w:val="008D70CA"/>
    <w:rsid w:val="008E30A8"/>
    <w:rsid w:val="008E6F97"/>
    <w:rsid w:val="008F2A3A"/>
    <w:rsid w:val="008F2C4F"/>
    <w:rsid w:val="008F361A"/>
    <w:rsid w:val="008F5DD0"/>
    <w:rsid w:val="008F7EDB"/>
    <w:rsid w:val="009003FA"/>
    <w:rsid w:val="009018CA"/>
    <w:rsid w:val="00904824"/>
    <w:rsid w:val="00905F0D"/>
    <w:rsid w:val="00907EFC"/>
    <w:rsid w:val="00911CA3"/>
    <w:rsid w:val="00912EDC"/>
    <w:rsid w:val="00917E6C"/>
    <w:rsid w:val="00920F4E"/>
    <w:rsid w:val="00922595"/>
    <w:rsid w:val="009229D4"/>
    <w:rsid w:val="00922FD7"/>
    <w:rsid w:val="009254F8"/>
    <w:rsid w:val="00925B5A"/>
    <w:rsid w:val="00926744"/>
    <w:rsid w:val="00930DA0"/>
    <w:rsid w:val="0093125C"/>
    <w:rsid w:val="00934378"/>
    <w:rsid w:val="009355E1"/>
    <w:rsid w:val="00937371"/>
    <w:rsid w:val="00937E1C"/>
    <w:rsid w:val="00941AB4"/>
    <w:rsid w:val="00946EF0"/>
    <w:rsid w:val="00956179"/>
    <w:rsid w:val="00962255"/>
    <w:rsid w:val="00965F35"/>
    <w:rsid w:val="00967F95"/>
    <w:rsid w:val="00972BA3"/>
    <w:rsid w:val="0097434B"/>
    <w:rsid w:val="00982D35"/>
    <w:rsid w:val="00983FCC"/>
    <w:rsid w:val="00984235"/>
    <w:rsid w:val="00986FF6"/>
    <w:rsid w:val="00991069"/>
    <w:rsid w:val="009923AB"/>
    <w:rsid w:val="00994E3C"/>
    <w:rsid w:val="009A0681"/>
    <w:rsid w:val="009A07FF"/>
    <w:rsid w:val="009A1451"/>
    <w:rsid w:val="009A79DA"/>
    <w:rsid w:val="009B24A7"/>
    <w:rsid w:val="009B28D6"/>
    <w:rsid w:val="009B4DF9"/>
    <w:rsid w:val="009B7C6E"/>
    <w:rsid w:val="009C0DE0"/>
    <w:rsid w:val="009C338D"/>
    <w:rsid w:val="009C3FC7"/>
    <w:rsid w:val="009C791A"/>
    <w:rsid w:val="009C7C76"/>
    <w:rsid w:val="009E1C5B"/>
    <w:rsid w:val="009E1F6F"/>
    <w:rsid w:val="009E4E04"/>
    <w:rsid w:val="009E4F25"/>
    <w:rsid w:val="009E7A20"/>
    <w:rsid w:val="009F5522"/>
    <w:rsid w:val="009F784F"/>
    <w:rsid w:val="00A00D08"/>
    <w:rsid w:val="00A04E3A"/>
    <w:rsid w:val="00A05722"/>
    <w:rsid w:val="00A069C5"/>
    <w:rsid w:val="00A10EF9"/>
    <w:rsid w:val="00A11616"/>
    <w:rsid w:val="00A11CB9"/>
    <w:rsid w:val="00A13D54"/>
    <w:rsid w:val="00A14720"/>
    <w:rsid w:val="00A15584"/>
    <w:rsid w:val="00A15C7A"/>
    <w:rsid w:val="00A164FC"/>
    <w:rsid w:val="00A21787"/>
    <w:rsid w:val="00A220CD"/>
    <w:rsid w:val="00A27FD4"/>
    <w:rsid w:val="00A30D2F"/>
    <w:rsid w:val="00A3216D"/>
    <w:rsid w:val="00A32222"/>
    <w:rsid w:val="00A36486"/>
    <w:rsid w:val="00A42354"/>
    <w:rsid w:val="00A451AA"/>
    <w:rsid w:val="00A45205"/>
    <w:rsid w:val="00A47207"/>
    <w:rsid w:val="00A47F16"/>
    <w:rsid w:val="00A50948"/>
    <w:rsid w:val="00A51F44"/>
    <w:rsid w:val="00A5270B"/>
    <w:rsid w:val="00A52801"/>
    <w:rsid w:val="00A63D0A"/>
    <w:rsid w:val="00A64C59"/>
    <w:rsid w:val="00A7029A"/>
    <w:rsid w:val="00A7043D"/>
    <w:rsid w:val="00A740E7"/>
    <w:rsid w:val="00A77379"/>
    <w:rsid w:val="00A8008F"/>
    <w:rsid w:val="00A80C7D"/>
    <w:rsid w:val="00A81D67"/>
    <w:rsid w:val="00A84826"/>
    <w:rsid w:val="00A8776A"/>
    <w:rsid w:val="00A87BB2"/>
    <w:rsid w:val="00A87DB7"/>
    <w:rsid w:val="00A87F47"/>
    <w:rsid w:val="00A92577"/>
    <w:rsid w:val="00A930D3"/>
    <w:rsid w:val="00A9377A"/>
    <w:rsid w:val="00A939E6"/>
    <w:rsid w:val="00A95A8E"/>
    <w:rsid w:val="00AA3824"/>
    <w:rsid w:val="00AA71B1"/>
    <w:rsid w:val="00AB0612"/>
    <w:rsid w:val="00AB1C98"/>
    <w:rsid w:val="00AB4158"/>
    <w:rsid w:val="00AC1ABB"/>
    <w:rsid w:val="00AC302B"/>
    <w:rsid w:val="00AC6701"/>
    <w:rsid w:val="00AE3689"/>
    <w:rsid w:val="00AE4A7C"/>
    <w:rsid w:val="00AE5CEE"/>
    <w:rsid w:val="00AE6445"/>
    <w:rsid w:val="00AE64BE"/>
    <w:rsid w:val="00AF5DCC"/>
    <w:rsid w:val="00B02039"/>
    <w:rsid w:val="00B0432B"/>
    <w:rsid w:val="00B06536"/>
    <w:rsid w:val="00B072BB"/>
    <w:rsid w:val="00B1040D"/>
    <w:rsid w:val="00B206C5"/>
    <w:rsid w:val="00B22067"/>
    <w:rsid w:val="00B37E9A"/>
    <w:rsid w:val="00B432F6"/>
    <w:rsid w:val="00B45FA7"/>
    <w:rsid w:val="00B5097D"/>
    <w:rsid w:val="00B53228"/>
    <w:rsid w:val="00B648BC"/>
    <w:rsid w:val="00B668E6"/>
    <w:rsid w:val="00B66A1C"/>
    <w:rsid w:val="00B71C65"/>
    <w:rsid w:val="00B7208D"/>
    <w:rsid w:val="00B73626"/>
    <w:rsid w:val="00B742B3"/>
    <w:rsid w:val="00B76A3E"/>
    <w:rsid w:val="00B82DF7"/>
    <w:rsid w:val="00B83369"/>
    <w:rsid w:val="00B8344F"/>
    <w:rsid w:val="00B8384B"/>
    <w:rsid w:val="00B85502"/>
    <w:rsid w:val="00B86AFF"/>
    <w:rsid w:val="00B912B1"/>
    <w:rsid w:val="00B93A1C"/>
    <w:rsid w:val="00B93AB0"/>
    <w:rsid w:val="00B93E88"/>
    <w:rsid w:val="00BA0506"/>
    <w:rsid w:val="00BA5BBC"/>
    <w:rsid w:val="00BB59A0"/>
    <w:rsid w:val="00BC06EF"/>
    <w:rsid w:val="00BC320B"/>
    <w:rsid w:val="00BC3A74"/>
    <w:rsid w:val="00BC501A"/>
    <w:rsid w:val="00BD081D"/>
    <w:rsid w:val="00BE1D0F"/>
    <w:rsid w:val="00BE51A7"/>
    <w:rsid w:val="00BE640B"/>
    <w:rsid w:val="00BF18F8"/>
    <w:rsid w:val="00BF1CBA"/>
    <w:rsid w:val="00C00E1A"/>
    <w:rsid w:val="00C01073"/>
    <w:rsid w:val="00C03F96"/>
    <w:rsid w:val="00C04524"/>
    <w:rsid w:val="00C06B2D"/>
    <w:rsid w:val="00C07DAB"/>
    <w:rsid w:val="00C121B2"/>
    <w:rsid w:val="00C15586"/>
    <w:rsid w:val="00C2066D"/>
    <w:rsid w:val="00C2426A"/>
    <w:rsid w:val="00C25BF5"/>
    <w:rsid w:val="00C307CC"/>
    <w:rsid w:val="00C31697"/>
    <w:rsid w:val="00C34D38"/>
    <w:rsid w:val="00C3548B"/>
    <w:rsid w:val="00C35E71"/>
    <w:rsid w:val="00C4061D"/>
    <w:rsid w:val="00C40724"/>
    <w:rsid w:val="00C40EBB"/>
    <w:rsid w:val="00C43C5F"/>
    <w:rsid w:val="00C46724"/>
    <w:rsid w:val="00C523BB"/>
    <w:rsid w:val="00C62B9B"/>
    <w:rsid w:val="00C63C79"/>
    <w:rsid w:val="00C63D62"/>
    <w:rsid w:val="00C660D9"/>
    <w:rsid w:val="00C665E5"/>
    <w:rsid w:val="00C71D5A"/>
    <w:rsid w:val="00C75514"/>
    <w:rsid w:val="00C80529"/>
    <w:rsid w:val="00C84942"/>
    <w:rsid w:val="00C85145"/>
    <w:rsid w:val="00C859AE"/>
    <w:rsid w:val="00C85B39"/>
    <w:rsid w:val="00C8705B"/>
    <w:rsid w:val="00C877A3"/>
    <w:rsid w:val="00C9383E"/>
    <w:rsid w:val="00C965BB"/>
    <w:rsid w:val="00C97545"/>
    <w:rsid w:val="00CA4339"/>
    <w:rsid w:val="00CA4EB8"/>
    <w:rsid w:val="00CA64FB"/>
    <w:rsid w:val="00CA7392"/>
    <w:rsid w:val="00CB336A"/>
    <w:rsid w:val="00CB47B9"/>
    <w:rsid w:val="00CC0546"/>
    <w:rsid w:val="00CC0E4E"/>
    <w:rsid w:val="00CC46B0"/>
    <w:rsid w:val="00CC6667"/>
    <w:rsid w:val="00CC7460"/>
    <w:rsid w:val="00CD0BB8"/>
    <w:rsid w:val="00CD2BE7"/>
    <w:rsid w:val="00CD74CB"/>
    <w:rsid w:val="00CE0766"/>
    <w:rsid w:val="00CE5BBD"/>
    <w:rsid w:val="00CE713F"/>
    <w:rsid w:val="00CF4DF9"/>
    <w:rsid w:val="00CF697C"/>
    <w:rsid w:val="00D00978"/>
    <w:rsid w:val="00D04CB3"/>
    <w:rsid w:val="00D071A6"/>
    <w:rsid w:val="00D074D7"/>
    <w:rsid w:val="00D120DD"/>
    <w:rsid w:val="00D14C53"/>
    <w:rsid w:val="00D15EBF"/>
    <w:rsid w:val="00D20AA7"/>
    <w:rsid w:val="00D23B25"/>
    <w:rsid w:val="00D34277"/>
    <w:rsid w:val="00D406C7"/>
    <w:rsid w:val="00D40B7D"/>
    <w:rsid w:val="00D45E85"/>
    <w:rsid w:val="00D5038D"/>
    <w:rsid w:val="00D50CD7"/>
    <w:rsid w:val="00D547C5"/>
    <w:rsid w:val="00D548F7"/>
    <w:rsid w:val="00D57266"/>
    <w:rsid w:val="00D60426"/>
    <w:rsid w:val="00D63ADF"/>
    <w:rsid w:val="00D72DF7"/>
    <w:rsid w:val="00D76366"/>
    <w:rsid w:val="00D76E63"/>
    <w:rsid w:val="00D83CBC"/>
    <w:rsid w:val="00D906B5"/>
    <w:rsid w:val="00D90BAF"/>
    <w:rsid w:val="00D92492"/>
    <w:rsid w:val="00D9271B"/>
    <w:rsid w:val="00D94C2E"/>
    <w:rsid w:val="00D95498"/>
    <w:rsid w:val="00DA1536"/>
    <w:rsid w:val="00DA199A"/>
    <w:rsid w:val="00DA1B15"/>
    <w:rsid w:val="00DA24D9"/>
    <w:rsid w:val="00DA42C7"/>
    <w:rsid w:val="00DA48A2"/>
    <w:rsid w:val="00DA58B0"/>
    <w:rsid w:val="00DA6209"/>
    <w:rsid w:val="00DA6A5A"/>
    <w:rsid w:val="00DA73BE"/>
    <w:rsid w:val="00DA7C3C"/>
    <w:rsid w:val="00DB206F"/>
    <w:rsid w:val="00DB2AA8"/>
    <w:rsid w:val="00DB4C00"/>
    <w:rsid w:val="00DB7B28"/>
    <w:rsid w:val="00DC093B"/>
    <w:rsid w:val="00DC09ED"/>
    <w:rsid w:val="00DC2D80"/>
    <w:rsid w:val="00DC752D"/>
    <w:rsid w:val="00DD1D19"/>
    <w:rsid w:val="00DD2D45"/>
    <w:rsid w:val="00DD732F"/>
    <w:rsid w:val="00DD7A8A"/>
    <w:rsid w:val="00DE37BC"/>
    <w:rsid w:val="00DE413D"/>
    <w:rsid w:val="00DE64E8"/>
    <w:rsid w:val="00DE72BE"/>
    <w:rsid w:val="00DE7461"/>
    <w:rsid w:val="00DF508B"/>
    <w:rsid w:val="00DF74B9"/>
    <w:rsid w:val="00E02856"/>
    <w:rsid w:val="00E03233"/>
    <w:rsid w:val="00E0763C"/>
    <w:rsid w:val="00E1207D"/>
    <w:rsid w:val="00E1369C"/>
    <w:rsid w:val="00E22CAA"/>
    <w:rsid w:val="00E238A8"/>
    <w:rsid w:val="00E262BA"/>
    <w:rsid w:val="00E3363D"/>
    <w:rsid w:val="00E35B02"/>
    <w:rsid w:val="00E42798"/>
    <w:rsid w:val="00E43081"/>
    <w:rsid w:val="00E44C51"/>
    <w:rsid w:val="00E4553E"/>
    <w:rsid w:val="00E503D5"/>
    <w:rsid w:val="00E54007"/>
    <w:rsid w:val="00E5417C"/>
    <w:rsid w:val="00E5445B"/>
    <w:rsid w:val="00E56F12"/>
    <w:rsid w:val="00E6131C"/>
    <w:rsid w:val="00E627C4"/>
    <w:rsid w:val="00E627E0"/>
    <w:rsid w:val="00E637D5"/>
    <w:rsid w:val="00E6486A"/>
    <w:rsid w:val="00E64B26"/>
    <w:rsid w:val="00E67231"/>
    <w:rsid w:val="00E7278E"/>
    <w:rsid w:val="00E736B4"/>
    <w:rsid w:val="00E73B34"/>
    <w:rsid w:val="00E7429B"/>
    <w:rsid w:val="00E754C0"/>
    <w:rsid w:val="00E75C9B"/>
    <w:rsid w:val="00E76B1C"/>
    <w:rsid w:val="00E76D70"/>
    <w:rsid w:val="00E77C61"/>
    <w:rsid w:val="00E826CF"/>
    <w:rsid w:val="00E83052"/>
    <w:rsid w:val="00E8373B"/>
    <w:rsid w:val="00E83AD0"/>
    <w:rsid w:val="00E84F2D"/>
    <w:rsid w:val="00E864F4"/>
    <w:rsid w:val="00E90B42"/>
    <w:rsid w:val="00E90FF0"/>
    <w:rsid w:val="00E91800"/>
    <w:rsid w:val="00E926E2"/>
    <w:rsid w:val="00E92F54"/>
    <w:rsid w:val="00E9536A"/>
    <w:rsid w:val="00EA07D1"/>
    <w:rsid w:val="00EA09F1"/>
    <w:rsid w:val="00EA3C0D"/>
    <w:rsid w:val="00EA46C6"/>
    <w:rsid w:val="00EA510E"/>
    <w:rsid w:val="00EA5860"/>
    <w:rsid w:val="00EA6AF2"/>
    <w:rsid w:val="00EA7E88"/>
    <w:rsid w:val="00EB1254"/>
    <w:rsid w:val="00EB73AE"/>
    <w:rsid w:val="00EB76B0"/>
    <w:rsid w:val="00EC5004"/>
    <w:rsid w:val="00EC675F"/>
    <w:rsid w:val="00EC6C9F"/>
    <w:rsid w:val="00ED15E6"/>
    <w:rsid w:val="00ED1B37"/>
    <w:rsid w:val="00ED43FA"/>
    <w:rsid w:val="00ED531B"/>
    <w:rsid w:val="00EF466D"/>
    <w:rsid w:val="00EF51A1"/>
    <w:rsid w:val="00F017A8"/>
    <w:rsid w:val="00F053CA"/>
    <w:rsid w:val="00F055EA"/>
    <w:rsid w:val="00F101DC"/>
    <w:rsid w:val="00F13F08"/>
    <w:rsid w:val="00F15AC7"/>
    <w:rsid w:val="00F20897"/>
    <w:rsid w:val="00F23193"/>
    <w:rsid w:val="00F2396C"/>
    <w:rsid w:val="00F239F3"/>
    <w:rsid w:val="00F27617"/>
    <w:rsid w:val="00F32BF3"/>
    <w:rsid w:val="00F411EC"/>
    <w:rsid w:val="00F416C6"/>
    <w:rsid w:val="00F5207D"/>
    <w:rsid w:val="00F555C7"/>
    <w:rsid w:val="00F5654E"/>
    <w:rsid w:val="00F60632"/>
    <w:rsid w:val="00F619E7"/>
    <w:rsid w:val="00F67464"/>
    <w:rsid w:val="00F7135D"/>
    <w:rsid w:val="00F71D40"/>
    <w:rsid w:val="00F73DF1"/>
    <w:rsid w:val="00F75684"/>
    <w:rsid w:val="00F768AE"/>
    <w:rsid w:val="00F77735"/>
    <w:rsid w:val="00F77CE2"/>
    <w:rsid w:val="00F80D70"/>
    <w:rsid w:val="00F827D0"/>
    <w:rsid w:val="00F839A7"/>
    <w:rsid w:val="00F86573"/>
    <w:rsid w:val="00F90256"/>
    <w:rsid w:val="00F95EF0"/>
    <w:rsid w:val="00F97B0E"/>
    <w:rsid w:val="00F97D02"/>
    <w:rsid w:val="00FA1553"/>
    <w:rsid w:val="00FA2589"/>
    <w:rsid w:val="00FA2DC9"/>
    <w:rsid w:val="00FA735D"/>
    <w:rsid w:val="00FA7531"/>
    <w:rsid w:val="00FB76D7"/>
    <w:rsid w:val="00FC103C"/>
    <w:rsid w:val="00FC20B1"/>
    <w:rsid w:val="00FC24E0"/>
    <w:rsid w:val="00FC3C00"/>
    <w:rsid w:val="00FC3E50"/>
    <w:rsid w:val="00FD07A8"/>
    <w:rsid w:val="00FD0E89"/>
    <w:rsid w:val="00FD4C7C"/>
    <w:rsid w:val="00FE42D6"/>
    <w:rsid w:val="00FF311D"/>
    <w:rsid w:val="00FF3803"/>
    <w:rsid w:val="00FF5E90"/>
    <w:rsid w:val="0D64E01D"/>
    <w:rsid w:val="73087FA1"/>
    <w:rsid w:val="7797FCF3"/>
    <w:rsid w:val="7A72AD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BEDA2"/>
  <w15:docId w15:val="{C9262D66-2A36-4EDC-8A8A-BB59D8926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32B"/>
    <w:pPr>
      <w:spacing w:line="240" w:lineRule="auto"/>
      <w:jc w:val="both"/>
    </w:pPr>
    <w:rPr>
      <w:rFonts w:ascii="Arial" w:hAnsi="Arial"/>
      <w:lang w:val="es-CO"/>
    </w:rPr>
  </w:style>
  <w:style w:type="paragraph" w:styleId="Ttulo1">
    <w:name w:val="heading 1"/>
    <w:basedOn w:val="Normal"/>
    <w:link w:val="Ttulo1Car"/>
    <w:uiPriority w:val="1"/>
    <w:qFormat/>
    <w:rsid w:val="00122969"/>
    <w:pPr>
      <w:numPr>
        <w:numId w:val="1"/>
      </w:numPr>
      <w:autoSpaceDE w:val="0"/>
      <w:autoSpaceDN w:val="0"/>
      <w:spacing w:before="240" w:after="240"/>
      <w:jc w:val="center"/>
      <w:outlineLvl w:val="0"/>
    </w:pPr>
    <w:rPr>
      <w:rFonts w:eastAsia="Arial" w:cs="Arial"/>
      <w:b/>
      <w:bCs/>
      <w:lang w:val="es-ES"/>
    </w:rPr>
  </w:style>
  <w:style w:type="paragraph" w:styleId="Ttulo2">
    <w:name w:val="heading 2"/>
    <w:basedOn w:val="Normal"/>
    <w:next w:val="Normal"/>
    <w:link w:val="Ttulo2Car"/>
    <w:uiPriority w:val="9"/>
    <w:semiHidden/>
    <w:unhideWhenUsed/>
    <w:qFormat/>
    <w:rsid w:val="00BC3A7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35B02"/>
    <w:pPr>
      <w:tabs>
        <w:tab w:val="center" w:pos="4419"/>
        <w:tab w:val="right" w:pos="8838"/>
      </w:tabs>
      <w:spacing w:after="0"/>
    </w:pPr>
  </w:style>
  <w:style w:type="character" w:customStyle="1" w:styleId="EncabezadoCar">
    <w:name w:val="Encabezado Car"/>
    <w:basedOn w:val="Fuentedeprrafopredeter"/>
    <w:link w:val="Encabezado"/>
    <w:uiPriority w:val="99"/>
    <w:rsid w:val="00E35B02"/>
  </w:style>
  <w:style w:type="paragraph" w:styleId="Piedepgina">
    <w:name w:val="footer"/>
    <w:basedOn w:val="Normal"/>
    <w:link w:val="PiedepginaCar"/>
    <w:uiPriority w:val="99"/>
    <w:unhideWhenUsed/>
    <w:rsid w:val="00E35B02"/>
    <w:pPr>
      <w:tabs>
        <w:tab w:val="center" w:pos="4419"/>
        <w:tab w:val="right" w:pos="8838"/>
      </w:tabs>
      <w:spacing w:after="0"/>
    </w:pPr>
  </w:style>
  <w:style w:type="character" w:customStyle="1" w:styleId="PiedepginaCar">
    <w:name w:val="Pie de página Car"/>
    <w:basedOn w:val="Fuentedeprrafopredeter"/>
    <w:link w:val="Piedepgina"/>
    <w:uiPriority w:val="99"/>
    <w:rsid w:val="00E35B02"/>
  </w:style>
  <w:style w:type="paragraph" w:styleId="Textodeglobo">
    <w:name w:val="Balloon Text"/>
    <w:basedOn w:val="Normal"/>
    <w:link w:val="TextodegloboCar"/>
    <w:uiPriority w:val="99"/>
    <w:semiHidden/>
    <w:unhideWhenUsed/>
    <w:rsid w:val="00E35B02"/>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5B02"/>
    <w:rPr>
      <w:rFonts w:ascii="Tahoma" w:hAnsi="Tahoma" w:cs="Tahoma"/>
      <w:sz w:val="16"/>
      <w:szCs w:val="16"/>
    </w:rPr>
  </w:style>
  <w:style w:type="table" w:styleId="Tablaconcuadrcula">
    <w:name w:val="Table Grid"/>
    <w:basedOn w:val="Tablanormal"/>
    <w:uiPriority w:val="59"/>
    <w:rsid w:val="00D90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Segundo nivel de viñetas,Scitum normal,subcapitulo,HOJA,Bolita,List Paragraph,BOLADEF,Párrafo de lista21,BOLA,Nivel 1 OS,Colorful List Accent 1,Colorful List - Accent 11,List,Ha"/>
    <w:basedOn w:val="Normal"/>
    <w:link w:val="PrrafodelistaCar"/>
    <w:uiPriority w:val="1"/>
    <w:qFormat/>
    <w:rsid w:val="00904824"/>
    <w:pPr>
      <w:ind w:left="720"/>
      <w:contextualSpacing/>
    </w:pPr>
  </w:style>
  <w:style w:type="paragraph" w:customStyle="1" w:styleId="Default">
    <w:name w:val="Default"/>
    <w:rsid w:val="003773FC"/>
    <w:pPr>
      <w:widowControl/>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
    <w:name w:val="Hyperlink"/>
    <w:basedOn w:val="Fuentedeprrafopredeter"/>
    <w:uiPriority w:val="99"/>
    <w:unhideWhenUsed/>
    <w:rsid w:val="007A6021"/>
    <w:rPr>
      <w:color w:val="0000FF" w:themeColor="hyperlink"/>
      <w:u w:val="single"/>
    </w:rPr>
  </w:style>
  <w:style w:type="character" w:customStyle="1" w:styleId="Ttulo1Car">
    <w:name w:val="Título 1 Car"/>
    <w:basedOn w:val="Fuentedeprrafopredeter"/>
    <w:link w:val="Ttulo1"/>
    <w:uiPriority w:val="1"/>
    <w:rsid w:val="00122969"/>
    <w:rPr>
      <w:rFonts w:ascii="Arial" w:eastAsia="Arial" w:hAnsi="Arial" w:cs="Arial"/>
      <w:b/>
      <w:bCs/>
      <w:lang w:val="es-ES"/>
    </w:rPr>
  </w:style>
  <w:style w:type="table" w:customStyle="1" w:styleId="NormalTable0">
    <w:name w:val="Normal Table0"/>
    <w:uiPriority w:val="2"/>
    <w:semiHidden/>
    <w:unhideWhenUsed/>
    <w:qFormat/>
    <w:rsid w:val="00F055EA"/>
    <w:pPr>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55EA"/>
    <w:pPr>
      <w:autoSpaceDE w:val="0"/>
      <w:autoSpaceDN w:val="0"/>
      <w:spacing w:after="0"/>
    </w:pPr>
    <w:rPr>
      <w:rFonts w:eastAsia="Arial" w:cs="Arial"/>
      <w:lang w:val="es-ES"/>
    </w:rPr>
  </w:style>
  <w:style w:type="paragraph" w:customStyle="1" w:styleId="paragraph">
    <w:name w:val="paragraph"/>
    <w:basedOn w:val="Normal"/>
    <w:rsid w:val="00326BCF"/>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26BCF"/>
  </w:style>
  <w:style w:type="character" w:customStyle="1" w:styleId="eop">
    <w:name w:val="eop"/>
    <w:basedOn w:val="Fuentedeprrafopredeter"/>
    <w:rsid w:val="00326BCF"/>
  </w:style>
  <w:style w:type="paragraph" w:styleId="Revisin">
    <w:name w:val="Revision"/>
    <w:hidden/>
    <w:uiPriority w:val="99"/>
    <w:semiHidden/>
    <w:rsid w:val="000657AE"/>
    <w:pPr>
      <w:widowControl/>
      <w:spacing w:after="0" w:line="240" w:lineRule="auto"/>
    </w:pPr>
    <w:rPr>
      <w:rFonts w:ascii="Arial" w:hAnsi="Arial"/>
      <w:lang w:val="es-CO"/>
    </w:rPr>
  </w:style>
  <w:style w:type="character" w:styleId="Refdecomentario">
    <w:name w:val="annotation reference"/>
    <w:basedOn w:val="Fuentedeprrafopredeter"/>
    <w:uiPriority w:val="99"/>
    <w:semiHidden/>
    <w:unhideWhenUsed/>
    <w:rsid w:val="000657AE"/>
    <w:rPr>
      <w:sz w:val="16"/>
      <w:szCs w:val="16"/>
    </w:rPr>
  </w:style>
  <w:style w:type="paragraph" w:styleId="Textocomentario">
    <w:name w:val="annotation text"/>
    <w:basedOn w:val="Normal"/>
    <w:link w:val="TextocomentarioCar"/>
    <w:uiPriority w:val="99"/>
    <w:unhideWhenUsed/>
    <w:rsid w:val="000657AE"/>
    <w:rPr>
      <w:sz w:val="20"/>
      <w:szCs w:val="20"/>
    </w:rPr>
  </w:style>
  <w:style w:type="character" w:customStyle="1" w:styleId="TextocomentarioCar">
    <w:name w:val="Texto comentario Car"/>
    <w:basedOn w:val="Fuentedeprrafopredeter"/>
    <w:link w:val="Textocomentario"/>
    <w:uiPriority w:val="99"/>
    <w:rsid w:val="000657AE"/>
    <w:rPr>
      <w:rFonts w:ascii="Arial" w:hAnsi="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0657AE"/>
    <w:rPr>
      <w:b/>
      <w:bCs/>
    </w:rPr>
  </w:style>
  <w:style w:type="character" w:customStyle="1" w:styleId="AsuntodelcomentarioCar">
    <w:name w:val="Asunto del comentario Car"/>
    <w:basedOn w:val="TextocomentarioCar"/>
    <w:link w:val="Asuntodelcomentario"/>
    <w:uiPriority w:val="99"/>
    <w:semiHidden/>
    <w:rsid w:val="000657AE"/>
    <w:rPr>
      <w:rFonts w:ascii="Arial" w:hAnsi="Arial"/>
      <w:b/>
      <w:bCs/>
      <w:sz w:val="20"/>
      <w:szCs w:val="20"/>
      <w:lang w:val="es-CO"/>
    </w:rPr>
  </w:style>
  <w:style w:type="paragraph" w:styleId="Textoindependiente">
    <w:name w:val="Body Text"/>
    <w:aliases w:val="Texto independiente Car Car,TextindepT2,bt,Table Bullet 1,body text,body tesx,contents"/>
    <w:basedOn w:val="Normal"/>
    <w:link w:val="TextoindependienteCar"/>
    <w:qFormat/>
    <w:rsid w:val="00A77379"/>
    <w:pPr>
      <w:widowControl/>
      <w:spacing w:after="120"/>
    </w:pPr>
    <w:rPr>
      <w:rFonts w:ascii="Times New Roman" w:eastAsia="Times New Roman" w:hAnsi="Times New Roman" w:cs="Times New Roman"/>
      <w:sz w:val="24"/>
      <w:szCs w:val="24"/>
      <w:lang w:eastAsia="es-ES"/>
    </w:rPr>
  </w:style>
  <w:style w:type="character" w:customStyle="1" w:styleId="TextoindependienteCar">
    <w:name w:val="Texto independiente Car"/>
    <w:aliases w:val="Texto independiente Car Car Car,TextindepT2 Car,bt Car,Table Bullet 1 Car,body text Car,body tesx Car,contents Car"/>
    <w:basedOn w:val="Fuentedeprrafopredeter"/>
    <w:link w:val="Textoindependiente"/>
    <w:rsid w:val="00A77379"/>
    <w:rPr>
      <w:rFonts w:ascii="Times New Roman" w:eastAsia="Times New Roman" w:hAnsi="Times New Roman" w:cs="Times New Roman"/>
      <w:sz w:val="24"/>
      <w:szCs w:val="24"/>
      <w:lang w:val="es-CO"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0A38D5"/>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Segundo nivel de viñetas Car,Scitum normal Car,subcapitulo Car,HOJA Car,Bolita Car,List Paragraph Car,BOLADEF Car,Párrafo de lista21 Car,BOLA Car,List Car"/>
    <w:link w:val="Prrafodelista"/>
    <w:uiPriority w:val="1"/>
    <w:rsid w:val="000A38D5"/>
    <w:rPr>
      <w:rFonts w:ascii="Arial" w:hAnsi="Arial"/>
      <w:lang w:val="es-CO"/>
    </w:rPr>
  </w:style>
  <w:style w:type="character" w:styleId="Hipervnculovisitado">
    <w:name w:val="FollowedHyperlink"/>
    <w:basedOn w:val="Fuentedeprrafopredeter"/>
    <w:uiPriority w:val="99"/>
    <w:semiHidden/>
    <w:unhideWhenUsed/>
    <w:rsid w:val="007E55D9"/>
    <w:rPr>
      <w:color w:val="800080" w:themeColor="followedHyperlink"/>
      <w:u w:val="single"/>
    </w:rPr>
  </w:style>
  <w:style w:type="character" w:styleId="nfasis">
    <w:name w:val="Emphasis"/>
    <w:basedOn w:val="Fuentedeprrafopredeter"/>
    <w:uiPriority w:val="20"/>
    <w:qFormat/>
    <w:rsid w:val="00E22CAA"/>
    <w:rPr>
      <w:i/>
      <w:iCs/>
    </w:rPr>
  </w:style>
  <w:style w:type="character" w:customStyle="1" w:styleId="findhit">
    <w:name w:val="findhit"/>
    <w:basedOn w:val="Fuentedeprrafopredeter"/>
    <w:rsid w:val="00E83AD0"/>
  </w:style>
  <w:style w:type="character" w:customStyle="1" w:styleId="scxw19561168">
    <w:name w:val="scxw19561168"/>
    <w:basedOn w:val="Fuentedeprrafopredeter"/>
    <w:rsid w:val="003D6396"/>
  </w:style>
  <w:style w:type="character" w:customStyle="1" w:styleId="Mencinsinresolver1">
    <w:name w:val="Mención sin resolver1"/>
    <w:basedOn w:val="Fuentedeprrafopredeter"/>
    <w:uiPriority w:val="99"/>
    <w:semiHidden/>
    <w:unhideWhenUsed/>
    <w:rsid w:val="00100193"/>
    <w:rPr>
      <w:color w:val="605E5C"/>
      <w:shd w:val="clear" w:color="auto" w:fill="E1DFDD"/>
    </w:rPr>
  </w:style>
  <w:style w:type="character" w:customStyle="1" w:styleId="tabchar">
    <w:name w:val="tabchar"/>
    <w:basedOn w:val="Fuentedeprrafopredeter"/>
    <w:rsid w:val="00CA4EB8"/>
  </w:style>
  <w:style w:type="table" w:customStyle="1" w:styleId="TableNormal">
    <w:name w:val="Table Normal"/>
    <w:uiPriority w:val="2"/>
    <w:semiHidden/>
    <w:unhideWhenUsed/>
    <w:qFormat/>
    <w:rsid w:val="00743C3E"/>
    <w:pPr>
      <w:autoSpaceDE w:val="0"/>
      <w:autoSpaceDN w:val="0"/>
      <w:spacing w:after="0" w:line="240" w:lineRule="auto"/>
    </w:pPr>
    <w:tblPr>
      <w:tblInd w:w="0" w:type="dxa"/>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BC3A74"/>
    <w:rPr>
      <w:rFonts w:asciiTheme="majorHAnsi" w:eastAsiaTheme="majorEastAsia" w:hAnsiTheme="majorHAnsi" w:cstheme="majorBidi"/>
      <w:color w:val="365F91" w:themeColor="accent1" w:themeShade="BF"/>
      <w:sz w:val="26"/>
      <w:szCs w:val="26"/>
      <w:lang w:val="es-CO"/>
    </w:rPr>
  </w:style>
  <w:style w:type="table" w:customStyle="1" w:styleId="TableNormal1">
    <w:name w:val="Table Normal1"/>
    <w:uiPriority w:val="2"/>
    <w:semiHidden/>
    <w:unhideWhenUsed/>
    <w:qFormat/>
    <w:rsid w:val="0016024E"/>
    <w:pPr>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1874">
      <w:bodyDiv w:val="1"/>
      <w:marLeft w:val="0"/>
      <w:marRight w:val="0"/>
      <w:marTop w:val="0"/>
      <w:marBottom w:val="0"/>
      <w:divBdr>
        <w:top w:val="none" w:sz="0" w:space="0" w:color="auto"/>
        <w:left w:val="none" w:sz="0" w:space="0" w:color="auto"/>
        <w:bottom w:val="none" w:sz="0" w:space="0" w:color="auto"/>
        <w:right w:val="none" w:sz="0" w:space="0" w:color="auto"/>
      </w:divBdr>
    </w:div>
    <w:div w:id="123735037">
      <w:bodyDiv w:val="1"/>
      <w:marLeft w:val="0"/>
      <w:marRight w:val="0"/>
      <w:marTop w:val="0"/>
      <w:marBottom w:val="0"/>
      <w:divBdr>
        <w:top w:val="none" w:sz="0" w:space="0" w:color="auto"/>
        <w:left w:val="none" w:sz="0" w:space="0" w:color="auto"/>
        <w:bottom w:val="none" w:sz="0" w:space="0" w:color="auto"/>
        <w:right w:val="none" w:sz="0" w:space="0" w:color="auto"/>
      </w:divBdr>
      <w:divsChild>
        <w:div w:id="202525241">
          <w:marLeft w:val="0"/>
          <w:marRight w:val="0"/>
          <w:marTop w:val="0"/>
          <w:marBottom w:val="0"/>
          <w:divBdr>
            <w:top w:val="none" w:sz="0" w:space="0" w:color="auto"/>
            <w:left w:val="none" w:sz="0" w:space="0" w:color="auto"/>
            <w:bottom w:val="none" w:sz="0" w:space="0" w:color="auto"/>
            <w:right w:val="none" w:sz="0" w:space="0" w:color="auto"/>
          </w:divBdr>
          <w:divsChild>
            <w:div w:id="976449551">
              <w:marLeft w:val="0"/>
              <w:marRight w:val="0"/>
              <w:marTop w:val="0"/>
              <w:marBottom w:val="0"/>
              <w:divBdr>
                <w:top w:val="none" w:sz="0" w:space="0" w:color="auto"/>
                <w:left w:val="none" w:sz="0" w:space="0" w:color="auto"/>
                <w:bottom w:val="none" w:sz="0" w:space="0" w:color="auto"/>
                <w:right w:val="none" w:sz="0" w:space="0" w:color="auto"/>
              </w:divBdr>
            </w:div>
          </w:divsChild>
        </w:div>
        <w:div w:id="3023545">
          <w:marLeft w:val="0"/>
          <w:marRight w:val="0"/>
          <w:marTop w:val="0"/>
          <w:marBottom w:val="0"/>
          <w:divBdr>
            <w:top w:val="none" w:sz="0" w:space="0" w:color="auto"/>
            <w:left w:val="none" w:sz="0" w:space="0" w:color="auto"/>
            <w:bottom w:val="none" w:sz="0" w:space="0" w:color="auto"/>
            <w:right w:val="none" w:sz="0" w:space="0" w:color="auto"/>
          </w:divBdr>
          <w:divsChild>
            <w:div w:id="239290630">
              <w:marLeft w:val="0"/>
              <w:marRight w:val="0"/>
              <w:marTop w:val="0"/>
              <w:marBottom w:val="0"/>
              <w:divBdr>
                <w:top w:val="none" w:sz="0" w:space="0" w:color="auto"/>
                <w:left w:val="none" w:sz="0" w:space="0" w:color="auto"/>
                <w:bottom w:val="none" w:sz="0" w:space="0" w:color="auto"/>
                <w:right w:val="none" w:sz="0" w:space="0" w:color="auto"/>
              </w:divBdr>
            </w:div>
          </w:divsChild>
        </w:div>
        <w:div w:id="1184594344">
          <w:marLeft w:val="0"/>
          <w:marRight w:val="0"/>
          <w:marTop w:val="0"/>
          <w:marBottom w:val="0"/>
          <w:divBdr>
            <w:top w:val="none" w:sz="0" w:space="0" w:color="auto"/>
            <w:left w:val="none" w:sz="0" w:space="0" w:color="auto"/>
            <w:bottom w:val="none" w:sz="0" w:space="0" w:color="auto"/>
            <w:right w:val="none" w:sz="0" w:space="0" w:color="auto"/>
          </w:divBdr>
          <w:divsChild>
            <w:div w:id="764300876">
              <w:marLeft w:val="0"/>
              <w:marRight w:val="0"/>
              <w:marTop w:val="0"/>
              <w:marBottom w:val="0"/>
              <w:divBdr>
                <w:top w:val="none" w:sz="0" w:space="0" w:color="auto"/>
                <w:left w:val="none" w:sz="0" w:space="0" w:color="auto"/>
                <w:bottom w:val="none" w:sz="0" w:space="0" w:color="auto"/>
                <w:right w:val="none" w:sz="0" w:space="0" w:color="auto"/>
              </w:divBdr>
            </w:div>
          </w:divsChild>
        </w:div>
        <w:div w:id="176697076">
          <w:marLeft w:val="0"/>
          <w:marRight w:val="0"/>
          <w:marTop w:val="0"/>
          <w:marBottom w:val="0"/>
          <w:divBdr>
            <w:top w:val="none" w:sz="0" w:space="0" w:color="auto"/>
            <w:left w:val="none" w:sz="0" w:space="0" w:color="auto"/>
            <w:bottom w:val="none" w:sz="0" w:space="0" w:color="auto"/>
            <w:right w:val="none" w:sz="0" w:space="0" w:color="auto"/>
          </w:divBdr>
          <w:divsChild>
            <w:div w:id="1138108712">
              <w:marLeft w:val="0"/>
              <w:marRight w:val="0"/>
              <w:marTop w:val="0"/>
              <w:marBottom w:val="0"/>
              <w:divBdr>
                <w:top w:val="none" w:sz="0" w:space="0" w:color="auto"/>
                <w:left w:val="none" w:sz="0" w:space="0" w:color="auto"/>
                <w:bottom w:val="none" w:sz="0" w:space="0" w:color="auto"/>
                <w:right w:val="none" w:sz="0" w:space="0" w:color="auto"/>
              </w:divBdr>
            </w:div>
          </w:divsChild>
        </w:div>
        <w:div w:id="1506705011">
          <w:marLeft w:val="0"/>
          <w:marRight w:val="0"/>
          <w:marTop w:val="0"/>
          <w:marBottom w:val="0"/>
          <w:divBdr>
            <w:top w:val="none" w:sz="0" w:space="0" w:color="auto"/>
            <w:left w:val="none" w:sz="0" w:space="0" w:color="auto"/>
            <w:bottom w:val="none" w:sz="0" w:space="0" w:color="auto"/>
            <w:right w:val="none" w:sz="0" w:space="0" w:color="auto"/>
          </w:divBdr>
          <w:divsChild>
            <w:div w:id="1752198200">
              <w:marLeft w:val="0"/>
              <w:marRight w:val="0"/>
              <w:marTop w:val="0"/>
              <w:marBottom w:val="0"/>
              <w:divBdr>
                <w:top w:val="none" w:sz="0" w:space="0" w:color="auto"/>
                <w:left w:val="none" w:sz="0" w:space="0" w:color="auto"/>
                <w:bottom w:val="none" w:sz="0" w:space="0" w:color="auto"/>
                <w:right w:val="none" w:sz="0" w:space="0" w:color="auto"/>
              </w:divBdr>
            </w:div>
          </w:divsChild>
        </w:div>
        <w:div w:id="113259102">
          <w:marLeft w:val="0"/>
          <w:marRight w:val="0"/>
          <w:marTop w:val="0"/>
          <w:marBottom w:val="0"/>
          <w:divBdr>
            <w:top w:val="none" w:sz="0" w:space="0" w:color="auto"/>
            <w:left w:val="none" w:sz="0" w:space="0" w:color="auto"/>
            <w:bottom w:val="none" w:sz="0" w:space="0" w:color="auto"/>
            <w:right w:val="none" w:sz="0" w:space="0" w:color="auto"/>
          </w:divBdr>
          <w:divsChild>
            <w:div w:id="628439841">
              <w:marLeft w:val="0"/>
              <w:marRight w:val="0"/>
              <w:marTop w:val="0"/>
              <w:marBottom w:val="0"/>
              <w:divBdr>
                <w:top w:val="none" w:sz="0" w:space="0" w:color="auto"/>
                <w:left w:val="none" w:sz="0" w:space="0" w:color="auto"/>
                <w:bottom w:val="none" w:sz="0" w:space="0" w:color="auto"/>
                <w:right w:val="none" w:sz="0" w:space="0" w:color="auto"/>
              </w:divBdr>
            </w:div>
          </w:divsChild>
        </w:div>
        <w:div w:id="1932203987">
          <w:marLeft w:val="0"/>
          <w:marRight w:val="0"/>
          <w:marTop w:val="0"/>
          <w:marBottom w:val="0"/>
          <w:divBdr>
            <w:top w:val="none" w:sz="0" w:space="0" w:color="auto"/>
            <w:left w:val="none" w:sz="0" w:space="0" w:color="auto"/>
            <w:bottom w:val="none" w:sz="0" w:space="0" w:color="auto"/>
            <w:right w:val="none" w:sz="0" w:space="0" w:color="auto"/>
          </w:divBdr>
          <w:divsChild>
            <w:div w:id="1503353395">
              <w:marLeft w:val="0"/>
              <w:marRight w:val="0"/>
              <w:marTop w:val="0"/>
              <w:marBottom w:val="0"/>
              <w:divBdr>
                <w:top w:val="none" w:sz="0" w:space="0" w:color="auto"/>
                <w:left w:val="none" w:sz="0" w:space="0" w:color="auto"/>
                <w:bottom w:val="none" w:sz="0" w:space="0" w:color="auto"/>
                <w:right w:val="none" w:sz="0" w:space="0" w:color="auto"/>
              </w:divBdr>
            </w:div>
          </w:divsChild>
        </w:div>
        <w:div w:id="1443957497">
          <w:marLeft w:val="0"/>
          <w:marRight w:val="0"/>
          <w:marTop w:val="0"/>
          <w:marBottom w:val="0"/>
          <w:divBdr>
            <w:top w:val="none" w:sz="0" w:space="0" w:color="auto"/>
            <w:left w:val="none" w:sz="0" w:space="0" w:color="auto"/>
            <w:bottom w:val="none" w:sz="0" w:space="0" w:color="auto"/>
            <w:right w:val="none" w:sz="0" w:space="0" w:color="auto"/>
          </w:divBdr>
          <w:divsChild>
            <w:div w:id="1974485436">
              <w:marLeft w:val="0"/>
              <w:marRight w:val="0"/>
              <w:marTop w:val="0"/>
              <w:marBottom w:val="0"/>
              <w:divBdr>
                <w:top w:val="none" w:sz="0" w:space="0" w:color="auto"/>
                <w:left w:val="none" w:sz="0" w:space="0" w:color="auto"/>
                <w:bottom w:val="none" w:sz="0" w:space="0" w:color="auto"/>
                <w:right w:val="none" w:sz="0" w:space="0" w:color="auto"/>
              </w:divBdr>
            </w:div>
          </w:divsChild>
        </w:div>
        <w:div w:id="906112426">
          <w:marLeft w:val="0"/>
          <w:marRight w:val="0"/>
          <w:marTop w:val="0"/>
          <w:marBottom w:val="0"/>
          <w:divBdr>
            <w:top w:val="none" w:sz="0" w:space="0" w:color="auto"/>
            <w:left w:val="none" w:sz="0" w:space="0" w:color="auto"/>
            <w:bottom w:val="none" w:sz="0" w:space="0" w:color="auto"/>
            <w:right w:val="none" w:sz="0" w:space="0" w:color="auto"/>
          </w:divBdr>
          <w:divsChild>
            <w:div w:id="3670284">
              <w:marLeft w:val="0"/>
              <w:marRight w:val="0"/>
              <w:marTop w:val="0"/>
              <w:marBottom w:val="0"/>
              <w:divBdr>
                <w:top w:val="none" w:sz="0" w:space="0" w:color="auto"/>
                <w:left w:val="none" w:sz="0" w:space="0" w:color="auto"/>
                <w:bottom w:val="none" w:sz="0" w:space="0" w:color="auto"/>
                <w:right w:val="none" w:sz="0" w:space="0" w:color="auto"/>
              </w:divBdr>
            </w:div>
          </w:divsChild>
        </w:div>
        <w:div w:id="185875859">
          <w:marLeft w:val="0"/>
          <w:marRight w:val="0"/>
          <w:marTop w:val="0"/>
          <w:marBottom w:val="0"/>
          <w:divBdr>
            <w:top w:val="none" w:sz="0" w:space="0" w:color="auto"/>
            <w:left w:val="none" w:sz="0" w:space="0" w:color="auto"/>
            <w:bottom w:val="none" w:sz="0" w:space="0" w:color="auto"/>
            <w:right w:val="none" w:sz="0" w:space="0" w:color="auto"/>
          </w:divBdr>
          <w:divsChild>
            <w:div w:id="159720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69585">
      <w:bodyDiv w:val="1"/>
      <w:marLeft w:val="0"/>
      <w:marRight w:val="0"/>
      <w:marTop w:val="0"/>
      <w:marBottom w:val="0"/>
      <w:divBdr>
        <w:top w:val="none" w:sz="0" w:space="0" w:color="auto"/>
        <w:left w:val="none" w:sz="0" w:space="0" w:color="auto"/>
        <w:bottom w:val="none" w:sz="0" w:space="0" w:color="auto"/>
        <w:right w:val="none" w:sz="0" w:space="0" w:color="auto"/>
      </w:divBdr>
      <w:divsChild>
        <w:div w:id="1706977139">
          <w:marLeft w:val="0"/>
          <w:marRight w:val="0"/>
          <w:marTop w:val="0"/>
          <w:marBottom w:val="0"/>
          <w:divBdr>
            <w:top w:val="none" w:sz="0" w:space="0" w:color="auto"/>
            <w:left w:val="none" w:sz="0" w:space="0" w:color="auto"/>
            <w:bottom w:val="none" w:sz="0" w:space="0" w:color="auto"/>
            <w:right w:val="none" w:sz="0" w:space="0" w:color="auto"/>
          </w:divBdr>
          <w:divsChild>
            <w:div w:id="475875662">
              <w:marLeft w:val="0"/>
              <w:marRight w:val="0"/>
              <w:marTop w:val="0"/>
              <w:marBottom w:val="0"/>
              <w:divBdr>
                <w:top w:val="none" w:sz="0" w:space="0" w:color="auto"/>
                <w:left w:val="none" w:sz="0" w:space="0" w:color="auto"/>
                <w:bottom w:val="none" w:sz="0" w:space="0" w:color="auto"/>
                <w:right w:val="none" w:sz="0" w:space="0" w:color="auto"/>
              </w:divBdr>
            </w:div>
          </w:divsChild>
        </w:div>
        <w:div w:id="498039796">
          <w:marLeft w:val="0"/>
          <w:marRight w:val="0"/>
          <w:marTop w:val="0"/>
          <w:marBottom w:val="0"/>
          <w:divBdr>
            <w:top w:val="none" w:sz="0" w:space="0" w:color="auto"/>
            <w:left w:val="none" w:sz="0" w:space="0" w:color="auto"/>
            <w:bottom w:val="none" w:sz="0" w:space="0" w:color="auto"/>
            <w:right w:val="none" w:sz="0" w:space="0" w:color="auto"/>
          </w:divBdr>
          <w:divsChild>
            <w:div w:id="1377781886">
              <w:marLeft w:val="0"/>
              <w:marRight w:val="0"/>
              <w:marTop w:val="0"/>
              <w:marBottom w:val="0"/>
              <w:divBdr>
                <w:top w:val="none" w:sz="0" w:space="0" w:color="auto"/>
                <w:left w:val="none" w:sz="0" w:space="0" w:color="auto"/>
                <w:bottom w:val="none" w:sz="0" w:space="0" w:color="auto"/>
                <w:right w:val="none" w:sz="0" w:space="0" w:color="auto"/>
              </w:divBdr>
            </w:div>
          </w:divsChild>
        </w:div>
        <w:div w:id="1696737024">
          <w:marLeft w:val="0"/>
          <w:marRight w:val="0"/>
          <w:marTop w:val="0"/>
          <w:marBottom w:val="0"/>
          <w:divBdr>
            <w:top w:val="none" w:sz="0" w:space="0" w:color="auto"/>
            <w:left w:val="none" w:sz="0" w:space="0" w:color="auto"/>
            <w:bottom w:val="none" w:sz="0" w:space="0" w:color="auto"/>
            <w:right w:val="none" w:sz="0" w:space="0" w:color="auto"/>
          </w:divBdr>
          <w:divsChild>
            <w:div w:id="1677732643">
              <w:marLeft w:val="0"/>
              <w:marRight w:val="0"/>
              <w:marTop w:val="0"/>
              <w:marBottom w:val="0"/>
              <w:divBdr>
                <w:top w:val="none" w:sz="0" w:space="0" w:color="auto"/>
                <w:left w:val="none" w:sz="0" w:space="0" w:color="auto"/>
                <w:bottom w:val="none" w:sz="0" w:space="0" w:color="auto"/>
                <w:right w:val="none" w:sz="0" w:space="0" w:color="auto"/>
              </w:divBdr>
            </w:div>
          </w:divsChild>
        </w:div>
        <w:div w:id="1618952491">
          <w:marLeft w:val="0"/>
          <w:marRight w:val="0"/>
          <w:marTop w:val="0"/>
          <w:marBottom w:val="0"/>
          <w:divBdr>
            <w:top w:val="none" w:sz="0" w:space="0" w:color="auto"/>
            <w:left w:val="none" w:sz="0" w:space="0" w:color="auto"/>
            <w:bottom w:val="none" w:sz="0" w:space="0" w:color="auto"/>
            <w:right w:val="none" w:sz="0" w:space="0" w:color="auto"/>
          </w:divBdr>
          <w:divsChild>
            <w:div w:id="913975908">
              <w:marLeft w:val="0"/>
              <w:marRight w:val="0"/>
              <w:marTop w:val="0"/>
              <w:marBottom w:val="0"/>
              <w:divBdr>
                <w:top w:val="none" w:sz="0" w:space="0" w:color="auto"/>
                <w:left w:val="none" w:sz="0" w:space="0" w:color="auto"/>
                <w:bottom w:val="none" w:sz="0" w:space="0" w:color="auto"/>
                <w:right w:val="none" w:sz="0" w:space="0" w:color="auto"/>
              </w:divBdr>
            </w:div>
          </w:divsChild>
        </w:div>
        <w:div w:id="1128864372">
          <w:marLeft w:val="0"/>
          <w:marRight w:val="0"/>
          <w:marTop w:val="0"/>
          <w:marBottom w:val="0"/>
          <w:divBdr>
            <w:top w:val="none" w:sz="0" w:space="0" w:color="auto"/>
            <w:left w:val="none" w:sz="0" w:space="0" w:color="auto"/>
            <w:bottom w:val="none" w:sz="0" w:space="0" w:color="auto"/>
            <w:right w:val="none" w:sz="0" w:space="0" w:color="auto"/>
          </w:divBdr>
          <w:divsChild>
            <w:div w:id="496962669">
              <w:marLeft w:val="0"/>
              <w:marRight w:val="0"/>
              <w:marTop w:val="0"/>
              <w:marBottom w:val="0"/>
              <w:divBdr>
                <w:top w:val="none" w:sz="0" w:space="0" w:color="auto"/>
                <w:left w:val="none" w:sz="0" w:space="0" w:color="auto"/>
                <w:bottom w:val="none" w:sz="0" w:space="0" w:color="auto"/>
                <w:right w:val="none" w:sz="0" w:space="0" w:color="auto"/>
              </w:divBdr>
            </w:div>
          </w:divsChild>
        </w:div>
        <w:div w:id="2112971886">
          <w:marLeft w:val="0"/>
          <w:marRight w:val="0"/>
          <w:marTop w:val="0"/>
          <w:marBottom w:val="0"/>
          <w:divBdr>
            <w:top w:val="none" w:sz="0" w:space="0" w:color="auto"/>
            <w:left w:val="none" w:sz="0" w:space="0" w:color="auto"/>
            <w:bottom w:val="none" w:sz="0" w:space="0" w:color="auto"/>
            <w:right w:val="none" w:sz="0" w:space="0" w:color="auto"/>
          </w:divBdr>
          <w:divsChild>
            <w:div w:id="1501500661">
              <w:marLeft w:val="0"/>
              <w:marRight w:val="0"/>
              <w:marTop w:val="0"/>
              <w:marBottom w:val="0"/>
              <w:divBdr>
                <w:top w:val="none" w:sz="0" w:space="0" w:color="auto"/>
                <w:left w:val="none" w:sz="0" w:space="0" w:color="auto"/>
                <w:bottom w:val="none" w:sz="0" w:space="0" w:color="auto"/>
                <w:right w:val="none" w:sz="0" w:space="0" w:color="auto"/>
              </w:divBdr>
            </w:div>
          </w:divsChild>
        </w:div>
        <w:div w:id="1768111197">
          <w:marLeft w:val="0"/>
          <w:marRight w:val="0"/>
          <w:marTop w:val="0"/>
          <w:marBottom w:val="0"/>
          <w:divBdr>
            <w:top w:val="none" w:sz="0" w:space="0" w:color="auto"/>
            <w:left w:val="none" w:sz="0" w:space="0" w:color="auto"/>
            <w:bottom w:val="none" w:sz="0" w:space="0" w:color="auto"/>
            <w:right w:val="none" w:sz="0" w:space="0" w:color="auto"/>
          </w:divBdr>
          <w:divsChild>
            <w:div w:id="1666784594">
              <w:marLeft w:val="0"/>
              <w:marRight w:val="0"/>
              <w:marTop w:val="0"/>
              <w:marBottom w:val="0"/>
              <w:divBdr>
                <w:top w:val="none" w:sz="0" w:space="0" w:color="auto"/>
                <w:left w:val="none" w:sz="0" w:space="0" w:color="auto"/>
                <w:bottom w:val="none" w:sz="0" w:space="0" w:color="auto"/>
                <w:right w:val="none" w:sz="0" w:space="0" w:color="auto"/>
              </w:divBdr>
            </w:div>
          </w:divsChild>
        </w:div>
        <w:div w:id="1189103538">
          <w:marLeft w:val="0"/>
          <w:marRight w:val="0"/>
          <w:marTop w:val="0"/>
          <w:marBottom w:val="0"/>
          <w:divBdr>
            <w:top w:val="none" w:sz="0" w:space="0" w:color="auto"/>
            <w:left w:val="none" w:sz="0" w:space="0" w:color="auto"/>
            <w:bottom w:val="none" w:sz="0" w:space="0" w:color="auto"/>
            <w:right w:val="none" w:sz="0" w:space="0" w:color="auto"/>
          </w:divBdr>
          <w:divsChild>
            <w:div w:id="1149398873">
              <w:marLeft w:val="0"/>
              <w:marRight w:val="0"/>
              <w:marTop w:val="0"/>
              <w:marBottom w:val="0"/>
              <w:divBdr>
                <w:top w:val="none" w:sz="0" w:space="0" w:color="auto"/>
                <w:left w:val="none" w:sz="0" w:space="0" w:color="auto"/>
                <w:bottom w:val="none" w:sz="0" w:space="0" w:color="auto"/>
                <w:right w:val="none" w:sz="0" w:space="0" w:color="auto"/>
              </w:divBdr>
            </w:div>
          </w:divsChild>
        </w:div>
        <w:div w:id="1314290553">
          <w:marLeft w:val="0"/>
          <w:marRight w:val="0"/>
          <w:marTop w:val="0"/>
          <w:marBottom w:val="0"/>
          <w:divBdr>
            <w:top w:val="none" w:sz="0" w:space="0" w:color="auto"/>
            <w:left w:val="none" w:sz="0" w:space="0" w:color="auto"/>
            <w:bottom w:val="none" w:sz="0" w:space="0" w:color="auto"/>
            <w:right w:val="none" w:sz="0" w:space="0" w:color="auto"/>
          </w:divBdr>
          <w:divsChild>
            <w:div w:id="244145024">
              <w:marLeft w:val="0"/>
              <w:marRight w:val="0"/>
              <w:marTop w:val="0"/>
              <w:marBottom w:val="0"/>
              <w:divBdr>
                <w:top w:val="none" w:sz="0" w:space="0" w:color="auto"/>
                <w:left w:val="none" w:sz="0" w:space="0" w:color="auto"/>
                <w:bottom w:val="none" w:sz="0" w:space="0" w:color="auto"/>
                <w:right w:val="none" w:sz="0" w:space="0" w:color="auto"/>
              </w:divBdr>
            </w:div>
          </w:divsChild>
        </w:div>
        <w:div w:id="2092848032">
          <w:marLeft w:val="0"/>
          <w:marRight w:val="0"/>
          <w:marTop w:val="0"/>
          <w:marBottom w:val="0"/>
          <w:divBdr>
            <w:top w:val="none" w:sz="0" w:space="0" w:color="auto"/>
            <w:left w:val="none" w:sz="0" w:space="0" w:color="auto"/>
            <w:bottom w:val="none" w:sz="0" w:space="0" w:color="auto"/>
            <w:right w:val="none" w:sz="0" w:space="0" w:color="auto"/>
          </w:divBdr>
          <w:divsChild>
            <w:div w:id="116947339">
              <w:marLeft w:val="0"/>
              <w:marRight w:val="0"/>
              <w:marTop w:val="0"/>
              <w:marBottom w:val="0"/>
              <w:divBdr>
                <w:top w:val="none" w:sz="0" w:space="0" w:color="auto"/>
                <w:left w:val="none" w:sz="0" w:space="0" w:color="auto"/>
                <w:bottom w:val="none" w:sz="0" w:space="0" w:color="auto"/>
                <w:right w:val="none" w:sz="0" w:space="0" w:color="auto"/>
              </w:divBdr>
            </w:div>
          </w:divsChild>
        </w:div>
        <w:div w:id="1349988250">
          <w:marLeft w:val="0"/>
          <w:marRight w:val="0"/>
          <w:marTop w:val="0"/>
          <w:marBottom w:val="0"/>
          <w:divBdr>
            <w:top w:val="none" w:sz="0" w:space="0" w:color="auto"/>
            <w:left w:val="none" w:sz="0" w:space="0" w:color="auto"/>
            <w:bottom w:val="none" w:sz="0" w:space="0" w:color="auto"/>
            <w:right w:val="none" w:sz="0" w:space="0" w:color="auto"/>
          </w:divBdr>
          <w:divsChild>
            <w:div w:id="1076589058">
              <w:marLeft w:val="0"/>
              <w:marRight w:val="0"/>
              <w:marTop w:val="0"/>
              <w:marBottom w:val="0"/>
              <w:divBdr>
                <w:top w:val="none" w:sz="0" w:space="0" w:color="auto"/>
                <w:left w:val="none" w:sz="0" w:space="0" w:color="auto"/>
                <w:bottom w:val="none" w:sz="0" w:space="0" w:color="auto"/>
                <w:right w:val="none" w:sz="0" w:space="0" w:color="auto"/>
              </w:divBdr>
            </w:div>
          </w:divsChild>
        </w:div>
        <w:div w:id="1613901251">
          <w:marLeft w:val="0"/>
          <w:marRight w:val="0"/>
          <w:marTop w:val="0"/>
          <w:marBottom w:val="0"/>
          <w:divBdr>
            <w:top w:val="none" w:sz="0" w:space="0" w:color="auto"/>
            <w:left w:val="none" w:sz="0" w:space="0" w:color="auto"/>
            <w:bottom w:val="none" w:sz="0" w:space="0" w:color="auto"/>
            <w:right w:val="none" w:sz="0" w:space="0" w:color="auto"/>
          </w:divBdr>
          <w:divsChild>
            <w:div w:id="1215697687">
              <w:marLeft w:val="0"/>
              <w:marRight w:val="0"/>
              <w:marTop w:val="0"/>
              <w:marBottom w:val="0"/>
              <w:divBdr>
                <w:top w:val="none" w:sz="0" w:space="0" w:color="auto"/>
                <w:left w:val="none" w:sz="0" w:space="0" w:color="auto"/>
                <w:bottom w:val="none" w:sz="0" w:space="0" w:color="auto"/>
                <w:right w:val="none" w:sz="0" w:space="0" w:color="auto"/>
              </w:divBdr>
            </w:div>
          </w:divsChild>
        </w:div>
        <w:div w:id="302927700">
          <w:marLeft w:val="0"/>
          <w:marRight w:val="0"/>
          <w:marTop w:val="0"/>
          <w:marBottom w:val="0"/>
          <w:divBdr>
            <w:top w:val="none" w:sz="0" w:space="0" w:color="auto"/>
            <w:left w:val="none" w:sz="0" w:space="0" w:color="auto"/>
            <w:bottom w:val="none" w:sz="0" w:space="0" w:color="auto"/>
            <w:right w:val="none" w:sz="0" w:space="0" w:color="auto"/>
          </w:divBdr>
          <w:divsChild>
            <w:div w:id="864754670">
              <w:marLeft w:val="0"/>
              <w:marRight w:val="0"/>
              <w:marTop w:val="0"/>
              <w:marBottom w:val="0"/>
              <w:divBdr>
                <w:top w:val="none" w:sz="0" w:space="0" w:color="auto"/>
                <w:left w:val="none" w:sz="0" w:space="0" w:color="auto"/>
                <w:bottom w:val="none" w:sz="0" w:space="0" w:color="auto"/>
                <w:right w:val="none" w:sz="0" w:space="0" w:color="auto"/>
              </w:divBdr>
            </w:div>
          </w:divsChild>
        </w:div>
        <w:div w:id="971860994">
          <w:marLeft w:val="0"/>
          <w:marRight w:val="0"/>
          <w:marTop w:val="0"/>
          <w:marBottom w:val="0"/>
          <w:divBdr>
            <w:top w:val="none" w:sz="0" w:space="0" w:color="auto"/>
            <w:left w:val="none" w:sz="0" w:space="0" w:color="auto"/>
            <w:bottom w:val="none" w:sz="0" w:space="0" w:color="auto"/>
            <w:right w:val="none" w:sz="0" w:space="0" w:color="auto"/>
          </w:divBdr>
          <w:divsChild>
            <w:div w:id="2083215798">
              <w:marLeft w:val="0"/>
              <w:marRight w:val="0"/>
              <w:marTop w:val="0"/>
              <w:marBottom w:val="0"/>
              <w:divBdr>
                <w:top w:val="none" w:sz="0" w:space="0" w:color="auto"/>
                <w:left w:val="none" w:sz="0" w:space="0" w:color="auto"/>
                <w:bottom w:val="none" w:sz="0" w:space="0" w:color="auto"/>
                <w:right w:val="none" w:sz="0" w:space="0" w:color="auto"/>
              </w:divBdr>
            </w:div>
          </w:divsChild>
        </w:div>
        <w:div w:id="1287007363">
          <w:marLeft w:val="0"/>
          <w:marRight w:val="0"/>
          <w:marTop w:val="0"/>
          <w:marBottom w:val="0"/>
          <w:divBdr>
            <w:top w:val="none" w:sz="0" w:space="0" w:color="auto"/>
            <w:left w:val="none" w:sz="0" w:space="0" w:color="auto"/>
            <w:bottom w:val="none" w:sz="0" w:space="0" w:color="auto"/>
            <w:right w:val="none" w:sz="0" w:space="0" w:color="auto"/>
          </w:divBdr>
          <w:divsChild>
            <w:div w:id="1006832329">
              <w:marLeft w:val="0"/>
              <w:marRight w:val="0"/>
              <w:marTop w:val="0"/>
              <w:marBottom w:val="0"/>
              <w:divBdr>
                <w:top w:val="none" w:sz="0" w:space="0" w:color="auto"/>
                <w:left w:val="none" w:sz="0" w:space="0" w:color="auto"/>
                <w:bottom w:val="none" w:sz="0" w:space="0" w:color="auto"/>
                <w:right w:val="none" w:sz="0" w:space="0" w:color="auto"/>
              </w:divBdr>
            </w:div>
          </w:divsChild>
        </w:div>
        <w:div w:id="328602465">
          <w:marLeft w:val="0"/>
          <w:marRight w:val="0"/>
          <w:marTop w:val="0"/>
          <w:marBottom w:val="0"/>
          <w:divBdr>
            <w:top w:val="none" w:sz="0" w:space="0" w:color="auto"/>
            <w:left w:val="none" w:sz="0" w:space="0" w:color="auto"/>
            <w:bottom w:val="none" w:sz="0" w:space="0" w:color="auto"/>
            <w:right w:val="none" w:sz="0" w:space="0" w:color="auto"/>
          </w:divBdr>
          <w:divsChild>
            <w:div w:id="610091964">
              <w:marLeft w:val="0"/>
              <w:marRight w:val="0"/>
              <w:marTop w:val="0"/>
              <w:marBottom w:val="0"/>
              <w:divBdr>
                <w:top w:val="none" w:sz="0" w:space="0" w:color="auto"/>
                <w:left w:val="none" w:sz="0" w:space="0" w:color="auto"/>
                <w:bottom w:val="none" w:sz="0" w:space="0" w:color="auto"/>
                <w:right w:val="none" w:sz="0" w:space="0" w:color="auto"/>
              </w:divBdr>
            </w:div>
          </w:divsChild>
        </w:div>
        <w:div w:id="890577098">
          <w:marLeft w:val="0"/>
          <w:marRight w:val="0"/>
          <w:marTop w:val="0"/>
          <w:marBottom w:val="0"/>
          <w:divBdr>
            <w:top w:val="none" w:sz="0" w:space="0" w:color="auto"/>
            <w:left w:val="none" w:sz="0" w:space="0" w:color="auto"/>
            <w:bottom w:val="none" w:sz="0" w:space="0" w:color="auto"/>
            <w:right w:val="none" w:sz="0" w:space="0" w:color="auto"/>
          </w:divBdr>
          <w:divsChild>
            <w:div w:id="2064981169">
              <w:marLeft w:val="0"/>
              <w:marRight w:val="0"/>
              <w:marTop w:val="0"/>
              <w:marBottom w:val="0"/>
              <w:divBdr>
                <w:top w:val="none" w:sz="0" w:space="0" w:color="auto"/>
                <w:left w:val="none" w:sz="0" w:space="0" w:color="auto"/>
                <w:bottom w:val="none" w:sz="0" w:space="0" w:color="auto"/>
                <w:right w:val="none" w:sz="0" w:space="0" w:color="auto"/>
              </w:divBdr>
            </w:div>
          </w:divsChild>
        </w:div>
        <w:div w:id="1601641514">
          <w:marLeft w:val="0"/>
          <w:marRight w:val="0"/>
          <w:marTop w:val="0"/>
          <w:marBottom w:val="0"/>
          <w:divBdr>
            <w:top w:val="none" w:sz="0" w:space="0" w:color="auto"/>
            <w:left w:val="none" w:sz="0" w:space="0" w:color="auto"/>
            <w:bottom w:val="none" w:sz="0" w:space="0" w:color="auto"/>
            <w:right w:val="none" w:sz="0" w:space="0" w:color="auto"/>
          </w:divBdr>
          <w:divsChild>
            <w:div w:id="53701418">
              <w:marLeft w:val="0"/>
              <w:marRight w:val="0"/>
              <w:marTop w:val="0"/>
              <w:marBottom w:val="0"/>
              <w:divBdr>
                <w:top w:val="none" w:sz="0" w:space="0" w:color="auto"/>
                <w:left w:val="none" w:sz="0" w:space="0" w:color="auto"/>
                <w:bottom w:val="none" w:sz="0" w:space="0" w:color="auto"/>
                <w:right w:val="none" w:sz="0" w:space="0" w:color="auto"/>
              </w:divBdr>
            </w:div>
          </w:divsChild>
        </w:div>
        <w:div w:id="1945377610">
          <w:marLeft w:val="0"/>
          <w:marRight w:val="0"/>
          <w:marTop w:val="0"/>
          <w:marBottom w:val="0"/>
          <w:divBdr>
            <w:top w:val="none" w:sz="0" w:space="0" w:color="auto"/>
            <w:left w:val="none" w:sz="0" w:space="0" w:color="auto"/>
            <w:bottom w:val="none" w:sz="0" w:space="0" w:color="auto"/>
            <w:right w:val="none" w:sz="0" w:space="0" w:color="auto"/>
          </w:divBdr>
          <w:divsChild>
            <w:div w:id="203549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5104">
      <w:bodyDiv w:val="1"/>
      <w:marLeft w:val="0"/>
      <w:marRight w:val="0"/>
      <w:marTop w:val="0"/>
      <w:marBottom w:val="0"/>
      <w:divBdr>
        <w:top w:val="none" w:sz="0" w:space="0" w:color="auto"/>
        <w:left w:val="none" w:sz="0" w:space="0" w:color="auto"/>
        <w:bottom w:val="none" w:sz="0" w:space="0" w:color="auto"/>
        <w:right w:val="none" w:sz="0" w:space="0" w:color="auto"/>
      </w:divBdr>
    </w:div>
    <w:div w:id="313025923">
      <w:bodyDiv w:val="1"/>
      <w:marLeft w:val="0"/>
      <w:marRight w:val="0"/>
      <w:marTop w:val="0"/>
      <w:marBottom w:val="0"/>
      <w:divBdr>
        <w:top w:val="none" w:sz="0" w:space="0" w:color="auto"/>
        <w:left w:val="none" w:sz="0" w:space="0" w:color="auto"/>
        <w:bottom w:val="none" w:sz="0" w:space="0" w:color="auto"/>
        <w:right w:val="none" w:sz="0" w:space="0" w:color="auto"/>
      </w:divBdr>
      <w:divsChild>
        <w:div w:id="99952864">
          <w:marLeft w:val="0"/>
          <w:marRight w:val="0"/>
          <w:marTop w:val="0"/>
          <w:marBottom w:val="0"/>
          <w:divBdr>
            <w:top w:val="none" w:sz="0" w:space="0" w:color="auto"/>
            <w:left w:val="none" w:sz="0" w:space="0" w:color="auto"/>
            <w:bottom w:val="none" w:sz="0" w:space="0" w:color="auto"/>
            <w:right w:val="none" w:sz="0" w:space="0" w:color="auto"/>
          </w:divBdr>
        </w:div>
        <w:div w:id="543835411">
          <w:marLeft w:val="0"/>
          <w:marRight w:val="0"/>
          <w:marTop w:val="0"/>
          <w:marBottom w:val="0"/>
          <w:divBdr>
            <w:top w:val="none" w:sz="0" w:space="0" w:color="auto"/>
            <w:left w:val="none" w:sz="0" w:space="0" w:color="auto"/>
            <w:bottom w:val="none" w:sz="0" w:space="0" w:color="auto"/>
            <w:right w:val="none" w:sz="0" w:space="0" w:color="auto"/>
          </w:divBdr>
        </w:div>
        <w:div w:id="72821442">
          <w:marLeft w:val="0"/>
          <w:marRight w:val="0"/>
          <w:marTop w:val="0"/>
          <w:marBottom w:val="0"/>
          <w:divBdr>
            <w:top w:val="none" w:sz="0" w:space="0" w:color="auto"/>
            <w:left w:val="none" w:sz="0" w:space="0" w:color="auto"/>
            <w:bottom w:val="none" w:sz="0" w:space="0" w:color="auto"/>
            <w:right w:val="none" w:sz="0" w:space="0" w:color="auto"/>
          </w:divBdr>
        </w:div>
        <w:div w:id="1488012446">
          <w:marLeft w:val="0"/>
          <w:marRight w:val="0"/>
          <w:marTop w:val="0"/>
          <w:marBottom w:val="0"/>
          <w:divBdr>
            <w:top w:val="none" w:sz="0" w:space="0" w:color="auto"/>
            <w:left w:val="none" w:sz="0" w:space="0" w:color="auto"/>
            <w:bottom w:val="none" w:sz="0" w:space="0" w:color="auto"/>
            <w:right w:val="none" w:sz="0" w:space="0" w:color="auto"/>
          </w:divBdr>
        </w:div>
        <w:div w:id="75519381">
          <w:marLeft w:val="0"/>
          <w:marRight w:val="0"/>
          <w:marTop w:val="0"/>
          <w:marBottom w:val="0"/>
          <w:divBdr>
            <w:top w:val="none" w:sz="0" w:space="0" w:color="auto"/>
            <w:left w:val="none" w:sz="0" w:space="0" w:color="auto"/>
            <w:bottom w:val="none" w:sz="0" w:space="0" w:color="auto"/>
            <w:right w:val="none" w:sz="0" w:space="0" w:color="auto"/>
          </w:divBdr>
        </w:div>
        <w:div w:id="1289629914">
          <w:marLeft w:val="0"/>
          <w:marRight w:val="0"/>
          <w:marTop w:val="0"/>
          <w:marBottom w:val="0"/>
          <w:divBdr>
            <w:top w:val="none" w:sz="0" w:space="0" w:color="auto"/>
            <w:left w:val="none" w:sz="0" w:space="0" w:color="auto"/>
            <w:bottom w:val="none" w:sz="0" w:space="0" w:color="auto"/>
            <w:right w:val="none" w:sz="0" w:space="0" w:color="auto"/>
          </w:divBdr>
        </w:div>
        <w:div w:id="1029641632">
          <w:marLeft w:val="0"/>
          <w:marRight w:val="0"/>
          <w:marTop w:val="0"/>
          <w:marBottom w:val="0"/>
          <w:divBdr>
            <w:top w:val="none" w:sz="0" w:space="0" w:color="auto"/>
            <w:left w:val="none" w:sz="0" w:space="0" w:color="auto"/>
            <w:bottom w:val="none" w:sz="0" w:space="0" w:color="auto"/>
            <w:right w:val="none" w:sz="0" w:space="0" w:color="auto"/>
          </w:divBdr>
        </w:div>
        <w:div w:id="554852966">
          <w:marLeft w:val="0"/>
          <w:marRight w:val="0"/>
          <w:marTop w:val="0"/>
          <w:marBottom w:val="0"/>
          <w:divBdr>
            <w:top w:val="none" w:sz="0" w:space="0" w:color="auto"/>
            <w:left w:val="none" w:sz="0" w:space="0" w:color="auto"/>
            <w:bottom w:val="none" w:sz="0" w:space="0" w:color="auto"/>
            <w:right w:val="none" w:sz="0" w:space="0" w:color="auto"/>
          </w:divBdr>
        </w:div>
        <w:div w:id="694425590">
          <w:marLeft w:val="0"/>
          <w:marRight w:val="0"/>
          <w:marTop w:val="0"/>
          <w:marBottom w:val="0"/>
          <w:divBdr>
            <w:top w:val="none" w:sz="0" w:space="0" w:color="auto"/>
            <w:left w:val="none" w:sz="0" w:space="0" w:color="auto"/>
            <w:bottom w:val="none" w:sz="0" w:space="0" w:color="auto"/>
            <w:right w:val="none" w:sz="0" w:space="0" w:color="auto"/>
          </w:divBdr>
          <w:divsChild>
            <w:div w:id="658850401">
              <w:marLeft w:val="0"/>
              <w:marRight w:val="0"/>
              <w:marTop w:val="30"/>
              <w:marBottom w:val="30"/>
              <w:divBdr>
                <w:top w:val="none" w:sz="0" w:space="0" w:color="auto"/>
                <w:left w:val="none" w:sz="0" w:space="0" w:color="auto"/>
                <w:bottom w:val="none" w:sz="0" w:space="0" w:color="auto"/>
                <w:right w:val="none" w:sz="0" w:space="0" w:color="auto"/>
              </w:divBdr>
              <w:divsChild>
                <w:div w:id="78331765">
                  <w:marLeft w:val="0"/>
                  <w:marRight w:val="0"/>
                  <w:marTop w:val="0"/>
                  <w:marBottom w:val="0"/>
                  <w:divBdr>
                    <w:top w:val="none" w:sz="0" w:space="0" w:color="auto"/>
                    <w:left w:val="none" w:sz="0" w:space="0" w:color="auto"/>
                    <w:bottom w:val="none" w:sz="0" w:space="0" w:color="auto"/>
                    <w:right w:val="none" w:sz="0" w:space="0" w:color="auto"/>
                  </w:divBdr>
                  <w:divsChild>
                    <w:div w:id="2015526360">
                      <w:marLeft w:val="0"/>
                      <w:marRight w:val="0"/>
                      <w:marTop w:val="0"/>
                      <w:marBottom w:val="0"/>
                      <w:divBdr>
                        <w:top w:val="none" w:sz="0" w:space="0" w:color="auto"/>
                        <w:left w:val="none" w:sz="0" w:space="0" w:color="auto"/>
                        <w:bottom w:val="none" w:sz="0" w:space="0" w:color="auto"/>
                        <w:right w:val="none" w:sz="0" w:space="0" w:color="auto"/>
                      </w:divBdr>
                    </w:div>
                  </w:divsChild>
                </w:div>
                <w:div w:id="395906790">
                  <w:marLeft w:val="0"/>
                  <w:marRight w:val="0"/>
                  <w:marTop w:val="0"/>
                  <w:marBottom w:val="0"/>
                  <w:divBdr>
                    <w:top w:val="none" w:sz="0" w:space="0" w:color="auto"/>
                    <w:left w:val="none" w:sz="0" w:space="0" w:color="auto"/>
                    <w:bottom w:val="none" w:sz="0" w:space="0" w:color="auto"/>
                    <w:right w:val="none" w:sz="0" w:space="0" w:color="auto"/>
                  </w:divBdr>
                  <w:divsChild>
                    <w:div w:id="257569469">
                      <w:marLeft w:val="0"/>
                      <w:marRight w:val="0"/>
                      <w:marTop w:val="0"/>
                      <w:marBottom w:val="0"/>
                      <w:divBdr>
                        <w:top w:val="none" w:sz="0" w:space="0" w:color="auto"/>
                        <w:left w:val="none" w:sz="0" w:space="0" w:color="auto"/>
                        <w:bottom w:val="none" w:sz="0" w:space="0" w:color="auto"/>
                        <w:right w:val="none" w:sz="0" w:space="0" w:color="auto"/>
                      </w:divBdr>
                    </w:div>
                  </w:divsChild>
                </w:div>
                <w:div w:id="69894021">
                  <w:marLeft w:val="0"/>
                  <w:marRight w:val="0"/>
                  <w:marTop w:val="0"/>
                  <w:marBottom w:val="0"/>
                  <w:divBdr>
                    <w:top w:val="none" w:sz="0" w:space="0" w:color="auto"/>
                    <w:left w:val="none" w:sz="0" w:space="0" w:color="auto"/>
                    <w:bottom w:val="none" w:sz="0" w:space="0" w:color="auto"/>
                    <w:right w:val="none" w:sz="0" w:space="0" w:color="auto"/>
                  </w:divBdr>
                  <w:divsChild>
                    <w:div w:id="420689537">
                      <w:marLeft w:val="0"/>
                      <w:marRight w:val="0"/>
                      <w:marTop w:val="0"/>
                      <w:marBottom w:val="0"/>
                      <w:divBdr>
                        <w:top w:val="none" w:sz="0" w:space="0" w:color="auto"/>
                        <w:left w:val="none" w:sz="0" w:space="0" w:color="auto"/>
                        <w:bottom w:val="none" w:sz="0" w:space="0" w:color="auto"/>
                        <w:right w:val="none" w:sz="0" w:space="0" w:color="auto"/>
                      </w:divBdr>
                    </w:div>
                  </w:divsChild>
                </w:div>
                <w:div w:id="1614097055">
                  <w:marLeft w:val="0"/>
                  <w:marRight w:val="0"/>
                  <w:marTop w:val="0"/>
                  <w:marBottom w:val="0"/>
                  <w:divBdr>
                    <w:top w:val="none" w:sz="0" w:space="0" w:color="auto"/>
                    <w:left w:val="none" w:sz="0" w:space="0" w:color="auto"/>
                    <w:bottom w:val="none" w:sz="0" w:space="0" w:color="auto"/>
                    <w:right w:val="none" w:sz="0" w:space="0" w:color="auto"/>
                  </w:divBdr>
                  <w:divsChild>
                    <w:div w:id="1000499126">
                      <w:marLeft w:val="0"/>
                      <w:marRight w:val="0"/>
                      <w:marTop w:val="0"/>
                      <w:marBottom w:val="0"/>
                      <w:divBdr>
                        <w:top w:val="none" w:sz="0" w:space="0" w:color="auto"/>
                        <w:left w:val="none" w:sz="0" w:space="0" w:color="auto"/>
                        <w:bottom w:val="none" w:sz="0" w:space="0" w:color="auto"/>
                        <w:right w:val="none" w:sz="0" w:space="0" w:color="auto"/>
                      </w:divBdr>
                    </w:div>
                  </w:divsChild>
                </w:div>
                <w:div w:id="1981376498">
                  <w:marLeft w:val="0"/>
                  <w:marRight w:val="0"/>
                  <w:marTop w:val="0"/>
                  <w:marBottom w:val="0"/>
                  <w:divBdr>
                    <w:top w:val="none" w:sz="0" w:space="0" w:color="auto"/>
                    <w:left w:val="none" w:sz="0" w:space="0" w:color="auto"/>
                    <w:bottom w:val="none" w:sz="0" w:space="0" w:color="auto"/>
                    <w:right w:val="none" w:sz="0" w:space="0" w:color="auto"/>
                  </w:divBdr>
                  <w:divsChild>
                    <w:div w:id="869293542">
                      <w:marLeft w:val="0"/>
                      <w:marRight w:val="0"/>
                      <w:marTop w:val="0"/>
                      <w:marBottom w:val="0"/>
                      <w:divBdr>
                        <w:top w:val="none" w:sz="0" w:space="0" w:color="auto"/>
                        <w:left w:val="none" w:sz="0" w:space="0" w:color="auto"/>
                        <w:bottom w:val="none" w:sz="0" w:space="0" w:color="auto"/>
                        <w:right w:val="none" w:sz="0" w:space="0" w:color="auto"/>
                      </w:divBdr>
                    </w:div>
                  </w:divsChild>
                </w:div>
                <w:div w:id="1736587925">
                  <w:marLeft w:val="0"/>
                  <w:marRight w:val="0"/>
                  <w:marTop w:val="0"/>
                  <w:marBottom w:val="0"/>
                  <w:divBdr>
                    <w:top w:val="none" w:sz="0" w:space="0" w:color="auto"/>
                    <w:left w:val="none" w:sz="0" w:space="0" w:color="auto"/>
                    <w:bottom w:val="none" w:sz="0" w:space="0" w:color="auto"/>
                    <w:right w:val="none" w:sz="0" w:space="0" w:color="auto"/>
                  </w:divBdr>
                  <w:divsChild>
                    <w:div w:id="1167863383">
                      <w:marLeft w:val="0"/>
                      <w:marRight w:val="0"/>
                      <w:marTop w:val="0"/>
                      <w:marBottom w:val="0"/>
                      <w:divBdr>
                        <w:top w:val="none" w:sz="0" w:space="0" w:color="auto"/>
                        <w:left w:val="none" w:sz="0" w:space="0" w:color="auto"/>
                        <w:bottom w:val="none" w:sz="0" w:space="0" w:color="auto"/>
                        <w:right w:val="none" w:sz="0" w:space="0" w:color="auto"/>
                      </w:divBdr>
                    </w:div>
                  </w:divsChild>
                </w:div>
                <w:div w:id="1829127739">
                  <w:marLeft w:val="0"/>
                  <w:marRight w:val="0"/>
                  <w:marTop w:val="0"/>
                  <w:marBottom w:val="0"/>
                  <w:divBdr>
                    <w:top w:val="none" w:sz="0" w:space="0" w:color="auto"/>
                    <w:left w:val="none" w:sz="0" w:space="0" w:color="auto"/>
                    <w:bottom w:val="none" w:sz="0" w:space="0" w:color="auto"/>
                    <w:right w:val="none" w:sz="0" w:space="0" w:color="auto"/>
                  </w:divBdr>
                  <w:divsChild>
                    <w:div w:id="26296547">
                      <w:marLeft w:val="0"/>
                      <w:marRight w:val="0"/>
                      <w:marTop w:val="0"/>
                      <w:marBottom w:val="0"/>
                      <w:divBdr>
                        <w:top w:val="none" w:sz="0" w:space="0" w:color="auto"/>
                        <w:left w:val="none" w:sz="0" w:space="0" w:color="auto"/>
                        <w:bottom w:val="none" w:sz="0" w:space="0" w:color="auto"/>
                        <w:right w:val="none" w:sz="0" w:space="0" w:color="auto"/>
                      </w:divBdr>
                    </w:div>
                  </w:divsChild>
                </w:div>
                <w:div w:id="879246004">
                  <w:marLeft w:val="0"/>
                  <w:marRight w:val="0"/>
                  <w:marTop w:val="0"/>
                  <w:marBottom w:val="0"/>
                  <w:divBdr>
                    <w:top w:val="none" w:sz="0" w:space="0" w:color="auto"/>
                    <w:left w:val="none" w:sz="0" w:space="0" w:color="auto"/>
                    <w:bottom w:val="none" w:sz="0" w:space="0" w:color="auto"/>
                    <w:right w:val="none" w:sz="0" w:space="0" w:color="auto"/>
                  </w:divBdr>
                  <w:divsChild>
                    <w:div w:id="173855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489008">
          <w:marLeft w:val="0"/>
          <w:marRight w:val="0"/>
          <w:marTop w:val="0"/>
          <w:marBottom w:val="0"/>
          <w:divBdr>
            <w:top w:val="none" w:sz="0" w:space="0" w:color="auto"/>
            <w:left w:val="none" w:sz="0" w:space="0" w:color="auto"/>
            <w:bottom w:val="none" w:sz="0" w:space="0" w:color="auto"/>
            <w:right w:val="none" w:sz="0" w:space="0" w:color="auto"/>
          </w:divBdr>
        </w:div>
        <w:div w:id="1828665348">
          <w:marLeft w:val="0"/>
          <w:marRight w:val="0"/>
          <w:marTop w:val="0"/>
          <w:marBottom w:val="0"/>
          <w:divBdr>
            <w:top w:val="none" w:sz="0" w:space="0" w:color="auto"/>
            <w:left w:val="none" w:sz="0" w:space="0" w:color="auto"/>
            <w:bottom w:val="none" w:sz="0" w:space="0" w:color="auto"/>
            <w:right w:val="none" w:sz="0" w:space="0" w:color="auto"/>
          </w:divBdr>
        </w:div>
        <w:div w:id="423839002">
          <w:marLeft w:val="0"/>
          <w:marRight w:val="0"/>
          <w:marTop w:val="0"/>
          <w:marBottom w:val="0"/>
          <w:divBdr>
            <w:top w:val="none" w:sz="0" w:space="0" w:color="auto"/>
            <w:left w:val="none" w:sz="0" w:space="0" w:color="auto"/>
            <w:bottom w:val="none" w:sz="0" w:space="0" w:color="auto"/>
            <w:right w:val="none" w:sz="0" w:space="0" w:color="auto"/>
          </w:divBdr>
        </w:div>
      </w:divsChild>
    </w:div>
    <w:div w:id="342123259">
      <w:bodyDiv w:val="1"/>
      <w:marLeft w:val="0"/>
      <w:marRight w:val="0"/>
      <w:marTop w:val="0"/>
      <w:marBottom w:val="0"/>
      <w:divBdr>
        <w:top w:val="none" w:sz="0" w:space="0" w:color="auto"/>
        <w:left w:val="none" w:sz="0" w:space="0" w:color="auto"/>
        <w:bottom w:val="none" w:sz="0" w:space="0" w:color="auto"/>
        <w:right w:val="none" w:sz="0" w:space="0" w:color="auto"/>
      </w:divBdr>
      <w:divsChild>
        <w:div w:id="5138841">
          <w:marLeft w:val="0"/>
          <w:marRight w:val="0"/>
          <w:marTop w:val="0"/>
          <w:marBottom w:val="0"/>
          <w:divBdr>
            <w:top w:val="none" w:sz="0" w:space="0" w:color="auto"/>
            <w:left w:val="none" w:sz="0" w:space="0" w:color="auto"/>
            <w:bottom w:val="none" w:sz="0" w:space="0" w:color="auto"/>
            <w:right w:val="none" w:sz="0" w:space="0" w:color="auto"/>
          </w:divBdr>
          <w:divsChild>
            <w:div w:id="176819308">
              <w:marLeft w:val="0"/>
              <w:marRight w:val="0"/>
              <w:marTop w:val="0"/>
              <w:marBottom w:val="0"/>
              <w:divBdr>
                <w:top w:val="none" w:sz="0" w:space="0" w:color="auto"/>
                <w:left w:val="none" w:sz="0" w:space="0" w:color="auto"/>
                <w:bottom w:val="none" w:sz="0" w:space="0" w:color="auto"/>
                <w:right w:val="none" w:sz="0" w:space="0" w:color="auto"/>
              </w:divBdr>
            </w:div>
            <w:div w:id="376707858">
              <w:marLeft w:val="0"/>
              <w:marRight w:val="0"/>
              <w:marTop w:val="0"/>
              <w:marBottom w:val="0"/>
              <w:divBdr>
                <w:top w:val="none" w:sz="0" w:space="0" w:color="auto"/>
                <w:left w:val="none" w:sz="0" w:space="0" w:color="auto"/>
                <w:bottom w:val="none" w:sz="0" w:space="0" w:color="auto"/>
                <w:right w:val="none" w:sz="0" w:space="0" w:color="auto"/>
              </w:divBdr>
            </w:div>
          </w:divsChild>
        </w:div>
        <w:div w:id="121534149">
          <w:marLeft w:val="0"/>
          <w:marRight w:val="0"/>
          <w:marTop w:val="0"/>
          <w:marBottom w:val="0"/>
          <w:divBdr>
            <w:top w:val="none" w:sz="0" w:space="0" w:color="auto"/>
            <w:left w:val="none" w:sz="0" w:space="0" w:color="auto"/>
            <w:bottom w:val="none" w:sz="0" w:space="0" w:color="auto"/>
            <w:right w:val="none" w:sz="0" w:space="0" w:color="auto"/>
          </w:divBdr>
          <w:divsChild>
            <w:div w:id="818376522">
              <w:marLeft w:val="0"/>
              <w:marRight w:val="0"/>
              <w:marTop w:val="0"/>
              <w:marBottom w:val="0"/>
              <w:divBdr>
                <w:top w:val="none" w:sz="0" w:space="0" w:color="auto"/>
                <w:left w:val="none" w:sz="0" w:space="0" w:color="auto"/>
                <w:bottom w:val="none" w:sz="0" w:space="0" w:color="auto"/>
                <w:right w:val="none" w:sz="0" w:space="0" w:color="auto"/>
              </w:divBdr>
            </w:div>
          </w:divsChild>
        </w:div>
        <w:div w:id="121968566">
          <w:marLeft w:val="0"/>
          <w:marRight w:val="0"/>
          <w:marTop w:val="0"/>
          <w:marBottom w:val="0"/>
          <w:divBdr>
            <w:top w:val="none" w:sz="0" w:space="0" w:color="auto"/>
            <w:left w:val="none" w:sz="0" w:space="0" w:color="auto"/>
            <w:bottom w:val="none" w:sz="0" w:space="0" w:color="auto"/>
            <w:right w:val="none" w:sz="0" w:space="0" w:color="auto"/>
          </w:divBdr>
          <w:divsChild>
            <w:div w:id="1188374274">
              <w:marLeft w:val="0"/>
              <w:marRight w:val="0"/>
              <w:marTop w:val="0"/>
              <w:marBottom w:val="0"/>
              <w:divBdr>
                <w:top w:val="none" w:sz="0" w:space="0" w:color="auto"/>
                <w:left w:val="none" w:sz="0" w:space="0" w:color="auto"/>
                <w:bottom w:val="none" w:sz="0" w:space="0" w:color="auto"/>
                <w:right w:val="none" w:sz="0" w:space="0" w:color="auto"/>
              </w:divBdr>
            </w:div>
          </w:divsChild>
        </w:div>
        <w:div w:id="161819777">
          <w:marLeft w:val="0"/>
          <w:marRight w:val="0"/>
          <w:marTop w:val="0"/>
          <w:marBottom w:val="0"/>
          <w:divBdr>
            <w:top w:val="none" w:sz="0" w:space="0" w:color="auto"/>
            <w:left w:val="none" w:sz="0" w:space="0" w:color="auto"/>
            <w:bottom w:val="none" w:sz="0" w:space="0" w:color="auto"/>
            <w:right w:val="none" w:sz="0" w:space="0" w:color="auto"/>
          </w:divBdr>
          <w:divsChild>
            <w:div w:id="137185716">
              <w:marLeft w:val="0"/>
              <w:marRight w:val="0"/>
              <w:marTop w:val="0"/>
              <w:marBottom w:val="0"/>
              <w:divBdr>
                <w:top w:val="none" w:sz="0" w:space="0" w:color="auto"/>
                <w:left w:val="none" w:sz="0" w:space="0" w:color="auto"/>
                <w:bottom w:val="none" w:sz="0" w:space="0" w:color="auto"/>
                <w:right w:val="none" w:sz="0" w:space="0" w:color="auto"/>
              </w:divBdr>
            </w:div>
            <w:div w:id="2099591736">
              <w:marLeft w:val="0"/>
              <w:marRight w:val="0"/>
              <w:marTop w:val="0"/>
              <w:marBottom w:val="0"/>
              <w:divBdr>
                <w:top w:val="none" w:sz="0" w:space="0" w:color="auto"/>
                <w:left w:val="none" w:sz="0" w:space="0" w:color="auto"/>
                <w:bottom w:val="none" w:sz="0" w:space="0" w:color="auto"/>
                <w:right w:val="none" w:sz="0" w:space="0" w:color="auto"/>
              </w:divBdr>
            </w:div>
          </w:divsChild>
        </w:div>
        <w:div w:id="222180208">
          <w:marLeft w:val="0"/>
          <w:marRight w:val="0"/>
          <w:marTop w:val="0"/>
          <w:marBottom w:val="0"/>
          <w:divBdr>
            <w:top w:val="none" w:sz="0" w:space="0" w:color="auto"/>
            <w:left w:val="none" w:sz="0" w:space="0" w:color="auto"/>
            <w:bottom w:val="none" w:sz="0" w:space="0" w:color="auto"/>
            <w:right w:val="none" w:sz="0" w:space="0" w:color="auto"/>
          </w:divBdr>
          <w:divsChild>
            <w:div w:id="180511586">
              <w:marLeft w:val="0"/>
              <w:marRight w:val="0"/>
              <w:marTop w:val="0"/>
              <w:marBottom w:val="0"/>
              <w:divBdr>
                <w:top w:val="none" w:sz="0" w:space="0" w:color="auto"/>
                <w:left w:val="none" w:sz="0" w:space="0" w:color="auto"/>
                <w:bottom w:val="none" w:sz="0" w:space="0" w:color="auto"/>
                <w:right w:val="none" w:sz="0" w:space="0" w:color="auto"/>
              </w:divBdr>
            </w:div>
            <w:div w:id="1577088245">
              <w:marLeft w:val="0"/>
              <w:marRight w:val="0"/>
              <w:marTop w:val="0"/>
              <w:marBottom w:val="0"/>
              <w:divBdr>
                <w:top w:val="none" w:sz="0" w:space="0" w:color="auto"/>
                <w:left w:val="none" w:sz="0" w:space="0" w:color="auto"/>
                <w:bottom w:val="none" w:sz="0" w:space="0" w:color="auto"/>
                <w:right w:val="none" w:sz="0" w:space="0" w:color="auto"/>
              </w:divBdr>
            </w:div>
          </w:divsChild>
        </w:div>
        <w:div w:id="240800861">
          <w:marLeft w:val="0"/>
          <w:marRight w:val="0"/>
          <w:marTop w:val="0"/>
          <w:marBottom w:val="0"/>
          <w:divBdr>
            <w:top w:val="none" w:sz="0" w:space="0" w:color="auto"/>
            <w:left w:val="none" w:sz="0" w:space="0" w:color="auto"/>
            <w:bottom w:val="none" w:sz="0" w:space="0" w:color="auto"/>
            <w:right w:val="none" w:sz="0" w:space="0" w:color="auto"/>
          </w:divBdr>
          <w:divsChild>
            <w:div w:id="1511066935">
              <w:marLeft w:val="0"/>
              <w:marRight w:val="0"/>
              <w:marTop w:val="0"/>
              <w:marBottom w:val="0"/>
              <w:divBdr>
                <w:top w:val="none" w:sz="0" w:space="0" w:color="auto"/>
                <w:left w:val="none" w:sz="0" w:space="0" w:color="auto"/>
                <w:bottom w:val="none" w:sz="0" w:space="0" w:color="auto"/>
                <w:right w:val="none" w:sz="0" w:space="0" w:color="auto"/>
              </w:divBdr>
            </w:div>
          </w:divsChild>
        </w:div>
        <w:div w:id="378364451">
          <w:marLeft w:val="0"/>
          <w:marRight w:val="0"/>
          <w:marTop w:val="0"/>
          <w:marBottom w:val="0"/>
          <w:divBdr>
            <w:top w:val="none" w:sz="0" w:space="0" w:color="auto"/>
            <w:left w:val="none" w:sz="0" w:space="0" w:color="auto"/>
            <w:bottom w:val="none" w:sz="0" w:space="0" w:color="auto"/>
            <w:right w:val="none" w:sz="0" w:space="0" w:color="auto"/>
          </w:divBdr>
          <w:divsChild>
            <w:div w:id="1656639951">
              <w:marLeft w:val="0"/>
              <w:marRight w:val="0"/>
              <w:marTop w:val="0"/>
              <w:marBottom w:val="0"/>
              <w:divBdr>
                <w:top w:val="none" w:sz="0" w:space="0" w:color="auto"/>
                <w:left w:val="none" w:sz="0" w:space="0" w:color="auto"/>
                <w:bottom w:val="none" w:sz="0" w:space="0" w:color="auto"/>
                <w:right w:val="none" w:sz="0" w:space="0" w:color="auto"/>
              </w:divBdr>
            </w:div>
          </w:divsChild>
        </w:div>
        <w:div w:id="400755292">
          <w:marLeft w:val="0"/>
          <w:marRight w:val="0"/>
          <w:marTop w:val="0"/>
          <w:marBottom w:val="0"/>
          <w:divBdr>
            <w:top w:val="none" w:sz="0" w:space="0" w:color="auto"/>
            <w:left w:val="none" w:sz="0" w:space="0" w:color="auto"/>
            <w:bottom w:val="none" w:sz="0" w:space="0" w:color="auto"/>
            <w:right w:val="none" w:sz="0" w:space="0" w:color="auto"/>
          </w:divBdr>
          <w:divsChild>
            <w:div w:id="1927109265">
              <w:marLeft w:val="0"/>
              <w:marRight w:val="0"/>
              <w:marTop w:val="0"/>
              <w:marBottom w:val="0"/>
              <w:divBdr>
                <w:top w:val="none" w:sz="0" w:space="0" w:color="auto"/>
                <w:left w:val="none" w:sz="0" w:space="0" w:color="auto"/>
                <w:bottom w:val="none" w:sz="0" w:space="0" w:color="auto"/>
                <w:right w:val="none" w:sz="0" w:space="0" w:color="auto"/>
              </w:divBdr>
            </w:div>
          </w:divsChild>
        </w:div>
        <w:div w:id="410927870">
          <w:marLeft w:val="0"/>
          <w:marRight w:val="0"/>
          <w:marTop w:val="0"/>
          <w:marBottom w:val="0"/>
          <w:divBdr>
            <w:top w:val="none" w:sz="0" w:space="0" w:color="auto"/>
            <w:left w:val="none" w:sz="0" w:space="0" w:color="auto"/>
            <w:bottom w:val="none" w:sz="0" w:space="0" w:color="auto"/>
            <w:right w:val="none" w:sz="0" w:space="0" w:color="auto"/>
          </w:divBdr>
          <w:divsChild>
            <w:div w:id="1579441486">
              <w:marLeft w:val="0"/>
              <w:marRight w:val="0"/>
              <w:marTop w:val="0"/>
              <w:marBottom w:val="0"/>
              <w:divBdr>
                <w:top w:val="none" w:sz="0" w:space="0" w:color="auto"/>
                <w:left w:val="none" w:sz="0" w:space="0" w:color="auto"/>
                <w:bottom w:val="none" w:sz="0" w:space="0" w:color="auto"/>
                <w:right w:val="none" w:sz="0" w:space="0" w:color="auto"/>
              </w:divBdr>
            </w:div>
          </w:divsChild>
        </w:div>
        <w:div w:id="585187309">
          <w:marLeft w:val="0"/>
          <w:marRight w:val="0"/>
          <w:marTop w:val="0"/>
          <w:marBottom w:val="0"/>
          <w:divBdr>
            <w:top w:val="none" w:sz="0" w:space="0" w:color="auto"/>
            <w:left w:val="none" w:sz="0" w:space="0" w:color="auto"/>
            <w:bottom w:val="none" w:sz="0" w:space="0" w:color="auto"/>
            <w:right w:val="none" w:sz="0" w:space="0" w:color="auto"/>
          </w:divBdr>
          <w:divsChild>
            <w:div w:id="1379235993">
              <w:marLeft w:val="0"/>
              <w:marRight w:val="0"/>
              <w:marTop w:val="0"/>
              <w:marBottom w:val="0"/>
              <w:divBdr>
                <w:top w:val="none" w:sz="0" w:space="0" w:color="auto"/>
                <w:left w:val="none" w:sz="0" w:space="0" w:color="auto"/>
                <w:bottom w:val="none" w:sz="0" w:space="0" w:color="auto"/>
                <w:right w:val="none" w:sz="0" w:space="0" w:color="auto"/>
              </w:divBdr>
            </w:div>
          </w:divsChild>
        </w:div>
        <w:div w:id="603265600">
          <w:marLeft w:val="0"/>
          <w:marRight w:val="0"/>
          <w:marTop w:val="0"/>
          <w:marBottom w:val="0"/>
          <w:divBdr>
            <w:top w:val="none" w:sz="0" w:space="0" w:color="auto"/>
            <w:left w:val="none" w:sz="0" w:space="0" w:color="auto"/>
            <w:bottom w:val="none" w:sz="0" w:space="0" w:color="auto"/>
            <w:right w:val="none" w:sz="0" w:space="0" w:color="auto"/>
          </w:divBdr>
          <w:divsChild>
            <w:div w:id="1264066807">
              <w:marLeft w:val="0"/>
              <w:marRight w:val="0"/>
              <w:marTop w:val="0"/>
              <w:marBottom w:val="0"/>
              <w:divBdr>
                <w:top w:val="none" w:sz="0" w:space="0" w:color="auto"/>
                <w:left w:val="none" w:sz="0" w:space="0" w:color="auto"/>
                <w:bottom w:val="none" w:sz="0" w:space="0" w:color="auto"/>
                <w:right w:val="none" w:sz="0" w:space="0" w:color="auto"/>
              </w:divBdr>
            </w:div>
          </w:divsChild>
        </w:div>
        <w:div w:id="686754099">
          <w:marLeft w:val="0"/>
          <w:marRight w:val="0"/>
          <w:marTop w:val="0"/>
          <w:marBottom w:val="0"/>
          <w:divBdr>
            <w:top w:val="none" w:sz="0" w:space="0" w:color="auto"/>
            <w:left w:val="none" w:sz="0" w:space="0" w:color="auto"/>
            <w:bottom w:val="none" w:sz="0" w:space="0" w:color="auto"/>
            <w:right w:val="none" w:sz="0" w:space="0" w:color="auto"/>
          </w:divBdr>
          <w:divsChild>
            <w:div w:id="675499638">
              <w:marLeft w:val="0"/>
              <w:marRight w:val="0"/>
              <w:marTop w:val="0"/>
              <w:marBottom w:val="0"/>
              <w:divBdr>
                <w:top w:val="none" w:sz="0" w:space="0" w:color="auto"/>
                <w:left w:val="none" w:sz="0" w:space="0" w:color="auto"/>
                <w:bottom w:val="none" w:sz="0" w:space="0" w:color="auto"/>
                <w:right w:val="none" w:sz="0" w:space="0" w:color="auto"/>
              </w:divBdr>
            </w:div>
          </w:divsChild>
        </w:div>
        <w:div w:id="707951678">
          <w:marLeft w:val="0"/>
          <w:marRight w:val="0"/>
          <w:marTop w:val="0"/>
          <w:marBottom w:val="0"/>
          <w:divBdr>
            <w:top w:val="none" w:sz="0" w:space="0" w:color="auto"/>
            <w:left w:val="none" w:sz="0" w:space="0" w:color="auto"/>
            <w:bottom w:val="none" w:sz="0" w:space="0" w:color="auto"/>
            <w:right w:val="none" w:sz="0" w:space="0" w:color="auto"/>
          </w:divBdr>
          <w:divsChild>
            <w:div w:id="2138571620">
              <w:marLeft w:val="0"/>
              <w:marRight w:val="0"/>
              <w:marTop w:val="0"/>
              <w:marBottom w:val="0"/>
              <w:divBdr>
                <w:top w:val="none" w:sz="0" w:space="0" w:color="auto"/>
                <w:left w:val="none" w:sz="0" w:space="0" w:color="auto"/>
                <w:bottom w:val="none" w:sz="0" w:space="0" w:color="auto"/>
                <w:right w:val="none" w:sz="0" w:space="0" w:color="auto"/>
              </w:divBdr>
            </w:div>
          </w:divsChild>
        </w:div>
        <w:div w:id="808283773">
          <w:marLeft w:val="0"/>
          <w:marRight w:val="0"/>
          <w:marTop w:val="0"/>
          <w:marBottom w:val="0"/>
          <w:divBdr>
            <w:top w:val="none" w:sz="0" w:space="0" w:color="auto"/>
            <w:left w:val="none" w:sz="0" w:space="0" w:color="auto"/>
            <w:bottom w:val="none" w:sz="0" w:space="0" w:color="auto"/>
            <w:right w:val="none" w:sz="0" w:space="0" w:color="auto"/>
          </w:divBdr>
          <w:divsChild>
            <w:div w:id="435978139">
              <w:marLeft w:val="0"/>
              <w:marRight w:val="0"/>
              <w:marTop w:val="0"/>
              <w:marBottom w:val="0"/>
              <w:divBdr>
                <w:top w:val="none" w:sz="0" w:space="0" w:color="auto"/>
                <w:left w:val="none" w:sz="0" w:space="0" w:color="auto"/>
                <w:bottom w:val="none" w:sz="0" w:space="0" w:color="auto"/>
                <w:right w:val="none" w:sz="0" w:space="0" w:color="auto"/>
              </w:divBdr>
            </w:div>
            <w:div w:id="2107386230">
              <w:marLeft w:val="0"/>
              <w:marRight w:val="0"/>
              <w:marTop w:val="0"/>
              <w:marBottom w:val="0"/>
              <w:divBdr>
                <w:top w:val="none" w:sz="0" w:space="0" w:color="auto"/>
                <w:left w:val="none" w:sz="0" w:space="0" w:color="auto"/>
                <w:bottom w:val="none" w:sz="0" w:space="0" w:color="auto"/>
                <w:right w:val="none" w:sz="0" w:space="0" w:color="auto"/>
              </w:divBdr>
            </w:div>
          </w:divsChild>
        </w:div>
        <w:div w:id="1142425179">
          <w:marLeft w:val="0"/>
          <w:marRight w:val="0"/>
          <w:marTop w:val="0"/>
          <w:marBottom w:val="0"/>
          <w:divBdr>
            <w:top w:val="none" w:sz="0" w:space="0" w:color="auto"/>
            <w:left w:val="none" w:sz="0" w:space="0" w:color="auto"/>
            <w:bottom w:val="none" w:sz="0" w:space="0" w:color="auto"/>
            <w:right w:val="none" w:sz="0" w:space="0" w:color="auto"/>
          </w:divBdr>
          <w:divsChild>
            <w:div w:id="1929389724">
              <w:marLeft w:val="0"/>
              <w:marRight w:val="0"/>
              <w:marTop w:val="0"/>
              <w:marBottom w:val="0"/>
              <w:divBdr>
                <w:top w:val="none" w:sz="0" w:space="0" w:color="auto"/>
                <w:left w:val="none" w:sz="0" w:space="0" w:color="auto"/>
                <w:bottom w:val="none" w:sz="0" w:space="0" w:color="auto"/>
                <w:right w:val="none" w:sz="0" w:space="0" w:color="auto"/>
              </w:divBdr>
            </w:div>
            <w:div w:id="2006205301">
              <w:marLeft w:val="0"/>
              <w:marRight w:val="0"/>
              <w:marTop w:val="0"/>
              <w:marBottom w:val="0"/>
              <w:divBdr>
                <w:top w:val="none" w:sz="0" w:space="0" w:color="auto"/>
                <w:left w:val="none" w:sz="0" w:space="0" w:color="auto"/>
                <w:bottom w:val="none" w:sz="0" w:space="0" w:color="auto"/>
                <w:right w:val="none" w:sz="0" w:space="0" w:color="auto"/>
              </w:divBdr>
            </w:div>
          </w:divsChild>
        </w:div>
        <w:div w:id="1159537562">
          <w:marLeft w:val="0"/>
          <w:marRight w:val="0"/>
          <w:marTop w:val="0"/>
          <w:marBottom w:val="0"/>
          <w:divBdr>
            <w:top w:val="none" w:sz="0" w:space="0" w:color="auto"/>
            <w:left w:val="none" w:sz="0" w:space="0" w:color="auto"/>
            <w:bottom w:val="none" w:sz="0" w:space="0" w:color="auto"/>
            <w:right w:val="none" w:sz="0" w:space="0" w:color="auto"/>
          </w:divBdr>
          <w:divsChild>
            <w:div w:id="151332906">
              <w:marLeft w:val="0"/>
              <w:marRight w:val="0"/>
              <w:marTop w:val="0"/>
              <w:marBottom w:val="0"/>
              <w:divBdr>
                <w:top w:val="none" w:sz="0" w:space="0" w:color="auto"/>
                <w:left w:val="none" w:sz="0" w:space="0" w:color="auto"/>
                <w:bottom w:val="none" w:sz="0" w:space="0" w:color="auto"/>
                <w:right w:val="none" w:sz="0" w:space="0" w:color="auto"/>
              </w:divBdr>
            </w:div>
            <w:div w:id="1876117354">
              <w:marLeft w:val="0"/>
              <w:marRight w:val="0"/>
              <w:marTop w:val="0"/>
              <w:marBottom w:val="0"/>
              <w:divBdr>
                <w:top w:val="none" w:sz="0" w:space="0" w:color="auto"/>
                <w:left w:val="none" w:sz="0" w:space="0" w:color="auto"/>
                <w:bottom w:val="none" w:sz="0" w:space="0" w:color="auto"/>
                <w:right w:val="none" w:sz="0" w:space="0" w:color="auto"/>
              </w:divBdr>
            </w:div>
          </w:divsChild>
        </w:div>
        <w:div w:id="1268660598">
          <w:marLeft w:val="0"/>
          <w:marRight w:val="0"/>
          <w:marTop w:val="0"/>
          <w:marBottom w:val="0"/>
          <w:divBdr>
            <w:top w:val="none" w:sz="0" w:space="0" w:color="auto"/>
            <w:left w:val="none" w:sz="0" w:space="0" w:color="auto"/>
            <w:bottom w:val="none" w:sz="0" w:space="0" w:color="auto"/>
            <w:right w:val="none" w:sz="0" w:space="0" w:color="auto"/>
          </w:divBdr>
          <w:divsChild>
            <w:div w:id="2064134646">
              <w:marLeft w:val="0"/>
              <w:marRight w:val="0"/>
              <w:marTop w:val="0"/>
              <w:marBottom w:val="0"/>
              <w:divBdr>
                <w:top w:val="none" w:sz="0" w:space="0" w:color="auto"/>
                <w:left w:val="none" w:sz="0" w:space="0" w:color="auto"/>
                <w:bottom w:val="none" w:sz="0" w:space="0" w:color="auto"/>
                <w:right w:val="none" w:sz="0" w:space="0" w:color="auto"/>
              </w:divBdr>
            </w:div>
          </w:divsChild>
        </w:div>
        <w:div w:id="1331444321">
          <w:marLeft w:val="0"/>
          <w:marRight w:val="0"/>
          <w:marTop w:val="0"/>
          <w:marBottom w:val="0"/>
          <w:divBdr>
            <w:top w:val="none" w:sz="0" w:space="0" w:color="auto"/>
            <w:left w:val="none" w:sz="0" w:space="0" w:color="auto"/>
            <w:bottom w:val="none" w:sz="0" w:space="0" w:color="auto"/>
            <w:right w:val="none" w:sz="0" w:space="0" w:color="auto"/>
          </w:divBdr>
          <w:divsChild>
            <w:div w:id="814682315">
              <w:marLeft w:val="0"/>
              <w:marRight w:val="0"/>
              <w:marTop w:val="0"/>
              <w:marBottom w:val="0"/>
              <w:divBdr>
                <w:top w:val="none" w:sz="0" w:space="0" w:color="auto"/>
                <w:left w:val="none" w:sz="0" w:space="0" w:color="auto"/>
                <w:bottom w:val="none" w:sz="0" w:space="0" w:color="auto"/>
                <w:right w:val="none" w:sz="0" w:space="0" w:color="auto"/>
              </w:divBdr>
            </w:div>
          </w:divsChild>
        </w:div>
        <w:div w:id="1438872429">
          <w:marLeft w:val="0"/>
          <w:marRight w:val="0"/>
          <w:marTop w:val="0"/>
          <w:marBottom w:val="0"/>
          <w:divBdr>
            <w:top w:val="none" w:sz="0" w:space="0" w:color="auto"/>
            <w:left w:val="none" w:sz="0" w:space="0" w:color="auto"/>
            <w:bottom w:val="none" w:sz="0" w:space="0" w:color="auto"/>
            <w:right w:val="none" w:sz="0" w:space="0" w:color="auto"/>
          </w:divBdr>
          <w:divsChild>
            <w:div w:id="187764824">
              <w:marLeft w:val="0"/>
              <w:marRight w:val="0"/>
              <w:marTop w:val="0"/>
              <w:marBottom w:val="0"/>
              <w:divBdr>
                <w:top w:val="none" w:sz="0" w:space="0" w:color="auto"/>
                <w:left w:val="none" w:sz="0" w:space="0" w:color="auto"/>
                <w:bottom w:val="none" w:sz="0" w:space="0" w:color="auto"/>
                <w:right w:val="none" w:sz="0" w:space="0" w:color="auto"/>
              </w:divBdr>
            </w:div>
            <w:div w:id="397945628">
              <w:marLeft w:val="0"/>
              <w:marRight w:val="0"/>
              <w:marTop w:val="0"/>
              <w:marBottom w:val="0"/>
              <w:divBdr>
                <w:top w:val="none" w:sz="0" w:space="0" w:color="auto"/>
                <w:left w:val="none" w:sz="0" w:space="0" w:color="auto"/>
                <w:bottom w:val="none" w:sz="0" w:space="0" w:color="auto"/>
                <w:right w:val="none" w:sz="0" w:space="0" w:color="auto"/>
              </w:divBdr>
            </w:div>
          </w:divsChild>
        </w:div>
        <w:div w:id="1451624977">
          <w:marLeft w:val="0"/>
          <w:marRight w:val="0"/>
          <w:marTop w:val="0"/>
          <w:marBottom w:val="0"/>
          <w:divBdr>
            <w:top w:val="none" w:sz="0" w:space="0" w:color="auto"/>
            <w:left w:val="none" w:sz="0" w:space="0" w:color="auto"/>
            <w:bottom w:val="none" w:sz="0" w:space="0" w:color="auto"/>
            <w:right w:val="none" w:sz="0" w:space="0" w:color="auto"/>
          </w:divBdr>
          <w:divsChild>
            <w:div w:id="1425103070">
              <w:marLeft w:val="0"/>
              <w:marRight w:val="0"/>
              <w:marTop w:val="0"/>
              <w:marBottom w:val="0"/>
              <w:divBdr>
                <w:top w:val="none" w:sz="0" w:space="0" w:color="auto"/>
                <w:left w:val="none" w:sz="0" w:space="0" w:color="auto"/>
                <w:bottom w:val="none" w:sz="0" w:space="0" w:color="auto"/>
                <w:right w:val="none" w:sz="0" w:space="0" w:color="auto"/>
              </w:divBdr>
            </w:div>
          </w:divsChild>
        </w:div>
        <w:div w:id="1459378188">
          <w:marLeft w:val="0"/>
          <w:marRight w:val="0"/>
          <w:marTop w:val="0"/>
          <w:marBottom w:val="0"/>
          <w:divBdr>
            <w:top w:val="none" w:sz="0" w:space="0" w:color="auto"/>
            <w:left w:val="none" w:sz="0" w:space="0" w:color="auto"/>
            <w:bottom w:val="none" w:sz="0" w:space="0" w:color="auto"/>
            <w:right w:val="none" w:sz="0" w:space="0" w:color="auto"/>
          </w:divBdr>
          <w:divsChild>
            <w:div w:id="1792285029">
              <w:marLeft w:val="0"/>
              <w:marRight w:val="0"/>
              <w:marTop w:val="0"/>
              <w:marBottom w:val="0"/>
              <w:divBdr>
                <w:top w:val="none" w:sz="0" w:space="0" w:color="auto"/>
                <w:left w:val="none" w:sz="0" w:space="0" w:color="auto"/>
                <w:bottom w:val="none" w:sz="0" w:space="0" w:color="auto"/>
                <w:right w:val="none" w:sz="0" w:space="0" w:color="auto"/>
              </w:divBdr>
            </w:div>
          </w:divsChild>
        </w:div>
        <w:div w:id="1479376703">
          <w:marLeft w:val="0"/>
          <w:marRight w:val="0"/>
          <w:marTop w:val="0"/>
          <w:marBottom w:val="0"/>
          <w:divBdr>
            <w:top w:val="none" w:sz="0" w:space="0" w:color="auto"/>
            <w:left w:val="none" w:sz="0" w:space="0" w:color="auto"/>
            <w:bottom w:val="none" w:sz="0" w:space="0" w:color="auto"/>
            <w:right w:val="none" w:sz="0" w:space="0" w:color="auto"/>
          </w:divBdr>
          <w:divsChild>
            <w:div w:id="311257007">
              <w:marLeft w:val="0"/>
              <w:marRight w:val="0"/>
              <w:marTop w:val="0"/>
              <w:marBottom w:val="0"/>
              <w:divBdr>
                <w:top w:val="none" w:sz="0" w:space="0" w:color="auto"/>
                <w:left w:val="none" w:sz="0" w:space="0" w:color="auto"/>
                <w:bottom w:val="none" w:sz="0" w:space="0" w:color="auto"/>
                <w:right w:val="none" w:sz="0" w:space="0" w:color="auto"/>
              </w:divBdr>
            </w:div>
          </w:divsChild>
        </w:div>
        <w:div w:id="1490368724">
          <w:marLeft w:val="0"/>
          <w:marRight w:val="0"/>
          <w:marTop w:val="0"/>
          <w:marBottom w:val="0"/>
          <w:divBdr>
            <w:top w:val="none" w:sz="0" w:space="0" w:color="auto"/>
            <w:left w:val="none" w:sz="0" w:space="0" w:color="auto"/>
            <w:bottom w:val="none" w:sz="0" w:space="0" w:color="auto"/>
            <w:right w:val="none" w:sz="0" w:space="0" w:color="auto"/>
          </w:divBdr>
          <w:divsChild>
            <w:div w:id="886646705">
              <w:marLeft w:val="0"/>
              <w:marRight w:val="0"/>
              <w:marTop w:val="0"/>
              <w:marBottom w:val="0"/>
              <w:divBdr>
                <w:top w:val="none" w:sz="0" w:space="0" w:color="auto"/>
                <w:left w:val="none" w:sz="0" w:space="0" w:color="auto"/>
                <w:bottom w:val="none" w:sz="0" w:space="0" w:color="auto"/>
                <w:right w:val="none" w:sz="0" w:space="0" w:color="auto"/>
              </w:divBdr>
            </w:div>
            <w:div w:id="1454059719">
              <w:marLeft w:val="0"/>
              <w:marRight w:val="0"/>
              <w:marTop w:val="0"/>
              <w:marBottom w:val="0"/>
              <w:divBdr>
                <w:top w:val="none" w:sz="0" w:space="0" w:color="auto"/>
                <w:left w:val="none" w:sz="0" w:space="0" w:color="auto"/>
                <w:bottom w:val="none" w:sz="0" w:space="0" w:color="auto"/>
                <w:right w:val="none" w:sz="0" w:space="0" w:color="auto"/>
              </w:divBdr>
            </w:div>
          </w:divsChild>
        </w:div>
        <w:div w:id="1578905051">
          <w:marLeft w:val="0"/>
          <w:marRight w:val="0"/>
          <w:marTop w:val="0"/>
          <w:marBottom w:val="0"/>
          <w:divBdr>
            <w:top w:val="none" w:sz="0" w:space="0" w:color="auto"/>
            <w:left w:val="none" w:sz="0" w:space="0" w:color="auto"/>
            <w:bottom w:val="none" w:sz="0" w:space="0" w:color="auto"/>
            <w:right w:val="none" w:sz="0" w:space="0" w:color="auto"/>
          </w:divBdr>
          <w:divsChild>
            <w:div w:id="654334241">
              <w:marLeft w:val="0"/>
              <w:marRight w:val="0"/>
              <w:marTop w:val="0"/>
              <w:marBottom w:val="0"/>
              <w:divBdr>
                <w:top w:val="none" w:sz="0" w:space="0" w:color="auto"/>
                <w:left w:val="none" w:sz="0" w:space="0" w:color="auto"/>
                <w:bottom w:val="none" w:sz="0" w:space="0" w:color="auto"/>
                <w:right w:val="none" w:sz="0" w:space="0" w:color="auto"/>
              </w:divBdr>
            </w:div>
            <w:div w:id="877622825">
              <w:marLeft w:val="0"/>
              <w:marRight w:val="0"/>
              <w:marTop w:val="0"/>
              <w:marBottom w:val="0"/>
              <w:divBdr>
                <w:top w:val="none" w:sz="0" w:space="0" w:color="auto"/>
                <w:left w:val="none" w:sz="0" w:space="0" w:color="auto"/>
                <w:bottom w:val="none" w:sz="0" w:space="0" w:color="auto"/>
                <w:right w:val="none" w:sz="0" w:space="0" w:color="auto"/>
              </w:divBdr>
            </w:div>
            <w:div w:id="1459763682">
              <w:marLeft w:val="0"/>
              <w:marRight w:val="0"/>
              <w:marTop w:val="0"/>
              <w:marBottom w:val="0"/>
              <w:divBdr>
                <w:top w:val="none" w:sz="0" w:space="0" w:color="auto"/>
                <w:left w:val="none" w:sz="0" w:space="0" w:color="auto"/>
                <w:bottom w:val="none" w:sz="0" w:space="0" w:color="auto"/>
                <w:right w:val="none" w:sz="0" w:space="0" w:color="auto"/>
              </w:divBdr>
            </w:div>
          </w:divsChild>
        </w:div>
        <w:div w:id="1648388850">
          <w:marLeft w:val="0"/>
          <w:marRight w:val="0"/>
          <w:marTop w:val="0"/>
          <w:marBottom w:val="0"/>
          <w:divBdr>
            <w:top w:val="none" w:sz="0" w:space="0" w:color="auto"/>
            <w:left w:val="none" w:sz="0" w:space="0" w:color="auto"/>
            <w:bottom w:val="none" w:sz="0" w:space="0" w:color="auto"/>
            <w:right w:val="none" w:sz="0" w:space="0" w:color="auto"/>
          </w:divBdr>
          <w:divsChild>
            <w:div w:id="1186290573">
              <w:marLeft w:val="0"/>
              <w:marRight w:val="0"/>
              <w:marTop w:val="0"/>
              <w:marBottom w:val="0"/>
              <w:divBdr>
                <w:top w:val="none" w:sz="0" w:space="0" w:color="auto"/>
                <w:left w:val="none" w:sz="0" w:space="0" w:color="auto"/>
                <w:bottom w:val="none" w:sz="0" w:space="0" w:color="auto"/>
                <w:right w:val="none" w:sz="0" w:space="0" w:color="auto"/>
              </w:divBdr>
            </w:div>
          </w:divsChild>
        </w:div>
        <w:div w:id="1724523615">
          <w:marLeft w:val="0"/>
          <w:marRight w:val="0"/>
          <w:marTop w:val="0"/>
          <w:marBottom w:val="0"/>
          <w:divBdr>
            <w:top w:val="none" w:sz="0" w:space="0" w:color="auto"/>
            <w:left w:val="none" w:sz="0" w:space="0" w:color="auto"/>
            <w:bottom w:val="none" w:sz="0" w:space="0" w:color="auto"/>
            <w:right w:val="none" w:sz="0" w:space="0" w:color="auto"/>
          </w:divBdr>
          <w:divsChild>
            <w:div w:id="163709438">
              <w:marLeft w:val="0"/>
              <w:marRight w:val="0"/>
              <w:marTop w:val="0"/>
              <w:marBottom w:val="0"/>
              <w:divBdr>
                <w:top w:val="none" w:sz="0" w:space="0" w:color="auto"/>
                <w:left w:val="none" w:sz="0" w:space="0" w:color="auto"/>
                <w:bottom w:val="none" w:sz="0" w:space="0" w:color="auto"/>
                <w:right w:val="none" w:sz="0" w:space="0" w:color="auto"/>
              </w:divBdr>
            </w:div>
            <w:div w:id="312872391">
              <w:marLeft w:val="0"/>
              <w:marRight w:val="0"/>
              <w:marTop w:val="0"/>
              <w:marBottom w:val="0"/>
              <w:divBdr>
                <w:top w:val="none" w:sz="0" w:space="0" w:color="auto"/>
                <w:left w:val="none" w:sz="0" w:space="0" w:color="auto"/>
                <w:bottom w:val="none" w:sz="0" w:space="0" w:color="auto"/>
                <w:right w:val="none" w:sz="0" w:space="0" w:color="auto"/>
              </w:divBdr>
            </w:div>
          </w:divsChild>
        </w:div>
        <w:div w:id="1748963146">
          <w:marLeft w:val="0"/>
          <w:marRight w:val="0"/>
          <w:marTop w:val="0"/>
          <w:marBottom w:val="0"/>
          <w:divBdr>
            <w:top w:val="none" w:sz="0" w:space="0" w:color="auto"/>
            <w:left w:val="none" w:sz="0" w:space="0" w:color="auto"/>
            <w:bottom w:val="none" w:sz="0" w:space="0" w:color="auto"/>
            <w:right w:val="none" w:sz="0" w:space="0" w:color="auto"/>
          </w:divBdr>
          <w:divsChild>
            <w:div w:id="159005936">
              <w:marLeft w:val="0"/>
              <w:marRight w:val="0"/>
              <w:marTop w:val="0"/>
              <w:marBottom w:val="0"/>
              <w:divBdr>
                <w:top w:val="none" w:sz="0" w:space="0" w:color="auto"/>
                <w:left w:val="none" w:sz="0" w:space="0" w:color="auto"/>
                <w:bottom w:val="none" w:sz="0" w:space="0" w:color="auto"/>
                <w:right w:val="none" w:sz="0" w:space="0" w:color="auto"/>
              </w:divBdr>
            </w:div>
          </w:divsChild>
        </w:div>
        <w:div w:id="1866669166">
          <w:marLeft w:val="0"/>
          <w:marRight w:val="0"/>
          <w:marTop w:val="0"/>
          <w:marBottom w:val="0"/>
          <w:divBdr>
            <w:top w:val="none" w:sz="0" w:space="0" w:color="auto"/>
            <w:left w:val="none" w:sz="0" w:space="0" w:color="auto"/>
            <w:bottom w:val="none" w:sz="0" w:space="0" w:color="auto"/>
            <w:right w:val="none" w:sz="0" w:space="0" w:color="auto"/>
          </w:divBdr>
          <w:divsChild>
            <w:div w:id="1468552000">
              <w:marLeft w:val="0"/>
              <w:marRight w:val="0"/>
              <w:marTop w:val="0"/>
              <w:marBottom w:val="0"/>
              <w:divBdr>
                <w:top w:val="none" w:sz="0" w:space="0" w:color="auto"/>
                <w:left w:val="none" w:sz="0" w:space="0" w:color="auto"/>
                <w:bottom w:val="none" w:sz="0" w:space="0" w:color="auto"/>
                <w:right w:val="none" w:sz="0" w:space="0" w:color="auto"/>
              </w:divBdr>
            </w:div>
            <w:div w:id="1941523974">
              <w:marLeft w:val="0"/>
              <w:marRight w:val="0"/>
              <w:marTop w:val="0"/>
              <w:marBottom w:val="0"/>
              <w:divBdr>
                <w:top w:val="none" w:sz="0" w:space="0" w:color="auto"/>
                <w:left w:val="none" w:sz="0" w:space="0" w:color="auto"/>
                <w:bottom w:val="none" w:sz="0" w:space="0" w:color="auto"/>
                <w:right w:val="none" w:sz="0" w:space="0" w:color="auto"/>
              </w:divBdr>
            </w:div>
          </w:divsChild>
        </w:div>
        <w:div w:id="1898199459">
          <w:marLeft w:val="0"/>
          <w:marRight w:val="0"/>
          <w:marTop w:val="0"/>
          <w:marBottom w:val="0"/>
          <w:divBdr>
            <w:top w:val="none" w:sz="0" w:space="0" w:color="auto"/>
            <w:left w:val="none" w:sz="0" w:space="0" w:color="auto"/>
            <w:bottom w:val="none" w:sz="0" w:space="0" w:color="auto"/>
            <w:right w:val="none" w:sz="0" w:space="0" w:color="auto"/>
          </w:divBdr>
          <w:divsChild>
            <w:div w:id="81219032">
              <w:marLeft w:val="0"/>
              <w:marRight w:val="0"/>
              <w:marTop w:val="0"/>
              <w:marBottom w:val="0"/>
              <w:divBdr>
                <w:top w:val="none" w:sz="0" w:space="0" w:color="auto"/>
                <w:left w:val="none" w:sz="0" w:space="0" w:color="auto"/>
                <w:bottom w:val="none" w:sz="0" w:space="0" w:color="auto"/>
                <w:right w:val="none" w:sz="0" w:space="0" w:color="auto"/>
              </w:divBdr>
            </w:div>
            <w:div w:id="1939291600">
              <w:marLeft w:val="0"/>
              <w:marRight w:val="0"/>
              <w:marTop w:val="0"/>
              <w:marBottom w:val="0"/>
              <w:divBdr>
                <w:top w:val="none" w:sz="0" w:space="0" w:color="auto"/>
                <w:left w:val="none" w:sz="0" w:space="0" w:color="auto"/>
                <w:bottom w:val="none" w:sz="0" w:space="0" w:color="auto"/>
                <w:right w:val="none" w:sz="0" w:space="0" w:color="auto"/>
              </w:divBdr>
            </w:div>
          </w:divsChild>
        </w:div>
        <w:div w:id="1898393113">
          <w:marLeft w:val="0"/>
          <w:marRight w:val="0"/>
          <w:marTop w:val="0"/>
          <w:marBottom w:val="0"/>
          <w:divBdr>
            <w:top w:val="none" w:sz="0" w:space="0" w:color="auto"/>
            <w:left w:val="none" w:sz="0" w:space="0" w:color="auto"/>
            <w:bottom w:val="none" w:sz="0" w:space="0" w:color="auto"/>
            <w:right w:val="none" w:sz="0" w:space="0" w:color="auto"/>
          </w:divBdr>
          <w:divsChild>
            <w:div w:id="928466241">
              <w:marLeft w:val="0"/>
              <w:marRight w:val="0"/>
              <w:marTop w:val="0"/>
              <w:marBottom w:val="0"/>
              <w:divBdr>
                <w:top w:val="none" w:sz="0" w:space="0" w:color="auto"/>
                <w:left w:val="none" w:sz="0" w:space="0" w:color="auto"/>
                <w:bottom w:val="none" w:sz="0" w:space="0" w:color="auto"/>
                <w:right w:val="none" w:sz="0" w:space="0" w:color="auto"/>
              </w:divBdr>
            </w:div>
          </w:divsChild>
        </w:div>
        <w:div w:id="1934708095">
          <w:marLeft w:val="0"/>
          <w:marRight w:val="0"/>
          <w:marTop w:val="0"/>
          <w:marBottom w:val="0"/>
          <w:divBdr>
            <w:top w:val="none" w:sz="0" w:space="0" w:color="auto"/>
            <w:left w:val="none" w:sz="0" w:space="0" w:color="auto"/>
            <w:bottom w:val="none" w:sz="0" w:space="0" w:color="auto"/>
            <w:right w:val="none" w:sz="0" w:space="0" w:color="auto"/>
          </w:divBdr>
          <w:divsChild>
            <w:div w:id="532620153">
              <w:marLeft w:val="0"/>
              <w:marRight w:val="0"/>
              <w:marTop w:val="0"/>
              <w:marBottom w:val="0"/>
              <w:divBdr>
                <w:top w:val="none" w:sz="0" w:space="0" w:color="auto"/>
                <w:left w:val="none" w:sz="0" w:space="0" w:color="auto"/>
                <w:bottom w:val="none" w:sz="0" w:space="0" w:color="auto"/>
                <w:right w:val="none" w:sz="0" w:space="0" w:color="auto"/>
              </w:divBdr>
            </w:div>
            <w:div w:id="1555389877">
              <w:marLeft w:val="0"/>
              <w:marRight w:val="0"/>
              <w:marTop w:val="0"/>
              <w:marBottom w:val="0"/>
              <w:divBdr>
                <w:top w:val="none" w:sz="0" w:space="0" w:color="auto"/>
                <w:left w:val="none" w:sz="0" w:space="0" w:color="auto"/>
                <w:bottom w:val="none" w:sz="0" w:space="0" w:color="auto"/>
                <w:right w:val="none" w:sz="0" w:space="0" w:color="auto"/>
              </w:divBdr>
            </w:div>
          </w:divsChild>
        </w:div>
        <w:div w:id="2092042668">
          <w:marLeft w:val="0"/>
          <w:marRight w:val="0"/>
          <w:marTop w:val="0"/>
          <w:marBottom w:val="0"/>
          <w:divBdr>
            <w:top w:val="none" w:sz="0" w:space="0" w:color="auto"/>
            <w:left w:val="none" w:sz="0" w:space="0" w:color="auto"/>
            <w:bottom w:val="none" w:sz="0" w:space="0" w:color="auto"/>
            <w:right w:val="none" w:sz="0" w:space="0" w:color="auto"/>
          </w:divBdr>
          <w:divsChild>
            <w:div w:id="482694567">
              <w:marLeft w:val="0"/>
              <w:marRight w:val="0"/>
              <w:marTop w:val="0"/>
              <w:marBottom w:val="0"/>
              <w:divBdr>
                <w:top w:val="none" w:sz="0" w:space="0" w:color="auto"/>
                <w:left w:val="none" w:sz="0" w:space="0" w:color="auto"/>
                <w:bottom w:val="none" w:sz="0" w:space="0" w:color="auto"/>
                <w:right w:val="none" w:sz="0" w:space="0" w:color="auto"/>
              </w:divBdr>
            </w:div>
            <w:div w:id="1126392458">
              <w:marLeft w:val="0"/>
              <w:marRight w:val="0"/>
              <w:marTop w:val="0"/>
              <w:marBottom w:val="0"/>
              <w:divBdr>
                <w:top w:val="none" w:sz="0" w:space="0" w:color="auto"/>
                <w:left w:val="none" w:sz="0" w:space="0" w:color="auto"/>
                <w:bottom w:val="none" w:sz="0" w:space="0" w:color="auto"/>
                <w:right w:val="none" w:sz="0" w:space="0" w:color="auto"/>
              </w:divBdr>
            </w:div>
            <w:div w:id="1632130225">
              <w:marLeft w:val="0"/>
              <w:marRight w:val="0"/>
              <w:marTop w:val="0"/>
              <w:marBottom w:val="0"/>
              <w:divBdr>
                <w:top w:val="none" w:sz="0" w:space="0" w:color="auto"/>
                <w:left w:val="none" w:sz="0" w:space="0" w:color="auto"/>
                <w:bottom w:val="none" w:sz="0" w:space="0" w:color="auto"/>
                <w:right w:val="none" w:sz="0" w:space="0" w:color="auto"/>
              </w:divBdr>
            </w:div>
          </w:divsChild>
        </w:div>
        <w:div w:id="2113279350">
          <w:marLeft w:val="0"/>
          <w:marRight w:val="0"/>
          <w:marTop w:val="0"/>
          <w:marBottom w:val="0"/>
          <w:divBdr>
            <w:top w:val="none" w:sz="0" w:space="0" w:color="auto"/>
            <w:left w:val="none" w:sz="0" w:space="0" w:color="auto"/>
            <w:bottom w:val="none" w:sz="0" w:space="0" w:color="auto"/>
            <w:right w:val="none" w:sz="0" w:space="0" w:color="auto"/>
          </w:divBdr>
          <w:divsChild>
            <w:div w:id="73501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253741">
      <w:bodyDiv w:val="1"/>
      <w:marLeft w:val="0"/>
      <w:marRight w:val="0"/>
      <w:marTop w:val="0"/>
      <w:marBottom w:val="0"/>
      <w:divBdr>
        <w:top w:val="none" w:sz="0" w:space="0" w:color="auto"/>
        <w:left w:val="none" w:sz="0" w:space="0" w:color="auto"/>
        <w:bottom w:val="none" w:sz="0" w:space="0" w:color="auto"/>
        <w:right w:val="none" w:sz="0" w:space="0" w:color="auto"/>
      </w:divBdr>
    </w:div>
    <w:div w:id="473110778">
      <w:bodyDiv w:val="1"/>
      <w:marLeft w:val="0"/>
      <w:marRight w:val="0"/>
      <w:marTop w:val="0"/>
      <w:marBottom w:val="0"/>
      <w:divBdr>
        <w:top w:val="none" w:sz="0" w:space="0" w:color="auto"/>
        <w:left w:val="none" w:sz="0" w:space="0" w:color="auto"/>
        <w:bottom w:val="none" w:sz="0" w:space="0" w:color="auto"/>
        <w:right w:val="none" w:sz="0" w:space="0" w:color="auto"/>
      </w:divBdr>
    </w:div>
    <w:div w:id="484711845">
      <w:bodyDiv w:val="1"/>
      <w:marLeft w:val="0"/>
      <w:marRight w:val="0"/>
      <w:marTop w:val="0"/>
      <w:marBottom w:val="0"/>
      <w:divBdr>
        <w:top w:val="none" w:sz="0" w:space="0" w:color="auto"/>
        <w:left w:val="none" w:sz="0" w:space="0" w:color="auto"/>
        <w:bottom w:val="none" w:sz="0" w:space="0" w:color="auto"/>
        <w:right w:val="none" w:sz="0" w:space="0" w:color="auto"/>
      </w:divBdr>
      <w:divsChild>
        <w:div w:id="1059087961">
          <w:marLeft w:val="0"/>
          <w:marRight w:val="0"/>
          <w:marTop w:val="0"/>
          <w:marBottom w:val="0"/>
          <w:divBdr>
            <w:top w:val="none" w:sz="0" w:space="0" w:color="auto"/>
            <w:left w:val="none" w:sz="0" w:space="0" w:color="auto"/>
            <w:bottom w:val="none" w:sz="0" w:space="0" w:color="auto"/>
            <w:right w:val="none" w:sz="0" w:space="0" w:color="auto"/>
          </w:divBdr>
          <w:divsChild>
            <w:div w:id="1307705966">
              <w:marLeft w:val="0"/>
              <w:marRight w:val="0"/>
              <w:marTop w:val="0"/>
              <w:marBottom w:val="0"/>
              <w:divBdr>
                <w:top w:val="none" w:sz="0" w:space="0" w:color="auto"/>
                <w:left w:val="none" w:sz="0" w:space="0" w:color="auto"/>
                <w:bottom w:val="none" w:sz="0" w:space="0" w:color="auto"/>
                <w:right w:val="none" w:sz="0" w:space="0" w:color="auto"/>
              </w:divBdr>
            </w:div>
          </w:divsChild>
        </w:div>
        <w:div w:id="1996639209">
          <w:marLeft w:val="0"/>
          <w:marRight w:val="0"/>
          <w:marTop w:val="0"/>
          <w:marBottom w:val="0"/>
          <w:divBdr>
            <w:top w:val="none" w:sz="0" w:space="0" w:color="auto"/>
            <w:left w:val="none" w:sz="0" w:space="0" w:color="auto"/>
            <w:bottom w:val="none" w:sz="0" w:space="0" w:color="auto"/>
            <w:right w:val="none" w:sz="0" w:space="0" w:color="auto"/>
          </w:divBdr>
          <w:divsChild>
            <w:div w:id="250550230">
              <w:marLeft w:val="0"/>
              <w:marRight w:val="0"/>
              <w:marTop w:val="0"/>
              <w:marBottom w:val="0"/>
              <w:divBdr>
                <w:top w:val="none" w:sz="0" w:space="0" w:color="auto"/>
                <w:left w:val="none" w:sz="0" w:space="0" w:color="auto"/>
                <w:bottom w:val="none" w:sz="0" w:space="0" w:color="auto"/>
                <w:right w:val="none" w:sz="0" w:space="0" w:color="auto"/>
              </w:divBdr>
            </w:div>
          </w:divsChild>
        </w:div>
        <w:div w:id="1231571926">
          <w:marLeft w:val="0"/>
          <w:marRight w:val="0"/>
          <w:marTop w:val="0"/>
          <w:marBottom w:val="0"/>
          <w:divBdr>
            <w:top w:val="none" w:sz="0" w:space="0" w:color="auto"/>
            <w:left w:val="none" w:sz="0" w:space="0" w:color="auto"/>
            <w:bottom w:val="none" w:sz="0" w:space="0" w:color="auto"/>
            <w:right w:val="none" w:sz="0" w:space="0" w:color="auto"/>
          </w:divBdr>
          <w:divsChild>
            <w:div w:id="1306356408">
              <w:marLeft w:val="0"/>
              <w:marRight w:val="0"/>
              <w:marTop w:val="0"/>
              <w:marBottom w:val="0"/>
              <w:divBdr>
                <w:top w:val="none" w:sz="0" w:space="0" w:color="auto"/>
                <w:left w:val="none" w:sz="0" w:space="0" w:color="auto"/>
                <w:bottom w:val="none" w:sz="0" w:space="0" w:color="auto"/>
                <w:right w:val="none" w:sz="0" w:space="0" w:color="auto"/>
              </w:divBdr>
            </w:div>
          </w:divsChild>
        </w:div>
        <w:div w:id="675764098">
          <w:marLeft w:val="0"/>
          <w:marRight w:val="0"/>
          <w:marTop w:val="0"/>
          <w:marBottom w:val="0"/>
          <w:divBdr>
            <w:top w:val="none" w:sz="0" w:space="0" w:color="auto"/>
            <w:left w:val="none" w:sz="0" w:space="0" w:color="auto"/>
            <w:bottom w:val="none" w:sz="0" w:space="0" w:color="auto"/>
            <w:right w:val="none" w:sz="0" w:space="0" w:color="auto"/>
          </w:divBdr>
          <w:divsChild>
            <w:div w:id="2064208909">
              <w:marLeft w:val="0"/>
              <w:marRight w:val="0"/>
              <w:marTop w:val="0"/>
              <w:marBottom w:val="0"/>
              <w:divBdr>
                <w:top w:val="none" w:sz="0" w:space="0" w:color="auto"/>
                <w:left w:val="none" w:sz="0" w:space="0" w:color="auto"/>
                <w:bottom w:val="none" w:sz="0" w:space="0" w:color="auto"/>
                <w:right w:val="none" w:sz="0" w:space="0" w:color="auto"/>
              </w:divBdr>
            </w:div>
          </w:divsChild>
        </w:div>
        <w:div w:id="1018239654">
          <w:marLeft w:val="0"/>
          <w:marRight w:val="0"/>
          <w:marTop w:val="0"/>
          <w:marBottom w:val="0"/>
          <w:divBdr>
            <w:top w:val="none" w:sz="0" w:space="0" w:color="auto"/>
            <w:left w:val="none" w:sz="0" w:space="0" w:color="auto"/>
            <w:bottom w:val="none" w:sz="0" w:space="0" w:color="auto"/>
            <w:right w:val="none" w:sz="0" w:space="0" w:color="auto"/>
          </w:divBdr>
          <w:divsChild>
            <w:div w:id="765001883">
              <w:marLeft w:val="0"/>
              <w:marRight w:val="0"/>
              <w:marTop w:val="0"/>
              <w:marBottom w:val="0"/>
              <w:divBdr>
                <w:top w:val="none" w:sz="0" w:space="0" w:color="auto"/>
                <w:left w:val="none" w:sz="0" w:space="0" w:color="auto"/>
                <w:bottom w:val="none" w:sz="0" w:space="0" w:color="auto"/>
                <w:right w:val="none" w:sz="0" w:space="0" w:color="auto"/>
              </w:divBdr>
            </w:div>
          </w:divsChild>
        </w:div>
        <w:div w:id="1153840115">
          <w:marLeft w:val="0"/>
          <w:marRight w:val="0"/>
          <w:marTop w:val="0"/>
          <w:marBottom w:val="0"/>
          <w:divBdr>
            <w:top w:val="none" w:sz="0" w:space="0" w:color="auto"/>
            <w:left w:val="none" w:sz="0" w:space="0" w:color="auto"/>
            <w:bottom w:val="none" w:sz="0" w:space="0" w:color="auto"/>
            <w:right w:val="none" w:sz="0" w:space="0" w:color="auto"/>
          </w:divBdr>
          <w:divsChild>
            <w:div w:id="1342584340">
              <w:marLeft w:val="0"/>
              <w:marRight w:val="0"/>
              <w:marTop w:val="0"/>
              <w:marBottom w:val="0"/>
              <w:divBdr>
                <w:top w:val="none" w:sz="0" w:space="0" w:color="auto"/>
                <w:left w:val="none" w:sz="0" w:space="0" w:color="auto"/>
                <w:bottom w:val="none" w:sz="0" w:space="0" w:color="auto"/>
                <w:right w:val="none" w:sz="0" w:space="0" w:color="auto"/>
              </w:divBdr>
            </w:div>
            <w:div w:id="995571374">
              <w:marLeft w:val="0"/>
              <w:marRight w:val="0"/>
              <w:marTop w:val="0"/>
              <w:marBottom w:val="0"/>
              <w:divBdr>
                <w:top w:val="none" w:sz="0" w:space="0" w:color="auto"/>
                <w:left w:val="none" w:sz="0" w:space="0" w:color="auto"/>
                <w:bottom w:val="none" w:sz="0" w:space="0" w:color="auto"/>
                <w:right w:val="none" w:sz="0" w:space="0" w:color="auto"/>
              </w:divBdr>
            </w:div>
            <w:div w:id="952397240">
              <w:marLeft w:val="0"/>
              <w:marRight w:val="0"/>
              <w:marTop w:val="0"/>
              <w:marBottom w:val="0"/>
              <w:divBdr>
                <w:top w:val="none" w:sz="0" w:space="0" w:color="auto"/>
                <w:left w:val="none" w:sz="0" w:space="0" w:color="auto"/>
                <w:bottom w:val="none" w:sz="0" w:space="0" w:color="auto"/>
                <w:right w:val="none" w:sz="0" w:space="0" w:color="auto"/>
              </w:divBdr>
            </w:div>
          </w:divsChild>
        </w:div>
        <w:div w:id="929848236">
          <w:marLeft w:val="0"/>
          <w:marRight w:val="0"/>
          <w:marTop w:val="0"/>
          <w:marBottom w:val="0"/>
          <w:divBdr>
            <w:top w:val="none" w:sz="0" w:space="0" w:color="auto"/>
            <w:left w:val="none" w:sz="0" w:space="0" w:color="auto"/>
            <w:bottom w:val="none" w:sz="0" w:space="0" w:color="auto"/>
            <w:right w:val="none" w:sz="0" w:space="0" w:color="auto"/>
          </w:divBdr>
          <w:divsChild>
            <w:div w:id="297105731">
              <w:marLeft w:val="0"/>
              <w:marRight w:val="0"/>
              <w:marTop w:val="0"/>
              <w:marBottom w:val="0"/>
              <w:divBdr>
                <w:top w:val="none" w:sz="0" w:space="0" w:color="auto"/>
                <w:left w:val="none" w:sz="0" w:space="0" w:color="auto"/>
                <w:bottom w:val="none" w:sz="0" w:space="0" w:color="auto"/>
                <w:right w:val="none" w:sz="0" w:space="0" w:color="auto"/>
              </w:divBdr>
            </w:div>
          </w:divsChild>
        </w:div>
        <w:div w:id="585269064">
          <w:marLeft w:val="0"/>
          <w:marRight w:val="0"/>
          <w:marTop w:val="0"/>
          <w:marBottom w:val="0"/>
          <w:divBdr>
            <w:top w:val="none" w:sz="0" w:space="0" w:color="auto"/>
            <w:left w:val="none" w:sz="0" w:space="0" w:color="auto"/>
            <w:bottom w:val="none" w:sz="0" w:space="0" w:color="auto"/>
            <w:right w:val="none" w:sz="0" w:space="0" w:color="auto"/>
          </w:divBdr>
          <w:divsChild>
            <w:div w:id="2134713904">
              <w:marLeft w:val="0"/>
              <w:marRight w:val="0"/>
              <w:marTop w:val="0"/>
              <w:marBottom w:val="0"/>
              <w:divBdr>
                <w:top w:val="none" w:sz="0" w:space="0" w:color="auto"/>
                <w:left w:val="none" w:sz="0" w:space="0" w:color="auto"/>
                <w:bottom w:val="none" w:sz="0" w:space="0" w:color="auto"/>
                <w:right w:val="none" w:sz="0" w:space="0" w:color="auto"/>
              </w:divBdr>
            </w:div>
            <w:div w:id="465708096">
              <w:marLeft w:val="0"/>
              <w:marRight w:val="0"/>
              <w:marTop w:val="0"/>
              <w:marBottom w:val="0"/>
              <w:divBdr>
                <w:top w:val="none" w:sz="0" w:space="0" w:color="auto"/>
                <w:left w:val="none" w:sz="0" w:space="0" w:color="auto"/>
                <w:bottom w:val="none" w:sz="0" w:space="0" w:color="auto"/>
                <w:right w:val="none" w:sz="0" w:space="0" w:color="auto"/>
              </w:divBdr>
            </w:div>
            <w:div w:id="939530453">
              <w:marLeft w:val="0"/>
              <w:marRight w:val="0"/>
              <w:marTop w:val="0"/>
              <w:marBottom w:val="0"/>
              <w:divBdr>
                <w:top w:val="none" w:sz="0" w:space="0" w:color="auto"/>
                <w:left w:val="none" w:sz="0" w:space="0" w:color="auto"/>
                <w:bottom w:val="none" w:sz="0" w:space="0" w:color="auto"/>
                <w:right w:val="none" w:sz="0" w:space="0" w:color="auto"/>
              </w:divBdr>
            </w:div>
          </w:divsChild>
        </w:div>
        <w:div w:id="1567495835">
          <w:marLeft w:val="0"/>
          <w:marRight w:val="0"/>
          <w:marTop w:val="0"/>
          <w:marBottom w:val="0"/>
          <w:divBdr>
            <w:top w:val="none" w:sz="0" w:space="0" w:color="auto"/>
            <w:left w:val="none" w:sz="0" w:space="0" w:color="auto"/>
            <w:bottom w:val="none" w:sz="0" w:space="0" w:color="auto"/>
            <w:right w:val="none" w:sz="0" w:space="0" w:color="auto"/>
          </w:divBdr>
          <w:divsChild>
            <w:div w:id="521479630">
              <w:marLeft w:val="0"/>
              <w:marRight w:val="0"/>
              <w:marTop w:val="0"/>
              <w:marBottom w:val="0"/>
              <w:divBdr>
                <w:top w:val="none" w:sz="0" w:space="0" w:color="auto"/>
                <w:left w:val="none" w:sz="0" w:space="0" w:color="auto"/>
                <w:bottom w:val="none" w:sz="0" w:space="0" w:color="auto"/>
                <w:right w:val="none" w:sz="0" w:space="0" w:color="auto"/>
              </w:divBdr>
            </w:div>
          </w:divsChild>
        </w:div>
        <w:div w:id="1485776224">
          <w:marLeft w:val="0"/>
          <w:marRight w:val="0"/>
          <w:marTop w:val="0"/>
          <w:marBottom w:val="0"/>
          <w:divBdr>
            <w:top w:val="none" w:sz="0" w:space="0" w:color="auto"/>
            <w:left w:val="none" w:sz="0" w:space="0" w:color="auto"/>
            <w:bottom w:val="none" w:sz="0" w:space="0" w:color="auto"/>
            <w:right w:val="none" w:sz="0" w:space="0" w:color="auto"/>
          </w:divBdr>
          <w:divsChild>
            <w:div w:id="970935861">
              <w:marLeft w:val="0"/>
              <w:marRight w:val="0"/>
              <w:marTop w:val="0"/>
              <w:marBottom w:val="0"/>
              <w:divBdr>
                <w:top w:val="none" w:sz="0" w:space="0" w:color="auto"/>
                <w:left w:val="none" w:sz="0" w:space="0" w:color="auto"/>
                <w:bottom w:val="none" w:sz="0" w:space="0" w:color="auto"/>
                <w:right w:val="none" w:sz="0" w:space="0" w:color="auto"/>
              </w:divBdr>
            </w:div>
          </w:divsChild>
        </w:div>
        <w:div w:id="160433575">
          <w:marLeft w:val="0"/>
          <w:marRight w:val="0"/>
          <w:marTop w:val="0"/>
          <w:marBottom w:val="0"/>
          <w:divBdr>
            <w:top w:val="none" w:sz="0" w:space="0" w:color="auto"/>
            <w:left w:val="none" w:sz="0" w:space="0" w:color="auto"/>
            <w:bottom w:val="none" w:sz="0" w:space="0" w:color="auto"/>
            <w:right w:val="none" w:sz="0" w:space="0" w:color="auto"/>
          </w:divBdr>
          <w:divsChild>
            <w:div w:id="1835023338">
              <w:marLeft w:val="0"/>
              <w:marRight w:val="0"/>
              <w:marTop w:val="0"/>
              <w:marBottom w:val="0"/>
              <w:divBdr>
                <w:top w:val="none" w:sz="0" w:space="0" w:color="auto"/>
                <w:left w:val="none" w:sz="0" w:space="0" w:color="auto"/>
                <w:bottom w:val="none" w:sz="0" w:space="0" w:color="auto"/>
                <w:right w:val="none" w:sz="0" w:space="0" w:color="auto"/>
              </w:divBdr>
            </w:div>
          </w:divsChild>
        </w:div>
        <w:div w:id="1804693098">
          <w:marLeft w:val="0"/>
          <w:marRight w:val="0"/>
          <w:marTop w:val="0"/>
          <w:marBottom w:val="0"/>
          <w:divBdr>
            <w:top w:val="none" w:sz="0" w:space="0" w:color="auto"/>
            <w:left w:val="none" w:sz="0" w:space="0" w:color="auto"/>
            <w:bottom w:val="none" w:sz="0" w:space="0" w:color="auto"/>
            <w:right w:val="none" w:sz="0" w:space="0" w:color="auto"/>
          </w:divBdr>
          <w:divsChild>
            <w:div w:id="1646592713">
              <w:marLeft w:val="0"/>
              <w:marRight w:val="0"/>
              <w:marTop w:val="0"/>
              <w:marBottom w:val="0"/>
              <w:divBdr>
                <w:top w:val="none" w:sz="0" w:space="0" w:color="auto"/>
                <w:left w:val="none" w:sz="0" w:space="0" w:color="auto"/>
                <w:bottom w:val="none" w:sz="0" w:space="0" w:color="auto"/>
                <w:right w:val="none" w:sz="0" w:space="0" w:color="auto"/>
              </w:divBdr>
            </w:div>
          </w:divsChild>
        </w:div>
        <w:div w:id="228728715">
          <w:marLeft w:val="0"/>
          <w:marRight w:val="0"/>
          <w:marTop w:val="0"/>
          <w:marBottom w:val="0"/>
          <w:divBdr>
            <w:top w:val="none" w:sz="0" w:space="0" w:color="auto"/>
            <w:left w:val="none" w:sz="0" w:space="0" w:color="auto"/>
            <w:bottom w:val="none" w:sz="0" w:space="0" w:color="auto"/>
            <w:right w:val="none" w:sz="0" w:space="0" w:color="auto"/>
          </w:divBdr>
          <w:divsChild>
            <w:div w:id="1944682258">
              <w:marLeft w:val="0"/>
              <w:marRight w:val="0"/>
              <w:marTop w:val="0"/>
              <w:marBottom w:val="0"/>
              <w:divBdr>
                <w:top w:val="none" w:sz="0" w:space="0" w:color="auto"/>
                <w:left w:val="none" w:sz="0" w:space="0" w:color="auto"/>
                <w:bottom w:val="none" w:sz="0" w:space="0" w:color="auto"/>
                <w:right w:val="none" w:sz="0" w:space="0" w:color="auto"/>
              </w:divBdr>
            </w:div>
          </w:divsChild>
        </w:div>
        <w:div w:id="2018384637">
          <w:marLeft w:val="0"/>
          <w:marRight w:val="0"/>
          <w:marTop w:val="0"/>
          <w:marBottom w:val="0"/>
          <w:divBdr>
            <w:top w:val="none" w:sz="0" w:space="0" w:color="auto"/>
            <w:left w:val="none" w:sz="0" w:space="0" w:color="auto"/>
            <w:bottom w:val="none" w:sz="0" w:space="0" w:color="auto"/>
            <w:right w:val="none" w:sz="0" w:space="0" w:color="auto"/>
          </w:divBdr>
          <w:divsChild>
            <w:div w:id="448547501">
              <w:marLeft w:val="0"/>
              <w:marRight w:val="0"/>
              <w:marTop w:val="0"/>
              <w:marBottom w:val="0"/>
              <w:divBdr>
                <w:top w:val="none" w:sz="0" w:space="0" w:color="auto"/>
                <w:left w:val="none" w:sz="0" w:space="0" w:color="auto"/>
                <w:bottom w:val="none" w:sz="0" w:space="0" w:color="auto"/>
                <w:right w:val="none" w:sz="0" w:space="0" w:color="auto"/>
              </w:divBdr>
            </w:div>
          </w:divsChild>
        </w:div>
        <w:div w:id="360479629">
          <w:marLeft w:val="0"/>
          <w:marRight w:val="0"/>
          <w:marTop w:val="0"/>
          <w:marBottom w:val="0"/>
          <w:divBdr>
            <w:top w:val="none" w:sz="0" w:space="0" w:color="auto"/>
            <w:left w:val="none" w:sz="0" w:space="0" w:color="auto"/>
            <w:bottom w:val="none" w:sz="0" w:space="0" w:color="auto"/>
            <w:right w:val="none" w:sz="0" w:space="0" w:color="auto"/>
          </w:divBdr>
          <w:divsChild>
            <w:div w:id="1523200417">
              <w:marLeft w:val="0"/>
              <w:marRight w:val="0"/>
              <w:marTop w:val="0"/>
              <w:marBottom w:val="0"/>
              <w:divBdr>
                <w:top w:val="none" w:sz="0" w:space="0" w:color="auto"/>
                <w:left w:val="none" w:sz="0" w:space="0" w:color="auto"/>
                <w:bottom w:val="none" w:sz="0" w:space="0" w:color="auto"/>
                <w:right w:val="none" w:sz="0" w:space="0" w:color="auto"/>
              </w:divBdr>
            </w:div>
          </w:divsChild>
        </w:div>
        <w:div w:id="673917297">
          <w:marLeft w:val="0"/>
          <w:marRight w:val="0"/>
          <w:marTop w:val="0"/>
          <w:marBottom w:val="0"/>
          <w:divBdr>
            <w:top w:val="none" w:sz="0" w:space="0" w:color="auto"/>
            <w:left w:val="none" w:sz="0" w:space="0" w:color="auto"/>
            <w:bottom w:val="none" w:sz="0" w:space="0" w:color="auto"/>
            <w:right w:val="none" w:sz="0" w:space="0" w:color="auto"/>
          </w:divBdr>
          <w:divsChild>
            <w:div w:id="137696185">
              <w:marLeft w:val="0"/>
              <w:marRight w:val="0"/>
              <w:marTop w:val="0"/>
              <w:marBottom w:val="0"/>
              <w:divBdr>
                <w:top w:val="none" w:sz="0" w:space="0" w:color="auto"/>
                <w:left w:val="none" w:sz="0" w:space="0" w:color="auto"/>
                <w:bottom w:val="none" w:sz="0" w:space="0" w:color="auto"/>
                <w:right w:val="none" w:sz="0" w:space="0" w:color="auto"/>
              </w:divBdr>
            </w:div>
          </w:divsChild>
        </w:div>
        <w:div w:id="1558205240">
          <w:marLeft w:val="0"/>
          <w:marRight w:val="0"/>
          <w:marTop w:val="0"/>
          <w:marBottom w:val="0"/>
          <w:divBdr>
            <w:top w:val="none" w:sz="0" w:space="0" w:color="auto"/>
            <w:left w:val="none" w:sz="0" w:space="0" w:color="auto"/>
            <w:bottom w:val="none" w:sz="0" w:space="0" w:color="auto"/>
            <w:right w:val="none" w:sz="0" w:space="0" w:color="auto"/>
          </w:divBdr>
          <w:divsChild>
            <w:div w:id="1537353092">
              <w:marLeft w:val="0"/>
              <w:marRight w:val="0"/>
              <w:marTop w:val="0"/>
              <w:marBottom w:val="0"/>
              <w:divBdr>
                <w:top w:val="none" w:sz="0" w:space="0" w:color="auto"/>
                <w:left w:val="none" w:sz="0" w:space="0" w:color="auto"/>
                <w:bottom w:val="none" w:sz="0" w:space="0" w:color="auto"/>
                <w:right w:val="none" w:sz="0" w:space="0" w:color="auto"/>
              </w:divBdr>
            </w:div>
          </w:divsChild>
        </w:div>
        <w:div w:id="982201831">
          <w:marLeft w:val="0"/>
          <w:marRight w:val="0"/>
          <w:marTop w:val="0"/>
          <w:marBottom w:val="0"/>
          <w:divBdr>
            <w:top w:val="none" w:sz="0" w:space="0" w:color="auto"/>
            <w:left w:val="none" w:sz="0" w:space="0" w:color="auto"/>
            <w:bottom w:val="none" w:sz="0" w:space="0" w:color="auto"/>
            <w:right w:val="none" w:sz="0" w:space="0" w:color="auto"/>
          </w:divBdr>
          <w:divsChild>
            <w:div w:id="1034964619">
              <w:marLeft w:val="0"/>
              <w:marRight w:val="0"/>
              <w:marTop w:val="0"/>
              <w:marBottom w:val="0"/>
              <w:divBdr>
                <w:top w:val="none" w:sz="0" w:space="0" w:color="auto"/>
                <w:left w:val="none" w:sz="0" w:space="0" w:color="auto"/>
                <w:bottom w:val="none" w:sz="0" w:space="0" w:color="auto"/>
                <w:right w:val="none" w:sz="0" w:space="0" w:color="auto"/>
              </w:divBdr>
            </w:div>
          </w:divsChild>
        </w:div>
        <w:div w:id="758870091">
          <w:marLeft w:val="0"/>
          <w:marRight w:val="0"/>
          <w:marTop w:val="0"/>
          <w:marBottom w:val="0"/>
          <w:divBdr>
            <w:top w:val="none" w:sz="0" w:space="0" w:color="auto"/>
            <w:left w:val="none" w:sz="0" w:space="0" w:color="auto"/>
            <w:bottom w:val="none" w:sz="0" w:space="0" w:color="auto"/>
            <w:right w:val="none" w:sz="0" w:space="0" w:color="auto"/>
          </w:divBdr>
          <w:divsChild>
            <w:div w:id="66850411">
              <w:marLeft w:val="0"/>
              <w:marRight w:val="0"/>
              <w:marTop w:val="0"/>
              <w:marBottom w:val="0"/>
              <w:divBdr>
                <w:top w:val="none" w:sz="0" w:space="0" w:color="auto"/>
                <w:left w:val="none" w:sz="0" w:space="0" w:color="auto"/>
                <w:bottom w:val="none" w:sz="0" w:space="0" w:color="auto"/>
                <w:right w:val="none" w:sz="0" w:space="0" w:color="auto"/>
              </w:divBdr>
            </w:div>
          </w:divsChild>
        </w:div>
        <w:div w:id="2099473264">
          <w:marLeft w:val="0"/>
          <w:marRight w:val="0"/>
          <w:marTop w:val="0"/>
          <w:marBottom w:val="0"/>
          <w:divBdr>
            <w:top w:val="none" w:sz="0" w:space="0" w:color="auto"/>
            <w:left w:val="none" w:sz="0" w:space="0" w:color="auto"/>
            <w:bottom w:val="none" w:sz="0" w:space="0" w:color="auto"/>
            <w:right w:val="none" w:sz="0" w:space="0" w:color="auto"/>
          </w:divBdr>
          <w:divsChild>
            <w:div w:id="19747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45098">
      <w:bodyDiv w:val="1"/>
      <w:marLeft w:val="0"/>
      <w:marRight w:val="0"/>
      <w:marTop w:val="0"/>
      <w:marBottom w:val="0"/>
      <w:divBdr>
        <w:top w:val="none" w:sz="0" w:space="0" w:color="auto"/>
        <w:left w:val="none" w:sz="0" w:space="0" w:color="auto"/>
        <w:bottom w:val="none" w:sz="0" w:space="0" w:color="auto"/>
        <w:right w:val="none" w:sz="0" w:space="0" w:color="auto"/>
      </w:divBdr>
      <w:divsChild>
        <w:div w:id="448668812">
          <w:marLeft w:val="0"/>
          <w:marRight w:val="0"/>
          <w:marTop w:val="0"/>
          <w:marBottom w:val="0"/>
          <w:divBdr>
            <w:top w:val="none" w:sz="0" w:space="0" w:color="auto"/>
            <w:left w:val="none" w:sz="0" w:space="0" w:color="auto"/>
            <w:bottom w:val="none" w:sz="0" w:space="0" w:color="auto"/>
            <w:right w:val="none" w:sz="0" w:space="0" w:color="auto"/>
          </w:divBdr>
          <w:divsChild>
            <w:div w:id="293485026">
              <w:marLeft w:val="0"/>
              <w:marRight w:val="0"/>
              <w:marTop w:val="0"/>
              <w:marBottom w:val="0"/>
              <w:divBdr>
                <w:top w:val="none" w:sz="0" w:space="0" w:color="auto"/>
                <w:left w:val="none" w:sz="0" w:space="0" w:color="auto"/>
                <w:bottom w:val="none" w:sz="0" w:space="0" w:color="auto"/>
                <w:right w:val="none" w:sz="0" w:space="0" w:color="auto"/>
              </w:divBdr>
            </w:div>
          </w:divsChild>
        </w:div>
        <w:div w:id="619535467">
          <w:marLeft w:val="0"/>
          <w:marRight w:val="0"/>
          <w:marTop w:val="0"/>
          <w:marBottom w:val="0"/>
          <w:divBdr>
            <w:top w:val="none" w:sz="0" w:space="0" w:color="auto"/>
            <w:left w:val="none" w:sz="0" w:space="0" w:color="auto"/>
            <w:bottom w:val="none" w:sz="0" w:space="0" w:color="auto"/>
            <w:right w:val="none" w:sz="0" w:space="0" w:color="auto"/>
          </w:divBdr>
          <w:divsChild>
            <w:div w:id="124008793">
              <w:marLeft w:val="0"/>
              <w:marRight w:val="0"/>
              <w:marTop w:val="0"/>
              <w:marBottom w:val="0"/>
              <w:divBdr>
                <w:top w:val="none" w:sz="0" w:space="0" w:color="auto"/>
                <w:left w:val="none" w:sz="0" w:space="0" w:color="auto"/>
                <w:bottom w:val="none" w:sz="0" w:space="0" w:color="auto"/>
                <w:right w:val="none" w:sz="0" w:space="0" w:color="auto"/>
              </w:divBdr>
            </w:div>
          </w:divsChild>
        </w:div>
        <w:div w:id="886991729">
          <w:marLeft w:val="0"/>
          <w:marRight w:val="0"/>
          <w:marTop w:val="0"/>
          <w:marBottom w:val="0"/>
          <w:divBdr>
            <w:top w:val="none" w:sz="0" w:space="0" w:color="auto"/>
            <w:left w:val="none" w:sz="0" w:space="0" w:color="auto"/>
            <w:bottom w:val="none" w:sz="0" w:space="0" w:color="auto"/>
            <w:right w:val="none" w:sz="0" w:space="0" w:color="auto"/>
          </w:divBdr>
          <w:divsChild>
            <w:div w:id="470830417">
              <w:marLeft w:val="0"/>
              <w:marRight w:val="0"/>
              <w:marTop w:val="0"/>
              <w:marBottom w:val="0"/>
              <w:divBdr>
                <w:top w:val="none" w:sz="0" w:space="0" w:color="auto"/>
                <w:left w:val="none" w:sz="0" w:space="0" w:color="auto"/>
                <w:bottom w:val="none" w:sz="0" w:space="0" w:color="auto"/>
                <w:right w:val="none" w:sz="0" w:space="0" w:color="auto"/>
              </w:divBdr>
            </w:div>
          </w:divsChild>
        </w:div>
        <w:div w:id="1134374448">
          <w:marLeft w:val="0"/>
          <w:marRight w:val="0"/>
          <w:marTop w:val="0"/>
          <w:marBottom w:val="0"/>
          <w:divBdr>
            <w:top w:val="none" w:sz="0" w:space="0" w:color="auto"/>
            <w:left w:val="none" w:sz="0" w:space="0" w:color="auto"/>
            <w:bottom w:val="none" w:sz="0" w:space="0" w:color="auto"/>
            <w:right w:val="none" w:sz="0" w:space="0" w:color="auto"/>
          </w:divBdr>
          <w:divsChild>
            <w:div w:id="542135374">
              <w:marLeft w:val="0"/>
              <w:marRight w:val="0"/>
              <w:marTop w:val="0"/>
              <w:marBottom w:val="0"/>
              <w:divBdr>
                <w:top w:val="none" w:sz="0" w:space="0" w:color="auto"/>
                <w:left w:val="none" w:sz="0" w:space="0" w:color="auto"/>
                <w:bottom w:val="none" w:sz="0" w:space="0" w:color="auto"/>
                <w:right w:val="none" w:sz="0" w:space="0" w:color="auto"/>
              </w:divBdr>
            </w:div>
          </w:divsChild>
        </w:div>
        <w:div w:id="1348289968">
          <w:marLeft w:val="0"/>
          <w:marRight w:val="0"/>
          <w:marTop w:val="0"/>
          <w:marBottom w:val="0"/>
          <w:divBdr>
            <w:top w:val="none" w:sz="0" w:space="0" w:color="auto"/>
            <w:left w:val="none" w:sz="0" w:space="0" w:color="auto"/>
            <w:bottom w:val="none" w:sz="0" w:space="0" w:color="auto"/>
            <w:right w:val="none" w:sz="0" w:space="0" w:color="auto"/>
          </w:divBdr>
          <w:divsChild>
            <w:div w:id="518196964">
              <w:marLeft w:val="0"/>
              <w:marRight w:val="0"/>
              <w:marTop w:val="0"/>
              <w:marBottom w:val="0"/>
              <w:divBdr>
                <w:top w:val="none" w:sz="0" w:space="0" w:color="auto"/>
                <w:left w:val="none" w:sz="0" w:space="0" w:color="auto"/>
                <w:bottom w:val="none" w:sz="0" w:space="0" w:color="auto"/>
                <w:right w:val="none" w:sz="0" w:space="0" w:color="auto"/>
              </w:divBdr>
            </w:div>
          </w:divsChild>
        </w:div>
        <w:div w:id="1547067005">
          <w:marLeft w:val="0"/>
          <w:marRight w:val="0"/>
          <w:marTop w:val="0"/>
          <w:marBottom w:val="0"/>
          <w:divBdr>
            <w:top w:val="none" w:sz="0" w:space="0" w:color="auto"/>
            <w:left w:val="none" w:sz="0" w:space="0" w:color="auto"/>
            <w:bottom w:val="none" w:sz="0" w:space="0" w:color="auto"/>
            <w:right w:val="none" w:sz="0" w:space="0" w:color="auto"/>
          </w:divBdr>
          <w:divsChild>
            <w:div w:id="445582052">
              <w:marLeft w:val="0"/>
              <w:marRight w:val="0"/>
              <w:marTop w:val="0"/>
              <w:marBottom w:val="0"/>
              <w:divBdr>
                <w:top w:val="none" w:sz="0" w:space="0" w:color="auto"/>
                <w:left w:val="none" w:sz="0" w:space="0" w:color="auto"/>
                <w:bottom w:val="none" w:sz="0" w:space="0" w:color="auto"/>
                <w:right w:val="none" w:sz="0" w:space="0" w:color="auto"/>
              </w:divBdr>
            </w:div>
          </w:divsChild>
        </w:div>
        <w:div w:id="2006281021">
          <w:marLeft w:val="0"/>
          <w:marRight w:val="0"/>
          <w:marTop w:val="0"/>
          <w:marBottom w:val="0"/>
          <w:divBdr>
            <w:top w:val="none" w:sz="0" w:space="0" w:color="auto"/>
            <w:left w:val="none" w:sz="0" w:space="0" w:color="auto"/>
            <w:bottom w:val="none" w:sz="0" w:space="0" w:color="auto"/>
            <w:right w:val="none" w:sz="0" w:space="0" w:color="auto"/>
          </w:divBdr>
          <w:divsChild>
            <w:div w:id="2027439599">
              <w:marLeft w:val="0"/>
              <w:marRight w:val="0"/>
              <w:marTop w:val="0"/>
              <w:marBottom w:val="0"/>
              <w:divBdr>
                <w:top w:val="none" w:sz="0" w:space="0" w:color="auto"/>
                <w:left w:val="none" w:sz="0" w:space="0" w:color="auto"/>
                <w:bottom w:val="none" w:sz="0" w:space="0" w:color="auto"/>
                <w:right w:val="none" w:sz="0" w:space="0" w:color="auto"/>
              </w:divBdr>
            </w:div>
          </w:divsChild>
        </w:div>
        <w:div w:id="2135903705">
          <w:marLeft w:val="0"/>
          <w:marRight w:val="0"/>
          <w:marTop w:val="0"/>
          <w:marBottom w:val="0"/>
          <w:divBdr>
            <w:top w:val="none" w:sz="0" w:space="0" w:color="auto"/>
            <w:left w:val="none" w:sz="0" w:space="0" w:color="auto"/>
            <w:bottom w:val="none" w:sz="0" w:space="0" w:color="auto"/>
            <w:right w:val="none" w:sz="0" w:space="0" w:color="auto"/>
          </w:divBdr>
          <w:divsChild>
            <w:div w:id="60943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19593">
      <w:bodyDiv w:val="1"/>
      <w:marLeft w:val="0"/>
      <w:marRight w:val="0"/>
      <w:marTop w:val="0"/>
      <w:marBottom w:val="0"/>
      <w:divBdr>
        <w:top w:val="none" w:sz="0" w:space="0" w:color="auto"/>
        <w:left w:val="none" w:sz="0" w:space="0" w:color="auto"/>
        <w:bottom w:val="none" w:sz="0" w:space="0" w:color="auto"/>
        <w:right w:val="none" w:sz="0" w:space="0" w:color="auto"/>
      </w:divBdr>
    </w:div>
    <w:div w:id="624820503">
      <w:bodyDiv w:val="1"/>
      <w:marLeft w:val="0"/>
      <w:marRight w:val="0"/>
      <w:marTop w:val="0"/>
      <w:marBottom w:val="0"/>
      <w:divBdr>
        <w:top w:val="none" w:sz="0" w:space="0" w:color="auto"/>
        <w:left w:val="none" w:sz="0" w:space="0" w:color="auto"/>
        <w:bottom w:val="none" w:sz="0" w:space="0" w:color="auto"/>
        <w:right w:val="none" w:sz="0" w:space="0" w:color="auto"/>
      </w:divBdr>
    </w:div>
    <w:div w:id="703022295">
      <w:bodyDiv w:val="1"/>
      <w:marLeft w:val="0"/>
      <w:marRight w:val="0"/>
      <w:marTop w:val="0"/>
      <w:marBottom w:val="0"/>
      <w:divBdr>
        <w:top w:val="none" w:sz="0" w:space="0" w:color="auto"/>
        <w:left w:val="none" w:sz="0" w:space="0" w:color="auto"/>
        <w:bottom w:val="none" w:sz="0" w:space="0" w:color="auto"/>
        <w:right w:val="none" w:sz="0" w:space="0" w:color="auto"/>
      </w:divBdr>
      <w:divsChild>
        <w:div w:id="1577398595">
          <w:marLeft w:val="0"/>
          <w:marRight w:val="0"/>
          <w:marTop w:val="0"/>
          <w:marBottom w:val="0"/>
          <w:divBdr>
            <w:top w:val="none" w:sz="0" w:space="0" w:color="auto"/>
            <w:left w:val="none" w:sz="0" w:space="0" w:color="auto"/>
            <w:bottom w:val="none" w:sz="0" w:space="0" w:color="auto"/>
            <w:right w:val="none" w:sz="0" w:space="0" w:color="auto"/>
          </w:divBdr>
        </w:div>
        <w:div w:id="1740639840">
          <w:marLeft w:val="0"/>
          <w:marRight w:val="0"/>
          <w:marTop w:val="0"/>
          <w:marBottom w:val="0"/>
          <w:divBdr>
            <w:top w:val="none" w:sz="0" w:space="0" w:color="auto"/>
            <w:left w:val="none" w:sz="0" w:space="0" w:color="auto"/>
            <w:bottom w:val="none" w:sz="0" w:space="0" w:color="auto"/>
            <w:right w:val="none" w:sz="0" w:space="0" w:color="auto"/>
          </w:divBdr>
        </w:div>
        <w:div w:id="240258338">
          <w:marLeft w:val="0"/>
          <w:marRight w:val="0"/>
          <w:marTop w:val="0"/>
          <w:marBottom w:val="0"/>
          <w:divBdr>
            <w:top w:val="none" w:sz="0" w:space="0" w:color="auto"/>
            <w:left w:val="none" w:sz="0" w:space="0" w:color="auto"/>
            <w:bottom w:val="none" w:sz="0" w:space="0" w:color="auto"/>
            <w:right w:val="none" w:sz="0" w:space="0" w:color="auto"/>
          </w:divBdr>
        </w:div>
        <w:div w:id="1798138749">
          <w:marLeft w:val="0"/>
          <w:marRight w:val="0"/>
          <w:marTop w:val="0"/>
          <w:marBottom w:val="0"/>
          <w:divBdr>
            <w:top w:val="none" w:sz="0" w:space="0" w:color="auto"/>
            <w:left w:val="none" w:sz="0" w:space="0" w:color="auto"/>
            <w:bottom w:val="none" w:sz="0" w:space="0" w:color="auto"/>
            <w:right w:val="none" w:sz="0" w:space="0" w:color="auto"/>
          </w:divBdr>
        </w:div>
        <w:div w:id="1155488693">
          <w:marLeft w:val="0"/>
          <w:marRight w:val="0"/>
          <w:marTop w:val="0"/>
          <w:marBottom w:val="0"/>
          <w:divBdr>
            <w:top w:val="none" w:sz="0" w:space="0" w:color="auto"/>
            <w:left w:val="none" w:sz="0" w:space="0" w:color="auto"/>
            <w:bottom w:val="none" w:sz="0" w:space="0" w:color="auto"/>
            <w:right w:val="none" w:sz="0" w:space="0" w:color="auto"/>
          </w:divBdr>
        </w:div>
        <w:div w:id="1108162136">
          <w:marLeft w:val="0"/>
          <w:marRight w:val="0"/>
          <w:marTop w:val="0"/>
          <w:marBottom w:val="0"/>
          <w:divBdr>
            <w:top w:val="none" w:sz="0" w:space="0" w:color="auto"/>
            <w:left w:val="none" w:sz="0" w:space="0" w:color="auto"/>
            <w:bottom w:val="none" w:sz="0" w:space="0" w:color="auto"/>
            <w:right w:val="none" w:sz="0" w:space="0" w:color="auto"/>
          </w:divBdr>
        </w:div>
        <w:div w:id="1435860250">
          <w:marLeft w:val="0"/>
          <w:marRight w:val="0"/>
          <w:marTop w:val="0"/>
          <w:marBottom w:val="0"/>
          <w:divBdr>
            <w:top w:val="none" w:sz="0" w:space="0" w:color="auto"/>
            <w:left w:val="none" w:sz="0" w:space="0" w:color="auto"/>
            <w:bottom w:val="none" w:sz="0" w:space="0" w:color="auto"/>
            <w:right w:val="none" w:sz="0" w:space="0" w:color="auto"/>
          </w:divBdr>
        </w:div>
        <w:div w:id="565183189">
          <w:marLeft w:val="0"/>
          <w:marRight w:val="0"/>
          <w:marTop w:val="0"/>
          <w:marBottom w:val="0"/>
          <w:divBdr>
            <w:top w:val="none" w:sz="0" w:space="0" w:color="auto"/>
            <w:left w:val="none" w:sz="0" w:space="0" w:color="auto"/>
            <w:bottom w:val="none" w:sz="0" w:space="0" w:color="auto"/>
            <w:right w:val="none" w:sz="0" w:space="0" w:color="auto"/>
          </w:divBdr>
          <w:divsChild>
            <w:div w:id="339629123">
              <w:marLeft w:val="0"/>
              <w:marRight w:val="0"/>
              <w:marTop w:val="30"/>
              <w:marBottom w:val="30"/>
              <w:divBdr>
                <w:top w:val="none" w:sz="0" w:space="0" w:color="auto"/>
                <w:left w:val="none" w:sz="0" w:space="0" w:color="auto"/>
                <w:bottom w:val="none" w:sz="0" w:space="0" w:color="auto"/>
                <w:right w:val="none" w:sz="0" w:space="0" w:color="auto"/>
              </w:divBdr>
              <w:divsChild>
                <w:div w:id="1243485663">
                  <w:marLeft w:val="0"/>
                  <w:marRight w:val="0"/>
                  <w:marTop w:val="0"/>
                  <w:marBottom w:val="0"/>
                  <w:divBdr>
                    <w:top w:val="none" w:sz="0" w:space="0" w:color="auto"/>
                    <w:left w:val="none" w:sz="0" w:space="0" w:color="auto"/>
                    <w:bottom w:val="none" w:sz="0" w:space="0" w:color="auto"/>
                    <w:right w:val="none" w:sz="0" w:space="0" w:color="auto"/>
                  </w:divBdr>
                  <w:divsChild>
                    <w:div w:id="117644428">
                      <w:marLeft w:val="0"/>
                      <w:marRight w:val="0"/>
                      <w:marTop w:val="0"/>
                      <w:marBottom w:val="0"/>
                      <w:divBdr>
                        <w:top w:val="none" w:sz="0" w:space="0" w:color="auto"/>
                        <w:left w:val="none" w:sz="0" w:space="0" w:color="auto"/>
                        <w:bottom w:val="none" w:sz="0" w:space="0" w:color="auto"/>
                        <w:right w:val="none" w:sz="0" w:space="0" w:color="auto"/>
                      </w:divBdr>
                    </w:div>
                  </w:divsChild>
                </w:div>
                <w:div w:id="2128037334">
                  <w:marLeft w:val="0"/>
                  <w:marRight w:val="0"/>
                  <w:marTop w:val="0"/>
                  <w:marBottom w:val="0"/>
                  <w:divBdr>
                    <w:top w:val="none" w:sz="0" w:space="0" w:color="auto"/>
                    <w:left w:val="none" w:sz="0" w:space="0" w:color="auto"/>
                    <w:bottom w:val="none" w:sz="0" w:space="0" w:color="auto"/>
                    <w:right w:val="none" w:sz="0" w:space="0" w:color="auto"/>
                  </w:divBdr>
                  <w:divsChild>
                    <w:div w:id="176235239">
                      <w:marLeft w:val="0"/>
                      <w:marRight w:val="0"/>
                      <w:marTop w:val="0"/>
                      <w:marBottom w:val="0"/>
                      <w:divBdr>
                        <w:top w:val="none" w:sz="0" w:space="0" w:color="auto"/>
                        <w:left w:val="none" w:sz="0" w:space="0" w:color="auto"/>
                        <w:bottom w:val="none" w:sz="0" w:space="0" w:color="auto"/>
                        <w:right w:val="none" w:sz="0" w:space="0" w:color="auto"/>
                      </w:divBdr>
                    </w:div>
                  </w:divsChild>
                </w:div>
                <w:div w:id="1918859945">
                  <w:marLeft w:val="0"/>
                  <w:marRight w:val="0"/>
                  <w:marTop w:val="0"/>
                  <w:marBottom w:val="0"/>
                  <w:divBdr>
                    <w:top w:val="none" w:sz="0" w:space="0" w:color="auto"/>
                    <w:left w:val="none" w:sz="0" w:space="0" w:color="auto"/>
                    <w:bottom w:val="none" w:sz="0" w:space="0" w:color="auto"/>
                    <w:right w:val="none" w:sz="0" w:space="0" w:color="auto"/>
                  </w:divBdr>
                  <w:divsChild>
                    <w:div w:id="1217857556">
                      <w:marLeft w:val="0"/>
                      <w:marRight w:val="0"/>
                      <w:marTop w:val="0"/>
                      <w:marBottom w:val="0"/>
                      <w:divBdr>
                        <w:top w:val="none" w:sz="0" w:space="0" w:color="auto"/>
                        <w:left w:val="none" w:sz="0" w:space="0" w:color="auto"/>
                        <w:bottom w:val="none" w:sz="0" w:space="0" w:color="auto"/>
                        <w:right w:val="none" w:sz="0" w:space="0" w:color="auto"/>
                      </w:divBdr>
                    </w:div>
                  </w:divsChild>
                </w:div>
                <w:div w:id="1075935554">
                  <w:marLeft w:val="0"/>
                  <w:marRight w:val="0"/>
                  <w:marTop w:val="0"/>
                  <w:marBottom w:val="0"/>
                  <w:divBdr>
                    <w:top w:val="none" w:sz="0" w:space="0" w:color="auto"/>
                    <w:left w:val="none" w:sz="0" w:space="0" w:color="auto"/>
                    <w:bottom w:val="none" w:sz="0" w:space="0" w:color="auto"/>
                    <w:right w:val="none" w:sz="0" w:space="0" w:color="auto"/>
                  </w:divBdr>
                  <w:divsChild>
                    <w:div w:id="1439525473">
                      <w:marLeft w:val="0"/>
                      <w:marRight w:val="0"/>
                      <w:marTop w:val="0"/>
                      <w:marBottom w:val="0"/>
                      <w:divBdr>
                        <w:top w:val="none" w:sz="0" w:space="0" w:color="auto"/>
                        <w:left w:val="none" w:sz="0" w:space="0" w:color="auto"/>
                        <w:bottom w:val="none" w:sz="0" w:space="0" w:color="auto"/>
                        <w:right w:val="none" w:sz="0" w:space="0" w:color="auto"/>
                      </w:divBdr>
                    </w:div>
                  </w:divsChild>
                </w:div>
                <w:div w:id="2004889519">
                  <w:marLeft w:val="0"/>
                  <w:marRight w:val="0"/>
                  <w:marTop w:val="0"/>
                  <w:marBottom w:val="0"/>
                  <w:divBdr>
                    <w:top w:val="none" w:sz="0" w:space="0" w:color="auto"/>
                    <w:left w:val="none" w:sz="0" w:space="0" w:color="auto"/>
                    <w:bottom w:val="none" w:sz="0" w:space="0" w:color="auto"/>
                    <w:right w:val="none" w:sz="0" w:space="0" w:color="auto"/>
                  </w:divBdr>
                  <w:divsChild>
                    <w:div w:id="307130759">
                      <w:marLeft w:val="0"/>
                      <w:marRight w:val="0"/>
                      <w:marTop w:val="0"/>
                      <w:marBottom w:val="0"/>
                      <w:divBdr>
                        <w:top w:val="none" w:sz="0" w:space="0" w:color="auto"/>
                        <w:left w:val="none" w:sz="0" w:space="0" w:color="auto"/>
                        <w:bottom w:val="none" w:sz="0" w:space="0" w:color="auto"/>
                        <w:right w:val="none" w:sz="0" w:space="0" w:color="auto"/>
                      </w:divBdr>
                    </w:div>
                  </w:divsChild>
                </w:div>
                <w:div w:id="683939257">
                  <w:marLeft w:val="0"/>
                  <w:marRight w:val="0"/>
                  <w:marTop w:val="0"/>
                  <w:marBottom w:val="0"/>
                  <w:divBdr>
                    <w:top w:val="none" w:sz="0" w:space="0" w:color="auto"/>
                    <w:left w:val="none" w:sz="0" w:space="0" w:color="auto"/>
                    <w:bottom w:val="none" w:sz="0" w:space="0" w:color="auto"/>
                    <w:right w:val="none" w:sz="0" w:space="0" w:color="auto"/>
                  </w:divBdr>
                  <w:divsChild>
                    <w:div w:id="1866098009">
                      <w:marLeft w:val="0"/>
                      <w:marRight w:val="0"/>
                      <w:marTop w:val="0"/>
                      <w:marBottom w:val="0"/>
                      <w:divBdr>
                        <w:top w:val="none" w:sz="0" w:space="0" w:color="auto"/>
                        <w:left w:val="none" w:sz="0" w:space="0" w:color="auto"/>
                        <w:bottom w:val="none" w:sz="0" w:space="0" w:color="auto"/>
                        <w:right w:val="none" w:sz="0" w:space="0" w:color="auto"/>
                      </w:divBdr>
                    </w:div>
                  </w:divsChild>
                </w:div>
                <w:div w:id="1844586368">
                  <w:marLeft w:val="0"/>
                  <w:marRight w:val="0"/>
                  <w:marTop w:val="0"/>
                  <w:marBottom w:val="0"/>
                  <w:divBdr>
                    <w:top w:val="none" w:sz="0" w:space="0" w:color="auto"/>
                    <w:left w:val="none" w:sz="0" w:space="0" w:color="auto"/>
                    <w:bottom w:val="none" w:sz="0" w:space="0" w:color="auto"/>
                    <w:right w:val="none" w:sz="0" w:space="0" w:color="auto"/>
                  </w:divBdr>
                  <w:divsChild>
                    <w:div w:id="1620137145">
                      <w:marLeft w:val="0"/>
                      <w:marRight w:val="0"/>
                      <w:marTop w:val="0"/>
                      <w:marBottom w:val="0"/>
                      <w:divBdr>
                        <w:top w:val="none" w:sz="0" w:space="0" w:color="auto"/>
                        <w:left w:val="none" w:sz="0" w:space="0" w:color="auto"/>
                        <w:bottom w:val="none" w:sz="0" w:space="0" w:color="auto"/>
                        <w:right w:val="none" w:sz="0" w:space="0" w:color="auto"/>
                      </w:divBdr>
                    </w:div>
                  </w:divsChild>
                </w:div>
                <w:div w:id="937640782">
                  <w:marLeft w:val="0"/>
                  <w:marRight w:val="0"/>
                  <w:marTop w:val="0"/>
                  <w:marBottom w:val="0"/>
                  <w:divBdr>
                    <w:top w:val="none" w:sz="0" w:space="0" w:color="auto"/>
                    <w:left w:val="none" w:sz="0" w:space="0" w:color="auto"/>
                    <w:bottom w:val="none" w:sz="0" w:space="0" w:color="auto"/>
                    <w:right w:val="none" w:sz="0" w:space="0" w:color="auto"/>
                  </w:divBdr>
                  <w:divsChild>
                    <w:div w:id="2115054953">
                      <w:marLeft w:val="0"/>
                      <w:marRight w:val="0"/>
                      <w:marTop w:val="0"/>
                      <w:marBottom w:val="0"/>
                      <w:divBdr>
                        <w:top w:val="none" w:sz="0" w:space="0" w:color="auto"/>
                        <w:left w:val="none" w:sz="0" w:space="0" w:color="auto"/>
                        <w:bottom w:val="none" w:sz="0" w:space="0" w:color="auto"/>
                        <w:right w:val="none" w:sz="0" w:space="0" w:color="auto"/>
                      </w:divBdr>
                    </w:div>
                  </w:divsChild>
                </w:div>
                <w:div w:id="1037466663">
                  <w:marLeft w:val="0"/>
                  <w:marRight w:val="0"/>
                  <w:marTop w:val="0"/>
                  <w:marBottom w:val="0"/>
                  <w:divBdr>
                    <w:top w:val="none" w:sz="0" w:space="0" w:color="auto"/>
                    <w:left w:val="none" w:sz="0" w:space="0" w:color="auto"/>
                    <w:bottom w:val="none" w:sz="0" w:space="0" w:color="auto"/>
                    <w:right w:val="none" w:sz="0" w:space="0" w:color="auto"/>
                  </w:divBdr>
                  <w:divsChild>
                    <w:div w:id="443690019">
                      <w:marLeft w:val="0"/>
                      <w:marRight w:val="0"/>
                      <w:marTop w:val="0"/>
                      <w:marBottom w:val="0"/>
                      <w:divBdr>
                        <w:top w:val="none" w:sz="0" w:space="0" w:color="auto"/>
                        <w:left w:val="none" w:sz="0" w:space="0" w:color="auto"/>
                        <w:bottom w:val="none" w:sz="0" w:space="0" w:color="auto"/>
                        <w:right w:val="none" w:sz="0" w:space="0" w:color="auto"/>
                      </w:divBdr>
                    </w:div>
                  </w:divsChild>
                </w:div>
                <w:div w:id="1211502397">
                  <w:marLeft w:val="0"/>
                  <w:marRight w:val="0"/>
                  <w:marTop w:val="0"/>
                  <w:marBottom w:val="0"/>
                  <w:divBdr>
                    <w:top w:val="none" w:sz="0" w:space="0" w:color="auto"/>
                    <w:left w:val="none" w:sz="0" w:space="0" w:color="auto"/>
                    <w:bottom w:val="none" w:sz="0" w:space="0" w:color="auto"/>
                    <w:right w:val="none" w:sz="0" w:space="0" w:color="auto"/>
                  </w:divBdr>
                  <w:divsChild>
                    <w:div w:id="202058723">
                      <w:marLeft w:val="0"/>
                      <w:marRight w:val="0"/>
                      <w:marTop w:val="0"/>
                      <w:marBottom w:val="0"/>
                      <w:divBdr>
                        <w:top w:val="none" w:sz="0" w:space="0" w:color="auto"/>
                        <w:left w:val="none" w:sz="0" w:space="0" w:color="auto"/>
                        <w:bottom w:val="none" w:sz="0" w:space="0" w:color="auto"/>
                        <w:right w:val="none" w:sz="0" w:space="0" w:color="auto"/>
                      </w:divBdr>
                    </w:div>
                  </w:divsChild>
                </w:div>
                <w:div w:id="1967155775">
                  <w:marLeft w:val="0"/>
                  <w:marRight w:val="0"/>
                  <w:marTop w:val="0"/>
                  <w:marBottom w:val="0"/>
                  <w:divBdr>
                    <w:top w:val="none" w:sz="0" w:space="0" w:color="auto"/>
                    <w:left w:val="none" w:sz="0" w:space="0" w:color="auto"/>
                    <w:bottom w:val="none" w:sz="0" w:space="0" w:color="auto"/>
                    <w:right w:val="none" w:sz="0" w:space="0" w:color="auto"/>
                  </w:divBdr>
                  <w:divsChild>
                    <w:div w:id="329063929">
                      <w:marLeft w:val="0"/>
                      <w:marRight w:val="0"/>
                      <w:marTop w:val="0"/>
                      <w:marBottom w:val="0"/>
                      <w:divBdr>
                        <w:top w:val="none" w:sz="0" w:space="0" w:color="auto"/>
                        <w:left w:val="none" w:sz="0" w:space="0" w:color="auto"/>
                        <w:bottom w:val="none" w:sz="0" w:space="0" w:color="auto"/>
                        <w:right w:val="none" w:sz="0" w:space="0" w:color="auto"/>
                      </w:divBdr>
                    </w:div>
                  </w:divsChild>
                </w:div>
                <w:div w:id="1489978439">
                  <w:marLeft w:val="0"/>
                  <w:marRight w:val="0"/>
                  <w:marTop w:val="0"/>
                  <w:marBottom w:val="0"/>
                  <w:divBdr>
                    <w:top w:val="none" w:sz="0" w:space="0" w:color="auto"/>
                    <w:left w:val="none" w:sz="0" w:space="0" w:color="auto"/>
                    <w:bottom w:val="none" w:sz="0" w:space="0" w:color="auto"/>
                    <w:right w:val="none" w:sz="0" w:space="0" w:color="auto"/>
                  </w:divBdr>
                  <w:divsChild>
                    <w:div w:id="60492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546005">
      <w:bodyDiv w:val="1"/>
      <w:marLeft w:val="0"/>
      <w:marRight w:val="0"/>
      <w:marTop w:val="0"/>
      <w:marBottom w:val="0"/>
      <w:divBdr>
        <w:top w:val="none" w:sz="0" w:space="0" w:color="auto"/>
        <w:left w:val="none" w:sz="0" w:space="0" w:color="auto"/>
        <w:bottom w:val="none" w:sz="0" w:space="0" w:color="auto"/>
        <w:right w:val="none" w:sz="0" w:space="0" w:color="auto"/>
      </w:divBdr>
      <w:divsChild>
        <w:div w:id="172838144">
          <w:marLeft w:val="0"/>
          <w:marRight w:val="0"/>
          <w:marTop w:val="0"/>
          <w:marBottom w:val="0"/>
          <w:divBdr>
            <w:top w:val="none" w:sz="0" w:space="0" w:color="auto"/>
            <w:left w:val="none" w:sz="0" w:space="0" w:color="auto"/>
            <w:bottom w:val="none" w:sz="0" w:space="0" w:color="auto"/>
            <w:right w:val="none" w:sz="0" w:space="0" w:color="auto"/>
          </w:divBdr>
          <w:divsChild>
            <w:div w:id="922106044">
              <w:marLeft w:val="0"/>
              <w:marRight w:val="0"/>
              <w:marTop w:val="0"/>
              <w:marBottom w:val="0"/>
              <w:divBdr>
                <w:top w:val="none" w:sz="0" w:space="0" w:color="auto"/>
                <w:left w:val="none" w:sz="0" w:space="0" w:color="auto"/>
                <w:bottom w:val="none" w:sz="0" w:space="0" w:color="auto"/>
                <w:right w:val="none" w:sz="0" w:space="0" w:color="auto"/>
              </w:divBdr>
            </w:div>
          </w:divsChild>
        </w:div>
        <w:div w:id="672414609">
          <w:marLeft w:val="0"/>
          <w:marRight w:val="0"/>
          <w:marTop w:val="0"/>
          <w:marBottom w:val="0"/>
          <w:divBdr>
            <w:top w:val="none" w:sz="0" w:space="0" w:color="auto"/>
            <w:left w:val="none" w:sz="0" w:space="0" w:color="auto"/>
            <w:bottom w:val="none" w:sz="0" w:space="0" w:color="auto"/>
            <w:right w:val="none" w:sz="0" w:space="0" w:color="auto"/>
          </w:divBdr>
          <w:divsChild>
            <w:div w:id="1551570029">
              <w:marLeft w:val="0"/>
              <w:marRight w:val="0"/>
              <w:marTop w:val="0"/>
              <w:marBottom w:val="0"/>
              <w:divBdr>
                <w:top w:val="none" w:sz="0" w:space="0" w:color="auto"/>
                <w:left w:val="none" w:sz="0" w:space="0" w:color="auto"/>
                <w:bottom w:val="none" w:sz="0" w:space="0" w:color="auto"/>
                <w:right w:val="none" w:sz="0" w:space="0" w:color="auto"/>
              </w:divBdr>
            </w:div>
          </w:divsChild>
        </w:div>
        <w:div w:id="674768220">
          <w:marLeft w:val="0"/>
          <w:marRight w:val="0"/>
          <w:marTop w:val="0"/>
          <w:marBottom w:val="0"/>
          <w:divBdr>
            <w:top w:val="none" w:sz="0" w:space="0" w:color="auto"/>
            <w:left w:val="none" w:sz="0" w:space="0" w:color="auto"/>
            <w:bottom w:val="none" w:sz="0" w:space="0" w:color="auto"/>
            <w:right w:val="none" w:sz="0" w:space="0" w:color="auto"/>
          </w:divBdr>
          <w:divsChild>
            <w:div w:id="131989698">
              <w:marLeft w:val="0"/>
              <w:marRight w:val="0"/>
              <w:marTop w:val="0"/>
              <w:marBottom w:val="0"/>
              <w:divBdr>
                <w:top w:val="none" w:sz="0" w:space="0" w:color="auto"/>
                <w:left w:val="none" w:sz="0" w:space="0" w:color="auto"/>
                <w:bottom w:val="none" w:sz="0" w:space="0" w:color="auto"/>
                <w:right w:val="none" w:sz="0" w:space="0" w:color="auto"/>
              </w:divBdr>
            </w:div>
          </w:divsChild>
        </w:div>
        <w:div w:id="751195719">
          <w:marLeft w:val="0"/>
          <w:marRight w:val="0"/>
          <w:marTop w:val="0"/>
          <w:marBottom w:val="0"/>
          <w:divBdr>
            <w:top w:val="none" w:sz="0" w:space="0" w:color="auto"/>
            <w:left w:val="none" w:sz="0" w:space="0" w:color="auto"/>
            <w:bottom w:val="none" w:sz="0" w:space="0" w:color="auto"/>
            <w:right w:val="none" w:sz="0" w:space="0" w:color="auto"/>
          </w:divBdr>
          <w:divsChild>
            <w:div w:id="818231544">
              <w:marLeft w:val="0"/>
              <w:marRight w:val="0"/>
              <w:marTop w:val="0"/>
              <w:marBottom w:val="0"/>
              <w:divBdr>
                <w:top w:val="none" w:sz="0" w:space="0" w:color="auto"/>
                <w:left w:val="none" w:sz="0" w:space="0" w:color="auto"/>
                <w:bottom w:val="none" w:sz="0" w:space="0" w:color="auto"/>
                <w:right w:val="none" w:sz="0" w:space="0" w:color="auto"/>
              </w:divBdr>
            </w:div>
          </w:divsChild>
        </w:div>
        <w:div w:id="1101878457">
          <w:marLeft w:val="0"/>
          <w:marRight w:val="0"/>
          <w:marTop w:val="0"/>
          <w:marBottom w:val="0"/>
          <w:divBdr>
            <w:top w:val="none" w:sz="0" w:space="0" w:color="auto"/>
            <w:left w:val="none" w:sz="0" w:space="0" w:color="auto"/>
            <w:bottom w:val="none" w:sz="0" w:space="0" w:color="auto"/>
            <w:right w:val="none" w:sz="0" w:space="0" w:color="auto"/>
          </w:divBdr>
          <w:divsChild>
            <w:div w:id="1203791584">
              <w:marLeft w:val="0"/>
              <w:marRight w:val="0"/>
              <w:marTop w:val="0"/>
              <w:marBottom w:val="0"/>
              <w:divBdr>
                <w:top w:val="none" w:sz="0" w:space="0" w:color="auto"/>
                <w:left w:val="none" w:sz="0" w:space="0" w:color="auto"/>
                <w:bottom w:val="none" w:sz="0" w:space="0" w:color="auto"/>
                <w:right w:val="none" w:sz="0" w:space="0" w:color="auto"/>
              </w:divBdr>
            </w:div>
          </w:divsChild>
        </w:div>
        <w:div w:id="1692996269">
          <w:marLeft w:val="0"/>
          <w:marRight w:val="0"/>
          <w:marTop w:val="0"/>
          <w:marBottom w:val="0"/>
          <w:divBdr>
            <w:top w:val="none" w:sz="0" w:space="0" w:color="auto"/>
            <w:left w:val="none" w:sz="0" w:space="0" w:color="auto"/>
            <w:bottom w:val="none" w:sz="0" w:space="0" w:color="auto"/>
            <w:right w:val="none" w:sz="0" w:space="0" w:color="auto"/>
          </w:divBdr>
          <w:divsChild>
            <w:div w:id="421148311">
              <w:marLeft w:val="0"/>
              <w:marRight w:val="0"/>
              <w:marTop w:val="0"/>
              <w:marBottom w:val="0"/>
              <w:divBdr>
                <w:top w:val="none" w:sz="0" w:space="0" w:color="auto"/>
                <w:left w:val="none" w:sz="0" w:space="0" w:color="auto"/>
                <w:bottom w:val="none" w:sz="0" w:space="0" w:color="auto"/>
                <w:right w:val="none" w:sz="0" w:space="0" w:color="auto"/>
              </w:divBdr>
            </w:div>
          </w:divsChild>
        </w:div>
        <w:div w:id="1757747029">
          <w:marLeft w:val="0"/>
          <w:marRight w:val="0"/>
          <w:marTop w:val="0"/>
          <w:marBottom w:val="0"/>
          <w:divBdr>
            <w:top w:val="none" w:sz="0" w:space="0" w:color="auto"/>
            <w:left w:val="none" w:sz="0" w:space="0" w:color="auto"/>
            <w:bottom w:val="none" w:sz="0" w:space="0" w:color="auto"/>
            <w:right w:val="none" w:sz="0" w:space="0" w:color="auto"/>
          </w:divBdr>
          <w:divsChild>
            <w:div w:id="7828054">
              <w:marLeft w:val="0"/>
              <w:marRight w:val="0"/>
              <w:marTop w:val="0"/>
              <w:marBottom w:val="0"/>
              <w:divBdr>
                <w:top w:val="none" w:sz="0" w:space="0" w:color="auto"/>
                <w:left w:val="none" w:sz="0" w:space="0" w:color="auto"/>
                <w:bottom w:val="none" w:sz="0" w:space="0" w:color="auto"/>
                <w:right w:val="none" w:sz="0" w:space="0" w:color="auto"/>
              </w:divBdr>
            </w:div>
          </w:divsChild>
        </w:div>
        <w:div w:id="1793208382">
          <w:marLeft w:val="0"/>
          <w:marRight w:val="0"/>
          <w:marTop w:val="0"/>
          <w:marBottom w:val="0"/>
          <w:divBdr>
            <w:top w:val="none" w:sz="0" w:space="0" w:color="auto"/>
            <w:left w:val="none" w:sz="0" w:space="0" w:color="auto"/>
            <w:bottom w:val="none" w:sz="0" w:space="0" w:color="auto"/>
            <w:right w:val="none" w:sz="0" w:space="0" w:color="auto"/>
          </w:divBdr>
          <w:divsChild>
            <w:div w:id="9250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060441">
      <w:bodyDiv w:val="1"/>
      <w:marLeft w:val="0"/>
      <w:marRight w:val="0"/>
      <w:marTop w:val="0"/>
      <w:marBottom w:val="0"/>
      <w:divBdr>
        <w:top w:val="none" w:sz="0" w:space="0" w:color="auto"/>
        <w:left w:val="none" w:sz="0" w:space="0" w:color="auto"/>
        <w:bottom w:val="none" w:sz="0" w:space="0" w:color="auto"/>
        <w:right w:val="none" w:sz="0" w:space="0" w:color="auto"/>
      </w:divBdr>
    </w:div>
    <w:div w:id="796870559">
      <w:bodyDiv w:val="1"/>
      <w:marLeft w:val="0"/>
      <w:marRight w:val="0"/>
      <w:marTop w:val="0"/>
      <w:marBottom w:val="0"/>
      <w:divBdr>
        <w:top w:val="none" w:sz="0" w:space="0" w:color="auto"/>
        <w:left w:val="none" w:sz="0" w:space="0" w:color="auto"/>
        <w:bottom w:val="none" w:sz="0" w:space="0" w:color="auto"/>
        <w:right w:val="none" w:sz="0" w:space="0" w:color="auto"/>
      </w:divBdr>
    </w:div>
    <w:div w:id="800995515">
      <w:bodyDiv w:val="1"/>
      <w:marLeft w:val="0"/>
      <w:marRight w:val="0"/>
      <w:marTop w:val="0"/>
      <w:marBottom w:val="0"/>
      <w:divBdr>
        <w:top w:val="none" w:sz="0" w:space="0" w:color="auto"/>
        <w:left w:val="none" w:sz="0" w:space="0" w:color="auto"/>
        <w:bottom w:val="none" w:sz="0" w:space="0" w:color="auto"/>
        <w:right w:val="none" w:sz="0" w:space="0" w:color="auto"/>
      </w:divBdr>
      <w:divsChild>
        <w:div w:id="1789003474">
          <w:marLeft w:val="0"/>
          <w:marRight w:val="0"/>
          <w:marTop w:val="0"/>
          <w:marBottom w:val="0"/>
          <w:divBdr>
            <w:top w:val="none" w:sz="0" w:space="0" w:color="auto"/>
            <w:left w:val="none" w:sz="0" w:space="0" w:color="auto"/>
            <w:bottom w:val="none" w:sz="0" w:space="0" w:color="auto"/>
            <w:right w:val="none" w:sz="0" w:space="0" w:color="auto"/>
          </w:divBdr>
        </w:div>
        <w:div w:id="704595130">
          <w:marLeft w:val="0"/>
          <w:marRight w:val="0"/>
          <w:marTop w:val="0"/>
          <w:marBottom w:val="0"/>
          <w:divBdr>
            <w:top w:val="none" w:sz="0" w:space="0" w:color="auto"/>
            <w:left w:val="none" w:sz="0" w:space="0" w:color="auto"/>
            <w:bottom w:val="none" w:sz="0" w:space="0" w:color="auto"/>
            <w:right w:val="none" w:sz="0" w:space="0" w:color="auto"/>
          </w:divBdr>
        </w:div>
      </w:divsChild>
    </w:div>
    <w:div w:id="849681885">
      <w:bodyDiv w:val="1"/>
      <w:marLeft w:val="0"/>
      <w:marRight w:val="0"/>
      <w:marTop w:val="0"/>
      <w:marBottom w:val="0"/>
      <w:divBdr>
        <w:top w:val="none" w:sz="0" w:space="0" w:color="auto"/>
        <w:left w:val="none" w:sz="0" w:space="0" w:color="auto"/>
        <w:bottom w:val="none" w:sz="0" w:space="0" w:color="auto"/>
        <w:right w:val="none" w:sz="0" w:space="0" w:color="auto"/>
      </w:divBdr>
      <w:divsChild>
        <w:div w:id="902637776">
          <w:marLeft w:val="0"/>
          <w:marRight w:val="0"/>
          <w:marTop w:val="0"/>
          <w:marBottom w:val="0"/>
          <w:divBdr>
            <w:top w:val="none" w:sz="0" w:space="0" w:color="auto"/>
            <w:left w:val="none" w:sz="0" w:space="0" w:color="auto"/>
            <w:bottom w:val="none" w:sz="0" w:space="0" w:color="auto"/>
            <w:right w:val="none" w:sz="0" w:space="0" w:color="auto"/>
          </w:divBdr>
        </w:div>
        <w:div w:id="1483421648">
          <w:marLeft w:val="0"/>
          <w:marRight w:val="0"/>
          <w:marTop w:val="0"/>
          <w:marBottom w:val="0"/>
          <w:divBdr>
            <w:top w:val="none" w:sz="0" w:space="0" w:color="auto"/>
            <w:left w:val="none" w:sz="0" w:space="0" w:color="auto"/>
            <w:bottom w:val="none" w:sz="0" w:space="0" w:color="auto"/>
            <w:right w:val="none" w:sz="0" w:space="0" w:color="auto"/>
          </w:divBdr>
        </w:div>
      </w:divsChild>
    </w:div>
    <w:div w:id="896362111">
      <w:bodyDiv w:val="1"/>
      <w:marLeft w:val="0"/>
      <w:marRight w:val="0"/>
      <w:marTop w:val="0"/>
      <w:marBottom w:val="0"/>
      <w:divBdr>
        <w:top w:val="none" w:sz="0" w:space="0" w:color="auto"/>
        <w:left w:val="none" w:sz="0" w:space="0" w:color="auto"/>
        <w:bottom w:val="none" w:sz="0" w:space="0" w:color="auto"/>
        <w:right w:val="none" w:sz="0" w:space="0" w:color="auto"/>
      </w:divBdr>
      <w:divsChild>
        <w:div w:id="916598139">
          <w:marLeft w:val="0"/>
          <w:marRight w:val="0"/>
          <w:marTop w:val="0"/>
          <w:marBottom w:val="0"/>
          <w:divBdr>
            <w:top w:val="none" w:sz="0" w:space="0" w:color="auto"/>
            <w:left w:val="none" w:sz="0" w:space="0" w:color="auto"/>
            <w:bottom w:val="none" w:sz="0" w:space="0" w:color="auto"/>
            <w:right w:val="none" w:sz="0" w:space="0" w:color="auto"/>
          </w:divBdr>
        </w:div>
        <w:div w:id="1716083053">
          <w:marLeft w:val="0"/>
          <w:marRight w:val="0"/>
          <w:marTop w:val="0"/>
          <w:marBottom w:val="0"/>
          <w:divBdr>
            <w:top w:val="none" w:sz="0" w:space="0" w:color="auto"/>
            <w:left w:val="none" w:sz="0" w:space="0" w:color="auto"/>
            <w:bottom w:val="none" w:sz="0" w:space="0" w:color="auto"/>
            <w:right w:val="none" w:sz="0" w:space="0" w:color="auto"/>
          </w:divBdr>
        </w:div>
        <w:div w:id="1207185847">
          <w:marLeft w:val="0"/>
          <w:marRight w:val="0"/>
          <w:marTop w:val="0"/>
          <w:marBottom w:val="0"/>
          <w:divBdr>
            <w:top w:val="none" w:sz="0" w:space="0" w:color="auto"/>
            <w:left w:val="none" w:sz="0" w:space="0" w:color="auto"/>
            <w:bottom w:val="none" w:sz="0" w:space="0" w:color="auto"/>
            <w:right w:val="none" w:sz="0" w:space="0" w:color="auto"/>
          </w:divBdr>
        </w:div>
        <w:div w:id="1173687659">
          <w:marLeft w:val="0"/>
          <w:marRight w:val="0"/>
          <w:marTop w:val="0"/>
          <w:marBottom w:val="0"/>
          <w:divBdr>
            <w:top w:val="none" w:sz="0" w:space="0" w:color="auto"/>
            <w:left w:val="none" w:sz="0" w:space="0" w:color="auto"/>
            <w:bottom w:val="none" w:sz="0" w:space="0" w:color="auto"/>
            <w:right w:val="none" w:sz="0" w:space="0" w:color="auto"/>
          </w:divBdr>
        </w:div>
        <w:div w:id="1115710713">
          <w:marLeft w:val="0"/>
          <w:marRight w:val="0"/>
          <w:marTop w:val="0"/>
          <w:marBottom w:val="0"/>
          <w:divBdr>
            <w:top w:val="none" w:sz="0" w:space="0" w:color="auto"/>
            <w:left w:val="none" w:sz="0" w:space="0" w:color="auto"/>
            <w:bottom w:val="none" w:sz="0" w:space="0" w:color="auto"/>
            <w:right w:val="none" w:sz="0" w:space="0" w:color="auto"/>
          </w:divBdr>
        </w:div>
        <w:div w:id="264505733">
          <w:marLeft w:val="0"/>
          <w:marRight w:val="0"/>
          <w:marTop w:val="0"/>
          <w:marBottom w:val="0"/>
          <w:divBdr>
            <w:top w:val="none" w:sz="0" w:space="0" w:color="auto"/>
            <w:left w:val="none" w:sz="0" w:space="0" w:color="auto"/>
            <w:bottom w:val="none" w:sz="0" w:space="0" w:color="auto"/>
            <w:right w:val="none" w:sz="0" w:space="0" w:color="auto"/>
          </w:divBdr>
        </w:div>
        <w:div w:id="1388454696">
          <w:marLeft w:val="0"/>
          <w:marRight w:val="0"/>
          <w:marTop w:val="0"/>
          <w:marBottom w:val="0"/>
          <w:divBdr>
            <w:top w:val="none" w:sz="0" w:space="0" w:color="auto"/>
            <w:left w:val="none" w:sz="0" w:space="0" w:color="auto"/>
            <w:bottom w:val="none" w:sz="0" w:space="0" w:color="auto"/>
            <w:right w:val="none" w:sz="0" w:space="0" w:color="auto"/>
          </w:divBdr>
        </w:div>
        <w:div w:id="837118008">
          <w:marLeft w:val="0"/>
          <w:marRight w:val="0"/>
          <w:marTop w:val="0"/>
          <w:marBottom w:val="0"/>
          <w:divBdr>
            <w:top w:val="none" w:sz="0" w:space="0" w:color="auto"/>
            <w:left w:val="none" w:sz="0" w:space="0" w:color="auto"/>
            <w:bottom w:val="none" w:sz="0" w:space="0" w:color="auto"/>
            <w:right w:val="none" w:sz="0" w:space="0" w:color="auto"/>
          </w:divBdr>
        </w:div>
        <w:div w:id="1865286634">
          <w:marLeft w:val="0"/>
          <w:marRight w:val="0"/>
          <w:marTop w:val="0"/>
          <w:marBottom w:val="0"/>
          <w:divBdr>
            <w:top w:val="none" w:sz="0" w:space="0" w:color="auto"/>
            <w:left w:val="none" w:sz="0" w:space="0" w:color="auto"/>
            <w:bottom w:val="none" w:sz="0" w:space="0" w:color="auto"/>
            <w:right w:val="none" w:sz="0" w:space="0" w:color="auto"/>
          </w:divBdr>
        </w:div>
        <w:div w:id="888879827">
          <w:marLeft w:val="0"/>
          <w:marRight w:val="0"/>
          <w:marTop w:val="0"/>
          <w:marBottom w:val="0"/>
          <w:divBdr>
            <w:top w:val="none" w:sz="0" w:space="0" w:color="auto"/>
            <w:left w:val="none" w:sz="0" w:space="0" w:color="auto"/>
            <w:bottom w:val="none" w:sz="0" w:space="0" w:color="auto"/>
            <w:right w:val="none" w:sz="0" w:space="0" w:color="auto"/>
          </w:divBdr>
        </w:div>
        <w:div w:id="1253127127">
          <w:marLeft w:val="0"/>
          <w:marRight w:val="0"/>
          <w:marTop w:val="0"/>
          <w:marBottom w:val="0"/>
          <w:divBdr>
            <w:top w:val="none" w:sz="0" w:space="0" w:color="auto"/>
            <w:left w:val="none" w:sz="0" w:space="0" w:color="auto"/>
            <w:bottom w:val="none" w:sz="0" w:space="0" w:color="auto"/>
            <w:right w:val="none" w:sz="0" w:space="0" w:color="auto"/>
          </w:divBdr>
        </w:div>
        <w:div w:id="1167675054">
          <w:marLeft w:val="0"/>
          <w:marRight w:val="0"/>
          <w:marTop w:val="0"/>
          <w:marBottom w:val="0"/>
          <w:divBdr>
            <w:top w:val="none" w:sz="0" w:space="0" w:color="auto"/>
            <w:left w:val="none" w:sz="0" w:space="0" w:color="auto"/>
            <w:bottom w:val="none" w:sz="0" w:space="0" w:color="auto"/>
            <w:right w:val="none" w:sz="0" w:space="0" w:color="auto"/>
          </w:divBdr>
        </w:div>
        <w:div w:id="470479">
          <w:marLeft w:val="0"/>
          <w:marRight w:val="0"/>
          <w:marTop w:val="0"/>
          <w:marBottom w:val="0"/>
          <w:divBdr>
            <w:top w:val="none" w:sz="0" w:space="0" w:color="auto"/>
            <w:left w:val="none" w:sz="0" w:space="0" w:color="auto"/>
            <w:bottom w:val="none" w:sz="0" w:space="0" w:color="auto"/>
            <w:right w:val="none" w:sz="0" w:space="0" w:color="auto"/>
          </w:divBdr>
        </w:div>
        <w:div w:id="1913344395">
          <w:marLeft w:val="0"/>
          <w:marRight w:val="0"/>
          <w:marTop w:val="0"/>
          <w:marBottom w:val="0"/>
          <w:divBdr>
            <w:top w:val="none" w:sz="0" w:space="0" w:color="auto"/>
            <w:left w:val="none" w:sz="0" w:space="0" w:color="auto"/>
            <w:bottom w:val="none" w:sz="0" w:space="0" w:color="auto"/>
            <w:right w:val="none" w:sz="0" w:space="0" w:color="auto"/>
          </w:divBdr>
        </w:div>
        <w:div w:id="1324578019">
          <w:marLeft w:val="0"/>
          <w:marRight w:val="0"/>
          <w:marTop w:val="0"/>
          <w:marBottom w:val="0"/>
          <w:divBdr>
            <w:top w:val="none" w:sz="0" w:space="0" w:color="auto"/>
            <w:left w:val="none" w:sz="0" w:space="0" w:color="auto"/>
            <w:bottom w:val="none" w:sz="0" w:space="0" w:color="auto"/>
            <w:right w:val="none" w:sz="0" w:space="0" w:color="auto"/>
          </w:divBdr>
        </w:div>
        <w:div w:id="1552688478">
          <w:marLeft w:val="0"/>
          <w:marRight w:val="0"/>
          <w:marTop w:val="0"/>
          <w:marBottom w:val="0"/>
          <w:divBdr>
            <w:top w:val="none" w:sz="0" w:space="0" w:color="auto"/>
            <w:left w:val="none" w:sz="0" w:space="0" w:color="auto"/>
            <w:bottom w:val="none" w:sz="0" w:space="0" w:color="auto"/>
            <w:right w:val="none" w:sz="0" w:space="0" w:color="auto"/>
          </w:divBdr>
        </w:div>
        <w:div w:id="309869548">
          <w:marLeft w:val="0"/>
          <w:marRight w:val="0"/>
          <w:marTop w:val="0"/>
          <w:marBottom w:val="0"/>
          <w:divBdr>
            <w:top w:val="none" w:sz="0" w:space="0" w:color="auto"/>
            <w:left w:val="none" w:sz="0" w:space="0" w:color="auto"/>
            <w:bottom w:val="none" w:sz="0" w:space="0" w:color="auto"/>
            <w:right w:val="none" w:sz="0" w:space="0" w:color="auto"/>
          </w:divBdr>
        </w:div>
        <w:div w:id="1640648105">
          <w:marLeft w:val="0"/>
          <w:marRight w:val="0"/>
          <w:marTop w:val="0"/>
          <w:marBottom w:val="0"/>
          <w:divBdr>
            <w:top w:val="none" w:sz="0" w:space="0" w:color="auto"/>
            <w:left w:val="none" w:sz="0" w:space="0" w:color="auto"/>
            <w:bottom w:val="none" w:sz="0" w:space="0" w:color="auto"/>
            <w:right w:val="none" w:sz="0" w:space="0" w:color="auto"/>
          </w:divBdr>
        </w:div>
        <w:div w:id="2038504214">
          <w:marLeft w:val="0"/>
          <w:marRight w:val="0"/>
          <w:marTop w:val="0"/>
          <w:marBottom w:val="0"/>
          <w:divBdr>
            <w:top w:val="none" w:sz="0" w:space="0" w:color="auto"/>
            <w:left w:val="none" w:sz="0" w:space="0" w:color="auto"/>
            <w:bottom w:val="none" w:sz="0" w:space="0" w:color="auto"/>
            <w:right w:val="none" w:sz="0" w:space="0" w:color="auto"/>
          </w:divBdr>
        </w:div>
        <w:div w:id="439683168">
          <w:marLeft w:val="0"/>
          <w:marRight w:val="0"/>
          <w:marTop w:val="0"/>
          <w:marBottom w:val="0"/>
          <w:divBdr>
            <w:top w:val="none" w:sz="0" w:space="0" w:color="auto"/>
            <w:left w:val="none" w:sz="0" w:space="0" w:color="auto"/>
            <w:bottom w:val="none" w:sz="0" w:space="0" w:color="auto"/>
            <w:right w:val="none" w:sz="0" w:space="0" w:color="auto"/>
          </w:divBdr>
        </w:div>
        <w:div w:id="1454133687">
          <w:marLeft w:val="0"/>
          <w:marRight w:val="0"/>
          <w:marTop w:val="0"/>
          <w:marBottom w:val="0"/>
          <w:divBdr>
            <w:top w:val="none" w:sz="0" w:space="0" w:color="auto"/>
            <w:left w:val="none" w:sz="0" w:space="0" w:color="auto"/>
            <w:bottom w:val="none" w:sz="0" w:space="0" w:color="auto"/>
            <w:right w:val="none" w:sz="0" w:space="0" w:color="auto"/>
          </w:divBdr>
        </w:div>
        <w:div w:id="2030256755">
          <w:marLeft w:val="0"/>
          <w:marRight w:val="0"/>
          <w:marTop w:val="0"/>
          <w:marBottom w:val="0"/>
          <w:divBdr>
            <w:top w:val="none" w:sz="0" w:space="0" w:color="auto"/>
            <w:left w:val="none" w:sz="0" w:space="0" w:color="auto"/>
            <w:bottom w:val="none" w:sz="0" w:space="0" w:color="auto"/>
            <w:right w:val="none" w:sz="0" w:space="0" w:color="auto"/>
          </w:divBdr>
        </w:div>
        <w:div w:id="1065108851">
          <w:marLeft w:val="0"/>
          <w:marRight w:val="0"/>
          <w:marTop w:val="0"/>
          <w:marBottom w:val="0"/>
          <w:divBdr>
            <w:top w:val="none" w:sz="0" w:space="0" w:color="auto"/>
            <w:left w:val="none" w:sz="0" w:space="0" w:color="auto"/>
            <w:bottom w:val="none" w:sz="0" w:space="0" w:color="auto"/>
            <w:right w:val="none" w:sz="0" w:space="0" w:color="auto"/>
          </w:divBdr>
        </w:div>
        <w:div w:id="1591742030">
          <w:marLeft w:val="0"/>
          <w:marRight w:val="0"/>
          <w:marTop w:val="0"/>
          <w:marBottom w:val="0"/>
          <w:divBdr>
            <w:top w:val="none" w:sz="0" w:space="0" w:color="auto"/>
            <w:left w:val="none" w:sz="0" w:space="0" w:color="auto"/>
            <w:bottom w:val="none" w:sz="0" w:space="0" w:color="auto"/>
            <w:right w:val="none" w:sz="0" w:space="0" w:color="auto"/>
          </w:divBdr>
        </w:div>
        <w:div w:id="1408722133">
          <w:marLeft w:val="0"/>
          <w:marRight w:val="0"/>
          <w:marTop w:val="0"/>
          <w:marBottom w:val="0"/>
          <w:divBdr>
            <w:top w:val="none" w:sz="0" w:space="0" w:color="auto"/>
            <w:left w:val="none" w:sz="0" w:space="0" w:color="auto"/>
            <w:bottom w:val="none" w:sz="0" w:space="0" w:color="auto"/>
            <w:right w:val="none" w:sz="0" w:space="0" w:color="auto"/>
          </w:divBdr>
        </w:div>
        <w:div w:id="1668825889">
          <w:marLeft w:val="0"/>
          <w:marRight w:val="0"/>
          <w:marTop w:val="0"/>
          <w:marBottom w:val="0"/>
          <w:divBdr>
            <w:top w:val="none" w:sz="0" w:space="0" w:color="auto"/>
            <w:left w:val="none" w:sz="0" w:space="0" w:color="auto"/>
            <w:bottom w:val="none" w:sz="0" w:space="0" w:color="auto"/>
            <w:right w:val="none" w:sz="0" w:space="0" w:color="auto"/>
          </w:divBdr>
        </w:div>
        <w:div w:id="2002270095">
          <w:marLeft w:val="0"/>
          <w:marRight w:val="0"/>
          <w:marTop w:val="0"/>
          <w:marBottom w:val="0"/>
          <w:divBdr>
            <w:top w:val="none" w:sz="0" w:space="0" w:color="auto"/>
            <w:left w:val="none" w:sz="0" w:space="0" w:color="auto"/>
            <w:bottom w:val="none" w:sz="0" w:space="0" w:color="auto"/>
            <w:right w:val="none" w:sz="0" w:space="0" w:color="auto"/>
          </w:divBdr>
        </w:div>
        <w:div w:id="1902591469">
          <w:marLeft w:val="0"/>
          <w:marRight w:val="0"/>
          <w:marTop w:val="0"/>
          <w:marBottom w:val="0"/>
          <w:divBdr>
            <w:top w:val="none" w:sz="0" w:space="0" w:color="auto"/>
            <w:left w:val="none" w:sz="0" w:space="0" w:color="auto"/>
            <w:bottom w:val="none" w:sz="0" w:space="0" w:color="auto"/>
            <w:right w:val="none" w:sz="0" w:space="0" w:color="auto"/>
          </w:divBdr>
        </w:div>
        <w:div w:id="1111582951">
          <w:marLeft w:val="0"/>
          <w:marRight w:val="0"/>
          <w:marTop w:val="0"/>
          <w:marBottom w:val="0"/>
          <w:divBdr>
            <w:top w:val="none" w:sz="0" w:space="0" w:color="auto"/>
            <w:left w:val="none" w:sz="0" w:space="0" w:color="auto"/>
            <w:bottom w:val="none" w:sz="0" w:space="0" w:color="auto"/>
            <w:right w:val="none" w:sz="0" w:space="0" w:color="auto"/>
          </w:divBdr>
        </w:div>
        <w:div w:id="105857667">
          <w:marLeft w:val="0"/>
          <w:marRight w:val="0"/>
          <w:marTop w:val="0"/>
          <w:marBottom w:val="0"/>
          <w:divBdr>
            <w:top w:val="none" w:sz="0" w:space="0" w:color="auto"/>
            <w:left w:val="none" w:sz="0" w:space="0" w:color="auto"/>
            <w:bottom w:val="none" w:sz="0" w:space="0" w:color="auto"/>
            <w:right w:val="none" w:sz="0" w:space="0" w:color="auto"/>
          </w:divBdr>
        </w:div>
        <w:div w:id="1150513767">
          <w:marLeft w:val="0"/>
          <w:marRight w:val="0"/>
          <w:marTop w:val="0"/>
          <w:marBottom w:val="0"/>
          <w:divBdr>
            <w:top w:val="none" w:sz="0" w:space="0" w:color="auto"/>
            <w:left w:val="none" w:sz="0" w:space="0" w:color="auto"/>
            <w:bottom w:val="none" w:sz="0" w:space="0" w:color="auto"/>
            <w:right w:val="none" w:sz="0" w:space="0" w:color="auto"/>
          </w:divBdr>
        </w:div>
        <w:div w:id="527373588">
          <w:marLeft w:val="0"/>
          <w:marRight w:val="0"/>
          <w:marTop w:val="0"/>
          <w:marBottom w:val="0"/>
          <w:divBdr>
            <w:top w:val="none" w:sz="0" w:space="0" w:color="auto"/>
            <w:left w:val="none" w:sz="0" w:space="0" w:color="auto"/>
            <w:bottom w:val="none" w:sz="0" w:space="0" w:color="auto"/>
            <w:right w:val="none" w:sz="0" w:space="0" w:color="auto"/>
          </w:divBdr>
        </w:div>
        <w:div w:id="666589485">
          <w:marLeft w:val="0"/>
          <w:marRight w:val="0"/>
          <w:marTop w:val="0"/>
          <w:marBottom w:val="0"/>
          <w:divBdr>
            <w:top w:val="none" w:sz="0" w:space="0" w:color="auto"/>
            <w:left w:val="none" w:sz="0" w:space="0" w:color="auto"/>
            <w:bottom w:val="none" w:sz="0" w:space="0" w:color="auto"/>
            <w:right w:val="none" w:sz="0" w:space="0" w:color="auto"/>
          </w:divBdr>
        </w:div>
        <w:div w:id="720440356">
          <w:marLeft w:val="0"/>
          <w:marRight w:val="0"/>
          <w:marTop w:val="0"/>
          <w:marBottom w:val="0"/>
          <w:divBdr>
            <w:top w:val="none" w:sz="0" w:space="0" w:color="auto"/>
            <w:left w:val="none" w:sz="0" w:space="0" w:color="auto"/>
            <w:bottom w:val="none" w:sz="0" w:space="0" w:color="auto"/>
            <w:right w:val="none" w:sz="0" w:space="0" w:color="auto"/>
          </w:divBdr>
        </w:div>
        <w:div w:id="1435979590">
          <w:marLeft w:val="0"/>
          <w:marRight w:val="0"/>
          <w:marTop w:val="0"/>
          <w:marBottom w:val="0"/>
          <w:divBdr>
            <w:top w:val="none" w:sz="0" w:space="0" w:color="auto"/>
            <w:left w:val="none" w:sz="0" w:space="0" w:color="auto"/>
            <w:bottom w:val="none" w:sz="0" w:space="0" w:color="auto"/>
            <w:right w:val="none" w:sz="0" w:space="0" w:color="auto"/>
          </w:divBdr>
        </w:div>
        <w:div w:id="1210335548">
          <w:marLeft w:val="0"/>
          <w:marRight w:val="0"/>
          <w:marTop w:val="0"/>
          <w:marBottom w:val="0"/>
          <w:divBdr>
            <w:top w:val="none" w:sz="0" w:space="0" w:color="auto"/>
            <w:left w:val="none" w:sz="0" w:space="0" w:color="auto"/>
            <w:bottom w:val="none" w:sz="0" w:space="0" w:color="auto"/>
            <w:right w:val="none" w:sz="0" w:space="0" w:color="auto"/>
          </w:divBdr>
        </w:div>
        <w:div w:id="1002511768">
          <w:marLeft w:val="0"/>
          <w:marRight w:val="0"/>
          <w:marTop w:val="0"/>
          <w:marBottom w:val="0"/>
          <w:divBdr>
            <w:top w:val="none" w:sz="0" w:space="0" w:color="auto"/>
            <w:left w:val="none" w:sz="0" w:space="0" w:color="auto"/>
            <w:bottom w:val="none" w:sz="0" w:space="0" w:color="auto"/>
            <w:right w:val="none" w:sz="0" w:space="0" w:color="auto"/>
          </w:divBdr>
        </w:div>
        <w:div w:id="1804303054">
          <w:marLeft w:val="0"/>
          <w:marRight w:val="0"/>
          <w:marTop w:val="0"/>
          <w:marBottom w:val="0"/>
          <w:divBdr>
            <w:top w:val="none" w:sz="0" w:space="0" w:color="auto"/>
            <w:left w:val="none" w:sz="0" w:space="0" w:color="auto"/>
            <w:bottom w:val="none" w:sz="0" w:space="0" w:color="auto"/>
            <w:right w:val="none" w:sz="0" w:space="0" w:color="auto"/>
          </w:divBdr>
        </w:div>
        <w:div w:id="1387027627">
          <w:marLeft w:val="0"/>
          <w:marRight w:val="0"/>
          <w:marTop w:val="0"/>
          <w:marBottom w:val="0"/>
          <w:divBdr>
            <w:top w:val="none" w:sz="0" w:space="0" w:color="auto"/>
            <w:left w:val="none" w:sz="0" w:space="0" w:color="auto"/>
            <w:bottom w:val="none" w:sz="0" w:space="0" w:color="auto"/>
            <w:right w:val="none" w:sz="0" w:space="0" w:color="auto"/>
          </w:divBdr>
        </w:div>
        <w:div w:id="881597964">
          <w:marLeft w:val="0"/>
          <w:marRight w:val="0"/>
          <w:marTop w:val="0"/>
          <w:marBottom w:val="0"/>
          <w:divBdr>
            <w:top w:val="none" w:sz="0" w:space="0" w:color="auto"/>
            <w:left w:val="none" w:sz="0" w:space="0" w:color="auto"/>
            <w:bottom w:val="none" w:sz="0" w:space="0" w:color="auto"/>
            <w:right w:val="none" w:sz="0" w:space="0" w:color="auto"/>
          </w:divBdr>
        </w:div>
        <w:div w:id="850875221">
          <w:marLeft w:val="0"/>
          <w:marRight w:val="0"/>
          <w:marTop w:val="0"/>
          <w:marBottom w:val="0"/>
          <w:divBdr>
            <w:top w:val="none" w:sz="0" w:space="0" w:color="auto"/>
            <w:left w:val="none" w:sz="0" w:space="0" w:color="auto"/>
            <w:bottom w:val="none" w:sz="0" w:space="0" w:color="auto"/>
            <w:right w:val="none" w:sz="0" w:space="0" w:color="auto"/>
          </w:divBdr>
        </w:div>
        <w:div w:id="251745562">
          <w:marLeft w:val="0"/>
          <w:marRight w:val="0"/>
          <w:marTop w:val="0"/>
          <w:marBottom w:val="0"/>
          <w:divBdr>
            <w:top w:val="none" w:sz="0" w:space="0" w:color="auto"/>
            <w:left w:val="none" w:sz="0" w:space="0" w:color="auto"/>
            <w:bottom w:val="none" w:sz="0" w:space="0" w:color="auto"/>
            <w:right w:val="none" w:sz="0" w:space="0" w:color="auto"/>
          </w:divBdr>
        </w:div>
        <w:div w:id="1826436969">
          <w:marLeft w:val="0"/>
          <w:marRight w:val="0"/>
          <w:marTop w:val="0"/>
          <w:marBottom w:val="0"/>
          <w:divBdr>
            <w:top w:val="none" w:sz="0" w:space="0" w:color="auto"/>
            <w:left w:val="none" w:sz="0" w:space="0" w:color="auto"/>
            <w:bottom w:val="none" w:sz="0" w:space="0" w:color="auto"/>
            <w:right w:val="none" w:sz="0" w:space="0" w:color="auto"/>
          </w:divBdr>
        </w:div>
        <w:div w:id="1616252637">
          <w:marLeft w:val="0"/>
          <w:marRight w:val="0"/>
          <w:marTop w:val="0"/>
          <w:marBottom w:val="0"/>
          <w:divBdr>
            <w:top w:val="none" w:sz="0" w:space="0" w:color="auto"/>
            <w:left w:val="none" w:sz="0" w:space="0" w:color="auto"/>
            <w:bottom w:val="none" w:sz="0" w:space="0" w:color="auto"/>
            <w:right w:val="none" w:sz="0" w:space="0" w:color="auto"/>
          </w:divBdr>
        </w:div>
      </w:divsChild>
    </w:div>
    <w:div w:id="910971662">
      <w:bodyDiv w:val="1"/>
      <w:marLeft w:val="0"/>
      <w:marRight w:val="0"/>
      <w:marTop w:val="0"/>
      <w:marBottom w:val="0"/>
      <w:divBdr>
        <w:top w:val="none" w:sz="0" w:space="0" w:color="auto"/>
        <w:left w:val="none" w:sz="0" w:space="0" w:color="auto"/>
        <w:bottom w:val="none" w:sz="0" w:space="0" w:color="auto"/>
        <w:right w:val="none" w:sz="0" w:space="0" w:color="auto"/>
      </w:divBdr>
      <w:divsChild>
        <w:div w:id="502089281">
          <w:marLeft w:val="0"/>
          <w:marRight w:val="0"/>
          <w:marTop w:val="405"/>
          <w:marBottom w:val="540"/>
          <w:divBdr>
            <w:top w:val="none" w:sz="0" w:space="0" w:color="auto"/>
            <w:left w:val="none" w:sz="0" w:space="0" w:color="auto"/>
            <w:bottom w:val="none" w:sz="0" w:space="0" w:color="auto"/>
            <w:right w:val="none" w:sz="0" w:space="0" w:color="auto"/>
          </w:divBdr>
          <w:divsChild>
            <w:div w:id="1021273306">
              <w:marLeft w:val="0"/>
              <w:marRight w:val="0"/>
              <w:marTop w:val="0"/>
              <w:marBottom w:val="0"/>
              <w:divBdr>
                <w:top w:val="none" w:sz="0" w:space="0" w:color="auto"/>
                <w:left w:val="none" w:sz="0" w:space="0" w:color="auto"/>
                <w:bottom w:val="none" w:sz="0" w:space="0" w:color="auto"/>
                <w:right w:val="none" w:sz="0" w:space="0" w:color="auto"/>
              </w:divBdr>
            </w:div>
          </w:divsChild>
        </w:div>
        <w:div w:id="1102410555">
          <w:marLeft w:val="0"/>
          <w:marRight w:val="0"/>
          <w:marTop w:val="0"/>
          <w:marBottom w:val="0"/>
          <w:divBdr>
            <w:top w:val="none" w:sz="0" w:space="0" w:color="auto"/>
            <w:left w:val="none" w:sz="0" w:space="0" w:color="auto"/>
            <w:bottom w:val="none" w:sz="0" w:space="0" w:color="auto"/>
            <w:right w:val="none" w:sz="0" w:space="0" w:color="auto"/>
          </w:divBdr>
        </w:div>
      </w:divsChild>
    </w:div>
    <w:div w:id="942493785">
      <w:bodyDiv w:val="1"/>
      <w:marLeft w:val="0"/>
      <w:marRight w:val="0"/>
      <w:marTop w:val="0"/>
      <w:marBottom w:val="0"/>
      <w:divBdr>
        <w:top w:val="none" w:sz="0" w:space="0" w:color="auto"/>
        <w:left w:val="none" w:sz="0" w:space="0" w:color="auto"/>
        <w:bottom w:val="none" w:sz="0" w:space="0" w:color="auto"/>
        <w:right w:val="none" w:sz="0" w:space="0" w:color="auto"/>
      </w:divBdr>
      <w:divsChild>
        <w:div w:id="522325977">
          <w:marLeft w:val="0"/>
          <w:marRight w:val="0"/>
          <w:marTop w:val="0"/>
          <w:marBottom w:val="0"/>
          <w:divBdr>
            <w:top w:val="none" w:sz="0" w:space="0" w:color="auto"/>
            <w:left w:val="none" w:sz="0" w:space="0" w:color="auto"/>
            <w:bottom w:val="none" w:sz="0" w:space="0" w:color="auto"/>
            <w:right w:val="none" w:sz="0" w:space="0" w:color="auto"/>
          </w:divBdr>
          <w:divsChild>
            <w:div w:id="862473579">
              <w:marLeft w:val="0"/>
              <w:marRight w:val="0"/>
              <w:marTop w:val="0"/>
              <w:marBottom w:val="0"/>
              <w:divBdr>
                <w:top w:val="none" w:sz="0" w:space="0" w:color="auto"/>
                <w:left w:val="none" w:sz="0" w:space="0" w:color="auto"/>
                <w:bottom w:val="none" w:sz="0" w:space="0" w:color="auto"/>
                <w:right w:val="none" w:sz="0" w:space="0" w:color="auto"/>
              </w:divBdr>
            </w:div>
          </w:divsChild>
        </w:div>
        <w:div w:id="584999526">
          <w:marLeft w:val="0"/>
          <w:marRight w:val="0"/>
          <w:marTop w:val="0"/>
          <w:marBottom w:val="0"/>
          <w:divBdr>
            <w:top w:val="none" w:sz="0" w:space="0" w:color="auto"/>
            <w:left w:val="none" w:sz="0" w:space="0" w:color="auto"/>
            <w:bottom w:val="none" w:sz="0" w:space="0" w:color="auto"/>
            <w:right w:val="none" w:sz="0" w:space="0" w:color="auto"/>
          </w:divBdr>
          <w:divsChild>
            <w:div w:id="1936327594">
              <w:marLeft w:val="0"/>
              <w:marRight w:val="0"/>
              <w:marTop w:val="0"/>
              <w:marBottom w:val="0"/>
              <w:divBdr>
                <w:top w:val="none" w:sz="0" w:space="0" w:color="auto"/>
                <w:left w:val="none" w:sz="0" w:space="0" w:color="auto"/>
                <w:bottom w:val="none" w:sz="0" w:space="0" w:color="auto"/>
                <w:right w:val="none" w:sz="0" w:space="0" w:color="auto"/>
              </w:divBdr>
            </w:div>
          </w:divsChild>
        </w:div>
        <w:div w:id="188107437">
          <w:marLeft w:val="0"/>
          <w:marRight w:val="0"/>
          <w:marTop w:val="0"/>
          <w:marBottom w:val="0"/>
          <w:divBdr>
            <w:top w:val="none" w:sz="0" w:space="0" w:color="auto"/>
            <w:left w:val="none" w:sz="0" w:space="0" w:color="auto"/>
            <w:bottom w:val="none" w:sz="0" w:space="0" w:color="auto"/>
            <w:right w:val="none" w:sz="0" w:space="0" w:color="auto"/>
          </w:divBdr>
          <w:divsChild>
            <w:div w:id="344677656">
              <w:marLeft w:val="0"/>
              <w:marRight w:val="0"/>
              <w:marTop w:val="0"/>
              <w:marBottom w:val="0"/>
              <w:divBdr>
                <w:top w:val="none" w:sz="0" w:space="0" w:color="auto"/>
                <w:left w:val="none" w:sz="0" w:space="0" w:color="auto"/>
                <w:bottom w:val="none" w:sz="0" w:space="0" w:color="auto"/>
                <w:right w:val="none" w:sz="0" w:space="0" w:color="auto"/>
              </w:divBdr>
            </w:div>
          </w:divsChild>
        </w:div>
        <w:div w:id="1711110022">
          <w:marLeft w:val="0"/>
          <w:marRight w:val="0"/>
          <w:marTop w:val="0"/>
          <w:marBottom w:val="0"/>
          <w:divBdr>
            <w:top w:val="none" w:sz="0" w:space="0" w:color="auto"/>
            <w:left w:val="none" w:sz="0" w:space="0" w:color="auto"/>
            <w:bottom w:val="none" w:sz="0" w:space="0" w:color="auto"/>
            <w:right w:val="none" w:sz="0" w:space="0" w:color="auto"/>
          </w:divBdr>
          <w:divsChild>
            <w:div w:id="1765758257">
              <w:marLeft w:val="0"/>
              <w:marRight w:val="0"/>
              <w:marTop w:val="0"/>
              <w:marBottom w:val="0"/>
              <w:divBdr>
                <w:top w:val="none" w:sz="0" w:space="0" w:color="auto"/>
                <w:left w:val="none" w:sz="0" w:space="0" w:color="auto"/>
                <w:bottom w:val="none" w:sz="0" w:space="0" w:color="auto"/>
                <w:right w:val="none" w:sz="0" w:space="0" w:color="auto"/>
              </w:divBdr>
            </w:div>
          </w:divsChild>
        </w:div>
        <w:div w:id="1159005752">
          <w:marLeft w:val="0"/>
          <w:marRight w:val="0"/>
          <w:marTop w:val="0"/>
          <w:marBottom w:val="0"/>
          <w:divBdr>
            <w:top w:val="none" w:sz="0" w:space="0" w:color="auto"/>
            <w:left w:val="none" w:sz="0" w:space="0" w:color="auto"/>
            <w:bottom w:val="none" w:sz="0" w:space="0" w:color="auto"/>
            <w:right w:val="none" w:sz="0" w:space="0" w:color="auto"/>
          </w:divBdr>
          <w:divsChild>
            <w:div w:id="201019302">
              <w:marLeft w:val="0"/>
              <w:marRight w:val="0"/>
              <w:marTop w:val="0"/>
              <w:marBottom w:val="0"/>
              <w:divBdr>
                <w:top w:val="none" w:sz="0" w:space="0" w:color="auto"/>
                <w:left w:val="none" w:sz="0" w:space="0" w:color="auto"/>
                <w:bottom w:val="none" w:sz="0" w:space="0" w:color="auto"/>
                <w:right w:val="none" w:sz="0" w:space="0" w:color="auto"/>
              </w:divBdr>
            </w:div>
          </w:divsChild>
        </w:div>
        <w:div w:id="250823113">
          <w:marLeft w:val="0"/>
          <w:marRight w:val="0"/>
          <w:marTop w:val="0"/>
          <w:marBottom w:val="0"/>
          <w:divBdr>
            <w:top w:val="none" w:sz="0" w:space="0" w:color="auto"/>
            <w:left w:val="none" w:sz="0" w:space="0" w:color="auto"/>
            <w:bottom w:val="none" w:sz="0" w:space="0" w:color="auto"/>
            <w:right w:val="none" w:sz="0" w:space="0" w:color="auto"/>
          </w:divBdr>
          <w:divsChild>
            <w:div w:id="300422269">
              <w:marLeft w:val="0"/>
              <w:marRight w:val="0"/>
              <w:marTop w:val="0"/>
              <w:marBottom w:val="0"/>
              <w:divBdr>
                <w:top w:val="none" w:sz="0" w:space="0" w:color="auto"/>
                <w:left w:val="none" w:sz="0" w:space="0" w:color="auto"/>
                <w:bottom w:val="none" w:sz="0" w:space="0" w:color="auto"/>
                <w:right w:val="none" w:sz="0" w:space="0" w:color="auto"/>
              </w:divBdr>
            </w:div>
          </w:divsChild>
        </w:div>
        <w:div w:id="303318975">
          <w:marLeft w:val="0"/>
          <w:marRight w:val="0"/>
          <w:marTop w:val="0"/>
          <w:marBottom w:val="0"/>
          <w:divBdr>
            <w:top w:val="none" w:sz="0" w:space="0" w:color="auto"/>
            <w:left w:val="none" w:sz="0" w:space="0" w:color="auto"/>
            <w:bottom w:val="none" w:sz="0" w:space="0" w:color="auto"/>
            <w:right w:val="none" w:sz="0" w:space="0" w:color="auto"/>
          </w:divBdr>
          <w:divsChild>
            <w:div w:id="1310091001">
              <w:marLeft w:val="0"/>
              <w:marRight w:val="0"/>
              <w:marTop w:val="0"/>
              <w:marBottom w:val="0"/>
              <w:divBdr>
                <w:top w:val="none" w:sz="0" w:space="0" w:color="auto"/>
                <w:left w:val="none" w:sz="0" w:space="0" w:color="auto"/>
                <w:bottom w:val="none" w:sz="0" w:space="0" w:color="auto"/>
                <w:right w:val="none" w:sz="0" w:space="0" w:color="auto"/>
              </w:divBdr>
            </w:div>
          </w:divsChild>
        </w:div>
        <w:div w:id="441920801">
          <w:marLeft w:val="0"/>
          <w:marRight w:val="0"/>
          <w:marTop w:val="0"/>
          <w:marBottom w:val="0"/>
          <w:divBdr>
            <w:top w:val="none" w:sz="0" w:space="0" w:color="auto"/>
            <w:left w:val="none" w:sz="0" w:space="0" w:color="auto"/>
            <w:bottom w:val="none" w:sz="0" w:space="0" w:color="auto"/>
            <w:right w:val="none" w:sz="0" w:space="0" w:color="auto"/>
          </w:divBdr>
          <w:divsChild>
            <w:div w:id="337922764">
              <w:marLeft w:val="0"/>
              <w:marRight w:val="0"/>
              <w:marTop w:val="0"/>
              <w:marBottom w:val="0"/>
              <w:divBdr>
                <w:top w:val="none" w:sz="0" w:space="0" w:color="auto"/>
                <w:left w:val="none" w:sz="0" w:space="0" w:color="auto"/>
                <w:bottom w:val="none" w:sz="0" w:space="0" w:color="auto"/>
                <w:right w:val="none" w:sz="0" w:space="0" w:color="auto"/>
              </w:divBdr>
            </w:div>
          </w:divsChild>
        </w:div>
        <w:div w:id="1077824644">
          <w:marLeft w:val="0"/>
          <w:marRight w:val="0"/>
          <w:marTop w:val="0"/>
          <w:marBottom w:val="0"/>
          <w:divBdr>
            <w:top w:val="none" w:sz="0" w:space="0" w:color="auto"/>
            <w:left w:val="none" w:sz="0" w:space="0" w:color="auto"/>
            <w:bottom w:val="none" w:sz="0" w:space="0" w:color="auto"/>
            <w:right w:val="none" w:sz="0" w:space="0" w:color="auto"/>
          </w:divBdr>
          <w:divsChild>
            <w:div w:id="1826582104">
              <w:marLeft w:val="0"/>
              <w:marRight w:val="0"/>
              <w:marTop w:val="0"/>
              <w:marBottom w:val="0"/>
              <w:divBdr>
                <w:top w:val="none" w:sz="0" w:space="0" w:color="auto"/>
                <w:left w:val="none" w:sz="0" w:space="0" w:color="auto"/>
                <w:bottom w:val="none" w:sz="0" w:space="0" w:color="auto"/>
                <w:right w:val="none" w:sz="0" w:space="0" w:color="auto"/>
              </w:divBdr>
            </w:div>
          </w:divsChild>
        </w:div>
        <w:div w:id="328558659">
          <w:marLeft w:val="0"/>
          <w:marRight w:val="0"/>
          <w:marTop w:val="0"/>
          <w:marBottom w:val="0"/>
          <w:divBdr>
            <w:top w:val="none" w:sz="0" w:space="0" w:color="auto"/>
            <w:left w:val="none" w:sz="0" w:space="0" w:color="auto"/>
            <w:bottom w:val="none" w:sz="0" w:space="0" w:color="auto"/>
            <w:right w:val="none" w:sz="0" w:space="0" w:color="auto"/>
          </w:divBdr>
          <w:divsChild>
            <w:div w:id="37510454">
              <w:marLeft w:val="0"/>
              <w:marRight w:val="0"/>
              <w:marTop w:val="0"/>
              <w:marBottom w:val="0"/>
              <w:divBdr>
                <w:top w:val="none" w:sz="0" w:space="0" w:color="auto"/>
                <w:left w:val="none" w:sz="0" w:space="0" w:color="auto"/>
                <w:bottom w:val="none" w:sz="0" w:space="0" w:color="auto"/>
                <w:right w:val="none" w:sz="0" w:space="0" w:color="auto"/>
              </w:divBdr>
            </w:div>
          </w:divsChild>
        </w:div>
        <w:div w:id="1027096089">
          <w:marLeft w:val="0"/>
          <w:marRight w:val="0"/>
          <w:marTop w:val="0"/>
          <w:marBottom w:val="0"/>
          <w:divBdr>
            <w:top w:val="none" w:sz="0" w:space="0" w:color="auto"/>
            <w:left w:val="none" w:sz="0" w:space="0" w:color="auto"/>
            <w:bottom w:val="none" w:sz="0" w:space="0" w:color="auto"/>
            <w:right w:val="none" w:sz="0" w:space="0" w:color="auto"/>
          </w:divBdr>
          <w:divsChild>
            <w:div w:id="1816486924">
              <w:marLeft w:val="0"/>
              <w:marRight w:val="0"/>
              <w:marTop w:val="0"/>
              <w:marBottom w:val="0"/>
              <w:divBdr>
                <w:top w:val="none" w:sz="0" w:space="0" w:color="auto"/>
                <w:left w:val="none" w:sz="0" w:space="0" w:color="auto"/>
                <w:bottom w:val="none" w:sz="0" w:space="0" w:color="auto"/>
                <w:right w:val="none" w:sz="0" w:space="0" w:color="auto"/>
              </w:divBdr>
            </w:div>
          </w:divsChild>
        </w:div>
        <w:div w:id="578448814">
          <w:marLeft w:val="0"/>
          <w:marRight w:val="0"/>
          <w:marTop w:val="0"/>
          <w:marBottom w:val="0"/>
          <w:divBdr>
            <w:top w:val="none" w:sz="0" w:space="0" w:color="auto"/>
            <w:left w:val="none" w:sz="0" w:space="0" w:color="auto"/>
            <w:bottom w:val="none" w:sz="0" w:space="0" w:color="auto"/>
            <w:right w:val="none" w:sz="0" w:space="0" w:color="auto"/>
          </w:divBdr>
          <w:divsChild>
            <w:div w:id="1291403236">
              <w:marLeft w:val="0"/>
              <w:marRight w:val="0"/>
              <w:marTop w:val="0"/>
              <w:marBottom w:val="0"/>
              <w:divBdr>
                <w:top w:val="none" w:sz="0" w:space="0" w:color="auto"/>
                <w:left w:val="none" w:sz="0" w:space="0" w:color="auto"/>
                <w:bottom w:val="none" w:sz="0" w:space="0" w:color="auto"/>
                <w:right w:val="none" w:sz="0" w:space="0" w:color="auto"/>
              </w:divBdr>
            </w:div>
          </w:divsChild>
        </w:div>
        <w:div w:id="314798769">
          <w:marLeft w:val="0"/>
          <w:marRight w:val="0"/>
          <w:marTop w:val="0"/>
          <w:marBottom w:val="0"/>
          <w:divBdr>
            <w:top w:val="none" w:sz="0" w:space="0" w:color="auto"/>
            <w:left w:val="none" w:sz="0" w:space="0" w:color="auto"/>
            <w:bottom w:val="none" w:sz="0" w:space="0" w:color="auto"/>
            <w:right w:val="none" w:sz="0" w:space="0" w:color="auto"/>
          </w:divBdr>
          <w:divsChild>
            <w:div w:id="1739815778">
              <w:marLeft w:val="0"/>
              <w:marRight w:val="0"/>
              <w:marTop w:val="0"/>
              <w:marBottom w:val="0"/>
              <w:divBdr>
                <w:top w:val="none" w:sz="0" w:space="0" w:color="auto"/>
                <w:left w:val="none" w:sz="0" w:space="0" w:color="auto"/>
                <w:bottom w:val="none" w:sz="0" w:space="0" w:color="auto"/>
                <w:right w:val="none" w:sz="0" w:space="0" w:color="auto"/>
              </w:divBdr>
            </w:div>
          </w:divsChild>
        </w:div>
        <w:div w:id="406611068">
          <w:marLeft w:val="0"/>
          <w:marRight w:val="0"/>
          <w:marTop w:val="0"/>
          <w:marBottom w:val="0"/>
          <w:divBdr>
            <w:top w:val="none" w:sz="0" w:space="0" w:color="auto"/>
            <w:left w:val="none" w:sz="0" w:space="0" w:color="auto"/>
            <w:bottom w:val="none" w:sz="0" w:space="0" w:color="auto"/>
            <w:right w:val="none" w:sz="0" w:space="0" w:color="auto"/>
          </w:divBdr>
          <w:divsChild>
            <w:div w:id="418331136">
              <w:marLeft w:val="0"/>
              <w:marRight w:val="0"/>
              <w:marTop w:val="0"/>
              <w:marBottom w:val="0"/>
              <w:divBdr>
                <w:top w:val="none" w:sz="0" w:space="0" w:color="auto"/>
                <w:left w:val="none" w:sz="0" w:space="0" w:color="auto"/>
                <w:bottom w:val="none" w:sz="0" w:space="0" w:color="auto"/>
                <w:right w:val="none" w:sz="0" w:space="0" w:color="auto"/>
              </w:divBdr>
            </w:div>
          </w:divsChild>
        </w:div>
        <w:div w:id="1053770466">
          <w:marLeft w:val="0"/>
          <w:marRight w:val="0"/>
          <w:marTop w:val="0"/>
          <w:marBottom w:val="0"/>
          <w:divBdr>
            <w:top w:val="none" w:sz="0" w:space="0" w:color="auto"/>
            <w:left w:val="none" w:sz="0" w:space="0" w:color="auto"/>
            <w:bottom w:val="none" w:sz="0" w:space="0" w:color="auto"/>
            <w:right w:val="none" w:sz="0" w:space="0" w:color="auto"/>
          </w:divBdr>
          <w:divsChild>
            <w:div w:id="18679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273225">
      <w:bodyDiv w:val="1"/>
      <w:marLeft w:val="0"/>
      <w:marRight w:val="0"/>
      <w:marTop w:val="0"/>
      <w:marBottom w:val="0"/>
      <w:divBdr>
        <w:top w:val="none" w:sz="0" w:space="0" w:color="auto"/>
        <w:left w:val="none" w:sz="0" w:space="0" w:color="auto"/>
        <w:bottom w:val="none" w:sz="0" w:space="0" w:color="auto"/>
        <w:right w:val="none" w:sz="0" w:space="0" w:color="auto"/>
      </w:divBdr>
      <w:divsChild>
        <w:div w:id="634215477">
          <w:marLeft w:val="0"/>
          <w:marRight w:val="0"/>
          <w:marTop w:val="0"/>
          <w:marBottom w:val="0"/>
          <w:divBdr>
            <w:top w:val="none" w:sz="0" w:space="0" w:color="auto"/>
            <w:left w:val="none" w:sz="0" w:space="0" w:color="auto"/>
            <w:bottom w:val="none" w:sz="0" w:space="0" w:color="auto"/>
            <w:right w:val="none" w:sz="0" w:space="0" w:color="auto"/>
          </w:divBdr>
          <w:divsChild>
            <w:div w:id="1315992672">
              <w:marLeft w:val="0"/>
              <w:marRight w:val="0"/>
              <w:marTop w:val="0"/>
              <w:marBottom w:val="0"/>
              <w:divBdr>
                <w:top w:val="none" w:sz="0" w:space="0" w:color="auto"/>
                <w:left w:val="none" w:sz="0" w:space="0" w:color="auto"/>
                <w:bottom w:val="none" w:sz="0" w:space="0" w:color="auto"/>
                <w:right w:val="none" w:sz="0" w:space="0" w:color="auto"/>
              </w:divBdr>
            </w:div>
            <w:div w:id="1115950137">
              <w:marLeft w:val="0"/>
              <w:marRight w:val="0"/>
              <w:marTop w:val="0"/>
              <w:marBottom w:val="0"/>
              <w:divBdr>
                <w:top w:val="none" w:sz="0" w:space="0" w:color="auto"/>
                <w:left w:val="none" w:sz="0" w:space="0" w:color="auto"/>
                <w:bottom w:val="none" w:sz="0" w:space="0" w:color="auto"/>
                <w:right w:val="none" w:sz="0" w:space="0" w:color="auto"/>
              </w:divBdr>
            </w:div>
            <w:div w:id="1620405471">
              <w:marLeft w:val="0"/>
              <w:marRight w:val="0"/>
              <w:marTop w:val="0"/>
              <w:marBottom w:val="0"/>
              <w:divBdr>
                <w:top w:val="none" w:sz="0" w:space="0" w:color="auto"/>
                <w:left w:val="none" w:sz="0" w:space="0" w:color="auto"/>
                <w:bottom w:val="none" w:sz="0" w:space="0" w:color="auto"/>
                <w:right w:val="none" w:sz="0" w:space="0" w:color="auto"/>
              </w:divBdr>
            </w:div>
            <w:div w:id="1288660485">
              <w:marLeft w:val="0"/>
              <w:marRight w:val="0"/>
              <w:marTop w:val="0"/>
              <w:marBottom w:val="0"/>
              <w:divBdr>
                <w:top w:val="none" w:sz="0" w:space="0" w:color="auto"/>
                <w:left w:val="none" w:sz="0" w:space="0" w:color="auto"/>
                <w:bottom w:val="none" w:sz="0" w:space="0" w:color="auto"/>
                <w:right w:val="none" w:sz="0" w:space="0" w:color="auto"/>
              </w:divBdr>
            </w:div>
            <w:div w:id="2013801832">
              <w:marLeft w:val="0"/>
              <w:marRight w:val="0"/>
              <w:marTop w:val="0"/>
              <w:marBottom w:val="0"/>
              <w:divBdr>
                <w:top w:val="none" w:sz="0" w:space="0" w:color="auto"/>
                <w:left w:val="none" w:sz="0" w:space="0" w:color="auto"/>
                <w:bottom w:val="none" w:sz="0" w:space="0" w:color="auto"/>
                <w:right w:val="none" w:sz="0" w:space="0" w:color="auto"/>
              </w:divBdr>
            </w:div>
            <w:div w:id="2125421372">
              <w:marLeft w:val="0"/>
              <w:marRight w:val="0"/>
              <w:marTop w:val="0"/>
              <w:marBottom w:val="0"/>
              <w:divBdr>
                <w:top w:val="none" w:sz="0" w:space="0" w:color="auto"/>
                <w:left w:val="none" w:sz="0" w:space="0" w:color="auto"/>
                <w:bottom w:val="none" w:sz="0" w:space="0" w:color="auto"/>
                <w:right w:val="none" w:sz="0" w:space="0" w:color="auto"/>
              </w:divBdr>
            </w:div>
          </w:divsChild>
        </w:div>
        <w:div w:id="261501034">
          <w:marLeft w:val="0"/>
          <w:marRight w:val="0"/>
          <w:marTop w:val="0"/>
          <w:marBottom w:val="0"/>
          <w:divBdr>
            <w:top w:val="none" w:sz="0" w:space="0" w:color="auto"/>
            <w:left w:val="none" w:sz="0" w:space="0" w:color="auto"/>
            <w:bottom w:val="none" w:sz="0" w:space="0" w:color="auto"/>
            <w:right w:val="none" w:sz="0" w:space="0" w:color="auto"/>
          </w:divBdr>
          <w:divsChild>
            <w:div w:id="1998265997">
              <w:marLeft w:val="0"/>
              <w:marRight w:val="0"/>
              <w:marTop w:val="0"/>
              <w:marBottom w:val="0"/>
              <w:divBdr>
                <w:top w:val="none" w:sz="0" w:space="0" w:color="auto"/>
                <w:left w:val="none" w:sz="0" w:space="0" w:color="auto"/>
                <w:bottom w:val="none" w:sz="0" w:space="0" w:color="auto"/>
                <w:right w:val="none" w:sz="0" w:space="0" w:color="auto"/>
              </w:divBdr>
            </w:div>
          </w:divsChild>
        </w:div>
        <w:div w:id="1915125335">
          <w:marLeft w:val="0"/>
          <w:marRight w:val="0"/>
          <w:marTop w:val="0"/>
          <w:marBottom w:val="0"/>
          <w:divBdr>
            <w:top w:val="none" w:sz="0" w:space="0" w:color="auto"/>
            <w:left w:val="none" w:sz="0" w:space="0" w:color="auto"/>
            <w:bottom w:val="none" w:sz="0" w:space="0" w:color="auto"/>
            <w:right w:val="none" w:sz="0" w:space="0" w:color="auto"/>
          </w:divBdr>
          <w:divsChild>
            <w:div w:id="1503816859">
              <w:marLeft w:val="0"/>
              <w:marRight w:val="0"/>
              <w:marTop w:val="0"/>
              <w:marBottom w:val="0"/>
              <w:divBdr>
                <w:top w:val="none" w:sz="0" w:space="0" w:color="auto"/>
                <w:left w:val="none" w:sz="0" w:space="0" w:color="auto"/>
                <w:bottom w:val="none" w:sz="0" w:space="0" w:color="auto"/>
                <w:right w:val="none" w:sz="0" w:space="0" w:color="auto"/>
              </w:divBdr>
            </w:div>
            <w:div w:id="773095120">
              <w:marLeft w:val="0"/>
              <w:marRight w:val="0"/>
              <w:marTop w:val="0"/>
              <w:marBottom w:val="0"/>
              <w:divBdr>
                <w:top w:val="none" w:sz="0" w:space="0" w:color="auto"/>
                <w:left w:val="none" w:sz="0" w:space="0" w:color="auto"/>
                <w:bottom w:val="none" w:sz="0" w:space="0" w:color="auto"/>
                <w:right w:val="none" w:sz="0" w:space="0" w:color="auto"/>
              </w:divBdr>
            </w:div>
            <w:div w:id="214006163">
              <w:marLeft w:val="0"/>
              <w:marRight w:val="0"/>
              <w:marTop w:val="0"/>
              <w:marBottom w:val="0"/>
              <w:divBdr>
                <w:top w:val="none" w:sz="0" w:space="0" w:color="auto"/>
                <w:left w:val="none" w:sz="0" w:space="0" w:color="auto"/>
                <w:bottom w:val="none" w:sz="0" w:space="0" w:color="auto"/>
                <w:right w:val="none" w:sz="0" w:space="0" w:color="auto"/>
              </w:divBdr>
            </w:div>
            <w:div w:id="775978362">
              <w:marLeft w:val="0"/>
              <w:marRight w:val="0"/>
              <w:marTop w:val="0"/>
              <w:marBottom w:val="0"/>
              <w:divBdr>
                <w:top w:val="none" w:sz="0" w:space="0" w:color="auto"/>
                <w:left w:val="none" w:sz="0" w:space="0" w:color="auto"/>
                <w:bottom w:val="none" w:sz="0" w:space="0" w:color="auto"/>
                <w:right w:val="none" w:sz="0" w:space="0" w:color="auto"/>
              </w:divBdr>
            </w:div>
            <w:div w:id="1523931318">
              <w:marLeft w:val="0"/>
              <w:marRight w:val="0"/>
              <w:marTop w:val="0"/>
              <w:marBottom w:val="0"/>
              <w:divBdr>
                <w:top w:val="none" w:sz="0" w:space="0" w:color="auto"/>
                <w:left w:val="none" w:sz="0" w:space="0" w:color="auto"/>
                <w:bottom w:val="none" w:sz="0" w:space="0" w:color="auto"/>
                <w:right w:val="none" w:sz="0" w:space="0" w:color="auto"/>
              </w:divBdr>
            </w:div>
          </w:divsChild>
        </w:div>
        <w:div w:id="1062413246">
          <w:marLeft w:val="0"/>
          <w:marRight w:val="0"/>
          <w:marTop w:val="0"/>
          <w:marBottom w:val="0"/>
          <w:divBdr>
            <w:top w:val="none" w:sz="0" w:space="0" w:color="auto"/>
            <w:left w:val="none" w:sz="0" w:space="0" w:color="auto"/>
            <w:bottom w:val="none" w:sz="0" w:space="0" w:color="auto"/>
            <w:right w:val="none" w:sz="0" w:space="0" w:color="auto"/>
          </w:divBdr>
          <w:divsChild>
            <w:div w:id="1970622761">
              <w:marLeft w:val="0"/>
              <w:marRight w:val="0"/>
              <w:marTop w:val="0"/>
              <w:marBottom w:val="0"/>
              <w:divBdr>
                <w:top w:val="none" w:sz="0" w:space="0" w:color="auto"/>
                <w:left w:val="none" w:sz="0" w:space="0" w:color="auto"/>
                <w:bottom w:val="none" w:sz="0" w:space="0" w:color="auto"/>
                <w:right w:val="none" w:sz="0" w:space="0" w:color="auto"/>
              </w:divBdr>
            </w:div>
          </w:divsChild>
        </w:div>
        <w:div w:id="526331913">
          <w:marLeft w:val="0"/>
          <w:marRight w:val="0"/>
          <w:marTop w:val="0"/>
          <w:marBottom w:val="0"/>
          <w:divBdr>
            <w:top w:val="none" w:sz="0" w:space="0" w:color="auto"/>
            <w:left w:val="none" w:sz="0" w:space="0" w:color="auto"/>
            <w:bottom w:val="none" w:sz="0" w:space="0" w:color="auto"/>
            <w:right w:val="none" w:sz="0" w:space="0" w:color="auto"/>
          </w:divBdr>
          <w:divsChild>
            <w:div w:id="1031801300">
              <w:marLeft w:val="0"/>
              <w:marRight w:val="0"/>
              <w:marTop w:val="0"/>
              <w:marBottom w:val="0"/>
              <w:divBdr>
                <w:top w:val="none" w:sz="0" w:space="0" w:color="auto"/>
                <w:left w:val="none" w:sz="0" w:space="0" w:color="auto"/>
                <w:bottom w:val="none" w:sz="0" w:space="0" w:color="auto"/>
                <w:right w:val="none" w:sz="0" w:space="0" w:color="auto"/>
              </w:divBdr>
            </w:div>
            <w:div w:id="235290679">
              <w:marLeft w:val="0"/>
              <w:marRight w:val="0"/>
              <w:marTop w:val="0"/>
              <w:marBottom w:val="0"/>
              <w:divBdr>
                <w:top w:val="none" w:sz="0" w:space="0" w:color="auto"/>
                <w:left w:val="none" w:sz="0" w:space="0" w:color="auto"/>
                <w:bottom w:val="none" w:sz="0" w:space="0" w:color="auto"/>
                <w:right w:val="none" w:sz="0" w:space="0" w:color="auto"/>
              </w:divBdr>
            </w:div>
          </w:divsChild>
        </w:div>
        <w:div w:id="678390514">
          <w:marLeft w:val="0"/>
          <w:marRight w:val="0"/>
          <w:marTop w:val="0"/>
          <w:marBottom w:val="0"/>
          <w:divBdr>
            <w:top w:val="none" w:sz="0" w:space="0" w:color="auto"/>
            <w:left w:val="none" w:sz="0" w:space="0" w:color="auto"/>
            <w:bottom w:val="none" w:sz="0" w:space="0" w:color="auto"/>
            <w:right w:val="none" w:sz="0" w:space="0" w:color="auto"/>
          </w:divBdr>
          <w:divsChild>
            <w:div w:id="1590653921">
              <w:marLeft w:val="0"/>
              <w:marRight w:val="0"/>
              <w:marTop w:val="0"/>
              <w:marBottom w:val="0"/>
              <w:divBdr>
                <w:top w:val="none" w:sz="0" w:space="0" w:color="auto"/>
                <w:left w:val="none" w:sz="0" w:space="0" w:color="auto"/>
                <w:bottom w:val="none" w:sz="0" w:space="0" w:color="auto"/>
                <w:right w:val="none" w:sz="0" w:space="0" w:color="auto"/>
              </w:divBdr>
            </w:div>
            <w:div w:id="554510807">
              <w:marLeft w:val="0"/>
              <w:marRight w:val="0"/>
              <w:marTop w:val="0"/>
              <w:marBottom w:val="0"/>
              <w:divBdr>
                <w:top w:val="none" w:sz="0" w:space="0" w:color="auto"/>
                <w:left w:val="none" w:sz="0" w:space="0" w:color="auto"/>
                <w:bottom w:val="none" w:sz="0" w:space="0" w:color="auto"/>
                <w:right w:val="none" w:sz="0" w:space="0" w:color="auto"/>
              </w:divBdr>
            </w:div>
          </w:divsChild>
        </w:div>
        <w:div w:id="1700276624">
          <w:marLeft w:val="0"/>
          <w:marRight w:val="0"/>
          <w:marTop w:val="0"/>
          <w:marBottom w:val="0"/>
          <w:divBdr>
            <w:top w:val="none" w:sz="0" w:space="0" w:color="auto"/>
            <w:left w:val="none" w:sz="0" w:space="0" w:color="auto"/>
            <w:bottom w:val="none" w:sz="0" w:space="0" w:color="auto"/>
            <w:right w:val="none" w:sz="0" w:space="0" w:color="auto"/>
          </w:divBdr>
          <w:divsChild>
            <w:div w:id="1741781942">
              <w:marLeft w:val="0"/>
              <w:marRight w:val="0"/>
              <w:marTop w:val="0"/>
              <w:marBottom w:val="0"/>
              <w:divBdr>
                <w:top w:val="none" w:sz="0" w:space="0" w:color="auto"/>
                <w:left w:val="none" w:sz="0" w:space="0" w:color="auto"/>
                <w:bottom w:val="none" w:sz="0" w:space="0" w:color="auto"/>
                <w:right w:val="none" w:sz="0" w:space="0" w:color="auto"/>
              </w:divBdr>
            </w:div>
            <w:div w:id="582951604">
              <w:marLeft w:val="0"/>
              <w:marRight w:val="0"/>
              <w:marTop w:val="0"/>
              <w:marBottom w:val="0"/>
              <w:divBdr>
                <w:top w:val="none" w:sz="0" w:space="0" w:color="auto"/>
                <w:left w:val="none" w:sz="0" w:space="0" w:color="auto"/>
                <w:bottom w:val="none" w:sz="0" w:space="0" w:color="auto"/>
                <w:right w:val="none" w:sz="0" w:space="0" w:color="auto"/>
              </w:divBdr>
            </w:div>
          </w:divsChild>
        </w:div>
        <w:div w:id="1344624444">
          <w:marLeft w:val="0"/>
          <w:marRight w:val="0"/>
          <w:marTop w:val="0"/>
          <w:marBottom w:val="0"/>
          <w:divBdr>
            <w:top w:val="none" w:sz="0" w:space="0" w:color="auto"/>
            <w:left w:val="none" w:sz="0" w:space="0" w:color="auto"/>
            <w:bottom w:val="none" w:sz="0" w:space="0" w:color="auto"/>
            <w:right w:val="none" w:sz="0" w:space="0" w:color="auto"/>
          </w:divBdr>
          <w:divsChild>
            <w:div w:id="40442974">
              <w:marLeft w:val="0"/>
              <w:marRight w:val="0"/>
              <w:marTop w:val="0"/>
              <w:marBottom w:val="0"/>
              <w:divBdr>
                <w:top w:val="none" w:sz="0" w:space="0" w:color="auto"/>
                <w:left w:val="none" w:sz="0" w:space="0" w:color="auto"/>
                <w:bottom w:val="none" w:sz="0" w:space="0" w:color="auto"/>
                <w:right w:val="none" w:sz="0" w:space="0" w:color="auto"/>
              </w:divBdr>
            </w:div>
          </w:divsChild>
        </w:div>
        <w:div w:id="2113282147">
          <w:marLeft w:val="0"/>
          <w:marRight w:val="0"/>
          <w:marTop w:val="0"/>
          <w:marBottom w:val="0"/>
          <w:divBdr>
            <w:top w:val="none" w:sz="0" w:space="0" w:color="auto"/>
            <w:left w:val="none" w:sz="0" w:space="0" w:color="auto"/>
            <w:bottom w:val="none" w:sz="0" w:space="0" w:color="auto"/>
            <w:right w:val="none" w:sz="0" w:space="0" w:color="auto"/>
          </w:divBdr>
          <w:divsChild>
            <w:div w:id="95416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67654">
      <w:bodyDiv w:val="1"/>
      <w:marLeft w:val="0"/>
      <w:marRight w:val="0"/>
      <w:marTop w:val="0"/>
      <w:marBottom w:val="0"/>
      <w:divBdr>
        <w:top w:val="none" w:sz="0" w:space="0" w:color="auto"/>
        <w:left w:val="none" w:sz="0" w:space="0" w:color="auto"/>
        <w:bottom w:val="none" w:sz="0" w:space="0" w:color="auto"/>
        <w:right w:val="none" w:sz="0" w:space="0" w:color="auto"/>
      </w:divBdr>
      <w:divsChild>
        <w:div w:id="997459294">
          <w:marLeft w:val="0"/>
          <w:marRight w:val="0"/>
          <w:marTop w:val="0"/>
          <w:marBottom w:val="0"/>
          <w:divBdr>
            <w:top w:val="none" w:sz="0" w:space="0" w:color="auto"/>
            <w:left w:val="none" w:sz="0" w:space="0" w:color="auto"/>
            <w:bottom w:val="none" w:sz="0" w:space="0" w:color="auto"/>
            <w:right w:val="none" w:sz="0" w:space="0" w:color="auto"/>
          </w:divBdr>
          <w:divsChild>
            <w:div w:id="1184712714">
              <w:marLeft w:val="0"/>
              <w:marRight w:val="0"/>
              <w:marTop w:val="0"/>
              <w:marBottom w:val="0"/>
              <w:divBdr>
                <w:top w:val="none" w:sz="0" w:space="0" w:color="auto"/>
                <w:left w:val="none" w:sz="0" w:space="0" w:color="auto"/>
                <w:bottom w:val="none" w:sz="0" w:space="0" w:color="auto"/>
                <w:right w:val="none" w:sz="0" w:space="0" w:color="auto"/>
              </w:divBdr>
            </w:div>
          </w:divsChild>
        </w:div>
        <w:div w:id="1197040007">
          <w:marLeft w:val="0"/>
          <w:marRight w:val="0"/>
          <w:marTop w:val="0"/>
          <w:marBottom w:val="0"/>
          <w:divBdr>
            <w:top w:val="none" w:sz="0" w:space="0" w:color="auto"/>
            <w:left w:val="none" w:sz="0" w:space="0" w:color="auto"/>
            <w:bottom w:val="none" w:sz="0" w:space="0" w:color="auto"/>
            <w:right w:val="none" w:sz="0" w:space="0" w:color="auto"/>
          </w:divBdr>
          <w:divsChild>
            <w:div w:id="1732268903">
              <w:marLeft w:val="0"/>
              <w:marRight w:val="0"/>
              <w:marTop w:val="0"/>
              <w:marBottom w:val="0"/>
              <w:divBdr>
                <w:top w:val="none" w:sz="0" w:space="0" w:color="auto"/>
                <w:left w:val="none" w:sz="0" w:space="0" w:color="auto"/>
                <w:bottom w:val="none" w:sz="0" w:space="0" w:color="auto"/>
                <w:right w:val="none" w:sz="0" w:space="0" w:color="auto"/>
              </w:divBdr>
            </w:div>
          </w:divsChild>
        </w:div>
        <w:div w:id="1173302360">
          <w:marLeft w:val="0"/>
          <w:marRight w:val="0"/>
          <w:marTop w:val="0"/>
          <w:marBottom w:val="0"/>
          <w:divBdr>
            <w:top w:val="none" w:sz="0" w:space="0" w:color="auto"/>
            <w:left w:val="none" w:sz="0" w:space="0" w:color="auto"/>
            <w:bottom w:val="none" w:sz="0" w:space="0" w:color="auto"/>
            <w:right w:val="none" w:sz="0" w:space="0" w:color="auto"/>
          </w:divBdr>
          <w:divsChild>
            <w:div w:id="411631953">
              <w:marLeft w:val="0"/>
              <w:marRight w:val="0"/>
              <w:marTop w:val="0"/>
              <w:marBottom w:val="0"/>
              <w:divBdr>
                <w:top w:val="none" w:sz="0" w:space="0" w:color="auto"/>
                <w:left w:val="none" w:sz="0" w:space="0" w:color="auto"/>
                <w:bottom w:val="none" w:sz="0" w:space="0" w:color="auto"/>
                <w:right w:val="none" w:sz="0" w:space="0" w:color="auto"/>
              </w:divBdr>
            </w:div>
            <w:div w:id="344720566">
              <w:marLeft w:val="0"/>
              <w:marRight w:val="0"/>
              <w:marTop w:val="0"/>
              <w:marBottom w:val="0"/>
              <w:divBdr>
                <w:top w:val="none" w:sz="0" w:space="0" w:color="auto"/>
                <w:left w:val="none" w:sz="0" w:space="0" w:color="auto"/>
                <w:bottom w:val="none" w:sz="0" w:space="0" w:color="auto"/>
                <w:right w:val="none" w:sz="0" w:space="0" w:color="auto"/>
              </w:divBdr>
            </w:div>
          </w:divsChild>
        </w:div>
        <w:div w:id="1638954326">
          <w:marLeft w:val="0"/>
          <w:marRight w:val="0"/>
          <w:marTop w:val="0"/>
          <w:marBottom w:val="0"/>
          <w:divBdr>
            <w:top w:val="none" w:sz="0" w:space="0" w:color="auto"/>
            <w:left w:val="none" w:sz="0" w:space="0" w:color="auto"/>
            <w:bottom w:val="none" w:sz="0" w:space="0" w:color="auto"/>
            <w:right w:val="none" w:sz="0" w:space="0" w:color="auto"/>
          </w:divBdr>
          <w:divsChild>
            <w:div w:id="1140922262">
              <w:marLeft w:val="0"/>
              <w:marRight w:val="0"/>
              <w:marTop w:val="0"/>
              <w:marBottom w:val="0"/>
              <w:divBdr>
                <w:top w:val="none" w:sz="0" w:space="0" w:color="auto"/>
                <w:left w:val="none" w:sz="0" w:space="0" w:color="auto"/>
                <w:bottom w:val="none" w:sz="0" w:space="0" w:color="auto"/>
                <w:right w:val="none" w:sz="0" w:space="0" w:color="auto"/>
              </w:divBdr>
            </w:div>
            <w:div w:id="1514109863">
              <w:marLeft w:val="0"/>
              <w:marRight w:val="0"/>
              <w:marTop w:val="0"/>
              <w:marBottom w:val="0"/>
              <w:divBdr>
                <w:top w:val="none" w:sz="0" w:space="0" w:color="auto"/>
                <w:left w:val="none" w:sz="0" w:space="0" w:color="auto"/>
                <w:bottom w:val="none" w:sz="0" w:space="0" w:color="auto"/>
                <w:right w:val="none" w:sz="0" w:space="0" w:color="auto"/>
              </w:divBdr>
            </w:div>
          </w:divsChild>
        </w:div>
        <w:div w:id="1384594074">
          <w:marLeft w:val="0"/>
          <w:marRight w:val="0"/>
          <w:marTop w:val="0"/>
          <w:marBottom w:val="0"/>
          <w:divBdr>
            <w:top w:val="none" w:sz="0" w:space="0" w:color="auto"/>
            <w:left w:val="none" w:sz="0" w:space="0" w:color="auto"/>
            <w:bottom w:val="none" w:sz="0" w:space="0" w:color="auto"/>
            <w:right w:val="none" w:sz="0" w:space="0" w:color="auto"/>
          </w:divBdr>
          <w:divsChild>
            <w:div w:id="312563763">
              <w:marLeft w:val="0"/>
              <w:marRight w:val="0"/>
              <w:marTop w:val="0"/>
              <w:marBottom w:val="0"/>
              <w:divBdr>
                <w:top w:val="none" w:sz="0" w:space="0" w:color="auto"/>
                <w:left w:val="none" w:sz="0" w:space="0" w:color="auto"/>
                <w:bottom w:val="none" w:sz="0" w:space="0" w:color="auto"/>
                <w:right w:val="none" w:sz="0" w:space="0" w:color="auto"/>
              </w:divBdr>
            </w:div>
            <w:div w:id="1075322851">
              <w:marLeft w:val="0"/>
              <w:marRight w:val="0"/>
              <w:marTop w:val="0"/>
              <w:marBottom w:val="0"/>
              <w:divBdr>
                <w:top w:val="none" w:sz="0" w:space="0" w:color="auto"/>
                <w:left w:val="none" w:sz="0" w:space="0" w:color="auto"/>
                <w:bottom w:val="none" w:sz="0" w:space="0" w:color="auto"/>
                <w:right w:val="none" w:sz="0" w:space="0" w:color="auto"/>
              </w:divBdr>
            </w:div>
          </w:divsChild>
        </w:div>
        <w:div w:id="1385178674">
          <w:marLeft w:val="0"/>
          <w:marRight w:val="0"/>
          <w:marTop w:val="0"/>
          <w:marBottom w:val="0"/>
          <w:divBdr>
            <w:top w:val="none" w:sz="0" w:space="0" w:color="auto"/>
            <w:left w:val="none" w:sz="0" w:space="0" w:color="auto"/>
            <w:bottom w:val="none" w:sz="0" w:space="0" w:color="auto"/>
            <w:right w:val="none" w:sz="0" w:space="0" w:color="auto"/>
          </w:divBdr>
          <w:divsChild>
            <w:div w:id="1279679203">
              <w:marLeft w:val="0"/>
              <w:marRight w:val="0"/>
              <w:marTop w:val="0"/>
              <w:marBottom w:val="0"/>
              <w:divBdr>
                <w:top w:val="none" w:sz="0" w:space="0" w:color="auto"/>
                <w:left w:val="none" w:sz="0" w:space="0" w:color="auto"/>
                <w:bottom w:val="none" w:sz="0" w:space="0" w:color="auto"/>
                <w:right w:val="none" w:sz="0" w:space="0" w:color="auto"/>
              </w:divBdr>
            </w:div>
            <w:div w:id="1407142562">
              <w:marLeft w:val="0"/>
              <w:marRight w:val="0"/>
              <w:marTop w:val="0"/>
              <w:marBottom w:val="0"/>
              <w:divBdr>
                <w:top w:val="none" w:sz="0" w:space="0" w:color="auto"/>
                <w:left w:val="none" w:sz="0" w:space="0" w:color="auto"/>
                <w:bottom w:val="none" w:sz="0" w:space="0" w:color="auto"/>
                <w:right w:val="none" w:sz="0" w:space="0" w:color="auto"/>
              </w:divBdr>
            </w:div>
          </w:divsChild>
        </w:div>
        <w:div w:id="1474565042">
          <w:marLeft w:val="0"/>
          <w:marRight w:val="0"/>
          <w:marTop w:val="0"/>
          <w:marBottom w:val="0"/>
          <w:divBdr>
            <w:top w:val="none" w:sz="0" w:space="0" w:color="auto"/>
            <w:left w:val="none" w:sz="0" w:space="0" w:color="auto"/>
            <w:bottom w:val="none" w:sz="0" w:space="0" w:color="auto"/>
            <w:right w:val="none" w:sz="0" w:space="0" w:color="auto"/>
          </w:divBdr>
          <w:divsChild>
            <w:div w:id="1448769342">
              <w:marLeft w:val="0"/>
              <w:marRight w:val="0"/>
              <w:marTop w:val="0"/>
              <w:marBottom w:val="0"/>
              <w:divBdr>
                <w:top w:val="none" w:sz="0" w:space="0" w:color="auto"/>
                <w:left w:val="none" w:sz="0" w:space="0" w:color="auto"/>
                <w:bottom w:val="none" w:sz="0" w:space="0" w:color="auto"/>
                <w:right w:val="none" w:sz="0" w:space="0" w:color="auto"/>
              </w:divBdr>
            </w:div>
            <w:div w:id="934285165">
              <w:marLeft w:val="0"/>
              <w:marRight w:val="0"/>
              <w:marTop w:val="0"/>
              <w:marBottom w:val="0"/>
              <w:divBdr>
                <w:top w:val="none" w:sz="0" w:space="0" w:color="auto"/>
                <w:left w:val="none" w:sz="0" w:space="0" w:color="auto"/>
                <w:bottom w:val="none" w:sz="0" w:space="0" w:color="auto"/>
                <w:right w:val="none" w:sz="0" w:space="0" w:color="auto"/>
              </w:divBdr>
            </w:div>
            <w:div w:id="1594391718">
              <w:marLeft w:val="0"/>
              <w:marRight w:val="0"/>
              <w:marTop w:val="0"/>
              <w:marBottom w:val="0"/>
              <w:divBdr>
                <w:top w:val="none" w:sz="0" w:space="0" w:color="auto"/>
                <w:left w:val="none" w:sz="0" w:space="0" w:color="auto"/>
                <w:bottom w:val="none" w:sz="0" w:space="0" w:color="auto"/>
                <w:right w:val="none" w:sz="0" w:space="0" w:color="auto"/>
              </w:divBdr>
            </w:div>
            <w:div w:id="379937536">
              <w:marLeft w:val="0"/>
              <w:marRight w:val="0"/>
              <w:marTop w:val="0"/>
              <w:marBottom w:val="0"/>
              <w:divBdr>
                <w:top w:val="none" w:sz="0" w:space="0" w:color="auto"/>
                <w:left w:val="none" w:sz="0" w:space="0" w:color="auto"/>
                <w:bottom w:val="none" w:sz="0" w:space="0" w:color="auto"/>
                <w:right w:val="none" w:sz="0" w:space="0" w:color="auto"/>
              </w:divBdr>
            </w:div>
            <w:div w:id="767428964">
              <w:marLeft w:val="0"/>
              <w:marRight w:val="0"/>
              <w:marTop w:val="0"/>
              <w:marBottom w:val="0"/>
              <w:divBdr>
                <w:top w:val="none" w:sz="0" w:space="0" w:color="auto"/>
                <w:left w:val="none" w:sz="0" w:space="0" w:color="auto"/>
                <w:bottom w:val="none" w:sz="0" w:space="0" w:color="auto"/>
                <w:right w:val="none" w:sz="0" w:space="0" w:color="auto"/>
              </w:divBdr>
            </w:div>
          </w:divsChild>
        </w:div>
        <w:div w:id="1282616446">
          <w:marLeft w:val="0"/>
          <w:marRight w:val="0"/>
          <w:marTop w:val="0"/>
          <w:marBottom w:val="0"/>
          <w:divBdr>
            <w:top w:val="none" w:sz="0" w:space="0" w:color="auto"/>
            <w:left w:val="none" w:sz="0" w:space="0" w:color="auto"/>
            <w:bottom w:val="none" w:sz="0" w:space="0" w:color="auto"/>
            <w:right w:val="none" w:sz="0" w:space="0" w:color="auto"/>
          </w:divBdr>
          <w:divsChild>
            <w:div w:id="378474418">
              <w:marLeft w:val="0"/>
              <w:marRight w:val="0"/>
              <w:marTop w:val="0"/>
              <w:marBottom w:val="0"/>
              <w:divBdr>
                <w:top w:val="none" w:sz="0" w:space="0" w:color="auto"/>
                <w:left w:val="none" w:sz="0" w:space="0" w:color="auto"/>
                <w:bottom w:val="none" w:sz="0" w:space="0" w:color="auto"/>
                <w:right w:val="none" w:sz="0" w:space="0" w:color="auto"/>
              </w:divBdr>
            </w:div>
            <w:div w:id="600063464">
              <w:marLeft w:val="0"/>
              <w:marRight w:val="0"/>
              <w:marTop w:val="0"/>
              <w:marBottom w:val="0"/>
              <w:divBdr>
                <w:top w:val="none" w:sz="0" w:space="0" w:color="auto"/>
                <w:left w:val="none" w:sz="0" w:space="0" w:color="auto"/>
                <w:bottom w:val="none" w:sz="0" w:space="0" w:color="auto"/>
                <w:right w:val="none" w:sz="0" w:space="0" w:color="auto"/>
              </w:divBdr>
            </w:div>
            <w:div w:id="2056269998">
              <w:marLeft w:val="0"/>
              <w:marRight w:val="0"/>
              <w:marTop w:val="0"/>
              <w:marBottom w:val="0"/>
              <w:divBdr>
                <w:top w:val="none" w:sz="0" w:space="0" w:color="auto"/>
                <w:left w:val="none" w:sz="0" w:space="0" w:color="auto"/>
                <w:bottom w:val="none" w:sz="0" w:space="0" w:color="auto"/>
                <w:right w:val="none" w:sz="0" w:space="0" w:color="auto"/>
              </w:divBdr>
            </w:div>
            <w:div w:id="342049159">
              <w:marLeft w:val="0"/>
              <w:marRight w:val="0"/>
              <w:marTop w:val="0"/>
              <w:marBottom w:val="0"/>
              <w:divBdr>
                <w:top w:val="none" w:sz="0" w:space="0" w:color="auto"/>
                <w:left w:val="none" w:sz="0" w:space="0" w:color="auto"/>
                <w:bottom w:val="none" w:sz="0" w:space="0" w:color="auto"/>
                <w:right w:val="none" w:sz="0" w:space="0" w:color="auto"/>
              </w:divBdr>
            </w:div>
            <w:div w:id="2005623089">
              <w:marLeft w:val="0"/>
              <w:marRight w:val="0"/>
              <w:marTop w:val="0"/>
              <w:marBottom w:val="0"/>
              <w:divBdr>
                <w:top w:val="none" w:sz="0" w:space="0" w:color="auto"/>
                <w:left w:val="none" w:sz="0" w:space="0" w:color="auto"/>
                <w:bottom w:val="none" w:sz="0" w:space="0" w:color="auto"/>
                <w:right w:val="none" w:sz="0" w:space="0" w:color="auto"/>
              </w:divBdr>
            </w:div>
          </w:divsChild>
        </w:div>
        <w:div w:id="325406309">
          <w:marLeft w:val="0"/>
          <w:marRight w:val="0"/>
          <w:marTop w:val="0"/>
          <w:marBottom w:val="0"/>
          <w:divBdr>
            <w:top w:val="none" w:sz="0" w:space="0" w:color="auto"/>
            <w:left w:val="none" w:sz="0" w:space="0" w:color="auto"/>
            <w:bottom w:val="none" w:sz="0" w:space="0" w:color="auto"/>
            <w:right w:val="none" w:sz="0" w:space="0" w:color="auto"/>
          </w:divBdr>
          <w:divsChild>
            <w:div w:id="2031443772">
              <w:marLeft w:val="0"/>
              <w:marRight w:val="0"/>
              <w:marTop w:val="0"/>
              <w:marBottom w:val="0"/>
              <w:divBdr>
                <w:top w:val="none" w:sz="0" w:space="0" w:color="auto"/>
                <w:left w:val="none" w:sz="0" w:space="0" w:color="auto"/>
                <w:bottom w:val="none" w:sz="0" w:space="0" w:color="auto"/>
                <w:right w:val="none" w:sz="0" w:space="0" w:color="auto"/>
              </w:divBdr>
            </w:div>
            <w:div w:id="838886853">
              <w:marLeft w:val="0"/>
              <w:marRight w:val="0"/>
              <w:marTop w:val="0"/>
              <w:marBottom w:val="0"/>
              <w:divBdr>
                <w:top w:val="none" w:sz="0" w:space="0" w:color="auto"/>
                <w:left w:val="none" w:sz="0" w:space="0" w:color="auto"/>
                <w:bottom w:val="none" w:sz="0" w:space="0" w:color="auto"/>
                <w:right w:val="none" w:sz="0" w:space="0" w:color="auto"/>
              </w:divBdr>
            </w:div>
            <w:div w:id="1704818090">
              <w:marLeft w:val="0"/>
              <w:marRight w:val="0"/>
              <w:marTop w:val="0"/>
              <w:marBottom w:val="0"/>
              <w:divBdr>
                <w:top w:val="none" w:sz="0" w:space="0" w:color="auto"/>
                <w:left w:val="none" w:sz="0" w:space="0" w:color="auto"/>
                <w:bottom w:val="none" w:sz="0" w:space="0" w:color="auto"/>
                <w:right w:val="none" w:sz="0" w:space="0" w:color="auto"/>
              </w:divBdr>
            </w:div>
          </w:divsChild>
        </w:div>
        <w:div w:id="1536116954">
          <w:marLeft w:val="0"/>
          <w:marRight w:val="0"/>
          <w:marTop w:val="0"/>
          <w:marBottom w:val="0"/>
          <w:divBdr>
            <w:top w:val="none" w:sz="0" w:space="0" w:color="auto"/>
            <w:left w:val="none" w:sz="0" w:space="0" w:color="auto"/>
            <w:bottom w:val="none" w:sz="0" w:space="0" w:color="auto"/>
            <w:right w:val="none" w:sz="0" w:space="0" w:color="auto"/>
          </w:divBdr>
          <w:divsChild>
            <w:div w:id="591359533">
              <w:marLeft w:val="0"/>
              <w:marRight w:val="0"/>
              <w:marTop w:val="0"/>
              <w:marBottom w:val="0"/>
              <w:divBdr>
                <w:top w:val="none" w:sz="0" w:space="0" w:color="auto"/>
                <w:left w:val="none" w:sz="0" w:space="0" w:color="auto"/>
                <w:bottom w:val="none" w:sz="0" w:space="0" w:color="auto"/>
                <w:right w:val="none" w:sz="0" w:space="0" w:color="auto"/>
              </w:divBdr>
            </w:div>
          </w:divsChild>
        </w:div>
        <w:div w:id="1987394987">
          <w:marLeft w:val="0"/>
          <w:marRight w:val="0"/>
          <w:marTop w:val="0"/>
          <w:marBottom w:val="0"/>
          <w:divBdr>
            <w:top w:val="none" w:sz="0" w:space="0" w:color="auto"/>
            <w:left w:val="none" w:sz="0" w:space="0" w:color="auto"/>
            <w:bottom w:val="none" w:sz="0" w:space="0" w:color="auto"/>
            <w:right w:val="none" w:sz="0" w:space="0" w:color="auto"/>
          </w:divBdr>
          <w:divsChild>
            <w:div w:id="2021085046">
              <w:marLeft w:val="0"/>
              <w:marRight w:val="0"/>
              <w:marTop w:val="0"/>
              <w:marBottom w:val="0"/>
              <w:divBdr>
                <w:top w:val="none" w:sz="0" w:space="0" w:color="auto"/>
                <w:left w:val="none" w:sz="0" w:space="0" w:color="auto"/>
                <w:bottom w:val="none" w:sz="0" w:space="0" w:color="auto"/>
                <w:right w:val="none" w:sz="0" w:space="0" w:color="auto"/>
              </w:divBdr>
            </w:div>
          </w:divsChild>
        </w:div>
        <w:div w:id="1647126610">
          <w:marLeft w:val="0"/>
          <w:marRight w:val="0"/>
          <w:marTop w:val="0"/>
          <w:marBottom w:val="0"/>
          <w:divBdr>
            <w:top w:val="none" w:sz="0" w:space="0" w:color="auto"/>
            <w:left w:val="none" w:sz="0" w:space="0" w:color="auto"/>
            <w:bottom w:val="none" w:sz="0" w:space="0" w:color="auto"/>
            <w:right w:val="none" w:sz="0" w:space="0" w:color="auto"/>
          </w:divBdr>
          <w:divsChild>
            <w:div w:id="1651325342">
              <w:marLeft w:val="0"/>
              <w:marRight w:val="0"/>
              <w:marTop w:val="0"/>
              <w:marBottom w:val="0"/>
              <w:divBdr>
                <w:top w:val="none" w:sz="0" w:space="0" w:color="auto"/>
                <w:left w:val="none" w:sz="0" w:space="0" w:color="auto"/>
                <w:bottom w:val="none" w:sz="0" w:space="0" w:color="auto"/>
                <w:right w:val="none" w:sz="0" w:space="0" w:color="auto"/>
              </w:divBdr>
            </w:div>
            <w:div w:id="2117215658">
              <w:marLeft w:val="0"/>
              <w:marRight w:val="0"/>
              <w:marTop w:val="0"/>
              <w:marBottom w:val="0"/>
              <w:divBdr>
                <w:top w:val="none" w:sz="0" w:space="0" w:color="auto"/>
                <w:left w:val="none" w:sz="0" w:space="0" w:color="auto"/>
                <w:bottom w:val="none" w:sz="0" w:space="0" w:color="auto"/>
                <w:right w:val="none" w:sz="0" w:space="0" w:color="auto"/>
              </w:divBdr>
            </w:div>
            <w:div w:id="1941256819">
              <w:marLeft w:val="0"/>
              <w:marRight w:val="0"/>
              <w:marTop w:val="0"/>
              <w:marBottom w:val="0"/>
              <w:divBdr>
                <w:top w:val="none" w:sz="0" w:space="0" w:color="auto"/>
                <w:left w:val="none" w:sz="0" w:space="0" w:color="auto"/>
                <w:bottom w:val="none" w:sz="0" w:space="0" w:color="auto"/>
                <w:right w:val="none" w:sz="0" w:space="0" w:color="auto"/>
              </w:divBdr>
            </w:div>
          </w:divsChild>
        </w:div>
        <w:div w:id="1221985549">
          <w:marLeft w:val="0"/>
          <w:marRight w:val="0"/>
          <w:marTop w:val="0"/>
          <w:marBottom w:val="0"/>
          <w:divBdr>
            <w:top w:val="none" w:sz="0" w:space="0" w:color="auto"/>
            <w:left w:val="none" w:sz="0" w:space="0" w:color="auto"/>
            <w:bottom w:val="none" w:sz="0" w:space="0" w:color="auto"/>
            <w:right w:val="none" w:sz="0" w:space="0" w:color="auto"/>
          </w:divBdr>
          <w:divsChild>
            <w:div w:id="1569802873">
              <w:marLeft w:val="0"/>
              <w:marRight w:val="0"/>
              <w:marTop w:val="0"/>
              <w:marBottom w:val="0"/>
              <w:divBdr>
                <w:top w:val="none" w:sz="0" w:space="0" w:color="auto"/>
                <w:left w:val="none" w:sz="0" w:space="0" w:color="auto"/>
                <w:bottom w:val="none" w:sz="0" w:space="0" w:color="auto"/>
                <w:right w:val="none" w:sz="0" w:space="0" w:color="auto"/>
              </w:divBdr>
            </w:div>
            <w:div w:id="543636937">
              <w:marLeft w:val="0"/>
              <w:marRight w:val="0"/>
              <w:marTop w:val="0"/>
              <w:marBottom w:val="0"/>
              <w:divBdr>
                <w:top w:val="none" w:sz="0" w:space="0" w:color="auto"/>
                <w:left w:val="none" w:sz="0" w:space="0" w:color="auto"/>
                <w:bottom w:val="none" w:sz="0" w:space="0" w:color="auto"/>
                <w:right w:val="none" w:sz="0" w:space="0" w:color="auto"/>
              </w:divBdr>
            </w:div>
            <w:div w:id="1702901561">
              <w:marLeft w:val="0"/>
              <w:marRight w:val="0"/>
              <w:marTop w:val="0"/>
              <w:marBottom w:val="0"/>
              <w:divBdr>
                <w:top w:val="none" w:sz="0" w:space="0" w:color="auto"/>
                <w:left w:val="none" w:sz="0" w:space="0" w:color="auto"/>
                <w:bottom w:val="none" w:sz="0" w:space="0" w:color="auto"/>
                <w:right w:val="none" w:sz="0" w:space="0" w:color="auto"/>
              </w:divBdr>
            </w:div>
            <w:div w:id="269053384">
              <w:marLeft w:val="0"/>
              <w:marRight w:val="0"/>
              <w:marTop w:val="0"/>
              <w:marBottom w:val="0"/>
              <w:divBdr>
                <w:top w:val="none" w:sz="0" w:space="0" w:color="auto"/>
                <w:left w:val="none" w:sz="0" w:space="0" w:color="auto"/>
                <w:bottom w:val="none" w:sz="0" w:space="0" w:color="auto"/>
                <w:right w:val="none" w:sz="0" w:space="0" w:color="auto"/>
              </w:divBdr>
            </w:div>
          </w:divsChild>
        </w:div>
        <w:div w:id="27024808">
          <w:marLeft w:val="0"/>
          <w:marRight w:val="0"/>
          <w:marTop w:val="0"/>
          <w:marBottom w:val="0"/>
          <w:divBdr>
            <w:top w:val="none" w:sz="0" w:space="0" w:color="auto"/>
            <w:left w:val="none" w:sz="0" w:space="0" w:color="auto"/>
            <w:bottom w:val="none" w:sz="0" w:space="0" w:color="auto"/>
            <w:right w:val="none" w:sz="0" w:space="0" w:color="auto"/>
          </w:divBdr>
          <w:divsChild>
            <w:div w:id="1139345373">
              <w:marLeft w:val="0"/>
              <w:marRight w:val="0"/>
              <w:marTop w:val="0"/>
              <w:marBottom w:val="0"/>
              <w:divBdr>
                <w:top w:val="none" w:sz="0" w:space="0" w:color="auto"/>
                <w:left w:val="none" w:sz="0" w:space="0" w:color="auto"/>
                <w:bottom w:val="none" w:sz="0" w:space="0" w:color="auto"/>
                <w:right w:val="none" w:sz="0" w:space="0" w:color="auto"/>
              </w:divBdr>
            </w:div>
            <w:div w:id="641620389">
              <w:marLeft w:val="0"/>
              <w:marRight w:val="0"/>
              <w:marTop w:val="0"/>
              <w:marBottom w:val="0"/>
              <w:divBdr>
                <w:top w:val="none" w:sz="0" w:space="0" w:color="auto"/>
                <w:left w:val="none" w:sz="0" w:space="0" w:color="auto"/>
                <w:bottom w:val="none" w:sz="0" w:space="0" w:color="auto"/>
                <w:right w:val="none" w:sz="0" w:space="0" w:color="auto"/>
              </w:divBdr>
            </w:div>
            <w:div w:id="1086072224">
              <w:marLeft w:val="0"/>
              <w:marRight w:val="0"/>
              <w:marTop w:val="0"/>
              <w:marBottom w:val="0"/>
              <w:divBdr>
                <w:top w:val="none" w:sz="0" w:space="0" w:color="auto"/>
                <w:left w:val="none" w:sz="0" w:space="0" w:color="auto"/>
                <w:bottom w:val="none" w:sz="0" w:space="0" w:color="auto"/>
                <w:right w:val="none" w:sz="0" w:space="0" w:color="auto"/>
              </w:divBdr>
            </w:div>
          </w:divsChild>
        </w:div>
        <w:div w:id="1372264415">
          <w:marLeft w:val="0"/>
          <w:marRight w:val="0"/>
          <w:marTop w:val="0"/>
          <w:marBottom w:val="0"/>
          <w:divBdr>
            <w:top w:val="none" w:sz="0" w:space="0" w:color="auto"/>
            <w:left w:val="none" w:sz="0" w:space="0" w:color="auto"/>
            <w:bottom w:val="none" w:sz="0" w:space="0" w:color="auto"/>
            <w:right w:val="none" w:sz="0" w:space="0" w:color="auto"/>
          </w:divBdr>
          <w:divsChild>
            <w:div w:id="418137845">
              <w:marLeft w:val="0"/>
              <w:marRight w:val="0"/>
              <w:marTop w:val="0"/>
              <w:marBottom w:val="0"/>
              <w:divBdr>
                <w:top w:val="none" w:sz="0" w:space="0" w:color="auto"/>
                <w:left w:val="none" w:sz="0" w:space="0" w:color="auto"/>
                <w:bottom w:val="none" w:sz="0" w:space="0" w:color="auto"/>
                <w:right w:val="none" w:sz="0" w:space="0" w:color="auto"/>
              </w:divBdr>
            </w:div>
          </w:divsChild>
        </w:div>
        <w:div w:id="824322466">
          <w:marLeft w:val="0"/>
          <w:marRight w:val="0"/>
          <w:marTop w:val="0"/>
          <w:marBottom w:val="0"/>
          <w:divBdr>
            <w:top w:val="none" w:sz="0" w:space="0" w:color="auto"/>
            <w:left w:val="none" w:sz="0" w:space="0" w:color="auto"/>
            <w:bottom w:val="none" w:sz="0" w:space="0" w:color="auto"/>
            <w:right w:val="none" w:sz="0" w:space="0" w:color="auto"/>
          </w:divBdr>
          <w:divsChild>
            <w:div w:id="1142620216">
              <w:marLeft w:val="0"/>
              <w:marRight w:val="0"/>
              <w:marTop w:val="0"/>
              <w:marBottom w:val="0"/>
              <w:divBdr>
                <w:top w:val="none" w:sz="0" w:space="0" w:color="auto"/>
                <w:left w:val="none" w:sz="0" w:space="0" w:color="auto"/>
                <w:bottom w:val="none" w:sz="0" w:space="0" w:color="auto"/>
                <w:right w:val="none" w:sz="0" w:space="0" w:color="auto"/>
              </w:divBdr>
            </w:div>
            <w:div w:id="1806045759">
              <w:marLeft w:val="0"/>
              <w:marRight w:val="0"/>
              <w:marTop w:val="0"/>
              <w:marBottom w:val="0"/>
              <w:divBdr>
                <w:top w:val="none" w:sz="0" w:space="0" w:color="auto"/>
                <w:left w:val="none" w:sz="0" w:space="0" w:color="auto"/>
                <w:bottom w:val="none" w:sz="0" w:space="0" w:color="auto"/>
                <w:right w:val="none" w:sz="0" w:space="0" w:color="auto"/>
              </w:divBdr>
            </w:div>
            <w:div w:id="49303649">
              <w:marLeft w:val="0"/>
              <w:marRight w:val="0"/>
              <w:marTop w:val="0"/>
              <w:marBottom w:val="0"/>
              <w:divBdr>
                <w:top w:val="none" w:sz="0" w:space="0" w:color="auto"/>
                <w:left w:val="none" w:sz="0" w:space="0" w:color="auto"/>
                <w:bottom w:val="none" w:sz="0" w:space="0" w:color="auto"/>
                <w:right w:val="none" w:sz="0" w:space="0" w:color="auto"/>
              </w:divBdr>
            </w:div>
          </w:divsChild>
        </w:div>
        <w:div w:id="1730225105">
          <w:marLeft w:val="0"/>
          <w:marRight w:val="0"/>
          <w:marTop w:val="0"/>
          <w:marBottom w:val="0"/>
          <w:divBdr>
            <w:top w:val="none" w:sz="0" w:space="0" w:color="auto"/>
            <w:left w:val="none" w:sz="0" w:space="0" w:color="auto"/>
            <w:bottom w:val="none" w:sz="0" w:space="0" w:color="auto"/>
            <w:right w:val="none" w:sz="0" w:space="0" w:color="auto"/>
          </w:divBdr>
          <w:divsChild>
            <w:div w:id="836846436">
              <w:marLeft w:val="0"/>
              <w:marRight w:val="0"/>
              <w:marTop w:val="0"/>
              <w:marBottom w:val="0"/>
              <w:divBdr>
                <w:top w:val="none" w:sz="0" w:space="0" w:color="auto"/>
                <w:left w:val="none" w:sz="0" w:space="0" w:color="auto"/>
                <w:bottom w:val="none" w:sz="0" w:space="0" w:color="auto"/>
                <w:right w:val="none" w:sz="0" w:space="0" w:color="auto"/>
              </w:divBdr>
            </w:div>
            <w:div w:id="1975911367">
              <w:marLeft w:val="0"/>
              <w:marRight w:val="0"/>
              <w:marTop w:val="0"/>
              <w:marBottom w:val="0"/>
              <w:divBdr>
                <w:top w:val="none" w:sz="0" w:space="0" w:color="auto"/>
                <w:left w:val="none" w:sz="0" w:space="0" w:color="auto"/>
                <w:bottom w:val="none" w:sz="0" w:space="0" w:color="auto"/>
                <w:right w:val="none" w:sz="0" w:space="0" w:color="auto"/>
              </w:divBdr>
            </w:div>
          </w:divsChild>
        </w:div>
        <w:div w:id="1118719149">
          <w:marLeft w:val="0"/>
          <w:marRight w:val="0"/>
          <w:marTop w:val="0"/>
          <w:marBottom w:val="0"/>
          <w:divBdr>
            <w:top w:val="none" w:sz="0" w:space="0" w:color="auto"/>
            <w:left w:val="none" w:sz="0" w:space="0" w:color="auto"/>
            <w:bottom w:val="none" w:sz="0" w:space="0" w:color="auto"/>
            <w:right w:val="none" w:sz="0" w:space="0" w:color="auto"/>
          </w:divBdr>
          <w:divsChild>
            <w:div w:id="354043156">
              <w:marLeft w:val="0"/>
              <w:marRight w:val="0"/>
              <w:marTop w:val="0"/>
              <w:marBottom w:val="0"/>
              <w:divBdr>
                <w:top w:val="none" w:sz="0" w:space="0" w:color="auto"/>
                <w:left w:val="none" w:sz="0" w:space="0" w:color="auto"/>
                <w:bottom w:val="none" w:sz="0" w:space="0" w:color="auto"/>
                <w:right w:val="none" w:sz="0" w:space="0" w:color="auto"/>
              </w:divBdr>
            </w:div>
            <w:div w:id="470679577">
              <w:marLeft w:val="0"/>
              <w:marRight w:val="0"/>
              <w:marTop w:val="0"/>
              <w:marBottom w:val="0"/>
              <w:divBdr>
                <w:top w:val="none" w:sz="0" w:space="0" w:color="auto"/>
                <w:left w:val="none" w:sz="0" w:space="0" w:color="auto"/>
                <w:bottom w:val="none" w:sz="0" w:space="0" w:color="auto"/>
                <w:right w:val="none" w:sz="0" w:space="0" w:color="auto"/>
              </w:divBdr>
            </w:div>
          </w:divsChild>
        </w:div>
        <w:div w:id="913390455">
          <w:marLeft w:val="0"/>
          <w:marRight w:val="0"/>
          <w:marTop w:val="0"/>
          <w:marBottom w:val="0"/>
          <w:divBdr>
            <w:top w:val="none" w:sz="0" w:space="0" w:color="auto"/>
            <w:left w:val="none" w:sz="0" w:space="0" w:color="auto"/>
            <w:bottom w:val="none" w:sz="0" w:space="0" w:color="auto"/>
            <w:right w:val="none" w:sz="0" w:space="0" w:color="auto"/>
          </w:divBdr>
          <w:divsChild>
            <w:div w:id="827786043">
              <w:marLeft w:val="0"/>
              <w:marRight w:val="0"/>
              <w:marTop w:val="0"/>
              <w:marBottom w:val="0"/>
              <w:divBdr>
                <w:top w:val="none" w:sz="0" w:space="0" w:color="auto"/>
                <w:left w:val="none" w:sz="0" w:space="0" w:color="auto"/>
                <w:bottom w:val="none" w:sz="0" w:space="0" w:color="auto"/>
                <w:right w:val="none" w:sz="0" w:space="0" w:color="auto"/>
              </w:divBdr>
            </w:div>
            <w:div w:id="1773932387">
              <w:marLeft w:val="0"/>
              <w:marRight w:val="0"/>
              <w:marTop w:val="0"/>
              <w:marBottom w:val="0"/>
              <w:divBdr>
                <w:top w:val="none" w:sz="0" w:space="0" w:color="auto"/>
                <w:left w:val="none" w:sz="0" w:space="0" w:color="auto"/>
                <w:bottom w:val="none" w:sz="0" w:space="0" w:color="auto"/>
                <w:right w:val="none" w:sz="0" w:space="0" w:color="auto"/>
              </w:divBdr>
            </w:div>
            <w:div w:id="1147936201">
              <w:marLeft w:val="0"/>
              <w:marRight w:val="0"/>
              <w:marTop w:val="0"/>
              <w:marBottom w:val="0"/>
              <w:divBdr>
                <w:top w:val="none" w:sz="0" w:space="0" w:color="auto"/>
                <w:left w:val="none" w:sz="0" w:space="0" w:color="auto"/>
                <w:bottom w:val="none" w:sz="0" w:space="0" w:color="auto"/>
                <w:right w:val="none" w:sz="0" w:space="0" w:color="auto"/>
              </w:divBdr>
            </w:div>
          </w:divsChild>
        </w:div>
        <w:div w:id="2094547567">
          <w:marLeft w:val="0"/>
          <w:marRight w:val="0"/>
          <w:marTop w:val="0"/>
          <w:marBottom w:val="0"/>
          <w:divBdr>
            <w:top w:val="none" w:sz="0" w:space="0" w:color="auto"/>
            <w:left w:val="none" w:sz="0" w:space="0" w:color="auto"/>
            <w:bottom w:val="none" w:sz="0" w:space="0" w:color="auto"/>
            <w:right w:val="none" w:sz="0" w:space="0" w:color="auto"/>
          </w:divBdr>
          <w:divsChild>
            <w:div w:id="1765564572">
              <w:marLeft w:val="0"/>
              <w:marRight w:val="0"/>
              <w:marTop w:val="0"/>
              <w:marBottom w:val="0"/>
              <w:divBdr>
                <w:top w:val="none" w:sz="0" w:space="0" w:color="auto"/>
                <w:left w:val="none" w:sz="0" w:space="0" w:color="auto"/>
                <w:bottom w:val="none" w:sz="0" w:space="0" w:color="auto"/>
                <w:right w:val="none" w:sz="0" w:space="0" w:color="auto"/>
              </w:divBdr>
            </w:div>
            <w:div w:id="1756172059">
              <w:marLeft w:val="0"/>
              <w:marRight w:val="0"/>
              <w:marTop w:val="0"/>
              <w:marBottom w:val="0"/>
              <w:divBdr>
                <w:top w:val="none" w:sz="0" w:space="0" w:color="auto"/>
                <w:left w:val="none" w:sz="0" w:space="0" w:color="auto"/>
                <w:bottom w:val="none" w:sz="0" w:space="0" w:color="auto"/>
                <w:right w:val="none" w:sz="0" w:space="0" w:color="auto"/>
              </w:divBdr>
            </w:div>
          </w:divsChild>
        </w:div>
        <w:div w:id="1222331545">
          <w:marLeft w:val="0"/>
          <w:marRight w:val="0"/>
          <w:marTop w:val="0"/>
          <w:marBottom w:val="0"/>
          <w:divBdr>
            <w:top w:val="none" w:sz="0" w:space="0" w:color="auto"/>
            <w:left w:val="none" w:sz="0" w:space="0" w:color="auto"/>
            <w:bottom w:val="none" w:sz="0" w:space="0" w:color="auto"/>
            <w:right w:val="none" w:sz="0" w:space="0" w:color="auto"/>
          </w:divBdr>
          <w:divsChild>
            <w:div w:id="1051612515">
              <w:marLeft w:val="0"/>
              <w:marRight w:val="0"/>
              <w:marTop w:val="0"/>
              <w:marBottom w:val="0"/>
              <w:divBdr>
                <w:top w:val="none" w:sz="0" w:space="0" w:color="auto"/>
                <w:left w:val="none" w:sz="0" w:space="0" w:color="auto"/>
                <w:bottom w:val="none" w:sz="0" w:space="0" w:color="auto"/>
                <w:right w:val="none" w:sz="0" w:space="0" w:color="auto"/>
              </w:divBdr>
            </w:div>
          </w:divsChild>
        </w:div>
        <w:div w:id="973295003">
          <w:marLeft w:val="0"/>
          <w:marRight w:val="0"/>
          <w:marTop w:val="0"/>
          <w:marBottom w:val="0"/>
          <w:divBdr>
            <w:top w:val="none" w:sz="0" w:space="0" w:color="auto"/>
            <w:left w:val="none" w:sz="0" w:space="0" w:color="auto"/>
            <w:bottom w:val="none" w:sz="0" w:space="0" w:color="auto"/>
            <w:right w:val="none" w:sz="0" w:space="0" w:color="auto"/>
          </w:divBdr>
          <w:divsChild>
            <w:div w:id="970399462">
              <w:marLeft w:val="0"/>
              <w:marRight w:val="0"/>
              <w:marTop w:val="0"/>
              <w:marBottom w:val="0"/>
              <w:divBdr>
                <w:top w:val="none" w:sz="0" w:space="0" w:color="auto"/>
                <w:left w:val="none" w:sz="0" w:space="0" w:color="auto"/>
                <w:bottom w:val="none" w:sz="0" w:space="0" w:color="auto"/>
                <w:right w:val="none" w:sz="0" w:space="0" w:color="auto"/>
              </w:divBdr>
            </w:div>
            <w:div w:id="1966156141">
              <w:marLeft w:val="0"/>
              <w:marRight w:val="0"/>
              <w:marTop w:val="0"/>
              <w:marBottom w:val="0"/>
              <w:divBdr>
                <w:top w:val="none" w:sz="0" w:space="0" w:color="auto"/>
                <w:left w:val="none" w:sz="0" w:space="0" w:color="auto"/>
                <w:bottom w:val="none" w:sz="0" w:space="0" w:color="auto"/>
                <w:right w:val="none" w:sz="0" w:space="0" w:color="auto"/>
              </w:divBdr>
            </w:div>
            <w:div w:id="1580020321">
              <w:marLeft w:val="0"/>
              <w:marRight w:val="0"/>
              <w:marTop w:val="0"/>
              <w:marBottom w:val="0"/>
              <w:divBdr>
                <w:top w:val="none" w:sz="0" w:space="0" w:color="auto"/>
                <w:left w:val="none" w:sz="0" w:space="0" w:color="auto"/>
                <w:bottom w:val="none" w:sz="0" w:space="0" w:color="auto"/>
                <w:right w:val="none" w:sz="0" w:space="0" w:color="auto"/>
              </w:divBdr>
            </w:div>
          </w:divsChild>
        </w:div>
        <w:div w:id="153377053">
          <w:marLeft w:val="0"/>
          <w:marRight w:val="0"/>
          <w:marTop w:val="0"/>
          <w:marBottom w:val="0"/>
          <w:divBdr>
            <w:top w:val="none" w:sz="0" w:space="0" w:color="auto"/>
            <w:left w:val="none" w:sz="0" w:space="0" w:color="auto"/>
            <w:bottom w:val="none" w:sz="0" w:space="0" w:color="auto"/>
            <w:right w:val="none" w:sz="0" w:space="0" w:color="auto"/>
          </w:divBdr>
          <w:divsChild>
            <w:div w:id="1288242194">
              <w:marLeft w:val="0"/>
              <w:marRight w:val="0"/>
              <w:marTop w:val="0"/>
              <w:marBottom w:val="0"/>
              <w:divBdr>
                <w:top w:val="none" w:sz="0" w:space="0" w:color="auto"/>
                <w:left w:val="none" w:sz="0" w:space="0" w:color="auto"/>
                <w:bottom w:val="none" w:sz="0" w:space="0" w:color="auto"/>
                <w:right w:val="none" w:sz="0" w:space="0" w:color="auto"/>
              </w:divBdr>
            </w:div>
            <w:div w:id="855463976">
              <w:marLeft w:val="0"/>
              <w:marRight w:val="0"/>
              <w:marTop w:val="0"/>
              <w:marBottom w:val="0"/>
              <w:divBdr>
                <w:top w:val="none" w:sz="0" w:space="0" w:color="auto"/>
                <w:left w:val="none" w:sz="0" w:space="0" w:color="auto"/>
                <w:bottom w:val="none" w:sz="0" w:space="0" w:color="auto"/>
                <w:right w:val="none" w:sz="0" w:space="0" w:color="auto"/>
              </w:divBdr>
            </w:div>
          </w:divsChild>
        </w:div>
        <w:div w:id="392966370">
          <w:marLeft w:val="0"/>
          <w:marRight w:val="0"/>
          <w:marTop w:val="0"/>
          <w:marBottom w:val="0"/>
          <w:divBdr>
            <w:top w:val="none" w:sz="0" w:space="0" w:color="auto"/>
            <w:left w:val="none" w:sz="0" w:space="0" w:color="auto"/>
            <w:bottom w:val="none" w:sz="0" w:space="0" w:color="auto"/>
            <w:right w:val="none" w:sz="0" w:space="0" w:color="auto"/>
          </w:divBdr>
          <w:divsChild>
            <w:div w:id="1597204998">
              <w:marLeft w:val="0"/>
              <w:marRight w:val="0"/>
              <w:marTop w:val="0"/>
              <w:marBottom w:val="0"/>
              <w:divBdr>
                <w:top w:val="none" w:sz="0" w:space="0" w:color="auto"/>
                <w:left w:val="none" w:sz="0" w:space="0" w:color="auto"/>
                <w:bottom w:val="none" w:sz="0" w:space="0" w:color="auto"/>
                <w:right w:val="none" w:sz="0" w:space="0" w:color="auto"/>
              </w:divBdr>
            </w:div>
            <w:div w:id="569847585">
              <w:marLeft w:val="0"/>
              <w:marRight w:val="0"/>
              <w:marTop w:val="0"/>
              <w:marBottom w:val="0"/>
              <w:divBdr>
                <w:top w:val="none" w:sz="0" w:space="0" w:color="auto"/>
                <w:left w:val="none" w:sz="0" w:space="0" w:color="auto"/>
                <w:bottom w:val="none" w:sz="0" w:space="0" w:color="auto"/>
                <w:right w:val="none" w:sz="0" w:space="0" w:color="auto"/>
              </w:divBdr>
            </w:div>
            <w:div w:id="609122789">
              <w:marLeft w:val="0"/>
              <w:marRight w:val="0"/>
              <w:marTop w:val="0"/>
              <w:marBottom w:val="0"/>
              <w:divBdr>
                <w:top w:val="none" w:sz="0" w:space="0" w:color="auto"/>
                <w:left w:val="none" w:sz="0" w:space="0" w:color="auto"/>
                <w:bottom w:val="none" w:sz="0" w:space="0" w:color="auto"/>
                <w:right w:val="none" w:sz="0" w:space="0" w:color="auto"/>
              </w:divBdr>
            </w:div>
            <w:div w:id="52431733">
              <w:marLeft w:val="0"/>
              <w:marRight w:val="0"/>
              <w:marTop w:val="0"/>
              <w:marBottom w:val="0"/>
              <w:divBdr>
                <w:top w:val="none" w:sz="0" w:space="0" w:color="auto"/>
                <w:left w:val="none" w:sz="0" w:space="0" w:color="auto"/>
                <w:bottom w:val="none" w:sz="0" w:space="0" w:color="auto"/>
                <w:right w:val="none" w:sz="0" w:space="0" w:color="auto"/>
              </w:divBdr>
            </w:div>
          </w:divsChild>
        </w:div>
        <w:div w:id="725762690">
          <w:marLeft w:val="0"/>
          <w:marRight w:val="0"/>
          <w:marTop w:val="0"/>
          <w:marBottom w:val="0"/>
          <w:divBdr>
            <w:top w:val="none" w:sz="0" w:space="0" w:color="auto"/>
            <w:left w:val="none" w:sz="0" w:space="0" w:color="auto"/>
            <w:bottom w:val="none" w:sz="0" w:space="0" w:color="auto"/>
            <w:right w:val="none" w:sz="0" w:space="0" w:color="auto"/>
          </w:divBdr>
          <w:divsChild>
            <w:div w:id="1373261305">
              <w:marLeft w:val="0"/>
              <w:marRight w:val="0"/>
              <w:marTop w:val="0"/>
              <w:marBottom w:val="0"/>
              <w:divBdr>
                <w:top w:val="none" w:sz="0" w:space="0" w:color="auto"/>
                <w:left w:val="none" w:sz="0" w:space="0" w:color="auto"/>
                <w:bottom w:val="none" w:sz="0" w:space="0" w:color="auto"/>
                <w:right w:val="none" w:sz="0" w:space="0" w:color="auto"/>
              </w:divBdr>
            </w:div>
            <w:div w:id="1628274034">
              <w:marLeft w:val="0"/>
              <w:marRight w:val="0"/>
              <w:marTop w:val="0"/>
              <w:marBottom w:val="0"/>
              <w:divBdr>
                <w:top w:val="none" w:sz="0" w:space="0" w:color="auto"/>
                <w:left w:val="none" w:sz="0" w:space="0" w:color="auto"/>
                <w:bottom w:val="none" w:sz="0" w:space="0" w:color="auto"/>
                <w:right w:val="none" w:sz="0" w:space="0" w:color="auto"/>
              </w:divBdr>
            </w:div>
          </w:divsChild>
        </w:div>
        <w:div w:id="1646351220">
          <w:marLeft w:val="0"/>
          <w:marRight w:val="0"/>
          <w:marTop w:val="0"/>
          <w:marBottom w:val="0"/>
          <w:divBdr>
            <w:top w:val="none" w:sz="0" w:space="0" w:color="auto"/>
            <w:left w:val="none" w:sz="0" w:space="0" w:color="auto"/>
            <w:bottom w:val="none" w:sz="0" w:space="0" w:color="auto"/>
            <w:right w:val="none" w:sz="0" w:space="0" w:color="auto"/>
          </w:divBdr>
          <w:divsChild>
            <w:div w:id="554925045">
              <w:marLeft w:val="0"/>
              <w:marRight w:val="0"/>
              <w:marTop w:val="0"/>
              <w:marBottom w:val="0"/>
              <w:divBdr>
                <w:top w:val="none" w:sz="0" w:space="0" w:color="auto"/>
                <w:left w:val="none" w:sz="0" w:space="0" w:color="auto"/>
                <w:bottom w:val="none" w:sz="0" w:space="0" w:color="auto"/>
                <w:right w:val="none" w:sz="0" w:space="0" w:color="auto"/>
              </w:divBdr>
            </w:div>
            <w:div w:id="315575840">
              <w:marLeft w:val="0"/>
              <w:marRight w:val="0"/>
              <w:marTop w:val="0"/>
              <w:marBottom w:val="0"/>
              <w:divBdr>
                <w:top w:val="none" w:sz="0" w:space="0" w:color="auto"/>
                <w:left w:val="none" w:sz="0" w:space="0" w:color="auto"/>
                <w:bottom w:val="none" w:sz="0" w:space="0" w:color="auto"/>
                <w:right w:val="none" w:sz="0" w:space="0" w:color="auto"/>
              </w:divBdr>
            </w:div>
            <w:div w:id="1162812664">
              <w:marLeft w:val="0"/>
              <w:marRight w:val="0"/>
              <w:marTop w:val="0"/>
              <w:marBottom w:val="0"/>
              <w:divBdr>
                <w:top w:val="none" w:sz="0" w:space="0" w:color="auto"/>
                <w:left w:val="none" w:sz="0" w:space="0" w:color="auto"/>
                <w:bottom w:val="none" w:sz="0" w:space="0" w:color="auto"/>
                <w:right w:val="none" w:sz="0" w:space="0" w:color="auto"/>
              </w:divBdr>
            </w:div>
          </w:divsChild>
        </w:div>
        <w:div w:id="1341588541">
          <w:marLeft w:val="0"/>
          <w:marRight w:val="0"/>
          <w:marTop w:val="0"/>
          <w:marBottom w:val="0"/>
          <w:divBdr>
            <w:top w:val="none" w:sz="0" w:space="0" w:color="auto"/>
            <w:left w:val="none" w:sz="0" w:space="0" w:color="auto"/>
            <w:bottom w:val="none" w:sz="0" w:space="0" w:color="auto"/>
            <w:right w:val="none" w:sz="0" w:space="0" w:color="auto"/>
          </w:divBdr>
          <w:divsChild>
            <w:div w:id="424157692">
              <w:marLeft w:val="0"/>
              <w:marRight w:val="0"/>
              <w:marTop w:val="0"/>
              <w:marBottom w:val="0"/>
              <w:divBdr>
                <w:top w:val="none" w:sz="0" w:space="0" w:color="auto"/>
                <w:left w:val="none" w:sz="0" w:space="0" w:color="auto"/>
                <w:bottom w:val="none" w:sz="0" w:space="0" w:color="auto"/>
                <w:right w:val="none" w:sz="0" w:space="0" w:color="auto"/>
              </w:divBdr>
            </w:div>
            <w:div w:id="1313556294">
              <w:marLeft w:val="0"/>
              <w:marRight w:val="0"/>
              <w:marTop w:val="0"/>
              <w:marBottom w:val="0"/>
              <w:divBdr>
                <w:top w:val="none" w:sz="0" w:space="0" w:color="auto"/>
                <w:left w:val="none" w:sz="0" w:space="0" w:color="auto"/>
                <w:bottom w:val="none" w:sz="0" w:space="0" w:color="auto"/>
                <w:right w:val="none" w:sz="0" w:space="0" w:color="auto"/>
              </w:divBdr>
            </w:div>
            <w:div w:id="1736007282">
              <w:marLeft w:val="0"/>
              <w:marRight w:val="0"/>
              <w:marTop w:val="0"/>
              <w:marBottom w:val="0"/>
              <w:divBdr>
                <w:top w:val="none" w:sz="0" w:space="0" w:color="auto"/>
                <w:left w:val="none" w:sz="0" w:space="0" w:color="auto"/>
                <w:bottom w:val="none" w:sz="0" w:space="0" w:color="auto"/>
                <w:right w:val="none" w:sz="0" w:space="0" w:color="auto"/>
              </w:divBdr>
            </w:div>
            <w:div w:id="1335690018">
              <w:marLeft w:val="0"/>
              <w:marRight w:val="0"/>
              <w:marTop w:val="0"/>
              <w:marBottom w:val="0"/>
              <w:divBdr>
                <w:top w:val="none" w:sz="0" w:space="0" w:color="auto"/>
                <w:left w:val="none" w:sz="0" w:space="0" w:color="auto"/>
                <w:bottom w:val="none" w:sz="0" w:space="0" w:color="auto"/>
                <w:right w:val="none" w:sz="0" w:space="0" w:color="auto"/>
              </w:divBdr>
            </w:div>
            <w:div w:id="805439591">
              <w:marLeft w:val="0"/>
              <w:marRight w:val="0"/>
              <w:marTop w:val="0"/>
              <w:marBottom w:val="0"/>
              <w:divBdr>
                <w:top w:val="none" w:sz="0" w:space="0" w:color="auto"/>
                <w:left w:val="none" w:sz="0" w:space="0" w:color="auto"/>
                <w:bottom w:val="none" w:sz="0" w:space="0" w:color="auto"/>
                <w:right w:val="none" w:sz="0" w:space="0" w:color="auto"/>
              </w:divBdr>
            </w:div>
          </w:divsChild>
        </w:div>
        <w:div w:id="2027053844">
          <w:marLeft w:val="0"/>
          <w:marRight w:val="0"/>
          <w:marTop w:val="0"/>
          <w:marBottom w:val="0"/>
          <w:divBdr>
            <w:top w:val="none" w:sz="0" w:space="0" w:color="auto"/>
            <w:left w:val="none" w:sz="0" w:space="0" w:color="auto"/>
            <w:bottom w:val="none" w:sz="0" w:space="0" w:color="auto"/>
            <w:right w:val="none" w:sz="0" w:space="0" w:color="auto"/>
          </w:divBdr>
          <w:divsChild>
            <w:div w:id="575630100">
              <w:marLeft w:val="0"/>
              <w:marRight w:val="0"/>
              <w:marTop w:val="0"/>
              <w:marBottom w:val="0"/>
              <w:divBdr>
                <w:top w:val="none" w:sz="0" w:space="0" w:color="auto"/>
                <w:left w:val="none" w:sz="0" w:space="0" w:color="auto"/>
                <w:bottom w:val="none" w:sz="0" w:space="0" w:color="auto"/>
                <w:right w:val="none" w:sz="0" w:space="0" w:color="auto"/>
              </w:divBdr>
            </w:div>
            <w:div w:id="425270280">
              <w:marLeft w:val="0"/>
              <w:marRight w:val="0"/>
              <w:marTop w:val="0"/>
              <w:marBottom w:val="0"/>
              <w:divBdr>
                <w:top w:val="none" w:sz="0" w:space="0" w:color="auto"/>
                <w:left w:val="none" w:sz="0" w:space="0" w:color="auto"/>
                <w:bottom w:val="none" w:sz="0" w:space="0" w:color="auto"/>
                <w:right w:val="none" w:sz="0" w:space="0" w:color="auto"/>
              </w:divBdr>
            </w:div>
            <w:div w:id="1709840501">
              <w:marLeft w:val="0"/>
              <w:marRight w:val="0"/>
              <w:marTop w:val="0"/>
              <w:marBottom w:val="0"/>
              <w:divBdr>
                <w:top w:val="none" w:sz="0" w:space="0" w:color="auto"/>
                <w:left w:val="none" w:sz="0" w:space="0" w:color="auto"/>
                <w:bottom w:val="none" w:sz="0" w:space="0" w:color="auto"/>
                <w:right w:val="none" w:sz="0" w:space="0" w:color="auto"/>
              </w:divBdr>
            </w:div>
            <w:div w:id="1630893161">
              <w:marLeft w:val="0"/>
              <w:marRight w:val="0"/>
              <w:marTop w:val="0"/>
              <w:marBottom w:val="0"/>
              <w:divBdr>
                <w:top w:val="none" w:sz="0" w:space="0" w:color="auto"/>
                <w:left w:val="none" w:sz="0" w:space="0" w:color="auto"/>
                <w:bottom w:val="none" w:sz="0" w:space="0" w:color="auto"/>
                <w:right w:val="none" w:sz="0" w:space="0" w:color="auto"/>
              </w:divBdr>
            </w:div>
            <w:div w:id="2088259729">
              <w:marLeft w:val="0"/>
              <w:marRight w:val="0"/>
              <w:marTop w:val="0"/>
              <w:marBottom w:val="0"/>
              <w:divBdr>
                <w:top w:val="none" w:sz="0" w:space="0" w:color="auto"/>
                <w:left w:val="none" w:sz="0" w:space="0" w:color="auto"/>
                <w:bottom w:val="none" w:sz="0" w:space="0" w:color="auto"/>
                <w:right w:val="none" w:sz="0" w:space="0" w:color="auto"/>
              </w:divBdr>
            </w:div>
          </w:divsChild>
        </w:div>
        <w:div w:id="1282422506">
          <w:marLeft w:val="0"/>
          <w:marRight w:val="0"/>
          <w:marTop w:val="0"/>
          <w:marBottom w:val="0"/>
          <w:divBdr>
            <w:top w:val="none" w:sz="0" w:space="0" w:color="auto"/>
            <w:left w:val="none" w:sz="0" w:space="0" w:color="auto"/>
            <w:bottom w:val="none" w:sz="0" w:space="0" w:color="auto"/>
            <w:right w:val="none" w:sz="0" w:space="0" w:color="auto"/>
          </w:divBdr>
          <w:divsChild>
            <w:div w:id="573668576">
              <w:marLeft w:val="0"/>
              <w:marRight w:val="0"/>
              <w:marTop w:val="0"/>
              <w:marBottom w:val="0"/>
              <w:divBdr>
                <w:top w:val="none" w:sz="0" w:space="0" w:color="auto"/>
                <w:left w:val="none" w:sz="0" w:space="0" w:color="auto"/>
                <w:bottom w:val="none" w:sz="0" w:space="0" w:color="auto"/>
                <w:right w:val="none" w:sz="0" w:space="0" w:color="auto"/>
              </w:divBdr>
            </w:div>
            <w:div w:id="1366520535">
              <w:marLeft w:val="0"/>
              <w:marRight w:val="0"/>
              <w:marTop w:val="0"/>
              <w:marBottom w:val="0"/>
              <w:divBdr>
                <w:top w:val="none" w:sz="0" w:space="0" w:color="auto"/>
                <w:left w:val="none" w:sz="0" w:space="0" w:color="auto"/>
                <w:bottom w:val="none" w:sz="0" w:space="0" w:color="auto"/>
                <w:right w:val="none" w:sz="0" w:space="0" w:color="auto"/>
              </w:divBdr>
            </w:div>
            <w:div w:id="1040205390">
              <w:marLeft w:val="0"/>
              <w:marRight w:val="0"/>
              <w:marTop w:val="0"/>
              <w:marBottom w:val="0"/>
              <w:divBdr>
                <w:top w:val="none" w:sz="0" w:space="0" w:color="auto"/>
                <w:left w:val="none" w:sz="0" w:space="0" w:color="auto"/>
                <w:bottom w:val="none" w:sz="0" w:space="0" w:color="auto"/>
                <w:right w:val="none" w:sz="0" w:space="0" w:color="auto"/>
              </w:divBdr>
            </w:div>
          </w:divsChild>
        </w:div>
        <w:div w:id="1586723553">
          <w:marLeft w:val="0"/>
          <w:marRight w:val="0"/>
          <w:marTop w:val="0"/>
          <w:marBottom w:val="0"/>
          <w:divBdr>
            <w:top w:val="none" w:sz="0" w:space="0" w:color="auto"/>
            <w:left w:val="none" w:sz="0" w:space="0" w:color="auto"/>
            <w:bottom w:val="none" w:sz="0" w:space="0" w:color="auto"/>
            <w:right w:val="none" w:sz="0" w:space="0" w:color="auto"/>
          </w:divBdr>
          <w:divsChild>
            <w:div w:id="969822670">
              <w:marLeft w:val="0"/>
              <w:marRight w:val="0"/>
              <w:marTop w:val="0"/>
              <w:marBottom w:val="0"/>
              <w:divBdr>
                <w:top w:val="none" w:sz="0" w:space="0" w:color="auto"/>
                <w:left w:val="none" w:sz="0" w:space="0" w:color="auto"/>
                <w:bottom w:val="none" w:sz="0" w:space="0" w:color="auto"/>
                <w:right w:val="none" w:sz="0" w:space="0" w:color="auto"/>
              </w:divBdr>
            </w:div>
          </w:divsChild>
        </w:div>
        <w:div w:id="401830248">
          <w:marLeft w:val="0"/>
          <w:marRight w:val="0"/>
          <w:marTop w:val="0"/>
          <w:marBottom w:val="0"/>
          <w:divBdr>
            <w:top w:val="none" w:sz="0" w:space="0" w:color="auto"/>
            <w:left w:val="none" w:sz="0" w:space="0" w:color="auto"/>
            <w:bottom w:val="none" w:sz="0" w:space="0" w:color="auto"/>
            <w:right w:val="none" w:sz="0" w:space="0" w:color="auto"/>
          </w:divBdr>
          <w:divsChild>
            <w:div w:id="1188134845">
              <w:marLeft w:val="0"/>
              <w:marRight w:val="0"/>
              <w:marTop w:val="0"/>
              <w:marBottom w:val="0"/>
              <w:divBdr>
                <w:top w:val="none" w:sz="0" w:space="0" w:color="auto"/>
                <w:left w:val="none" w:sz="0" w:space="0" w:color="auto"/>
                <w:bottom w:val="none" w:sz="0" w:space="0" w:color="auto"/>
                <w:right w:val="none" w:sz="0" w:space="0" w:color="auto"/>
              </w:divBdr>
            </w:div>
          </w:divsChild>
        </w:div>
        <w:div w:id="1185902989">
          <w:marLeft w:val="0"/>
          <w:marRight w:val="0"/>
          <w:marTop w:val="0"/>
          <w:marBottom w:val="0"/>
          <w:divBdr>
            <w:top w:val="none" w:sz="0" w:space="0" w:color="auto"/>
            <w:left w:val="none" w:sz="0" w:space="0" w:color="auto"/>
            <w:bottom w:val="none" w:sz="0" w:space="0" w:color="auto"/>
            <w:right w:val="none" w:sz="0" w:space="0" w:color="auto"/>
          </w:divBdr>
          <w:divsChild>
            <w:div w:id="1488283308">
              <w:marLeft w:val="0"/>
              <w:marRight w:val="0"/>
              <w:marTop w:val="0"/>
              <w:marBottom w:val="0"/>
              <w:divBdr>
                <w:top w:val="none" w:sz="0" w:space="0" w:color="auto"/>
                <w:left w:val="none" w:sz="0" w:space="0" w:color="auto"/>
                <w:bottom w:val="none" w:sz="0" w:space="0" w:color="auto"/>
                <w:right w:val="none" w:sz="0" w:space="0" w:color="auto"/>
              </w:divBdr>
            </w:div>
            <w:div w:id="1907953959">
              <w:marLeft w:val="0"/>
              <w:marRight w:val="0"/>
              <w:marTop w:val="0"/>
              <w:marBottom w:val="0"/>
              <w:divBdr>
                <w:top w:val="none" w:sz="0" w:space="0" w:color="auto"/>
                <w:left w:val="none" w:sz="0" w:space="0" w:color="auto"/>
                <w:bottom w:val="none" w:sz="0" w:space="0" w:color="auto"/>
                <w:right w:val="none" w:sz="0" w:space="0" w:color="auto"/>
              </w:divBdr>
            </w:div>
            <w:div w:id="557085161">
              <w:marLeft w:val="0"/>
              <w:marRight w:val="0"/>
              <w:marTop w:val="0"/>
              <w:marBottom w:val="0"/>
              <w:divBdr>
                <w:top w:val="none" w:sz="0" w:space="0" w:color="auto"/>
                <w:left w:val="none" w:sz="0" w:space="0" w:color="auto"/>
                <w:bottom w:val="none" w:sz="0" w:space="0" w:color="auto"/>
                <w:right w:val="none" w:sz="0" w:space="0" w:color="auto"/>
              </w:divBdr>
            </w:div>
            <w:div w:id="788934414">
              <w:marLeft w:val="0"/>
              <w:marRight w:val="0"/>
              <w:marTop w:val="0"/>
              <w:marBottom w:val="0"/>
              <w:divBdr>
                <w:top w:val="none" w:sz="0" w:space="0" w:color="auto"/>
                <w:left w:val="none" w:sz="0" w:space="0" w:color="auto"/>
                <w:bottom w:val="none" w:sz="0" w:space="0" w:color="auto"/>
                <w:right w:val="none" w:sz="0" w:space="0" w:color="auto"/>
              </w:divBdr>
            </w:div>
          </w:divsChild>
        </w:div>
        <w:div w:id="968169940">
          <w:marLeft w:val="0"/>
          <w:marRight w:val="0"/>
          <w:marTop w:val="0"/>
          <w:marBottom w:val="0"/>
          <w:divBdr>
            <w:top w:val="none" w:sz="0" w:space="0" w:color="auto"/>
            <w:left w:val="none" w:sz="0" w:space="0" w:color="auto"/>
            <w:bottom w:val="none" w:sz="0" w:space="0" w:color="auto"/>
            <w:right w:val="none" w:sz="0" w:space="0" w:color="auto"/>
          </w:divBdr>
          <w:divsChild>
            <w:div w:id="1449396924">
              <w:marLeft w:val="0"/>
              <w:marRight w:val="0"/>
              <w:marTop w:val="0"/>
              <w:marBottom w:val="0"/>
              <w:divBdr>
                <w:top w:val="none" w:sz="0" w:space="0" w:color="auto"/>
                <w:left w:val="none" w:sz="0" w:space="0" w:color="auto"/>
                <w:bottom w:val="none" w:sz="0" w:space="0" w:color="auto"/>
                <w:right w:val="none" w:sz="0" w:space="0" w:color="auto"/>
              </w:divBdr>
            </w:div>
            <w:div w:id="1571190025">
              <w:marLeft w:val="0"/>
              <w:marRight w:val="0"/>
              <w:marTop w:val="0"/>
              <w:marBottom w:val="0"/>
              <w:divBdr>
                <w:top w:val="none" w:sz="0" w:space="0" w:color="auto"/>
                <w:left w:val="none" w:sz="0" w:space="0" w:color="auto"/>
                <w:bottom w:val="none" w:sz="0" w:space="0" w:color="auto"/>
                <w:right w:val="none" w:sz="0" w:space="0" w:color="auto"/>
              </w:divBdr>
            </w:div>
            <w:div w:id="402339755">
              <w:marLeft w:val="0"/>
              <w:marRight w:val="0"/>
              <w:marTop w:val="0"/>
              <w:marBottom w:val="0"/>
              <w:divBdr>
                <w:top w:val="none" w:sz="0" w:space="0" w:color="auto"/>
                <w:left w:val="none" w:sz="0" w:space="0" w:color="auto"/>
                <w:bottom w:val="none" w:sz="0" w:space="0" w:color="auto"/>
                <w:right w:val="none" w:sz="0" w:space="0" w:color="auto"/>
              </w:divBdr>
            </w:div>
          </w:divsChild>
        </w:div>
        <w:div w:id="149101412">
          <w:marLeft w:val="0"/>
          <w:marRight w:val="0"/>
          <w:marTop w:val="0"/>
          <w:marBottom w:val="0"/>
          <w:divBdr>
            <w:top w:val="none" w:sz="0" w:space="0" w:color="auto"/>
            <w:left w:val="none" w:sz="0" w:space="0" w:color="auto"/>
            <w:bottom w:val="none" w:sz="0" w:space="0" w:color="auto"/>
            <w:right w:val="none" w:sz="0" w:space="0" w:color="auto"/>
          </w:divBdr>
          <w:divsChild>
            <w:div w:id="1527329864">
              <w:marLeft w:val="0"/>
              <w:marRight w:val="0"/>
              <w:marTop w:val="0"/>
              <w:marBottom w:val="0"/>
              <w:divBdr>
                <w:top w:val="none" w:sz="0" w:space="0" w:color="auto"/>
                <w:left w:val="none" w:sz="0" w:space="0" w:color="auto"/>
                <w:bottom w:val="none" w:sz="0" w:space="0" w:color="auto"/>
                <w:right w:val="none" w:sz="0" w:space="0" w:color="auto"/>
              </w:divBdr>
            </w:div>
            <w:div w:id="1110972456">
              <w:marLeft w:val="0"/>
              <w:marRight w:val="0"/>
              <w:marTop w:val="0"/>
              <w:marBottom w:val="0"/>
              <w:divBdr>
                <w:top w:val="none" w:sz="0" w:space="0" w:color="auto"/>
                <w:left w:val="none" w:sz="0" w:space="0" w:color="auto"/>
                <w:bottom w:val="none" w:sz="0" w:space="0" w:color="auto"/>
                <w:right w:val="none" w:sz="0" w:space="0" w:color="auto"/>
              </w:divBdr>
            </w:div>
            <w:div w:id="1471289202">
              <w:marLeft w:val="0"/>
              <w:marRight w:val="0"/>
              <w:marTop w:val="0"/>
              <w:marBottom w:val="0"/>
              <w:divBdr>
                <w:top w:val="none" w:sz="0" w:space="0" w:color="auto"/>
                <w:left w:val="none" w:sz="0" w:space="0" w:color="auto"/>
                <w:bottom w:val="none" w:sz="0" w:space="0" w:color="auto"/>
                <w:right w:val="none" w:sz="0" w:space="0" w:color="auto"/>
              </w:divBdr>
            </w:div>
          </w:divsChild>
        </w:div>
        <w:div w:id="1616475833">
          <w:marLeft w:val="0"/>
          <w:marRight w:val="0"/>
          <w:marTop w:val="0"/>
          <w:marBottom w:val="0"/>
          <w:divBdr>
            <w:top w:val="none" w:sz="0" w:space="0" w:color="auto"/>
            <w:left w:val="none" w:sz="0" w:space="0" w:color="auto"/>
            <w:bottom w:val="none" w:sz="0" w:space="0" w:color="auto"/>
            <w:right w:val="none" w:sz="0" w:space="0" w:color="auto"/>
          </w:divBdr>
          <w:divsChild>
            <w:div w:id="1396202134">
              <w:marLeft w:val="0"/>
              <w:marRight w:val="0"/>
              <w:marTop w:val="0"/>
              <w:marBottom w:val="0"/>
              <w:divBdr>
                <w:top w:val="none" w:sz="0" w:space="0" w:color="auto"/>
                <w:left w:val="none" w:sz="0" w:space="0" w:color="auto"/>
                <w:bottom w:val="none" w:sz="0" w:space="0" w:color="auto"/>
                <w:right w:val="none" w:sz="0" w:space="0" w:color="auto"/>
              </w:divBdr>
            </w:div>
          </w:divsChild>
        </w:div>
        <w:div w:id="162208447">
          <w:marLeft w:val="0"/>
          <w:marRight w:val="0"/>
          <w:marTop w:val="0"/>
          <w:marBottom w:val="0"/>
          <w:divBdr>
            <w:top w:val="none" w:sz="0" w:space="0" w:color="auto"/>
            <w:left w:val="none" w:sz="0" w:space="0" w:color="auto"/>
            <w:bottom w:val="none" w:sz="0" w:space="0" w:color="auto"/>
            <w:right w:val="none" w:sz="0" w:space="0" w:color="auto"/>
          </w:divBdr>
          <w:divsChild>
            <w:div w:id="835193527">
              <w:marLeft w:val="0"/>
              <w:marRight w:val="0"/>
              <w:marTop w:val="0"/>
              <w:marBottom w:val="0"/>
              <w:divBdr>
                <w:top w:val="none" w:sz="0" w:space="0" w:color="auto"/>
                <w:left w:val="none" w:sz="0" w:space="0" w:color="auto"/>
                <w:bottom w:val="none" w:sz="0" w:space="0" w:color="auto"/>
                <w:right w:val="none" w:sz="0" w:space="0" w:color="auto"/>
              </w:divBdr>
            </w:div>
          </w:divsChild>
        </w:div>
        <w:div w:id="169028340">
          <w:marLeft w:val="0"/>
          <w:marRight w:val="0"/>
          <w:marTop w:val="0"/>
          <w:marBottom w:val="0"/>
          <w:divBdr>
            <w:top w:val="none" w:sz="0" w:space="0" w:color="auto"/>
            <w:left w:val="none" w:sz="0" w:space="0" w:color="auto"/>
            <w:bottom w:val="none" w:sz="0" w:space="0" w:color="auto"/>
            <w:right w:val="none" w:sz="0" w:space="0" w:color="auto"/>
          </w:divBdr>
          <w:divsChild>
            <w:div w:id="736585952">
              <w:marLeft w:val="0"/>
              <w:marRight w:val="0"/>
              <w:marTop w:val="0"/>
              <w:marBottom w:val="0"/>
              <w:divBdr>
                <w:top w:val="none" w:sz="0" w:space="0" w:color="auto"/>
                <w:left w:val="none" w:sz="0" w:space="0" w:color="auto"/>
                <w:bottom w:val="none" w:sz="0" w:space="0" w:color="auto"/>
                <w:right w:val="none" w:sz="0" w:space="0" w:color="auto"/>
              </w:divBdr>
            </w:div>
            <w:div w:id="248930849">
              <w:marLeft w:val="0"/>
              <w:marRight w:val="0"/>
              <w:marTop w:val="0"/>
              <w:marBottom w:val="0"/>
              <w:divBdr>
                <w:top w:val="none" w:sz="0" w:space="0" w:color="auto"/>
                <w:left w:val="none" w:sz="0" w:space="0" w:color="auto"/>
                <w:bottom w:val="none" w:sz="0" w:space="0" w:color="auto"/>
                <w:right w:val="none" w:sz="0" w:space="0" w:color="auto"/>
              </w:divBdr>
            </w:div>
            <w:div w:id="573667540">
              <w:marLeft w:val="0"/>
              <w:marRight w:val="0"/>
              <w:marTop w:val="0"/>
              <w:marBottom w:val="0"/>
              <w:divBdr>
                <w:top w:val="none" w:sz="0" w:space="0" w:color="auto"/>
                <w:left w:val="none" w:sz="0" w:space="0" w:color="auto"/>
                <w:bottom w:val="none" w:sz="0" w:space="0" w:color="auto"/>
                <w:right w:val="none" w:sz="0" w:space="0" w:color="auto"/>
              </w:divBdr>
            </w:div>
          </w:divsChild>
        </w:div>
        <w:div w:id="1327199916">
          <w:marLeft w:val="0"/>
          <w:marRight w:val="0"/>
          <w:marTop w:val="0"/>
          <w:marBottom w:val="0"/>
          <w:divBdr>
            <w:top w:val="none" w:sz="0" w:space="0" w:color="auto"/>
            <w:left w:val="none" w:sz="0" w:space="0" w:color="auto"/>
            <w:bottom w:val="none" w:sz="0" w:space="0" w:color="auto"/>
            <w:right w:val="none" w:sz="0" w:space="0" w:color="auto"/>
          </w:divBdr>
          <w:divsChild>
            <w:div w:id="1489709332">
              <w:marLeft w:val="0"/>
              <w:marRight w:val="0"/>
              <w:marTop w:val="0"/>
              <w:marBottom w:val="0"/>
              <w:divBdr>
                <w:top w:val="none" w:sz="0" w:space="0" w:color="auto"/>
                <w:left w:val="none" w:sz="0" w:space="0" w:color="auto"/>
                <w:bottom w:val="none" w:sz="0" w:space="0" w:color="auto"/>
                <w:right w:val="none" w:sz="0" w:space="0" w:color="auto"/>
              </w:divBdr>
            </w:div>
            <w:div w:id="2078361735">
              <w:marLeft w:val="0"/>
              <w:marRight w:val="0"/>
              <w:marTop w:val="0"/>
              <w:marBottom w:val="0"/>
              <w:divBdr>
                <w:top w:val="none" w:sz="0" w:space="0" w:color="auto"/>
                <w:left w:val="none" w:sz="0" w:space="0" w:color="auto"/>
                <w:bottom w:val="none" w:sz="0" w:space="0" w:color="auto"/>
                <w:right w:val="none" w:sz="0" w:space="0" w:color="auto"/>
              </w:divBdr>
            </w:div>
            <w:div w:id="84614064">
              <w:marLeft w:val="0"/>
              <w:marRight w:val="0"/>
              <w:marTop w:val="0"/>
              <w:marBottom w:val="0"/>
              <w:divBdr>
                <w:top w:val="none" w:sz="0" w:space="0" w:color="auto"/>
                <w:left w:val="none" w:sz="0" w:space="0" w:color="auto"/>
                <w:bottom w:val="none" w:sz="0" w:space="0" w:color="auto"/>
                <w:right w:val="none" w:sz="0" w:space="0" w:color="auto"/>
              </w:divBdr>
            </w:div>
          </w:divsChild>
        </w:div>
        <w:div w:id="855073506">
          <w:marLeft w:val="0"/>
          <w:marRight w:val="0"/>
          <w:marTop w:val="0"/>
          <w:marBottom w:val="0"/>
          <w:divBdr>
            <w:top w:val="none" w:sz="0" w:space="0" w:color="auto"/>
            <w:left w:val="none" w:sz="0" w:space="0" w:color="auto"/>
            <w:bottom w:val="none" w:sz="0" w:space="0" w:color="auto"/>
            <w:right w:val="none" w:sz="0" w:space="0" w:color="auto"/>
          </w:divBdr>
          <w:divsChild>
            <w:div w:id="1395884021">
              <w:marLeft w:val="0"/>
              <w:marRight w:val="0"/>
              <w:marTop w:val="0"/>
              <w:marBottom w:val="0"/>
              <w:divBdr>
                <w:top w:val="none" w:sz="0" w:space="0" w:color="auto"/>
                <w:left w:val="none" w:sz="0" w:space="0" w:color="auto"/>
                <w:bottom w:val="none" w:sz="0" w:space="0" w:color="auto"/>
                <w:right w:val="none" w:sz="0" w:space="0" w:color="auto"/>
              </w:divBdr>
            </w:div>
            <w:div w:id="338166003">
              <w:marLeft w:val="0"/>
              <w:marRight w:val="0"/>
              <w:marTop w:val="0"/>
              <w:marBottom w:val="0"/>
              <w:divBdr>
                <w:top w:val="none" w:sz="0" w:space="0" w:color="auto"/>
                <w:left w:val="none" w:sz="0" w:space="0" w:color="auto"/>
                <w:bottom w:val="none" w:sz="0" w:space="0" w:color="auto"/>
                <w:right w:val="none" w:sz="0" w:space="0" w:color="auto"/>
              </w:divBdr>
            </w:div>
            <w:div w:id="2090425181">
              <w:marLeft w:val="0"/>
              <w:marRight w:val="0"/>
              <w:marTop w:val="0"/>
              <w:marBottom w:val="0"/>
              <w:divBdr>
                <w:top w:val="none" w:sz="0" w:space="0" w:color="auto"/>
                <w:left w:val="none" w:sz="0" w:space="0" w:color="auto"/>
                <w:bottom w:val="none" w:sz="0" w:space="0" w:color="auto"/>
                <w:right w:val="none" w:sz="0" w:space="0" w:color="auto"/>
              </w:divBdr>
            </w:div>
          </w:divsChild>
        </w:div>
        <w:div w:id="152379362">
          <w:marLeft w:val="0"/>
          <w:marRight w:val="0"/>
          <w:marTop w:val="0"/>
          <w:marBottom w:val="0"/>
          <w:divBdr>
            <w:top w:val="none" w:sz="0" w:space="0" w:color="auto"/>
            <w:left w:val="none" w:sz="0" w:space="0" w:color="auto"/>
            <w:bottom w:val="none" w:sz="0" w:space="0" w:color="auto"/>
            <w:right w:val="none" w:sz="0" w:space="0" w:color="auto"/>
          </w:divBdr>
          <w:divsChild>
            <w:div w:id="392510730">
              <w:marLeft w:val="0"/>
              <w:marRight w:val="0"/>
              <w:marTop w:val="0"/>
              <w:marBottom w:val="0"/>
              <w:divBdr>
                <w:top w:val="none" w:sz="0" w:space="0" w:color="auto"/>
                <w:left w:val="none" w:sz="0" w:space="0" w:color="auto"/>
                <w:bottom w:val="none" w:sz="0" w:space="0" w:color="auto"/>
                <w:right w:val="none" w:sz="0" w:space="0" w:color="auto"/>
              </w:divBdr>
            </w:div>
            <w:div w:id="1327830001">
              <w:marLeft w:val="0"/>
              <w:marRight w:val="0"/>
              <w:marTop w:val="0"/>
              <w:marBottom w:val="0"/>
              <w:divBdr>
                <w:top w:val="none" w:sz="0" w:space="0" w:color="auto"/>
                <w:left w:val="none" w:sz="0" w:space="0" w:color="auto"/>
                <w:bottom w:val="none" w:sz="0" w:space="0" w:color="auto"/>
                <w:right w:val="none" w:sz="0" w:space="0" w:color="auto"/>
              </w:divBdr>
            </w:div>
          </w:divsChild>
        </w:div>
        <w:div w:id="1365062828">
          <w:marLeft w:val="0"/>
          <w:marRight w:val="0"/>
          <w:marTop w:val="0"/>
          <w:marBottom w:val="0"/>
          <w:divBdr>
            <w:top w:val="none" w:sz="0" w:space="0" w:color="auto"/>
            <w:left w:val="none" w:sz="0" w:space="0" w:color="auto"/>
            <w:bottom w:val="none" w:sz="0" w:space="0" w:color="auto"/>
            <w:right w:val="none" w:sz="0" w:space="0" w:color="auto"/>
          </w:divBdr>
          <w:divsChild>
            <w:div w:id="1039361330">
              <w:marLeft w:val="0"/>
              <w:marRight w:val="0"/>
              <w:marTop w:val="0"/>
              <w:marBottom w:val="0"/>
              <w:divBdr>
                <w:top w:val="none" w:sz="0" w:space="0" w:color="auto"/>
                <w:left w:val="none" w:sz="0" w:space="0" w:color="auto"/>
                <w:bottom w:val="none" w:sz="0" w:space="0" w:color="auto"/>
                <w:right w:val="none" w:sz="0" w:space="0" w:color="auto"/>
              </w:divBdr>
            </w:div>
          </w:divsChild>
        </w:div>
        <w:div w:id="103500909">
          <w:marLeft w:val="0"/>
          <w:marRight w:val="0"/>
          <w:marTop w:val="0"/>
          <w:marBottom w:val="0"/>
          <w:divBdr>
            <w:top w:val="none" w:sz="0" w:space="0" w:color="auto"/>
            <w:left w:val="none" w:sz="0" w:space="0" w:color="auto"/>
            <w:bottom w:val="none" w:sz="0" w:space="0" w:color="auto"/>
            <w:right w:val="none" w:sz="0" w:space="0" w:color="auto"/>
          </w:divBdr>
          <w:divsChild>
            <w:div w:id="1201554210">
              <w:marLeft w:val="0"/>
              <w:marRight w:val="0"/>
              <w:marTop w:val="0"/>
              <w:marBottom w:val="0"/>
              <w:divBdr>
                <w:top w:val="none" w:sz="0" w:space="0" w:color="auto"/>
                <w:left w:val="none" w:sz="0" w:space="0" w:color="auto"/>
                <w:bottom w:val="none" w:sz="0" w:space="0" w:color="auto"/>
                <w:right w:val="none" w:sz="0" w:space="0" w:color="auto"/>
              </w:divBdr>
            </w:div>
            <w:div w:id="182283832">
              <w:marLeft w:val="0"/>
              <w:marRight w:val="0"/>
              <w:marTop w:val="0"/>
              <w:marBottom w:val="0"/>
              <w:divBdr>
                <w:top w:val="none" w:sz="0" w:space="0" w:color="auto"/>
                <w:left w:val="none" w:sz="0" w:space="0" w:color="auto"/>
                <w:bottom w:val="none" w:sz="0" w:space="0" w:color="auto"/>
                <w:right w:val="none" w:sz="0" w:space="0" w:color="auto"/>
              </w:divBdr>
            </w:div>
            <w:div w:id="44644589">
              <w:marLeft w:val="0"/>
              <w:marRight w:val="0"/>
              <w:marTop w:val="0"/>
              <w:marBottom w:val="0"/>
              <w:divBdr>
                <w:top w:val="none" w:sz="0" w:space="0" w:color="auto"/>
                <w:left w:val="none" w:sz="0" w:space="0" w:color="auto"/>
                <w:bottom w:val="none" w:sz="0" w:space="0" w:color="auto"/>
                <w:right w:val="none" w:sz="0" w:space="0" w:color="auto"/>
              </w:divBdr>
            </w:div>
          </w:divsChild>
        </w:div>
        <w:div w:id="164175489">
          <w:marLeft w:val="0"/>
          <w:marRight w:val="0"/>
          <w:marTop w:val="0"/>
          <w:marBottom w:val="0"/>
          <w:divBdr>
            <w:top w:val="none" w:sz="0" w:space="0" w:color="auto"/>
            <w:left w:val="none" w:sz="0" w:space="0" w:color="auto"/>
            <w:bottom w:val="none" w:sz="0" w:space="0" w:color="auto"/>
            <w:right w:val="none" w:sz="0" w:space="0" w:color="auto"/>
          </w:divBdr>
          <w:divsChild>
            <w:div w:id="583493555">
              <w:marLeft w:val="0"/>
              <w:marRight w:val="0"/>
              <w:marTop w:val="0"/>
              <w:marBottom w:val="0"/>
              <w:divBdr>
                <w:top w:val="none" w:sz="0" w:space="0" w:color="auto"/>
                <w:left w:val="none" w:sz="0" w:space="0" w:color="auto"/>
                <w:bottom w:val="none" w:sz="0" w:space="0" w:color="auto"/>
                <w:right w:val="none" w:sz="0" w:space="0" w:color="auto"/>
              </w:divBdr>
            </w:div>
            <w:div w:id="1747799322">
              <w:marLeft w:val="0"/>
              <w:marRight w:val="0"/>
              <w:marTop w:val="0"/>
              <w:marBottom w:val="0"/>
              <w:divBdr>
                <w:top w:val="none" w:sz="0" w:space="0" w:color="auto"/>
                <w:left w:val="none" w:sz="0" w:space="0" w:color="auto"/>
                <w:bottom w:val="none" w:sz="0" w:space="0" w:color="auto"/>
                <w:right w:val="none" w:sz="0" w:space="0" w:color="auto"/>
              </w:divBdr>
            </w:div>
          </w:divsChild>
        </w:div>
        <w:div w:id="149450391">
          <w:marLeft w:val="0"/>
          <w:marRight w:val="0"/>
          <w:marTop w:val="0"/>
          <w:marBottom w:val="0"/>
          <w:divBdr>
            <w:top w:val="none" w:sz="0" w:space="0" w:color="auto"/>
            <w:left w:val="none" w:sz="0" w:space="0" w:color="auto"/>
            <w:bottom w:val="none" w:sz="0" w:space="0" w:color="auto"/>
            <w:right w:val="none" w:sz="0" w:space="0" w:color="auto"/>
          </w:divBdr>
          <w:divsChild>
            <w:div w:id="989748863">
              <w:marLeft w:val="0"/>
              <w:marRight w:val="0"/>
              <w:marTop w:val="0"/>
              <w:marBottom w:val="0"/>
              <w:divBdr>
                <w:top w:val="none" w:sz="0" w:space="0" w:color="auto"/>
                <w:left w:val="none" w:sz="0" w:space="0" w:color="auto"/>
                <w:bottom w:val="none" w:sz="0" w:space="0" w:color="auto"/>
                <w:right w:val="none" w:sz="0" w:space="0" w:color="auto"/>
              </w:divBdr>
            </w:div>
            <w:div w:id="1182864839">
              <w:marLeft w:val="0"/>
              <w:marRight w:val="0"/>
              <w:marTop w:val="0"/>
              <w:marBottom w:val="0"/>
              <w:divBdr>
                <w:top w:val="none" w:sz="0" w:space="0" w:color="auto"/>
                <w:left w:val="none" w:sz="0" w:space="0" w:color="auto"/>
                <w:bottom w:val="none" w:sz="0" w:space="0" w:color="auto"/>
                <w:right w:val="none" w:sz="0" w:space="0" w:color="auto"/>
              </w:divBdr>
            </w:div>
          </w:divsChild>
        </w:div>
        <w:div w:id="1984045157">
          <w:marLeft w:val="0"/>
          <w:marRight w:val="0"/>
          <w:marTop w:val="0"/>
          <w:marBottom w:val="0"/>
          <w:divBdr>
            <w:top w:val="none" w:sz="0" w:space="0" w:color="auto"/>
            <w:left w:val="none" w:sz="0" w:space="0" w:color="auto"/>
            <w:bottom w:val="none" w:sz="0" w:space="0" w:color="auto"/>
            <w:right w:val="none" w:sz="0" w:space="0" w:color="auto"/>
          </w:divBdr>
          <w:divsChild>
            <w:div w:id="954412548">
              <w:marLeft w:val="0"/>
              <w:marRight w:val="0"/>
              <w:marTop w:val="0"/>
              <w:marBottom w:val="0"/>
              <w:divBdr>
                <w:top w:val="none" w:sz="0" w:space="0" w:color="auto"/>
                <w:left w:val="none" w:sz="0" w:space="0" w:color="auto"/>
                <w:bottom w:val="none" w:sz="0" w:space="0" w:color="auto"/>
                <w:right w:val="none" w:sz="0" w:space="0" w:color="auto"/>
              </w:divBdr>
            </w:div>
            <w:div w:id="1984692954">
              <w:marLeft w:val="0"/>
              <w:marRight w:val="0"/>
              <w:marTop w:val="0"/>
              <w:marBottom w:val="0"/>
              <w:divBdr>
                <w:top w:val="none" w:sz="0" w:space="0" w:color="auto"/>
                <w:left w:val="none" w:sz="0" w:space="0" w:color="auto"/>
                <w:bottom w:val="none" w:sz="0" w:space="0" w:color="auto"/>
                <w:right w:val="none" w:sz="0" w:space="0" w:color="auto"/>
              </w:divBdr>
            </w:div>
          </w:divsChild>
        </w:div>
        <w:div w:id="1483160961">
          <w:marLeft w:val="0"/>
          <w:marRight w:val="0"/>
          <w:marTop w:val="0"/>
          <w:marBottom w:val="0"/>
          <w:divBdr>
            <w:top w:val="none" w:sz="0" w:space="0" w:color="auto"/>
            <w:left w:val="none" w:sz="0" w:space="0" w:color="auto"/>
            <w:bottom w:val="none" w:sz="0" w:space="0" w:color="auto"/>
            <w:right w:val="none" w:sz="0" w:space="0" w:color="auto"/>
          </w:divBdr>
          <w:divsChild>
            <w:div w:id="1702634204">
              <w:marLeft w:val="0"/>
              <w:marRight w:val="0"/>
              <w:marTop w:val="0"/>
              <w:marBottom w:val="0"/>
              <w:divBdr>
                <w:top w:val="none" w:sz="0" w:space="0" w:color="auto"/>
                <w:left w:val="none" w:sz="0" w:space="0" w:color="auto"/>
                <w:bottom w:val="none" w:sz="0" w:space="0" w:color="auto"/>
                <w:right w:val="none" w:sz="0" w:space="0" w:color="auto"/>
              </w:divBdr>
            </w:div>
            <w:div w:id="1977175858">
              <w:marLeft w:val="0"/>
              <w:marRight w:val="0"/>
              <w:marTop w:val="0"/>
              <w:marBottom w:val="0"/>
              <w:divBdr>
                <w:top w:val="none" w:sz="0" w:space="0" w:color="auto"/>
                <w:left w:val="none" w:sz="0" w:space="0" w:color="auto"/>
                <w:bottom w:val="none" w:sz="0" w:space="0" w:color="auto"/>
                <w:right w:val="none" w:sz="0" w:space="0" w:color="auto"/>
              </w:divBdr>
            </w:div>
          </w:divsChild>
        </w:div>
        <w:div w:id="2107916143">
          <w:marLeft w:val="0"/>
          <w:marRight w:val="0"/>
          <w:marTop w:val="0"/>
          <w:marBottom w:val="0"/>
          <w:divBdr>
            <w:top w:val="none" w:sz="0" w:space="0" w:color="auto"/>
            <w:left w:val="none" w:sz="0" w:space="0" w:color="auto"/>
            <w:bottom w:val="none" w:sz="0" w:space="0" w:color="auto"/>
            <w:right w:val="none" w:sz="0" w:space="0" w:color="auto"/>
          </w:divBdr>
          <w:divsChild>
            <w:div w:id="322393152">
              <w:marLeft w:val="0"/>
              <w:marRight w:val="0"/>
              <w:marTop w:val="0"/>
              <w:marBottom w:val="0"/>
              <w:divBdr>
                <w:top w:val="none" w:sz="0" w:space="0" w:color="auto"/>
                <w:left w:val="none" w:sz="0" w:space="0" w:color="auto"/>
                <w:bottom w:val="none" w:sz="0" w:space="0" w:color="auto"/>
                <w:right w:val="none" w:sz="0" w:space="0" w:color="auto"/>
              </w:divBdr>
            </w:div>
            <w:div w:id="705329894">
              <w:marLeft w:val="0"/>
              <w:marRight w:val="0"/>
              <w:marTop w:val="0"/>
              <w:marBottom w:val="0"/>
              <w:divBdr>
                <w:top w:val="none" w:sz="0" w:space="0" w:color="auto"/>
                <w:left w:val="none" w:sz="0" w:space="0" w:color="auto"/>
                <w:bottom w:val="none" w:sz="0" w:space="0" w:color="auto"/>
                <w:right w:val="none" w:sz="0" w:space="0" w:color="auto"/>
              </w:divBdr>
            </w:div>
          </w:divsChild>
        </w:div>
        <w:div w:id="903222608">
          <w:marLeft w:val="0"/>
          <w:marRight w:val="0"/>
          <w:marTop w:val="0"/>
          <w:marBottom w:val="0"/>
          <w:divBdr>
            <w:top w:val="none" w:sz="0" w:space="0" w:color="auto"/>
            <w:left w:val="none" w:sz="0" w:space="0" w:color="auto"/>
            <w:bottom w:val="none" w:sz="0" w:space="0" w:color="auto"/>
            <w:right w:val="none" w:sz="0" w:space="0" w:color="auto"/>
          </w:divBdr>
          <w:divsChild>
            <w:div w:id="651451225">
              <w:marLeft w:val="0"/>
              <w:marRight w:val="0"/>
              <w:marTop w:val="0"/>
              <w:marBottom w:val="0"/>
              <w:divBdr>
                <w:top w:val="none" w:sz="0" w:space="0" w:color="auto"/>
                <w:left w:val="none" w:sz="0" w:space="0" w:color="auto"/>
                <w:bottom w:val="none" w:sz="0" w:space="0" w:color="auto"/>
                <w:right w:val="none" w:sz="0" w:space="0" w:color="auto"/>
              </w:divBdr>
            </w:div>
            <w:div w:id="316155595">
              <w:marLeft w:val="0"/>
              <w:marRight w:val="0"/>
              <w:marTop w:val="0"/>
              <w:marBottom w:val="0"/>
              <w:divBdr>
                <w:top w:val="none" w:sz="0" w:space="0" w:color="auto"/>
                <w:left w:val="none" w:sz="0" w:space="0" w:color="auto"/>
                <w:bottom w:val="none" w:sz="0" w:space="0" w:color="auto"/>
                <w:right w:val="none" w:sz="0" w:space="0" w:color="auto"/>
              </w:divBdr>
            </w:div>
            <w:div w:id="1404571724">
              <w:marLeft w:val="0"/>
              <w:marRight w:val="0"/>
              <w:marTop w:val="0"/>
              <w:marBottom w:val="0"/>
              <w:divBdr>
                <w:top w:val="none" w:sz="0" w:space="0" w:color="auto"/>
                <w:left w:val="none" w:sz="0" w:space="0" w:color="auto"/>
                <w:bottom w:val="none" w:sz="0" w:space="0" w:color="auto"/>
                <w:right w:val="none" w:sz="0" w:space="0" w:color="auto"/>
              </w:divBdr>
            </w:div>
            <w:div w:id="1361541561">
              <w:marLeft w:val="0"/>
              <w:marRight w:val="0"/>
              <w:marTop w:val="0"/>
              <w:marBottom w:val="0"/>
              <w:divBdr>
                <w:top w:val="none" w:sz="0" w:space="0" w:color="auto"/>
                <w:left w:val="none" w:sz="0" w:space="0" w:color="auto"/>
                <w:bottom w:val="none" w:sz="0" w:space="0" w:color="auto"/>
                <w:right w:val="none" w:sz="0" w:space="0" w:color="auto"/>
              </w:divBdr>
            </w:div>
            <w:div w:id="1731226613">
              <w:marLeft w:val="0"/>
              <w:marRight w:val="0"/>
              <w:marTop w:val="0"/>
              <w:marBottom w:val="0"/>
              <w:divBdr>
                <w:top w:val="none" w:sz="0" w:space="0" w:color="auto"/>
                <w:left w:val="none" w:sz="0" w:space="0" w:color="auto"/>
                <w:bottom w:val="none" w:sz="0" w:space="0" w:color="auto"/>
                <w:right w:val="none" w:sz="0" w:space="0" w:color="auto"/>
              </w:divBdr>
            </w:div>
            <w:div w:id="775637966">
              <w:marLeft w:val="0"/>
              <w:marRight w:val="0"/>
              <w:marTop w:val="0"/>
              <w:marBottom w:val="0"/>
              <w:divBdr>
                <w:top w:val="none" w:sz="0" w:space="0" w:color="auto"/>
                <w:left w:val="none" w:sz="0" w:space="0" w:color="auto"/>
                <w:bottom w:val="none" w:sz="0" w:space="0" w:color="auto"/>
                <w:right w:val="none" w:sz="0" w:space="0" w:color="auto"/>
              </w:divBdr>
            </w:div>
            <w:div w:id="1143159334">
              <w:marLeft w:val="0"/>
              <w:marRight w:val="0"/>
              <w:marTop w:val="0"/>
              <w:marBottom w:val="0"/>
              <w:divBdr>
                <w:top w:val="none" w:sz="0" w:space="0" w:color="auto"/>
                <w:left w:val="none" w:sz="0" w:space="0" w:color="auto"/>
                <w:bottom w:val="none" w:sz="0" w:space="0" w:color="auto"/>
                <w:right w:val="none" w:sz="0" w:space="0" w:color="auto"/>
              </w:divBdr>
            </w:div>
            <w:div w:id="1510637400">
              <w:marLeft w:val="0"/>
              <w:marRight w:val="0"/>
              <w:marTop w:val="0"/>
              <w:marBottom w:val="0"/>
              <w:divBdr>
                <w:top w:val="none" w:sz="0" w:space="0" w:color="auto"/>
                <w:left w:val="none" w:sz="0" w:space="0" w:color="auto"/>
                <w:bottom w:val="none" w:sz="0" w:space="0" w:color="auto"/>
                <w:right w:val="none" w:sz="0" w:space="0" w:color="auto"/>
              </w:divBdr>
            </w:div>
            <w:div w:id="2077972310">
              <w:marLeft w:val="0"/>
              <w:marRight w:val="0"/>
              <w:marTop w:val="0"/>
              <w:marBottom w:val="0"/>
              <w:divBdr>
                <w:top w:val="none" w:sz="0" w:space="0" w:color="auto"/>
                <w:left w:val="none" w:sz="0" w:space="0" w:color="auto"/>
                <w:bottom w:val="none" w:sz="0" w:space="0" w:color="auto"/>
                <w:right w:val="none" w:sz="0" w:space="0" w:color="auto"/>
              </w:divBdr>
            </w:div>
            <w:div w:id="473179559">
              <w:marLeft w:val="0"/>
              <w:marRight w:val="0"/>
              <w:marTop w:val="0"/>
              <w:marBottom w:val="0"/>
              <w:divBdr>
                <w:top w:val="none" w:sz="0" w:space="0" w:color="auto"/>
                <w:left w:val="none" w:sz="0" w:space="0" w:color="auto"/>
                <w:bottom w:val="none" w:sz="0" w:space="0" w:color="auto"/>
                <w:right w:val="none" w:sz="0" w:space="0" w:color="auto"/>
              </w:divBdr>
            </w:div>
            <w:div w:id="223679762">
              <w:marLeft w:val="0"/>
              <w:marRight w:val="0"/>
              <w:marTop w:val="0"/>
              <w:marBottom w:val="0"/>
              <w:divBdr>
                <w:top w:val="none" w:sz="0" w:space="0" w:color="auto"/>
                <w:left w:val="none" w:sz="0" w:space="0" w:color="auto"/>
                <w:bottom w:val="none" w:sz="0" w:space="0" w:color="auto"/>
                <w:right w:val="none" w:sz="0" w:space="0" w:color="auto"/>
              </w:divBdr>
            </w:div>
            <w:div w:id="1420373964">
              <w:marLeft w:val="0"/>
              <w:marRight w:val="0"/>
              <w:marTop w:val="0"/>
              <w:marBottom w:val="0"/>
              <w:divBdr>
                <w:top w:val="none" w:sz="0" w:space="0" w:color="auto"/>
                <w:left w:val="none" w:sz="0" w:space="0" w:color="auto"/>
                <w:bottom w:val="none" w:sz="0" w:space="0" w:color="auto"/>
                <w:right w:val="none" w:sz="0" w:space="0" w:color="auto"/>
              </w:divBdr>
            </w:div>
            <w:div w:id="760761930">
              <w:marLeft w:val="0"/>
              <w:marRight w:val="0"/>
              <w:marTop w:val="0"/>
              <w:marBottom w:val="0"/>
              <w:divBdr>
                <w:top w:val="none" w:sz="0" w:space="0" w:color="auto"/>
                <w:left w:val="none" w:sz="0" w:space="0" w:color="auto"/>
                <w:bottom w:val="none" w:sz="0" w:space="0" w:color="auto"/>
                <w:right w:val="none" w:sz="0" w:space="0" w:color="auto"/>
              </w:divBdr>
            </w:div>
            <w:div w:id="184946123">
              <w:marLeft w:val="0"/>
              <w:marRight w:val="0"/>
              <w:marTop w:val="0"/>
              <w:marBottom w:val="0"/>
              <w:divBdr>
                <w:top w:val="none" w:sz="0" w:space="0" w:color="auto"/>
                <w:left w:val="none" w:sz="0" w:space="0" w:color="auto"/>
                <w:bottom w:val="none" w:sz="0" w:space="0" w:color="auto"/>
                <w:right w:val="none" w:sz="0" w:space="0" w:color="auto"/>
              </w:divBdr>
            </w:div>
          </w:divsChild>
        </w:div>
        <w:div w:id="1752655754">
          <w:marLeft w:val="0"/>
          <w:marRight w:val="0"/>
          <w:marTop w:val="0"/>
          <w:marBottom w:val="0"/>
          <w:divBdr>
            <w:top w:val="none" w:sz="0" w:space="0" w:color="auto"/>
            <w:left w:val="none" w:sz="0" w:space="0" w:color="auto"/>
            <w:bottom w:val="none" w:sz="0" w:space="0" w:color="auto"/>
            <w:right w:val="none" w:sz="0" w:space="0" w:color="auto"/>
          </w:divBdr>
          <w:divsChild>
            <w:div w:id="876359476">
              <w:marLeft w:val="0"/>
              <w:marRight w:val="0"/>
              <w:marTop w:val="0"/>
              <w:marBottom w:val="0"/>
              <w:divBdr>
                <w:top w:val="none" w:sz="0" w:space="0" w:color="auto"/>
                <w:left w:val="none" w:sz="0" w:space="0" w:color="auto"/>
                <w:bottom w:val="none" w:sz="0" w:space="0" w:color="auto"/>
                <w:right w:val="none" w:sz="0" w:space="0" w:color="auto"/>
              </w:divBdr>
            </w:div>
            <w:div w:id="1781533622">
              <w:marLeft w:val="0"/>
              <w:marRight w:val="0"/>
              <w:marTop w:val="0"/>
              <w:marBottom w:val="0"/>
              <w:divBdr>
                <w:top w:val="none" w:sz="0" w:space="0" w:color="auto"/>
                <w:left w:val="none" w:sz="0" w:space="0" w:color="auto"/>
                <w:bottom w:val="none" w:sz="0" w:space="0" w:color="auto"/>
                <w:right w:val="none" w:sz="0" w:space="0" w:color="auto"/>
              </w:divBdr>
            </w:div>
            <w:div w:id="1093865629">
              <w:marLeft w:val="0"/>
              <w:marRight w:val="0"/>
              <w:marTop w:val="0"/>
              <w:marBottom w:val="0"/>
              <w:divBdr>
                <w:top w:val="none" w:sz="0" w:space="0" w:color="auto"/>
                <w:left w:val="none" w:sz="0" w:space="0" w:color="auto"/>
                <w:bottom w:val="none" w:sz="0" w:space="0" w:color="auto"/>
                <w:right w:val="none" w:sz="0" w:space="0" w:color="auto"/>
              </w:divBdr>
            </w:div>
            <w:div w:id="1889951218">
              <w:marLeft w:val="0"/>
              <w:marRight w:val="0"/>
              <w:marTop w:val="0"/>
              <w:marBottom w:val="0"/>
              <w:divBdr>
                <w:top w:val="none" w:sz="0" w:space="0" w:color="auto"/>
                <w:left w:val="none" w:sz="0" w:space="0" w:color="auto"/>
                <w:bottom w:val="none" w:sz="0" w:space="0" w:color="auto"/>
                <w:right w:val="none" w:sz="0" w:space="0" w:color="auto"/>
              </w:divBdr>
            </w:div>
            <w:div w:id="833303978">
              <w:marLeft w:val="0"/>
              <w:marRight w:val="0"/>
              <w:marTop w:val="0"/>
              <w:marBottom w:val="0"/>
              <w:divBdr>
                <w:top w:val="none" w:sz="0" w:space="0" w:color="auto"/>
                <w:left w:val="none" w:sz="0" w:space="0" w:color="auto"/>
                <w:bottom w:val="none" w:sz="0" w:space="0" w:color="auto"/>
                <w:right w:val="none" w:sz="0" w:space="0" w:color="auto"/>
              </w:divBdr>
            </w:div>
            <w:div w:id="1242525523">
              <w:marLeft w:val="0"/>
              <w:marRight w:val="0"/>
              <w:marTop w:val="0"/>
              <w:marBottom w:val="0"/>
              <w:divBdr>
                <w:top w:val="none" w:sz="0" w:space="0" w:color="auto"/>
                <w:left w:val="none" w:sz="0" w:space="0" w:color="auto"/>
                <w:bottom w:val="none" w:sz="0" w:space="0" w:color="auto"/>
                <w:right w:val="none" w:sz="0" w:space="0" w:color="auto"/>
              </w:divBdr>
            </w:div>
            <w:div w:id="1818641294">
              <w:marLeft w:val="0"/>
              <w:marRight w:val="0"/>
              <w:marTop w:val="0"/>
              <w:marBottom w:val="0"/>
              <w:divBdr>
                <w:top w:val="none" w:sz="0" w:space="0" w:color="auto"/>
                <w:left w:val="none" w:sz="0" w:space="0" w:color="auto"/>
                <w:bottom w:val="none" w:sz="0" w:space="0" w:color="auto"/>
                <w:right w:val="none" w:sz="0" w:space="0" w:color="auto"/>
              </w:divBdr>
            </w:div>
            <w:div w:id="806899534">
              <w:marLeft w:val="0"/>
              <w:marRight w:val="0"/>
              <w:marTop w:val="0"/>
              <w:marBottom w:val="0"/>
              <w:divBdr>
                <w:top w:val="none" w:sz="0" w:space="0" w:color="auto"/>
                <w:left w:val="none" w:sz="0" w:space="0" w:color="auto"/>
                <w:bottom w:val="none" w:sz="0" w:space="0" w:color="auto"/>
                <w:right w:val="none" w:sz="0" w:space="0" w:color="auto"/>
              </w:divBdr>
            </w:div>
            <w:div w:id="140734178">
              <w:marLeft w:val="0"/>
              <w:marRight w:val="0"/>
              <w:marTop w:val="0"/>
              <w:marBottom w:val="0"/>
              <w:divBdr>
                <w:top w:val="none" w:sz="0" w:space="0" w:color="auto"/>
                <w:left w:val="none" w:sz="0" w:space="0" w:color="auto"/>
                <w:bottom w:val="none" w:sz="0" w:space="0" w:color="auto"/>
                <w:right w:val="none" w:sz="0" w:space="0" w:color="auto"/>
              </w:divBdr>
            </w:div>
            <w:div w:id="252128042">
              <w:marLeft w:val="0"/>
              <w:marRight w:val="0"/>
              <w:marTop w:val="0"/>
              <w:marBottom w:val="0"/>
              <w:divBdr>
                <w:top w:val="none" w:sz="0" w:space="0" w:color="auto"/>
                <w:left w:val="none" w:sz="0" w:space="0" w:color="auto"/>
                <w:bottom w:val="none" w:sz="0" w:space="0" w:color="auto"/>
                <w:right w:val="none" w:sz="0" w:space="0" w:color="auto"/>
              </w:divBdr>
            </w:div>
            <w:div w:id="247273350">
              <w:marLeft w:val="0"/>
              <w:marRight w:val="0"/>
              <w:marTop w:val="0"/>
              <w:marBottom w:val="0"/>
              <w:divBdr>
                <w:top w:val="none" w:sz="0" w:space="0" w:color="auto"/>
                <w:left w:val="none" w:sz="0" w:space="0" w:color="auto"/>
                <w:bottom w:val="none" w:sz="0" w:space="0" w:color="auto"/>
                <w:right w:val="none" w:sz="0" w:space="0" w:color="auto"/>
              </w:divBdr>
            </w:div>
            <w:div w:id="47341411">
              <w:marLeft w:val="0"/>
              <w:marRight w:val="0"/>
              <w:marTop w:val="0"/>
              <w:marBottom w:val="0"/>
              <w:divBdr>
                <w:top w:val="none" w:sz="0" w:space="0" w:color="auto"/>
                <w:left w:val="none" w:sz="0" w:space="0" w:color="auto"/>
                <w:bottom w:val="none" w:sz="0" w:space="0" w:color="auto"/>
                <w:right w:val="none" w:sz="0" w:space="0" w:color="auto"/>
              </w:divBdr>
            </w:div>
            <w:div w:id="2557233">
              <w:marLeft w:val="0"/>
              <w:marRight w:val="0"/>
              <w:marTop w:val="0"/>
              <w:marBottom w:val="0"/>
              <w:divBdr>
                <w:top w:val="none" w:sz="0" w:space="0" w:color="auto"/>
                <w:left w:val="none" w:sz="0" w:space="0" w:color="auto"/>
                <w:bottom w:val="none" w:sz="0" w:space="0" w:color="auto"/>
                <w:right w:val="none" w:sz="0" w:space="0" w:color="auto"/>
              </w:divBdr>
            </w:div>
            <w:div w:id="721103921">
              <w:marLeft w:val="0"/>
              <w:marRight w:val="0"/>
              <w:marTop w:val="0"/>
              <w:marBottom w:val="0"/>
              <w:divBdr>
                <w:top w:val="none" w:sz="0" w:space="0" w:color="auto"/>
                <w:left w:val="none" w:sz="0" w:space="0" w:color="auto"/>
                <w:bottom w:val="none" w:sz="0" w:space="0" w:color="auto"/>
                <w:right w:val="none" w:sz="0" w:space="0" w:color="auto"/>
              </w:divBdr>
            </w:div>
          </w:divsChild>
        </w:div>
        <w:div w:id="1779838422">
          <w:marLeft w:val="0"/>
          <w:marRight w:val="0"/>
          <w:marTop w:val="0"/>
          <w:marBottom w:val="0"/>
          <w:divBdr>
            <w:top w:val="none" w:sz="0" w:space="0" w:color="auto"/>
            <w:left w:val="none" w:sz="0" w:space="0" w:color="auto"/>
            <w:bottom w:val="none" w:sz="0" w:space="0" w:color="auto"/>
            <w:right w:val="none" w:sz="0" w:space="0" w:color="auto"/>
          </w:divBdr>
          <w:divsChild>
            <w:div w:id="828210355">
              <w:marLeft w:val="0"/>
              <w:marRight w:val="0"/>
              <w:marTop w:val="0"/>
              <w:marBottom w:val="0"/>
              <w:divBdr>
                <w:top w:val="none" w:sz="0" w:space="0" w:color="auto"/>
                <w:left w:val="none" w:sz="0" w:space="0" w:color="auto"/>
                <w:bottom w:val="none" w:sz="0" w:space="0" w:color="auto"/>
                <w:right w:val="none" w:sz="0" w:space="0" w:color="auto"/>
              </w:divBdr>
            </w:div>
            <w:div w:id="60250940">
              <w:marLeft w:val="0"/>
              <w:marRight w:val="0"/>
              <w:marTop w:val="0"/>
              <w:marBottom w:val="0"/>
              <w:divBdr>
                <w:top w:val="none" w:sz="0" w:space="0" w:color="auto"/>
                <w:left w:val="none" w:sz="0" w:space="0" w:color="auto"/>
                <w:bottom w:val="none" w:sz="0" w:space="0" w:color="auto"/>
                <w:right w:val="none" w:sz="0" w:space="0" w:color="auto"/>
              </w:divBdr>
            </w:div>
            <w:div w:id="1792481092">
              <w:marLeft w:val="0"/>
              <w:marRight w:val="0"/>
              <w:marTop w:val="0"/>
              <w:marBottom w:val="0"/>
              <w:divBdr>
                <w:top w:val="none" w:sz="0" w:space="0" w:color="auto"/>
                <w:left w:val="none" w:sz="0" w:space="0" w:color="auto"/>
                <w:bottom w:val="none" w:sz="0" w:space="0" w:color="auto"/>
                <w:right w:val="none" w:sz="0" w:space="0" w:color="auto"/>
              </w:divBdr>
            </w:div>
            <w:div w:id="722676507">
              <w:marLeft w:val="0"/>
              <w:marRight w:val="0"/>
              <w:marTop w:val="0"/>
              <w:marBottom w:val="0"/>
              <w:divBdr>
                <w:top w:val="none" w:sz="0" w:space="0" w:color="auto"/>
                <w:left w:val="none" w:sz="0" w:space="0" w:color="auto"/>
                <w:bottom w:val="none" w:sz="0" w:space="0" w:color="auto"/>
                <w:right w:val="none" w:sz="0" w:space="0" w:color="auto"/>
              </w:divBdr>
            </w:div>
            <w:div w:id="1774204065">
              <w:marLeft w:val="0"/>
              <w:marRight w:val="0"/>
              <w:marTop w:val="0"/>
              <w:marBottom w:val="0"/>
              <w:divBdr>
                <w:top w:val="none" w:sz="0" w:space="0" w:color="auto"/>
                <w:left w:val="none" w:sz="0" w:space="0" w:color="auto"/>
                <w:bottom w:val="none" w:sz="0" w:space="0" w:color="auto"/>
                <w:right w:val="none" w:sz="0" w:space="0" w:color="auto"/>
              </w:divBdr>
            </w:div>
            <w:div w:id="932783033">
              <w:marLeft w:val="0"/>
              <w:marRight w:val="0"/>
              <w:marTop w:val="0"/>
              <w:marBottom w:val="0"/>
              <w:divBdr>
                <w:top w:val="none" w:sz="0" w:space="0" w:color="auto"/>
                <w:left w:val="none" w:sz="0" w:space="0" w:color="auto"/>
                <w:bottom w:val="none" w:sz="0" w:space="0" w:color="auto"/>
                <w:right w:val="none" w:sz="0" w:space="0" w:color="auto"/>
              </w:divBdr>
            </w:div>
            <w:div w:id="1303195789">
              <w:marLeft w:val="0"/>
              <w:marRight w:val="0"/>
              <w:marTop w:val="0"/>
              <w:marBottom w:val="0"/>
              <w:divBdr>
                <w:top w:val="none" w:sz="0" w:space="0" w:color="auto"/>
                <w:left w:val="none" w:sz="0" w:space="0" w:color="auto"/>
                <w:bottom w:val="none" w:sz="0" w:space="0" w:color="auto"/>
                <w:right w:val="none" w:sz="0" w:space="0" w:color="auto"/>
              </w:divBdr>
            </w:div>
            <w:div w:id="619728280">
              <w:marLeft w:val="0"/>
              <w:marRight w:val="0"/>
              <w:marTop w:val="0"/>
              <w:marBottom w:val="0"/>
              <w:divBdr>
                <w:top w:val="none" w:sz="0" w:space="0" w:color="auto"/>
                <w:left w:val="none" w:sz="0" w:space="0" w:color="auto"/>
                <w:bottom w:val="none" w:sz="0" w:space="0" w:color="auto"/>
                <w:right w:val="none" w:sz="0" w:space="0" w:color="auto"/>
              </w:divBdr>
            </w:div>
          </w:divsChild>
        </w:div>
        <w:div w:id="1447968125">
          <w:marLeft w:val="0"/>
          <w:marRight w:val="0"/>
          <w:marTop w:val="0"/>
          <w:marBottom w:val="0"/>
          <w:divBdr>
            <w:top w:val="none" w:sz="0" w:space="0" w:color="auto"/>
            <w:left w:val="none" w:sz="0" w:space="0" w:color="auto"/>
            <w:bottom w:val="none" w:sz="0" w:space="0" w:color="auto"/>
            <w:right w:val="none" w:sz="0" w:space="0" w:color="auto"/>
          </w:divBdr>
          <w:divsChild>
            <w:div w:id="2046756249">
              <w:marLeft w:val="0"/>
              <w:marRight w:val="0"/>
              <w:marTop w:val="0"/>
              <w:marBottom w:val="0"/>
              <w:divBdr>
                <w:top w:val="none" w:sz="0" w:space="0" w:color="auto"/>
                <w:left w:val="none" w:sz="0" w:space="0" w:color="auto"/>
                <w:bottom w:val="none" w:sz="0" w:space="0" w:color="auto"/>
                <w:right w:val="none" w:sz="0" w:space="0" w:color="auto"/>
              </w:divBdr>
            </w:div>
          </w:divsChild>
        </w:div>
        <w:div w:id="701707472">
          <w:marLeft w:val="0"/>
          <w:marRight w:val="0"/>
          <w:marTop w:val="0"/>
          <w:marBottom w:val="0"/>
          <w:divBdr>
            <w:top w:val="none" w:sz="0" w:space="0" w:color="auto"/>
            <w:left w:val="none" w:sz="0" w:space="0" w:color="auto"/>
            <w:bottom w:val="none" w:sz="0" w:space="0" w:color="auto"/>
            <w:right w:val="none" w:sz="0" w:space="0" w:color="auto"/>
          </w:divBdr>
          <w:divsChild>
            <w:div w:id="33963273">
              <w:marLeft w:val="0"/>
              <w:marRight w:val="0"/>
              <w:marTop w:val="0"/>
              <w:marBottom w:val="0"/>
              <w:divBdr>
                <w:top w:val="none" w:sz="0" w:space="0" w:color="auto"/>
                <w:left w:val="none" w:sz="0" w:space="0" w:color="auto"/>
                <w:bottom w:val="none" w:sz="0" w:space="0" w:color="auto"/>
                <w:right w:val="none" w:sz="0" w:space="0" w:color="auto"/>
              </w:divBdr>
            </w:div>
            <w:div w:id="671294324">
              <w:marLeft w:val="0"/>
              <w:marRight w:val="0"/>
              <w:marTop w:val="0"/>
              <w:marBottom w:val="0"/>
              <w:divBdr>
                <w:top w:val="none" w:sz="0" w:space="0" w:color="auto"/>
                <w:left w:val="none" w:sz="0" w:space="0" w:color="auto"/>
                <w:bottom w:val="none" w:sz="0" w:space="0" w:color="auto"/>
                <w:right w:val="none" w:sz="0" w:space="0" w:color="auto"/>
              </w:divBdr>
            </w:div>
            <w:div w:id="749887691">
              <w:marLeft w:val="0"/>
              <w:marRight w:val="0"/>
              <w:marTop w:val="0"/>
              <w:marBottom w:val="0"/>
              <w:divBdr>
                <w:top w:val="none" w:sz="0" w:space="0" w:color="auto"/>
                <w:left w:val="none" w:sz="0" w:space="0" w:color="auto"/>
                <w:bottom w:val="none" w:sz="0" w:space="0" w:color="auto"/>
                <w:right w:val="none" w:sz="0" w:space="0" w:color="auto"/>
              </w:divBdr>
            </w:div>
            <w:div w:id="1798402735">
              <w:marLeft w:val="0"/>
              <w:marRight w:val="0"/>
              <w:marTop w:val="0"/>
              <w:marBottom w:val="0"/>
              <w:divBdr>
                <w:top w:val="none" w:sz="0" w:space="0" w:color="auto"/>
                <w:left w:val="none" w:sz="0" w:space="0" w:color="auto"/>
                <w:bottom w:val="none" w:sz="0" w:space="0" w:color="auto"/>
                <w:right w:val="none" w:sz="0" w:space="0" w:color="auto"/>
              </w:divBdr>
            </w:div>
            <w:div w:id="154358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825884">
      <w:bodyDiv w:val="1"/>
      <w:marLeft w:val="0"/>
      <w:marRight w:val="0"/>
      <w:marTop w:val="0"/>
      <w:marBottom w:val="0"/>
      <w:divBdr>
        <w:top w:val="none" w:sz="0" w:space="0" w:color="auto"/>
        <w:left w:val="none" w:sz="0" w:space="0" w:color="auto"/>
        <w:bottom w:val="none" w:sz="0" w:space="0" w:color="auto"/>
        <w:right w:val="none" w:sz="0" w:space="0" w:color="auto"/>
      </w:divBdr>
    </w:div>
    <w:div w:id="1155491399">
      <w:bodyDiv w:val="1"/>
      <w:marLeft w:val="0"/>
      <w:marRight w:val="0"/>
      <w:marTop w:val="0"/>
      <w:marBottom w:val="0"/>
      <w:divBdr>
        <w:top w:val="none" w:sz="0" w:space="0" w:color="auto"/>
        <w:left w:val="none" w:sz="0" w:space="0" w:color="auto"/>
        <w:bottom w:val="none" w:sz="0" w:space="0" w:color="auto"/>
        <w:right w:val="none" w:sz="0" w:space="0" w:color="auto"/>
      </w:divBdr>
    </w:div>
    <w:div w:id="1337149318">
      <w:bodyDiv w:val="1"/>
      <w:marLeft w:val="0"/>
      <w:marRight w:val="0"/>
      <w:marTop w:val="0"/>
      <w:marBottom w:val="0"/>
      <w:divBdr>
        <w:top w:val="none" w:sz="0" w:space="0" w:color="auto"/>
        <w:left w:val="none" w:sz="0" w:space="0" w:color="auto"/>
        <w:bottom w:val="none" w:sz="0" w:space="0" w:color="auto"/>
        <w:right w:val="none" w:sz="0" w:space="0" w:color="auto"/>
      </w:divBdr>
      <w:divsChild>
        <w:div w:id="814301740">
          <w:marLeft w:val="0"/>
          <w:marRight w:val="0"/>
          <w:marTop w:val="0"/>
          <w:marBottom w:val="0"/>
          <w:divBdr>
            <w:top w:val="none" w:sz="0" w:space="0" w:color="auto"/>
            <w:left w:val="none" w:sz="0" w:space="0" w:color="auto"/>
            <w:bottom w:val="none" w:sz="0" w:space="0" w:color="auto"/>
            <w:right w:val="none" w:sz="0" w:space="0" w:color="auto"/>
          </w:divBdr>
          <w:divsChild>
            <w:div w:id="1368213327">
              <w:marLeft w:val="0"/>
              <w:marRight w:val="0"/>
              <w:marTop w:val="0"/>
              <w:marBottom w:val="0"/>
              <w:divBdr>
                <w:top w:val="none" w:sz="0" w:space="0" w:color="auto"/>
                <w:left w:val="none" w:sz="0" w:space="0" w:color="auto"/>
                <w:bottom w:val="none" w:sz="0" w:space="0" w:color="auto"/>
                <w:right w:val="none" w:sz="0" w:space="0" w:color="auto"/>
              </w:divBdr>
            </w:div>
          </w:divsChild>
        </w:div>
        <w:div w:id="445469045">
          <w:marLeft w:val="0"/>
          <w:marRight w:val="0"/>
          <w:marTop w:val="0"/>
          <w:marBottom w:val="0"/>
          <w:divBdr>
            <w:top w:val="none" w:sz="0" w:space="0" w:color="auto"/>
            <w:left w:val="none" w:sz="0" w:space="0" w:color="auto"/>
            <w:bottom w:val="none" w:sz="0" w:space="0" w:color="auto"/>
            <w:right w:val="none" w:sz="0" w:space="0" w:color="auto"/>
          </w:divBdr>
          <w:divsChild>
            <w:div w:id="410274869">
              <w:marLeft w:val="0"/>
              <w:marRight w:val="0"/>
              <w:marTop w:val="0"/>
              <w:marBottom w:val="0"/>
              <w:divBdr>
                <w:top w:val="none" w:sz="0" w:space="0" w:color="auto"/>
                <w:left w:val="none" w:sz="0" w:space="0" w:color="auto"/>
                <w:bottom w:val="none" w:sz="0" w:space="0" w:color="auto"/>
                <w:right w:val="none" w:sz="0" w:space="0" w:color="auto"/>
              </w:divBdr>
            </w:div>
          </w:divsChild>
        </w:div>
        <w:div w:id="474445404">
          <w:marLeft w:val="0"/>
          <w:marRight w:val="0"/>
          <w:marTop w:val="0"/>
          <w:marBottom w:val="0"/>
          <w:divBdr>
            <w:top w:val="none" w:sz="0" w:space="0" w:color="auto"/>
            <w:left w:val="none" w:sz="0" w:space="0" w:color="auto"/>
            <w:bottom w:val="none" w:sz="0" w:space="0" w:color="auto"/>
            <w:right w:val="none" w:sz="0" w:space="0" w:color="auto"/>
          </w:divBdr>
          <w:divsChild>
            <w:div w:id="1599286059">
              <w:marLeft w:val="0"/>
              <w:marRight w:val="0"/>
              <w:marTop w:val="0"/>
              <w:marBottom w:val="0"/>
              <w:divBdr>
                <w:top w:val="none" w:sz="0" w:space="0" w:color="auto"/>
                <w:left w:val="none" w:sz="0" w:space="0" w:color="auto"/>
                <w:bottom w:val="none" w:sz="0" w:space="0" w:color="auto"/>
                <w:right w:val="none" w:sz="0" w:space="0" w:color="auto"/>
              </w:divBdr>
            </w:div>
          </w:divsChild>
        </w:div>
        <w:div w:id="1233736866">
          <w:marLeft w:val="0"/>
          <w:marRight w:val="0"/>
          <w:marTop w:val="0"/>
          <w:marBottom w:val="0"/>
          <w:divBdr>
            <w:top w:val="none" w:sz="0" w:space="0" w:color="auto"/>
            <w:left w:val="none" w:sz="0" w:space="0" w:color="auto"/>
            <w:bottom w:val="none" w:sz="0" w:space="0" w:color="auto"/>
            <w:right w:val="none" w:sz="0" w:space="0" w:color="auto"/>
          </w:divBdr>
          <w:divsChild>
            <w:div w:id="212155738">
              <w:marLeft w:val="0"/>
              <w:marRight w:val="0"/>
              <w:marTop w:val="0"/>
              <w:marBottom w:val="0"/>
              <w:divBdr>
                <w:top w:val="none" w:sz="0" w:space="0" w:color="auto"/>
                <w:left w:val="none" w:sz="0" w:space="0" w:color="auto"/>
                <w:bottom w:val="none" w:sz="0" w:space="0" w:color="auto"/>
                <w:right w:val="none" w:sz="0" w:space="0" w:color="auto"/>
              </w:divBdr>
            </w:div>
          </w:divsChild>
        </w:div>
        <w:div w:id="1117527350">
          <w:marLeft w:val="0"/>
          <w:marRight w:val="0"/>
          <w:marTop w:val="0"/>
          <w:marBottom w:val="0"/>
          <w:divBdr>
            <w:top w:val="none" w:sz="0" w:space="0" w:color="auto"/>
            <w:left w:val="none" w:sz="0" w:space="0" w:color="auto"/>
            <w:bottom w:val="none" w:sz="0" w:space="0" w:color="auto"/>
            <w:right w:val="none" w:sz="0" w:space="0" w:color="auto"/>
          </w:divBdr>
          <w:divsChild>
            <w:div w:id="26647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385804">
      <w:bodyDiv w:val="1"/>
      <w:marLeft w:val="0"/>
      <w:marRight w:val="0"/>
      <w:marTop w:val="0"/>
      <w:marBottom w:val="0"/>
      <w:divBdr>
        <w:top w:val="none" w:sz="0" w:space="0" w:color="auto"/>
        <w:left w:val="none" w:sz="0" w:space="0" w:color="auto"/>
        <w:bottom w:val="none" w:sz="0" w:space="0" w:color="auto"/>
        <w:right w:val="none" w:sz="0" w:space="0" w:color="auto"/>
      </w:divBdr>
      <w:divsChild>
        <w:div w:id="52972326">
          <w:marLeft w:val="0"/>
          <w:marRight w:val="0"/>
          <w:marTop w:val="0"/>
          <w:marBottom w:val="0"/>
          <w:divBdr>
            <w:top w:val="none" w:sz="0" w:space="0" w:color="auto"/>
            <w:left w:val="none" w:sz="0" w:space="0" w:color="auto"/>
            <w:bottom w:val="none" w:sz="0" w:space="0" w:color="auto"/>
            <w:right w:val="none" w:sz="0" w:space="0" w:color="auto"/>
          </w:divBdr>
          <w:divsChild>
            <w:div w:id="1422483526">
              <w:marLeft w:val="0"/>
              <w:marRight w:val="0"/>
              <w:marTop w:val="0"/>
              <w:marBottom w:val="0"/>
              <w:divBdr>
                <w:top w:val="none" w:sz="0" w:space="0" w:color="auto"/>
                <w:left w:val="none" w:sz="0" w:space="0" w:color="auto"/>
                <w:bottom w:val="none" w:sz="0" w:space="0" w:color="auto"/>
                <w:right w:val="none" w:sz="0" w:space="0" w:color="auto"/>
              </w:divBdr>
            </w:div>
          </w:divsChild>
        </w:div>
        <w:div w:id="227227025">
          <w:marLeft w:val="0"/>
          <w:marRight w:val="0"/>
          <w:marTop w:val="0"/>
          <w:marBottom w:val="0"/>
          <w:divBdr>
            <w:top w:val="none" w:sz="0" w:space="0" w:color="auto"/>
            <w:left w:val="none" w:sz="0" w:space="0" w:color="auto"/>
            <w:bottom w:val="none" w:sz="0" w:space="0" w:color="auto"/>
            <w:right w:val="none" w:sz="0" w:space="0" w:color="auto"/>
          </w:divBdr>
          <w:divsChild>
            <w:div w:id="1805192617">
              <w:marLeft w:val="0"/>
              <w:marRight w:val="0"/>
              <w:marTop w:val="0"/>
              <w:marBottom w:val="0"/>
              <w:divBdr>
                <w:top w:val="none" w:sz="0" w:space="0" w:color="auto"/>
                <w:left w:val="none" w:sz="0" w:space="0" w:color="auto"/>
                <w:bottom w:val="none" w:sz="0" w:space="0" w:color="auto"/>
                <w:right w:val="none" w:sz="0" w:space="0" w:color="auto"/>
              </w:divBdr>
            </w:div>
          </w:divsChild>
        </w:div>
        <w:div w:id="230314833">
          <w:marLeft w:val="0"/>
          <w:marRight w:val="0"/>
          <w:marTop w:val="0"/>
          <w:marBottom w:val="0"/>
          <w:divBdr>
            <w:top w:val="none" w:sz="0" w:space="0" w:color="auto"/>
            <w:left w:val="none" w:sz="0" w:space="0" w:color="auto"/>
            <w:bottom w:val="none" w:sz="0" w:space="0" w:color="auto"/>
            <w:right w:val="none" w:sz="0" w:space="0" w:color="auto"/>
          </w:divBdr>
          <w:divsChild>
            <w:div w:id="632834580">
              <w:marLeft w:val="0"/>
              <w:marRight w:val="0"/>
              <w:marTop w:val="0"/>
              <w:marBottom w:val="0"/>
              <w:divBdr>
                <w:top w:val="none" w:sz="0" w:space="0" w:color="auto"/>
                <w:left w:val="none" w:sz="0" w:space="0" w:color="auto"/>
                <w:bottom w:val="none" w:sz="0" w:space="0" w:color="auto"/>
                <w:right w:val="none" w:sz="0" w:space="0" w:color="auto"/>
              </w:divBdr>
            </w:div>
          </w:divsChild>
        </w:div>
        <w:div w:id="483398545">
          <w:marLeft w:val="0"/>
          <w:marRight w:val="0"/>
          <w:marTop w:val="0"/>
          <w:marBottom w:val="0"/>
          <w:divBdr>
            <w:top w:val="none" w:sz="0" w:space="0" w:color="auto"/>
            <w:left w:val="none" w:sz="0" w:space="0" w:color="auto"/>
            <w:bottom w:val="none" w:sz="0" w:space="0" w:color="auto"/>
            <w:right w:val="none" w:sz="0" w:space="0" w:color="auto"/>
          </w:divBdr>
          <w:divsChild>
            <w:div w:id="52434456">
              <w:marLeft w:val="0"/>
              <w:marRight w:val="0"/>
              <w:marTop w:val="0"/>
              <w:marBottom w:val="0"/>
              <w:divBdr>
                <w:top w:val="none" w:sz="0" w:space="0" w:color="auto"/>
                <w:left w:val="none" w:sz="0" w:space="0" w:color="auto"/>
                <w:bottom w:val="none" w:sz="0" w:space="0" w:color="auto"/>
                <w:right w:val="none" w:sz="0" w:space="0" w:color="auto"/>
              </w:divBdr>
            </w:div>
          </w:divsChild>
        </w:div>
        <w:div w:id="683409737">
          <w:marLeft w:val="0"/>
          <w:marRight w:val="0"/>
          <w:marTop w:val="0"/>
          <w:marBottom w:val="0"/>
          <w:divBdr>
            <w:top w:val="none" w:sz="0" w:space="0" w:color="auto"/>
            <w:left w:val="none" w:sz="0" w:space="0" w:color="auto"/>
            <w:bottom w:val="none" w:sz="0" w:space="0" w:color="auto"/>
            <w:right w:val="none" w:sz="0" w:space="0" w:color="auto"/>
          </w:divBdr>
          <w:divsChild>
            <w:div w:id="574752352">
              <w:marLeft w:val="0"/>
              <w:marRight w:val="0"/>
              <w:marTop w:val="0"/>
              <w:marBottom w:val="0"/>
              <w:divBdr>
                <w:top w:val="none" w:sz="0" w:space="0" w:color="auto"/>
                <w:left w:val="none" w:sz="0" w:space="0" w:color="auto"/>
                <w:bottom w:val="none" w:sz="0" w:space="0" w:color="auto"/>
                <w:right w:val="none" w:sz="0" w:space="0" w:color="auto"/>
              </w:divBdr>
            </w:div>
          </w:divsChild>
        </w:div>
        <w:div w:id="718209806">
          <w:marLeft w:val="0"/>
          <w:marRight w:val="0"/>
          <w:marTop w:val="0"/>
          <w:marBottom w:val="0"/>
          <w:divBdr>
            <w:top w:val="none" w:sz="0" w:space="0" w:color="auto"/>
            <w:left w:val="none" w:sz="0" w:space="0" w:color="auto"/>
            <w:bottom w:val="none" w:sz="0" w:space="0" w:color="auto"/>
            <w:right w:val="none" w:sz="0" w:space="0" w:color="auto"/>
          </w:divBdr>
          <w:divsChild>
            <w:div w:id="1558853930">
              <w:marLeft w:val="0"/>
              <w:marRight w:val="0"/>
              <w:marTop w:val="0"/>
              <w:marBottom w:val="0"/>
              <w:divBdr>
                <w:top w:val="none" w:sz="0" w:space="0" w:color="auto"/>
                <w:left w:val="none" w:sz="0" w:space="0" w:color="auto"/>
                <w:bottom w:val="none" w:sz="0" w:space="0" w:color="auto"/>
                <w:right w:val="none" w:sz="0" w:space="0" w:color="auto"/>
              </w:divBdr>
            </w:div>
          </w:divsChild>
        </w:div>
        <w:div w:id="760417401">
          <w:marLeft w:val="0"/>
          <w:marRight w:val="0"/>
          <w:marTop w:val="0"/>
          <w:marBottom w:val="0"/>
          <w:divBdr>
            <w:top w:val="none" w:sz="0" w:space="0" w:color="auto"/>
            <w:left w:val="none" w:sz="0" w:space="0" w:color="auto"/>
            <w:bottom w:val="none" w:sz="0" w:space="0" w:color="auto"/>
            <w:right w:val="none" w:sz="0" w:space="0" w:color="auto"/>
          </w:divBdr>
          <w:divsChild>
            <w:div w:id="419564042">
              <w:marLeft w:val="0"/>
              <w:marRight w:val="0"/>
              <w:marTop w:val="0"/>
              <w:marBottom w:val="0"/>
              <w:divBdr>
                <w:top w:val="none" w:sz="0" w:space="0" w:color="auto"/>
                <w:left w:val="none" w:sz="0" w:space="0" w:color="auto"/>
                <w:bottom w:val="none" w:sz="0" w:space="0" w:color="auto"/>
                <w:right w:val="none" w:sz="0" w:space="0" w:color="auto"/>
              </w:divBdr>
            </w:div>
          </w:divsChild>
        </w:div>
        <w:div w:id="773133093">
          <w:marLeft w:val="0"/>
          <w:marRight w:val="0"/>
          <w:marTop w:val="0"/>
          <w:marBottom w:val="0"/>
          <w:divBdr>
            <w:top w:val="none" w:sz="0" w:space="0" w:color="auto"/>
            <w:left w:val="none" w:sz="0" w:space="0" w:color="auto"/>
            <w:bottom w:val="none" w:sz="0" w:space="0" w:color="auto"/>
            <w:right w:val="none" w:sz="0" w:space="0" w:color="auto"/>
          </w:divBdr>
          <w:divsChild>
            <w:div w:id="1274481132">
              <w:marLeft w:val="0"/>
              <w:marRight w:val="0"/>
              <w:marTop w:val="0"/>
              <w:marBottom w:val="0"/>
              <w:divBdr>
                <w:top w:val="none" w:sz="0" w:space="0" w:color="auto"/>
                <w:left w:val="none" w:sz="0" w:space="0" w:color="auto"/>
                <w:bottom w:val="none" w:sz="0" w:space="0" w:color="auto"/>
                <w:right w:val="none" w:sz="0" w:space="0" w:color="auto"/>
              </w:divBdr>
            </w:div>
          </w:divsChild>
        </w:div>
        <w:div w:id="902830541">
          <w:marLeft w:val="0"/>
          <w:marRight w:val="0"/>
          <w:marTop w:val="0"/>
          <w:marBottom w:val="0"/>
          <w:divBdr>
            <w:top w:val="none" w:sz="0" w:space="0" w:color="auto"/>
            <w:left w:val="none" w:sz="0" w:space="0" w:color="auto"/>
            <w:bottom w:val="none" w:sz="0" w:space="0" w:color="auto"/>
            <w:right w:val="none" w:sz="0" w:space="0" w:color="auto"/>
          </w:divBdr>
          <w:divsChild>
            <w:div w:id="2039549330">
              <w:marLeft w:val="0"/>
              <w:marRight w:val="0"/>
              <w:marTop w:val="0"/>
              <w:marBottom w:val="0"/>
              <w:divBdr>
                <w:top w:val="none" w:sz="0" w:space="0" w:color="auto"/>
                <w:left w:val="none" w:sz="0" w:space="0" w:color="auto"/>
                <w:bottom w:val="none" w:sz="0" w:space="0" w:color="auto"/>
                <w:right w:val="none" w:sz="0" w:space="0" w:color="auto"/>
              </w:divBdr>
            </w:div>
          </w:divsChild>
        </w:div>
        <w:div w:id="1008866024">
          <w:marLeft w:val="0"/>
          <w:marRight w:val="0"/>
          <w:marTop w:val="0"/>
          <w:marBottom w:val="0"/>
          <w:divBdr>
            <w:top w:val="none" w:sz="0" w:space="0" w:color="auto"/>
            <w:left w:val="none" w:sz="0" w:space="0" w:color="auto"/>
            <w:bottom w:val="none" w:sz="0" w:space="0" w:color="auto"/>
            <w:right w:val="none" w:sz="0" w:space="0" w:color="auto"/>
          </w:divBdr>
          <w:divsChild>
            <w:div w:id="1171529481">
              <w:marLeft w:val="0"/>
              <w:marRight w:val="0"/>
              <w:marTop w:val="0"/>
              <w:marBottom w:val="0"/>
              <w:divBdr>
                <w:top w:val="none" w:sz="0" w:space="0" w:color="auto"/>
                <w:left w:val="none" w:sz="0" w:space="0" w:color="auto"/>
                <w:bottom w:val="none" w:sz="0" w:space="0" w:color="auto"/>
                <w:right w:val="none" w:sz="0" w:space="0" w:color="auto"/>
              </w:divBdr>
            </w:div>
          </w:divsChild>
        </w:div>
        <w:div w:id="1137332608">
          <w:marLeft w:val="0"/>
          <w:marRight w:val="0"/>
          <w:marTop w:val="0"/>
          <w:marBottom w:val="0"/>
          <w:divBdr>
            <w:top w:val="none" w:sz="0" w:space="0" w:color="auto"/>
            <w:left w:val="none" w:sz="0" w:space="0" w:color="auto"/>
            <w:bottom w:val="none" w:sz="0" w:space="0" w:color="auto"/>
            <w:right w:val="none" w:sz="0" w:space="0" w:color="auto"/>
          </w:divBdr>
          <w:divsChild>
            <w:div w:id="2089114218">
              <w:marLeft w:val="0"/>
              <w:marRight w:val="0"/>
              <w:marTop w:val="0"/>
              <w:marBottom w:val="0"/>
              <w:divBdr>
                <w:top w:val="none" w:sz="0" w:space="0" w:color="auto"/>
                <w:left w:val="none" w:sz="0" w:space="0" w:color="auto"/>
                <w:bottom w:val="none" w:sz="0" w:space="0" w:color="auto"/>
                <w:right w:val="none" w:sz="0" w:space="0" w:color="auto"/>
              </w:divBdr>
            </w:div>
          </w:divsChild>
        </w:div>
        <w:div w:id="1152522221">
          <w:marLeft w:val="0"/>
          <w:marRight w:val="0"/>
          <w:marTop w:val="0"/>
          <w:marBottom w:val="0"/>
          <w:divBdr>
            <w:top w:val="none" w:sz="0" w:space="0" w:color="auto"/>
            <w:left w:val="none" w:sz="0" w:space="0" w:color="auto"/>
            <w:bottom w:val="none" w:sz="0" w:space="0" w:color="auto"/>
            <w:right w:val="none" w:sz="0" w:space="0" w:color="auto"/>
          </w:divBdr>
          <w:divsChild>
            <w:div w:id="1137264633">
              <w:marLeft w:val="0"/>
              <w:marRight w:val="0"/>
              <w:marTop w:val="0"/>
              <w:marBottom w:val="0"/>
              <w:divBdr>
                <w:top w:val="none" w:sz="0" w:space="0" w:color="auto"/>
                <w:left w:val="none" w:sz="0" w:space="0" w:color="auto"/>
                <w:bottom w:val="none" w:sz="0" w:space="0" w:color="auto"/>
                <w:right w:val="none" w:sz="0" w:space="0" w:color="auto"/>
              </w:divBdr>
            </w:div>
          </w:divsChild>
        </w:div>
        <w:div w:id="1228683526">
          <w:marLeft w:val="0"/>
          <w:marRight w:val="0"/>
          <w:marTop w:val="0"/>
          <w:marBottom w:val="0"/>
          <w:divBdr>
            <w:top w:val="none" w:sz="0" w:space="0" w:color="auto"/>
            <w:left w:val="none" w:sz="0" w:space="0" w:color="auto"/>
            <w:bottom w:val="none" w:sz="0" w:space="0" w:color="auto"/>
            <w:right w:val="none" w:sz="0" w:space="0" w:color="auto"/>
          </w:divBdr>
          <w:divsChild>
            <w:div w:id="1571427291">
              <w:marLeft w:val="0"/>
              <w:marRight w:val="0"/>
              <w:marTop w:val="0"/>
              <w:marBottom w:val="0"/>
              <w:divBdr>
                <w:top w:val="none" w:sz="0" w:space="0" w:color="auto"/>
                <w:left w:val="none" w:sz="0" w:space="0" w:color="auto"/>
                <w:bottom w:val="none" w:sz="0" w:space="0" w:color="auto"/>
                <w:right w:val="none" w:sz="0" w:space="0" w:color="auto"/>
              </w:divBdr>
            </w:div>
          </w:divsChild>
        </w:div>
        <w:div w:id="1324360977">
          <w:marLeft w:val="0"/>
          <w:marRight w:val="0"/>
          <w:marTop w:val="0"/>
          <w:marBottom w:val="0"/>
          <w:divBdr>
            <w:top w:val="none" w:sz="0" w:space="0" w:color="auto"/>
            <w:left w:val="none" w:sz="0" w:space="0" w:color="auto"/>
            <w:bottom w:val="none" w:sz="0" w:space="0" w:color="auto"/>
            <w:right w:val="none" w:sz="0" w:space="0" w:color="auto"/>
          </w:divBdr>
          <w:divsChild>
            <w:div w:id="123351295">
              <w:marLeft w:val="0"/>
              <w:marRight w:val="0"/>
              <w:marTop w:val="0"/>
              <w:marBottom w:val="0"/>
              <w:divBdr>
                <w:top w:val="none" w:sz="0" w:space="0" w:color="auto"/>
                <w:left w:val="none" w:sz="0" w:space="0" w:color="auto"/>
                <w:bottom w:val="none" w:sz="0" w:space="0" w:color="auto"/>
                <w:right w:val="none" w:sz="0" w:space="0" w:color="auto"/>
              </w:divBdr>
            </w:div>
          </w:divsChild>
        </w:div>
        <w:div w:id="1332098397">
          <w:marLeft w:val="0"/>
          <w:marRight w:val="0"/>
          <w:marTop w:val="0"/>
          <w:marBottom w:val="0"/>
          <w:divBdr>
            <w:top w:val="none" w:sz="0" w:space="0" w:color="auto"/>
            <w:left w:val="none" w:sz="0" w:space="0" w:color="auto"/>
            <w:bottom w:val="none" w:sz="0" w:space="0" w:color="auto"/>
            <w:right w:val="none" w:sz="0" w:space="0" w:color="auto"/>
          </w:divBdr>
          <w:divsChild>
            <w:div w:id="530648991">
              <w:marLeft w:val="0"/>
              <w:marRight w:val="0"/>
              <w:marTop w:val="0"/>
              <w:marBottom w:val="0"/>
              <w:divBdr>
                <w:top w:val="none" w:sz="0" w:space="0" w:color="auto"/>
                <w:left w:val="none" w:sz="0" w:space="0" w:color="auto"/>
                <w:bottom w:val="none" w:sz="0" w:space="0" w:color="auto"/>
                <w:right w:val="none" w:sz="0" w:space="0" w:color="auto"/>
              </w:divBdr>
            </w:div>
          </w:divsChild>
        </w:div>
        <w:div w:id="1370060989">
          <w:marLeft w:val="0"/>
          <w:marRight w:val="0"/>
          <w:marTop w:val="0"/>
          <w:marBottom w:val="0"/>
          <w:divBdr>
            <w:top w:val="none" w:sz="0" w:space="0" w:color="auto"/>
            <w:left w:val="none" w:sz="0" w:space="0" w:color="auto"/>
            <w:bottom w:val="none" w:sz="0" w:space="0" w:color="auto"/>
            <w:right w:val="none" w:sz="0" w:space="0" w:color="auto"/>
          </w:divBdr>
          <w:divsChild>
            <w:div w:id="199557766">
              <w:marLeft w:val="0"/>
              <w:marRight w:val="0"/>
              <w:marTop w:val="0"/>
              <w:marBottom w:val="0"/>
              <w:divBdr>
                <w:top w:val="none" w:sz="0" w:space="0" w:color="auto"/>
                <w:left w:val="none" w:sz="0" w:space="0" w:color="auto"/>
                <w:bottom w:val="none" w:sz="0" w:space="0" w:color="auto"/>
                <w:right w:val="none" w:sz="0" w:space="0" w:color="auto"/>
              </w:divBdr>
            </w:div>
          </w:divsChild>
        </w:div>
        <w:div w:id="1491481280">
          <w:marLeft w:val="0"/>
          <w:marRight w:val="0"/>
          <w:marTop w:val="0"/>
          <w:marBottom w:val="0"/>
          <w:divBdr>
            <w:top w:val="none" w:sz="0" w:space="0" w:color="auto"/>
            <w:left w:val="none" w:sz="0" w:space="0" w:color="auto"/>
            <w:bottom w:val="none" w:sz="0" w:space="0" w:color="auto"/>
            <w:right w:val="none" w:sz="0" w:space="0" w:color="auto"/>
          </w:divBdr>
          <w:divsChild>
            <w:div w:id="1709915613">
              <w:marLeft w:val="0"/>
              <w:marRight w:val="0"/>
              <w:marTop w:val="0"/>
              <w:marBottom w:val="0"/>
              <w:divBdr>
                <w:top w:val="none" w:sz="0" w:space="0" w:color="auto"/>
                <w:left w:val="none" w:sz="0" w:space="0" w:color="auto"/>
                <w:bottom w:val="none" w:sz="0" w:space="0" w:color="auto"/>
                <w:right w:val="none" w:sz="0" w:space="0" w:color="auto"/>
              </w:divBdr>
            </w:div>
          </w:divsChild>
        </w:div>
        <w:div w:id="1556315831">
          <w:marLeft w:val="0"/>
          <w:marRight w:val="0"/>
          <w:marTop w:val="0"/>
          <w:marBottom w:val="0"/>
          <w:divBdr>
            <w:top w:val="none" w:sz="0" w:space="0" w:color="auto"/>
            <w:left w:val="none" w:sz="0" w:space="0" w:color="auto"/>
            <w:bottom w:val="none" w:sz="0" w:space="0" w:color="auto"/>
            <w:right w:val="none" w:sz="0" w:space="0" w:color="auto"/>
          </w:divBdr>
          <w:divsChild>
            <w:div w:id="446967010">
              <w:marLeft w:val="0"/>
              <w:marRight w:val="0"/>
              <w:marTop w:val="0"/>
              <w:marBottom w:val="0"/>
              <w:divBdr>
                <w:top w:val="none" w:sz="0" w:space="0" w:color="auto"/>
                <w:left w:val="none" w:sz="0" w:space="0" w:color="auto"/>
                <w:bottom w:val="none" w:sz="0" w:space="0" w:color="auto"/>
                <w:right w:val="none" w:sz="0" w:space="0" w:color="auto"/>
              </w:divBdr>
            </w:div>
          </w:divsChild>
        </w:div>
        <w:div w:id="1583102056">
          <w:marLeft w:val="0"/>
          <w:marRight w:val="0"/>
          <w:marTop w:val="0"/>
          <w:marBottom w:val="0"/>
          <w:divBdr>
            <w:top w:val="none" w:sz="0" w:space="0" w:color="auto"/>
            <w:left w:val="none" w:sz="0" w:space="0" w:color="auto"/>
            <w:bottom w:val="none" w:sz="0" w:space="0" w:color="auto"/>
            <w:right w:val="none" w:sz="0" w:space="0" w:color="auto"/>
          </w:divBdr>
          <w:divsChild>
            <w:div w:id="754590258">
              <w:marLeft w:val="0"/>
              <w:marRight w:val="0"/>
              <w:marTop w:val="0"/>
              <w:marBottom w:val="0"/>
              <w:divBdr>
                <w:top w:val="none" w:sz="0" w:space="0" w:color="auto"/>
                <w:left w:val="none" w:sz="0" w:space="0" w:color="auto"/>
                <w:bottom w:val="none" w:sz="0" w:space="0" w:color="auto"/>
                <w:right w:val="none" w:sz="0" w:space="0" w:color="auto"/>
              </w:divBdr>
            </w:div>
          </w:divsChild>
        </w:div>
        <w:div w:id="1600791108">
          <w:marLeft w:val="0"/>
          <w:marRight w:val="0"/>
          <w:marTop w:val="0"/>
          <w:marBottom w:val="0"/>
          <w:divBdr>
            <w:top w:val="none" w:sz="0" w:space="0" w:color="auto"/>
            <w:left w:val="none" w:sz="0" w:space="0" w:color="auto"/>
            <w:bottom w:val="none" w:sz="0" w:space="0" w:color="auto"/>
            <w:right w:val="none" w:sz="0" w:space="0" w:color="auto"/>
          </w:divBdr>
          <w:divsChild>
            <w:div w:id="1140075599">
              <w:marLeft w:val="0"/>
              <w:marRight w:val="0"/>
              <w:marTop w:val="0"/>
              <w:marBottom w:val="0"/>
              <w:divBdr>
                <w:top w:val="none" w:sz="0" w:space="0" w:color="auto"/>
                <w:left w:val="none" w:sz="0" w:space="0" w:color="auto"/>
                <w:bottom w:val="none" w:sz="0" w:space="0" w:color="auto"/>
                <w:right w:val="none" w:sz="0" w:space="0" w:color="auto"/>
              </w:divBdr>
            </w:div>
          </w:divsChild>
        </w:div>
        <w:div w:id="1609241755">
          <w:marLeft w:val="0"/>
          <w:marRight w:val="0"/>
          <w:marTop w:val="0"/>
          <w:marBottom w:val="0"/>
          <w:divBdr>
            <w:top w:val="none" w:sz="0" w:space="0" w:color="auto"/>
            <w:left w:val="none" w:sz="0" w:space="0" w:color="auto"/>
            <w:bottom w:val="none" w:sz="0" w:space="0" w:color="auto"/>
            <w:right w:val="none" w:sz="0" w:space="0" w:color="auto"/>
          </w:divBdr>
          <w:divsChild>
            <w:div w:id="921839925">
              <w:marLeft w:val="0"/>
              <w:marRight w:val="0"/>
              <w:marTop w:val="0"/>
              <w:marBottom w:val="0"/>
              <w:divBdr>
                <w:top w:val="none" w:sz="0" w:space="0" w:color="auto"/>
                <w:left w:val="none" w:sz="0" w:space="0" w:color="auto"/>
                <w:bottom w:val="none" w:sz="0" w:space="0" w:color="auto"/>
                <w:right w:val="none" w:sz="0" w:space="0" w:color="auto"/>
              </w:divBdr>
            </w:div>
          </w:divsChild>
        </w:div>
        <w:div w:id="1694647654">
          <w:marLeft w:val="0"/>
          <w:marRight w:val="0"/>
          <w:marTop w:val="0"/>
          <w:marBottom w:val="0"/>
          <w:divBdr>
            <w:top w:val="none" w:sz="0" w:space="0" w:color="auto"/>
            <w:left w:val="none" w:sz="0" w:space="0" w:color="auto"/>
            <w:bottom w:val="none" w:sz="0" w:space="0" w:color="auto"/>
            <w:right w:val="none" w:sz="0" w:space="0" w:color="auto"/>
          </w:divBdr>
          <w:divsChild>
            <w:div w:id="1273827685">
              <w:marLeft w:val="0"/>
              <w:marRight w:val="0"/>
              <w:marTop w:val="0"/>
              <w:marBottom w:val="0"/>
              <w:divBdr>
                <w:top w:val="none" w:sz="0" w:space="0" w:color="auto"/>
                <w:left w:val="none" w:sz="0" w:space="0" w:color="auto"/>
                <w:bottom w:val="none" w:sz="0" w:space="0" w:color="auto"/>
                <w:right w:val="none" w:sz="0" w:space="0" w:color="auto"/>
              </w:divBdr>
            </w:div>
          </w:divsChild>
        </w:div>
        <w:div w:id="1725131246">
          <w:marLeft w:val="0"/>
          <w:marRight w:val="0"/>
          <w:marTop w:val="0"/>
          <w:marBottom w:val="0"/>
          <w:divBdr>
            <w:top w:val="none" w:sz="0" w:space="0" w:color="auto"/>
            <w:left w:val="none" w:sz="0" w:space="0" w:color="auto"/>
            <w:bottom w:val="none" w:sz="0" w:space="0" w:color="auto"/>
            <w:right w:val="none" w:sz="0" w:space="0" w:color="auto"/>
          </w:divBdr>
          <w:divsChild>
            <w:div w:id="1738935072">
              <w:marLeft w:val="0"/>
              <w:marRight w:val="0"/>
              <w:marTop w:val="0"/>
              <w:marBottom w:val="0"/>
              <w:divBdr>
                <w:top w:val="none" w:sz="0" w:space="0" w:color="auto"/>
                <w:left w:val="none" w:sz="0" w:space="0" w:color="auto"/>
                <w:bottom w:val="none" w:sz="0" w:space="0" w:color="auto"/>
                <w:right w:val="none" w:sz="0" w:space="0" w:color="auto"/>
              </w:divBdr>
            </w:div>
          </w:divsChild>
        </w:div>
        <w:div w:id="1859154307">
          <w:marLeft w:val="0"/>
          <w:marRight w:val="0"/>
          <w:marTop w:val="0"/>
          <w:marBottom w:val="0"/>
          <w:divBdr>
            <w:top w:val="none" w:sz="0" w:space="0" w:color="auto"/>
            <w:left w:val="none" w:sz="0" w:space="0" w:color="auto"/>
            <w:bottom w:val="none" w:sz="0" w:space="0" w:color="auto"/>
            <w:right w:val="none" w:sz="0" w:space="0" w:color="auto"/>
          </w:divBdr>
          <w:divsChild>
            <w:div w:id="2042169848">
              <w:marLeft w:val="0"/>
              <w:marRight w:val="0"/>
              <w:marTop w:val="0"/>
              <w:marBottom w:val="0"/>
              <w:divBdr>
                <w:top w:val="none" w:sz="0" w:space="0" w:color="auto"/>
                <w:left w:val="none" w:sz="0" w:space="0" w:color="auto"/>
                <w:bottom w:val="none" w:sz="0" w:space="0" w:color="auto"/>
                <w:right w:val="none" w:sz="0" w:space="0" w:color="auto"/>
              </w:divBdr>
            </w:div>
          </w:divsChild>
        </w:div>
        <w:div w:id="1915359750">
          <w:marLeft w:val="0"/>
          <w:marRight w:val="0"/>
          <w:marTop w:val="0"/>
          <w:marBottom w:val="0"/>
          <w:divBdr>
            <w:top w:val="none" w:sz="0" w:space="0" w:color="auto"/>
            <w:left w:val="none" w:sz="0" w:space="0" w:color="auto"/>
            <w:bottom w:val="none" w:sz="0" w:space="0" w:color="auto"/>
            <w:right w:val="none" w:sz="0" w:space="0" w:color="auto"/>
          </w:divBdr>
          <w:divsChild>
            <w:div w:id="1585066844">
              <w:marLeft w:val="0"/>
              <w:marRight w:val="0"/>
              <w:marTop w:val="0"/>
              <w:marBottom w:val="0"/>
              <w:divBdr>
                <w:top w:val="none" w:sz="0" w:space="0" w:color="auto"/>
                <w:left w:val="none" w:sz="0" w:space="0" w:color="auto"/>
                <w:bottom w:val="none" w:sz="0" w:space="0" w:color="auto"/>
                <w:right w:val="none" w:sz="0" w:space="0" w:color="auto"/>
              </w:divBdr>
            </w:div>
          </w:divsChild>
        </w:div>
        <w:div w:id="1921214310">
          <w:marLeft w:val="0"/>
          <w:marRight w:val="0"/>
          <w:marTop w:val="0"/>
          <w:marBottom w:val="0"/>
          <w:divBdr>
            <w:top w:val="none" w:sz="0" w:space="0" w:color="auto"/>
            <w:left w:val="none" w:sz="0" w:space="0" w:color="auto"/>
            <w:bottom w:val="none" w:sz="0" w:space="0" w:color="auto"/>
            <w:right w:val="none" w:sz="0" w:space="0" w:color="auto"/>
          </w:divBdr>
          <w:divsChild>
            <w:div w:id="315651193">
              <w:marLeft w:val="0"/>
              <w:marRight w:val="0"/>
              <w:marTop w:val="0"/>
              <w:marBottom w:val="0"/>
              <w:divBdr>
                <w:top w:val="none" w:sz="0" w:space="0" w:color="auto"/>
                <w:left w:val="none" w:sz="0" w:space="0" w:color="auto"/>
                <w:bottom w:val="none" w:sz="0" w:space="0" w:color="auto"/>
                <w:right w:val="none" w:sz="0" w:space="0" w:color="auto"/>
              </w:divBdr>
            </w:div>
          </w:divsChild>
        </w:div>
        <w:div w:id="1922176386">
          <w:marLeft w:val="0"/>
          <w:marRight w:val="0"/>
          <w:marTop w:val="0"/>
          <w:marBottom w:val="0"/>
          <w:divBdr>
            <w:top w:val="none" w:sz="0" w:space="0" w:color="auto"/>
            <w:left w:val="none" w:sz="0" w:space="0" w:color="auto"/>
            <w:bottom w:val="none" w:sz="0" w:space="0" w:color="auto"/>
            <w:right w:val="none" w:sz="0" w:space="0" w:color="auto"/>
          </w:divBdr>
          <w:divsChild>
            <w:div w:id="2046370144">
              <w:marLeft w:val="0"/>
              <w:marRight w:val="0"/>
              <w:marTop w:val="0"/>
              <w:marBottom w:val="0"/>
              <w:divBdr>
                <w:top w:val="none" w:sz="0" w:space="0" w:color="auto"/>
                <w:left w:val="none" w:sz="0" w:space="0" w:color="auto"/>
                <w:bottom w:val="none" w:sz="0" w:space="0" w:color="auto"/>
                <w:right w:val="none" w:sz="0" w:space="0" w:color="auto"/>
              </w:divBdr>
            </w:div>
          </w:divsChild>
        </w:div>
        <w:div w:id="1984968730">
          <w:marLeft w:val="0"/>
          <w:marRight w:val="0"/>
          <w:marTop w:val="0"/>
          <w:marBottom w:val="0"/>
          <w:divBdr>
            <w:top w:val="none" w:sz="0" w:space="0" w:color="auto"/>
            <w:left w:val="none" w:sz="0" w:space="0" w:color="auto"/>
            <w:bottom w:val="none" w:sz="0" w:space="0" w:color="auto"/>
            <w:right w:val="none" w:sz="0" w:space="0" w:color="auto"/>
          </w:divBdr>
          <w:divsChild>
            <w:div w:id="1107769638">
              <w:marLeft w:val="0"/>
              <w:marRight w:val="0"/>
              <w:marTop w:val="0"/>
              <w:marBottom w:val="0"/>
              <w:divBdr>
                <w:top w:val="none" w:sz="0" w:space="0" w:color="auto"/>
                <w:left w:val="none" w:sz="0" w:space="0" w:color="auto"/>
                <w:bottom w:val="none" w:sz="0" w:space="0" w:color="auto"/>
                <w:right w:val="none" w:sz="0" w:space="0" w:color="auto"/>
              </w:divBdr>
            </w:div>
          </w:divsChild>
        </w:div>
        <w:div w:id="2013412712">
          <w:marLeft w:val="0"/>
          <w:marRight w:val="0"/>
          <w:marTop w:val="0"/>
          <w:marBottom w:val="0"/>
          <w:divBdr>
            <w:top w:val="none" w:sz="0" w:space="0" w:color="auto"/>
            <w:left w:val="none" w:sz="0" w:space="0" w:color="auto"/>
            <w:bottom w:val="none" w:sz="0" w:space="0" w:color="auto"/>
            <w:right w:val="none" w:sz="0" w:space="0" w:color="auto"/>
          </w:divBdr>
          <w:divsChild>
            <w:div w:id="1870142512">
              <w:marLeft w:val="0"/>
              <w:marRight w:val="0"/>
              <w:marTop w:val="0"/>
              <w:marBottom w:val="0"/>
              <w:divBdr>
                <w:top w:val="none" w:sz="0" w:space="0" w:color="auto"/>
                <w:left w:val="none" w:sz="0" w:space="0" w:color="auto"/>
                <w:bottom w:val="none" w:sz="0" w:space="0" w:color="auto"/>
                <w:right w:val="none" w:sz="0" w:space="0" w:color="auto"/>
              </w:divBdr>
            </w:div>
          </w:divsChild>
        </w:div>
        <w:div w:id="2067023495">
          <w:marLeft w:val="0"/>
          <w:marRight w:val="0"/>
          <w:marTop w:val="0"/>
          <w:marBottom w:val="0"/>
          <w:divBdr>
            <w:top w:val="none" w:sz="0" w:space="0" w:color="auto"/>
            <w:left w:val="none" w:sz="0" w:space="0" w:color="auto"/>
            <w:bottom w:val="none" w:sz="0" w:space="0" w:color="auto"/>
            <w:right w:val="none" w:sz="0" w:space="0" w:color="auto"/>
          </w:divBdr>
          <w:divsChild>
            <w:div w:id="35823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238387">
      <w:bodyDiv w:val="1"/>
      <w:marLeft w:val="0"/>
      <w:marRight w:val="0"/>
      <w:marTop w:val="0"/>
      <w:marBottom w:val="0"/>
      <w:divBdr>
        <w:top w:val="none" w:sz="0" w:space="0" w:color="auto"/>
        <w:left w:val="none" w:sz="0" w:space="0" w:color="auto"/>
        <w:bottom w:val="none" w:sz="0" w:space="0" w:color="auto"/>
        <w:right w:val="none" w:sz="0" w:space="0" w:color="auto"/>
      </w:divBdr>
      <w:divsChild>
        <w:div w:id="133448192">
          <w:marLeft w:val="0"/>
          <w:marRight w:val="0"/>
          <w:marTop w:val="0"/>
          <w:marBottom w:val="0"/>
          <w:divBdr>
            <w:top w:val="none" w:sz="0" w:space="0" w:color="auto"/>
            <w:left w:val="none" w:sz="0" w:space="0" w:color="auto"/>
            <w:bottom w:val="none" w:sz="0" w:space="0" w:color="auto"/>
            <w:right w:val="none" w:sz="0" w:space="0" w:color="auto"/>
          </w:divBdr>
          <w:divsChild>
            <w:div w:id="279534175">
              <w:marLeft w:val="0"/>
              <w:marRight w:val="0"/>
              <w:marTop w:val="0"/>
              <w:marBottom w:val="0"/>
              <w:divBdr>
                <w:top w:val="none" w:sz="0" w:space="0" w:color="auto"/>
                <w:left w:val="none" w:sz="0" w:space="0" w:color="auto"/>
                <w:bottom w:val="none" w:sz="0" w:space="0" w:color="auto"/>
                <w:right w:val="none" w:sz="0" w:space="0" w:color="auto"/>
              </w:divBdr>
            </w:div>
          </w:divsChild>
        </w:div>
        <w:div w:id="167520291">
          <w:marLeft w:val="0"/>
          <w:marRight w:val="0"/>
          <w:marTop w:val="0"/>
          <w:marBottom w:val="0"/>
          <w:divBdr>
            <w:top w:val="none" w:sz="0" w:space="0" w:color="auto"/>
            <w:left w:val="none" w:sz="0" w:space="0" w:color="auto"/>
            <w:bottom w:val="none" w:sz="0" w:space="0" w:color="auto"/>
            <w:right w:val="none" w:sz="0" w:space="0" w:color="auto"/>
          </w:divBdr>
          <w:divsChild>
            <w:div w:id="1327322875">
              <w:marLeft w:val="0"/>
              <w:marRight w:val="0"/>
              <w:marTop w:val="0"/>
              <w:marBottom w:val="0"/>
              <w:divBdr>
                <w:top w:val="none" w:sz="0" w:space="0" w:color="auto"/>
                <w:left w:val="none" w:sz="0" w:space="0" w:color="auto"/>
                <w:bottom w:val="none" w:sz="0" w:space="0" w:color="auto"/>
                <w:right w:val="none" w:sz="0" w:space="0" w:color="auto"/>
              </w:divBdr>
            </w:div>
          </w:divsChild>
        </w:div>
        <w:div w:id="212892282">
          <w:marLeft w:val="0"/>
          <w:marRight w:val="0"/>
          <w:marTop w:val="0"/>
          <w:marBottom w:val="0"/>
          <w:divBdr>
            <w:top w:val="none" w:sz="0" w:space="0" w:color="auto"/>
            <w:left w:val="none" w:sz="0" w:space="0" w:color="auto"/>
            <w:bottom w:val="none" w:sz="0" w:space="0" w:color="auto"/>
            <w:right w:val="none" w:sz="0" w:space="0" w:color="auto"/>
          </w:divBdr>
          <w:divsChild>
            <w:div w:id="6250782">
              <w:marLeft w:val="0"/>
              <w:marRight w:val="0"/>
              <w:marTop w:val="0"/>
              <w:marBottom w:val="0"/>
              <w:divBdr>
                <w:top w:val="none" w:sz="0" w:space="0" w:color="auto"/>
                <w:left w:val="none" w:sz="0" w:space="0" w:color="auto"/>
                <w:bottom w:val="none" w:sz="0" w:space="0" w:color="auto"/>
                <w:right w:val="none" w:sz="0" w:space="0" w:color="auto"/>
              </w:divBdr>
            </w:div>
            <w:div w:id="1341422631">
              <w:marLeft w:val="0"/>
              <w:marRight w:val="0"/>
              <w:marTop w:val="0"/>
              <w:marBottom w:val="0"/>
              <w:divBdr>
                <w:top w:val="none" w:sz="0" w:space="0" w:color="auto"/>
                <w:left w:val="none" w:sz="0" w:space="0" w:color="auto"/>
                <w:bottom w:val="none" w:sz="0" w:space="0" w:color="auto"/>
                <w:right w:val="none" w:sz="0" w:space="0" w:color="auto"/>
              </w:divBdr>
            </w:div>
          </w:divsChild>
        </w:div>
        <w:div w:id="502164780">
          <w:marLeft w:val="0"/>
          <w:marRight w:val="0"/>
          <w:marTop w:val="0"/>
          <w:marBottom w:val="0"/>
          <w:divBdr>
            <w:top w:val="none" w:sz="0" w:space="0" w:color="auto"/>
            <w:left w:val="none" w:sz="0" w:space="0" w:color="auto"/>
            <w:bottom w:val="none" w:sz="0" w:space="0" w:color="auto"/>
            <w:right w:val="none" w:sz="0" w:space="0" w:color="auto"/>
          </w:divBdr>
          <w:divsChild>
            <w:div w:id="1078526812">
              <w:marLeft w:val="0"/>
              <w:marRight w:val="0"/>
              <w:marTop w:val="0"/>
              <w:marBottom w:val="0"/>
              <w:divBdr>
                <w:top w:val="none" w:sz="0" w:space="0" w:color="auto"/>
                <w:left w:val="none" w:sz="0" w:space="0" w:color="auto"/>
                <w:bottom w:val="none" w:sz="0" w:space="0" w:color="auto"/>
                <w:right w:val="none" w:sz="0" w:space="0" w:color="auto"/>
              </w:divBdr>
            </w:div>
            <w:div w:id="1619414889">
              <w:marLeft w:val="0"/>
              <w:marRight w:val="0"/>
              <w:marTop w:val="0"/>
              <w:marBottom w:val="0"/>
              <w:divBdr>
                <w:top w:val="none" w:sz="0" w:space="0" w:color="auto"/>
                <w:left w:val="none" w:sz="0" w:space="0" w:color="auto"/>
                <w:bottom w:val="none" w:sz="0" w:space="0" w:color="auto"/>
                <w:right w:val="none" w:sz="0" w:space="0" w:color="auto"/>
              </w:divBdr>
            </w:div>
          </w:divsChild>
        </w:div>
        <w:div w:id="506024888">
          <w:marLeft w:val="0"/>
          <w:marRight w:val="0"/>
          <w:marTop w:val="0"/>
          <w:marBottom w:val="0"/>
          <w:divBdr>
            <w:top w:val="none" w:sz="0" w:space="0" w:color="auto"/>
            <w:left w:val="none" w:sz="0" w:space="0" w:color="auto"/>
            <w:bottom w:val="none" w:sz="0" w:space="0" w:color="auto"/>
            <w:right w:val="none" w:sz="0" w:space="0" w:color="auto"/>
          </w:divBdr>
          <w:divsChild>
            <w:div w:id="1533153886">
              <w:marLeft w:val="0"/>
              <w:marRight w:val="0"/>
              <w:marTop w:val="0"/>
              <w:marBottom w:val="0"/>
              <w:divBdr>
                <w:top w:val="none" w:sz="0" w:space="0" w:color="auto"/>
                <w:left w:val="none" w:sz="0" w:space="0" w:color="auto"/>
                <w:bottom w:val="none" w:sz="0" w:space="0" w:color="auto"/>
                <w:right w:val="none" w:sz="0" w:space="0" w:color="auto"/>
              </w:divBdr>
            </w:div>
          </w:divsChild>
        </w:div>
        <w:div w:id="604197628">
          <w:marLeft w:val="0"/>
          <w:marRight w:val="0"/>
          <w:marTop w:val="0"/>
          <w:marBottom w:val="0"/>
          <w:divBdr>
            <w:top w:val="none" w:sz="0" w:space="0" w:color="auto"/>
            <w:left w:val="none" w:sz="0" w:space="0" w:color="auto"/>
            <w:bottom w:val="none" w:sz="0" w:space="0" w:color="auto"/>
            <w:right w:val="none" w:sz="0" w:space="0" w:color="auto"/>
          </w:divBdr>
          <w:divsChild>
            <w:div w:id="88812494">
              <w:marLeft w:val="0"/>
              <w:marRight w:val="0"/>
              <w:marTop w:val="0"/>
              <w:marBottom w:val="0"/>
              <w:divBdr>
                <w:top w:val="none" w:sz="0" w:space="0" w:color="auto"/>
                <w:left w:val="none" w:sz="0" w:space="0" w:color="auto"/>
                <w:bottom w:val="none" w:sz="0" w:space="0" w:color="auto"/>
                <w:right w:val="none" w:sz="0" w:space="0" w:color="auto"/>
              </w:divBdr>
            </w:div>
          </w:divsChild>
        </w:div>
        <w:div w:id="674303147">
          <w:marLeft w:val="0"/>
          <w:marRight w:val="0"/>
          <w:marTop w:val="0"/>
          <w:marBottom w:val="0"/>
          <w:divBdr>
            <w:top w:val="none" w:sz="0" w:space="0" w:color="auto"/>
            <w:left w:val="none" w:sz="0" w:space="0" w:color="auto"/>
            <w:bottom w:val="none" w:sz="0" w:space="0" w:color="auto"/>
            <w:right w:val="none" w:sz="0" w:space="0" w:color="auto"/>
          </w:divBdr>
          <w:divsChild>
            <w:div w:id="1909147234">
              <w:marLeft w:val="0"/>
              <w:marRight w:val="0"/>
              <w:marTop w:val="0"/>
              <w:marBottom w:val="0"/>
              <w:divBdr>
                <w:top w:val="none" w:sz="0" w:space="0" w:color="auto"/>
                <w:left w:val="none" w:sz="0" w:space="0" w:color="auto"/>
                <w:bottom w:val="none" w:sz="0" w:space="0" w:color="auto"/>
                <w:right w:val="none" w:sz="0" w:space="0" w:color="auto"/>
              </w:divBdr>
            </w:div>
          </w:divsChild>
        </w:div>
        <w:div w:id="681932169">
          <w:marLeft w:val="0"/>
          <w:marRight w:val="0"/>
          <w:marTop w:val="0"/>
          <w:marBottom w:val="0"/>
          <w:divBdr>
            <w:top w:val="none" w:sz="0" w:space="0" w:color="auto"/>
            <w:left w:val="none" w:sz="0" w:space="0" w:color="auto"/>
            <w:bottom w:val="none" w:sz="0" w:space="0" w:color="auto"/>
            <w:right w:val="none" w:sz="0" w:space="0" w:color="auto"/>
          </w:divBdr>
          <w:divsChild>
            <w:div w:id="1280180835">
              <w:marLeft w:val="0"/>
              <w:marRight w:val="0"/>
              <w:marTop w:val="0"/>
              <w:marBottom w:val="0"/>
              <w:divBdr>
                <w:top w:val="none" w:sz="0" w:space="0" w:color="auto"/>
                <w:left w:val="none" w:sz="0" w:space="0" w:color="auto"/>
                <w:bottom w:val="none" w:sz="0" w:space="0" w:color="auto"/>
                <w:right w:val="none" w:sz="0" w:space="0" w:color="auto"/>
              </w:divBdr>
            </w:div>
          </w:divsChild>
        </w:div>
        <w:div w:id="1064639437">
          <w:marLeft w:val="0"/>
          <w:marRight w:val="0"/>
          <w:marTop w:val="0"/>
          <w:marBottom w:val="0"/>
          <w:divBdr>
            <w:top w:val="none" w:sz="0" w:space="0" w:color="auto"/>
            <w:left w:val="none" w:sz="0" w:space="0" w:color="auto"/>
            <w:bottom w:val="none" w:sz="0" w:space="0" w:color="auto"/>
            <w:right w:val="none" w:sz="0" w:space="0" w:color="auto"/>
          </w:divBdr>
          <w:divsChild>
            <w:div w:id="1737584766">
              <w:marLeft w:val="0"/>
              <w:marRight w:val="0"/>
              <w:marTop w:val="0"/>
              <w:marBottom w:val="0"/>
              <w:divBdr>
                <w:top w:val="none" w:sz="0" w:space="0" w:color="auto"/>
                <w:left w:val="none" w:sz="0" w:space="0" w:color="auto"/>
                <w:bottom w:val="none" w:sz="0" w:space="0" w:color="auto"/>
                <w:right w:val="none" w:sz="0" w:space="0" w:color="auto"/>
              </w:divBdr>
            </w:div>
          </w:divsChild>
        </w:div>
        <w:div w:id="1093162986">
          <w:marLeft w:val="0"/>
          <w:marRight w:val="0"/>
          <w:marTop w:val="0"/>
          <w:marBottom w:val="0"/>
          <w:divBdr>
            <w:top w:val="none" w:sz="0" w:space="0" w:color="auto"/>
            <w:left w:val="none" w:sz="0" w:space="0" w:color="auto"/>
            <w:bottom w:val="none" w:sz="0" w:space="0" w:color="auto"/>
            <w:right w:val="none" w:sz="0" w:space="0" w:color="auto"/>
          </w:divBdr>
          <w:divsChild>
            <w:div w:id="1816334072">
              <w:marLeft w:val="0"/>
              <w:marRight w:val="0"/>
              <w:marTop w:val="0"/>
              <w:marBottom w:val="0"/>
              <w:divBdr>
                <w:top w:val="none" w:sz="0" w:space="0" w:color="auto"/>
                <w:left w:val="none" w:sz="0" w:space="0" w:color="auto"/>
                <w:bottom w:val="none" w:sz="0" w:space="0" w:color="auto"/>
                <w:right w:val="none" w:sz="0" w:space="0" w:color="auto"/>
              </w:divBdr>
            </w:div>
          </w:divsChild>
        </w:div>
        <w:div w:id="1180006594">
          <w:marLeft w:val="0"/>
          <w:marRight w:val="0"/>
          <w:marTop w:val="0"/>
          <w:marBottom w:val="0"/>
          <w:divBdr>
            <w:top w:val="none" w:sz="0" w:space="0" w:color="auto"/>
            <w:left w:val="none" w:sz="0" w:space="0" w:color="auto"/>
            <w:bottom w:val="none" w:sz="0" w:space="0" w:color="auto"/>
            <w:right w:val="none" w:sz="0" w:space="0" w:color="auto"/>
          </w:divBdr>
          <w:divsChild>
            <w:div w:id="1616869386">
              <w:marLeft w:val="0"/>
              <w:marRight w:val="0"/>
              <w:marTop w:val="0"/>
              <w:marBottom w:val="0"/>
              <w:divBdr>
                <w:top w:val="none" w:sz="0" w:space="0" w:color="auto"/>
                <w:left w:val="none" w:sz="0" w:space="0" w:color="auto"/>
                <w:bottom w:val="none" w:sz="0" w:space="0" w:color="auto"/>
                <w:right w:val="none" w:sz="0" w:space="0" w:color="auto"/>
              </w:divBdr>
            </w:div>
          </w:divsChild>
        </w:div>
        <w:div w:id="1228298713">
          <w:marLeft w:val="0"/>
          <w:marRight w:val="0"/>
          <w:marTop w:val="0"/>
          <w:marBottom w:val="0"/>
          <w:divBdr>
            <w:top w:val="none" w:sz="0" w:space="0" w:color="auto"/>
            <w:left w:val="none" w:sz="0" w:space="0" w:color="auto"/>
            <w:bottom w:val="none" w:sz="0" w:space="0" w:color="auto"/>
            <w:right w:val="none" w:sz="0" w:space="0" w:color="auto"/>
          </w:divBdr>
          <w:divsChild>
            <w:div w:id="254097107">
              <w:marLeft w:val="0"/>
              <w:marRight w:val="0"/>
              <w:marTop w:val="0"/>
              <w:marBottom w:val="0"/>
              <w:divBdr>
                <w:top w:val="none" w:sz="0" w:space="0" w:color="auto"/>
                <w:left w:val="none" w:sz="0" w:space="0" w:color="auto"/>
                <w:bottom w:val="none" w:sz="0" w:space="0" w:color="auto"/>
                <w:right w:val="none" w:sz="0" w:space="0" w:color="auto"/>
              </w:divBdr>
            </w:div>
          </w:divsChild>
        </w:div>
        <w:div w:id="1242594665">
          <w:marLeft w:val="0"/>
          <w:marRight w:val="0"/>
          <w:marTop w:val="0"/>
          <w:marBottom w:val="0"/>
          <w:divBdr>
            <w:top w:val="none" w:sz="0" w:space="0" w:color="auto"/>
            <w:left w:val="none" w:sz="0" w:space="0" w:color="auto"/>
            <w:bottom w:val="none" w:sz="0" w:space="0" w:color="auto"/>
            <w:right w:val="none" w:sz="0" w:space="0" w:color="auto"/>
          </w:divBdr>
          <w:divsChild>
            <w:div w:id="251819168">
              <w:marLeft w:val="0"/>
              <w:marRight w:val="0"/>
              <w:marTop w:val="0"/>
              <w:marBottom w:val="0"/>
              <w:divBdr>
                <w:top w:val="none" w:sz="0" w:space="0" w:color="auto"/>
                <w:left w:val="none" w:sz="0" w:space="0" w:color="auto"/>
                <w:bottom w:val="none" w:sz="0" w:space="0" w:color="auto"/>
                <w:right w:val="none" w:sz="0" w:space="0" w:color="auto"/>
              </w:divBdr>
            </w:div>
          </w:divsChild>
        </w:div>
        <w:div w:id="1479834476">
          <w:marLeft w:val="0"/>
          <w:marRight w:val="0"/>
          <w:marTop w:val="0"/>
          <w:marBottom w:val="0"/>
          <w:divBdr>
            <w:top w:val="none" w:sz="0" w:space="0" w:color="auto"/>
            <w:left w:val="none" w:sz="0" w:space="0" w:color="auto"/>
            <w:bottom w:val="none" w:sz="0" w:space="0" w:color="auto"/>
            <w:right w:val="none" w:sz="0" w:space="0" w:color="auto"/>
          </w:divBdr>
          <w:divsChild>
            <w:div w:id="1811438334">
              <w:marLeft w:val="0"/>
              <w:marRight w:val="0"/>
              <w:marTop w:val="0"/>
              <w:marBottom w:val="0"/>
              <w:divBdr>
                <w:top w:val="none" w:sz="0" w:space="0" w:color="auto"/>
                <w:left w:val="none" w:sz="0" w:space="0" w:color="auto"/>
                <w:bottom w:val="none" w:sz="0" w:space="0" w:color="auto"/>
                <w:right w:val="none" w:sz="0" w:space="0" w:color="auto"/>
              </w:divBdr>
            </w:div>
          </w:divsChild>
        </w:div>
        <w:div w:id="1532759848">
          <w:marLeft w:val="0"/>
          <w:marRight w:val="0"/>
          <w:marTop w:val="0"/>
          <w:marBottom w:val="0"/>
          <w:divBdr>
            <w:top w:val="none" w:sz="0" w:space="0" w:color="auto"/>
            <w:left w:val="none" w:sz="0" w:space="0" w:color="auto"/>
            <w:bottom w:val="none" w:sz="0" w:space="0" w:color="auto"/>
            <w:right w:val="none" w:sz="0" w:space="0" w:color="auto"/>
          </w:divBdr>
          <w:divsChild>
            <w:div w:id="1124033415">
              <w:marLeft w:val="0"/>
              <w:marRight w:val="0"/>
              <w:marTop w:val="0"/>
              <w:marBottom w:val="0"/>
              <w:divBdr>
                <w:top w:val="none" w:sz="0" w:space="0" w:color="auto"/>
                <w:left w:val="none" w:sz="0" w:space="0" w:color="auto"/>
                <w:bottom w:val="none" w:sz="0" w:space="0" w:color="auto"/>
                <w:right w:val="none" w:sz="0" w:space="0" w:color="auto"/>
              </w:divBdr>
            </w:div>
          </w:divsChild>
        </w:div>
        <w:div w:id="1579093180">
          <w:marLeft w:val="0"/>
          <w:marRight w:val="0"/>
          <w:marTop w:val="0"/>
          <w:marBottom w:val="0"/>
          <w:divBdr>
            <w:top w:val="none" w:sz="0" w:space="0" w:color="auto"/>
            <w:left w:val="none" w:sz="0" w:space="0" w:color="auto"/>
            <w:bottom w:val="none" w:sz="0" w:space="0" w:color="auto"/>
            <w:right w:val="none" w:sz="0" w:space="0" w:color="auto"/>
          </w:divBdr>
          <w:divsChild>
            <w:div w:id="459568192">
              <w:marLeft w:val="0"/>
              <w:marRight w:val="0"/>
              <w:marTop w:val="0"/>
              <w:marBottom w:val="0"/>
              <w:divBdr>
                <w:top w:val="none" w:sz="0" w:space="0" w:color="auto"/>
                <w:left w:val="none" w:sz="0" w:space="0" w:color="auto"/>
                <w:bottom w:val="none" w:sz="0" w:space="0" w:color="auto"/>
                <w:right w:val="none" w:sz="0" w:space="0" w:color="auto"/>
              </w:divBdr>
            </w:div>
          </w:divsChild>
        </w:div>
        <w:div w:id="1691300730">
          <w:marLeft w:val="0"/>
          <w:marRight w:val="0"/>
          <w:marTop w:val="0"/>
          <w:marBottom w:val="0"/>
          <w:divBdr>
            <w:top w:val="none" w:sz="0" w:space="0" w:color="auto"/>
            <w:left w:val="none" w:sz="0" w:space="0" w:color="auto"/>
            <w:bottom w:val="none" w:sz="0" w:space="0" w:color="auto"/>
            <w:right w:val="none" w:sz="0" w:space="0" w:color="auto"/>
          </w:divBdr>
          <w:divsChild>
            <w:div w:id="1570798390">
              <w:marLeft w:val="0"/>
              <w:marRight w:val="0"/>
              <w:marTop w:val="0"/>
              <w:marBottom w:val="0"/>
              <w:divBdr>
                <w:top w:val="none" w:sz="0" w:space="0" w:color="auto"/>
                <w:left w:val="none" w:sz="0" w:space="0" w:color="auto"/>
                <w:bottom w:val="none" w:sz="0" w:space="0" w:color="auto"/>
                <w:right w:val="none" w:sz="0" w:space="0" w:color="auto"/>
              </w:divBdr>
            </w:div>
          </w:divsChild>
        </w:div>
        <w:div w:id="1754007868">
          <w:marLeft w:val="0"/>
          <w:marRight w:val="0"/>
          <w:marTop w:val="0"/>
          <w:marBottom w:val="0"/>
          <w:divBdr>
            <w:top w:val="none" w:sz="0" w:space="0" w:color="auto"/>
            <w:left w:val="none" w:sz="0" w:space="0" w:color="auto"/>
            <w:bottom w:val="none" w:sz="0" w:space="0" w:color="auto"/>
            <w:right w:val="none" w:sz="0" w:space="0" w:color="auto"/>
          </w:divBdr>
          <w:divsChild>
            <w:div w:id="152020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370104">
      <w:bodyDiv w:val="1"/>
      <w:marLeft w:val="0"/>
      <w:marRight w:val="0"/>
      <w:marTop w:val="0"/>
      <w:marBottom w:val="0"/>
      <w:divBdr>
        <w:top w:val="none" w:sz="0" w:space="0" w:color="auto"/>
        <w:left w:val="none" w:sz="0" w:space="0" w:color="auto"/>
        <w:bottom w:val="none" w:sz="0" w:space="0" w:color="auto"/>
        <w:right w:val="none" w:sz="0" w:space="0" w:color="auto"/>
      </w:divBdr>
      <w:divsChild>
        <w:div w:id="1685473320">
          <w:marLeft w:val="0"/>
          <w:marRight w:val="0"/>
          <w:marTop w:val="0"/>
          <w:marBottom w:val="0"/>
          <w:divBdr>
            <w:top w:val="none" w:sz="0" w:space="0" w:color="auto"/>
            <w:left w:val="none" w:sz="0" w:space="0" w:color="auto"/>
            <w:bottom w:val="none" w:sz="0" w:space="0" w:color="auto"/>
            <w:right w:val="none" w:sz="0" w:space="0" w:color="auto"/>
          </w:divBdr>
        </w:div>
        <w:div w:id="1039430877">
          <w:marLeft w:val="0"/>
          <w:marRight w:val="0"/>
          <w:marTop w:val="0"/>
          <w:marBottom w:val="0"/>
          <w:divBdr>
            <w:top w:val="none" w:sz="0" w:space="0" w:color="auto"/>
            <w:left w:val="none" w:sz="0" w:space="0" w:color="auto"/>
            <w:bottom w:val="none" w:sz="0" w:space="0" w:color="auto"/>
            <w:right w:val="none" w:sz="0" w:space="0" w:color="auto"/>
          </w:divBdr>
        </w:div>
        <w:div w:id="1881240940">
          <w:marLeft w:val="0"/>
          <w:marRight w:val="0"/>
          <w:marTop w:val="0"/>
          <w:marBottom w:val="0"/>
          <w:divBdr>
            <w:top w:val="none" w:sz="0" w:space="0" w:color="auto"/>
            <w:left w:val="none" w:sz="0" w:space="0" w:color="auto"/>
            <w:bottom w:val="none" w:sz="0" w:space="0" w:color="auto"/>
            <w:right w:val="none" w:sz="0" w:space="0" w:color="auto"/>
          </w:divBdr>
        </w:div>
        <w:div w:id="1223295545">
          <w:marLeft w:val="0"/>
          <w:marRight w:val="0"/>
          <w:marTop w:val="0"/>
          <w:marBottom w:val="0"/>
          <w:divBdr>
            <w:top w:val="none" w:sz="0" w:space="0" w:color="auto"/>
            <w:left w:val="none" w:sz="0" w:space="0" w:color="auto"/>
            <w:bottom w:val="none" w:sz="0" w:space="0" w:color="auto"/>
            <w:right w:val="none" w:sz="0" w:space="0" w:color="auto"/>
          </w:divBdr>
        </w:div>
        <w:div w:id="1101603980">
          <w:marLeft w:val="0"/>
          <w:marRight w:val="0"/>
          <w:marTop w:val="0"/>
          <w:marBottom w:val="0"/>
          <w:divBdr>
            <w:top w:val="none" w:sz="0" w:space="0" w:color="auto"/>
            <w:left w:val="none" w:sz="0" w:space="0" w:color="auto"/>
            <w:bottom w:val="none" w:sz="0" w:space="0" w:color="auto"/>
            <w:right w:val="none" w:sz="0" w:space="0" w:color="auto"/>
          </w:divBdr>
        </w:div>
        <w:div w:id="318581574">
          <w:marLeft w:val="0"/>
          <w:marRight w:val="0"/>
          <w:marTop w:val="0"/>
          <w:marBottom w:val="0"/>
          <w:divBdr>
            <w:top w:val="none" w:sz="0" w:space="0" w:color="auto"/>
            <w:left w:val="none" w:sz="0" w:space="0" w:color="auto"/>
            <w:bottom w:val="none" w:sz="0" w:space="0" w:color="auto"/>
            <w:right w:val="none" w:sz="0" w:space="0" w:color="auto"/>
          </w:divBdr>
        </w:div>
        <w:div w:id="917635798">
          <w:marLeft w:val="0"/>
          <w:marRight w:val="0"/>
          <w:marTop w:val="0"/>
          <w:marBottom w:val="0"/>
          <w:divBdr>
            <w:top w:val="none" w:sz="0" w:space="0" w:color="auto"/>
            <w:left w:val="none" w:sz="0" w:space="0" w:color="auto"/>
            <w:bottom w:val="none" w:sz="0" w:space="0" w:color="auto"/>
            <w:right w:val="none" w:sz="0" w:space="0" w:color="auto"/>
          </w:divBdr>
        </w:div>
        <w:div w:id="1388454272">
          <w:marLeft w:val="0"/>
          <w:marRight w:val="0"/>
          <w:marTop w:val="0"/>
          <w:marBottom w:val="0"/>
          <w:divBdr>
            <w:top w:val="none" w:sz="0" w:space="0" w:color="auto"/>
            <w:left w:val="none" w:sz="0" w:space="0" w:color="auto"/>
            <w:bottom w:val="none" w:sz="0" w:space="0" w:color="auto"/>
            <w:right w:val="none" w:sz="0" w:space="0" w:color="auto"/>
          </w:divBdr>
        </w:div>
        <w:div w:id="768233804">
          <w:marLeft w:val="0"/>
          <w:marRight w:val="0"/>
          <w:marTop w:val="0"/>
          <w:marBottom w:val="0"/>
          <w:divBdr>
            <w:top w:val="none" w:sz="0" w:space="0" w:color="auto"/>
            <w:left w:val="none" w:sz="0" w:space="0" w:color="auto"/>
            <w:bottom w:val="none" w:sz="0" w:space="0" w:color="auto"/>
            <w:right w:val="none" w:sz="0" w:space="0" w:color="auto"/>
          </w:divBdr>
        </w:div>
        <w:div w:id="1805268158">
          <w:marLeft w:val="0"/>
          <w:marRight w:val="0"/>
          <w:marTop w:val="0"/>
          <w:marBottom w:val="0"/>
          <w:divBdr>
            <w:top w:val="none" w:sz="0" w:space="0" w:color="auto"/>
            <w:left w:val="none" w:sz="0" w:space="0" w:color="auto"/>
            <w:bottom w:val="none" w:sz="0" w:space="0" w:color="auto"/>
            <w:right w:val="none" w:sz="0" w:space="0" w:color="auto"/>
          </w:divBdr>
        </w:div>
        <w:div w:id="1940209430">
          <w:marLeft w:val="0"/>
          <w:marRight w:val="0"/>
          <w:marTop w:val="0"/>
          <w:marBottom w:val="0"/>
          <w:divBdr>
            <w:top w:val="none" w:sz="0" w:space="0" w:color="auto"/>
            <w:left w:val="none" w:sz="0" w:space="0" w:color="auto"/>
            <w:bottom w:val="none" w:sz="0" w:space="0" w:color="auto"/>
            <w:right w:val="none" w:sz="0" w:space="0" w:color="auto"/>
          </w:divBdr>
        </w:div>
        <w:div w:id="1282498840">
          <w:marLeft w:val="0"/>
          <w:marRight w:val="0"/>
          <w:marTop w:val="0"/>
          <w:marBottom w:val="0"/>
          <w:divBdr>
            <w:top w:val="none" w:sz="0" w:space="0" w:color="auto"/>
            <w:left w:val="none" w:sz="0" w:space="0" w:color="auto"/>
            <w:bottom w:val="none" w:sz="0" w:space="0" w:color="auto"/>
            <w:right w:val="none" w:sz="0" w:space="0" w:color="auto"/>
          </w:divBdr>
        </w:div>
        <w:div w:id="193423948">
          <w:marLeft w:val="0"/>
          <w:marRight w:val="0"/>
          <w:marTop w:val="0"/>
          <w:marBottom w:val="0"/>
          <w:divBdr>
            <w:top w:val="none" w:sz="0" w:space="0" w:color="auto"/>
            <w:left w:val="none" w:sz="0" w:space="0" w:color="auto"/>
            <w:bottom w:val="none" w:sz="0" w:space="0" w:color="auto"/>
            <w:right w:val="none" w:sz="0" w:space="0" w:color="auto"/>
          </w:divBdr>
        </w:div>
        <w:div w:id="2056192935">
          <w:marLeft w:val="0"/>
          <w:marRight w:val="0"/>
          <w:marTop w:val="0"/>
          <w:marBottom w:val="0"/>
          <w:divBdr>
            <w:top w:val="none" w:sz="0" w:space="0" w:color="auto"/>
            <w:left w:val="none" w:sz="0" w:space="0" w:color="auto"/>
            <w:bottom w:val="none" w:sz="0" w:space="0" w:color="auto"/>
            <w:right w:val="none" w:sz="0" w:space="0" w:color="auto"/>
          </w:divBdr>
        </w:div>
        <w:div w:id="815493695">
          <w:marLeft w:val="0"/>
          <w:marRight w:val="0"/>
          <w:marTop w:val="0"/>
          <w:marBottom w:val="0"/>
          <w:divBdr>
            <w:top w:val="none" w:sz="0" w:space="0" w:color="auto"/>
            <w:left w:val="none" w:sz="0" w:space="0" w:color="auto"/>
            <w:bottom w:val="none" w:sz="0" w:space="0" w:color="auto"/>
            <w:right w:val="none" w:sz="0" w:space="0" w:color="auto"/>
          </w:divBdr>
        </w:div>
        <w:div w:id="1969389429">
          <w:marLeft w:val="0"/>
          <w:marRight w:val="0"/>
          <w:marTop w:val="0"/>
          <w:marBottom w:val="0"/>
          <w:divBdr>
            <w:top w:val="none" w:sz="0" w:space="0" w:color="auto"/>
            <w:left w:val="none" w:sz="0" w:space="0" w:color="auto"/>
            <w:bottom w:val="none" w:sz="0" w:space="0" w:color="auto"/>
            <w:right w:val="none" w:sz="0" w:space="0" w:color="auto"/>
          </w:divBdr>
        </w:div>
        <w:div w:id="1585067260">
          <w:marLeft w:val="0"/>
          <w:marRight w:val="0"/>
          <w:marTop w:val="0"/>
          <w:marBottom w:val="0"/>
          <w:divBdr>
            <w:top w:val="none" w:sz="0" w:space="0" w:color="auto"/>
            <w:left w:val="none" w:sz="0" w:space="0" w:color="auto"/>
            <w:bottom w:val="none" w:sz="0" w:space="0" w:color="auto"/>
            <w:right w:val="none" w:sz="0" w:space="0" w:color="auto"/>
          </w:divBdr>
        </w:div>
        <w:div w:id="1056585242">
          <w:marLeft w:val="0"/>
          <w:marRight w:val="0"/>
          <w:marTop w:val="0"/>
          <w:marBottom w:val="0"/>
          <w:divBdr>
            <w:top w:val="none" w:sz="0" w:space="0" w:color="auto"/>
            <w:left w:val="none" w:sz="0" w:space="0" w:color="auto"/>
            <w:bottom w:val="none" w:sz="0" w:space="0" w:color="auto"/>
            <w:right w:val="none" w:sz="0" w:space="0" w:color="auto"/>
          </w:divBdr>
        </w:div>
        <w:div w:id="270624726">
          <w:marLeft w:val="0"/>
          <w:marRight w:val="0"/>
          <w:marTop w:val="0"/>
          <w:marBottom w:val="0"/>
          <w:divBdr>
            <w:top w:val="none" w:sz="0" w:space="0" w:color="auto"/>
            <w:left w:val="none" w:sz="0" w:space="0" w:color="auto"/>
            <w:bottom w:val="none" w:sz="0" w:space="0" w:color="auto"/>
            <w:right w:val="none" w:sz="0" w:space="0" w:color="auto"/>
          </w:divBdr>
        </w:div>
        <w:div w:id="697043650">
          <w:marLeft w:val="0"/>
          <w:marRight w:val="0"/>
          <w:marTop w:val="0"/>
          <w:marBottom w:val="0"/>
          <w:divBdr>
            <w:top w:val="none" w:sz="0" w:space="0" w:color="auto"/>
            <w:left w:val="none" w:sz="0" w:space="0" w:color="auto"/>
            <w:bottom w:val="none" w:sz="0" w:space="0" w:color="auto"/>
            <w:right w:val="none" w:sz="0" w:space="0" w:color="auto"/>
          </w:divBdr>
        </w:div>
        <w:div w:id="771898074">
          <w:marLeft w:val="0"/>
          <w:marRight w:val="0"/>
          <w:marTop w:val="0"/>
          <w:marBottom w:val="0"/>
          <w:divBdr>
            <w:top w:val="none" w:sz="0" w:space="0" w:color="auto"/>
            <w:left w:val="none" w:sz="0" w:space="0" w:color="auto"/>
            <w:bottom w:val="none" w:sz="0" w:space="0" w:color="auto"/>
            <w:right w:val="none" w:sz="0" w:space="0" w:color="auto"/>
          </w:divBdr>
        </w:div>
        <w:div w:id="666245704">
          <w:marLeft w:val="0"/>
          <w:marRight w:val="0"/>
          <w:marTop w:val="0"/>
          <w:marBottom w:val="0"/>
          <w:divBdr>
            <w:top w:val="none" w:sz="0" w:space="0" w:color="auto"/>
            <w:left w:val="none" w:sz="0" w:space="0" w:color="auto"/>
            <w:bottom w:val="none" w:sz="0" w:space="0" w:color="auto"/>
            <w:right w:val="none" w:sz="0" w:space="0" w:color="auto"/>
          </w:divBdr>
          <w:divsChild>
            <w:div w:id="1599286973">
              <w:marLeft w:val="0"/>
              <w:marRight w:val="0"/>
              <w:marTop w:val="30"/>
              <w:marBottom w:val="30"/>
              <w:divBdr>
                <w:top w:val="none" w:sz="0" w:space="0" w:color="auto"/>
                <w:left w:val="none" w:sz="0" w:space="0" w:color="auto"/>
                <w:bottom w:val="none" w:sz="0" w:space="0" w:color="auto"/>
                <w:right w:val="none" w:sz="0" w:space="0" w:color="auto"/>
              </w:divBdr>
              <w:divsChild>
                <w:div w:id="690109760">
                  <w:marLeft w:val="0"/>
                  <w:marRight w:val="0"/>
                  <w:marTop w:val="0"/>
                  <w:marBottom w:val="0"/>
                  <w:divBdr>
                    <w:top w:val="none" w:sz="0" w:space="0" w:color="auto"/>
                    <w:left w:val="none" w:sz="0" w:space="0" w:color="auto"/>
                    <w:bottom w:val="none" w:sz="0" w:space="0" w:color="auto"/>
                    <w:right w:val="none" w:sz="0" w:space="0" w:color="auto"/>
                  </w:divBdr>
                  <w:divsChild>
                    <w:div w:id="1284580299">
                      <w:marLeft w:val="0"/>
                      <w:marRight w:val="0"/>
                      <w:marTop w:val="0"/>
                      <w:marBottom w:val="0"/>
                      <w:divBdr>
                        <w:top w:val="none" w:sz="0" w:space="0" w:color="auto"/>
                        <w:left w:val="none" w:sz="0" w:space="0" w:color="auto"/>
                        <w:bottom w:val="none" w:sz="0" w:space="0" w:color="auto"/>
                        <w:right w:val="none" w:sz="0" w:space="0" w:color="auto"/>
                      </w:divBdr>
                    </w:div>
                  </w:divsChild>
                </w:div>
                <w:div w:id="1948923574">
                  <w:marLeft w:val="0"/>
                  <w:marRight w:val="0"/>
                  <w:marTop w:val="0"/>
                  <w:marBottom w:val="0"/>
                  <w:divBdr>
                    <w:top w:val="none" w:sz="0" w:space="0" w:color="auto"/>
                    <w:left w:val="none" w:sz="0" w:space="0" w:color="auto"/>
                    <w:bottom w:val="none" w:sz="0" w:space="0" w:color="auto"/>
                    <w:right w:val="none" w:sz="0" w:space="0" w:color="auto"/>
                  </w:divBdr>
                  <w:divsChild>
                    <w:div w:id="1271281110">
                      <w:marLeft w:val="0"/>
                      <w:marRight w:val="0"/>
                      <w:marTop w:val="0"/>
                      <w:marBottom w:val="0"/>
                      <w:divBdr>
                        <w:top w:val="none" w:sz="0" w:space="0" w:color="auto"/>
                        <w:left w:val="none" w:sz="0" w:space="0" w:color="auto"/>
                        <w:bottom w:val="none" w:sz="0" w:space="0" w:color="auto"/>
                        <w:right w:val="none" w:sz="0" w:space="0" w:color="auto"/>
                      </w:divBdr>
                    </w:div>
                  </w:divsChild>
                </w:div>
                <w:div w:id="1232037825">
                  <w:marLeft w:val="0"/>
                  <w:marRight w:val="0"/>
                  <w:marTop w:val="0"/>
                  <w:marBottom w:val="0"/>
                  <w:divBdr>
                    <w:top w:val="none" w:sz="0" w:space="0" w:color="auto"/>
                    <w:left w:val="none" w:sz="0" w:space="0" w:color="auto"/>
                    <w:bottom w:val="none" w:sz="0" w:space="0" w:color="auto"/>
                    <w:right w:val="none" w:sz="0" w:space="0" w:color="auto"/>
                  </w:divBdr>
                  <w:divsChild>
                    <w:div w:id="77292890">
                      <w:marLeft w:val="0"/>
                      <w:marRight w:val="0"/>
                      <w:marTop w:val="0"/>
                      <w:marBottom w:val="0"/>
                      <w:divBdr>
                        <w:top w:val="none" w:sz="0" w:space="0" w:color="auto"/>
                        <w:left w:val="none" w:sz="0" w:space="0" w:color="auto"/>
                        <w:bottom w:val="none" w:sz="0" w:space="0" w:color="auto"/>
                        <w:right w:val="none" w:sz="0" w:space="0" w:color="auto"/>
                      </w:divBdr>
                    </w:div>
                  </w:divsChild>
                </w:div>
                <w:div w:id="1105268072">
                  <w:marLeft w:val="0"/>
                  <w:marRight w:val="0"/>
                  <w:marTop w:val="0"/>
                  <w:marBottom w:val="0"/>
                  <w:divBdr>
                    <w:top w:val="none" w:sz="0" w:space="0" w:color="auto"/>
                    <w:left w:val="none" w:sz="0" w:space="0" w:color="auto"/>
                    <w:bottom w:val="none" w:sz="0" w:space="0" w:color="auto"/>
                    <w:right w:val="none" w:sz="0" w:space="0" w:color="auto"/>
                  </w:divBdr>
                  <w:divsChild>
                    <w:div w:id="2015650244">
                      <w:marLeft w:val="0"/>
                      <w:marRight w:val="0"/>
                      <w:marTop w:val="0"/>
                      <w:marBottom w:val="0"/>
                      <w:divBdr>
                        <w:top w:val="none" w:sz="0" w:space="0" w:color="auto"/>
                        <w:left w:val="none" w:sz="0" w:space="0" w:color="auto"/>
                        <w:bottom w:val="none" w:sz="0" w:space="0" w:color="auto"/>
                        <w:right w:val="none" w:sz="0" w:space="0" w:color="auto"/>
                      </w:divBdr>
                    </w:div>
                  </w:divsChild>
                </w:div>
                <w:div w:id="200439996">
                  <w:marLeft w:val="0"/>
                  <w:marRight w:val="0"/>
                  <w:marTop w:val="0"/>
                  <w:marBottom w:val="0"/>
                  <w:divBdr>
                    <w:top w:val="none" w:sz="0" w:space="0" w:color="auto"/>
                    <w:left w:val="none" w:sz="0" w:space="0" w:color="auto"/>
                    <w:bottom w:val="none" w:sz="0" w:space="0" w:color="auto"/>
                    <w:right w:val="none" w:sz="0" w:space="0" w:color="auto"/>
                  </w:divBdr>
                  <w:divsChild>
                    <w:div w:id="1822574767">
                      <w:marLeft w:val="0"/>
                      <w:marRight w:val="0"/>
                      <w:marTop w:val="0"/>
                      <w:marBottom w:val="0"/>
                      <w:divBdr>
                        <w:top w:val="none" w:sz="0" w:space="0" w:color="auto"/>
                        <w:left w:val="none" w:sz="0" w:space="0" w:color="auto"/>
                        <w:bottom w:val="none" w:sz="0" w:space="0" w:color="auto"/>
                        <w:right w:val="none" w:sz="0" w:space="0" w:color="auto"/>
                      </w:divBdr>
                    </w:div>
                  </w:divsChild>
                </w:div>
                <w:div w:id="1494563821">
                  <w:marLeft w:val="0"/>
                  <w:marRight w:val="0"/>
                  <w:marTop w:val="0"/>
                  <w:marBottom w:val="0"/>
                  <w:divBdr>
                    <w:top w:val="none" w:sz="0" w:space="0" w:color="auto"/>
                    <w:left w:val="none" w:sz="0" w:space="0" w:color="auto"/>
                    <w:bottom w:val="none" w:sz="0" w:space="0" w:color="auto"/>
                    <w:right w:val="none" w:sz="0" w:space="0" w:color="auto"/>
                  </w:divBdr>
                  <w:divsChild>
                    <w:div w:id="1634940480">
                      <w:marLeft w:val="0"/>
                      <w:marRight w:val="0"/>
                      <w:marTop w:val="0"/>
                      <w:marBottom w:val="0"/>
                      <w:divBdr>
                        <w:top w:val="none" w:sz="0" w:space="0" w:color="auto"/>
                        <w:left w:val="none" w:sz="0" w:space="0" w:color="auto"/>
                        <w:bottom w:val="none" w:sz="0" w:space="0" w:color="auto"/>
                        <w:right w:val="none" w:sz="0" w:space="0" w:color="auto"/>
                      </w:divBdr>
                    </w:div>
                  </w:divsChild>
                </w:div>
                <w:div w:id="1188445955">
                  <w:marLeft w:val="0"/>
                  <w:marRight w:val="0"/>
                  <w:marTop w:val="0"/>
                  <w:marBottom w:val="0"/>
                  <w:divBdr>
                    <w:top w:val="none" w:sz="0" w:space="0" w:color="auto"/>
                    <w:left w:val="none" w:sz="0" w:space="0" w:color="auto"/>
                    <w:bottom w:val="none" w:sz="0" w:space="0" w:color="auto"/>
                    <w:right w:val="none" w:sz="0" w:space="0" w:color="auto"/>
                  </w:divBdr>
                  <w:divsChild>
                    <w:div w:id="63382862">
                      <w:marLeft w:val="0"/>
                      <w:marRight w:val="0"/>
                      <w:marTop w:val="0"/>
                      <w:marBottom w:val="0"/>
                      <w:divBdr>
                        <w:top w:val="none" w:sz="0" w:space="0" w:color="auto"/>
                        <w:left w:val="none" w:sz="0" w:space="0" w:color="auto"/>
                        <w:bottom w:val="none" w:sz="0" w:space="0" w:color="auto"/>
                        <w:right w:val="none" w:sz="0" w:space="0" w:color="auto"/>
                      </w:divBdr>
                    </w:div>
                  </w:divsChild>
                </w:div>
                <w:div w:id="1560362130">
                  <w:marLeft w:val="0"/>
                  <w:marRight w:val="0"/>
                  <w:marTop w:val="0"/>
                  <w:marBottom w:val="0"/>
                  <w:divBdr>
                    <w:top w:val="none" w:sz="0" w:space="0" w:color="auto"/>
                    <w:left w:val="none" w:sz="0" w:space="0" w:color="auto"/>
                    <w:bottom w:val="none" w:sz="0" w:space="0" w:color="auto"/>
                    <w:right w:val="none" w:sz="0" w:space="0" w:color="auto"/>
                  </w:divBdr>
                  <w:divsChild>
                    <w:div w:id="2104640726">
                      <w:marLeft w:val="0"/>
                      <w:marRight w:val="0"/>
                      <w:marTop w:val="0"/>
                      <w:marBottom w:val="0"/>
                      <w:divBdr>
                        <w:top w:val="none" w:sz="0" w:space="0" w:color="auto"/>
                        <w:left w:val="none" w:sz="0" w:space="0" w:color="auto"/>
                        <w:bottom w:val="none" w:sz="0" w:space="0" w:color="auto"/>
                        <w:right w:val="none" w:sz="0" w:space="0" w:color="auto"/>
                      </w:divBdr>
                    </w:div>
                  </w:divsChild>
                </w:div>
                <w:div w:id="126313996">
                  <w:marLeft w:val="0"/>
                  <w:marRight w:val="0"/>
                  <w:marTop w:val="0"/>
                  <w:marBottom w:val="0"/>
                  <w:divBdr>
                    <w:top w:val="none" w:sz="0" w:space="0" w:color="auto"/>
                    <w:left w:val="none" w:sz="0" w:space="0" w:color="auto"/>
                    <w:bottom w:val="none" w:sz="0" w:space="0" w:color="auto"/>
                    <w:right w:val="none" w:sz="0" w:space="0" w:color="auto"/>
                  </w:divBdr>
                  <w:divsChild>
                    <w:div w:id="1416442894">
                      <w:marLeft w:val="0"/>
                      <w:marRight w:val="0"/>
                      <w:marTop w:val="0"/>
                      <w:marBottom w:val="0"/>
                      <w:divBdr>
                        <w:top w:val="none" w:sz="0" w:space="0" w:color="auto"/>
                        <w:left w:val="none" w:sz="0" w:space="0" w:color="auto"/>
                        <w:bottom w:val="none" w:sz="0" w:space="0" w:color="auto"/>
                        <w:right w:val="none" w:sz="0" w:space="0" w:color="auto"/>
                      </w:divBdr>
                    </w:div>
                  </w:divsChild>
                </w:div>
                <w:div w:id="1975718525">
                  <w:marLeft w:val="0"/>
                  <w:marRight w:val="0"/>
                  <w:marTop w:val="0"/>
                  <w:marBottom w:val="0"/>
                  <w:divBdr>
                    <w:top w:val="none" w:sz="0" w:space="0" w:color="auto"/>
                    <w:left w:val="none" w:sz="0" w:space="0" w:color="auto"/>
                    <w:bottom w:val="none" w:sz="0" w:space="0" w:color="auto"/>
                    <w:right w:val="none" w:sz="0" w:space="0" w:color="auto"/>
                  </w:divBdr>
                  <w:divsChild>
                    <w:div w:id="190462656">
                      <w:marLeft w:val="0"/>
                      <w:marRight w:val="0"/>
                      <w:marTop w:val="0"/>
                      <w:marBottom w:val="0"/>
                      <w:divBdr>
                        <w:top w:val="none" w:sz="0" w:space="0" w:color="auto"/>
                        <w:left w:val="none" w:sz="0" w:space="0" w:color="auto"/>
                        <w:bottom w:val="none" w:sz="0" w:space="0" w:color="auto"/>
                        <w:right w:val="none" w:sz="0" w:space="0" w:color="auto"/>
                      </w:divBdr>
                    </w:div>
                  </w:divsChild>
                </w:div>
                <w:div w:id="1262761337">
                  <w:marLeft w:val="0"/>
                  <w:marRight w:val="0"/>
                  <w:marTop w:val="0"/>
                  <w:marBottom w:val="0"/>
                  <w:divBdr>
                    <w:top w:val="none" w:sz="0" w:space="0" w:color="auto"/>
                    <w:left w:val="none" w:sz="0" w:space="0" w:color="auto"/>
                    <w:bottom w:val="none" w:sz="0" w:space="0" w:color="auto"/>
                    <w:right w:val="none" w:sz="0" w:space="0" w:color="auto"/>
                  </w:divBdr>
                  <w:divsChild>
                    <w:div w:id="1159539423">
                      <w:marLeft w:val="0"/>
                      <w:marRight w:val="0"/>
                      <w:marTop w:val="0"/>
                      <w:marBottom w:val="0"/>
                      <w:divBdr>
                        <w:top w:val="none" w:sz="0" w:space="0" w:color="auto"/>
                        <w:left w:val="none" w:sz="0" w:space="0" w:color="auto"/>
                        <w:bottom w:val="none" w:sz="0" w:space="0" w:color="auto"/>
                        <w:right w:val="none" w:sz="0" w:space="0" w:color="auto"/>
                      </w:divBdr>
                    </w:div>
                  </w:divsChild>
                </w:div>
                <w:div w:id="1964073448">
                  <w:marLeft w:val="0"/>
                  <w:marRight w:val="0"/>
                  <w:marTop w:val="0"/>
                  <w:marBottom w:val="0"/>
                  <w:divBdr>
                    <w:top w:val="none" w:sz="0" w:space="0" w:color="auto"/>
                    <w:left w:val="none" w:sz="0" w:space="0" w:color="auto"/>
                    <w:bottom w:val="none" w:sz="0" w:space="0" w:color="auto"/>
                    <w:right w:val="none" w:sz="0" w:space="0" w:color="auto"/>
                  </w:divBdr>
                  <w:divsChild>
                    <w:div w:id="187249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681418">
      <w:bodyDiv w:val="1"/>
      <w:marLeft w:val="0"/>
      <w:marRight w:val="0"/>
      <w:marTop w:val="0"/>
      <w:marBottom w:val="0"/>
      <w:divBdr>
        <w:top w:val="none" w:sz="0" w:space="0" w:color="auto"/>
        <w:left w:val="none" w:sz="0" w:space="0" w:color="auto"/>
        <w:bottom w:val="none" w:sz="0" w:space="0" w:color="auto"/>
        <w:right w:val="none" w:sz="0" w:space="0" w:color="auto"/>
      </w:divBdr>
      <w:divsChild>
        <w:div w:id="1266184316">
          <w:marLeft w:val="0"/>
          <w:marRight w:val="0"/>
          <w:marTop w:val="0"/>
          <w:marBottom w:val="0"/>
          <w:divBdr>
            <w:top w:val="none" w:sz="0" w:space="0" w:color="auto"/>
            <w:left w:val="none" w:sz="0" w:space="0" w:color="auto"/>
            <w:bottom w:val="none" w:sz="0" w:space="0" w:color="auto"/>
            <w:right w:val="none" w:sz="0" w:space="0" w:color="auto"/>
          </w:divBdr>
          <w:divsChild>
            <w:div w:id="1166213766">
              <w:marLeft w:val="0"/>
              <w:marRight w:val="0"/>
              <w:marTop w:val="0"/>
              <w:marBottom w:val="0"/>
              <w:divBdr>
                <w:top w:val="none" w:sz="0" w:space="0" w:color="auto"/>
                <w:left w:val="none" w:sz="0" w:space="0" w:color="auto"/>
                <w:bottom w:val="none" w:sz="0" w:space="0" w:color="auto"/>
                <w:right w:val="none" w:sz="0" w:space="0" w:color="auto"/>
              </w:divBdr>
            </w:div>
          </w:divsChild>
        </w:div>
        <w:div w:id="707685753">
          <w:marLeft w:val="0"/>
          <w:marRight w:val="0"/>
          <w:marTop w:val="0"/>
          <w:marBottom w:val="0"/>
          <w:divBdr>
            <w:top w:val="none" w:sz="0" w:space="0" w:color="auto"/>
            <w:left w:val="none" w:sz="0" w:space="0" w:color="auto"/>
            <w:bottom w:val="none" w:sz="0" w:space="0" w:color="auto"/>
            <w:right w:val="none" w:sz="0" w:space="0" w:color="auto"/>
          </w:divBdr>
          <w:divsChild>
            <w:div w:id="1976447247">
              <w:marLeft w:val="0"/>
              <w:marRight w:val="0"/>
              <w:marTop w:val="0"/>
              <w:marBottom w:val="0"/>
              <w:divBdr>
                <w:top w:val="none" w:sz="0" w:space="0" w:color="auto"/>
                <w:left w:val="none" w:sz="0" w:space="0" w:color="auto"/>
                <w:bottom w:val="none" w:sz="0" w:space="0" w:color="auto"/>
                <w:right w:val="none" w:sz="0" w:space="0" w:color="auto"/>
              </w:divBdr>
            </w:div>
          </w:divsChild>
        </w:div>
        <w:div w:id="1514564698">
          <w:marLeft w:val="0"/>
          <w:marRight w:val="0"/>
          <w:marTop w:val="0"/>
          <w:marBottom w:val="0"/>
          <w:divBdr>
            <w:top w:val="none" w:sz="0" w:space="0" w:color="auto"/>
            <w:left w:val="none" w:sz="0" w:space="0" w:color="auto"/>
            <w:bottom w:val="none" w:sz="0" w:space="0" w:color="auto"/>
            <w:right w:val="none" w:sz="0" w:space="0" w:color="auto"/>
          </w:divBdr>
          <w:divsChild>
            <w:div w:id="1355108527">
              <w:marLeft w:val="0"/>
              <w:marRight w:val="0"/>
              <w:marTop w:val="0"/>
              <w:marBottom w:val="0"/>
              <w:divBdr>
                <w:top w:val="none" w:sz="0" w:space="0" w:color="auto"/>
                <w:left w:val="none" w:sz="0" w:space="0" w:color="auto"/>
                <w:bottom w:val="none" w:sz="0" w:space="0" w:color="auto"/>
                <w:right w:val="none" w:sz="0" w:space="0" w:color="auto"/>
              </w:divBdr>
            </w:div>
          </w:divsChild>
        </w:div>
        <w:div w:id="351540246">
          <w:marLeft w:val="0"/>
          <w:marRight w:val="0"/>
          <w:marTop w:val="0"/>
          <w:marBottom w:val="0"/>
          <w:divBdr>
            <w:top w:val="none" w:sz="0" w:space="0" w:color="auto"/>
            <w:left w:val="none" w:sz="0" w:space="0" w:color="auto"/>
            <w:bottom w:val="none" w:sz="0" w:space="0" w:color="auto"/>
            <w:right w:val="none" w:sz="0" w:space="0" w:color="auto"/>
          </w:divBdr>
          <w:divsChild>
            <w:div w:id="1470324726">
              <w:marLeft w:val="0"/>
              <w:marRight w:val="0"/>
              <w:marTop w:val="0"/>
              <w:marBottom w:val="0"/>
              <w:divBdr>
                <w:top w:val="none" w:sz="0" w:space="0" w:color="auto"/>
                <w:left w:val="none" w:sz="0" w:space="0" w:color="auto"/>
                <w:bottom w:val="none" w:sz="0" w:space="0" w:color="auto"/>
                <w:right w:val="none" w:sz="0" w:space="0" w:color="auto"/>
              </w:divBdr>
            </w:div>
          </w:divsChild>
        </w:div>
        <w:div w:id="379676211">
          <w:marLeft w:val="0"/>
          <w:marRight w:val="0"/>
          <w:marTop w:val="0"/>
          <w:marBottom w:val="0"/>
          <w:divBdr>
            <w:top w:val="none" w:sz="0" w:space="0" w:color="auto"/>
            <w:left w:val="none" w:sz="0" w:space="0" w:color="auto"/>
            <w:bottom w:val="none" w:sz="0" w:space="0" w:color="auto"/>
            <w:right w:val="none" w:sz="0" w:space="0" w:color="auto"/>
          </w:divBdr>
          <w:divsChild>
            <w:div w:id="573512080">
              <w:marLeft w:val="0"/>
              <w:marRight w:val="0"/>
              <w:marTop w:val="0"/>
              <w:marBottom w:val="0"/>
              <w:divBdr>
                <w:top w:val="none" w:sz="0" w:space="0" w:color="auto"/>
                <w:left w:val="none" w:sz="0" w:space="0" w:color="auto"/>
                <w:bottom w:val="none" w:sz="0" w:space="0" w:color="auto"/>
                <w:right w:val="none" w:sz="0" w:space="0" w:color="auto"/>
              </w:divBdr>
            </w:div>
            <w:div w:id="761335589">
              <w:marLeft w:val="0"/>
              <w:marRight w:val="0"/>
              <w:marTop w:val="0"/>
              <w:marBottom w:val="0"/>
              <w:divBdr>
                <w:top w:val="none" w:sz="0" w:space="0" w:color="auto"/>
                <w:left w:val="none" w:sz="0" w:space="0" w:color="auto"/>
                <w:bottom w:val="none" w:sz="0" w:space="0" w:color="auto"/>
                <w:right w:val="none" w:sz="0" w:space="0" w:color="auto"/>
              </w:divBdr>
            </w:div>
            <w:div w:id="228811443">
              <w:marLeft w:val="0"/>
              <w:marRight w:val="0"/>
              <w:marTop w:val="0"/>
              <w:marBottom w:val="0"/>
              <w:divBdr>
                <w:top w:val="none" w:sz="0" w:space="0" w:color="auto"/>
                <w:left w:val="none" w:sz="0" w:space="0" w:color="auto"/>
                <w:bottom w:val="none" w:sz="0" w:space="0" w:color="auto"/>
                <w:right w:val="none" w:sz="0" w:space="0" w:color="auto"/>
              </w:divBdr>
            </w:div>
          </w:divsChild>
        </w:div>
        <w:div w:id="687828199">
          <w:marLeft w:val="0"/>
          <w:marRight w:val="0"/>
          <w:marTop w:val="0"/>
          <w:marBottom w:val="0"/>
          <w:divBdr>
            <w:top w:val="none" w:sz="0" w:space="0" w:color="auto"/>
            <w:left w:val="none" w:sz="0" w:space="0" w:color="auto"/>
            <w:bottom w:val="none" w:sz="0" w:space="0" w:color="auto"/>
            <w:right w:val="none" w:sz="0" w:space="0" w:color="auto"/>
          </w:divBdr>
          <w:divsChild>
            <w:div w:id="1234586120">
              <w:marLeft w:val="0"/>
              <w:marRight w:val="0"/>
              <w:marTop w:val="0"/>
              <w:marBottom w:val="0"/>
              <w:divBdr>
                <w:top w:val="none" w:sz="0" w:space="0" w:color="auto"/>
                <w:left w:val="none" w:sz="0" w:space="0" w:color="auto"/>
                <w:bottom w:val="none" w:sz="0" w:space="0" w:color="auto"/>
                <w:right w:val="none" w:sz="0" w:space="0" w:color="auto"/>
              </w:divBdr>
            </w:div>
          </w:divsChild>
        </w:div>
        <w:div w:id="1205481969">
          <w:marLeft w:val="0"/>
          <w:marRight w:val="0"/>
          <w:marTop w:val="0"/>
          <w:marBottom w:val="0"/>
          <w:divBdr>
            <w:top w:val="none" w:sz="0" w:space="0" w:color="auto"/>
            <w:left w:val="none" w:sz="0" w:space="0" w:color="auto"/>
            <w:bottom w:val="none" w:sz="0" w:space="0" w:color="auto"/>
            <w:right w:val="none" w:sz="0" w:space="0" w:color="auto"/>
          </w:divBdr>
          <w:divsChild>
            <w:div w:id="199129108">
              <w:marLeft w:val="0"/>
              <w:marRight w:val="0"/>
              <w:marTop w:val="0"/>
              <w:marBottom w:val="0"/>
              <w:divBdr>
                <w:top w:val="none" w:sz="0" w:space="0" w:color="auto"/>
                <w:left w:val="none" w:sz="0" w:space="0" w:color="auto"/>
                <w:bottom w:val="none" w:sz="0" w:space="0" w:color="auto"/>
                <w:right w:val="none" w:sz="0" w:space="0" w:color="auto"/>
              </w:divBdr>
            </w:div>
          </w:divsChild>
        </w:div>
        <w:div w:id="56785115">
          <w:marLeft w:val="0"/>
          <w:marRight w:val="0"/>
          <w:marTop w:val="0"/>
          <w:marBottom w:val="0"/>
          <w:divBdr>
            <w:top w:val="none" w:sz="0" w:space="0" w:color="auto"/>
            <w:left w:val="none" w:sz="0" w:space="0" w:color="auto"/>
            <w:bottom w:val="none" w:sz="0" w:space="0" w:color="auto"/>
            <w:right w:val="none" w:sz="0" w:space="0" w:color="auto"/>
          </w:divBdr>
          <w:divsChild>
            <w:div w:id="322590304">
              <w:marLeft w:val="0"/>
              <w:marRight w:val="0"/>
              <w:marTop w:val="0"/>
              <w:marBottom w:val="0"/>
              <w:divBdr>
                <w:top w:val="none" w:sz="0" w:space="0" w:color="auto"/>
                <w:left w:val="none" w:sz="0" w:space="0" w:color="auto"/>
                <w:bottom w:val="none" w:sz="0" w:space="0" w:color="auto"/>
                <w:right w:val="none" w:sz="0" w:space="0" w:color="auto"/>
              </w:divBdr>
            </w:div>
            <w:div w:id="928197404">
              <w:marLeft w:val="0"/>
              <w:marRight w:val="0"/>
              <w:marTop w:val="0"/>
              <w:marBottom w:val="0"/>
              <w:divBdr>
                <w:top w:val="none" w:sz="0" w:space="0" w:color="auto"/>
                <w:left w:val="none" w:sz="0" w:space="0" w:color="auto"/>
                <w:bottom w:val="none" w:sz="0" w:space="0" w:color="auto"/>
                <w:right w:val="none" w:sz="0" w:space="0" w:color="auto"/>
              </w:divBdr>
            </w:div>
            <w:div w:id="1847745576">
              <w:marLeft w:val="0"/>
              <w:marRight w:val="0"/>
              <w:marTop w:val="0"/>
              <w:marBottom w:val="0"/>
              <w:divBdr>
                <w:top w:val="none" w:sz="0" w:space="0" w:color="auto"/>
                <w:left w:val="none" w:sz="0" w:space="0" w:color="auto"/>
                <w:bottom w:val="none" w:sz="0" w:space="0" w:color="auto"/>
                <w:right w:val="none" w:sz="0" w:space="0" w:color="auto"/>
              </w:divBdr>
            </w:div>
          </w:divsChild>
        </w:div>
        <w:div w:id="500050412">
          <w:marLeft w:val="0"/>
          <w:marRight w:val="0"/>
          <w:marTop w:val="0"/>
          <w:marBottom w:val="0"/>
          <w:divBdr>
            <w:top w:val="none" w:sz="0" w:space="0" w:color="auto"/>
            <w:left w:val="none" w:sz="0" w:space="0" w:color="auto"/>
            <w:bottom w:val="none" w:sz="0" w:space="0" w:color="auto"/>
            <w:right w:val="none" w:sz="0" w:space="0" w:color="auto"/>
          </w:divBdr>
          <w:divsChild>
            <w:div w:id="433987490">
              <w:marLeft w:val="0"/>
              <w:marRight w:val="0"/>
              <w:marTop w:val="0"/>
              <w:marBottom w:val="0"/>
              <w:divBdr>
                <w:top w:val="none" w:sz="0" w:space="0" w:color="auto"/>
                <w:left w:val="none" w:sz="0" w:space="0" w:color="auto"/>
                <w:bottom w:val="none" w:sz="0" w:space="0" w:color="auto"/>
                <w:right w:val="none" w:sz="0" w:space="0" w:color="auto"/>
              </w:divBdr>
            </w:div>
          </w:divsChild>
        </w:div>
        <w:div w:id="692000612">
          <w:marLeft w:val="0"/>
          <w:marRight w:val="0"/>
          <w:marTop w:val="0"/>
          <w:marBottom w:val="0"/>
          <w:divBdr>
            <w:top w:val="none" w:sz="0" w:space="0" w:color="auto"/>
            <w:left w:val="none" w:sz="0" w:space="0" w:color="auto"/>
            <w:bottom w:val="none" w:sz="0" w:space="0" w:color="auto"/>
            <w:right w:val="none" w:sz="0" w:space="0" w:color="auto"/>
          </w:divBdr>
          <w:divsChild>
            <w:div w:id="1647540223">
              <w:marLeft w:val="0"/>
              <w:marRight w:val="0"/>
              <w:marTop w:val="0"/>
              <w:marBottom w:val="0"/>
              <w:divBdr>
                <w:top w:val="none" w:sz="0" w:space="0" w:color="auto"/>
                <w:left w:val="none" w:sz="0" w:space="0" w:color="auto"/>
                <w:bottom w:val="none" w:sz="0" w:space="0" w:color="auto"/>
                <w:right w:val="none" w:sz="0" w:space="0" w:color="auto"/>
              </w:divBdr>
            </w:div>
          </w:divsChild>
        </w:div>
        <w:div w:id="1224802567">
          <w:marLeft w:val="0"/>
          <w:marRight w:val="0"/>
          <w:marTop w:val="0"/>
          <w:marBottom w:val="0"/>
          <w:divBdr>
            <w:top w:val="none" w:sz="0" w:space="0" w:color="auto"/>
            <w:left w:val="none" w:sz="0" w:space="0" w:color="auto"/>
            <w:bottom w:val="none" w:sz="0" w:space="0" w:color="auto"/>
            <w:right w:val="none" w:sz="0" w:space="0" w:color="auto"/>
          </w:divBdr>
          <w:divsChild>
            <w:div w:id="1762330132">
              <w:marLeft w:val="0"/>
              <w:marRight w:val="0"/>
              <w:marTop w:val="0"/>
              <w:marBottom w:val="0"/>
              <w:divBdr>
                <w:top w:val="none" w:sz="0" w:space="0" w:color="auto"/>
                <w:left w:val="none" w:sz="0" w:space="0" w:color="auto"/>
                <w:bottom w:val="none" w:sz="0" w:space="0" w:color="auto"/>
                <w:right w:val="none" w:sz="0" w:space="0" w:color="auto"/>
              </w:divBdr>
            </w:div>
            <w:div w:id="843590087">
              <w:marLeft w:val="0"/>
              <w:marRight w:val="0"/>
              <w:marTop w:val="0"/>
              <w:marBottom w:val="0"/>
              <w:divBdr>
                <w:top w:val="none" w:sz="0" w:space="0" w:color="auto"/>
                <w:left w:val="none" w:sz="0" w:space="0" w:color="auto"/>
                <w:bottom w:val="none" w:sz="0" w:space="0" w:color="auto"/>
                <w:right w:val="none" w:sz="0" w:space="0" w:color="auto"/>
              </w:divBdr>
            </w:div>
            <w:div w:id="1144661900">
              <w:marLeft w:val="0"/>
              <w:marRight w:val="0"/>
              <w:marTop w:val="0"/>
              <w:marBottom w:val="0"/>
              <w:divBdr>
                <w:top w:val="none" w:sz="0" w:space="0" w:color="auto"/>
                <w:left w:val="none" w:sz="0" w:space="0" w:color="auto"/>
                <w:bottom w:val="none" w:sz="0" w:space="0" w:color="auto"/>
                <w:right w:val="none" w:sz="0" w:space="0" w:color="auto"/>
              </w:divBdr>
            </w:div>
          </w:divsChild>
        </w:div>
        <w:div w:id="1986665718">
          <w:marLeft w:val="0"/>
          <w:marRight w:val="0"/>
          <w:marTop w:val="0"/>
          <w:marBottom w:val="0"/>
          <w:divBdr>
            <w:top w:val="none" w:sz="0" w:space="0" w:color="auto"/>
            <w:left w:val="none" w:sz="0" w:space="0" w:color="auto"/>
            <w:bottom w:val="none" w:sz="0" w:space="0" w:color="auto"/>
            <w:right w:val="none" w:sz="0" w:space="0" w:color="auto"/>
          </w:divBdr>
          <w:divsChild>
            <w:div w:id="1637950397">
              <w:marLeft w:val="0"/>
              <w:marRight w:val="0"/>
              <w:marTop w:val="0"/>
              <w:marBottom w:val="0"/>
              <w:divBdr>
                <w:top w:val="none" w:sz="0" w:space="0" w:color="auto"/>
                <w:left w:val="none" w:sz="0" w:space="0" w:color="auto"/>
                <w:bottom w:val="none" w:sz="0" w:space="0" w:color="auto"/>
                <w:right w:val="none" w:sz="0" w:space="0" w:color="auto"/>
              </w:divBdr>
            </w:div>
            <w:div w:id="73069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921156">
      <w:bodyDiv w:val="1"/>
      <w:marLeft w:val="0"/>
      <w:marRight w:val="0"/>
      <w:marTop w:val="0"/>
      <w:marBottom w:val="0"/>
      <w:divBdr>
        <w:top w:val="none" w:sz="0" w:space="0" w:color="auto"/>
        <w:left w:val="none" w:sz="0" w:space="0" w:color="auto"/>
        <w:bottom w:val="none" w:sz="0" w:space="0" w:color="auto"/>
        <w:right w:val="none" w:sz="0" w:space="0" w:color="auto"/>
      </w:divBdr>
      <w:divsChild>
        <w:div w:id="1834636470">
          <w:marLeft w:val="0"/>
          <w:marRight w:val="0"/>
          <w:marTop w:val="0"/>
          <w:marBottom w:val="0"/>
          <w:divBdr>
            <w:top w:val="none" w:sz="0" w:space="0" w:color="auto"/>
            <w:left w:val="none" w:sz="0" w:space="0" w:color="auto"/>
            <w:bottom w:val="none" w:sz="0" w:space="0" w:color="auto"/>
            <w:right w:val="none" w:sz="0" w:space="0" w:color="auto"/>
          </w:divBdr>
        </w:div>
        <w:div w:id="2030526203">
          <w:marLeft w:val="0"/>
          <w:marRight w:val="0"/>
          <w:marTop w:val="0"/>
          <w:marBottom w:val="0"/>
          <w:divBdr>
            <w:top w:val="none" w:sz="0" w:space="0" w:color="auto"/>
            <w:left w:val="none" w:sz="0" w:space="0" w:color="auto"/>
            <w:bottom w:val="none" w:sz="0" w:space="0" w:color="auto"/>
            <w:right w:val="none" w:sz="0" w:space="0" w:color="auto"/>
          </w:divBdr>
        </w:div>
        <w:div w:id="25521886">
          <w:marLeft w:val="0"/>
          <w:marRight w:val="0"/>
          <w:marTop w:val="0"/>
          <w:marBottom w:val="0"/>
          <w:divBdr>
            <w:top w:val="none" w:sz="0" w:space="0" w:color="auto"/>
            <w:left w:val="none" w:sz="0" w:space="0" w:color="auto"/>
            <w:bottom w:val="none" w:sz="0" w:space="0" w:color="auto"/>
            <w:right w:val="none" w:sz="0" w:space="0" w:color="auto"/>
          </w:divBdr>
          <w:divsChild>
            <w:div w:id="1745713934">
              <w:marLeft w:val="0"/>
              <w:marRight w:val="0"/>
              <w:marTop w:val="30"/>
              <w:marBottom w:val="30"/>
              <w:divBdr>
                <w:top w:val="none" w:sz="0" w:space="0" w:color="auto"/>
                <w:left w:val="none" w:sz="0" w:space="0" w:color="auto"/>
                <w:bottom w:val="none" w:sz="0" w:space="0" w:color="auto"/>
                <w:right w:val="none" w:sz="0" w:space="0" w:color="auto"/>
              </w:divBdr>
              <w:divsChild>
                <w:div w:id="86972797">
                  <w:marLeft w:val="0"/>
                  <w:marRight w:val="0"/>
                  <w:marTop w:val="0"/>
                  <w:marBottom w:val="0"/>
                  <w:divBdr>
                    <w:top w:val="none" w:sz="0" w:space="0" w:color="auto"/>
                    <w:left w:val="none" w:sz="0" w:space="0" w:color="auto"/>
                    <w:bottom w:val="none" w:sz="0" w:space="0" w:color="auto"/>
                    <w:right w:val="none" w:sz="0" w:space="0" w:color="auto"/>
                  </w:divBdr>
                  <w:divsChild>
                    <w:div w:id="1848590774">
                      <w:marLeft w:val="0"/>
                      <w:marRight w:val="0"/>
                      <w:marTop w:val="0"/>
                      <w:marBottom w:val="0"/>
                      <w:divBdr>
                        <w:top w:val="none" w:sz="0" w:space="0" w:color="auto"/>
                        <w:left w:val="none" w:sz="0" w:space="0" w:color="auto"/>
                        <w:bottom w:val="none" w:sz="0" w:space="0" w:color="auto"/>
                        <w:right w:val="none" w:sz="0" w:space="0" w:color="auto"/>
                      </w:divBdr>
                    </w:div>
                  </w:divsChild>
                </w:div>
                <w:div w:id="1666283136">
                  <w:marLeft w:val="0"/>
                  <w:marRight w:val="0"/>
                  <w:marTop w:val="0"/>
                  <w:marBottom w:val="0"/>
                  <w:divBdr>
                    <w:top w:val="none" w:sz="0" w:space="0" w:color="auto"/>
                    <w:left w:val="none" w:sz="0" w:space="0" w:color="auto"/>
                    <w:bottom w:val="none" w:sz="0" w:space="0" w:color="auto"/>
                    <w:right w:val="none" w:sz="0" w:space="0" w:color="auto"/>
                  </w:divBdr>
                  <w:divsChild>
                    <w:div w:id="1918203298">
                      <w:marLeft w:val="0"/>
                      <w:marRight w:val="0"/>
                      <w:marTop w:val="0"/>
                      <w:marBottom w:val="0"/>
                      <w:divBdr>
                        <w:top w:val="none" w:sz="0" w:space="0" w:color="auto"/>
                        <w:left w:val="none" w:sz="0" w:space="0" w:color="auto"/>
                        <w:bottom w:val="none" w:sz="0" w:space="0" w:color="auto"/>
                        <w:right w:val="none" w:sz="0" w:space="0" w:color="auto"/>
                      </w:divBdr>
                    </w:div>
                  </w:divsChild>
                </w:div>
                <w:div w:id="612323279">
                  <w:marLeft w:val="0"/>
                  <w:marRight w:val="0"/>
                  <w:marTop w:val="0"/>
                  <w:marBottom w:val="0"/>
                  <w:divBdr>
                    <w:top w:val="none" w:sz="0" w:space="0" w:color="auto"/>
                    <w:left w:val="none" w:sz="0" w:space="0" w:color="auto"/>
                    <w:bottom w:val="none" w:sz="0" w:space="0" w:color="auto"/>
                    <w:right w:val="none" w:sz="0" w:space="0" w:color="auto"/>
                  </w:divBdr>
                  <w:divsChild>
                    <w:div w:id="812916439">
                      <w:marLeft w:val="0"/>
                      <w:marRight w:val="0"/>
                      <w:marTop w:val="0"/>
                      <w:marBottom w:val="0"/>
                      <w:divBdr>
                        <w:top w:val="none" w:sz="0" w:space="0" w:color="auto"/>
                        <w:left w:val="none" w:sz="0" w:space="0" w:color="auto"/>
                        <w:bottom w:val="none" w:sz="0" w:space="0" w:color="auto"/>
                        <w:right w:val="none" w:sz="0" w:space="0" w:color="auto"/>
                      </w:divBdr>
                    </w:div>
                  </w:divsChild>
                </w:div>
                <w:div w:id="1961647314">
                  <w:marLeft w:val="0"/>
                  <w:marRight w:val="0"/>
                  <w:marTop w:val="0"/>
                  <w:marBottom w:val="0"/>
                  <w:divBdr>
                    <w:top w:val="none" w:sz="0" w:space="0" w:color="auto"/>
                    <w:left w:val="none" w:sz="0" w:space="0" w:color="auto"/>
                    <w:bottom w:val="none" w:sz="0" w:space="0" w:color="auto"/>
                    <w:right w:val="none" w:sz="0" w:space="0" w:color="auto"/>
                  </w:divBdr>
                  <w:divsChild>
                    <w:div w:id="1666546843">
                      <w:marLeft w:val="0"/>
                      <w:marRight w:val="0"/>
                      <w:marTop w:val="0"/>
                      <w:marBottom w:val="0"/>
                      <w:divBdr>
                        <w:top w:val="none" w:sz="0" w:space="0" w:color="auto"/>
                        <w:left w:val="none" w:sz="0" w:space="0" w:color="auto"/>
                        <w:bottom w:val="none" w:sz="0" w:space="0" w:color="auto"/>
                        <w:right w:val="none" w:sz="0" w:space="0" w:color="auto"/>
                      </w:divBdr>
                    </w:div>
                  </w:divsChild>
                </w:div>
                <w:div w:id="296642490">
                  <w:marLeft w:val="0"/>
                  <w:marRight w:val="0"/>
                  <w:marTop w:val="0"/>
                  <w:marBottom w:val="0"/>
                  <w:divBdr>
                    <w:top w:val="none" w:sz="0" w:space="0" w:color="auto"/>
                    <w:left w:val="none" w:sz="0" w:space="0" w:color="auto"/>
                    <w:bottom w:val="none" w:sz="0" w:space="0" w:color="auto"/>
                    <w:right w:val="none" w:sz="0" w:space="0" w:color="auto"/>
                  </w:divBdr>
                  <w:divsChild>
                    <w:div w:id="357587711">
                      <w:marLeft w:val="0"/>
                      <w:marRight w:val="0"/>
                      <w:marTop w:val="0"/>
                      <w:marBottom w:val="0"/>
                      <w:divBdr>
                        <w:top w:val="none" w:sz="0" w:space="0" w:color="auto"/>
                        <w:left w:val="none" w:sz="0" w:space="0" w:color="auto"/>
                        <w:bottom w:val="none" w:sz="0" w:space="0" w:color="auto"/>
                        <w:right w:val="none" w:sz="0" w:space="0" w:color="auto"/>
                      </w:divBdr>
                    </w:div>
                  </w:divsChild>
                </w:div>
                <w:div w:id="330911260">
                  <w:marLeft w:val="0"/>
                  <w:marRight w:val="0"/>
                  <w:marTop w:val="0"/>
                  <w:marBottom w:val="0"/>
                  <w:divBdr>
                    <w:top w:val="none" w:sz="0" w:space="0" w:color="auto"/>
                    <w:left w:val="none" w:sz="0" w:space="0" w:color="auto"/>
                    <w:bottom w:val="none" w:sz="0" w:space="0" w:color="auto"/>
                    <w:right w:val="none" w:sz="0" w:space="0" w:color="auto"/>
                  </w:divBdr>
                  <w:divsChild>
                    <w:div w:id="1889419035">
                      <w:marLeft w:val="0"/>
                      <w:marRight w:val="0"/>
                      <w:marTop w:val="0"/>
                      <w:marBottom w:val="0"/>
                      <w:divBdr>
                        <w:top w:val="none" w:sz="0" w:space="0" w:color="auto"/>
                        <w:left w:val="none" w:sz="0" w:space="0" w:color="auto"/>
                        <w:bottom w:val="none" w:sz="0" w:space="0" w:color="auto"/>
                        <w:right w:val="none" w:sz="0" w:space="0" w:color="auto"/>
                      </w:divBdr>
                    </w:div>
                  </w:divsChild>
                </w:div>
                <w:div w:id="2070303021">
                  <w:marLeft w:val="0"/>
                  <w:marRight w:val="0"/>
                  <w:marTop w:val="0"/>
                  <w:marBottom w:val="0"/>
                  <w:divBdr>
                    <w:top w:val="none" w:sz="0" w:space="0" w:color="auto"/>
                    <w:left w:val="none" w:sz="0" w:space="0" w:color="auto"/>
                    <w:bottom w:val="none" w:sz="0" w:space="0" w:color="auto"/>
                    <w:right w:val="none" w:sz="0" w:space="0" w:color="auto"/>
                  </w:divBdr>
                  <w:divsChild>
                    <w:div w:id="350642019">
                      <w:marLeft w:val="0"/>
                      <w:marRight w:val="0"/>
                      <w:marTop w:val="0"/>
                      <w:marBottom w:val="0"/>
                      <w:divBdr>
                        <w:top w:val="none" w:sz="0" w:space="0" w:color="auto"/>
                        <w:left w:val="none" w:sz="0" w:space="0" w:color="auto"/>
                        <w:bottom w:val="none" w:sz="0" w:space="0" w:color="auto"/>
                        <w:right w:val="none" w:sz="0" w:space="0" w:color="auto"/>
                      </w:divBdr>
                    </w:div>
                  </w:divsChild>
                </w:div>
                <w:div w:id="269438699">
                  <w:marLeft w:val="0"/>
                  <w:marRight w:val="0"/>
                  <w:marTop w:val="0"/>
                  <w:marBottom w:val="0"/>
                  <w:divBdr>
                    <w:top w:val="none" w:sz="0" w:space="0" w:color="auto"/>
                    <w:left w:val="none" w:sz="0" w:space="0" w:color="auto"/>
                    <w:bottom w:val="none" w:sz="0" w:space="0" w:color="auto"/>
                    <w:right w:val="none" w:sz="0" w:space="0" w:color="auto"/>
                  </w:divBdr>
                  <w:divsChild>
                    <w:div w:id="1302734851">
                      <w:marLeft w:val="0"/>
                      <w:marRight w:val="0"/>
                      <w:marTop w:val="0"/>
                      <w:marBottom w:val="0"/>
                      <w:divBdr>
                        <w:top w:val="none" w:sz="0" w:space="0" w:color="auto"/>
                        <w:left w:val="none" w:sz="0" w:space="0" w:color="auto"/>
                        <w:bottom w:val="none" w:sz="0" w:space="0" w:color="auto"/>
                        <w:right w:val="none" w:sz="0" w:space="0" w:color="auto"/>
                      </w:divBdr>
                    </w:div>
                  </w:divsChild>
                </w:div>
                <w:div w:id="728191254">
                  <w:marLeft w:val="0"/>
                  <w:marRight w:val="0"/>
                  <w:marTop w:val="0"/>
                  <w:marBottom w:val="0"/>
                  <w:divBdr>
                    <w:top w:val="none" w:sz="0" w:space="0" w:color="auto"/>
                    <w:left w:val="none" w:sz="0" w:space="0" w:color="auto"/>
                    <w:bottom w:val="none" w:sz="0" w:space="0" w:color="auto"/>
                    <w:right w:val="none" w:sz="0" w:space="0" w:color="auto"/>
                  </w:divBdr>
                  <w:divsChild>
                    <w:div w:id="741945258">
                      <w:marLeft w:val="0"/>
                      <w:marRight w:val="0"/>
                      <w:marTop w:val="0"/>
                      <w:marBottom w:val="0"/>
                      <w:divBdr>
                        <w:top w:val="none" w:sz="0" w:space="0" w:color="auto"/>
                        <w:left w:val="none" w:sz="0" w:space="0" w:color="auto"/>
                        <w:bottom w:val="none" w:sz="0" w:space="0" w:color="auto"/>
                        <w:right w:val="none" w:sz="0" w:space="0" w:color="auto"/>
                      </w:divBdr>
                    </w:div>
                  </w:divsChild>
                </w:div>
                <w:div w:id="2145466987">
                  <w:marLeft w:val="0"/>
                  <w:marRight w:val="0"/>
                  <w:marTop w:val="0"/>
                  <w:marBottom w:val="0"/>
                  <w:divBdr>
                    <w:top w:val="none" w:sz="0" w:space="0" w:color="auto"/>
                    <w:left w:val="none" w:sz="0" w:space="0" w:color="auto"/>
                    <w:bottom w:val="none" w:sz="0" w:space="0" w:color="auto"/>
                    <w:right w:val="none" w:sz="0" w:space="0" w:color="auto"/>
                  </w:divBdr>
                  <w:divsChild>
                    <w:div w:id="151599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25159">
          <w:marLeft w:val="0"/>
          <w:marRight w:val="0"/>
          <w:marTop w:val="0"/>
          <w:marBottom w:val="0"/>
          <w:divBdr>
            <w:top w:val="none" w:sz="0" w:space="0" w:color="auto"/>
            <w:left w:val="none" w:sz="0" w:space="0" w:color="auto"/>
            <w:bottom w:val="none" w:sz="0" w:space="0" w:color="auto"/>
            <w:right w:val="none" w:sz="0" w:space="0" w:color="auto"/>
          </w:divBdr>
        </w:div>
        <w:div w:id="459301192">
          <w:marLeft w:val="0"/>
          <w:marRight w:val="0"/>
          <w:marTop w:val="0"/>
          <w:marBottom w:val="0"/>
          <w:divBdr>
            <w:top w:val="none" w:sz="0" w:space="0" w:color="auto"/>
            <w:left w:val="none" w:sz="0" w:space="0" w:color="auto"/>
            <w:bottom w:val="none" w:sz="0" w:space="0" w:color="auto"/>
            <w:right w:val="none" w:sz="0" w:space="0" w:color="auto"/>
          </w:divBdr>
        </w:div>
        <w:div w:id="713311422">
          <w:marLeft w:val="0"/>
          <w:marRight w:val="0"/>
          <w:marTop w:val="0"/>
          <w:marBottom w:val="0"/>
          <w:divBdr>
            <w:top w:val="none" w:sz="0" w:space="0" w:color="auto"/>
            <w:left w:val="none" w:sz="0" w:space="0" w:color="auto"/>
            <w:bottom w:val="none" w:sz="0" w:space="0" w:color="auto"/>
            <w:right w:val="none" w:sz="0" w:space="0" w:color="auto"/>
          </w:divBdr>
        </w:div>
      </w:divsChild>
    </w:div>
    <w:div w:id="1499344195">
      <w:bodyDiv w:val="1"/>
      <w:marLeft w:val="0"/>
      <w:marRight w:val="0"/>
      <w:marTop w:val="0"/>
      <w:marBottom w:val="0"/>
      <w:divBdr>
        <w:top w:val="none" w:sz="0" w:space="0" w:color="auto"/>
        <w:left w:val="none" w:sz="0" w:space="0" w:color="auto"/>
        <w:bottom w:val="none" w:sz="0" w:space="0" w:color="auto"/>
        <w:right w:val="none" w:sz="0" w:space="0" w:color="auto"/>
      </w:divBdr>
    </w:div>
    <w:div w:id="1555460144">
      <w:bodyDiv w:val="1"/>
      <w:marLeft w:val="0"/>
      <w:marRight w:val="0"/>
      <w:marTop w:val="0"/>
      <w:marBottom w:val="0"/>
      <w:divBdr>
        <w:top w:val="none" w:sz="0" w:space="0" w:color="auto"/>
        <w:left w:val="none" w:sz="0" w:space="0" w:color="auto"/>
        <w:bottom w:val="none" w:sz="0" w:space="0" w:color="auto"/>
        <w:right w:val="none" w:sz="0" w:space="0" w:color="auto"/>
      </w:divBdr>
      <w:divsChild>
        <w:div w:id="203833585">
          <w:marLeft w:val="0"/>
          <w:marRight w:val="0"/>
          <w:marTop w:val="0"/>
          <w:marBottom w:val="0"/>
          <w:divBdr>
            <w:top w:val="none" w:sz="0" w:space="0" w:color="auto"/>
            <w:left w:val="none" w:sz="0" w:space="0" w:color="auto"/>
            <w:bottom w:val="none" w:sz="0" w:space="0" w:color="auto"/>
            <w:right w:val="none" w:sz="0" w:space="0" w:color="auto"/>
          </w:divBdr>
          <w:divsChild>
            <w:div w:id="1249775902">
              <w:marLeft w:val="0"/>
              <w:marRight w:val="0"/>
              <w:marTop w:val="0"/>
              <w:marBottom w:val="0"/>
              <w:divBdr>
                <w:top w:val="none" w:sz="0" w:space="0" w:color="auto"/>
                <w:left w:val="none" w:sz="0" w:space="0" w:color="auto"/>
                <w:bottom w:val="none" w:sz="0" w:space="0" w:color="auto"/>
                <w:right w:val="none" w:sz="0" w:space="0" w:color="auto"/>
              </w:divBdr>
            </w:div>
            <w:div w:id="691879056">
              <w:marLeft w:val="0"/>
              <w:marRight w:val="0"/>
              <w:marTop w:val="0"/>
              <w:marBottom w:val="0"/>
              <w:divBdr>
                <w:top w:val="none" w:sz="0" w:space="0" w:color="auto"/>
                <w:left w:val="none" w:sz="0" w:space="0" w:color="auto"/>
                <w:bottom w:val="none" w:sz="0" w:space="0" w:color="auto"/>
                <w:right w:val="none" w:sz="0" w:space="0" w:color="auto"/>
              </w:divBdr>
            </w:div>
          </w:divsChild>
        </w:div>
        <w:div w:id="1380520775">
          <w:marLeft w:val="0"/>
          <w:marRight w:val="0"/>
          <w:marTop w:val="0"/>
          <w:marBottom w:val="0"/>
          <w:divBdr>
            <w:top w:val="none" w:sz="0" w:space="0" w:color="auto"/>
            <w:left w:val="none" w:sz="0" w:space="0" w:color="auto"/>
            <w:bottom w:val="none" w:sz="0" w:space="0" w:color="auto"/>
            <w:right w:val="none" w:sz="0" w:space="0" w:color="auto"/>
          </w:divBdr>
          <w:divsChild>
            <w:div w:id="1815677524">
              <w:marLeft w:val="0"/>
              <w:marRight w:val="0"/>
              <w:marTop w:val="0"/>
              <w:marBottom w:val="0"/>
              <w:divBdr>
                <w:top w:val="none" w:sz="0" w:space="0" w:color="auto"/>
                <w:left w:val="none" w:sz="0" w:space="0" w:color="auto"/>
                <w:bottom w:val="none" w:sz="0" w:space="0" w:color="auto"/>
                <w:right w:val="none" w:sz="0" w:space="0" w:color="auto"/>
              </w:divBdr>
            </w:div>
          </w:divsChild>
        </w:div>
        <w:div w:id="1964311261">
          <w:marLeft w:val="0"/>
          <w:marRight w:val="0"/>
          <w:marTop w:val="0"/>
          <w:marBottom w:val="0"/>
          <w:divBdr>
            <w:top w:val="none" w:sz="0" w:space="0" w:color="auto"/>
            <w:left w:val="none" w:sz="0" w:space="0" w:color="auto"/>
            <w:bottom w:val="none" w:sz="0" w:space="0" w:color="auto"/>
            <w:right w:val="none" w:sz="0" w:space="0" w:color="auto"/>
          </w:divBdr>
          <w:divsChild>
            <w:div w:id="1393886498">
              <w:marLeft w:val="0"/>
              <w:marRight w:val="0"/>
              <w:marTop w:val="0"/>
              <w:marBottom w:val="0"/>
              <w:divBdr>
                <w:top w:val="none" w:sz="0" w:space="0" w:color="auto"/>
                <w:left w:val="none" w:sz="0" w:space="0" w:color="auto"/>
                <w:bottom w:val="none" w:sz="0" w:space="0" w:color="auto"/>
                <w:right w:val="none" w:sz="0" w:space="0" w:color="auto"/>
              </w:divBdr>
            </w:div>
            <w:div w:id="1192567335">
              <w:marLeft w:val="0"/>
              <w:marRight w:val="0"/>
              <w:marTop w:val="0"/>
              <w:marBottom w:val="0"/>
              <w:divBdr>
                <w:top w:val="none" w:sz="0" w:space="0" w:color="auto"/>
                <w:left w:val="none" w:sz="0" w:space="0" w:color="auto"/>
                <w:bottom w:val="none" w:sz="0" w:space="0" w:color="auto"/>
                <w:right w:val="none" w:sz="0" w:space="0" w:color="auto"/>
              </w:divBdr>
            </w:div>
            <w:div w:id="1806238962">
              <w:marLeft w:val="0"/>
              <w:marRight w:val="0"/>
              <w:marTop w:val="0"/>
              <w:marBottom w:val="0"/>
              <w:divBdr>
                <w:top w:val="none" w:sz="0" w:space="0" w:color="auto"/>
                <w:left w:val="none" w:sz="0" w:space="0" w:color="auto"/>
                <w:bottom w:val="none" w:sz="0" w:space="0" w:color="auto"/>
                <w:right w:val="none" w:sz="0" w:space="0" w:color="auto"/>
              </w:divBdr>
            </w:div>
            <w:div w:id="1942030383">
              <w:marLeft w:val="0"/>
              <w:marRight w:val="0"/>
              <w:marTop w:val="0"/>
              <w:marBottom w:val="0"/>
              <w:divBdr>
                <w:top w:val="none" w:sz="0" w:space="0" w:color="auto"/>
                <w:left w:val="none" w:sz="0" w:space="0" w:color="auto"/>
                <w:bottom w:val="none" w:sz="0" w:space="0" w:color="auto"/>
                <w:right w:val="none" w:sz="0" w:space="0" w:color="auto"/>
              </w:divBdr>
            </w:div>
            <w:div w:id="1998914943">
              <w:marLeft w:val="0"/>
              <w:marRight w:val="0"/>
              <w:marTop w:val="0"/>
              <w:marBottom w:val="0"/>
              <w:divBdr>
                <w:top w:val="none" w:sz="0" w:space="0" w:color="auto"/>
                <w:left w:val="none" w:sz="0" w:space="0" w:color="auto"/>
                <w:bottom w:val="none" w:sz="0" w:space="0" w:color="auto"/>
                <w:right w:val="none" w:sz="0" w:space="0" w:color="auto"/>
              </w:divBdr>
            </w:div>
          </w:divsChild>
        </w:div>
        <w:div w:id="918561585">
          <w:marLeft w:val="0"/>
          <w:marRight w:val="0"/>
          <w:marTop w:val="0"/>
          <w:marBottom w:val="0"/>
          <w:divBdr>
            <w:top w:val="none" w:sz="0" w:space="0" w:color="auto"/>
            <w:left w:val="none" w:sz="0" w:space="0" w:color="auto"/>
            <w:bottom w:val="none" w:sz="0" w:space="0" w:color="auto"/>
            <w:right w:val="none" w:sz="0" w:space="0" w:color="auto"/>
          </w:divBdr>
          <w:divsChild>
            <w:div w:id="1888177362">
              <w:marLeft w:val="0"/>
              <w:marRight w:val="0"/>
              <w:marTop w:val="0"/>
              <w:marBottom w:val="0"/>
              <w:divBdr>
                <w:top w:val="none" w:sz="0" w:space="0" w:color="auto"/>
                <w:left w:val="none" w:sz="0" w:space="0" w:color="auto"/>
                <w:bottom w:val="none" w:sz="0" w:space="0" w:color="auto"/>
                <w:right w:val="none" w:sz="0" w:space="0" w:color="auto"/>
              </w:divBdr>
            </w:div>
            <w:div w:id="577132048">
              <w:marLeft w:val="0"/>
              <w:marRight w:val="0"/>
              <w:marTop w:val="0"/>
              <w:marBottom w:val="0"/>
              <w:divBdr>
                <w:top w:val="none" w:sz="0" w:space="0" w:color="auto"/>
                <w:left w:val="none" w:sz="0" w:space="0" w:color="auto"/>
                <w:bottom w:val="none" w:sz="0" w:space="0" w:color="auto"/>
                <w:right w:val="none" w:sz="0" w:space="0" w:color="auto"/>
              </w:divBdr>
            </w:div>
            <w:div w:id="1059476514">
              <w:marLeft w:val="0"/>
              <w:marRight w:val="0"/>
              <w:marTop w:val="0"/>
              <w:marBottom w:val="0"/>
              <w:divBdr>
                <w:top w:val="none" w:sz="0" w:space="0" w:color="auto"/>
                <w:left w:val="none" w:sz="0" w:space="0" w:color="auto"/>
                <w:bottom w:val="none" w:sz="0" w:space="0" w:color="auto"/>
                <w:right w:val="none" w:sz="0" w:space="0" w:color="auto"/>
              </w:divBdr>
            </w:div>
          </w:divsChild>
        </w:div>
        <w:div w:id="1805928258">
          <w:marLeft w:val="0"/>
          <w:marRight w:val="0"/>
          <w:marTop w:val="0"/>
          <w:marBottom w:val="0"/>
          <w:divBdr>
            <w:top w:val="none" w:sz="0" w:space="0" w:color="auto"/>
            <w:left w:val="none" w:sz="0" w:space="0" w:color="auto"/>
            <w:bottom w:val="none" w:sz="0" w:space="0" w:color="auto"/>
            <w:right w:val="none" w:sz="0" w:space="0" w:color="auto"/>
          </w:divBdr>
          <w:divsChild>
            <w:div w:id="680815263">
              <w:marLeft w:val="0"/>
              <w:marRight w:val="0"/>
              <w:marTop w:val="0"/>
              <w:marBottom w:val="0"/>
              <w:divBdr>
                <w:top w:val="none" w:sz="0" w:space="0" w:color="auto"/>
                <w:left w:val="none" w:sz="0" w:space="0" w:color="auto"/>
                <w:bottom w:val="none" w:sz="0" w:space="0" w:color="auto"/>
                <w:right w:val="none" w:sz="0" w:space="0" w:color="auto"/>
              </w:divBdr>
            </w:div>
            <w:div w:id="148254943">
              <w:marLeft w:val="0"/>
              <w:marRight w:val="0"/>
              <w:marTop w:val="0"/>
              <w:marBottom w:val="0"/>
              <w:divBdr>
                <w:top w:val="none" w:sz="0" w:space="0" w:color="auto"/>
                <w:left w:val="none" w:sz="0" w:space="0" w:color="auto"/>
                <w:bottom w:val="none" w:sz="0" w:space="0" w:color="auto"/>
                <w:right w:val="none" w:sz="0" w:space="0" w:color="auto"/>
              </w:divBdr>
            </w:div>
          </w:divsChild>
        </w:div>
        <w:div w:id="1761023843">
          <w:marLeft w:val="0"/>
          <w:marRight w:val="0"/>
          <w:marTop w:val="0"/>
          <w:marBottom w:val="0"/>
          <w:divBdr>
            <w:top w:val="none" w:sz="0" w:space="0" w:color="auto"/>
            <w:left w:val="none" w:sz="0" w:space="0" w:color="auto"/>
            <w:bottom w:val="none" w:sz="0" w:space="0" w:color="auto"/>
            <w:right w:val="none" w:sz="0" w:space="0" w:color="auto"/>
          </w:divBdr>
          <w:divsChild>
            <w:div w:id="1226255404">
              <w:marLeft w:val="0"/>
              <w:marRight w:val="0"/>
              <w:marTop w:val="0"/>
              <w:marBottom w:val="0"/>
              <w:divBdr>
                <w:top w:val="none" w:sz="0" w:space="0" w:color="auto"/>
                <w:left w:val="none" w:sz="0" w:space="0" w:color="auto"/>
                <w:bottom w:val="none" w:sz="0" w:space="0" w:color="auto"/>
                <w:right w:val="none" w:sz="0" w:space="0" w:color="auto"/>
              </w:divBdr>
            </w:div>
            <w:div w:id="913006164">
              <w:marLeft w:val="0"/>
              <w:marRight w:val="0"/>
              <w:marTop w:val="0"/>
              <w:marBottom w:val="0"/>
              <w:divBdr>
                <w:top w:val="none" w:sz="0" w:space="0" w:color="auto"/>
                <w:left w:val="none" w:sz="0" w:space="0" w:color="auto"/>
                <w:bottom w:val="none" w:sz="0" w:space="0" w:color="auto"/>
                <w:right w:val="none" w:sz="0" w:space="0" w:color="auto"/>
              </w:divBdr>
            </w:div>
          </w:divsChild>
        </w:div>
        <w:div w:id="1569268273">
          <w:marLeft w:val="0"/>
          <w:marRight w:val="0"/>
          <w:marTop w:val="0"/>
          <w:marBottom w:val="0"/>
          <w:divBdr>
            <w:top w:val="none" w:sz="0" w:space="0" w:color="auto"/>
            <w:left w:val="none" w:sz="0" w:space="0" w:color="auto"/>
            <w:bottom w:val="none" w:sz="0" w:space="0" w:color="auto"/>
            <w:right w:val="none" w:sz="0" w:space="0" w:color="auto"/>
          </w:divBdr>
          <w:divsChild>
            <w:div w:id="173962611">
              <w:marLeft w:val="0"/>
              <w:marRight w:val="0"/>
              <w:marTop w:val="0"/>
              <w:marBottom w:val="0"/>
              <w:divBdr>
                <w:top w:val="none" w:sz="0" w:space="0" w:color="auto"/>
                <w:left w:val="none" w:sz="0" w:space="0" w:color="auto"/>
                <w:bottom w:val="none" w:sz="0" w:space="0" w:color="auto"/>
                <w:right w:val="none" w:sz="0" w:space="0" w:color="auto"/>
              </w:divBdr>
            </w:div>
            <w:div w:id="379206907">
              <w:marLeft w:val="0"/>
              <w:marRight w:val="0"/>
              <w:marTop w:val="0"/>
              <w:marBottom w:val="0"/>
              <w:divBdr>
                <w:top w:val="none" w:sz="0" w:space="0" w:color="auto"/>
                <w:left w:val="none" w:sz="0" w:space="0" w:color="auto"/>
                <w:bottom w:val="none" w:sz="0" w:space="0" w:color="auto"/>
                <w:right w:val="none" w:sz="0" w:space="0" w:color="auto"/>
              </w:divBdr>
            </w:div>
            <w:div w:id="1119880897">
              <w:marLeft w:val="0"/>
              <w:marRight w:val="0"/>
              <w:marTop w:val="0"/>
              <w:marBottom w:val="0"/>
              <w:divBdr>
                <w:top w:val="none" w:sz="0" w:space="0" w:color="auto"/>
                <w:left w:val="none" w:sz="0" w:space="0" w:color="auto"/>
                <w:bottom w:val="none" w:sz="0" w:space="0" w:color="auto"/>
                <w:right w:val="none" w:sz="0" w:space="0" w:color="auto"/>
              </w:divBdr>
            </w:div>
            <w:div w:id="778455567">
              <w:marLeft w:val="0"/>
              <w:marRight w:val="0"/>
              <w:marTop w:val="0"/>
              <w:marBottom w:val="0"/>
              <w:divBdr>
                <w:top w:val="none" w:sz="0" w:space="0" w:color="auto"/>
                <w:left w:val="none" w:sz="0" w:space="0" w:color="auto"/>
                <w:bottom w:val="none" w:sz="0" w:space="0" w:color="auto"/>
                <w:right w:val="none" w:sz="0" w:space="0" w:color="auto"/>
              </w:divBdr>
            </w:div>
            <w:div w:id="655764779">
              <w:marLeft w:val="0"/>
              <w:marRight w:val="0"/>
              <w:marTop w:val="0"/>
              <w:marBottom w:val="0"/>
              <w:divBdr>
                <w:top w:val="none" w:sz="0" w:space="0" w:color="auto"/>
                <w:left w:val="none" w:sz="0" w:space="0" w:color="auto"/>
                <w:bottom w:val="none" w:sz="0" w:space="0" w:color="auto"/>
                <w:right w:val="none" w:sz="0" w:space="0" w:color="auto"/>
              </w:divBdr>
            </w:div>
          </w:divsChild>
        </w:div>
        <w:div w:id="453720421">
          <w:marLeft w:val="0"/>
          <w:marRight w:val="0"/>
          <w:marTop w:val="0"/>
          <w:marBottom w:val="0"/>
          <w:divBdr>
            <w:top w:val="none" w:sz="0" w:space="0" w:color="auto"/>
            <w:left w:val="none" w:sz="0" w:space="0" w:color="auto"/>
            <w:bottom w:val="none" w:sz="0" w:space="0" w:color="auto"/>
            <w:right w:val="none" w:sz="0" w:space="0" w:color="auto"/>
          </w:divBdr>
          <w:divsChild>
            <w:div w:id="1154107416">
              <w:marLeft w:val="0"/>
              <w:marRight w:val="0"/>
              <w:marTop w:val="0"/>
              <w:marBottom w:val="0"/>
              <w:divBdr>
                <w:top w:val="none" w:sz="0" w:space="0" w:color="auto"/>
                <w:left w:val="none" w:sz="0" w:space="0" w:color="auto"/>
                <w:bottom w:val="none" w:sz="0" w:space="0" w:color="auto"/>
                <w:right w:val="none" w:sz="0" w:space="0" w:color="auto"/>
              </w:divBdr>
            </w:div>
            <w:div w:id="1454666043">
              <w:marLeft w:val="0"/>
              <w:marRight w:val="0"/>
              <w:marTop w:val="0"/>
              <w:marBottom w:val="0"/>
              <w:divBdr>
                <w:top w:val="none" w:sz="0" w:space="0" w:color="auto"/>
                <w:left w:val="none" w:sz="0" w:space="0" w:color="auto"/>
                <w:bottom w:val="none" w:sz="0" w:space="0" w:color="auto"/>
                <w:right w:val="none" w:sz="0" w:space="0" w:color="auto"/>
              </w:divBdr>
            </w:div>
          </w:divsChild>
        </w:div>
        <w:div w:id="1451514168">
          <w:marLeft w:val="0"/>
          <w:marRight w:val="0"/>
          <w:marTop w:val="0"/>
          <w:marBottom w:val="0"/>
          <w:divBdr>
            <w:top w:val="none" w:sz="0" w:space="0" w:color="auto"/>
            <w:left w:val="none" w:sz="0" w:space="0" w:color="auto"/>
            <w:bottom w:val="none" w:sz="0" w:space="0" w:color="auto"/>
            <w:right w:val="none" w:sz="0" w:space="0" w:color="auto"/>
          </w:divBdr>
          <w:divsChild>
            <w:div w:id="1591160028">
              <w:marLeft w:val="0"/>
              <w:marRight w:val="0"/>
              <w:marTop w:val="0"/>
              <w:marBottom w:val="0"/>
              <w:divBdr>
                <w:top w:val="none" w:sz="0" w:space="0" w:color="auto"/>
                <w:left w:val="none" w:sz="0" w:space="0" w:color="auto"/>
                <w:bottom w:val="none" w:sz="0" w:space="0" w:color="auto"/>
                <w:right w:val="none" w:sz="0" w:space="0" w:color="auto"/>
              </w:divBdr>
            </w:div>
            <w:div w:id="1985355110">
              <w:marLeft w:val="0"/>
              <w:marRight w:val="0"/>
              <w:marTop w:val="0"/>
              <w:marBottom w:val="0"/>
              <w:divBdr>
                <w:top w:val="none" w:sz="0" w:space="0" w:color="auto"/>
                <w:left w:val="none" w:sz="0" w:space="0" w:color="auto"/>
                <w:bottom w:val="none" w:sz="0" w:space="0" w:color="auto"/>
                <w:right w:val="none" w:sz="0" w:space="0" w:color="auto"/>
              </w:divBdr>
            </w:div>
          </w:divsChild>
        </w:div>
        <w:div w:id="1285119321">
          <w:marLeft w:val="0"/>
          <w:marRight w:val="0"/>
          <w:marTop w:val="0"/>
          <w:marBottom w:val="0"/>
          <w:divBdr>
            <w:top w:val="none" w:sz="0" w:space="0" w:color="auto"/>
            <w:left w:val="none" w:sz="0" w:space="0" w:color="auto"/>
            <w:bottom w:val="none" w:sz="0" w:space="0" w:color="auto"/>
            <w:right w:val="none" w:sz="0" w:space="0" w:color="auto"/>
          </w:divBdr>
          <w:divsChild>
            <w:div w:id="1425298113">
              <w:marLeft w:val="0"/>
              <w:marRight w:val="0"/>
              <w:marTop w:val="0"/>
              <w:marBottom w:val="0"/>
              <w:divBdr>
                <w:top w:val="none" w:sz="0" w:space="0" w:color="auto"/>
                <w:left w:val="none" w:sz="0" w:space="0" w:color="auto"/>
                <w:bottom w:val="none" w:sz="0" w:space="0" w:color="auto"/>
                <w:right w:val="none" w:sz="0" w:space="0" w:color="auto"/>
              </w:divBdr>
            </w:div>
            <w:div w:id="1662850703">
              <w:marLeft w:val="0"/>
              <w:marRight w:val="0"/>
              <w:marTop w:val="0"/>
              <w:marBottom w:val="0"/>
              <w:divBdr>
                <w:top w:val="none" w:sz="0" w:space="0" w:color="auto"/>
                <w:left w:val="none" w:sz="0" w:space="0" w:color="auto"/>
                <w:bottom w:val="none" w:sz="0" w:space="0" w:color="auto"/>
                <w:right w:val="none" w:sz="0" w:space="0" w:color="auto"/>
              </w:divBdr>
            </w:div>
            <w:div w:id="2062822825">
              <w:marLeft w:val="0"/>
              <w:marRight w:val="0"/>
              <w:marTop w:val="0"/>
              <w:marBottom w:val="0"/>
              <w:divBdr>
                <w:top w:val="none" w:sz="0" w:space="0" w:color="auto"/>
                <w:left w:val="none" w:sz="0" w:space="0" w:color="auto"/>
                <w:bottom w:val="none" w:sz="0" w:space="0" w:color="auto"/>
                <w:right w:val="none" w:sz="0" w:space="0" w:color="auto"/>
              </w:divBdr>
            </w:div>
            <w:div w:id="1310749917">
              <w:marLeft w:val="0"/>
              <w:marRight w:val="0"/>
              <w:marTop w:val="0"/>
              <w:marBottom w:val="0"/>
              <w:divBdr>
                <w:top w:val="none" w:sz="0" w:space="0" w:color="auto"/>
                <w:left w:val="none" w:sz="0" w:space="0" w:color="auto"/>
                <w:bottom w:val="none" w:sz="0" w:space="0" w:color="auto"/>
                <w:right w:val="none" w:sz="0" w:space="0" w:color="auto"/>
              </w:divBdr>
            </w:div>
            <w:div w:id="1651471808">
              <w:marLeft w:val="0"/>
              <w:marRight w:val="0"/>
              <w:marTop w:val="0"/>
              <w:marBottom w:val="0"/>
              <w:divBdr>
                <w:top w:val="none" w:sz="0" w:space="0" w:color="auto"/>
                <w:left w:val="none" w:sz="0" w:space="0" w:color="auto"/>
                <w:bottom w:val="none" w:sz="0" w:space="0" w:color="auto"/>
                <w:right w:val="none" w:sz="0" w:space="0" w:color="auto"/>
              </w:divBdr>
            </w:div>
            <w:div w:id="1687555069">
              <w:marLeft w:val="0"/>
              <w:marRight w:val="0"/>
              <w:marTop w:val="0"/>
              <w:marBottom w:val="0"/>
              <w:divBdr>
                <w:top w:val="none" w:sz="0" w:space="0" w:color="auto"/>
                <w:left w:val="none" w:sz="0" w:space="0" w:color="auto"/>
                <w:bottom w:val="none" w:sz="0" w:space="0" w:color="auto"/>
                <w:right w:val="none" w:sz="0" w:space="0" w:color="auto"/>
              </w:divBdr>
            </w:div>
            <w:div w:id="2087415365">
              <w:marLeft w:val="0"/>
              <w:marRight w:val="0"/>
              <w:marTop w:val="0"/>
              <w:marBottom w:val="0"/>
              <w:divBdr>
                <w:top w:val="none" w:sz="0" w:space="0" w:color="auto"/>
                <w:left w:val="none" w:sz="0" w:space="0" w:color="auto"/>
                <w:bottom w:val="none" w:sz="0" w:space="0" w:color="auto"/>
                <w:right w:val="none" w:sz="0" w:space="0" w:color="auto"/>
              </w:divBdr>
            </w:div>
            <w:div w:id="133260047">
              <w:marLeft w:val="0"/>
              <w:marRight w:val="0"/>
              <w:marTop w:val="0"/>
              <w:marBottom w:val="0"/>
              <w:divBdr>
                <w:top w:val="none" w:sz="0" w:space="0" w:color="auto"/>
                <w:left w:val="none" w:sz="0" w:space="0" w:color="auto"/>
                <w:bottom w:val="none" w:sz="0" w:space="0" w:color="auto"/>
                <w:right w:val="none" w:sz="0" w:space="0" w:color="auto"/>
              </w:divBdr>
            </w:div>
            <w:div w:id="1537231173">
              <w:marLeft w:val="0"/>
              <w:marRight w:val="0"/>
              <w:marTop w:val="0"/>
              <w:marBottom w:val="0"/>
              <w:divBdr>
                <w:top w:val="none" w:sz="0" w:space="0" w:color="auto"/>
                <w:left w:val="none" w:sz="0" w:space="0" w:color="auto"/>
                <w:bottom w:val="none" w:sz="0" w:space="0" w:color="auto"/>
                <w:right w:val="none" w:sz="0" w:space="0" w:color="auto"/>
              </w:divBdr>
            </w:div>
            <w:div w:id="2023584612">
              <w:marLeft w:val="0"/>
              <w:marRight w:val="0"/>
              <w:marTop w:val="0"/>
              <w:marBottom w:val="0"/>
              <w:divBdr>
                <w:top w:val="none" w:sz="0" w:space="0" w:color="auto"/>
                <w:left w:val="none" w:sz="0" w:space="0" w:color="auto"/>
                <w:bottom w:val="none" w:sz="0" w:space="0" w:color="auto"/>
                <w:right w:val="none" w:sz="0" w:space="0" w:color="auto"/>
              </w:divBdr>
            </w:div>
            <w:div w:id="197173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570704">
      <w:bodyDiv w:val="1"/>
      <w:marLeft w:val="0"/>
      <w:marRight w:val="0"/>
      <w:marTop w:val="0"/>
      <w:marBottom w:val="0"/>
      <w:divBdr>
        <w:top w:val="none" w:sz="0" w:space="0" w:color="auto"/>
        <w:left w:val="none" w:sz="0" w:space="0" w:color="auto"/>
        <w:bottom w:val="none" w:sz="0" w:space="0" w:color="auto"/>
        <w:right w:val="none" w:sz="0" w:space="0" w:color="auto"/>
      </w:divBdr>
      <w:divsChild>
        <w:div w:id="1003388049">
          <w:marLeft w:val="0"/>
          <w:marRight w:val="0"/>
          <w:marTop w:val="0"/>
          <w:marBottom w:val="0"/>
          <w:divBdr>
            <w:top w:val="none" w:sz="0" w:space="0" w:color="auto"/>
            <w:left w:val="none" w:sz="0" w:space="0" w:color="auto"/>
            <w:bottom w:val="none" w:sz="0" w:space="0" w:color="auto"/>
            <w:right w:val="none" w:sz="0" w:space="0" w:color="auto"/>
          </w:divBdr>
        </w:div>
        <w:div w:id="2129154031">
          <w:marLeft w:val="0"/>
          <w:marRight w:val="0"/>
          <w:marTop w:val="0"/>
          <w:marBottom w:val="0"/>
          <w:divBdr>
            <w:top w:val="none" w:sz="0" w:space="0" w:color="auto"/>
            <w:left w:val="none" w:sz="0" w:space="0" w:color="auto"/>
            <w:bottom w:val="none" w:sz="0" w:space="0" w:color="auto"/>
            <w:right w:val="none" w:sz="0" w:space="0" w:color="auto"/>
          </w:divBdr>
        </w:div>
        <w:div w:id="525368626">
          <w:marLeft w:val="0"/>
          <w:marRight w:val="0"/>
          <w:marTop w:val="0"/>
          <w:marBottom w:val="0"/>
          <w:divBdr>
            <w:top w:val="none" w:sz="0" w:space="0" w:color="auto"/>
            <w:left w:val="none" w:sz="0" w:space="0" w:color="auto"/>
            <w:bottom w:val="none" w:sz="0" w:space="0" w:color="auto"/>
            <w:right w:val="none" w:sz="0" w:space="0" w:color="auto"/>
          </w:divBdr>
        </w:div>
        <w:div w:id="1362783188">
          <w:marLeft w:val="0"/>
          <w:marRight w:val="0"/>
          <w:marTop w:val="0"/>
          <w:marBottom w:val="0"/>
          <w:divBdr>
            <w:top w:val="none" w:sz="0" w:space="0" w:color="auto"/>
            <w:left w:val="none" w:sz="0" w:space="0" w:color="auto"/>
            <w:bottom w:val="none" w:sz="0" w:space="0" w:color="auto"/>
            <w:right w:val="none" w:sz="0" w:space="0" w:color="auto"/>
          </w:divBdr>
        </w:div>
        <w:div w:id="147672180">
          <w:marLeft w:val="0"/>
          <w:marRight w:val="0"/>
          <w:marTop w:val="0"/>
          <w:marBottom w:val="0"/>
          <w:divBdr>
            <w:top w:val="none" w:sz="0" w:space="0" w:color="auto"/>
            <w:left w:val="none" w:sz="0" w:space="0" w:color="auto"/>
            <w:bottom w:val="none" w:sz="0" w:space="0" w:color="auto"/>
            <w:right w:val="none" w:sz="0" w:space="0" w:color="auto"/>
          </w:divBdr>
        </w:div>
        <w:div w:id="1188908752">
          <w:marLeft w:val="0"/>
          <w:marRight w:val="0"/>
          <w:marTop w:val="0"/>
          <w:marBottom w:val="0"/>
          <w:divBdr>
            <w:top w:val="none" w:sz="0" w:space="0" w:color="auto"/>
            <w:left w:val="none" w:sz="0" w:space="0" w:color="auto"/>
            <w:bottom w:val="none" w:sz="0" w:space="0" w:color="auto"/>
            <w:right w:val="none" w:sz="0" w:space="0" w:color="auto"/>
          </w:divBdr>
        </w:div>
        <w:div w:id="1583486482">
          <w:marLeft w:val="0"/>
          <w:marRight w:val="0"/>
          <w:marTop w:val="0"/>
          <w:marBottom w:val="0"/>
          <w:divBdr>
            <w:top w:val="none" w:sz="0" w:space="0" w:color="auto"/>
            <w:left w:val="none" w:sz="0" w:space="0" w:color="auto"/>
            <w:bottom w:val="none" w:sz="0" w:space="0" w:color="auto"/>
            <w:right w:val="none" w:sz="0" w:space="0" w:color="auto"/>
          </w:divBdr>
        </w:div>
        <w:div w:id="1297107389">
          <w:marLeft w:val="0"/>
          <w:marRight w:val="0"/>
          <w:marTop w:val="0"/>
          <w:marBottom w:val="0"/>
          <w:divBdr>
            <w:top w:val="none" w:sz="0" w:space="0" w:color="auto"/>
            <w:left w:val="none" w:sz="0" w:space="0" w:color="auto"/>
            <w:bottom w:val="none" w:sz="0" w:space="0" w:color="auto"/>
            <w:right w:val="none" w:sz="0" w:space="0" w:color="auto"/>
          </w:divBdr>
        </w:div>
        <w:div w:id="1780560968">
          <w:marLeft w:val="0"/>
          <w:marRight w:val="0"/>
          <w:marTop w:val="0"/>
          <w:marBottom w:val="0"/>
          <w:divBdr>
            <w:top w:val="none" w:sz="0" w:space="0" w:color="auto"/>
            <w:left w:val="none" w:sz="0" w:space="0" w:color="auto"/>
            <w:bottom w:val="none" w:sz="0" w:space="0" w:color="auto"/>
            <w:right w:val="none" w:sz="0" w:space="0" w:color="auto"/>
          </w:divBdr>
        </w:div>
        <w:div w:id="954091851">
          <w:marLeft w:val="0"/>
          <w:marRight w:val="0"/>
          <w:marTop w:val="0"/>
          <w:marBottom w:val="0"/>
          <w:divBdr>
            <w:top w:val="none" w:sz="0" w:space="0" w:color="auto"/>
            <w:left w:val="none" w:sz="0" w:space="0" w:color="auto"/>
            <w:bottom w:val="none" w:sz="0" w:space="0" w:color="auto"/>
            <w:right w:val="none" w:sz="0" w:space="0" w:color="auto"/>
          </w:divBdr>
        </w:div>
      </w:divsChild>
    </w:div>
    <w:div w:id="1614092376">
      <w:bodyDiv w:val="1"/>
      <w:marLeft w:val="0"/>
      <w:marRight w:val="0"/>
      <w:marTop w:val="0"/>
      <w:marBottom w:val="0"/>
      <w:divBdr>
        <w:top w:val="none" w:sz="0" w:space="0" w:color="auto"/>
        <w:left w:val="none" w:sz="0" w:space="0" w:color="auto"/>
        <w:bottom w:val="none" w:sz="0" w:space="0" w:color="auto"/>
        <w:right w:val="none" w:sz="0" w:space="0" w:color="auto"/>
      </w:divBdr>
    </w:div>
    <w:div w:id="1667129573">
      <w:bodyDiv w:val="1"/>
      <w:marLeft w:val="0"/>
      <w:marRight w:val="0"/>
      <w:marTop w:val="0"/>
      <w:marBottom w:val="0"/>
      <w:divBdr>
        <w:top w:val="none" w:sz="0" w:space="0" w:color="auto"/>
        <w:left w:val="none" w:sz="0" w:space="0" w:color="auto"/>
        <w:bottom w:val="none" w:sz="0" w:space="0" w:color="auto"/>
        <w:right w:val="none" w:sz="0" w:space="0" w:color="auto"/>
      </w:divBdr>
      <w:divsChild>
        <w:div w:id="1747418840">
          <w:marLeft w:val="0"/>
          <w:marRight w:val="0"/>
          <w:marTop w:val="0"/>
          <w:marBottom w:val="0"/>
          <w:divBdr>
            <w:top w:val="none" w:sz="0" w:space="0" w:color="auto"/>
            <w:left w:val="none" w:sz="0" w:space="0" w:color="auto"/>
            <w:bottom w:val="none" w:sz="0" w:space="0" w:color="auto"/>
            <w:right w:val="none" w:sz="0" w:space="0" w:color="auto"/>
          </w:divBdr>
          <w:divsChild>
            <w:div w:id="276260467">
              <w:marLeft w:val="0"/>
              <w:marRight w:val="0"/>
              <w:marTop w:val="0"/>
              <w:marBottom w:val="0"/>
              <w:divBdr>
                <w:top w:val="none" w:sz="0" w:space="0" w:color="auto"/>
                <w:left w:val="none" w:sz="0" w:space="0" w:color="auto"/>
                <w:bottom w:val="none" w:sz="0" w:space="0" w:color="auto"/>
                <w:right w:val="none" w:sz="0" w:space="0" w:color="auto"/>
              </w:divBdr>
            </w:div>
          </w:divsChild>
        </w:div>
        <w:div w:id="227612154">
          <w:marLeft w:val="0"/>
          <w:marRight w:val="0"/>
          <w:marTop w:val="0"/>
          <w:marBottom w:val="0"/>
          <w:divBdr>
            <w:top w:val="none" w:sz="0" w:space="0" w:color="auto"/>
            <w:left w:val="none" w:sz="0" w:space="0" w:color="auto"/>
            <w:bottom w:val="none" w:sz="0" w:space="0" w:color="auto"/>
            <w:right w:val="none" w:sz="0" w:space="0" w:color="auto"/>
          </w:divBdr>
          <w:divsChild>
            <w:div w:id="1305892657">
              <w:marLeft w:val="0"/>
              <w:marRight w:val="0"/>
              <w:marTop w:val="0"/>
              <w:marBottom w:val="0"/>
              <w:divBdr>
                <w:top w:val="none" w:sz="0" w:space="0" w:color="auto"/>
                <w:left w:val="none" w:sz="0" w:space="0" w:color="auto"/>
                <w:bottom w:val="none" w:sz="0" w:space="0" w:color="auto"/>
                <w:right w:val="none" w:sz="0" w:space="0" w:color="auto"/>
              </w:divBdr>
            </w:div>
          </w:divsChild>
        </w:div>
        <w:div w:id="364718798">
          <w:marLeft w:val="0"/>
          <w:marRight w:val="0"/>
          <w:marTop w:val="0"/>
          <w:marBottom w:val="0"/>
          <w:divBdr>
            <w:top w:val="none" w:sz="0" w:space="0" w:color="auto"/>
            <w:left w:val="none" w:sz="0" w:space="0" w:color="auto"/>
            <w:bottom w:val="none" w:sz="0" w:space="0" w:color="auto"/>
            <w:right w:val="none" w:sz="0" w:space="0" w:color="auto"/>
          </w:divBdr>
          <w:divsChild>
            <w:div w:id="473372087">
              <w:marLeft w:val="0"/>
              <w:marRight w:val="0"/>
              <w:marTop w:val="0"/>
              <w:marBottom w:val="0"/>
              <w:divBdr>
                <w:top w:val="none" w:sz="0" w:space="0" w:color="auto"/>
                <w:left w:val="none" w:sz="0" w:space="0" w:color="auto"/>
                <w:bottom w:val="none" w:sz="0" w:space="0" w:color="auto"/>
                <w:right w:val="none" w:sz="0" w:space="0" w:color="auto"/>
              </w:divBdr>
            </w:div>
          </w:divsChild>
        </w:div>
        <w:div w:id="951936420">
          <w:marLeft w:val="0"/>
          <w:marRight w:val="0"/>
          <w:marTop w:val="0"/>
          <w:marBottom w:val="0"/>
          <w:divBdr>
            <w:top w:val="none" w:sz="0" w:space="0" w:color="auto"/>
            <w:left w:val="none" w:sz="0" w:space="0" w:color="auto"/>
            <w:bottom w:val="none" w:sz="0" w:space="0" w:color="auto"/>
            <w:right w:val="none" w:sz="0" w:space="0" w:color="auto"/>
          </w:divBdr>
          <w:divsChild>
            <w:div w:id="835724589">
              <w:marLeft w:val="0"/>
              <w:marRight w:val="0"/>
              <w:marTop w:val="0"/>
              <w:marBottom w:val="0"/>
              <w:divBdr>
                <w:top w:val="none" w:sz="0" w:space="0" w:color="auto"/>
                <w:left w:val="none" w:sz="0" w:space="0" w:color="auto"/>
                <w:bottom w:val="none" w:sz="0" w:space="0" w:color="auto"/>
                <w:right w:val="none" w:sz="0" w:space="0" w:color="auto"/>
              </w:divBdr>
            </w:div>
          </w:divsChild>
        </w:div>
        <w:div w:id="1147820335">
          <w:marLeft w:val="0"/>
          <w:marRight w:val="0"/>
          <w:marTop w:val="0"/>
          <w:marBottom w:val="0"/>
          <w:divBdr>
            <w:top w:val="none" w:sz="0" w:space="0" w:color="auto"/>
            <w:left w:val="none" w:sz="0" w:space="0" w:color="auto"/>
            <w:bottom w:val="none" w:sz="0" w:space="0" w:color="auto"/>
            <w:right w:val="none" w:sz="0" w:space="0" w:color="auto"/>
          </w:divBdr>
          <w:divsChild>
            <w:div w:id="1942880492">
              <w:marLeft w:val="0"/>
              <w:marRight w:val="0"/>
              <w:marTop w:val="0"/>
              <w:marBottom w:val="0"/>
              <w:divBdr>
                <w:top w:val="none" w:sz="0" w:space="0" w:color="auto"/>
                <w:left w:val="none" w:sz="0" w:space="0" w:color="auto"/>
                <w:bottom w:val="none" w:sz="0" w:space="0" w:color="auto"/>
                <w:right w:val="none" w:sz="0" w:space="0" w:color="auto"/>
              </w:divBdr>
            </w:div>
            <w:div w:id="1924103623">
              <w:marLeft w:val="0"/>
              <w:marRight w:val="0"/>
              <w:marTop w:val="0"/>
              <w:marBottom w:val="0"/>
              <w:divBdr>
                <w:top w:val="none" w:sz="0" w:space="0" w:color="auto"/>
                <w:left w:val="none" w:sz="0" w:space="0" w:color="auto"/>
                <w:bottom w:val="none" w:sz="0" w:space="0" w:color="auto"/>
                <w:right w:val="none" w:sz="0" w:space="0" w:color="auto"/>
              </w:divBdr>
            </w:div>
            <w:div w:id="1626349048">
              <w:marLeft w:val="0"/>
              <w:marRight w:val="0"/>
              <w:marTop w:val="0"/>
              <w:marBottom w:val="0"/>
              <w:divBdr>
                <w:top w:val="none" w:sz="0" w:space="0" w:color="auto"/>
                <w:left w:val="none" w:sz="0" w:space="0" w:color="auto"/>
                <w:bottom w:val="none" w:sz="0" w:space="0" w:color="auto"/>
                <w:right w:val="none" w:sz="0" w:space="0" w:color="auto"/>
              </w:divBdr>
            </w:div>
          </w:divsChild>
        </w:div>
        <w:div w:id="1836263046">
          <w:marLeft w:val="0"/>
          <w:marRight w:val="0"/>
          <w:marTop w:val="0"/>
          <w:marBottom w:val="0"/>
          <w:divBdr>
            <w:top w:val="none" w:sz="0" w:space="0" w:color="auto"/>
            <w:left w:val="none" w:sz="0" w:space="0" w:color="auto"/>
            <w:bottom w:val="none" w:sz="0" w:space="0" w:color="auto"/>
            <w:right w:val="none" w:sz="0" w:space="0" w:color="auto"/>
          </w:divBdr>
          <w:divsChild>
            <w:div w:id="181672801">
              <w:marLeft w:val="0"/>
              <w:marRight w:val="0"/>
              <w:marTop w:val="0"/>
              <w:marBottom w:val="0"/>
              <w:divBdr>
                <w:top w:val="none" w:sz="0" w:space="0" w:color="auto"/>
                <w:left w:val="none" w:sz="0" w:space="0" w:color="auto"/>
                <w:bottom w:val="none" w:sz="0" w:space="0" w:color="auto"/>
                <w:right w:val="none" w:sz="0" w:space="0" w:color="auto"/>
              </w:divBdr>
            </w:div>
          </w:divsChild>
        </w:div>
        <w:div w:id="902714306">
          <w:marLeft w:val="0"/>
          <w:marRight w:val="0"/>
          <w:marTop w:val="0"/>
          <w:marBottom w:val="0"/>
          <w:divBdr>
            <w:top w:val="none" w:sz="0" w:space="0" w:color="auto"/>
            <w:left w:val="none" w:sz="0" w:space="0" w:color="auto"/>
            <w:bottom w:val="none" w:sz="0" w:space="0" w:color="auto"/>
            <w:right w:val="none" w:sz="0" w:space="0" w:color="auto"/>
          </w:divBdr>
          <w:divsChild>
            <w:div w:id="52048817">
              <w:marLeft w:val="0"/>
              <w:marRight w:val="0"/>
              <w:marTop w:val="0"/>
              <w:marBottom w:val="0"/>
              <w:divBdr>
                <w:top w:val="none" w:sz="0" w:space="0" w:color="auto"/>
                <w:left w:val="none" w:sz="0" w:space="0" w:color="auto"/>
                <w:bottom w:val="none" w:sz="0" w:space="0" w:color="auto"/>
                <w:right w:val="none" w:sz="0" w:space="0" w:color="auto"/>
              </w:divBdr>
            </w:div>
          </w:divsChild>
        </w:div>
        <w:div w:id="18941555">
          <w:marLeft w:val="0"/>
          <w:marRight w:val="0"/>
          <w:marTop w:val="0"/>
          <w:marBottom w:val="0"/>
          <w:divBdr>
            <w:top w:val="none" w:sz="0" w:space="0" w:color="auto"/>
            <w:left w:val="none" w:sz="0" w:space="0" w:color="auto"/>
            <w:bottom w:val="none" w:sz="0" w:space="0" w:color="auto"/>
            <w:right w:val="none" w:sz="0" w:space="0" w:color="auto"/>
          </w:divBdr>
          <w:divsChild>
            <w:div w:id="1582788958">
              <w:marLeft w:val="0"/>
              <w:marRight w:val="0"/>
              <w:marTop w:val="0"/>
              <w:marBottom w:val="0"/>
              <w:divBdr>
                <w:top w:val="none" w:sz="0" w:space="0" w:color="auto"/>
                <w:left w:val="none" w:sz="0" w:space="0" w:color="auto"/>
                <w:bottom w:val="none" w:sz="0" w:space="0" w:color="auto"/>
                <w:right w:val="none" w:sz="0" w:space="0" w:color="auto"/>
              </w:divBdr>
            </w:div>
            <w:div w:id="1073118901">
              <w:marLeft w:val="0"/>
              <w:marRight w:val="0"/>
              <w:marTop w:val="0"/>
              <w:marBottom w:val="0"/>
              <w:divBdr>
                <w:top w:val="none" w:sz="0" w:space="0" w:color="auto"/>
                <w:left w:val="none" w:sz="0" w:space="0" w:color="auto"/>
                <w:bottom w:val="none" w:sz="0" w:space="0" w:color="auto"/>
                <w:right w:val="none" w:sz="0" w:space="0" w:color="auto"/>
              </w:divBdr>
            </w:div>
            <w:div w:id="159538773">
              <w:marLeft w:val="0"/>
              <w:marRight w:val="0"/>
              <w:marTop w:val="0"/>
              <w:marBottom w:val="0"/>
              <w:divBdr>
                <w:top w:val="none" w:sz="0" w:space="0" w:color="auto"/>
                <w:left w:val="none" w:sz="0" w:space="0" w:color="auto"/>
                <w:bottom w:val="none" w:sz="0" w:space="0" w:color="auto"/>
                <w:right w:val="none" w:sz="0" w:space="0" w:color="auto"/>
              </w:divBdr>
            </w:div>
          </w:divsChild>
        </w:div>
        <w:div w:id="1304311524">
          <w:marLeft w:val="0"/>
          <w:marRight w:val="0"/>
          <w:marTop w:val="0"/>
          <w:marBottom w:val="0"/>
          <w:divBdr>
            <w:top w:val="none" w:sz="0" w:space="0" w:color="auto"/>
            <w:left w:val="none" w:sz="0" w:space="0" w:color="auto"/>
            <w:bottom w:val="none" w:sz="0" w:space="0" w:color="auto"/>
            <w:right w:val="none" w:sz="0" w:space="0" w:color="auto"/>
          </w:divBdr>
          <w:divsChild>
            <w:div w:id="182269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51043">
      <w:bodyDiv w:val="1"/>
      <w:marLeft w:val="0"/>
      <w:marRight w:val="0"/>
      <w:marTop w:val="0"/>
      <w:marBottom w:val="0"/>
      <w:divBdr>
        <w:top w:val="none" w:sz="0" w:space="0" w:color="auto"/>
        <w:left w:val="none" w:sz="0" w:space="0" w:color="auto"/>
        <w:bottom w:val="none" w:sz="0" w:space="0" w:color="auto"/>
        <w:right w:val="none" w:sz="0" w:space="0" w:color="auto"/>
      </w:divBdr>
    </w:div>
    <w:div w:id="1777211210">
      <w:bodyDiv w:val="1"/>
      <w:marLeft w:val="0"/>
      <w:marRight w:val="0"/>
      <w:marTop w:val="0"/>
      <w:marBottom w:val="0"/>
      <w:divBdr>
        <w:top w:val="none" w:sz="0" w:space="0" w:color="auto"/>
        <w:left w:val="none" w:sz="0" w:space="0" w:color="auto"/>
        <w:bottom w:val="none" w:sz="0" w:space="0" w:color="auto"/>
        <w:right w:val="none" w:sz="0" w:space="0" w:color="auto"/>
      </w:divBdr>
      <w:divsChild>
        <w:div w:id="642345099">
          <w:marLeft w:val="0"/>
          <w:marRight w:val="0"/>
          <w:marTop w:val="0"/>
          <w:marBottom w:val="0"/>
          <w:divBdr>
            <w:top w:val="none" w:sz="0" w:space="0" w:color="auto"/>
            <w:left w:val="none" w:sz="0" w:space="0" w:color="auto"/>
            <w:bottom w:val="none" w:sz="0" w:space="0" w:color="auto"/>
            <w:right w:val="none" w:sz="0" w:space="0" w:color="auto"/>
          </w:divBdr>
        </w:div>
        <w:div w:id="839469392">
          <w:marLeft w:val="0"/>
          <w:marRight w:val="0"/>
          <w:marTop w:val="0"/>
          <w:marBottom w:val="0"/>
          <w:divBdr>
            <w:top w:val="none" w:sz="0" w:space="0" w:color="auto"/>
            <w:left w:val="none" w:sz="0" w:space="0" w:color="auto"/>
            <w:bottom w:val="none" w:sz="0" w:space="0" w:color="auto"/>
            <w:right w:val="none" w:sz="0" w:space="0" w:color="auto"/>
          </w:divBdr>
        </w:div>
        <w:div w:id="284431083">
          <w:marLeft w:val="0"/>
          <w:marRight w:val="0"/>
          <w:marTop w:val="0"/>
          <w:marBottom w:val="0"/>
          <w:divBdr>
            <w:top w:val="none" w:sz="0" w:space="0" w:color="auto"/>
            <w:left w:val="none" w:sz="0" w:space="0" w:color="auto"/>
            <w:bottom w:val="none" w:sz="0" w:space="0" w:color="auto"/>
            <w:right w:val="none" w:sz="0" w:space="0" w:color="auto"/>
          </w:divBdr>
        </w:div>
        <w:div w:id="1528834943">
          <w:marLeft w:val="0"/>
          <w:marRight w:val="0"/>
          <w:marTop w:val="0"/>
          <w:marBottom w:val="0"/>
          <w:divBdr>
            <w:top w:val="none" w:sz="0" w:space="0" w:color="auto"/>
            <w:left w:val="none" w:sz="0" w:space="0" w:color="auto"/>
            <w:bottom w:val="none" w:sz="0" w:space="0" w:color="auto"/>
            <w:right w:val="none" w:sz="0" w:space="0" w:color="auto"/>
          </w:divBdr>
        </w:div>
        <w:div w:id="690112372">
          <w:marLeft w:val="0"/>
          <w:marRight w:val="0"/>
          <w:marTop w:val="0"/>
          <w:marBottom w:val="0"/>
          <w:divBdr>
            <w:top w:val="none" w:sz="0" w:space="0" w:color="auto"/>
            <w:left w:val="none" w:sz="0" w:space="0" w:color="auto"/>
            <w:bottom w:val="none" w:sz="0" w:space="0" w:color="auto"/>
            <w:right w:val="none" w:sz="0" w:space="0" w:color="auto"/>
          </w:divBdr>
        </w:div>
        <w:div w:id="1149980716">
          <w:marLeft w:val="0"/>
          <w:marRight w:val="0"/>
          <w:marTop w:val="0"/>
          <w:marBottom w:val="0"/>
          <w:divBdr>
            <w:top w:val="none" w:sz="0" w:space="0" w:color="auto"/>
            <w:left w:val="none" w:sz="0" w:space="0" w:color="auto"/>
            <w:bottom w:val="none" w:sz="0" w:space="0" w:color="auto"/>
            <w:right w:val="none" w:sz="0" w:space="0" w:color="auto"/>
          </w:divBdr>
        </w:div>
        <w:div w:id="1323969188">
          <w:marLeft w:val="0"/>
          <w:marRight w:val="0"/>
          <w:marTop w:val="0"/>
          <w:marBottom w:val="0"/>
          <w:divBdr>
            <w:top w:val="none" w:sz="0" w:space="0" w:color="auto"/>
            <w:left w:val="none" w:sz="0" w:space="0" w:color="auto"/>
            <w:bottom w:val="none" w:sz="0" w:space="0" w:color="auto"/>
            <w:right w:val="none" w:sz="0" w:space="0" w:color="auto"/>
          </w:divBdr>
        </w:div>
        <w:div w:id="1510094626">
          <w:marLeft w:val="0"/>
          <w:marRight w:val="0"/>
          <w:marTop w:val="0"/>
          <w:marBottom w:val="0"/>
          <w:divBdr>
            <w:top w:val="none" w:sz="0" w:space="0" w:color="auto"/>
            <w:left w:val="none" w:sz="0" w:space="0" w:color="auto"/>
            <w:bottom w:val="none" w:sz="0" w:space="0" w:color="auto"/>
            <w:right w:val="none" w:sz="0" w:space="0" w:color="auto"/>
          </w:divBdr>
        </w:div>
        <w:div w:id="557129827">
          <w:marLeft w:val="0"/>
          <w:marRight w:val="0"/>
          <w:marTop w:val="0"/>
          <w:marBottom w:val="0"/>
          <w:divBdr>
            <w:top w:val="none" w:sz="0" w:space="0" w:color="auto"/>
            <w:left w:val="none" w:sz="0" w:space="0" w:color="auto"/>
            <w:bottom w:val="none" w:sz="0" w:space="0" w:color="auto"/>
            <w:right w:val="none" w:sz="0" w:space="0" w:color="auto"/>
          </w:divBdr>
        </w:div>
        <w:div w:id="196360118">
          <w:marLeft w:val="0"/>
          <w:marRight w:val="0"/>
          <w:marTop w:val="0"/>
          <w:marBottom w:val="0"/>
          <w:divBdr>
            <w:top w:val="none" w:sz="0" w:space="0" w:color="auto"/>
            <w:left w:val="none" w:sz="0" w:space="0" w:color="auto"/>
            <w:bottom w:val="none" w:sz="0" w:space="0" w:color="auto"/>
            <w:right w:val="none" w:sz="0" w:space="0" w:color="auto"/>
          </w:divBdr>
        </w:div>
        <w:div w:id="1520318086">
          <w:marLeft w:val="0"/>
          <w:marRight w:val="0"/>
          <w:marTop w:val="0"/>
          <w:marBottom w:val="0"/>
          <w:divBdr>
            <w:top w:val="none" w:sz="0" w:space="0" w:color="auto"/>
            <w:left w:val="none" w:sz="0" w:space="0" w:color="auto"/>
            <w:bottom w:val="none" w:sz="0" w:space="0" w:color="auto"/>
            <w:right w:val="none" w:sz="0" w:space="0" w:color="auto"/>
          </w:divBdr>
        </w:div>
        <w:div w:id="985666750">
          <w:marLeft w:val="0"/>
          <w:marRight w:val="0"/>
          <w:marTop w:val="0"/>
          <w:marBottom w:val="0"/>
          <w:divBdr>
            <w:top w:val="none" w:sz="0" w:space="0" w:color="auto"/>
            <w:left w:val="none" w:sz="0" w:space="0" w:color="auto"/>
            <w:bottom w:val="none" w:sz="0" w:space="0" w:color="auto"/>
            <w:right w:val="none" w:sz="0" w:space="0" w:color="auto"/>
          </w:divBdr>
        </w:div>
        <w:div w:id="1363091244">
          <w:marLeft w:val="0"/>
          <w:marRight w:val="0"/>
          <w:marTop w:val="0"/>
          <w:marBottom w:val="0"/>
          <w:divBdr>
            <w:top w:val="none" w:sz="0" w:space="0" w:color="auto"/>
            <w:left w:val="none" w:sz="0" w:space="0" w:color="auto"/>
            <w:bottom w:val="none" w:sz="0" w:space="0" w:color="auto"/>
            <w:right w:val="none" w:sz="0" w:space="0" w:color="auto"/>
          </w:divBdr>
        </w:div>
        <w:div w:id="1856377855">
          <w:marLeft w:val="0"/>
          <w:marRight w:val="0"/>
          <w:marTop w:val="0"/>
          <w:marBottom w:val="0"/>
          <w:divBdr>
            <w:top w:val="none" w:sz="0" w:space="0" w:color="auto"/>
            <w:left w:val="none" w:sz="0" w:space="0" w:color="auto"/>
            <w:bottom w:val="none" w:sz="0" w:space="0" w:color="auto"/>
            <w:right w:val="none" w:sz="0" w:space="0" w:color="auto"/>
          </w:divBdr>
        </w:div>
        <w:div w:id="652760345">
          <w:marLeft w:val="0"/>
          <w:marRight w:val="0"/>
          <w:marTop w:val="0"/>
          <w:marBottom w:val="0"/>
          <w:divBdr>
            <w:top w:val="none" w:sz="0" w:space="0" w:color="auto"/>
            <w:left w:val="none" w:sz="0" w:space="0" w:color="auto"/>
            <w:bottom w:val="none" w:sz="0" w:space="0" w:color="auto"/>
            <w:right w:val="none" w:sz="0" w:space="0" w:color="auto"/>
          </w:divBdr>
        </w:div>
        <w:div w:id="866218062">
          <w:marLeft w:val="0"/>
          <w:marRight w:val="0"/>
          <w:marTop w:val="0"/>
          <w:marBottom w:val="0"/>
          <w:divBdr>
            <w:top w:val="none" w:sz="0" w:space="0" w:color="auto"/>
            <w:left w:val="none" w:sz="0" w:space="0" w:color="auto"/>
            <w:bottom w:val="none" w:sz="0" w:space="0" w:color="auto"/>
            <w:right w:val="none" w:sz="0" w:space="0" w:color="auto"/>
          </w:divBdr>
        </w:div>
        <w:div w:id="45447797">
          <w:marLeft w:val="0"/>
          <w:marRight w:val="0"/>
          <w:marTop w:val="0"/>
          <w:marBottom w:val="0"/>
          <w:divBdr>
            <w:top w:val="none" w:sz="0" w:space="0" w:color="auto"/>
            <w:left w:val="none" w:sz="0" w:space="0" w:color="auto"/>
            <w:bottom w:val="none" w:sz="0" w:space="0" w:color="auto"/>
            <w:right w:val="none" w:sz="0" w:space="0" w:color="auto"/>
          </w:divBdr>
        </w:div>
        <w:div w:id="206795674">
          <w:marLeft w:val="0"/>
          <w:marRight w:val="0"/>
          <w:marTop w:val="0"/>
          <w:marBottom w:val="0"/>
          <w:divBdr>
            <w:top w:val="none" w:sz="0" w:space="0" w:color="auto"/>
            <w:left w:val="none" w:sz="0" w:space="0" w:color="auto"/>
            <w:bottom w:val="none" w:sz="0" w:space="0" w:color="auto"/>
            <w:right w:val="none" w:sz="0" w:space="0" w:color="auto"/>
          </w:divBdr>
        </w:div>
        <w:div w:id="2104106738">
          <w:marLeft w:val="0"/>
          <w:marRight w:val="0"/>
          <w:marTop w:val="0"/>
          <w:marBottom w:val="0"/>
          <w:divBdr>
            <w:top w:val="none" w:sz="0" w:space="0" w:color="auto"/>
            <w:left w:val="none" w:sz="0" w:space="0" w:color="auto"/>
            <w:bottom w:val="none" w:sz="0" w:space="0" w:color="auto"/>
            <w:right w:val="none" w:sz="0" w:space="0" w:color="auto"/>
          </w:divBdr>
        </w:div>
        <w:div w:id="858736347">
          <w:marLeft w:val="0"/>
          <w:marRight w:val="0"/>
          <w:marTop w:val="0"/>
          <w:marBottom w:val="0"/>
          <w:divBdr>
            <w:top w:val="none" w:sz="0" w:space="0" w:color="auto"/>
            <w:left w:val="none" w:sz="0" w:space="0" w:color="auto"/>
            <w:bottom w:val="none" w:sz="0" w:space="0" w:color="auto"/>
            <w:right w:val="none" w:sz="0" w:space="0" w:color="auto"/>
          </w:divBdr>
        </w:div>
        <w:div w:id="1317997330">
          <w:marLeft w:val="0"/>
          <w:marRight w:val="0"/>
          <w:marTop w:val="0"/>
          <w:marBottom w:val="0"/>
          <w:divBdr>
            <w:top w:val="none" w:sz="0" w:space="0" w:color="auto"/>
            <w:left w:val="none" w:sz="0" w:space="0" w:color="auto"/>
            <w:bottom w:val="none" w:sz="0" w:space="0" w:color="auto"/>
            <w:right w:val="none" w:sz="0" w:space="0" w:color="auto"/>
          </w:divBdr>
        </w:div>
        <w:div w:id="1011906781">
          <w:marLeft w:val="0"/>
          <w:marRight w:val="0"/>
          <w:marTop w:val="0"/>
          <w:marBottom w:val="0"/>
          <w:divBdr>
            <w:top w:val="none" w:sz="0" w:space="0" w:color="auto"/>
            <w:left w:val="none" w:sz="0" w:space="0" w:color="auto"/>
            <w:bottom w:val="none" w:sz="0" w:space="0" w:color="auto"/>
            <w:right w:val="none" w:sz="0" w:space="0" w:color="auto"/>
          </w:divBdr>
        </w:div>
        <w:div w:id="1944874396">
          <w:marLeft w:val="0"/>
          <w:marRight w:val="0"/>
          <w:marTop w:val="0"/>
          <w:marBottom w:val="0"/>
          <w:divBdr>
            <w:top w:val="none" w:sz="0" w:space="0" w:color="auto"/>
            <w:left w:val="none" w:sz="0" w:space="0" w:color="auto"/>
            <w:bottom w:val="none" w:sz="0" w:space="0" w:color="auto"/>
            <w:right w:val="none" w:sz="0" w:space="0" w:color="auto"/>
          </w:divBdr>
        </w:div>
        <w:div w:id="565799249">
          <w:marLeft w:val="0"/>
          <w:marRight w:val="0"/>
          <w:marTop w:val="0"/>
          <w:marBottom w:val="0"/>
          <w:divBdr>
            <w:top w:val="none" w:sz="0" w:space="0" w:color="auto"/>
            <w:left w:val="none" w:sz="0" w:space="0" w:color="auto"/>
            <w:bottom w:val="none" w:sz="0" w:space="0" w:color="auto"/>
            <w:right w:val="none" w:sz="0" w:space="0" w:color="auto"/>
          </w:divBdr>
        </w:div>
      </w:divsChild>
    </w:div>
    <w:div w:id="1875771815">
      <w:bodyDiv w:val="1"/>
      <w:marLeft w:val="0"/>
      <w:marRight w:val="0"/>
      <w:marTop w:val="0"/>
      <w:marBottom w:val="0"/>
      <w:divBdr>
        <w:top w:val="none" w:sz="0" w:space="0" w:color="auto"/>
        <w:left w:val="none" w:sz="0" w:space="0" w:color="auto"/>
        <w:bottom w:val="none" w:sz="0" w:space="0" w:color="auto"/>
        <w:right w:val="none" w:sz="0" w:space="0" w:color="auto"/>
      </w:divBdr>
      <w:divsChild>
        <w:div w:id="352340265">
          <w:marLeft w:val="0"/>
          <w:marRight w:val="0"/>
          <w:marTop w:val="0"/>
          <w:marBottom w:val="0"/>
          <w:divBdr>
            <w:top w:val="none" w:sz="0" w:space="0" w:color="auto"/>
            <w:left w:val="none" w:sz="0" w:space="0" w:color="auto"/>
            <w:bottom w:val="none" w:sz="0" w:space="0" w:color="auto"/>
            <w:right w:val="none" w:sz="0" w:space="0" w:color="auto"/>
          </w:divBdr>
          <w:divsChild>
            <w:div w:id="236482468">
              <w:marLeft w:val="0"/>
              <w:marRight w:val="0"/>
              <w:marTop w:val="0"/>
              <w:marBottom w:val="0"/>
              <w:divBdr>
                <w:top w:val="none" w:sz="0" w:space="0" w:color="auto"/>
                <w:left w:val="none" w:sz="0" w:space="0" w:color="auto"/>
                <w:bottom w:val="none" w:sz="0" w:space="0" w:color="auto"/>
                <w:right w:val="none" w:sz="0" w:space="0" w:color="auto"/>
              </w:divBdr>
            </w:div>
          </w:divsChild>
        </w:div>
        <w:div w:id="742290228">
          <w:marLeft w:val="0"/>
          <w:marRight w:val="0"/>
          <w:marTop w:val="0"/>
          <w:marBottom w:val="0"/>
          <w:divBdr>
            <w:top w:val="none" w:sz="0" w:space="0" w:color="auto"/>
            <w:left w:val="none" w:sz="0" w:space="0" w:color="auto"/>
            <w:bottom w:val="none" w:sz="0" w:space="0" w:color="auto"/>
            <w:right w:val="none" w:sz="0" w:space="0" w:color="auto"/>
          </w:divBdr>
          <w:divsChild>
            <w:div w:id="1196963141">
              <w:marLeft w:val="0"/>
              <w:marRight w:val="0"/>
              <w:marTop w:val="0"/>
              <w:marBottom w:val="0"/>
              <w:divBdr>
                <w:top w:val="none" w:sz="0" w:space="0" w:color="auto"/>
                <w:left w:val="none" w:sz="0" w:space="0" w:color="auto"/>
                <w:bottom w:val="none" w:sz="0" w:space="0" w:color="auto"/>
                <w:right w:val="none" w:sz="0" w:space="0" w:color="auto"/>
              </w:divBdr>
            </w:div>
          </w:divsChild>
        </w:div>
        <w:div w:id="1541360606">
          <w:marLeft w:val="0"/>
          <w:marRight w:val="0"/>
          <w:marTop w:val="0"/>
          <w:marBottom w:val="0"/>
          <w:divBdr>
            <w:top w:val="none" w:sz="0" w:space="0" w:color="auto"/>
            <w:left w:val="none" w:sz="0" w:space="0" w:color="auto"/>
            <w:bottom w:val="none" w:sz="0" w:space="0" w:color="auto"/>
            <w:right w:val="none" w:sz="0" w:space="0" w:color="auto"/>
          </w:divBdr>
          <w:divsChild>
            <w:div w:id="1202134130">
              <w:marLeft w:val="0"/>
              <w:marRight w:val="0"/>
              <w:marTop w:val="0"/>
              <w:marBottom w:val="0"/>
              <w:divBdr>
                <w:top w:val="none" w:sz="0" w:space="0" w:color="auto"/>
                <w:left w:val="none" w:sz="0" w:space="0" w:color="auto"/>
                <w:bottom w:val="none" w:sz="0" w:space="0" w:color="auto"/>
                <w:right w:val="none" w:sz="0" w:space="0" w:color="auto"/>
              </w:divBdr>
            </w:div>
          </w:divsChild>
        </w:div>
        <w:div w:id="508907427">
          <w:marLeft w:val="0"/>
          <w:marRight w:val="0"/>
          <w:marTop w:val="0"/>
          <w:marBottom w:val="0"/>
          <w:divBdr>
            <w:top w:val="none" w:sz="0" w:space="0" w:color="auto"/>
            <w:left w:val="none" w:sz="0" w:space="0" w:color="auto"/>
            <w:bottom w:val="none" w:sz="0" w:space="0" w:color="auto"/>
            <w:right w:val="none" w:sz="0" w:space="0" w:color="auto"/>
          </w:divBdr>
          <w:divsChild>
            <w:div w:id="594478358">
              <w:marLeft w:val="0"/>
              <w:marRight w:val="0"/>
              <w:marTop w:val="0"/>
              <w:marBottom w:val="0"/>
              <w:divBdr>
                <w:top w:val="none" w:sz="0" w:space="0" w:color="auto"/>
                <w:left w:val="none" w:sz="0" w:space="0" w:color="auto"/>
                <w:bottom w:val="none" w:sz="0" w:space="0" w:color="auto"/>
                <w:right w:val="none" w:sz="0" w:space="0" w:color="auto"/>
              </w:divBdr>
            </w:div>
          </w:divsChild>
        </w:div>
        <w:div w:id="1754665438">
          <w:marLeft w:val="0"/>
          <w:marRight w:val="0"/>
          <w:marTop w:val="0"/>
          <w:marBottom w:val="0"/>
          <w:divBdr>
            <w:top w:val="none" w:sz="0" w:space="0" w:color="auto"/>
            <w:left w:val="none" w:sz="0" w:space="0" w:color="auto"/>
            <w:bottom w:val="none" w:sz="0" w:space="0" w:color="auto"/>
            <w:right w:val="none" w:sz="0" w:space="0" w:color="auto"/>
          </w:divBdr>
          <w:divsChild>
            <w:div w:id="1278950167">
              <w:marLeft w:val="0"/>
              <w:marRight w:val="0"/>
              <w:marTop w:val="0"/>
              <w:marBottom w:val="0"/>
              <w:divBdr>
                <w:top w:val="none" w:sz="0" w:space="0" w:color="auto"/>
                <w:left w:val="none" w:sz="0" w:space="0" w:color="auto"/>
                <w:bottom w:val="none" w:sz="0" w:space="0" w:color="auto"/>
                <w:right w:val="none" w:sz="0" w:space="0" w:color="auto"/>
              </w:divBdr>
            </w:div>
          </w:divsChild>
        </w:div>
        <w:div w:id="1103498833">
          <w:marLeft w:val="0"/>
          <w:marRight w:val="0"/>
          <w:marTop w:val="0"/>
          <w:marBottom w:val="0"/>
          <w:divBdr>
            <w:top w:val="none" w:sz="0" w:space="0" w:color="auto"/>
            <w:left w:val="none" w:sz="0" w:space="0" w:color="auto"/>
            <w:bottom w:val="none" w:sz="0" w:space="0" w:color="auto"/>
            <w:right w:val="none" w:sz="0" w:space="0" w:color="auto"/>
          </w:divBdr>
          <w:divsChild>
            <w:div w:id="2092772967">
              <w:marLeft w:val="0"/>
              <w:marRight w:val="0"/>
              <w:marTop w:val="0"/>
              <w:marBottom w:val="0"/>
              <w:divBdr>
                <w:top w:val="none" w:sz="0" w:space="0" w:color="auto"/>
                <w:left w:val="none" w:sz="0" w:space="0" w:color="auto"/>
                <w:bottom w:val="none" w:sz="0" w:space="0" w:color="auto"/>
                <w:right w:val="none" w:sz="0" w:space="0" w:color="auto"/>
              </w:divBdr>
            </w:div>
          </w:divsChild>
        </w:div>
        <w:div w:id="1331561645">
          <w:marLeft w:val="0"/>
          <w:marRight w:val="0"/>
          <w:marTop w:val="0"/>
          <w:marBottom w:val="0"/>
          <w:divBdr>
            <w:top w:val="none" w:sz="0" w:space="0" w:color="auto"/>
            <w:left w:val="none" w:sz="0" w:space="0" w:color="auto"/>
            <w:bottom w:val="none" w:sz="0" w:space="0" w:color="auto"/>
            <w:right w:val="none" w:sz="0" w:space="0" w:color="auto"/>
          </w:divBdr>
          <w:divsChild>
            <w:div w:id="918951022">
              <w:marLeft w:val="0"/>
              <w:marRight w:val="0"/>
              <w:marTop w:val="0"/>
              <w:marBottom w:val="0"/>
              <w:divBdr>
                <w:top w:val="none" w:sz="0" w:space="0" w:color="auto"/>
                <w:left w:val="none" w:sz="0" w:space="0" w:color="auto"/>
                <w:bottom w:val="none" w:sz="0" w:space="0" w:color="auto"/>
                <w:right w:val="none" w:sz="0" w:space="0" w:color="auto"/>
              </w:divBdr>
            </w:div>
          </w:divsChild>
        </w:div>
        <w:div w:id="51541679">
          <w:marLeft w:val="0"/>
          <w:marRight w:val="0"/>
          <w:marTop w:val="0"/>
          <w:marBottom w:val="0"/>
          <w:divBdr>
            <w:top w:val="none" w:sz="0" w:space="0" w:color="auto"/>
            <w:left w:val="none" w:sz="0" w:space="0" w:color="auto"/>
            <w:bottom w:val="none" w:sz="0" w:space="0" w:color="auto"/>
            <w:right w:val="none" w:sz="0" w:space="0" w:color="auto"/>
          </w:divBdr>
          <w:divsChild>
            <w:div w:id="1978098558">
              <w:marLeft w:val="0"/>
              <w:marRight w:val="0"/>
              <w:marTop w:val="0"/>
              <w:marBottom w:val="0"/>
              <w:divBdr>
                <w:top w:val="none" w:sz="0" w:space="0" w:color="auto"/>
                <w:left w:val="none" w:sz="0" w:space="0" w:color="auto"/>
                <w:bottom w:val="none" w:sz="0" w:space="0" w:color="auto"/>
                <w:right w:val="none" w:sz="0" w:space="0" w:color="auto"/>
              </w:divBdr>
            </w:div>
          </w:divsChild>
        </w:div>
        <w:div w:id="1799953071">
          <w:marLeft w:val="0"/>
          <w:marRight w:val="0"/>
          <w:marTop w:val="0"/>
          <w:marBottom w:val="0"/>
          <w:divBdr>
            <w:top w:val="none" w:sz="0" w:space="0" w:color="auto"/>
            <w:left w:val="none" w:sz="0" w:space="0" w:color="auto"/>
            <w:bottom w:val="none" w:sz="0" w:space="0" w:color="auto"/>
            <w:right w:val="none" w:sz="0" w:space="0" w:color="auto"/>
          </w:divBdr>
          <w:divsChild>
            <w:div w:id="1003166908">
              <w:marLeft w:val="0"/>
              <w:marRight w:val="0"/>
              <w:marTop w:val="0"/>
              <w:marBottom w:val="0"/>
              <w:divBdr>
                <w:top w:val="none" w:sz="0" w:space="0" w:color="auto"/>
                <w:left w:val="none" w:sz="0" w:space="0" w:color="auto"/>
                <w:bottom w:val="none" w:sz="0" w:space="0" w:color="auto"/>
                <w:right w:val="none" w:sz="0" w:space="0" w:color="auto"/>
              </w:divBdr>
            </w:div>
          </w:divsChild>
        </w:div>
        <w:div w:id="1635141129">
          <w:marLeft w:val="0"/>
          <w:marRight w:val="0"/>
          <w:marTop w:val="0"/>
          <w:marBottom w:val="0"/>
          <w:divBdr>
            <w:top w:val="none" w:sz="0" w:space="0" w:color="auto"/>
            <w:left w:val="none" w:sz="0" w:space="0" w:color="auto"/>
            <w:bottom w:val="none" w:sz="0" w:space="0" w:color="auto"/>
            <w:right w:val="none" w:sz="0" w:space="0" w:color="auto"/>
          </w:divBdr>
          <w:divsChild>
            <w:div w:id="880826246">
              <w:marLeft w:val="0"/>
              <w:marRight w:val="0"/>
              <w:marTop w:val="0"/>
              <w:marBottom w:val="0"/>
              <w:divBdr>
                <w:top w:val="none" w:sz="0" w:space="0" w:color="auto"/>
                <w:left w:val="none" w:sz="0" w:space="0" w:color="auto"/>
                <w:bottom w:val="none" w:sz="0" w:space="0" w:color="auto"/>
                <w:right w:val="none" w:sz="0" w:space="0" w:color="auto"/>
              </w:divBdr>
            </w:div>
          </w:divsChild>
        </w:div>
        <w:div w:id="906382310">
          <w:marLeft w:val="0"/>
          <w:marRight w:val="0"/>
          <w:marTop w:val="0"/>
          <w:marBottom w:val="0"/>
          <w:divBdr>
            <w:top w:val="none" w:sz="0" w:space="0" w:color="auto"/>
            <w:left w:val="none" w:sz="0" w:space="0" w:color="auto"/>
            <w:bottom w:val="none" w:sz="0" w:space="0" w:color="auto"/>
            <w:right w:val="none" w:sz="0" w:space="0" w:color="auto"/>
          </w:divBdr>
          <w:divsChild>
            <w:div w:id="1782336198">
              <w:marLeft w:val="0"/>
              <w:marRight w:val="0"/>
              <w:marTop w:val="0"/>
              <w:marBottom w:val="0"/>
              <w:divBdr>
                <w:top w:val="none" w:sz="0" w:space="0" w:color="auto"/>
                <w:left w:val="none" w:sz="0" w:space="0" w:color="auto"/>
                <w:bottom w:val="none" w:sz="0" w:space="0" w:color="auto"/>
                <w:right w:val="none" w:sz="0" w:space="0" w:color="auto"/>
              </w:divBdr>
            </w:div>
          </w:divsChild>
        </w:div>
        <w:div w:id="1078015542">
          <w:marLeft w:val="0"/>
          <w:marRight w:val="0"/>
          <w:marTop w:val="0"/>
          <w:marBottom w:val="0"/>
          <w:divBdr>
            <w:top w:val="none" w:sz="0" w:space="0" w:color="auto"/>
            <w:left w:val="none" w:sz="0" w:space="0" w:color="auto"/>
            <w:bottom w:val="none" w:sz="0" w:space="0" w:color="auto"/>
            <w:right w:val="none" w:sz="0" w:space="0" w:color="auto"/>
          </w:divBdr>
          <w:divsChild>
            <w:div w:id="1372222147">
              <w:marLeft w:val="0"/>
              <w:marRight w:val="0"/>
              <w:marTop w:val="0"/>
              <w:marBottom w:val="0"/>
              <w:divBdr>
                <w:top w:val="none" w:sz="0" w:space="0" w:color="auto"/>
                <w:left w:val="none" w:sz="0" w:space="0" w:color="auto"/>
                <w:bottom w:val="none" w:sz="0" w:space="0" w:color="auto"/>
                <w:right w:val="none" w:sz="0" w:space="0" w:color="auto"/>
              </w:divBdr>
            </w:div>
          </w:divsChild>
        </w:div>
        <w:div w:id="1373188979">
          <w:marLeft w:val="0"/>
          <w:marRight w:val="0"/>
          <w:marTop w:val="0"/>
          <w:marBottom w:val="0"/>
          <w:divBdr>
            <w:top w:val="none" w:sz="0" w:space="0" w:color="auto"/>
            <w:left w:val="none" w:sz="0" w:space="0" w:color="auto"/>
            <w:bottom w:val="none" w:sz="0" w:space="0" w:color="auto"/>
            <w:right w:val="none" w:sz="0" w:space="0" w:color="auto"/>
          </w:divBdr>
          <w:divsChild>
            <w:div w:id="1389769640">
              <w:marLeft w:val="0"/>
              <w:marRight w:val="0"/>
              <w:marTop w:val="0"/>
              <w:marBottom w:val="0"/>
              <w:divBdr>
                <w:top w:val="none" w:sz="0" w:space="0" w:color="auto"/>
                <w:left w:val="none" w:sz="0" w:space="0" w:color="auto"/>
                <w:bottom w:val="none" w:sz="0" w:space="0" w:color="auto"/>
                <w:right w:val="none" w:sz="0" w:space="0" w:color="auto"/>
              </w:divBdr>
            </w:div>
          </w:divsChild>
        </w:div>
        <w:div w:id="1766488411">
          <w:marLeft w:val="0"/>
          <w:marRight w:val="0"/>
          <w:marTop w:val="0"/>
          <w:marBottom w:val="0"/>
          <w:divBdr>
            <w:top w:val="none" w:sz="0" w:space="0" w:color="auto"/>
            <w:left w:val="none" w:sz="0" w:space="0" w:color="auto"/>
            <w:bottom w:val="none" w:sz="0" w:space="0" w:color="auto"/>
            <w:right w:val="none" w:sz="0" w:space="0" w:color="auto"/>
          </w:divBdr>
          <w:divsChild>
            <w:div w:id="1412003240">
              <w:marLeft w:val="0"/>
              <w:marRight w:val="0"/>
              <w:marTop w:val="0"/>
              <w:marBottom w:val="0"/>
              <w:divBdr>
                <w:top w:val="none" w:sz="0" w:space="0" w:color="auto"/>
                <w:left w:val="none" w:sz="0" w:space="0" w:color="auto"/>
                <w:bottom w:val="none" w:sz="0" w:space="0" w:color="auto"/>
                <w:right w:val="none" w:sz="0" w:space="0" w:color="auto"/>
              </w:divBdr>
            </w:div>
          </w:divsChild>
        </w:div>
        <w:div w:id="387000551">
          <w:marLeft w:val="0"/>
          <w:marRight w:val="0"/>
          <w:marTop w:val="0"/>
          <w:marBottom w:val="0"/>
          <w:divBdr>
            <w:top w:val="none" w:sz="0" w:space="0" w:color="auto"/>
            <w:left w:val="none" w:sz="0" w:space="0" w:color="auto"/>
            <w:bottom w:val="none" w:sz="0" w:space="0" w:color="auto"/>
            <w:right w:val="none" w:sz="0" w:space="0" w:color="auto"/>
          </w:divBdr>
          <w:divsChild>
            <w:div w:id="1248609035">
              <w:marLeft w:val="0"/>
              <w:marRight w:val="0"/>
              <w:marTop w:val="0"/>
              <w:marBottom w:val="0"/>
              <w:divBdr>
                <w:top w:val="none" w:sz="0" w:space="0" w:color="auto"/>
                <w:left w:val="none" w:sz="0" w:space="0" w:color="auto"/>
                <w:bottom w:val="none" w:sz="0" w:space="0" w:color="auto"/>
                <w:right w:val="none" w:sz="0" w:space="0" w:color="auto"/>
              </w:divBdr>
            </w:div>
          </w:divsChild>
        </w:div>
        <w:div w:id="1303534732">
          <w:marLeft w:val="0"/>
          <w:marRight w:val="0"/>
          <w:marTop w:val="0"/>
          <w:marBottom w:val="0"/>
          <w:divBdr>
            <w:top w:val="none" w:sz="0" w:space="0" w:color="auto"/>
            <w:left w:val="none" w:sz="0" w:space="0" w:color="auto"/>
            <w:bottom w:val="none" w:sz="0" w:space="0" w:color="auto"/>
            <w:right w:val="none" w:sz="0" w:space="0" w:color="auto"/>
          </w:divBdr>
          <w:divsChild>
            <w:div w:id="911502539">
              <w:marLeft w:val="0"/>
              <w:marRight w:val="0"/>
              <w:marTop w:val="0"/>
              <w:marBottom w:val="0"/>
              <w:divBdr>
                <w:top w:val="none" w:sz="0" w:space="0" w:color="auto"/>
                <w:left w:val="none" w:sz="0" w:space="0" w:color="auto"/>
                <w:bottom w:val="none" w:sz="0" w:space="0" w:color="auto"/>
                <w:right w:val="none" w:sz="0" w:space="0" w:color="auto"/>
              </w:divBdr>
            </w:div>
          </w:divsChild>
        </w:div>
        <w:div w:id="542331247">
          <w:marLeft w:val="0"/>
          <w:marRight w:val="0"/>
          <w:marTop w:val="0"/>
          <w:marBottom w:val="0"/>
          <w:divBdr>
            <w:top w:val="none" w:sz="0" w:space="0" w:color="auto"/>
            <w:left w:val="none" w:sz="0" w:space="0" w:color="auto"/>
            <w:bottom w:val="none" w:sz="0" w:space="0" w:color="auto"/>
            <w:right w:val="none" w:sz="0" w:space="0" w:color="auto"/>
          </w:divBdr>
          <w:divsChild>
            <w:div w:id="5838453">
              <w:marLeft w:val="0"/>
              <w:marRight w:val="0"/>
              <w:marTop w:val="0"/>
              <w:marBottom w:val="0"/>
              <w:divBdr>
                <w:top w:val="none" w:sz="0" w:space="0" w:color="auto"/>
                <w:left w:val="none" w:sz="0" w:space="0" w:color="auto"/>
                <w:bottom w:val="none" w:sz="0" w:space="0" w:color="auto"/>
                <w:right w:val="none" w:sz="0" w:space="0" w:color="auto"/>
              </w:divBdr>
            </w:div>
          </w:divsChild>
        </w:div>
        <w:div w:id="1062750040">
          <w:marLeft w:val="0"/>
          <w:marRight w:val="0"/>
          <w:marTop w:val="0"/>
          <w:marBottom w:val="0"/>
          <w:divBdr>
            <w:top w:val="none" w:sz="0" w:space="0" w:color="auto"/>
            <w:left w:val="none" w:sz="0" w:space="0" w:color="auto"/>
            <w:bottom w:val="none" w:sz="0" w:space="0" w:color="auto"/>
            <w:right w:val="none" w:sz="0" w:space="0" w:color="auto"/>
          </w:divBdr>
          <w:divsChild>
            <w:div w:id="718942406">
              <w:marLeft w:val="0"/>
              <w:marRight w:val="0"/>
              <w:marTop w:val="0"/>
              <w:marBottom w:val="0"/>
              <w:divBdr>
                <w:top w:val="none" w:sz="0" w:space="0" w:color="auto"/>
                <w:left w:val="none" w:sz="0" w:space="0" w:color="auto"/>
                <w:bottom w:val="none" w:sz="0" w:space="0" w:color="auto"/>
                <w:right w:val="none" w:sz="0" w:space="0" w:color="auto"/>
              </w:divBdr>
            </w:div>
          </w:divsChild>
        </w:div>
        <w:div w:id="1767530986">
          <w:marLeft w:val="0"/>
          <w:marRight w:val="0"/>
          <w:marTop w:val="0"/>
          <w:marBottom w:val="0"/>
          <w:divBdr>
            <w:top w:val="none" w:sz="0" w:space="0" w:color="auto"/>
            <w:left w:val="none" w:sz="0" w:space="0" w:color="auto"/>
            <w:bottom w:val="none" w:sz="0" w:space="0" w:color="auto"/>
            <w:right w:val="none" w:sz="0" w:space="0" w:color="auto"/>
          </w:divBdr>
          <w:divsChild>
            <w:div w:id="284195027">
              <w:marLeft w:val="0"/>
              <w:marRight w:val="0"/>
              <w:marTop w:val="0"/>
              <w:marBottom w:val="0"/>
              <w:divBdr>
                <w:top w:val="none" w:sz="0" w:space="0" w:color="auto"/>
                <w:left w:val="none" w:sz="0" w:space="0" w:color="auto"/>
                <w:bottom w:val="none" w:sz="0" w:space="0" w:color="auto"/>
                <w:right w:val="none" w:sz="0" w:space="0" w:color="auto"/>
              </w:divBdr>
            </w:div>
          </w:divsChild>
        </w:div>
        <w:div w:id="1162890613">
          <w:marLeft w:val="0"/>
          <w:marRight w:val="0"/>
          <w:marTop w:val="0"/>
          <w:marBottom w:val="0"/>
          <w:divBdr>
            <w:top w:val="none" w:sz="0" w:space="0" w:color="auto"/>
            <w:left w:val="none" w:sz="0" w:space="0" w:color="auto"/>
            <w:bottom w:val="none" w:sz="0" w:space="0" w:color="auto"/>
            <w:right w:val="none" w:sz="0" w:space="0" w:color="auto"/>
          </w:divBdr>
          <w:divsChild>
            <w:div w:id="1772358869">
              <w:marLeft w:val="0"/>
              <w:marRight w:val="0"/>
              <w:marTop w:val="0"/>
              <w:marBottom w:val="0"/>
              <w:divBdr>
                <w:top w:val="none" w:sz="0" w:space="0" w:color="auto"/>
                <w:left w:val="none" w:sz="0" w:space="0" w:color="auto"/>
                <w:bottom w:val="none" w:sz="0" w:space="0" w:color="auto"/>
                <w:right w:val="none" w:sz="0" w:space="0" w:color="auto"/>
              </w:divBdr>
            </w:div>
          </w:divsChild>
        </w:div>
        <w:div w:id="757680579">
          <w:marLeft w:val="0"/>
          <w:marRight w:val="0"/>
          <w:marTop w:val="0"/>
          <w:marBottom w:val="0"/>
          <w:divBdr>
            <w:top w:val="none" w:sz="0" w:space="0" w:color="auto"/>
            <w:left w:val="none" w:sz="0" w:space="0" w:color="auto"/>
            <w:bottom w:val="none" w:sz="0" w:space="0" w:color="auto"/>
            <w:right w:val="none" w:sz="0" w:space="0" w:color="auto"/>
          </w:divBdr>
          <w:divsChild>
            <w:div w:id="267857734">
              <w:marLeft w:val="0"/>
              <w:marRight w:val="0"/>
              <w:marTop w:val="0"/>
              <w:marBottom w:val="0"/>
              <w:divBdr>
                <w:top w:val="none" w:sz="0" w:space="0" w:color="auto"/>
                <w:left w:val="none" w:sz="0" w:space="0" w:color="auto"/>
                <w:bottom w:val="none" w:sz="0" w:space="0" w:color="auto"/>
                <w:right w:val="none" w:sz="0" w:space="0" w:color="auto"/>
              </w:divBdr>
            </w:div>
          </w:divsChild>
        </w:div>
        <w:div w:id="678892775">
          <w:marLeft w:val="0"/>
          <w:marRight w:val="0"/>
          <w:marTop w:val="0"/>
          <w:marBottom w:val="0"/>
          <w:divBdr>
            <w:top w:val="none" w:sz="0" w:space="0" w:color="auto"/>
            <w:left w:val="none" w:sz="0" w:space="0" w:color="auto"/>
            <w:bottom w:val="none" w:sz="0" w:space="0" w:color="auto"/>
            <w:right w:val="none" w:sz="0" w:space="0" w:color="auto"/>
          </w:divBdr>
          <w:divsChild>
            <w:div w:id="1403522844">
              <w:marLeft w:val="0"/>
              <w:marRight w:val="0"/>
              <w:marTop w:val="0"/>
              <w:marBottom w:val="0"/>
              <w:divBdr>
                <w:top w:val="none" w:sz="0" w:space="0" w:color="auto"/>
                <w:left w:val="none" w:sz="0" w:space="0" w:color="auto"/>
                <w:bottom w:val="none" w:sz="0" w:space="0" w:color="auto"/>
                <w:right w:val="none" w:sz="0" w:space="0" w:color="auto"/>
              </w:divBdr>
            </w:div>
          </w:divsChild>
        </w:div>
        <w:div w:id="541477770">
          <w:marLeft w:val="0"/>
          <w:marRight w:val="0"/>
          <w:marTop w:val="0"/>
          <w:marBottom w:val="0"/>
          <w:divBdr>
            <w:top w:val="none" w:sz="0" w:space="0" w:color="auto"/>
            <w:left w:val="none" w:sz="0" w:space="0" w:color="auto"/>
            <w:bottom w:val="none" w:sz="0" w:space="0" w:color="auto"/>
            <w:right w:val="none" w:sz="0" w:space="0" w:color="auto"/>
          </w:divBdr>
          <w:divsChild>
            <w:div w:id="2066757610">
              <w:marLeft w:val="0"/>
              <w:marRight w:val="0"/>
              <w:marTop w:val="0"/>
              <w:marBottom w:val="0"/>
              <w:divBdr>
                <w:top w:val="none" w:sz="0" w:space="0" w:color="auto"/>
                <w:left w:val="none" w:sz="0" w:space="0" w:color="auto"/>
                <w:bottom w:val="none" w:sz="0" w:space="0" w:color="auto"/>
                <w:right w:val="none" w:sz="0" w:space="0" w:color="auto"/>
              </w:divBdr>
            </w:div>
          </w:divsChild>
        </w:div>
        <w:div w:id="1684625140">
          <w:marLeft w:val="0"/>
          <w:marRight w:val="0"/>
          <w:marTop w:val="0"/>
          <w:marBottom w:val="0"/>
          <w:divBdr>
            <w:top w:val="none" w:sz="0" w:space="0" w:color="auto"/>
            <w:left w:val="none" w:sz="0" w:space="0" w:color="auto"/>
            <w:bottom w:val="none" w:sz="0" w:space="0" w:color="auto"/>
            <w:right w:val="none" w:sz="0" w:space="0" w:color="auto"/>
          </w:divBdr>
          <w:divsChild>
            <w:div w:id="336277046">
              <w:marLeft w:val="0"/>
              <w:marRight w:val="0"/>
              <w:marTop w:val="0"/>
              <w:marBottom w:val="0"/>
              <w:divBdr>
                <w:top w:val="none" w:sz="0" w:space="0" w:color="auto"/>
                <w:left w:val="none" w:sz="0" w:space="0" w:color="auto"/>
                <w:bottom w:val="none" w:sz="0" w:space="0" w:color="auto"/>
                <w:right w:val="none" w:sz="0" w:space="0" w:color="auto"/>
              </w:divBdr>
            </w:div>
          </w:divsChild>
        </w:div>
        <w:div w:id="1794014714">
          <w:marLeft w:val="0"/>
          <w:marRight w:val="0"/>
          <w:marTop w:val="0"/>
          <w:marBottom w:val="0"/>
          <w:divBdr>
            <w:top w:val="none" w:sz="0" w:space="0" w:color="auto"/>
            <w:left w:val="none" w:sz="0" w:space="0" w:color="auto"/>
            <w:bottom w:val="none" w:sz="0" w:space="0" w:color="auto"/>
            <w:right w:val="none" w:sz="0" w:space="0" w:color="auto"/>
          </w:divBdr>
          <w:divsChild>
            <w:div w:id="1759641956">
              <w:marLeft w:val="0"/>
              <w:marRight w:val="0"/>
              <w:marTop w:val="0"/>
              <w:marBottom w:val="0"/>
              <w:divBdr>
                <w:top w:val="none" w:sz="0" w:space="0" w:color="auto"/>
                <w:left w:val="none" w:sz="0" w:space="0" w:color="auto"/>
                <w:bottom w:val="none" w:sz="0" w:space="0" w:color="auto"/>
                <w:right w:val="none" w:sz="0" w:space="0" w:color="auto"/>
              </w:divBdr>
            </w:div>
          </w:divsChild>
        </w:div>
        <w:div w:id="380524316">
          <w:marLeft w:val="0"/>
          <w:marRight w:val="0"/>
          <w:marTop w:val="0"/>
          <w:marBottom w:val="0"/>
          <w:divBdr>
            <w:top w:val="none" w:sz="0" w:space="0" w:color="auto"/>
            <w:left w:val="none" w:sz="0" w:space="0" w:color="auto"/>
            <w:bottom w:val="none" w:sz="0" w:space="0" w:color="auto"/>
            <w:right w:val="none" w:sz="0" w:space="0" w:color="auto"/>
          </w:divBdr>
          <w:divsChild>
            <w:div w:id="457799726">
              <w:marLeft w:val="0"/>
              <w:marRight w:val="0"/>
              <w:marTop w:val="0"/>
              <w:marBottom w:val="0"/>
              <w:divBdr>
                <w:top w:val="none" w:sz="0" w:space="0" w:color="auto"/>
                <w:left w:val="none" w:sz="0" w:space="0" w:color="auto"/>
                <w:bottom w:val="none" w:sz="0" w:space="0" w:color="auto"/>
                <w:right w:val="none" w:sz="0" w:space="0" w:color="auto"/>
              </w:divBdr>
            </w:div>
          </w:divsChild>
        </w:div>
        <w:div w:id="1467818530">
          <w:marLeft w:val="0"/>
          <w:marRight w:val="0"/>
          <w:marTop w:val="0"/>
          <w:marBottom w:val="0"/>
          <w:divBdr>
            <w:top w:val="none" w:sz="0" w:space="0" w:color="auto"/>
            <w:left w:val="none" w:sz="0" w:space="0" w:color="auto"/>
            <w:bottom w:val="none" w:sz="0" w:space="0" w:color="auto"/>
            <w:right w:val="none" w:sz="0" w:space="0" w:color="auto"/>
          </w:divBdr>
          <w:divsChild>
            <w:div w:id="1691490842">
              <w:marLeft w:val="0"/>
              <w:marRight w:val="0"/>
              <w:marTop w:val="0"/>
              <w:marBottom w:val="0"/>
              <w:divBdr>
                <w:top w:val="none" w:sz="0" w:space="0" w:color="auto"/>
                <w:left w:val="none" w:sz="0" w:space="0" w:color="auto"/>
                <w:bottom w:val="none" w:sz="0" w:space="0" w:color="auto"/>
                <w:right w:val="none" w:sz="0" w:space="0" w:color="auto"/>
              </w:divBdr>
            </w:div>
          </w:divsChild>
        </w:div>
        <w:div w:id="1702045313">
          <w:marLeft w:val="0"/>
          <w:marRight w:val="0"/>
          <w:marTop w:val="0"/>
          <w:marBottom w:val="0"/>
          <w:divBdr>
            <w:top w:val="none" w:sz="0" w:space="0" w:color="auto"/>
            <w:left w:val="none" w:sz="0" w:space="0" w:color="auto"/>
            <w:bottom w:val="none" w:sz="0" w:space="0" w:color="auto"/>
            <w:right w:val="none" w:sz="0" w:space="0" w:color="auto"/>
          </w:divBdr>
          <w:divsChild>
            <w:div w:id="1940944503">
              <w:marLeft w:val="0"/>
              <w:marRight w:val="0"/>
              <w:marTop w:val="0"/>
              <w:marBottom w:val="0"/>
              <w:divBdr>
                <w:top w:val="none" w:sz="0" w:space="0" w:color="auto"/>
                <w:left w:val="none" w:sz="0" w:space="0" w:color="auto"/>
                <w:bottom w:val="none" w:sz="0" w:space="0" w:color="auto"/>
                <w:right w:val="none" w:sz="0" w:space="0" w:color="auto"/>
              </w:divBdr>
            </w:div>
          </w:divsChild>
        </w:div>
        <w:div w:id="1119227490">
          <w:marLeft w:val="0"/>
          <w:marRight w:val="0"/>
          <w:marTop w:val="0"/>
          <w:marBottom w:val="0"/>
          <w:divBdr>
            <w:top w:val="none" w:sz="0" w:space="0" w:color="auto"/>
            <w:left w:val="none" w:sz="0" w:space="0" w:color="auto"/>
            <w:bottom w:val="none" w:sz="0" w:space="0" w:color="auto"/>
            <w:right w:val="none" w:sz="0" w:space="0" w:color="auto"/>
          </w:divBdr>
          <w:divsChild>
            <w:div w:id="1106123209">
              <w:marLeft w:val="0"/>
              <w:marRight w:val="0"/>
              <w:marTop w:val="0"/>
              <w:marBottom w:val="0"/>
              <w:divBdr>
                <w:top w:val="none" w:sz="0" w:space="0" w:color="auto"/>
                <w:left w:val="none" w:sz="0" w:space="0" w:color="auto"/>
                <w:bottom w:val="none" w:sz="0" w:space="0" w:color="auto"/>
                <w:right w:val="none" w:sz="0" w:space="0" w:color="auto"/>
              </w:divBdr>
            </w:div>
          </w:divsChild>
        </w:div>
        <w:div w:id="41558705">
          <w:marLeft w:val="0"/>
          <w:marRight w:val="0"/>
          <w:marTop w:val="0"/>
          <w:marBottom w:val="0"/>
          <w:divBdr>
            <w:top w:val="none" w:sz="0" w:space="0" w:color="auto"/>
            <w:left w:val="none" w:sz="0" w:space="0" w:color="auto"/>
            <w:bottom w:val="none" w:sz="0" w:space="0" w:color="auto"/>
            <w:right w:val="none" w:sz="0" w:space="0" w:color="auto"/>
          </w:divBdr>
          <w:divsChild>
            <w:div w:id="1610502046">
              <w:marLeft w:val="0"/>
              <w:marRight w:val="0"/>
              <w:marTop w:val="0"/>
              <w:marBottom w:val="0"/>
              <w:divBdr>
                <w:top w:val="none" w:sz="0" w:space="0" w:color="auto"/>
                <w:left w:val="none" w:sz="0" w:space="0" w:color="auto"/>
                <w:bottom w:val="none" w:sz="0" w:space="0" w:color="auto"/>
                <w:right w:val="none" w:sz="0" w:space="0" w:color="auto"/>
              </w:divBdr>
            </w:div>
          </w:divsChild>
        </w:div>
        <w:div w:id="253443494">
          <w:marLeft w:val="0"/>
          <w:marRight w:val="0"/>
          <w:marTop w:val="0"/>
          <w:marBottom w:val="0"/>
          <w:divBdr>
            <w:top w:val="none" w:sz="0" w:space="0" w:color="auto"/>
            <w:left w:val="none" w:sz="0" w:space="0" w:color="auto"/>
            <w:bottom w:val="none" w:sz="0" w:space="0" w:color="auto"/>
            <w:right w:val="none" w:sz="0" w:space="0" w:color="auto"/>
          </w:divBdr>
          <w:divsChild>
            <w:div w:id="1704550751">
              <w:marLeft w:val="0"/>
              <w:marRight w:val="0"/>
              <w:marTop w:val="0"/>
              <w:marBottom w:val="0"/>
              <w:divBdr>
                <w:top w:val="none" w:sz="0" w:space="0" w:color="auto"/>
                <w:left w:val="none" w:sz="0" w:space="0" w:color="auto"/>
                <w:bottom w:val="none" w:sz="0" w:space="0" w:color="auto"/>
                <w:right w:val="none" w:sz="0" w:space="0" w:color="auto"/>
              </w:divBdr>
            </w:div>
          </w:divsChild>
        </w:div>
        <w:div w:id="1121538826">
          <w:marLeft w:val="0"/>
          <w:marRight w:val="0"/>
          <w:marTop w:val="0"/>
          <w:marBottom w:val="0"/>
          <w:divBdr>
            <w:top w:val="none" w:sz="0" w:space="0" w:color="auto"/>
            <w:left w:val="none" w:sz="0" w:space="0" w:color="auto"/>
            <w:bottom w:val="none" w:sz="0" w:space="0" w:color="auto"/>
            <w:right w:val="none" w:sz="0" w:space="0" w:color="auto"/>
          </w:divBdr>
          <w:divsChild>
            <w:div w:id="589462675">
              <w:marLeft w:val="0"/>
              <w:marRight w:val="0"/>
              <w:marTop w:val="0"/>
              <w:marBottom w:val="0"/>
              <w:divBdr>
                <w:top w:val="none" w:sz="0" w:space="0" w:color="auto"/>
                <w:left w:val="none" w:sz="0" w:space="0" w:color="auto"/>
                <w:bottom w:val="none" w:sz="0" w:space="0" w:color="auto"/>
                <w:right w:val="none" w:sz="0" w:space="0" w:color="auto"/>
              </w:divBdr>
            </w:div>
          </w:divsChild>
        </w:div>
        <w:div w:id="874007659">
          <w:marLeft w:val="0"/>
          <w:marRight w:val="0"/>
          <w:marTop w:val="0"/>
          <w:marBottom w:val="0"/>
          <w:divBdr>
            <w:top w:val="none" w:sz="0" w:space="0" w:color="auto"/>
            <w:left w:val="none" w:sz="0" w:space="0" w:color="auto"/>
            <w:bottom w:val="none" w:sz="0" w:space="0" w:color="auto"/>
            <w:right w:val="none" w:sz="0" w:space="0" w:color="auto"/>
          </w:divBdr>
          <w:divsChild>
            <w:div w:id="1018386860">
              <w:marLeft w:val="0"/>
              <w:marRight w:val="0"/>
              <w:marTop w:val="0"/>
              <w:marBottom w:val="0"/>
              <w:divBdr>
                <w:top w:val="none" w:sz="0" w:space="0" w:color="auto"/>
                <w:left w:val="none" w:sz="0" w:space="0" w:color="auto"/>
                <w:bottom w:val="none" w:sz="0" w:space="0" w:color="auto"/>
                <w:right w:val="none" w:sz="0" w:space="0" w:color="auto"/>
              </w:divBdr>
            </w:div>
          </w:divsChild>
        </w:div>
        <w:div w:id="85808139">
          <w:marLeft w:val="0"/>
          <w:marRight w:val="0"/>
          <w:marTop w:val="0"/>
          <w:marBottom w:val="0"/>
          <w:divBdr>
            <w:top w:val="none" w:sz="0" w:space="0" w:color="auto"/>
            <w:left w:val="none" w:sz="0" w:space="0" w:color="auto"/>
            <w:bottom w:val="none" w:sz="0" w:space="0" w:color="auto"/>
            <w:right w:val="none" w:sz="0" w:space="0" w:color="auto"/>
          </w:divBdr>
          <w:divsChild>
            <w:div w:id="1147237131">
              <w:marLeft w:val="0"/>
              <w:marRight w:val="0"/>
              <w:marTop w:val="0"/>
              <w:marBottom w:val="0"/>
              <w:divBdr>
                <w:top w:val="none" w:sz="0" w:space="0" w:color="auto"/>
                <w:left w:val="none" w:sz="0" w:space="0" w:color="auto"/>
                <w:bottom w:val="none" w:sz="0" w:space="0" w:color="auto"/>
                <w:right w:val="none" w:sz="0" w:space="0" w:color="auto"/>
              </w:divBdr>
            </w:div>
          </w:divsChild>
        </w:div>
        <w:div w:id="1536115947">
          <w:marLeft w:val="0"/>
          <w:marRight w:val="0"/>
          <w:marTop w:val="0"/>
          <w:marBottom w:val="0"/>
          <w:divBdr>
            <w:top w:val="none" w:sz="0" w:space="0" w:color="auto"/>
            <w:left w:val="none" w:sz="0" w:space="0" w:color="auto"/>
            <w:bottom w:val="none" w:sz="0" w:space="0" w:color="auto"/>
            <w:right w:val="none" w:sz="0" w:space="0" w:color="auto"/>
          </w:divBdr>
          <w:divsChild>
            <w:div w:id="1007515315">
              <w:marLeft w:val="0"/>
              <w:marRight w:val="0"/>
              <w:marTop w:val="0"/>
              <w:marBottom w:val="0"/>
              <w:divBdr>
                <w:top w:val="none" w:sz="0" w:space="0" w:color="auto"/>
                <w:left w:val="none" w:sz="0" w:space="0" w:color="auto"/>
                <w:bottom w:val="none" w:sz="0" w:space="0" w:color="auto"/>
                <w:right w:val="none" w:sz="0" w:space="0" w:color="auto"/>
              </w:divBdr>
            </w:div>
          </w:divsChild>
        </w:div>
        <w:div w:id="722365977">
          <w:marLeft w:val="0"/>
          <w:marRight w:val="0"/>
          <w:marTop w:val="0"/>
          <w:marBottom w:val="0"/>
          <w:divBdr>
            <w:top w:val="none" w:sz="0" w:space="0" w:color="auto"/>
            <w:left w:val="none" w:sz="0" w:space="0" w:color="auto"/>
            <w:bottom w:val="none" w:sz="0" w:space="0" w:color="auto"/>
            <w:right w:val="none" w:sz="0" w:space="0" w:color="auto"/>
          </w:divBdr>
          <w:divsChild>
            <w:div w:id="331376184">
              <w:marLeft w:val="0"/>
              <w:marRight w:val="0"/>
              <w:marTop w:val="0"/>
              <w:marBottom w:val="0"/>
              <w:divBdr>
                <w:top w:val="none" w:sz="0" w:space="0" w:color="auto"/>
                <w:left w:val="none" w:sz="0" w:space="0" w:color="auto"/>
                <w:bottom w:val="none" w:sz="0" w:space="0" w:color="auto"/>
                <w:right w:val="none" w:sz="0" w:space="0" w:color="auto"/>
              </w:divBdr>
            </w:div>
          </w:divsChild>
        </w:div>
        <w:div w:id="1235167893">
          <w:marLeft w:val="0"/>
          <w:marRight w:val="0"/>
          <w:marTop w:val="0"/>
          <w:marBottom w:val="0"/>
          <w:divBdr>
            <w:top w:val="none" w:sz="0" w:space="0" w:color="auto"/>
            <w:left w:val="none" w:sz="0" w:space="0" w:color="auto"/>
            <w:bottom w:val="none" w:sz="0" w:space="0" w:color="auto"/>
            <w:right w:val="none" w:sz="0" w:space="0" w:color="auto"/>
          </w:divBdr>
          <w:divsChild>
            <w:div w:id="1532567202">
              <w:marLeft w:val="0"/>
              <w:marRight w:val="0"/>
              <w:marTop w:val="0"/>
              <w:marBottom w:val="0"/>
              <w:divBdr>
                <w:top w:val="none" w:sz="0" w:space="0" w:color="auto"/>
                <w:left w:val="none" w:sz="0" w:space="0" w:color="auto"/>
                <w:bottom w:val="none" w:sz="0" w:space="0" w:color="auto"/>
                <w:right w:val="none" w:sz="0" w:space="0" w:color="auto"/>
              </w:divBdr>
            </w:div>
          </w:divsChild>
        </w:div>
        <w:div w:id="665327743">
          <w:marLeft w:val="0"/>
          <w:marRight w:val="0"/>
          <w:marTop w:val="0"/>
          <w:marBottom w:val="0"/>
          <w:divBdr>
            <w:top w:val="none" w:sz="0" w:space="0" w:color="auto"/>
            <w:left w:val="none" w:sz="0" w:space="0" w:color="auto"/>
            <w:bottom w:val="none" w:sz="0" w:space="0" w:color="auto"/>
            <w:right w:val="none" w:sz="0" w:space="0" w:color="auto"/>
          </w:divBdr>
          <w:divsChild>
            <w:div w:id="397704205">
              <w:marLeft w:val="0"/>
              <w:marRight w:val="0"/>
              <w:marTop w:val="0"/>
              <w:marBottom w:val="0"/>
              <w:divBdr>
                <w:top w:val="none" w:sz="0" w:space="0" w:color="auto"/>
                <w:left w:val="none" w:sz="0" w:space="0" w:color="auto"/>
                <w:bottom w:val="none" w:sz="0" w:space="0" w:color="auto"/>
                <w:right w:val="none" w:sz="0" w:space="0" w:color="auto"/>
              </w:divBdr>
            </w:div>
          </w:divsChild>
        </w:div>
        <w:div w:id="357781278">
          <w:marLeft w:val="0"/>
          <w:marRight w:val="0"/>
          <w:marTop w:val="0"/>
          <w:marBottom w:val="0"/>
          <w:divBdr>
            <w:top w:val="none" w:sz="0" w:space="0" w:color="auto"/>
            <w:left w:val="none" w:sz="0" w:space="0" w:color="auto"/>
            <w:bottom w:val="none" w:sz="0" w:space="0" w:color="auto"/>
            <w:right w:val="none" w:sz="0" w:space="0" w:color="auto"/>
          </w:divBdr>
          <w:divsChild>
            <w:div w:id="1444766167">
              <w:marLeft w:val="0"/>
              <w:marRight w:val="0"/>
              <w:marTop w:val="0"/>
              <w:marBottom w:val="0"/>
              <w:divBdr>
                <w:top w:val="none" w:sz="0" w:space="0" w:color="auto"/>
                <w:left w:val="none" w:sz="0" w:space="0" w:color="auto"/>
                <w:bottom w:val="none" w:sz="0" w:space="0" w:color="auto"/>
                <w:right w:val="none" w:sz="0" w:space="0" w:color="auto"/>
              </w:divBdr>
            </w:div>
          </w:divsChild>
        </w:div>
        <w:div w:id="996113339">
          <w:marLeft w:val="0"/>
          <w:marRight w:val="0"/>
          <w:marTop w:val="0"/>
          <w:marBottom w:val="0"/>
          <w:divBdr>
            <w:top w:val="none" w:sz="0" w:space="0" w:color="auto"/>
            <w:left w:val="none" w:sz="0" w:space="0" w:color="auto"/>
            <w:bottom w:val="none" w:sz="0" w:space="0" w:color="auto"/>
            <w:right w:val="none" w:sz="0" w:space="0" w:color="auto"/>
          </w:divBdr>
          <w:divsChild>
            <w:div w:id="1242836486">
              <w:marLeft w:val="0"/>
              <w:marRight w:val="0"/>
              <w:marTop w:val="0"/>
              <w:marBottom w:val="0"/>
              <w:divBdr>
                <w:top w:val="none" w:sz="0" w:space="0" w:color="auto"/>
                <w:left w:val="none" w:sz="0" w:space="0" w:color="auto"/>
                <w:bottom w:val="none" w:sz="0" w:space="0" w:color="auto"/>
                <w:right w:val="none" w:sz="0" w:space="0" w:color="auto"/>
              </w:divBdr>
            </w:div>
          </w:divsChild>
        </w:div>
        <w:div w:id="1875969702">
          <w:marLeft w:val="0"/>
          <w:marRight w:val="0"/>
          <w:marTop w:val="0"/>
          <w:marBottom w:val="0"/>
          <w:divBdr>
            <w:top w:val="none" w:sz="0" w:space="0" w:color="auto"/>
            <w:left w:val="none" w:sz="0" w:space="0" w:color="auto"/>
            <w:bottom w:val="none" w:sz="0" w:space="0" w:color="auto"/>
            <w:right w:val="none" w:sz="0" w:space="0" w:color="auto"/>
          </w:divBdr>
          <w:divsChild>
            <w:div w:id="1689867433">
              <w:marLeft w:val="0"/>
              <w:marRight w:val="0"/>
              <w:marTop w:val="0"/>
              <w:marBottom w:val="0"/>
              <w:divBdr>
                <w:top w:val="none" w:sz="0" w:space="0" w:color="auto"/>
                <w:left w:val="none" w:sz="0" w:space="0" w:color="auto"/>
                <w:bottom w:val="none" w:sz="0" w:space="0" w:color="auto"/>
                <w:right w:val="none" w:sz="0" w:space="0" w:color="auto"/>
              </w:divBdr>
            </w:div>
          </w:divsChild>
        </w:div>
        <w:div w:id="2129741106">
          <w:marLeft w:val="0"/>
          <w:marRight w:val="0"/>
          <w:marTop w:val="0"/>
          <w:marBottom w:val="0"/>
          <w:divBdr>
            <w:top w:val="none" w:sz="0" w:space="0" w:color="auto"/>
            <w:left w:val="none" w:sz="0" w:space="0" w:color="auto"/>
            <w:bottom w:val="none" w:sz="0" w:space="0" w:color="auto"/>
            <w:right w:val="none" w:sz="0" w:space="0" w:color="auto"/>
          </w:divBdr>
          <w:divsChild>
            <w:div w:id="148833727">
              <w:marLeft w:val="0"/>
              <w:marRight w:val="0"/>
              <w:marTop w:val="0"/>
              <w:marBottom w:val="0"/>
              <w:divBdr>
                <w:top w:val="none" w:sz="0" w:space="0" w:color="auto"/>
                <w:left w:val="none" w:sz="0" w:space="0" w:color="auto"/>
                <w:bottom w:val="none" w:sz="0" w:space="0" w:color="auto"/>
                <w:right w:val="none" w:sz="0" w:space="0" w:color="auto"/>
              </w:divBdr>
            </w:div>
          </w:divsChild>
        </w:div>
        <w:div w:id="18314787">
          <w:marLeft w:val="0"/>
          <w:marRight w:val="0"/>
          <w:marTop w:val="0"/>
          <w:marBottom w:val="0"/>
          <w:divBdr>
            <w:top w:val="none" w:sz="0" w:space="0" w:color="auto"/>
            <w:left w:val="none" w:sz="0" w:space="0" w:color="auto"/>
            <w:bottom w:val="none" w:sz="0" w:space="0" w:color="auto"/>
            <w:right w:val="none" w:sz="0" w:space="0" w:color="auto"/>
          </w:divBdr>
          <w:divsChild>
            <w:div w:id="962925579">
              <w:marLeft w:val="0"/>
              <w:marRight w:val="0"/>
              <w:marTop w:val="0"/>
              <w:marBottom w:val="0"/>
              <w:divBdr>
                <w:top w:val="none" w:sz="0" w:space="0" w:color="auto"/>
                <w:left w:val="none" w:sz="0" w:space="0" w:color="auto"/>
                <w:bottom w:val="none" w:sz="0" w:space="0" w:color="auto"/>
                <w:right w:val="none" w:sz="0" w:space="0" w:color="auto"/>
              </w:divBdr>
            </w:div>
          </w:divsChild>
        </w:div>
        <w:div w:id="1449815803">
          <w:marLeft w:val="0"/>
          <w:marRight w:val="0"/>
          <w:marTop w:val="0"/>
          <w:marBottom w:val="0"/>
          <w:divBdr>
            <w:top w:val="none" w:sz="0" w:space="0" w:color="auto"/>
            <w:left w:val="none" w:sz="0" w:space="0" w:color="auto"/>
            <w:bottom w:val="none" w:sz="0" w:space="0" w:color="auto"/>
            <w:right w:val="none" w:sz="0" w:space="0" w:color="auto"/>
          </w:divBdr>
          <w:divsChild>
            <w:div w:id="1108238935">
              <w:marLeft w:val="0"/>
              <w:marRight w:val="0"/>
              <w:marTop w:val="0"/>
              <w:marBottom w:val="0"/>
              <w:divBdr>
                <w:top w:val="none" w:sz="0" w:space="0" w:color="auto"/>
                <w:left w:val="none" w:sz="0" w:space="0" w:color="auto"/>
                <w:bottom w:val="none" w:sz="0" w:space="0" w:color="auto"/>
                <w:right w:val="none" w:sz="0" w:space="0" w:color="auto"/>
              </w:divBdr>
            </w:div>
            <w:div w:id="1397318113">
              <w:marLeft w:val="0"/>
              <w:marRight w:val="0"/>
              <w:marTop w:val="0"/>
              <w:marBottom w:val="0"/>
              <w:divBdr>
                <w:top w:val="none" w:sz="0" w:space="0" w:color="auto"/>
                <w:left w:val="none" w:sz="0" w:space="0" w:color="auto"/>
                <w:bottom w:val="none" w:sz="0" w:space="0" w:color="auto"/>
                <w:right w:val="none" w:sz="0" w:space="0" w:color="auto"/>
              </w:divBdr>
            </w:div>
            <w:div w:id="18645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043074">
      <w:bodyDiv w:val="1"/>
      <w:marLeft w:val="0"/>
      <w:marRight w:val="0"/>
      <w:marTop w:val="0"/>
      <w:marBottom w:val="0"/>
      <w:divBdr>
        <w:top w:val="none" w:sz="0" w:space="0" w:color="auto"/>
        <w:left w:val="none" w:sz="0" w:space="0" w:color="auto"/>
        <w:bottom w:val="none" w:sz="0" w:space="0" w:color="auto"/>
        <w:right w:val="none" w:sz="0" w:space="0" w:color="auto"/>
      </w:divBdr>
      <w:divsChild>
        <w:div w:id="1483539450">
          <w:marLeft w:val="0"/>
          <w:marRight w:val="0"/>
          <w:marTop w:val="0"/>
          <w:marBottom w:val="0"/>
          <w:divBdr>
            <w:top w:val="none" w:sz="0" w:space="0" w:color="auto"/>
            <w:left w:val="none" w:sz="0" w:space="0" w:color="auto"/>
            <w:bottom w:val="none" w:sz="0" w:space="0" w:color="auto"/>
            <w:right w:val="none" w:sz="0" w:space="0" w:color="auto"/>
          </w:divBdr>
          <w:divsChild>
            <w:div w:id="156960861">
              <w:marLeft w:val="0"/>
              <w:marRight w:val="0"/>
              <w:marTop w:val="0"/>
              <w:marBottom w:val="0"/>
              <w:divBdr>
                <w:top w:val="none" w:sz="0" w:space="0" w:color="auto"/>
                <w:left w:val="none" w:sz="0" w:space="0" w:color="auto"/>
                <w:bottom w:val="none" w:sz="0" w:space="0" w:color="auto"/>
                <w:right w:val="none" w:sz="0" w:space="0" w:color="auto"/>
              </w:divBdr>
            </w:div>
          </w:divsChild>
        </w:div>
        <w:div w:id="460851343">
          <w:marLeft w:val="0"/>
          <w:marRight w:val="0"/>
          <w:marTop w:val="0"/>
          <w:marBottom w:val="0"/>
          <w:divBdr>
            <w:top w:val="none" w:sz="0" w:space="0" w:color="auto"/>
            <w:left w:val="none" w:sz="0" w:space="0" w:color="auto"/>
            <w:bottom w:val="none" w:sz="0" w:space="0" w:color="auto"/>
            <w:right w:val="none" w:sz="0" w:space="0" w:color="auto"/>
          </w:divBdr>
          <w:divsChild>
            <w:div w:id="259457702">
              <w:marLeft w:val="0"/>
              <w:marRight w:val="0"/>
              <w:marTop w:val="0"/>
              <w:marBottom w:val="0"/>
              <w:divBdr>
                <w:top w:val="none" w:sz="0" w:space="0" w:color="auto"/>
                <w:left w:val="none" w:sz="0" w:space="0" w:color="auto"/>
                <w:bottom w:val="none" w:sz="0" w:space="0" w:color="auto"/>
                <w:right w:val="none" w:sz="0" w:space="0" w:color="auto"/>
              </w:divBdr>
            </w:div>
          </w:divsChild>
        </w:div>
        <w:div w:id="146820578">
          <w:marLeft w:val="0"/>
          <w:marRight w:val="0"/>
          <w:marTop w:val="0"/>
          <w:marBottom w:val="0"/>
          <w:divBdr>
            <w:top w:val="none" w:sz="0" w:space="0" w:color="auto"/>
            <w:left w:val="none" w:sz="0" w:space="0" w:color="auto"/>
            <w:bottom w:val="none" w:sz="0" w:space="0" w:color="auto"/>
            <w:right w:val="none" w:sz="0" w:space="0" w:color="auto"/>
          </w:divBdr>
          <w:divsChild>
            <w:div w:id="1389374717">
              <w:marLeft w:val="0"/>
              <w:marRight w:val="0"/>
              <w:marTop w:val="0"/>
              <w:marBottom w:val="0"/>
              <w:divBdr>
                <w:top w:val="none" w:sz="0" w:space="0" w:color="auto"/>
                <w:left w:val="none" w:sz="0" w:space="0" w:color="auto"/>
                <w:bottom w:val="none" w:sz="0" w:space="0" w:color="auto"/>
                <w:right w:val="none" w:sz="0" w:space="0" w:color="auto"/>
              </w:divBdr>
            </w:div>
          </w:divsChild>
        </w:div>
        <w:div w:id="1056512789">
          <w:marLeft w:val="0"/>
          <w:marRight w:val="0"/>
          <w:marTop w:val="0"/>
          <w:marBottom w:val="0"/>
          <w:divBdr>
            <w:top w:val="none" w:sz="0" w:space="0" w:color="auto"/>
            <w:left w:val="none" w:sz="0" w:space="0" w:color="auto"/>
            <w:bottom w:val="none" w:sz="0" w:space="0" w:color="auto"/>
            <w:right w:val="none" w:sz="0" w:space="0" w:color="auto"/>
          </w:divBdr>
          <w:divsChild>
            <w:div w:id="1834373918">
              <w:marLeft w:val="0"/>
              <w:marRight w:val="0"/>
              <w:marTop w:val="0"/>
              <w:marBottom w:val="0"/>
              <w:divBdr>
                <w:top w:val="none" w:sz="0" w:space="0" w:color="auto"/>
                <w:left w:val="none" w:sz="0" w:space="0" w:color="auto"/>
                <w:bottom w:val="none" w:sz="0" w:space="0" w:color="auto"/>
                <w:right w:val="none" w:sz="0" w:space="0" w:color="auto"/>
              </w:divBdr>
            </w:div>
          </w:divsChild>
        </w:div>
        <w:div w:id="329717789">
          <w:marLeft w:val="0"/>
          <w:marRight w:val="0"/>
          <w:marTop w:val="0"/>
          <w:marBottom w:val="0"/>
          <w:divBdr>
            <w:top w:val="none" w:sz="0" w:space="0" w:color="auto"/>
            <w:left w:val="none" w:sz="0" w:space="0" w:color="auto"/>
            <w:bottom w:val="none" w:sz="0" w:space="0" w:color="auto"/>
            <w:right w:val="none" w:sz="0" w:space="0" w:color="auto"/>
          </w:divBdr>
          <w:divsChild>
            <w:div w:id="3096501">
              <w:marLeft w:val="0"/>
              <w:marRight w:val="0"/>
              <w:marTop w:val="0"/>
              <w:marBottom w:val="0"/>
              <w:divBdr>
                <w:top w:val="none" w:sz="0" w:space="0" w:color="auto"/>
                <w:left w:val="none" w:sz="0" w:space="0" w:color="auto"/>
                <w:bottom w:val="none" w:sz="0" w:space="0" w:color="auto"/>
                <w:right w:val="none" w:sz="0" w:space="0" w:color="auto"/>
              </w:divBdr>
            </w:div>
          </w:divsChild>
        </w:div>
        <w:div w:id="798302009">
          <w:marLeft w:val="0"/>
          <w:marRight w:val="0"/>
          <w:marTop w:val="0"/>
          <w:marBottom w:val="0"/>
          <w:divBdr>
            <w:top w:val="none" w:sz="0" w:space="0" w:color="auto"/>
            <w:left w:val="none" w:sz="0" w:space="0" w:color="auto"/>
            <w:bottom w:val="none" w:sz="0" w:space="0" w:color="auto"/>
            <w:right w:val="none" w:sz="0" w:space="0" w:color="auto"/>
          </w:divBdr>
          <w:divsChild>
            <w:div w:id="627198419">
              <w:marLeft w:val="0"/>
              <w:marRight w:val="0"/>
              <w:marTop w:val="0"/>
              <w:marBottom w:val="0"/>
              <w:divBdr>
                <w:top w:val="none" w:sz="0" w:space="0" w:color="auto"/>
                <w:left w:val="none" w:sz="0" w:space="0" w:color="auto"/>
                <w:bottom w:val="none" w:sz="0" w:space="0" w:color="auto"/>
                <w:right w:val="none" w:sz="0" w:space="0" w:color="auto"/>
              </w:divBdr>
            </w:div>
          </w:divsChild>
        </w:div>
        <w:div w:id="1086536848">
          <w:marLeft w:val="0"/>
          <w:marRight w:val="0"/>
          <w:marTop w:val="0"/>
          <w:marBottom w:val="0"/>
          <w:divBdr>
            <w:top w:val="none" w:sz="0" w:space="0" w:color="auto"/>
            <w:left w:val="none" w:sz="0" w:space="0" w:color="auto"/>
            <w:bottom w:val="none" w:sz="0" w:space="0" w:color="auto"/>
            <w:right w:val="none" w:sz="0" w:space="0" w:color="auto"/>
          </w:divBdr>
          <w:divsChild>
            <w:div w:id="1843742633">
              <w:marLeft w:val="0"/>
              <w:marRight w:val="0"/>
              <w:marTop w:val="0"/>
              <w:marBottom w:val="0"/>
              <w:divBdr>
                <w:top w:val="none" w:sz="0" w:space="0" w:color="auto"/>
                <w:left w:val="none" w:sz="0" w:space="0" w:color="auto"/>
                <w:bottom w:val="none" w:sz="0" w:space="0" w:color="auto"/>
                <w:right w:val="none" w:sz="0" w:space="0" w:color="auto"/>
              </w:divBdr>
            </w:div>
          </w:divsChild>
        </w:div>
        <w:div w:id="1923947635">
          <w:marLeft w:val="0"/>
          <w:marRight w:val="0"/>
          <w:marTop w:val="0"/>
          <w:marBottom w:val="0"/>
          <w:divBdr>
            <w:top w:val="none" w:sz="0" w:space="0" w:color="auto"/>
            <w:left w:val="none" w:sz="0" w:space="0" w:color="auto"/>
            <w:bottom w:val="none" w:sz="0" w:space="0" w:color="auto"/>
            <w:right w:val="none" w:sz="0" w:space="0" w:color="auto"/>
          </w:divBdr>
          <w:divsChild>
            <w:div w:id="2065636554">
              <w:marLeft w:val="0"/>
              <w:marRight w:val="0"/>
              <w:marTop w:val="0"/>
              <w:marBottom w:val="0"/>
              <w:divBdr>
                <w:top w:val="none" w:sz="0" w:space="0" w:color="auto"/>
                <w:left w:val="none" w:sz="0" w:space="0" w:color="auto"/>
                <w:bottom w:val="none" w:sz="0" w:space="0" w:color="auto"/>
                <w:right w:val="none" w:sz="0" w:space="0" w:color="auto"/>
              </w:divBdr>
            </w:div>
          </w:divsChild>
        </w:div>
        <w:div w:id="594561861">
          <w:marLeft w:val="0"/>
          <w:marRight w:val="0"/>
          <w:marTop w:val="0"/>
          <w:marBottom w:val="0"/>
          <w:divBdr>
            <w:top w:val="none" w:sz="0" w:space="0" w:color="auto"/>
            <w:left w:val="none" w:sz="0" w:space="0" w:color="auto"/>
            <w:bottom w:val="none" w:sz="0" w:space="0" w:color="auto"/>
            <w:right w:val="none" w:sz="0" w:space="0" w:color="auto"/>
          </w:divBdr>
          <w:divsChild>
            <w:div w:id="1816219060">
              <w:marLeft w:val="0"/>
              <w:marRight w:val="0"/>
              <w:marTop w:val="0"/>
              <w:marBottom w:val="0"/>
              <w:divBdr>
                <w:top w:val="none" w:sz="0" w:space="0" w:color="auto"/>
                <w:left w:val="none" w:sz="0" w:space="0" w:color="auto"/>
                <w:bottom w:val="none" w:sz="0" w:space="0" w:color="auto"/>
                <w:right w:val="none" w:sz="0" w:space="0" w:color="auto"/>
              </w:divBdr>
            </w:div>
          </w:divsChild>
        </w:div>
        <w:div w:id="1962953464">
          <w:marLeft w:val="0"/>
          <w:marRight w:val="0"/>
          <w:marTop w:val="0"/>
          <w:marBottom w:val="0"/>
          <w:divBdr>
            <w:top w:val="none" w:sz="0" w:space="0" w:color="auto"/>
            <w:left w:val="none" w:sz="0" w:space="0" w:color="auto"/>
            <w:bottom w:val="none" w:sz="0" w:space="0" w:color="auto"/>
            <w:right w:val="none" w:sz="0" w:space="0" w:color="auto"/>
          </w:divBdr>
          <w:divsChild>
            <w:div w:id="727344635">
              <w:marLeft w:val="0"/>
              <w:marRight w:val="0"/>
              <w:marTop w:val="0"/>
              <w:marBottom w:val="0"/>
              <w:divBdr>
                <w:top w:val="none" w:sz="0" w:space="0" w:color="auto"/>
                <w:left w:val="none" w:sz="0" w:space="0" w:color="auto"/>
                <w:bottom w:val="none" w:sz="0" w:space="0" w:color="auto"/>
                <w:right w:val="none" w:sz="0" w:space="0" w:color="auto"/>
              </w:divBdr>
            </w:div>
          </w:divsChild>
        </w:div>
        <w:div w:id="1803769537">
          <w:marLeft w:val="0"/>
          <w:marRight w:val="0"/>
          <w:marTop w:val="0"/>
          <w:marBottom w:val="0"/>
          <w:divBdr>
            <w:top w:val="none" w:sz="0" w:space="0" w:color="auto"/>
            <w:left w:val="none" w:sz="0" w:space="0" w:color="auto"/>
            <w:bottom w:val="none" w:sz="0" w:space="0" w:color="auto"/>
            <w:right w:val="none" w:sz="0" w:space="0" w:color="auto"/>
          </w:divBdr>
          <w:divsChild>
            <w:div w:id="530650970">
              <w:marLeft w:val="0"/>
              <w:marRight w:val="0"/>
              <w:marTop w:val="0"/>
              <w:marBottom w:val="0"/>
              <w:divBdr>
                <w:top w:val="none" w:sz="0" w:space="0" w:color="auto"/>
                <w:left w:val="none" w:sz="0" w:space="0" w:color="auto"/>
                <w:bottom w:val="none" w:sz="0" w:space="0" w:color="auto"/>
                <w:right w:val="none" w:sz="0" w:space="0" w:color="auto"/>
              </w:divBdr>
            </w:div>
          </w:divsChild>
        </w:div>
        <w:div w:id="1088238324">
          <w:marLeft w:val="0"/>
          <w:marRight w:val="0"/>
          <w:marTop w:val="0"/>
          <w:marBottom w:val="0"/>
          <w:divBdr>
            <w:top w:val="none" w:sz="0" w:space="0" w:color="auto"/>
            <w:left w:val="none" w:sz="0" w:space="0" w:color="auto"/>
            <w:bottom w:val="none" w:sz="0" w:space="0" w:color="auto"/>
            <w:right w:val="none" w:sz="0" w:space="0" w:color="auto"/>
          </w:divBdr>
          <w:divsChild>
            <w:div w:id="997273668">
              <w:marLeft w:val="0"/>
              <w:marRight w:val="0"/>
              <w:marTop w:val="0"/>
              <w:marBottom w:val="0"/>
              <w:divBdr>
                <w:top w:val="none" w:sz="0" w:space="0" w:color="auto"/>
                <w:left w:val="none" w:sz="0" w:space="0" w:color="auto"/>
                <w:bottom w:val="none" w:sz="0" w:space="0" w:color="auto"/>
                <w:right w:val="none" w:sz="0" w:space="0" w:color="auto"/>
              </w:divBdr>
            </w:div>
          </w:divsChild>
        </w:div>
        <w:div w:id="1336036413">
          <w:marLeft w:val="0"/>
          <w:marRight w:val="0"/>
          <w:marTop w:val="0"/>
          <w:marBottom w:val="0"/>
          <w:divBdr>
            <w:top w:val="none" w:sz="0" w:space="0" w:color="auto"/>
            <w:left w:val="none" w:sz="0" w:space="0" w:color="auto"/>
            <w:bottom w:val="none" w:sz="0" w:space="0" w:color="auto"/>
            <w:right w:val="none" w:sz="0" w:space="0" w:color="auto"/>
          </w:divBdr>
          <w:divsChild>
            <w:div w:id="1546214528">
              <w:marLeft w:val="0"/>
              <w:marRight w:val="0"/>
              <w:marTop w:val="0"/>
              <w:marBottom w:val="0"/>
              <w:divBdr>
                <w:top w:val="none" w:sz="0" w:space="0" w:color="auto"/>
                <w:left w:val="none" w:sz="0" w:space="0" w:color="auto"/>
                <w:bottom w:val="none" w:sz="0" w:space="0" w:color="auto"/>
                <w:right w:val="none" w:sz="0" w:space="0" w:color="auto"/>
              </w:divBdr>
            </w:div>
          </w:divsChild>
        </w:div>
        <w:div w:id="594899213">
          <w:marLeft w:val="0"/>
          <w:marRight w:val="0"/>
          <w:marTop w:val="0"/>
          <w:marBottom w:val="0"/>
          <w:divBdr>
            <w:top w:val="none" w:sz="0" w:space="0" w:color="auto"/>
            <w:left w:val="none" w:sz="0" w:space="0" w:color="auto"/>
            <w:bottom w:val="none" w:sz="0" w:space="0" w:color="auto"/>
            <w:right w:val="none" w:sz="0" w:space="0" w:color="auto"/>
          </w:divBdr>
          <w:divsChild>
            <w:div w:id="1467506669">
              <w:marLeft w:val="0"/>
              <w:marRight w:val="0"/>
              <w:marTop w:val="0"/>
              <w:marBottom w:val="0"/>
              <w:divBdr>
                <w:top w:val="none" w:sz="0" w:space="0" w:color="auto"/>
                <w:left w:val="none" w:sz="0" w:space="0" w:color="auto"/>
                <w:bottom w:val="none" w:sz="0" w:space="0" w:color="auto"/>
                <w:right w:val="none" w:sz="0" w:space="0" w:color="auto"/>
              </w:divBdr>
            </w:div>
          </w:divsChild>
        </w:div>
        <w:div w:id="1226525732">
          <w:marLeft w:val="0"/>
          <w:marRight w:val="0"/>
          <w:marTop w:val="0"/>
          <w:marBottom w:val="0"/>
          <w:divBdr>
            <w:top w:val="none" w:sz="0" w:space="0" w:color="auto"/>
            <w:left w:val="none" w:sz="0" w:space="0" w:color="auto"/>
            <w:bottom w:val="none" w:sz="0" w:space="0" w:color="auto"/>
            <w:right w:val="none" w:sz="0" w:space="0" w:color="auto"/>
          </w:divBdr>
          <w:divsChild>
            <w:div w:id="540749489">
              <w:marLeft w:val="0"/>
              <w:marRight w:val="0"/>
              <w:marTop w:val="0"/>
              <w:marBottom w:val="0"/>
              <w:divBdr>
                <w:top w:val="none" w:sz="0" w:space="0" w:color="auto"/>
                <w:left w:val="none" w:sz="0" w:space="0" w:color="auto"/>
                <w:bottom w:val="none" w:sz="0" w:space="0" w:color="auto"/>
                <w:right w:val="none" w:sz="0" w:space="0" w:color="auto"/>
              </w:divBdr>
            </w:div>
          </w:divsChild>
        </w:div>
        <w:div w:id="279384678">
          <w:marLeft w:val="0"/>
          <w:marRight w:val="0"/>
          <w:marTop w:val="0"/>
          <w:marBottom w:val="0"/>
          <w:divBdr>
            <w:top w:val="none" w:sz="0" w:space="0" w:color="auto"/>
            <w:left w:val="none" w:sz="0" w:space="0" w:color="auto"/>
            <w:bottom w:val="none" w:sz="0" w:space="0" w:color="auto"/>
            <w:right w:val="none" w:sz="0" w:space="0" w:color="auto"/>
          </w:divBdr>
          <w:divsChild>
            <w:div w:id="787507821">
              <w:marLeft w:val="0"/>
              <w:marRight w:val="0"/>
              <w:marTop w:val="0"/>
              <w:marBottom w:val="0"/>
              <w:divBdr>
                <w:top w:val="none" w:sz="0" w:space="0" w:color="auto"/>
                <w:left w:val="none" w:sz="0" w:space="0" w:color="auto"/>
                <w:bottom w:val="none" w:sz="0" w:space="0" w:color="auto"/>
                <w:right w:val="none" w:sz="0" w:space="0" w:color="auto"/>
              </w:divBdr>
            </w:div>
          </w:divsChild>
        </w:div>
        <w:div w:id="1805928472">
          <w:marLeft w:val="0"/>
          <w:marRight w:val="0"/>
          <w:marTop w:val="0"/>
          <w:marBottom w:val="0"/>
          <w:divBdr>
            <w:top w:val="none" w:sz="0" w:space="0" w:color="auto"/>
            <w:left w:val="none" w:sz="0" w:space="0" w:color="auto"/>
            <w:bottom w:val="none" w:sz="0" w:space="0" w:color="auto"/>
            <w:right w:val="none" w:sz="0" w:space="0" w:color="auto"/>
          </w:divBdr>
          <w:divsChild>
            <w:div w:id="1781295441">
              <w:marLeft w:val="0"/>
              <w:marRight w:val="0"/>
              <w:marTop w:val="0"/>
              <w:marBottom w:val="0"/>
              <w:divBdr>
                <w:top w:val="none" w:sz="0" w:space="0" w:color="auto"/>
                <w:left w:val="none" w:sz="0" w:space="0" w:color="auto"/>
                <w:bottom w:val="none" w:sz="0" w:space="0" w:color="auto"/>
                <w:right w:val="none" w:sz="0" w:space="0" w:color="auto"/>
              </w:divBdr>
            </w:div>
          </w:divsChild>
        </w:div>
        <w:div w:id="604264847">
          <w:marLeft w:val="0"/>
          <w:marRight w:val="0"/>
          <w:marTop w:val="0"/>
          <w:marBottom w:val="0"/>
          <w:divBdr>
            <w:top w:val="none" w:sz="0" w:space="0" w:color="auto"/>
            <w:left w:val="none" w:sz="0" w:space="0" w:color="auto"/>
            <w:bottom w:val="none" w:sz="0" w:space="0" w:color="auto"/>
            <w:right w:val="none" w:sz="0" w:space="0" w:color="auto"/>
          </w:divBdr>
          <w:divsChild>
            <w:div w:id="1718041468">
              <w:marLeft w:val="0"/>
              <w:marRight w:val="0"/>
              <w:marTop w:val="0"/>
              <w:marBottom w:val="0"/>
              <w:divBdr>
                <w:top w:val="none" w:sz="0" w:space="0" w:color="auto"/>
                <w:left w:val="none" w:sz="0" w:space="0" w:color="auto"/>
                <w:bottom w:val="none" w:sz="0" w:space="0" w:color="auto"/>
                <w:right w:val="none" w:sz="0" w:space="0" w:color="auto"/>
              </w:divBdr>
            </w:div>
          </w:divsChild>
        </w:div>
        <w:div w:id="691107566">
          <w:marLeft w:val="0"/>
          <w:marRight w:val="0"/>
          <w:marTop w:val="0"/>
          <w:marBottom w:val="0"/>
          <w:divBdr>
            <w:top w:val="none" w:sz="0" w:space="0" w:color="auto"/>
            <w:left w:val="none" w:sz="0" w:space="0" w:color="auto"/>
            <w:bottom w:val="none" w:sz="0" w:space="0" w:color="auto"/>
            <w:right w:val="none" w:sz="0" w:space="0" w:color="auto"/>
          </w:divBdr>
          <w:divsChild>
            <w:div w:id="1459564692">
              <w:marLeft w:val="0"/>
              <w:marRight w:val="0"/>
              <w:marTop w:val="0"/>
              <w:marBottom w:val="0"/>
              <w:divBdr>
                <w:top w:val="none" w:sz="0" w:space="0" w:color="auto"/>
                <w:left w:val="none" w:sz="0" w:space="0" w:color="auto"/>
                <w:bottom w:val="none" w:sz="0" w:space="0" w:color="auto"/>
                <w:right w:val="none" w:sz="0" w:space="0" w:color="auto"/>
              </w:divBdr>
            </w:div>
          </w:divsChild>
        </w:div>
        <w:div w:id="1067848266">
          <w:marLeft w:val="0"/>
          <w:marRight w:val="0"/>
          <w:marTop w:val="0"/>
          <w:marBottom w:val="0"/>
          <w:divBdr>
            <w:top w:val="none" w:sz="0" w:space="0" w:color="auto"/>
            <w:left w:val="none" w:sz="0" w:space="0" w:color="auto"/>
            <w:bottom w:val="none" w:sz="0" w:space="0" w:color="auto"/>
            <w:right w:val="none" w:sz="0" w:space="0" w:color="auto"/>
          </w:divBdr>
          <w:divsChild>
            <w:div w:id="1043627986">
              <w:marLeft w:val="0"/>
              <w:marRight w:val="0"/>
              <w:marTop w:val="0"/>
              <w:marBottom w:val="0"/>
              <w:divBdr>
                <w:top w:val="none" w:sz="0" w:space="0" w:color="auto"/>
                <w:left w:val="none" w:sz="0" w:space="0" w:color="auto"/>
                <w:bottom w:val="none" w:sz="0" w:space="0" w:color="auto"/>
                <w:right w:val="none" w:sz="0" w:space="0" w:color="auto"/>
              </w:divBdr>
            </w:div>
          </w:divsChild>
        </w:div>
        <w:div w:id="4525007">
          <w:marLeft w:val="0"/>
          <w:marRight w:val="0"/>
          <w:marTop w:val="0"/>
          <w:marBottom w:val="0"/>
          <w:divBdr>
            <w:top w:val="none" w:sz="0" w:space="0" w:color="auto"/>
            <w:left w:val="none" w:sz="0" w:space="0" w:color="auto"/>
            <w:bottom w:val="none" w:sz="0" w:space="0" w:color="auto"/>
            <w:right w:val="none" w:sz="0" w:space="0" w:color="auto"/>
          </w:divBdr>
          <w:divsChild>
            <w:div w:id="751004229">
              <w:marLeft w:val="0"/>
              <w:marRight w:val="0"/>
              <w:marTop w:val="0"/>
              <w:marBottom w:val="0"/>
              <w:divBdr>
                <w:top w:val="none" w:sz="0" w:space="0" w:color="auto"/>
                <w:left w:val="none" w:sz="0" w:space="0" w:color="auto"/>
                <w:bottom w:val="none" w:sz="0" w:space="0" w:color="auto"/>
                <w:right w:val="none" w:sz="0" w:space="0" w:color="auto"/>
              </w:divBdr>
            </w:div>
          </w:divsChild>
        </w:div>
        <w:div w:id="630792562">
          <w:marLeft w:val="0"/>
          <w:marRight w:val="0"/>
          <w:marTop w:val="0"/>
          <w:marBottom w:val="0"/>
          <w:divBdr>
            <w:top w:val="none" w:sz="0" w:space="0" w:color="auto"/>
            <w:left w:val="none" w:sz="0" w:space="0" w:color="auto"/>
            <w:bottom w:val="none" w:sz="0" w:space="0" w:color="auto"/>
            <w:right w:val="none" w:sz="0" w:space="0" w:color="auto"/>
          </w:divBdr>
          <w:divsChild>
            <w:div w:id="370158379">
              <w:marLeft w:val="0"/>
              <w:marRight w:val="0"/>
              <w:marTop w:val="0"/>
              <w:marBottom w:val="0"/>
              <w:divBdr>
                <w:top w:val="none" w:sz="0" w:space="0" w:color="auto"/>
                <w:left w:val="none" w:sz="0" w:space="0" w:color="auto"/>
                <w:bottom w:val="none" w:sz="0" w:space="0" w:color="auto"/>
                <w:right w:val="none" w:sz="0" w:space="0" w:color="auto"/>
              </w:divBdr>
            </w:div>
          </w:divsChild>
        </w:div>
        <w:div w:id="932322900">
          <w:marLeft w:val="0"/>
          <w:marRight w:val="0"/>
          <w:marTop w:val="0"/>
          <w:marBottom w:val="0"/>
          <w:divBdr>
            <w:top w:val="none" w:sz="0" w:space="0" w:color="auto"/>
            <w:left w:val="none" w:sz="0" w:space="0" w:color="auto"/>
            <w:bottom w:val="none" w:sz="0" w:space="0" w:color="auto"/>
            <w:right w:val="none" w:sz="0" w:space="0" w:color="auto"/>
          </w:divBdr>
          <w:divsChild>
            <w:div w:id="799344872">
              <w:marLeft w:val="0"/>
              <w:marRight w:val="0"/>
              <w:marTop w:val="0"/>
              <w:marBottom w:val="0"/>
              <w:divBdr>
                <w:top w:val="none" w:sz="0" w:space="0" w:color="auto"/>
                <w:left w:val="none" w:sz="0" w:space="0" w:color="auto"/>
                <w:bottom w:val="none" w:sz="0" w:space="0" w:color="auto"/>
                <w:right w:val="none" w:sz="0" w:space="0" w:color="auto"/>
              </w:divBdr>
            </w:div>
          </w:divsChild>
        </w:div>
        <w:div w:id="614365475">
          <w:marLeft w:val="0"/>
          <w:marRight w:val="0"/>
          <w:marTop w:val="0"/>
          <w:marBottom w:val="0"/>
          <w:divBdr>
            <w:top w:val="none" w:sz="0" w:space="0" w:color="auto"/>
            <w:left w:val="none" w:sz="0" w:space="0" w:color="auto"/>
            <w:bottom w:val="none" w:sz="0" w:space="0" w:color="auto"/>
            <w:right w:val="none" w:sz="0" w:space="0" w:color="auto"/>
          </w:divBdr>
          <w:divsChild>
            <w:div w:id="428240514">
              <w:marLeft w:val="0"/>
              <w:marRight w:val="0"/>
              <w:marTop w:val="0"/>
              <w:marBottom w:val="0"/>
              <w:divBdr>
                <w:top w:val="none" w:sz="0" w:space="0" w:color="auto"/>
                <w:left w:val="none" w:sz="0" w:space="0" w:color="auto"/>
                <w:bottom w:val="none" w:sz="0" w:space="0" w:color="auto"/>
                <w:right w:val="none" w:sz="0" w:space="0" w:color="auto"/>
              </w:divBdr>
            </w:div>
          </w:divsChild>
        </w:div>
        <w:div w:id="1699117966">
          <w:marLeft w:val="0"/>
          <w:marRight w:val="0"/>
          <w:marTop w:val="0"/>
          <w:marBottom w:val="0"/>
          <w:divBdr>
            <w:top w:val="none" w:sz="0" w:space="0" w:color="auto"/>
            <w:left w:val="none" w:sz="0" w:space="0" w:color="auto"/>
            <w:bottom w:val="none" w:sz="0" w:space="0" w:color="auto"/>
            <w:right w:val="none" w:sz="0" w:space="0" w:color="auto"/>
          </w:divBdr>
          <w:divsChild>
            <w:div w:id="1334531848">
              <w:marLeft w:val="0"/>
              <w:marRight w:val="0"/>
              <w:marTop w:val="0"/>
              <w:marBottom w:val="0"/>
              <w:divBdr>
                <w:top w:val="none" w:sz="0" w:space="0" w:color="auto"/>
                <w:left w:val="none" w:sz="0" w:space="0" w:color="auto"/>
                <w:bottom w:val="none" w:sz="0" w:space="0" w:color="auto"/>
                <w:right w:val="none" w:sz="0" w:space="0" w:color="auto"/>
              </w:divBdr>
            </w:div>
          </w:divsChild>
        </w:div>
        <w:div w:id="1603339105">
          <w:marLeft w:val="0"/>
          <w:marRight w:val="0"/>
          <w:marTop w:val="0"/>
          <w:marBottom w:val="0"/>
          <w:divBdr>
            <w:top w:val="none" w:sz="0" w:space="0" w:color="auto"/>
            <w:left w:val="none" w:sz="0" w:space="0" w:color="auto"/>
            <w:bottom w:val="none" w:sz="0" w:space="0" w:color="auto"/>
            <w:right w:val="none" w:sz="0" w:space="0" w:color="auto"/>
          </w:divBdr>
          <w:divsChild>
            <w:div w:id="681052366">
              <w:marLeft w:val="0"/>
              <w:marRight w:val="0"/>
              <w:marTop w:val="0"/>
              <w:marBottom w:val="0"/>
              <w:divBdr>
                <w:top w:val="none" w:sz="0" w:space="0" w:color="auto"/>
                <w:left w:val="none" w:sz="0" w:space="0" w:color="auto"/>
                <w:bottom w:val="none" w:sz="0" w:space="0" w:color="auto"/>
                <w:right w:val="none" w:sz="0" w:space="0" w:color="auto"/>
              </w:divBdr>
            </w:div>
          </w:divsChild>
        </w:div>
        <w:div w:id="1622765333">
          <w:marLeft w:val="0"/>
          <w:marRight w:val="0"/>
          <w:marTop w:val="0"/>
          <w:marBottom w:val="0"/>
          <w:divBdr>
            <w:top w:val="none" w:sz="0" w:space="0" w:color="auto"/>
            <w:left w:val="none" w:sz="0" w:space="0" w:color="auto"/>
            <w:bottom w:val="none" w:sz="0" w:space="0" w:color="auto"/>
            <w:right w:val="none" w:sz="0" w:space="0" w:color="auto"/>
          </w:divBdr>
          <w:divsChild>
            <w:div w:id="389883732">
              <w:marLeft w:val="0"/>
              <w:marRight w:val="0"/>
              <w:marTop w:val="0"/>
              <w:marBottom w:val="0"/>
              <w:divBdr>
                <w:top w:val="none" w:sz="0" w:space="0" w:color="auto"/>
                <w:left w:val="none" w:sz="0" w:space="0" w:color="auto"/>
                <w:bottom w:val="none" w:sz="0" w:space="0" w:color="auto"/>
                <w:right w:val="none" w:sz="0" w:space="0" w:color="auto"/>
              </w:divBdr>
            </w:div>
          </w:divsChild>
        </w:div>
        <w:div w:id="1741901578">
          <w:marLeft w:val="0"/>
          <w:marRight w:val="0"/>
          <w:marTop w:val="0"/>
          <w:marBottom w:val="0"/>
          <w:divBdr>
            <w:top w:val="none" w:sz="0" w:space="0" w:color="auto"/>
            <w:left w:val="none" w:sz="0" w:space="0" w:color="auto"/>
            <w:bottom w:val="none" w:sz="0" w:space="0" w:color="auto"/>
            <w:right w:val="none" w:sz="0" w:space="0" w:color="auto"/>
          </w:divBdr>
          <w:divsChild>
            <w:div w:id="415321446">
              <w:marLeft w:val="0"/>
              <w:marRight w:val="0"/>
              <w:marTop w:val="0"/>
              <w:marBottom w:val="0"/>
              <w:divBdr>
                <w:top w:val="none" w:sz="0" w:space="0" w:color="auto"/>
                <w:left w:val="none" w:sz="0" w:space="0" w:color="auto"/>
                <w:bottom w:val="none" w:sz="0" w:space="0" w:color="auto"/>
                <w:right w:val="none" w:sz="0" w:space="0" w:color="auto"/>
              </w:divBdr>
            </w:div>
          </w:divsChild>
        </w:div>
        <w:div w:id="285043438">
          <w:marLeft w:val="0"/>
          <w:marRight w:val="0"/>
          <w:marTop w:val="0"/>
          <w:marBottom w:val="0"/>
          <w:divBdr>
            <w:top w:val="none" w:sz="0" w:space="0" w:color="auto"/>
            <w:left w:val="none" w:sz="0" w:space="0" w:color="auto"/>
            <w:bottom w:val="none" w:sz="0" w:space="0" w:color="auto"/>
            <w:right w:val="none" w:sz="0" w:space="0" w:color="auto"/>
          </w:divBdr>
          <w:divsChild>
            <w:div w:id="1111512114">
              <w:marLeft w:val="0"/>
              <w:marRight w:val="0"/>
              <w:marTop w:val="0"/>
              <w:marBottom w:val="0"/>
              <w:divBdr>
                <w:top w:val="none" w:sz="0" w:space="0" w:color="auto"/>
                <w:left w:val="none" w:sz="0" w:space="0" w:color="auto"/>
                <w:bottom w:val="none" w:sz="0" w:space="0" w:color="auto"/>
                <w:right w:val="none" w:sz="0" w:space="0" w:color="auto"/>
              </w:divBdr>
            </w:div>
          </w:divsChild>
        </w:div>
        <w:div w:id="1977489777">
          <w:marLeft w:val="0"/>
          <w:marRight w:val="0"/>
          <w:marTop w:val="0"/>
          <w:marBottom w:val="0"/>
          <w:divBdr>
            <w:top w:val="none" w:sz="0" w:space="0" w:color="auto"/>
            <w:left w:val="none" w:sz="0" w:space="0" w:color="auto"/>
            <w:bottom w:val="none" w:sz="0" w:space="0" w:color="auto"/>
            <w:right w:val="none" w:sz="0" w:space="0" w:color="auto"/>
          </w:divBdr>
          <w:divsChild>
            <w:div w:id="1595359857">
              <w:marLeft w:val="0"/>
              <w:marRight w:val="0"/>
              <w:marTop w:val="0"/>
              <w:marBottom w:val="0"/>
              <w:divBdr>
                <w:top w:val="none" w:sz="0" w:space="0" w:color="auto"/>
                <w:left w:val="none" w:sz="0" w:space="0" w:color="auto"/>
                <w:bottom w:val="none" w:sz="0" w:space="0" w:color="auto"/>
                <w:right w:val="none" w:sz="0" w:space="0" w:color="auto"/>
              </w:divBdr>
            </w:div>
          </w:divsChild>
        </w:div>
        <w:div w:id="268781546">
          <w:marLeft w:val="0"/>
          <w:marRight w:val="0"/>
          <w:marTop w:val="0"/>
          <w:marBottom w:val="0"/>
          <w:divBdr>
            <w:top w:val="none" w:sz="0" w:space="0" w:color="auto"/>
            <w:left w:val="none" w:sz="0" w:space="0" w:color="auto"/>
            <w:bottom w:val="none" w:sz="0" w:space="0" w:color="auto"/>
            <w:right w:val="none" w:sz="0" w:space="0" w:color="auto"/>
          </w:divBdr>
          <w:divsChild>
            <w:div w:id="336422646">
              <w:marLeft w:val="0"/>
              <w:marRight w:val="0"/>
              <w:marTop w:val="0"/>
              <w:marBottom w:val="0"/>
              <w:divBdr>
                <w:top w:val="none" w:sz="0" w:space="0" w:color="auto"/>
                <w:left w:val="none" w:sz="0" w:space="0" w:color="auto"/>
                <w:bottom w:val="none" w:sz="0" w:space="0" w:color="auto"/>
                <w:right w:val="none" w:sz="0" w:space="0" w:color="auto"/>
              </w:divBdr>
            </w:div>
          </w:divsChild>
        </w:div>
        <w:div w:id="1230847859">
          <w:marLeft w:val="0"/>
          <w:marRight w:val="0"/>
          <w:marTop w:val="0"/>
          <w:marBottom w:val="0"/>
          <w:divBdr>
            <w:top w:val="none" w:sz="0" w:space="0" w:color="auto"/>
            <w:left w:val="none" w:sz="0" w:space="0" w:color="auto"/>
            <w:bottom w:val="none" w:sz="0" w:space="0" w:color="auto"/>
            <w:right w:val="none" w:sz="0" w:space="0" w:color="auto"/>
          </w:divBdr>
          <w:divsChild>
            <w:div w:id="49158775">
              <w:marLeft w:val="0"/>
              <w:marRight w:val="0"/>
              <w:marTop w:val="0"/>
              <w:marBottom w:val="0"/>
              <w:divBdr>
                <w:top w:val="none" w:sz="0" w:space="0" w:color="auto"/>
                <w:left w:val="none" w:sz="0" w:space="0" w:color="auto"/>
                <w:bottom w:val="none" w:sz="0" w:space="0" w:color="auto"/>
                <w:right w:val="none" w:sz="0" w:space="0" w:color="auto"/>
              </w:divBdr>
            </w:div>
          </w:divsChild>
        </w:div>
        <w:div w:id="327833433">
          <w:marLeft w:val="0"/>
          <w:marRight w:val="0"/>
          <w:marTop w:val="0"/>
          <w:marBottom w:val="0"/>
          <w:divBdr>
            <w:top w:val="none" w:sz="0" w:space="0" w:color="auto"/>
            <w:left w:val="none" w:sz="0" w:space="0" w:color="auto"/>
            <w:bottom w:val="none" w:sz="0" w:space="0" w:color="auto"/>
            <w:right w:val="none" w:sz="0" w:space="0" w:color="auto"/>
          </w:divBdr>
          <w:divsChild>
            <w:div w:id="767240689">
              <w:marLeft w:val="0"/>
              <w:marRight w:val="0"/>
              <w:marTop w:val="0"/>
              <w:marBottom w:val="0"/>
              <w:divBdr>
                <w:top w:val="none" w:sz="0" w:space="0" w:color="auto"/>
                <w:left w:val="none" w:sz="0" w:space="0" w:color="auto"/>
                <w:bottom w:val="none" w:sz="0" w:space="0" w:color="auto"/>
                <w:right w:val="none" w:sz="0" w:space="0" w:color="auto"/>
              </w:divBdr>
            </w:div>
          </w:divsChild>
        </w:div>
        <w:div w:id="267930200">
          <w:marLeft w:val="0"/>
          <w:marRight w:val="0"/>
          <w:marTop w:val="0"/>
          <w:marBottom w:val="0"/>
          <w:divBdr>
            <w:top w:val="none" w:sz="0" w:space="0" w:color="auto"/>
            <w:left w:val="none" w:sz="0" w:space="0" w:color="auto"/>
            <w:bottom w:val="none" w:sz="0" w:space="0" w:color="auto"/>
            <w:right w:val="none" w:sz="0" w:space="0" w:color="auto"/>
          </w:divBdr>
          <w:divsChild>
            <w:div w:id="61945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960114">
      <w:bodyDiv w:val="1"/>
      <w:marLeft w:val="0"/>
      <w:marRight w:val="0"/>
      <w:marTop w:val="0"/>
      <w:marBottom w:val="0"/>
      <w:divBdr>
        <w:top w:val="none" w:sz="0" w:space="0" w:color="auto"/>
        <w:left w:val="none" w:sz="0" w:space="0" w:color="auto"/>
        <w:bottom w:val="none" w:sz="0" w:space="0" w:color="auto"/>
        <w:right w:val="none" w:sz="0" w:space="0" w:color="auto"/>
      </w:divBdr>
      <w:divsChild>
        <w:div w:id="24985420">
          <w:marLeft w:val="0"/>
          <w:marRight w:val="0"/>
          <w:marTop w:val="0"/>
          <w:marBottom w:val="0"/>
          <w:divBdr>
            <w:top w:val="none" w:sz="0" w:space="0" w:color="auto"/>
            <w:left w:val="none" w:sz="0" w:space="0" w:color="auto"/>
            <w:bottom w:val="none" w:sz="0" w:space="0" w:color="auto"/>
            <w:right w:val="none" w:sz="0" w:space="0" w:color="auto"/>
          </w:divBdr>
          <w:divsChild>
            <w:div w:id="1050611096">
              <w:marLeft w:val="0"/>
              <w:marRight w:val="0"/>
              <w:marTop w:val="0"/>
              <w:marBottom w:val="0"/>
              <w:divBdr>
                <w:top w:val="none" w:sz="0" w:space="0" w:color="auto"/>
                <w:left w:val="none" w:sz="0" w:space="0" w:color="auto"/>
                <w:bottom w:val="none" w:sz="0" w:space="0" w:color="auto"/>
                <w:right w:val="none" w:sz="0" w:space="0" w:color="auto"/>
              </w:divBdr>
            </w:div>
          </w:divsChild>
        </w:div>
        <w:div w:id="47339481">
          <w:marLeft w:val="0"/>
          <w:marRight w:val="0"/>
          <w:marTop w:val="0"/>
          <w:marBottom w:val="0"/>
          <w:divBdr>
            <w:top w:val="none" w:sz="0" w:space="0" w:color="auto"/>
            <w:left w:val="none" w:sz="0" w:space="0" w:color="auto"/>
            <w:bottom w:val="none" w:sz="0" w:space="0" w:color="auto"/>
            <w:right w:val="none" w:sz="0" w:space="0" w:color="auto"/>
          </w:divBdr>
          <w:divsChild>
            <w:div w:id="127431738">
              <w:marLeft w:val="0"/>
              <w:marRight w:val="0"/>
              <w:marTop w:val="0"/>
              <w:marBottom w:val="0"/>
              <w:divBdr>
                <w:top w:val="none" w:sz="0" w:space="0" w:color="auto"/>
                <w:left w:val="none" w:sz="0" w:space="0" w:color="auto"/>
                <w:bottom w:val="none" w:sz="0" w:space="0" w:color="auto"/>
                <w:right w:val="none" w:sz="0" w:space="0" w:color="auto"/>
              </w:divBdr>
            </w:div>
          </w:divsChild>
        </w:div>
        <w:div w:id="146482589">
          <w:marLeft w:val="0"/>
          <w:marRight w:val="0"/>
          <w:marTop w:val="0"/>
          <w:marBottom w:val="0"/>
          <w:divBdr>
            <w:top w:val="none" w:sz="0" w:space="0" w:color="auto"/>
            <w:left w:val="none" w:sz="0" w:space="0" w:color="auto"/>
            <w:bottom w:val="none" w:sz="0" w:space="0" w:color="auto"/>
            <w:right w:val="none" w:sz="0" w:space="0" w:color="auto"/>
          </w:divBdr>
          <w:divsChild>
            <w:div w:id="1598555493">
              <w:marLeft w:val="0"/>
              <w:marRight w:val="0"/>
              <w:marTop w:val="0"/>
              <w:marBottom w:val="0"/>
              <w:divBdr>
                <w:top w:val="none" w:sz="0" w:space="0" w:color="auto"/>
                <w:left w:val="none" w:sz="0" w:space="0" w:color="auto"/>
                <w:bottom w:val="none" w:sz="0" w:space="0" w:color="auto"/>
                <w:right w:val="none" w:sz="0" w:space="0" w:color="auto"/>
              </w:divBdr>
            </w:div>
          </w:divsChild>
        </w:div>
        <w:div w:id="160125369">
          <w:marLeft w:val="0"/>
          <w:marRight w:val="0"/>
          <w:marTop w:val="0"/>
          <w:marBottom w:val="0"/>
          <w:divBdr>
            <w:top w:val="none" w:sz="0" w:space="0" w:color="auto"/>
            <w:left w:val="none" w:sz="0" w:space="0" w:color="auto"/>
            <w:bottom w:val="none" w:sz="0" w:space="0" w:color="auto"/>
            <w:right w:val="none" w:sz="0" w:space="0" w:color="auto"/>
          </w:divBdr>
          <w:divsChild>
            <w:div w:id="897473035">
              <w:marLeft w:val="0"/>
              <w:marRight w:val="0"/>
              <w:marTop w:val="0"/>
              <w:marBottom w:val="0"/>
              <w:divBdr>
                <w:top w:val="none" w:sz="0" w:space="0" w:color="auto"/>
                <w:left w:val="none" w:sz="0" w:space="0" w:color="auto"/>
                <w:bottom w:val="none" w:sz="0" w:space="0" w:color="auto"/>
                <w:right w:val="none" w:sz="0" w:space="0" w:color="auto"/>
              </w:divBdr>
            </w:div>
          </w:divsChild>
        </w:div>
        <w:div w:id="206376814">
          <w:marLeft w:val="0"/>
          <w:marRight w:val="0"/>
          <w:marTop w:val="0"/>
          <w:marBottom w:val="0"/>
          <w:divBdr>
            <w:top w:val="none" w:sz="0" w:space="0" w:color="auto"/>
            <w:left w:val="none" w:sz="0" w:space="0" w:color="auto"/>
            <w:bottom w:val="none" w:sz="0" w:space="0" w:color="auto"/>
            <w:right w:val="none" w:sz="0" w:space="0" w:color="auto"/>
          </w:divBdr>
          <w:divsChild>
            <w:div w:id="706873905">
              <w:marLeft w:val="0"/>
              <w:marRight w:val="0"/>
              <w:marTop w:val="0"/>
              <w:marBottom w:val="0"/>
              <w:divBdr>
                <w:top w:val="none" w:sz="0" w:space="0" w:color="auto"/>
                <w:left w:val="none" w:sz="0" w:space="0" w:color="auto"/>
                <w:bottom w:val="none" w:sz="0" w:space="0" w:color="auto"/>
                <w:right w:val="none" w:sz="0" w:space="0" w:color="auto"/>
              </w:divBdr>
            </w:div>
          </w:divsChild>
        </w:div>
        <w:div w:id="272372066">
          <w:marLeft w:val="0"/>
          <w:marRight w:val="0"/>
          <w:marTop w:val="0"/>
          <w:marBottom w:val="0"/>
          <w:divBdr>
            <w:top w:val="none" w:sz="0" w:space="0" w:color="auto"/>
            <w:left w:val="none" w:sz="0" w:space="0" w:color="auto"/>
            <w:bottom w:val="none" w:sz="0" w:space="0" w:color="auto"/>
            <w:right w:val="none" w:sz="0" w:space="0" w:color="auto"/>
          </w:divBdr>
          <w:divsChild>
            <w:div w:id="447161247">
              <w:marLeft w:val="0"/>
              <w:marRight w:val="0"/>
              <w:marTop w:val="0"/>
              <w:marBottom w:val="0"/>
              <w:divBdr>
                <w:top w:val="none" w:sz="0" w:space="0" w:color="auto"/>
                <w:left w:val="none" w:sz="0" w:space="0" w:color="auto"/>
                <w:bottom w:val="none" w:sz="0" w:space="0" w:color="auto"/>
                <w:right w:val="none" w:sz="0" w:space="0" w:color="auto"/>
              </w:divBdr>
            </w:div>
          </w:divsChild>
        </w:div>
        <w:div w:id="365983704">
          <w:marLeft w:val="0"/>
          <w:marRight w:val="0"/>
          <w:marTop w:val="0"/>
          <w:marBottom w:val="0"/>
          <w:divBdr>
            <w:top w:val="none" w:sz="0" w:space="0" w:color="auto"/>
            <w:left w:val="none" w:sz="0" w:space="0" w:color="auto"/>
            <w:bottom w:val="none" w:sz="0" w:space="0" w:color="auto"/>
            <w:right w:val="none" w:sz="0" w:space="0" w:color="auto"/>
          </w:divBdr>
          <w:divsChild>
            <w:div w:id="435952993">
              <w:marLeft w:val="0"/>
              <w:marRight w:val="0"/>
              <w:marTop w:val="0"/>
              <w:marBottom w:val="0"/>
              <w:divBdr>
                <w:top w:val="none" w:sz="0" w:space="0" w:color="auto"/>
                <w:left w:val="none" w:sz="0" w:space="0" w:color="auto"/>
                <w:bottom w:val="none" w:sz="0" w:space="0" w:color="auto"/>
                <w:right w:val="none" w:sz="0" w:space="0" w:color="auto"/>
              </w:divBdr>
            </w:div>
          </w:divsChild>
        </w:div>
        <w:div w:id="394662656">
          <w:marLeft w:val="0"/>
          <w:marRight w:val="0"/>
          <w:marTop w:val="0"/>
          <w:marBottom w:val="0"/>
          <w:divBdr>
            <w:top w:val="none" w:sz="0" w:space="0" w:color="auto"/>
            <w:left w:val="none" w:sz="0" w:space="0" w:color="auto"/>
            <w:bottom w:val="none" w:sz="0" w:space="0" w:color="auto"/>
            <w:right w:val="none" w:sz="0" w:space="0" w:color="auto"/>
          </w:divBdr>
          <w:divsChild>
            <w:div w:id="225342162">
              <w:marLeft w:val="0"/>
              <w:marRight w:val="0"/>
              <w:marTop w:val="0"/>
              <w:marBottom w:val="0"/>
              <w:divBdr>
                <w:top w:val="none" w:sz="0" w:space="0" w:color="auto"/>
                <w:left w:val="none" w:sz="0" w:space="0" w:color="auto"/>
                <w:bottom w:val="none" w:sz="0" w:space="0" w:color="auto"/>
                <w:right w:val="none" w:sz="0" w:space="0" w:color="auto"/>
              </w:divBdr>
            </w:div>
          </w:divsChild>
        </w:div>
        <w:div w:id="420757352">
          <w:marLeft w:val="0"/>
          <w:marRight w:val="0"/>
          <w:marTop w:val="0"/>
          <w:marBottom w:val="0"/>
          <w:divBdr>
            <w:top w:val="none" w:sz="0" w:space="0" w:color="auto"/>
            <w:left w:val="none" w:sz="0" w:space="0" w:color="auto"/>
            <w:bottom w:val="none" w:sz="0" w:space="0" w:color="auto"/>
            <w:right w:val="none" w:sz="0" w:space="0" w:color="auto"/>
          </w:divBdr>
          <w:divsChild>
            <w:div w:id="1950351751">
              <w:marLeft w:val="0"/>
              <w:marRight w:val="0"/>
              <w:marTop w:val="0"/>
              <w:marBottom w:val="0"/>
              <w:divBdr>
                <w:top w:val="none" w:sz="0" w:space="0" w:color="auto"/>
                <w:left w:val="none" w:sz="0" w:space="0" w:color="auto"/>
                <w:bottom w:val="none" w:sz="0" w:space="0" w:color="auto"/>
                <w:right w:val="none" w:sz="0" w:space="0" w:color="auto"/>
              </w:divBdr>
            </w:div>
          </w:divsChild>
        </w:div>
        <w:div w:id="700932701">
          <w:marLeft w:val="0"/>
          <w:marRight w:val="0"/>
          <w:marTop w:val="0"/>
          <w:marBottom w:val="0"/>
          <w:divBdr>
            <w:top w:val="none" w:sz="0" w:space="0" w:color="auto"/>
            <w:left w:val="none" w:sz="0" w:space="0" w:color="auto"/>
            <w:bottom w:val="none" w:sz="0" w:space="0" w:color="auto"/>
            <w:right w:val="none" w:sz="0" w:space="0" w:color="auto"/>
          </w:divBdr>
          <w:divsChild>
            <w:div w:id="301808031">
              <w:marLeft w:val="0"/>
              <w:marRight w:val="0"/>
              <w:marTop w:val="0"/>
              <w:marBottom w:val="0"/>
              <w:divBdr>
                <w:top w:val="none" w:sz="0" w:space="0" w:color="auto"/>
                <w:left w:val="none" w:sz="0" w:space="0" w:color="auto"/>
                <w:bottom w:val="none" w:sz="0" w:space="0" w:color="auto"/>
                <w:right w:val="none" w:sz="0" w:space="0" w:color="auto"/>
              </w:divBdr>
            </w:div>
          </w:divsChild>
        </w:div>
        <w:div w:id="780566148">
          <w:marLeft w:val="0"/>
          <w:marRight w:val="0"/>
          <w:marTop w:val="0"/>
          <w:marBottom w:val="0"/>
          <w:divBdr>
            <w:top w:val="none" w:sz="0" w:space="0" w:color="auto"/>
            <w:left w:val="none" w:sz="0" w:space="0" w:color="auto"/>
            <w:bottom w:val="none" w:sz="0" w:space="0" w:color="auto"/>
            <w:right w:val="none" w:sz="0" w:space="0" w:color="auto"/>
          </w:divBdr>
          <w:divsChild>
            <w:div w:id="940334745">
              <w:marLeft w:val="0"/>
              <w:marRight w:val="0"/>
              <w:marTop w:val="0"/>
              <w:marBottom w:val="0"/>
              <w:divBdr>
                <w:top w:val="none" w:sz="0" w:space="0" w:color="auto"/>
                <w:left w:val="none" w:sz="0" w:space="0" w:color="auto"/>
                <w:bottom w:val="none" w:sz="0" w:space="0" w:color="auto"/>
                <w:right w:val="none" w:sz="0" w:space="0" w:color="auto"/>
              </w:divBdr>
            </w:div>
          </w:divsChild>
        </w:div>
        <w:div w:id="792678550">
          <w:marLeft w:val="0"/>
          <w:marRight w:val="0"/>
          <w:marTop w:val="0"/>
          <w:marBottom w:val="0"/>
          <w:divBdr>
            <w:top w:val="none" w:sz="0" w:space="0" w:color="auto"/>
            <w:left w:val="none" w:sz="0" w:space="0" w:color="auto"/>
            <w:bottom w:val="none" w:sz="0" w:space="0" w:color="auto"/>
            <w:right w:val="none" w:sz="0" w:space="0" w:color="auto"/>
          </w:divBdr>
          <w:divsChild>
            <w:div w:id="1581215726">
              <w:marLeft w:val="0"/>
              <w:marRight w:val="0"/>
              <w:marTop w:val="0"/>
              <w:marBottom w:val="0"/>
              <w:divBdr>
                <w:top w:val="none" w:sz="0" w:space="0" w:color="auto"/>
                <w:left w:val="none" w:sz="0" w:space="0" w:color="auto"/>
                <w:bottom w:val="none" w:sz="0" w:space="0" w:color="auto"/>
                <w:right w:val="none" w:sz="0" w:space="0" w:color="auto"/>
              </w:divBdr>
            </w:div>
          </w:divsChild>
        </w:div>
        <w:div w:id="812597360">
          <w:marLeft w:val="0"/>
          <w:marRight w:val="0"/>
          <w:marTop w:val="0"/>
          <w:marBottom w:val="0"/>
          <w:divBdr>
            <w:top w:val="none" w:sz="0" w:space="0" w:color="auto"/>
            <w:left w:val="none" w:sz="0" w:space="0" w:color="auto"/>
            <w:bottom w:val="none" w:sz="0" w:space="0" w:color="auto"/>
            <w:right w:val="none" w:sz="0" w:space="0" w:color="auto"/>
          </w:divBdr>
          <w:divsChild>
            <w:div w:id="1356930882">
              <w:marLeft w:val="0"/>
              <w:marRight w:val="0"/>
              <w:marTop w:val="0"/>
              <w:marBottom w:val="0"/>
              <w:divBdr>
                <w:top w:val="none" w:sz="0" w:space="0" w:color="auto"/>
                <w:left w:val="none" w:sz="0" w:space="0" w:color="auto"/>
                <w:bottom w:val="none" w:sz="0" w:space="0" w:color="auto"/>
                <w:right w:val="none" w:sz="0" w:space="0" w:color="auto"/>
              </w:divBdr>
            </w:div>
          </w:divsChild>
        </w:div>
        <w:div w:id="879363840">
          <w:marLeft w:val="0"/>
          <w:marRight w:val="0"/>
          <w:marTop w:val="0"/>
          <w:marBottom w:val="0"/>
          <w:divBdr>
            <w:top w:val="none" w:sz="0" w:space="0" w:color="auto"/>
            <w:left w:val="none" w:sz="0" w:space="0" w:color="auto"/>
            <w:bottom w:val="none" w:sz="0" w:space="0" w:color="auto"/>
            <w:right w:val="none" w:sz="0" w:space="0" w:color="auto"/>
          </w:divBdr>
          <w:divsChild>
            <w:div w:id="1254624682">
              <w:marLeft w:val="0"/>
              <w:marRight w:val="0"/>
              <w:marTop w:val="0"/>
              <w:marBottom w:val="0"/>
              <w:divBdr>
                <w:top w:val="none" w:sz="0" w:space="0" w:color="auto"/>
                <w:left w:val="none" w:sz="0" w:space="0" w:color="auto"/>
                <w:bottom w:val="none" w:sz="0" w:space="0" w:color="auto"/>
                <w:right w:val="none" w:sz="0" w:space="0" w:color="auto"/>
              </w:divBdr>
            </w:div>
          </w:divsChild>
        </w:div>
        <w:div w:id="1006983953">
          <w:marLeft w:val="0"/>
          <w:marRight w:val="0"/>
          <w:marTop w:val="0"/>
          <w:marBottom w:val="0"/>
          <w:divBdr>
            <w:top w:val="none" w:sz="0" w:space="0" w:color="auto"/>
            <w:left w:val="none" w:sz="0" w:space="0" w:color="auto"/>
            <w:bottom w:val="none" w:sz="0" w:space="0" w:color="auto"/>
            <w:right w:val="none" w:sz="0" w:space="0" w:color="auto"/>
          </w:divBdr>
          <w:divsChild>
            <w:div w:id="1838690622">
              <w:marLeft w:val="0"/>
              <w:marRight w:val="0"/>
              <w:marTop w:val="0"/>
              <w:marBottom w:val="0"/>
              <w:divBdr>
                <w:top w:val="none" w:sz="0" w:space="0" w:color="auto"/>
                <w:left w:val="none" w:sz="0" w:space="0" w:color="auto"/>
                <w:bottom w:val="none" w:sz="0" w:space="0" w:color="auto"/>
                <w:right w:val="none" w:sz="0" w:space="0" w:color="auto"/>
              </w:divBdr>
            </w:div>
          </w:divsChild>
        </w:div>
        <w:div w:id="1034693619">
          <w:marLeft w:val="0"/>
          <w:marRight w:val="0"/>
          <w:marTop w:val="0"/>
          <w:marBottom w:val="0"/>
          <w:divBdr>
            <w:top w:val="none" w:sz="0" w:space="0" w:color="auto"/>
            <w:left w:val="none" w:sz="0" w:space="0" w:color="auto"/>
            <w:bottom w:val="none" w:sz="0" w:space="0" w:color="auto"/>
            <w:right w:val="none" w:sz="0" w:space="0" w:color="auto"/>
          </w:divBdr>
          <w:divsChild>
            <w:div w:id="881289508">
              <w:marLeft w:val="0"/>
              <w:marRight w:val="0"/>
              <w:marTop w:val="0"/>
              <w:marBottom w:val="0"/>
              <w:divBdr>
                <w:top w:val="none" w:sz="0" w:space="0" w:color="auto"/>
                <w:left w:val="none" w:sz="0" w:space="0" w:color="auto"/>
                <w:bottom w:val="none" w:sz="0" w:space="0" w:color="auto"/>
                <w:right w:val="none" w:sz="0" w:space="0" w:color="auto"/>
              </w:divBdr>
            </w:div>
          </w:divsChild>
        </w:div>
        <w:div w:id="1124615504">
          <w:marLeft w:val="0"/>
          <w:marRight w:val="0"/>
          <w:marTop w:val="0"/>
          <w:marBottom w:val="0"/>
          <w:divBdr>
            <w:top w:val="none" w:sz="0" w:space="0" w:color="auto"/>
            <w:left w:val="none" w:sz="0" w:space="0" w:color="auto"/>
            <w:bottom w:val="none" w:sz="0" w:space="0" w:color="auto"/>
            <w:right w:val="none" w:sz="0" w:space="0" w:color="auto"/>
          </w:divBdr>
          <w:divsChild>
            <w:div w:id="1941176985">
              <w:marLeft w:val="0"/>
              <w:marRight w:val="0"/>
              <w:marTop w:val="0"/>
              <w:marBottom w:val="0"/>
              <w:divBdr>
                <w:top w:val="none" w:sz="0" w:space="0" w:color="auto"/>
                <w:left w:val="none" w:sz="0" w:space="0" w:color="auto"/>
                <w:bottom w:val="none" w:sz="0" w:space="0" w:color="auto"/>
                <w:right w:val="none" w:sz="0" w:space="0" w:color="auto"/>
              </w:divBdr>
            </w:div>
          </w:divsChild>
        </w:div>
        <w:div w:id="1274439916">
          <w:marLeft w:val="0"/>
          <w:marRight w:val="0"/>
          <w:marTop w:val="0"/>
          <w:marBottom w:val="0"/>
          <w:divBdr>
            <w:top w:val="none" w:sz="0" w:space="0" w:color="auto"/>
            <w:left w:val="none" w:sz="0" w:space="0" w:color="auto"/>
            <w:bottom w:val="none" w:sz="0" w:space="0" w:color="auto"/>
            <w:right w:val="none" w:sz="0" w:space="0" w:color="auto"/>
          </w:divBdr>
          <w:divsChild>
            <w:div w:id="715470533">
              <w:marLeft w:val="0"/>
              <w:marRight w:val="0"/>
              <w:marTop w:val="0"/>
              <w:marBottom w:val="0"/>
              <w:divBdr>
                <w:top w:val="none" w:sz="0" w:space="0" w:color="auto"/>
                <w:left w:val="none" w:sz="0" w:space="0" w:color="auto"/>
                <w:bottom w:val="none" w:sz="0" w:space="0" w:color="auto"/>
                <w:right w:val="none" w:sz="0" w:space="0" w:color="auto"/>
              </w:divBdr>
            </w:div>
          </w:divsChild>
        </w:div>
        <w:div w:id="1291205115">
          <w:marLeft w:val="0"/>
          <w:marRight w:val="0"/>
          <w:marTop w:val="0"/>
          <w:marBottom w:val="0"/>
          <w:divBdr>
            <w:top w:val="none" w:sz="0" w:space="0" w:color="auto"/>
            <w:left w:val="none" w:sz="0" w:space="0" w:color="auto"/>
            <w:bottom w:val="none" w:sz="0" w:space="0" w:color="auto"/>
            <w:right w:val="none" w:sz="0" w:space="0" w:color="auto"/>
          </w:divBdr>
          <w:divsChild>
            <w:div w:id="323775978">
              <w:marLeft w:val="0"/>
              <w:marRight w:val="0"/>
              <w:marTop w:val="0"/>
              <w:marBottom w:val="0"/>
              <w:divBdr>
                <w:top w:val="none" w:sz="0" w:space="0" w:color="auto"/>
                <w:left w:val="none" w:sz="0" w:space="0" w:color="auto"/>
                <w:bottom w:val="none" w:sz="0" w:space="0" w:color="auto"/>
                <w:right w:val="none" w:sz="0" w:space="0" w:color="auto"/>
              </w:divBdr>
            </w:div>
          </w:divsChild>
        </w:div>
        <w:div w:id="1500391572">
          <w:marLeft w:val="0"/>
          <w:marRight w:val="0"/>
          <w:marTop w:val="0"/>
          <w:marBottom w:val="0"/>
          <w:divBdr>
            <w:top w:val="none" w:sz="0" w:space="0" w:color="auto"/>
            <w:left w:val="none" w:sz="0" w:space="0" w:color="auto"/>
            <w:bottom w:val="none" w:sz="0" w:space="0" w:color="auto"/>
            <w:right w:val="none" w:sz="0" w:space="0" w:color="auto"/>
          </w:divBdr>
          <w:divsChild>
            <w:div w:id="1268587661">
              <w:marLeft w:val="0"/>
              <w:marRight w:val="0"/>
              <w:marTop w:val="0"/>
              <w:marBottom w:val="0"/>
              <w:divBdr>
                <w:top w:val="none" w:sz="0" w:space="0" w:color="auto"/>
                <w:left w:val="none" w:sz="0" w:space="0" w:color="auto"/>
                <w:bottom w:val="none" w:sz="0" w:space="0" w:color="auto"/>
                <w:right w:val="none" w:sz="0" w:space="0" w:color="auto"/>
              </w:divBdr>
            </w:div>
          </w:divsChild>
        </w:div>
        <w:div w:id="1509523204">
          <w:marLeft w:val="0"/>
          <w:marRight w:val="0"/>
          <w:marTop w:val="0"/>
          <w:marBottom w:val="0"/>
          <w:divBdr>
            <w:top w:val="none" w:sz="0" w:space="0" w:color="auto"/>
            <w:left w:val="none" w:sz="0" w:space="0" w:color="auto"/>
            <w:bottom w:val="none" w:sz="0" w:space="0" w:color="auto"/>
            <w:right w:val="none" w:sz="0" w:space="0" w:color="auto"/>
          </w:divBdr>
          <w:divsChild>
            <w:div w:id="1443646155">
              <w:marLeft w:val="0"/>
              <w:marRight w:val="0"/>
              <w:marTop w:val="0"/>
              <w:marBottom w:val="0"/>
              <w:divBdr>
                <w:top w:val="none" w:sz="0" w:space="0" w:color="auto"/>
                <w:left w:val="none" w:sz="0" w:space="0" w:color="auto"/>
                <w:bottom w:val="none" w:sz="0" w:space="0" w:color="auto"/>
                <w:right w:val="none" w:sz="0" w:space="0" w:color="auto"/>
              </w:divBdr>
            </w:div>
          </w:divsChild>
        </w:div>
        <w:div w:id="1610821224">
          <w:marLeft w:val="0"/>
          <w:marRight w:val="0"/>
          <w:marTop w:val="0"/>
          <w:marBottom w:val="0"/>
          <w:divBdr>
            <w:top w:val="none" w:sz="0" w:space="0" w:color="auto"/>
            <w:left w:val="none" w:sz="0" w:space="0" w:color="auto"/>
            <w:bottom w:val="none" w:sz="0" w:space="0" w:color="auto"/>
            <w:right w:val="none" w:sz="0" w:space="0" w:color="auto"/>
          </w:divBdr>
          <w:divsChild>
            <w:div w:id="1762799568">
              <w:marLeft w:val="0"/>
              <w:marRight w:val="0"/>
              <w:marTop w:val="0"/>
              <w:marBottom w:val="0"/>
              <w:divBdr>
                <w:top w:val="none" w:sz="0" w:space="0" w:color="auto"/>
                <w:left w:val="none" w:sz="0" w:space="0" w:color="auto"/>
                <w:bottom w:val="none" w:sz="0" w:space="0" w:color="auto"/>
                <w:right w:val="none" w:sz="0" w:space="0" w:color="auto"/>
              </w:divBdr>
            </w:div>
          </w:divsChild>
        </w:div>
        <w:div w:id="1728606786">
          <w:marLeft w:val="0"/>
          <w:marRight w:val="0"/>
          <w:marTop w:val="0"/>
          <w:marBottom w:val="0"/>
          <w:divBdr>
            <w:top w:val="none" w:sz="0" w:space="0" w:color="auto"/>
            <w:left w:val="none" w:sz="0" w:space="0" w:color="auto"/>
            <w:bottom w:val="none" w:sz="0" w:space="0" w:color="auto"/>
            <w:right w:val="none" w:sz="0" w:space="0" w:color="auto"/>
          </w:divBdr>
          <w:divsChild>
            <w:div w:id="11879631">
              <w:marLeft w:val="0"/>
              <w:marRight w:val="0"/>
              <w:marTop w:val="0"/>
              <w:marBottom w:val="0"/>
              <w:divBdr>
                <w:top w:val="none" w:sz="0" w:space="0" w:color="auto"/>
                <w:left w:val="none" w:sz="0" w:space="0" w:color="auto"/>
                <w:bottom w:val="none" w:sz="0" w:space="0" w:color="auto"/>
                <w:right w:val="none" w:sz="0" w:space="0" w:color="auto"/>
              </w:divBdr>
            </w:div>
          </w:divsChild>
        </w:div>
        <w:div w:id="1729525615">
          <w:marLeft w:val="0"/>
          <w:marRight w:val="0"/>
          <w:marTop w:val="0"/>
          <w:marBottom w:val="0"/>
          <w:divBdr>
            <w:top w:val="none" w:sz="0" w:space="0" w:color="auto"/>
            <w:left w:val="none" w:sz="0" w:space="0" w:color="auto"/>
            <w:bottom w:val="none" w:sz="0" w:space="0" w:color="auto"/>
            <w:right w:val="none" w:sz="0" w:space="0" w:color="auto"/>
          </w:divBdr>
          <w:divsChild>
            <w:div w:id="1332441225">
              <w:marLeft w:val="0"/>
              <w:marRight w:val="0"/>
              <w:marTop w:val="0"/>
              <w:marBottom w:val="0"/>
              <w:divBdr>
                <w:top w:val="none" w:sz="0" w:space="0" w:color="auto"/>
                <w:left w:val="none" w:sz="0" w:space="0" w:color="auto"/>
                <w:bottom w:val="none" w:sz="0" w:space="0" w:color="auto"/>
                <w:right w:val="none" w:sz="0" w:space="0" w:color="auto"/>
              </w:divBdr>
            </w:div>
          </w:divsChild>
        </w:div>
        <w:div w:id="1730374133">
          <w:marLeft w:val="0"/>
          <w:marRight w:val="0"/>
          <w:marTop w:val="0"/>
          <w:marBottom w:val="0"/>
          <w:divBdr>
            <w:top w:val="none" w:sz="0" w:space="0" w:color="auto"/>
            <w:left w:val="none" w:sz="0" w:space="0" w:color="auto"/>
            <w:bottom w:val="none" w:sz="0" w:space="0" w:color="auto"/>
            <w:right w:val="none" w:sz="0" w:space="0" w:color="auto"/>
          </w:divBdr>
          <w:divsChild>
            <w:div w:id="1429960732">
              <w:marLeft w:val="0"/>
              <w:marRight w:val="0"/>
              <w:marTop w:val="0"/>
              <w:marBottom w:val="0"/>
              <w:divBdr>
                <w:top w:val="none" w:sz="0" w:space="0" w:color="auto"/>
                <w:left w:val="none" w:sz="0" w:space="0" w:color="auto"/>
                <w:bottom w:val="none" w:sz="0" w:space="0" w:color="auto"/>
                <w:right w:val="none" w:sz="0" w:space="0" w:color="auto"/>
              </w:divBdr>
            </w:div>
          </w:divsChild>
        </w:div>
        <w:div w:id="1738286651">
          <w:marLeft w:val="0"/>
          <w:marRight w:val="0"/>
          <w:marTop w:val="0"/>
          <w:marBottom w:val="0"/>
          <w:divBdr>
            <w:top w:val="none" w:sz="0" w:space="0" w:color="auto"/>
            <w:left w:val="none" w:sz="0" w:space="0" w:color="auto"/>
            <w:bottom w:val="none" w:sz="0" w:space="0" w:color="auto"/>
            <w:right w:val="none" w:sz="0" w:space="0" w:color="auto"/>
          </w:divBdr>
          <w:divsChild>
            <w:div w:id="1304429257">
              <w:marLeft w:val="0"/>
              <w:marRight w:val="0"/>
              <w:marTop w:val="0"/>
              <w:marBottom w:val="0"/>
              <w:divBdr>
                <w:top w:val="none" w:sz="0" w:space="0" w:color="auto"/>
                <w:left w:val="none" w:sz="0" w:space="0" w:color="auto"/>
                <w:bottom w:val="none" w:sz="0" w:space="0" w:color="auto"/>
                <w:right w:val="none" w:sz="0" w:space="0" w:color="auto"/>
              </w:divBdr>
            </w:div>
          </w:divsChild>
        </w:div>
        <w:div w:id="1880316090">
          <w:marLeft w:val="0"/>
          <w:marRight w:val="0"/>
          <w:marTop w:val="0"/>
          <w:marBottom w:val="0"/>
          <w:divBdr>
            <w:top w:val="none" w:sz="0" w:space="0" w:color="auto"/>
            <w:left w:val="none" w:sz="0" w:space="0" w:color="auto"/>
            <w:bottom w:val="none" w:sz="0" w:space="0" w:color="auto"/>
            <w:right w:val="none" w:sz="0" w:space="0" w:color="auto"/>
          </w:divBdr>
          <w:divsChild>
            <w:div w:id="163592082">
              <w:marLeft w:val="0"/>
              <w:marRight w:val="0"/>
              <w:marTop w:val="0"/>
              <w:marBottom w:val="0"/>
              <w:divBdr>
                <w:top w:val="none" w:sz="0" w:space="0" w:color="auto"/>
                <w:left w:val="none" w:sz="0" w:space="0" w:color="auto"/>
                <w:bottom w:val="none" w:sz="0" w:space="0" w:color="auto"/>
                <w:right w:val="none" w:sz="0" w:space="0" w:color="auto"/>
              </w:divBdr>
            </w:div>
          </w:divsChild>
        </w:div>
        <w:div w:id="1888905801">
          <w:marLeft w:val="0"/>
          <w:marRight w:val="0"/>
          <w:marTop w:val="0"/>
          <w:marBottom w:val="0"/>
          <w:divBdr>
            <w:top w:val="none" w:sz="0" w:space="0" w:color="auto"/>
            <w:left w:val="none" w:sz="0" w:space="0" w:color="auto"/>
            <w:bottom w:val="none" w:sz="0" w:space="0" w:color="auto"/>
            <w:right w:val="none" w:sz="0" w:space="0" w:color="auto"/>
          </w:divBdr>
          <w:divsChild>
            <w:div w:id="637683463">
              <w:marLeft w:val="0"/>
              <w:marRight w:val="0"/>
              <w:marTop w:val="0"/>
              <w:marBottom w:val="0"/>
              <w:divBdr>
                <w:top w:val="none" w:sz="0" w:space="0" w:color="auto"/>
                <w:left w:val="none" w:sz="0" w:space="0" w:color="auto"/>
                <w:bottom w:val="none" w:sz="0" w:space="0" w:color="auto"/>
                <w:right w:val="none" w:sz="0" w:space="0" w:color="auto"/>
              </w:divBdr>
            </w:div>
          </w:divsChild>
        </w:div>
        <w:div w:id="1890604247">
          <w:marLeft w:val="0"/>
          <w:marRight w:val="0"/>
          <w:marTop w:val="0"/>
          <w:marBottom w:val="0"/>
          <w:divBdr>
            <w:top w:val="none" w:sz="0" w:space="0" w:color="auto"/>
            <w:left w:val="none" w:sz="0" w:space="0" w:color="auto"/>
            <w:bottom w:val="none" w:sz="0" w:space="0" w:color="auto"/>
            <w:right w:val="none" w:sz="0" w:space="0" w:color="auto"/>
          </w:divBdr>
          <w:divsChild>
            <w:div w:id="1886596729">
              <w:marLeft w:val="0"/>
              <w:marRight w:val="0"/>
              <w:marTop w:val="0"/>
              <w:marBottom w:val="0"/>
              <w:divBdr>
                <w:top w:val="none" w:sz="0" w:space="0" w:color="auto"/>
                <w:left w:val="none" w:sz="0" w:space="0" w:color="auto"/>
                <w:bottom w:val="none" w:sz="0" w:space="0" w:color="auto"/>
                <w:right w:val="none" w:sz="0" w:space="0" w:color="auto"/>
              </w:divBdr>
            </w:div>
          </w:divsChild>
        </w:div>
        <w:div w:id="2026713883">
          <w:marLeft w:val="0"/>
          <w:marRight w:val="0"/>
          <w:marTop w:val="0"/>
          <w:marBottom w:val="0"/>
          <w:divBdr>
            <w:top w:val="none" w:sz="0" w:space="0" w:color="auto"/>
            <w:left w:val="none" w:sz="0" w:space="0" w:color="auto"/>
            <w:bottom w:val="none" w:sz="0" w:space="0" w:color="auto"/>
            <w:right w:val="none" w:sz="0" w:space="0" w:color="auto"/>
          </w:divBdr>
          <w:divsChild>
            <w:div w:id="34413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712229">
      <w:bodyDiv w:val="1"/>
      <w:marLeft w:val="0"/>
      <w:marRight w:val="0"/>
      <w:marTop w:val="0"/>
      <w:marBottom w:val="0"/>
      <w:divBdr>
        <w:top w:val="none" w:sz="0" w:space="0" w:color="auto"/>
        <w:left w:val="none" w:sz="0" w:space="0" w:color="auto"/>
        <w:bottom w:val="none" w:sz="0" w:space="0" w:color="auto"/>
        <w:right w:val="none" w:sz="0" w:space="0" w:color="auto"/>
      </w:divBdr>
      <w:divsChild>
        <w:div w:id="1647319336">
          <w:marLeft w:val="0"/>
          <w:marRight w:val="0"/>
          <w:marTop w:val="0"/>
          <w:marBottom w:val="0"/>
          <w:divBdr>
            <w:top w:val="none" w:sz="0" w:space="0" w:color="auto"/>
            <w:left w:val="none" w:sz="0" w:space="0" w:color="auto"/>
            <w:bottom w:val="none" w:sz="0" w:space="0" w:color="auto"/>
            <w:right w:val="none" w:sz="0" w:space="0" w:color="auto"/>
          </w:divBdr>
          <w:divsChild>
            <w:div w:id="2054114505">
              <w:marLeft w:val="0"/>
              <w:marRight w:val="0"/>
              <w:marTop w:val="0"/>
              <w:marBottom w:val="0"/>
              <w:divBdr>
                <w:top w:val="none" w:sz="0" w:space="0" w:color="auto"/>
                <w:left w:val="none" w:sz="0" w:space="0" w:color="auto"/>
                <w:bottom w:val="none" w:sz="0" w:space="0" w:color="auto"/>
                <w:right w:val="none" w:sz="0" w:space="0" w:color="auto"/>
              </w:divBdr>
            </w:div>
          </w:divsChild>
        </w:div>
        <w:div w:id="935866050">
          <w:marLeft w:val="0"/>
          <w:marRight w:val="0"/>
          <w:marTop w:val="0"/>
          <w:marBottom w:val="0"/>
          <w:divBdr>
            <w:top w:val="none" w:sz="0" w:space="0" w:color="auto"/>
            <w:left w:val="none" w:sz="0" w:space="0" w:color="auto"/>
            <w:bottom w:val="none" w:sz="0" w:space="0" w:color="auto"/>
            <w:right w:val="none" w:sz="0" w:space="0" w:color="auto"/>
          </w:divBdr>
          <w:divsChild>
            <w:div w:id="650065578">
              <w:marLeft w:val="0"/>
              <w:marRight w:val="0"/>
              <w:marTop w:val="0"/>
              <w:marBottom w:val="0"/>
              <w:divBdr>
                <w:top w:val="none" w:sz="0" w:space="0" w:color="auto"/>
                <w:left w:val="none" w:sz="0" w:space="0" w:color="auto"/>
                <w:bottom w:val="none" w:sz="0" w:space="0" w:color="auto"/>
                <w:right w:val="none" w:sz="0" w:space="0" w:color="auto"/>
              </w:divBdr>
            </w:div>
          </w:divsChild>
        </w:div>
        <w:div w:id="106698495">
          <w:marLeft w:val="0"/>
          <w:marRight w:val="0"/>
          <w:marTop w:val="0"/>
          <w:marBottom w:val="0"/>
          <w:divBdr>
            <w:top w:val="none" w:sz="0" w:space="0" w:color="auto"/>
            <w:left w:val="none" w:sz="0" w:space="0" w:color="auto"/>
            <w:bottom w:val="none" w:sz="0" w:space="0" w:color="auto"/>
            <w:right w:val="none" w:sz="0" w:space="0" w:color="auto"/>
          </w:divBdr>
          <w:divsChild>
            <w:div w:id="1656108046">
              <w:marLeft w:val="0"/>
              <w:marRight w:val="0"/>
              <w:marTop w:val="0"/>
              <w:marBottom w:val="0"/>
              <w:divBdr>
                <w:top w:val="none" w:sz="0" w:space="0" w:color="auto"/>
                <w:left w:val="none" w:sz="0" w:space="0" w:color="auto"/>
                <w:bottom w:val="none" w:sz="0" w:space="0" w:color="auto"/>
                <w:right w:val="none" w:sz="0" w:space="0" w:color="auto"/>
              </w:divBdr>
            </w:div>
          </w:divsChild>
        </w:div>
        <w:div w:id="1732340473">
          <w:marLeft w:val="0"/>
          <w:marRight w:val="0"/>
          <w:marTop w:val="0"/>
          <w:marBottom w:val="0"/>
          <w:divBdr>
            <w:top w:val="none" w:sz="0" w:space="0" w:color="auto"/>
            <w:left w:val="none" w:sz="0" w:space="0" w:color="auto"/>
            <w:bottom w:val="none" w:sz="0" w:space="0" w:color="auto"/>
            <w:right w:val="none" w:sz="0" w:space="0" w:color="auto"/>
          </w:divBdr>
          <w:divsChild>
            <w:div w:id="1281571436">
              <w:marLeft w:val="0"/>
              <w:marRight w:val="0"/>
              <w:marTop w:val="0"/>
              <w:marBottom w:val="0"/>
              <w:divBdr>
                <w:top w:val="none" w:sz="0" w:space="0" w:color="auto"/>
                <w:left w:val="none" w:sz="0" w:space="0" w:color="auto"/>
                <w:bottom w:val="none" w:sz="0" w:space="0" w:color="auto"/>
                <w:right w:val="none" w:sz="0" w:space="0" w:color="auto"/>
              </w:divBdr>
            </w:div>
          </w:divsChild>
        </w:div>
        <w:div w:id="2061512122">
          <w:marLeft w:val="0"/>
          <w:marRight w:val="0"/>
          <w:marTop w:val="0"/>
          <w:marBottom w:val="0"/>
          <w:divBdr>
            <w:top w:val="none" w:sz="0" w:space="0" w:color="auto"/>
            <w:left w:val="none" w:sz="0" w:space="0" w:color="auto"/>
            <w:bottom w:val="none" w:sz="0" w:space="0" w:color="auto"/>
            <w:right w:val="none" w:sz="0" w:space="0" w:color="auto"/>
          </w:divBdr>
          <w:divsChild>
            <w:div w:id="1997756872">
              <w:marLeft w:val="0"/>
              <w:marRight w:val="0"/>
              <w:marTop w:val="0"/>
              <w:marBottom w:val="0"/>
              <w:divBdr>
                <w:top w:val="none" w:sz="0" w:space="0" w:color="auto"/>
                <w:left w:val="none" w:sz="0" w:space="0" w:color="auto"/>
                <w:bottom w:val="none" w:sz="0" w:space="0" w:color="auto"/>
                <w:right w:val="none" w:sz="0" w:space="0" w:color="auto"/>
              </w:divBdr>
            </w:div>
          </w:divsChild>
        </w:div>
        <w:div w:id="2073503530">
          <w:marLeft w:val="0"/>
          <w:marRight w:val="0"/>
          <w:marTop w:val="0"/>
          <w:marBottom w:val="0"/>
          <w:divBdr>
            <w:top w:val="none" w:sz="0" w:space="0" w:color="auto"/>
            <w:left w:val="none" w:sz="0" w:space="0" w:color="auto"/>
            <w:bottom w:val="none" w:sz="0" w:space="0" w:color="auto"/>
            <w:right w:val="none" w:sz="0" w:space="0" w:color="auto"/>
          </w:divBdr>
          <w:divsChild>
            <w:div w:id="1165196507">
              <w:marLeft w:val="0"/>
              <w:marRight w:val="0"/>
              <w:marTop w:val="0"/>
              <w:marBottom w:val="0"/>
              <w:divBdr>
                <w:top w:val="none" w:sz="0" w:space="0" w:color="auto"/>
                <w:left w:val="none" w:sz="0" w:space="0" w:color="auto"/>
                <w:bottom w:val="none" w:sz="0" w:space="0" w:color="auto"/>
                <w:right w:val="none" w:sz="0" w:space="0" w:color="auto"/>
              </w:divBdr>
            </w:div>
          </w:divsChild>
        </w:div>
        <w:div w:id="2115320946">
          <w:marLeft w:val="0"/>
          <w:marRight w:val="0"/>
          <w:marTop w:val="0"/>
          <w:marBottom w:val="0"/>
          <w:divBdr>
            <w:top w:val="none" w:sz="0" w:space="0" w:color="auto"/>
            <w:left w:val="none" w:sz="0" w:space="0" w:color="auto"/>
            <w:bottom w:val="none" w:sz="0" w:space="0" w:color="auto"/>
            <w:right w:val="none" w:sz="0" w:space="0" w:color="auto"/>
          </w:divBdr>
          <w:divsChild>
            <w:div w:id="430471974">
              <w:marLeft w:val="0"/>
              <w:marRight w:val="0"/>
              <w:marTop w:val="0"/>
              <w:marBottom w:val="0"/>
              <w:divBdr>
                <w:top w:val="none" w:sz="0" w:space="0" w:color="auto"/>
                <w:left w:val="none" w:sz="0" w:space="0" w:color="auto"/>
                <w:bottom w:val="none" w:sz="0" w:space="0" w:color="auto"/>
                <w:right w:val="none" w:sz="0" w:space="0" w:color="auto"/>
              </w:divBdr>
            </w:div>
          </w:divsChild>
        </w:div>
        <w:div w:id="1742945897">
          <w:marLeft w:val="0"/>
          <w:marRight w:val="0"/>
          <w:marTop w:val="0"/>
          <w:marBottom w:val="0"/>
          <w:divBdr>
            <w:top w:val="none" w:sz="0" w:space="0" w:color="auto"/>
            <w:left w:val="none" w:sz="0" w:space="0" w:color="auto"/>
            <w:bottom w:val="none" w:sz="0" w:space="0" w:color="auto"/>
            <w:right w:val="none" w:sz="0" w:space="0" w:color="auto"/>
          </w:divBdr>
          <w:divsChild>
            <w:div w:id="183178634">
              <w:marLeft w:val="0"/>
              <w:marRight w:val="0"/>
              <w:marTop w:val="0"/>
              <w:marBottom w:val="0"/>
              <w:divBdr>
                <w:top w:val="none" w:sz="0" w:space="0" w:color="auto"/>
                <w:left w:val="none" w:sz="0" w:space="0" w:color="auto"/>
                <w:bottom w:val="none" w:sz="0" w:space="0" w:color="auto"/>
                <w:right w:val="none" w:sz="0" w:space="0" w:color="auto"/>
              </w:divBdr>
            </w:div>
          </w:divsChild>
        </w:div>
        <w:div w:id="1371032344">
          <w:marLeft w:val="0"/>
          <w:marRight w:val="0"/>
          <w:marTop w:val="0"/>
          <w:marBottom w:val="0"/>
          <w:divBdr>
            <w:top w:val="none" w:sz="0" w:space="0" w:color="auto"/>
            <w:left w:val="none" w:sz="0" w:space="0" w:color="auto"/>
            <w:bottom w:val="none" w:sz="0" w:space="0" w:color="auto"/>
            <w:right w:val="none" w:sz="0" w:space="0" w:color="auto"/>
          </w:divBdr>
          <w:divsChild>
            <w:div w:id="1507747372">
              <w:marLeft w:val="0"/>
              <w:marRight w:val="0"/>
              <w:marTop w:val="0"/>
              <w:marBottom w:val="0"/>
              <w:divBdr>
                <w:top w:val="none" w:sz="0" w:space="0" w:color="auto"/>
                <w:left w:val="none" w:sz="0" w:space="0" w:color="auto"/>
                <w:bottom w:val="none" w:sz="0" w:space="0" w:color="auto"/>
                <w:right w:val="none" w:sz="0" w:space="0" w:color="auto"/>
              </w:divBdr>
            </w:div>
          </w:divsChild>
        </w:div>
        <w:div w:id="22560988">
          <w:marLeft w:val="0"/>
          <w:marRight w:val="0"/>
          <w:marTop w:val="0"/>
          <w:marBottom w:val="0"/>
          <w:divBdr>
            <w:top w:val="none" w:sz="0" w:space="0" w:color="auto"/>
            <w:left w:val="none" w:sz="0" w:space="0" w:color="auto"/>
            <w:bottom w:val="none" w:sz="0" w:space="0" w:color="auto"/>
            <w:right w:val="none" w:sz="0" w:space="0" w:color="auto"/>
          </w:divBdr>
          <w:divsChild>
            <w:div w:id="1905066571">
              <w:marLeft w:val="0"/>
              <w:marRight w:val="0"/>
              <w:marTop w:val="0"/>
              <w:marBottom w:val="0"/>
              <w:divBdr>
                <w:top w:val="none" w:sz="0" w:space="0" w:color="auto"/>
                <w:left w:val="none" w:sz="0" w:space="0" w:color="auto"/>
                <w:bottom w:val="none" w:sz="0" w:space="0" w:color="auto"/>
                <w:right w:val="none" w:sz="0" w:space="0" w:color="auto"/>
              </w:divBdr>
            </w:div>
          </w:divsChild>
        </w:div>
        <w:div w:id="496313311">
          <w:marLeft w:val="0"/>
          <w:marRight w:val="0"/>
          <w:marTop w:val="0"/>
          <w:marBottom w:val="0"/>
          <w:divBdr>
            <w:top w:val="none" w:sz="0" w:space="0" w:color="auto"/>
            <w:left w:val="none" w:sz="0" w:space="0" w:color="auto"/>
            <w:bottom w:val="none" w:sz="0" w:space="0" w:color="auto"/>
            <w:right w:val="none" w:sz="0" w:space="0" w:color="auto"/>
          </w:divBdr>
          <w:divsChild>
            <w:div w:id="1272905792">
              <w:marLeft w:val="0"/>
              <w:marRight w:val="0"/>
              <w:marTop w:val="0"/>
              <w:marBottom w:val="0"/>
              <w:divBdr>
                <w:top w:val="none" w:sz="0" w:space="0" w:color="auto"/>
                <w:left w:val="none" w:sz="0" w:space="0" w:color="auto"/>
                <w:bottom w:val="none" w:sz="0" w:space="0" w:color="auto"/>
                <w:right w:val="none" w:sz="0" w:space="0" w:color="auto"/>
              </w:divBdr>
            </w:div>
          </w:divsChild>
        </w:div>
        <w:div w:id="2109349824">
          <w:marLeft w:val="0"/>
          <w:marRight w:val="0"/>
          <w:marTop w:val="0"/>
          <w:marBottom w:val="0"/>
          <w:divBdr>
            <w:top w:val="none" w:sz="0" w:space="0" w:color="auto"/>
            <w:left w:val="none" w:sz="0" w:space="0" w:color="auto"/>
            <w:bottom w:val="none" w:sz="0" w:space="0" w:color="auto"/>
            <w:right w:val="none" w:sz="0" w:space="0" w:color="auto"/>
          </w:divBdr>
          <w:divsChild>
            <w:div w:id="590898276">
              <w:marLeft w:val="0"/>
              <w:marRight w:val="0"/>
              <w:marTop w:val="0"/>
              <w:marBottom w:val="0"/>
              <w:divBdr>
                <w:top w:val="none" w:sz="0" w:space="0" w:color="auto"/>
                <w:left w:val="none" w:sz="0" w:space="0" w:color="auto"/>
                <w:bottom w:val="none" w:sz="0" w:space="0" w:color="auto"/>
                <w:right w:val="none" w:sz="0" w:space="0" w:color="auto"/>
              </w:divBdr>
            </w:div>
          </w:divsChild>
        </w:div>
        <w:div w:id="202181545">
          <w:marLeft w:val="0"/>
          <w:marRight w:val="0"/>
          <w:marTop w:val="0"/>
          <w:marBottom w:val="0"/>
          <w:divBdr>
            <w:top w:val="none" w:sz="0" w:space="0" w:color="auto"/>
            <w:left w:val="none" w:sz="0" w:space="0" w:color="auto"/>
            <w:bottom w:val="none" w:sz="0" w:space="0" w:color="auto"/>
            <w:right w:val="none" w:sz="0" w:space="0" w:color="auto"/>
          </w:divBdr>
          <w:divsChild>
            <w:div w:id="219440913">
              <w:marLeft w:val="0"/>
              <w:marRight w:val="0"/>
              <w:marTop w:val="0"/>
              <w:marBottom w:val="0"/>
              <w:divBdr>
                <w:top w:val="none" w:sz="0" w:space="0" w:color="auto"/>
                <w:left w:val="none" w:sz="0" w:space="0" w:color="auto"/>
                <w:bottom w:val="none" w:sz="0" w:space="0" w:color="auto"/>
                <w:right w:val="none" w:sz="0" w:space="0" w:color="auto"/>
              </w:divBdr>
            </w:div>
          </w:divsChild>
        </w:div>
        <w:div w:id="1730612323">
          <w:marLeft w:val="0"/>
          <w:marRight w:val="0"/>
          <w:marTop w:val="0"/>
          <w:marBottom w:val="0"/>
          <w:divBdr>
            <w:top w:val="none" w:sz="0" w:space="0" w:color="auto"/>
            <w:left w:val="none" w:sz="0" w:space="0" w:color="auto"/>
            <w:bottom w:val="none" w:sz="0" w:space="0" w:color="auto"/>
            <w:right w:val="none" w:sz="0" w:space="0" w:color="auto"/>
          </w:divBdr>
          <w:divsChild>
            <w:div w:id="1602452791">
              <w:marLeft w:val="0"/>
              <w:marRight w:val="0"/>
              <w:marTop w:val="0"/>
              <w:marBottom w:val="0"/>
              <w:divBdr>
                <w:top w:val="none" w:sz="0" w:space="0" w:color="auto"/>
                <w:left w:val="none" w:sz="0" w:space="0" w:color="auto"/>
                <w:bottom w:val="none" w:sz="0" w:space="0" w:color="auto"/>
                <w:right w:val="none" w:sz="0" w:space="0" w:color="auto"/>
              </w:divBdr>
            </w:div>
          </w:divsChild>
        </w:div>
        <w:div w:id="259265328">
          <w:marLeft w:val="0"/>
          <w:marRight w:val="0"/>
          <w:marTop w:val="0"/>
          <w:marBottom w:val="0"/>
          <w:divBdr>
            <w:top w:val="none" w:sz="0" w:space="0" w:color="auto"/>
            <w:left w:val="none" w:sz="0" w:space="0" w:color="auto"/>
            <w:bottom w:val="none" w:sz="0" w:space="0" w:color="auto"/>
            <w:right w:val="none" w:sz="0" w:space="0" w:color="auto"/>
          </w:divBdr>
          <w:divsChild>
            <w:div w:id="1068461631">
              <w:marLeft w:val="0"/>
              <w:marRight w:val="0"/>
              <w:marTop w:val="0"/>
              <w:marBottom w:val="0"/>
              <w:divBdr>
                <w:top w:val="none" w:sz="0" w:space="0" w:color="auto"/>
                <w:left w:val="none" w:sz="0" w:space="0" w:color="auto"/>
                <w:bottom w:val="none" w:sz="0" w:space="0" w:color="auto"/>
                <w:right w:val="none" w:sz="0" w:space="0" w:color="auto"/>
              </w:divBdr>
            </w:div>
          </w:divsChild>
        </w:div>
        <w:div w:id="159129000">
          <w:marLeft w:val="0"/>
          <w:marRight w:val="0"/>
          <w:marTop w:val="0"/>
          <w:marBottom w:val="0"/>
          <w:divBdr>
            <w:top w:val="none" w:sz="0" w:space="0" w:color="auto"/>
            <w:left w:val="none" w:sz="0" w:space="0" w:color="auto"/>
            <w:bottom w:val="none" w:sz="0" w:space="0" w:color="auto"/>
            <w:right w:val="none" w:sz="0" w:space="0" w:color="auto"/>
          </w:divBdr>
          <w:divsChild>
            <w:div w:id="361980124">
              <w:marLeft w:val="0"/>
              <w:marRight w:val="0"/>
              <w:marTop w:val="0"/>
              <w:marBottom w:val="0"/>
              <w:divBdr>
                <w:top w:val="none" w:sz="0" w:space="0" w:color="auto"/>
                <w:left w:val="none" w:sz="0" w:space="0" w:color="auto"/>
                <w:bottom w:val="none" w:sz="0" w:space="0" w:color="auto"/>
                <w:right w:val="none" w:sz="0" w:space="0" w:color="auto"/>
              </w:divBdr>
            </w:div>
          </w:divsChild>
        </w:div>
        <w:div w:id="543641192">
          <w:marLeft w:val="0"/>
          <w:marRight w:val="0"/>
          <w:marTop w:val="0"/>
          <w:marBottom w:val="0"/>
          <w:divBdr>
            <w:top w:val="none" w:sz="0" w:space="0" w:color="auto"/>
            <w:left w:val="none" w:sz="0" w:space="0" w:color="auto"/>
            <w:bottom w:val="none" w:sz="0" w:space="0" w:color="auto"/>
            <w:right w:val="none" w:sz="0" w:space="0" w:color="auto"/>
          </w:divBdr>
          <w:divsChild>
            <w:div w:id="878981341">
              <w:marLeft w:val="0"/>
              <w:marRight w:val="0"/>
              <w:marTop w:val="0"/>
              <w:marBottom w:val="0"/>
              <w:divBdr>
                <w:top w:val="none" w:sz="0" w:space="0" w:color="auto"/>
                <w:left w:val="none" w:sz="0" w:space="0" w:color="auto"/>
                <w:bottom w:val="none" w:sz="0" w:space="0" w:color="auto"/>
                <w:right w:val="none" w:sz="0" w:space="0" w:color="auto"/>
              </w:divBdr>
            </w:div>
          </w:divsChild>
        </w:div>
        <w:div w:id="1209806025">
          <w:marLeft w:val="0"/>
          <w:marRight w:val="0"/>
          <w:marTop w:val="0"/>
          <w:marBottom w:val="0"/>
          <w:divBdr>
            <w:top w:val="none" w:sz="0" w:space="0" w:color="auto"/>
            <w:left w:val="none" w:sz="0" w:space="0" w:color="auto"/>
            <w:bottom w:val="none" w:sz="0" w:space="0" w:color="auto"/>
            <w:right w:val="none" w:sz="0" w:space="0" w:color="auto"/>
          </w:divBdr>
          <w:divsChild>
            <w:div w:id="257645119">
              <w:marLeft w:val="0"/>
              <w:marRight w:val="0"/>
              <w:marTop w:val="0"/>
              <w:marBottom w:val="0"/>
              <w:divBdr>
                <w:top w:val="none" w:sz="0" w:space="0" w:color="auto"/>
                <w:left w:val="none" w:sz="0" w:space="0" w:color="auto"/>
                <w:bottom w:val="none" w:sz="0" w:space="0" w:color="auto"/>
                <w:right w:val="none" w:sz="0" w:space="0" w:color="auto"/>
              </w:divBdr>
            </w:div>
          </w:divsChild>
        </w:div>
        <w:div w:id="765076516">
          <w:marLeft w:val="0"/>
          <w:marRight w:val="0"/>
          <w:marTop w:val="0"/>
          <w:marBottom w:val="0"/>
          <w:divBdr>
            <w:top w:val="none" w:sz="0" w:space="0" w:color="auto"/>
            <w:left w:val="none" w:sz="0" w:space="0" w:color="auto"/>
            <w:bottom w:val="none" w:sz="0" w:space="0" w:color="auto"/>
            <w:right w:val="none" w:sz="0" w:space="0" w:color="auto"/>
          </w:divBdr>
          <w:divsChild>
            <w:div w:id="904754612">
              <w:marLeft w:val="0"/>
              <w:marRight w:val="0"/>
              <w:marTop w:val="0"/>
              <w:marBottom w:val="0"/>
              <w:divBdr>
                <w:top w:val="none" w:sz="0" w:space="0" w:color="auto"/>
                <w:left w:val="none" w:sz="0" w:space="0" w:color="auto"/>
                <w:bottom w:val="none" w:sz="0" w:space="0" w:color="auto"/>
                <w:right w:val="none" w:sz="0" w:space="0" w:color="auto"/>
              </w:divBdr>
            </w:div>
          </w:divsChild>
        </w:div>
        <w:div w:id="1214661436">
          <w:marLeft w:val="0"/>
          <w:marRight w:val="0"/>
          <w:marTop w:val="0"/>
          <w:marBottom w:val="0"/>
          <w:divBdr>
            <w:top w:val="none" w:sz="0" w:space="0" w:color="auto"/>
            <w:left w:val="none" w:sz="0" w:space="0" w:color="auto"/>
            <w:bottom w:val="none" w:sz="0" w:space="0" w:color="auto"/>
            <w:right w:val="none" w:sz="0" w:space="0" w:color="auto"/>
          </w:divBdr>
          <w:divsChild>
            <w:div w:id="299462692">
              <w:marLeft w:val="0"/>
              <w:marRight w:val="0"/>
              <w:marTop w:val="0"/>
              <w:marBottom w:val="0"/>
              <w:divBdr>
                <w:top w:val="none" w:sz="0" w:space="0" w:color="auto"/>
                <w:left w:val="none" w:sz="0" w:space="0" w:color="auto"/>
                <w:bottom w:val="none" w:sz="0" w:space="0" w:color="auto"/>
                <w:right w:val="none" w:sz="0" w:space="0" w:color="auto"/>
              </w:divBdr>
            </w:div>
          </w:divsChild>
        </w:div>
        <w:div w:id="148790853">
          <w:marLeft w:val="0"/>
          <w:marRight w:val="0"/>
          <w:marTop w:val="0"/>
          <w:marBottom w:val="0"/>
          <w:divBdr>
            <w:top w:val="none" w:sz="0" w:space="0" w:color="auto"/>
            <w:left w:val="none" w:sz="0" w:space="0" w:color="auto"/>
            <w:bottom w:val="none" w:sz="0" w:space="0" w:color="auto"/>
            <w:right w:val="none" w:sz="0" w:space="0" w:color="auto"/>
          </w:divBdr>
          <w:divsChild>
            <w:div w:id="1811243912">
              <w:marLeft w:val="0"/>
              <w:marRight w:val="0"/>
              <w:marTop w:val="0"/>
              <w:marBottom w:val="0"/>
              <w:divBdr>
                <w:top w:val="none" w:sz="0" w:space="0" w:color="auto"/>
                <w:left w:val="none" w:sz="0" w:space="0" w:color="auto"/>
                <w:bottom w:val="none" w:sz="0" w:space="0" w:color="auto"/>
                <w:right w:val="none" w:sz="0" w:space="0" w:color="auto"/>
              </w:divBdr>
            </w:div>
          </w:divsChild>
        </w:div>
        <w:div w:id="993874606">
          <w:marLeft w:val="0"/>
          <w:marRight w:val="0"/>
          <w:marTop w:val="0"/>
          <w:marBottom w:val="0"/>
          <w:divBdr>
            <w:top w:val="none" w:sz="0" w:space="0" w:color="auto"/>
            <w:left w:val="none" w:sz="0" w:space="0" w:color="auto"/>
            <w:bottom w:val="none" w:sz="0" w:space="0" w:color="auto"/>
            <w:right w:val="none" w:sz="0" w:space="0" w:color="auto"/>
          </w:divBdr>
          <w:divsChild>
            <w:div w:id="512112692">
              <w:marLeft w:val="0"/>
              <w:marRight w:val="0"/>
              <w:marTop w:val="0"/>
              <w:marBottom w:val="0"/>
              <w:divBdr>
                <w:top w:val="none" w:sz="0" w:space="0" w:color="auto"/>
                <w:left w:val="none" w:sz="0" w:space="0" w:color="auto"/>
                <w:bottom w:val="none" w:sz="0" w:space="0" w:color="auto"/>
                <w:right w:val="none" w:sz="0" w:space="0" w:color="auto"/>
              </w:divBdr>
            </w:div>
          </w:divsChild>
        </w:div>
        <w:div w:id="727996129">
          <w:marLeft w:val="0"/>
          <w:marRight w:val="0"/>
          <w:marTop w:val="0"/>
          <w:marBottom w:val="0"/>
          <w:divBdr>
            <w:top w:val="none" w:sz="0" w:space="0" w:color="auto"/>
            <w:left w:val="none" w:sz="0" w:space="0" w:color="auto"/>
            <w:bottom w:val="none" w:sz="0" w:space="0" w:color="auto"/>
            <w:right w:val="none" w:sz="0" w:space="0" w:color="auto"/>
          </w:divBdr>
          <w:divsChild>
            <w:div w:id="263268639">
              <w:marLeft w:val="0"/>
              <w:marRight w:val="0"/>
              <w:marTop w:val="0"/>
              <w:marBottom w:val="0"/>
              <w:divBdr>
                <w:top w:val="none" w:sz="0" w:space="0" w:color="auto"/>
                <w:left w:val="none" w:sz="0" w:space="0" w:color="auto"/>
                <w:bottom w:val="none" w:sz="0" w:space="0" w:color="auto"/>
                <w:right w:val="none" w:sz="0" w:space="0" w:color="auto"/>
              </w:divBdr>
            </w:div>
          </w:divsChild>
        </w:div>
        <w:div w:id="512454640">
          <w:marLeft w:val="0"/>
          <w:marRight w:val="0"/>
          <w:marTop w:val="0"/>
          <w:marBottom w:val="0"/>
          <w:divBdr>
            <w:top w:val="none" w:sz="0" w:space="0" w:color="auto"/>
            <w:left w:val="none" w:sz="0" w:space="0" w:color="auto"/>
            <w:bottom w:val="none" w:sz="0" w:space="0" w:color="auto"/>
            <w:right w:val="none" w:sz="0" w:space="0" w:color="auto"/>
          </w:divBdr>
          <w:divsChild>
            <w:div w:id="443840928">
              <w:marLeft w:val="0"/>
              <w:marRight w:val="0"/>
              <w:marTop w:val="0"/>
              <w:marBottom w:val="0"/>
              <w:divBdr>
                <w:top w:val="none" w:sz="0" w:space="0" w:color="auto"/>
                <w:left w:val="none" w:sz="0" w:space="0" w:color="auto"/>
                <w:bottom w:val="none" w:sz="0" w:space="0" w:color="auto"/>
                <w:right w:val="none" w:sz="0" w:space="0" w:color="auto"/>
              </w:divBdr>
            </w:div>
          </w:divsChild>
        </w:div>
        <w:div w:id="1502116540">
          <w:marLeft w:val="0"/>
          <w:marRight w:val="0"/>
          <w:marTop w:val="0"/>
          <w:marBottom w:val="0"/>
          <w:divBdr>
            <w:top w:val="none" w:sz="0" w:space="0" w:color="auto"/>
            <w:left w:val="none" w:sz="0" w:space="0" w:color="auto"/>
            <w:bottom w:val="none" w:sz="0" w:space="0" w:color="auto"/>
            <w:right w:val="none" w:sz="0" w:space="0" w:color="auto"/>
          </w:divBdr>
          <w:divsChild>
            <w:div w:id="1914847786">
              <w:marLeft w:val="0"/>
              <w:marRight w:val="0"/>
              <w:marTop w:val="0"/>
              <w:marBottom w:val="0"/>
              <w:divBdr>
                <w:top w:val="none" w:sz="0" w:space="0" w:color="auto"/>
                <w:left w:val="none" w:sz="0" w:space="0" w:color="auto"/>
                <w:bottom w:val="none" w:sz="0" w:space="0" w:color="auto"/>
                <w:right w:val="none" w:sz="0" w:space="0" w:color="auto"/>
              </w:divBdr>
            </w:div>
          </w:divsChild>
        </w:div>
        <w:div w:id="170026369">
          <w:marLeft w:val="0"/>
          <w:marRight w:val="0"/>
          <w:marTop w:val="0"/>
          <w:marBottom w:val="0"/>
          <w:divBdr>
            <w:top w:val="none" w:sz="0" w:space="0" w:color="auto"/>
            <w:left w:val="none" w:sz="0" w:space="0" w:color="auto"/>
            <w:bottom w:val="none" w:sz="0" w:space="0" w:color="auto"/>
            <w:right w:val="none" w:sz="0" w:space="0" w:color="auto"/>
          </w:divBdr>
          <w:divsChild>
            <w:div w:id="655381326">
              <w:marLeft w:val="0"/>
              <w:marRight w:val="0"/>
              <w:marTop w:val="0"/>
              <w:marBottom w:val="0"/>
              <w:divBdr>
                <w:top w:val="none" w:sz="0" w:space="0" w:color="auto"/>
                <w:left w:val="none" w:sz="0" w:space="0" w:color="auto"/>
                <w:bottom w:val="none" w:sz="0" w:space="0" w:color="auto"/>
                <w:right w:val="none" w:sz="0" w:space="0" w:color="auto"/>
              </w:divBdr>
            </w:div>
          </w:divsChild>
        </w:div>
        <w:div w:id="1380663090">
          <w:marLeft w:val="0"/>
          <w:marRight w:val="0"/>
          <w:marTop w:val="0"/>
          <w:marBottom w:val="0"/>
          <w:divBdr>
            <w:top w:val="none" w:sz="0" w:space="0" w:color="auto"/>
            <w:left w:val="none" w:sz="0" w:space="0" w:color="auto"/>
            <w:bottom w:val="none" w:sz="0" w:space="0" w:color="auto"/>
            <w:right w:val="none" w:sz="0" w:space="0" w:color="auto"/>
          </w:divBdr>
          <w:divsChild>
            <w:div w:id="833960409">
              <w:marLeft w:val="0"/>
              <w:marRight w:val="0"/>
              <w:marTop w:val="0"/>
              <w:marBottom w:val="0"/>
              <w:divBdr>
                <w:top w:val="none" w:sz="0" w:space="0" w:color="auto"/>
                <w:left w:val="none" w:sz="0" w:space="0" w:color="auto"/>
                <w:bottom w:val="none" w:sz="0" w:space="0" w:color="auto"/>
                <w:right w:val="none" w:sz="0" w:space="0" w:color="auto"/>
              </w:divBdr>
            </w:div>
          </w:divsChild>
        </w:div>
        <w:div w:id="1256789378">
          <w:marLeft w:val="0"/>
          <w:marRight w:val="0"/>
          <w:marTop w:val="0"/>
          <w:marBottom w:val="0"/>
          <w:divBdr>
            <w:top w:val="none" w:sz="0" w:space="0" w:color="auto"/>
            <w:left w:val="none" w:sz="0" w:space="0" w:color="auto"/>
            <w:bottom w:val="none" w:sz="0" w:space="0" w:color="auto"/>
            <w:right w:val="none" w:sz="0" w:space="0" w:color="auto"/>
          </w:divBdr>
          <w:divsChild>
            <w:div w:id="2098474966">
              <w:marLeft w:val="0"/>
              <w:marRight w:val="0"/>
              <w:marTop w:val="0"/>
              <w:marBottom w:val="0"/>
              <w:divBdr>
                <w:top w:val="none" w:sz="0" w:space="0" w:color="auto"/>
                <w:left w:val="none" w:sz="0" w:space="0" w:color="auto"/>
                <w:bottom w:val="none" w:sz="0" w:space="0" w:color="auto"/>
                <w:right w:val="none" w:sz="0" w:space="0" w:color="auto"/>
              </w:divBdr>
            </w:div>
          </w:divsChild>
        </w:div>
        <w:div w:id="282076202">
          <w:marLeft w:val="0"/>
          <w:marRight w:val="0"/>
          <w:marTop w:val="0"/>
          <w:marBottom w:val="0"/>
          <w:divBdr>
            <w:top w:val="none" w:sz="0" w:space="0" w:color="auto"/>
            <w:left w:val="none" w:sz="0" w:space="0" w:color="auto"/>
            <w:bottom w:val="none" w:sz="0" w:space="0" w:color="auto"/>
            <w:right w:val="none" w:sz="0" w:space="0" w:color="auto"/>
          </w:divBdr>
          <w:divsChild>
            <w:div w:id="1003975778">
              <w:marLeft w:val="0"/>
              <w:marRight w:val="0"/>
              <w:marTop w:val="0"/>
              <w:marBottom w:val="0"/>
              <w:divBdr>
                <w:top w:val="none" w:sz="0" w:space="0" w:color="auto"/>
                <w:left w:val="none" w:sz="0" w:space="0" w:color="auto"/>
                <w:bottom w:val="none" w:sz="0" w:space="0" w:color="auto"/>
                <w:right w:val="none" w:sz="0" w:space="0" w:color="auto"/>
              </w:divBdr>
            </w:div>
          </w:divsChild>
        </w:div>
        <w:div w:id="1073549147">
          <w:marLeft w:val="0"/>
          <w:marRight w:val="0"/>
          <w:marTop w:val="0"/>
          <w:marBottom w:val="0"/>
          <w:divBdr>
            <w:top w:val="none" w:sz="0" w:space="0" w:color="auto"/>
            <w:left w:val="none" w:sz="0" w:space="0" w:color="auto"/>
            <w:bottom w:val="none" w:sz="0" w:space="0" w:color="auto"/>
            <w:right w:val="none" w:sz="0" w:space="0" w:color="auto"/>
          </w:divBdr>
          <w:divsChild>
            <w:div w:id="1681614893">
              <w:marLeft w:val="0"/>
              <w:marRight w:val="0"/>
              <w:marTop w:val="0"/>
              <w:marBottom w:val="0"/>
              <w:divBdr>
                <w:top w:val="none" w:sz="0" w:space="0" w:color="auto"/>
                <w:left w:val="none" w:sz="0" w:space="0" w:color="auto"/>
                <w:bottom w:val="none" w:sz="0" w:space="0" w:color="auto"/>
                <w:right w:val="none" w:sz="0" w:space="0" w:color="auto"/>
              </w:divBdr>
            </w:div>
          </w:divsChild>
        </w:div>
        <w:div w:id="344599850">
          <w:marLeft w:val="0"/>
          <w:marRight w:val="0"/>
          <w:marTop w:val="0"/>
          <w:marBottom w:val="0"/>
          <w:divBdr>
            <w:top w:val="none" w:sz="0" w:space="0" w:color="auto"/>
            <w:left w:val="none" w:sz="0" w:space="0" w:color="auto"/>
            <w:bottom w:val="none" w:sz="0" w:space="0" w:color="auto"/>
            <w:right w:val="none" w:sz="0" w:space="0" w:color="auto"/>
          </w:divBdr>
          <w:divsChild>
            <w:div w:id="628361724">
              <w:marLeft w:val="0"/>
              <w:marRight w:val="0"/>
              <w:marTop w:val="0"/>
              <w:marBottom w:val="0"/>
              <w:divBdr>
                <w:top w:val="none" w:sz="0" w:space="0" w:color="auto"/>
                <w:left w:val="none" w:sz="0" w:space="0" w:color="auto"/>
                <w:bottom w:val="none" w:sz="0" w:space="0" w:color="auto"/>
                <w:right w:val="none" w:sz="0" w:space="0" w:color="auto"/>
              </w:divBdr>
            </w:div>
          </w:divsChild>
        </w:div>
        <w:div w:id="1788427678">
          <w:marLeft w:val="0"/>
          <w:marRight w:val="0"/>
          <w:marTop w:val="0"/>
          <w:marBottom w:val="0"/>
          <w:divBdr>
            <w:top w:val="none" w:sz="0" w:space="0" w:color="auto"/>
            <w:left w:val="none" w:sz="0" w:space="0" w:color="auto"/>
            <w:bottom w:val="none" w:sz="0" w:space="0" w:color="auto"/>
            <w:right w:val="none" w:sz="0" w:space="0" w:color="auto"/>
          </w:divBdr>
          <w:divsChild>
            <w:div w:id="747457230">
              <w:marLeft w:val="0"/>
              <w:marRight w:val="0"/>
              <w:marTop w:val="0"/>
              <w:marBottom w:val="0"/>
              <w:divBdr>
                <w:top w:val="none" w:sz="0" w:space="0" w:color="auto"/>
                <w:left w:val="none" w:sz="0" w:space="0" w:color="auto"/>
                <w:bottom w:val="none" w:sz="0" w:space="0" w:color="auto"/>
                <w:right w:val="none" w:sz="0" w:space="0" w:color="auto"/>
              </w:divBdr>
            </w:div>
          </w:divsChild>
        </w:div>
        <w:div w:id="1655643388">
          <w:marLeft w:val="0"/>
          <w:marRight w:val="0"/>
          <w:marTop w:val="0"/>
          <w:marBottom w:val="0"/>
          <w:divBdr>
            <w:top w:val="none" w:sz="0" w:space="0" w:color="auto"/>
            <w:left w:val="none" w:sz="0" w:space="0" w:color="auto"/>
            <w:bottom w:val="none" w:sz="0" w:space="0" w:color="auto"/>
            <w:right w:val="none" w:sz="0" w:space="0" w:color="auto"/>
          </w:divBdr>
          <w:divsChild>
            <w:div w:id="2125731554">
              <w:marLeft w:val="0"/>
              <w:marRight w:val="0"/>
              <w:marTop w:val="0"/>
              <w:marBottom w:val="0"/>
              <w:divBdr>
                <w:top w:val="none" w:sz="0" w:space="0" w:color="auto"/>
                <w:left w:val="none" w:sz="0" w:space="0" w:color="auto"/>
                <w:bottom w:val="none" w:sz="0" w:space="0" w:color="auto"/>
                <w:right w:val="none" w:sz="0" w:space="0" w:color="auto"/>
              </w:divBdr>
            </w:div>
          </w:divsChild>
        </w:div>
        <w:div w:id="1757556168">
          <w:marLeft w:val="0"/>
          <w:marRight w:val="0"/>
          <w:marTop w:val="0"/>
          <w:marBottom w:val="0"/>
          <w:divBdr>
            <w:top w:val="none" w:sz="0" w:space="0" w:color="auto"/>
            <w:left w:val="none" w:sz="0" w:space="0" w:color="auto"/>
            <w:bottom w:val="none" w:sz="0" w:space="0" w:color="auto"/>
            <w:right w:val="none" w:sz="0" w:space="0" w:color="auto"/>
          </w:divBdr>
          <w:divsChild>
            <w:div w:id="1837837394">
              <w:marLeft w:val="0"/>
              <w:marRight w:val="0"/>
              <w:marTop w:val="0"/>
              <w:marBottom w:val="0"/>
              <w:divBdr>
                <w:top w:val="none" w:sz="0" w:space="0" w:color="auto"/>
                <w:left w:val="none" w:sz="0" w:space="0" w:color="auto"/>
                <w:bottom w:val="none" w:sz="0" w:space="0" w:color="auto"/>
                <w:right w:val="none" w:sz="0" w:space="0" w:color="auto"/>
              </w:divBdr>
            </w:div>
          </w:divsChild>
        </w:div>
        <w:div w:id="1204366551">
          <w:marLeft w:val="0"/>
          <w:marRight w:val="0"/>
          <w:marTop w:val="0"/>
          <w:marBottom w:val="0"/>
          <w:divBdr>
            <w:top w:val="none" w:sz="0" w:space="0" w:color="auto"/>
            <w:left w:val="none" w:sz="0" w:space="0" w:color="auto"/>
            <w:bottom w:val="none" w:sz="0" w:space="0" w:color="auto"/>
            <w:right w:val="none" w:sz="0" w:space="0" w:color="auto"/>
          </w:divBdr>
          <w:divsChild>
            <w:div w:id="1495219710">
              <w:marLeft w:val="0"/>
              <w:marRight w:val="0"/>
              <w:marTop w:val="0"/>
              <w:marBottom w:val="0"/>
              <w:divBdr>
                <w:top w:val="none" w:sz="0" w:space="0" w:color="auto"/>
                <w:left w:val="none" w:sz="0" w:space="0" w:color="auto"/>
                <w:bottom w:val="none" w:sz="0" w:space="0" w:color="auto"/>
                <w:right w:val="none" w:sz="0" w:space="0" w:color="auto"/>
              </w:divBdr>
            </w:div>
          </w:divsChild>
        </w:div>
        <w:div w:id="1364553813">
          <w:marLeft w:val="0"/>
          <w:marRight w:val="0"/>
          <w:marTop w:val="0"/>
          <w:marBottom w:val="0"/>
          <w:divBdr>
            <w:top w:val="none" w:sz="0" w:space="0" w:color="auto"/>
            <w:left w:val="none" w:sz="0" w:space="0" w:color="auto"/>
            <w:bottom w:val="none" w:sz="0" w:space="0" w:color="auto"/>
            <w:right w:val="none" w:sz="0" w:space="0" w:color="auto"/>
          </w:divBdr>
          <w:divsChild>
            <w:div w:id="1179077306">
              <w:marLeft w:val="0"/>
              <w:marRight w:val="0"/>
              <w:marTop w:val="0"/>
              <w:marBottom w:val="0"/>
              <w:divBdr>
                <w:top w:val="none" w:sz="0" w:space="0" w:color="auto"/>
                <w:left w:val="none" w:sz="0" w:space="0" w:color="auto"/>
                <w:bottom w:val="none" w:sz="0" w:space="0" w:color="auto"/>
                <w:right w:val="none" w:sz="0" w:space="0" w:color="auto"/>
              </w:divBdr>
            </w:div>
          </w:divsChild>
        </w:div>
        <w:div w:id="1340111633">
          <w:marLeft w:val="0"/>
          <w:marRight w:val="0"/>
          <w:marTop w:val="0"/>
          <w:marBottom w:val="0"/>
          <w:divBdr>
            <w:top w:val="none" w:sz="0" w:space="0" w:color="auto"/>
            <w:left w:val="none" w:sz="0" w:space="0" w:color="auto"/>
            <w:bottom w:val="none" w:sz="0" w:space="0" w:color="auto"/>
            <w:right w:val="none" w:sz="0" w:space="0" w:color="auto"/>
          </w:divBdr>
          <w:divsChild>
            <w:div w:id="639261641">
              <w:marLeft w:val="0"/>
              <w:marRight w:val="0"/>
              <w:marTop w:val="0"/>
              <w:marBottom w:val="0"/>
              <w:divBdr>
                <w:top w:val="none" w:sz="0" w:space="0" w:color="auto"/>
                <w:left w:val="none" w:sz="0" w:space="0" w:color="auto"/>
                <w:bottom w:val="none" w:sz="0" w:space="0" w:color="auto"/>
                <w:right w:val="none" w:sz="0" w:space="0" w:color="auto"/>
              </w:divBdr>
            </w:div>
          </w:divsChild>
        </w:div>
        <w:div w:id="206112042">
          <w:marLeft w:val="0"/>
          <w:marRight w:val="0"/>
          <w:marTop w:val="0"/>
          <w:marBottom w:val="0"/>
          <w:divBdr>
            <w:top w:val="none" w:sz="0" w:space="0" w:color="auto"/>
            <w:left w:val="none" w:sz="0" w:space="0" w:color="auto"/>
            <w:bottom w:val="none" w:sz="0" w:space="0" w:color="auto"/>
            <w:right w:val="none" w:sz="0" w:space="0" w:color="auto"/>
          </w:divBdr>
          <w:divsChild>
            <w:div w:id="1807238796">
              <w:marLeft w:val="0"/>
              <w:marRight w:val="0"/>
              <w:marTop w:val="0"/>
              <w:marBottom w:val="0"/>
              <w:divBdr>
                <w:top w:val="none" w:sz="0" w:space="0" w:color="auto"/>
                <w:left w:val="none" w:sz="0" w:space="0" w:color="auto"/>
                <w:bottom w:val="none" w:sz="0" w:space="0" w:color="auto"/>
                <w:right w:val="none" w:sz="0" w:space="0" w:color="auto"/>
              </w:divBdr>
            </w:div>
          </w:divsChild>
        </w:div>
        <w:div w:id="878127230">
          <w:marLeft w:val="0"/>
          <w:marRight w:val="0"/>
          <w:marTop w:val="0"/>
          <w:marBottom w:val="0"/>
          <w:divBdr>
            <w:top w:val="none" w:sz="0" w:space="0" w:color="auto"/>
            <w:left w:val="none" w:sz="0" w:space="0" w:color="auto"/>
            <w:bottom w:val="none" w:sz="0" w:space="0" w:color="auto"/>
            <w:right w:val="none" w:sz="0" w:space="0" w:color="auto"/>
          </w:divBdr>
          <w:divsChild>
            <w:div w:id="765418564">
              <w:marLeft w:val="0"/>
              <w:marRight w:val="0"/>
              <w:marTop w:val="0"/>
              <w:marBottom w:val="0"/>
              <w:divBdr>
                <w:top w:val="none" w:sz="0" w:space="0" w:color="auto"/>
                <w:left w:val="none" w:sz="0" w:space="0" w:color="auto"/>
                <w:bottom w:val="none" w:sz="0" w:space="0" w:color="auto"/>
                <w:right w:val="none" w:sz="0" w:space="0" w:color="auto"/>
              </w:divBdr>
            </w:div>
          </w:divsChild>
        </w:div>
        <w:div w:id="354426839">
          <w:marLeft w:val="0"/>
          <w:marRight w:val="0"/>
          <w:marTop w:val="0"/>
          <w:marBottom w:val="0"/>
          <w:divBdr>
            <w:top w:val="none" w:sz="0" w:space="0" w:color="auto"/>
            <w:left w:val="none" w:sz="0" w:space="0" w:color="auto"/>
            <w:bottom w:val="none" w:sz="0" w:space="0" w:color="auto"/>
            <w:right w:val="none" w:sz="0" w:space="0" w:color="auto"/>
          </w:divBdr>
          <w:divsChild>
            <w:div w:id="209923322">
              <w:marLeft w:val="0"/>
              <w:marRight w:val="0"/>
              <w:marTop w:val="0"/>
              <w:marBottom w:val="0"/>
              <w:divBdr>
                <w:top w:val="none" w:sz="0" w:space="0" w:color="auto"/>
                <w:left w:val="none" w:sz="0" w:space="0" w:color="auto"/>
                <w:bottom w:val="none" w:sz="0" w:space="0" w:color="auto"/>
                <w:right w:val="none" w:sz="0" w:space="0" w:color="auto"/>
              </w:divBdr>
            </w:div>
          </w:divsChild>
        </w:div>
        <w:div w:id="1160804700">
          <w:marLeft w:val="0"/>
          <w:marRight w:val="0"/>
          <w:marTop w:val="0"/>
          <w:marBottom w:val="0"/>
          <w:divBdr>
            <w:top w:val="none" w:sz="0" w:space="0" w:color="auto"/>
            <w:left w:val="none" w:sz="0" w:space="0" w:color="auto"/>
            <w:bottom w:val="none" w:sz="0" w:space="0" w:color="auto"/>
            <w:right w:val="none" w:sz="0" w:space="0" w:color="auto"/>
          </w:divBdr>
          <w:divsChild>
            <w:div w:id="2102408407">
              <w:marLeft w:val="0"/>
              <w:marRight w:val="0"/>
              <w:marTop w:val="0"/>
              <w:marBottom w:val="0"/>
              <w:divBdr>
                <w:top w:val="none" w:sz="0" w:space="0" w:color="auto"/>
                <w:left w:val="none" w:sz="0" w:space="0" w:color="auto"/>
                <w:bottom w:val="none" w:sz="0" w:space="0" w:color="auto"/>
                <w:right w:val="none" w:sz="0" w:space="0" w:color="auto"/>
              </w:divBdr>
            </w:div>
          </w:divsChild>
        </w:div>
        <w:div w:id="79496809">
          <w:marLeft w:val="0"/>
          <w:marRight w:val="0"/>
          <w:marTop w:val="0"/>
          <w:marBottom w:val="0"/>
          <w:divBdr>
            <w:top w:val="none" w:sz="0" w:space="0" w:color="auto"/>
            <w:left w:val="none" w:sz="0" w:space="0" w:color="auto"/>
            <w:bottom w:val="none" w:sz="0" w:space="0" w:color="auto"/>
            <w:right w:val="none" w:sz="0" w:space="0" w:color="auto"/>
          </w:divBdr>
          <w:divsChild>
            <w:div w:id="1554929737">
              <w:marLeft w:val="0"/>
              <w:marRight w:val="0"/>
              <w:marTop w:val="0"/>
              <w:marBottom w:val="0"/>
              <w:divBdr>
                <w:top w:val="none" w:sz="0" w:space="0" w:color="auto"/>
                <w:left w:val="none" w:sz="0" w:space="0" w:color="auto"/>
                <w:bottom w:val="none" w:sz="0" w:space="0" w:color="auto"/>
                <w:right w:val="none" w:sz="0" w:space="0" w:color="auto"/>
              </w:divBdr>
            </w:div>
          </w:divsChild>
        </w:div>
        <w:div w:id="1696072597">
          <w:marLeft w:val="0"/>
          <w:marRight w:val="0"/>
          <w:marTop w:val="0"/>
          <w:marBottom w:val="0"/>
          <w:divBdr>
            <w:top w:val="none" w:sz="0" w:space="0" w:color="auto"/>
            <w:left w:val="none" w:sz="0" w:space="0" w:color="auto"/>
            <w:bottom w:val="none" w:sz="0" w:space="0" w:color="auto"/>
            <w:right w:val="none" w:sz="0" w:space="0" w:color="auto"/>
          </w:divBdr>
          <w:divsChild>
            <w:div w:id="1761027671">
              <w:marLeft w:val="0"/>
              <w:marRight w:val="0"/>
              <w:marTop w:val="0"/>
              <w:marBottom w:val="0"/>
              <w:divBdr>
                <w:top w:val="none" w:sz="0" w:space="0" w:color="auto"/>
                <w:left w:val="none" w:sz="0" w:space="0" w:color="auto"/>
                <w:bottom w:val="none" w:sz="0" w:space="0" w:color="auto"/>
                <w:right w:val="none" w:sz="0" w:space="0" w:color="auto"/>
              </w:divBdr>
            </w:div>
          </w:divsChild>
        </w:div>
        <w:div w:id="392853923">
          <w:marLeft w:val="0"/>
          <w:marRight w:val="0"/>
          <w:marTop w:val="0"/>
          <w:marBottom w:val="0"/>
          <w:divBdr>
            <w:top w:val="none" w:sz="0" w:space="0" w:color="auto"/>
            <w:left w:val="none" w:sz="0" w:space="0" w:color="auto"/>
            <w:bottom w:val="none" w:sz="0" w:space="0" w:color="auto"/>
            <w:right w:val="none" w:sz="0" w:space="0" w:color="auto"/>
          </w:divBdr>
          <w:divsChild>
            <w:div w:id="2094932138">
              <w:marLeft w:val="0"/>
              <w:marRight w:val="0"/>
              <w:marTop w:val="0"/>
              <w:marBottom w:val="0"/>
              <w:divBdr>
                <w:top w:val="none" w:sz="0" w:space="0" w:color="auto"/>
                <w:left w:val="none" w:sz="0" w:space="0" w:color="auto"/>
                <w:bottom w:val="none" w:sz="0" w:space="0" w:color="auto"/>
                <w:right w:val="none" w:sz="0" w:space="0" w:color="auto"/>
              </w:divBdr>
            </w:div>
            <w:div w:id="646402937">
              <w:marLeft w:val="0"/>
              <w:marRight w:val="0"/>
              <w:marTop w:val="0"/>
              <w:marBottom w:val="0"/>
              <w:divBdr>
                <w:top w:val="none" w:sz="0" w:space="0" w:color="auto"/>
                <w:left w:val="none" w:sz="0" w:space="0" w:color="auto"/>
                <w:bottom w:val="none" w:sz="0" w:space="0" w:color="auto"/>
                <w:right w:val="none" w:sz="0" w:space="0" w:color="auto"/>
              </w:divBdr>
            </w:div>
            <w:div w:id="165860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272586">
      <w:bodyDiv w:val="1"/>
      <w:marLeft w:val="0"/>
      <w:marRight w:val="0"/>
      <w:marTop w:val="0"/>
      <w:marBottom w:val="0"/>
      <w:divBdr>
        <w:top w:val="none" w:sz="0" w:space="0" w:color="auto"/>
        <w:left w:val="none" w:sz="0" w:space="0" w:color="auto"/>
        <w:bottom w:val="none" w:sz="0" w:space="0" w:color="auto"/>
        <w:right w:val="none" w:sz="0" w:space="0" w:color="auto"/>
      </w:divBdr>
      <w:divsChild>
        <w:div w:id="518007465">
          <w:marLeft w:val="0"/>
          <w:marRight w:val="0"/>
          <w:marTop w:val="0"/>
          <w:marBottom w:val="0"/>
          <w:divBdr>
            <w:top w:val="none" w:sz="0" w:space="0" w:color="auto"/>
            <w:left w:val="none" w:sz="0" w:space="0" w:color="auto"/>
            <w:bottom w:val="none" w:sz="0" w:space="0" w:color="auto"/>
            <w:right w:val="none" w:sz="0" w:space="0" w:color="auto"/>
          </w:divBdr>
          <w:divsChild>
            <w:div w:id="1841234121">
              <w:marLeft w:val="0"/>
              <w:marRight w:val="0"/>
              <w:marTop w:val="0"/>
              <w:marBottom w:val="0"/>
              <w:divBdr>
                <w:top w:val="none" w:sz="0" w:space="0" w:color="auto"/>
                <w:left w:val="none" w:sz="0" w:space="0" w:color="auto"/>
                <w:bottom w:val="none" w:sz="0" w:space="0" w:color="auto"/>
                <w:right w:val="none" w:sz="0" w:space="0" w:color="auto"/>
              </w:divBdr>
            </w:div>
          </w:divsChild>
        </w:div>
        <w:div w:id="376972452">
          <w:marLeft w:val="0"/>
          <w:marRight w:val="0"/>
          <w:marTop w:val="0"/>
          <w:marBottom w:val="0"/>
          <w:divBdr>
            <w:top w:val="none" w:sz="0" w:space="0" w:color="auto"/>
            <w:left w:val="none" w:sz="0" w:space="0" w:color="auto"/>
            <w:bottom w:val="none" w:sz="0" w:space="0" w:color="auto"/>
            <w:right w:val="none" w:sz="0" w:space="0" w:color="auto"/>
          </w:divBdr>
          <w:divsChild>
            <w:div w:id="749690647">
              <w:marLeft w:val="0"/>
              <w:marRight w:val="0"/>
              <w:marTop w:val="0"/>
              <w:marBottom w:val="0"/>
              <w:divBdr>
                <w:top w:val="none" w:sz="0" w:space="0" w:color="auto"/>
                <w:left w:val="none" w:sz="0" w:space="0" w:color="auto"/>
                <w:bottom w:val="none" w:sz="0" w:space="0" w:color="auto"/>
                <w:right w:val="none" w:sz="0" w:space="0" w:color="auto"/>
              </w:divBdr>
            </w:div>
          </w:divsChild>
        </w:div>
        <w:div w:id="230389265">
          <w:marLeft w:val="0"/>
          <w:marRight w:val="0"/>
          <w:marTop w:val="0"/>
          <w:marBottom w:val="0"/>
          <w:divBdr>
            <w:top w:val="none" w:sz="0" w:space="0" w:color="auto"/>
            <w:left w:val="none" w:sz="0" w:space="0" w:color="auto"/>
            <w:bottom w:val="none" w:sz="0" w:space="0" w:color="auto"/>
            <w:right w:val="none" w:sz="0" w:space="0" w:color="auto"/>
          </w:divBdr>
          <w:divsChild>
            <w:div w:id="771049104">
              <w:marLeft w:val="0"/>
              <w:marRight w:val="0"/>
              <w:marTop w:val="0"/>
              <w:marBottom w:val="0"/>
              <w:divBdr>
                <w:top w:val="none" w:sz="0" w:space="0" w:color="auto"/>
                <w:left w:val="none" w:sz="0" w:space="0" w:color="auto"/>
                <w:bottom w:val="none" w:sz="0" w:space="0" w:color="auto"/>
                <w:right w:val="none" w:sz="0" w:space="0" w:color="auto"/>
              </w:divBdr>
            </w:div>
          </w:divsChild>
        </w:div>
        <w:div w:id="1427964862">
          <w:marLeft w:val="0"/>
          <w:marRight w:val="0"/>
          <w:marTop w:val="0"/>
          <w:marBottom w:val="0"/>
          <w:divBdr>
            <w:top w:val="none" w:sz="0" w:space="0" w:color="auto"/>
            <w:left w:val="none" w:sz="0" w:space="0" w:color="auto"/>
            <w:bottom w:val="none" w:sz="0" w:space="0" w:color="auto"/>
            <w:right w:val="none" w:sz="0" w:space="0" w:color="auto"/>
          </w:divBdr>
          <w:divsChild>
            <w:div w:id="591355406">
              <w:marLeft w:val="0"/>
              <w:marRight w:val="0"/>
              <w:marTop w:val="0"/>
              <w:marBottom w:val="0"/>
              <w:divBdr>
                <w:top w:val="none" w:sz="0" w:space="0" w:color="auto"/>
                <w:left w:val="none" w:sz="0" w:space="0" w:color="auto"/>
                <w:bottom w:val="none" w:sz="0" w:space="0" w:color="auto"/>
                <w:right w:val="none" w:sz="0" w:space="0" w:color="auto"/>
              </w:divBdr>
            </w:div>
          </w:divsChild>
        </w:div>
        <w:div w:id="735854640">
          <w:marLeft w:val="0"/>
          <w:marRight w:val="0"/>
          <w:marTop w:val="0"/>
          <w:marBottom w:val="0"/>
          <w:divBdr>
            <w:top w:val="none" w:sz="0" w:space="0" w:color="auto"/>
            <w:left w:val="none" w:sz="0" w:space="0" w:color="auto"/>
            <w:bottom w:val="none" w:sz="0" w:space="0" w:color="auto"/>
            <w:right w:val="none" w:sz="0" w:space="0" w:color="auto"/>
          </w:divBdr>
          <w:divsChild>
            <w:div w:id="720246530">
              <w:marLeft w:val="0"/>
              <w:marRight w:val="0"/>
              <w:marTop w:val="0"/>
              <w:marBottom w:val="0"/>
              <w:divBdr>
                <w:top w:val="none" w:sz="0" w:space="0" w:color="auto"/>
                <w:left w:val="none" w:sz="0" w:space="0" w:color="auto"/>
                <w:bottom w:val="none" w:sz="0" w:space="0" w:color="auto"/>
                <w:right w:val="none" w:sz="0" w:space="0" w:color="auto"/>
              </w:divBdr>
            </w:div>
          </w:divsChild>
        </w:div>
        <w:div w:id="1706710592">
          <w:marLeft w:val="0"/>
          <w:marRight w:val="0"/>
          <w:marTop w:val="0"/>
          <w:marBottom w:val="0"/>
          <w:divBdr>
            <w:top w:val="none" w:sz="0" w:space="0" w:color="auto"/>
            <w:left w:val="none" w:sz="0" w:space="0" w:color="auto"/>
            <w:bottom w:val="none" w:sz="0" w:space="0" w:color="auto"/>
            <w:right w:val="none" w:sz="0" w:space="0" w:color="auto"/>
          </w:divBdr>
          <w:divsChild>
            <w:div w:id="56903260">
              <w:marLeft w:val="0"/>
              <w:marRight w:val="0"/>
              <w:marTop w:val="0"/>
              <w:marBottom w:val="0"/>
              <w:divBdr>
                <w:top w:val="none" w:sz="0" w:space="0" w:color="auto"/>
                <w:left w:val="none" w:sz="0" w:space="0" w:color="auto"/>
                <w:bottom w:val="none" w:sz="0" w:space="0" w:color="auto"/>
                <w:right w:val="none" w:sz="0" w:space="0" w:color="auto"/>
              </w:divBdr>
            </w:div>
          </w:divsChild>
        </w:div>
        <w:div w:id="1224173323">
          <w:marLeft w:val="0"/>
          <w:marRight w:val="0"/>
          <w:marTop w:val="0"/>
          <w:marBottom w:val="0"/>
          <w:divBdr>
            <w:top w:val="none" w:sz="0" w:space="0" w:color="auto"/>
            <w:left w:val="none" w:sz="0" w:space="0" w:color="auto"/>
            <w:bottom w:val="none" w:sz="0" w:space="0" w:color="auto"/>
            <w:right w:val="none" w:sz="0" w:space="0" w:color="auto"/>
          </w:divBdr>
          <w:divsChild>
            <w:div w:id="1973516642">
              <w:marLeft w:val="0"/>
              <w:marRight w:val="0"/>
              <w:marTop w:val="0"/>
              <w:marBottom w:val="0"/>
              <w:divBdr>
                <w:top w:val="none" w:sz="0" w:space="0" w:color="auto"/>
                <w:left w:val="none" w:sz="0" w:space="0" w:color="auto"/>
                <w:bottom w:val="none" w:sz="0" w:space="0" w:color="auto"/>
                <w:right w:val="none" w:sz="0" w:space="0" w:color="auto"/>
              </w:divBdr>
            </w:div>
          </w:divsChild>
        </w:div>
        <w:div w:id="1777947289">
          <w:marLeft w:val="0"/>
          <w:marRight w:val="0"/>
          <w:marTop w:val="0"/>
          <w:marBottom w:val="0"/>
          <w:divBdr>
            <w:top w:val="none" w:sz="0" w:space="0" w:color="auto"/>
            <w:left w:val="none" w:sz="0" w:space="0" w:color="auto"/>
            <w:bottom w:val="none" w:sz="0" w:space="0" w:color="auto"/>
            <w:right w:val="none" w:sz="0" w:space="0" w:color="auto"/>
          </w:divBdr>
          <w:divsChild>
            <w:div w:id="1150057073">
              <w:marLeft w:val="0"/>
              <w:marRight w:val="0"/>
              <w:marTop w:val="0"/>
              <w:marBottom w:val="0"/>
              <w:divBdr>
                <w:top w:val="none" w:sz="0" w:space="0" w:color="auto"/>
                <w:left w:val="none" w:sz="0" w:space="0" w:color="auto"/>
                <w:bottom w:val="none" w:sz="0" w:space="0" w:color="auto"/>
                <w:right w:val="none" w:sz="0" w:space="0" w:color="auto"/>
              </w:divBdr>
            </w:div>
          </w:divsChild>
        </w:div>
        <w:div w:id="1151100070">
          <w:marLeft w:val="0"/>
          <w:marRight w:val="0"/>
          <w:marTop w:val="0"/>
          <w:marBottom w:val="0"/>
          <w:divBdr>
            <w:top w:val="none" w:sz="0" w:space="0" w:color="auto"/>
            <w:left w:val="none" w:sz="0" w:space="0" w:color="auto"/>
            <w:bottom w:val="none" w:sz="0" w:space="0" w:color="auto"/>
            <w:right w:val="none" w:sz="0" w:space="0" w:color="auto"/>
          </w:divBdr>
          <w:divsChild>
            <w:div w:id="1229072208">
              <w:marLeft w:val="0"/>
              <w:marRight w:val="0"/>
              <w:marTop w:val="0"/>
              <w:marBottom w:val="0"/>
              <w:divBdr>
                <w:top w:val="none" w:sz="0" w:space="0" w:color="auto"/>
                <w:left w:val="none" w:sz="0" w:space="0" w:color="auto"/>
                <w:bottom w:val="none" w:sz="0" w:space="0" w:color="auto"/>
                <w:right w:val="none" w:sz="0" w:space="0" w:color="auto"/>
              </w:divBdr>
            </w:div>
          </w:divsChild>
        </w:div>
        <w:div w:id="1769422605">
          <w:marLeft w:val="0"/>
          <w:marRight w:val="0"/>
          <w:marTop w:val="0"/>
          <w:marBottom w:val="0"/>
          <w:divBdr>
            <w:top w:val="none" w:sz="0" w:space="0" w:color="auto"/>
            <w:left w:val="none" w:sz="0" w:space="0" w:color="auto"/>
            <w:bottom w:val="none" w:sz="0" w:space="0" w:color="auto"/>
            <w:right w:val="none" w:sz="0" w:space="0" w:color="auto"/>
          </w:divBdr>
          <w:divsChild>
            <w:div w:id="1685521324">
              <w:marLeft w:val="0"/>
              <w:marRight w:val="0"/>
              <w:marTop w:val="0"/>
              <w:marBottom w:val="0"/>
              <w:divBdr>
                <w:top w:val="none" w:sz="0" w:space="0" w:color="auto"/>
                <w:left w:val="none" w:sz="0" w:space="0" w:color="auto"/>
                <w:bottom w:val="none" w:sz="0" w:space="0" w:color="auto"/>
                <w:right w:val="none" w:sz="0" w:space="0" w:color="auto"/>
              </w:divBdr>
            </w:div>
          </w:divsChild>
        </w:div>
        <w:div w:id="41446831">
          <w:marLeft w:val="0"/>
          <w:marRight w:val="0"/>
          <w:marTop w:val="0"/>
          <w:marBottom w:val="0"/>
          <w:divBdr>
            <w:top w:val="none" w:sz="0" w:space="0" w:color="auto"/>
            <w:left w:val="none" w:sz="0" w:space="0" w:color="auto"/>
            <w:bottom w:val="none" w:sz="0" w:space="0" w:color="auto"/>
            <w:right w:val="none" w:sz="0" w:space="0" w:color="auto"/>
          </w:divBdr>
          <w:divsChild>
            <w:div w:id="1569268205">
              <w:marLeft w:val="0"/>
              <w:marRight w:val="0"/>
              <w:marTop w:val="0"/>
              <w:marBottom w:val="0"/>
              <w:divBdr>
                <w:top w:val="none" w:sz="0" w:space="0" w:color="auto"/>
                <w:left w:val="none" w:sz="0" w:space="0" w:color="auto"/>
                <w:bottom w:val="none" w:sz="0" w:space="0" w:color="auto"/>
                <w:right w:val="none" w:sz="0" w:space="0" w:color="auto"/>
              </w:divBdr>
            </w:div>
          </w:divsChild>
        </w:div>
        <w:div w:id="1442457866">
          <w:marLeft w:val="0"/>
          <w:marRight w:val="0"/>
          <w:marTop w:val="0"/>
          <w:marBottom w:val="0"/>
          <w:divBdr>
            <w:top w:val="none" w:sz="0" w:space="0" w:color="auto"/>
            <w:left w:val="none" w:sz="0" w:space="0" w:color="auto"/>
            <w:bottom w:val="none" w:sz="0" w:space="0" w:color="auto"/>
            <w:right w:val="none" w:sz="0" w:space="0" w:color="auto"/>
          </w:divBdr>
          <w:divsChild>
            <w:div w:id="2080205397">
              <w:marLeft w:val="0"/>
              <w:marRight w:val="0"/>
              <w:marTop w:val="0"/>
              <w:marBottom w:val="0"/>
              <w:divBdr>
                <w:top w:val="none" w:sz="0" w:space="0" w:color="auto"/>
                <w:left w:val="none" w:sz="0" w:space="0" w:color="auto"/>
                <w:bottom w:val="none" w:sz="0" w:space="0" w:color="auto"/>
                <w:right w:val="none" w:sz="0" w:space="0" w:color="auto"/>
              </w:divBdr>
            </w:div>
          </w:divsChild>
        </w:div>
        <w:div w:id="1563641081">
          <w:marLeft w:val="0"/>
          <w:marRight w:val="0"/>
          <w:marTop w:val="0"/>
          <w:marBottom w:val="0"/>
          <w:divBdr>
            <w:top w:val="none" w:sz="0" w:space="0" w:color="auto"/>
            <w:left w:val="none" w:sz="0" w:space="0" w:color="auto"/>
            <w:bottom w:val="none" w:sz="0" w:space="0" w:color="auto"/>
            <w:right w:val="none" w:sz="0" w:space="0" w:color="auto"/>
          </w:divBdr>
          <w:divsChild>
            <w:div w:id="80302048">
              <w:marLeft w:val="0"/>
              <w:marRight w:val="0"/>
              <w:marTop w:val="0"/>
              <w:marBottom w:val="0"/>
              <w:divBdr>
                <w:top w:val="none" w:sz="0" w:space="0" w:color="auto"/>
                <w:left w:val="none" w:sz="0" w:space="0" w:color="auto"/>
                <w:bottom w:val="none" w:sz="0" w:space="0" w:color="auto"/>
                <w:right w:val="none" w:sz="0" w:space="0" w:color="auto"/>
              </w:divBdr>
            </w:div>
          </w:divsChild>
        </w:div>
        <w:div w:id="1710031405">
          <w:marLeft w:val="0"/>
          <w:marRight w:val="0"/>
          <w:marTop w:val="0"/>
          <w:marBottom w:val="0"/>
          <w:divBdr>
            <w:top w:val="none" w:sz="0" w:space="0" w:color="auto"/>
            <w:left w:val="none" w:sz="0" w:space="0" w:color="auto"/>
            <w:bottom w:val="none" w:sz="0" w:space="0" w:color="auto"/>
            <w:right w:val="none" w:sz="0" w:space="0" w:color="auto"/>
          </w:divBdr>
          <w:divsChild>
            <w:div w:id="826552019">
              <w:marLeft w:val="0"/>
              <w:marRight w:val="0"/>
              <w:marTop w:val="0"/>
              <w:marBottom w:val="0"/>
              <w:divBdr>
                <w:top w:val="none" w:sz="0" w:space="0" w:color="auto"/>
                <w:left w:val="none" w:sz="0" w:space="0" w:color="auto"/>
                <w:bottom w:val="none" w:sz="0" w:space="0" w:color="auto"/>
                <w:right w:val="none" w:sz="0" w:space="0" w:color="auto"/>
              </w:divBdr>
            </w:div>
          </w:divsChild>
        </w:div>
        <w:div w:id="1289891804">
          <w:marLeft w:val="0"/>
          <w:marRight w:val="0"/>
          <w:marTop w:val="0"/>
          <w:marBottom w:val="0"/>
          <w:divBdr>
            <w:top w:val="none" w:sz="0" w:space="0" w:color="auto"/>
            <w:left w:val="none" w:sz="0" w:space="0" w:color="auto"/>
            <w:bottom w:val="none" w:sz="0" w:space="0" w:color="auto"/>
            <w:right w:val="none" w:sz="0" w:space="0" w:color="auto"/>
          </w:divBdr>
          <w:divsChild>
            <w:div w:id="182793845">
              <w:marLeft w:val="0"/>
              <w:marRight w:val="0"/>
              <w:marTop w:val="0"/>
              <w:marBottom w:val="0"/>
              <w:divBdr>
                <w:top w:val="none" w:sz="0" w:space="0" w:color="auto"/>
                <w:left w:val="none" w:sz="0" w:space="0" w:color="auto"/>
                <w:bottom w:val="none" w:sz="0" w:space="0" w:color="auto"/>
                <w:right w:val="none" w:sz="0" w:space="0" w:color="auto"/>
              </w:divBdr>
            </w:div>
          </w:divsChild>
        </w:div>
        <w:div w:id="92864808">
          <w:marLeft w:val="0"/>
          <w:marRight w:val="0"/>
          <w:marTop w:val="0"/>
          <w:marBottom w:val="0"/>
          <w:divBdr>
            <w:top w:val="none" w:sz="0" w:space="0" w:color="auto"/>
            <w:left w:val="none" w:sz="0" w:space="0" w:color="auto"/>
            <w:bottom w:val="none" w:sz="0" w:space="0" w:color="auto"/>
            <w:right w:val="none" w:sz="0" w:space="0" w:color="auto"/>
          </w:divBdr>
          <w:divsChild>
            <w:div w:id="663050086">
              <w:marLeft w:val="0"/>
              <w:marRight w:val="0"/>
              <w:marTop w:val="0"/>
              <w:marBottom w:val="0"/>
              <w:divBdr>
                <w:top w:val="none" w:sz="0" w:space="0" w:color="auto"/>
                <w:left w:val="none" w:sz="0" w:space="0" w:color="auto"/>
                <w:bottom w:val="none" w:sz="0" w:space="0" w:color="auto"/>
                <w:right w:val="none" w:sz="0" w:space="0" w:color="auto"/>
              </w:divBdr>
            </w:div>
          </w:divsChild>
        </w:div>
        <w:div w:id="1980457927">
          <w:marLeft w:val="0"/>
          <w:marRight w:val="0"/>
          <w:marTop w:val="0"/>
          <w:marBottom w:val="0"/>
          <w:divBdr>
            <w:top w:val="none" w:sz="0" w:space="0" w:color="auto"/>
            <w:left w:val="none" w:sz="0" w:space="0" w:color="auto"/>
            <w:bottom w:val="none" w:sz="0" w:space="0" w:color="auto"/>
            <w:right w:val="none" w:sz="0" w:space="0" w:color="auto"/>
          </w:divBdr>
          <w:divsChild>
            <w:div w:id="1603032660">
              <w:marLeft w:val="0"/>
              <w:marRight w:val="0"/>
              <w:marTop w:val="0"/>
              <w:marBottom w:val="0"/>
              <w:divBdr>
                <w:top w:val="none" w:sz="0" w:space="0" w:color="auto"/>
                <w:left w:val="none" w:sz="0" w:space="0" w:color="auto"/>
                <w:bottom w:val="none" w:sz="0" w:space="0" w:color="auto"/>
                <w:right w:val="none" w:sz="0" w:space="0" w:color="auto"/>
              </w:divBdr>
            </w:div>
          </w:divsChild>
        </w:div>
        <w:div w:id="158694310">
          <w:marLeft w:val="0"/>
          <w:marRight w:val="0"/>
          <w:marTop w:val="0"/>
          <w:marBottom w:val="0"/>
          <w:divBdr>
            <w:top w:val="none" w:sz="0" w:space="0" w:color="auto"/>
            <w:left w:val="none" w:sz="0" w:space="0" w:color="auto"/>
            <w:bottom w:val="none" w:sz="0" w:space="0" w:color="auto"/>
            <w:right w:val="none" w:sz="0" w:space="0" w:color="auto"/>
          </w:divBdr>
          <w:divsChild>
            <w:div w:id="2050522164">
              <w:marLeft w:val="0"/>
              <w:marRight w:val="0"/>
              <w:marTop w:val="0"/>
              <w:marBottom w:val="0"/>
              <w:divBdr>
                <w:top w:val="none" w:sz="0" w:space="0" w:color="auto"/>
                <w:left w:val="none" w:sz="0" w:space="0" w:color="auto"/>
                <w:bottom w:val="none" w:sz="0" w:space="0" w:color="auto"/>
                <w:right w:val="none" w:sz="0" w:space="0" w:color="auto"/>
              </w:divBdr>
            </w:div>
          </w:divsChild>
        </w:div>
        <w:div w:id="1113135274">
          <w:marLeft w:val="0"/>
          <w:marRight w:val="0"/>
          <w:marTop w:val="0"/>
          <w:marBottom w:val="0"/>
          <w:divBdr>
            <w:top w:val="none" w:sz="0" w:space="0" w:color="auto"/>
            <w:left w:val="none" w:sz="0" w:space="0" w:color="auto"/>
            <w:bottom w:val="none" w:sz="0" w:space="0" w:color="auto"/>
            <w:right w:val="none" w:sz="0" w:space="0" w:color="auto"/>
          </w:divBdr>
          <w:divsChild>
            <w:div w:id="879364028">
              <w:marLeft w:val="0"/>
              <w:marRight w:val="0"/>
              <w:marTop w:val="0"/>
              <w:marBottom w:val="0"/>
              <w:divBdr>
                <w:top w:val="none" w:sz="0" w:space="0" w:color="auto"/>
                <w:left w:val="none" w:sz="0" w:space="0" w:color="auto"/>
                <w:bottom w:val="none" w:sz="0" w:space="0" w:color="auto"/>
                <w:right w:val="none" w:sz="0" w:space="0" w:color="auto"/>
              </w:divBdr>
            </w:div>
          </w:divsChild>
        </w:div>
        <w:div w:id="978537541">
          <w:marLeft w:val="0"/>
          <w:marRight w:val="0"/>
          <w:marTop w:val="0"/>
          <w:marBottom w:val="0"/>
          <w:divBdr>
            <w:top w:val="none" w:sz="0" w:space="0" w:color="auto"/>
            <w:left w:val="none" w:sz="0" w:space="0" w:color="auto"/>
            <w:bottom w:val="none" w:sz="0" w:space="0" w:color="auto"/>
            <w:right w:val="none" w:sz="0" w:space="0" w:color="auto"/>
          </w:divBdr>
          <w:divsChild>
            <w:div w:id="1209757428">
              <w:marLeft w:val="0"/>
              <w:marRight w:val="0"/>
              <w:marTop w:val="0"/>
              <w:marBottom w:val="0"/>
              <w:divBdr>
                <w:top w:val="none" w:sz="0" w:space="0" w:color="auto"/>
                <w:left w:val="none" w:sz="0" w:space="0" w:color="auto"/>
                <w:bottom w:val="none" w:sz="0" w:space="0" w:color="auto"/>
                <w:right w:val="none" w:sz="0" w:space="0" w:color="auto"/>
              </w:divBdr>
            </w:div>
          </w:divsChild>
        </w:div>
        <w:div w:id="287050888">
          <w:marLeft w:val="0"/>
          <w:marRight w:val="0"/>
          <w:marTop w:val="0"/>
          <w:marBottom w:val="0"/>
          <w:divBdr>
            <w:top w:val="none" w:sz="0" w:space="0" w:color="auto"/>
            <w:left w:val="none" w:sz="0" w:space="0" w:color="auto"/>
            <w:bottom w:val="none" w:sz="0" w:space="0" w:color="auto"/>
            <w:right w:val="none" w:sz="0" w:space="0" w:color="auto"/>
          </w:divBdr>
          <w:divsChild>
            <w:div w:id="554977015">
              <w:marLeft w:val="0"/>
              <w:marRight w:val="0"/>
              <w:marTop w:val="0"/>
              <w:marBottom w:val="0"/>
              <w:divBdr>
                <w:top w:val="none" w:sz="0" w:space="0" w:color="auto"/>
                <w:left w:val="none" w:sz="0" w:space="0" w:color="auto"/>
                <w:bottom w:val="none" w:sz="0" w:space="0" w:color="auto"/>
                <w:right w:val="none" w:sz="0" w:space="0" w:color="auto"/>
              </w:divBdr>
            </w:div>
          </w:divsChild>
        </w:div>
        <w:div w:id="1227183947">
          <w:marLeft w:val="0"/>
          <w:marRight w:val="0"/>
          <w:marTop w:val="0"/>
          <w:marBottom w:val="0"/>
          <w:divBdr>
            <w:top w:val="none" w:sz="0" w:space="0" w:color="auto"/>
            <w:left w:val="none" w:sz="0" w:space="0" w:color="auto"/>
            <w:bottom w:val="none" w:sz="0" w:space="0" w:color="auto"/>
            <w:right w:val="none" w:sz="0" w:space="0" w:color="auto"/>
          </w:divBdr>
          <w:divsChild>
            <w:div w:id="1330476576">
              <w:marLeft w:val="0"/>
              <w:marRight w:val="0"/>
              <w:marTop w:val="0"/>
              <w:marBottom w:val="0"/>
              <w:divBdr>
                <w:top w:val="none" w:sz="0" w:space="0" w:color="auto"/>
                <w:left w:val="none" w:sz="0" w:space="0" w:color="auto"/>
                <w:bottom w:val="none" w:sz="0" w:space="0" w:color="auto"/>
                <w:right w:val="none" w:sz="0" w:space="0" w:color="auto"/>
              </w:divBdr>
            </w:div>
          </w:divsChild>
        </w:div>
        <w:div w:id="1984190890">
          <w:marLeft w:val="0"/>
          <w:marRight w:val="0"/>
          <w:marTop w:val="0"/>
          <w:marBottom w:val="0"/>
          <w:divBdr>
            <w:top w:val="none" w:sz="0" w:space="0" w:color="auto"/>
            <w:left w:val="none" w:sz="0" w:space="0" w:color="auto"/>
            <w:bottom w:val="none" w:sz="0" w:space="0" w:color="auto"/>
            <w:right w:val="none" w:sz="0" w:space="0" w:color="auto"/>
          </w:divBdr>
          <w:divsChild>
            <w:div w:id="1920552918">
              <w:marLeft w:val="0"/>
              <w:marRight w:val="0"/>
              <w:marTop w:val="0"/>
              <w:marBottom w:val="0"/>
              <w:divBdr>
                <w:top w:val="none" w:sz="0" w:space="0" w:color="auto"/>
                <w:left w:val="none" w:sz="0" w:space="0" w:color="auto"/>
                <w:bottom w:val="none" w:sz="0" w:space="0" w:color="auto"/>
                <w:right w:val="none" w:sz="0" w:space="0" w:color="auto"/>
              </w:divBdr>
            </w:div>
          </w:divsChild>
        </w:div>
        <w:div w:id="1297679000">
          <w:marLeft w:val="0"/>
          <w:marRight w:val="0"/>
          <w:marTop w:val="0"/>
          <w:marBottom w:val="0"/>
          <w:divBdr>
            <w:top w:val="none" w:sz="0" w:space="0" w:color="auto"/>
            <w:left w:val="none" w:sz="0" w:space="0" w:color="auto"/>
            <w:bottom w:val="none" w:sz="0" w:space="0" w:color="auto"/>
            <w:right w:val="none" w:sz="0" w:space="0" w:color="auto"/>
          </w:divBdr>
          <w:divsChild>
            <w:div w:id="1811359328">
              <w:marLeft w:val="0"/>
              <w:marRight w:val="0"/>
              <w:marTop w:val="0"/>
              <w:marBottom w:val="0"/>
              <w:divBdr>
                <w:top w:val="none" w:sz="0" w:space="0" w:color="auto"/>
                <w:left w:val="none" w:sz="0" w:space="0" w:color="auto"/>
                <w:bottom w:val="none" w:sz="0" w:space="0" w:color="auto"/>
                <w:right w:val="none" w:sz="0" w:space="0" w:color="auto"/>
              </w:divBdr>
            </w:div>
          </w:divsChild>
        </w:div>
        <w:div w:id="1290476135">
          <w:marLeft w:val="0"/>
          <w:marRight w:val="0"/>
          <w:marTop w:val="0"/>
          <w:marBottom w:val="0"/>
          <w:divBdr>
            <w:top w:val="none" w:sz="0" w:space="0" w:color="auto"/>
            <w:left w:val="none" w:sz="0" w:space="0" w:color="auto"/>
            <w:bottom w:val="none" w:sz="0" w:space="0" w:color="auto"/>
            <w:right w:val="none" w:sz="0" w:space="0" w:color="auto"/>
          </w:divBdr>
          <w:divsChild>
            <w:div w:id="320695069">
              <w:marLeft w:val="0"/>
              <w:marRight w:val="0"/>
              <w:marTop w:val="0"/>
              <w:marBottom w:val="0"/>
              <w:divBdr>
                <w:top w:val="none" w:sz="0" w:space="0" w:color="auto"/>
                <w:left w:val="none" w:sz="0" w:space="0" w:color="auto"/>
                <w:bottom w:val="none" w:sz="0" w:space="0" w:color="auto"/>
                <w:right w:val="none" w:sz="0" w:space="0" w:color="auto"/>
              </w:divBdr>
            </w:div>
          </w:divsChild>
        </w:div>
        <w:div w:id="1242594454">
          <w:marLeft w:val="0"/>
          <w:marRight w:val="0"/>
          <w:marTop w:val="0"/>
          <w:marBottom w:val="0"/>
          <w:divBdr>
            <w:top w:val="none" w:sz="0" w:space="0" w:color="auto"/>
            <w:left w:val="none" w:sz="0" w:space="0" w:color="auto"/>
            <w:bottom w:val="none" w:sz="0" w:space="0" w:color="auto"/>
            <w:right w:val="none" w:sz="0" w:space="0" w:color="auto"/>
          </w:divBdr>
          <w:divsChild>
            <w:div w:id="1881554310">
              <w:marLeft w:val="0"/>
              <w:marRight w:val="0"/>
              <w:marTop w:val="0"/>
              <w:marBottom w:val="0"/>
              <w:divBdr>
                <w:top w:val="none" w:sz="0" w:space="0" w:color="auto"/>
                <w:left w:val="none" w:sz="0" w:space="0" w:color="auto"/>
                <w:bottom w:val="none" w:sz="0" w:space="0" w:color="auto"/>
                <w:right w:val="none" w:sz="0" w:space="0" w:color="auto"/>
              </w:divBdr>
            </w:div>
          </w:divsChild>
        </w:div>
        <w:div w:id="968051925">
          <w:marLeft w:val="0"/>
          <w:marRight w:val="0"/>
          <w:marTop w:val="0"/>
          <w:marBottom w:val="0"/>
          <w:divBdr>
            <w:top w:val="none" w:sz="0" w:space="0" w:color="auto"/>
            <w:left w:val="none" w:sz="0" w:space="0" w:color="auto"/>
            <w:bottom w:val="none" w:sz="0" w:space="0" w:color="auto"/>
            <w:right w:val="none" w:sz="0" w:space="0" w:color="auto"/>
          </w:divBdr>
          <w:divsChild>
            <w:div w:id="767386589">
              <w:marLeft w:val="0"/>
              <w:marRight w:val="0"/>
              <w:marTop w:val="0"/>
              <w:marBottom w:val="0"/>
              <w:divBdr>
                <w:top w:val="none" w:sz="0" w:space="0" w:color="auto"/>
                <w:left w:val="none" w:sz="0" w:space="0" w:color="auto"/>
                <w:bottom w:val="none" w:sz="0" w:space="0" w:color="auto"/>
                <w:right w:val="none" w:sz="0" w:space="0" w:color="auto"/>
              </w:divBdr>
            </w:div>
          </w:divsChild>
        </w:div>
        <w:div w:id="829057502">
          <w:marLeft w:val="0"/>
          <w:marRight w:val="0"/>
          <w:marTop w:val="0"/>
          <w:marBottom w:val="0"/>
          <w:divBdr>
            <w:top w:val="none" w:sz="0" w:space="0" w:color="auto"/>
            <w:left w:val="none" w:sz="0" w:space="0" w:color="auto"/>
            <w:bottom w:val="none" w:sz="0" w:space="0" w:color="auto"/>
            <w:right w:val="none" w:sz="0" w:space="0" w:color="auto"/>
          </w:divBdr>
          <w:divsChild>
            <w:div w:id="673190614">
              <w:marLeft w:val="0"/>
              <w:marRight w:val="0"/>
              <w:marTop w:val="0"/>
              <w:marBottom w:val="0"/>
              <w:divBdr>
                <w:top w:val="none" w:sz="0" w:space="0" w:color="auto"/>
                <w:left w:val="none" w:sz="0" w:space="0" w:color="auto"/>
                <w:bottom w:val="none" w:sz="0" w:space="0" w:color="auto"/>
                <w:right w:val="none" w:sz="0" w:space="0" w:color="auto"/>
              </w:divBdr>
            </w:div>
          </w:divsChild>
        </w:div>
        <w:div w:id="1499660306">
          <w:marLeft w:val="0"/>
          <w:marRight w:val="0"/>
          <w:marTop w:val="0"/>
          <w:marBottom w:val="0"/>
          <w:divBdr>
            <w:top w:val="none" w:sz="0" w:space="0" w:color="auto"/>
            <w:left w:val="none" w:sz="0" w:space="0" w:color="auto"/>
            <w:bottom w:val="none" w:sz="0" w:space="0" w:color="auto"/>
            <w:right w:val="none" w:sz="0" w:space="0" w:color="auto"/>
          </w:divBdr>
          <w:divsChild>
            <w:div w:id="94794105">
              <w:marLeft w:val="0"/>
              <w:marRight w:val="0"/>
              <w:marTop w:val="0"/>
              <w:marBottom w:val="0"/>
              <w:divBdr>
                <w:top w:val="none" w:sz="0" w:space="0" w:color="auto"/>
                <w:left w:val="none" w:sz="0" w:space="0" w:color="auto"/>
                <w:bottom w:val="none" w:sz="0" w:space="0" w:color="auto"/>
                <w:right w:val="none" w:sz="0" w:space="0" w:color="auto"/>
              </w:divBdr>
            </w:div>
          </w:divsChild>
        </w:div>
        <w:div w:id="169877866">
          <w:marLeft w:val="0"/>
          <w:marRight w:val="0"/>
          <w:marTop w:val="0"/>
          <w:marBottom w:val="0"/>
          <w:divBdr>
            <w:top w:val="none" w:sz="0" w:space="0" w:color="auto"/>
            <w:left w:val="none" w:sz="0" w:space="0" w:color="auto"/>
            <w:bottom w:val="none" w:sz="0" w:space="0" w:color="auto"/>
            <w:right w:val="none" w:sz="0" w:space="0" w:color="auto"/>
          </w:divBdr>
          <w:divsChild>
            <w:div w:id="904678012">
              <w:marLeft w:val="0"/>
              <w:marRight w:val="0"/>
              <w:marTop w:val="0"/>
              <w:marBottom w:val="0"/>
              <w:divBdr>
                <w:top w:val="none" w:sz="0" w:space="0" w:color="auto"/>
                <w:left w:val="none" w:sz="0" w:space="0" w:color="auto"/>
                <w:bottom w:val="none" w:sz="0" w:space="0" w:color="auto"/>
                <w:right w:val="none" w:sz="0" w:space="0" w:color="auto"/>
              </w:divBdr>
            </w:div>
          </w:divsChild>
        </w:div>
        <w:div w:id="97990926">
          <w:marLeft w:val="0"/>
          <w:marRight w:val="0"/>
          <w:marTop w:val="0"/>
          <w:marBottom w:val="0"/>
          <w:divBdr>
            <w:top w:val="none" w:sz="0" w:space="0" w:color="auto"/>
            <w:left w:val="none" w:sz="0" w:space="0" w:color="auto"/>
            <w:bottom w:val="none" w:sz="0" w:space="0" w:color="auto"/>
            <w:right w:val="none" w:sz="0" w:space="0" w:color="auto"/>
          </w:divBdr>
          <w:divsChild>
            <w:div w:id="1657995731">
              <w:marLeft w:val="0"/>
              <w:marRight w:val="0"/>
              <w:marTop w:val="0"/>
              <w:marBottom w:val="0"/>
              <w:divBdr>
                <w:top w:val="none" w:sz="0" w:space="0" w:color="auto"/>
                <w:left w:val="none" w:sz="0" w:space="0" w:color="auto"/>
                <w:bottom w:val="none" w:sz="0" w:space="0" w:color="auto"/>
                <w:right w:val="none" w:sz="0" w:space="0" w:color="auto"/>
              </w:divBdr>
            </w:div>
          </w:divsChild>
        </w:div>
        <w:div w:id="315034984">
          <w:marLeft w:val="0"/>
          <w:marRight w:val="0"/>
          <w:marTop w:val="0"/>
          <w:marBottom w:val="0"/>
          <w:divBdr>
            <w:top w:val="none" w:sz="0" w:space="0" w:color="auto"/>
            <w:left w:val="none" w:sz="0" w:space="0" w:color="auto"/>
            <w:bottom w:val="none" w:sz="0" w:space="0" w:color="auto"/>
            <w:right w:val="none" w:sz="0" w:space="0" w:color="auto"/>
          </w:divBdr>
          <w:divsChild>
            <w:div w:id="2033726425">
              <w:marLeft w:val="0"/>
              <w:marRight w:val="0"/>
              <w:marTop w:val="0"/>
              <w:marBottom w:val="0"/>
              <w:divBdr>
                <w:top w:val="none" w:sz="0" w:space="0" w:color="auto"/>
                <w:left w:val="none" w:sz="0" w:space="0" w:color="auto"/>
                <w:bottom w:val="none" w:sz="0" w:space="0" w:color="auto"/>
                <w:right w:val="none" w:sz="0" w:space="0" w:color="auto"/>
              </w:divBdr>
            </w:div>
          </w:divsChild>
        </w:div>
        <w:div w:id="134446844">
          <w:marLeft w:val="0"/>
          <w:marRight w:val="0"/>
          <w:marTop w:val="0"/>
          <w:marBottom w:val="0"/>
          <w:divBdr>
            <w:top w:val="none" w:sz="0" w:space="0" w:color="auto"/>
            <w:left w:val="none" w:sz="0" w:space="0" w:color="auto"/>
            <w:bottom w:val="none" w:sz="0" w:space="0" w:color="auto"/>
            <w:right w:val="none" w:sz="0" w:space="0" w:color="auto"/>
          </w:divBdr>
          <w:divsChild>
            <w:div w:id="1336762622">
              <w:marLeft w:val="0"/>
              <w:marRight w:val="0"/>
              <w:marTop w:val="0"/>
              <w:marBottom w:val="0"/>
              <w:divBdr>
                <w:top w:val="none" w:sz="0" w:space="0" w:color="auto"/>
                <w:left w:val="none" w:sz="0" w:space="0" w:color="auto"/>
                <w:bottom w:val="none" w:sz="0" w:space="0" w:color="auto"/>
                <w:right w:val="none" w:sz="0" w:space="0" w:color="auto"/>
              </w:divBdr>
            </w:div>
          </w:divsChild>
        </w:div>
        <w:div w:id="176623328">
          <w:marLeft w:val="0"/>
          <w:marRight w:val="0"/>
          <w:marTop w:val="0"/>
          <w:marBottom w:val="0"/>
          <w:divBdr>
            <w:top w:val="none" w:sz="0" w:space="0" w:color="auto"/>
            <w:left w:val="none" w:sz="0" w:space="0" w:color="auto"/>
            <w:bottom w:val="none" w:sz="0" w:space="0" w:color="auto"/>
            <w:right w:val="none" w:sz="0" w:space="0" w:color="auto"/>
          </w:divBdr>
          <w:divsChild>
            <w:div w:id="845049097">
              <w:marLeft w:val="0"/>
              <w:marRight w:val="0"/>
              <w:marTop w:val="0"/>
              <w:marBottom w:val="0"/>
              <w:divBdr>
                <w:top w:val="none" w:sz="0" w:space="0" w:color="auto"/>
                <w:left w:val="none" w:sz="0" w:space="0" w:color="auto"/>
                <w:bottom w:val="none" w:sz="0" w:space="0" w:color="auto"/>
                <w:right w:val="none" w:sz="0" w:space="0" w:color="auto"/>
              </w:divBdr>
            </w:div>
          </w:divsChild>
        </w:div>
        <w:div w:id="1354039936">
          <w:marLeft w:val="0"/>
          <w:marRight w:val="0"/>
          <w:marTop w:val="0"/>
          <w:marBottom w:val="0"/>
          <w:divBdr>
            <w:top w:val="none" w:sz="0" w:space="0" w:color="auto"/>
            <w:left w:val="none" w:sz="0" w:space="0" w:color="auto"/>
            <w:bottom w:val="none" w:sz="0" w:space="0" w:color="auto"/>
            <w:right w:val="none" w:sz="0" w:space="0" w:color="auto"/>
          </w:divBdr>
          <w:divsChild>
            <w:div w:id="1146316399">
              <w:marLeft w:val="0"/>
              <w:marRight w:val="0"/>
              <w:marTop w:val="0"/>
              <w:marBottom w:val="0"/>
              <w:divBdr>
                <w:top w:val="none" w:sz="0" w:space="0" w:color="auto"/>
                <w:left w:val="none" w:sz="0" w:space="0" w:color="auto"/>
                <w:bottom w:val="none" w:sz="0" w:space="0" w:color="auto"/>
                <w:right w:val="none" w:sz="0" w:space="0" w:color="auto"/>
              </w:divBdr>
            </w:div>
          </w:divsChild>
        </w:div>
        <w:div w:id="1816026753">
          <w:marLeft w:val="0"/>
          <w:marRight w:val="0"/>
          <w:marTop w:val="0"/>
          <w:marBottom w:val="0"/>
          <w:divBdr>
            <w:top w:val="none" w:sz="0" w:space="0" w:color="auto"/>
            <w:left w:val="none" w:sz="0" w:space="0" w:color="auto"/>
            <w:bottom w:val="none" w:sz="0" w:space="0" w:color="auto"/>
            <w:right w:val="none" w:sz="0" w:space="0" w:color="auto"/>
          </w:divBdr>
          <w:divsChild>
            <w:div w:id="58597935">
              <w:marLeft w:val="0"/>
              <w:marRight w:val="0"/>
              <w:marTop w:val="0"/>
              <w:marBottom w:val="0"/>
              <w:divBdr>
                <w:top w:val="none" w:sz="0" w:space="0" w:color="auto"/>
                <w:left w:val="none" w:sz="0" w:space="0" w:color="auto"/>
                <w:bottom w:val="none" w:sz="0" w:space="0" w:color="auto"/>
                <w:right w:val="none" w:sz="0" w:space="0" w:color="auto"/>
              </w:divBdr>
            </w:div>
          </w:divsChild>
        </w:div>
        <w:div w:id="1576823286">
          <w:marLeft w:val="0"/>
          <w:marRight w:val="0"/>
          <w:marTop w:val="0"/>
          <w:marBottom w:val="0"/>
          <w:divBdr>
            <w:top w:val="none" w:sz="0" w:space="0" w:color="auto"/>
            <w:left w:val="none" w:sz="0" w:space="0" w:color="auto"/>
            <w:bottom w:val="none" w:sz="0" w:space="0" w:color="auto"/>
            <w:right w:val="none" w:sz="0" w:space="0" w:color="auto"/>
          </w:divBdr>
          <w:divsChild>
            <w:div w:id="257251880">
              <w:marLeft w:val="0"/>
              <w:marRight w:val="0"/>
              <w:marTop w:val="0"/>
              <w:marBottom w:val="0"/>
              <w:divBdr>
                <w:top w:val="none" w:sz="0" w:space="0" w:color="auto"/>
                <w:left w:val="none" w:sz="0" w:space="0" w:color="auto"/>
                <w:bottom w:val="none" w:sz="0" w:space="0" w:color="auto"/>
                <w:right w:val="none" w:sz="0" w:space="0" w:color="auto"/>
              </w:divBdr>
            </w:div>
          </w:divsChild>
        </w:div>
        <w:div w:id="2138596914">
          <w:marLeft w:val="0"/>
          <w:marRight w:val="0"/>
          <w:marTop w:val="0"/>
          <w:marBottom w:val="0"/>
          <w:divBdr>
            <w:top w:val="none" w:sz="0" w:space="0" w:color="auto"/>
            <w:left w:val="none" w:sz="0" w:space="0" w:color="auto"/>
            <w:bottom w:val="none" w:sz="0" w:space="0" w:color="auto"/>
            <w:right w:val="none" w:sz="0" w:space="0" w:color="auto"/>
          </w:divBdr>
          <w:divsChild>
            <w:div w:id="791628919">
              <w:marLeft w:val="0"/>
              <w:marRight w:val="0"/>
              <w:marTop w:val="0"/>
              <w:marBottom w:val="0"/>
              <w:divBdr>
                <w:top w:val="none" w:sz="0" w:space="0" w:color="auto"/>
                <w:left w:val="none" w:sz="0" w:space="0" w:color="auto"/>
                <w:bottom w:val="none" w:sz="0" w:space="0" w:color="auto"/>
                <w:right w:val="none" w:sz="0" w:space="0" w:color="auto"/>
              </w:divBdr>
            </w:div>
          </w:divsChild>
        </w:div>
        <w:div w:id="626666405">
          <w:marLeft w:val="0"/>
          <w:marRight w:val="0"/>
          <w:marTop w:val="0"/>
          <w:marBottom w:val="0"/>
          <w:divBdr>
            <w:top w:val="none" w:sz="0" w:space="0" w:color="auto"/>
            <w:left w:val="none" w:sz="0" w:space="0" w:color="auto"/>
            <w:bottom w:val="none" w:sz="0" w:space="0" w:color="auto"/>
            <w:right w:val="none" w:sz="0" w:space="0" w:color="auto"/>
          </w:divBdr>
          <w:divsChild>
            <w:div w:id="897981343">
              <w:marLeft w:val="0"/>
              <w:marRight w:val="0"/>
              <w:marTop w:val="0"/>
              <w:marBottom w:val="0"/>
              <w:divBdr>
                <w:top w:val="none" w:sz="0" w:space="0" w:color="auto"/>
                <w:left w:val="none" w:sz="0" w:space="0" w:color="auto"/>
                <w:bottom w:val="none" w:sz="0" w:space="0" w:color="auto"/>
                <w:right w:val="none" w:sz="0" w:space="0" w:color="auto"/>
              </w:divBdr>
            </w:div>
          </w:divsChild>
        </w:div>
        <w:div w:id="1178471812">
          <w:marLeft w:val="0"/>
          <w:marRight w:val="0"/>
          <w:marTop w:val="0"/>
          <w:marBottom w:val="0"/>
          <w:divBdr>
            <w:top w:val="none" w:sz="0" w:space="0" w:color="auto"/>
            <w:left w:val="none" w:sz="0" w:space="0" w:color="auto"/>
            <w:bottom w:val="none" w:sz="0" w:space="0" w:color="auto"/>
            <w:right w:val="none" w:sz="0" w:space="0" w:color="auto"/>
          </w:divBdr>
          <w:divsChild>
            <w:div w:id="1930187857">
              <w:marLeft w:val="0"/>
              <w:marRight w:val="0"/>
              <w:marTop w:val="0"/>
              <w:marBottom w:val="0"/>
              <w:divBdr>
                <w:top w:val="none" w:sz="0" w:space="0" w:color="auto"/>
                <w:left w:val="none" w:sz="0" w:space="0" w:color="auto"/>
                <w:bottom w:val="none" w:sz="0" w:space="0" w:color="auto"/>
                <w:right w:val="none" w:sz="0" w:space="0" w:color="auto"/>
              </w:divBdr>
            </w:div>
          </w:divsChild>
        </w:div>
        <w:div w:id="572550458">
          <w:marLeft w:val="0"/>
          <w:marRight w:val="0"/>
          <w:marTop w:val="0"/>
          <w:marBottom w:val="0"/>
          <w:divBdr>
            <w:top w:val="none" w:sz="0" w:space="0" w:color="auto"/>
            <w:left w:val="none" w:sz="0" w:space="0" w:color="auto"/>
            <w:bottom w:val="none" w:sz="0" w:space="0" w:color="auto"/>
            <w:right w:val="none" w:sz="0" w:space="0" w:color="auto"/>
          </w:divBdr>
          <w:divsChild>
            <w:div w:id="2068062711">
              <w:marLeft w:val="0"/>
              <w:marRight w:val="0"/>
              <w:marTop w:val="0"/>
              <w:marBottom w:val="0"/>
              <w:divBdr>
                <w:top w:val="none" w:sz="0" w:space="0" w:color="auto"/>
                <w:left w:val="none" w:sz="0" w:space="0" w:color="auto"/>
                <w:bottom w:val="none" w:sz="0" w:space="0" w:color="auto"/>
                <w:right w:val="none" w:sz="0" w:space="0" w:color="auto"/>
              </w:divBdr>
            </w:div>
          </w:divsChild>
        </w:div>
        <w:div w:id="1305161139">
          <w:marLeft w:val="0"/>
          <w:marRight w:val="0"/>
          <w:marTop w:val="0"/>
          <w:marBottom w:val="0"/>
          <w:divBdr>
            <w:top w:val="none" w:sz="0" w:space="0" w:color="auto"/>
            <w:left w:val="none" w:sz="0" w:space="0" w:color="auto"/>
            <w:bottom w:val="none" w:sz="0" w:space="0" w:color="auto"/>
            <w:right w:val="none" w:sz="0" w:space="0" w:color="auto"/>
          </w:divBdr>
          <w:divsChild>
            <w:div w:id="1755709652">
              <w:marLeft w:val="0"/>
              <w:marRight w:val="0"/>
              <w:marTop w:val="0"/>
              <w:marBottom w:val="0"/>
              <w:divBdr>
                <w:top w:val="none" w:sz="0" w:space="0" w:color="auto"/>
                <w:left w:val="none" w:sz="0" w:space="0" w:color="auto"/>
                <w:bottom w:val="none" w:sz="0" w:space="0" w:color="auto"/>
                <w:right w:val="none" w:sz="0" w:space="0" w:color="auto"/>
              </w:divBdr>
            </w:div>
          </w:divsChild>
        </w:div>
        <w:div w:id="292567737">
          <w:marLeft w:val="0"/>
          <w:marRight w:val="0"/>
          <w:marTop w:val="0"/>
          <w:marBottom w:val="0"/>
          <w:divBdr>
            <w:top w:val="none" w:sz="0" w:space="0" w:color="auto"/>
            <w:left w:val="none" w:sz="0" w:space="0" w:color="auto"/>
            <w:bottom w:val="none" w:sz="0" w:space="0" w:color="auto"/>
            <w:right w:val="none" w:sz="0" w:space="0" w:color="auto"/>
          </w:divBdr>
          <w:divsChild>
            <w:div w:id="1275358676">
              <w:marLeft w:val="0"/>
              <w:marRight w:val="0"/>
              <w:marTop w:val="0"/>
              <w:marBottom w:val="0"/>
              <w:divBdr>
                <w:top w:val="none" w:sz="0" w:space="0" w:color="auto"/>
                <w:left w:val="none" w:sz="0" w:space="0" w:color="auto"/>
                <w:bottom w:val="none" w:sz="0" w:space="0" w:color="auto"/>
                <w:right w:val="none" w:sz="0" w:space="0" w:color="auto"/>
              </w:divBdr>
            </w:div>
          </w:divsChild>
        </w:div>
        <w:div w:id="1515068416">
          <w:marLeft w:val="0"/>
          <w:marRight w:val="0"/>
          <w:marTop w:val="0"/>
          <w:marBottom w:val="0"/>
          <w:divBdr>
            <w:top w:val="none" w:sz="0" w:space="0" w:color="auto"/>
            <w:left w:val="none" w:sz="0" w:space="0" w:color="auto"/>
            <w:bottom w:val="none" w:sz="0" w:space="0" w:color="auto"/>
            <w:right w:val="none" w:sz="0" w:space="0" w:color="auto"/>
          </w:divBdr>
          <w:divsChild>
            <w:div w:id="1708792099">
              <w:marLeft w:val="0"/>
              <w:marRight w:val="0"/>
              <w:marTop w:val="0"/>
              <w:marBottom w:val="0"/>
              <w:divBdr>
                <w:top w:val="none" w:sz="0" w:space="0" w:color="auto"/>
                <w:left w:val="none" w:sz="0" w:space="0" w:color="auto"/>
                <w:bottom w:val="none" w:sz="0" w:space="0" w:color="auto"/>
                <w:right w:val="none" w:sz="0" w:space="0" w:color="auto"/>
              </w:divBdr>
            </w:div>
          </w:divsChild>
        </w:div>
        <w:div w:id="1495803798">
          <w:marLeft w:val="0"/>
          <w:marRight w:val="0"/>
          <w:marTop w:val="0"/>
          <w:marBottom w:val="0"/>
          <w:divBdr>
            <w:top w:val="none" w:sz="0" w:space="0" w:color="auto"/>
            <w:left w:val="none" w:sz="0" w:space="0" w:color="auto"/>
            <w:bottom w:val="none" w:sz="0" w:space="0" w:color="auto"/>
            <w:right w:val="none" w:sz="0" w:space="0" w:color="auto"/>
          </w:divBdr>
          <w:divsChild>
            <w:div w:id="950018653">
              <w:marLeft w:val="0"/>
              <w:marRight w:val="0"/>
              <w:marTop w:val="0"/>
              <w:marBottom w:val="0"/>
              <w:divBdr>
                <w:top w:val="none" w:sz="0" w:space="0" w:color="auto"/>
                <w:left w:val="none" w:sz="0" w:space="0" w:color="auto"/>
                <w:bottom w:val="none" w:sz="0" w:space="0" w:color="auto"/>
                <w:right w:val="none" w:sz="0" w:space="0" w:color="auto"/>
              </w:divBdr>
            </w:div>
          </w:divsChild>
        </w:div>
        <w:div w:id="1414858879">
          <w:marLeft w:val="0"/>
          <w:marRight w:val="0"/>
          <w:marTop w:val="0"/>
          <w:marBottom w:val="0"/>
          <w:divBdr>
            <w:top w:val="none" w:sz="0" w:space="0" w:color="auto"/>
            <w:left w:val="none" w:sz="0" w:space="0" w:color="auto"/>
            <w:bottom w:val="none" w:sz="0" w:space="0" w:color="auto"/>
            <w:right w:val="none" w:sz="0" w:space="0" w:color="auto"/>
          </w:divBdr>
          <w:divsChild>
            <w:div w:id="1017997932">
              <w:marLeft w:val="0"/>
              <w:marRight w:val="0"/>
              <w:marTop w:val="0"/>
              <w:marBottom w:val="0"/>
              <w:divBdr>
                <w:top w:val="none" w:sz="0" w:space="0" w:color="auto"/>
                <w:left w:val="none" w:sz="0" w:space="0" w:color="auto"/>
                <w:bottom w:val="none" w:sz="0" w:space="0" w:color="auto"/>
                <w:right w:val="none" w:sz="0" w:space="0" w:color="auto"/>
              </w:divBdr>
            </w:div>
          </w:divsChild>
        </w:div>
        <w:div w:id="668287921">
          <w:marLeft w:val="0"/>
          <w:marRight w:val="0"/>
          <w:marTop w:val="0"/>
          <w:marBottom w:val="0"/>
          <w:divBdr>
            <w:top w:val="none" w:sz="0" w:space="0" w:color="auto"/>
            <w:left w:val="none" w:sz="0" w:space="0" w:color="auto"/>
            <w:bottom w:val="none" w:sz="0" w:space="0" w:color="auto"/>
            <w:right w:val="none" w:sz="0" w:space="0" w:color="auto"/>
          </w:divBdr>
          <w:divsChild>
            <w:div w:id="2130775025">
              <w:marLeft w:val="0"/>
              <w:marRight w:val="0"/>
              <w:marTop w:val="0"/>
              <w:marBottom w:val="0"/>
              <w:divBdr>
                <w:top w:val="none" w:sz="0" w:space="0" w:color="auto"/>
                <w:left w:val="none" w:sz="0" w:space="0" w:color="auto"/>
                <w:bottom w:val="none" w:sz="0" w:space="0" w:color="auto"/>
                <w:right w:val="none" w:sz="0" w:space="0" w:color="auto"/>
              </w:divBdr>
            </w:div>
          </w:divsChild>
        </w:div>
        <w:div w:id="2064479943">
          <w:marLeft w:val="0"/>
          <w:marRight w:val="0"/>
          <w:marTop w:val="0"/>
          <w:marBottom w:val="0"/>
          <w:divBdr>
            <w:top w:val="none" w:sz="0" w:space="0" w:color="auto"/>
            <w:left w:val="none" w:sz="0" w:space="0" w:color="auto"/>
            <w:bottom w:val="none" w:sz="0" w:space="0" w:color="auto"/>
            <w:right w:val="none" w:sz="0" w:space="0" w:color="auto"/>
          </w:divBdr>
          <w:divsChild>
            <w:div w:id="1783836021">
              <w:marLeft w:val="0"/>
              <w:marRight w:val="0"/>
              <w:marTop w:val="0"/>
              <w:marBottom w:val="0"/>
              <w:divBdr>
                <w:top w:val="none" w:sz="0" w:space="0" w:color="auto"/>
                <w:left w:val="none" w:sz="0" w:space="0" w:color="auto"/>
                <w:bottom w:val="none" w:sz="0" w:space="0" w:color="auto"/>
                <w:right w:val="none" w:sz="0" w:space="0" w:color="auto"/>
              </w:divBdr>
            </w:div>
          </w:divsChild>
        </w:div>
        <w:div w:id="958606231">
          <w:marLeft w:val="0"/>
          <w:marRight w:val="0"/>
          <w:marTop w:val="0"/>
          <w:marBottom w:val="0"/>
          <w:divBdr>
            <w:top w:val="none" w:sz="0" w:space="0" w:color="auto"/>
            <w:left w:val="none" w:sz="0" w:space="0" w:color="auto"/>
            <w:bottom w:val="none" w:sz="0" w:space="0" w:color="auto"/>
            <w:right w:val="none" w:sz="0" w:space="0" w:color="auto"/>
          </w:divBdr>
          <w:divsChild>
            <w:div w:id="1271358105">
              <w:marLeft w:val="0"/>
              <w:marRight w:val="0"/>
              <w:marTop w:val="0"/>
              <w:marBottom w:val="0"/>
              <w:divBdr>
                <w:top w:val="none" w:sz="0" w:space="0" w:color="auto"/>
                <w:left w:val="none" w:sz="0" w:space="0" w:color="auto"/>
                <w:bottom w:val="none" w:sz="0" w:space="0" w:color="auto"/>
                <w:right w:val="none" w:sz="0" w:space="0" w:color="auto"/>
              </w:divBdr>
            </w:div>
          </w:divsChild>
        </w:div>
        <w:div w:id="247271151">
          <w:marLeft w:val="0"/>
          <w:marRight w:val="0"/>
          <w:marTop w:val="0"/>
          <w:marBottom w:val="0"/>
          <w:divBdr>
            <w:top w:val="none" w:sz="0" w:space="0" w:color="auto"/>
            <w:left w:val="none" w:sz="0" w:space="0" w:color="auto"/>
            <w:bottom w:val="none" w:sz="0" w:space="0" w:color="auto"/>
            <w:right w:val="none" w:sz="0" w:space="0" w:color="auto"/>
          </w:divBdr>
          <w:divsChild>
            <w:div w:id="1513564350">
              <w:marLeft w:val="0"/>
              <w:marRight w:val="0"/>
              <w:marTop w:val="0"/>
              <w:marBottom w:val="0"/>
              <w:divBdr>
                <w:top w:val="none" w:sz="0" w:space="0" w:color="auto"/>
                <w:left w:val="none" w:sz="0" w:space="0" w:color="auto"/>
                <w:bottom w:val="none" w:sz="0" w:space="0" w:color="auto"/>
                <w:right w:val="none" w:sz="0" w:space="0" w:color="auto"/>
              </w:divBdr>
            </w:div>
          </w:divsChild>
        </w:div>
        <w:div w:id="513690711">
          <w:marLeft w:val="0"/>
          <w:marRight w:val="0"/>
          <w:marTop w:val="0"/>
          <w:marBottom w:val="0"/>
          <w:divBdr>
            <w:top w:val="none" w:sz="0" w:space="0" w:color="auto"/>
            <w:left w:val="none" w:sz="0" w:space="0" w:color="auto"/>
            <w:bottom w:val="none" w:sz="0" w:space="0" w:color="auto"/>
            <w:right w:val="none" w:sz="0" w:space="0" w:color="auto"/>
          </w:divBdr>
          <w:divsChild>
            <w:div w:id="1716192697">
              <w:marLeft w:val="0"/>
              <w:marRight w:val="0"/>
              <w:marTop w:val="0"/>
              <w:marBottom w:val="0"/>
              <w:divBdr>
                <w:top w:val="none" w:sz="0" w:space="0" w:color="auto"/>
                <w:left w:val="none" w:sz="0" w:space="0" w:color="auto"/>
                <w:bottom w:val="none" w:sz="0" w:space="0" w:color="auto"/>
                <w:right w:val="none" w:sz="0" w:space="0" w:color="auto"/>
              </w:divBdr>
            </w:div>
          </w:divsChild>
        </w:div>
        <w:div w:id="25639624">
          <w:marLeft w:val="0"/>
          <w:marRight w:val="0"/>
          <w:marTop w:val="0"/>
          <w:marBottom w:val="0"/>
          <w:divBdr>
            <w:top w:val="none" w:sz="0" w:space="0" w:color="auto"/>
            <w:left w:val="none" w:sz="0" w:space="0" w:color="auto"/>
            <w:bottom w:val="none" w:sz="0" w:space="0" w:color="auto"/>
            <w:right w:val="none" w:sz="0" w:space="0" w:color="auto"/>
          </w:divBdr>
          <w:divsChild>
            <w:div w:id="1461193148">
              <w:marLeft w:val="0"/>
              <w:marRight w:val="0"/>
              <w:marTop w:val="0"/>
              <w:marBottom w:val="0"/>
              <w:divBdr>
                <w:top w:val="none" w:sz="0" w:space="0" w:color="auto"/>
                <w:left w:val="none" w:sz="0" w:space="0" w:color="auto"/>
                <w:bottom w:val="none" w:sz="0" w:space="0" w:color="auto"/>
                <w:right w:val="none" w:sz="0" w:space="0" w:color="auto"/>
              </w:divBdr>
            </w:div>
          </w:divsChild>
        </w:div>
        <w:div w:id="707992614">
          <w:marLeft w:val="0"/>
          <w:marRight w:val="0"/>
          <w:marTop w:val="0"/>
          <w:marBottom w:val="0"/>
          <w:divBdr>
            <w:top w:val="none" w:sz="0" w:space="0" w:color="auto"/>
            <w:left w:val="none" w:sz="0" w:space="0" w:color="auto"/>
            <w:bottom w:val="none" w:sz="0" w:space="0" w:color="auto"/>
            <w:right w:val="none" w:sz="0" w:space="0" w:color="auto"/>
          </w:divBdr>
          <w:divsChild>
            <w:div w:id="567615818">
              <w:marLeft w:val="0"/>
              <w:marRight w:val="0"/>
              <w:marTop w:val="0"/>
              <w:marBottom w:val="0"/>
              <w:divBdr>
                <w:top w:val="none" w:sz="0" w:space="0" w:color="auto"/>
                <w:left w:val="none" w:sz="0" w:space="0" w:color="auto"/>
                <w:bottom w:val="none" w:sz="0" w:space="0" w:color="auto"/>
                <w:right w:val="none" w:sz="0" w:space="0" w:color="auto"/>
              </w:divBdr>
            </w:div>
          </w:divsChild>
        </w:div>
        <w:div w:id="756944669">
          <w:marLeft w:val="0"/>
          <w:marRight w:val="0"/>
          <w:marTop w:val="0"/>
          <w:marBottom w:val="0"/>
          <w:divBdr>
            <w:top w:val="none" w:sz="0" w:space="0" w:color="auto"/>
            <w:left w:val="none" w:sz="0" w:space="0" w:color="auto"/>
            <w:bottom w:val="none" w:sz="0" w:space="0" w:color="auto"/>
            <w:right w:val="none" w:sz="0" w:space="0" w:color="auto"/>
          </w:divBdr>
          <w:divsChild>
            <w:div w:id="1914125644">
              <w:marLeft w:val="0"/>
              <w:marRight w:val="0"/>
              <w:marTop w:val="0"/>
              <w:marBottom w:val="0"/>
              <w:divBdr>
                <w:top w:val="none" w:sz="0" w:space="0" w:color="auto"/>
                <w:left w:val="none" w:sz="0" w:space="0" w:color="auto"/>
                <w:bottom w:val="none" w:sz="0" w:space="0" w:color="auto"/>
                <w:right w:val="none" w:sz="0" w:space="0" w:color="auto"/>
              </w:divBdr>
            </w:div>
          </w:divsChild>
        </w:div>
        <w:div w:id="1802724443">
          <w:marLeft w:val="0"/>
          <w:marRight w:val="0"/>
          <w:marTop w:val="0"/>
          <w:marBottom w:val="0"/>
          <w:divBdr>
            <w:top w:val="none" w:sz="0" w:space="0" w:color="auto"/>
            <w:left w:val="none" w:sz="0" w:space="0" w:color="auto"/>
            <w:bottom w:val="none" w:sz="0" w:space="0" w:color="auto"/>
            <w:right w:val="none" w:sz="0" w:space="0" w:color="auto"/>
          </w:divBdr>
          <w:divsChild>
            <w:div w:id="1161390364">
              <w:marLeft w:val="0"/>
              <w:marRight w:val="0"/>
              <w:marTop w:val="0"/>
              <w:marBottom w:val="0"/>
              <w:divBdr>
                <w:top w:val="none" w:sz="0" w:space="0" w:color="auto"/>
                <w:left w:val="none" w:sz="0" w:space="0" w:color="auto"/>
                <w:bottom w:val="none" w:sz="0" w:space="0" w:color="auto"/>
                <w:right w:val="none" w:sz="0" w:space="0" w:color="auto"/>
              </w:divBdr>
            </w:div>
          </w:divsChild>
        </w:div>
        <w:div w:id="1022974709">
          <w:marLeft w:val="0"/>
          <w:marRight w:val="0"/>
          <w:marTop w:val="0"/>
          <w:marBottom w:val="0"/>
          <w:divBdr>
            <w:top w:val="none" w:sz="0" w:space="0" w:color="auto"/>
            <w:left w:val="none" w:sz="0" w:space="0" w:color="auto"/>
            <w:bottom w:val="none" w:sz="0" w:space="0" w:color="auto"/>
            <w:right w:val="none" w:sz="0" w:space="0" w:color="auto"/>
          </w:divBdr>
          <w:divsChild>
            <w:div w:id="236521144">
              <w:marLeft w:val="0"/>
              <w:marRight w:val="0"/>
              <w:marTop w:val="0"/>
              <w:marBottom w:val="0"/>
              <w:divBdr>
                <w:top w:val="none" w:sz="0" w:space="0" w:color="auto"/>
                <w:left w:val="none" w:sz="0" w:space="0" w:color="auto"/>
                <w:bottom w:val="none" w:sz="0" w:space="0" w:color="auto"/>
                <w:right w:val="none" w:sz="0" w:space="0" w:color="auto"/>
              </w:divBdr>
            </w:div>
          </w:divsChild>
        </w:div>
        <w:div w:id="1436947527">
          <w:marLeft w:val="0"/>
          <w:marRight w:val="0"/>
          <w:marTop w:val="0"/>
          <w:marBottom w:val="0"/>
          <w:divBdr>
            <w:top w:val="none" w:sz="0" w:space="0" w:color="auto"/>
            <w:left w:val="none" w:sz="0" w:space="0" w:color="auto"/>
            <w:bottom w:val="none" w:sz="0" w:space="0" w:color="auto"/>
            <w:right w:val="none" w:sz="0" w:space="0" w:color="auto"/>
          </w:divBdr>
          <w:divsChild>
            <w:div w:id="2052604938">
              <w:marLeft w:val="0"/>
              <w:marRight w:val="0"/>
              <w:marTop w:val="0"/>
              <w:marBottom w:val="0"/>
              <w:divBdr>
                <w:top w:val="none" w:sz="0" w:space="0" w:color="auto"/>
                <w:left w:val="none" w:sz="0" w:space="0" w:color="auto"/>
                <w:bottom w:val="none" w:sz="0" w:space="0" w:color="auto"/>
                <w:right w:val="none" w:sz="0" w:space="0" w:color="auto"/>
              </w:divBdr>
            </w:div>
          </w:divsChild>
        </w:div>
        <w:div w:id="1869488466">
          <w:marLeft w:val="0"/>
          <w:marRight w:val="0"/>
          <w:marTop w:val="0"/>
          <w:marBottom w:val="0"/>
          <w:divBdr>
            <w:top w:val="none" w:sz="0" w:space="0" w:color="auto"/>
            <w:left w:val="none" w:sz="0" w:space="0" w:color="auto"/>
            <w:bottom w:val="none" w:sz="0" w:space="0" w:color="auto"/>
            <w:right w:val="none" w:sz="0" w:space="0" w:color="auto"/>
          </w:divBdr>
          <w:divsChild>
            <w:div w:id="1968122933">
              <w:marLeft w:val="0"/>
              <w:marRight w:val="0"/>
              <w:marTop w:val="0"/>
              <w:marBottom w:val="0"/>
              <w:divBdr>
                <w:top w:val="none" w:sz="0" w:space="0" w:color="auto"/>
                <w:left w:val="none" w:sz="0" w:space="0" w:color="auto"/>
                <w:bottom w:val="none" w:sz="0" w:space="0" w:color="auto"/>
                <w:right w:val="none" w:sz="0" w:space="0" w:color="auto"/>
              </w:divBdr>
            </w:div>
          </w:divsChild>
        </w:div>
        <w:div w:id="1136336152">
          <w:marLeft w:val="0"/>
          <w:marRight w:val="0"/>
          <w:marTop w:val="0"/>
          <w:marBottom w:val="0"/>
          <w:divBdr>
            <w:top w:val="none" w:sz="0" w:space="0" w:color="auto"/>
            <w:left w:val="none" w:sz="0" w:space="0" w:color="auto"/>
            <w:bottom w:val="none" w:sz="0" w:space="0" w:color="auto"/>
            <w:right w:val="none" w:sz="0" w:space="0" w:color="auto"/>
          </w:divBdr>
          <w:divsChild>
            <w:div w:id="1488739656">
              <w:marLeft w:val="0"/>
              <w:marRight w:val="0"/>
              <w:marTop w:val="0"/>
              <w:marBottom w:val="0"/>
              <w:divBdr>
                <w:top w:val="none" w:sz="0" w:space="0" w:color="auto"/>
                <w:left w:val="none" w:sz="0" w:space="0" w:color="auto"/>
                <w:bottom w:val="none" w:sz="0" w:space="0" w:color="auto"/>
                <w:right w:val="none" w:sz="0" w:space="0" w:color="auto"/>
              </w:divBdr>
            </w:div>
          </w:divsChild>
        </w:div>
        <w:div w:id="1524242041">
          <w:marLeft w:val="0"/>
          <w:marRight w:val="0"/>
          <w:marTop w:val="0"/>
          <w:marBottom w:val="0"/>
          <w:divBdr>
            <w:top w:val="none" w:sz="0" w:space="0" w:color="auto"/>
            <w:left w:val="none" w:sz="0" w:space="0" w:color="auto"/>
            <w:bottom w:val="none" w:sz="0" w:space="0" w:color="auto"/>
            <w:right w:val="none" w:sz="0" w:space="0" w:color="auto"/>
          </w:divBdr>
          <w:divsChild>
            <w:div w:id="671418347">
              <w:marLeft w:val="0"/>
              <w:marRight w:val="0"/>
              <w:marTop w:val="0"/>
              <w:marBottom w:val="0"/>
              <w:divBdr>
                <w:top w:val="none" w:sz="0" w:space="0" w:color="auto"/>
                <w:left w:val="none" w:sz="0" w:space="0" w:color="auto"/>
                <w:bottom w:val="none" w:sz="0" w:space="0" w:color="auto"/>
                <w:right w:val="none" w:sz="0" w:space="0" w:color="auto"/>
              </w:divBdr>
            </w:div>
          </w:divsChild>
        </w:div>
        <w:div w:id="649753686">
          <w:marLeft w:val="0"/>
          <w:marRight w:val="0"/>
          <w:marTop w:val="0"/>
          <w:marBottom w:val="0"/>
          <w:divBdr>
            <w:top w:val="none" w:sz="0" w:space="0" w:color="auto"/>
            <w:left w:val="none" w:sz="0" w:space="0" w:color="auto"/>
            <w:bottom w:val="none" w:sz="0" w:space="0" w:color="auto"/>
            <w:right w:val="none" w:sz="0" w:space="0" w:color="auto"/>
          </w:divBdr>
          <w:divsChild>
            <w:div w:id="480199969">
              <w:marLeft w:val="0"/>
              <w:marRight w:val="0"/>
              <w:marTop w:val="0"/>
              <w:marBottom w:val="0"/>
              <w:divBdr>
                <w:top w:val="none" w:sz="0" w:space="0" w:color="auto"/>
                <w:left w:val="none" w:sz="0" w:space="0" w:color="auto"/>
                <w:bottom w:val="none" w:sz="0" w:space="0" w:color="auto"/>
                <w:right w:val="none" w:sz="0" w:space="0" w:color="auto"/>
              </w:divBdr>
            </w:div>
          </w:divsChild>
        </w:div>
        <w:div w:id="1390954753">
          <w:marLeft w:val="0"/>
          <w:marRight w:val="0"/>
          <w:marTop w:val="0"/>
          <w:marBottom w:val="0"/>
          <w:divBdr>
            <w:top w:val="none" w:sz="0" w:space="0" w:color="auto"/>
            <w:left w:val="none" w:sz="0" w:space="0" w:color="auto"/>
            <w:bottom w:val="none" w:sz="0" w:space="0" w:color="auto"/>
            <w:right w:val="none" w:sz="0" w:space="0" w:color="auto"/>
          </w:divBdr>
          <w:divsChild>
            <w:div w:id="1078866603">
              <w:marLeft w:val="0"/>
              <w:marRight w:val="0"/>
              <w:marTop w:val="0"/>
              <w:marBottom w:val="0"/>
              <w:divBdr>
                <w:top w:val="none" w:sz="0" w:space="0" w:color="auto"/>
                <w:left w:val="none" w:sz="0" w:space="0" w:color="auto"/>
                <w:bottom w:val="none" w:sz="0" w:space="0" w:color="auto"/>
                <w:right w:val="none" w:sz="0" w:space="0" w:color="auto"/>
              </w:divBdr>
            </w:div>
          </w:divsChild>
        </w:div>
        <w:div w:id="1315991422">
          <w:marLeft w:val="0"/>
          <w:marRight w:val="0"/>
          <w:marTop w:val="0"/>
          <w:marBottom w:val="0"/>
          <w:divBdr>
            <w:top w:val="none" w:sz="0" w:space="0" w:color="auto"/>
            <w:left w:val="none" w:sz="0" w:space="0" w:color="auto"/>
            <w:bottom w:val="none" w:sz="0" w:space="0" w:color="auto"/>
            <w:right w:val="none" w:sz="0" w:space="0" w:color="auto"/>
          </w:divBdr>
          <w:divsChild>
            <w:div w:id="1546212059">
              <w:marLeft w:val="0"/>
              <w:marRight w:val="0"/>
              <w:marTop w:val="0"/>
              <w:marBottom w:val="0"/>
              <w:divBdr>
                <w:top w:val="none" w:sz="0" w:space="0" w:color="auto"/>
                <w:left w:val="none" w:sz="0" w:space="0" w:color="auto"/>
                <w:bottom w:val="none" w:sz="0" w:space="0" w:color="auto"/>
                <w:right w:val="none" w:sz="0" w:space="0" w:color="auto"/>
              </w:divBdr>
            </w:div>
          </w:divsChild>
        </w:div>
        <w:div w:id="2036491290">
          <w:marLeft w:val="0"/>
          <w:marRight w:val="0"/>
          <w:marTop w:val="0"/>
          <w:marBottom w:val="0"/>
          <w:divBdr>
            <w:top w:val="none" w:sz="0" w:space="0" w:color="auto"/>
            <w:left w:val="none" w:sz="0" w:space="0" w:color="auto"/>
            <w:bottom w:val="none" w:sz="0" w:space="0" w:color="auto"/>
            <w:right w:val="none" w:sz="0" w:space="0" w:color="auto"/>
          </w:divBdr>
          <w:divsChild>
            <w:div w:id="1820533959">
              <w:marLeft w:val="0"/>
              <w:marRight w:val="0"/>
              <w:marTop w:val="0"/>
              <w:marBottom w:val="0"/>
              <w:divBdr>
                <w:top w:val="none" w:sz="0" w:space="0" w:color="auto"/>
                <w:left w:val="none" w:sz="0" w:space="0" w:color="auto"/>
                <w:bottom w:val="none" w:sz="0" w:space="0" w:color="auto"/>
                <w:right w:val="none" w:sz="0" w:space="0" w:color="auto"/>
              </w:divBdr>
            </w:div>
          </w:divsChild>
        </w:div>
        <w:div w:id="1930381327">
          <w:marLeft w:val="0"/>
          <w:marRight w:val="0"/>
          <w:marTop w:val="0"/>
          <w:marBottom w:val="0"/>
          <w:divBdr>
            <w:top w:val="none" w:sz="0" w:space="0" w:color="auto"/>
            <w:left w:val="none" w:sz="0" w:space="0" w:color="auto"/>
            <w:bottom w:val="none" w:sz="0" w:space="0" w:color="auto"/>
            <w:right w:val="none" w:sz="0" w:space="0" w:color="auto"/>
          </w:divBdr>
          <w:divsChild>
            <w:div w:id="1450664833">
              <w:marLeft w:val="0"/>
              <w:marRight w:val="0"/>
              <w:marTop w:val="0"/>
              <w:marBottom w:val="0"/>
              <w:divBdr>
                <w:top w:val="none" w:sz="0" w:space="0" w:color="auto"/>
                <w:left w:val="none" w:sz="0" w:space="0" w:color="auto"/>
                <w:bottom w:val="none" w:sz="0" w:space="0" w:color="auto"/>
                <w:right w:val="none" w:sz="0" w:space="0" w:color="auto"/>
              </w:divBdr>
            </w:div>
          </w:divsChild>
        </w:div>
        <w:div w:id="820853135">
          <w:marLeft w:val="0"/>
          <w:marRight w:val="0"/>
          <w:marTop w:val="0"/>
          <w:marBottom w:val="0"/>
          <w:divBdr>
            <w:top w:val="none" w:sz="0" w:space="0" w:color="auto"/>
            <w:left w:val="none" w:sz="0" w:space="0" w:color="auto"/>
            <w:bottom w:val="none" w:sz="0" w:space="0" w:color="auto"/>
            <w:right w:val="none" w:sz="0" w:space="0" w:color="auto"/>
          </w:divBdr>
          <w:divsChild>
            <w:div w:id="369231070">
              <w:marLeft w:val="0"/>
              <w:marRight w:val="0"/>
              <w:marTop w:val="0"/>
              <w:marBottom w:val="0"/>
              <w:divBdr>
                <w:top w:val="none" w:sz="0" w:space="0" w:color="auto"/>
                <w:left w:val="none" w:sz="0" w:space="0" w:color="auto"/>
                <w:bottom w:val="none" w:sz="0" w:space="0" w:color="auto"/>
                <w:right w:val="none" w:sz="0" w:space="0" w:color="auto"/>
              </w:divBdr>
            </w:div>
          </w:divsChild>
        </w:div>
        <w:div w:id="1303317227">
          <w:marLeft w:val="0"/>
          <w:marRight w:val="0"/>
          <w:marTop w:val="0"/>
          <w:marBottom w:val="0"/>
          <w:divBdr>
            <w:top w:val="none" w:sz="0" w:space="0" w:color="auto"/>
            <w:left w:val="none" w:sz="0" w:space="0" w:color="auto"/>
            <w:bottom w:val="none" w:sz="0" w:space="0" w:color="auto"/>
            <w:right w:val="none" w:sz="0" w:space="0" w:color="auto"/>
          </w:divBdr>
          <w:divsChild>
            <w:div w:id="888997427">
              <w:marLeft w:val="0"/>
              <w:marRight w:val="0"/>
              <w:marTop w:val="0"/>
              <w:marBottom w:val="0"/>
              <w:divBdr>
                <w:top w:val="none" w:sz="0" w:space="0" w:color="auto"/>
                <w:left w:val="none" w:sz="0" w:space="0" w:color="auto"/>
                <w:bottom w:val="none" w:sz="0" w:space="0" w:color="auto"/>
                <w:right w:val="none" w:sz="0" w:space="0" w:color="auto"/>
              </w:divBdr>
            </w:div>
          </w:divsChild>
        </w:div>
        <w:div w:id="1280841208">
          <w:marLeft w:val="0"/>
          <w:marRight w:val="0"/>
          <w:marTop w:val="0"/>
          <w:marBottom w:val="0"/>
          <w:divBdr>
            <w:top w:val="none" w:sz="0" w:space="0" w:color="auto"/>
            <w:left w:val="none" w:sz="0" w:space="0" w:color="auto"/>
            <w:bottom w:val="none" w:sz="0" w:space="0" w:color="auto"/>
            <w:right w:val="none" w:sz="0" w:space="0" w:color="auto"/>
          </w:divBdr>
          <w:divsChild>
            <w:div w:id="1539395558">
              <w:marLeft w:val="0"/>
              <w:marRight w:val="0"/>
              <w:marTop w:val="0"/>
              <w:marBottom w:val="0"/>
              <w:divBdr>
                <w:top w:val="none" w:sz="0" w:space="0" w:color="auto"/>
                <w:left w:val="none" w:sz="0" w:space="0" w:color="auto"/>
                <w:bottom w:val="none" w:sz="0" w:space="0" w:color="auto"/>
                <w:right w:val="none" w:sz="0" w:space="0" w:color="auto"/>
              </w:divBdr>
            </w:div>
          </w:divsChild>
        </w:div>
        <w:div w:id="16975043">
          <w:marLeft w:val="0"/>
          <w:marRight w:val="0"/>
          <w:marTop w:val="0"/>
          <w:marBottom w:val="0"/>
          <w:divBdr>
            <w:top w:val="none" w:sz="0" w:space="0" w:color="auto"/>
            <w:left w:val="none" w:sz="0" w:space="0" w:color="auto"/>
            <w:bottom w:val="none" w:sz="0" w:space="0" w:color="auto"/>
            <w:right w:val="none" w:sz="0" w:space="0" w:color="auto"/>
          </w:divBdr>
          <w:divsChild>
            <w:div w:id="1333140091">
              <w:marLeft w:val="0"/>
              <w:marRight w:val="0"/>
              <w:marTop w:val="0"/>
              <w:marBottom w:val="0"/>
              <w:divBdr>
                <w:top w:val="none" w:sz="0" w:space="0" w:color="auto"/>
                <w:left w:val="none" w:sz="0" w:space="0" w:color="auto"/>
                <w:bottom w:val="none" w:sz="0" w:space="0" w:color="auto"/>
                <w:right w:val="none" w:sz="0" w:space="0" w:color="auto"/>
              </w:divBdr>
            </w:div>
          </w:divsChild>
        </w:div>
        <w:div w:id="464928643">
          <w:marLeft w:val="0"/>
          <w:marRight w:val="0"/>
          <w:marTop w:val="0"/>
          <w:marBottom w:val="0"/>
          <w:divBdr>
            <w:top w:val="none" w:sz="0" w:space="0" w:color="auto"/>
            <w:left w:val="none" w:sz="0" w:space="0" w:color="auto"/>
            <w:bottom w:val="none" w:sz="0" w:space="0" w:color="auto"/>
            <w:right w:val="none" w:sz="0" w:space="0" w:color="auto"/>
          </w:divBdr>
          <w:divsChild>
            <w:div w:id="813839798">
              <w:marLeft w:val="0"/>
              <w:marRight w:val="0"/>
              <w:marTop w:val="0"/>
              <w:marBottom w:val="0"/>
              <w:divBdr>
                <w:top w:val="none" w:sz="0" w:space="0" w:color="auto"/>
                <w:left w:val="none" w:sz="0" w:space="0" w:color="auto"/>
                <w:bottom w:val="none" w:sz="0" w:space="0" w:color="auto"/>
                <w:right w:val="none" w:sz="0" w:space="0" w:color="auto"/>
              </w:divBdr>
            </w:div>
          </w:divsChild>
        </w:div>
        <w:div w:id="598297942">
          <w:marLeft w:val="0"/>
          <w:marRight w:val="0"/>
          <w:marTop w:val="0"/>
          <w:marBottom w:val="0"/>
          <w:divBdr>
            <w:top w:val="none" w:sz="0" w:space="0" w:color="auto"/>
            <w:left w:val="none" w:sz="0" w:space="0" w:color="auto"/>
            <w:bottom w:val="none" w:sz="0" w:space="0" w:color="auto"/>
            <w:right w:val="none" w:sz="0" w:space="0" w:color="auto"/>
          </w:divBdr>
          <w:divsChild>
            <w:div w:id="566497649">
              <w:marLeft w:val="0"/>
              <w:marRight w:val="0"/>
              <w:marTop w:val="0"/>
              <w:marBottom w:val="0"/>
              <w:divBdr>
                <w:top w:val="none" w:sz="0" w:space="0" w:color="auto"/>
                <w:left w:val="none" w:sz="0" w:space="0" w:color="auto"/>
                <w:bottom w:val="none" w:sz="0" w:space="0" w:color="auto"/>
                <w:right w:val="none" w:sz="0" w:space="0" w:color="auto"/>
              </w:divBdr>
            </w:div>
          </w:divsChild>
        </w:div>
        <w:div w:id="1777285997">
          <w:marLeft w:val="0"/>
          <w:marRight w:val="0"/>
          <w:marTop w:val="0"/>
          <w:marBottom w:val="0"/>
          <w:divBdr>
            <w:top w:val="none" w:sz="0" w:space="0" w:color="auto"/>
            <w:left w:val="none" w:sz="0" w:space="0" w:color="auto"/>
            <w:bottom w:val="none" w:sz="0" w:space="0" w:color="auto"/>
            <w:right w:val="none" w:sz="0" w:space="0" w:color="auto"/>
          </w:divBdr>
          <w:divsChild>
            <w:div w:id="1902788558">
              <w:marLeft w:val="0"/>
              <w:marRight w:val="0"/>
              <w:marTop w:val="0"/>
              <w:marBottom w:val="0"/>
              <w:divBdr>
                <w:top w:val="none" w:sz="0" w:space="0" w:color="auto"/>
                <w:left w:val="none" w:sz="0" w:space="0" w:color="auto"/>
                <w:bottom w:val="none" w:sz="0" w:space="0" w:color="auto"/>
                <w:right w:val="none" w:sz="0" w:space="0" w:color="auto"/>
              </w:divBdr>
            </w:div>
          </w:divsChild>
        </w:div>
        <w:div w:id="214240626">
          <w:marLeft w:val="0"/>
          <w:marRight w:val="0"/>
          <w:marTop w:val="0"/>
          <w:marBottom w:val="0"/>
          <w:divBdr>
            <w:top w:val="none" w:sz="0" w:space="0" w:color="auto"/>
            <w:left w:val="none" w:sz="0" w:space="0" w:color="auto"/>
            <w:bottom w:val="none" w:sz="0" w:space="0" w:color="auto"/>
            <w:right w:val="none" w:sz="0" w:space="0" w:color="auto"/>
          </w:divBdr>
          <w:divsChild>
            <w:div w:id="1523666062">
              <w:marLeft w:val="0"/>
              <w:marRight w:val="0"/>
              <w:marTop w:val="0"/>
              <w:marBottom w:val="0"/>
              <w:divBdr>
                <w:top w:val="none" w:sz="0" w:space="0" w:color="auto"/>
                <w:left w:val="none" w:sz="0" w:space="0" w:color="auto"/>
                <w:bottom w:val="none" w:sz="0" w:space="0" w:color="auto"/>
                <w:right w:val="none" w:sz="0" w:space="0" w:color="auto"/>
              </w:divBdr>
            </w:div>
          </w:divsChild>
        </w:div>
        <w:div w:id="1725328544">
          <w:marLeft w:val="0"/>
          <w:marRight w:val="0"/>
          <w:marTop w:val="0"/>
          <w:marBottom w:val="0"/>
          <w:divBdr>
            <w:top w:val="none" w:sz="0" w:space="0" w:color="auto"/>
            <w:left w:val="none" w:sz="0" w:space="0" w:color="auto"/>
            <w:bottom w:val="none" w:sz="0" w:space="0" w:color="auto"/>
            <w:right w:val="none" w:sz="0" w:space="0" w:color="auto"/>
          </w:divBdr>
          <w:divsChild>
            <w:div w:id="1579292946">
              <w:marLeft w:val="0"/>
              <w:marRight w:val="0"/>
              <w:marTop w:val="0"/>
              <w:marBottom w:val="0"/>
              <w:divBdr>
                <w:top w:val="none" w:sz="0" w:space="0" w:color="auto"/>
                <w:left w:val="none" w:sz="0" w:space="0" w:color="auto"/>
                <w:bottom w:val="none" w:sz="0" w:space="0" w:color="auto"/>
                <w:right w:val="none" w:sz="0" w:space="0" w:color="auto"/>
              </w:divBdr>
            </w:div>
          </w:divsChild>
        </w:div>
        <w:div w:id="527990564">
          <w:marLeft w:val="0"/>
          <w:marRight w:val="0"/>
          <w:marTop w:val="0"/>
          <w:marBottom w:val="0"/>
          <w:divBdr>
            <w:top w:val="none" w:sz="0" w:space="0" w:color="auto"/>
            <w:left w:val="none" w:sz="0" w:space="0" w:color="auto"/>
            <w:bottom w:val="none" w:sz="0" w:space="0" w:color="auto"/>
            <w:right w:val="none" w:sz="0" w:space="0" w:color="auto"/>
          </w:divBdr>
          <w:divsChild>
            <w:div w:id="1499540721">
              <w:marLeft w:val="0"/>
              <w:marRight w:val="0"/>
              <w:marTop w:val="0"/>
              <w:marBottom w:val="0"/>
              <w:divBdr>
                <w:top w:val="none" w:sz="0" w:space="0" w:color="auto"/>
                <w:left w:val="none" w:sz="0" w:space="0" w:color="auto"/>
                <w:bottom w:val="none" w:sz="0" w:space="0" w:color="auto"/>
                <w:right w:val="none" w:sz="0" w:space="0" w:color="auto"/>
              </w:divBdr>
            </w:div>
          </w:divsChild>
        </w:div>
        <w:div w:id="1819689059">
          <w:marLeft w:val="0"/>
          <w:marRight w:val="0"/>
          <w:marTop w:val="0"/>
          <w:marBottom w:val="0"/>
          <w:divBdr>
            <w:top w:val="none" w:sz="0" w:space="0" w:color="auto"/>
            <w:left w:val="none" w:sz="0" w:space="0" w:color="auto"/>
            <w:bottom w:val="none" w:sz="0" w:space="0" w:color="auto"/>
            <w:right w:val="none" w:sz="0" w:space="0" w:color="auto"/>
          </w:divBdr>
          <w:divsChild>
            <w:div w:id="869610759">
              <w:marLeft w:val="0"/>
              <w:marRight w:val="0"/>
              <w:marTop w:val="0"/>
              <w:marBottom w:val="0"/>
              <w:divBdr>
                <w:top w:val="none" w:sz="0" w:space="0" w:color="auto"/>
                <w:left w:val="none" w:sz="0" w:space="0" w:color="auto"/>
                <w:bottom w:val="none" w:sz="0" w:space="0" w:color="auto"/>
                <w:right w:val="none" w:sz="0" w:space="0" w:color="auto"/>
              </w:divBdr>
            </w:div>
          </w:divsChild>
        </w:div>
        <w:div w:id="2086218179">
          <w:marLeft w:val="0"/>
          <w:marRight w:val="0"/>
          <w:marTop w:val="0"/>
          <w:marBottom w:val="0"/>
          <w:divBdr>
            <w:top w:val="none" w:sz="0" w:space="0" w:color="auto"/>
            <w:left w:val="none" w:sz="0" w:space="0" w:color="auto"/>
            <w:bottom w:val="none" w:sz="0" w:space="0" w:color="auto"/>
            <w:right w:val="none" w:sz="0" w:space="0" w:color="auto"/>
          </w:divBdr>
          <w:divsChild>
            <w:div w:id="1061706825">
              <w:marLeft w:val="0"/>
              <w:marRight w:val="0"/>
              <w:marTop w:val="0"/>
              <w:marBottom w:val="0"/>
              <w:divBdr>
                <w:top w:val="none" w:sz="0" w:space="0" w:color="auto"/>
                <w:left w:val="none" w:sz="0" w:space="0" w:color="auto"/>
                <w:bottom w:val="none" w:sz="0" w:space="0" w:color="auto"/>
                <w:right w:val="none" w:sz="0" w:space="0" w:color="auto"/>
              </w:divBdr>
            </w:div>
          </w:divsChild>
        </w:div>
        <w:div w:id="1389494591">
          <w:marLeft w:val="0"/>
          <w:marRight w:val="0"/>
          <w:marTop w:val="0"/>
          <w:marBottom w:val="0"/>
          <w:divBdr>
            <w:top w:val="none" w:sz="0" w:space="0" w:color="auto"/>
            <w:left w:val="none" w:sz="0" w:space="0" w:color="auto"/>
            <w:bottom w:val="none" w:sz="0" w:space="0" w:color="auto"/>
            <w:right w:val="none" w:sz="0" w:space="0" w:color="auto"/>
          </w:divBdr>
          <w:divsChild>
            <w:div w:id="1098527483">
              <w:marLeft w:val="0"/>
              <w:marRight w:val="0"/>
              <w:marTop w:val="0"/>
              <w:marBottom w:val="0"/>
              <w:divBdr>
                <w:top w:val="none" w:sz="0" w:space="0" w:color="auto"/>
                <w:left w:val="none" w:sz="0" w:space="0" w:color="auto"/>
                <w:bottom w:val="none" w:sz="0" w:space="0" w:color="auto"/>
                <w:right w:val="none" w:sz="0" w:space="0" w:color="auto"/>
              </w:divBdr>
            </w:div>
          </w:divsChild>
        </w:div>
        <w:div w:id="729157641">
          <w:marLeft w:val="0"/>
          <w:marRight w:val="0"/>
          <w:marTop w:val="0"/>
          <w:marBottom w:val="0"/>
          <w:divBdr>
            <w:top w:val="none" w:sz="0" w:space="0" w:color="auto"/>
            <w:left w:val="none" w:sz="0" w:space="0" w:color="auto"/>
            <w:bottom w:val="none" w:sz="0" w:space="0" w:color="auto"/>
            <w:right w:val="none" w:sz="0" w:space="0" w:color="auto"/>
          </w:divBdr>
          <w:divsChild>
            <w:div w:id="1454790433">
              <w:marLeft w:val="0"/>
              <w:marRight w:val="0"/>
              <w:marTop w:val="0"/>
              <w:marBottom w:val="0"/>
              <w:divBdr>
                <w:top w:val="none" w:sz="0" w:space="0" w:color="auto"/>
                <w:left w:val="none" w:sz="0" w:space="0" w:color="auto"/>
                <w:bottom w:val="none" w:sz="0" w:space="0" w:color="auto"/>
                <w:right w:val="none" w:sz="0" w:space="0" w:color="auto"/>
              </w:divBdr>
            </w:div>
          </w:divsChild>
        </w:div>
        <w:div w:id="1954556028">
          <w:marLeft w:val="0"/>
          <w:marRight w:val="0"/>
          <w:marTop w:val="0"/>
          <w:marBottom w:val="0"/>
          <w:divBdr>
            <w:top w:val="none" w:sz="0" w:space="0" w:color="auto"/>
            <w:left w:val="none" w:sz="0" w:space="0" w:color="auto"/>
            <w:bottom w:val="none" w:sz="0" w:space="0" w:color="auto"/>
            <w:right w:val="none" w:sz="0" w:space="0" w:color="auto"/>
          </w:divBdr>
          <w:divsChild>
            <w:div w:id="1150094460">
              <w:marLeft w:val="0"/>
              <w:marRight w:val="0"/>
              <w:marTop w:val="0"/>
              <w:marBottom w:val="0"/>
              <w:divBdr>
                <w:top w:val="none" w:sz="0" w:space="0" w:color="auto"/>
                <w:left w:val="none" w:sz="0" w:space="0" w:color="auto"/>
                <w:bottom w:val="none" w:sz="0" w:space="0" w:color="auto"/>
                <w:right w:val="none" w:sz="0" w:space="0" w:color="auto"/>
              </w:divBdr>
            </w:div>
          </w:divsChild>
        </w:div>
        <w:div w:id="1931622368">
          <w:marLeft w:val="0"/>
          <w:marRight w:val="0"/>
          <w:marTop w:val="0"/>
          <w:marBottom w:val="0"/>
          <w:divBdr>
            <w:top w:val="none" w:sz="0" w:space="0" w:color="auto"/>
            <w:left w:val="none" w:sz="0" w:space="0" w:color="auto"/>
            <w:bottom w:val="none" w:sz="0" w:space="0" w:color="auto"/>
            <w:right w:val="none" w:sz="0" w:space="0" w:color="auto"/>
          </w:divBdr>
          <w:divsChild>
            <w:div w:id="506210777">
              <w:marLeft w:val="0"/>
              <w:marRight w:val="0"/>
              <w:marTop w:val="0"/>
              <w:marBottom w:val="0"/>
              <w:divBdr>
                <w:top w:val="none" w:sz="0" w:space="0" w:color="auto"/>
                <w:left w:val="none" w:sz="0" w:space="0" w:color="auto"/>
                <w:bottom w:val="none" w:sz="0" w:space="0" w:color="auto"/>
                <w:right w:val="none" w:sz="0" w:space="0" w:color="auto"/>
              </w:divBdr>
            </w:div>
          </w:divsChild>
        </w:div>
        <w:div w:id="1904246245">
          <w:marLeft w:val="0"/>
          <w:marRight w:val="0"/>
          <w:marTop w:val="0"/>
          <w:marBottom w:val="0"/>
          <w:divBdr>
            <w:top w:val="none" w:sz="0" w:space="0" w:color="auto"/>
            <w:left w:val="none" w:sz="0" w:space="0" w:color="auto"/>
            <w:bottom w:val="none" w:sz="0" w:space="0" w:color="auto"/>
            <w:right w:val="none" w:sz="0" w:space="0" w:color="auto"/>
          </w:divBdr>
          <w:divsChild>
            <w:div w:id="513345399">
              <w:marLeft w:val="0"/>
              <w:marRight w:val="0"/>
              <w:marTop w:val="0"/>
              <w:marBottom w:val="0"/>
              <w:divBdr>
                <w:top w:val="none" w:sz="0" w:space="0" w:color="auto"/>
                <w:left w:val="none" w:sz="0" w:space="0" w:color="auto"/>
                <w:bottom w:val="none" w:sz="0" w:space="0" w:color="auto"/>
                <w:right w:val="none" w:sz="0" w:space="0" w:color="auto"/>
              </w:divBdr>
            </w:div>
          </w:divsChild>
        </w:div>
        <w:div w:id="878588383">
          <w:marLeft w:val="0"/>
          <w:marRight w:val="0"/>
          <w:marTop w:val="0"/>
          <w:marBottom w:val="0"/>
          <w:divBdr>
            <w:top w:val="none" w:sz="0" w:space="0" w:color="auto"/>
            <w:left w:val="none" w:sz="0" w:space="0" w:color="auto"/>
            <w:bottom w:val="none" w:sz="0" w:space="0" w:color="auto"/>
            <w:right w:val="none" w:sz="0" w:space="0" w:color="auto"/>
          </w:divBdr>
          <w:divsChild>
            <w:div w:id="1420446273">
              <w:marLeft w:val="0"/>
              <w:marRight w:val="0"/>
              <w:marTop w:val="0"/>
              <w:marBottom w:val="0"/>
              <w:divBdr>
                <w:top w:val="none" w:sz="0" w:space="0" w:color="auto"/>
                <w:left w:val="none" w:sz="0" w:space="0" w:color="auto"/>
                <w:bottom w:val="none" w:sz="0" w:space="0" w:color="auto"/>
                <w:right w:val="none" w:sz="0" w:space="0" w:color="auto"/>
              </w:divBdr>
            </w:div>
          </w:divsChild>
        </w:div>
        <w:div w:id="606086678">
          <w:marLeft w:val="0"/>
          <w:marRight w:val="0"/>
          <w:marTop w:val="0"/>
          <w:marBottom w:val="0"/>
          <w:divBdr>
            <w:top w:val="none" w:sz="0" w:space="0" w:color="auto"/>
            <w:left w:val="none" w:sz="0" w:space="0" w:color="auto"/>
            <w:bottom w:val="none" w:sz="0" w:space="0" w:color="auto"/>
            <w:right w:val="none" w:sz="0" w:space="0" w:color="auto"/>
          </w:divBdr>
          <w:divsChild>
            <w:div w:id="1234126580">
              <w:marLeft w:val="0"/>
              <w:marRight w:val="0"/>
              <w:marTop w:val="0"/>
              <w:marBottom w:val="0"/>
              <w:divBdr>
                <w:top w:val="none" w:sz="0" w:space="0" w:color="auto"/>
                <w:left w:val="none" w:sz="0" w:space="0" w:color="auto"/>
                <w:bottom w:val="none" w:sz="0" w:space="0" w:color="auto"/>
                <w:right w:val="none" w:sz="0" w:space="0" w:color="auto"/>
              </w:divBdr>
            </w:div>
          </w:divsChild>
        </w:div>
        <w:div w:id="664863342">
          <w:marLeft w:val="0"/>
          <w:marRight w:val="0"/>
          <w:marTop w:val="0"/>
          <w:marBottom w:val="0"/>
          <w:divBdr>
            <w:top w:val="none" w:sz="0" w:space="0" w:color="auto"/>
            <w:left w:val="none" w:sz="0" w:space="0" w:color="auto"/>
            <w:bottom w:val="none" w:sz="0" w:space="0" w:color="auto"/>
            <w:right w:val="none" w:sz="0" w:space="0" w:color="auto"/>
          </w:divBdr>
          <w:divsChild>
            <w:div w:id="987248211">
              <w:marLeft w:val="0"/>
              <w:marRight w:val="0"/>
              <w:marTop w:val="0"/>
              <w:marBottom w:val="0"/>
              <w:divBdr>
                <w:top w:val="none" w:sz="0" w:space="0" w:color="auto"/>
                <w:left w:val="none" w:sz="0" w:space="0" w:color="auto"/>
                <w:bottom w:val="none" w:sz="0" w:space="0" w:color="auto"/>
                <w:right w:val="none" w:sz="0" w:space="0" w:color="auto"/>
              </w:divBdr>
            </w:div>
          </w:divsChild>
        </w:div>
        <w:div w:id="1477339700">
          <w:marLeft w:val="0"/>
          <w:marRight w:val="0"/>
          <w:marTop w:val="0"/>
          <w:marBottom w:val="0"/>
          <w:divBdr>
            <w:top w:val="none" w:sz="0" w:space="0" w:color="auto"/>
            <w:left w:val="none" w:sz="0" w:space="0" w:color="auto"/>
            <w:bottom w:val="none" w:sz="0" w:space="0" w:color="auto"/>
            <w:right w:val="none" w:sz="0" w:space="0" w:color="auto"/>
          </w:divBdr>
          <w:divsChild>
            <w:div w:id="753669771">
              <w:marLeft w:val="0"/>
              <w:marRight w:val="0"/>
              <w:marTop w:val="0"/>
              <w:marBottom w:val="0"/>
              <w:divBdr>
                <w:top w:val="none" w:sz="0" w:space="0" w:color="auto"/>
                <w:left w:val="none" w:sz="0" w:space="0" w:color="auto"/>
                <w:bottom w:val="none" w:sz="0" w:space="0" w:color="auto"/>
                <w:right w:val="none" w:sz="0" w:space="0" w:color="auto"/>
              </w:divBdr>
            </w:div>
          </w:divsChild>
        </w:div>
        <w:div w:id="1968975194">
          <w:marLeft w:val="0"/>
          <w:marRight w:val="0"/>
          <w:marTop w:val="0"/>
          <w:marBottom w:val="0"/>
          <w:divBdr>
            <w:top w:val="none" w:sz="0" w:space="0" w:color="auto"/>
            <w:left w:val="none" w:sz="0" w:space="0" w:color="auto"/>
            <w:bottom w:val="none" w:sz="0" w:space="0" w:color="auto"/>
            <w:right w:val="none" w:sz="0" w:space="0" w:color="auto"/>
          </w:divBdr>
          <w:divsChild>
            <w:div w:id="2063403135">
              <w:marLeft w:val="0"/>
              <w:marRight w:val="0"/>
              <w:marTop w:val="0"/>
              <w:marBottom w:val="0"/>
              <w:divBdr>
                <w:top w:val="none" w:sz="0" w:space="0" w:color="auto"/>
                <w:left w:val="none" w:sz="0" w:space="0" w:color="auto"/>
                <w:bottom w:val="none" w:sz="0" w:space="0" w:color="auto"/>
                <w:right w:val="none" w:sz="0" w:space="0" w:color="auto"/>
              </w:divBdr>
            </w:div>
          </w:divsChild>
        </w:div>
        <w:div w:id="1775510992">
          <w:marLeft w:val="0"/>
          <w:marRight w:val="0"/>
          <w:marTop w:val="0"/>
          <w:marBottom w:val="0"/>
          <w:divBdr>
            <w:top w:val="none" w:sz="0" w:space="0" w:color="auto"/>
            <w:left w:val="none" w:sz="0" w:space="0" w:color="auto"/>
            <w:bottom w:val="none" w:sz="0" w:space="0" w:color="auto"/>
            <w:right w:val="none" w:sz="0" w:space="0" w:color="auto"/>
          </w:divBdr>
          <w:divsChild>
            <w:div w:id="1724714364">
              <w:marLeft w:val="0"/>
              <w:marRight w:val="0"/>
              <w:marTop w:val="0"/>
              <w:marBottom w:val="0"/>
              <w:divBdr>
                <w:top w:val="none" w:sz="0" w:space="0" w:color="auto"/>
                <w:left w:val="none" w:sz="0" w:space="0" w:color="auto"/>
                <w:bottom w:val="none" w:sz="0" w:space="0" w:color="auto"/>
                <w:right w:val="none" w:sz="0" w:space="0" w:color="auto"/>
              </w:divBdr>
            </w:div>
          </w:divsChild>
        </w:div>
        <w:div w:id="1187063961">
          <w:marLeft w:val="0"/>
          <w:marRight w:val="0"/>
          <w:marTop w:val="0"/>
          <w:marBottom w:val="0"/>
          <w:divBdr>
            <w:top w:val="none" w:sz="0" w:space="0" w:color="auto"/>
            <w:left w:val="none" w:sz="0" w:space="0" w:color="auto"/>
            <w:bottom w:val="none" w:sz="0" w:space="0" w:color="auto"/>
            <w:right w:val="none" w:sz="0" w:space="0" w:color="auto"/>
          </w:divBdr>
          <w:divsChild>
            <w:div w:id="1015689691">
              <w:marLeft w:val="0"/>
              <w:marRight w:val="0"/>
              <w:marTop w:val="0"/>
              <w:marBottom w:val="0"/>
              <w:divBdr>
                <w:top w:val="none" w:sz="0" w:space="0" w:color="auto"/>
                <w:left w:val="none" w:sz="0" w:space="0" w:color="auto"/>
                <w:bottom w:val="none" w:sz="0" w:space="0" w:color="auto"/>
                <w:right w:val="none" w:sz="0" w:space="0" w:color="auto"/>
              </w:divBdr>
            </w:div>
          </w:divsChild>
        </w:div>
        <w:div w:id="886649965">
          <w:marLeft w:val="0"/>
          <w:marRight w:val="0"/>
          <w:marTop w:val="0"/>
          <w:marBottom w:val="0"/>
          <w:divBdr>
            <w:top w:val="none" w:sz="0" w:space="0" w:color="auto"/>
            <w:left w:val="none" w:sz="0" w:space="0" w:color="auto"/>
            <w:bottom w:val="none" w:sz="0" w:space="0" w:color="auto"/>
            <w:right w:val="none" w:sz="0" w:space="0" w:color="auto"/>
          </w:divBdr>
          <w:divsChild>
            <w:div w:id="5324819">
              <w:marLeft w:val="0"/>
              <w:marRight w:val="0"/>
              <w:marTop w:val="0"/>
              <w:marBottom w:val="0"/>
              <w:divBdr>
                <w:top w:val="none" w:sz="0" w:space="0" w:color="auto"/>
                <w:left w:val="none" w:sz="0" w:space="0" w:color="auto"/>
                <w:bottom w:val="none" w:sz="0" w:space="0" w:color="auto"/>
                <w:right w:val="none" w:sz="0" w:space="0" w:color="auto"/>
              </w:divBdr>
            </w:div>
          </w:divsChild>
        </w:div>
        <w:div w:id="1257905433">
          <w:marLeft w:val="0"/>
          <w:marRight w:val="0"/>
          <w:marTop w:val="0"/>
          <w:marBottom w:val="0"/>
          <w:divBdr>
            <w:top w:val="none" w:sz="0" w:space="0" w:color="auto"/>
            <w:left w:val="none" w:sz="0" w:space="0" w:color="auto"/>
            <w:bottom w:val="none" w:sz="0" w:space="0" w:color="auto"/>
            <w:right w:val="none" w:sz="0" w:space="0" w:color="auto"/>
          </w:divBdr>
          <w:divsChild>
            <w:div w:id="1408649383">
              <w:marLeft w:val="0"/>
              <w:marRight w:val="0"/>
              <w:marTop w:val="0"/>
              <w:marBottom w:val="0"/>
              <w:divBdr>
                <w:top w:val="none" w:sz="0" w:space="0" w:color="auto"/>
                <w:left w:val="none" w:sz="0" w:space="0" w:color="auto"/>
                <w:bottom w:val="none" w:sz="0" w:space="0" w:color="auto"/>
                <w:right w:val="none" w:sz="0" w:space="0" w:color="auto"/>
              </w:divBdr>
            </w:div>
          </w:divsChild>
        </w:div>
        <w:div w:id="55518204">
          <w:marLeft w:val="0"/>
          <w:marRight w:val="0"/>
          <w:marTop w:val="0"/>
          <w:marBottom w:val="0"/>
          <w:divBdr>
            <w:top w:val="none" w:sz="0" w:space="0" w:color="auto"/>
            <w:left w:val="none" w:sz="0" w:space="0" w:color="auto"/>
            <w:bottom w:val="none" w:sz="0" w:space="0" w:color="auto"/>
            <w:right w:val="none" w:sz="0" w:space="0" w:color="auto"/>
          </w:divBdr>
          <w:divsChild>
            <w:div w:id="1172523370">
              <w:marLeft w:val="0"/>
              <w:marRight w:val="0"/>
              <w:marTop w:val="0"/>
              <w:marBottom w:val="0"/>
              <w:divBdr>
                <w:top w:val="none" w:sz="0" w:space="0" w:color="auto"/>
                <w:left w:val="none" w:sz="0" w:space="0" w:color="auto"/>
                <w:bottom w:val="none" w:sz="0" w:space="0" w:color="auto"/>
                <w:right w:val="none" w:sz="0" w:space="0" w:color="auto"/>
              </w:divBdr>
            </w:div>
          </w:divsChild>
        </w:div>
        <w:div w:id="638649624">
          <w:marLeft w:val="0"/>
          <w:marRight w:val="0"/>
          <w:marTop w:val="0"/>
          <w:marBottom w:val="0"/>
          <w:divBdr>
            <w:top w:val="none" w:sz="0" w:space="0" w:color="auto"/>
            <w:left w:val="none" w:sz="0" w:space="0" w:color="auto"/>
            <w:bottom w:val="none" w:sz="0" w:space="0" w:color="auto"/>
            <w:right w:val="none" w:sz="0" w:space="0" w:color="auto"/>
          </w:divBdr>
          <w:divsChild>
            <w:div w:id="199172920">
              <w:marLeft w:val="0"/>
              <w:marRight w:val="0"/>
              <w:marTop w:val="0"/>
              <w:marBottom w:val="0"/>
              <w:divBdr>
                <w:top w:val="none" w:sz="0" w:space="0" w:color="auto"/>
                <w:left w:val="none" w:sz="0" w:space="0" w:color="auto"/>
                <w:bottom w:val="none" w:sz="0" w:space="0" w:color="auto"/>
                <w:right w:val="none" w:sz="0" w:space="0" w:color="auto"/>
              </w:divBdr>
            </w:div>
          </w:divsChild>
        </w:div>
        <w:div w:id="530604706">
          <w:marLeft w:val="0"/>
          <w:marRight w:val="0"/>
          <w:marTop w:val="0"/>
          <w:marBottom w:val="0"/>
          <w:divBdr>
            <w:top w:val="none" w:sz="0" w:space="0" w:color="auto"/>
            <w:left w:val="none" w:sz="0" w:space="0" w:color="auto"/>
            <w:bottom w:val="none" w:sz="0" w:space="0" w:color="auto"/>
            <w:right w:val="none" w:sz="0" w:space="0" w:color="auto"/>
          </w:divBdr>
          <w:divsChild>
            <w:div w:id="37821339">
              <w:marLeft w:val="0"/>
              <w:marRight w:val="0"/>
              <w:marTop w:val="0"/>
              <w:marBottom w:val="0"/>
              <w:divBdr>
                <w:top w:val="none" w:sz="0" w:space="0" w:color="auto"/>
                <w:left w:val="none" w:sz="0" w:space="0" w:color="auto"/>
                <w:bottom w:val="none" w:sz="0" w:space="0" w:color="auto"/>
                <w:right w:val="none" w:sz="0" w:space="0" w:color="auto"/>
              </w:divBdr>
            </w:div>
          </w:divsChild>
        </w:div>
        <w:div w:id="856190638">
          <w:marLeft w:val="0"/>
          <w:marRight w:val="0"/>
          <w:marTop w:val="0"/>
          <w:marBottom w:val="0"/>
          <w:divBdr>
            <w:top w:val="none" w:sz="0" w:space="0" w:color="auto"/>
            <w:left w:val="none" w:sz="0" w:space="0" w:color="auto"/>
            <w:bottom w:val="none" w:sz="0" w:space="0" w:color="auto"/>
            <w:right w:val="none" w:sz="0" w:space="0" w:color="auto"/>
          </w:divBdr>
          <w:divsChild>
            <w:div w:id="2087416344">
              <w:marLeft w:val="0"/>
              <w:marRight w:val="0"/>
              <w:marTop w:val="0"/>
              <w:marBottom w:val="0"/>
              <w:divBdr>
                <w:top w:val="none" w:sz="0" w:space="0" w:color="auto"/>
                <w:left w:val="none" w:sz="0" w:space="0" w:color="auto"/>
                <w:bottom w:val="none" w:sz="0" w:space="0" w:color="auto"/>
                <w:right w:val="none" w:sz="0" w:space="0" w:color="auto"/>
              </w:divBdr>
            </w:div>
          </w:divsChild>
        </w:div>
        <w:div w:id="862129174">
          <w:marLeft w:val="0"/>
          <w:marRight w:val="0"/>
          <w:marTop w:val="0"/>
          <w:marBottom w:val="0"/>
          <w:divBdr>
            <w:top w:val="none" w:sz="0" w:space="0" w:color="auto"/>
            <w:left w:val="none" w:sz="0" w:space="0" w:color="auto"/>
            <w:bottom w:val="none" w:sz="0" w:space="0" w:color="auto"/>
            <w:right w:val="none" w:sz="0" w:space="0" w:color="auto"/>
          </w:divBdr>
          <w:divsChild>
            <w:div w:id="842167639">
              <w:marLeft w:val="0"/>
              <w:marRight w:val="0"/>
              <w:marTop w:val="0"/>
              <w:marBottom w:val="0"/>
              <w:divBdr>
                <w:top w:val="none" w:sz="0" w:space="0" w:color="auto"/>
                <w:left w:val="none" w:sz="0" w:space="0" w:color="auto"/>
                <w:bottom w:val="none" w:sz="0" w:space="0" w:color="auto"/>
                <w:right w:val="none" w:sz="0" w:space="0" w:color="auto"/>
              </w:divBdr>
            </w:div>
          </w:divsChild>
        </w:div>
        <w:div w:id="920531852">
          <w:marLeft w:val="0"/>
          <w:marRight w:val="0"/>
          <w:marTop w:val="0"/>
          <w:marBottom w:val="0"/>
          <w:divBdr>
            <w:top w:val="none" w:sz="0" w:space="0" w:color="auto"/>
            <w:left w:val="none" w:sz="0" w:space="0" w:color="auto"/>
            <w:bottom w:val="none" w:sz="0" w:space="0" w:color="auto"/>
            <w:right w:val="none" w:sz="0" w:space="0" w:color="auto"/>
          </w:divBdr>
          <w:divsChild>
            <w:div w:id="1100292076">
              <w:marLeft w:val="0"/>
              <w:marRight w:val="0"/>
              <w:marTop w:val="0"/>
              <w:marBottom w:val="0"/>
              <w:divBdr>
                <w:top w:val="none" w:sz="0" w:space="0" w:color="auto"/>
                <w:left w:val="none" w:sz="0" w:space="0" w:color="auto"/>
                <w:bottom w:val="none" w:sz="0" w:space="0" w:color="auto"/>
                <w:right w:val="none" w:sz="0" w:space="0" w:color="auto"/>
              </w:divBdr>
            </w:div>
          </w:divsChild>
        </w:div>
        <w:div w:id="318656047">
          <w:marLeft w:val="0"/>
          <w:marRight w:val="0"/>
          <w:marTop w:val="0"/>
          <w:marBottom w:val="0"/>
          <w:divBdr>
            <w:top w:val="none" w:sz="0" w:space="0" w:color="auto"/>
            <w:left w:val="none" w:sz="0" w:space="0" w:color="auto"/>
            <w:bottom w:val="none" w:sz="0" w:space="0" w:color="auto"/>
            <w:right w:val="none" w:sz="0" w:space="0" w:color="auto"/>
          </w:divBdr>
          <w:divsChild>
            <w:div w:id="223301615">
              <w:marLeft w:val="0"/>
              <w:marRight w:val="0"/>
              <w:marTop w:val="0"/>
              <w:marBottom w:val="0"/>
              <w:divBdr>
                <w:top w:val="none" w:sz="0" w:space="0" w:color="auto"/>
                <w:left w:val="none" w:sz="0" w:space="0" w:color="auto"/>
                <w:bottom w:val="none" w:sz="0" w:space="0" w:color="auto"/>
                <w:right w:val="none" w:sz="0" w:space="0" w:color="auto"/>
              </w:divBdr>
            </w:div>
          </w:divsChild>
        </w:div>
        <w:div w:id="444496674">
          <w:marLeft w:val="0"/>
          <w:marRight w:val="0"/>
          <w:marTop w:val="0"/>
          <w:marBottom w:val="0"/>
          <w:divBdr>
            <w:top w:val="none" w:sz="0" w:space="0" w:color="auto"/>
            <w:left w:val="none" w:sz="0" w:space="0" w:color="auto"/>
            <w:bottom w:val="none" w:sz="0" w:space="0" w:color="auto"/>
            <w:right w:val="none" w:sz="0" w:space="0" w:color="auto"/>
          </w:divBdr>
          <w:divsChild>
            <w:div w:id="1984044041">
              <w:marLeft w:val="0"/>
              <w:marRight w:val="0"/>
              <w:marTop w:val="0"/>
              <w:marBottom w:val="0"/>
              <w:divBdr>
                <w:top w:val="none" w:sz="0" w:space="0" w:color="auto"/>
                <w:left w:val="none" w:sz="0" w:space="0" w:color="auto"/>
                <w:bottom w:val="none" w:sz="0" w:space="0" w:color="auto"/>
                <w:right w:val="none" w:sz="0" w:space="0" w:color="auto"/>
              </w:divBdr>
            </w:div>
          </w:divsChild>
        </w:div>
        <w:div w:id="1765343654">
          <w:marLeft w:val="0"/>
          <w:marRight w:val="0"/>
          <w:marTop w:val="0"/>
          <w:marBottom w:val="0"/>
          <w:divBdr>
            <w:top w:val="none" w:sz="0" w:space="0" w:color="auto"/>
            <w:left w:val="none" w:sz="0" w:space="0" w:color="auto"/>
            <w:bottom w:val="none" w:sz="0" w:space="0" w:color="auto"/>
            <w:right w:val="none" w:sz="0" w:space="0" w:color="auto"/>
          </w:divBdr>
          <w:divsChild>
            <w:div w:id="1968848903">
              <w:marLeft w:val="0"/>
              <w:marRight w:val="0"/>
              <w:marTop w:val="0"/>
              <w:marBottom w:val="0"/>
              <w:divBdr>
                <w:top w:val="none" w:sz="0" w:space="0" w:color="auto"/>
                <w:left w:val="none" w:sz="0" w:space="0" w:color="auto"/>
                <w:bottom w:val="none" w:sz="0" w:space="0" w:color="auto"/>
                <w:right w:val="none" w:sz="0" w:space="0" w:color="auto"/>
              </w:divBdr>
            </w:div>
          </w:divsChild>
        </w:div>
        <w:div w:id="1729379131">
          <w:marLeft w:val="0"/>
          <w:marRight w:val="0"/>
          <w:marTop w:val="0"/>
          <w:marBottom w:val="0"/>
          <w:divBdr>
            <w:top w:val="none" w:sz="0" w:space="0" w:color="auto"/>
            <w:left w:val="none" w:sz="0" w:space="0" w:color="auto"/>
            <w:bottom w:val="none" w:sz="0" w:space="0" w:color="auto"/>
            <w:right w:val="none" w:sz="0" w:space="0" w:color="auto"/>
          </w:divBdr>
          <w:divsChild>
            <w:div w:id="1098326935">
              <w:marLeft w:val="0"/>
              <w:marRight w:val="0"/>
              <w:marTop w:val="0"/>
              <w:marBottom w:val="0"/>
              <w:divBdr>
                <w:top w:val="none" w:sz="0" w:space="0" w:color="auto"/>
                <w:left w:val="none" w:sz="0" w:space="0" w:color="auto"/>
                <w:bottom w:val="none" w:sz="0" w:space="0" w:color="auto"/>
                <w:right w:val="none" w:sz="0" w:space="0" w:color="auto"/>
              </w:divBdr>
            </w:div>
          </w:divsChild>
        </w:div>
        <w:div w:id="1664578361">
          <w:marLeft w:val="0"/>
          <w:marRight w:val="0"/>
          <w:marTop w:val="0"/>
          <w:marBottom w:val="0"/>
          <w:divBdr>
            <w:top w:val="none" w:sz="0" w:space="0" w:color="auto"/>
            <w:left w:val="none" w:sz="0" w:space="0" w:color="auto"/>
            <w:bottom w:val="none" w:sz="0" w:space="0" w:color="auto"/>
            <w:right w:val="none" w:sz="0" w:space="0" w:color="auto"/>
          </w:divBdr>
          <w:divsChild>
            <w:div w:id="1555698261">
              <w:marLeft w:val="0"/>
              <w:marRight w:val="0"/>
              <w:marTop w:val="0"/>
              <w:marBottom w:val="0"/>
              <w:divBdr>
                <w:top w:val="none" w:sz="0" w:space="0" w:color="auto"/>
                <w:left w:val="none" w:sz="0" w:space="0" w:color="auto"/>
                <w:bottom w:val="none" w:sz="0" w:space="0" w:color="auto"/>
                <w:right w:val="none" w:sz="0" w:space="0" w:color="auto"/>
              </w:divBdr>
            </w:div>
          </w:divsChild>
        </w:div>
        <w:div w:id="1411343737">
          <w:marLeft w:val="0"/>
          <w:marRight w:val="0"/>
          <w:marTop w:val="0"/>
          <w:marBottom w:val="0"/>
          <w:divBdr>
            <w:top w:val="none" w:sz="0" w:space="0" w:color="auto"/>
            <w:left w:val="none" w:sz="0" w:space="0" w:color="auto"/>
            <w:bottom w:val="none" w:sz="0" w:space="0" w:color="auto"/>
            <w:right w:val="none" w:sz="0" w:space="0" w:color="auto"/>
          </w:divBdr>
          <w:divsChild>
            <w:div w:id="1858151609">
              <w:marLeft w:val="0"/>
              <w:marRight w:val="0"/>
              <w:marTop w:val="0"/>
              <w:marBottom w:val="0"/>
              <w:divBdr>
                <w:top w:val="none" w:sz="0" w:space="0" w:color="auto"/>
                <w:left w:val="none" w:sz="0" w:space="0" w:color="auto"/>
                <w:bottom w:val="none" w:sz="0" w:space="0" w:color="auto"/>
                <w:right w:val="none" w:sz="0" w:space="0" w:color="auto"/>
              </w:divBdr>
            </w:div>
          </w:divsChild>
        </w:div>
        <w:div w:id="1875847559">
          <w:marLeft w:val="0"/>
          <w:marRight w:val="0"/>
          <w:marTop w:val="0"/>
          <w:marBottom w:val="0"/>
          <w:divBdr>
            <w:top w:val="none" w:sz="0" w:space="0" w:color="auto"/>
            <w:left w:val="none" w:sz="0" w:space="0" w:color="auto"/>
            <w:bottom w:val="none" w:sz="0" w:space="0" w:color="auto"/>
            <w:right w:val="none" w:sz="0" w:space="0" w:color="auto"/>
          </w:divBdr>
          <w:divsChild>
            <w:div w:id="101532353">
              <w:marLeft w:val="0"/>
              <w:marRight w:val="0"/>
              <w:marTop w:val="0"/>
              <w:marBottom w:val="0"/>
              <w:divBdr>
                <w:top w:val="none" w:sz="0" w:space="0" w:color="auto"/>
                <w:left w:val="none" w:sz="0" w:space="0" w:color="auto"/>
                <w:bottom w:val="none" w:sz="0" w:space="0" w:color="auto"/>
                <w:right w:val="none" w:sz="0" w:space="0" w:color="auto"/>
              </w:divBdr>
            </w:div>
          </w:divsChild>
        </w:div>
        <w:div w:id="1823539305">
          <w:marLeft w:val="0"/>
          <w:marRight w:val="0"/>
          <w:marTop w:val="0"/>
          <w:marBottom w:val="0"/>
          <w:divBdr>
            <w:top w:val="none" w:sz="0" w:space="0" w:color="auto"/>
            <w:left w:val="none" w:sz="0" w:space="0" w:color="auto"/>
            <w:bottom w:val="none" w:sz="0" w:space="0" w:color="auto"/>
            <w:right w:val="none" w:sz="0" w:space="0" w:color="auto"/>
          </w:divBdr>
          <w:divsChild>
            <w:div w:id="1163928788">
              <w:marLeft w:val="0"/>
              <w:marRight w:val="0"/>
              <w:marTop w:val="0"/>
              <w:marBottom w:val="0"/>
              <w:divBdr>
                <w:top w:val="none" w:sz="0" w:space="0" w:color="auto"/>
                <w:left w:val="none" w:sz="0" w:space="0" w:color="auto"/>
                <w:bottom w:val="none" w:sz="0" w:space="0" w:color="auto"/>
                <w:right w:val="none" w:sz="0" w:space="0" w:color="auto"/>
              </w:divBdr>
            </w:div>
          </w:divsChild>
        </w:div>
        <w:div w:id="990986700">
          <w:marLeft w:val="0"/>
          <w:marRight w:val="0"/>
          <w:marTop w:val="0"/>
          <w:marBottom w:val="0"/>
          <w:divBdr>
            <w:top w:val="none" w:sz="0" w:space="0" w:color="auto"/>
            <w:left w:val="none" w:sz="0" w:space="0" w:color="auto"/>
            <w:bottom w:val="none" w:sz="0" w:space="0" w:color="auto"/>
            <w:right w:val="none" w:sz="0" w:space="0" w:color="auto"/>
          </w:divBdr>
          <w:divsChild>
            <w:div w:id="1118376649">
              <w:marLeft w:val="0"/>
              <w:marRight w:val="0"/>
              <w:marTop w:val="0"/>
              <w:marBottom w:val="0"/>
              <w:divBdr>
                <w:top w:val="none" w:sz="0" w:space="0" w:color="auto"/>
                <w:left w:val="none" w:sz="0" w:space="0" w:color="auto"/>
                <w:bottom w:val="none" w:sz="0" w:space="0" w:color="auto"/>
                <w:right w:val="none" w:sz="0" w:space="0" w:color="auto"/>
              </w:divBdr>
            </w:div>
          </w:divsChild>
        </w:div>
        <w:div w:id="165363244">
          <w:marLeft w:val="0"/>
          <w:marRight w:val="0"/>
          <w:marTop w:val="0"/>
          <w:marBottom w:val="0"/>
          <w:divBdr>
            <w:top w:val="none" w:sz="0" w:space="0" w:color="auto"/>
            <w:left w:val="none" w:sz="0" w:space="0" w:color="auto"/>
            <w:bottom w:val="none" w:sz="0" w:space="0" w:color="auto"/>
            <w:right w:val="none" w:sz="0" w:space="0" w:color="auto"/>
          </w:divBdr>
          <w:divsChild>
            <w:div w:id="1451242713">
              <w:marLeft w:val="0"/>
              <w:marRight w:val="0"/>
              <w:marTop w:val="0"/>
              <w:marBottom w:val="0"/>
              <w:divBdr>
                <w:top w:val="none" w:sz="0" w:space="0" w:color="auto"/>
                <w:left w:val="none" w:sz="0" w:space="0" w:color="auto"/>
                <w:bottom w:val="none" w:sz="0" w:space="0" w:color="auto"/>
                <w:right w:val="none" w:sz="0" w:space="0" w:color="auto"/>
              </w:divBdr>
            </w:div>
          </w:divsChild>
        </w:div>
        <w:div w:id="532692589">
          <w:marLeft w:val="0"/>
          <w:marRight w:val="0"/>
          <w:marTop w:val="0"/>
          <w:marBottom w:val="0"/>
          <w:divBdr>
            <w:top w:val="none" w:sz="0" w:space="0" w:color="auto"/>
            <w:left w:val="none" w:sz="0" w:space="0" w:color="auto"/>
            <w:bottom w:val="none" w:sz="0" w:space="0" w:color="auto"/>
            <w:right w:val="none" w:sz="0" w:space="0" w:color="auto"/>
          </w:divBdr>
          <w:divsChild>
            <w:div w:id="796528138">
              <w:marLeft w:val="0"/>
              <w:marRight w:val="0"/>
              <w:marTop w:val="0"/>
              <w:marBottom w:val="0"/>
              <w:divBdr>
                <w:top w:val="none" w:sz="0" w:space="0" w:color="auto"/>
                <w:left w:val="none" w:sz="0" w:space="0" w:color="auto"/>
                <w:bottom w:val="none" w:sz="0" w:space="0" w:color="auto"/>
                <w:right w:val="none" w:sz="0" w:space="0" w:color="auto"/>
              </w:divBdr>
            </w:div>
          </w:divsChild>
        </w:div>
        <w:div w:id="2021466485">
          <w:marLeft w:val="0"/>
          <w:marRight w:val="0"/>
          <w:marTop w:val="0"/>
          <w:marBottom w:val="0"/>
          <w:divBdr>
            <w:top w:val="none" w:sz="0" w:space="0" w:color="auto"/>
            <w:left w:val="none" w:sz="0" w:space="0" w:color="auto"/>
            <w:bottom w:val="none" w:sz="0" w:space="0" w:color="auto"/>
            <w:right w:val="none" w:sz="0" w:space="0" w:color="auto"/>
          </w:divBdr>
          <w:divsChild>
            <w:div w:id="1897008782">
              <w:marLeft w:val="0"/>
              <w:marRight w:val="0"/>
              <w:marTop w:val="0"/>
              <w:marBottom w:val="0"/>
              <w:divBdr>
                <w:top w:val="none" w:sz="0" w:space="0" w:color="auto"/>
                <w:left w:val="none" w:sz="0" w:space="0" w:color="auto"/>
                <w:bottom w:val="none" w:sz="0" w:space="0" w:color="auto"/>
                <w:right w:val="none" w:sz="0" w:space="0" w:color="auto"/>
              </w:divBdr>
            </w:div>
          </w:divsChild>
        </w:div>
        <w:div w:id="139083113">
          <w:marLeft w:val="0"/>
          <w:marRight w:val="0"/>
          <w:marTop w:val="0"/>
          <w:marBottom w:val="0"/>
          <w:divBdr>
            <w:top w:val="none" w:sz="0" w:space="0" w:color="auto"/>
            <w:left w:val="none" w:sz="0" w:space="0" w:color="auto"/>
            <w:bottom w:val="none" w:sz="0" w:space="0" w:color="auto"/>
            <w:right w:val="none" w:sz="0" w:space="0" w:color="auto"/>
          </w:divBdr>
          <w:divsChild>
            <w:div w:id="164133633">
              <w:marLeft w:val="0"/>
              <w:marRight w:val="0"/>
              <w:marTop w:val="0"/>
              <w:marBottom w:val="0"/>
              <w:divBdr>
                <w:top w:val="none" w:sz="0" w:space="0" w:color="auto"/>
                <w:left w:val="none" w:sz="0" w:space="0" w:color="auto"/>
                <w:bottom w:val="none" w:sz="0" w:space="0" w:color="auto"/>
                <w:right w:val="none" w:sz="0" w:space="0" w:color="auto"/>
              </w:divBdr>
            </w:div>
          </w:divsChild>
        </w:div>
        <w:div w:id="1914584453">
          <w:marLeft w:val="0"/>
          <w:marRight w:val="0"/>
          <w:marTop w:val="0"/>
          <w:marBottom w:val="0"/>
          <w:divBdr>
            <w:top w:val="none" w:sz="0" w:space="0" w:color="auto"/>
            <w:left w:val="none" w:sz="0" w:space="0" w:color="auto"/>
            <w:bottom w:val="none" w:sz="0" w:space="0" w:color="auto"/>
            <w:right w:val="none" w:sz="0" w:space="0" w:color="auto"/>
          </w:divBdr>
          <w:divsChild>
            <w:div w:id="1818451334">
              <w:marLeft w:val="0"/>
              <w:marRight w:val="0"/>
              <w:marTop w:val="0"/>
              <w:marBottom w:val="0"/>
              <w:divBdr>
                <w:top w:val="none" w:sz="0" w:space="0" w:color="auto"/>
                <w:left w:val="none" w:sz="0" w:space="0" w:color="auto"/>
                <w:bottom w:val="none" w:sz="0" w:space="0" w:color="auto"/>
                <w:right w:val="none" w:sz="0" w:space="0" w:color="auto"/>
              </w:divBdr>
            </w:div>
          </w:divsChild>
        </w:div>
        <w:div w:id="1068381826">
          <w:marLeft w:val="0"/>
          <w:marRight w:val="0"/>
          <w:marTop w:val="0"/>
          <w:marBottom w:val="0"/>
          <w:divBdr>
            <w:top w:val="none" w:sz="0" w:space="0" w:color="auto"/>
            <w:left w:val="none" w:sz="0" w:space="0" w:color="auto"/>
            <w:bottom w:val="none" w:sz="0" w:space="0" w:color="auto"/>
            <w:right w:val="none" w:sz="0" w:space="0" w:color="auto"/>
          </w:divBdr>
          <w:divsChild>
            <w:div w:id="608703044">
              <w:marLeft w:val="0"/>
              <w:marRight w:val="0"/>
              <w:marTop w:val="0"/>
              <w:marBottom w:val="0"/>
              <w:divBdr>
                <w:top w:val="none" w:sz="0" w:space="0" w:color="auto"/>
                <w:left w:val="none" w:sz="0" w:space="0" w:color="auto"/>
                <w:bottom w:val="none" w:sz="0" w:space="0" w:color="auto"/>
                <w:right w:val="none" w:sz="0" w:space="0" w:color="auto"/>
              </w:divBdr>
            </w:div>
          </w:divsChild>
        </w:div>
        <w:div w:id="1391076787">
          <w:marLeft w:val="0"/>
          <w:marRight w:val="0"/>
          <w:marTop w:val="0"/>
          <w:marBottom w:val="0"/>
          <w:divBdr>
            <w:top w:val="none" w:sz="0" w:space="0" w:color="auto"/>
            <w:left w:val="none" w:sz="0" w:space="0" w:color="auto"/>
            <w:bottom w:val="none" w:sz="0" w:space="0" w:color="auto"/>
            <w:right w:val="none" w:sz="0" w:space="0" w:color="auto"/>
          </w:divBdr>
          <w:divsChild>
            <w:div w:id="1061486691">
              <w:marLeft w:val="0"/>
              <w:marRight w:val="0"/>
              <w:marTop w:val="0"/>
              <w:marBottom w:val="0"/>
              <w:divBdr>
                <w:top w:val="none" w:sz="0" w:space="0" w:color="auto"/>
                <w:left w:val="none" w:sz="0" w:space="0" w:color="auto"/>
                <w:bottom w:val="none" w:sz="0" w:space="0" w:color="auto"/>
                <w:right w:val="none" w:sz="0" w:space="0" w:color="auto"/>
              </w:divBdr>
            </w:div>
          </w:divsChild>
        </w:div>
        <w:div w:id="1454472913">
          <w:marLeft w:val="0"/>
          <w:marRight w:val="0"/>
          <w:marTop w:val="0"/>
          <w:marBottom w:val="0"/>
          <w:divBdr>
            <w:top w:val="none" w:sz="0" w:space="0" w:color="auto"/>
            <w:left w:val="none" w:sz="0" w:space="0" w:color="auto"/>
            <w:bottom w:val="none" w:sz="0" w:space="0" w:color="auto"/>
            <w:right w:val="none" w:sz="0" w:space="0" w:color="auto"/>
          </w:divBdr>
          <w:divsChild>
            <w:div w:id="1749182784">
              <w:marLeft w:val="0"/>
              <w:marRight w:val="0"/>
              <w:marTop w:val="0"/>
              <w:marBottom w:val="0"/>
              <w:divBdr>
                <w:top w:val="none" w:sz="0" w:space="0" w:color="auto"/>
                <w:left w:val="none" w:sz="0" w:space="0" w:color="auto"/>
                <w:bottom w:val="none" w:sz="0" w:space="0" w:color="auto"/>
                <w:right w:val="none" w:sz="0" w:space="0" w:color="auto"/>
              </w:divBdr>
            </w:div>
          </w:divsChild>
        </w:div>
        <w:div w:id="1454326927">
          <w:marLeft w:val="0"/>
          <w:marRight w:val="0"/>
          <w:marTop w:val="0"/>
          <w:marBottom w:val="0"/>
          <w:divBdr>
            <w:top w:val="none" w:sz="0" w:space="0" w:color="auto"/>
            <w:left w:val="none" w:sz="0" w:space="0" w:color="auto"/>
            <w:bottom w:val="none" w:sz="0" w:space="0" w:color="auto"/>
            <w:right w:val="none" w:sz="0" w:space="0" w:color="auto"/>
          </w:divBdr>
          <w:divsChild>
            <w:div w:id="985547443">
              <w:marLeft w:val="0"/>
              <w:marRight w:val="0"/>
              <w:marTop w:val="0"/>
              <w:marBottom w:val="0"/>
              <w:divBdr>
                <w:top w:val="none" w:sz="0" w:space="0" w:color="auto"/>
                <w:left w:val="none" w:sz="0" w:space="0" w:color="auto"/>
                <w:bottom w:val="none" w:sz="0" w:space="0" w:color="auto"/>
                <w:right w:val="none" w:sz="0" w:space="0" w:color="auto"/>
              </w:divBdr>
            </w:div>
          </w:divsChild>
        </w:div>
        <w:div w:id="402728438">
          <w:marLeft w:val="0"/>
          <w:marRight w:val="0"/>
          <w:marTop w:val="0"/>
          <w:marBottom w:val="0"/>
          <w:divBdr>
            <w:top w:val="none" w:sz="0" w:space="0" w:color="auto"/>
            <w:left w:val="none" w:sz="0" w:space="0" w:color="auto"/>
            <w:bottom w:val="none" w:sz="0" w:space="0" w:color="auto"/>
            <w:right w:val="none" w:sz="0" w:space="0" w:color="auto"/>
          </w:divBdr>
          <w:divsChild>
            <w:div w:id="925847595">
              <w:marLeft w:val="0"/>
              <w:marRight w:val="0"/>
              <w:marTop w:val="0"/>
              <w:marBottom w:val="0"/>
              <w:divBdr>
                <w:top w:val="none" w:sz="0" w:space="0" w:color="auto"/>
                <w:left w:val="none" w:sz="0" w:space="0" w:color="auto"/>
                <w:bottom w:val="none" w:sz="0" w:space="0" w:color="auto"/>
                <w:right w:val="none" w:sz="0" w:space="0" w:color="auto"/>
              </w:divBdr>
            </w:div>
          </w:divsChild>
        </w:div>
        <w:div w:id="460155893">
          <w:marLeft w:val="0"/>
          <w:marRight w:val="0"/>
          <w:marTop w:val="0"/>
          <w:marBottom w:val="0"/>
          <w:divBdr>
            <w:top w:val="none" w:sz="0" w:space="0" w:color="auto"/>
            <w:left w:val="none" w:sz="0" w:space="0" w:color="auto"/>
            <w:bottom w:val="none" w:sz="0" w:space="0" w:color="auto"/>
            <w:right w:val="none" w:sz="0" w:space="0" w:color="auto"/>
          </w:divBdr>
          <w:divsChild>
            <w:div w:id="1316909675">
              <w:marLeft w:val="0"/>
              <w:marRight w:val="0"/>
              <w:marTop w:val="0"/>
              <w:marBottom w:val="0"/>
              <w:divBdr>
                <w:top w:val="none" w:sz="0" w:space="0" w:color="auto"/>
                <w:left w:val="none" w:sz="0" w:space="0" w:color="auto"/>
                <w:bottom w:val="none" w:sz="0" w:space="0" w:color="auto"/>
                <w:right w:val="none" w:sz="0" w:space="0" w:color="auto"/>
              </w:divBdr>
            </w:div>
          </w:divsChild>
        </w:div>
        <w:div w:id="1338576795">
          <w:marLeft w:val="0"/>
          <w:marRight w:val="0"/>
          <w:marTop w:val="0"/>
          <w:marBottom w:val="0"/>
          <w:divBdr>
            <w:top w:val="none" w:sz="0" w:space="0" w:color="auto"/>
            <w:left w:val="none" w:sz="0" w:space="0" w:color="auto"/>
            <w:bottom w:val="none" w:sz="0" w:space="0" w:color="auto"/>
            <w:right w:val="none" w:sz="0" w:space="0" w:color="auto"/>
          </w:divBdr>
          <w:divsChild>
            <w:div w:id="1131290802">
              <w:marLeft w:val="0"/>
              <w:marRight w:val="0"/>
              <w:marTop w:val="0"/>
              <w:marBottom w:val="0"/>
              <w:divBdr>
                <w:top w:val="none" w:sz="0" w:space="0" w:color="auto"/>
                <w:left w:val="none" w:sz="0" w:space="0" w:color="auto"/>
                <w:bottom w:val="none" w:sz="0" w:space="0" w:color="auto"/>
                <w:right w:val="none" w:sz="0" w:space="0" w:color="auto"/>
              </w:divBdr>
            </w:div>
          </w:divsChild>
        </w:div>
        <w:div w:id="1616331446">
          <w:marLeft w:val="0"/>
          <w:marRight w:val="0"/>
          <w:marTop w:val="0"/>
          <w:marBottom w:val="0"/>
          <w:divBdr>
            <w:top w:val="none" w:sz="0" w:space="0" w:color="auto"/>
            <w:left w:val="none" w:sz="0" w:space="0" w:color="auto"/>
            <w:bottom w:val="none" w:sz="0" w:space="0" w:color="auto"/>
            <w:right w:val="none" w:sz="0" w:space="0" w:color="auto"/>
          </w:divBdr>
          <w:divsChild>
            <w:div w:id="655063291">
              <w:marLeft w:val="0"/>
              <w:marRight w:val="0"/>
              <w:marTop w:val="0"/>
              <w:marBottom w:val="0"/>
              <w:divBdr>
                <w:top w:val="none" w:sz="0" w:space="0" w:color="auto"/>
                <w:left w:val="none" w:sz="0" w:space="0" w:color="auto"/>
                <w:bottom w:val="none" w:sz="0" w:space="0" w:color="auto"/>
                <w:right w:val="none" w:sz="0" w:space="0" w:color="auto"/>
              </w:divBdr>
            </w:div>
          </w:divsChild>
        </w:div>
        <w:div w:id="294143052">
          <w:marLeft w:val="0"/>
          <w:marRight w:val="0"/>
          <w:marTop w:val="0"/>
          <w:marBottom w:val="0"/>
          <w:divBdr>
            <w:top w:val="none" w:sz="0" w:space="0" w:color="auto"/>
            <w:left w:val="none" w:sz="0" w:space="0" w:color="auto"/>
            <w:bottom w:val="none" w:sz="0" w:space="0" w:color="auto"/>
            <w:right w:val="none" w:sz="0" w:space="0" w:color="auto"/>
          </w:divBdr>
          <w:divsChild>
            <w:div w:id="1315794418">
              <w:marLeft w:val="0"/>
              <w:marRight w:val="0"/>
              <w:marTop w:val="0"/>
              <w:marBottom w:val="0"/>
              <w:divBdr>
                <w:top w:val="none" w:sz="0" w:space="0" w:color="auto"/>
                <w:left w:val="none" w:sz="0" w:space="0" w:color="auto"/>
                <w:bottom w:val="none" w:sz="0" w:space="0" w:color="auto"/>
                <w:right w:val="none" w:sz="0" w:space="0" w:color="auto"/>
              </w:divBdr>
            </w:div>
          </w:divsChild>
        </w:div>
        <w:div w:id="1509101366">
          <w:marLeft w:val="0"/>
          <w:marRight w:val="0"/>
          <w:marTop w:val="0"/>
          <w:marBottom w:val="0"/>
          <w:divBdr>
            <w:top w:val="none" w:sz="0" w:space="0" w:color="auto"/>
            <w:left w:val="none" w:sz="0" w:space="0" w:color="auto"/>
            <w:bottom w:val="none" w:sz="0" w:space="0" w:color="auto"/>
            <w:right w:val="none" w:sz="0" w:space="0" w:color="auto"/>
          </w:divBdr>
          <w:divsChild>
            <w:div w:id="940643468">
              <w:marLeft w:val="0"/>
              <w:marRight w:val="0"/>
              <w:marTop w:val="0"/>
              <w:marBottom w:val="0"/>
              <w:divBdr>
                <w:top w:val="none" w:sz="0" w:space="0" w:color="auto"/>
                <w:left w:val="none" w:sz="0" w:space="0" w:color="auto"/>
                <w:bottom w:val="none" w:sz="0" w:space="0" w:color="auto"/>
                <w:right w:val="none" w:sz="0" w:space="0" w:color="auto"/>
              </w:divBdr>
            </w:div>
          </w:divsChild>
        </w:div>
        <w:div w:id="1149320629">
          <w:marLeft w:val="0"/>
          <w:marRight w:val="0"/>
          <w:marTop w:val="0"/>
          <w:marBottom w:val="0"/>
          <w:divBdr>
            <w:top w:val="none" w:sz="0" w:space="0" w:color="auto"/>
            <w:left w:val="none" w:sz="0" w:space="0" w:color="auto"/>
            <w:bottom w:val="none" w:sz="0" w:space="0" w:color="auto"/>
            <w:right w:val="none" w:sz="0" w:space="0" w:color="auto"/>
          </w:divBdr>
          <w:divsChild>
            <w:div w:id="534579646">
              <w:marLeft w:val="0"/>
              <w:marRight w:val="0"/>
              <w:marTop w:val="0"/>
              <w:marBottom w:val="0"/>
              <w:divBdr>
                <w:top w:val="none" w:sz="0" w:space="0" w:color="auto"/>
                <w:left w:val="none" w:sz="0" w:space="0" w:color="auto"/>
                <w:bottom w:val="none" w:sz="0" w:space="0" w:color="auto"/>
                <w:right w:val="none" w:sz="0" w:space="0" w:color="auto"/>
              </w:divBdr>
            </w:div>
          </w:divsChild>
        </w:div>
        <w:div w:id="1646081323">
          <w:marLeft w:val="0"/>
          <w:marRight w:val="0"/>
          <w:marTop w:val="0"/>
          <w:marBottom w:val="0"/>
          <w:divBdr>
            <w:top w:val="none" w:sz="0" w:space="0" w:color="auto"/>
            <w:left w:val="none" w:sz="0" w:space="0" w:color="auto"/>
            <w:bottom w:val="none" w:sz="0" w:space="0" w:color="auto"/>
            <w:right w:val="none" w:sz="0" w:space="0" w:color="auto"/>
          </w:divBdr>
          <w:divsChild>
            <w:div w:id="1622109798">
              <w:marLeft w:val="0"/>
              <w:marRight w:val="0"/>
              <w:marTop w:val="0"/>
              <w:marBottom w:val="0"/>
              <w:divBdr>
                <w:top w:val="none" w:sz="0" w:space="0" w:color="auto"/>
                <w:left w:val="none" w:sz="0" w:space="0" w:color="auto"/>
                <w:bottom w:val="none" w:sz="0" w:space="0" w:color="auto"/>
                <w:right w:val="none" w:sz="0" w:space="0" w:color="auto"/>
              </w:divBdr>
            </w:div>
          </w:divsChild>
        </w:div>
        <w:div w:id="1363752406">
          <w:marLeft w:val="0"/>
          <w:marRight w:val="0"/>
          <w:marTop w:val="0"/>
          <w:marBottom w:val="0"/>
          <w:divBdr>
            <w:top w:val="none" w:sz="0" w:space="0" w:color="auto"/>
            <w:left w:val="none" w:sz="0" w:space="0" w:color="auto"/>
            <w:bottom w:val="none" w:sz="0" w:space="0" w:color="auto"/>
            <w:right w:val="none" w:sz="0" w:space="0" w:color="auto"/>
          </w:divBdr>
          <w:divsChild>
            <w:div w:id="927694295">
              <w:marLeft w:val="0"/>
              <w:marRight w:val="0"/>
              <w:marTop w:val="0"/>
              <w:marBottom w:val="0"/>
              <w:divBdr>
                <w:top w:val="none" w:sz="0" w:space="0" w:color="auto"/>
                <w:left w:val="none" w:sz="0" w:space="0" w:color="auto"/>
                <w:bottom w:val="none" w:sz="0" w:space="0" w:color="auto"/>
                <w:right w:val="none" w:sz="0" w:space="0" w:color="auto"/>
              </w:divBdr>
            </w:div>
          </w:divsChild>
        </w:div>
        <w:div w:id="371930156">
          <w:marLeft w:val="0"/>
          <w:marRight w:val="0"/>
          <w:marTop w:val="0"/>
          <w:marBottom w:val="0"/>
          <w:divBdr>
            <w:top w:val="none" w:sz="0" w:space="0" w:color="auto"/>
            <w:left w:val="none" w:sz="0" w:space="0" w:color="auto"/>
            <w:bottom w:val="none" w:sz="0" w:space="0" w:color="auto"/>
            <w:right w:val="none" w:sz="0" w:space="0" w:color="auto"/>
          </w:divBdr>
          <w:divsChild>
            <w:div w:id="204971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373304">
      <w:bodyDiv w:val="1"/>
      <w:marLeft w:val="0"/>
      <w:marRight w:val="0"/>
      <w:marTop w:val="0"/>
      <w:marBottom w:val="0"/>
      <w:divBdr>
        <w:top w:val="none" w:sz="0" w:space="0" w:color="auto"/>
        <w:left w:val="none" w:sz="0" w:space="0" w:color="auto"/>
        <w:bottom w:val="none" w:sz="0" w:space="0" w:color="auto"/>
        <w:right w:val="none" w:sz="0" w:space="0" w:color="auto"/>
      </w:divBdr>
      <w:divsChild>
        <w:div w:id="1422146362">
          <w:marLeft w:val="0"/>
          <w:marRight w:val="0"/>
          <w:marTop w:val="0"/>
          <w:marBottom w:val="0"/>
          <w:divBdr>
            <w:top w:val="none" w:sz="0" w:space="0" w:color="auto"/>
            <w:left w:val="none" w:sz="0" w:space="0" w:color="auto"/>
            <w:bottom w:val="none" w:sz="0" w:space="0" w:color="auto"/>
            <w:right w:val="none" w:sz="0" w:space="0" w:color="auto"/>
          </w:divBdr>
          <w:divsChild>
            <w:div w:id="899636630">
              <w:marLeft w:val="0"/>
              <w:marRight w:val="0"/>
              <w:marTop w:val="0"/>
              <w:marBottom w:val="0"/>
              <w:divBdr>
                <w:top w:val="none" w:sz="0" w:space="0" w:color="auto"/>
                <w:left w:val="none" w:sz="0" w:space="0" w:color="auto"/>
                <w:bottom w:val="none" w:sz="0" w:space="0" w:color="auto"/>
                <w:right w:val="none" w:sz="0" w:space="0" w:color="auto"/>
              </w:divBdr>
            </w:div>
          </w:divsChild>
        </w:div>
        <w:div w:id="167602925">
          <w:marLeft w:val="0"/>
          <w:marRight w:val="0"/>
          <w:marTop w:val="0"/>
          <w:marBottom w:val="0"/>
          <w:divBdr>
            <w:top w:val="none" w:sz="0" w:space="0" w:color="auto"/>
            <w:left w:val="none" w:sz="0" w:space="0" w:color="auto"/>
            <w:bottom w:val="none" w:sz="0" w:space="0" w:color="auto"/>
            <w:right w:val="none" w:sz="0" w:space="0" w:color="auto"/>
          </w:divBdr>
          <w:divsChild>
            <w:div w:id="1256286285">
              <w:marLeft w:val="0"/>
              <w:marRight w:val="0"/>
              <w:marTop w:val="0"/>
              <w:marBottom w:val="0"/>
              <w:divBdr>
                <w:top w:val="none" w:sz="0" w:space="0" w:color="auto"/>
                <w:left w:val="none" w:sz="0" w:space="0" w:color="auto"/>
                <w:bottom w:val="none" w:sz="0" w:space="0" w:color="auto"/>
                <w:right w:val="none" w:sz="0" w:space="0" w:color="auto"/>
              </w:divBdr>
            </w:div>
          </w:divsChild>
        </w:div>
        <w:div w:id="1271082934">
          <w:marLeft w:val="0"/>
          <w:marRight w:val="0"/>
          <w:marTop w:val="0"/>
          <w:marBottom w:val="0"/>
          <w:divBdr>
            <w:top w:val="none" w:sz="0" w:space="0" w:color="auto"/>
            <w:left w:val="none" w:sz="0" w:space="0" w:color="auto"/>
            <w:bottom w:val="none" w:sz="0" w:space="0" w:color="auto"/>
            <w:right w:val="none" w:sz="0" w:space="0" w:color="auto"/>
          </w:divBdr>
          <w:divsChild>
            <w:div w:id="1038429693">
              <w:marLeft w:val="0"/>
              <w:marRight w:val="0"/>
              <w:marTop w:val="0"/>
              <w:marBottom w:val="0"/>
              <w:divBdr>
                <w:top w:val="none" w:sz="0" w:space="0" w:color="auto"/>
                <w:left w:val="none" w:sz="0" w:space="0" w:color="auto"/>
                <w:bottom w:val="none" w:sz="0" w:space="0" w:color="auto"/>
                <w:right w:val="none" w:sz="0" w:space="0" w:color="auto"/>
              </w:divBdr>
            </w:div>
          </w:divsChild>
        </w:div>
        <w:div w:id="1977906789">
          <w:marLeft w:val="0"/>
          <w:marRight w:val="0"/>
          <w:marTop w:val="0"/>
          <w:marBottom w:val="0"/>
          <w:divBdr>
            <w:top w:val="none" w:sz="0" w:space="0" w:color="auto"/>
            <w:left w:val="none" w:sz="0" w:space="0" w:color="auto"/>
            <w:bottom w:val="none" w:sz="0" w:space="0" w:color="auto"/>
            <w:right w:val="none" w:sz="0" w:space="0" w:color="auto"/>
          </w:divBdr>
          <w:divsChild>
            <w:div w:id="1854538051">
              <w:marLeft w:val="0"/>
              <w:marRight w:val="0"/>
              <w:marTop w:val="0"/>
              <w:marBottom w:val="0"/>
              <w:divBdr>
                <w:top w:val="none" w:sz="0" w:space="0" w:color="auto"/>
                <w:left w:val="none" w:sz="0" w:space="0" w:color="auto"/>
                <w:bottom w:val="none" w:sz="0" w:space="0" w:color="auto"/>
                <w:right w:val="none" w:sz="0" w:space="0" w:color="auto"/>
              </w:divBdr>
            </w:div>
          </w:divsChild>
        </w:div>
        <w:div w:id="371269575">
          <w:marLeft w:val="0"/>
          <w:marRight w:val="0"/>
          <w:marTop w:val="0"/>
          <w:marBottom w:val="0"/>
          <w:divBdr>
            <w:top w:val="none" w:sz="0" w:space="0" w:color="auto"/>
            <w:left w:val="none" w:sz="0" w:space="0" w:color="auto"/>
            <w:bottom w:val="none" w:sz="0" w:space="0" w:color="auto"/>
            <w:right w:val="none" w:sz="0" w:space="0" w:color="auto"/>
          </w:divBdr>
          <w:divsChild>
            <w:div w:id="568461650">
              <w:marLeft w:val="0"/>
              <w:marRight w:val="0"/>
              <w:marTop w:val="0"/>
              <w:marBottom w:val="0"/>
              <w:divBdr>
                <w:top w:val="none" w:sz="0" w:space="0" w:color="auto"/>
                <w:left w:val="none" w:sz="0" w:space="0" w:color="auto"/>
                <w:bottom w:val="none" w:sz="0" w:space="0" w:color="auto"/>
                <w:right w:val="none" w:sz="0" w:space="0" w:color="auto"/>
              </w:divBdr>
            </w:div>
          </w:divsChild>
        </w:div>
        <w:div w:id="470295700">
          <w:marLeft w:val="0"/>
          <w:marRight w:val="0"/>
          <w:marTop w:val="0"/>
          <w:marBottom w:val="0"/>
          <w:divBdr>
            <w:top w:val="none" w:sz="0" w:space="0" w:color="auto"/>
            <w:left w:val="none" w:sz="0" w:space="0" w:color="auto"/>
            <w:bottom w:val="none" w:sz="0" w:space="0" w:color="auto"/>
            <w:right w:val="none" w:sz="0" w:space="0" w:color="auto"/>
          </w:divBdr>
          <w:divsChild>
            <w:div w:id="925041828">
              <w:marLeft w:val="0"/>
              <w:marRight w:val="0"/>
              <w:marTop w:val="0"/>
              <w:marBottom w:val="0"/>
              <w:divBdr>
                <w:top w:val="none" w:sz="0" w:space="0" w:color="auto"/>
                <w:left w:val="none" w:sz="0" w:space="0" w:color="auto"/>
                <w:bottom w:val="none" w:sz="0" w:space="0" w:color="auto"/>
                <w:right w:val="none" w:sz="0" w:space="0" w:color="auto"/>
              </w:divBdr>
            </w:div>
          </w:divsChild>
        </w:div>
        <w:div w:id="30497065">
          <w:marLeft w:val="0"/>
          <w:marRight w:val="0"/>
          <w:marTop w:val="0"/>
          <w:marBottom w:val="0"/>
          <w:divBdr>
            <w:top w:val="none" w:sz="0" w:space="0" w:color="auto"/>
            <w:left w:val="none" w:sz="0" w:space="0" w:color="auto"/>
            <w:bottom w:val="none" w:sz="0" w:space="0" w:color="auto"/>
            <w:right w:val="none" w:sz="0" w:space="0" w:color="auto"/>
          </w:divBdr>
          <w:divsChild>
            <w:div w:id="1252425160">
              <w:marLeft w:val="0"/>
              <w:marRight w:val="0"/>
              <w:marTop w:val="0"/>
              <w:marBottom w:val="0"/>
              <w:divBdr>
                <w:top w:val="none" w:sz="0" w:space="0" w:color="auto"/>
                <w:left w:val="none" w:sz="0" w:space="0" w:color="auto"/>
                <w:bottom w:val="none" w:sz="0" w:space="0" w:color="auto"/>
                <w:right w:val="none" w:sz="0" w:space="0" w:color="auto"/>
              </w:divBdr>
            </w:div>
          </w:divsChild>
        </w:div>
        <w:div w:id="882256966">
          <w:marLeft w:val="0"/>
          <w:marRight w:val="0"/>
          <w:marTop w:val="0"/>
          <w:marBottom w:val="0"/>
          <w:divBdr>
            <w:top w:val="none" w:sz="0" w:space="0" w:color="auto"/>
            <w:left w:val="none" w:sz="0" w:space="0" w:color="auto"/>
            <w:bottom w:val="none" w:sz="0" w:space="0" w:color="auto"/>
            <w:right w:val="none" w:sz="0" w:space="0" w:color="auto"/>
          </w:divBdr>
          <w:divsChild>
            <w:div w:id="643198541">
              <w:marLeft w:val="0"/>
              <w:marRight w:val="0"/>
              <w:marTop w:val="0"/>
              <w:marBottom w:val="0"/>
              <w:divBdr>
                <w:top w:val="none" w:sz="0" w:space="0" w:color="auto"/>
                <w:left w:val="none" w:sz="0" w:space="0" w:color="auto"/>
                <w:bottom w:val="none" w:sz="0" w:space="0" w:color="auto"/>
                <w:right w:val="none" w:sz="0" w:space="0" w:color="auto"/>
              </w:divBdr>
            </w:div>
          </w:divsChild>
        </w:div>
        <w:div w:id="631374803">
          <w:marLeft w:val="0"/>
          <w:marRight w:val="0"/>
          <w:marTop w:val="0"/>
          <w:marBottom w:val="0"/>
          <w:divBdr>
            <w:top w:val="none" w:sz="0" w:space="0" w:color="auto"/>
            <w:left w:val="none" w:sz="0" w:space="0" w:color="auto"/>
            <w:bottom w:val="none" w:sz="0" w:space="0" w:color="auto"/>
            <w:right w:val="none" w:sz="0" w:space="0" w:color="auto"/>
          </w:divBdr>
          <w:divsChild>
            <w:div w:id="290475741">
              <w:marLeft w:val="0"/>
              <w:marRight w:val="0"/>
              <w:marTop w:val="0"/>
              <w:marBottom w:val="0"/>
              <w:divBdr>
                <w:top w:val="none" w:sz="0" w:space="0" w:color="auto"/>
                <w:left w:val="none" w:sz="0" w:space="0" w:color="auto"/>
                <w:bottom w:val="none" w:sz="0" w:space="0" w:color="auto"/>
                <w:right w:val="none" w:sz="0" w:space="0" w:color="auto"/>
              </w:divBdr>
            </w:div>
          </w:divsChild>
        </w:div>
        <w:div w:id="406802092">
          <w:marLeft w:val="0"/>
          <w:marRight w:val="0"/>
          <w:marTop w:val="0"/>
          <w:marBottom w:val="0"/>
          <w:divBdr>
            <w:top w:val="none" w:sz="0" w:space="0" w:color="auto"/>
            <w:left w:val="none" w:sz="0" w:space="0" w:color="auto"/>
            <w:bottom w:val="none" w:sz="0" w:space="0" w:color="auto"/>
            <w:right w:val="none" w:sz="0" w:space="0" w:color="auto"/>
          </w:divBdr>
          <w:divsChild>
            <w:div w:id="1228805152">
              <w:marLeft w:val="0"/>
              <w:marRight w:val="0"/>
              <w:marTop w:val="0"/>
              <w:marBottom w:val="0"/>
              <w:divBdr>
                <w:top w:val="none" w:sz="0" w:space="0" w:color="auto"/>
                <w:left w:val="none" w:sz="0" w:space="0" w:color="auto"/>
                <w:bottom w:val="none" w:sz="0" w:space="0" w:color="auto"/>
                <w:right w:val="none" w:sz="0" w:space="0" w:color="auto"/>
              </w:divBdr>
            </w:div>
          </w:divsChild>
        </w:div>
        <w:div w:id="1187914201">
          <w:marLeft w:val="0"/>
          <w:marRight w:val="0"/>
          <w:marTop w:val="0"/>
          <w:marBottom w:val="0"/>
          <w:divBdr>
            <w:top w:val="none" w:sz="0" w:space="0" w:color="auto"/>
            <w:left w:val="none" w:sz="0" w:space="0" w:color="auto"/>
            <w:bottom w:val="none" w:sz="0" w:space="0" w:color="auto"/>
            <w:right w:val="none" w:sz="0" w:space="0" w:color="auto"/>
          </w:divBdr>
          <w:divsChild>
            <w:div w:id="1093090340">
              <w:marLeft w:val="0"/>
              <w:marRight w:val="0"/>
              <w:marTop w:val="0"/>
              <w:marBottom w:val="0"/>
              <w:divBdr>
                <w:top w:val="none" w:sz="0" w:space="0" w:color="auto"/>
                <w:left w:val="none" w:sz="0" w:space="0" w:color="auto"/>
                <w:bottom w:val="none" w:sz="0" w:space="0" w:color="auto"/>
                <w:right w:val="none" w:sz="0" w:space="0" w:color="auto"/>
              </w:divBdr>
            </w:div>
          </w:divsChild>
        </w:div>
        <w:div w:id="1247227877">
          <w:marLeft w:val="0"/>
          <w:marRight w:val="0"/>
          <w:marTop w:val="0"/>
          <w:marBottom w:val="0"/>
          <w:divBdr>
            <w:top w:val="none" w:sz="0" w:space="0" w:color="auto"/>
            <w:left w:val="none" w:sz="0" w:space="0" w:color="auto"/>
            <w:bottom w:val="none" w:sz="0" w:space="0" w:color="auto"/>
            <w:right w:val="none" w:sz="0" w:space="0" w:color="auto"/>
          </w:divBdr>
          <w:divsChild>
            <w:div w:id="427777152">
              <w:marLeft w:val="0"/>
              <w:marRight w:val="0"/>
              <w:marTop w:val="0"/>
              <w:marBottom w:val="0"/>
              <w:divBdr>
                <w:top w:val="none" w:sz="0" w:space="0" w:color="auto"/>
                <w:left w:val="none" w:sz="0" w:space="0" w:color="auto"/>
                <w:bottom w:val="none" w:sz="0" w:space="0" w:color="auto"/>
                <w:right w:val="none" w:sz="0" w:space="0" w:color="auto"/>
              </w:divBdr>
            </w:div>
          </w:divsChild>
        </w:div>
        <w:div w:id="2037385581">
          <w:marLeft w:val="0"/>
          <w:marRight w:val="0"/>
          <w:marTop w:val="0"/>
          <w:marBottom w:val="0"/>
          <w:divBdr>
            <w:top w:val="none" w:sz="0" w:space="0" w:color="auto"/>
            <w:left w:val="none" w:sz="0" w:space="0" w:color="auto"/>
            <w:bottom w:val="none" w:sz="0" w:space="0" w:color="auto"/>
            <w:right w:val="none" w:sz="0" w:space="0" w:color="auto"/>
          </w:divBdr>
          <w:divsChild>
            <w:div w:id="2060977209">
              <w:marLeft w:val="0"/>
              <w:marRight w:val="0"/>
              <w:marTop w:val="0"/>
              <w:marBottom w:val="0"/>
              <w:divBdr>
                <w:top w:val="none" w:sz="0" w:space="0" w:color="auto"/>
                <w:left w:val="none" w:sz="0" w:space="0" w:color="auto"/>
                <w:bottom w:val="none" w:sz="0" w:space="0" w:color="auto"/>
                <w:right w:val="none" w:sz="0" w:space="0" w:color="auto"/>
              </w:divBdr>
            </w:div>
          </w:divsChild>
        </w:div>
        <w:div w:id="2061437454">
          <w:marLeft w:val="0"/>
          <w:marRight w:val="0"/>
          <w:marTop w:val="0"/>
          <w:marBottom w:val="0"/>
          <w:divBdr>
            <w:top w:val="none" w:sz="0" w:space="0" w:color="auto"/>
            <w:left w:val="none" w:sz="0" w:space="0" w:color="auto"/>
            <w:bottom w:val="none" w:sz="0" w:space="0" w:color="auto"/>
            <w:right w:val="none" w:sz="0" w:space="0" w:color="auto"/>
          </w:divBdr>
          <w:divsChild>
            <w:div w:id="615404379">
              <w:marLeft w:val="0"/>
              <w:marRight w:val="0"/>
              <w:marTop w:val="0"/>
              <w:marBottom w:val="0"/>
              <w:divBdr>
                <w:top w:val="none" w:sz="0" w:space="0" w:color="auto"/>
                <w:left w:val="none" w:sz="0" w:space="0" w:color="auto"/>
                <w:bottom w:val="none" w:sz="0" w:space="0" w:color="auto"/>
                <w:right w:val="none" w:sz="0" w:space="0" w:color="auto"/>
              </w:divBdr>
            </w:div>
          </w:divsChild>
        </w:div>
        <w:div w:id="2115783892">
          <w:marLeft w:val="0"/>
          <w:marRight w:val="0"/>
          <w:marTop w:val="0"/>
          <w:marBottom w:val="0"/>
          <w:divBdr>
            <w:top w:val="none" w:sz="0" w:space="0" w:color="auto"/>
            <w:left w:val="none" w:sz="0" w:space="0" w:color="auto"/>
            <w:bottom w:val="none" w:sz="0" w:space="0" w:color="auto"/>
            <w:right w:val="none" w:sz="0" w:space="0" w:color="auto"/>
          </w:divBdr>
          <w:divsChild>
            <w:div w:id="1183670275">
              <w:marLeft w:val="0"/>
              <w:marRight w:val="0"/>
              <w:marTop w:val="0"/>
              <w:marBottom w:val="0"/>
              <w:divBdr>
                <w:top w:val="none" w:sz="0" w:space="0" w:color="auto"/>
                <w:left w:val="none" w:sz="0" w:space="0" w:color="auto"/>
                <w:bottom w:val="none" w:sz="0" w:space="0" w:color="auto"/>
                <w:right w:val="none" w:sz="0" w:space="0" w:color="auto"/>
              </w:divBdr>
            </w:div>
          </w:divsChild>
        </w:div>
        <w:div w:id="1668286721">
          <w:marLeft w:val="0"/>
          <w:marRight w:val="0"/>
          <w:marTop w:val="0"/>
          <w:marBottom w:val="0"/>
          <w:divBdr>
            <w:top w:val="none" w:sz="0" w:space="0" w:color="auto"/>
            <w:left w:val="none" w:sz="0" w:space="0" w:color="auto"/>
            <w:bottom w:val="none" w:sz="0" w:space="0" w:color="auto"/>
            <w:right w:val="none" w:sz="0" w:space="0" w:color="auto"/>
          </w:divBdr>
          <w:divsChild>
            <w:div w:id="192886510">
              <w:marLeft w:val="0"/>
              <w:marRight w:val="0"/>
              <w:marTop w:val="0"/>
              <w:marBottom w:val="0"/>
              <w:divBdr>
                <w:top w:val="none" w:sz="0" w:space="0" w:color="auto"/>
                <w:left w:val="none" w:sz="0" w:space="0" w:color="auto"/>
                <w:bottom w:val="none" w:sz="0" w:space="0" w:color="auto"/>
                <w:right w:val="none" w:sz="0" w:space="0" w:color="auto"/>
              </w:divBdr>
            </w:div>
          </w:divsChild>
        </w:div>
        <w:div w:id="1766800092">
          <w:marLeft w:val="0"/>
          <w:marRight w:val="0"/>
          <w:marTop w:val="0"/>
          <w:marBottom w:val="0"/>
          <w:divBdr>
            <w:top w:val="none" w:sz="0" w:space="0" w:color="auto"/>
            <w:left w:val="none" w:sz="0" w:space="0" w:color="auto"/>
            <w:bottom w:val="none" w:sz="0" w:space="0" w:color="auto"/>
            <w:right w:val="none" w:sz="0" w:space="0" w:color="auto"/>
          </w:divBdr>
          <w:divsChild>
            <w:div w:id="1659991281">
              <w:marLeft w:val="0"/>
              <w:marRight w:val="0"/>
              <w:marTop w:val="0"/>
              <w:marBottom w:val="0"/>
              <w:divBdr>
                <w:top w:val="none" w:sz="0" w:space="0" w:color="auto"/>
                <w:left w:val="none" w:sz="0" w:space="0" w:color="auto"/>
                <w:bottom w:val="none" w:sz="0" w:space="0" w:color="auto"/>
                <w:right w:val="none" w:sz="0" w:space="0" w:color="auto"/>
              </w:divBdr>
            </w:div>
          </w:divsChild>
        </w:div>
        <w:div w:id="1854025366">
          <w:marLeft w:val="0"/>
          <w:marRight w:val="0"/>
          <w:marTop w:val="0"/>
          <w:marBottom w:val="0"/>
          <w:divBdr>
            <w:top w:val="none" w:sz="0" w:space="0" w:color="auto"/>
            <w:left w:val="none" w:sz="0" w:space="0" w:color="auto"/>
            <w:bottom w:val="none" w:sz="0" w:space="0" w:color="auto"/>
            <w:right w:val="none" w:sz="0" w:space="0" w:color="auto"/>
          </w:divBdr>
          <w:divsChild>
            <w:div w:id="347297848">
              <w:marLeft w:val="0"/>
              <w:marRight w:val="0"/>
              <w:marTop w:val="0"/>
              <w:marBottom w:val="0"/>
              <w:divBdr>
                <w:top w:val="none" w:sz="0" w:space="0" w:color="auto"/>
                <w:left w:val="none" w:sz="0" w:space="0" w:color="auto"/>
                <w:bottom w:val="none" w:sz="0" w:space="0" w:color="auto"/>
                <w:right w:val="none" w:sz="0" w:space="0" w:color="auto"/>
              </w:divBdr>
            </w:div>
          </w:divsChild>
        </w:div>
        <w:div w:id="1101293425">
          <w:marLeft w:val="0"/>
          <w:marRight w:val="0"/>
          <w:marTop w:val="0"/>
          <w:marBottom w:val="0"/>
          <w:divBdr>
            <w:top w:val="none" w:sz="0" w:space="0" w:color="auto"/>
            <w:left w:val="none" w:sz="0" w:space="0" w:color="auto"/>
            <w:bottom w:val="none" w:sz="0" w:space="0" w:color="auto"/>
            <w:right w:val="none" w:sz="0" w:space="0" w:color="auto"/>
          </w:divBdr>
          <w:divsChild>
            <w:div w:id="116034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scielo.org.co/scielo.php?script=sci_arttext&amp;pid=S1909-04552011000200004&amp;fig"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scielo.org.co/scielo.php?script=sci_arttext&amp;pid=S1909-04552011000200004&amp;fig" TargetMode="Externa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cf42e82-4b1a-4670-8b1e-59c07324df2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A80FFFEB6533840AC5A45C00E75E7CC" ma:contentTypeVersion="18" ma:contentTypeDescription="Crear nuevo documento." ma:contentTypeScope="" ma:versionID="e1ddd7e3827ca31af1c42d680acdf30b">
  <xsd:schema xmlns:xsd="http://www.w3.org/2001/XMLSchema" xmlns:xs="http://www.w3.org/2001/XMLSchema" xmlns:p="http://schemas.microsoft.com/office/2006/metadata/properties" xmlns:ns3="1cf42e82-4b1a-4670-8b1e-59c07324df23" xmlns:ns4="91f4580f-e663-44a3-89d4-49346bc7e757" targetNamespace="http://schemas.microsoft.com/office/2006/metadata/properties" ma:root="true" ma:fieldsID="7395cbe5e8f32dfcd67c62dc0abe9589" ns3:_="" ns4:_="">
    <xsd:import namespace="1cf42e82-4b1a-4670-8b1e-59c07324df23"/>
    <xsd:import namespace="91f4580f-e663-44a3-89d4-49346bc7e75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42e82-4b1a-4670-8b1e-59c07324d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f4580f-e663-44a3-89d4-49346bc7e757"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00570-BDFF-4021-BF90-C987BFB6272A}">
  <ds:schemaRefs>
    <ds:schemaRef ds:uri="http://schemas.microsoft.com/sharepoint/v3/contenttype/forms"/>
  </ds:schemaRefs>
</ds:datastoreItem>
</file>

<file path=customXml/itemProps2.xml><?xml version="1.0" encoding="utf-8"?>
<ds:datastoreItem xmlns:ds="http://schemas.openxmlformats.org/officeDocument/2006/customXml" ds:itemID="{FA0978B5-84C3-43E9-AEA0-98409FEEA4D8}">
  <ds:schemaRefs>
    <ds:schemaRef ds:uri="http://schemas.microsoft.com/office/2006/metadata/properties"/>
    <ds:schemaRef ds:uri="http://schemas.microsoft.com/office/infopath/2007/PartnerControls"/>
    <ds:schemaRef ds:uri="1cf42e82-4b1a-4670-8b1e-59c07324df23"/>
  </ds:schemaRefs>
</ds:datastoreItem>
</file>

<file path=customXml/itemProps3.xml><?xml version="1.0" encoding="utf-8"?>
<ds:datastoreItem xmlns:ds="http://schemas.openxmlformats.org/officeDocument/2006/customXml" ds:itemID="{856BDA7D-9361-4E9D-837E-D5638DBF5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42e82-4b1a-4670-8b1e-59c07324df23"/>
    <ds:schemaRef ds:uri="91f4580f-e663-44a3-89d4-49346bc7e7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AFBAFC-91C3-4596-8EF5-C906A4D9B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44</Pages>
  <Words>17897</Words>
  <Characters>98434</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Ingrith Marcela Herrera Rojas</dc:creator>
  <cp:keywords/>
  <dc:description/>
  <cp:lastModifiedBy>Jaime Alberto Villegas Dalleman</cp:lastModifiedBy>
  <cp:revision>3</cp:revision>
  <cp:lastPrinted>2017-02-28T16:11:00Z</cp:lastPrinted>
  <dcterms:created xsi:type="dcterms:W3CDTF">2025-07-08T03:16:00Z</dcterms:created>
  <dcterms:modified xsi:type="dcterms:W3CDTF">2025-07-08T14:25:00Z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2015-01-27T00:00:00Z</vt:filetime>
  </property>
  <property fmtid="{D5CDD505-2E9C-101B-9397-08002B2CF9AE}" pid="3" name="LastSaved">
    <vt:filetime>2015-01-29T00:00:00Z</vt:filetime>
  </property>
  <property fmtid="{D5CDD505-2E9C-101B-9397-08002B2CF9AE}" pid="4" name="ContentTypeId">
    <vt:lpwstr>0x0101004A80FFFEB6533840AC5A45C00E75E7CC</vt:lpwstr>
  </property>
</Properties>
</file>