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AF4172" w14:textId="77777777" w:rsidR="005C74F1" w:rsidRDefault="00000000">
      <w:pPr>
        <w:widowControl w:val="0"/>
        <w:tabs>
          <w:tab w:val="left" w:pos="7780"/>
        </w:tabs>
        <w:spacing w:after="0" w:line="200" w:lineRule="auto"/>
        <w:ind w:right="-20"/>
        <w:jc w:val="left"/>
        <w:rPr>
          <w:sz w:val="20"/>
          <w:szCs w:val="20"/>
        </w:rPr>
      </w:pPr>
      <w:r>
        <w:rPr>
          <w:b/>
          <w:sz w:val="20"/>
          <w:szCs w:val="20"/>
          <w:highlight w:val="lightGray"/>
        </w:rPr>
        <w:t>[Número del Proceso de Contratación]</w:t>
      </w:r>
    </w:p>
    <w:p w14:paraId="7F6E6E81" w14:textId="77777777" w:rsidR="005C74F1" w:rsidRDefault="005C74F1">
      <w:pPr>
        <w:pBdr>
          <w:top w:val="nil"/>
          <w:left w:val="nil"/>
          <w:bottom w:val="nil"/>
          <w:right w:val="nil"/>
          <w:between w:val="nil"/>
        </w:pBdr>
        <w:tabs>
          <w:tab w:val="center" w:pos="4419"/>
          <w:tab w:val="right" w:pos="8838"/>
        </w:tabs>
        <w:spacing w:before="0" w:after="0"/>
        <w:jc w:val="right"/>
        <w:rPr>
          <w:rFonts w:eastAsia="Arial" w:cs="Arial"/>
          <w:color w:val="000000"/>
          <w:szCs w:val="22"/>
        </w:rPr>
      </w:pPr>
    </w:p>
    <w:p w14:paraId="4A923EA1" w14:textId="20CFB14A" w:rsidR="00073406" w:rsidRDefault="008F6EBB" w:rsidP="00073406">
      <w:pPr>
        <w:pBdr>
          <w:top w:val="nil"/>
          <w:left w:val="nil"/>
          <w:bottom w:val="nil"/>
          <w:right w:val="nil"/>
          <w:between w:val="nil"/>
        </w:pBdr>
        <w:tabs>
          <w:tab w:val="left" w:pos="-142"/>
        </w:tabs>
        <w:spacing w:after="120"/>
        <w:jc w:val="center"/>
        <w:rPr>
          <w:rFonts w:eastAsia="Arial" w:cs="Arial"/>
          <w:b/>
          <w:color w:val="000000"/>
          <w:sz w:val="20"/>
          <w:szCs w:val="20"/>
        </w:rPr>
      </w:pPr>
      <w:r>
        <w:rPr>
          <w:rFonts w:eastAsia="Arial" w:cs="Arial"/>
          <w:b/>
          <w:color w:val="000000"/>
          <w:sz w:val="20"/>
          <w:szCs w:val="20"/>
        </w:rPr>
        <w:t xml:space="preserve">FORMATO </w:t>
      </w:r>
      <w:r w:rsidR="00F26A13">
        <w:rPr>
          <w:rFonts w:eastAsia="Arial" w:cs="Arial"/>
          <w:b/>
          <w:color w:val="000000"/>
          <w:sz w:val="20"/>
          <w:szCs w:val="20"/>
        </w:rPr>
        <w:t xml:space="preserve">13 </w:t>
      </w:r>
      <w:r>
        <w:rPr>
          <w:rFonts w:eastAsia="Arial" w:cs="Arial"/>
          <w:b/>
          <w:color w:val="000000"/>
          <w:sz w:val="20"/>
          <w:szCs w:val="20"/>
        </w:rPr>
        <w:t xml:space="preserve">- </w:t>
      </w:r>
      <w:r w:rsidRPr="007D35F8">
        <w:rPr>
          <w:rFonts w:asciiTheme="majorHAnsi" w:hAnsiTheme="majorHAnsi" w:cstheme="majorHAnsi"/>
          <w:b/>
          <w:szCs w:val="22"/>
        </w:rPr>
        <w:t>PROMOCIÓN DE SERVICIOS NACIONALES O CON TRATO NACIONAL</w:t>
      </w:r>
    </w:p>
    <w:p w14:paraId="05D6E907" w14:textId="77777777" w:rsidR="008F6EBB" w:rsidRDefault="008F6EBB" w:rsidP="008F6EBB">
      <w:pPr>
        <w:pBdr>
          <w:top w:val="nil"/>
          <w:left w:val="nil"/>
          <w:bottom w:val="nil"/>
          <w:right w:val="nil"/>
          <w:between w:val="nil"/>
        </w:pBdr>
        <w:tabs>
          <w:tab w:val="left" w:pos="-142"/>
        </w:tabs>
        <w:spacing w:after="120"/>
        <w:jc w:val="center"/>
        <w:rPr>
          <w:rFonts w:eastAsia="Arial" w:cs="Arial"/>
          <w:b/>
          <w:color w:val="000000"/>
          <w:sz w:val="20"/>
          <w:szCs w:val="20"/>
        </w:rPr>
      </w:pPr>
    </w:p>
    <w:p w14:paraId="7E61B481" w14:textId="3219D074" w:rsidR="008F6EBB" w:rsidRDefault="008F6EBB" w:rsidP="008F6EBB">
      <w:pPr>
        <w:pBdr>
          <w:top w:val="nil"/>
          <w:left w:val="nil"/>
          <w:bottom w:val="nil"/>
          <w:right w:val="nil"/>
          <w:between w:val="nil"/>
        </w:pBdr>
        <w:tabs>
          <w:tab w:val="left" w:pos="-142"/>
        </w:tabs>
        <w:spacing w:after="120"/>
        <w:jc w:val="center"/>
        <w:rPr>
          <w:rFonts w:eastAsia="Arial" w:cs="Arial"/>
          <w:color w:val="000000"/>
          <w:sz w:val="20"/>
          <w:szCs w:val="20"/>
          <w:highlight w:val="lightGray"/>
        </w:rPr>
      </w:pPr>
      <w:r>
        <w:rPr>
          <w:rFonts w:eastAsia="Arial" w:cs="Arial"/>
          <w:b/>
          <w:color w:val="000000"/>
          <w:sz w:val="20"/>
          <w:szCs w:val="20"/>
        </w:rPr>
        <w:t>FORMATO</w:t>
      </w:r>
      <w:r>
        <w:rPr>
          <w:rFonts w:eastAsia="Arial" w:cs="Arial"/>
          <w:b/>
          <w:color w:val="000000"/>
          <w:sz w:val="20"/>
          <w:szCs w:val="20"/>
        </w:rPr>
        <w:t xml:space="preserve"> </w:t>
      </w:r>
      <w:r>
        <w:rPr>
          <w:rFonts w:eastAsia="Arial" w:cs="Arial"/>
          <w:b/>
          <w:color w:val="000000"/>
          <w:sz w:val="20"/>
          <w:szCs w:val="20"/>
        </w:rPr>
        <w:t xml:space="preserve">13 </w:t>
      </w:r>
      <w:r>
        <w:rPr>
          <w:rFonts w:eastAsia="Arial" w:cs="Arial"/>
          <w:b/>
          <w:color w:val="000000"/>
          <w:sz w:val="20"/>
          <w:szCs w:val="20"/>
        </w:rPr>
        <w:t>A – PROMOCIÓN DE SERVICIOS NACIONALES O CON TRATO NACIONAL</w:t>
      </w:r>
    </w:p>
    <w:p w14:paraId="0FBDC600" w14:textId="77777777" w:rsidR="008F6EBB" w:rsidRDefault="008F6EBB" w:rsidP="00073406">
      <w:pPr>
        <w:pBdr>
          <w:top w:val="nil"/>
          <w:left w:val="nil"/>
          <w:bottom w:val="nil"/>
          <w:right w:val="nil"/>
          <w:between w:val="nil"/>
        </w:pBdr>
        <w:tabs>
          <w:tab w:val="left" w:pos="-142"/>
        </w:tabs>
        <w:spacing w:after="120"/>
        <w:jc w:val="center"/>
        <w:rPr>
          <w:rFonts w:eastAsia="Arial" w:cs="Arial"/>
          <w:b/>
          <w:color w:val="000000"/>
          <w:sz w:val="20"/>
          <w:szCs w:val="20"/>
        </w:rPr>
      </w:pPr>
    </w:p>
    <w:p w14:paraId="0B7B632B" w14:textId="77777777" w:rsidR="005C74F1" w:rsidRDefault="00000000">
      <w:pPr>
        <w:pBdr>
          <w:top w:val="nil"/>
          <w:left w:val="nil"/>
          <w:bottom w:val="nil"/>
          <w:right w:val="nil"/>
          <w:between w:val="nil"/>
        </w:pBdr>
        <w:tabs>
          <w:tab w:val="left" w:pos="-142"/>
        </w:tabs>
        <w:spacing w:before="0" w:after="0"/>
        <w:rPr>
          <w:rFonts w:eastAsia="Arial" w:cs="Arial"/>
          <w:color w:val="000000"/>
          <w:sz w:val="20"/>
          <w:szCs w:val="20"/>
          <w:highlight w:val="lightGray"/>
        </w:rPr>
      </w:pPr>
      <w:r>
        <w:rPr>
          <w:rFonts w:eastAsia="Arial" w:cs="Arial"/>
          <w:color w:val="000000"/>
          <w:sz w:val="20"/>
          <w:szCs w:val="20"/>
          <w:highlight w:val="lightGray"/>
        </w:rPr>
        <w:t>[Este Formato ÚNICAMENTE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w:t>
      </w:r>
    </w:p>
    <w:p w14:paraId="17981787" w14:textId="77777777" w:rsidR="005C74F1" w:rsidRDefault="00000000">
      <w:pPr>
        <w:pBdr>
          <w:top w:val="nil"/>
          <w:left w:val="nil"/>
          <w:bottom w:val="nil"/>
          <w:right w:val="nil"/>
          <w:between w:val="nil"/>
        </w:pBdr>
        <w:tabs>
          <w:tab w:val="left" w:pos="-142"/>
        </w:tabs>
        <w:spacing w:before="0" w:after="0"/>
        <w:rPr>
          <w:rFonts w:eastAsia="Arial" w:cs="Arial"/>
          <w:color w:val="000000"/>
          <w:sz w:val="20"/>
          <w:szCs w:val="20"/>
          <w:highlight w:val="lightGray"/>
        </w:rPr>
      </w:pPr>
      <w:r>
        <w:rPr>
          <w:rFonts w:eastAsia="Arial" w:cs="Arial"/>
          <w:color w:val="000000"/>
          <w:sz w:val="20"/>
          <w:szCs w:val="20"/>
          <w:highlight w:val="lightGray"/>
        </w:rPr>
        <w:t xml:space="preserve"> </w:t>
      </w:r>
    </w:p>
    <w:p w14:paraId="40CB64A5" w14:textId="77777777" w:rsidR="005C74F1" w:rsidRDefault="005C74F1">
      <w:pPr>
        <w:pBdr>
          <w:top w:val="nil"/>
          <w:left w:val="nil"/>
          <w:bottom w:val="nil"/>
          <w:right w:val="nil"/>
          <w:between w:val="nil"/>
        </w:pBdr>
        <w:tabs>
          <w:tab w:val="left" w:pos="-142"/>
        </w:tabs>
        <w:spacing w:before="0" w:after="0"/>
        <w:rPr>
          <w:rFonts w:eastAsia="Arial" w:cs="Arial"/>
          <w:color w:val="000000"/>
          <w:sz w:val="20"/>
          <w:szCs w:val="20"/>
        </w:rPr>
      </w:pPr>
    </w:p>
    <w:p w14:paraId="55E0D62C" w14:textId="77777777" w:rsidR="005C74F1" w:rsidRDefault="00000000">
      <w:pPr>
        <w:pBdr>
          <w:top w:val="nil"/>
          <w:left w:val="nil"/>
          <w:bottom w:val="nil"/>
          <w:right w:val="nil"/>
          <w:between w:val="nil"/>
        </w:pBdr>
        <w:tabs>
          <w:tab w:val="left" w:pos="-142"/>
        </w:tabs>
        <w:spacing w:before="0" w:after="0"/>
        <w:rPr>
          <w:rFonts w:eastAsia="Arial" w:cs="Arial"/>
          <w:color w:val="000000"/>
          <w:sz w:val="20"/>
          <w:szCs w:val="20"/>
        </w:rPr>
      </w:pPr>
      <w:r>
        <w:rPr>
          <w:rFonts w:eastAsia="Arial" w:cs="Arial"/>
          <w:color w:val="000000"/>
          <w:sz w:val="20"/>
          <w:szCs w:val="20"/>
        </w:rPr>
        <w:t>Señores</w:t>
      </w:r>
    </w:p>
    <w:p w14:paraId="2D8533B9" w14:textId="77777777" w:rsidR="005C74F1" w:rsidRDefault="00000000">
      <w:pPr>
        <w:pBdr>
          <w:top w:val="nil"/>
          <w:left w:val="nil"/>
          <w:bottom w:val="nil"/>
          <w:right w:val="nil"/>
          <w:between w:val="nil"/>
        </w:pBdr>
        <w:tabs>
          <w:tab w:val="left" w:pos="-142"/>
        </w:tabs>
        <w:spacing w:before="0" w:after="0"/>
        <w:rPr>
          <w:rFonts w:eastAsia="Arial" w:cs="Arial"/>
          <w:b/>
          <w:color w:val="000000"/>
          <w:sz w:val="20"/>
          <w:szCs w:val="20"/>
        </w:rPr>
      </w:pPr>
      <w:r>
        <w:rPr>
          <w:rFonts w:eastAsia="Arial" w:cs="Arial"/>
          <w:b/>
          <w:color w:val="000000"/>
          <w:sz w:val="20"/>
          <w:szCs w:val="20"/>
          <w:highlight w:val="lightGray"/>
        </w:rPr>
        <w:t>[NOMBRE DE LA ENTIDAD]</w:t>
      </w:r>
    </w:p>
    <w:p w14:paraId="6A1DFC99" w14:textId="77777777" w:rsidR="005C74F1" w:rsidRDefault="00000000">
      <w:pPr>
        <w:pBdr>
          <w:top w:val="nil"/>
          <w:left w:val="nil"/>
          <w:bottom w:val="nil"/>
          <w:right w:val="nil"/>
          <w:between w:val="nil"/>
        </w:pBdr>
        <w:tabs>
          <w:tab w:val="left" w:pos="-142"/>
          <w:tab w:val="center" w:pos="4419"/>
        </w:tabs>
        <w:spacing w:before="0" w:after="0"/>
        <w:rPr>
          <w:rFonts w:eastAsia="Arial" w:cs="Arial"/>
          <w:color w:val="000000"/>
          <w:sz w:val="20"/>
          <w:szCs w:val="20"/>
          <w:highlight w:val="lightGray"/>
        </w:rPr>
      </w:pPr>
      <w:r>
        <w:rPr>
          <w:rFonts w:eastAsia="Arial" w:cs="Arial"/>
          <w:color w:val="000000"/>
          <w:sz w:val="20"/>
          <w:szCs w:val="20"/>
          <w:highlight w:val="lightGray"/>
        </w:rPr>
        <w:t xml:space="preserve">[Dirección de la Entidad] </w:t>
      </w:r>
    </w:p>
    <w:p w14:paraId="1B7062DC" w14:textId="77777777" w:rsidR="005C74F1" w:rsidRDefault="00000000">
      <w:pPr>
        <w:pBdr>
          <w:top w:val="nil"/>
          <w:left w:val="nil"/>
          <w:bottom w:val="nil"/>
          <w:right w:val="nil"/>
          <w:between w:val="nil"/>
        </w:pBdr>
        <w:tabs>
          <w:tab w:val="left" w:pos="-142"/>
        </w:tabs>
        <w:spacing w:before="0" w:after="0"/>
        <w:rPr>
          <w:rFonts w:eastAsia="Arial" w:cs="Arial"/>
          <w:color w:val="000000"/>
          <w:sz w:val="20"/>
          <w:szCs w:val="20"/>
        </w:rPr>
      </w:pPr>
      <w:r>
        <w:rPr>
          <w:rFonts w:eastAsia="Arial" w:cs="Arial"/>
          <w:color w:val="000000"/>
          <w:sz w:val="20"/>
          <w:szCs w:val="20"/>
          <w:highlight w:val="lightGray"/>
        </w:rPr>
        <w:t>[Ciudad]</w:t>
      </w:r>
      <w:r>
        <w:rPr>
          <w:rFonts w:eastAsia="Arial" w:cs="Arial"/>
          <w:color w:val="000000"/>
          <w:sz w:val="20"/>
          <w:szCs w:val="20"/>
        </w:rPr>
        <w:t xml:space="preserve"> </w:t>
      </w:r>
    </w:p>
    <w:p w14:paraId="418D4D44" w14:textId="77777777" w:rsidR="005C74F1" w:rsidRDefault="005C74F1">
      <w:pPr>
        <w:spacing w:after="120"/>
        <w:rPr>
          <w:b/>
          <w:sz w:val="20"/>
          <w:szCs w:val="20"/>
        </w:rPr>
      </w:pPr>
    </w:p>
    <w:p w14:paraId="64D9FE25" w14:textId="77777777" w:rsidR="005C74F1" w:rsidRDefault="00000000">
      <w:pPr>
        <w:pBdr>
          <w:top w:val="nil"/>
          <w:left w:val="nil"/>
          <w:bottom w:val="nil"/>
          <w:right w:val="nil"/>
          <w:between w:val="nil"/>
        </w:pBdr>
        <w:tabs>
          <w:tab w:val="left" w:pos="-142"/>
        </w:tabs>
        <w:spacing w:before="0" w:after="0"/>
        <w:rPr>
          <w:rFonts w:eastAsia="Arial" w:cs="Arial"/>
          <w:b/>
          <w:color w:val="000000"/>
          <w:sz w:val="20"/>
          <w:szCs w:val="20"/>
          <w:u w:val="single"/>
        </w:rPr>
      </w:pPr>
      <w:r>
        <w:rPr>
          <w:rFonts w:eastAsia="Arial" w:cs="Arial"/>
          <w:b/>
          <w:color w:val="000000"/>
          <w:sz w:val="20"/>
          <w:szCs w:val="20"/>
        </w:rPr>
        <w:t>REFERENCIA:</w:t>
      </w:r>
      <w:r>
        <w:rPr>
          <w:rFonts w:eastAsia="Arial" w:cs="Arial"/>
          <w:color w:val="000000"/>
          <w:sz w:val="20"/>
          <w:szCs w:val="20"/>
        </w:rPr>
        <w:tab/>
        <w:t xml:space="preserve">Proceso de Contratación </w:t>
      </w:r>
      <w:r>
        <w:rPr>
          <w:rFonts w:eastAsia="Arial" w:cs="Arial"/>
          <w:color w:val="000000"/>
          <w:sz w:val="20"/>
          <w:szCs w:val="20"/>
          <w:highlight w:val="lightGray"/>
        </w:rPr>
        <w:t>[Incluir número del Proceso de Contratación]</w:t>
      </w:r>
      <w:r>
        <w:rPr>
          <w:rFonts w:eastAsia="Arial" w:cs="Arial"/>
          <w:color w:val="000000"/>
          <w:sz w:val="20"/>
          <w:szCs w:val="20"/>
        </w:rPr>
        <w:t xml:space="preserve">, en adelante el “Proceso de contratación” </w:t>
      </w:r>
    </w:p>
    <w:p w14:paraId="19F7C67B" w14:textId="77777777" w:rsidR="005C74F1" w:rsidRDefault="00000000">
      <w:pPr>
        <w:spacing w:before="0" w:after="0"/>
        <w:jc w:val="left"/>
        <w:rPr>
          <w:sz w:val="20"/>
          <w:szCs w:val="20"/>
        </w:rPr>
      </w:pPr>
      <w:r>
        <w:rPr>
          <w:sz w:val="20"/>
          <w:szCs w:val="20"/>
        </w:rPr>
        <w:t xml:space="preserve">Objeto: </w:t>
      </w:r>
    </w:p>
    <w:p w14:paraId="51862BE2" w14:textId="77777777" w:rsidR="005C74F1" w:rsidRDefault="00000000">
      <w:pPr>
        <w:spacing w:before="0" w:after="0"/>
        <w:rPr>
          <w:sz w:val="20"/>
          <w:szCs w:val="20"/>
        </w:rPr>
      </w:pPr>
      <w:r>
        <w:rPr>
          <w:sz w:val="20"/>
          <w:szCs w:val="20"/>
          <w:highlight w:val="lightGray"/>
        </w:rPr>
        <w:t>[Incluir cuando el proceso es estructurado por lotes o grupos]</w:t>
      </w:r>
      <w:r>
        <w:rPr>
          <w:sz w:val="20"/>
          <w:szCs w:val="20"/>
        </w:rPr>
        <w:t xml:space="preserve"> Lote: </w:t>
      </w:r>
      <w:r>
        <w:rPr>
          <w:sz w:val="20"/>
          <w:szCs w:val="20"/>
          <w:highlight w:val="lightGray"/>
        </w:rPr>
        <w:t>[Indicar el lote o lotes a los cuales se presenta oferta.]</w:t>
      </w:r>
    </w:p>
    <w:p w14:paraId="234E56B8" w14:textId="77777777" w:rsidR="005C74F1" w:rsidRDefault="005C74F1">
      <w:pPr>
        <w:spacing w:before="0" w:after="0"/>
        <w:rPr>
          <w:sz w:val="20"/>
          <w:szCs w:val="20"/>
        </w:rPr>
      </w:pPr>
    </w:p>
    <w:p w14:paraId="0F618D9D" w14:textId="77777777" w:rsidR="005C74F1" w:rsidRDefault="00000000">
      <w:pPr>
        <w:rPr>
          <w:sz w:val="20"/>
          <w:szCs w:val="20"/>
        </w:rPr>
      </w:pPr>
      <w:r>
        <w:rPr>
          <w:sz w:val="20"/>
          <w:szCs w:val="20"/>
        </w:rPr>
        <w:t>Estimados señores:</w:t>
      </w:r>
    </w:p>
    <w:p w14:paraId="2C827F6D" w14:textId="77777777" w:rsidR="005C74F1" w:rsidRDefault="00000000">
      <w:pPr>
        <w:spacing w:before="240" w:after="120"/>
        <w:rPr>
          <w:sz w:val="20"/>
          <w:szCs w:val="20"/>
        </w:rPr>
      </w:pPr>
      <w:r>
        <w:rPr>
          <w:sz w:val="20"/>
          <w:szCs w:val="20"/>
        </w:rPr>
        <w:t xml:space="preserve">en mi calidad de representante legal de </w:t>
      </w:r>
      <w:r>
        <w:rPr>
          <w:sz w:val="20"/>
          <w:szCs w:val="20"/>
          <w:highlight w:val="lightGray"/>
        </w:rPr>
        <w:t>[Nombre del Proponente - persona jurídica]</w:t>
      </w:r>
      <w:r>
        <w:rPr>
          <w:sz w:val="20"/>
          <w:szCs w:val="20"/>
        </w:rPr>
        <w:t xml:space="preserve"> o </w:t>
      </w:r>
      <w:r>
        <w:rPr>
          <w:sz w:val="20"/>
          <w:szCs w:val="20"/>
          <w:highlight w:val="lightGray"/>
        </w:rPr>
        <w:t>[Nombre del Proponente- persona natural]</w:t>
      </w:r>
      <w:r>
        <w:rPr>
          <w:sz w:val="20"/>
          <w:szCs w:val="20"/>
        </w:rPr>
        <w:t xml:space="preserve"> o </w:t>
      </w:r>
      <w:r>
        <w:rPr>
          <w:sz w:val="20"/>
          <w:szCs w:val="20"/>
          <w:highlight w:val="lightGray"/>
        </w:rPr>
        <w:t>[Nombre del representante del Proponente Plural]</w:t>
      </w:r>
      <w:r>
        <w:rPr>
          <w:sz w:val="20"/>
          <w:szCs w:val="20"/>
        </w:rPr>
        <w:t xml:space="preserve"> en adelante el “Proponente”, presentó ofrecimiento optando por el puntaje por apoyo a la industria nacional por la prestación de Servicios Nacionales o con Trato Nacional. </w:t>
      </w:r>
    </w:p>
    <w:p w14:paraId="255F45B3" w14:textId="77777777" w:rsidR="005C74F1" w:rsidRDefault="00000000">
      <w:pPr>
        <w:rPr>
          <w:color w:val="000000"/>
          <w:sz w:val="20"/>
          <w:szCs w:val="20"/>
        </w:rPr>
      </w:pPr>
      <w:r>
        <w:rPr>
          <w:color w:val="000000"/>
          <w:sz w:val="20"/>
          <w:szCs w:val="20"/>
          <w:highlight w:val="lightGray"/>
        </w:rPr>
        <w:t>[</w:t>
      </w:r>
      <w:r>
        <w:rPr>
          <w:b/>
          <w:color w:val="000000"/>
          <w:sz w:val="20"/>
          <w:szCs w:val="20"/>
          <w:highlight w:val="lightGray"/>
        </w:rPr>
        <w:t>Opción 1.</w:t>
      </w:r>
      <w:r>
        <w:rPr>
          <w:color w:val="000000"/>
          <w:sz w:val="20"/>
          <w:szCs w:val="20"/>
          <w:highlight w:val="lightGray"/>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3- Bienes nacionales relevantes para la obra pública del sector de infraestructura social]</w:t>
      </w:r>
    </w:p>
    <w:p w14:paraId="5301BA58" w14:textId="77777777" w:rsidR="005C74F1" w:rsidRDefault="00000000">
      <w:pPr>
        <w:spacing w:after="120"/>
        <w:rPr>
          <w:sz w:val="20"/>
          <w:szCs w:val="20"/>
          <w:highlight w:val="lightGray"/>
        </w:rPr>
      </w:pPr>
      <w:r>
        <w:rPr>
          <w:sz w:val="20"/>
          <w:szCs w:val="20"/>
        </w:rPr>
        <w:t>Manifiesto bajo la gravedad del juramento que en caso de resultar adjudicatario incorporaré a la ejecución del contrato los bienes nacionales relevantes establecidos por la Entidad Estatal en el Pliego de Condiciones:</w:t>
      </w:r>
      <w:r>
        <w:rPr>
          <w:sz w:val="20"/>
          <w:szCs w:val="20"/>
          <w:highlight w:val="lightGray"/>
        </w:rPr>
        <w:t xml:space="preserve"> </w:t>
      </w:r>
    </w:p>
    <w:tbl>
      <w:tblPr>
        <w:tblStyle w:val="a2"/>
        <w:tblW w:w="7501" w:type="dxa"/>
        <w:tblInd w:w="671"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000" w:firstRow="0" w:lastRow="0" w:firstColumn="0" w:lastColumn="0" w:noHBand="0" w:noVBand="0"/>
      </w:tblPr>
      <w:tblGrid>
        <w:gridCol w:w="463"/>
        <w:gridCol w:w="1256"/>
        <w:gridCol w:w="1207"/>
        <w:gridCol w:w="1100"/>
        <w:gridCol w:w="1559"/>
        <w:gridCol w:w="1916"/>
      </w:tblGrid>
      <w:tr w:rsidR="005C74F1" w14:paraId="67CB833B" w14:textId="77777777">
        <w:trPr>
          <w:trHeight w:val="685"/>
          <w:tblHeader/>
        </w:trPr>
        <w:tc>
          <w:tcPr>
            <w:tcW w:w="463" w:type="dxa"/>
            <w:tcBorders>
              <w:top w:val="single" w:sz="4" w:space="0" w:color="000000"/>
              <w:left w:val="single" w:sz="4" w:space="0" w:color="000000"/>
              <w:bottom w:val="single" w:sz="6" w:space="0" w:color="000000"/>
              <w:right w:val="single" w:sz="6" w:space="0" w:color="000000"/>
            </w:tcBorders>
            <w:shd w:val="clear" w:color="auto" w:fill="3B3838"/>
            <w:vAlign w:val="center"/>
          </w:tcPr>
          <w:p w14:paraId="0456A567" w14:textId="77777777" w:rsidR="005C74F1" w:rsidRDefault="00000000">
            <w:pPr>
              <w:spacing w:line="276" w:lineRule="auto"/>
              <w:rPr>
                <w:b/>
                <w:i/>
                <w:smallCaps/>
                <w:color w:val="FFFFFF"/>
                <w:sz w:val="18"/>
                <w:szCs w:val="18"/>
              </w:rPr>
            </w:pPr>
            <w:r>
              <w:rPr>
                <w:b/>
                <w:i/>
                <w:color w:val="FFFFFF"/>
                <w:sz w:val="18"/>
                <w:szCs w:val="18"/>
              </w:rPr>
              <w:t>No.</w:t>
            </w:r>
          </w:p>
        </w:tc>
        <w:tc>
          <w:tcPr>
            <w:tcW w:w="1256" w:type="dxa"/>
            <w:tcBorders>
              <w:top w:val="single" w:sz="4" w:space="0" w:color="000000"/>
              <w:left w:val="single" w:sz="6" w:space="0" w:color="000000"/>
              <w:bottom w:val="single" w:sz="6" w:space="0" w:color="000000"/>
              <w:right w:val="single" w:sz="4" w:space="0" w:color="000000"/>
            </w:tcBorders>
            <w:shd w:val="clear" w:color="auto" w:fill="3B3838"/>
            <w:vAlign w:val="center"/>
          </w:tcPr>
          <w:p w14:paraId="0B141552" w14:textId="77777777" w:rsidR="005C74F1" w:rsidRDefault="00000000">
            <w:pPr>
              <w:spacing w:line="276" w:lineRule="auto"/>
              <w:rPr>
                <w:b/>
                <w:smallCaps/>
                <w:color w:val="FFFFFF"/>
                <w:sz w:val="18"/>
                <w:szCs w:val="18"/>
              </w:rPr>
            </w:pPr>
            <w:r>
              <w:rPr>
                <w:b/>
                <w:color w:val="FFFFFF"/>
                <w:sz w:val="18"/>
                <w:szCs w:val="18"/>
              </w:rPr>
              <w:t>Bien nacional relevante</w:t>
            </w:r>
          </w:p>
        </w:tc>
        <w:tc>
          <w:tcPr>
            <w:tcW w:w="1207" w:type="dxa"/>
            <w:tcBorders>
              <w:top w:val="single" w:sz="4" w:space="0" w:color="000000"/>
              <w:left w:val="single" w:sz="6" w:space="0" w:color="000000"/>
              <w:bottom w:val="single" w:sz="6" w:space="0" w:color="000000"/>
              <w:right w:val="single" w:sz="4" w:space="0" w:color="000000"/>
            </w:tcBorders>
            <w:shd w:val="clear" w:color="auto" w:fill="3B3838"/>
          </w:tcPr>
          <w:p w14:paraId="1C82A769" w14:textId="77777777" w:rsidR="005C74F1" w:rsidRDefault="00000000">
            <w:pPr>
              <w:spacing w:line="276" w:lineRule="auto"/>
              <w:rPr>
                <w:b/>
                <w:color w:val="FFFFFF"/>
                <w:sz w:val="18"/>
                <w:szCs w:val="18"/>
              </w:rPr>
            </w:pPr>
            <w:r>
              <w:rPr>
                <w:b/>
                <w:color w:val="FFFFFF"/>
                <w:sz w:val="18"/>
                <w:szCs w:val="18"/>
              </w:rPr>
              <w:t>Fecha de inscripción</w:t>
            </w:r>
          </w:p>
        </w:tc>
        <w:tc>
          <w:tcPr>
            <w:tcW w:w="1100" w:type="dxa"/>
            <w:tcBorders>
              <w:top w:val="single" w:sz="4" w:space="0" w:color="000000"/>
              <w:left w:val="single" w:sz="6" w:space="0" w:color="000000"/>
              <w:bottom w:val="single" w:sz="6" w:space="0" w:color="000000"/>
              <w:right w:val="single" w:sz="4" w:space="0" w:color="000000"/>
            </w:tcBorders>
            <w:shd w:val="clear" w:color="auto" w:fill="3B3838"/>
          </w:tcPr>
          <w:p w14:paraId="5B5D1899" w14:textId="77777777" w:rsidR="005C74F1" w:rsidRDefault="00000000">
            <w:pPr>
              <w:spacing w:line="276" w:lineRule="auto"/>
              <w:rPr>
                <w:b/>
                <w:color w:val="FFFFFF"/>
                <w:sz w:val="18"/>
                <w:szCs w:val="18"/>
              </w:rPr>
            </w:pPr>
            <w:r>
              <w:rPr>
                <w:b/>
                <w:color w:val="FFFFFF"/>
                <w:sz w:val="18"/>
                <w:szCs w:val="18"/>
              </w:rPr>
              <w:t>Fecha de vigencia</w:t>
            </w:r>
          </w:p>
        </w:tc>
        <w:tc>
          <w:tcPr>
            <w:tcW w:w="1559" w:type="dxa"/>
            <w:tcBorders>
              <w:top w:val="single" w:sz="4" w:space="0" w:color="000000"/>
              <w:left w:val="single" w:sz="6" w:space="0" w:color="000000"/>
              <w:bottom w:val="single" w:sz="6" w:space="0" w:color="000000"/>
              <w:right w:val="single" w:sz="4" w:space="0" w:color="000000"/>
            </w:tcBorders>
            <w:shd w:val="clear" w:color="auto" w:fill="3B3838"/>
          </w:tcPr>
          <w:p w14:paraId="1D857AEE" w14:textId="77777777" w:rsidR="005C74F1" w:rsidRDefault="00000000">
            <w:pPr>
              <w:spacing w:line="276" w:lineRule="auto"/>
              <w:jc w:val="center"/>
              <w:rPr>
                <w:b/>
                <w:color w:val="FFFFFF"/>
                <w:sz w:val="18"/>
                <w:szCs w:val="18"/>
              </w:rPr>
            </w:pPr>
            <w:r>
              <w:rPr>
                <w:b/>
                <w:color w:val="FFFFFF"/>
                <w:sz w:val="18"/>
                <w:szCs w:val="18"/>
              </w:rPr>
              <w:t>No. de partida arancelaria</w:t>
            </w:r>
          </w:p>
        </w:tc>
        <w:tc>
          <w:tcPr>
            <w:tcW w:w="1916" w:type="dxa"/>
            <w:tcBorders>
              <w:top w:val="single" w:sz="4" w:space="0" w:color="000000"/>
              <w:left w:val="single" w:sz="6" w:space="0" w:color="000000"/>
              <w:bottom w:val="single" w:sz="6" w:space="0" w:color="000000"/>
              <w:right w:val="single" w:sz="4" w:space="0" w:color="000000"/>
            </w:tcBorders>
            <w:shd w:val="clear" w:color="auto" w:fill="3B3838"/>
          </w:tcPr>
          <w:p w14:paraId="24C9ABAB" w14:textId="77777777" w:rsidR="005C74F1" w:rsidRDefault="00000000">
            <w:pPr>
              <w:spacing w:line="276" w:lineRule="auto"/>
              <w:jc w:val="center"/>
              <w:rPr>
                <w:b/>
                <w:color w:val="FFFFFF"/>
                <w:sz w:val="18"/>
                <w:szCs w:val="18"/>
              </w:rPr>
            </w:pPr>
            <w:r>
              <w:rPr>
                <w:b/>
                <w:color w:val="FFFFFF"/>
                <w:sz w:val="18"/>
                <w:szCs w:val="18"/>
              </w:rPr>
              <w:t xml:space="preserve">% de participación </w:t>
            </w:r>
          </w:p>
        </w:tc>
      </w:tr>
      <w:tr w:rsidR="005C74F1" w14:paraId="0B15BFE4" w14:textId="77777777">
        <w:trPr>
          <w:trHeight w:val="17"/>
        </w:trPr>
        <w:tc>
          <w:tcPr>
            <w:tcW w:w="463" w:type="dxa"/>
            <w:tcBorders>
              <w:top w:val="single" w:sz="6" w:space="0" w:color="000000"/>
              <w:left w:val="single" w:sz="4" w:space="0" w:color="000000"/>
              <w:bottom w:val="single" w:sz="6" w:space="0" w:color="000000"/>
              <w:right w:val="single" w:sz="6" w:space="0" w:color="000000"/>
            </w:tcBorders>
            <w:vAlign w:val="center"/>
          </w:tcPr>
          <w:p w14:paraId="05764C8C" w14:textId="77777777" w:rsidR="005C74F1" w:rsidRDefault="00000000">
            <w:pPr>
              <w:spacing w:line="276" w:lineRule="auto"/>
              <w:jc w:val="center"/>
              <w:rPr>
                <w:i/>
                <w:smallCaps/>
                <w:sz w:val="20"/>
                <w:szCs w:val="20"/>
              </w:rPr>
            </w:pPr>
            <w:r>
              <w:rPr>
                <w:i/>
                <w:smallCaps/>
                <w:sz w:val="20"/>
                <w:szCs w:val="20"/>
              </w:rPr>
              <w:t>1.</w:t>
            </w:r>
          </w:p>
        </w:tc>
        <w:tc>
          <w:tcPr>
            <w:tcW w:w="1256" w:type="dxa"/>
            <w:tcBorders>
              <w:top w:val="single" w:sz="6" w:space="0" w:color="000000"/>
              <w:left w:val="single" w:sz="6" w:space="0" w:color="000000"/>
              <w:bottom w:val="single" w:sz="6" w:space="0" w:color="000000"/>
              <w:right w:val="single" w:sz="4" w:space="0" w:color="000000"/>
            </w:tcBorders>
            <w:vAlign w:val="center"/>
          </w:tcPr>
          <w:p w14:paraId="26634FBB" w14:textId="77777777" w:rsidR="005C74F1" w:rsidRDefault="005C74F1">
            <w:pPr>
              <w:spacing w:line="276" w:lineRule="auto"/>
              <w:ind w:left="284"/>
              <w:jc w:val="center"/>
              <w:rPr>
                <w:smallCaps/>
                <w:sz w:val="20"/>
                <w:szCs w:val="20"/>
              </w:rPr>
            </w:pPr>
          </w:p>
        </w:tc>
        <w:tc>
          <w:tcPr>
            <w:tcW w:w="1207" w:type="dxa"/>
            <w:tcBorders>
              <w:top w:val="single" w:sz="6" w:space="0" w:color="000000"/>
              <w:left w:val="single" w:sz="6" w:space="0" w:color="000000"/>
              <w:bottom w:val="single" w:sz="6" w:space="0" w:color="000000"/>
              <w:right w:val="single" w:sz="4" w:space="0" w:color="000000"/>
            </w:tcBorders>
          </w:tcPr>
          <w:p w14:paraId="4AF68D9A" w14:textId="77777777" w:rsidR="005C74F1" w:rsidRDefault="005C74F1">
            <w:pPr>
              <w:spacing w:line="276" w:lineRule="auto"/>
              <w:ind w:left="284"/>
              <w:jc w:val="center"/>
              <w:rPr>
                <w:sz w:val="20"/>
                <w:szCs w:val="20"/>
                <w:highlight w:val="lightGray"/>
              </w:rPr>
            </w:pPr>
          </w:p>
        </w:tc>
        <w:tc>
          <w:tcPr>
            <w:tcW w:w="1100" w:type="dxa"/>
            <w:tcBorders>
              <w:top w:val="single" w:sz="6" w:space="0" w:color="000000"/>
              <w:left w:val="single" w:sz="6" w:space="0" w:color="000000"/>
              <w:bottom w:val="single" w:sz="6" w:space="0" w:color="000000"/>
              <w:right w:val="single" w:sz="4" w:space="0" w:color="000000"/>
            </w:tcBorders>
          </w:tcPr>
          <w:p w14:paraId="6FA33086" w14:textId="77777777" w:rsidR="005C74F1" w:rsidRDefault="005C74F1">
            <w:pPr>
              <w:spacing w:line="276" w:lineRule="auto"/>
              <w:ind w:left="284"/>
              <w:jc w:val="center"/>
              <w:rPr>
                <w:sz w:val="20"/>
                <w:szCs w:val="20"/>
              </w:rPr>
            </w:pPr>
          </w:p>
        </w:tc>
        <w:tc>
          <w:tcPr>
            <w:tcW w:w="1559" w:type="dxa"/>
            <w:tcBorders>
              <w:top w:val="single" w:sz="6" w:space="0" w:color="000000"/>
              <w:left w:val="single" w:sz="6" w:space="0" w:color="000000"/>
              <w:bottom w:val="single" w:sz="6" w:space="0" w:color="000000"/>
              <w:right w:val="single" w:sz="4" w:space="0" w:color="000000"/>
            </w:tcBorders>
          </w:tcPr>
          <w:p w14:paraId="62896DE1" w14:textId="77777777" w:rsidR="005C74F1" w:rsidRDefault="005C74F1">
            <w:pPr>
              <w:spacing w:line="276" w:lineRule="auto"/>
              <w:ind w:left="284"/>
              <w:jc w:val="center"/>
              <w:rPr>
                <w:sz w:val="20"/>
                <w:szCs w:val="20"/>
              </w:rPr>
            </w:pPr>
          </w:p>
        </w:tc>
        <w:tc>
          <w:tcPr>
            <w:tcW w:w="1916" w:type="dxa"/>
            <w:tcBorders>
              <w:top w:val="single" w:sz="6" w:space="0" w:color="000000"/>
              <w:left w:val="single" w:sz="6" w:space="0" w:color="000000"/>
              <w:bottom w:val="single" w:sz="6" w:space="0" w:color="000000"/>
              <w:right w:val="single" w:sz="4" w:space="0" w:color="000000"/>
            </w:tcBorders>
          </w:tcPr>
          <w:p w14:paraId="4D492B7A" w14:textId="77777777" w:rsidR="005C74F1" w:rsidRDefault="005C74F1">
            <w:pPr>
              <w:spacing w:line="276" w:lineRule="auto"/>
              <w:ind w:left="284"/>
              <w:jc w:val="center"/>
              <w:rPr>
                <w:sz w:val="20"/>
                <w:szCs w:val="20"/>
              </w:rPr>
            </w:pPr>
          </w:p>
        </w:tc>
      </w:tr>
      <w:tr w:rsidR="005C74F1" w14:paraId="22CA3114" w14:textId="77777777">
        <w:trPr>
          <w:trHeight w:val="17"/>
        </w:trPr>
        <w:tc>
          <w:tcPr>
            <w:tcW w:w="463" w:type="dxa"/>
            <w:tcBorders>
              <w:top w:val="single" w:sz="6" w:space="0" w:color="000000"/>
              <w:left w:val="single" w:sz="4" w:space="0" w:color="000000"/>
              <w:bottom w:val="single" w:sz="4" w:space="0" w:color="000000"/>
              <w:right w:val="single" w:sz="6" w:space="0" w:color="000000"/>
            </w:tcBorders>
            <w:vAlign w:val="center"/>
          </w:tcPr>
          <w:p w14:paraId="5C6F35C3" w14:textId="77777777" w:rsidR="005C74F1" w:rsidRDefault="00000000">
            <w:pPr>
              <w:spacing w:line="276" w:lineRule="auto"/>
              <w:rPr>
                <w:i/>
                <w:smallCaps/>
                <w:sz w:val="20"/>
                <w:szCs w:val="20"/>
              </w:rPr>
            </w:pPr>
            <w:r>
              <w:rPr>
                <w:i/>
                <w:smallCaps/>
                <w:sz w:val="20"/>
                <w:szCs w:val="20"/>
              </w:rPr>
              <w:t>2.</w:t>
            </w:r>
          </w:p>
        </w:tc>
        <w:tc>
          <w:tcPr>
            <w:tcW w:w="1256" w:type="dxa"/>
            <w:tcBorders>
              <w:top w:val="single" w:sz="6" w:space="0" w:color="000000"/>
              <w:left w:val="single" w:sz="6" w:space="0" w:color="000000"/>
              <w:bottom w:val="single" w:sz="4" w:space="0" w:color="000000"/>
              <w:right w:val="single" w:sz="4" w:space="0" w:color="000000"/>
            </w:tcBorders>
            <w:vAlign w:val="center"/>
          </w:tcPr>
          <w:p w14:paraId="316E72ED" w14:textId="77777777" w:rsidR="005C74F1" w:rsidRDefault="005C74F1">
            <w:pPr>
              <w:spacing w:line="276" w:lineRule="auto"/>
              <w:ind w:left="284"/>
              <w:jc w:val="center"/>
              <w:rPr>
                <w:smallCaps/>
                <w:sz w:val="20"/>
                <w:szCs w:val="20"/>
              </w:rPr>
            </w:pPr>
          </w:p>
        </w:tc>
        <w:tc>
          <w:tcPr>
            <w:tcW w:w="1207" w:type="dxa"/>
            <w:tcBorders>
              <w:top w:val="single" w:sz="6" w:space="0" w:color="000000"/>
              <w:left w:val="single" w:sz="6" w:space="0" w:color="000000"/>
              <w:bottom w:val="single" w:sz="4" w:space="0" w:color="000000"/>
              <w:right w:val="single" w:sz="4" w:space="0" w:color="000000"/>
            </w:tcBorders>
          </w:tcPr>
          <w:p w14:paraId="753BB5F3" w14:textId="77777777" w:rsidR="005C74F1" w:rsidRDefault="005C74F1">
            <w:pPr>
              <w:spacing w:line="276" w:lineRule="auto"/>
              <w:ind w:left="284"/>
              <w:jc w:val="center"/>
              <w:rPr>
                <w:sz w:val="20"/>
                <w:szCs w:val="20"/>
              </w:rPr>
            </w:pPr>
          </w:p>
        </w:tc>
        <w:tc>
          <w:tcPr>
            <w:tcW w:w="1100" w:type="dxa"/>
            <w:tcBorders>
              <w:top w:val="single" w:sz="6" w:space="0" w:color="000000"/>
              <w:left w:val="single" w:sz="6" w:space="0" w:color="000000"/>
              <w:bottom w:val="single" w:sz="4" w:space="0" w:color="000000"/>
              <w:right w:val="single" w:sz="4" w:space="0" w:color="000000"/>
            </w:tcBorders>
          </w:tcPr>
          <w:p w14:paraId="0EC032E7" w14:textId="77777777" w:rsidR="005C74F1" w:rsidRDefault="005C74F1">
            <w:pPr>
              <w:spacing w:line="276" w:lineRule="auto"/>
              <w:ind w:left="284"/>
              <w:jc w:val="center"/>
              <w:rPr>
                <w:sz w:val="20"/>
                <w:szCs w:val="20"/>
              </w:rPr>
            </w:pPr>
          </w:p>
        </w:tc>
        <w:tc>
          <w:tcPr>
            <w:tcW w:w="1559" w:type="dxa"/>
            <w:tcBorders>
              <w:top w:val="single" w:sz="6" w:space="0" w:color="000000"/>
              <w:left w:val="single" w:sz="6" w:space="0" w:color="000000"/>
              <w:bottom w:val="single" w:sz="4" w:space="0" w:color="000000"/>
              <w:right w:val="single" w:sz="4" w:space="0" w:color="000000"/>
            </w:tcBorders>
          </w:tcPr>
          <w:p w14:paraId="7E6D728C" w14:textId="77777777" w:rsidR="005C74F1" w:rsidRDefault="005C74F1">
            <w:pPr>
              <w:spacing w:line="276" w:lineRule="auto"/>
              <w:ind w:left="284"/>
              <w:jc w:val="center"/>
              <w:rPr>
                <w:sz w:val="20"/>
                <w:szCs w:val="20"/>
              </w:rPr>
            </w:pPr>
          </w:p>
        </w:tc>
        <w:tc>
          <w:tcPr>
            <w:tcW w:w="1916" w:type="dxa"/>
            <w:tcBorders>
              <w:top w:val="single" w:sz="6" w:space="0" w:color="000000"/>
              <w:left w:val="single" w:sz="6" w:space="0" w:color="000000"/>
              <w:bottom w:val="single" w:sz="4" w:space="0" w:color="000000"/>
              <w:right w:val="single" w:sz="4" w:space="0" w:color="000000"/>
            </w:tcBorders>
          </w:tcPr>
          <w:p w14:paraId="47D072A0" w14:textId="77777777" w:rsidR="005C74F1" w:rsidRDefault="005C74F1">
            <w:pPr>
              <w:spacing w:line="276" w:lineRule="auto"/>
              <w:ind w:left="284"/>
              <w:jc w:val="center"/>
              <w:rPr>
                <w:sz w:val="20"/>
                <w:szCs w:val="20"/>
              </w:rPr>
            </w:pPr>
          </w:p>
        </w:tc>
      </w:tr>
    </w:tbl>
    <w:p w14:paraId="41C994A6" w14:textId="77777777" w:rsidR="005C74F1" w:rsidRDefault="005C74F1">
      <w:pPr>
        <w:spacing w:after="120"/>
        <w:ind w:left="284"/>
        <w:rPr>
          <w:sz w:val="20"/>
          <w:szCs w:val="20"/>
          <w:highlight w:val="lightGray"/>
        </w:rPr>
      </w:pPr>
    </w:p>
    <w:p w14:paraId="6D58699C" w14:textId="77777777" w:rsidR="005C74F1" w:rsidRDefault="00000000">
      <w:pPr>
        <w:spacing w:after="120"/>
        <w:rPr>
          <w:sz w:val="20"/>
          <w:szCs w:val="20"/>
        </w:rPr>
      </w:pPr>
      <w:r>
        <w:rPr>
          <w:sz w:val="20"/>
          <w:szCs w:val="20"/>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w:t>
      </w:r>
      <w:r>
        <w:rPr>
          <w:sz w:val="20"/>
          <w:szCs w:val="20"/>
        </w:rPr>
        <w:lastRenderedPageBreak/>
        <w:t xml:space="preserve">bienes empleados para el desarrollo de la obra efectivamente fueron adquiridos a proveedores inscritos en el Registro de Productores de Bienes Nacionales y que fueron obtenidos durante la vigencia del registro de los respectivos bienes. </w:t>
      </w:r>
    </w:p>
    <w:p w14:paraId="73D8868C" w14:textId="77777777" w:rsidR="005C74F1" w:rsidRDefault="00000000">
      <w:pPr>
        <w:spacing w:after="120"/>
        <w:rPr>
          <w:color w:val="000000"/>
          <w:sz w:val="20"/>
          <w:szCs w:val="20"/>
          <w:highlight w:val="lightGray"/>
        </w:rPr>
      </w:pPr>
      <w:r>
        <w:rPr>
          <w:color w:val="000000"/>
          <w:sz w:val="20"/>
          <w:szCs w:val="20"/>
          <w:highlight w:val="lightGray"/>
        </w:rPr>
        <w:t>[</w:t>
      </w:r>
      <w:r>
        <w:rPr>
          <w:b/>
          <w:color w:val="000000"/>
          <w:sz w:val="20"/>
          <w:szCs w:val="20"/>
          <w:highlight w:val="lightGray"/>
        </w:rPr>
        <w:t>Opción 2.</w:t>
      </w:r>
      <w:r>
        <w:rPr>
          <w:color w:val="000000"/>
          <w:sz w:val="20"/>
          <w:szCs w:val="20"/>
          <w:highlight w:val="lightGray"/>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54AE92E2" w14:textId="77777777" w:rsidR="005C74F1" w:rsidRDefault="00000000">
      <w:pPr>
        <w:rPr>
          <w:sz w:val="20"/>
          <w:szCs w:val="20"/>
        </w:rPr>
      </w:pPr>
      <w:r>
        <w:rPr>
          <w:color w:val="000000"/>
          <w:sz w:val="20"/>
          <w:szCs w:val="20"/>
        </w:rPr>
        <w:t>Manifiesto bajo la gravedad del juramento que en caso de</w:t>
      </w:r>
      <w:r>
        <w:rPr>
          <w:sz w:val="20"/>
          <w:szCs w:val="20"/>
        </w:rPr>
        <w:t xml:space="preserve"> resultar adjudicatario para la ejecución del objeto contractual destinará un porcentaje de empleados o contratistas por prestación de servicios colombianos, de al menos el </w:t>
      </w:r>
      <w:r>
        <w:rPr>
          <w:sz w:val="20"/>
          <w:szCs w:val="20"/>
          <w:highlight w:val="lightGray"/>
        </w:rPr>
        <w:t>[el Proponente</w:t>
      </w:r>
      <w:r>
        <w:rPr>
          <w:color w:val="000000"/>
          <w:sz w:val="20"/>
          <w:szCs w:val="20"/>
          <w:highlight w:val="lightGray"/>
        </w:rPr>
        <w:t xml:space="preserve"> incluirá el porcentaje definido por la Entidad Estatal en el numeral 4.4.1 del documento base que sea por lo menos del cuarenta por ciento (40 %)</w:t>
      </w:r>
      <w:r>
        <w:rPr>
          <w:i/>
          <w:color w:val="000000"/>
          <w:sz w:val="20"/>
          <w:szCs w:val="20"/>
          <w:highlight w:val="lightGray"/>
        </w:rPr>
        <w:t xml:space="preserve">, </w:t>
      </w:r>
      <w:r>
        <w:rPr>
          <w:color w:val="000000"/>
          <w:sz w:val="20"/>
          <w:szCs w:val="20"/>
          <w:highlight w:val="lightGray"/>
        </w:rPr>
        <w:t>sin perjuicio de incluir uno superior]</w:t>
      </w:r>
      <w:r>
        <w:rPr>
          <w:rFonts w:ascii="Arial Narrow" w:eastAsia="Arial Narrow" w:hAnsi="Arial Narrow" w:cs="Arial Narrow"/>
          <w:color w:val="000000"/>
          <w:sz w:val="20"/>
          <w:szCs w:val="20"/>
        </w:rPr>
        <w:t xml:space="preserve"> </w:t>
      </w:r>
      <w:r>
        <w:rPr>
          <w:sz w:val="20"/>
          <w:szCs w:val="20"/>
        </w:rPr>
        <w:t>del total del personal requerido para el cumplimiento del contrato.</w:t>
      </w:r>
    </w:p>
    <w:p w14:paraId="4845C2D7" w14:textId="77777777" w:rsidR="005C74F1" w:rsidRDefault="00000000">
      <w:pPr>
        <w:rPr>
          <w:color w:val="000000"/>
          <w:sz w:val="20"/>
          <w:szCs w:val="20"/>
          <w:highlight w:val="lightGray"/>
        </w:rPr>
      </w:pPr>
      <w:r>
        <w:rPr>
          <w:sz w:val="20"/>
          <w:szCs w:val="20"/>
        </w:rPr>
        <w:t xml:space="preserve">Para el cumplimiento de esta obligación, tendrá que verificarse la nacionalidad del personal, para lo que deberá presentarse alguno de los documentos previstos en el numeral 4.4.1.1 del documento base de las personas con las cuales se cumple el porcentaje de personal no inferior al </w:t>
      </w:r>
      <w:r>
        <w:rPr>
          <w:sz w:val="20"/>
          <w:szCs w:val="20"/>
          <w:highlight w:val="lightGray"/>
        </w:rPr>
        <w:t>[el Proponente incluirá el porcentaje definido por la Entidad Estatal en el numeral 4.4.1 del documento base que sea por lo menos del cuarenta por ciento (40 %)</w:t>
      </w:r>
      <w:r>
        <w:rPr>
          <w:i/>
          <w:color w:val="000000"/>
          <w:sz w:val="20"/>
          <w:szCs w:val="20"/>
          <w:highlight w:val="lightGray"/>
        </w:rPr>
        <w:t xml:space="preserve">, </w:t>
      </w:r>
      <w:r>
        <w:rPr>
          <w:color w:val="000000"/>
          <w:sz w:val="20"/>
          <w:szCs w:val="20"/>
          <w:highlight w:val="lightGray"/>
        </w:rPr>
        <w:t>sin perjuicio de incluir uno superior</w:t>
      </w:r>
      <w:r>
        <w:rPr>
          <w:sz w:val="20"/>
          <w:szCs w:val="20"/>
          <w:highlight w:val="lightGray"/>
        </w:rPr>
        <w:t>]</w:t>
      </w:r>
      <w:r>
        <w:rPr>
          <w:sz w:val="20"/>
          <w:szCs w:val="20"/>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37508AAC" w14:textId="77777777" w:rsidR="005C74F1" w:rsidRDefault="00000000">
      <w:pPr>
        <w:spacing w:after="0"/>
        <w:rPr>
          <w:color w:val="000000"/>
          <w:sz w:val="20"/>
          <w:szCs w:val="20"/>
        </w:rPr>
      </w:pPr>
      <w:r>
        <w:rPr>
          <w:color w:val="000000"/>
          <w:sz w:val="20"/>
          <w:szCs w:val="20"/>
          <w:highlight w:val="lightGray"/>
        </w:rPr>
        <w:t>[</w:t>
      </w:r>
      <w:r>
        <w:rPr>
          <w:b/>
          <w:color w:val="000000"/>
          <w:sz w:val="20"/>
          <w:szCs w:val="20"/>
          <w:highlight w:val="lightGray"/>
        </w:rPr>
        <w:t>Opción 3.</w:t>
      </w:r>
      <w:r>
        <w:rPr>
          <w:color w:val="000000"/>
          <w:sz w:val="20"/>
          <w:szCs w:val="20"/>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Pr>
          <w:color w:val="000000"/>
          <w:sz w:val="20"/>
          <w:szCs w:val="20"/>
        </w:rPr>
        <w:t xml:space="preserve">  </w:t>
      </w:r>
    </w:p>
    <w:p w14:paraId="27E4B6C9" w14:textId="77777777" w:rsidR="005C74F1" w:rsidRDefault="00000000">
      <w:pPr>
        <w:spacing w:after="120"/>
        <w:rPr>
          <w:sz w:val="20"/>
          <w:szCs w:val="20"/>
        </w:rPr>
      </w:pPr>
      <w:r>
        <w:rPr>
          <w:sz w:val="20"/>
          <w:szCs w:val="20"/>
        </w:rPr>
        <w:t xml:space="preserve">Manifiesto que los servicios ofrecidos para la eventual ejecución del objeto contractual son originarios de </w:t>
      </w:r>
      <w:r>
        <w:rPr>
          <w:sz w:val="20"/>
          <w:szCs w:val="20"/>
          <w:highlight w:val="lightGray"/>
        </w:rPr>
        <w:t>[indicar nombre del país de origen de los servicios</w:t>
      </w:r>
      <w:r>
        <w:rPr>
          <w:sz w:val="20"/>
          <w:szCs w:val="20"/>
        </w:rPr>
        <w:t xml:space="preserve">], país con el que la República de Colombia </w:t>
      </w:r>
      <w:r>
        <w:rPr>
          <w:sz w:val="20"/>
          <w:szCs w:val="20"/>
          <w:highlight w:val="lightGray"/>
        </w:rPr>
        <w:t>[indicar si: A) tiene vigente un Acuerdo Comercial, en los términos del Capítulo VI del documento base; B) ha certificado Trato Nacional por reciprocidad; o C) se trata de un país miembro de la Comunidad Andina de Naciones]</w:t>
      </w:r>
      <w:r>
        <w:rPr>
          <w:sz w:val="20"/>
          <w:szCs w:val="20"/>
        </w:rPr>
        <w:t>.</w:t>
      </w:r>
    </w:p>
    <w:p w14:paraId="0C450FBE" w14:textId="77777777" w:rsidR="005C74F1" w:rsidRDefault="00000000">
      <w:pPr>
        <w:spacing w:after="120"/>
        <w:rPr>
          <w:sz w:val="20"/>
          <w:szCs w:val="20"/>
          <w:highlight w:val="lightGray"/>
        </w:rPr>
      </w:pPr>
      <w:r>
        <w:rPr>
          <w:sz w:val="20"/>
          <w:szCs w:val="20"/>
        </w:rPr>
        <w:t xml:space="preserve">A efectos de demostrar el origen de los servicios, me acojo a la regla de origen prevista en </w:t>
      </w:r>
      <w:r>
        <w:rPr>
          <w:sz w:val="20"/>
          <w:szCs w:val="20"/>
          <w:highlight w:val="lightGray"/>
        </w:rPr>
        <w:t>[Indicar el instrumento jurídico o comercial en el que se regula la regla de origen del correspondiente país]</w:t>
      </w:r>
      <w:r>
        <w:rPr>
          <w:sz w:val="20"/>
          <w:szCs w:val="20"/>
        </w:rPr>
        <w:t xml:space="preserve">, para lo cual adjunto la siguiente documentación: </w:t>
      </w:r>
      <w:r>
        <w:rPr>
          <w:sz w:val="20"/>
          <w:szCs w:val="20"/>
          <w:highlight w:val="lightGray"/>
        </w:rPr>
        <w:t>[Señalar anexos al Formato 9, requeridos para demostrar el origen de los servicios en el correspondiente país]</w:t>
      </w:r>
      <w:r>
        <w:rPr>
          <w:sz w:val="20"/>
          <w:szCs w:val="20"/>
        </w:rPr>
        <w:t xml:space="preserve">. </w:t>
      </w:r>
    </w:p>
    <w:p w14:paraId="5079B3E1" w14:textId="77777777" w:rsidR="005C74F1" w:rsidRDefault="00000000">
      <w:pPr>
        <w:spacing w:after="120"/>
        <w:rPr>
          <w:sz w:val="20"/>
          <w:szCs w:val="20"/>
        </w:rPr>
      </w:pPr>
      <w:r>
        <w:rPr>
          <w:sz w:val="20"/>
          <w:szCs w:val="20"/>
        </w:rPr>
        <w:t>Atentamente,</w:t>
      </w:r>
    </w:p>
    <w:p w14:paraId="67F69FFE" w14:textId="77777777" w:rsidR="005C74F1" w:rsidRDefault="005C74F1">
      <w:pPr>
        <w:spacing w:after="120"/>
        <w:rPr>
          <w:sz w:val="20"/>
          <w:szCs w:val="20"/>
        </w:rPr>
      </w:pPr>
    </w:p>
    <w:p w14:paraId="7B64CAA2" w14:textId="77777777" w:rsidR="005C74F1" w:rsidRDefault="00000000">
      <w:pPr>
        <w:pBdr>
          <w:top w:val="nil"/>
          <w:left w:val="nil"/>
          <w:bottom w:val="nil"/>
          <w:right w:val="nil"/>
          <w:between w:val="nil"/>
        </w:pBdr>
        <w:tabs>
          <w:tab w:val="left" w:pos="-142"/>
        </w:tabs>
        <w:spacing w:after="120"/>
        <w:rPr>
          <w:rFonts w:eastAsia="Arial" w:cs="Arial"/>
          <w:color w:val="000000"/>
          <w:sz w:val="20"/>
          <w:szCs w:val="20"/>
        </w:rPr>
      </w:pPr>
      <w:r>
        <w:rPr>
          <w:rFonts w:eastAsia="Arial" w:cs="Arial"/>
          <w:color w:val="000000"/>
          <w:sz w:val="20"/>
          <w:szCs w:val="20"/>
        </w:rPr>
        <w:t>Nombre del Proponente</w:t>
      </w:r>
      <w:r>
        <w:rPr>
          <w:rFonts w:eastAsia="Arial" w:cs="Arial"/>
          <w:color w:val="000000"/>
          <w:sz w:val="20"/>
          <w:szCs w:val="20"/>
        </w:rPr>
        <w:tab/>
        <w:t>_______________________________________</w:t>
      </w:r>
    </w:p>
    <w:p w14:paraId="64BE9040" w14:textId="77777777" w:rsidR="005C74F1" w:rsidRDefault="00000000">
      <w:pPr>
        <w:pBdr>
          <w:top w:val="nil"/>
          <w:left w:val="nil"/>
          <w:bottom w:val="nil"/>
          <w:right w:val="nil"/>
          <w:between w:val="nil"/>
        </w:pBdr>
        <w:tabs>
          <w:tab w:val="left" w:pos="-142"/>
        </w:tabs>
        <w:spacing w:after="120"/>
        <w:rPr>
          <w:rFonts w:eastAsia="Arial" w:cs="Arial"/>
          <w:color w:val="000000"/>
          <w:sz w:val="20"/>
          <w:szCs w:val="20"/>
        </w:rPr>
      </w:pPr>
      <w:r>
        <w:rPr>
          <w:rFonts w:eastAsia="Arial" w:cs="Arial"/>
          <w:color w:val="000000"/>
          <w:sz w:val="20"/>
          <w:szCs w:val="20"/>
        </w:rPr>
        <w:t>Nombre del representante legal</w:t>
      </w:r>
      <w:r>
        <w:rPr>
          <w:rFonts w:eastAsia="Arial" w:cs="Arial"/>
          <w:color w:val="000000"/>
          <w:sz w:val="20"/>
          <w:szCs w:val="20"/>
        </w:rPr>
        <w:tab/>
        <w:t>__________________________________</w:t>
      </w:r>
    </w:p>
    <w:p w14:paraId="7DB0DA90" w14:textId="77777777" w:rsidR="005C74F1" w:rsidRDefault="00000000">
      <w:pPr>
        <w:pBdr>
          <w:top w:val="nil"/>
          <w:left w:val="nil"/>
          <w:bottom w:val="nil"/>
          <w:right w:val="nil"/>
          <w:between w:val="nil"/>
        </w:pBdr>
        <w:tabs>
          <w:tab w:val="left" w:pos="-142"/>
        </w:tabs>
        <w:spacing w:after="120"/>
        <w:rPr>
          <w:rFonts w:eastAsia="Arial" w:cs="Arial"/>
          <w:color w:val="000000"/>
          <w:sz w:val="20"/>
          <w:szCs w:val="20"/>
        </w:rPr>
      </w:pPr>
      <w:r>
        <w:rPr>
          <w:rFonts w:eastAsia="Arial" w:cs="Arial"/>
          <w:color w:val="000000"/>
          <w:sz w:val="20"/>
          <w:szCs w:val="20"/>
        </w:rPr>
        <w:t xml:space="preserve">C. C. </w:t>
      </w:r>
      <w:r>
        <w:rPr>
          <w:rFonts w:eastAsia="Arial" w:cs="Arial"/>
          <w:color w:val="000000"/>
          <w:sz w:val="20"/>
          <w:szCs w:val="20"/>
        </w:rPr>
        <w:tab/>
        <w:t>_____________________ de _______________</w:t>
      </w:r>
    </w:p>
    <w:p w14:paraId="04BDB50F" w14:textId="77777777" w:rsidR="005C74F1" w:rsidRDefault="00000000">
      <w:pPr>
        <w:pBdr>
          <w:top w:val="nil"/>
          <w:left w:val="nil"/>
          <w:bottom w:val="nil"/>
          <w:right w:val="nil"/>
          <w:between w:val="nil"/>
        </w:pBdr>
        <w:tabs>
          <w:tab w:val="left" w:pos="-142"/>
        </w:tabs>
        <w:spacing w:after="120"/>
        <w:rPr>
          <w:rFonts w:eastAsia="Arial" w:cs="Arial"/>
          <w:color w:val="000000"/>
          <w:sz w:val="20"/>
          <w:szCs w:val="20"/>
        </w:rPr>
      </w:pPr>
      <w:r>
        <w:rPr>
          <w:rFonts w:eastAsia="Arial" w:cs="Arial"/>
          <w:color w:val="000000"/>
          <w:sz w:val="20"/>
          <w:szCs w:val="20"/>
        </w:rPr>
        <w:t>Dirección de correo</w:t>
      </w:r>
      <w:r>
        <w:rPr>
          <w:rFonts w:eastAsia="Arial" w:cs="Arial"/>
          <w:color w:val="000000"/>
          <w:sz w:val="20"/>
          <w:szCs w:val="20"/>
        </w:rPr>
        <w:tab/>
        <w:t>_______________________________________</w:t>
      </w:r>
    </w:p>
    <w:p w14:paraId="7CD7C5C1" w14:textId="77777777" w:rsidR="005C74F1" w:rsidRDefault="00000000">
      <w:pPr>
        <w:pBdr>
          <w:top w:val="nil"/>
          <w:left w:val="nil"/>
          <w:bottom w:val="nil"/>
          <w:right w:val="nil"/>
          <w:between w:val="nil"/>
        </w:pBdr>
        <w:tabs>
          <w:tab w:val="left" w:pos="-142"/>
        </w:tabs>
        <w:spacing w:after="120"/>
        <w:rPr>
          <w:rFonts w:eastAsia="Arial" w:cs="Arial"/>
          <w:color w:val="000000"/>
          <w:sz w:val="20"/>
          <w:szCs w:val="20"/>
        </w:rPr>
      </w:pPr>
      <w:r>
        <w:rPr>
          <w:rFonts w:eastAsia="Arial" w:cs="Arial"/>
          <w:color w:val="000000"/>
          <w:sz w:val="20"/>
          <w:szCs w:val="20"/>
        </w:rPr>
        <w:t>Correo electrónico</w:t>
      </w:r>
      <w:r>
        <w:rPr>
          <w:rFonts w:eastAsia="Arial" w:cs="Arial"/>
          <w:color w:val="000000"/>
          <w:sz w:val="20"/>
          <w:szCs w:val="20"/>
        </w:rPr>
        <w:tab/>
        <w:t>_______________________________________</w:t>
      </w:r>
    </w:p>
    <w:p w14:paraId="7CCA7DFD" w14:textId="77777777" w:rsidR="005C74F1" w:rsidRDefault="00000000">
      <w:pPr>
        <w:spacing w:after="120"/>
        <w:rPr>
          <w:sz w:val="20"/>
          <w:szCs w:val="20"/>
        </w:rPr>
      </w:pPr>
      <w:r>
        <w:rPr>
          <w:sz w:val="20"/>
          <w:szCs w:val="20"/>
        </w:rPr>
        <w:t>Ciudad</w:t>
      </w:r>
      <w:r>
        <w:rPr>
          <w:sz w:val="20"/>
          <w:szCs w:val="20"/>
        </w:rPr>
        <w:tab/>
        <w:t>_______________________________________</w:t>
      </w:r>
    </w:p>
    <w:p w14:paraId="1011E78D" w14:textId="77777777" w:rsidR="005C74F1" w:rsidRDefault="005C74F1"/>
    <w:sectPr w:rsidR="005C74F1">
      <w:headerReference w:type="default" r:id="rId7"/>
      <w:footerReference w:type="default" r:id="rId8"/>
      <w:pgSz w:w="12240" w:h="15840"/>
      <w:pgMar w:top="1418" w:right="1701" w:bottom="1418" w:left="170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57B841" w14:textId="77777777" w:rsidR="00985556" w:rsidRDefault="00985556">
      <w:pPr>
        <w:spacing w:before="0" w:after="0"/>
      </w:pPr>
      <w:r>
        <w:separator/>
      </w:r>
    </w:p>
  </w:endnote>
  <w:endnote w:type="continuationSeparator" w:id="0">
    <w:p w14:paraId="5A15D697" w14:textId="77777777" w:rsidR="00985556" w:rsidRDefault="00985556">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9F66F6" w14:textId="77777777" w:rsidR="005C74F1" w:rsidRDefault="005C74F1">
    <w:pPr>
      <w:widowControl w:val="0"/>
      <w:pBdr>
        <w:top w:val="nil"/>
        <w:left w:val="nil"/>
        <w:bottom w:val="nil"/>
        <w:right w:val="nil"/>
        <w:between w:val="nil"/>
      </w:pBdr>
      <w:spacing w:before="0" w:after="0" w:line="276" w:lineRule="auto"/>
      <w:jc w:val="left"/>
      <w:rPr>
        <w:b/>
        <w:color w:val="3B3838"/>
        <w:sz w:val="20"/>
        <w:szCs w:val="20"/>
        <w:highlight w:val="lightGray"/>
      </w:rPr>
    </w:pPr>
  </w:p>
  <w:p w14:paraId="18349D97" w14:textId="77777777" w:rsidR="00F26A13" w:rsidRPr="00A15A42" w:rsidRDefault="00F26A13" w:rsidP="00F26A13">
    <w:pPr>
      <w:pStyle w:val="Piedepgina"/>
      <w:jc w:val="center"/>
      <w:rPr>
        <w:rFonts w:cs="Arial"/>
        <w:sz w:val="20"/>
        <w:szCs w:val="20"/>
      </w:rPr>
    </w:pPr>
    <w:r>
      <w:rPr>
        <w:rFonts w:cs="Arial"/>
        <w:sz w:val="20"/>
        <w:szCs w:val="20"/>
      </w:rPr>
      <w:t>GCCON</w:t>
    </w:r>
    <w:r w:rsidRPr="00A15A42">
      <w:rPr>
        <w:rFonts w:cs="Arial"/>
        <w:sz w:val="20"/>
        <w:szCs w:val="20"/>
      </w:rPr>
      <w:t>-F-0</w:t>
    </w:r>
    <w:r>
      <w:rPr>
        <w:rFonts w:cs="Arial"/>
        <w:sz w:val="20"/>
        <w:szCs w:val="20"/>
      </w:rPr>
      <w:t>61</w:t>
    </w:r>
    <w:r w:rsidRPr="00A15A42">
      <w:rPr>
        <w:rFonts w:cs="Arial"/>
        <w:sz w:val="20"/>
        <w:szCs w:val="20"/>
      </w:rPr>
      <w:t xml:space="preserve"> V.0</w:t>
    </w:r>
    <w:r>
      <w:rPr>
        <w:rFonts w:cs="Arial"/>
        <w:sz w:val="20"/>
        <w:szCs w:val="20"/>
      </w:rPr>
      <w:t>2</w:t>
    </w:r>
  </w:p>
  <w:p w14:paraId="0F83AAC9" w14:textId="77777777" w:rsidR="005C74F1" w:rsidRDefault="005C74F1">
    <w:pPr>
      <w:pBdr>
        <w:top w:val="nil"/>
        <w:left w:val="nil"/>
        <w:bottom w:val="nil"/>
        <w:right w:val="nil"/>
        <w:between w:val="nil"/>
      </w:pBdr>
      <w:tabs>
        <w:tab w:val="center" w:pos="4419"/>
        <w:tab w:val="right" w:pos="8838"/>
      </w:tabs>
      <w:spacing w:before="0" w:after="0"/>
      <w:rPr>
        <w:rFonts w:eastAsia="Arial" w:cs="Arial"/>
        <w:color w:val="000000"/>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D68903" w14:textId="77777777" w:rsidR="00985556" w:rsidRDefault="00985556">
      <w:pPr>
        <w:spacing w:before="0" w:after="0"/>
      </w:pPr>
      <w:r>
        <w:separator/>
      </w:r>
    </w:p>
  </w:footnote>
  <w:footnote w:type="continuationSeparator" w:id="0">
    <w:p w14:paraId="6E489BA0" w14:textId="77777777" w:rsidR="00985556" w:rsidRDefault="00985556">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BD826" w14:textId="30E9A16B" w:rsidR="005C74F1" w:rsidRDefault="00F26A13">
    <w:pPr>
      <w:widowControl w:val="0"/>
      <w:pBdr>
        <w:top w:val="nil"/>
        <w:left w:val="nil"/>
        <w:bottom w:val="nil"/>
        <w:right w:val="nil"/>
        <w:between w:val="nil"/>
      </w:pBdr>
      <w:spacing w:before="0" w:after="0" w:line="276" w:lineRule="auto"/>
      <w:jc w:val="left"/>
    </w:pPr>
    <w:r>
      <w:rPr>
        <w:noProof/>
      </w:rPr>
      <w:drawing>
        <wp:anchor distT="0" distB="0" distL="114300" distR="114300" simplePos="0" relativeHeight="251659264" behindDoc="0" locked="0" layoutInCell="1" allowOverlap="1" wp14:anchorId="13B1DD72" wp14:editId="08DE5AC6">
          <wp:simplePos x="0" y="0"/>
          <wp:positionH relativeFrom="margin">
            <wp:posOffset>2727702</wp:posOffset>
          </wp:positionH>
          <wp:positionV relativeFrom="paragraph">
            <wp:posOffset>-48325</wp:posOffset>
          </wp:positionV>
          <wp:extent cx="528955" cy="517525"/>
          <wp:effectExtent l="0" t="0" r="4445" b="0"/>
          <wp:wrapNone/>
          <wp:docPr id="3" name="Imagen 3"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p>
  <w:p w14:paraId="72E3A401" w14:textId="3A643247" w:rsidR="005C74F1" w:rsidRDefault="005C74F1" w:rsidP="00F26A13">
    <w:pPr>
      <w:widowControl w:val="0"/>
      <w:tabs>
        <w:tab w:val="left" w:pos="7780"/>
      </w:tabs>
      <w:spacing w:after="0" w:line="200" w:lineRule="auto"/>
      <w:ind w:right="-20"/>
      <w:jc w:val="center"/>
      <w:rPr>
        <w:b/>
        <w:color w:val="3B3838"/>
        <w:sz w:val="20"/>
        <w:szCs w:val="20"/>
        <w:highlight w:val="lightGray"/>
      </w:rPr>
    </w:pPr>
  </w:p>
  <w:p w14:paraId="3C87E871" w14:textId="77777777" w:rsidR="00F26A13" w:rsidRDefault="00F26A13" w:rsidP="00F26A13">
    <w:pPr>
      <w:widowControl w:val="0"/>
      <w:tabs>
        <w:tab w:val="left" w:pos="7780"/>
      </w:tabs>
      <w:spacing w:after="0" w:line="200" w:lineRule="auto"/>
      <w:ind w:right="-20"/>
      <w:jc w:val="center"/>
      <w:rPr>
        <w:b/>
        <w:color w:val="3B3838"/>
        <w:sz w:val="20"/>
        <w:szCs w:val="20"/>
        <w:highlight w:val="lightGray"/>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74F1"/>
    <w:rsid w:val="00073406"/>
    <w:rsid w:val="004E6FC5"/>
    <w:rsid w:val="005C74F1"/>
    <w:rsid w:val="008F6EBB"/>
    <w:rsid w:val="00985556"/>
    <w:rsid w:val="00F26A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5FAD050C"/>
  <w15:docId w15:val="{E58B9F42-3FEC-5A44-A50B-1F57E0B99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s-CO" w:eastAsia="es-MX" w:bidi="ar-SA"/>
      </w:rPr>
    </w:rPrDefault>
    <w:pPrDefault>
      <w:pPr>
        <w:spacing w:before="120" w:after="24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0E8E"/>
    <w:rPr>
      <w:rFonts w:eastAsia="Times New Roman" w:cs="Times New Roman"/>
      <w:szCs w:val="24"/>
      <w:lang w:eastAsia="es-ES"/>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rPr>
  </w:style>
  <w:style w:type="paragraph" w:styleId="Ttulo5">
    <w:name w:val="heading 5"/>
    <w:basedOn w:val="Normal"/>
    <w:next w:val="Normal"/>
    <w:uiPriority w:val="9"/>
    <w:semiHidden/>
    <w:unhideWhenUsed/>
    <w:qFormat/>
    <w:pPr>
      <w:keepNext/>
      <w:keepLines/>
      <w:spacing w:before="220" w:after="40"/>
      <w:outlineLvl w:val="4"/>
    </w:pPr>
    <w:rPr>
      <w:b/>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customStyle="1" w:styleId="InviasNormal">
    <w:name w:val="Invias Normal"/>
    <w:basedOn w:val="Normal"/>
    <w:link w:val="InviasNormalCar"/>
    <w:qFormat/>
    <w:rsid w:val="00210E8E"/>
    <w:pPr>
      <w:tabs>
        <w:tab w:val="left" w:pos="-142"/>
      </w:tabs>
      <w:autoSpaceDE w:val="0"/>
      <w:autoSpaceDN w:val="0"/>
      <w:adjustRightInd w:val="0"/>
    </w:pPr>
    <w:rPr>
      <w:rFonts w:cs="Arial"/>
    </w:rPr>
  </w:style>
  <w:style w:type="character" w:customStyle="1" w:styleId="InviasNormalCar">
    <w:name w:val="Invias Normal Car"/>
    <w:link w:val="InviasNormal"/>
    <w:rsid w:val="00210E8E"/>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210E8E"/>
    <w:rPr>
      <w:sz w:val="16"/>
      <w:szCs w:val="16"/>
    </w:rPr>
  </w:style>
  <w:style w:type="paragraph" w:styleId="Textocomentario">
    <w:name w:val="annotation text"/>
    <w:basedOn w:val="Normal"/>
    <w:link w:val="TextocomentarioCar"/>
    <w:uiPriority w:val="99"/>
    <w:unhideWhenUsed/>
    <w:rsid w:val="00210E8E"/>
    <w:rPr>
      <w:sz w:val="20"/>
      <w:szCs w:val="20"/>
    </w:rPr>
  </w:style>
  <w:style w:type="character" w:customStyle="1" w:styleId="TextocomentarioCar">
    <w:name w:val="Texto comentario Car"/>
    <w:basedOn w:val="Fuentedeprrafopredeter"/>
    <w:link w:val="Textocomentario"/>
    <w:uiPriority w:val="99"/>
    <w:rsid w:val="00210E8E"/>
    <w:rPr>
      <w:rFonts w:ascii="Arial" w:eastAsia="Times New Roman" w:hAnsi="Arial" w:cs="Times New Roman"/>
      <w:sz w:val="20"/>
      <w:szCs w:val="20"/>
      <w:lang w:eastAsia="es-ES"/>
    </w:rPr>
  </w:style>
  <w:style w:type="paragraph" w:styleId="Encabezado">
    <w:name w:val="header"/>
    <w:aliases w:val="h,h8,h9,h10,h18"/>
    <w:basedOn w:val="Normal"/>
    <w:link w:val="EncabezadoCar"/>
    <w:uiPriority w:val="99"/>
    <w:unhideWhenUsed/>
    <w:rsid w:val="00210E8E"/>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210E8E"/>
    <w:rPr>
      <w:rFonts w:ascii="Arial" w:eastAsia="Times New Roman" w:hAnsi="Arial" w:cs="Times New Roman"/>
      <w:szCs w:val="24"/>
      <w:lang w:eastAsia="es-ES"/>
    </w:rPr>
  </w:style>
  <w:style w:type="paragraph" w:styleId="Piedepgina">
    <w:name w:val="footer"/>
    <w:basedOn w:val="Normal"/>
    <w:link w:val="PiedepginaCar"/>
    <w:uiPriority w:val="99"/>
    <w:unhideWhenUsed/>
    <w:rsid w:val="00210E8E"/>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210E8E"/>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210E8E"/>
    <w:pPr>
      <w:spacing w:after="0"/>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Mencionar">
    <w:name w:val="Mention"/>
    <w:basedOn w:val="Fuentedeprrafopredeter"/>
    <w:uiPriority w:val="99"/>
    <w:unhideWhenUsed/>
    <w:rsid w:val="00210E8E"/>
    <w:rPr>
      <w:color w:val="2B579A"/>
      <w:shd w:val="clear" w:color="auto" w:fill="E1DFDD"/>
    </w:rPr>
  </w:style>
  <w:style w:type="table" w:styleId="Tablaconcuadrculaclara">
    <w:name w:val="Grid Table Light"/>
    <w:basedOn w:val="Tablanormal"/>
    <w:uiPriority w:val="40"/>
    <w:rsid w:val="00210E8E"/>
    <w:pPr>
      <w:spacing w:after="0"/>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deglobo">
    <w:name w:val="Balloon Text"/>
    <w:basedOn w:val="Normal"/>
    <w:link w:val="TextodegloboCar"/>
    <w:uiPriority w:val="99"/>
    <w:semiHidden/>
    <w:unhideWhenUsed/>
    <w:rsid w:val="00210E8E"/>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10E8E"/>
    <w:rPr>
      <w:rFonts w:ascii="Segoe UI" w:eastAsia="Times New Roman" w:hAnsi="Segoe UI" w:cs="Segoe UI"/>
      <w:sz w:val="18"/>
      <w:szCs w:val="18"/>
      <w:lang w:eastAsia="es-ES"/>
    </w:rPr>
  </w:style>
  <w:style w:type="paragraph" w:styleId="Asuntodelcomentario">
    <w:name w:val="annotation subject"/>
    <w:basedOn w:val="Textocomentario"/>
    <w:next w:val="Textocomentario"/>
    <w:link w:val="AsuntodelcomentarioCar"/>
    <w:uiPriority w:val="99"/>
    <w:semiHidden/>
    <w:unhideWhenUsed/>
    <w:rsid w:val="006C35A4"/>
    <w:rPr>
      <w:b/>
      <w:bCs/>
    </w:rPr>
  </w:style>
  <w:style w:type="character" w:customStyle="1" w:styleId="AsuntodelcomentarioCar">
    <w:name w:val="Asunto del comentario Car"/>
    <w:basedOn w:val="TextocomentarioCar"/>
    <w:link w:val="Asuntodelcomentario"/>
    <w:uiPriority w:val="99"/>
    <w:semiHidden/>
    <w:rsid w:val="006C35A4"/>
    <w:rPr>
      <w:rFonts w:ascii="Arial" w:eastAsia="Times New Roman" w:hAnsi="Arial" w:cs="Times New Roman"/>
      <w:b/>
      <w:bCs/>
      <w:sz w:val="20"/>
      <w:szCs w:val="20"/>
      <w:lang w:eastAsia="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70" w:type="dxa"/>
        <w:right w:w="70" w:type="dxa"/>
      </w:tblCellMar>
    </w:tblPr>
  </w:style>
  <w:style w:type="table" w:customStyle="1" w:styleId="a0">
    <w:basedOn w:val="TableNormal0"/>
    <w:pPr>
      <w:spacing w:after="0"/>
    </w:pPr>
    <w:rPr>
      <w:rFonts w:ascii="Calibri" w:eastAsia="Calibri" w:hAnsi="Calibri" w:cs="Calibri"/>
    </w:rPr>
    <w:tblPr>
      <w:tblStyleRowBandSize w:val="1"/>
      <w:tblStyleColBandSize w:val="1"/>
      <w:tblCellMar>
        <w:left w:w="108" w:type="dxa"/>
        <w:right w:w="108" w:type="dxa"/>
      </w:tblCellMar>
    </w:tblPr>
  </w:style>
  <w:style w:type="table" w:customStyle="1" w:styleId="a1">
    <w:basedOn w:val="TableNormal0"/>
    <w:pPr>
      <w:spacing w:after="0"/>
    </w:pPr>
    <w:rPr>
      <w:rFonts w:ascii="Calibri" w:eastAsia="Calibri" w:hAnsi="Calibri" w:cs="Calibri"/>
    </w:rPr>
    <w:tblPr>
      <w:tblStyleRowBandSize w:val="1"/>
      <w:tblStyleColBandSize w:val="1"/>
      <w:tblCellMar>
        <w:left w:w="108" w:type="dxa"/>
        <w:right w:w="108" w:type="dxa"/>
      </w:tblCellMar>
    </w:tblPr>
  </w:style>
  <w:style w:type="table" w:customStyle="1" w:styleId="a2">
    <w:basedOn w:val="TableNormal0"/>
    <w:pPr>
      <w:spacing w:after="0"/>
    </w:pPr>
    <w:rPr>
      <w:rFonts w:ascii="Calibri" w:eastAsia="Calibri" w:hAnsi="Calibri" w:cs="Calibri"/>
    </w:rPr>
    <w:tblPr>
      <w:tblStyleRowBandSize w:val="1"/>
      <w:tblStyleColBandSize w:val="1"/>
      <w:tblCellMar>
        <w:left w:w="108" w:type="dxa"/>
        <w:right w:w="108" w:type="dxa"/>
      </w:tblCellMar>
    </w:tblPr>
  </w:style>
  <w:style w:type="table" w:customStyle="1" w:styleId="a3">
    <w:basedOn w:val="TableNormal0"/>
    <w:pPr>
      <w:spacing w:after="0"/>
    </w:pPr>
    <w:rPr>
      <w:rFonts w:ascii="Calibri" w:eastAsia="Calibri" w:hAnsi="Calibri" w:cs="Calibri"/>
    </w:rPr>
    <w:tblPr>
      <w:tblStyleRowBandSize w:val="1"/>
      <w:tblStyleColBandSize w:val="1"/>
      <w:tblCellMar>
        <w:left w:w="108" w:type="dxa"/>
        <w:right w:w="108" w:type="dxa"/>
      </w:tblCellMar>
    </w:tblPr>
  </w:style>
  <w:style w:type="table" w:customStyle="1" w:styleId="a4">
    <w:basedOn w:val="TableNormal0"/>
    <w:pPr>
      <w:spacing w:after="0"/>
    </w:pPr>
    <w:rPr>
      <w:rFonts w:ascii="Calibri" w:eastAsia="Calibri" w:hAnsi="Calibri" w:cs="Calibri"/>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NIhIk21LBzGaxmuud+YddePDo2g==">AMUW2mWpg8iGGrdSgndEwCE+8cLyixr8rnfVhf8xk+DWzettztKt6xKyADSEqgsAVT4hEediEsm9tYD4+hd7FWS/uT4mrqFElSBPZ1XhBxdEpCCAr8perhk=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842</Words>
  <Characters>4633</Characters>
  <Application>Microsoft Office Word</Application>
  <DocSecurity>0</DocSecurity>
  <Lines>38</Lines>
  <Paragraphs>10</Paragraphs>
  <ScaleCrop>false</ScaleCrop>
  <Company/>
  <LinksUpToDate>false</LinksUpToDate>
  <CharactersWithSpaces>5465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Nathalia Urrego J.</dc:creator>
  <cp:lastModifiedBy>Lina Ante</cp:lastModifiedBy>
  <cp:revision>4</cp:revision>
  <dcterms:created xsi:type="dcterms:W3CDTF">2022-08-03T21:06:00Z</dcterms:created>
  <dcterms:modified xsi:type="dcterms:W3CDTF">2025-07-08T23:35:00Z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