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DC96D7" w14:textId="77777777" w:rsidR="0062701C" w:rsidRDefault="0062701C" w:rsidP="0062701C">
      <w:pPr>
        <w:pStyle w:val="InviasNormal"/>
        <w:spacing w:after="120"/>
        <w:jc w:val="left"/>
        <w:rPr>
          <w:b/>
          <w:sz w:val="20"/>
          <w:szCs w:val="20"/>
        </w:rPr>
      </w:pPr>
      <w:r w:rsidRPr="000A6AA2">
        <w:rPr>
          <w:b/>
          <w:sz w:val="20"/>
          <w:szCs w:val="20"/>
        </w:rPr>
        <w:t>[</w:t>
      </w:r>
      <w:r>
        <w:rPr>
          <w:b/>
          <w:sz w:val="20"/>
          <w:szCs w:val="20"/>
        </w:rPr>
        <w:t xml:space="preserve">FDLK – LP – 010 – 2025 </w:t>
      </w:r>
    </w:p>
    <w:p w14:paraId="27A936D8" w14:textId="42FE7B6F" w:rsidR="00943A47" w:rsidRPr="00CF7208" w:rsidRDefault="00943A47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</w:p>
    <w:p w14:paraId="617B7B80" w14:textId="77777777" w:rsidR="001D3F59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 xml:space="preserve">FORMATO 7 </w:t>
      </w:r>
    </w:p>
    <w:p w14:paraId="7BF6DC3C" w14:textId="5AFAA3CC" w:rsidR="00AB56C7" w:rsidRPr="00CF7208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FACTOR DE CALIDAD</w:t>
      </w:r>
    </w:p>
    <w:p w14:paraId="6AD56E7C" w14:textId="16D64E41" w:rsidR="004003F4" w:rsidRPr="00CF7208" w:rsidRDefault="00AB56C7" w:rsidP="17920000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FORMATO 7</w:t>
      </w:r>
      <w:r w:rsidR="00F228AE" w:rsidRPr="00CF7208">
        <w:rPr>
          <w:b/>
          <w:sz w:val="20"/>
          <w:szCs w:val="20"/>
          <w:lang w:val="es-ES"/>
        </w:rPr>
        <w:t>A</w:t>
      </w:r>
      <w:r w:rsidR="00B137E3" w:rsidRPr="00CF7208">
        <w:rPr>
          <w:b/>
          <w:sz w:val="20"/>
          <w:szCs w:val="20"/>
          <w:lang w:val="es-ES"/>
        </w:rPr>
        <w:t>—</w:t>
      </w:r>
      <w:r w:rsidR="00203604" w:rsidRPr="00CF7208">
        <w:rPr>
          <w:b/>
          <w:sz w:val="20"/>
          <w:szCs w:val="20"/>
          <w:lang w:val="es-ES"/>
        </w:rPr>
        <w:t xml:space="preserve"> </w:t>
      </w:r>
      <w:r w:rsidR="0020762C" w:rsidRPr="00CF7208">
        <w:rPr>
          <w:b/>
          <w:sz w:val="20"/>
          <w:szCs w:val="20"/>
          <w:lang w:val="es-ES"/>
        </w:rPr>
        <w:t>PROGRAMA DE GERENCIA DE PROYECTOS</w:t>
      </w:r>
    </w:p>
    <w:p w14:paraId="53C46A3C" w14:textId="77777777" w:rsidR="0062701C" w:rsidRDefault="0062701C" w:rsidP="0062701C">
      <w:pPr>
        <w:pStyle w:val="InviasNormal"/>
        <w:spacing w:before="0" w:after="0"/>
        <w:outlineLvl w:val="0"/>
        <w:rPr>
          <w:sz w:val="20"/>
          <w:szCs w:val="20"/>
        </w:rPr>
      </w:pPr>
    </w:p>
    <w:p w14:paraId="4910CD59" w14:textId="2A9FE943" w:rsidR="0062701C" w:rsidRPr="005C5649" w:rsidRDefault="0062701C" w:rsidP="0062701C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24A29DEF" w14:textId="77777777" w:rsidR="0062701C" w:rsidRPr="000A6077" w:rsidRDefault="0062701C" w:rsidP="0062701C">
      <w:pPr>
        <w:pStyle w:val="Prrafodelista"/>
        <w:spacing w:before="0" w:after="0" w:line="240" w:lineRule="atLeast"/>
        <w:ind w:left="0"/>
        <w:rPr>
          <w:rFonts w:cs="Arial"/>
          <w:sz w:val="20"/>
          <w:szCs w:val="20"/>
        </w:rPr>
      </w:pPr>
      <w:r w:rsidRPr="000A6077">
        <w:rPr>
          <w:rFonts w:cs="Arial"/>
          <w:sz w:val="20"/>
          <w:szCs w:val="20"/>
        </w:rPr>
        <w:t>Fondo de Desarrollo Local de Kennedy</w:t>
      </w:r>
    </w:p>
    <w:p w14:paraId="0D91A20F" w14:textId="77777777" w:rsidR="0062701C" w:rsidRDefault="0062701C" w:rsidP="0062701C">
      <w:pPr>
        <w:pStyle w:val="Prrafodelista"/>
        <w:spacing w:before="0" w:after="0" w:line="240" w:lineRule="atLeast"/>
        <w:ind w:left="0"/>
        <w:rPr>
          <w:rFonts w:cs="Arial"/>
          <w:sz w:val="20"/>
          <w:szCs w:val="20"/>
        </w:rPr>
      </w:pPr>
      <w:r w:rsidRPr="000A6077">
        <w:rPr>
          <w:rFonts w:cs="Arial"/>
          <w:sz w:val="20"/>
          <w:szCs w:val="20"/>
        </w:rPr>
        <w:t xml:space="preserve">Transversal 78 k No. 41 </w:t>
      </w:r>
      <w:r>
        <w:rPr>
          <w:rFonts w:cs="Arial"/>
          <w:sz w:val="20"/>
          <w:szCs w:val="20"/>
        </w:rPr>
        <w:t>A</w:t>
      </w:r>
      <w:r w:rsidRPr="000A6077">
        <w:rPr>
          <w:rFonts w:cs="Arial"/>
          <w:sz w:val="20"/>
          <w:szCs w:val="20"/>
        </w:rPr>
        <w:t xml:space="preserve"> -04 sur </w:t>
      </w:r>
    </w:p>
    <w:p w14:paraId="2702D0D3" w14:textId="77777777" w:rsidR="0062701C" w:rsidRPr="000A6077" w:rsidRDefault="0062701C" w:rsidP="0062701C">
      <w:pPr>
        <w:pStyle w:val="Prrafodelista"/>
        <w:spacing w:before="0" w:after="0" w:line="240" w:lineRule="atLeast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Bogotá, D.C.</w:t>
      </w:r>
    </w:p>
    <w:p w14:paraId="3211EB0C" w14:textId="77777777" w:rsidR="0062701C" w:rsidRDefault="0062701C" w:rsidP="0062701C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7472EE44" w14:textId="77777777" w:rsidR="0062701C" w:rsidRPr="005C5649" w:rsidRDefault="0062701C" w:rsidP="0062701C">
      <w:pPr>
        <w:pStyle w:val="InviasNormal"/>
        <w:spacing w:before="0" w:after="0"/>
        <w:rPr>
          <w:sz w:val="20"/>
          <w:szCs w:val="20"/>
        </w:rPr>
      </w:pPr>
    </w:p>
    <w:p w14:paraId="782BAEC5" w14:textId="77777777" w:rsidR="0062701C" w:rsidRDefault="0062701C" w:rsidP="0062701C">
      <w:pPr>
        <w:pStyle w:val="InviasNormal"/>
        <w:spacing w:before="0" w:after="0"/>
        <w:rPr>
          <w:sz w:val="20"/>
          <w:szCs w:val="20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>
        <w:rPr>
          <w:sz w:val="20"/>
          <w:szCs w:val="20"/>
        </w:rPr>
        <w:t>FDLK – LP – 010 – 2025</w:t>
      </w:r>
      <w:r w:rsidRPr="005C5649">
        <w:rPr>
          <w:sz w:val="20"/>
          <w:szCs w:val="20"/>
        </w:rPr>
        <w:t xml:space="preserve">, en adelante el “proceso de contratación” </w:t>
      </w:r>
    </w:p>
    <w:p w14:paraId="3EDCB660" w14:textId="77777777" w:rsidR="0062701C" w:rsidRPr="005C5649" w:rsidRDefault="0062701C" w:rsidP="0062701C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344D4FA0" w14:textId="77777777" w:rsidR="0062701C" w:rsidRDefault="0062701C" w:rsidP="0062701C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14F4834C" w14:textId="77777777" w:rsidR="0062701C" w:rsidRDefault="0062701C" w:rsidP="0062701C">
      <w:pPr>
        <w:pStyle w:val="InviasNormal"/>
        <w:spacing w:before="0" w:after="0"/>
        <w:rPr>
          <w:b/>
          <w:sz w:val="20"/>
          <w:szCs w:val="20"/>
        </w:rPr>
      </w:pPr>
    </w:p>
    <w:p w14:paraId="035DA9BE" w14:textId="77777777" w:rsidR="0062701C" w:rsidRPr="00A17725" w:rsidRDefault="0062701C" w:rsidP="0062701C">
      <w:pPr>
        <w:pStyle w:val="Ttulo1"/>
        <w:spacing w:line="240" w:lineRule="atLeast"/>
        <w:jc w:val="both"/>
        <w:rPr>
          <w:rFonts w:cs="Arial"/>
          <w:b w:val="0"/>
          <w:color w:val="000000" w:themeColor="text1"/>
        </w:rPr>
      </w:pPr>
      <w:r w:rsidRPr="00A17725">
        <w:rPr>
          <w:rFonts w:cs="Arial"/>
          <w:color w:val="000000" w:themeColor="text1"/>
        </w:rPr>
        <w:t>“</w:t>
      </w:r>
      <w:r w:rsidRPr="00A17725">
        <w:rPr>
          <w:rFonts w:cs="Arial"/>
          <w:i/>
          <w:iCs/>
          <w:color w:val="000000" w:themeColor="text1"/>
        </w:rPr>
        <w:t>REALIZAR LAS OBRAS DE CONSERVACIÓN DE LA MALLA VIAL Y ESPACIO PÚBLICO ASOCIADO EN LA LOCALIDAD DE KENNEDY, BOGOTÁ, D.C. A TRAVÉS DEL SISTEMA DE PRECIOS UNITARIOS FIJOS Y A MONTO AGOTABLE</w:t>
      </w:r>
      <w:r w:rsidRPr="00A17725">
        <w:rPr>
          <w:rFonts w:cs="Arial"/>
          <w:color w:val="000000" w:themeColor="text1"/>
        </w:rPr>
        <w:t>”</w:t>
      </w:r>
      <w:r>
        <w:rPr>
          <w:rFonts w:cs="Arial"/>
          <w:color w:val="000000" w:themeColor="text1"/>
        </w:rPr>
        <w:t>.</w:t>
      </w:r>
    </w:p>
    <w:p w14:paraId="73D42C67" w14:textId="35E7AD20" w:rsidR="00002E88" w:rsidRPr="00CF7208" w:rsidRDefault="00002E88" w:rsidP="00BA451E">
      <w:pPr>
        <w:spacing w:before="0" w:after="0"/>
        <w:jc w:val="left"/>
        <w:rPr>
          <w:rFonts w:cs="Arial"/>
          <w:sz w:val="20"/>
          <w:szCs w:val="20"/>
        </w:rPr>
      </w:pPr>
    </w:p>
    <w:p w14:paraId="6141171F" w14:textId="3F15FC18" w:rsidR="004B1C64" w:rsidRPr="00CF7208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0" w:name="_Hlk511125131"/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FFF3377" w14:textId="75888BBA" w:rsidR="009432A3" w:rsidRPr="00CF7208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="007C026A"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="007C026A" w:rsidRPr="00CF7208">
        <w:rPr>
          <w:rFonts w:eastAsiaTheme="minorEastAsia" w:cs="Arial"/>
          <w:sz w:val="20"/>
          <w:szCs w:val="20"/>
        </w:rPr>
        <w:t xml:space="preserve">egal </w:t>
      </w:r>
      <w:r w:rsidRPr="00CF7208">
        <w:rPr>
          <w:rFonts w:eastAsiaTheme="minorEastAsia" w:cs="Arial"/>
          <w:sz w:val="20"/>
          <w:szCs w:val="20"/>
        </w:rPr>
        <w:t xml:space="preserve">de </w:t>
      </w: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 xml:space="preserve">[Nombre del </w:t>
      </w:r>
      <w:r w:rsidR="00E10FB7">
        <w:rPr>
          <w:rFonts w:cs="Arial"/>
          <w:sz w:val="20"/>
          <w:szCs w:val="20"/>
          <w:highlight w:val="lightGray"/>
        </w:rPr>
        <w:t>P</w:t>
      </w:r>
      <w:r w:rsidR="006033FB" w:rsidRPr="00CF7208">
        <w:rPr>
          <w:rFonts w:cs="Arial"/>
          <w:sz w:val="20"/>
          <w:szCs w:val="20"/>
          <w:highlight w:val="lightGray"/>
        </w:rPr>
        <w:t>roponente</w:t>
      </w:r>
      <w:r w:rsidR="00E3690F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“Proponente</w:t>
      </w:r>
      <w:r w:rsidR="009F0638" w:rsidRPr="00CF7208">
        <w:rPr>
          <w:rFonts w:cs="Arial"/>
          <w:sz w:val="20"/>
          <w:szCs w:val="20"/>
          <w:lang w:bidi="en-US"/>
        </w:rPr>
        <w:t>”</w:t>
      </w:r>
      <w:r w:rsidR="00671AE8" w:rsidRPr="00CF7208">
        <w:rPr>
          <w:rFonts w:cs="Arial"/>
          <w:sz w:val="20"/>
          <w:szCs w:val="20"/>
          <w:lang w:bidi="en-US"/>
        </w:rPr>
        <w:t xml:space="preserve"> </w:t>
      </w:r>
      <w:bookmarkEnd w:id="0"/>
      <w:r w:rsidR="007C7488" w:rsidRPr="00CF7208">
        <w:rPr>
          <w:rFonts w:cs="Arial"/>
          <w:sz w:val="20"/>
          <w:szCs w:val="20"/>
          <w:lang w:bidi="en-US"/>
        </w:rPr>
        <w:t>m</w:t>
      </w:r>
      <w:r w:rsidR="00CB3BBE" w:rsidRPr="00CF7208">
        <w:rPr>
          <w:rFonts w:cs="Arial"/>
          <w:sz w:val="20"/>
          <w:szCs w:val="20"/>
          <w:lang w:bidi="en-US"/>
        </w:rPr>
        <w:t xml:space="preserve">anifiesto expresamente bajo la gravedad de juramento, el compromiso de implementar, a mi (nuestro) costo y riesgo, un programa de </w:t>
      </w:r>
      <w:r w:rsidR="00367468" w:rsidRPr="00CF7208">
        <w:rPr>
          <w:rFonts w:cs="Arial"/>
          <w:sz w:val="20"/>
          <w:szCs w:val="20"/>
          <w:lang w:bidi="en-US"/>
        </w:rPr>
        <w:t>g</w:t>
      </w:r>
      <w:r w:rsidR="00CB3BBE" w:rsidRPr="00CF7208">
        <w:rPr>
          <w:rFonts w:cs="Arial"/>
          <w:sz w:val="20"/>
          <w:szCs w:val="20"/>
          <w:lang w:bidi="en-US"/>
        </w:rPr>
        <w:t>erencia de proyectos con el fin de garantizar la ejecución efectiva y eficaz del p</w:t>
      </w:r>
      <w:r w:rsidR="0020762C" w:rsidRPr="00CF7208">
        <w:rPr>
          <w:rFonts w:cs="Arial"/>
          <w:sz w:val="20"/>
          <w:szCs w:val="20"/>
          <w:lang w:bidi="en-US"/>
        </w:rPr>
        <w:t xml:space="preserve">royecto objeto de la referencia. </w:t>
      </w:r>
      <w:r w:rsidR="00CB3BBE" w:rsidRPr="00CF7208">
        <w:rPr>
          <w:rFonts w:cs="Arial"/>
          <w:sz w:val="20"/>
          <w:szCs w:val="20"/>
          <w:lang w:bidi="en-US"/>
        </w:rPr>
        <w:t xml:space="preserve"> </w:t>
      </w:r>
    </w:p>
    <w:p w14:paraId="619192BD" w14:textId="39930628" w:rsidR="005E2483" w:rsidRPr="00CF7208" w:rsidRDefault="0020762C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 xml:space="preserve">Para ello, </w:t>
      </w:r>
      <w:r w:rsidR="00CB3BBE" w:rsidRPr="00CF7208">
        <w:rPr>
          <w:rFonts w:cs="Arial"/>
          <w:sz w:val="20"/>
          <w:szCs w:val="20"/>
          <w:lang w:bidi="en-US"/>
        </w:rPr>
        <w:t>en caso de resultar adjudicatario del citado</w:t>
      </w:r>
      <w:r w:rsidR="00562CF6" w:rsidRPr="00CF7208">
        <w:rPr>
          <w:rFonts w:cs="Arial"/>
          <w:sz w:val="20"/>
          <w:szCs w:val="20"/>
          <w:lang w:bidi="en-US"/>
        </w:rPr>
        <w:t xml:space="preserve"> </w:t>
      </w:r>
      <w:r w:rsidR="001D3F59">
        <w:rPr>
          <w:sz w:val="20"/>
          <w:szCs w:val="20"/>
        </w:rPr>
        <w:t>p</w:t>
      </w:r>
      <w:r w:rsidR="008655EE" w:rsidRPr="00CF7208">
        <w:rPr>
          <w:sz w:val="20"/>
          <w:szCs w:val="20"/>
        </w:rPr>
        <w:t>roceso</w:t>
      </w:r>
      <w:r w:rsidR="00CB3BBE" w:rsidRPr="00CF7208">
        <w:rPr>
          <w:rFonts w:cs="Arial"/>
          <w:sz w:val="20"/>
          <w:szCs w:val="20"/>
          <w:lang w:bidi="en-US"/>
        </w:rPr>
        <w:t xml:space="preserve">, dispondremos de un profesional en las áreas de la </w:t>
      </w:r>
      <w:r w:rsidR="0029772B" w:rsidRPr="00CF7208">
        <w:rPr>
          <w:rFonts w:cs="Arial"/>
          <w:sz w:val="20"/>
          <w:szCs w:val="20"/>
          <w:lang w:bidi="en-US"/>
        </w:rPr>
        <w:t>i</w:t>
      </w:r>
      <w:r w:rsidR="00CB3BBE" w:rsidRPr="00CF7208">
        <w:rPr>
          <w:rFonts w:cs="Arial"/>
          <w:sz w:val="20"/>
          <w:szCs w:val="20"/>
          <w:lang w:bidi="en-US"/>
        </w:rPr>
        <w:t xml:space="preserve">ngeniería o la </w:t>
      </w:r>
      <w:r w:rsidR="0029772B" w:rsidRPr="00CF7208">
        <w:rPr>
          <w:rFonts w:cs="Arial"/>
          <w:sz w:val="20"/>
          <w:szCs w:val="20"/>
          <w:lang w:bidi="en-US"/>
        </w:rPr>
        <w:t>a</w:t>
      </w:r>
      <w:r w:rsidR="00CB3BBE" w:rsidRPr="00CF7208">
        <w:rPr>
          <w:rFonts w:cs="Arial"/>
          <w:sz w:val="20"/>
          <w:szCs w:val="20"/>
          <w:lang w:bidi="en-US"/>
        </w:rPr>
        <w:t xml:space="preserve">rquitectura que cumpla con el </w:t>
      </w:r>
      <w:r w:rsidR="009432A3" w:rsidRPr="00CF7208">
        <w:rPr>
          <w:rFonts w:cs="Arial"/>
          <w:sz w:val="20"/>
          <w:szCs w:val="20"/>
          <w:lang w:bidi="en-US"/>
        </w:rPr>
        <w:t xml:space="preserve">perfil requerido por la </w:t>
      </w:r>
      <w:r w:rsidR="00597DBB">
        <w:rPr>
          <w:rFonts w:cs="Arial"/>
          <w:sz w:val="20"/>
          <w:szCs w:val="20"/>
          <w:lang w:bidi="en-US"/>
        </w:rPr>
        <w:t>E</w:t>
      </w:r>
      <w:r w:rsidR="009432A3" w:rsidRPr="00CF7208">
        <w:rPr>
          <w:rFonts w:cs="Arial"/>
          <w:sz w:val="20"/>
          <w:szCs w:val="20"/>
          <w:lang w:bidi="en-US"/>
        </w:rPr>
        <w:t>ntidad</w:t>
      </w:r>
      <w:r w:rsidR="0087294D" w:rsidRPr="00CF7208">
        <w:rPr>
          <w:rFonts w:cs="Arial"/>
          <w:sz w:val="20"/>
          <w:szCs w:val="20"/>
          <w:lang w:bidi="en-US"/>
        </w:rPr>
        <w:t>.</w:t>
      </w:r>
      <w:r w:rsidR="009432A3" w:rsidRPr="00CF7208">
        <w:rPr>
          <w:rFonts w:cs="Arial"/>
          <w:sz w:val="20"/>
          <w:szCs w:val="20"/>
          <w:lang w:bidi="en-US"/>
        </w:rPr>
        <w:t xml:space="preserve"> </w:t>
      </w:r>
    </w:p>
    <w:p w14:paraId="3B43F30B" w14:textId="5EECA032" w:rsidR="00CB3BBE" w:rsidRPr="00CF7208" w:rsidRDefault="009432A3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77777777" w:rsidR="00F80A7E" w:rsidRPr="00CF7208" w:rsidRDefault="00F80A7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21053C29" w14:textId="585FF4B0" w:rsidR="004003F4" w:rsidRPr="00CF7208" w:rsidRDefault="004003F4" w:rsidP="00622095">
      <w:pPr>
        <w:numPr>
          <w:ilvl w:val="12"/>
          <w:numId w:val="0"/>
        </w:numPr>
        <w:spacing w:after="120"/>
      </w:pPr>
      <w:r w:rsidRPr="00CF7208">
        <w:rPr>
          <w:rFonts w:cs="Arial"/>
          <w:sz w:val="20"/>
          <w:szCs w:val="20"/>
        </w:rPr>
        <w:t>Atentamente,</w:t>
      </w:r>
    </w:p>
    <w:p w14:paraId="60E1C27D" w14:textId="135DC5A6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E10FB7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FEF2E32" w14:textId="7D5E6AB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egal__________________________________</w:t>
      </w:r>
    </w:p>
    <w:p w14:paraId="25CC0683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Dirección</w:t>
      </w:r>
      <w:r w:rsidRPr="00CF7208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CF7208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CF7208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6CF6467C" w14:textId="75915FE1" w:rsidR="00A249E9" w:rsidRPr="00CF7208" w:rsidRDefault="0090034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</w:t>
      </w:r>
      <w:r w:rsidR="004003F4" w:rsidRPr="00CF7208">
        <w:rPr>
          <w:rFonts w:cs="Arial"/>
          <w:sz w:val="20"/>
          <w:szCs w:val="20"/>
          <w:highlight w:val="lightGray"/>
        </w:rPr>
        <w:t xml:space="preserve">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="004003F4" w:rsidRPr="00CF7208">
        <w:rPr>
          <w:rFonts w:cs="Arial"/>
          <w:sz w:val="20"/>
          <w:szCs w:val="20"/>
          <w:highlight w:val="lightGray"/>
        </w:rPr>
        <w:t>ropone</w:t>
      </w:r>
      <w:r w:rsidRPr="00CF7208">
        <w:rPr>
          <w:rFonts w:cs="Arial"/>
          <w:sz w:val="20"/>
          <w:szCs w:val="20"/>
          <w:highlight w:val="lightGray"/>
        </w:rPr>
        <w:t xml:space="preserve">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 xml:space="preserve">epresentante </w:t>
      </w:r>
      <w:r w:rsidR="001D3F59">
        <w:rPr>
          <w:rFonts w:cs="Arial"/>
          <w:sz w:val="20"/>
          <w:szCs w:val="20"/>
          <w:highlight w:val="lightGray"/>
        </w:rPr>
        <w:t>l</w:t>
      </w:r>
      <w:r w:rsidRPr="00CF7208">
        <w:rPr>
          <w:rFonts w:cs="Arial"/>
          <w:sz w:val="20"/>
          <w:szCs w:val="20"/>
          <w:highlight w:val="lightGray"/>
        </w:rPr>
        <w:t>egal</w:t>
      </w:r>
      <w:r w:rsidR="001D3F59">
        <w:rPr>
          <w:rFonts w:cs="Arial"/>
          <w:sz w:val="20"/>
          <w:szCs w:val="20"/>
          <w:highlight w:val="lightGray"/>
        </w:rPr>
        <w:t>]</w:t>
      </w:r>
    </w:p>
    <w:p w14:paraId="3EFAFC82" w14:textId="77777777" w:rsidR="00A249E9" w:rsidRPr="00CF7208" w:rsidRDefault="00A249E9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08CB2DE7" w14:textId="77777777" w:rsidR="009923AD" w:rsidRDefault="009923AD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162C4816" w14:textId="4C08CDC7" w:rsidR="00F228AE" w:rsidRPr="00CF7208" w:rsidRDefault="00AB56C7" w:rsidP="00751FDC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lastRenderedPageBreak/>
        <w:t>FORMATO 7</w:t>
      </w:r>
      <w:r w:rsidR="00A249E9" w:rsidRPr="00CF7208">
        <w:rPr>
          <w:b/>
          <w:sz w:val="20"/>
          <w:szCs w:val="20"/>
          <w:lang w:val="es-ES"/>
        </w:rPr>
        <w:t>B</w:t>
      </w:r>
      <w:r w:rsidR="00C660B3" w:rsidRPr="00CF7208">
        <w:rPr>
          <w:b/>
          <w:sz w:val="20"/>
          <w:szCs w:val="20"/>
          <w:lang w:val="es-ES"/>
        </w:rPr>
        <w:t>—</w:t>
      </w:r>
      <w:r w:rsidR="00F228AE" w:rsidRPr="00CF7208">
        <w:rPr>
          <w:b/>
          <w:bCs/>
          <w:sz w:val="20"/>
          <w:szCs w:val="20"/>
        </w:rPr>
        <w:t>DISPONIBILIDAD Y CONDICIONES FUNCIONALES DE LA MAQUINARIA DE OBRA</w:t>
      </w:r>
    </w:p>
    <w:p w14:paraId="4D609B80" w14:textId="77777777" w:rsidR="00B71906" w:rsidRDefault="00B71906" w:rsidP="00AB56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96465FA" w14:textId="77777777" w:rsidR="0062701C" w:rsidRPr="005C5649" w:rsidRDefault="0062701C" w:rsidP="0062701C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7BA9010E" w14:textId="77777777" w:rsidR="0062701C" w:rsidRPr="000A6077" w:rsidRDefault="0062701C" w:rsidP="0062701C">
      <w:pPr>
        <w:pStyle w:val="Prrafodelista"/>
        <w:spacing w:before="0" w:after="0" w:line="240" w:lineRule="atLeast"/>
        <w:ind w:left="0"/>
        <w:rPr>
          <w:rFonts w:cs="Arial"/>
          <w:sz w:val="20"/>
          <w:szCs w:val="20"/>
        </w:rPr>
      </w:pPr>
      <w:r w:rsidRPr="000A6077">
        <w:rPr>
          <w:rFonts w:cs="Arial"/>
          <w:sz w:val="20"/>
          <w:szCs w:val="20"/>
        </w:rPr>
        <w:t>Fondo de Desarrollo Local de Kennedy</w:t>
      </w:r>
    </w:p>
    <w:p w14:paraId="1D9A831A" w14:textId="77777777" w:rsidR="0062701C" w:rsidRDefault="0062701C" w:rsidP="0062701C">
      <w:pPr>
        <w:pStyle w:val="Prrafodelista"/>
        <w:spacing w:before="0" w:after="0" w:line="240" w:lineRule="atLeast"/>
        <w:ind w:left="0"/>
        <w:rPr>
          <w:rFonts w:cs="Arial"/>
          <w:sz w:val="20"/>
          <w:szCs w:val="20"/>
        </w:rPr>
      </w:pPr>
      <w:r w:rsidRPr="000A6077">
        <w:rPr>
          <w:rFonts w:cs="Arial"/>
          <w:sz w:val="20"/>
          <w:szCs w:val="20"/>
        </w:rPr>
        <w:t xml:space="preserve">Transversal 78 k No. 41 </w:t>
      </w:r>
      <w:r>
        <w:rPr>
          <w:rFonts w:cs="Arial"/>
          <w:sz w:val="20"/>
          <w:szCs w:val="20"/>
        </w:rPr>
        <w:t>A</w:t>
      </w:r>
      <w:r w:rsidRPr="000A6077">
        <w:rPr>
          <w:rFonts w:cs="Arial"/>
          <w:sz w:val="20"/>
          <w:szCs w:val="20"/>
        </w:rPr>
        <w:t xml:space="preserve"> -04 sur </w:t>
      </w:r>
    </w:p>
    <w:p w14:paraId="4BA45071" w14:textId="77777777" w:rsidR="0062701C" w:rsidRPr="000A6077" w:rsidRDefault="0062701C" w:rsidP="0062701C">
      <w:pPr>
        <w:pStyle w:val="Prrafodelista"/>
        <w:spacing w:before="0" w:after="0" w:line="240" w:lineRule="atLeast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Bogotá, D.C.</w:t>
      </w:r>
    </w:p>
    <w:p w14:paraId="79AECA47" w14:textId="77777777" w:rsidR="0062701C" w:rsidRDefault="0062701C" w:rsidP="0062701C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4192EDB8" w14:textId="77777777" w:rsidR="0062701C" w:rsidRPr="005C5649" w:rsidRDefault="0062701C" w:rsidP="0062701C">
      <w:pPr>
        <w:pStyle w:val="InviasNormal"/>
        <w:spacing w:before="0" w:after="0"/>
        <w:rPr>
          <w:sz w:val="20"/>
          <w:szCs w:val="20"/>
        </w:rPr>
      </w:pPr>
    </w:p>
    <w:p w14:paraId="3CB68349" w14:textId="77777777" w:rsidR="0062701C" w:rsidRDefault="0062701C" w:rsidP="0062701C">
      <w:pPr>
        <w:pStyle w:val="InviasNormal"/>
        <w:spacing w:before="0" w:after="0"/>
        <w:rPr>
          <w:sz w:val="20"/>
          <w:szCs w:val="20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>
        <w:rPr>
          <w:sz w:val="20"/>
          <w:szCs w:val="20"/>
        </w:rPr>
        <w:t>FDLK – LP – 010 – 2025</w:t>
      </w:r>
      <w:r w:rsidRPr="005C5649">
        <w:rPr>
          <w:sz w:val="20"/>
          <w:szCs w:val="20"/>
        </w:rPr>
        <w:t xml:space="preserve">, en adelante el “proceso de contratación” </w:t>
      </w:r>
    </w:p>
    <w:p w14:paraId="40D76062" w14:textId="77777777" w:rsidR="0062701C" w:rsidRPr="005C5649" w:rsidRDefault="0062701C" w:rsidP="0062701C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219979C7" w14:textId="77777777" w:rsidR="0062701C" w:rsidRDefault="0062701C" w:rsidP="0062701C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17E18988" w14:textId="77777777" w:rsidR="0062701C" w:rsidRDefault="0062701C" w:rsidP="0062701C">
      <w:pPr>
        <w:pStyle w:val="InviasNormal"/>
        <w:spacing w:before="0" w:after="0"/>
        <w:rPr>
          <w:b/>
          <w:sz w:val="20"/>
          <w:szCs w:val="20"/>
        </w:rPr>
      </w:pPr>
    </w:p>
    <w:p w14:paraId="4265EFC3" w14:textId="77777777" w:rsidR="0062701C" w:rsidRPr="00A17725" w:rsidRDefault="0062701C" w:rsidP="0062701C">
      <w:pPr>
        <w:pStyle w:val="Ttulo1"/>
        <w:spacing w:line="240" w:lineRule="atLeast"/>
        <w:jc w:val="both"/>
        <w:rPr>
          <w:rFonts w:cs="Arial"/>
          <w:b w:val="0"/>
          <w:color w:val="000000" w:themeColor="text1"/>
        </w:rPr>
      </w:pPr>
      <w:r w:rsidRPr="00A17725">
        <w:rPr>
          <w:rFonts w:cs="Arial"/>
          <w:color w:val="000000" w:themeColor="text1"/>
        </w:rPr>
        <w:t>“</w:t>
      </w:r>
      <w:r w:rsidRPr="00A17725">
        <w:rPr>
          <w:rFonts w:cs="Arial"/>
          <w:i/>
          <w:iCs/>
          <w:color w:val="000000" w:themeColor="text1"/>
        </w:rPr>
        <w:t>REALIZAR LAS OBRAS DE CONSERVACIÓN DE LA MALLA VIAL Y ESPACIO PÚBLICO ASOCIADO EN LA LOCALIDAD DE KENNEDY, BOGOTÁ, D.C. A TRAVÉS DEL SISTEMA DE PRECIOS UNITARIOS FIJOS Y A MONTO AGOTABLE</w:t>
      </w:r>
      <w:r w:rsidRPr="00A17725">
        <w:rPr>
          <w:rFonts w:cs="Arial"/>
          <w:color w:val="000000" w:themeColor="text1"/>
        </w:rPr>
        <w:t>”</w:t>
      </w:r>
      <w:r>
        <w:rPr>
          <w:rFonts w:cs="Arial"/>
          <w:color w:val="000000" w:themeColor="text1"/>
        </w:rPr>
        <w:t>.</w:t>
      </w:r>
    </w:p>
    <w:p w14:paraId="1879A04D" w14:textId="74DB22E1" w:rsidR="00AB56C7" w:rsidRPr="00CF7208" w:rsidRDefault="00AB56C7" w:rsidP="00BA451E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 </w:t>
      </w:r>
    </w:p>
    <w:p w14:paraId="72CEC5F3" w14:textId="77777777" w:rsidR="00AB56C7" w:rsidRPr="00CF7208" w:rsidRDefault="00AB56C7" w:rsidP="00661FCB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7B7D6C08" w14:textId="07BAC369" w:rsidR="00AB56C7" w:rsidRPr="00CF7208" w:rsidRDefault="00AB56C7" w:rsidP="00661FCB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Pr="00CF7208">
        <w:rPr>
          <w:rFonts w:eastAsiaTheme="minorEastAsia" w:cs="Arial"/>
          <w:sz w:val="20"/>
          <w:szCs w:val="20"/>
        </w:rPr>
        <w:t xml:space="preserve">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>[ Nombre del Proponente</w:t>
      </w:r>
      <w:r w:rsidR="007F1CC8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“Proponente</w:t>
      </w:r>
      <w:r w:rsidR="00572C0D">
        <w:rPr>
          <w:rFonts w:cs="Arial"/>
          <w:sz w:val="20"/>
          <w:szCs w:val="20"/>
          <w:lang w:bidi="en-US"/>
        </w:rPr>
        <w:t>”</w:t>
      </w:r>
      <w:r w:rsidR="006033FB" w:rsidRPr="00CF7208">
        <w:rPr>
          <w:rFonts w:eastAsiaTheme="minorEastAsia" w:cs="Arial"/>
          <w:sz w:val="20"/>
          <w:szCs w:val="20"/>
        </w:rPr>
        <w:t>, manifiesto</w:t>
      </w:r>
      <w:r w:rsidRPr="00CF7208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</w:t>
      </w:r>
      <w:r w:rsidR="00644169" w:rsidRPr="00CF7208">
        <w:rPr>
          <w:rFonts w:eastAsiaTheme="minorEastAsia" w:cs="Arial"/>
          <w:sz w:val="20"/>
          <w:szCs w:val="20"/>
          <w:lang w:bidi="en-US"/>
        </w:rPr>
        <w:t xml:space="preserve">compromiso </w:t>
      </w:r>
      <w:r w:rsidRPr="00CF7208">
        <w:rPr>
          <w:rFonts w:eastAsiaTheme="minorEastAsia" w:cs="Arial"/>
          <w:sz w:val="20"/>
          <w:szCs w:val="20"/>
          <w:lang w:bidi="en-US"/>
        </w:rPr>
        <w:t xml:space="preserve">de </w:t>
      </w:r>
      <w:r w:rsidRPr="00CF7208">
        <w:rPr>
          <w:rFonts w:eastAsiaTheme="minorEastAsia" w:cs="Arial"/>
          <w:sz w:val="20"/>
          <w:szCs w:val="20"/>
        </w:rPr>
        <w:t xml:space="preserve">utilizar en </w:t>
      </w:r>
      <w:r w:rsidR="007C7488" w:rsidRPr="00CF7208">
        <w:rPr>
          <w:rFonts w:eastAsiaTheme="minorEastAsia" w:cs="Arial"/>
          <w:sz w:val="20"/>
          <w:szCs w:val="20"/>
        </w:rPr>
        <w:t xml:space="preserve">la </w:t>
      </w:r>
      <w:r w:rsidRPr="00CF7208">
        <w:rPr>
          <w:rFonts w:eastAsiaTheme="minorEastAsia" w:cs="Arial"/>
          <w:sz w:val="20"/>
          <w:szCs w:val="20"/>
        </w:rPr>
        <w:t>obra maquinar</w:t>
      </w:r>
      <w:r w:rsidR="00644169" w:rsidRPr="00CF7208">
        <w:rPr>
          <w:rFonts w:eastAsiaTheme="minorEastAsia" w:cs="Arial"/>
          <w:sz w:val="20"/>
          <w:szCs w:val="20"/>
        </w:rPr>
        <w:t>i</w:t>
      </w:r>
      <w:r w:rsidRPr="00CF7208">
        <w:rPr>
          <w:rFonts w:eastAsiaTheme="minorEastAsia" w:cs="Arial"/>
          <w:sz w:val="20"/>
          <w:szCs w:val="20"/>
        </w:rPr>
        <w:t xml:space="preserve">a con una </w:t>
      </w:r>
      <w:r w:rsidR="00642642" w:rsidRPr="00CF7208">
        <w:rPr>
          <w:rFonts w:eastAsiaTheme="minorEastAsia" w:cs="Arial"/>
          <w:sz w:val="20"/>
          <w:szCs w:val="20"/>
        </w:rPr>
        <w:t xml:space="preserve">antigüedad </w:t>
      </w:r>
      <w:r w:rsidRPr="00CF7208">
        <w:rPr>
          <w:rFonts w:eastAsiaTheme="minorEastAsia" w:cs="Arial"/>
          <w:sz w:val="20"/>
          <w:szCs w:val="20"/>
        </w:rPr>
        <w:t>menor a</w:t>
      </w:r>
      <w:r w:rsidR="00644169" w:rsidRPr="00CF7208">
        <w:rPr>
          <w:rFonts w:eastAsiaTheme="minorEastAsia" w:cs="Arial"/>
          <w:sz w:val="20"/>
          <w:szCs w:val="20"/>
        </w:rPr>
        <w:t xml:space="preserve"> veinte</w:t>
      </w:r>
      <w:r w:rsidRPr="00CF7208">
        <w:rPr>
          <w:rFonts w:eastAsiaTheme="minorEastAsia" w:cs="Arial"/>
          <w:sz w:val="20"/>
          <w:szCs w:val="20"/>
        </w:rPr>
        <w:t xml:space="preserve"> (</w:t>
      </w:r>
      <w:r w:rsidR="00644169" w:rsidRPr="00CF7208">
        <w:rPr>
          <w:rFonts w:eastAsiaTheme="minorEastAsia" w:cs="Arial"/>
          <w:sz w:val="20"/>
          <w:szCs w:val="20"/>
        </w:rPr>
        <w:t>2</w:t>
      </w:r>
      <w:r w:rsidRPr="00CF7208">
        <w:rPr>
          <w:rFonts w:eastAsiaTheme="minorEastAsia" w:cs="Arial"/>
          <w:sz w:val="20"/>
          <w:szCs w:val="20"/>
        </w:rPr>
        <w:t xml:space="preserve">0) años, según su función. </w:t>
      </w:r>
      <w:r w:rsidR="00644169" w:rsidRPr="00CF7208">
        <w:rPr>
          <w:rFonts w:eastAsiaTheme="minorEastAsia" w:cs="Arial"/>
          <w:sz w:val="20"/>
          <w:szCs w:val="20"/>
        </w:rPr>
        <w:t xml:space="preserve"> En caso de que la maquinaria haya sido repotenciada, los veinte (20) años cuentan desde la fecha de repotenciación de la maquinaria.</w:t>
      </w:r>
    </w:p>
    <w:p w14:paraId="5C4DB7D6" w14:textId="77777777" w:rsidR="00661FCB" w:rsidRPr="00CF7208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09C664A1" w14:textId="77777777" w:rsidR="00661FCB" w:rsidRPr="00CF7208" w:rsidRDefault="00661FCB" w:rsidP="00661FC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Atentamente,</w:t>
      </w:r>
    </w:p>
    <w:p w14:paraId="1B0F1A8E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2D7A778E" w14:textId="69727125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E10FB7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E493E61" w14:textId="0EF0A94A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</w:t>
      </w:r>
      <w:r w:rsidRPr="00CF7208">
        <w:rPr>
          <w:sz w:val="20"/>
          <w:szCs w:val="20"/>
        </w:rPr>
        <w:tab/>
        <w:t>__________________________________</w:t>
      </w:r>
    </w:p>
    <w:p w14:paraId="6AEAE720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50B1B94D" w14:textId="06AD8DFC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4D1E906B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289743B8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4E0DC46E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35A0F5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6C8730" w14:textId="77777777" w:rsidR="00661FCB" w:rsidRPr="00CF7208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3B8AE80C" w14:textId="4850292D" w:rsidR="00661FCB" w:rsidRPr="00CF7208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p w14:paraId="4228F6F3" w14:textId="71018394" w:rsidR="00B71906" w:rsidRDefault="00B71906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br w:type="page"/>
      </w:r>
    </w:p>
    <w:p w14:paraId="7F6842EE" w14:textId="5F5B0703" w:rsidR="004814CC" w:rsidRPr="00CF7208" w:rsidRDefault="004814CC" w:rsidP="004814CC">
      <w:pPr>
        <w:pStyle w:val="InviasNormal"/>
        <w:ind w:left="964"/>
        <w:jc w:val="center"/>
        <w:rPr>
          <w:b/>
          <w:sz w:val="20"/>
          <w:szCs w:val="20"/>
        </w:rPr>
      </w:pPr>
      <w:r w:rsidRPr="00CF7208">
        <w:rPr>
          <w:b/>
          <w:sz w:val="20"/>
          <w:szCs w:val="20"/>
        </w:rPr>
        <w:lastRenderedPageBreak/>
        <w:t>FORMATO 7C—PLAN DE CALIDAD</w:t>
      </w:r>
    </w:p>
    <w:p w14:paraId="738DCF69" w14:textId="77777777" w:rsidR="0062701C" w:rsidRPr="005C5649" w:rsidRDefault="0062701C" w:rsidP="0062701C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225AE96E" w14:textId="77777777" w:rsidR="0062701C" w:rsidRPr="000A6077" w:rsidRDefault="0062701C" w:rsidP="0062701C">
      <w:pPr>
        <w:pStyle w:val="Prrafodelista"/>
        <w:spacing w:before="0" w:after="0" w:line="240" w:lineRule="atLeast"/>
        <w:ind w:left="0"/>
        <w:rPr>
          <w:rFonts w:cs="Arial"/>
          <w:sz w:val="20"/>
          <w:szCs w:val="20"/>
        </w:rPr>
      </w:pPr>
      <w:r w:rsidRPr="000A6077">
        <w:rPr>
          <w:rFonts w:cs="Arial"/>
          <w:sz w:val="20"/>
          <w:szCs w:val="20"/>
        </w:rPr>
        <w:t>Fondo de Desarrollo Local de Kennedy</w:t>
      </w:r>
    </w:p>
    <w:p w14:paraId="14B9E539" w14:textId="77777777" w:rsidR="0062701C" w:rsidRDefault="0062701C" w:rsidP="0062701C">
      <w:pPr>
        <w:pStyle w:val="Prrafodelista"/>
        <w:spacing w:before="0" w:after="0" w:line="240" w:lineRule="atLeast"/>
        <w:ind w:left="0"/>
        <w:rPr>
          <w:rFonts w:cs="Arial"/>
          <w:sz w:val="20"/>
          <w:szCs w:val="20"/>
        </w:rPr>
      </w:pPr>
      <w:r w:rsidRPr="000A6077">
        <w:rPr>
          <w:rFonts w:cs="Arial"/>
          <w:sz w:val="20"/>
          <w:szCs w:val="20"/>
        </w:rPr>
        <w:t xml:space="preserve">Transversal 78 k No. 41 </w:t>
      </w:r>
      <w:r>
        <w:rPr>
          <w:rFonts w:cs="Arial"/>
          <w:sz w:val="20"/>
          <w:szCs w:val="20"/>
        </w:rPr>
        <w:t>A</w:t>
      </w:r>
      <w:r w:rsidRPr="000A6077">
        <w:rPr>
          <w:rFonts w:cs="Arial"/>
          <w:sz w:val="20"/>
          <w:szCs w:val="20"/>
        </w:rPr>
        <w:t xml:space="preserve"> -04 sur </w:t>
      </w:r>
    </w:p>
    <w:p w14:paraId="3A9B8164" w14:textId="77777777" w:rsidR="0062701C" w:rsidRPr="000A6077" w:rsidRDefault="0062701C" w:rsidP="0062701C">
      <w:pPr>
        <w:pStyle w:val="Prrafodelista"/>
        <w:spacing w:before="0" w:after="0" w:line="240" w:lineRule="atLeast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Bogotá, D.C.</w:t>
      </w:r>
    </w:p>
    <w:p w14:paraId="7ABFB051" w14:textId="77777777" w:rsidR="0062701C" w:rsidRDefault="0062701C" w:rsidP="0062701C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26DC0F36" w14:textId="77777777" w:rsidR="0062701C" w:rsidRPr="005C5649" w:rsidRDefault="0062701C" w:rsidP="0062701C">
      <w:pPr>
        <w:pStyle w:val="InviasNormal"/>
        <w:spacing w:before="0" w:after="0"/>
        <w:rPr>
          <w:sz w:val="20"/>
          <w:szCs w:val="20"/>
        </w:rPr>
      </w:pPr>
    </w:p>
    <w:p w14:paraId="634040CA" w14:textId="77777777" w:rsidR="0062701C" w:rsidRDefault="0062701C" w:rsidP="0062701C">
      <w:pPr>
        <w:pStyle w:val="InviasNormal"/>
        <w:spacing w:before="0" w:after="0"/>
        <w:rPr>
          <w:sz w:val="20"/>
          <w:szCs w:val="20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>
        <w:rPr>
          <w:sz w:val="20"/>
          <w:szCs w:val="20"/>
        </w:rPr>
        <w:t>FDLK – LP – 010 – 2025</w:t>
      </w:r>
      <w:r w:rsidRPr="005C5649">
        <w:rPr>
          <w:sz w:val="20"/>
          <w:szCs w:val="20"/>
        </w:rPr>
        <w:t xml:space="preserve">, en adelante el “proceso de contratación” </w:t>
      </w:r>
    </w:p>
    <w:p w14:paraId="33026BBC" w14:textId="77777777" w:rsidR="0062701C" w:rsidRPr="005C5649" w:rsidRDefault="0062701C" w:rsidP="0062701C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7EEBE9C7" w14:textId="77777777" w:rsidR="0062701C" w:rsidRDefault="0062701C" w:rsidP="0062701C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3B74795E" w14:textId="77777777" w:rsidR="0062701C" w:rsidRDefault="0062701C" w:rsidP="0062701C">
      <w:pPr>
        <w:pStyle w:val="InviasNormal"/>
        <w:spacing w:before="0" w:after="0"/>
        <w:rPr>
          <w:b/>
          <w:sz w:val="20"/>
          <w:szCs w:val="20"/>
        </w:rPr>
      </w:pPr>
    </w:p>
    <w:p w14:paraId="7E60F192" w14:textId="77777777" w:rsidR="0062701C" w:rsidRPr="00A17725" w:rsidRDefault="0062701C" w:rsidP="0062701C">
      <w:pPr>
        <w:pStyle w:val="Ttulo1"/>
        <w:spacing w:line="240" w:lineRule="atLeast"/>
        <w:jc w:val="both"/>
        <w:rPr>
          <w:rFonts w:cs="Arial"/>
          <w:b w:val="0"/>
          <w:color w:val="000000" w:themeColor="text1"/>
        </w:rPr>
      </w:pPr>
      <w:r w:rsidRPr="00A17725">
        <w:rPr>
          <w:rFonts w:cs="Arial"/>
          <w:color w:val="000000" w:themeColor="text1"/>
        </w:rPr>
        <w:t>“</w:t>
      </w:r>
      <w:r w:rsidRPr="00A17725">
        <w:rPr>
          <w:rFonts w:cs="Arial"/>
          <w:i/>
          <w:iCs/>
          <w:color w:val="000000" w:themeColor="text1"/>
        </w:rPr>
        <w:t>REALIZAR LAS OBRAS DE CONSERVACIÓN DE LA MALLA VIAL Y ESPACIO PÚBLICO ASOCIADO EN LA LOCALIDAD DE KENNEDY, BOGOTÁ, D.C. A TRAVÉS DEL SISTEMA DE PRECIOS UNITARIOS FIJOS Y A MONTO AGOTABLE</w:t>
      </w:r>
      <w:r w:rsidRPr="00A17725">
        <w:rPr>
          <w:rFonts w:cs="Arial"/>
          <w:color w:val="000000" w:themeColor="text1"/>
        </w:rPr>
        <w:t>”</w:t>
      </w:r>
      <w:r>
        <w:rPr>
          <w:rFonts w:cs="Arial"/>
          <w:color w:val="000000" w:themeColor="text1"/>
        </w:rPr>
        <w:t>.</w:t>
      </w:r>
    </w:p>
    <w:p w14:paraId="20B18E50" w14:textId="77777777" w:rsidR="00485C55" w:rsidRPr="00CF7208" w:rsidRDefault="00485C55" w:rsidP="004814CC">
      <w:pPr>
        <w:spacing w:before="0" w:after="0"/>
        <w:jc w:val="left"/>
        <w:rPr>
          <w:rFonts w:cs="Arial"/>
          <w:sz w:val="20"/>
          <w:szCs w:val="20"/>
        </w:rPr>
      </w:pPr>
    </w:p>
    <w:p w14:paraId="7FF6F1A8" w14:textId="77777777" w:rsidR="004814CC" w:rsidRPr="00CF7208" w:rsidRDefault="004814CC" w:rsidP="004814CC">
      <w:pPr>
        <w:spacing w:before="0" w:after="0"/>
        <w:jc w:val="right"/>
        <w:rPr>
          <w:rFonts w:cs="Arial"/>
          <w:sz w:val="20"/>
          <w:szCs w:val="20"/>
        </w:rPr>
      </w:pPr>
    </w:p>
    <w:p w14:paraId="3BBA12CD" w14:textId="77777777" w:rsidR="004814CC" w:rsidRPr="00CF7208" w:rsidRDefault="004814CC" w:rsidP="004814CC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C701963" w14:textId="129858CB" w:rsidR="004814CC" w:rsidRPr="00CF7208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 o </w:t>
      </w:r>
      <w:r w:rsidRPr="00CF7208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CF7208">
        <w:rPr>
          <w:rFonts w:cs="Arial"/>
          <w:sz w:val="20"/>
          <w:szCs w:val="20"/>
        </w:rPr>
        <w:t xml:space="preserve"> </w:t>
      </w:r>
      <w:r w:rsidRPr="00CF7208">
        <w:rPr>
          <w:rFonts w:eastAsiaTheme="minorEastAsia" w:cs="Arial"/>
          <w:sz w:val="20"/>
          <w:szCs w:val="20"/>
        </w:rPr>
        <w:t>en adelante el “Proponente</w:t>
      </w:r>
      <w:r w:rsidR="00BE397F">
        <w:rPr>
          <w:rFonts w:eastAsiaTheme="minorEastAsia" w:cs="Arial"/>
          <w:sz w:val="20"/>
          <w:szCs w:val="20"/>
        </w:rPr>
        <w:t>”</w:t>
      </w:r>
      <w:r w:rsidRPr="00CF7208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238ADFC8" w14:textId="77777777" w:rsidR="004814CC" w:rsidRPr="00CF7208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1B7B607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Atentamente,</w:t>
      </w:r>
    </w:p>
    <w:p w14:paraId="1FCEF121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61053682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Nombre del Proponente</w:t>
      </w:r>
      <w:r w:rsidRPr="00CF7208">
        <w:rPr>
          <w:sz w:val="20"/>
          <w:szCs w:val="20"/>
        </w:rPr>
        <w:tab/>
        <w:t>_______________________________________</w:t>
      </w:r>
    </w:p>
    <w:p w14:paraId="200909EC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Nombre del Representante Legal</w:t>
      </w:r>
      <w:r w:rsidRPr="00CF7208">
        <w:rPr>
          <w:sz w:val="20"/>
          <w:szCs w:val="20"/>
        </w:rPr>
        <w:tab/>
        <w:t>__________________________________</w:t>
      </w:r>
    </w:p>
    <w:p w14:paraId="15CE5D68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28E21AE0" w14:textId="7F41B686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052DD0C8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49AF2E1F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60892E35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09BE8405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6CDB6258" w14:textId="77777777"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3758C274" w14:textId="63B5A61A"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p w14:paraId="6328B8FA" w14:textId="77777777" w:rsidR="004814CC" w:rsidRPr="00CF7208" w:rsidRDefault="004814CC" w:rsidP="004814C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CA7C5D7" w14:textId="1B5D7C82" w:rsidR="00644169" w:rsidRPr="00CF7208" w:rsidRDefault="00644169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65160850" w14:textId="0E6F9267" w:rsidR="00D80BD3" w:rsidRPr="00CF7208" w:rsidRDefault="00D80BD3" w:rsidP="00644169">
      <w:pPr>
        <w:pStyle w:val="InviasNormal"/>
        <w:ind w:left="964"/>
        <w:jc w:val="center"/>
        <w:rPr>
          <w:b/>
          <w:sz w:val="20"/>
          <w:szCs w:val="20"/>
        </w:rPr>
      </w:pPr>
    </w:p>
    <w:p w14:paraId="28B56DDD" w14:textId="77777777" w:rsidR="00644169" w:rsidRPr="00CF7208" w:rsidRDefault="00644169" w:rsidP="00CF7208">
      <w:pPr>
        <w:pStyle w:val="InviasNormal"/>
        <w:rPr>
          <w:sz w:val="20"/>
          <w:szCs w:val="20"/>
        </w:rPr>
      </w:pPr>
    </w:p>
    <w:sectPr w:rsidR="00644169" w:rsidRPr="00CF7208" w:rsidSect="001C1207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673B24" w14:textId="77777777" w:rsidR="000C00F4" w:rsidRDefault="000C00F4" w:rsidP="00D97E04">
      <w:pPr>
        <w:spacing w:before="0" w:after="0"/>
      </w:pPr>
      <w:r>
        <w:separator/>
      </w:r>
    </w:p>
  </w:endnote>
  <w:endnote w:type="continuationSeparator" w:id="0">
    <w:p w14:paraId="4AFFBDC6" w14:textId="77777777" w:rsidR="000C00F4" w:rsidRDefault="000C00F4" w:rsidP="00D97E04">
      <w:pPr>
        <w:spacing w:before="0" w:after="0"/>
      </w:pPr>
      <w:r>
        <w:continuationSeparator/>
      </w:r>
    </w:p>
  </w:endnote>
  <w:endnote w:type="continuationNotice" w:id="1">
    <w:p w14:paraId="003B8FE3" w14:textId="77777777" w:rsidR="000C00F4" w:rsidRDefault="000C00F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4270F" w14:paraId="1EA72E7B" w14:textId="77777777" w:rsidTr="3CED7E7F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3105B2" w14:textId="77777777" w:rsidR="0044270F" w:rsidRDefault="0044270F" w:rsidP="0044270F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B47F38" w14:textId="10AC01ED" w:rsidR="0044270F" w:rsidRDefault="0044270F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657320">
            <w:rPr>
              <w:rFonts w:eastAsia="Arial" w:cs="Arial"/>
              <w:sz w:val="16"/>
              <w:szCs w:val="16"/>
              <w:lang w:eastAsia="es-CO"/>
            </w:rPr>
            <w:t>FM</w:t>
          </w:r>
          <w:r>
            <w:rPr>
              <w:rFonts w:eastAsia="Arial" w:cs="Arial"/>
              <w:sz w:val="16"/>
              <w:szCs w:val="16"/>
              <w:lang w:eastAsia="es-CO"/>
            </w:rPr>
            <w:t>-0</w:t>
          </w:r>
          <w:r w:rsidR="00657320">
            <w:rPr>
              <w:rFonts w:eastAsia="Arial" w:cs="Arial"/>
              <w:sz w:val="16"/>
              <w:szCs w:val="16"/>
              <w:lang w:eastAsia="es-CO"/>
            </w:rPr>
            <w:t>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813D12" w14:textId="77777777" w:rsidR="0044270F" w:rsidRDefault="0044270F" w:rsidP="0044270F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109815" w14:textId="3000300E" w:rsidR="0044270F" w:rsidRDefault="3CED7E7F" w:rsidP="3CED7E7F">
          <w:pPr>
            <w:spacing w:after="4" w:line="247" w:lineRule="auto"/>
            <w:rPr>
              <w:rFonts w:eastAsia="Arial" w:cs="Arial"/>
              <w:sz w:val="16"/>
              <w:szCs w:val="16"/>
              <w:lang w:eastAsia="es-CO"/>
            </w:rPr>
          </w:pPr>
          <w:r w:rsidRPr="3CED7E7F">
            <w:rPr>
              <w:rFonts w:eastAsia="Arial" w:cs="Arial"/>
              <w:sz w:val="16"/>
              <w:szCs w:val="16"/>
              <w:lang w:eastAsia="es-CO"/>
            </w:rPr>
            <w:t>6</w:t>
          </w:r>
        </w:p>
      </w:tc>
    </w:tr>
  </w:tbl>
  <w:p w14:paraId="54C6F0F9" w14:textId="77777777" w:rsidR="00C54FEF" w:rsidRDefault="00C54F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0EAB26" w14:textId="77777777" w:rsidR="000C00F4" w:rsidRDefault="000C00F4" w:rsidP="00D97E04">
      <w:pPr>
        <w:spacing w:before="0" w:after="0"/>
      </w:pPr>
      <w:r>
        <w:separator/>
      </w:r>
    </w:p>
  </w:footnote>
  <w:footnote w:type="continuationSeparator" w:id="0">
    <w:p w14:paraId="54306C32" w14:textId="77777777" w:rsidR="000C00F4" w:rsidRDefault="000C00F4" w:rsidP="00D97E04">
      <w:pPr>
        <w:spacing w:before="0" w:after="0"/>
      </w:pPr>
      <w:r>
        <w:continuationSeparator/>
      </w:r>
    </w:p>
  </w:footnote>
  <w:footnote w:type="continuationNotice" w:id="1">
    <w:p w14:paraId="67FEF0F8" w14:textId="77777777" w:rsidR="000C00F4" w:rsidRDefault="000C00F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D3F59" w:rsidRPr="00D27475" w14:paraId="192CA352" w14:textId="77777777" w:rsidTr="1C9FDD5E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F63501" w14:textId="77777777" w:rsidR="001D3F59" w:rsidRPr="006B48A7" w:rsidRDefault="001D3F59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B48A7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3D5C4E17" w14:textId="754FFEC4" w:rsidR="001D3F59" w:rsidRPr="006B48A7" w:rsidRDefault="3CED7E7F" w:rsidP="3CED7E7F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3CED7E7F">
            <w:rPr>
              <w:rFonts w:cs="Arial"/>
              <w:b/>
              <w:bCs/>
              <w:sz w:val="16"/>
              <w:szCs w:val="16"/>
            </w:rPr>
            <w:t>LICITACIÓN DE OBRA PÚBLICA DE INFRAESTRUCTURA DE TRANSPORTE (VERSIÓN 4)</w:t>
          </w:r>
        </w:p>
      </w:tc>
    </w:tr>
    <w:tr w:rsidR="001D3F59" w:rsidRPr="00D27475" w14:paraId="20C4CC6E" w14:textId="77777777" w:rsidTr="1C9FDD5E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8247E5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0D047F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8A7">
            <w:rPr>
              <w:rFonts w:cs="Arial"/>
              <w:sz w:val="16"/>
              <w:szCs w:val="16"/>
            </w:rPr>
            <w:t>CCE-EICP-FM-08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B72299E" w14:textId="77777777" w:rsidR="001D3F59" w:rsidRPr="006B48A7" w:rsidRDefault="001D3F59" w:rsidP="001D3F5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B3760F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sz w:val="16"/>
              <w:szCs w:val="16"/>
            </w:rPr>
            <w:fldChar w:fldCharType="begin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6B48A7">
            <w:rPr>
              <w:rFonts w:eastAsia="Arial" w:cs="Arial"/>
              <w:sz w:val="16"/>
              <w:szCs w:val="16"/>
            </w:rPr>
            <w:fldChar w:fldCharType="separate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6B48A7">
            <w:rPr>
              <w:rFonts w:eastAsia="Arial" w:cs="Arial"/>
              <w:sz w:val="16"/>
              <w:szCs w:val="16"/>
            </w:rPr>
            <w:fldChar w:fldCharType="end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6B48A7">
            <w:rPr>
              <w:rFonts w:eastAsia="Arial" w:cs="Arial"/>
              <w:sz w:val="16"/>
              <w:szCs w:val="16"/>
            </w:rPr>
            <w:fldChar w:fldCharType="begin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6B48A7">
            <w:rPr>
              <w:rFonts w:eastAsia="Arial" w:cs="Arial"/>
              <w:sz w:val="16"/>
              <w:szCs w:val="16"/>
            </w:rPr>
            <w:fldChar w:fldCharType="separate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6B48A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1D3F59" w:rsidRPr="00D27475" w14:paraId="46B2AC10" w14:textId="77777777" w:rsidTr="1C9FDD5E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8E36D88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EDBE85" w14:textId="4F1AEFCF" w:rsidR="001D3F59" w:rsidRPr="006B48A7" w:rsidRDefault="1C9FDD5E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1C9FDD5E"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643B3FC6" w14:textId="052CC380" w:rsidR="00661FCB" w:rsidRPr="00162BD9" w:rsidRDefault="001D3F59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70433201">
    <w:abstractNumId w:val="0"/>
  </w:num>
  <w:num w:numId="2" w16cid:durableId="1308977477">
    <w:abstractNumId w:val="1"/>
  </w:num>
  <w:num w:numId="3" w16cid:durableId="30254449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0108670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52522631">
    <w:abstractNumId w:val="3"/>
  </w:num>
  <w:num w:numId="6" w16cid:durableId="1154224630">
    <w:abstractNumId w:val="2"/>
  </w:num>
  <w:num w:numId="7" w16cid:durableId="2062629881">
    <w:abstractNumId w:val="7"/>
  </w:num>
  <w:num w:numId="8" w16cid:durableId="1371883314">
    <w:abstractNumId w:val="6"/>
  </w:num>
  <w:num w:numId="9" w16cid:durableId="27337045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3A82"/>
    <w:rsid w:val="00056151"/>
    <w:rsid w:val="00062687"/>
    <w:rsid w:val="00064077"/>
    <w:rsid w:val="00073ECA"/>
    <w:rsid w:val="000806F4"/>
    <w:rsid w:val="00082DF0"/>
    <w:rsid w:val="00092CCC"/>
    <w:rsid w:val="00093597"/>
    <w:rsid w:val="000A160B"/>
    <w:rsid w:val="000A51AD"/>
    <w:rsid w:val="000B2C33"/>
    <w:rsid w:val="000B73BE"/>
    <w:rsid w:val="000C00F4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70385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5CF8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16793"/>
    <w:rsid w:val="00420A50"/>
    <w:rsid w:val="0042522E"/>
    <w:rsid w:val="0044270F"/>
    <w:rsid w:val="004652D7"/>
    <w:rsid w:val="004814CC"/>
    <w:rsid w:val="00485C55"/>
    <w:rsid w:val="004A0D5A"/>
    <w:rsid w:val="004B1C64"/>
    <w:rsid w:val="004D3D03"/>
    <w:rsid w:val="004D408C"/>
    <w:rsid w:val="004E4226"/>
    <w:rsid w:val="004E5311"/>
    <w:rsid w:val="004E69AF"/>
    <w:rsid w:val="0052093F"/>
    <w:rsid w:val="005425C8"/>
    <w:rsid w:val="00545132"/>
    <w:rsid w:val="00551C8C"/>
    <w:rsid w:val="005549B6"/>
    <w:rsid w:val="00562CF6"/>
    <w:rsid w:val="00567A77"/>
    <w:rsid w:val="005721B0"/>
    <w:rsid w:val="00572C0D"/>
    <w:rsid w:val="00597DBB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2095"/>
    <w:rsid w:val="0062493B"/>
    <w:rsid w:val="00626E71"/>
    <w:rsid w:val="0062701C"/>
    <w:rsid w:val="00640FFE"/>
    <w:rsid w:val="00642642"/>
    <w:rsid w:val="00644169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6B48A7"/>
    <w:rsid w:val="006F0A75"/>
    <w:rsid w:val="00707BA1"/>
    <w:rsid w:val="0071066A"/>
    <w:rsid w:val="00711BF0"/>
    <w:rsid w:val="007330D9"/>
    <w:rsid w:val="00734CD6"/>
    <w:rsid w:val="00736FA0"/>
    <w:rsid w:val="007427BF"/>
    <w:rsid w:val="007475AD"/>
    <w:rsid w:val="007479AA"/>
    <w:rsid w:val="00751FDC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B6E4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0EFB"/>
    <w:rsid w:val="008655EE"/>
    <w:rsid w:val="00866980"/>
    <w:rsid w:val="0087053D"/>
    <w:rsid w:val="00871DC4"/>
    <w:rsid w:val="0087240E"/>
    <w:rsid w:val="0087294D"/>
    <w:rsid w:val="00883F84"/>
    <w:rsid w:val="008A0423"/>
    <w:rsid w:val="008A0901"/>
    <w:rsid w:val="008A5C5A"/>
    <w:rsid w:val="008B080D"/>
    <w:rsid w:val="008B53D0"/>
    <w:rsid w:val="008B5DF3"/>
    <w:rsid w:val="008C0AE5"/>
    <w:rsid w:val="008C6B09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A47"/>
    <w:rsid w:val="00943C41"/>
    <w:rsid w:val="00947177"/>
    <w:rsid w:val="00953A9F"/>
    <w:rsid w:val="009546E1"/>
    <w:rsid w:val="00962D72"/>
    <w:rsid w:val="00963541"/>
    <w:rsid w:val="00967280"/>
    <w:rsid w:val="00976C79"/>
    <w:rsid w:val="0098169A"/>
    <w:rsid w:val="009910EF"/>
    <w:rsid w:val="00991B3C"/>
    <w:rsid w:val="009923AD"/>
    <w:rsid w:val="00995616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2051F"/>
    <w:rsid w:val="00A22F1D"/>
    <w:rsid w:val="00A2353A"/>
    <w:rsid w:val="00A249E9"/>
    <w:rsid w:val="00A26867"/>
    <w:rsid w:val="00A31A8C"/>
    <w:rsid w:val="00A333A9"/>
    <w:rsid w:val="00A45480"/>
    <w:rsid w:val="00A503D5"/>
    <w:rsid w:val="00A53C0A"/>
    <w:rsid w:val="00A71194"/>
    <w:rsid w:val="00A71D6D"/>
    <w:rsid w:val="00A75F06"/>
    <w:rsid w:val="00A81114"/>
    <w:rsid w:val="00AB4419"/>
    <w:rsid w:val="00AB56C7"/>
    <w:rsid w:val="00AB7A2D"/>
    <w:rsid w:val="00AC5EB6"/>
    <w:rsid w:val="00AC661F"/>
    <w:rsid w:val="00AE0E67"/>
    <w:rsid w:val="00AF03F4"/>
    <w:rsid w:val="00B06A36"/>
    <w:rsid w:val="00B077AA"/>
    <w:rsid w:val="00B137E3"/>
    <w:rsid w:val="00B20483"/>
    <w:rsid w:val="00B22EEC"/>
    <w:rsid w:val="00B26D44"/>
    <w:rsid w:val="00B30082"/>
    <w:rsid w:val="00B358C4"/>
    <w:rsid w:val="00B37381"/>
    <w:rsid w:val="00B60BB8"/>
    <w:rsid w:val="00B6683F"/>
    <w:rsid w:val="00B71906"/>
    <w:rsid w:val="00B76F77"/>
    <w:rsid w:val="00BA25B6"/>
    <w:rsid w:val="00BA451E"/>
    <w:rsid w:val="00BC70CD"/>
    <w:rsid w:val="00BC7641"/>
    <w:rsid w:val="00BD50C1"/>
    <w:rsid w:val="00BE397F"/>
    <w:rsid w:val="00BF1594"/>
    <w:rsid w:val="00C03089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D03436"/>
    <w:rsid w:val="00D04F88"/>
    <w:rsid w:val="00D05902"/>
    <w:rsid w:val="00D149C6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A1DD9"/>
    <w:rsid w:val="00DB78E6"/>
    <w:rsid w:val="00DC1DD4"/>
    <w:rsid w:val="00E05150"/>
    <w:rsid w:val="00E10FB7"/>
    <w:rsid w:val="00E15A8E"/>
    <w:rsid w:val="00E21955"/>
    <w:rsid w:val="00E247F7"/>
    <w:rsid w:val="00E25F42"/>
    <w:rsid w:val="00E33DDF"/>
    <w:rsid w:val="00E36291"/>
    <w:rsid w:val="00E3690F"/>
    <w:rsid w:val="00E62750"/>
    <w:rsid w:val="00E82886"/>
    <w:rsid w:val="00E95744"/>
    <w:rsid w:val="00EA24DB"/>
    <w:rsid w:val="00EA2C80"/>
    <w:rsid w:val="00EB2913"/>
    <w:rsid w:val="00ED508D"/>
    <w:rsid w:val="00ED78D6"/>
    <w:rsid w:val="00EE4D12"/>
    <w:rsid w:val="00EF4201"/>
    <w:rsid w:val="00F1197B"/>
    <w:rsid w:val="00F12646"/>
    <w:rsid w:val="00F228AE"/>
    <w:rsid w:val="00F2301E"/>
    <w:rsid w:val="00F26721"/>
    <w:rsid w:val="00F2799E"/>
    <w:rsid w:val="00F3027F"/>
    <w:rsid w:val="00F31943"/>
    <w:rsid w:val="00F32D25"/>
    <w:rsid w:val="00F33932"/>
    <w:rsid w:val="00F52ACE"/>
    <w:rsid w:val="00F633FC"/>
    <w:rsid w:val="00F80A7E"/>
    <w:rsid w:val="00F92D56"/>
    <w:rsid w:val="00F96C81"/>
    <w:rsid w:val="00F97EEC"/>
    <w:rsid w:val="00FA2A2B"/>
    <w:rsid w:val="00FA4772"/>
    <w:rsid w:val="00FA518E"/>
    <w:rsid w:val="00FC6778"/>
    <w:rsid w:val="00FC6B5A"/>
    <w:rsid w:val="00FD253D"/>
    <w:rsid w:val="00FE10D8"/>
    <w:rsid w:val="00FE2998"/>
    <w:rsid w:val="00FE506F"/>
    <w:rsid w:val="00FF16E1"/>
    <w:rsid w:val="07C2FB7A"/>
    <w:rsid w:val="17920000"/>
    <w:rsid w:val="1BF962DE"/>
    <w:rsid w:val="1C9FDD5E"/>
    <w:rsid w:val="3CED7E7F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TITULO 2_CR,Viñeta 6,Tercera viñeta,Tercer nivel de viñeta,Ha,Fotografía,titulo 3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TITULO 2_CR Car,Viñeta 6 Car"/>
    <w:basedOn w:val="Fuentedeprrafopredeter"/>
    <w:link w:val="Prrafodelista"/>
    <w:uiPriority w:val="34"/>
    <w:qFormat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94717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B30082"/>
    <w:rPr>
      <w:color w:val="2B579A"/>
      <w:shd w:val="clear" w:color="auto" w:fill="E1DFDD"/>
    </w:rPr>
  </w:style>
  <w:style w:type="character" w:customStyle="1" w:styleId="TtuloCar">
    <w:name w:val="Título Car"/>
    <w:link w:val="Ttulo1"/>
    <w:uiPriority w:val="10"/>
    <w:rsid w:val="0062701C"/>
    <w:rPr>
      <w:rFonts w:ascii="Arial" w:hAnsi="Arial"/>
      <w:b/>
    </w:rPr>
  </w:style>
  <w:style w:type="paragraph" w:customStyle="1" w:styleId="Ttulo1">
    <w:name w:val="Título1"/>
    <w:basedOn w:val="Normal"/>
    <w:next w:val="Normal"/>
    <w:link w:val="TtuloCar"/>
    <w:uiPriority w:val="10"/>
    <w:qFormat/>
    <w:rsid w:val="0062701C"/>
    <w:pPr>
      <w:spacing w:before="0" w:after="0"/>
      <w:contextualSpacing/>
      <w:jc w:val="center"/>
    </w:pPr>
    <w:rPr>
      <w:rFonts w:eastAsiaTheme="minorHAnsi" w:cstheme="minorBidi"/>
      <w:b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72EAA9-BAB5-4BA5-B2C1-EF4AE6F981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727</Words>
  <Characters>3999</Characters>
  <Application>Microsoft Office Word</Application>
  <DocSecurity>0</DocSecurity>
  <Lines>33</Lines>
  <Paragraphs>9</Paragraphs>
  <ScaleCrop>false</ScaleCrop>
  <Company/>
  <LinksUpToDate>false</LinksUpToDate>
  <CharactersWithSpaces>4717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Harrison  Amezquita Gama</cp:lastModifiedBy>
  <cp:revision>5</cp:revision>
  <cp:lastPrinted>2022-06-28T17:42:00Z</cp:lastPrinted>
  <dcterms:created xsi:type="dcterms:W3CDTF">2022-08-02T17:14:00Z</dcterms:created>
  <dcterms:modified xsi:type="dcterms:W3CDTF">2025-07-10T19:35:00Z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