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9C4BE" w14:textId="2740B699" w:rsidR="00B74E80" w:rsidRPr="00A25901" w:rsidRDefault="0016596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sz w:val="20"/>
          <w:szCs w:val="20"/>
        </w:rPr>
        <w:t>SMDR-CM-150-2025</w:t>
      </w: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079DD719" w14:textId="458FF177" w:rsidR="00BC6E40" w:rsidRDefault="0016596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PEREIRA</w:t>
      </w:r>
      <w:bookmarkStart w:id="0" w:name="_GoBack"/>
      <w:bookmarkEnd w:id="0"/>
    </w:p>
    <w:p w14:paraId="6E22201C" w14:textId="77777777" w:rsidR="00165960" w:rsidRPr="00DE5514" w:rsidRDefault="0016596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FF76541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165960">
        <w:rPr>
          <w:sz w:val="20"/>
          <w:szCs w:val="20"/>
        </w:rPr>
        <w:t>SMDR-CM-150-2025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875AAD8" w14:textId="77777777" w:rsidR="00165960" w:rsidRPr="00817FF0" w:rsidRDefault="00165960" w:rsidP="00165960">
      <w:pPr>
        <w:spacing w:after="0"/>
        <w:contextualSpacing/>
        <w:jc w:val="both"/>
        <w:rPr>
          <w:rFonts w:cs="Arial"/>
          <w:sz w:val="20"/>
          <w:szCs w:val="20"/>
          <w:highlight w:val="lightGray"/>
        </w:rPr>
      </w:pPr>
      <w:r w:rsidRPr="00817FF0">
        <w:rPr>
          <w:rFonts w:cs="Arial"/>
          <w:sz w:val="20"/>
          <w:szCs w:val="20"/>
          <w:highlight w:val="lightGray"/>
        </w:rPr>
        <w:t>INTERVENTORIA TECNICA, FINANCIERA, ADMNISTRATIVA, LEGAL Y AMBIENTAL A LA OBRA</w:t>
      </w:r>
    </w:p>
    <w:p w14:paraId="052812E3" w14:textId="77777777" w:rsidR="00165960" w:rsidRPr="00817FF0" w:rsidRDefault="00165960" w:rsidP="00165960">
      <w:pPr>
        <w:spacing w:after="0"/>
        <w:contextualSpacing/>
        <w:jc w:val="both"/>
        <w:rPr>
          <w:rFonts w:cs="Arial"/>
          <w:sz w:val="20"/>
          <w:szCs w:val="20"/>
          <w:highlight w:val="lightGray"/>
        </w:rPr>
      </w:pPr>
      <w:r w:rsidRPr="00817FF0">
        <w:rPr>
          <w:rFonts w:cs="Arial"/>
          <w:sz w:val="20"/>
          <w:szCs w:val="20"/>
          <w:highlight w:val="lightGray"/>
        </w:rPr>
        <w:t xml:space="preserve">CUYO OBJETO </w:t>
      </w:r>
      <w:proofErr w:type="gramStart"/>
      <w:r w:rsidRPr="00817FF0">
        <w:rPr>
          <w:rFonts w:cs="Arial"/>
          <w:sz w:val="20"/>
          <w:szCs w:val="20"/>
          <w:highlight w:val="lightGray"/>
        </w:rPr>
        <w:t>ES :</w:t>
      </w:r>
      <w:proofErr w:type="gramEnd"/>
      <w:r w:rsidRPr="00817FF0">
        <w:rPr>
          <w:rFonts w:cs="Arial"/>
          <w:sz w:val="20"/>
          <w:szCs w:val="20"/>
          <w:highlight w:val="lightGray"/>
        </w:rPr>
        <w:t xml:space="preserve"> MODERNIZACIÓN, ADECUACIÓN, MANTENIMIENTO Y REPARACIÓN DEL</w:t>
      </w:r>
    </w:p>
    <w:p w14:paraId="6D694FF3" w14:textId="77777777" w:rsidR="00165960" w:rsidRPr="00A00A70" w:rsidRDefault="00165960" w:rsidP="00165960">
      <w:pPr>
        <w:spacing w:after="0"/>
        <w:contextualSpacing/>
        <w:jc w:val="both"/>
        <w:rPr>
          <w:rFonts w:cs="Arial"/>
          <w:sz w:val="20"/>
          <w:szCs w:val="20"/>
        </w:rPr>
      </w:pPr>
      <w:r w:rsidRPr="00817FF0">
        <w:rPr>
          <w:rFonts w:cs="Arial"/>
          <w:sz w:val="20"/>
          <w:szCs w:val="20"/>
          <w:highlight w:val="lightGray"/>
        </w:rPr>
        <w:t>ESTADIO HERNAN RAMIREZ VILLEGAS DE LA CIUDAD DE PEREIRA.</w:t>
      </w:r>
    </w:p>
    <w:p w14:paraId="6ED70285" w14:textId="44C64644" w:rsidR="00CC2081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68A8E6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>la verificación de la documentación requerida del Personal Clave Evaluable se</w:t>
      </w:r>
      <w:r>
        <w:rPr>
          <w:rFonts w:ascii="Arial" w:hAnsi="Arial" w:cs="Arial"/>
          <w:sz w:val="20"/>
          <w:szCs w:val="20"/>
          <w:highlight w:val="lightGray"/>
        </w:rPr>
        <w:t>a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un requisito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 adjudicatario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 xml:space="preserve">previo a </w:t>
      </w:r>
      <w:r w:rsidRPr="22B10276">
        <w:rPr>
          <w:rFonts w:ascii="Arial" w:hAnsi="Arial" w:cs="Arial"/>
          <w:sz w:val="20"/>
          <w:szCs w:val="20"/>
          <w:highlight w:val="lightGray"/>
        </w:rPr>
        <w:t>la ejecución del contrato]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161FE4E7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la verificación de la documentación requerida del Personal Clave Evaluable </w:t>
      </w:r>
      <w:r>
        <w:rPr>
          <w:rFonts w:ascii="Arial" w:hAnsi="Arial" w:cs="Arial"/>
          <w:sz w:val="20"/>
          <w:szCs w:val="20"/>
          <w:highlight w:val="lightGray"/>
        </w:rPr>
        <w:t>sea solicitada para acreditar por cada proponente dentro del proceso de contratación</w:t>
      </w:r>
      <w:r w:rsidRPr="22B10276">
        <w:rPr>
          <w:rFonts w:ascii="Arial" w:hAnsi="Arial" w:cs="Arial"/>
          <w:sz w:val="20"/>
          <w:szCs w:val="20"/>
          <w:highlight w:val="lightGray"/>
        </w:rPr>
        <w:t>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3584ED66" w14:textId="5A59B5F4" w:rsidR="00994FAA" w:rsidRPr="00994FAA" w:rsidRDefault="00994FAA" w:rsidP="00994F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Estimados Señores,</w:t>
      </w:r>
    </w:p>
    <w:p w14:paraId="5BB16F3E" w14:textId="3CE9C301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3A9878" w14:textId="1EB3C3B6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F021A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3440F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 – persona natural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”, de acuerdo con el Pliego de Condiciones y el “Anexo 1 – Anexo Técnico” y sus Adendas del concurso de méritos de la referencia, manifiesto </w:t>
      </w:r>
      <w:r w:rsidR="00F71BA9">
        <w:rPr>
          <w:rFonts w:ascii="Arial" w:hAnsi="Arial" w:cs="Arial"/>
          <w:sz w:val="20"/>
          <w:szCs w:val="20"/>
        </w:rPr>
        <w:t>que el siguiente es el personal clave evaluable que prestara los servicios en la ejecución del contrato en caso de resultar adjudicatario del proceso: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EEAD6AD" w14:textId="78637C78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F71BA9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Nombre completo y número de identificación de 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Perfil que acredita el profesional propuesto según los requisitos del Documentos Base</w:t>
            </w:r>
            <w:r w:rsidRPr="00F71B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F71BA9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D68648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A968E4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4EBEA96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A63219C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1BAAF06C" w14:textId="48E40CE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F97C13" w14:textId="4819C350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42ACB52" w14:textId="77777777" w:rsidR="00AF56B6" w:rsidRDefault="00AF56B6" w:rsidP="00AF56B6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FCFC90A" w14:textId="321B0E1F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1" w:name="_Hlk152584781"/>
      <w:r>
        <w:rPr>
          <w:rFonts w:ascii="Arial" w:hAnsi="Arial" w:cs="Arial"/>
          <w:sz w:val="20"/>
          <w:szCs w:val="20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1CB831" w14:textId="29F0863A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igual forma soy cons</w:t>
      </w:r>
      <w:r w:rsidR="00AF56B6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>
        <w:rPr>
          <w:rFonts w:ascii="Arial" w:hAnsi="Arial" w:cs="Arial"/>
          <w:sz w:val="20"/>
          <w:szCs w:val="20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1"/>
    <w:p w14:paraId="3DC0E3E8" w14:textId="2BF40144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AE15A34" w14:textId="77777777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5046D36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75DE9551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713496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9F49DF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785CA53B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153BB17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2E14AF00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A8A5B61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8E083E9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8315C29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58A9548E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3B451A08" w14:textId="7777777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sectPr w:rsidR="00994FAA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D3667" w14:textId="77777777" w:rsidR="00586C93" w:rsidRDefault="00586C93" w:rsidP="00F722EF">
      <w:pPr>
        <w:spacing w:after="0" w:line="240" w:lineRule="auto"/>
      </w:pPr>
      <w:r>
        <w:separator/>
      </w:r>
    </w:p>
  </w:endnote>
  <w:endnote w:type="continuationSeparator" w:id="0">
    <w:p w14:paraId="003AF177" w14:textId="77777777" w:rsidR="00586C93" w:rsidRDefault="00586C93" w:rsidP="00F722EF">
      <w:pPr>
        <w:spacing w:after="0" w:line="240" w:lineRule="auto"/>
      </w:pPr>
      <w:r>
        <w:continuationSeparator/>
      </w:r>
    </w:p>
  </w:endnote>
  <w:endnote w:type="continuationNotice" w:id="1">
    <w:p w14:paraId="7E5E9587" w14:textId="77777777" w:rsidR="00586C93" w:rsidRDefault="00586C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12E42" w14:textId="77777777" w:rsidR="00586C93" w:rsidRDefault="00586C93" w:rsidP="00F722EF">
      <w:pPr>
        <w:spacing w:after="0" w:line="240" w:lineRule="auto"/>
      </w:pPr>
      <w:r>
        <w:separator/>
      </w:r>
    </w:p>
  </w:footnote>
  <w:footnote w:type="continuationSeparator" w:id="0">
    <w:p w14:paraId="25AC28AD" w14:textId="77777777" w:rsidR="00586C93" w:rsidRDefault="00586C93" w:rsidP="00F722EF">
      <w:pPr>
        <w:spacing w:after="0" w:line="240" w:lineRule="auto"/>
      </w:pPr>
      <w:r>
        <w:continuationSeparator/>
      </w:r>
    </w:p>
  </w:footnote>
  <w:footnote w:type="continuationNotice" w:id="1">
    <w:p w14:paraId="3CBF655B" w14:textId="77777777" w:rsidR="00586C93" w:rsidRDefault="00586C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6681F1F5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</w:t>
          </w:r>
          <w:r w:rsidR="007535AD">
            <w:rPr>
              <w:rFonts w:ascii="Arial" w:hAnsi="Arial" w:cs="Arial"/>
              <w:b/>
              <w:sz w:val="16"/>
              <w:szCs w:val="16"/>
            </w:rPr>
            <w:t>SOCIAL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535AD">
            <w:rPr>
              <w:rFonts w:ascii="Arial" w:hAnsi="Arial" w:cs="Arial"/>
              <w:b/>
              <w:sz w:val="16"/>
              <w:szCs w:val="16"/>
            </w:rPr>
            <w:t>1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2074F025" w:rsidR="001F47EB" w:rsidRPr="00C35BEF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506A42F1" w:rsidR="001F47EB" w:rsidRPr="009626B8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</w:t>
          </w:r>
          <w:r w:rsidR="00190A64">
            <w:rPr>
              <w:rFonts w:ascii="Arial" w:hAnsi="Arial" w:cs="Arial"/>
              <w:sz w:val="16"/>
              <w:szCs w:val="16"/>
            </w:rPr>
            <w:t xml:space="preserve"> DE 28 DE DICIEMBRE DE 2023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65960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2189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6C93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010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3C9D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www.w3.org/XML/1998/namespace"/>
    <ds:schemaRef ds:uri="http://purl.org/dc/elements/1.1/"/>
    <ds:schemaRef ds:uri="9d85dbaf-23eb-4e57-a637-93dcacc8b1a1"/>
    <ds:schemaRef ds:uri="a6cb9e4b-f1d1-4245-83ec-6cad768d538a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Beatriz elena Agudelo Bedoya</cp:lastModifiedBy>
  <cp:revision>2</cp:revision>
  <cp:lastPrinted>2019-07-11T02:14:00Z</cp:lastPrinted>
  <dcterms:created xsi:type="dcterms:W3CDTF">2025-06-24T17:19:00Z</dcterms:created>
  <dcterms:modified xsi:type="dcterms:W3CDTF">2025-06-24T17:19:00Z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