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rPr>
          <w:b w:val="1"/>
        </w:rPr>
      </w:pPr>
      <w:r w:rsidDel="00000000" w:rsidR="00000000" w:rsidRPr="00000000">
        <w:rPr/>
        <w:drawing>
          <wp:anchor allowOverlap="1" behindDoc="0" distB="0" distT="0" distL="114300" distR="114300" hidden="0" layoutInCell="1" locked="0" relativeHeight="0" simplePos="0">
            <wp:simplePos x="0" y="0"/>
            <wp:positionH relativeFrom="margin">
              <wp:posOffset>3715881</wp:posOffset>
            </wp:positionH>
            <wp:positionV relativeFrom="margin">
              <wp:posOffset>-665528</wp:posOffset>
            </wp:positionV>
            <wp:extent cx="2790825" cy="1231900"/>
            <wp:effectExtent b="0" l="0" r="0" t="0"/>
            <wp:wrapSquare wrapText="bothSides" distB="0" distT="0" distL="114300" distR="114300"/>
            <wp:docPr id="9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790825" cy="1231900"/>
                    </a:xfrm>
                    <a:prstGeom prst="rect"/>
                    <a:ln/>
                  </pic:spPr>
                </pic:pic>
              </a:graphicData>
            </a:graphic>
          </wp:anchor>
        </w:drawing>
      </w: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r>
    </w:p>
    <w:tbl>
      <w:tblPr>
        <w:tblStyle w:val="Table1"/>
        <w:tblW w:w="88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23"/>
        <w:gridCol w:w="5003"/>
        <w:tblGridChange w:id="0">
          <w:tblGrid>
            <w:gridCol w:w="3823"/>
            <w:gridCol w:w="5003"/>
          </w:tblGrid>
        </w:tblGridChange>
      </w:tblGrid>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06">
            <w:pPr>
              <w:rPr>
                <w:b w:val="1"/>
              </w:rPr>
            </w:pPr>
            <w:r w:rsidDel="00000000" w:rsidR="00000000" w:rsidRPr="00000000">
              <w:rPr>
                <w:b w:val="1"/>
                <w:rtl w:val="0"/>
              </w:rPr>
              <w:t xml:space="preserve">SERVICIO PRESTADO: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7">
            <w:pPr>
              <w:rPr>
                <w:b w:val="1"/>
              </w:rPr>
            </w:pPr>
            <w:r w:rsidDel="00000000" w:rsidR="00000000" w:rsidRPr="00000000">
              <w:rPr>
                <w:b w:val="1"/>
                <w:rtl w:val="0"/>
              </w:rPr>
              <w:t xml:space="preserve">Ejecución proyecto 1811 contrato 1163- 2024</w:t>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08">
            <w:pPr>
              <w:rPr>
                <w:b w:val="1"/>
              </w:rPr>
            </w:pPr>
            <w:r w:rsidDel="00000000" w:rsidR="00000000" w:rsidRPr="00000000">
              <w:rPr>
                <w:b w:val="1"/>
                <w:rtl w:val="0"/>
              </w:rPr>
              <w:t xml:space="preserve">NOMBRES DEL PRESTADOR DEL SERVICIO: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9">
            <w:pPr>
              <w:rPr>
                <w:b w:val="1"/>
              </w:rPr>
            </w:pPr>
            <w:r w:rsidDel="00000000" w:rsidR="00000000" w:rsidRPr="00000000">
              <w:rPr>
                <w:b w:val="1"/>
                <w:rtl w:val="0"/>
              </w:rPr>
              <w:t xml:space="preserve">OPERADOR IDE-AL</w:t>
            </w:r>
          </w:p>
        </w:tc>
      </w:tr>
      <w:tr>
        <w:trPr>
          <w:cantSplit w:val="0"/>
          <w:trHeight w:val="289"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0A">
            <w:pPr>
              <w:rPr>
                <w:b w:val="1"/>
              </w:rPr>
            </w:pPr>
            <w:r w:rsidDel="00000000" w:rsidR="00000000" w:rsidRPr="00000000">
              <w:rPr>
                <w:b w:val="1"/>
                <w:rtl w:val="0"/>
              </w:rPr>
              <w:t xml:space="preserve">EVENTO EN EL QUE PRESTÓ EL SERVICIO: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B">
            <w:pPr>
              <w:rPr>
                <w:b w:val="1"/>
              </w:rPr>
            </w:pPr>
            <w:r w:rsidDel="00000000" w:rsidR="00000000" w:rsidRPr="00000000">
              <w:rPr>
                <w:b w:val="1"/>
                <w:rtl w:val="0"/>
              </w:rPr>
              <w:t xml:space="preserve">Ejecución proyecto 1811 contrato 1163- 2024</w:t>
            </w:r>
          </w:p>
        </w:tc>
      </w:tr>
      <w:tr>
        <w:trPr>
          <w:cantSplit w:val="0"/>
          <w:trHeight w:val="365"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0C">
            <w:pPr>
              <w:rPr>
                <w:b w:val="1"/>
              </w:rPr>
            </w:pPr>
            <w:r w:rsidDel="00000000" w:rsidR="00000000" w:rsidRPr="00000000">
              <w:rPr>
                <w:b w:val="1"/>
                <w:rtl w:val="0"/>
              </w:rPr>
              <w:t xml:space="preserve">FECHA DEL SERVICIO: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D">
            <w:pPr>
              <w:rPr>
                <w:b w:val="1"/>
              </w:rPr>
            </w:pPr>
            <w:r w:rsidDel="00000000" w:rsidR="00000000" w:rsidRPr="00000000">
              <w:rPr>
                <w:b w:val="1"/>
                <w:rtl w:val="0"/>
              </w:rPr>
              <w:t xml:space="preserve">17 MARZO AL 21 DE MARZO 2025</w:t>
            </w:r>
          </w:p>
        </w:tc>
      </w:tr>
    </w:tbl>
    <w:p w:rsidR="00000000" w:rsidDel="00000000" w:rsidP="00000000" w:rsidRDefault="00000000" w:rsidRPr="00000000" w14:paraId="0000000E">
      <w:pPr>
        <w:rPr>
          <w:b w:val="1"/>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b w:val="1"/>
          <w:rtl w:val="0"/>
        </w:rPr>
        <w:t xml:space="preserve">OBJETIVO: </w:t>
      </w:r>
    </w:p>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b w:val="1"/>
        </w:rPr>
      </w:pPr>
      <w:r w:rsidDel="00000000" w:rsidR="00000000" w:rsidRPr="00000000">
        <w:rPr>
          <w:b w:val="1"/>
          <w:rtl w:val="0"/>
        </w:rPr>
        <w:t xml:space="preserve">Acciones de ejecución alrededor del Proyecto 1811 contrato 1163-24, fortalecimiento de actividades de impacto en la comunidad niños, niñas adolescentes y sus familias de la localidad de San Cristóbal. </w:t>
      </w:r>
    </w:p>
    <w:p w:rsidR="00000000" w:rsidDel="00000000" w:rsidP="00000000" w:rsidRDefault="00000000" w:rsidRPr="00000000" w14:paraId="00000013">
      <w:pPr>
        <w:rPr>
          <w:b w:val="1"/>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b w:val="1"/>
          <w:rtl w:val="0"/>
        </w:rPr>
        <w:t xml:space="preserve">DESCRIPCIÓN DEL SERVICIO: </w:t>
      </w:r>
    </w:p>
    <w:p w:rsidR="00000000" w:rsidDel="00000000" w:rsidP="00000000" w:rsidRDefault="00000000" w:rsidRPr="00000000" w14:paraId="00000015">
      <w:pPr>
        <w:jc w:val="both"/>
        <w:rPr>
          <w:b w:val="1"/>
        </w:rPr>
      </w:pPr>
      <w:r w:rsidDel="00000000" w:rsidR="00000000" w:rsidRPr="00000000">
        <w:rPr>
          <w:b w:val="1"/>
          <w:rtl w:val="0"/>
        </w:rPr>
        <w:t xml:space="preserve">Durante el desarrollo del proyecto 1811; “PREVENCIÓN DE VIOLENCIA INTRAFAMILIAR Y/O SEXUAL” </w:t>
      </w:r>
    </w:p>
    <w:p w:rsidR="00000000" w:rsidDel="00000000" w:rsidP="00000000" w:rsidRDefault="00000000" w:rsidRPr="00000000" w14:paraId="00000016">
      <w:pPr>
        <w:jc w:val="both"/>
        <w:rPr>
          <w:b w:val="1"/>
        </w:rPr>
      </w:pPr>
      <w:r w:rsidDel="00000000" w:rsidR="00000000" w:rsidRPr="00000000">
        <w:rPr>
          <w:b w:val="1"/>
          <w:rtl w:val="0"/>
        </w:rPr>
        <w:t xml:space="preserve">Por el cual se adelantaron actividades de alistamiento, revisión de anexos técnicos y propuestas para el desarrollo de las acciones relacionadas a este como bien lo menciona el contrato. </w:t>
      </w:r>
    </w:p>
    <w:p w:rsidR="00000000" w:rsidDel="00000000" w:rsidP="00000000" w:rsidRDefault="00000000" w:rsidRPr="00000000" w14:paraId="00000017">
      <w:pPr>
        <w:jc w:val="both"/>
        <w:rPr>
          <w:b w:val="1"/>
        </w:rPr>
      </w:pPr>
      <w:r w:rsidDel="00000000" w:rsidR="00000000" w:rsidRPr="00000000">
        <w:rPr>
          <w:rtl w:val="0"/>
        </w:rPr>
      </w:r>
    </w:p>
    <w:p w:rsidR="00000000" w:rsidDel="00000000" w:rsidP="00000000" w:rsidRDefault="00000000" w:rsidRPr="00000000" w14:paraId="00000018">
      <w:pPr>
        <w:jc w:val="both"/>
        <w:rPr>
          <w:b w:val="1"/>
        </w:rPr>
      </w:pPr>
      <w:r w:rsidDel="00000000" w:rsidR="00000000" w:rsidRPr="00000000">
        <w:rPr>
          <w:b w:val="1"/>
          <w:rtl w:val="0"/>
        </w:rPr>
        <w:t xml:space="preserve">➢ 17 Marzo. Se realiza comité técnico extraordinario de forma virtual, selección de hoja de vida profesional trabajo social, de forma sincrónica, presentación de perfiles y selección de profesional en trabajo social; Se realiza de forma telefónica contacto con el profesional seleccionado; asimismo en horas de la tarde se realiza socialización y presentación oficial del cargo con el profesional seleccionado, Se da seguido continuidad de acciones de documentación, organización y digitalización de primer momento de inscripciones componentes de proyectos 1811 y 1870. Se desarrolla en espacio Ide-al seguimiento de documentos recolectados en la jornada de inscripción; se desarrolla proceso de digitalización y archivo de documentación por componente de ejecución. </w:t>
      </w:r>
    </w:p>
    <w:p w:rsidR="00000000" w:rsidDel="00000000" w:rsidP="00000000" w:rsidRDefault="00000000" w:rsidRPr="00000000" w14:paraId="00000019">
      <w:pPr>
        <w:numPr>
          <w:ilvl w:val="0"/>
          <w:numId w:val="1"/>
        </w:numPr>
        <w:ind w:left="720" w:hanging="360"/>
        <w:jc w:val="both"/>
        <w:rPr>
          <w:b w:val="1"/>
          <w:u w:val="none"/>
        </w:rPr>
      </w:pPr>
      <w:r w:rsidDel="00000000" w:rsidR="00000000" w:rsidRPr="00000000">
        <w:rPr>
          <w:b w:val="1"/>
          <w:rtl w:val="0"/>
        </w:rPr>
        <w:t xml:space="preserve">18 Marzo Se da asistencia como equipo de profesional, jornada de capacitación, otorgada por el equipo de Secretaría de integración, se da participación en la jornada programada en el espacio del Cdc san blas. Actividades de socialización y refuerzo de conocimientos en la atención a familias, infancia y adolescencia. </w:t>
      </w:r>
      <w:r w:rsidDel="00000000" w:rsidR="00000000" w:rsidRPr="00000000">
        <w:rPr>
          <w:rtl w:val="0"/>
        </w:rPr>
      </w:r>
    </w:p>
    <w:p w:rsidR="00000000" w:rsidDel="00000000" w:rsidP="00000000" w:rsidRDefault="00000000" w:rsidRPr="00000000" w14:paraId="0000001A">
      <w:pPr>
        <w:numPr>
          <w:ilvl w:val="0"/>
          <w:numId w:val="1"/>
        </w:numPr>
        <w:ind w:left="720" w:hanging="360"/>
        <w:jc w:val="both"/>
        <w:rPr>
          <w:b w:val="1"/>
          <w:u w:val="none"/>
        </w:rPr>
      </w:pPr>
      <w:r w:rsidDel="00000000" w:rsidR="00000000" w:rsidRPr="00000000">
        <w:rPr>
          <w:b w:val="1"/>
          <w:rtl w:val="0"/>
        </w:rPr>
        <w:t xml:space="preserve">19 Marzo, Se desarrolla junto con equipo de trabajo encuentro sincrónico socialización y presentación de profesional de trabajo social al equipo, revisión de fichas técnicas.</w:t>
      </w:r>
      <w:r w:rsidDel="00000000" w:rsidR="00000000" w:rsidRPr="00000000">
        <w:rPr>
          <w:rtl w:val="0"/>
        </w:rPr>
      </w:r>
    </w:p>
    <w:p w:rsidR="00000000" w:rsidDel="00000000" w:rsidP="00000000" w:rsidRDefault="00000000" w:rsidRPr="00000000" w14:paraId="0000001B">
      <w:pPr>
        <w:numPr>
          <w:ilvl w:val="0"/>
          <w:numId w:val="1"/>
        </w:numPr>
        <w:ind w:left="720" w:hanging="360"/>
        <w:jc w:val="both"/>
        <w:rPr>
          <w:b w:val="1"/>
          <w:u w:val="none"/>
        </w:rPr>
      </w:pPr>
      <w:r w:rsidDel="00000000" w:rsidR="00000000" w:rsidRPr="00000000">
        <w:rPr>
          <w:b w:val="1"/>
          <w:rtl w:val="0"/>
        </w:rPr>
        <w:t xml:space="preserve">20 Abril Se desarrolla junto al equipo de trabajo encuentro sincrónico, socialización de fichas metodológicas, corrección de las fichas técnicas, construcción de las actividades. </w:t>
      </w:r>
      <w:r w:rsidDel="00000000" w:rsidR="00000000" w:rsidRPr="00000000">
        <w:rPr>
          <w:rtl w:val="0"/>
        </w:rPr>
      </w:r>
    </w:p>
    <w:p w:rsidR="00000000" w:rsidDel="00000000" w:rsidP="00000000" w:rsidRDefault="00000000" w:rsidRPr="00000000" w14:paraId="0000001C">
      <w:pPr>
        <w:numPr>
          <w:ilvl w:val="0"/>
          <w:numId w:val="1"/>
        </w:numPr>
        <w:ind w:left="720" w:hanging="360"/>
        <w:jc w:val="both"/>
        <w:rPr>
          <w:b w:val="1"/>
          <w:u w:val="none"/>
        </w:rPr>
      </w:pPr>
      <w:r w:rsidDel="00000000" w:rsidR="00000000" w:rsidRPr="00000000">
        <w:rPr>
          <w:b w:val="1"/>
          <w:rtl w:val="0"/>
        </w:rPr>
        <w:t xml:space="preserve">21 Marzo. Se realiza segunda capacitación desde la subdirección de infancia, jornada de capacitación, participación del equipo profesional, atención integral a las familias , niños, niñas y adolescentes de la localidad en el marco del desarrollo y objetivo del proyecto.</w:t>
      </w:r>
      <w:r w:rsidDel="00000000" w:rsidR="00000000" w:rsidRPr="00000000">
        <w:rPr>
          <w:rtl w:val="0"/>
        </w:rPr>
      </w:r>
    </w:p>
    <w:p w:rsidR="00000000" w:rsidDel="00000000" w:rsidP="00000000" w:rsidRDefault="00000000" w:rsidRPr="00000000" w14:paraId="0000001D">
      <w:pPr>
        <w:ind w:left="720" w:firstLine="0"/>
        <w:jc w:val="both"/>
        <w:rPr>
          <w:b w:val="1"/>
        </w:rPr>
      </w:pPr>
      <w:r w:rsidDel="00000000" w:rsidR="00000000" w:rsidRPr="00000000">
        <w:rPr>
          <w:rtl w:val="0"/>
        </w:rPr>
      </w:r>
    </w:p>
    <w:p w:rsidR="00000000" w:rsidDel="00000000" w:rsidP="00000000" w:rsidRDefault="00000000" w:rsidRPr="00000000" w14:paraId="0000001E">
      <w:pPr>
        <w:jc w:val="both"/>
        <w:rPr>
          <w:b w:val="1"/>
        </w:rPr>
      </w:pPr>
      <w:r w:rsidDel="00000000" w:rsidR="00000000" w:rsidRPr="00000000">
        <w:rPr>
          <w:b w:val="1"/>
          <w:rtl w:val="0"/>
        </w:rPr>
        <w:t xml:space="preserve">  </w:t>
      </w:r>
    </w:p>
    <w:p w:rsidR="00000000" w:rsidDel="00000000" w:rsidP="00000000" w:rsidRDefault="00000000" w:rsidRPr="00000000" w14:paraId="0000001F">
      <w:pPr>
        <w:jc w:val="both"/>
        <w:rPr>
          <w:b w:val="1"/>
        </w:rPr>
      </w:pPr>
      <w:r w:rsidDel="00000000" w:rsidR="00000000" w:rsidRPr="00000000">
        <w:rPr>
          <w:rtl w:val="0"/>
        </w:rPr>
      </w:r>
    </w:p>
    <w:p w:rsidR="00000000" w:rsidDel="00000000" w:rsidP="00000000" w:rsidRDefault="00000000" w:rsidRPr="00000000" w14:paraId="00000020">
      <w:pPr>
        <w:rPr>
          <w:b w:val="1"/>
        </w:rPr>
      </w:pPr>
      <w:r w:rsidDel="00000000" w:rsidR="00000000" w:rsidRPr="00000000">
        <w:rPr>
          <w:b w:val="1"/>
          <w:rtl w:val="0"/>
        </w:rPr>
        <w:t xml:space="preserve">APOYO FOTOGRÁFICO</w:t>
      </w:r>
    </w:p>
    <w:p w:rsidR="00000000" w:rsidDel="00000000" w:rsidP="00000000" w:rsidRDefault="00000000" w:rsidRPr="00000000" w14:paraId="00000021">
      <w:pPr>
        <w:rPr>
          <w:b w:val="1"/>
        </w:rPr>
      </w:pPr>
      <w:r w:rsidDel="00000000" w:rsidR="00000000" w:rsidRPr="00000000">
        <w:rPr>
          <w:rtl w:val="0"/>
        </w:rPr>
        <w:t xml:space="preserve"> </w:t>
      </w:r>
      <w:r w:rsidDel="00000000" w:rsidR="00000000" w:rsidRPr="00000000">
        <w:rPr>
          <w:b w:val="1"/>
        </w:rPr>
        <w:drawing>
          <wp:inline distB="114300" distT="114300" distL="114300" distR="114300">
            <wp:extent cx="2804882" cy="1297781"/>
            <wp:effectExtent b="0" l="0" r="0" t="0"/>
            <wp:docPr id="83"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2804882" cy="1297781"/>
                    </a:xfrm>
                    <a:prstGeom prst="rect"/>
                    <a:ln/>
                  </pic:spPr>
                </pic:pic>
              </a:graphicData>
            </a:graphic>
          </wp:inline>
        </w:drawing>
      </w:r>
      <w:r w:rsidDel="00000000" w:rsidR="00000000" w:rsidRPr="00000000">
        <w:rPr>
          <w:b w:val="1"/>
        </w:rPr>
        <w:drawing>
          <wp:inline distB="114300" distT="114300" distL="114300" distR="114300">
            <wp:extent cx="3018747" cy="1402556"/>
            <wp:effectExtent b="0" l="0" r="0" t="0"/>
            <wp:docPr id="86" name="image8.jpg"/>
            <a:graphic>
              <a:graphicData uri="http://schemas.openxmlformats.org/drawingml/2006/picture">
                <pic:pic>
                  <pic:nvPicPr>
                    <pic:cNvPr id="0" name="image8.jpg"/>
                    <pic:cNvPicPr preferRelativeResize="0"/>
                  </pic:nvPicPr>
                  <pic:blipFill>
                    <a:blip r:embed="rId9"/>
                    <a:srcRect b="0" l="0" r="0" t="0"/>
                    <a:stretch>
                      <a:fillRect/>
                    </a:stretch>
                  </pic:blipFill>
                  <pic:spPr>
                    <a:xfrm>
                      <a:off x="0" y="0"/>
                      <a:ext cx="3018747" cy="1402556"/>
                    </a:xfrm>
                    <a:prstGeom prst="rect"/>
                    <a:ln/>
                  </pic:spPr>
                </pic:pic>
              </a:graphicData>
            </a:graphic>
          </wp:inline>
        </w:drawing>
      </w:r>
      <w:r w:rsidDel="00000000" w:rsidR="00000000" w:rsidRPr="00000000">
        <w:rPr>
          <w:b w:val="1"/>
        </w:rPr>
        <w:drawing>
          <wp:inline distB="114300" distT="114300" distL="114300" distR="114300">
            <wp:extent cx="3014663" cy="1394064"/>
            <wp:effectExtent b="0" l="0" r="0" t="0"/>
            <wp:docPr id="85"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3014663" cy="1394064"/>
                    </a:xfrm>
                    <a:prstGeom prst="rect"/>
                    <a:ln/>
                  </pic:spPr>
                </pic:pic>
              </a:graphicData>
            </a:graphic>
          </wp:inline>
        </w:drawing>
      </w:r>
      <w:r w:rsidDel="00000000" w:rsidR="00000000" w:rsidRPr="00000000">
        <w:rPr>
          <w:b w:val="1"/>
        </w:rPr>
        <w:drawing>
          <wp:inline distB="114300" distT="114300" distL="114300" distR="114300">
            <wp:extent cx="2610296" cy="1206202"/>
            <wp:effectExtent b="0" l="0" r="0" t="0"/>
            <wp:docPr id="93" name="image10.jpg"/>
            <a:graphic>
              <a:graphicData uri="http://schemas.openxmlformats.org/drawingml/2006/picture">
                <pic:pic>
                  <pic:nvPicPr>
                    <pic:cNvPr id="0" name="image10.jpg"/>
                    <pic:cNvPicPr preferRelativeResize="0"/>
                  </pic:nvPicPr>
                  <pic:blipFill>
                    <a:blip r:embed="rId11"/>
                    <a:srcRect b="0" l="0" r="0" t="0"/>
                    <a:stretch>
                      <a:fillRect/>
                    </a:stretch>
                  </pic:blipFill>
                  <pic:spPr>
                    <a:xfrm>
                      <a:off x="0" y="0"/>
                      <a:ext cx="2610296" cy="1206202"/>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rPr>
          <w:b w:val="1"/>
        </w:rPr>
      </w:pPr>
      <w:r w:rsidDel="00000000" w:rsidR="00000000" w:rsidRPr="00000000">
        <w:rPr>
          <w:b w:val="1"/>
          <w:rtl w:val="0"/>
        </w:rPr>
        <w:t xml:space="preserve"> </w:t>
      </w:r>
    </w:p>
    <w:p w:rsidR="00000000" w:rsidDel="00000000" w:rsidP="00000000" w:rsidRDefault="00000000" w:rsidRPr="00000000" w14:paraId="00000023">
      <w:pPr>
        <w:rPr>
          <w:b w:val="1"/>
        </w:rPr>
      </w:pPr>
      <w:r w:rsidDel="00000000" w:rsidR="00000000" w:rsidRPr="00000000">
        <w:rPr>
          <w:rtl w:val="0"/>
        </w:rPr>
        <w:t xml:space="preserve"> </w:t>
      </w:r>
      <w:r w:rsidDel="00000000" w:rsidR="00000000" w:rsidRPr="00000000">
        <w:rPr>
          <w:b w:val="1"/>
        </w:rPr>
        <w:drawing>
          <wp:inline distB="114300" distT="114300" distL="114300" distR="114300">
            <wp:extent cx="2033313" cy="2128838"/>
            <wp:effectExtent b="0" l="0" r="0" t="0"/>
            <wp:docPr id="84"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2033313" cy="2128838"/>
                    </a:xfrm>
                    <a:prstGeom prst="rect"/>
                    <a:ln/>
                  </pic:spPr>
                </pic:pic>
              </a:graphicData>
            </a:graphic>
          </wp:inline>
        </w:drawing>
      </w:r>
      <w:r w:rsidDel="00000000" w:rsidR="00000000" w:rsidRPr="00000000">
        <w:rPr>
          <w:b w:val="1"/>
        </w:rPr>
        <w:drawing>
          <wp:inline distB="114300" distT="114300" distL="114300" distR="114300">
            <wp:extent cx="2947913" cy="1357313"/>
            <wp:effectExtent b="0" l="0" r="0" t="0"/>
            <wp:docPr id="87" name="image6.jpg"/>
            <a:graphic>
              <a:graphicData uri="http://schemas.openxmlformats.org/drawingml/2006/picture">
                <pic:pic>
                  <pic:nvPicPr>
                    <pic:cNvPr id="0" name="image6.jpg"/>
                    <pic:cNvPicPr preferRelativeResize="0"/>
                  </pic:nvPicPr>
                  <pic:blipFill>
                    <a:blip r:embed="rId13"/>
                    <a:srcRect b="0" l="0" r="0" t="0"/>
                    <a:stretch>
                      <a:fillRect/>
                    </a:stretch>
                  </pic:blipFill>
                  <pic:spPr>
                    <a:xfrm>
                      <a:off x="0" y="0"/>
                      <a:ext cx="2947913" cy="1357313"/>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b w:val="1"/>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b w:val="1"/>
          <w:rtl w:val="0"/>
        </w:rPr>
        <w:t xml:space="preserve">  </w:t>
      </w:r>
    </w:p>
    <w:p w:rsidR="00000000" w:rsidDel="00000000" w:rsidP="00000000" w:rsidRDefault="00000000" w:rsidRPr="00000000" w14:paraId="00000026">
      <w:pPr>
        <w:rPr>
          <w:b w:val="1"/>
        </w:rPr>
      </w:pPr>
      <w:r w:rsidDel="00000000" w:rsidR="00000000" w:rsidRPr="00000000">
        <w:rPr>
          <w:b w:val="1"/>
          <w:rtl w:val="0"/>
        </w:rPr>
        <w:t xml:space="preserve"> </w:t>
      </w:r>
      <w:r w:rsidDel="00000000" w:rsidR="00000000" w:rsidRPr="00000000">
        <w:rPr>
          <w:b w:val="1"/>
        </w:rPr>
        <w:drawing>
          <wp:inline distB="114300" distT="114300" distL="114300" distR="114300">
            <wp:extent cx="3009384" cy="1395413"/>
            <wp:effectExtent b="0" l="0" r="0" t="0"/>
            <wp:docPr id="89" name="image8.jpg"/>
            <a:graphic>
              <a:graphicData uri="http://schemas.openxmlformats.org/drawingml/2006/picture">
                <pic:pic>
                  <pic:nvPicPr>
                    <pic:cNvPr id="0" name="image8.jpg"/>
                    <pic:cNvPicPr preferRelativeResize="0"/>
                  </pic:nvPicPr>
                  <pic:blipFill>
                    <a:blip r:embed="rId9"/>
                    <a:srcRect b="0" l="0" r="0" t="0"/>
                    <a:stretch>
                      <a:fillRect/>
                    </a:stretch>
                  </pic:blipFill>
                  <pic:spPr>
                    <a:xfrm>
                      <a:off x="0" y="0"/>
                      <a:ext cx="3009384" cy="1395413"/>
                    </a:xfrm>
                    <a:prstGeom prst="rect"/>
                    <a:ln/>
                  </pic:spPr>
                </pic:pic>
              </a:graphicData>
            </a:graphic>
          </wp:inline>
        </w:drawing>
      </w:r>
      <w:r w:rsidDel="00000000" w:rsidR="00000000" w:rsidRPr="00000000">
        <w:rPr>
          <w:b w:val="1"/>
        </w:rPr>
        <w:drawing>
          <wp:inline distB="114300" distT="114300" distL="114300" distR="114300">
            <wp:extent cx="2799234" cy="1390650"/>
            <wp:effectExtent b="0" l="0" r="0" t="0"/>
            <wp:docPr id="88"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2799234" cy="139065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rPr/>
      </w:pPr>
      <w:r w:rsidDel="00000000" w:rsidR="00000000" w:rsidRPr="00000000">
        <w:rPr/>
        <w:drawing>
          <wp:inline distB="114300" distT="114300" distL="114300" distR="114300">
            <wp:extent cx="2824163" cy="1593911"/>
            <wp:effectExtent b="0" l="0" r="0" t="0"/>
            <wp:docPr id="90" name="image9.jpg"/>
            <a:graphic>
              <a:graphicData uri="http://schemas.openxmlformats.org/drawingml/2006/picture">
                <pic:pic>
                  <pic:nvPicPr>
                    <pic:cNvPr id="0" name="image9.jpg"/>
                    <pic:cNvPicPr preferRelativeResize="0"/>
                  </pic:nvPicPr>
                  <pic:blipFill>
                    <a:blip r:embed="rId14"/>
                    <a:srcRect b="0" l="0" r="0" t="0"/>
                    <a:stretch>
                      <a:fillRect/>
                    </a:stretch>
                  </pic:blipFill>
                  <pic:spPr>
                    <a:xfrm>
                      <a:off x="0" y="0"/>
                      <a:ext cx="2824163" cy="1593911"/>
                    </a:xfrm>
                    <a:prstGeom prst="rect"/>
                    <a:ln/>
                  </pic:spPr>
                </pic:pic>
              </a:graphicData>
            </a:graphic>
          </wp:inline>
        </w:drawing>
      </w:r>
      <w:r w:rsidDel="00000000" w:rsidR="00000000" w:rsidRPr="00000000">
        <w:rPr/>
        <w:drawing>
          <wp:inline distB="114300" distT="114300" distL="114300" distR="114300">
            <wp:extent cx="2747537" cy="1271588"/>
            <wp:effectExtent b="0" l="0" r="0" t="0"/>
            <wp:docPr id="92" name="image5.jpg"/>
            <a:graphic>
              <a:graphicData uri="http://schemas.openxmlformats.org/drawingml/2006/picture">
                <pic:pic>
                  <pic:nvPicPr>
                    <pic:cNvPr id="0" name="image5.jpg"/>
                    <pic:cNvPicPr preferRelativeResize="0"/>
                  </pic:nvPicPr>
                  <pic:blipFill>
                    <a:blip r:embed="rId15"/>
                    <a:srcRect b="0" l="0" r="0" t="0"/>
                    <a:stretch>
                      <a:fillRect/>
                    </a:stretch>
                  </pic:blipFill>
                  <pic:spPr>
                    <a:xfrm>
                      <a:off x="0" y="0"/>
                      <a:ext cx="2747537" cy="1271588"/>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rPr>
          <w:b w:val="1"/>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rtl w:val="0"/>
        </w:rPr>
      </w:r>
    </w:p>
    <w:tbl>
      <w:tblPr>
        <w:tblStyle w:val="Table2"/>
        <w:tblW w:w="88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23"/>
        <w:gridCol w:w="5003"/>
        <w:tblGridChange w:id="0">
          <w:tblGrid>
            <w:gridCol w:w="3823"/>
            <w:gridCol w:w="5003"/>
          </w:tblGrid>
        </w:tblGridChange>
      </w:tblGrid>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2A">
            <w:pPr>
              <w:rPr>
                <w:b w:val="1"/>
              </w:rPr>
            </w:pPr>
            <w:r w:rsidDel="00000000" w:rsidR="00000000" w:rsidRPr="00000000">
              <w:rPr>
                <w:b w:val="1"/>
                <w:rtl w:val="0"/>
              </w:rPr>
              <w:t xml:space="preserve">NOMBRE DE QUIEN APRUEBA EL SERVICIO POR PARTE DE FDLS: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B">
            <w:pPr>
              <w:rPr>
                <w:b w:val="1"/>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2C">
            <w:pPr>
              <w:rPr>
                <w:b w:val="1"/>
              </w:rPr>
            </w:pPr>
            <w:r w:rsidDel="00000000" w:rsidR="00000000" w:rsidRPr="00000000">
              <w:rPr>
                <w:b w:val="1"/>
                <w:rtl w:val="0"/>
              </w:rPr>
              <w:t xml:space="preserve">FIRMA DE QUIEN APRUEBA EL SERVICIO POR PARTE DE FDLS: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D">
            <w:pPr>
              <w:rPr>
                <w:b w:val="1"/>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2E">
            <w:pPr>
              <w:rPr>
                <w:b w:val="1"/>
              </w:rPr>
            </w:pPr>
            <w:r w:rsidDel="00000000" w:rsidR="00000000" w:rsidRPr="00000000">
              <w:rPr>
                <w:b w:val="1"/>
                <w:rtl w:val="0"/>
              </w:rPr>
              <w:t xml:space="preserve">FECHA DE FIRMA DE LA APROBACIÓN DEL SERVICIO POR PARTE DE FDLS: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rPr>
                <w:b w:val="1"/>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30">
            <w:pPr>
              <w:rPr>
                <w:b w:val="1"/>
              </w:rPr>
            </w:pPr>
            <w:r w:rsidDel="00000000" w:rsidR="00000000" w:rsidRPr="00000000">
              <w:rPr>
                <w:b w:val="1"/>
                <w:rtl w:val="0"/>
              </w:rPr>
              <w:t xml:space="preserve">NOMBRE DE QUIEN APRUEBA EL SERVICIO POR PARTE DE IDE-AL: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1">
            <w:pPr>
              <w:rPr>
                <w:b w:val="1"/>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32">
            <w:pPr>
              <w:rPr>
                <w:b w:val="1"/>
              </w:rPr>
            </w:pPr>
            <w:r w:rsidDel="00000000" w:rsidR="00000000" w:rsidRPr="00000000">
              <w:rPr>
                <w:b w:val="1"/>
                <w:rtl w:val="0"/>
              </w:rPr>
              <w:t xml:space="preserve">FIRMA DE QUIEN APRUEBA EL SERVICIO POR PARTE DE IDE-AL: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3">
            <w:pPr>
              <w:rPr>
                <w:b w:val="1"/>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34">
            <w:pPr>
              <w:rPr>
                <w:b w:val="1"/>
              </w:rPr>
            </w:pPr>
            <w:r w:rsidDel="00000000" w:rsidR="00000000" w:rsidRPr="00000000">
              <w:rPr>
                <w:b w:val="1"/>
                <w:rtl w:val="0"/>
              </w:rPr>
              <w:t xml:space="preserve">FECHA DE FIRMA DE LA APROBACIÓN DEL SERVICIO POR PARTE DE IDE-AL: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5">
            <w:pPr>
              <w:rPr>
                <w:b w:val="1"/>
              </w:rPr>
            </w:pPr>
            <w:r w:rsidDel="00000000" w:rsidR="00000000" w:rsidRPr="00000000">
              <w:rPr>
                <w:rtl w:val="0"/>
              </w:rPr>
            </w:r>
          </w:p>
        </w:tc>
      </w:tr>
    </w:tbl>
    <w:p w:rsidR="00000000" w:rsidDel="00000000" w:rsidP="00000000" w:rsidRDefault="00000000" w:rsidRPr="00000000" w14:paraId="00000036">
      <w:pPr>
        <w:rPr>
          <w:b w:val="1"/>
          <w:color w:val="ffffff"/>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b w:val="1"/>
        </w:rPr>
      </w:pPr>
      <w:r w:rsidDel="00000000" w:rsidR="00000000" w:rsidRPr="00000000">
        <w:rPr>
          <w:rtl w:val="0"/>
        </w:rPr>
      </w:r>
    </w:p>
    <w:sectPr>
      <w:headerReference r:id="rId16" w:type="default"/>
      <w:headerReference r:id="rId17" w:type="first"/>
      <w:headerReference r:id="rId18" w:type="even"/>
      <w:foot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jc w:val="center"/>
      <w:rPr>
        <w:rFonts w:ascii="Courier" w:cs="Courier" w:eastAsia="Courier" w:hAnsi="Courier"/>
        <w:sz w:val="20"/>
        <w:szCs w:val="20"/>
      </w:rPr>
    </w:pPr>
    <w:r w:rsidDel="00000000" w:rsidR="00000000" w:rsidRPr="00000000">
      <w:rPr>
        <w:rFonts w:ascii="Courier" w:cs="Courier" w:eastAsia="Courier" w:hAnsi="Courier"/>
        <w:sz w:val="20"/>
        <w:szCs w:val="20"/>
        <w:rtl w:val="0"/>
      </w:rPr>
      <w:t xml:space="preserve">comunicacion@institutoideal.gov.co</w:t>
    </w:r>
  </w:p>
  <w:p w:rsidR="00000000" w:rsidDel="00000000" w:rsidP="00000000" w:rsidRDefault="00000000" w:rsidRPr="00000000" w14:paraId="0000003D">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jc w:val="center"/>
      <w:rPr>
        <w:rFonts w:ascii="Courier" w:cs="Courier" w:eastAsia="Courier" w:hAnsi="Courier"/>
        <w:sz w:val="20"/>
        <w:szCs w:val="20"/>
      </w:rPr>
    </w:pPr>
    <w:r w:rsidDel="00000000" w:rsidR="00000000" w:rsidRPr="00000000">
      <w:rPr>
        <w:rFonts w:ascii="Courier" w:cs="Courier" w:eastAsia="Courier" w:hAnsi="Courier"/>
        <w:sz w:val="20"/>
        <w:szCs w:val="20"/>
        <w:rtl w:val="0"/>
      </w:rPr>
      <w:t xml:space="preserve">Cl 125 No 45A -08 Oficina 201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color w:val="000000"/>
      </w:rPr>
      <w:pict>
        <v:shape id="WordPictureWatermark1" style="position:absolute;width:467.8pt;height:466.1pt;rotation:0;z-index:-503316481;mso-position-horizontal-relative:margin;mso-position-horizontal:center;mso-position-vertical-relative:margin;mso-position-vertical:center;" alt="" type="#_x0000_t75">
          <v:imagedata blacklevel="22938f" cropbottom="0f" cropleft="0f" cropright="0f" croptop="0f" gain="19661f" r:id="rId1" o:title="image1.pn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color w:val="000000"/>
      </w:rPr>
      <w:pict>
        <v:shape id="WordPictureWatermark2" style="position:absolute;width:467.8pt;height:466.1pt;rotation:0;z-index:-503316481;mso-position-horizontal-relative:margin;mso-position-horizontal:center;mso-position-vertical-relative:margin;mso-position-vertical:center;" alt="" type="#_x0000_t75">
          <v:imagedata blacklevel="22938f" cropbottom="0f" cropleft="0f" cropright="0f" croptop="0f" gain="19661f" r:id="rId1" o:title="image1.pn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color w:val="000000"/>
      </w:rPr>
      <w:pict>
        <v:shape id="WordPictureWatermark3" style="position:absolute;width:467.8pt;height:466.1pt;rotation:0;z-index:-503316481;mso-position-horizontal-relative:margin;mso-position-horizontal:center;mso-position-vertical-relative:margin;mso-position-vertical:center;" alt="" type="#_x0000_t75">
          <v:imagedata blacklevel="22938f" cropbottom="0f" cropleft="0f" cropright="0f" croptop="0f" gain="19661f" r:id="rId1" o:title="image1.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s-C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Ttulo">
    <w:name w:val="Title"/>
    <w:basedOn w:val="Normal"/>
    <w:next w:val="Normal"/>
    <w:uiPriority w:val="10"/>
    <w:qFormat w:val="1"/>
    <w:pPr>
      <w:keepNext w:val="1"/>
      <w:keepLines w:val="1"/>
      <w:spacing w:after="120" w:before="480"/>
    </w:pPr>
    <w:rPr>
      <w:b w:val="1"/>
      <w:sz w:val="72"/>
      <w:szCs w:val="72"/>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1" w:customStyle="1">
    <w:name w:val="1"/>
    <w:basedOn w:val="Tablanormal"/>
    <w:rPr>
      <w:color w:val="2e75b5"/>
    </w:rPr>
    <w:tblPr>
      <w:tblStyleRowBandSize w:val="1"/>
      <w:tblStyleColBandSize w:val="1"/>
      <w:tblCellMar>
        <w:left w:w="115.0" w:type="dxa"/>
        <w:right w:w="115.0" w:type="dxa"/>
      </w:tblCellMar>
    </w:tblPr>
    <w:tcPr>
      <w:shd w:color="auto" w:fill="d9e2f3" w:val="clear"/>
    </w:tcPr>
    <w:tblStylePr w:type="firstRow">
      <w:rPr>
        <w:b w:val="1"/>
      </w:rPr>
      <w:tblPr/>
      <w:tcPr>
        <w:tcBorders>
          <w:bottom w:color="9cc3e5" w:space="0" w:sz="12" w:val="single"/>
        </w:tcBorders>
      </w:tcPr>
    </w:tblStylePr>
    <w:tblStylePr w:type="lastRow">
      <w:rPr>
        <w:b w:val="1"/>
      </w:rPr>
      <w:tblPr/>
      <w:tcPr>
        <w:tcBorders>
          <w:top w:color="9cc3e5" w:space="0" w:sz="4" w:val="single"/>
        </w:tcBorders>
      </w:tcPr>
    </w:tblStylePr>
    <w:tblStylePr w:type="firstCol">
      <w:rPr>
        <w:b w:val="1"/>
      </w:rPr>
    </w:tblStylePr>
    <w:tblStylePr w:type="lastCol">
      <w:rPr>
        <w:b w:val="1"/>
      </w:rPr>
    </w:tblStylePr>
    <w:tblStylePr w:type="band1Vert">
      <w:tblPr/>
      <w:tcPr>
        <w:shd w:color="auto" w:fill="deebf6" w:val="clear"/>
      </w:tcPr>
    </w:tblStylePr>
    <w:tblStylePr w:type="band1Horz">
      <w:tblPr/>
      <w:tcPr>
        <w:shd w:color="auto" w:fill="deebf6" w:val="clear"/>
      </w:tcPr>
    </w:tblStylePr>
  </w:style>
  <w:style w:type="paragraph" w:styleId="NormalWeb">
    <w:name w:val="Normal (Web)"/>
    <w:basedOn w:val="Normal"/>
    <w:uiPriority w:val="99"/>
    <w:unhideWhenUsed w:val="1"/>
    <w:rsid w:val="00486EFB"/>
    <w:pPr>
      <w:spacing w:after="100" w:afterAutospacing="1" w:before="100" w:beforeAutospacing="1"/>
    </w:pPr>
    <w:rPr>
      <w:rFonts w:ascii="Times New Roman" w:cs="Times New Roman" w:eastAsia="Times New Roman" w:hAnsi="Times New Roman"/>
      <w:lang w:val="en-US"/>
    </w:rPr>
  </w:style>
  <w:style w:type="character" w:styleId="Hipervnculo">
    <w:name w:val="Hyperlink"/>
    <w:basedOn w:val="Fuentedeprrafopredeter"/>
    <w:uiPriority w:val="99"/>
    <w:unhideWhenUsed w:val="1"/>
    <w:rsid w:val="00486EFB"/>
    <w:rPr>
      <w:color w:val="0000ff" w:themeColor="hyperlink"/>
      <w:u w:val="single"/>
    </w:rPr>
  </w:style>
  <w:style w:type="character" w:styleId="Mencinsinresolver">
    <w:name w:val="Unresolved Mention"/>
    <w:basedOn w:val="Fuentedeprrafopredeter"/>
    <w:uiPriority w:val="99"/>
    <w:semiHidden w:val="1"/>
    <w:unhideWhenUsed w:val="1"/>
    <w:rsid w:val="00486EFB"/>
    <w:rPr>
      <w:color w:val="605e5c"/>
      <w:shd w:color="auto" w:fill="e1dfdd" w:val="clear"/>
    </w:rPr>
  </w:style>
  <w:style w:type="character" w:styleId="Hipervnculovisitado">
    <w:name w:val="FollowedHyperlink"/>
    <w:basedOn w:val="Fuentedeprrafopredeter"/>
    <w:uiPriority w:val="99"/>
    <w:semiHidden w:val="1"/>
    <w:unhideWhenUsed w:val="1"/>
    <w:rsid w:val="00486EFB"/>
    <w:rPr>
      <w:color w:val="800080" w:themeColor="followedHyperlink"/>
      <w:u w:val="single"/>
    </w:rPr>
  </w:style>
  <w:style w:type="paragraph" w:styleId="Textonotapie">
    <w:name w:val="footnote text"/>
    <w:basedOn w:val="Normal"/>
    <w:link w:val="TextonotapieCar"/>
    <w:uiPriority w:val="99"/>
    <w:semiHidden w:val="1"/>
    <w:unhideWhenUsed w:val="1"/>
    <w:rsid w:val="006206D0"/>
    <w:rPr>
      <w:sz w:val="20"/>
      <w:szCs w:val="20"/>
    </w:rPr>
  </w:style>
  <w:style w:type="character" w:styleId="TextonotapieCar" w:customStyle="1">
    <w:name w:val="Texto nota pie Car"/>
    <w:basedOn w:val="Fuentedeprrafopredeter"/>
    <w:link w:val="Textonotapie"/>
    <w:uiPriority w:val="99"/>
    <w:semiHidden w:val="1"/>
    <w:rsid w:val="006206D0"/>
    <w:rPr>
      <w:sz w:val="20"/>
      <w:szCs w:val="20"/>
    </w:rPr>
  </w:style>
  <w:style w:type="character" w:styleId="Refdenotaalpie">
    <w:name w:val="footnote reference"/>
    <w:basedOn w:val="Fuentedeprrafopredeter"/>
    <w:uiPriority w:val="99"/>
    <w:semiHidden w:val="1"/>
    <w:unhideWhenUsed w:val="1"/>
    <w:rsid w:val="006206D0"/>
    <w:rPr>
      <w:vertAlign w:val="superscript"/>
    </w:rPr>
  </w:style>
  <w:style w:type="paragraph" w:styleId="Prrafodelista">
    <w:name w:val="List Paragraph"/>
    <w:basedOn w:val="Normal"/>
    <w:uiPriority w:val="34"/>
    <w:qFormat w:val="1"/>
    <w:rsid w:val="00A221F8"/>
    <w:pPr>
      <w:ind w:left="720"/>
      <w:contextualSpacing w:val="1"/>
    </w:pPr>
  </w:style>
  <w:style w:type="paragraph" w:styleId="Piedepgina">
    <w:name w:val="footer"/>
    <w:basedOn w:val="Normal"/>
    <w:link w:val="PiedepginaCar"/>
    <w:uiPriority w:val="99"/>
    <w:unhideWhenUsed w:val="1"/>
    <w:rsid w:val="001B6628"/>
    <w:pPr>
      <w:tabs>
        <w:tab w:val="center" w:pos="4680"/>
        <w:tab w:val="right" w:pos="9360"/>
      </w:tabs>
    </w:pPr>
  </w:style>
  <w:style w:type="character" w:styleId="PiedepginaCar" w:customStyle="1">
    <w:name w:val="Pie de página Car"/>
    <w:basedOn w:val="Fuentedeprrafopredeter"/>
    <w:link w:val="Piedepgina"/>
    <w:uiPriority w:val="99"/>
    <w:rsid w:val="001B6628"/>
  </w:style>
  <w:style w:type="table" w:styleId="Tablaconcuadrcula">
    <w:name w:val="Table Grid"/>
    <w:basedOn w:val="Tablanormal"/>
    <w:uiPriority w:val="39"/>
    <w:rsid w:val="00624B1D"/>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0.jpg"/><Relationship Id="rId10" Type="http://schemas.openxmlformats.org/officeDocument/2006/relationships/image" Target="media/image4.jpg"/><Relationship Id="rId13" Type="http://schemas.openxmlformats.org/officeDocument/2006/relationships/image" Target="media/image6.jp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jpg"/><Relationship Id="rId15" Type="http://schemas.openxmlformats.org/officeDocument/2006/relationships/image" Target="media/image5.jpg"/><Relationship Id="rId14" Type="http://schemas.openxmlformats.org/officeDocument/2006/relationships/image" Target="media/image9.jpg"/><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header" Target="header3.xml"/><Relationship Id="rId7" Type="http://schemas.openxmlformats.org/officeDocument/2006/relationships/image" Target="media/image2.pn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sZPLfEkg15H6WdEUN/7+AHZllg==">CgMxLjA4AHIhMXhmSTRmRmRrWTMzZUJ1OWVGSUtnSEhYSjVtbi02QVlQ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2025-04-21T22:08:00Z</dcterms:created>
  <dc:creator>Julio Esteban Gomez Arevalo</dc:creator>
</cp:coreProperties>
</file>