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E71FF24" w:rsidR="0077727E" w:rsidRPr="0083693D" w:rsidRDefault="0077727E" w:rsidP="008E1E1A">
      <w:pPr>
        <w:spacing w:after="120"/>
        <w:jc w:val="center"/>
        <w:rPr>
          <w:rFonts w:ascii="Arial Narrow" w:hAnsi="Arial Narrow" w:cs="Arial"/>
          <w:b/>
          <w:color w:val="000000" w:themeColor="text1"/>
        </w:rPr>
      </w:pPr>
      <w:r w:rsidRPr="0083693D">
        <w:rPr>
          <w:rFonts w:ascii="Arial Narrow" w:hAnsi="Arial Narrow" w:cs="Arial"/>
          <w:b/>
          <w:color w:val="000000" w:themeColor="text1"/>
        </w:rPr>
        <w:t>MATRIZ 3</w:t>
      </w:r>
      <w:r w:rsidR="00065FC7" w:rsidRPr="0083693D">
        <w:rPr>
          <w:rFonts w:ascii="Arial Narrow" w:hAnsi="Arial Narrow" w:cs="Arial"/>
          <w:b/>
          <w:color w:val="000000" w:themeColor="text1"/>
        </w:rPr>
        <w:t xml:space="preserve"> </w:t>
      </w:r>
      <w:r w:rsidRPr="0083693D">
        <w:rPr>
          <w:rFonts w:ascii="Arial Narrow" w:hAnsi="Arial Narrow" w:cs="Arial"/>
          <w:b/>
          <w:color w:val="000000" w:themeColor="text1"/>
        </w:rPr>
        <w:t>RIESGOS</w:t>
      </w:r>
    </w:p>
    <w:p w14:paraId="3146EDED" w14:textId="77777777" w:rsidR="00B81B1F" w:rsidRPr="0083693D" w:rsidRDefault="00B81B1F" w:rsidP="007C702A">
      <w:pPr>
        <w:rPr>
          <w:rFonts w:ascii="Arial Narrow" w:hAnsi="Arial Narrow" w:cs="Arial"/>
          <w:color w:val="000000" w:themeColor="text1"/>
          <w:lang w:val="es-ES_tradnl" w:eastAsia="es-CO"/>
        </w:rPr>
      </w:pPr>
    </w:p>
    <w:p w14:paraId="5973B84A" w14:textId="68F91D14" w:rsidR="00D91F90" w:rsidRPr="0083693D" w:rsidRDefault="00D91F90" w:rsidP="1D2C459F">
      <w:pPr>
        <w:rPr>
          <w:rFonts w:ascii="Arial Narrow" w:hAnsi="Arial Narrow" w:cs="Arial"/>
          <w:color w:val="000000" w:themeColor="text1"/>
          <w:lang w:val="es-ES" w:eastAsia="es-CO"/>
        </w:rPr>
      </w:pPr>
      <w:r w:rsidRPr="0083693D">
        <w:rPr>
          <w:rFonts w:ascii="Arial Narrow" w:hAnsi="Arial Narrow" w:cs="Arial"/>
          <w:color w:val="000000" w:themeColor="text1"/>
          <w:lang w:val="es-ES" w:eastAsia="es-CO"/>
        </w:rPr>
        <w:t>Para el Proceso Contractual, en atención a lo dis</w:t>
      </w:r>
      <w:r w:rsidR="00426B4F" w:rsidRPr="0083693D">
        <w:rPr>
          <w:rFonts w:ascii="Arial Narrow" w:hAnsi="Arial Narrow" w:cs="Arial"/>
          <w:color w:val="000000" w:themeColor="text1"/>
          <w:lang w:val="es-ES" w:eastAsia="es-CO"/>
        </w:rPr>
        <w:t>pu</w:t>
      </w:r>
      <w:r w:rsidRPr="0083693D">
        <w:rPr>
          <w:rFonts w:ascii="Arial Narrow" w:hAnsi="Arial Narrow" w:cs="Arial"/>
          <w:color w:val="000000" w:themeColor="text1"/>
          <w:lang w:val="es-ES" w:eastAsia="es-CO"/>
        </w:rPr>
        <w:t xml:space="preserve">esto en la Ley 1150 de 2007 y </w:t>
      </w:r>
      <w:r w:rsidR="00BC072F" w:rsidRPr="0083693D">
        <w:rPr>
          <w:rFonts w:ascii="Arial Narrow" w:hAnsi="Arial Narrow" w:cs="Arial"/>
          <w:color w:val="000000" w:themeColor="text1"/>
          <w:lang w:val="es-ES" w:eastAsia="es-CO"/>
        </w:rPr>
        <w:t xml:space="preserve">en </w:t>
      </w:r>
      <w:r w:rsidRPr="0083693D">
        <w:rPr>
          <w:rFonts w:ascii="Arial Narrow" w:hAnsi="Arial Narrow" w:cs="Arial"/>
          <w:color w:val="000000" w:themeColor="text1"/>
          <w:lang w:val="es-ES" w:eastAsia="es-CO"/>
        </w:rPr>
        <w:t>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14:paraId="4771C340" w14:textId="77777777" w:rsidR="00D91F90" w:rsidRPr="0083693D" w:rsidRDefault="00D91F90" w:rsidP="00D91F90">
      <w:pPr>
        <w:rPr>
          <w:rFonts w:ascii="Arial Narrow" w:hAnsi="Arial Narrow" w:cs="Arial"/>
          <w:color w:val="000000" w:themeColor="text1"/>
          <w:lang w:val="es-ES_tradnl" w:eastAsia="es-CO"/>
        </w:rPr>
      </w:pPr>
    </w:p>
    <w:p w14:paraId="725C5C51" w14:textId="08549086" w:rsidR="00D91F90" w:rsidRPr="0083693D" w:rsidRDefault="00D91F90" w:rsidP="1D2C459F">
      <w:pPr>
        <w:rPr>
          <w:rFonts w:ascii="Arial Narrow" w:hAnsi="Arial Narrow" w:cs="Arial"/>
          <w:color w:val="000000" w:themeColor="text1"/>
          <w:lang w:val="es-ES" w:eastAsia="es-CO"/>
        </w:rPr>
      </w:pPr>
      <w:r w:rsidRPr="0083693D">
        <w:rPr>
          <w:rFonts w:ascii="Arial Narrow" w:hAnsi="Arial Narrow" w:cs="Arial"/>
          <w:color w:val="000000" w:themeColor="text1"/>
          <w:lang w:val="es-ES" w:eastAsia="es-CO"/>
        </w:rPr>
        <w:t xml:space="preserve">Corresponderá al contratista seleccionado la asunción del </w:t>
      </w:r>
      <w:r w:rsidR="00D24B0C" w:rsidRPr="0083693D">
        <w:rPr>
          <w:rFonts w:ascii="Arial Narrow" w:hAnsi="Arial Narrow" w:cs="Arial"/>
          <w:color w:val="000000" w:themeColor="text1"/>
          <w:lang w:val="es-ES" w:eastAsia="es-CO"/>
        </w:rPr>
        <w:t>r</w:t>
      </w:r>
      <w:r w:rsidRPr="0083693D">
        <w:rPr>
          <w:rFonts w:ascii="Arial Narrow" w:hAnsi="Arial Narrow" w:cs="Arial"/>
          <w:color w:val="000000" w:themeColor="text1"/>
          <w:lang w:val="es-ES" w:eastAsia="es-CO"/>
        </w:rPr>
        <w:t xml:space="preserve">iesgo previsible propio de este tipo de contratación </w:t>
      </w:r>
      <w:r w:rsidR="00B95771" w:rsidRPr="0083693D">
        <w:rPr>
          <w:rFonts w:ascii="Arial Narrow" w:hAnsi="Arial Narrow" w:cs="Arial"/>
          <w:color w:val="000000" w:themeColor="text1"/>
          <w:lang w:val="es-ES" w:eastAsia="es-CO"/>
        </w:rPr>
        <w:t>asumiendo</w:t>
      </w:r>
      <w:r w:rsidR="00821B3A" w:rsidRPr="0083693D">
        <w:rPr>
          <w:rFonts w:ascii="Arial Narrow" w:hAnsi="Arial Narrow" w:cs="Arial"/>
          <w:color w:val="000000" w:themeColor="text1"/>
          <w:lang w:val="es-ES" w:eastAsia="es-CO"/>
        </w:rPr>
        <w:t xml:space="preserve"> </w:t>
      </w:r>
      <w:r w:rsidRPr="0083693D">
        <w:rPr>
          <w:rFonts w:ascii="Arial Narrow" w:hAnsi="Arial Narrow" w:cs="Arial"/>
          <w:color w:val="000000" w:themeColor="text1"/>
          <w:lang w:val="es-ES" w:eastAsia="es-CO"/>
        </w:rPr>
        <w:t xml:space="preserve">su costo, siempre que el mismo no se encuentre expresamente </w:t>
      </w:r>
      <w:r w:rsidR="00B95771" w:rsidRPr="0083693D">
        <w:rPr>
          <w:rFonts w:ascii="Arial Narrow" w:hAnsi="Arial Narrow" w:cs="Arial"/>
          <w:color w:val="000000" w:themeColor="text1"/>
          <w:lang w:val="es-ES" w:eastAsia="es-CO"/>
        </w:rPr>
        <w:t>a cargo de</w:t>
      </w:r>
      <w:r w:rsidRPr="0083693D">
        <w:rPr>
          <w:rFonts w:ascii="Arial Narrow" w:hAnsi="Arial Narrow" w:cs="Arial"/>
          <w:color w:val="000000" w:themeColor="text1"/>
          <w:lang w:val="es-ES" w:eastAsia="es-CO"/>
        </w:rPr>
        <w:t xml:space="preserve"> la Entidad Estatal en el </w:t>
      </w:r>
      <w:r w:rsidR="00821B3A" w:rsidRPr="0083693D">
        <w:rPr>
          <w:rFonts w:ascii="Arial Narrow" w:hAnsi="Arial Narrow" w:cs="Arial"/>
          <w:color w:val="000000" w:themeColor="text1"/>
          <w:lang w:val="es-ES" w:eastAsia="es-CO"/>
        </w:rPr>
        <w:t>c</w:t>
      </w:r>
      <w:r w:rsidRPr="0083693D">
        <w:rPr>
          <w:rFonts w:ascii="Arial Narrow" w:hAnsi="Arial Narrow" w:cs="Arial"/>
          <w:color w:val="000000" w:themeColor="text1"/>
          <w:lang w:val="es-ES" w:eastAsia="es-CO"/>
        </w:rPr>
        <w:t xml:space="preserve">ontrato. </w:t>
      </w:r>
    </w:p>
    <w:p w14:paraId="5C4E891C" w14:textId="77777777" w:rsidR="00D91F90" w:rsidRPr="0083693D" w:rsidRDefault="00D91F90" w:rsidP="00D91F90">
      <w:pPr>
        <w:rPr>
          <w:rFonts w:ascii="Arial Narrow" w:hAnsi="Arial Narrow" w:cs="Arial"/>
          <w:color w:val="000000" w:themeColor="text1"/>
          <w:lang w:val="es-ES_tradnl" w:eastAsia="es-CO"/>
        </w:rPr>
      </w:pPr>
    </w:p>
    <w:p w14:paraId="4BEED069" w14:textId="1D23C41C" w:rsidR="00D91F90" w:rsidRPr="0083693D" w:rsidRDefault="00D91F90" w:rsidP="1D2C459F">
      <w:pPr>
        <w:rPr>
          <w:rFonts w:ascii="Arial Narrow" w:hAnsi="Arial Narrow" w:cs="Arial"/>
          <w:color w:val="000000" w:themeColor="text1"/>
          <w:lang w:val="es-ES" w:eastAsia="es-CO"/>
        </w:rPr>
      </w:pPr>
      <w:r w:rsidRPr="0083693D">
        <w:rPr>
          <w:rFonts w:ascii="Arial Narrow" w:hAnsi="Arial Narrow" w:cs="Arial"/>
          <w:color w:val="000000" w:themeColor="text1"/>
          <w:lang w:val="es-ES" w:eastAsia="es-CO"/>
        </w:rPr>
        <w:t xml:space="preserve">De acuerdo con procedimiento de la referencia, se establece la tipificación, estimación y asignación de los Riesgos previsibles que puedan afectar el Proceso </w:t>
      </w:r>
      <w:r w:rsidR="009135CD" w:rsidRPr="0083693D">
        <w:rPr>
          <w:rFonts w:ascii="Arial Narrow" w:hAnsi="Arial Narrow" w:cs="Arial"/>
          <w:color w:val="000000" w:themeColor="text1"/>
          <w:lang w:val="es-ES" w:eastAsia="es-CO"/>
        </w:rPr>
        <w:t xml:space="preserve">de </w:t>
      </w:r>
      <w:r w:rsidRPr="0083693D">
        <w:rPr>
          <w:rFonts w:ascii="Arial Narrow" w:hAnsi="Arial Narrow" w:cs="Arial"/>
          <w:color w:val="000000" w:themeColor="text1"/>
          <w:lang w:val="es-ES" w:eastAsia="es-CO"/>
        </w:rPr>
        <w:t>Contra</w:t>
      </w:r>
      <w:r w:rsidR="009135CD" w:rsidRPr="0083693D">
        <w:rPr>
          <w:rFonts w:ascii="Arial Narrow" w:hAnsi="Arial Narrow" w:cs="Arial"/>
          <w:color w:val="000000" w:themeColor="text1"/>
          <w:lang w:val="es-ES" w:eastAsia="es-CO"/>
        </w:rPr>
        <w:t>tación</w:t>
      </w:r>
      <w:r w:rsidRPr="0083693D">
        <w:rPr>
          <w:rFonts w:ascii="Arial Narrow" w:hAnsi="Arial Narrow" w:cs="Arial"/>
          <w:color w:val="000000" w:themeColor="text1"/>
          <w:lang w:val="es-ES" w:eastAsia="es-CO"/>
        </w:rPr>
        <w:t>.</w:t>
      </w:r>
    </w:p>
    <w:p w14:paraId="36C96115" w14:textId="05A8D35D" w:rsidR="1D2C459F" w:rsidRPr="0083693D" w:rsidRDefault="1D2C459F" w:rsidP="1D2C459F">
      <w:pPr>
        <w:rPr>
          <w:rFonts w:ascii="Arial Narrow" w:hAnsi="Arial Narrow" w:cs="Arial"/>
          <w:color w:val="000000" w:themeColor="text1"/>
          <w:lang w:val="es-ES" w:eastAsia="es-CO"/>
        </w:rPr>
      </w:pPr>
    </w:p>
    <w:p w14:paraId="1617FAE7" w14:textId="5F5C37B2" w:rsidR="1D2C459F" w:rsidRPr="0083693D" w:rsidRDefault="0055750F" w:rsidP="1D2C459F">
      <w:pPr>
        <w:rPr>
          <w:rFonts w:ascii="Arial Narrow" w:eastAsia="Arial" w:hAnsi="Arial Narrow" w:cs="Arial"/>
          <w:color w:val="000000" w:themeColor="text1"/>
          <w:lang w:val="es-ES"/>
        </w:rPr>
      </w:pPr>
      <w:r w:rsidRPr="0083693D">
        <w:rPr>
          <w:rFonts w:ascii="Arial Narrow" w:eastAsia="Arial" w:hAnsi="Arial Narrow" w:cs="Arial"/>
          <w:color w:val="000000" w:themeColor="text1"/>
          <w:lang w:val="es-ES"/>
        </w:rPr>
        <w:t>La</w:t>
      </w:r>
      <w:r w:rsidR="1D2C459F" w:rsidRPr="0083693D">
        <w:rPr>
          <w:rFonts w:ascii="Arial Narrow" w:eastAsia="Arial" w:hAnsi="Arial Narrow" w:cs="Arial"/>
          <w:color w:val="000000" w:themeColor="text1"/>
          <w:lang w:val="es-ES"/>
        </w:rPr>
        <w:t xml:space="preserve"> tipificación, estimación y asignación de los Riesgos que puedan afectar el Proceso de Contratación o la ejecución del </w:t>
      </w:r>
      <w:r w:rsidRPr="0083693D">
        <w:rPr>
          <w:rFonts w:ascii="Arial Narrow" w:eastAsia="Arial" w:hAnsi="Arial Narrow" w:cs="Arial"/>
          <w:color w:val="000000" w:themeColor="text1"/>
          <w:lang w:val="es-ES"/>
        </w:rPr>
        <w:t>C</w:t>
      </w:r>
      <w:r w:rsidR="1D2C459F" w:rsidRPr="0083693D">
        <w:rPr>
          <w:rFonts w:ascii="Arial Narrow" w:eastAsia="Arial" w:hAnsi="Arial Narrow" w:cs="Arial"/>
          <w:color w:val="000000" w:themeColor="text1"/>
          <w:lang w:val="es-ES"/>
        </w:rPr>
        <w:t>ontrato se realizó con base en lo señalado en el Manual para la Identificación y Cobertura del Riesgo expedido por Colombia Compra Eficiente y el Documento CONPES 3714 de 2011.</w:t>
      </w:r>
    </w:p>
    <w:p w14:paraId="23BE32CC" w14:textId="77777777" w:rsidR="00D91F90" w:rsidRPr="0083693D" w:rsidRDefault="00D91F90" w:rsidP="00D91F90">
      <w:pPr>
        <w:rPr>
          <w:rFonts w:ascii="Arial Narrow" w:hAnsi="Arial Narrow" w:cs="Arial"/>
          <w:color w:val="000000" w:themeColor="text1"/>
          <w:lang w:val="es-ES_tradnl" w:eastAsia="es-CO"/>
        </w:rPr>
      </w:pPr>
    </w:p>
    <w:p w14:paraId="41E0E04E" w14:textId="13C4AC58" w:rsidR="00D91F90" w:rsidRPr="0083693D" w:rsidRDefault="00D91F90" w:rsidP="00D91F90">
      <w:pPr>
        <w:spacing w:after="100" w:afterAutospacing="1"/>
        <w:rPr>
          <w:rFonts w:ascii="Arial Narrow" w:eastAsia="SimSun" w:hAnsi="Arial Narrow" w:cs="Arial"/>
          <w:kern w:val="3"/>
          <w:lang w:eastAsia="zh-CN" w:bidi="hi-IN"/>
        </w:rPr>
      </w:pPr>
      <w:r w:rsidRPr="0083693D">
        <w:rPr>
          <w:rFonts w:ascii="Arial Narrow" w:eastAsia="SimSun" w:hAnsi="Arial Narrow" w:cs="Arial"/>
          <w:b/>
          <w:kern w:val="3"/>
          <w:u w:val="single"/>
          <w:lang w:eastAsia="zh-CN" w:bidi="hi-IN"/>
        </w:rPr>
        <w:t xml:space="preserve">Matriz de </w:t>
      </w:r>
      <w:r w:rsidR="0008682F" w:rsidRPr="0083693D">
        <w:rPr>
          <w:rFonts w:ascii="Arial Narrow" w:eastAsia="SimSun" w:hAnsi="Arial Narrow" w:cs="Arial"/>
          <w:b/>
          <w:kern w:val="3"/>
          <w:u w:val="single"/>
          <w:lang w:eastAsia="zh-CN" w:bidi="hi-IN"/>
        </w:rPr>
        <w:t>R</w:t>
      </w:r>
      <w:r w:rsidRPr="0083693D">
        <w:rPr>
          <w:rFonts w:ascii="Arial Narrow" w:eastAsia="SimSun" w:hAnsi="Arial Narrow" w:cs="Arial"/>
          <w:b/>
          <w:kern w:val="3"/>
          <w:u w:val="single"/>
          <w:lang w:eastAsia="zh-CN" w:bidi="hi-IN"/>
        </w:rPr>
        <w:t>iesgos</w:t>
      </w:r>
    </w:p>
    <w:p w14:paraId="6B09D844" w14:textId="77777777" w:rsidR="00D91F90" w:rsidRPr="0083693D" w:rsidRDefault="00D91F90" w:rsidP="00D91F90">
      <w:pPr>
        <w:spacing w:after="100" w:afterAutospacing="1"/>
        <w:rPr>
          <w:rFonts w:ascii="Arial Narrow" w:eastAsia="SimSun" w:hAnsi="Arial Narrow" w:cs="Arial"/>
          <w:kern w:val="3"/>
          <w:lang w:eastAsia="zh-CN" w:bidi="hi-IN"/>
        </w:rPr>
      </w:pPr>
    </w:p>
    <w:tbl>
      <w:tblPr>
        <w:tblStyle w:val="Tablaconcuadrcula"/>
        <w:tblW w:w="11052" w:type="dxa"/>
        <w:tblLayout w:type="fixed"/>
        <w:tblLook w:val="04A0" w:firstRow="1" w:lastRow="0" w:firstColumn="1" w:lastColumn="0" w:noHBand="0" w:noVBand="1"/>
      </w:tblPr>
      <w:tblGrid>
        <w:gridCol w:w="416"/>
        <w:gridCol w:w="420"/>
        <w:gridCol w:w="290"/>
        <w:gridCol w:w="416"/>
        <w:gridCol w:w="707"/>
        <w:gridCol w:w="992"/>
        <w:gridCol w:w="566"/>
        <w:gridCol w:w="295"/>
        <w:gridCol w:w="416"/>
        <w:gridCol w:w="427"/>
        <w:gridCol w:w="291"/>
        <w:gridCol w:w="564"/>
        <w:gridCol w:w="570"/>
        <w:gridCol w:w="429"/>
        <w:gridCol w:w="426"/>
        <w:gridCol w:w="567"/>
        <w:gridCol w:w="425"/>
        <w:gridCol w:w="567"/>
        <w:gridCol w:w="567"/>
        <w:gridCol w:w="567"/>
        <w:gridCol w:w="564"/>
        <w:gridCol w:w="570"/>
      </w:tblGrid>
      <w:tr w:rsidR="00C009DA" w:rsidRPr="0083693D" w14:paraId="689788B0" w14:textId="77777777" w:rsidTr="008E17CC">
        <w:trPr>
          <w:cantSplit/>
          <w:trHeight w:val="1212"/>
        </w:trPr>
        <w:tc>
          <w:tcPr>
            <w:tcW w:w="417" w:type="dxa"/>
            <w:vMerge w:val="restart"/>
            <w:shd w:val="clear" w:color="auto" w:fill="4D4D4D"/>
            <w:textDirection w:val="btLr"/>
            <w:vAlign w:val="center"/>
          </w:tcPr>
          <w:p w14:paraId="73BA90ED" w14:textId="77777777" w:rsidR="00D91F90" w:rsidRPr="0083693D" w:rsidRDefault="00D91F90" w:rsidP="0068195B">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83693D">
              <w:rPr>
                <w:rFonts w:ascii="Arial Narrow" w:eastAsia="SimSun" w:hAnsi="Arial Narrow" w:cs="Arial"/>
                <w:color w:val="FFFFFF" w:themeColor="background1"/>
                <w:kern w:val="3"/>
                <w:sz w:val="16"/>
                <w:szCs w:val="16"/>
                <w:lang w:eastAsia="zh-CN" w:bidi="hi-IN"/>
              </w:rPr>
              <w:t>No.</w:t>
            </w:r>
          </w:p>
        </w:tc>
        <w:tc>
          <w:tcPr>
            <w:tcW w:w="421" w:type="dxa"/>
            <w:vMerge w:val="restart"/>
            <w:shd w:val="clear" w:color="auto" w:fill="4D4D4D"/>
            <w:textDirection w:val="btLr"/>
            <w:vAlign w:val="center"/>
          </w:tcPr>
          <w:p w14:paraId="5756C769" w14:textId="77777777" w:rsidR="00D91F90" w:rsidRPr="0083693D" w:rsidRDefault="00D91F90" w:rsidP="0068195B">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83693D">
              <w:rPr>
                <w:rFonts w:ascii="Arial Narrow" w:eastAsia="SimSun" w:hAnsi="Arial Narrow" w:cs="Arial"/>
                <w:color w:val="FFFFFF" w:themeColor="background1"/>
                <w:kern w:val="3"/>
                <w:sz w:val="16"/>
                <w:szCs w:val="16"/>
                <w:lang w:eastAsia="zh-CN" w:bidi="hi-IN"/>
              </w:rPr>
              <w:t>Clase</w:t>
            </w:r>
          </w:p>
        </w:tc>
        <w:tc>
          <w:tcPr>
            <w:tcW w:w="291" w:type="dxa"/>
            <w:vMerge w:val="restart"/>
            <w:shd w:val="clear" w:color="auto" w:fill="4D4D4D"/>
            <w:textDirection w:val="btLr"/>
            <w:vAlign w:val="center"/>
          </w:tcPr>
          <w:p w14:paraId="372CF5F7" w14:textId="77777777" w:rsidR="00D91F90" w:rsidRPr="0083693D" w:rsidRDefault="00D91F90" w:rsidP="0068195B">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83693D">
              <w:rPr>
                <w:rFonts w:ascii="Arial Narrow" w:eastAsia="SimSun" w:hAnsi="Arial Narrow" w:cs="Arial"/>
                <w:color w:val="FFFFFF" w:themeColor="background1"/>
                <w:kern w:val="3"/>
                <w:sz w:val="16"/>
                <w:szCs w:val="16"/>
                <w:lang w:eastAsia="zh-CN" w:bidi="hi-IN"/>
              </w:rPr>
              <w:t>Fuente</w:t>
            </w:r>
          </w:p>
        </w:tc>
        <w:tc>
          <w:tcPr>
            <w:tcW w:w="416" w:type="dxa"/>
            <w:vMerge w:val="restart"/>
            <w:shd w:val="clear" w:color="auto" w:fill="4D4D4D"/>
            <w:textDirection w:val="btLr"/>
            <w:vAlign w:val="center"/>
          </w:tcPr>
          <w:p w14:paraId="52E4D102" w14:textId="77777777" w:rsidR="00D91F90" w:rsidRPr="0083693D" w:rsidRDefault="00D91F90" w:rsidP="0068195B">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83693D">
              <w:rPr>
                <w:rFonts w:ascii="Arial Narrow" w:eastAsia="SimSun" w:hAnsi="Arial Narrow" w:cs="Arial"/>
                <w:color w:val="FFFFFF" w:themeColor="background1"/>
                <w:kern w:val="3"/>
                <w:sz w:val="16"/>
                <w:szCs w:val="16"/>
                <w:lang w:eastAsia="zh-CN" w:bidi="hi-IN"/>
              </w:rPr>
              <w:t>Etapa</w:t>
            </w:r>
          </w:p>
        </w:tc>
        <w:tc>
          <w:tcPr>
            <w:tcW w:w="707" w:type="dxa"/>
            <w:vMerge w:val="restart"/>
            <w:shd w:val="clear" w:color="auto" w:fill="4D4D4D"/>
            <w:textDirection w:val="btLr"/>
            <w:vAlign w:val="center"/>
          </w:tcPr>
          <w:p w14:paraId="2F33101F" w14:textId="77777777" w:rsidR="00D91F90" w:rsidRPr="0083693D" w:rsidRDefault="00D91F90" w:rsidP="0068195B">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83693D">
              <w:rPr>
                <w:rFonts w:ascii="Arial Narrow" w:eastAsia="SimSun" w:hAnsi="Arial Narrow" w:cs="Arial"/>
                <w:color w:val="FFFFFF" w:themeColor="background1"/>
                <w:kern w:val="3"/>
                <w:sz w:val="16"/>
                <w:szCs w:val="16"/>
                <w:lang w:eastAsia="zh-CN" w:bidi="hi-IN"/>
              </w:rPr>
              <w:t>Tipo</w:t>
            </w:r>
          </w:p>
        </w:tc>
        <w:tc>
          <w:tcPr>
            <w:tcW w:w="993" w:type="dxa"/>
            <w:vMerge w:val="restart"/>
            <w:shd w:val="clear" w:color="auto" w:fill="4D4D4D"/>
            <w:textDirection w:val="btLr"/>
            <w:vAlign w:val="center"/>
          </w:tcPr>
          <w:p w14:paraId="54FE394C" w14:textId="77777777" w:rsidR="00D91F90" w:rsidRPr="0083693D" w:rsidRDefault="00D91F90" w:rsidP="0068195B">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83693D">
              <w:rPr>
                <w:rFonts w:ascii="Arial Narrow" w:eastAsia="SimSun" w:hAnsi="Arial Narrow" w:cs="Arial"/>
                <w:color w:val="FFFFFF" w:themeColor="background1"/>
                <w:kern w:val="3"/>
                <w:sz w:val="16"/>
                <w:szCs w:val="16"/>
                <w:lang w:eastAsia="zh-CN" w:bidi="hi-IN"/>
              </w:rPr>
              <w:t>Descripción</w:t>
            </w:r>
          </w:p>
          <w:p w14:paraId="37E8EFC0" w14:textId="77777777" w:rsidR="00D91F90" w:rsidRPr="0083693D" w:rsidRDefault="00D91F90" w:rsidP="0068195B">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83693D">
              <w:rPr>
                <w:rFonts w:ascii="Arial Narrow" w:eastAsia="SimSun" w:hAnsi="Arial Narrow" w:cs="Arial"/>
                <w:color w:val="FFFFFF" w:themeColor="background1"/>
                <w:kern w:val="3"/>
                <w:sz w:val="16"/>
                <w:szCs w:val="16"/>
                <w:lang w:eastAsia="zh-CN" w:bidi="hi-IN"/>
              </w:rPr>
              <w:t>(Qué puede pasar y como puede ocurrir)</w:t>
            </w:r>
          </w:p>
          <w:p w14:paraId="7E427C1A" w14:textId="77777777" w:rsidR="00D91F90" w:rsidRPr="0083693D" w:rsidRDefault="00D91F90" w:rsidP="0068195B">
            <w:pPr>
              <w:spacing w:after="100" w:afterAutospacing="1"/>
              <w:ind w:left="113" w:right="113"/>
              <w:jc w:val="center"/>
              <w:rPr>
                <w:rFonts w:ascii="Arial Narrow" w:eastAsia="SimSun" w:hAnsi="Arial Narrow" w:cs="Arial"/>
                <w:color w:val="FFFFFF" w:themeColor="background1"/>
                <w:kern w:val="3"/>
                <w:sz w:val="16"/>
                <w:szCs w:val="16"/>
                <w:lang w:eastAsia="zh-CN" w:bidi="hi-IN"/>
              </w:rPr>
            </w:pPr>
          </w:p>
        </w:tc>
        <w:tc>
          <w:tcPr>
            <w:tcW w:w="566" w:type="dxa"/>
            <w:vMerge w:val="restart"/>
            <w:shd w:val="clear" w:color="auto" w:fill="4D4D4D"/>
            <w:textDirection w:val="btLr"/>
            <w:vAlign w:val="center"/>
          </w:tcPr>
          <w:p w14:paraId="579FEC1A" w14:textId="77777777" w:rsidR="00D91F90" w:rsidRPr="0083693D" w:rsidRDefault="00D91F90" w:rsidP="0068195B">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83693D">
              <w:rPr>
                <w:rFonts w:ascii="Arial Narrow" w:eastAsia="SimSun" w:hAnsi="Arial Narrow" w:cs="Arial"/>
                <w:color w:val="FFFFFF" w:themeColor="background1"/>
                <w:kern w:val="3"/>
                <w:sz w:val="16"/>
                <w:szCs w:val="16"/>
                <w:lang w:eastAsia="zh-CN" w:bidi="hi-IN"/>
              </w:rPr>
              <w:t>Consecuencia de la ocurrencia del evento</w:t>
            </w:r>
          </w:p>
        </w:tc>
        <w:tc>
          <w:tcPr>
            <w:tcW w:w="295" w:type="dxa"/>
            <w:vMerge w:val="restart"/>
            <w:shd w:val="clear" w:color="auto" w:fill="4D4D4D"/>
            <w:textDirection w:val="btLr"/>
            <w:vAlign w:val="center"/>
          </w:tcPr>
          <w:p w14:paraId="2D31889F" w14:textId="77777777" w:rsidR="00D91F90" w:rsidRPr="0083693D" w:rsidRDefault="00D91F90" w:rsidP="0068195B">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83693D">
              <w:rPr>
                <w:rFonts w:ascii="Arial Narrow" w:eastAsia="SimSun" w:hAnsi="Arial Narrow" w:cs="Arial"/>
                <w:color w:val="FFFFFF" w:themeColor="background1"/>
                <w:kern w:val="3"/>
                <w:sz w:val="16"/>
                <w:szCs w:val="16"/>
                <w:lang w:eastAsia="zh-CN" w:bidi="hi-IN"/>
              </w:rPr>
              <w:t>Probabilidad</w:t>
            </w:r>
          </w:p>
        </w:tc>
        <w:tc>
          <w:tcPr>
            <w:tcW w:w="416" w:type="dxa"/>
            <w:vMerge w:val="restart"/>
            <w:shd w:val="clear" w:color="auto" w:fill="4D4D4D"/>
            <w:textDirection w:val="btLr"/>
            <w:vAlign w:val="center"/>
          </w:tcPr>
          <w:p w14:paraId="60531A2B" w14:textId="77777777" w:rsidR="00D91F90" w:rsidRPr="0083693D" w:rsidRDefault="00D91F90" w:rsidP="0068195B">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83693D">
              <w:rPr>
                <w:rFonts w:ascii="Arial Narrow" w:eastAsia="SimSun" w:hAnsi="Arial Narrow" w:cs="Arial"/>
                <w:color w:val="FFFFFF" w:themeColor="background1"/>
                <w:kern w:val="3"/>
                <w:sz w:val="16"/>
                <w:szCs w:val="16"/>
                <w:lang w:eastAsia="zh-CN" w:bidi="hi-IN"/>
              </w:rPr>
              <w:t>Impacto</w:t>
            </w:r>
          </w:p>
        </w:tc>
        <w:tc>
          <w:tcPr>
            <w:tcW w:w="427" w:type="dxa"/>
            <w:vMerge w:val="restart"/>
            <w:shd w:val="clear" w:color="auto" w:fill="4D4D4D"/>
            <w:textDirection w:val="btLr"/>
            <w:vAlign w:val="center"/>
          </w:tcPr>
          <w:p w14:paraId="6F1FDEBA" w14:textId="77777777" w:rsidR="00D91F90" w:rsidRPr="0083693D" w:rsidRDefault="00D91F90" w:rsidP="0068195B">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83693D">
              <w:rPr>
                <w:rFonts w:ascii="Arial Narrow" w:eastAsia="SimSun" w:hAnsi="Arial Narrow" w:cs="Arial"/>
                <w:color w:val="FFFFFF" w:themeColor="background1"/>
                <w:kern w:val="3"/>
                <w:sz w:val="16"/>
                <w:szCs w:val="16"/>
                <w:lang w:eastAsia="zh-CN" w:bidi="hi-IN"/>
              </w:rPr>
              <w:t>Valoración del riesgo</w:t>
            </w:r>
          </w:p>
        </w:tc>
        <w:tc>
          <w:tcPr>
            <w:tcW w:w="291" w:type="dxa"/>
            <w:vMerge w:val="restart"/>
            <w:shd w:val="clear" w:color="auto" w:fill="4D4D4D"/>
            <w:textDirection w:val="btLr"/>
            <w:vAlign w:val="center"/>
          </w:tcPr>
          <w:p w14:paraId="34B0701F" w14:textId="77777777" w:rsidR="00D91F90" w:rsidRPr="0083693D" w:rsidRDefault="00D91F90" w:rsidP="0068195B">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83693D">
              <w:rPr>
                <w:rFonts w:ascii="Arial Narrow" w:eastAsia="SimSun" w:hAnsi="Arial Narrow" w:cs="Arial"/>
                <w:color w:val="FFFFFF" w:themeColor="background1"/>
                <w:kern w:val="3"/>
                <w:sz w:val="16"/>
                <w:szCs w:val="16"/>
                <w:lang w:eastAsia="zh-CN" w:bidi="hi-IN"/>
              </w:rPr>
              <w:t>Categoría</w:t>
            </w:r>
          </w:p>
        </w:tc>
        <w:tc>
          <w:tcPr>
            <w:tcW w:w="564" w:type="dxa"/>
            <w:vMerge w:val="restart"/>
            <w:shd w:val="clear" w:color="auto" w:fill="BFBFBF" w:themeFill="background1" w:themeFillShade="BF"/>
            <w:textDirection w:val="btLr"/>
            <w:vAlign w:val="center"/>
          </w:tcPr>
          <w:p w14:paraId="6FCA1420" w14:textId="77777777" w:rsidR="00D91F90" w:rsidRPr="0083693D" w:rsidRDefault="00D91F90" w:rsidP="0068195B">
            <w:pPr>
              <w:spacing w:after="100" w:afterAutospacing="1"/>
              <w:ind w:left="113" w:right="113"/>
              <w:jc w:val="center"/>
              <w:rPr>
                <w:rFonts w:ascii="Arial Narrow" w:eastAsia="SimSun" w:hAnsi="Arial Narrow" w:cs="Arial"/>
                <w:b/>
                <w:kern w:val="3"/>
                <w:sz w:val="16"/>
                <w:szCs w:val="16"/>
                <w:lang w:eastAsia="zh-CN" w:bidi="hi-IN"/>
              </w:rPr>
            </w:pPr>
            <w:r w:rsidRPr="0083693D">
              <w:rPr>
                <w:rFonts w:ascii="Arial Narrow" w:eastAsia="SimSun" w:hAnsi="Arial Narrow" w:cs="Arial"/>
                <w:b/>
                <w:kern w:val="3"/>
                <w:sz w:val="16"/>
                <w:szCs w:val="16"/>
                <w:lang w:eastAsia="zh-CN" w:bidi="hi-IN"/>
              </w:rPr>
              <w:t>¿A quién se le asigna?</w:t>
            </w:r>
          </w:p>
        </w:tc>
        <w:tc>
          <w:tcPr>
            <w:tcW w:w="566" w:type="dxa"/>
            <w:vMerge w:val="restart"/>
            <w:shd w:val="clear" w:color="auto" w:fill="BFBFBF" w:themeFill="background1" w:themeFillShade="BF"/>
            <w:textDirection w:val="btLr"/>
            <w:vAlign w:val="center"/>
          </w:tcPr>
          <w:p w14:paraId="3672F8AD" w14:textId="77777777" w:rsidR="00D91F90" w:rsidRPr="0083693D" w:rsidRDefault="00D91F90" w:rsidP="0068195B">
            <w:pPr>
              <w:spacing w:after="100" w:afterAutospacing="1"/>
              <w:ind w:left="113" w:right="113"/>
              <w:jc w:val="center"/>
              <w:rPr>
                <w:rFonts w:ascii="Arial Narrow" w:eastAsia="SimSun" w:hAnsi="Arial Narrow" w:cs="Arial"/>
                <w:b/>
                <w:kern w:val="3"/>
                <w:sz w:val="16"/>
                <w:szCs w:val="16"/>
                <w:lang w:eastAsia="zh-CN" w:bidi="hi-IN"/>
              </w:rPr>
            </w:pPr>
            <w:r w:rsidRPr="0083693D">
              <w:rPr>
                <w:rFonts w:ascii="Arial Narrow" w:eastAsia="SimSun" w:hAnsi="Arial Narrow" w:cs="Arial"/>
                <w:b/>
                <w:kern w:val="3"/>
                <w:sz w:val="16"/>
                <w:szCs w:val="16"/>
                <w:lang w:eastAsia="zh-CN" w:bidi="hi-IN"/>
              </w:rPr>
              <w:t>Tratamiento/Controles a ser implementados</w:t>
            </w:r>
          </w:p>
        </w:tc>
        <w:tc>
          <w:tcPr>
            <w:tcW w:w="1847" w:type="dxa"/>
            <w:gridSpan w:val="4"/>
            <w:shd w:val="clear" w:color="auto" w:fill="BFBFBF" w:themeFill="background1" w:themeFillShade="BF"/>
            <w:vAlign w:val="center"/>
          </w:tcPr>
          <w:p w14:paraId="73BAD1CC" w14:textId="77777777" w:rsidR="00D91F90" w:rsidRPr="0083693D" w:rsidRDefault="00D91F90" w:rsidP="0068195B">
            <w:pPr>
              <w:spacing w:after="100" w:afterAutospacing="1"/>
              <w:jc w:val="center"/>
              <w:rPr>
                <w:rFonts w:ascii="Arial Narrow" w:eastAsia="SimSun" w:hAnsi="Arial Narrow" w:cs="Arial"/>
                <w:b/>
                <w:kern w:val="3"/>
                <w:sz w:val="16"/>
                <w:szCs w:val="16"/>
                <w:lang w:eastAsia="zh-CN" w:bidi="hi-IN"/>
              </w:rPr>
            </w:pPr>
          </w:p>
          <w:p w14:paraId="610F6DDA" w14:textId="77777777" w:rsidR="00D91F90" w:rsidRPr="0083693D" w:rsidRDefault="00D91F90" w:rsidP="0068195B">
            <w:pPr>
              <w:spacing w:after="100" w:afterAutospacing="1"/>
              <w:jc w:val="center"/>
              <w:rPr>
                <w:rFonts w:ascii="Arial Narrow" w:eastAsia="SimSun" w:hAnsi="Arial Narrow" w:cs="Arial"/>
                <w:b/>
                <w:kern w:val="3"/>
                <w:sz w:val="16"/>
                <w:szCs w:val="16"/>
                <w:lang w:eastAsia="zh-CN" w:bidi="hi-IN"/>
              </w:rPr>
            </w:pPr>
          </w:p>
          <w:p w14:paraId="27F63005" w14:textId="77777777" w:rsidR="00D91F90" w:rsidRPr="0083693D" w:rsidRDefault="00D91F90" w:rsidP="0068195B">
            <w:pPr>
              <w:spacing w:after="100" w:afterAutospacing="1"/>
              <w:jc w:val="center"/>
              <w:rPr>
                <w:rFonts w:ascii="Arial Narrow" w:eastAsia="SimSun" w:hAnsi="Arial Narrow" w:cs="Arial"/>
                <w:b/>
                <w:kern w:val="3"/>
                <w:sz w:val="16"/>
                <w:szCs w:val="16"/>
                <w:lang w:eastAsia="zh-CN" w:bidi="hi-IN"/>
              </w:rPr>
            </w:pPr>
            <w:r w:rsidRPr="0083693D">
              <w:rPr>
                <w:rFonts w:ascii="Arial Narrow" w:eastAsia="SimSun" w:hAnsi="Arial Narrow" w:cs="Arial"/>
                <w:b/>
                <w:kern w:val="3"/>
                <w:sz w:val="16"/>
                <w:szCs w:val="16"/>
                <w:lang w:eastAsia="zh-CN" w:bidi="hi-IN"/>
              </w:rPr>
              <w:t>Impacto después del tratamiento</w:t>
            </w:r>
          </w:p>
        </w:tc>
        <w:tc>
          <w:tcPr>
            <w:tcW w:w="567" w:type="dxa"/>
            <w:vMerge w:val="restart"/>
            <w:shd w:val="clear" w:color="auto" w:fill="BFBFBF" w:themeFill="background1" w:themeFillShade="BF"/>
            <w:textDirection w:val="btLr"/>
            <w:vAlign w:val="center"/>
          </w:tcPr>
          <w:p w14:paraId="2A9CF1E8" w14:textId="77777777" w:rsidR="00D91F90" w:rsidRPr="0083693D" w:rsidRDefault="00D91F90" w:rsidP="0068195B">
            <w:pPr>
              <w:spacing w:after="100" w:afterAutospacing="1"/>
              <w:ind w:left="113" w:right="113"/>
              <w:jc w:val="center"/>
              <w:rPr>
                <w:rFonts w:ascii="Arial Narrow" w:eastAsia="SimSun" w:hAnsi="Arial Narrow" w:cs="Arial"/>
                <w:b/>
                <w:kern w:val="3"/>
                <w:sz w:val="16"/>
                <w:szCs w:val="16"/>
                <w:lang w:eastAsia="zh-CN" w:bidi="hi-IN"/>
              </w:rPr>
            </w:pPr>
            <w:r w:rsidRPr="0083693D">
              <w:rPr>
                <w:rFonts w:ascii="Arial Narrow" w:eastAsia="SimSun" w:hAnsi="Arial Narrow" w:cs="Arial"/>
                <w:b/>
                <w:kern w:val="3"/>
                <w:sz w:val="16"/>
                <w:szCs w:val="16"/>
                <w:lang w:eastAsia="zh-CN" w:bidi="hi-IN"/>
              </w:rPr>
              <w:t>¿Afecta la ejecución del contrato?</w:t>
            </w:r>
          </w:p>
        </w:tc>
        <w:tc>
          <w:tcPr>
            <w:tcW w:w="567" w:type="dxa"/>
            <w:vMerge w:val="restart"/>
            <w:shd w:val="clear" w:color="auto" w:fill="BFBFBF" w:themeFill="background1" w:themeFillShade="BF"/>
            <w:textDirection w:val="btLr"/>
            <w:vAlign w:val="center"/>
          </w:tcPr>
          <w:p w14:paraId="61F90CB3" w14:textId="77777777" w:rsidR="00D91F90" w:rsidRPr="0083693D" w:rsidRDefault="00D91F90" w:rsidP="0068195B">
            <w:pPr>
              <w:spacing w:after="100" w:afterAutospacing="1"/>
              <w:ind w:left="113" w:right="113"/>
              <w:jc w:val="center"/>
              <w:rPr>
                <w:rFonts w:ascii="Arial Narrow" w:eastAsia="SimSun" w:hAnsi="Arial Narrow" w:cs="Arial"/>
                <w:b/>
                <w:kern w:val="3"/>
                <w:sz w:val="16"/>
                <w:szCs w:val="16"/>
                <w:lang w:eastAsia="zh-CN" w:bidi="hi-IN"/>
              </w:rPr>
            </w:pPr>
            <w:r w:rsidRPr="0083693D">
              <w:rPr>
                <w:rFonts w:ascii="Arial Narrow" w:eastAsia="SimSun" w:hAnsi="Arial Narrow" w:cs="Arial"/>
                <w:b/>
                <w:kern w:val="3"/>
                <w:sz w:val="16"/>
                <w:szCs w:val="16"/>
                <w:lang w:eastAsia="zh-CN" w:bidi="hi-IN"/>
              </w:rPr>
              <w:t>Persona responsable por implementar el tratamiento</w:t>
            </w:r>
          </w:p>
        </w:tc>
        <w:tc>
          <w:tcPr>
            <w:tcW w:w="567" w:type="dxa"/>
            <w:vMerge w:val="restart"/>
            <w:shd w:val="clear" w:color="auto" w:fill="BFBFBF" w:themeFill="background1" w:themeFillShade="BF"/>
            <w:textDirection w:val="btLr"/>
            <w:vAlign w:val="center"/>
          </w:tcPr>
          <w:p w14:paraId="2A690A71" w14:textId="77777777" w:rsidR="00D91F90" w:rsidRPr="0083693D" w:rsidRDefault="00D91F90" w:rsidP="0068195B">
            <w:pPr>
              <w:spacing w:after="100" w:afterAutospacing="1"/>
              <w:ind w:left="113" w:right="113"/>
              <w:jc w:val="center"/>
              <w:rPr>
                <w:rFonts w:ascii="Arial Narrow" w:eastAsia="SimSun" w:hAnsi="Arial Narrow" w:cs="Arial"/>
                <w:b/>
                <w:kern w:val="3"/>
                <w:sz w:val="16"/>
                <w:szCs w:val="16"/>
                <w:lang w:eastAsia="zh-CN" w:bidi="hi-IN"/>
              </w:rPr>
            </w:pPr>
            <w:r w:rsidRPr="0083693D">
              <w:rPr>
                <w:rFonts w:ascii="Arial Narrow" w:eastAsia="SimSun" w:hAnsi="Arial Narrow" w:cs="Arial"/>
                <w:b/>
                <w:kern w:val="3"/>
                <w:sz w:val="16"/>
                <w:szCs w:val="16"/>
                <w:lang w:eastAsia="zh-CN" w:bidi="hi-IN"/>
              </w:rPr>
              <w:t>Fecha estimada en que se completa el tratamiento</w:t>
            </w:r>
          </w:p>
        </w:tc>
        <w:tc>
          <w:tcPr>
            <w:tcW w:w="1134" w:type="dxa"/>
            <w:gridSpan w:val="2"/>
            <w:shd w:val="clear" w:color="auto" w:fill="BFBFBF" w:themeFill="background1" w:themeFillShade="BF"/>
            <w:vAlign w:val="center"/>
          </w:tcPr>
          <w:p w14:paraId="1AC25B9B" w14:textId="77777777" w:rsidR="00D91F90" w:rsidRPr="0083693D" w:rsidRDefault="00D91F90" w:rsidP="0068195B">
            <w:pPr>
              <w:spacing w:after="100" w:afterAutospacing="1"/>
              <w:jc w:val="center"/>
              <w:rPr>
                <w:rFonts w:ascii="Arial Narrow" w:eastAsia="SimSun" w:hAnsi="Arial Narrow" w:cs="Arial"/>
                <w:b/>
                <w:kern w:val="3"/>
                <w:sz w:val="16"/>
                <w:szCs w:val="16"/>
                <w:lang w:eastAsia="zh-CN" w:bidi="hi-IN"/>
              </w:rPr>
            </w:pPr>
          </w:p>
          <w:p w14:paraId="2D4118E2" w14:textId="77777777" w:rsidR="00D91F90" w:rsidRPr="0083693D" w:rsidRDefault="00D91F90" w:rsidP="0068195B">
            <w:pPr>
              <w:spacing w:after="100" w:afterAutospacing="1"/>
              <w:jc w:val="center"/>
              <w:rPr>
                <w:rFonts w:ascii="Arial Narrow" w:eastAsia="SimSun" w:hAnsi="Arial Narrow" w:cs="Arial"/>
                <w:b/>
                <w:kern w:val="3"/>
                <w:sz w:val="16"/>
                <w:szCs w:val="16"/>
                <w:lang w:eastAsia="zh-CN" w:bidi="hi-IN"/>
              </w:rPr>
            </w:pPr>
          </w:p>
          <w:p w14:paraId="35646C32" w14:textId="77777777" w:rsidR="00D91F90" w:rsidRPr="0083693D" w:rsidRDefault="00D91F90" w:rsidP="0068195B">
            <w:pPr>
              <w:spacing w:after="100" w:afterAutospacing="1"/>
              <w:jc w:val="center"/>
              <w:rPr>
                <w:rFonts w:ascii="Arial Narrow" w:eastAsia="SimSun" w:hAnsi="Arial Narrow" w:cs="Arial"/>
                <w:b/>
                <w:kern w:val="3"/>
                <w:sz w:val="16"/>
                <w:szCs w:val="16"/>
                <w:lang w:eastAsia="zh-CN" w:bidi="hi-IN"/>
              </w:rPr>
            </w:pPr>
            <w:r w:rsidRPr="0083693D">
              <w:rPr>
                <w:rFonts w:ascii="Arial Narrow" w:eastAsia="SimSun" w:hAnsi="Arial Narrow" w:cs="Arial"/>
                <w:b/>
                <w:kern w:val="3"/>
                <w:sz w:val="16"/>
                <w:szCs w:val="16"/>
                <w:lang w:eastAsia="zh-CN" w:bidi="hi-IN"/>
              </w:rPr>
              <w:t>Monitoreo y revisión</w:t>
            </w:r>
          </w:p>
        </w:tc>
      </w:tr>
      <w:tr w:rsidR="00C009DA" w:rsidRPr="0083693D" w14:paraId="18DAB7D6" w14:textId="77777777" w:rsidTr="008E17CC">
        <w:trPr>
          <w:cantSplit/>
          <w:trHeight w:val="2063"/>
        </w:trPr>
        <w:tc>
          <w:tcPr>
            <w:tcW w:w="417" w:type="dxa"/>
            <w:vMerge/>
            <w:shd w:val="clear" w:color="auto" w:fill="4D4D4D"/>
            <w:textDirection w:val="btLr"/>
            <w:vAlign w:val="center"/>
          </w:tcPr>
          <w:p w14:paraId="1863AF91" w14:textId="77777777" w:rsidR="00D91F90" w:rsidRPr="0083693D" w:rsidRDefault="00D91F90" w:rsidP="0068195B">
            <w:pPr>
              <w:spacing w:after="100" w:afterAutospacing="1"/>
              <w:ind w:left="113" w:right="113"/>
              <w:jc w:val="center"/>
              <w:rPr>
                <w:rFonts w:ascii="Arial Narrow" w:eastAsia="SimSun" w:hAnsi="Arial Narrow" w:cs="Arial"/>
                <w:kern w:val="3"/>
                <w:sz w:val="16"/>
                <w:szCs w:val="16"/>
                <w:lang w:eastAsia="zh-CN" w:bidi="hi-IN"/>
              </w:rPr>
            </w:pPr>
          </w:p>
        </w:tc>
        <w:tc>
          <w:tcPr>
            <w:tcW w:w="421" w:type="dxa"/>
            <w:vMerge/>
            <w:shd w:val="clear" w:color="auto" w:fill="4D4D4D"/>
            <w:textDirection w:val="btLr"/>
            <w:vAlign w:val="center"/>
          </w:tcPr>
          <w:p w14:paraId="4353092B" w14:textId="77777777" w:rsidR="00D91F90" w:rsidRPr="0083693D" w:rsidRDefault="00D91F90" w:rsidP="0068195B">
            <w:pPr>
              <w:spacing w:after="100" w:afterAutospacing="1"/>
              <w:ind w:left="113" w:right="113"/>
              <w:jc w:val="center"/>
              <w:rPr>
                <w:rFonts w:ascii="Arial Narrow" w:eastAsia="SimSun" w:hAnsi="Arial Narrow" w:cs="Arial"/>
                <w:kern w:val="3"/>
                <w:sz w:val="16"/>
                <w:szCs w:val="16"/>
                <w:lang w:eastAsia="zh-CN" w:bidi="hi-IN"/>
              </w:rPr>
            </w:pPr>
          </w:p>
        </w:tc>
        <w:tc>
          <w:tcPr>
            <w:tcW w:w="291" w:type="dxa"/>
            <w:vMerge/>
            <w:shd w:val="clear" w:color="auto" w:fill="4D4D4D"/>
            <w:textDirection w:val="btLr"/>
            <w:vAlign w:val="center"/>
          </w:tcPr>
          <w:p w14:paraId="63939900" w14:textId="77777777" w:rsidR="00D91F90" w:rsidRPr="0083693D" w:rsidRDefault="00D91F90" w:rsidP="0068195B">
            <w:pPr>
              <w:spacing w:after="100" w:afterAutospacing="1"/>
              <w:ind w:left="113" w:right="113"/>
              <w:jc w:val="center"/>
              <w:rPr>
                <w:rFonts w:ascii="Arial Narrow" w:eastAsia="SimSun" w:hAnsi="Arial Narrow" w:cs="Arial"/>
                <w:kern w:val="3"/>
                <w:sz w:val="16"/>
                <w:szCs w:val="16"/>
                <w:lang w:eastAsia="zh-CN" w:bidi="hi-IN"/>
              </w:rPr>
            </w:pPr>
          </w:p>
        </w:tc>
        <w:tc>
          <w:tcPr>
            <w:tcW w:w="416" w:type="dxa"/>
            <w:vMerge/>
            <w:shd w:val="clear" w:color="auto" w:fill="4D4D4D"/>
            <w:textDirection w:val="btLr"/>
            <w:vAlign w:val="center"/>
          </w:tcPr>
          <w:p w14:paraId="306181CC" w14:textId="77777777" w:rsidR="00D91F90" w:rsidRPr="0083693D" w:rsidRDefault="00D91F90" w:rsidP="0068195B">
            <w:pPr>
              <w:spacing w:after="100" w:afterAutospacing="1"/>
              <w:ind w:left="113" w:right="113"/>
              <w:jc w:val="center"/>
              <w:rPr>
                <w:rFonts w:ascii="Arial Narrow" w:eastAsia="SimSun" w:hAnsi="Arial Narrow" w:cs="Arial"/>
                <w:kern w:val="3"/>
                <w:sz w:val="16"/>
                <w:szCs w:val="16"/>
                <w:lang w:eastAsia="zh-CN" w:bidi="hi-IN"/>
              </w:rPr>
            </w:pPr>
          </w:p>
        </w:tc>
        <w:tc>
          <w:tcPr>
            <w:tcW w:w="707" w:type="dxa"/>
            <w:vMerge/>
            <w:shd w:val="clear" w:color="auto" w:fill="4D4D4D"/>
            <w:textDirection w:val="btLr"/>
            <w:vAlign w:val="center"/>
          </w:tcPr>
          <w:p w14:paraId="27BD3F0F" w14:textId="77777777" w:rsidR="00D91F90" w:rsidRPr="0083693D" w:rsidRDefault="00D91F90" w:rsidP="0068195B">
            <w:pPr>
              <w:spacing w:after="100" w:afterAutospacing="1"/>
              <w:ind w:left="113" w:right="113"/>
              <w:jc w:val="center"/>
              <w:rPr>
                <w:rFonts w:ascii="Arial Narrow" w:eastAsia="SimSun" w:hAnsi="Arial Narrow" w:cs="Arial"/>
                <w:kern w:val="3"/>
                <w:sz w:val="16"/>
                <w:szCs w:val="16"/>
                <w:lang w:eastAsia="zh-CN" w:bidi="hi-IN"/>
              </w:rPr>
            </w:pPr>
          </w:p>
        </w:tc>
        <w:tc>
          <w:tcPr>
            <w:tcW w:w="993" w:type="dxa"/>
            <w:vMerge/>
            <w:shd w:val="clear" w:color="auto" w:fill="4D4D4D"/>
            <w:textDirection w:val="btLr"/>
            <w:vAlign w:val="center"/>
          </w:tcPr>
          <w:p w14:paraId="2228F506" w14:textId="77777777" w:rsidR="00D91F90" w:rsidRPr="0083693D" w:rsidRDefault="00D91F90" w:rsidP="0068195B">
            <w:pPr>
              <w:spacing w:after="100" w:afterAutospacing="1"/>
              <w:ind w:left="113" w:right="113"/>
              <w:jc w:val="center"/>
              <w:rPr>
                <w:rFonts w:ascii="Arial Narrow" w:eastAsia="SimSun" w:hAnsi="Arial Narrow" w:cs="Arial"/>
                <w:kern w:val="3"/>
                <w:sz w:val="16"/>
                <w:szCs w:val="16"/>
                <w:lang w:eastAsia="zh-CN" w:bidi="hi-IN"/>
              </w:rPr>
            </w:pPr>
          </w:p>
        </w:tc>
        <w:tc>
          <w:tcPr>
            <w:tcW w:w="566" w:type="dxa"/>
            <w:vMerge/>
            <w:shd w:val="clear" w:color="auto" w:fill="4D4D4D"/>
            <w:textDirection w:val="btLr"/>
            <w:vAlign w:val="center"/>
          </w:tcPr>
          <w:p w14:paraId="184CA11A" w14:textId="77777777" w:rsidR="00D91F90" w:rsidRPr="0083693D" w:rsidRDefault="00D91F90" w:rsidP="0068195B">
            <w:pPr>
              <w:spacing w:after="100" w:afterAutospacing="1"/>
              <w:ind w:left="113" w:right="113"/>
              <w:jc w:val="center"/>
              <w:rPr>
                <w:rFonts w:ascii="Arial Narrow" w:eastAsia="SimSun" w:hAnsi="Arial Narrow" w:cs="Arial"/>
                <w:kern w:val="3"/>
                <w:sz w:val="16"/>
                <w:szCs w:val="16"/>
                <w:lang w:eastAsia="zh-CN" w:bidi="hi-IN"/>
              </w:rPr>
            </w:pPr>
          </w:p>
        </w:tc>
        <w:tc>
          <w:tcPr>
            <w:tcW w:w="295" w:type="dxa"/>
            <w:vMerge/>
            <w:shd w:val="clear" w:color="auto" w:fill="4D4D4D"/>
            <w:textDirection w:val="btLr"/>
            <w:vAlign w:val="center"/>
          </w:tcPr>
          <w:p w14:paraId="4ECD2595" w14:textId="77777777" w:rsidR="00D91F90" w:rsidRPr="0083693D" w:rsidRDefault="00D91F90" w:rsidP="0068195B">
            <w:pPr>
              <w:spacing w:after="100" w:afterAutospacing="1"/>
              <w:ind w:left="113" w:right="113"/>
              <w:jc w:val="center"/>
              <w:rPr>
                <w:rFonts w:ascii="Arial Narrow" w:eastAsia="SimSun" w:hAnsi="Arial Narrow" w:cs="Arial"/>
                <w:kern w:val="3"/>
                <w:sz w:val="16"/>
                <w:szCs w:val="16"/>
                <w:lang w:eastAsia="zh-CN" w:bidi="hi-IN"/>
              </w:rPr>
            </w:pPr>
          </w:p>
        </w:tc>
        <w:tc>
          <w:tcPr>
            <w:tcW w:w="416" w:type="dxa"/>
            <w:vMerge/>
            <w:shd w:val="clear" w:color="auto" w:fill="4D4D4D"/>
            <w:textDirection w:val="btLr"/>
            <w:vAlign w:val="center"/>
          </w:tcPr>
          <w:p w14:paraId="2F279561" w14:textId="77777777" w:rsidR="00D91F90" w:rsidRPr="0083693D" w:rsidRDefault="00D91F90" w:rsidP="0068195B">
            <w:pPr>
              <w:spacing w:after="100" w:afterAutospacing="1"/>
              <w:ind w:left="113" w:right="113"/>
              <w:jc w:val="center"/>
              <w:rPr>
                <w:rFonts w:ascii="Arial Narrow" w:eastAsia="SimSun" w:hAnsi="Arial Narrow" w:cs="Arial"/>
                <w:kern w:val="3"/>
                <w:sz w:val="16"/>
                <w:szCs w:val="16"/>
                <w:lang w:eastAsia="zh-CN" w:bidi="hi-IN"/>
              </w:rPr>
            </w:pPr>
          </w:p>
        </w:tc>
        <w:tc>
          <w:tcPr>
            <w:tcW w:w="427" w:type="dxa"/>
            <w:vMerge/>
            <w:shd w:val="clear" w:color="auto" w:fill="4D4D4D"/>
            <w:textDirection w:val="btLr"/>
            <w:vAlign w:val="center"/>
          </w:tcPr>
          <w:p w14:paraId="1C9A7252" w14:textId="77777777" w:rsidR="00D91F90" w:rsidRPr="0083693D" w:rsidRDefault="00D91F90" w:rsidP="0068195B">
            <w:pPr>
              <w:spacing w:after="100" w:afterAutospacing="1"/>
              <w:ind w:left="113" w:right="113"/>
              <w:jc w:val="center"/>
              <w:rPr>
                <w:rFonts w:ascii="Arial Narrow" w:eastAsia="SimSun" w:hAnsi="Arial Narrow" w:cs="Arial"/>
                <w:kern w:val="3"/>
                <w:sz w:val="16"/>
                <w:szCs w:val="16"/>
                <w:lang w:eastAsia="zh-CN" w:bidi="hi-IN"/>
              </w:rPr>
            </w:pPr>
          </w:p>
        </w:tc>
        <w:tc>
          <w:tcPr>
            <w:tcW w:w="291" w:type="dxa"/>
            <w:vMerge/>
            <w:shd w:val="clear" w:color="auto" w:fill="4D4D4D"/>
            <w:textDirection w:val="btLr"/>
            <w:vAlign w:val="center"/>
          </w:tcPr>
          <w:p w14:paraId="6C208396" w14:textId="77777777" w:rsidR="00D91F90" w:rsidRPr="0083693D" w:rsidRDefault="00D91F90" w:rsidP="0068195B">
            <w:pPr>
              <w:spacing w:after="100" w:afterAutospacing="1"/>
              <w:ind w:left="113" w:right="113"/>
              <w:jc w:val="center"/>
              <w:rPr>
                <w:rFonts w:ascii="Arial Narrow" w:eastAsia="SimSun" w:hAnsi="Arial Narrow" w:cs="Arial"/>
                <w:kern w:val="3"/>
                <w:sz w:val="16"/>
                <w:szCs w:val="16"/>
                <w:lang w:eastAsia="zh-CN" w:bidi="hi-IN"/>
              </w:rPr>
            </w:pPr>
          </w:p>
        </w:tc>
        <w:tc>
          <w:tcPr>
            <w:tcW w:w="564" w:type="dxa"/>
            <w:vMerge/>
            <w:shd w:val="clear" w:color="auto" w:fill="BFBFBF" w:themeFill="background1" w:themeFillShade="BF"/>
            <w:textDirection w:val="btLr"/>
            <w:vAlign w:val="center"/>
          </w:tcPr>
          <w:p w14:paraId="3664FC7E" w14:textId="77777777" w:rsidR="00D91F90" w:rsidRPr="0083693D" w:rsidRDefault="00D91F90" w:rsidP="0068195B">
            <w:pPr>
              <w:spacing w:after="100" w:afterAutospacing="1"/>
              <w:ind w:left="113" w:right="113"/>
              <w:jc w:val="center"/>
              <w:rPr>
                <w:rFonts w:ascii="Arial Narrow" w:eastAsia="SimSun" w:hAnsi="Arial Narrow" w:cs="Arial"/>
                <w:b/>
                <w:kern w:val="3"/>
                <w:sz w:val="16"/>
                <w:szCs w:val="16"/>
                <w:lang w:eastAsia="zh-CN" w:bidi="hi-IN"/>
              </w:rPr>
            </w:pPr>
          </w:p>
        </w:tc>
        <w:tc>
          <w:tcPr>
            <w:tcW w:w="566" w:type="dxa"/>
            <w:vMerge/>
            <w:shd w:val="clear" w:color="auto" w:fill="BFBFBF" w:themeFill="background1" w:themeFillShade="BF"/>
            <w:textDirection w:val="btLr"/>
            <w:vAlign w:val="center"/>
          </w:tcPr>
          <w:p w14:paraId="5B372FEF" w14:textId="77777777" w:rsidR="00D91F90" w:rsidRPr="0083693D" w:rsidRDefault="00D91F90" w:rsidP="0068195B">
            <w:pPr>
              <w:spacing w:after="100" w:afterAutospacing="1"/>
              <w:ind w:left="113" w:right="113"/>
              <w:jc w:val="center"/>
              <w:rPr>
                <w:rFonts w:ascii="Arial Narrow" w:eastAsia="SimSun" w:hAnsi="Arial Narrow" w:cs="Arial"/>
                <w:b/>
                <w:kern w:val="3"/>
                <w:sz w:val="16"/>
                <w:szCs w:val="16"/>
                <w:lang w:eastAsia="zh-CN" w:bidi="hi-IN"/>
              </w:rPr>
            </w:pPr>
          </w:p>
        </w:tc>
        <w:tc>
          <w:tcPr>
            <w:tcW w:w="429" w:type="dxa"/>
            <w:shd w:val="clear" w:color="auto" w:fill="BFBFBF" w:themeFill="background1" w:themeFillShade="BF"/>
            <w:textDirection w:val="btLr"/>
            <w:vAlign w:val="center"/>
          </w:tcPr>
          <w:p w14:paraId="6F36CC92" w14:textId="77777777" w:rsidR="00D91F90" w:rsidRPr="0083693D" w:rsidRDefault="00D91F90" w:rsidP="0068195B">
            <w:pPr>
              <w:spacing w:after="100" w:afterAutospacing="1"/>
              <w:ind w:left="113" w:right="113"/>
              <w:jc w:val="center"/>
              <w:rPr>
                <w:rFonts w:ascii="Arial Narrow" w:eastAsia="SimSun" w:hAnsi="Arial Narrow" w:cs="Arial"/>
                <w:b/>
                <w:kern w:val="3"/>
                <w:sz w:val="16"/>
                <w:szCs w:val="16"/>
                <w:lang w:eastAsia="zh-CN" w:bidi="hi-IN"/>
              </w:rPr>
            </w:pPr>
            <w:r w:rsidRPr="0083693D">
              <w:rPr>
                <w:rFonts w:ascii="Arial Narrow" w:eastAsia="SimSun" w:hAnsi="Arial Narrow" w:cs="Arial"/>
                <w:b/>
                <w:kern w:val="3"/>
                <w:sz w:val="16"/>
                <w:szCs w:val="16"/>
                <w:lang w:eastAsia="zh-CN" w:bidi="hi-IN"/>
              </w:rPr>
              <w:t>Probabilidad</w:t>
            </w:r>
          </w:p>
        </w:tc>
        <w:tc>
          <w:tcPr>
            <w:tcW w:w="426" w:type="dxa"/>
            <w:shd w:val="clear" w:color="auto" w:fill="BFBFBF" w:themeFill="background1" w:themeFillShade="BF"/>
            <w:textDirection w:val="btLr"/>
            <w:vAlign w:val="center"/>
          </w:tcPr>
          <w:p w14:paraId="2452FAB2" w14:textId="77777777" w:rsidR="00D91F90" w:rsidRPr="0083693D" w:rsidRDefault="00D91F90" w:rsidP="0068195B">
            <w:pPr>
              <w:spacing w:after="100" w:afterAutospacing="1"/>
              <w:ind w:left="113" w:right="113"/>
              <w:jc w:val="center"/>
              <w:rPr>
                <w:rFonts w:ascii="Arial Narrow" w:eastAsia="SimSun" w:hAnsi="Arial Narrow" w:cs="Arial"/>
                <w:b/>
                <w:kern w:val="3"/>
                <w:sz w:val="16"/>
                <w:szCs w:val="16"/>
                <w:lang w:eastAsia="zh-CN" w:bidi="hi-IN"/>
              </w:rPr>
            </w:pPr>
            <w:r w:rsidRPr="0083693D">
              <w:rPr>
                <w:rFonts w:ascii="Arial Narrow" w:eastAsia="SimSun" w:hAnsi="Arial Narrow" w:cs="Arial"/>
                <w:b/>
                <w:kern w:val="3"/>
                <w:sz w:val="16"/>
                <w:szCs w:val="16"/>
                <w:lang w:eastAsia="zh-CN" w:bidi="hi-IN"/>
              </w:rPr>
              <w:t>Impacto</w:t>
            </w:r>
          </w:p>
        </w:tc>
        <w:tc>
          <w:tcPr>
            <w:tcW w:w="567" w:type="dxa"/>
            <w:shd w:val="clear" w:color="auto" w:fill="BFBFBF" w:themeFill="background1" w:themeFillShade="BF"/>
            <w:textDirection w:val="btLr"/>
            <w:vAlign w:val="center"/>
          </w:tcPr>
          <w:p w14:paraId="1E6849AB" w14:textId="77777777" w:rsidR="00D91F90" w:rsidRPr="0083693D" w:rsidRDefault="00D91F90" w:rsidP="0068195B">
            <w:pPr>
              <w:spacing w:after="100" w:afterAutospacing="1"/>
              <w:ind w:left="113" w:right="113"/>
              <w:jc w:val="center"/>
              <w:rPr>
                <w:rFonts w:ascii="Arial Narrow" w:eastAsia="SimSun" w:hAnsi="Arial Narrow" w:cs="Arial"/>
                <w:b/>
                <w:kern w:val="3"/>
                <w:sz w:val="16"/>
                <w:szCs w:val="16"/>
                <w:lang w:eastAsia="zh-CN" w:bidi="hi-IN"/>
              </w:rPr>
            </w:pPr>
            <w:r w:rsidRPr="0083693D">
              <w:rPr>
                <w:rFonts w:ascii="Arial Narrow" w:eastAsia="SimSun" w:hAnsi="Arial Narrow" w:cs="Arial"/>
                <w:b/>
                <w:kern w:val="3"/>
                <w:sz w:val="16"/>
                <w:szCs w:val="16"/>
                <w:lang w:eastAsia="zh-CN" w:bidi="hi-IN"/>
              </w:rPr>
              <w:t>Valoración del Riesgo</w:t>
            </w:r>
          </w:p>
        </w:tc>
        <w:tc>
          <w:tcPr>
            <w:tcW w:w="425" w:type="dxa"/>
            <w:shd w:val="clear" w:color="auto" w:fill="BFBFBF" w:themeFill="background1" w:themeFillShade="BF"/>
            <w:textDirection w:val="btLr"/>
            <w:vAlign w:val="center"/>
          </w:tcPr>
          <w:p w14:paraId="21DEF825" w14:textId="77777777" w:rsidR="00D91F90" w:rsidRPr="0083693D" w:rsidRDefault="00D91F90" w:rsidP="0068195B">
            <w:pPr>
              <w:spacing w:after="100" w:afterAutospacing="1"/>
              <w:ind w:left="113" w:right="113"/>
              <w:jc w:val="center"/>
              <w:rPr>
                <w:rFonts w:ascii="Arial Narrow" w:eastAsia="SimSun" w:hAnsi="Arial Narrow" w:cs="Arial"/>
                <w:b/>
                <w:kern w:val="3"/>
                <w:sz w:val="16"/>
                <w:szCs w:val="16"/>
                <w:lang w:eastAsia="zh-CN" w:bidi="hi-IN"/>
              </w:rPr>
            </w:pPr>
            <w:r w:rsidRPr="0083693D">
              <w:rPr>
                <w:rFonts w:ascii="Arial Narrow" w:eastAsia="SimSun" w:hAnsi="Arial Narrow" w:cs="Arial"/>
                <w:b/>
                <w:kern w:val="3"/>
                <w:sz w:val="16"/>
                <w:szCs w:val="16"/>
                <w:lang w:eastAsia="zh-CN" w:bidi="hi-IN"/>
              </w:rPr>
              <w:t>Categoría</w:t>
            </w:r>
          </w:p>
        </w:tc>
        <w:tc>
          <w:tcPr>
            <w:tcW w:w="567" w:type="dxa"/>
            <w:vMerge/>
            <w:shd w:val="clear" w:color="auto" w:fill="BFBFBF" w:themeFill="background1" w:themeFillShade="BF"/>
            <w:textDirection w:val="btLr"/>
            <w:vAlign w:val="center"/>
          </w:tcPr>
          <w:p w14:paraId="01E260D0" w14:textId="77777777" w:rsidR="00D91F90" w:rsidRPr="0083693D" w:rsidRDefault="00D91F90" w:rsidP="0068195B">
            <w:pPr>
              <w:spacing w:after="100" w:afterAutospacing="1"/>
              <w:ind w:left="113" w:right="113"/>
              <w:jc w:val="center"/>
              <w:rPr>
                <w:rFonts w:ascii="Arial Narrow" w:eastAsia="SimSun" w:hAnsi="Arial Narrow" w:cs="Arial"/>
                <w:b/>
                <w:kern w:val="3"/>
                <w:sz w:val="16"/>
                <w:szCs w:val="16"/>
                <w:lang w:eastAsia="zh-CN" w:bidi="hi-IN"/>
              </w:rPr>
            </w:pPr>
          </w:p>
        </w:tc>
        <w:tc>
          <w:tcPr>
            <w:tcW w:w="567" w:type="dxa"/>
            <w:vMerge/>
            <w:shd w:val="clear" w:color="auto" w:fill="BFBFBF" w:themeFill="background1" w:themeFillShade="BF"/>
            <w:textDirection w:val="btLr"/>
            <w:vAlign w:val="center"/>
          </w:tcPr>
          <w:p w14:paraId="64A8B5F8" w14:textId="77777777" w:rsidR="00D91F90" w:rsidRPr="0083693D" w:rsidRDefault="00D91F90" w:rsidP="0068195B">
            <w:pPr>
              <w:spacing w:after="100" w:afterAutospacing="1"/>
              <w:ind w:left="113" w:right="113"/>
              <w:jc w:val="center"/>
              <w:rPr>
                <w:rFonts w:ascii="Arial Narrow" w:eastAsia="SimSun" w:hAnsi="Arial Narrow" w:cs="Arial"/>
                <w:b/>
                <w:kern w:val="3"/>
                <w:sz w:val="16"/>
                <w:szCs w:val="16"/>
                <w:lang w:eastAsia="zh-CN" w:bidi="hi-IN"/>
              </w:rPr>
            </w:pPr>
          </w:p>
        </w:tc>
        <w:tc>
          <w:tcPr>
            <w:tcW w:w="567" w:type="dxa"/>
            <w:vMerge/>
            <w:shd w:val="clear" w:color="auto" w:fill="BFBFBF" w:themeFill="background1" w:themeFillShade="BF"/>
            <w:textDirection w:val="btLr"/>
            <w:vAlign w:val="center"/>
          </w:tcPr>
          <w:p w14:paraId="3759E3F5" w14:textId="77777777" w:rsidR="00D91F90" w:rsidRPr="0083693D" w:rsidRDefault="00D91F90" w:rsidP="0068195B">
            <w:pPr>
              <w:spacing w:after="100" w:afterAutospacing="1"/>
              <w:ind w:left="113" w:right="113"/>
              <w:jc w:val="center"/>
              <w:rPr>
                <w:rFonts w:ascii="Arial Narrow" w:eastAsia="SimSun" w:hAnsi="Arial Narrow" w:cs="Arial"/>
                <w:b/>
                <w:kern w:val="3"/>
                <w:sz w:val="16"/>
                <w:szCs w:val="16"/>
                <w:lang w:eastAsia="zh-CN" w:bidi="hi-IN"/>
              </w:rPr>
            </w:pPr>
          </w:p>
        </w:tc>
        <w:tc>
          <w:tcPr>
            <w:tcW w:w="564" w:type="dxa"/>
            <w:shd w:val="clear" w:color="auto" w:fill="BFBFBF" w:themeFill="background1" w:themeFillShade="BF"/>
            <w:textDirection w:val="btLr"/>
            <w:vAlign w:val="center"/>
          </w:tcPr>
          <w:p w14:paraId="0E8AF7F6" w14:textId="77777777" w:rsidR="00D91F90" w:rsidRPr="0083693D" w:rsidRDefault="00D91F90" w:rsidP="0068195B">
            <w:pPr>
              <w:spacing w:after="100" w:afterAutospacing="1"/>
              <w:ind w:left="113" w:right="113"/>
              <w:jc w:val="center"/>
              <w:rPr>
                <w:rFonts w:ascii="Arial Narrow" w:eastAsia="SimSun" w:hAnsi="Arial Narrow" w:cs="Arial"/>
                <w:b/>
                <w:kern w:val="3"/>
                <w:sz w:val="16"/>
                <w:szCs w:val="16"/>
                <w:lang w:eastAsia="zh-CN" w:bidi="hi-IN"/>
              </w:rPr>
            </w:pPr>
            <w:r w:rsidRPr="0083693D">
              <w:rPr>
                <w:rFonts w:ascii="Arial Narrow" w:eastAsia="SimSun" w:hAnsi="Arial Narrow" w:cs="Arial"/>
                <w:b/>
                <w:kern w:val="3"/>
                <w:sz w:val="16"/>
                <w:szCs w:val="16"/>
                <w:lang w:eastAsia="zh-CN" w:bidi="hi-IN"/>
              </w:rPr>
              <w:t>¿Cómo se realiza el monitoreo?</w:t>
            </w:r>
          </w:p>
        </w:tc>
        <w:tc>
          <w:tcPr>
            <w:tcW w:w="570" w:type="dxa"/>
            <w:shd w:val="clear" w:color="auto" w:fill="BFBFBF" w:themeFill="background1" w:themeFillShade="BF"/>
            <w:textDirection w:val="btLr"/>
            <w:vAlign w:val="center"/>
          </w:tcPr>
          <w:p w14:paraId="04575690" w14:textId="77777777" w:rsidR="00D91F90" w:rsidRPr="0083693D" w:rsidRDefault="00D91F90" w:rsidP="0068195B">
            <w:pPr>
              <w:spacing w:after="100" w:afterAutospacing="1"/>
              <w:ind w:left="113" w:right="113"/>
              <w:jc w:val="center"/>
              <w:rPr>
                <w:rFonts w:ascii="Arial Narrow" w:eastAsia="SimSun" w:hAnsi="Arial Narrow" w:cs="Arial"/>
                <w:b/>
                <w:kern w:val="3"/>
                <w:sz w:val="16"/>
                <w:szCs w:val="16"/>
                <w:lang w:eastAsia="zh-CN" w:bidi="hi-IN"/>
              </w:rPr>
            </w:pPr>
            <w:r w:rsidRPr="0083693D">
              <w:rPr>
                <w:rFonts w:ascii="Arial Narrow" w:eastAsia="SimSun" w:hAnsi="Arial Narrow" w:cs="Arial"/>
                <w:b/>
                <w:kern w:val="3"/>
                <w:sz w:val="16"/>
                <w:szCs w:val="16"/>
                <w:lang w:eastAsia="zh-CN" w:bidi="hi-IN"/>
              </w:rPr>
              <w:t>Periodicidad</w:t>
            </w:r>
          </w:p>
          <w:p w14:paraId="25A07CA6" w14:textId="77777777" w:rsidR="00D91F90" w:rsidRPr="0083693D" w:rsidRDefault="00D91F90" w:rsidP="0068195B">
            <w:pPr>
              <w:spacing w:after="100" w:afterAutospacing="1"/>
              <w:ind w:left="113" w:right="113"/>
              <w:jc w:val="center"/>
              <w:rPr>
                <w:rFonts w:ascii="Arial Narrow" w:eastAsia="SimSun" w:hAnsi="Arial Narrow" w:cs="Arial"/>
                <w:b/>
                <w:kern w:val="3"/>
                <w:sz w:val="16"/>
                <w:szCs w:val="16"/>
                <w:lang w:eastAsia="zh-CN" w:bidi="hi-IN"/>
              </w:rPr>
            </w:pPr>
            <w:r w:rsidRPr="0083693D">
              <w:rPr>
                <w:rFonts w:ascii="Arial Narrow" w:eastAsia="SimSun" w:hAnsi="Arial Narrow" w:cs="Arial"/>
                <w:b/>
                <w:kern w:val="3"/>
                <w:sz w:val="16"/>
                <w:szCs w:val="16"/>
                <w:lang w:eastAsia="zh-CN" w:bidi="hi-IN"/>
              </w:rPr>
              <w:t>¿Cuándo?</w:t>
            </w:r>
          </w:p>
        </w:tc>
      </w:tr>
      <w:tr w:rsidR="00C009DA" w:rsidRPr="0083693D" w14:paraId="01D0C221" w14:textId="77777777" w:rsidTr="008E17CC">
        <w:trPr>
          <w:cantSplit/>
          <w:trHeight w:val="466"/>
        </w:trPr>
        <w:tc>
          <w:tcPr>
            <w:tcW w:w="417" w:type="dxa"/>
            <w:shd w:val="clear" w:color="auto" w:fill="auto"/>
            <w:vAlign w:val="center"/>
          </w:tcPr>
          <w:p w14:paraId="2A366610" w14:textId="77777777" w:rsidR="00A32877" w:rsidRPr="0083693D" w:rsidRDefault="00A32877" w:rsidP="00116A29">
            <w:pPr>
              <w:spacing w:after="100" w:afterAutospacing="1"/>
              <w:jc w:val="center"/>
              <w:rPr>
                <w:rFonts w:ascii="Arial Narrow" w:eastAsia="SimSun" w:hAnsi="Arial Narrow" w:cs="Arial"/>
                <w:kern w:val="3"/>
                <w:sz w:val="16"/>
                <w:szCs w:val="16"/>
                <w:lang w:eastAsia="zh-CN" w:bidi="hi-IN"/>
              </w:rPr>
            </w:pPr>
            <w:r w:rsidRPr="0083693D">
              <w:rPr>
                <w:rFonts w:ascii="Arial Narrow" w:eastAsia="Times New Roman" w:hAnsi="Arial Narrow" w:cs="Calibri"/>
                <w:color w:val="000000"/>
                <w:sz w:val="16"/>
                <w:szCs w:val="16"/>
                <w:lang w:eastAsia="es-CO"/>
              </w:rPr>
              <w:t>1</w:t>
            </w:r>
          </w:p>
        </w:tc>
        <w:tc>
          <w:tcPr>
            <w:tcW w:w="421" w:type="dxa"/>
            <w:shd w:val="clear" w:color="auto" w:fill="auto"/>
            <w:vAlign w:val="center"/>
          </w:tcPr>
          <w:p w14:paraId="49AF42A2" w14:textId="77777777" w:rsidR="00A32877" w:rsidRPr="0083693D" w:rsidRDefault="00A32877" w:rsidP="00116A29">
            <w:pPr>
              <w:spacing w:after="100" w:afterAutospacing="1"/>
              <w:jc w:val="center"/>
              <w:rPr>
                <w:rFonts w:ascii="Arial Narrow" w:eastAsia="SimSun" w:hAnsi="Arial Narrow" w:cs="Arial"/>
                <w:kern w:val="3"/>
                <w:sz w:val="16"/>
                <w:szCs w:val="16"/>
                <w:lang w:eastAsia="zh-CN" w:bidi="hi-IN"/>
              </w:rPr>
            </w:pPr>
            <w:r w:rsidRPr="0083693D">
              <w:rPr>
                <w:rFonts w:ascii="Arial Narrow" w:eastAsia="Times New Roman" w:hAnsi="Arial Narrow" w:cs="Calibri"/>
                <w:color w:val="000000"/>
                <w:sz w:val="16"/>
                <w:szCs w:val="16"/>
                <w:lang w:eastAsia="es-CO"/>
              </w:rPr>
              <w:t>G</w:t>
            </w:r>
          </w:p>
        </w:tc>
        <w:tc>
          <w:tcPr>
            <w:tcW w:w="291" w:type="dxa"/>
            <w:shd w:val="clear" w:color="auto" w:fill="auto"/>
            <w:vAlign w:val="center"/>
          </w:tcPr>
          <w:p w14:paraId="00269BB0" w14:textId="77777777" w:rsidR="00A32877" w:rsidRPr="0083693D" w:rsidRDefault="00A32877" w:rsidP="00116A29">
            <w:pPr>
              <w:spacing w:after="100" w:afterAutospacing="1"/>
              <w:jc w:val="center"/>
              <w:rPr>
                <w:rFonts w:ascii="Arial Narrow" w:eastAsia="SimSun" w:hAnsi="Arial Narrow" w:cs="Arial"/>
                <w:kern w:val="3"/>
                <w:sz w:val="16"/>
                <w:szCs w:val="16"/>
                <w:lang w:eastAsia="zh-CN" w:bidi="hi-IN"/>
              </w:rPr>
            </w:pPr>
            <w:r w:rsidRPr="0083693D">
              <w:rPr>
                <w:rFonts w:ascii="Arial Narrow" w:eastAsia="Times New Roman" w:hAnsi="Arial Narrow" w:cs="Calibri"/>
                <w:color w:val="000000"/>
                <w:sz w:val="16"/>
                <w:szCs w:val="16"/>
                <w:lang w:eastAsia="es-CO"/>
              </w:rPr>
              <w:t>E</w:t>
            </w:r>
          </w:p>
        </w:tc>
        <w:tc>
          <w:tcPr>
            <w:tcW w:w="416" w:type="dxa"/>
            <w:shd w:val="clear" w:color="auto" w:fill="auto"/>
            <w:vAlign w:val="center"/>
          </w:tcPr>
          <w:p w14:paraId="642F5F7E" w14:textId="77777777" w:rsidR="00A32877" w:rsidRPr="0083693D" w:rsidRDefault="00A32877" w:rsidP="00116A29">
            <w:pPr>
              <w:spacing w:after="100" w:afterAutospacing="1"/>
              <w:jc w:val="center"/>
              <w:rPr>
                <w:rFonts w:ascii="Arial Narrow" w:eastAsia="SimSun" w:hAnsi="Arial Narrow" w:cs="Arial"/>
                <w:kern w:val="3"/>
                <w:sz w:val="16"/>
                <w:szCs w:val="16"/>
                <w:lang w:eastAsia="zh-CN" w:bidi="hi-IN"/>
              </w:rPr>
            </w:pPr>
            <w:r w:rsidRPr="0083693D">
              <w:rPr>
                <w:rFonts w:ascii="Arial Narrow" w:eastAsia="Times New Roman" w:hAnsi="Arial Narrow" w:cs="Calibri"/>
                <w:color w:val="000000"/>
                <w:sz w:val="16"/>
                <w:szCs w:val="16"/>
                <w:lang w:eastAsia="es-CO"/>
              </w:rPr>
              <w:t>E</w:t>
            </w:r>
          </w:p>
        </w:tc>
        <w:tc>
          <w:tcPr>
            <w:tcW w:w="707" w:type="dxa"/>
            <w:shd w:val="clear" w:color="auto" w:fill="auto"/>
            <w:vAlign w:val="center"/>
          </w:tcPr>
          <w:p w14:paraId="086F4A39" w14:textId="77777777" w:rsidR="00A32877" w:rsidRPr="0083693D" w:rsidRDefault="00A32877" w:rsidP="00116A29">
            <w:pPr>
              <w:spacing w:after="100" w:afterAutospacing="1"/>
              <w:jc w:val="center"/>
              <w:rPr>
                <w:rFonts w:ascii="Arial Narrow" w:eastAsia="SimSun" w:hAnsi="Arial Narrow" w:cs="Arial"/>
                <w:kern w:val="3"/>
                <w:sz w:val="16"/>
                <w:szCs w:val="16"/>
                <w:lang w:eastAsia="zh-CN" w:bidi="hi-IN"/>
              </w:rPr>
            </w:pPr>
            <w:r w:rsidRPr="0083693D">
              <w:rPr>
                <w:rFonts w:ascii="Arial Narrow" w:eastAsia="Times New Roman" w:hAnsi="Arial Narrow" w:cs="Calibri"/>
                <w:color w:val="000000"/>
                <w:sz w:val="16"/>
                <w:szCs w:val="16"/>
                <w:lang w:eastAsia="es-CO"/>
              </w:rPr>
              <w:t>Riesgo regulatorio</w:t>
            </w:r>
          </w:p>
        </w:tc>
        <w:tc>
          <w:tcPr>
            <w:tcW w:w="993" w:type="dxa"/>
            <w:shd w:val="clear" w:color="auto" w:fill="auto"/>
            <w:vAlign w:val="center"/>
          </w:tcPr>
          <w:p w14:paraId="307F340A" w14:textId="77777777" w:rsidR="00A32877" w:rsidRPr="0083693D" w:rsidRDefault="00A32877" w:rsidP="00116A29">
            <w:pPr>
              <w:spacing w:after="100" w:afterAutospacing="1"/>
              <w:jc w:val="center"/>
              <w:rPr>
                <w:rFonts w:ascii="Arial Narrow" w:eastAsia="SimSun" w:hAnsi="Arial Narrow" w:cs="Arial"/>
                <w:kern w:val="3"/>
                <w:sz w:val="16"/>
                <w:szCs w:val="16"/>
                <w:lang w:eastAsia="zh-CN" w:bidi="hi-IN"/>
              </w:rPr>
            </w:pPr>
            <w:r w:rsidRPr="0083693D">
              <w:rPr>
                <w:rFonts w:ascii="Arial Narrow" w:eastAsia="Times New Roman" w:hAnsi="Arial Narrow" w:cs="Calibri"/>
                <w:color w:val="000000"/>
                <w:sz w:val="16"/>
                <w:szCs w:val="16"/>
                <w:lang w:eastAsia="es-CO"/>
              </w:rPr>
              <w:t>Riesgo ocasionado por cambios en la normatividad técnica durante la ejecución del proyecto.</w:t>
            </w:r>
          </w:p>
        </w:tc>
        <w:tc>
          <w:tcPr>
            <w:tcW w:w="566" w:type="dxa"/>
            <w:shd w:val="clear" w:color="auto" w:fill="auto"/>
            <w:vAlign w:val="center"/>
          </w:tcPr>
          <w:p w14:paraId="1AFC3A7A" w14:textId="77777777" w:rsidR="00A32877" w:rsidRPr="0083693D" w:rsidRDefault="00A32877" w:rsidP="00116A29">
            <w:pPr>
              <w:spacing w:after="100" w:afterAutospacing="1"/>
              <w:jc w:val="center"/>
              <w:rPr>
                <w:rFonts w:ascii="Arial Narrow" w:eastAsia="SimSun" w:hAnsi="Arial Narrow" w:cs="Arial"/>
                <w:kern w:val="3"/>
                <w:sz w:val="16"/>
                <w:szCs w:val="16"/>
                <w:lang w:eastAsia="zh-CN" w:bidi="hi-IN"/>
              </w:rPr>
            </w:pPr>
          </w:p>
        </w:tc>
        <w:tc>
          <w:tcPr>
            <w:tcW w:w="295" w:type="dxa"/>
            <w:shd w:val="clear" w:color="auto" w:fill="auto"/>
            <w:vAlign w:val="center"/>
          </w:tcPr>
          <w:p w14:paraId="595C21CD"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1</w:t>
            </w:r>
          </w:p>
        </w:tc>
        <w:tc>
          <w:tcPr>
            <w:tcW w:w="416" w:type="dxa"/>
            <w:shd w:val="clear" w:color="auto" w:fill="auto"/>
            <w:vAlign w:val="center"/>
          </w:tcPr>
          <w:p w14:paraId="3E899A40"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2</w:t>
            </w:r>
          </w:p>
        </w:tc>
        <w:tc>
          <w:tcPr>
            <w:tcW w:w="427" w:type="dxa"/>
            <w:shd w:val="clear" w:color="auto" w:fill="auto"/>
            <w:vAlign w:val="center"/>
          </w:tcPr>
          <w:p w14:paraId="3FEF6EDA"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3</w:t>
            </w:r>
          </w:p>
        </w:tc>
        <w:tc>
          <w:tcPr>
            <w:tcW w:w="291" w:type="dxa"/>
            <w:shd w:val="clear" w:color="auto" w:fill="92D050"/>
            <w:vAlign w:val="center"/>
          </w:tcPr>
          <w:p w14:paraId="35633DBE" w14:textId="7E79E86A" w:rsidR="00A32877" w:rsidRPr="0083693D" w:rsidRDefault="00A32877" w:rsidP="00E418AD">
            <w:pPr>
              <w:spacing w:after="100" w:afterAutospacing="1"/>
              <w:jc w:val="center"/>
              <w:rPr>
                <w:rFonts w:ascii="Arial Narrow" w:eastAsia="Times New Roman" w:hAnsi="Arial Narrow" w:cs="Calibri"/>
                <w:color w:val="000000" w:themeColor="text1"/>
                <w:sz w:val="16"/>
                <w:szCs w:val="16"/>
                <w:lang w:eastAsia="es-CO"/>
              </w:rPr>
            </w:pPr>
            <w:r w:rsidRPr="0083693D">
              <w:rPr>
                <w:rFonts w:ascii="Arial Narrow" w:eastAsia="Times New Roman" w:hAnsi="Arial Narrow" w:cs="Calibri"/>
                <w:color w:val="000000" w:themeColor="text1"/>
                <w:sz w:val="16"/>
                <w:szCs w:val="16"/>
                <w:lang w:eastAsia="es-CO"/>
              </w:rPr>
              <w:t>Bajo</w:t>
            </w:r>
          </w:p>
        </w:tc>
        <w:tc>
          <w:tcPr>
            <w:tcW w:w="564" w:type="dxa"/>
            <w:shd w:val="clear" w:color="auto" w:fill="auto"/>
            <w:vAlign w:val="center"/>
          </w:tcPr>
          <w:p w14:paraId="3B44745F"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100%</w:t>
            </w:r>
          </w:p>
          <w:p w14:paraId="4C312BE4"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Invias</w:t>
            </w:r>
          </w:p>
        </w:tc>
        <w:tc>
          <w:tcPr>
            <w:tcW w:w="566" w:type="dxa"/>
            <w:shd w:val="clear" w:color="auto" w:fill="auto"/>
            <w:vAlign w:val="center"/>
          </w:tcPr>
          <w:p w14:paraId="156D9954" w14:textId="77777777" w:rsidR="00A32877" w:rsidRPr="0083693D" w:rsidRDefault="00A32877" w:rsidP="00116A29">
            <w:pPr>
              <w:spacing w:after="100" w:afterAutospacing="1"/>
              <w:jc w:val="center"/>
              <w:rPr>
                <w:rFonts w:ascii="Arial Narrow" w:eastAsia="SimSun" w:hAnsi="Arial Narrow" w:cs="Arial"/>
                <w:b/>
                <w:kern w:val="3"/>
                <w:sz w:val="16"/>
                <w:szCs w:val="16"/>
                <w:lang w:eastAsia="zh-CN" w:bidi="hi-IN"/>
              </w:rPr>
            </w:pPr>
          </w:p>
        </w:tc>
        <w:tc>
          <w:tcPr>
            <w:tcW w:w="429" w:type="dxa"/>
            <w:shd w:val="clear" w:color="auto" w:fill="auto"/>
            <w:vAlign w:val="center"/>
          </w:tcPr>
          <w:p w14:paraId="289FFAA4" w14:textId="77777777" w:rsidR="00A32877" w:rsidRPr="0083693D" w:rsidRDefault="00A32877" w:rsidP="00116A29">
            <w:pPr>
              <w:spacing w:after="100" w:afterAutospacing="1"/>
              <w:jc w:val="center"/>
              <w:rPr>
                <w:rFonts w:ascii="Arial Narrow" w:eastAsia="SimSun" w:hAnsi="Arial Narrow" w:cs="Arial"/>
                <w:b/>
                <w:kern w:val="3"/>
                <w:sz w:val="16"/>
                <w:szCs w:val="16"/>
                <w:lang w:eastAsia="zh-CN" w:bidi="hi-IN"/>
              </w:rPr>
            </w:pPr>
          </w:p>
        </w:tc>
        <w:tc>
          <w:tcPr>
            <w:tcW w:w="426" w:type="dxa"/>
            <w:shd w:val="clear" w:color="auto" w:fill="auto"/>
            <w:vAlign w:val="center"/>
          </w:tcPr>
          <w:p w14:paraId="1C5F383A" w14:textId="77777777" w:rsidR="00A32877" w:rsidRPr="0083693D" w:rsidRDefault="00A32877" w:rsidP="00116A29">
            <w:pPr>
              <w:spacing w:after="100" w:afterAutospacing="1"/>
              <w:jc w:val="center"/>
              <w:rPr>
                <w:rFonts w:ascii="Arial Narrow" w:eastAsia="SimSun" w:hAnsi="Arial Narrow" w:cs="Arial"/>
                <w:b/>
                <w:kern w:val="3"/>
                <w:sz w:val="16"/>
                <w:szCs w:val="16"/>
                <w:lang w:eastAsia="zh-CN" w:bidi="hi-IN"/>
              </w:rPr>
            </w:pPr>
          </w:p>
        </w:tc>
        <w:tc>
          <w:tcPr>
            <w:tcW w:w="567" w:type="dxa"/>
            <w:shd w:val="clear" w:color="auto" w:fill="auto"/>
            <w:vAlign w:val="center"/>
          </w:tcPr>
          <w:p w14:paraId="0BFCC9F6" w14:textId="77777777" w:rsidR="00A32877" w:rsidRPr="0083693D" w:rsidRDefault="00A32877" w:rsidP="00116A29">
            <w:pPr>
              <w:spacing w:after="100" w:afterAutospacing="1"/>
              <w:jc w:val="center"/>
              <w:rPr>
                <w:rFonts w:ascii="Arial Narrow" w:eastAsia="SimSun" w:hAnsi="Arial Narrow" w:cs="Arial"/>
                <w:b/>
                <w:kern w:val="3"/>
                <w:sz w:val="16"/>
                <w:szCs w:val="16"/>
                <w:lang w:eastAsia="zh-CN" w:bidi="hi-IN"/>
              </w:rPr>
            </w:pPr>
          </w:p>
        </w:tc>
        <w:tc>
          <w:tcPr>
            <w:tcW w:w="425" w:type="dxa"/>
            <w:shd w:val="clear" w:color="auto" w:fill="auto"/>
            <w:vAlign w:val="center"/>
          </w:tcPr>
          <w:p w14:paraId="7BDCA161" w14:textId="77777777" w:rsidR="00A32877" w:rsidRPr="0083693D" w:rsidRDefault="00A32877" w:rsidP="00116A29">
            <w:pPr>
              <w:spacing w:after="100" w:afterAutospacing="1"/>
              <w:jc w:val="center"/>
              <w:rPr>
                <w:rFonts w:ascii="Arial Narrow" w:eastAsia="SimSun" w:hAnsi="Arial Narrow" w:cs="Arial"/>
                <w:b/>
                <w:kern w:val="3"/>
                <w:sz w:val="16"/>
                <w:szCs w:val="16"/>
                <w:lang w:eastAsia="zh-CN" w:bidi="hi-IN"/>
              </w:rPr>
            </w:pPr>
          </w:p>
        </w:tc>
        <w:tc>
          <w:tcPr>
            <w:tcW w:w="567" w:type="dxa"/>
            <w:shd w:val="clear" w:color="auto" w:fill="auto"/>
            <w:vAlign w:val="center"/>
          </w:tcPr>
          <w:p w14:paraId="5A27FD39" w14:textId="77777777" w:rsidR="00A32877" w:rsidRPr="0083693D" w:rsidRDefault="00A32877" w:rsidP="00116A29">
            <w:pPr>
              <w:spacing w:after="100" w:afterAutospacing="1"/>
              <w:jc w:val="center"/>
              <w:rPr>
                <w:rFonts w:ascii="Arial Narrow" w:eastAsia="SimSun" w:hAnsi="Arial Narrow" w:cs="Arial"/>
                <w:b/>
                <w:kern w:val="3"/>
                <w:sz w:val="16"/>
                <w:szCs w:val="16"/>
                <w:lang w:eastAsia="zh-CN" w:bidi="hi-IN"/>
              </w:rPr>
            </w:pPr>
          </w:p>
        </w:tc>
        <w:tc>
          <w:tcPr>
            <w:tcW w:w="567" w:type="dxa"/>
            <w:shd w:val="clear" w:color="auto" w:fill="auto"/>
            <w:vAlign w:val="center"/>
          </w:tcPr>
          <w:p w14:paraId="4B2A5EA1" w14:textId="77777777" w:rsidR="00A32877" w:rsidRPr="0083693D" w:rsidRDefault="00A32877" w:rsidP="00116A29">
            <w:pPr>
              <w:spacing w:after="100" w:afterAutospacing="1"/>
              <w:jc w:val="center"/>
              <w:rPr>
                <w:rFonts w:ascii="Arial Narrow" w:eastAsia="SimSun" w:hAnsi="Arial Narrow" w:cs="Arial"/>
                <w:b/>
                <w:kern w:val="3"/>
                <w:sz w:val="16"/>
                <w:szCs w:val="16"/>
                <w:lang w:eastAsia="zh-CN" w:bidi="hi-IN"/>
              </w:rPr>
            </w:pPr>
          </w:p>
        </w:tc>
        <w:tc>
          <w:tcPr>
            <w:tcW w:w="567" w:type="dxa"/>
            <w:shd w:val="clear" w:color="auto" w:fill="auto"/>
            <w:vAlign w:val="center"/>
          </w:tcPr>
          <w:p w14:paraId="337D280C" w14:textId="77777777" w:rsidR="00A32877" w:rsidRPr="0083693D" w:rsidRDefault="00A32877" w:rsidP="00116A29">
            <w:pPr>
              <w:spacing w:after="100" w:afterAutospacing="1"/>
              <w:jc w:val="center"/>
              <w:rPr>
                <w:rFonts w:ascii="Arial Narrow" w:eastAsia="SimSun" w:hAnsi="Arial Narrow" w:cs="Arial"/>
                <w:b/>
                <w:kern w:val="3"/>
                <w:sz w:val="16"/>
                <w:szCs w:val="16"/>
                <w:lang w:eastAsia="zh-CN" w:bidi="hi-IN"/>
              </w:rPr>
            </w:pPr>
          </w:p>
        </w:tc>
        <w:tc>
          <w:tcPr>
            <w:tcW w:w="564" w:type="dxa"/>
            <w:shd w:val="clear" w:color="auto" w:fill="auto"/>
            <w:vAlign w:val="center"/>
          </w:tcPr>
          <w:p w14:paraId="63761ADD" w14:textId="77777777" w:rsidR="00A32877" w:rsidRPr="0083693D" w:rsidRDefault="00A32877" w:rsidP="00116A29">
            <w:pPr>
              <w:spacing w:after="100" w:afterAutospacing="1"/>
              <w:jc w:val="center"/>
              <w:rPr>
                <w:rFonts w:ascii="Arial Narrow" w:eastAsia="SimSun" w:hAnsi="Arial Narrow" w:cs="Arial"/>
                <w:b/>
                <w:kern w:val="3"/>
                <w:sz w:val="16"/>
                <w:szCs w:val="16"/>
                <w:lang w:eastAsia="zh-CN" w:bidi="hi-IN"/>
              </w:rPr>
            </w:pPr>
          </w:p>
        </w:tc>
        <w:tc>
          <w:tcPr>
            <w:tcW w:w="570" w:type="dxa"/>
            <w:shd w:val="clear" w:color="auto" w:fill="auto"/>
            <w:vAlign w:val="center"/>
          </w:tcPr>
          <w:p w14:paraId="44F18D91" w14:textId="77777777" w:rsidR="00A32877" w:rsidRPr="0083693D" w:rsidRDefault="00A32877" w:rsidP="00116A29">
            <w:pPr>
              <w:spacing w:after="100" w:afterAutospacing="1"/>
              <w:jc w:val="center"/>
              <w:rPr>
                <w:rFonts w:ascii="Arial Narrow" w:eastAsia="SimSun" w:hAnsi="Arial Narrow" w:cs="Arial"/>
                <w:b/>
                <w:kern w:val="3"/>
                <w:sz w:val="16"/>
                <w:szCs w:val="16"/>
                <w:lang w:eastAsia="zh-CN" w:bidi="hi-IN"/>
              </w:rPr>
            </w:pPr>
          </w:p>
        </w:tc>
      </w:tr>
      <w:tr w:rsidR="00C009DA" w:rsidRPr="0083693D" w14:paraId="1223AE65" w14:textId="77777777" w:rsidTr="00D87A45">
        <w:trPr>
          <w:cantSplit/>
          <w:trHeight w:val="418"/>
        </w:trPr>
        <w:tc>
          <w:tcPr>
            <w:tcW w:w="417" w:type="dxa"/>
            <w:shd w:val="clear" w:color="auto" w:fill="auto"/>
            <w:vAlign w:val="center"/>
          </w:tcPr>
          <w:p w14:paraId="40B42648" w14:textId="77777777" w:rsidR="00A32877" w:rsidRPr="0083693D" w:rsidRDefault="00A32877" w:rsidP="00116A29">
            <w:pPr>
              <w:spacing w:after="100" w:afterAutospacing="1"/>
              <w:jc w:val="center"/>
              <w:rPr>
                <w:rFonts w:ascii="Arial Narrow" w:eastAsia="SimSun" w:hAnsi="Arial Narrow" w:cs="Arial"/>
                <w:kern w:val="3"/>
                <w:sz w:val="16"/>
                <w:szCs w:val="16"/>
                <w:lang w:eastAsia="zh-CN" w:bidi="hi-IN"/>
              </w:rPr>
            </w:pPr>
          </w:p>
        </w:tc>
        <w:tc>
          <w:tcPr>
            <w:tcW w:w="421" w:type="dxa"/>
            <w:shd w:val="clear" w:color="auto" w:fill="auto"/>
            <w:vAlign w:val="center"/>
          </w:tcPr>
          <w:p w14:paraId="5A2D7E22" w14:textId="77777777" w:rsidR="00A32877" w:rsidRPr="0083693D" w:rsidRDefault="00A32877" w:rsidP="00116A29">
            <w:pPr>
              <w:spacing w:after="100" w:afterAutospacing="1"/>
              <w:jc w:val="center"/>
              <w:rPr>
                <w:rFonts w:ascii="Arial Narrow" w:eastAsia="SimSun" w:hAnsi="Arial Narrow" w:cs="Arial"/>
                <w:kern w:val="3"/>
                <w:sz w:val="16"/>
                <w:szCs w:val="16"/>
                <w:lang w:eastAsia="zh-CN" w:bidi="hi-IN"/>
              </w:rPr>
            </w:pPr>
          </w:p>
        </w:tc>
        <w:tc>
          <w:tcPr>
            <w:tcW w:w="291" w:type="dxa"/>
            <w:shd w:val="clear" w:color="auto" w:fill="auto"/>
            <w:vAlign w:val="center"/>
          </w:tcPr>
          <w:p w14:paraId="1E4CD75D" w14:textId="77777777" w:rsidR="00A32877" w:rsidRPr="0083693D" w:rsidRDefault="00A32877" w:rsidP="00116A29">
            <w:pPr>
              <w:spacing w:after="100" w:afterAutospacing="1"/>
              <w:jc w:val="center"/>
              <w:rPr>
                <w:rFonts w:ascii="Arial Narrow" w:eastAsia="SimSun" w:hAnsi="Arial Narrow" w:cs="Arial"/>
                <w:kern w:val="3"/>
                <w:sz w:val="16"/>
                <w:szCs w:val="16"/>
                <w:lang w:eastAsia="zh-CN" w:bidi="hi-IN"/>
              </w:rPr>
            </w:pPr>
          </w:p>
        </w:tc>
        <w:tc>
          <w:tcPr>
            <w:tcW w:w="416" w:type="dxa"/>
            <w:shd w:val="clear" w:color="auto" w:fill="auto"/>
            <w:vAlign w:val="center"/>
          </w:tcPr>
          <w:p w14:paraId="04EECBAD" w14:textId="77777777" w:rsidR="00A32877" w:rsidRPr="0083693D" w:rsidRDefault="00A32877" w:rsidP="00116A29">
            <w:pPr>
              <w:spacing w:after="100" w:afterAutospacing="1"/>
              <w:jc w:val="center"/>
              <w:rPr>
                <w:rFonts w:ascii="Arial Narrow" w:eastAsia="SimSun" w:hAnsi="Arial Narrow" w:cs="Arial"/>
                <w:kern w:val="3"/>
                <w:sz w:val="16"/>
                <w:szCs w:val="16"/>
                <w:lang w:eastAsia="zh-CN" w:bidi="hi-IN"/>
              </w:rPr>
            </w:pPr>
          </w:p>
        </w:tc>
        <w:tc>
          <w:tcPr>
            <w:tcW w:w="707" w:type="dxa"/>
            <w:shd w:val="clear" w:color="auto" w:fill="auto"/>
            <w:vAlign w:val="center"/>
          </w:tcPr>
          <w:p w14:paraId="58086ADC" w14:textId="77777777" w:rsidR="00A32877" w:rsidRPr="0083693D" w:rsidRDefault="00A32877" w:rsidP="00116A29">
            <w:pPr>
              <w:spacing w:after="100" w:afterAutospacing="1"/>
              <w:jc w:val="center"/>
              <w:rPr>
                <w:rFonts w:ascii="Arial Narrow" w:eastAsia="SimSun" w:hAnsi="Arial Narrow" w:cs="Arial"/>
                <w:kern w:val="3"/>
                <w:sz w:val="16"/>
                <w:szCs w:val="16"/>
                <w:lang w:eastAsia="zh-CN" w:bidi="hi-IN"/>
              </w:rPr>
            </w:pPr>
          </w:p>
        </w:tc>
        <w:tc>
          <w:tcPr>
            <w:tcW w:w="993" w:type="dxa"/>
            <w:shd w:val="clear" w:color="auto" w:fill="auto"/>
            <w:vAlign w:val="center"/>
          </w:tcPr>
          <w:p w14:paraId="55F870E8" w14:textId="77777777" w:rsidR="00A32877" w:rsidRPr="0083693D" w:rsidRDefault="00A32877" w:rsidP="00116A29">
            <w:pPr>
              <w:spacing w:after="100" w:afterAutospacing="1"/>
              <w:jc w:val="center"/>
              <w:rPr>
                <w:rFonts w:ascii="Arial Narrow" w:eastAsia="SimSun" w:hAnsi="Arial Narrow" w:cs="Arial"/>
                <w:kern w:val="3"/>
                <w:sz w:val="16"/>
                <w:szCs w:val="16"/>
                <w:lang w:eastAsia="zh-CN" w:bidi="hi-IN"/>
              </w:rPr>
            </w:pPr>
          </w:p>
        </w:tc>
        <w:tc>
          <w:tcPr>
            <w:tcW w:w="566" w:type="dxa"/>
            <w:shd w:val="clear" w:color="auto" w:fill="auto"/>
            <w:vAlign w:val="center"/>
          </w:tcPr>
          <w:p w14:paraId="37105F34" w14:textId="77777777" w:rsidR="00A32877" w:rsidRPr="0083693D" w:rsidRDefault="00A32877" w:rsidP="00116A29">
            <w:pPr>
              <w:spacing w:after="100" w:afterAutospacing="1"/>
              <w:jc w:val="center"/>
              <w:rPr>
                <w:rFonts w:ascii="Arial Narrow" w:eastAsia="SimSun" w:hAnsi="Arial Narrow" w:cs="Arial"/>
                <w:kern w:val="3"/>
                <w:sz w:val="16"/>
                <w:szCs w:val="16"/>
                <w:lang w:eastAsia="zh-CN" w:bidi="hi-IN"/>
              </w:rPr>
            </w:pPr>
          </w:p>
        </w:tc>
        <w:tc>
          <w:tcPr>
            <w:tcW w:w="295" w:type="dxa"/>
            <w:shd w:val="clear" w:color="auto" w:fill="auto"/>
            <w:vAlign w:val="center"/>
          </w:tcPr>
          <w:p w14:paraId="0A212F73" w14:textId="77777777" w:rsidR="00A32877" w:rsidRPr="0083693D" w:rsidRDefault="00A32877" w:rsidP="00116A29">
            <w:pPr>
              <w:spacing w:after="100" w:afterAutospacing="1"/>
              <w:jc w:val="center"/>
              <w:rPr>
                <w:rFonts w:ascii="Arial Narrow" w:eastAsia="SimSun" w:hAnsi="Arial Narrow" w:cs="Arial"/>
                <w:kern w:val="3"/>
                <w:sz w:val="16"/>
                <w:szCs w:val="16"/>
                <w:lang w:eastAsia="zh-CN" w:bidi="hi-IN"/>
              </w:rPr>
            </w:pPr>
          </w:p>
        </w:tc>
        <w:tc>
          <w:tcPr>
            <w:tcW w:w="416" w:type="dxa"/>
            <w:shd w:val="clear" w:color="auto" w:fill="auto"/>
            <w:vAlign w:val="center"/>
          </w:tcPr>
          <w:p w14:paraId="36261549" w14:textId="77777777" w:rsidR="00A32877" w:rsidRPr="0083693D" w:rsidRDefault="00A32877" w:rsidP="00116A29">
            <w:pPr>
              <w:spacing w:after="100" w:afterAutospacing="1"/>
              <w:jc w:val="center"/>
              <w:rPr>
                <w:rFonts w:ascii="Arial Narrow" w:eastAsia="SimSun" w:hAnsi="Arial Narrow" w:cs="Arial"/>
                <w:kern w:val="3"/>
                <w:sz w:val="16"/>
                <w:szCs w:val="16"/>
                <w:lang w:eastAsia="zh-CN" w:bidi="hi-IN"/>
              </w:rPr>
            </w:pPr>
          </w:p>
        </w:tc>
        <w:tc>
          <w:tcPr>
            <w:tcW w:w="427" w:type="dxa"/>
            <w:shd w:val="clear" w:color="auto" w:fill="auto"/>
            <w:vAlign w:val="center"/>
          </w:tcPr>
          <w:p w14:paraId="6E0B686F" w14:textId="77777777" w:rsidR="00A32877" w:rsidRPr="0083693D" w:rsidRDefault="00A32877" w:rsidP="00116A29">
            <w:pPr>
              <w:spacing w:after="100" w:afterAutospacing="1"/>
              <w:jc w:val="center"/>
              <w:rPr>
                <w:rFonts w:ascii="Arial Narrow" w:eastAsia="SimSun" w:hAnsi="Arial Narrow" w:cs="Arial"/>
                <w:kern w:val="3"/>
                <w:sz w:val="16"/>
                <w:szCs w:val="16"/>
                <w:lang w:eastAsia="zh-CN" w:bidi="hi-IN"/>
              </w:rPr>
            </w:pPr>
          </w:p>
        </w:tc>
        <w:tc>
          <w:tcPr>
            <w:tcW w:w="291" w:type="dxa"/>
            <w:shd w:val="clear" w:color="auto" w:fill="92D050"/>
            <w:vAlign w:val="center"/>
          </w:tcPr>
          <w:p w14:paraId="46B25F23" w14:textId="77777777" w:rsidR="00A32877" w:rsidRPr="0083693D" w:rsidRDefault="00A32877" w:rsidP="00116A29">
            <w:pPr>
              <w:spacing w:after="100" w:afterAutospacing="1"/>
              <w:jc w:val="center"/>
              <w:rPr>
                <w:rFonts w:ascii="Arial Narrow" w:eastAsia="SimSun" w:hAnsi="Arial Narrow" w:cs="Arial"/>
                <w:color w:val="000000" w:themeColor="text1"/>
                <w:kern w:val="3"/>
                <w:sz w:val="16"/>
                <w:szCs w:val="16"/>
                <w:lang w:eastAsia="zh-CN" w:bidi="hi-IN"/>
              </w:rPr>
            </w:pPr>
          </w:p>
        </w:tc>
        <w:tc>
          <w:tcPr>
            <w:tcW w:w="564" w:type="dxa"/>
            <w:shd w:val="clear" w:color="auto" w:fill="auto"/>
            <w:vAlign w:val="center"/>
          </w:tcPr>
          <w:p w14:paraId="43F8A273" w14:textId="77777777" w:rsidR="00A32877" w:rsidRPr="0083693D" w:rsidRDefault="00A32877" w:rsidP="00116A29">
            <w:pPr>
              <w:spacing w:after="100" w:afterAutospacing="1"/>
              <w:jc w:val="center"/>
              <w:rPr>
                <w:rFonts w:ascii="Arial Narrow" w:eastAsia="SimSun" w:hAnsi="Arial Narrow" w:cs="Arial"/>
                <w:b/>
                <w:kern w:val="3"/>
                <w:sz w:val="16"/>
                <w:szCs w:val="16"/>
                <w:lang w:eastAsia="zh-CN" w:bidi="hi-IN"/>
              </w:rPr>
            </w:pPr>
          </w:p>
        </w:tc>
        <w:tc>
          <w:tcPr>
            <w:tcW w:w="570" w:type="dxa"/>
            <w:shd w:val="clear" w:color="auto" w:fill="auto"/>
            <w:vAlign w:val="center"/>
          </w:tcPr>
          <w:p w14:paraId="347CDC5C" w14:textId="77777777" w:rsidR="00A32877" w:rsidRPr="0083693D" w:rsidRDefault="00A32877" w:rsidP="00116A29">
            <w:pPr>
              <w:spacing w:after="100" w:afterAutospacing="1"/>
              <w:jc w:val="center"/>
              <w:rPr>
                <w:rFonts w:ascii="Arial Narrow" w:eastAsia="SimSun" w:hAnsi="Arial Narrow" w:cs="Arial"/>
                <w:b/>
                <w:kern w:val="3"/>
                <w:sz w:val="16"/>
                <w:szCs w:val="16"/>
                <w:lang w:eastAsia="zh-CN" w:bidi="hi-IN"/>
              </w:rPr>
            </w:pPr>
          </w:p>
        </w:tc>
        <w:tc>
          <w:tcPr>
            <w:tcW w:w="425" w:type="dxa"/>
            <w:shd w:val="clear" w:color="auto" w:fill="auto"/>
            <w:vAlign w:val="center"/>
          </w:tcPr>
          <w:p w14:paraId="351E934F" w14:textId="77777777" w:rsidR="00A32877" w:rsidRPr="0083693D" w:rsidRDefault="00A32877" w:rsidP="00116A29">
            <w:pPr>
              <w:spacing w:after="100" w:afterAutospacing="1"/>
              <w:jc w:val="center"/>
              <w:rPr>
                <w:rFonts w:ascii="Arial Narrow" w:eastAsia="SimSun" w:hAnsi="Arial Narrow" w:cs="Arial"/>
                <w:b/>
                <w:kern w:val="3"/>
                <w:sz w:val="16"/>
                <w:szCs w:val="16"/>
                <w:lang w:eastAsia="zh-CN" w:bidi="hi-IN"/>
              </w:rPr>
            </w:pPr>
          </w:p>
        </w:tc>
        <w:tc>
          <w:tcPr>
            <w:tcW w:w="426" w:type="dxa"/>
            <w:shd w:val="clear" w:color="auto" w:fill="auto"/>
            <w:vAlign w:val="center"/>
          </w:tcPr>
          <w:p w14:paraId="71060807" w14:textId="77777777" w:rsidR="00A32877" w:rsidRPr="0083693D" w:rsidRDefault="00A32877" w:rsidP="00116A29">
            <w:pPr>
              <w:spacing w:after="100" w:afterAutospacing="1"/>
              <w:jc w:val="center"/>
              <w:rPr>
                <w:rFonts w:ascii="Arial Narrow" w:eastAsia="SimSun" w:hAnsi="Arial Narrow" w:cs="Arial"/>
                <w:b/>
                <w:kern w:val="3"/>
                <w:sz w:val="16"/>
                <w:szCs w:val="16"/>
                <w:lang w:eastAsia="zh-CN" w:bidi="hi-IN"/>
              </w:rPr>
            </w:pPr>
          </w:p>
        </w:tc>
        <w:tc>
          <w:tcPr>
            <w:tcW w:w="567" w:type="dxa"/>
            <w:shd w:val="clear" w:color="auto" w:fill="auto"/>
            <w:vAlign w:val="center"/>
          </w:tcPr>
          <w:p w14:paraId="0F6ED594" w14:textId="77777777" w:rsidR="00A32877" w:rsidRPr="0083693D" w:rsidRDefault="00A32877" w:rsidP="00116A29">
            <w:pPr>
              <w:spacing w:after="100" w:afterAutospacing="1"/>
              <w:jc w:val="center"/>
              <w:rPr>
                <w:rFonts w:ascii="Arial Narrow" w:eastAsia="SimSun" w:hAnsi="Arial Narrow" w:cs="Arial"/>
                <w:b/>
                <w:kern w:val="3"/>
                <w:sz w:val="16"/>
                <w:szCs w:val="16"/>
                <w:lang w:eastAsia="zh-CN" w:bidi="hi-IN"/>
              </w:rPr>
            </w:pPr>
          </w:p>
        </w:tc>
        <w:tc>
          <w:tcPr>
            <w:tcW w:w="425" w:type="dxa"/>
            <w:shd w:val="clear" w:color="auto" w:fill="auto"/>
            <w:vAlign w:val="center"/>
          </w:tcPr>
          <w:p w14:paraId="2A044AEF" w14:textId="77777777" w:rsidR="00A32877" w:rsidRPr="0083693D" w:rsidRDefault="00A32877" w:rsidP="00116A29">
            <w:pPr>
              <w:spacing w:after="100" w:afterAutospacing="1"/>
              <w:jc w:val="center"/>
              <w:rPr>
                <w:rFonts w:ascii="Arial Narrow" w:eastAsia="SimSun" w:hAnsi="Arial Narrow" w:cs="Arial"/>
                <w:b/>
                <w:kern w:val="3"/>
                <w:sz w:val="16"/>
                <w:szCs w:val="16"/>
                <w:lang w:eastAsia="zh-CN" w:bidi="hi-IN"/>
              </w:rPr>
            </w:pPr>
          </w:p>
        </w:tc>
        <w:tc>
          <w:tcPr>
            <w:tcW w:w="567" w:type="dxa"/>
            <w:shd w:val="clear" w:color="auto" w:fill="auto"/>
            <w:vAlign w:val="center"/>
          </w:tcPr>
          <w:p w14:paraId="01BB8733" w14:textId="77777777" w:rsidR="00A32877" w:rsidRPr="0083693D" w:rsidRDefault="00A32877" w:rsidP="00116A29">
            <w:pPr>
              <w:spacing w:after="100" w:afterAutospacing="1"/>
              <w:jc w:val="center"/>
              <w:rPr>
                <w:rFonts w:ascii="Arial Narrow" w:eastAsia="SimSun" w:hAnsi="Arial Narrow" w:cs="Arial"/>
                <w:b/>
                <w:kern w:val="3"/>
                <w:sz w:val="16"/>
                <w:szCs w:val="16"/>
                <w:lang w:eastAsia="zh-CN" w:bidi="hi-IN"/>
              </w:rPr>
            </w:pPr>
          </w:p>
        </w:tc>
        <w:tc>
          <w:tcPr>
            <w:tcW w:w="567" w:type="dxa"/>
            <w:shd w:val="clear" w:color="auto" w:fill="auto"/>
            <w:vAlign w:val="center"/>
          </w:tcPr>
          <w:p w14:paraId="123E50E0" w14:textId="77777777" w:rsidR="00A32877" w:rsidRPr="0083693D" w:rsidRDefault="00A32877" w:rsidP="00116A29">
            <w:pPr>
              <w:spacing w:after="100" w:afterAutospacing="1"/>
              <w:jc w:val="center"/>
              <w:rPr>
                <w:rFonts w:ascii="Arial Narrow" w:eastAsia="SimSun" w:hAnsi="Arial Narrow" w:cs="Arial"/>
                <w:b/>
                <w:kern w:val="3"/>
                <w:sz w:val="16"/>
                <w:szCs w:val="16"/>
                <w:lang w:eastAsia="zh-CN" w:bidi="hi-IN"/>
              </w:rPr>
            </w:pPr>
          </w:p>
        </w:tc>
        <w:tc>
          <w:tcPr>
            <w:tcW w:w="567" w:type="dxa"/>
            <w:shd w:val="clear" w:color="auto" w:fill="auto"/>
            <w:vAlign w:val="center"/>
          </w:tcPr>
          <w:p w14:paraId="7BB14E55" w14:textId="77777777" w:rsidR="00A32877" w:rsidRPr="0083693D" w:rsidRDefault="00A32877" w:rsidP="00116A29">
            <w:pPr>
              <w:spacing w:after="100" w:afterAutospacing="1"/>
              <w:jc w:val="center"/>
              <w:rPr>
                <w:rFonts w:ascii="Arial Narrow" w:eastAsia="SimSun" w:hAnsi="Arial Narrow" w:cs="Arial"/>
                <w:b/>
                <w:kern w:val="3"/>
                <w:sz w:val="16"/>
                <w:szCs w:val="16"/>
                <w:lang w:eastAsia="zh-CN" w:bidi="hi-IN"/>
              </w:rPr>
            </w:pPr>
          </w:p>
        </w:tc>
        <w:tc>
          <w:tcPr>
            <w:tcW w:w="564" w:type="dxa"/>
            <w:shd w:val="clear" w:color="auto" w:fill="auto"/>
            <w:vAlign w:val="center"/>
          </w:tcPr>
          <w:p w14:paraId="5C17031F" w14:textId="77777777" w:rsidR="00A32877" w:rsidRPr="0083693D" w:rsidRDefault="00A32877" w:rsidP="00116A29">
            <w:pPr>
              <w:spacing w:after="100" w:afterAutospacing="1"/>
              <w:jc w:val="center"/>
              <w:rPr>
                <w:rFonts w:ascii="Arial Narrow" w:eastAsia="SimSun" w:hAnsi="Arial Narrow" w:cs="Arial"/>
                <w:b/>
                <w:kern w:val="3"/>
                <w:sz w:val="16"/>
                <w:szCs w:val="16"/>
                <w:lang w:eastAsia="zh-CN" w:bidi="hi-IN"/>
              </w:rPr>
            </w:pPr>
          </w:p>
        </w:tc>
        <w:tc>
          <w:tcPr>
            <w:tcW w:w="570" w:type="dxa"/>
            <w:shd w:val="clear" w:color="auto" w:fill="auto"/>
            <w:vAlign w:val="center"/>
          </w:tcPr>
          <w:p w14:paraId="79DF99FE" w14:textId="77777777" w:rsidR="00A32877" w:rsidRPr="0083693D" w:rsidRDefault="00A32877" w:rsidP="00116A29">
            <w:pPr>
              <w:spacing w:after="100" w:afterAutospacing="1"/>
              <w:jc w:val="center"/>
              <w:rPr>
                <w:rFonts w:ascii="Arial Narrow" w:eastAsia="SimSun" w:hAnsi="Arial Narrow" w:cs="Arial"/>
                <w:b/>
                <w:kern w:val="3"/>
                <w:sz w:val="16"/>
                <w:szCs w:val="16"/>
                <w:lang w:eastAsia="zh-CN" w:bidi="hi-IN"/>
              </w:rPr>
            </w:pPr>
          </w:p>
        </w:tc>
      </w:tr>
      <w:tr w:rsidR="00C009DA" w:rsidRPr="0083693D" w14:paraId="46AD6C54" w14:textId="77777777" w:rsidTr="00D87A45">
        <w:trPr>
          <w:cantSplit/>
          <w:trHeight w:val="4327"/>
        </w:trPr>
        <w:tc>
          <w:tcPr>
            <w:tcW w:w="417" w:type="dxa"/>
            <w:shd w:val="clear" w:color="auto" w:fill="auto"/>
            <w:vAlign w:val="center"/>
          </w:tcPr>
          <w:p w14:paraId="7DE61BC0" w14:textId="77777777" w:rsidR="00A32877" w:rsidRPr="0083693D" w:rsidRDefault="00A32877" w:rsidP="00116A29">
            <w:pPr>
              <w:spacing w:after="100" w:afterAutospacing="1"/>
              <w:jc w:val="center"/>
              <w:rPr>
                <w:rFonts w:ascii="Arial Narrow" w:eastAsia="SimSun" w:hAnsi="Arial Narrow" w:cs="Arial"/>
                <w:kern w:val="3"/>
                <w:sz w:val="16"/>
                <w:szCs w:val="16"/>
                <w:lang w:eastAsia="zh-CN" w:bidi="hi-IN"/>
              </w:rPr>
            </w:pPr>
            <w:r w:rsidRPr="0083693D">
              <w:rPr>
                <w:rFonts w:ascii="Arial Narrow" w:eastAsia="Times New Roman" w:hAnsi="Arial Narrow" w:cs="Calibri"/>
                <w:color w:val="000000"/>
                <w:sz w:val="16"/>
                <w:szCs w:val="16"/>
                <w:lang w:eastAsia="es-CO"/>
              </w:rPr>
              <w:lastRenderedPageBreak/>
              <w:t>2</w:t>
            </w:r>
          </w:p>
        </w:tc>
        <w:tc>
          <w:tcPr>
            <w:tcW w:w="421" w:type="dxa"/>
            <w:shd w:val="clear" w:color="auto" w:fill="auto"/>
            <w:vAlign w:val="center"/>
          </w:tcPr>
          <w:p w14:paraId="7CAEADA2" w14:textId="77777777" w:rsidR="00A32877" w:rsidRPr="0083693D" w:rsidRDefault="00A32877" w:rsidP="00116A29">
            <w:pPr>
              <w:spacing w:after="100" w:afterAutospacing="1"/>
              <w:jc w:val="center"/>
              <w:rPr>
                <w:rFonts w:ascii="Arial Narrow" w:eastAsia="SimSun" w:hAnsi="Arial Narrow" w:cs="Arial"/>
                <w:kern w:val="3"/>
                <w:sz w:val="16"/>
                <w:szCs w:val="16"/>
                <w:lang w:eastAsia="zh-CN" w:bidi="hi-IN"/>
              </w:rPr>
            </w:pPr>
            <w:r w:rsidRPr="0083693D">
              <w:rPr>
                <w:rFonts w:ascii="Arial Narrow" w:eastAsia="Times New Roman" w:hAnsi="Arial Narrow" w:cs="Calibri"/>
                <w:color w:val="000000"/>
                <w:sz w:val="16"/>
                <w:szCs w:val="16"/>
                <w:lang w:eastAsia="es-CO"/>
              </w:rPr>
              <w:t>G</w:t>
            </w:r>
          </w:p>
        </w:tc>
        <w:tc>
          <w:tcPr>
            <w:tcW w:w="291" w:type="dxa"/>
            <w:shd w:val="clear" w:color="auto" w:fill="auto"/>
            <w:vAlign w:val="center"/>
          </w:tcPr>
          <w:p w14:paraId="544819FC" w14:textId="77777777" w:rsidR="00A32877" w:rsidRPr="0083693D" w:rsidRDefault="00A32877" w:rsidP="00116A29">
            <w:pPr>
              <w:spacing w:after="100" w:afterAutospacing="1"/>
              <w:jc w:val="center"/>
              <w:rPr>
                <w:rFonts w:ascii="Arial Narrow" w:eastAsia="SimSun" w:hAnsi="Arial Narrow" w:cs="Arial"/>
                <w:kern w:val="3"/>
                <w:sz w:val="16"/>
                <w:szCs w:val="16"/>
                <w:lang w:eastAsia="zh-CN" w:bidi="hi-IN"/>
              </w:rPr>
            </w:pPr>
            <w:r w:rsidRPr="0083693D">
              <w:rPr>
                <w:rFonts w:ascii="Arial Narrow" w:eastAsia="Times New Roman" w:hAnsi="Arial Narrow" w:cs="Calibri"/>
                <w:color w:val="000000"/>
                <w:sz w:val="16"/>
                <w:szCs w:val="16"/>
                <w:lang w:eastAsia="es-CO"/>
              </w:rPr>
              <w:t>E</w:t>
            </w:r>
          </w:p>
        </w:tc>
        <w:tc>
          <w:tcPr>
            <w:tcW w:w="416" w:type="dxa"/>
            <w:shd w:val="clear" w:color="auto" w:fill="auto"/>
            <w:vAlign w:val="center"/>
          </w:tcPr>
          <w:p w14:paraId="12D7E758" w14:textId="77777777" w:rsidR="00A32877" w:rsidRPr="0083693D" w:rsidRDefault="00A32877" w:rsidP="00116A29">
            <w:pPr>
              <w:spacing w:after="100" w:afterAutospacing="1"/>
              <w:jc w:val="center"/>
              <w:rPr>
                <w:rFonts w:ascii="Arial Narrow" w:eastAsia="SimSun" w:hAnsi="Arial Narrow" w:cs="Arial"/>
                <w:kern w:val="3"/>
                <w:sz w:val="16"/>
                <w:szCs w:val="16"/>
                <w:lang w:eastAsia="zh-CN" w:bidi="hi-IN"/>
              </w:rPr>
            </w:pPr>
            <w:r w:rsidRPr="0083693D">
              <w:rPr>
                <w:rFonts w:ascii="Arial Narrow" w:eastAsia="Times New Roman" w:hAnsi="Arial Narrow" w:cs="Calibri"/>
                <w:color w:val="000000"/>
                <w:sz w:val="16"/>
                <w:szCs w:val="16"/>
                <w:lang w:eastAsia="es-CO"/>
              </w:rPr>
              <w:t>E</w:t>
            </w:r>
          </w:p>
        </w:tc>
        <w:tc>
          <w:tcPr>
            <w:tcW w:w="707" w:type="dxa"/>
            <w:shd w:val="clear" w:color="auto" w:fill="auto"/>
            <w:vAlign w:val="center"/>
          </w:tcPr>
          <w:p w14:paraId="7FD2C4C6"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Riesgo operacional</w:t>
            </w:r>
          </w:p>
        </w:tc>
        <w:tc>
          <w:tcPr>
            <w:tcW w:w="993" w:type="dxa"/>
            <w:shd w:val="clear" w:color="auto" w:fill="auto"/>
            <w:vAlign w:val="center"/>
          </w:tcPr>
          <w:p w14:paraId="53D3EDC5"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Riesgo del contrato ocasionado a causa de la coordinación Interinstitucional. Cuando el INVIAS y/o CONTRATISTA dependen de decisiones de otras entidades oficiales. Se refiere a los mayores costos asumidos por el CONTRATISTA debido a demoras ocasionadas por otras entidades públicas. Riesgo que asume el INVIAS, excepto para los permisos ambientales a cargo del CONTRATISTA.</w:t>
            </w:r>
          </w:p>
        </w:tc>
        <w:tc>
          <w:tcPr>
            <w:tcW w:w="566" w:type="dxa"/>
            <w:shd w:val="clear" w:color="auto" w:fill="auto"/>
            <w:vAlign w:val="center"/>
          </w:tcPr>
          <w:p w14:paraId="04557291"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295" w:type="dxa"/>
            <w:shd w:val="clear" w:color="auto" w:fill="auto"/>
            <w:vAlign w:val="center"/>
          </w:tcPr>
          <w:p w14:paraId="5D18C98A"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1</w:t>
            </w:r>
          </w:p>
        </w:tc>
        <w:tc>
          <w:tcPr>
            <w:tcW w:w="416" w:type="dxa"/>
            <w:shd w:val="clear" w:color="auto" w:fill="auto"/>
            <w:vAlign w:val="center"/>
          </w:tcPr>
          <w:p w14:paraId="1AF89B10"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1</w:t>
            </w:r>
          </w:p>
        </w:tc>
        <w:tc>
          <w:tcPr>
            <w:tcW w:w="427" w:type="dxa"/>
            <w:shd w:val="clear" w:color="auto" w:fill="auto"/>
            <w:vAlign w:val="center"/>
          </w:tcPr>
          <w:p w14:paraId="4E6165D1"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2</w:t>
            </w:r>
          </w:p>
        </w:tc>
        <w:tc>
          <w:tcPr>
            <w:tcW w:w="291" w:type="dxa"/>
            <w:shd w:val="clear" w:color="auto" w:fill="92D050"/>
            <w:vAlign w:val="center"/>
          </w:tcPr>
          <w:p w14:paraId="098BD4D3" w14:textId="77777777" w:rsidR="00A32877" w:rsidRPr="0083693D" w:rsidRDefault="00A32877" w:rsidP="00116A29">
            <w:pPr>
              <w:spacing w:after="100" w:afterAutospacing="1"/>
              <w:jc w:val="center"/>
              <w:rPr>
                <w:rFonts w:ascii="Arial Narrow" w:eastAsia="Times New Roman" w:hAnsi="Arial Narrow" w:cs="Calibri"/>
                <w:color w:val="000000" w:themeColor="text1"/>
                <w:sz w:val="16"/>
                <w:szCs w:val="16"/>
                <w:lang w:eastAsia="es-CO"/>
              </w:rPr>
            </w:pPr>
            <w:r w:rsidRPr="0083693D">
              <w:rPr>
                <w:rFonts w:ascii="Arial Narrow" w:eastAsia="Times New Roman" w:hAnsi="Arial Narrow" w:cs="Calibri"/>
                <w:color w:val="000000" w:themeColor="text1"/>
                <w:sz w:val="16"/>
                <w:szCs w:val="16"/>
                <w:lang w:eastAsia="es-CO"/>
              </w:rPr>
              <w:t>Bajo</w:t>
            </w:r>
          </w:p>
        </w:tc>
        <w:tc>
          <w:tcPr>
            <w:tcW w:w="564" w:type="dxa"/>
            <w:shd w:val="clear" w:color="auto" w:fill="auto"/>
            <w:vAlign w:val="center"/>
          </w:tcPr>
          <w:p w14:paraId="54706A95"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100% Invias</w:t>
            </w:r>
          </w:p>
        </w:tc>
        <w:tc>
          <w:tcPr>
            <w:tcW w:w="570" w:type="dxa"/>
            <w:shd w:val="clear" w:color="auto" w:fill="auto"/>
            <w:vAlign w:val="center"/>
          </w:tcPr>
          <w:p w14:paraId="77B5BE5A"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425" w:type="dxa"/>
            <w:shd w:val="clear" w:color="auto" w:fill="auto"/>
            <w:vAlign w:val="center"/>
          </w:tcPr>
          <w:p w14:paraId="125475F0"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426" w:type="dxa"/>
            <w:shd w:val="clear" w:color="auto" w:fill="auto"/>
            <w:vAlign w:val="center"/>
          </w:tcPr>
          <w:p w14:paraId="4D3D39C0"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40DD521E"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425" w:type="dxa"/>
            <w:shd w:val="clear" w:color="auto" w:fill="auto"/>
            <w:vAlign w:val="center"/>
          </w:tcPr>
          <w:p w14:paraId="05A41ACD"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03A4CC0B"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643483DB"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4DB35BCC"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4" w:type="dxa"/>
            <w:shd w:val="clear" w:color="auto" w:fill="auto"/>
            <w:vAlign w:val="center"/>
          </w:tcPr>
          <w:p w14:paraId="74D588E2"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70" w:type="dxa"/>
            <w:shd w:val="clear" w:color="auto" w:fill="auto"/>
            <w:vAlign w:val="center"/>
          </w:tcPr>
          <w:p w14:paraId="3EF135E5"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r>
      <w:tr w:rsidR="00C009DA" w:rsidRPr="0083693D" w14:paraId="272E708C" w14:textId="77777777" w:rsidTr="00D87A45">
        <w:trPr>
          <w:cantSplit/>
          <w:trHeight w:val="418"/>
        </w:trPr>
        <w:tc>
          <w:tcPr>
            <w:tcW w:w="417" w:type="dxa"/>
            <w:shd w:val="clear" w:color="auto" w:fill="auto"/>
            <w:vAlign w:val="center"/>
          </w:tcPr>
          <w:p w14:paraId="790AE06D"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3</w:t>
            </w:r>
          </w:p>
        </w:tc>
        <w:tc>
          <w:tcPr>
            <w:tcW w:w="421" w:type="dxa"/>
            <w:shd w:val="clear" w:color="auto" w:fill="auto"/>
            <w:vAlign w:val="center"/>
          </w:tcPr>
          <w:p w14:paraId="3D3B9D43"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G</w:t>
            </w:r>
          </w:p>
        </w:tc>
        <w:tc>
          <w:tcPr>
            <w:tcW w:w="291" w:type="dxa"/>
            <w:shd w:val="clear" w:color="auto" w:fill="auto"/>
            <w:vAlign w:val="center"/>
          </w:tcPr>
          <w:p w14:paraId="0CB8E9B9"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E</w:t>
            </w:r>
          </w:p>
        </w:tc>
        <w:tc>
          <w:tcPr>
            <w:tcW w:w="416" w:type="dxa"/>
            <w:shd w:val="clear" w:color="auto" w:fill="auto"/>
            <w:vAlign w:val="center"/>
          </w:tcPr>
          <w:p w14:paraId="44FF3262"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S</w:t>
            </w:r>
          </w:p>
        </w:tc>
        <w:tc>
          <w:tcPr>
            <w:tcW w:w="707" w:type="dxa"/>
            <w:shd w:val="clear" w:color="auto" w:fill="auto"/>
            <w:vAlign w:val="center"/>
          </w:tcPr>
          <w:p w14:paraId="0D3CC2A8"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Riesgo operacional</w:t>
            </w:r>
          </w:p>
        </w:tc>
        <w:tc>
          <w:tcPr>
            <w:tcW w:w="993" w:type="dxa"/>
            <w:shd w:val="clear" w:color="auto" w:fill="auto"/>
            <w:vAlign w:val="center"/>
          </w:tcPr>
          <w:p w14:paraId="6F044D78"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Demora en la legalización del contrato por parte del CONTRATISTA. Riesgo que asume el contratista</w:t>
            </w:r>
          </w:p>
        </w:tc>
        <w:tc>
          <w:tcPr>
            <w:tcW w:w="566" w:type="dxa"/>
            <w:shd w:val="clear" w:color="auto" w:fill="auto"/>
            <w:vAlign w:val="center"/>
          </w:tcPr>
          <w:p w14:paraId="131CD567"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295" w:type="dxa"/>
            <w:shd w:val="clear" w:color="auto" w:fill="auto"/>
            <w:vAlign w:val="center"/>
          </w:tcPr>
          <w:p w14:paraId="54339DF8"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2</w:t>
            </w:r>
          </w:p>
        </w:tc>
        <w:tc>
          <w:tcPr>
            <w:tcW w:w="416" w:type="dxa"/>
            <w:shd w:val="clear" w:color="auto" w:fill="auto"/>
            <w:vAlign w:val="center"/>
          </w:tcPr>
          <w:p w14:paraId="5B400CDB"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2</w:t>
            </w:r>
          </w:p>
        </w:tc>
        <w:tc>
          <w:tcPr>
            <w:tcW w:w="427" w:type="dxa"/>
            <w:shd w:val="clear" w:color="auto" w:fill="auto"/>
            <w:vAlign w:val="center"/>
          </w:tcPr>
          <w:p w14:paraId="433A1EA0"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4</w:t>
            </w:r>
          </w:p>
        </w:tc>
        <w:tc>
          <w:tcPr>
            <w:tcW w:w="291" w:type="dxa"/>
            <w:shd w:val="clear" w:color="auto" w:fill="92D050"/>
            <w:vAlign w:val="center"/>
          </w:tcPr>
          <w:p w14:paraId="27B5BDA3"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Bajo</w:t>
            </w:r>
          </w:p>
        </w:tc>
        <w:tc>
          <w:tcPr>
            <w:tcW w:w="564" w:type="dxa"/>
            <w:shd w:val="clear" w:color="auto" w:fill="auto"/>
            <w:vAlign w:val="center"/>
          </w:tcPr>
          <w:p w14:paraId="0238E412"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100%contratista</w:t>
            </w:r>
          </w:p>
        </w:tc>
        <w:tc>
          <w:tcPr>
            <w:tcW w:w="570" w:type="dxa"/>
            <w:shd w:val="clear" w:color="auto" w:fill="auto"/>
            <w:vAlign w:val="center"/>
          </w:tcPr>
          <w:p w14:paraId="5B922F73"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425" w:type="dxa"/>
            <w:shd w:val="clear" w:color="auto" w:fill="auto"/>
            <w:vAlign w:val="center"/>
          </w:tcPr>
          <w:p w14:paraId="12332F5E"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426" w:type="dxa"/>
            <w:shd w:val="clear" w:color="auto" w:fill="auto"/>
            <w:vAlign w:val="center"/>
          </w:tcPr>
          <w:p w14:paraId="50ACD26F"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1111C963"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425" w:type="dxa"/>
            <w:shd w:val="clear" w:color="auto" w:fill="auto"/>
            <w:vAlign w:val="center"/>
          </w:tcPr>
          <w:p w14:paraId="7267A55E"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0D3FEF27"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68C66323"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1DD629DB"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4" w:type="dxa"/>
            <w:shd w:val="clear" w:color="auto" w:fill="auto"/>
            <w:vAlign w:val="center"/>
          </w:tcPr>
          <w:p w14:paraId="3C107EDD"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70" w:type="dxa"/>
            <w:shd w:val="clear" w:color="auto" w:fill="auto"/>
            <w:vAlign w:val="center"/>
          </w:tcPr>
          <w:p w14:paraId="5FDFC8FD"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r>
      <w:tr w:rsidR="00C009DA" w:rsidRPr="0083693D" w14:paraId="5CDFB0D8" w14:textId="77777777" w:rsidTr="00D87A45">
        <w:trPr>
          <w:cantSplit/>
          <w:trHeight w:val="418"/>
        </w:trPr>
        <w:tc>
          <w:tcPr>
            <w:tcW w:w="417" w:type="dxa"/>
            <w:shd w:val="clear" w:color="auto" w:fill="auto"/>
            <w:vAlign w:val="center"/>
          </w:tcPr>
          <w:p w14:paraId="3BA06E25"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4</w:t>
            </w:r>
          </w:p>
        </w:tc>
        <w:tc>
          <w:tcPr>
            <w:tcW w:w="421" w:type="dxa"/>
            <w:shd w:val="clear" w:color="auto" w:fill="auto"/>
            <w:vAlign w:val="center"/>
          </w:tcPr>
          <w:p w14:paraId="14AE5FA1"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G</w:t>
            </w:r>
          </w:p>
        </w:tc>
        <w:tc>
          <w:tcPr>
            <w:tcW w:w="291" w:type="dxa"/>
            <w:shd w:val="clear" w:color="auto" w:fill="auto"/>
            <w:vAlign w:val="center"/>
          </w:tcPr>
          <w:p w14:paraId="00976355"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E</w:t>
            </w:r>
          </w:p>
        </w:tc>
        <w:tc>
          <w:tcPr>
            <w:tcW w:w="416" w:type="dxa"/>
            <w:shd w:val="clear" w:color="auto" w:fill="auto"/>
            <w:vAlign w:val="center"/>
          </w:tcPr>
          <w:p w14:paraId="4ACA5E10"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E</w:t>
            </w:r>
          </w:p>
        </w:tc>
        <w:tc>
          <w:tcPr>
            <w:tcW w:w="707" w:type="dxa"/>
            <w:shd w:val="clear" w:color="auto" w:fill="auto"/>
            <w:vAlign w:val="center"/>
          </w:tcPr>
          <w:p w14:paraId="50876FC4"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Riesgo social o político</w:t>
            </w:r>
          </w:p>
        </w:tc>
        <w:tc>
          <w:tcPr>
            <w:tcW w:w="993" w:type="dxa"/>
            <w:shd w:val="clear" w:color="auto" w:fill="auto"/>
            <w:vAlign w:val="center"/>
          </w:tcPr>
          <w:p w14:paraId="76D7A358"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Paros y/o problemas de Orden Público que se puedan presentar por transportadores de carga y/o pasajeros. Riesgo que asume el INVIAS y el CONTRATISTA.</w:t>
            </w:r>
          </w:p>
        </w:tc>
        <w:tc>
          <w:tcPr>
            <w:tcW w:w="566" w:type="dxa"/>
            <w:shd w:val="clear" w:color="auto" w:fill="auto"/>
            <w:vAlign w:val="center"/>
          </w:tcPr>
          <w:p w14:paraId="49A24B73"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Obstrucción en la ejecución del contrato.</w:t>
            </w:r>
          </w:p>
        </w:tc>
        <w:tc>
          <w:tcPr>
            <w:tcW w:w="295" w:type="dxa"/>
            <w:shd w:val="clear" w:color="auto" w:fill="auto"/>
            <w:vAlign w:val="center"/>
          </w:tcPr>
          <w:p w14:paraId="72354494"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1</w:t>
            </w:r>
          </w:p>
        </w:tc>
        <w:tc>
          <w:tcPr>
            <w:tcW w:w="416" w:type="dxa"/>
            <w:shd w:val="clear" w:color="auto" w:fill="auto"/>
            <w:vAlign w:val="center"/>
          </w:tcPr>
          <w:p w14:paraId="0094DEC0"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4</w:t>
            </w:r>
          </w:p>
        </w:tc>
        <w:tc>
          <w:tcPr>
            <w:tcW w:w="427" w:type="dxa"/>
            <w:shd w:val="clear" w:color="auto" w:fill="auto"/>
            <w:vAlign w:val="center"/>
          </w:tcPr>
          <w:p w14:paraId="6A321E53"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5</w:t>
            </w:r>
          </w:p>
        </w:tc>
        <w:tc>
          <w:tcPr>
            <w:tcW w:w="291" w:type="dxa"/>
            <w:shd w:val="clear" w:color="auto" w:fill="FFFF00"/>
            <w:vAlign w:val="center"/>
          </w:tcPr>
          <w:p w14:paraId="1FC2474C"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Medio</w:t>
            </w:r>
          </w:p>
        </w:tc>
        <w:tc>
          <w:tcPr>
            <w:tcW w:w="564" w:type="dxa"/>
            <w:shd w:val="clear" w:color="auto" w:fill="auto"/>
            <w:vAlign w:val="center"/>
          </w:tcPr>
          <w:p w14:paraId="7B35F830"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25%</w:t>
            </w:r>
          </w:p>
          <w:p w14:paraId="607F3183"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Contratista</w:t>
            </w:r>
          </w:p>
          <w:p w14:paraId="0A9B53F9"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p w14:paraId="03F121B8"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75%</w:t>
            </w:r>
          </w:p>
          <w:p w14:paraId="54A75467"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Invias</w:t>
            </w:r>
          </w:p>
        </w:tc>
        <w:tc>
          <w:tcPr>
            <w:tcW w:w="570" w:type="dxa"/>
            <w:shd w:val="clear" w:color="auto" w:fill="auto"/>
            <w:vAlign w:val="center"/>
          </w:tcPr>
          <w:p w14:paraId="325DD4FA"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425" w:type="dxa"/>
            <w:shd w:val="clear" w:color="auto" w:fill="auto"/>
            <w:vAlign w:val="center"/>
          </w:tcPr>
          <w:p w14:paraId="54C04154"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426" w:type="dxa"/>
            <w:shd w:val="clear" w:color="auto" w:fill="auto"/>
            <w:vAlign w:val="center"/>
          </w:tcPr>
          <w:p w14:paraId="6E970A6E"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337812C6"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425" w:type="dxa"/>
            <w:shd w:val="clear" w:color="auto" w:fill="auto"/>
            <w:vAlign w:val="center"/>
          </w:tcPr>
          <w:p w14:paraId="207516AA"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46F33E57"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7CAB6D7D"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5794451A"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4" w:type="dxa"/>
            <w:shd w:val="clear" w:color="auto" w:fill="auto"/>
            <w:vAlign w:val="center"/>
          </w:tcPr>
          <w:p w14:paraId="6E2BD77A"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70" w:type="dxa"/>
            <w:shd w:val="clear" w:color="auto" w:fill="auto"/>
            <w:vAlign w:val="center"/>
          </w:tcPr>
          <w:p w14:paraId="22F645C7"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r>
      <w:tr w:rsidR="00C009DA" w:rsidRPr="0083693D" w14:paraId="3A579AD6" w14:textId="77777777" w:rsidTr="00D87A45">
        <w:trPr>
          <w:cantSplit/>
          <w:trHeight w:val="418"/>
        </w:trPr>
        <w:tc>
          <w:tcPr>
            <w:tcW w:w="417" w:type="dxa"/>
            <w:shd w:val="clear" w:color="auto" w:fill="auto"/>
            <w:vAlign w:val="center"/>
          </w:tcPr>
          <w:p w14:paraId="0C90283C"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lastRenderedPageBreak/>
              <w:t>5</w:t>
            </w:r>
          </w:p>
        </w:tc>
        <w:tc>
          <w:tcPr>
            <w:tcW w:w="421" w:type="dxa"/>
            <w:shd w:val="clear" w:color="auto" w:fill="auto"/>
            <w:vAlign w:val="center"/>
          </w:tcPr>
          <w:p w14:paraId="10EE917E"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G</w:t>
            </w:r>
          </w:p>
        </w:tc>
        <w:tc>
          <w:tcPr>
            <w:tcW w:w="291" w:type="dxa"/>
            <w:shd w:val="clear" w:color="auto" w:fill="auto"/>
            <w:vAlign w:val="center"/>
          </w:tcPr>
          <w:p w14:paraId="2B503630"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I</w:t>
            </w:r>
          </w:p>
        </w:tc>
        <w:tc>
          <w:tcPr>
            <w:tcW w:w="416" w:type="dxa"/>
            <w:shd w:val="clear" w:color="auto" w:fill="auto"/>
            <w:vAlign w:val="center"/>
          </w:tcPr>
          <w:p w14:paraId="3F3B97BE"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E</w:t>
            </w:r>
          </w:p>
        </w:tc>
        <w:tc>
          <w:tcPr>
            <w:tcW w:w="707" w:type="dxa"/>
            <w:shd w:val="clear" w:color="auto" w:fill="auto"/>
            <w:vAlign w:val="center"/>
          </w:tcPr>
          <w:p w14:paraId="6C3938BA"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Riesgo financiero</w:t>
            </w:r>
          </w:p>
        </w:tc>
        <w:tc>
          <w:tcPr>
            <w:tcW w:w="993" w:type="dxa"/>
            <w:shd w:val="clear" w:color="auto" w:fill="auto"/>
            <w:vAlign w:val="center"/>
          </w:tcPr>
          <w:p w14:paraId="6A421634"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Demora en la radicación (en la ventanilla de radicación de cuentas de la Subdirección Financiera) oportuna por parte del CONTRATISTA de las actas (correctamente diligenciadas y firmadas) y/o cuentas. Riesgo que asume el CONTRATISTA</w:t>
            </w:r>
          </w:p>
        </w:tc>
        <w:tc>
          <w:tcPr>
            <w:tcW w:w="566" w:type="dxa"/>
            <w:shd w:val="clear" w:color="auto" w:fill="auto"/>
            <w:vAlign w:val="center"/>
          </w:tcPr>
          <w:p w14:paraId="045AB29E"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295" w:type="dxa"/>
            <w:shd w:val="clear" w:color="auto" w:fill="auto"/>
            <w:vAlign w:val="center"/>
          </w:tcPr>
          <w:p w14:paraId="26831631"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b/>
                <w:bCs/>
                <w:color w:val="000000"/>
                <w:sz w:val="16"/>
                <w:szCs w:val="16"/>
                <w:lang w:eastAsia="es-CO"/>
              </w:rPr>
              <w:t>2</w:t>
            </w:r>
          </w:p>
        </w:tc>
        <w:tc>
          <w:tcPr>
            <w:tcW w:w="416" w:type="dxa"/>
            <w:shd w:val="clear" w:color="auto" w:fill="auto"/>
            <w:vAlign w:val="center"/>
          </w:tcPr>
          <w:p w14:paraId="0DF71186"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b/>
                <w:bCs/>
                <w:color w:val="000000"/>
                <w:sz w:val="16"/>
                <w:szCs w:val="16"/>
                <w:lang w:eastAsia="es-CO"/>
              </w:rPr>
              <w:t>2</w:t>
            </w:r>
          </w:p>
        </w:tc>
        <w:tc>
          <w:tcPr>
            <w:tcW w:w="427" w:type="dxa"/>
            <w:shd w:val="clear" w:color="auto" w:fill="auto"/>
            <w:vAlign w:val="center"/>
          </w:tcPr>
          <w:p w14:paraId="5A67EC3D"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b/>
                <w:bCs/>
                <w:sz w:val="16"/>
                <w:szCs w:val="16"/>
                <w:lang w:eastAsia="es-CO"/>
              </w:rPr>
              <w:t>4</w:t>
            </w:r>
          </w:p>
        </w:tc>
        <w:tc>
          <w:tcPr>
            <w:tcW w:w="291" w:type="dxa"/>
            <w:shd w:val="clear" w:color="auto" w:fill="92D050"/>
            <w:vAlign w:val="center"/>
          </w:tcPr>
          <w:p w14:paraId="5FDEC097" w14:textId="3529F275" w:rsidR="00A32877" w:rsidRPr="0083693D" w:rsidRDefault="002B1F7C"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Bajo</w:t>
            </w:r>
          </w:p>
        </w:tc>
        <w:tc>
          <w:tcPr>
            <w:tcW w:w="564" w:type="dxa"/>
            <w:shd w:val="clear" w:color="auto" w:fill="auto"/>
            <w:vAlign w:val="center"/>
          </w:tcPr>
          <w:p w14:paraId="7F8F584A"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b/>
                <w:bCs/>
                <w:color w:val="000000"/>
                <w:sz w:val="16"/>
                <w:szCs w:val="16"/>
                <w:lang w:eastAsia="es-CO"/>
              </w:rPr>
              <w:t>100%contratista</w:t>
            </w:r>
          </w:p>
        </w:tc>
        <w:tc>
          <w:tcPr>
            <w:tcW w:w="570" w:type="dxa"/>
            <w:shd w:val="clear" w:color="auto" w:fill="auto"/>
            <w:vAlign w:val="center"/>
          </w:tcPr>
          <w:p w14:paraId="393AFD41"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425" w:type="dxa"/>
            <w:shd w:val="clear" w:color="auto" w:fill="auto"/>
            <w:vAlign w:val="center"/>
          </w:tcPr>
          <w:p w14:paraId="27126F85"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426" w:type="dxa"/>
            <w:shd w:val="clear" w:color="auto" w:fill="auto"/>
            <w:vAlign w:val="center"/>
          </w:tcPr>
          <w:p w14:paraId="094D110B"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6C9390A9"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425" w:type="dxa"/>
            <w:shd w:val="clear" w:color="auto" w:fill="auto"/>
            <w:vAlign w:val="center"/>
          </w:tcPr>
          <w:p w14:paraId="7421900A"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469FB828"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7868BF5A"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6581E451"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4" w:type="dxa"/>
            <w:shd w:val="clear" w:color="auto" w:fill="auto"/>
            <w:vAlign w:val="center"/>
          </w:tcPr>
          <w:p w14:paraId="4320E4BF"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70" w:type="dxa"/>
            <w:shd w:val="clear" w:color="auto" w:fill="auto"/>
            <w:vAlign w:val="center"/>
          </w:tcPr>
          <w:p w14:paraId="5FF44DC0"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r>
      <w:tr w:rsidR="00C009DA" w:rsidRPr="0083693D" w14:paraId="666B2275" w14:textId="77777777" w:rsidTr="00D87A45">
        <w:trPr>
          <w:cantSplit/>
          <w:trHeight w:val="418"/>
        </w:trPr>
        <w:tc>
          <w:tcPr>
            <w:tcW w:w="417" w:type="dxa"/>
            <w:shd w:val="clear" w:color="auto" w:fill="auto"/>
            <w:vAlign w:val="center"/>
          </w:tcPr>
          <w:p w14:paraId="4DDBE6A6"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6</w:t>
            </w:r>
          </w:p>
        </w:tc>
        <w:tc>
          <w:tcPr>
            <w:tcW w:w="421" w:type="dxa"/>
            <w:shd w:val="clear" w:color="auto" w:fill="auto"/>
            <w:vAlign w:val="center"/>
          </w:tcPr>
          <w:p w14:paraId="3EF2C8F4"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E</w:t>
            </w:r>
          </w:p>
        </w:tc>
        <w:tc>
          <w:tcPr>
            <w:tcW w:w="291" w:type="dxa"/>
            <w:shd w:val="clear" w:color="auto" w:fill="auto"/>
            <w:vAlign w:val="center"/>
          </w:tcPr>
          <w:p w14:paraId="03141854"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I</w:t>
            </w:r>
          </w:p>
        </w:tc>
        <w:tc>
          <w:tcPr>
            <w:tcW w:w="416" w:type="dxa"/>
            <w:shd w:val="clear" w:color="auto" w:fill="auto"/>
            <w:vAlign w:val="center"/>
          </w:tcPr>
          <w:p w14:paraId="34F60045"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E</w:t>
            </w:r>
          </w:p>
        </w:tc>
        <w:tc>
          <w:tcPr>
            <w:tcW w:w="707" w:type="dxa"/>
            <w:shd w:val="clear" w:color="auto" w:fill="auto"/>
            <w:vAlign w:val="center"/>
          </w:tcPr>
          <w:p w14:paraId="5C7521EC"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Riesgo General</w:t>
            </w:r>
          </w:p>
        </w:tc>
        <w:tc>
          <w:tcPr>
            <w:tcW w:w="993" w:type="dxa"/>
            <w:shd w:val="clear" w:color="auto" w:fill="auto"/>
            <w:vAlign w:val="center"/>
          </w:tcPr>
          <w:p w14:paraId="14A336D3"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Riesgo presentado por accidentalidad y/o muerte de personal del CONTRATISTA desde la adjudicación y/o durante la ejecución del contrato, por causas externas al proyecto o por ausencia o falta o deficiencia del SISTEMA DE SEGURIDAD Y SALUD EN EL TRABAJO de la obra. Riesgo que asume el CONTRATISTA.</w:t>
            </w:r>
          </w:p>
        </w:tc>
        <w:tc>
          <w:tcPr>
            <w:tcW w:w="566" w:type="dxa"/>
            <w:shd w:val="clear" w:color="auto" w:fill="auto"/>
            <w:vAlign w:val="center"/>
          </w:tcPr>
          <w:p w14:paraId="547AF932"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295" w:type="dxa"/>
            <w:shd w:val="clear" w:color="auto" w:fill="auto"/>
            <w:vAlign w:val="center"/>
          </w:tcPr>
          <w:p w14:paraId="0CB6C404"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b/>
                <w:bCs/>
                <w:color w:val="000000"/>
                <w:sz w:val="16"/>
                <w:szCs w:val="16"/>
                <w:lang w:eastAsia="es-CO"/>
              </w:rPr>
              <w:t>2</w:t>
            </w:r>
          </w:p>
        </w:tc>
        <w:tc>
          <w:tcPr>
            <w:tcW w:w="416" w:type="dxa"/>
            <w:shd w:val="clear" w:color="auto" w:fill="auto"/>
            <w:vAlign w:val="center"/>
          </w:tcPr>
          <w:p w14:paraId="5A8A808E"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b/>
                <w:bCs/>
                <w:color w:val="000000"/>
                <w:sz w:val="16"/>
                <w:szCs w:val="16"/>
                <w:lang w:eastAsia="es-CO"/>
              </w:rPr>
              <w:t>3</w:t>
            </w:r>
          </w:p>
        </w:tc>
        <w:tc>
          <w:tcPr>
            <w:tcW w:w="427" w:type="dxa"/>
            <w:shd w:val="clear" w:color="auto" w:fill="auto"/>
            <w:vAlign w:val="center"/>
          </w:tcPr>
          <w:p w14:paraId="0E729CC8"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b/>
                <w:bCs/>
                <w:sz w:val="16"/>
                <w:szCs w:val="16"/>
                <w:lang w:eastAsia="es-CO"/>
              </w:rPr>
              <w:t>5</w:t>
            </w:r>
          </w:p>
        </w:tc>
        <w:tc>
          <w:tcPr>
            <w:tcW w:w="291" w:type="dxa"/>
            <w:shd w:val="clear" w:color="auto" w:fill="FFFF00"/>
            <w:vAlign w:val="center"/>
          </w:tcPr>
          <w:p w14:paraId="5DF56C49"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Medio</w:t>
            </w:r>
          </w:p>
        </w:tc>
        <w:tc>
          <w:tcPr>
            <w:tcW w:w="564" w:type="dxa"/>
            <w:shd w:val="clear" w:color="auto" w:fill="auto"/>
            <w:vAlign w:val="center"/>
          </w:tcPr>
          <w:p w14:paraId="2B481F3D"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b/>
                <w:bCs/>
                <w:color w:val="000000"/>
                <w:sz w:val="16"/>
                <w:szCs w:val="16"/>
                <w:lang w:eastAsia="es-CO"/>
              </w:rPr>
              <w:t>100%contratista</w:t>
            </w:r>
          </w:p>
        </w:tc>
        <w:tc>
          <w:tcPr>
            <w:tcW w:w="570" w:type="dxa"/>
            <w:shd w:val="clear" w:color="auto" w:fill="auto"/>
            <w:vAlign w:val="center"/>
          </w:tcPr>
          <w:p w14:paraId="08E31E29"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Verificar la afiliación a sistema general de seguridad social y riesgos laborales durante la ejecución del contrato.</w:t>
            </w:r>
          </w:p>
        </w:tc>
        <w:tc>
          <w:tcPr>
            <w:tcW w:w="425" w:type="dxa"/>
            <w:shd w:val="clear" w:color="auto" w:fill="auto"/>
            <w:vAlign w:val="center"/>
          </w:tcPr>
          <w:p w14:paraId="0C08CAD0"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p w14:paraId="48593EB7"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p w14:paraId="22C7D251"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p w14:paraId="66DC2D1D"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p w14:paraId="27BB9A83"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2</w:t>
            </w:r>
          </w:p>
        </w:tc>
        <w:tc>
          <w:tcPr>
            <w:tcW w:w="426" w:type="dxa"/>
            <w:shd w:val="clear" w:color="auto" w:fill="auto"/>
            <w:vAlign w:val="center"/>
          </w:tcPr>
          <w:p w14:paraId="6323596C"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1</w:t>
            </w:r>
          </w:p>
        </w:tc>
        <w:tc>
          <w:tcPr>
            <w:tcW w:w="567" w:type="dxa"/>
            <w:shd w:val="clear" w:color="auto" w:fill="auto"/>
            <w:vAlign w:val="center"/>
          </w:tcPr>
          <w:p w14:paraId="5E2A6929"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3</w:t>
            </w:r>
          </w:p>
        </w:tc>
        <w:tc>
          <w:tcPr>
            <w:tcW w:w="425" w:type="dxa"/>
            <w:shd w:val="clear" w:color="auto" w:fill="92D050"/>
            <w:vAlign w:val="center"/>
          </w:tcPr>
          <w:p w14:paraId="1C4747FC" w14:textId="0A61C852" w:rsidR="00A32877" w:rsidRPr="0083693D" w:rsidRDefault="008E17CC" w:rsidP="008E17CC">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Bajo</w:t>
            </w:r>
          </w:p>
        </w:tc>
        <w:tc>
          <w:tcPr>
            <w:tcW w:w="567" w:type="dxa"/>
            <w:shd w:val="clear" w:color="auto" w:fill="auto"/>
            <w:vAlign w:val="center"/>
          </w:tcPr>
          <w:p w14:paraId="75A143D1"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No</w:t>
            </w:r>
          </w:p>
        </w:tc>
        <w:tc>
          <w:tcPr>
            <w:tcW w:w="567" w:type="dxa"/>
            <w:shd w:val="clear" w:color="auto" w:fill="auto"/>
            <w:vAlign w:val="center"/>
          </w:tcPr>
          <w:p w14:paraId="46B3AEBF"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Contratista y supervisor designado por Invias.</w:t>
            </w:r>
          </w:p>
        </w:tc>
        <w:tc>
          <w:tcPr>
            <w:tcW w:w="567" w:type="dxa"/>
            <w:shd w:val="clear" w:color="auto" w:fill="auto"/>
            <w:vAlign w:val="center"/>
          </w:tcPr>
          <w:p w14:paraId="7643BF1C"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Durante la ejecución del contrato.</w:t>
            </w:r>
          </w:p>
        </w:tc>
        <w:tc>
          <w:tcPr>
            <w:tcW w:w="564" w:type="dxa"/>
            <w:shd w:val="clear" w:color="auto" w:fill="auto"/>
            <w:vAlign w:val="center"/>
          </w:tcPr>
          <w:p w14:paraId="20077A54"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Realizar o verificar pagos del sistema de seguridad social y riesgos laborales de los colaboradores o contratista durante la ejecución del contrato.</w:t>
            </w:r>
          </w:p>
        </w:tc>
        <w:tc>
          <w:tcPr>
            <w:tcW w:w="570" w:type="dxa"/>
            <w:shd w:val="clear" w:color="auto" w:fill="auto"/>
            <w:vAlign w:val="center"/>
          </w:tcPr>
          <w:p w14:paraId="59ECA462"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Mensual</w:t>
            </w:r>
          </w:p>
        </w:tc>
      </w:tr>
      <w:tr w:rsidR="00C009DA" w:rsidRPr="0083693D" w14:paraId="6A0D3F84" w14:textId="77777777" w:rsidTr="00D87A45">
        <w:trPr>
          <w:cantSplit/>
          <w:trHeight w:val="418"/>
        </w:trPr>
        <w:tc>
          <w:tcPr>
            <w:tcW w:w="417" w:type="dxa"/>
            <w:shd w:val="clear" w:color="auto" w:fill="auto"/>
            <w:vAlign w:val="center"/>
          </w:tcPr>
          <w:p w14:paraId="3715E10F"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lastRenderedPageBreak/>
              <w:t>7</w:t>
            </w:r>
          </w:p>
        </w:tc>
        <w:tc>
          <w:tcPr>
            <w:tcW w:w="421" w:type="dxa"/>
            <w:shd w:val="clear" w:color="auto" w:fill="auto"/>
            <w:vAlign w:val="center"/>
          </w:tcPr>
          <w:p w14:paraId="769E8730"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G</w:t>
            </w:r>
          </w:p>
        </w:tc>
        <w:tc>
          <w:tcPr>
            <w:tcW w:w="291" w:type="dxa"/>
            <w:shd w:val="clear" w:color="auto" w:fill="auto"/>
            <w:vAlign w:val="center"/>
          </w:tcPr>
          <w:p w14:paraId="1929623C"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I</w:t>
            </w:r>
          </w:p>
        </w:tc>
        <w:tc>
          <w:tcPr>
            <w:tcW w:w="416" w:type="dxa"/>
            <w:shd w:val="clear" w:color="auto" w:fill="auto"/>
            <w:vAlign w:val="center"/>
          </w:tcPr>
          <w:p w14:paraId="63AA6652"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E</w:t>
            </w:r>
          </w:p>
        </w:tc>
        <w:tc>
          <w:tcPr>
            <w:tcW w:w="707" w:type="dxa"/>
            <w:shd w:val="clear" w:color="auto" w:fill="auto"/>
            <w:vAlign w:val="center"/>
          </w:tcPr>
          <w:p w14:paraId="1B243F6B"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Riesgo general</w:t>
            </w:r>
          </w:p>
        </w:tc>
        <w:tc>
          <w:tcPr>
            <w:tcW w:w="993" w:type="dxa"/>
            <w:shd w:val="clear" w:color="auto" w:fill="auto"/>
            <w:vAlign w:val="center"/>
          </w:tcPr>
          <w:p w14:paraId="58A1A75D"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Errores cometidos por el CONTRATISTA en la elaboración de las actas y/o cuentas que ocasionan demoras en su radicación. Riesgo que asume el CONTRATISTA</w:t>
            </w:r>
          </w:p>
        </w:tc>
        <w:tc>
          <w:tcPr>
            <w:tcW w:w="566" w:type="dxa"/>
            <w:shd w:val="clear" w:color="auto" w:fill="auto"/>
            <w:vAlign w:val="center"/>
          </w:tcPr>
          <w:p w14:paraId="4C9E7D2A"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Demoras en el trámite de pago</w:t>
            </w:r>
          </w:p>
        </w:tc>
        <w:tc>
          <w:tcPr>
            <w:tcW w:w="295" w:type="dxa"/>
            <w:shd w:val="clear" w:color="auto" w:fill="auto"/>
            <w:vAlign w:val="center"/>
          </w:tcPr>
          <w:p w14:paraId="7734A10D"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b/>
                <w:bCs/>
                <w:color w:val="000000"/>
                <w:sz w:val="16"/>
                <w:szCs w:val="16"/>
                <w:lang w:eastAsia="es-CO"/>
              </w:rPr>
              <w:t>4</w:t>
            </w:r>
          </w:p>
        </w:tc>
        <w:tc>
          <w:tcPr>
            <w:tcW w:w="416" w:type="dxa"/>
            <w:shd w:val="clear" w:color="auto" w:fill="auto"/>
            <w:vAlign w:val="center"/>
          </w:tcPr>
          <w:p w14:paraId="39136609"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b/>
                <w:bCs/>
                <w:color w:val="000000"/>
                <w:sz w:val="16"/>
                <w:szCs w:val="16"/>
                <w:lang w:eastAsia="es-CO"/>
              </w:rPr>
              <w:t>1</w:t>
            </w:r>
          </w:p>
        </w:tc>
        <w:tc>
          <w:tcPr>
            <w:tcW w:w="427" w:type="dxa"/>
            <w:shd w:val="clear" w:color="auto" w:fill="auto"/>
            <w:vAlign w:val="center"/>
          </w:tcPr>
          <w:p w14:paraId="383E39EB"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b/>
                <w:bCs/>
                <w:sz w:val="16"/>
                <w:szCs w:val="16"/>
                <w:lang w:eastAsia="es-CO"/>
              </w:rPr>
              <w:t>5</w:t>
            </w:r>
          </w:p>
        </w:tc>
        <w:tc>
          <w:tcPr>
            <w:tcW w:w="291" w:type="dxa"/>
            <w:shd w:val="clear" w:color="auto" w:fill="FFFF00"/>
            <w:vAlign w:val="center"/>
          </w:tcPr>
          <w:p w14:paraId="4640AD42"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Medio</w:t>
            </w:r>
          </w:p>
        </w:tc>
        <w:tc>
          <w:tcPr>
            <w:tcW w:w="564" w:type="dxa"/>
            <w:shd w:val="clear" w:color="auto" w:fill="auto"/>
            <w:vAlign w:val="center"/>
          </w:tcPr>
          <w:p w14:paraId="3A43A25B"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b/>
                <w:bCs/>
                <w:color w:val="000000"/>
                <w:sz w:val="16"/>
                <w:szCs w:val="16"/>
                <w:lang w:eastAsia="es-CO"/>
              </w:rPr>
              <w:t>100%contratista</w:t>
            </w:r>
          </w:p>
        </w:tc>
        <w:tc>
          <w:tcPr>
            <w:tcW w:w="570" w:type="dxa"/>
            <w:shd w:val="clear" w:color="auto" w:fill="auto"/>
            <w:vAlign w:val="center"/>
          </w:tcPr>
          <w:p w14:paraId="4FB84DAE"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Cumplir a cabalidad con la hoja de ruta establecida para el trámite de cuentas y utilizar toda la experticia en el diligenciamiento de las actas.</w:t>
            </w:r>
          </w:p>
        </w:tc>
        <w:tc>
          <w:tcPr>
            <w:tcW w:w="425" w:type="dxa"/>
            <w:shd w:val="clear" w:color="auto" w:fill="auto"/>
            <w:vAlign w:val="center"/>
          </w:tcPr>
          <w:p w14:paraId="6C88F722"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2</w:t>
            </w:r>
          </w:p>
        </w:tc>
        <w:tc>
          <w:tcPr>
            <w:tcW w:w="426" w:type="dxa"/>
            <w:shd w:val="clear" w:color="auto" w:fill="auto"/>
            <w:vAlign w:val="center"/>
          </w:tcPr>
          <w:p w14:paraId="5D7DB4E8"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1</w:t>
            </w:r>
          </w:p>
        </w:tc>
        <w:tc>
          <w:tcPr>
            <w:tcW w:w="567" w:type="dxa"/>
            <w:shd w:val="clear" w:color="auto" w:fill="auto"/>
            <w:vAlign w:val="center"/>
          </w:tcPr>
          <w:p w14:paraId="3A92154D"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3</w:t>
            </w:r>
          </w:p>
        </w:tc>
        <w:tc>
          <w:tcPr>
            <w:tcW w:w="425" w:type="dxa"/>
            <w:shd w:val="clear" w:color="auto" w:fill="92D050"/>
            <w:vAlign w:val="center"/>
          </w:tcPr>
          <w:p w14:paraId="0C8CB21E" w14:textId="3DC3CA82" w:rsidR="00A32877" w:rsidRPr="0083693D" w:rsidRDefault="008E17CC" w:rsidP="008E17CC">
            <w:pPr>
              <w:spacing w:after="100" w:afterAutospacing="1"/>
              <w:jc w:val="center"/>
              <w:rPr>
                <w:rFonts w:ascii="Arial Narrow" w:eastAsia="Times New Roman" w:hAnsi="Arial Narrow" w:cs="Calibri"/>
                <w:color w:val="000000"/>
                <w:sz w:val="16"/>
                <w:szCs w:val="16"/>
                <w:shd w:val="clear" w:color="auto" w:fill="00B050"/>
                <w:lang w:eastAsia="es-CO"/>
              </w:rPr>
            </w:pPr>
            <w:r w:rsidRPr="0083693D">
              <w:rPr>
                <w:rFonts w:ascii="Arial Narrow" w:eastAsia="Times New Roman" w:hAnsi="Arial Narrow" w:cs="Calibri"/>
                <w:color w:val="000000"/>
                <w:sz w:val="16"/>
                <w:szCs w:val="16"/>
                <w:lang w:eastAsia="es-CO"/>
              </w:rPr>
              <w:t>Bajo</w:t>
            </w:r>
          </w:p>
        </w:tc>
        <w:tc>
          <w:tcPr>
            <w:tcW w:w="567" w:type="dxa"/>
            <w:shd w:val="clear" w:color="auto" w:fill="auto"/>
            <w:vAlign w:val="center"/>
          </w:tcPr>
          <w:p w14:paraId="0C99E179"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No</w:t>
            </w:r>
          </w:p>
        </w:tc>
        <w:tc>
          <w:tcPr>
            <w:tcW w:w="567" w:type="dxa"/>
            <w:shd w:val="clear" w:color="auto" w:fill="auto"/>
            <w:vAlign w:val="center"/>
          </w:tcPr>
          <w:p w14:paraId="066B97C2"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Contratista y supervisor designado por Invias.</w:t>
            </w:r>
          </w:p>
        </w:tc>
        <w:tc>
          <w:tcPr>
            <w:tcW w:w="567" w:type="dxa"/>
            <w:shd w:val="clear" w:color="auto" w:fill="auto"/>
            <w:vAlign w:val="center"/>
          </w:tcPr>
          <w:p w14:paraId="68A994D0"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Durante la ejecución del contrato.</w:t>
            </w:r>
          </w:p>
        </w:tc>
        <w:tc>
          <w:tcPr>
            <w:tcW w:w="564" w:type="dxa"/>
            <w:shd w:val="clear" w:color="auto" w:fill="auto"/>
            <w:vAlign w:val="center"/>
          </w:tcPr>
          <w:p w14:paraId="4CBED743"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Revisión de las actas por parte de interventoría y supervisión dentro de los plazos.</w:t>
            </w:r>
          </w:p>
        </w:tc>
        <w:tc>
          <w:tcPr>
            <w:tcW w:w="570" w:type="dxa"/>
            <w:shd w:val="clear" w:color="auto" w:fill="auto"/>
            <w:vAlign w:val="center"/>
          </w:tcPr>
          <w:p w14:paraId="50550E2A"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Mensual</w:t>
            </w:r>
          </w:p>
        </w:tc>
      </w:tr>
      <w:tr w:rsidR="00C009DA" w:rsidRPr="0083693D" w14:paraId="6CC8021A" w14:textId="77777777" w:rsidTr="00D87A45">
        <w:trPr>
          <w:cantSplit/>
          <w:trHeight w:val="418"/>
        </w:trPr>
        <w:tc>
          <w:tcPr>
            <w:tcW w:w="417" w:type="dxa"/>
            <w:shd w:val="clear" w:color="auto" w:fill="auto"/>
            <w:vAlign w:val="center"/>
          </w:tcPr>
          <w:p w14:paraId="194A9820"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8</w:t>
            </w:r>
          </w:p>
        </w:tc>
        <w:tc>
          <w:tcPr>
            <w:tcW w:w="421" w:type="dxa"/>
            <w:shd w:val="clear" w:color="auto" w:fill="auto"/>
            <w:vAlign w:val="center"/>
          </w:tcPr>
          <w:p w14:paraId="5DBAD00D"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G</w:t>
            </w:r>
          </w:p>
        </w:tc>
        <w:tc>
          <w:tcPr>
            <w:tcW w:w="291" w:type="dxa"/>
            <w:shd w:val="clear" w:color="auto" w:fill="auto"/>
            <w:vAlign w:val="center"/>
          </w:tcPr>
          <w:p w14:paraId="62CC670D"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E</w:t>
            </w:r>
          </w:p>
        </w:tc>
        <w:tc>
          <w:tcPr>
            <w:tcW w:w="416" w:type="dxa"/>
            <w:shd w:val="clear" w:color="auto" w:fill="auto"/>
            <w:vAlign w:val="center"/>
          </w:tcPr>
          <w:p w14:paraId="569A3FE1"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E</w:t>
            </w:r>
          </w:p>
        </w:tc>
        <w:tc>
          <w:tcPr>
            <w:tcW w:w="707" w:type="dxa"/>
            <w:shd w:val="clear" w:color="auto" w:fill="auto"/>
            <w:vAlign w:val="center"/>
          </w:tcPr>
          <w:p w14:paraId="769172A0"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Riesgo General</w:t>
            </w:r>
          </w:p>
        </w:tc>
        <w:tc>
          <w:tcPr>
            <w:tcW w:w="993" w:type="dxa"/>
            <w:shd w:val="clear" w:color="auto" w:fill="auto"/>
            <w:vAlign w:val="center"/>
          </w:tcPr>
          <w:p w14:paraId="44E766CD"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sz w:val="16"/>
                <w:szCs w:val="16"/>
                <w:lang w:eastAsia="es-CO"/>
              </w:rPr>
              <w:t>Accidentes del transportador que lleve insumos y/o elementos y/o materiales del CONTRATISTA. Riesgo que asume el CONTRATISTA</w:t>
            </w:r>
          </w:p>
        </w:tc>
        <w:tc>
          <w:tcPr>
            <w:tcW w:w="566" w:type="dxa"/>
            <w:shd w:val="clear" w:color="auto" w:fill="auto"/>
            <w:vAlign w:val="center"/>
          </w:tcPr>
          <w:p w14:paraId="7C5F97EB"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295" w:type="dxa"/>
            <w:shd w:val="clear" w:color="auto" w:fill="auto"/>
            <w:vAlign w:val="center"/>
          </w:tcPr>
          <w:p w14:paraId="7A53FD37"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b/>
                <w:bCs/>
                <w:color w:val="000000"/>
                <w:sz w:val="16"/>
                <w:szCs w:val="16"/>
                <w:lang w:eastAsia="es-CO"/>
              </w:rPr>
              <w:t>2</w:t>
            </w:r>
          </w:p>
        </w:tc>
        <w:tc>
          <w:tcPr>
            <w:tcW w:w="416" w:type="dxa"/>
            <w:shd w:val="clear" w:color="auto" w:fill="auto"/>
            <w:vAlign w:val="center"/>
          </w:tcPr>
          <w:p w14:paraId="03262816"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b/>
                <w:bCs/>
                <w:color w:val="000000"/>
                <w:sz w:val="16"/>
                <w:szCs w:val="16"/>
                <w:lang w:eastAsia="es-CO"/>
              </w:rPr>
              <w:t>2</w:t>
            </w:r>
          </w:p>
        </w:tc>
        <w:tc>
          <w:tcPr>
            <w:tcW w:w="427" w:type="dxa"/>
            <w:shd w:val="clear" w:color="auto" w:fill="auto"/>
            <w:vAlign w:val="center"/>
          </w:tcPr>
          <w:p w14:paraId="69DC8644"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b/>
                <w:bCs/>
                <w:sz w:val="16"/>
                <w:szCs w:val="16"/>
                <w:lang w:eastAsia="es-CO"/>
              </w:rPr>
              <w:t>4</w:t>
            </w:r>
          </w:p>
        </w:tc>
        <w:tc>
          <w:tcPr>
            <w:tcW w:w="291" w:type="dxa"/>
            <w:shd w:val="clear" w:color="auto" w:fill="92D050"/>
            <w:vAlign w:val="center"/>
          </w:tcPr>
          <w:p w14:paraId="4C17DA56"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Baja</w:t>
            </w:r>
          </w:p>
        </w:tc>
        <w:tc>
          <w:tcPr>
            <w:tcW w:w="564" w:type="dxa"/>
            <w:shd w:val="clear" w:color="auto" w:fill="auto"/>
            <w:vAlign w:val="center"/>
          </w:tcPr>
          <w:p w14:paraId="4A1FFAD8"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70" w:type="dxa"/>
            <w:shd w:val="clear" w:color="auto" w:fill="auto"/>
            <w:vAlign w:val="center"/>
          </w:tcPr>
          <w:p w14:paraId="47E715FF"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425" w:type="dxa"/>
            <w:shd w:val="clear" w:color="auto" w:fill="auto"/>
            <w:vAlign w:val="center"/>
          </w:tcPr>
          <w:p w14:paraId="0743B633"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426" w:type="dxa"/>
            <w:shd w:val="clear" w:color="auto" w:fill="auto"/>
            <w:vAlign w:val="center"/>
          </w:tcPr>
          <w:p w14:paraId="4BB17ED8"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735C06C6"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425" w:type="dxa"/>
            <w:shd w:val="clear" w:color="auto" w:fill="auto"/>
            <w:vAlign w:val="center"/>
          </w:tcPr>
          <w:p w14:paraId="2C7CBFC2"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48D5499F"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397631ED"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066630C9"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4" w:type="dxa"/>
            <w:shd w:val="clear" w:color="auto" w:fill="auto"/>
            <w:vAlign w:val="center"/>
          </w:tcPr>
          <w:p w14:paraId="196A40C6"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70" w:type="dxa"/>
            <w:shd w:val="clear" w:color="auto" w:fill="auto"/>
            <w:vAlign w:val="center"/>
          </w:tcPr>
          <w:p w14:paraId="1C43B6C9"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r>
      <w:tr w:rsidR="00C009DA" w:rsidRPr="0083693D" w14:paraId="642BB088" w14:textId="77777777" w:rsidTr="00D87A45">
        <w:trPr>
          <w:cantSplit/>
          <w:trHeight w:val="418"/>
        </w:trPr>
        <w:tc>
          <w:tcPr>
            <w:tcW w:w="417" w:type="dxa"/>
            <w:shd w:val="clear" w:color="auto" w:fill="auto"/>
            <w:vAlign w:val="center"/>
          </w:tcPr>
          <w:p w14:paraId="50058B6B"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10</w:t>
            </w:r>
          </w:p>
        </w:tc>
        <w:tc>
          <w:tcPr>
            <w:tcW w:w="421" w:type="dxa"/>
            <w:shd w:val="clear" w:color="auto" w:fill="auto"/>
            <w:vAlign w:val="center"/>
          </w:tcPr>
          <w:p w14:paraId="7FC257F7"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G</w:t>
            </w:r>
          </w:p>
        </w:tc>
        <w:tc>
          <w:tcPr>
            <w:tcW w:w="291" w:type="dxa"/>
            <w:shd w:val="clear" w:color="auto" w:fill="auto"/>
            <w:vAlign w:val="center"/>
          </w:tcPr>
          <w:p w14:paraId="5DB5A59A"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I</w:t>
            </w:r>
          </w:p>
        </w:tc>
        <w:tc>
          <w:tcPr>
            <w:tcW w:w="416" w:type="dxa"/>
            <w:shd w:val="clear" w:color="auto" w:fill="auto"/>
            <w:vAlign w:val="center"/>
          </w:tcPr>
          <w:p w14:paraId="1C9EDCFD"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E</w:t>
            </w:r>
          </w:p>
        </w:tc>
        <w:tc>
          <w:tcPr>
            <w:tcW w:w="707" w:type="dxa"/>
            <w:shd w:val="clear" w:color="auto" w:fill="auto"/>
            <w:vAlign w:val="center"/>
          </w:tcPr>
          <w:p w14:paraId="159099CC"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Riesgo Económico</w:t>
            </w:r>
          </w:p>
        </w:tc>
        <w:tc>
          <w:tcPr>
            <w:tcW w:w="993" w:type="dxa"/>
            <w:shd w:val="clear" w:color="auto" w:fill="auto"/>
            <w:vAlign w:val="center"/>
          </w:tcPr>
          <w:p w14:paraId="6768F050"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Cambios en las fuentes de materiales autorizadas.</w:t>
            </w:r>
          </w:p>
        </w:tc>
        <w:tc>
          <w:tcPr>
            <w:tcW w:w="566" w:type="dxa"/>
            <w:shd w:val="clear" w:color="auto" w:fill="auto"/>
            <w:vAlign w:val="center"/>
          </w:tcPr>
          <w:p w14:paraId="3FD818A9"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Hace referencia al riesgo AMBIENTAL relacionado con los procesos de producción de la mezcla</w:t>
            </w:r>
          </w:p>
        </w:tc>
        <w:tc>
          <w:tcPr>
            <w:tcW w:w="295" w:type="dxa"/>
            <w:shd w:val="clear" w:color="auto" w:fill="auto"/>
            <w:vAlign w:val="center"/>
          </w:tcPr>
          <w:p w14:paraId="6036DEF0"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1</w:t>
            </w:r>
          </w:p>
        </w:tc>
        <w:tc>
          <w:tcPr>
            <w:tcW w:w="416" w:type="dxa"/>
            <w:shd w:val="clear" w:color="auto" w:fill="auto"/>
            <w:vAlign w:val="center"/>
          </w:tcPr>
          <w:p w14:paraId="34138B55"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2</w:t>
            </w:r>
          </w:p>
        </w:tc>
        <w:tc>
          <w:tcPr>
            <w:tcW w:w="427" w:type="dxa"/>
            <w:shd w:val="clear" w:color="auto" w:fill="auto"/>
            <w:vAlign w:val="center"/>
          </w:tcPr>
          <w:p w14:paraId="6CD5162A"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3</w:t>
            </w:r>
          </w:p>
        </w:tc>
        <w:tc>
          <w:tcPr>
            <w:tcW w:w="291" w:type="dxa"/>
            <w:shd w:val="clear" w:color="auto" w:fill="00B050"/>
            <w:vAlign w:val="center"/>
          </w:tcPr>
          <w:p w14:paraId="45C044BD"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Bajo</w:t>
            </w:r>
          </w:p>
        </w:tc>
        <w:tc>
          <w:tcPr>
            <w:tcW w:w="564" w:type="dxa"/>
            <w:shd w:val="clear" w:color="auto" w:fill="auto"/>
            <w:vAlign w:val="center"/>
          </w:tcPr>
          <w:p w14:paraId="7C19EDAF"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b/>
                <w:bCs/>
                <w:color w:val="000000"/>
                <w:sz w:val="16"/>
                <w:szCs w:val="16"/>
                <w:lang w:eastAsia="es-CO"/>
              </w:rPr>
              <w:t>100% contratista</w:t>
            </w:r>
          </w:p>
        </w:tc>
        <w:tc>
          <w:tcPr>
            <w:tcW w:w="570" w:type="dxa"/>
            <w:shd w:val="clear" w:color="auto" w:fill="auto"/>
            <w:vAlign w:val="center"/>
          </w:tcPr>
          <w:p w14:paraId="09C0496A"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425" w:type="dxa"/>
            <w:shd w:val="clear" w:color="auto" w:fill="auto"/>
            <w:vAlign w:val="center"/>
          </w:tcPr>
          <w:p w14:paraId="30CD1E48"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426" w:type="dxa"/>
            <w:shd w:val="clear" w:color="auto" w:fill="auto"/>
            <w:vAlign w:val="center"/>
          </w:tcPr>
          <w:p w14:paraId="480F8187"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15E8FBED"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425" w:type="dxa"/>
            <w:shd w:val="clear" w:color="auto" w:fill="auto"/>
            <w:vAlign w:val="center"/>
          </w:tcPr>
          <w:p w14:paraId="26156B72"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1EC7BEAC"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6FEA802F"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124471A7"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4" w:type="dxa"/>
            <w:shd w:val="clear" w:color="auto" w:fill="auto"/>
            <w:vAlign w:val="center"/>
          </w:tcPr>
          <w:p w14:paraId="66C8E0C4"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70" w:type="dxa"/>
            <w:shd w:val="clear" w:color="auto" w:fill="auto"/>
            <w:vAlign w:val="center"/>
          </w:tcPr>
          <w:p w14:paraId="4363BBE2"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r>
      <w:tr w:rsidR="00C009DA" w:rsidRPr="0083693D" w14:paraId="13C5139E" w14:textId="77777777" w:rsidTr="00D87A45">
        <w:trPr>
          <w:cantSplit/>
          <w:trHeight w:val="418"/>
        </w:trPr>
        <w:tc>
          <w:tcPr>
            <w:tcW w:w="417" w:type="dxa"/>
            <w:shd w:val="clear" w:color="auto" w:fill="auto"/>
            <w:vAlign w:val="center"/>
          </w:tcPr>
          <w:p w14:paraId="7B202CAA"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lastRenderedPageBreak/>
              <w:t>11</w:t>
            </w:r>
          </w:p>
        </w:tc>
        <w:tc>
          <w:tcPr>
            <w:tcW w:w="421" w:type="dxa"/>
            <w:shd w:val="clear" w:color="auto" w:fill="auto"/>
            <w:vAlign w:val="center"/>
          </w:tcPr>
          <w:p w14:paraId="1C5E7F1B"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G</w:t>
            </w:r>
          </w:p>
        </w:tc>
        <w:tc>
          <w:tcPr>
            <w:tcW w:w="291" w:type="dxa"/>
            <w:shd w:val="clear" w:color="auto" w:fill="auto"/>
            <w:vAlign w:val="center"/>
          </w:tcPr>
          <w:p w14:paraId="703EE055"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I</w:t>
            </w:r>
          </w:p>
        </w:tc>
        <w:tc>
          <w:tcPr>
            <w:tcW w:w="416" w:type="dxa"/>
            <w:shd w:val="clear" w:color="auto" w:fill="auto"/>
            <w:vAlign w:val="center"/>
          </w:tcPr>
          <w:p w14:paraId="37311F8E"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E</w:t>
            </w:r>
          </w:p>
        </w:tc>
        <w:tc>
          <w:tcPr>
            <w:tcW w:w="707" w:type="dxa"/>
            <w:shd w:val="clear" w:color="auto" w:fill="auto"/>
            <w:vAlign w:val="center"/>
          </w:tcPr>
          <w:p w14:paraId="72945C08"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Riesgo Operacional</w:t>
            </w:r>
          </w:p>
        </w:tc>
        <w:tc>
          <w:tcPr>
            <w:tcW w:w="993" w:type="dxa"/>
            <w:shd w:val="clear" w:color="auto" w:fill="FFFFFF" w:themeFill="background1"/>
            <w:vAlign w:val="center"/>
          </w:tcPr>
          <w:p w14:paraId="409B89C1" w14:textId="77777777" w:rsidR="00A32877" w:rsidRPr="0083693D" w:rsidRDefault="00A32877" w:rsidP="00116A29">
            <w:pPr>
              <w:spacing w:after="100" w:afterAutospacing="1"/>
              <w:jc w:val="center"/>
              <w:rPr>
                <w:rFonts w:ascii="Arial Narrow" w:eastAsia="Times New Roman" w:hAnsi="Arial Narrow" w:cs="Calibri"/>
                <w:sz w:val="16"/>
                <w:szCs w:val="16"/>
                <w:lang w:eastAsia="es-CO"/>
              </w:rPr>
            </w:pPr>
            <w:r w:rsidRPr="0083693D">
              <w:rPr>
                <w:rFonts w:ascii="Arial Narrow" w:eastAsia="Times New Roman" w:hAnsi="Arial Narrow" w:cs="Calibri"/>
                <w:sz w:val="16"/>
                <w:szCs w:val="16"/>
                <w:lang w:eastAsia="es-CO"/>
              </w:rPr>
              <w:t>Discrepancias entre CONTRATISTA Y SUPERVISION. Riesgo que asume el CONTRATISTA.</w:t>
            </w:r>
          </w:p>
        </w:tc>
        <w:tc>
          <w:tcPr>
            <w:tcW w:w="566" w:type="dxa"/>
            <w:shd w:val="clear" w:color="auto" w:fill="auto"/>
            <w:vAlign w:val="center"/>
          </w:tcPr>
          <w:p w14:paraId="2A008BDA"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295" w:type="dxa"/>
            <w:shd w:val="clear" w:color="auto" w:fill="auto"/>
            <w:vAlign w:val="center"/>
          </w:tcPr>
          <w:p w14:paraId="720202C2"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1</w:t>
            </w:r>
          </w:p>
        </w:tc>
        <w:tc>
          <w:tcPr>
            <w:tcW w:w="416" w:type="dxa"/>
            <w:shd w:val="clear" w:color="auto" w:fill="auto"/>
            <w:vAlign w:val="center"/>
          </w:tcPr>
          <w:p w14:paraId="5230C124"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3</w:t>
            </w:r>
          </w:p>
        </w:tc>
        <w:tc>
          <w:tcPr>
            <w:tcW w:w="427" w:type="dxa"/>
            <w:shd w:val="clear" w:color="auto" w:fill="auto"/>
            <w:vAlign w:val="center"/>
          </w:tcPr>
          <w:p w14:paraId="336E54E0"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4</w:t>
            </w:r>
          </w:p>
        </w:tc>
        <w:tc>
          <w:tcPr>
            <w:tcW w:w="291" w:type="dxa"/>
            <w:shd w:val="clear" w:color="auto" w:fill="00B050"/>
            <w:vAlign w:val="center"/>
          </w:tcPr>
          <w:p w14:paraId="2ABAE434"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B</w:t>
            </w:r>
          </w:p>
          <w:p w14:paraId="5ED155A9"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ajo</w:t>
            </w:r>
          </w:p>
        </w:tc>
        <w:tc>
          <w:tcPr>
            <w:tcW w:w="564" w:type="dxa"/>
            <w:shd w:val="clear" w:color="auto" w:fill="auto"/>
            <w:vAlign w:val="center"/>
          </w:tcPr>
          <w:p w14:paraId="1FD02C22"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b/>
                <w:bCs/>
                <w:color w:val="000000"/>
                <w:sz w:val="16"/>
                <w:szCs w:val="16"/>
                <w:lang w:eastAsia="es-CO"/>
              </w:rPr>
              <w:t>100% contratista</w:t>
            </w:r>
          </w:p>
        </w:tc>
        <w:tc>
          <w:tcPr>
            <w:tcW w:w="570" w:type="dxa"/>
            <w:shd w:val="clear" w:color="auto" w:fill="auto"/>
            <w:vAlign w:val="center"/>
          </w:tcPr>
          <w:p w14:paraId="1039D1DF"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425" w:type="dxa"/>
            <w:shd w:val="clear" w:color="auto" w:fill="auto"/>
            <w:vAlign w:val="center"/>
          </w:tcPr>
          <w:p w14:paraId="1535105C"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426" w:type="dxa"/>
            <w:shd w:val="clear" w:color="auto" w:fill="auto"/>
            <w:vAlign w:val="center"/>
          </w:tcPr>
          <w:p w14:paraId="2FC163AD"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2919BDEA"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425" w:type="dxa"/>
            <w:shd w:val="clear" w:color="auto" w:fill="auto"/>
            <w:vAlign w:val="center"/>
          </w:tcPr>
          <w:p w14:paraId="5B977A38"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5D38A9BB"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61D460A5"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2B8C817E"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4" w:type="dxa"/>
            <w:shd w:val="clear" w:color="auto" w:fill="auto"/>
            <w:vAlign w:val="center"/>
          </w:tcPr>
          <w:p w14:paraId="485099A9"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70" w:type="dxa"/>
            <w:shd w:val="clear" w:color="auto" w:fill="auto"/>
            <w:vAlign w:val="center"/>
          </w:tcPr>
          <w:p w14:paraId="5723CEE5"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r>
      <w:tr w:rsidR="00C009DA" w:rsidRPr="0083693D" w14:paraId="368BB340" w14:textId="77777777" w:rsidTr="00D87A45">
        <w:trPr>
          <w:cantSplit/>
          <w:trHeight w:val="418"/>
        </w:trPr>
        <w:tc>
          <w:tcPr>
            <w:tcW w:w="417" w:type="dxa"/>
            <w:shd w:val="clear" w:color="auto" w:fill="auto"/>
            <w:vAlign w:val="center"/>
          </w:tcPr>
          <w:p w14:paraId="0A8E4182"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12</w:t>
            </w:r>
          </w:p>
        </w:tc>
        <w:tc>
          <w:tcPr>
            <w:tcW w:w="421" w:type="dxa"/>
            <w:shd w:val="clear" w:color="auto" w:fill="auto"/>
            <w:vAlign w:val="center"/>
          </w:tcPr>
          <w:p w14:paraId="0E73D90B"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G</w:t>
            </w:r>
          </w:p>
        </w:tc>
        <w:tc>
          <w:tcPr>
            <w:tcW w:w="291" w:type="dxa"/>
            <w:shd w:val="clear" w:color="auto" w:fill="auto"/>
            <w:vAlign w:val="center"/>
          </w:tcPr>
          <w:p w14:paraId="0D5A330C"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I</w:t>
            </w:r>
          </w:p>
        </w:tc>
        <w:tc>
          <w:tcPr>
            <w:tcW w:w="416" w:type="dxa"/>
            <w:shd w:val="clear" w:color="auto" w:fill="auto"/>
            <w:vAlign w:val="center"/>
          </w:tcPr>
          <w:p w14:paraId="586501BD"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E</w:t>
            </w:r>
          </w:p>
        </w:tc>
        <w:tc>
          <w:tcPr>
            <w:tcW w:w="707" w:type="dxa"/>
            <w:shd w:val="clear" w:color="auto" w:fill="auto"/>
            <w:vAlign w:val="center"/>
          </w:tcPr>
          <w:p w14:paraId="36009A36"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Riesgo Operacional</w:t>
            </w:r>
          </w:p>
        </w:tc>
        <w:tc>
          <w:tcPr>
            <w:tcW w:w="993" w:type="dxa"/>
            <w:shd w:val="clear" w:color="auto" w:fill="auto"/>
            <w:vAlign w:val="center"/>
          </w:tcPr>
          <w:p w14:paraId="5028C855"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Rechazo de los suministros que no cumplan con las especificaciones y normas. Riesgo que asume el CONTRATISTA.</w:t>
            </w:r>
          </w:p>
        </w:tc>
        <w:tc>
          <w:tcPr>
            <w:tcW w:w="566" w:type="dxa"/>
            <w:shd w:val="clear" w:color="auto" w:fill="auto"/>
            <w:vAlign w:val="center"/>
          </w:tcPr>
          <w:p w14:paraId="479A3FFE"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295" w:type="dxa"/>
            <w:shd w:val="clear" w:color="auto" w:fill="auto"/>
            <w:vAlign w:val="center"/>
          </w:tcPr>
          <w:p w14:paraId="0395C852"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2</w:t>
            </w:r>
          </w:p>
        </w:tc>
        <w:tc>
          <w:tcPr>
            <w:tcW w:w="416" w:type="dxa"/>
            <w:shd w:val="clear" w:color="auto" w:fill="auto"/>
            <w:vAlign w:val="center"/>
          </w:tcPr>
          <w:p w14:paraId="2432AB7C"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3</w:t>
            </w:r>
          </w:p>
        </w:tc>
        <w:tc>
          <w:tcPr>
            <w:tcW w:w="427" w:type="dxa"/>
            <w:shd w:val="clear" w:color="auto" w:fill="auto"/>
            <w:vAlign w:val="center"/>
          </w:tcPr>
          <w:p w14:paraId="46E988A4"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5</w:t>
            </w:r>
          </w:p>
        </w:tc>
        <w:tc>
          <w:tcPr>
            <w:tcW w:w="291" w:type="dxa"/>
            <w:shd w:val="clear" w:color="auto" w:fill="FFFF00"/>
            <w:vAlign w:val="center"/>
          </w:tcPr>
          <w:p w14:paraId="082BD831"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Medio</w:t>
            </w:r>
          </w:p>
        </w:tc>
        <w:tc>
          <w:tcPr>
            <w:tcW w:w="564" w:type="dxa"/>
            <w:shd w:val="clear" w:color="auto" w:fill="auto"/>
            <w:vAlign w:val="center"/>
          </w:tcPr>
          <w:p w14:paraId="151196C3" w14:textId="77777777" w:rsidR="00A32877" w:rsidRPr="0083693D" w:rsidRDefault="00A32877" w:rsidP="00116A29">
            <w:pPr>
              <w:spacing w:after="100" w:afterAutospacing="1"/>
              <w:jc w:val="center"/>
              <w:rPr>
                <w:rFonts w:ascii="Arial Narrow" w:eastAsia="Times New Roman" w:hAnsi="Arial Narrow" w:cs="Calibri"/>
                <w:b/>
                <w:bCs/>
                <w:color w:val="000000"/>
                <w:sz w:val="16"/>
                <w:szCs w:val="16"/>
                <w:lang w:eastAsia="es-CO"/>
              </w:rPr>
            </w:pPr>
            <w:r w:rsidRPr="0083693D">
              <w:rPr>
                <w:rFonts w:ascii="Arial Narrow" w:eastAsia="Times New Roman" w:hAnsi="Arial Narrow" w:cs="Calibri"/>
                <w:b/>
                <w:bCs/>
                <w:color w:val="000000"/>
                <w:sz w:val="16"/>
                <w:szCs w:val="16"/>
                <w:lang w:eastAsia="es-CO"/>
              </w:rPr>
              <w:t>100% contratista</w:t>
            </w:r>
          </w:p>
        </w:tc>
        <w:tc>
          <w:tcPr>
            <w:tcW w:w="570" w:type="dxa"/>
            <w:shd w:val="clear" w:color="auto" w:fill="auto"/>
            <w:vAlign w:val="center"/>
          </w:tcPr>
          <w:p w14:paraId="5ED16AD7" w14:textId="43EC477E"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 xml:space="preserve">Tener en cuenta las especificaciones </w:t>
            </w:r>
            <w:r w:rsidR="00A965AC" w:rsidRPr="0083693D">
              <w:rPr>
                <w:rFonts w:ascii="Arial Narrow" w:eastAsia="Times New Roman" w:hAnsi="Arial Narrow" w:cs="Calibri"/>
                <w:color w:val="000000"/>
                <w:sz w:val="16"/>
                <w:szCs w:val="16"/>
                <w:lang w:eastAsia="es-CO"/>
              </w:rPr>
              <w:t>técnicas</w:t>
            </w:r>
            <w:r w:rsidRPr="0083693D">
              <w:rPr>
                <w:rFonts w:ascii="Arial Narrow" w:eastAsia="Times New Roman" w:hAnsi="Arial Narrow" w:cs="Calibri"/>
                <w:color w:val="000000"/>
                <w:sz w:val="16"/>
                <w:szCs w:val="16"/>
                <w:lang w:eastAsia="es-CO"/>
              </w:rPr>
              <w:t xml:space="preserve"> de la mezcla a </w:t>
            </w:r>
            <w:r w:rsidR="00A965AC" w:rsidRPr="0083693D">
              <w:rPr>
                <w:rFonts w:ascii="Arial Narrow" w:eastAsia="Times New Roman" w:hAnsi="Arial Narrow" w:cs="Calibri"/>
                <w:color w:val="000000"/>
                <w:sz w:val="16"/>
                <w:szCs w:val="16"/>
                <w:lang w:eastAsia="es-CO"/>
              </w:rPr>
              <w:t>suministrar</w:t>
            </w:r>
            <w:r w:rsidRPr="0083693D">
              <w:rPr>
                <w:rFonts w:ascii="Arial Narrow" w:eastAsia="Times New Roman" w:hAnsi="Arial Narrow" w:cs="Calibri"/>
                <w:color w:val="000000"/>
                <w:sz w:val="16"/>
                <w:szCs w:val="16"/>
                <w:lang w:eastAsia="es-CO"/>
              </w:rPr>
              <w:t xml:space="preserve"> teniendo en cuenta la normatividad vigente.</w:t>
            </w:r>
          </w:p>
        </w:tc>
        <w:tc>
          <w:tcPr>
            <w:tcW w:w="425" w:type="dxa"/>
            <w:shd w:val="clear" w:color="auto" w:fill="auto"/>
            <w:vAlign w:val="center"/>
          </w:tcPr>
          <w:p w14:paraId="22FC9632"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2</w:t>
            </w:r>
          </w:p>
        </w:tc>
        <w:tc>
          <w:tcPr>
            <w:tcW w:w="426" w:type="dxa"/>
            <w:shd w:val="clear" w:color="auto" w:fill="auto"/>
            <w:vAlign w:val="center"/>
          </w:tcPr>
          <w:p w14:paraId="4F1AB8B5"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2</w:t>
            </w:r>
          </w:p>
        </w:tc>
        <w:tc>
          <w:tcPr>
            <w:tcW w:w="567" w:type="dxa"/>
            <w:shd w:val="clear" w:color="auto" w:fill="auto"/>
            <w:vAlign w:val="center"/>
          </w:tcPr>
          <w:p w14:paraId="4F2CC89A"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4</w:t>
            </w:r>
          </w:p>
        </w:tc>
        <w:tc>
          <w:tcPr>
            <w:tcW w:w="425" w:type="dxa"/>
            <w:shd w:val="clear" w:color="auto" w:fill="92D050"/>
            <w:vAlign w:val="center"/>
          </w:tcPr>
          <w:p w14:paraId="3A4E7B3D" w14:textId="70D77913" w:rsidR="00A32877" w:rsidRPr="0083693D" w:rsidRDefault="008E17CC" w:rsidP="008E17CC">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Bajo</w:t>
            </w:r>
          </w:p>
        </w:tc>
        <w:tc>
          <w:tcPr>
            <w:tcW w:w="567" w:type="dxa"/>
            <w:shd w:val="clear" w:color="auto" w:fill="auto"/>
            <w:vAlign w:val="center"/>
          </w:tcPr>
          <w:p w14:paraId="6FDA9F82"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Si</w:t>
            </w:r>
          </w:p>
        </w:tc>
        <w:tc>
          <w:tcPr>
            <w:tcW w:w="567" w:type="dxa"/>
            <w:shd w:val="clear" w:color="auto" w:fill="auto"/>
            <w:vAlign w:val="center"/>
          </w:tcPr>
          <w:p w14:paraId="312641F4"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Contratista o supervisor de signado.</w:t>
            </w:r>
          </w:p>
        </w:tc>
        <w:tc>
          <w:tcPr>
            <w:tcW w:w="567" w:type="dxa"/>
            <w:shd w:val="clear" w:color="auto" w:fill="auto"/>
            <w:vAlign w:val="center"/>
          </w:tcPr>
          <w:p w14:paraId="23BCEDB5"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Durante la ejecución del contrato y en los momentos de suministro de la mezcla.</w:t>
            </w:r>
          </w:p>
        </w:tc>
        <w:tc>
          <w:tcPr>
            <w:tcW w:w="564" w:type="dxa"/>
            <w:shd w:val="clear" w:color="auto" w:fill="auto"/>
            <w:vAlign w:val="center"/>
          </w:tcPr>
          <w:p w14:paraId="21F7F7D8"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Verificación técnica de la mezcla</w:t>
            </w:r>
          </w:p>
        </w:tc>
        <w:tc>
          <w:tcPr>
            <w:tcW w:w="570" w:type="dxa"/>
            <w:shd w:val="clear" w:color="auto" w:fill="auto"/>
            <w:vAlign w:val="center"/>
          </w:tcPr>
          <w:p w14:paraId="40EBF10F" w14:textId="7A752073"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sz w:val="16"/>
                <w:szCs w:val="16"/>
                <w:lang w:eastAsia="es-CO"/>
              </w:rPr>
              <w:t xml:space="preserve">Cada que se haga un suministro </w:t>
            </w:r>
            <w:r w:rsidR="00057165" w:rsidRPr="0083693D">
              <w:rPr>
                <w:rFonts w:ascii="Arial Narrow" w:eastAsia="Times New Roman" w:hAnsi="Arial Narrow" w:cs="Calibri"/>
                <w:color w:val="000000"/>
                <w:sz w:val="16"/>
                <w:szCs w:val="16"/>
                <w:lang w:eastAsia="es-CO"/>
              </w:rPr>
              <w:t>de acuerdo con</w:t>
            </w:r>
            <w:r w:rsidRPr="0083693D">
              <w:rPr>
                <w:rFonts w:ascii="Arial Narrow" w:eastAsia="Times New Roman" w:hAnsi="Arial Narrow" w:cs="Calibri"/>
                <w:color w:val="000000"/>
                <w:sz w:val="16"/>
                <w:szCs w:val="16"/>
                <w:lang w:eastAsia="es-CO"/>
              </w:rPr>
              <w:t xml:space="preserve"> la necesidad.</w:t>
            </w:r>
          </w:p>
        </w:tc>
      </w:tr>
      <w:tr w:rsidR="00C009DA" w:rsidRPr="0083693D" w14:paraId="0AD32D41" w14:textId="77777777" w:rsidTr="00D87A45">
        <w:trPr>
          <w:cantSplit/>
          <w:trHeight w:val="418"/>
        </w:trPr>
        <w:tc>
          <w:tcPr>
            <w:tcW w:w="417" w:type="dxa"/>
            <w:shd w:val="clear" w:color="auto" w:fill="auto"/>
            <w:vAlign w:val="center"/>
          </w:tcPr>
          <w:p w14:paraId="2868802F"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themeColor="text1"/>
                <w:sz w:val="16"/>
                <w:szCs w:val="16"/>
                <w:lang w:eastAsia="es-CO"/>
              </w:rPr>
              <w:t>13</w:t>
            </w:r>
          </w:p>
        </w:tc>
        <w:tc>
          <w:tcPr>
            <w:tcW w:w="421" w:type="dxa"/>
            <w:shd w:val="clear" w:color="auto" w:fill="auto"/>
            <w:vAlign w:val="center"/>
          </w:tcPr>
          <w:p w14:paraId="4C0A4E0F"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themeColor="text1"/>
                <w:sz w:val="16"/>
                <w:szCs w:val="16"/>
                <w:lang w:eastAsia="es-CO"/>
              </w:rPr>
              <w:t>G</w:t>
            </w:r>
          </w:p>
        </w:tc>
        <w:tc>
          <w:tcPr>
            <w:tcW w:w="291" w:type="dxa"/>
            <w:shd w:val="clear" w:color="auto" w:fill="auto"/>
            <w:vAlign w:val="center"/>
          </w:tcPr>
          <w:p w14:paraId="42617E20" w14:textId="77777777" w:rsidR="00A32877" w:rsidRPr="0083693D" w:rsidRDefault="00A32877" w:rsidP="00116A29">
            <w:pPr>
              <w:spacing w:afterAutospacing="1"/>
              <w:jc w:val="center"/>
              <w:rPr>
                <w:rFonts w:ascii="Arial Narrow" w:hAnsi="Arial Narrow"/>
                <w:sz w:val="16"/>
                <w:szCs w:val="16"/>
              </w:rPr>
            </w:pPr>
            <w:r w:rsidRPr="0083693D">
              <w:rPr>
                <w:rFonts w:ascii="Arial Narrow" w:eastAsia="Times New Roman" w:hAnsi="Arial Narrow" w:cs="Calibri"/>
                <w:color w:val="000000" w:themeColor="text1"/>
                <w:sz w:val="16"/>
                <w:szCs w:val="16"/>
                <w:lang w:eastAsia="es-CO"/>
              </w:rPr>
              <w:t>E</w:t>
            </w:r>
          </w:p>
        </w:tc>
        <w:tc>
          <w:tcPr>
            <w:tcW w:w="416" w:type="dxa"/>
            <w:shd w:val="clear" w:color="auto" w:fill="auto"/>
            <w:vAlign w:val="center"/>
          </w:tcPr>
          <w:p w14:paraId="313061F3"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themeColor="text1"/>
                <w:sz w:val="16"/>
                <w:szCs w:val="16"/>
                <w:lang w:eastAsia="es-CO"/>
              </w:rPr>
              <w:t>CONTRACTUAL</w:t>
            </w:r>
          </w:p>
        </w:tc>
        <w:tc>
          <w:tcPr>
            <w:tcW w:w="707" w:type="dxa"/>
            <w:shd w:val="clear" w:color="auto" w:fill="auto"/>
            <w:vAlign w:val="center"/>
          </w:tcPr>
          <w:p w14:paraId="282A7654"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themeColor="text1"/>
                <w:sz w:val="16"/>
                <w:szCs w:val="16"/>
                <w:lang w:eastAsia="es-CO"/>
              </w:rPr>
              <w:t>Riesgo financiero</w:t>
            </w:r>
          </w:p>
        </w:tc>
        <w:tc>
          <w:tcPr>
            <w:tcW w:w="993" w:type="dxa"/>
            <w:shd w:val="clear" w:color="auto" w:fill="auto"/>
            <w:vAlign w:val="center"/>
          </w:tcPr>
          <w:p w14:paraId="000A4033"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themeColor="text1"/>
                <w:sz w:val="16"/>
                <w:szCs w:val="16"/>
                <w:lang w:eastAsia="es-CO"/>
              </w:rPr>
              <w:t xml:space="preserve">Demora en el pago de las actas por disponibilidad del PAC. Riesgo que asume el CONTRATISTA  </w:t>
            </w:r>
          </w:p>
        </w:tc>
        <w:tc>
          <w:tcPr>
            <w:tcW w:w="566" w:type="dxa"/>
            <w:shd w:val="clear" w:color="auto" w:fill="auto"/>
            <w:vAlign w:val="center"/>
          </w:tcPr>
          <w:p w14:paraId="244D832D"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295" w:type="dxa"/>
            <w:shd w:val="clear" w:color="auto" w:fill="auto"/>
            <w:vAlign w:val="center"/>
          </w:tcPr>
          <w:p w14:paraId="4CAE13FD" w14:textId="77777777" w:rsidR="00A32877" w:rsidRPr="0083693D" w:rsidRDefault="00A32877" w:rsidP="00116A29">
            <w:pPr>
              <w:spacing w:afterAutospacing="1"/>
              <w:jc w:val="center"/>
              <w:rPr>
                <w:rFonts w:ascii="Arial Narrow" w:hAnsi="Arial Narrow"/>
                <w:sz w:val="16"/>
                <w:szCs w:val="16"/>
              </w:rPr>
            </w:pPr>
            <w:r w:rsidRPr="0083693D">
              <w:rPr>
                <w:rFonts w:ascii="Arial Narrow" w:eastAsia="Times New Roman" w:hAnsi="Arial Narrow" w:cs="Calibri"/>
                <w:color w:val="000000" w:themeColor="text1"/>
                <w:sz w:val="16"/>
                <w:szCs w:val="16"/>
                <w:lang w:eastAsia="es-CO"/>
              </w:rPr>
              <w:t>2</w:t>
            </w:r>
          </w:p>
        </w:tc>
        <w:tc>
          <w:tcPr>
            <w:tcW w:w="416" w:type="dxa"/>
            <w:shd w:val="clear" w:color="auto" w:fill="auto"/>
            <w:vAlign w:val="center"/>
          </w:tcPr>
          <w:p w14:paraId="4D41B2B1"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r w:rsidRPr="0083693D">
              <w:rPr>
                <w:rFonts w:ascii="Arial Narrow" w:eastAsia="Times New Roman" w:hAnsi="Arial Narrow" w:cs="Calibri"/>
                <w:color w:val="000000" w:themeColor="text1"/>
                <w:sz w:val="16"/>
                <w:szCs w:val="16"/>
                <w:lang w:eastAsia="es-CO"/>
              </w:rPr>
              <w:t>2</w:t>
            </w:r>
          </w:p>
        </w:tc>
        <w:tc>
          <w:tcPr>
            <w:tcW w:w="427" w:type="dxa"/>
            <w:shd w:val="clear" w:color="auto" w:fill="auto"/>
            <w:vAlign w:val="center"/>
          </w:tcPr>
          <w:p w14:paraId="6C710BB6" w14:textId="77777777" w:rsidR="00A32877" w:rsidRPr="0083693D" w:rsidRDefault="00A32877" w:rsidP="00116A29">
            <w:pPr>
              <w:spacing w:afterAutospacing="1"/>
              <w:jc w:val="center"/>
              <w:rPr>
                <w:rFonts w:ascii="Arial Narrow" w:hAnsi="Arial Narrow"/>
                <w:sz w:val="16"/>
                <w:szCs w:val="16"/>
              </w:rPr>
            </w:pPr>
            <w:r w:rsidRPr="0083693D">
              <w:rPr>
                <w:rFonts w:ascii="Arial Narrow" w:eastAsia="Times New Roman" w:hAnsi="Arial Narrow" w:cs="Calibri"/>
                <w:color w:val="000000" w:themeColor="text1"/>
                <w:sz w:val="16"/>
                <w:szCs w:val="16"/>
                <w:lang w:eastAsia="es-CO"/>
              </w:rPr>
              <w:t>4</w:t>
            </w:r>
          </w:p>
        </w:tc>
        <w:tc>
          <w:tcPr>
            <w:tcW w:w="291" w:type="dxa"/>
            <w:shd w:val="clear" w:color="auto" w:fill="FFC000"/>
            <w:vAlign w:val="center"/>
          </w:tcPr>
          <w:p w14:paraId="47DB3609" w14:textId="38F3E843" w:rsidR="00A32877" w:rsidRPr="0083693D" w:rsidRDefault="00A965AC" w:rsidP="00116A29">
            <w:pPr>
              <w:spacing w:afterAutospacing="1"/>
              <w:jc w:val="center"/>
              <w:rPr>
                <w:rFonts w:ascii="Arial Narrow" w:eastAsia="Times New Roman" w:hAnsi="Arial Narrow" w:cs="Calibri"/>
                <w:sz w:val="16"/>
                <w:szCs w:val="16"/>
                <w:lang w:eastAsia="es-CO"/>
              </w:rPr>
            </w:pPr>
            <w:r w:rsidRPr="0083693D">
              <w:rPr>
                <w:rFonts w:ascii="Arial Narrow" w:eastAsia="Times New Roman" w:hAnsi="Arial Narrow" w:cs="Calibri"/>
                <w:sz w:val="16"/>
                <w:szCs w:val="16"/>
                <w:lang w:eastAsia="es-CO"/>
              </w:rPr>
              <w:t>Bajo</w:t>
            </w:r>
          </w:p>
        </w:tc>
        <w:tc>
          <w:tcPr>
            <w:tcW w:w="564" w:type="dxa"/>
            <w:shd w:val="clear" w:color="auto" w:fill="auto"/>
            <w:vAlign w:val="center"/>
          </w:tcPr>
          <w:p w14:paraId="3FB4C6EB" w14:textId="77777777" w:rsidR="00A32877" w:rsidRPr="0083693D" w:rsidRDefault="00A32877" w:rsidP="00116A29">
            <w:pPr>
              <w:spacing w:after="100" w:afterAutospacing="1"/>
              <w:jc w:val="center"/>
              <w:rPr>
                <w:rFonts w:ascii="Arial Narrow" w:eastAsia="Times New Roman" w:hAnsi="Arial Narrow" w:cs="Calibri"/>
                <w:b/>
                <w:bCs/>
                <w:color w:val="000000"/>
                <w:sz w:val="16"/>
                <w:szCs w:val="16"/>
                <w:lang w:eastAsia="es-CO"/>
              </w:rPr>
            </w:pPr>
            <w:r w:rsidRPr="0083693D">
              <w:rPr>
                <w:rFonts w:ascii="Arial Narrow" w:eastAsia="Times New Roman" w:hAnsi="Arial Narrow" w:cs="Calibri"/>
                <w:b/>
                <w:bCs/>
                <w:color w:val="000000" w:themeColor="text1"/>
                <w:sz w:val="16"/>
                <w:szCs w:val="16"/>
                <w:lang w:eastAsia="es-CO"/>
              </w:rPr>
              <w:t>100% contratista</w:t>
            </w:r>
          </w:p>
        </w:tc>
        <w:tc>
          <w:tcPr>
            <w:tcW w:w="570" w:type="dxa"/>
            <w:shd w:val="clear" w:color="auto" w:fill="auto"/>
            <w:vAlign w:val="center"/>
          </w:tcPr>
          <w:p w14:paraId="1540026F"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425" w:type="dxa"/>
            <w:shd w:val="clear" w:color="auto" w:fill="auto"/>
            <w:vAlign w:val="center"/>
          </w:tcPr>
          <w:p w14:paraId="53AA26BA"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426" w:type="dxa"/>
            <w:shd w:val="clear" w:color="auto" w:fill="auto"/>
            <w:vAlign w:val="center"/>
          </w:tcPr>
          <w:p w14:paraId="419C9592"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2F22E060"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425" w:type="dxa"/>
            <w:shd w:val="clear" w:color="auto" w:fill="92D050"/>
            <w:vAlign w:val="center"/>
          </w:tcPr>
          <w:p w14:paraId="680690A6"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5EE81EF9"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09F91B2A"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7" w:type="dxa"/>
            <w:shd w:val="clear" w:color="auto" w:fill="auto"/>
            <w:vAlign w:val="center"/>
          </w:tcPr>
          <w:p w14:paraId="3493D288"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64" w:type="dxa"/>
            <w:shd w:val="clear" w:color="auto" w:fill="auto"/>
            <w:vAlign w:val="center"/>
          </w:tcPr>
          <w:p w14:paraId="26006EB2"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c>
          <w:tcPr>
            <w:tcW w:w="570" w:type="dxa"/>
            <w:shd w:val="clear" w:color="auto" w:fill="auto"/>
            <w:vAlign w:val="center"/>
          </w:tcPr>
          <w:p w14:paraId="79A35A7C" w14:textId="77777777" w:rsidR="00A32877" w:rsidRPr="0083693D" w:rsidRDefault="00A32877" w:rsidP="00116A29">
            <w:pPr>
              <w:spacing w:after="100" w:afterAutospacing="1"/>
              <w:jc w:val="center"/>
              <w:rPr>
                <w:rFonts w:ascii="Arial Narrow" w:eastAsia="Times New Roman" w:hAnsi="Arial Narrow" w:cs="Calibri"/>
                <w:color w:val="000000"/>
                <w:sz w:val="16"/>
                <w:szCs w:val="16"/>
                <w:lang w:eastAsia="es-CO"/>
              </w:rPr>
            </w:pPr>
          </w:p>
        </w:tc>
      </w:tr>
      <w:tr w:rsidR="00C009DA" w:rsidRPr="0083693D" w14:paraId="3D1E4541" w14:textId="77777777" w:rsidTr="00D87A45">
        <w:trPr>
          <w:cantSplit/>
          <w:trHeight w:val="300"/>
        </w:trPr>
        <w:tc>
          <w:tcPr>
            <w:tcW w:w="417" w:type="dxa"/>
            <w:shd w:val="clear" w:color="auto" w:fill="auto"/>
            <w:vAlign w:val="center"/>
          </w:tcPr>
          <w:p w14:paraId="627BC0CC" w14:textId="77777777" w:rsidR="00A32877" w:rsidRPr="0083693D" w:rsidRDefault="00A32877" w:rsidP="00116A29">
            <w:pPr>
              <w:jc w:val="center"/>
              <w:rPr>
                <w:rFonts w:ascii="Arial Narrow" w:eastAsia="Times New Roman" w:hAnsi="Arial Narrow" w:cs="Calibri"/>
                <w:color w:val="000000" w:themeColor="text1"/>
                <w:sz w:val="16"/>
                <w:szCs w:val="16"/>
                <w:lang w:eastAsia="es-CO"/>
              </w:rPr>
            </w:pPr>
            <w:r w:rsidRPr="0083693D">
              <w:rPr>
                <w:rFonts w:ascii="Arial Narrow" w:eastAsia="Times New Roman" w:hAnsi="Arial Narrow" w:cs="Calibri"/>
                <w:color w:val="000000" w:themeColor="text1"/>
                <w:sz w:val="16"/>
                <w:szCs w:val="16"/>
                <w:lang w:eastAsia="es-CO"/>
              </w:rPr>
              <w:t>14</w:t>
            </w:r>
          </w:p>
        </w:tc>
        <w:tc>
          <w:tcPr>
            <w:tcW w:w="421" w:type="dxa"/>
            <w:shd w:val="clear" w:color="auto" w:fill="auto"/>
            <w:vAlign w:val="center"/>
          </w:tcPr>
          <w:p w14:paraId="40A03610" w14:textId="77777777" w:rsidR="00A32877" w:rsidRPr="0083693D" w:rsidRDefault="00A32877" w:rsidP="00116A29">
            <w:pPr>
              <w:jc w:val="center"/>
              <w:rPr>
                <w:rFonts w:ascii="Arial Narrow" w:eastAsia="Times New Roman" w:hAnsi="Arial Narrow" w:cs="Calibri"/>
                <w:color w:val="000000" w:themeColor="text1"/>
                <w:sz w:val="16"/>
                <w:szCs w:val="16"/>
                <w:lang w:eastAsia="es-CO"/>
              </w:rPr>
            </w:pPr>
            <w:r w:rsidRPr="0083693D">
              <w:rPr>
                <w:rFonts w:ascii="Arial Narrow" w:eastAsia="Times New Roman" w:hAnsi="Arial Narrow" w:cs="Calibri"/>
                <w:color w:val="000000" w:themeColor="text1"/>
                <w:sz w:val="16"/>
                <w:szCs w:val="16"/>
                <w:lang w:eastAsia="es-CO"/>
              </w:rPr>
              <w:t>G</w:t>
            </w:r>
          </w:p>
        </w:tc>
        <w:tc>
          <w:tcPr>
            <w:tcW w:w="291" w:type="dxa"/>
            <w:shd w:val="clear" w:color="auto" w:fill="auto"/>
            <w:vAlign w:val="center"/>
          </w:tcPr>
          <w:p w14:paraId="5D46E97D" w14:textId="77777777" w:rsidR="00A32877" w:rsidRPr="0083693D" w:rsidRDefault="00A32877" w:rsidP="00116A29">
            <w:pPr>
              <w:jc w:val="center"/>
              <w:rPr>
                <w:rFonts w:ascii="Arial Narrow" w:eastAsia="Times New Roman" w:hAnsi="Arial Narrow" w:cs="Calibri"/>
                <w:color w:val="000000" w:themeColor="text1"/>
                <w:sz w:val="16"/>
                <w:szCs w:val="16"/>
                <w:lang w:eastAsia="es-CO"/>
              </w:rPr>
            </w:pPr>
            <w:r w:rsidRPr="0083693D">
              <w:rPr>
                <w:rFonts w:ascii="Arial Narrow" w:eastAsia="Times New Roman" w:hAnsi="Arial Narrow" w:cs="Calibri"/>
                <w:color w:val="000000" w:themeColor="text1"/>
                <w:sz w:val="16"/>
                <w:szCs w:val="16"/>
                <w:lang w:eastAsia="es-CO"/>
              </w:rPr>
              <w:t>E</w:t>
            </w:r>
          </w:p>
        </w:tc>
        <w:tc>
          <w:tcPr>
            <w:tcW w:w="416" w:type="dxa"/>
            <w:shd w:val="clear" w:color="auto" w:fill="auto"/>
            <w:vAlign w:val="center"/>
          </w:tcPr>
          <w:p w14:paraId="04784CE9" w14:textId="77777777" w:rsidR="00A32877" w:rsidRPr="0083693D" w:rsidRDefault="00A32877" w:rsidP="00116A29">
            <w:pPr>
              <w:jc w:val="center"/>
              <w:rPr>
                <w:rFonts w:ascii="Arial Narrow" w:eastAsia="Times New Roman" w:hAnsi="Arial Narrow" w:cs="Calibri"/>
                <w:color w:val="000000" w:themeColor="text1"/>
                <w:sz w:val="16"/>
                <w:szCs w:val="16"/>
                <w:lang w:eastAsia="es-CO"/>
              </w:rPr>
            </w:pPr>
            <w:r w:rsidRPr="0083693D">
              <w:rPr>
                <w:rFonts w:ascii="Arial Narrow" w:eastAsia="Times New Roman" w:hAnsi="Arial Narrow" w:cs="Calibri"/>
                <w:color w:val="000000" w:themeColor="text1"/>
                <w:sz w:val="16"/>
                <w:szCs w:val="16"/>
                <w:lang w:eastAsia="es-CO"/>
              </w:rPr>
              <w:t>CONTRACTUAL</w:t>
            </w:r>
          </w:p>
        </w:tc>
        <w:tc>
          <w:tcPr>
            <w:tcW w:w="707" w:type="dxa"/>
            <w:shd w:val="clear" w:color="auto" w:fill="auto"/>
            <w:vAlign w:val="center"/>
          </w:tcPr>
          <w:p w14:paraId="137887E7" w14:textId="582612EF" w:rsidR="00A32877" w:rsidRPr="0083693D" w:rsidRDefault="00A32877" w:rsidP="008E17CC">
            <w:pPr>
              <w:spacing w:afterAutospacing="1"/>
              <w:jc w:val="center"/>
              <w:rPr>
                <w:rFonts w:ascii="Arial Narrow" w:eastAsia="Times New Roman" w:hAnsi="Arial Narrow" w:cs="Calibri"/>
                <w:color w:val="000000" w:themeColor="text1"/>
                <w:sz w:val="16"/>
                <w:szCs w:val="16"/>
                <w:lang w:eastAsia="es-CO"/>
              </w:rPr>
            </w:pPr>
            <w:r w:rsidRPr="0083693D">
              <w:rPr>
                <w:rFonts w:ascii="Arial Narrow" w:eastAsia="Times New Roman" w:hAnsi="Arial Narrow" w:cs="Calibri"/>
                <w:color w:val="000000" w:themeColor="text1"/>
                <w:sz w:val="16"/>
                <w:szCs w:val="16"/>
                <w:lang w:eastAsia="es-CO"/>
              </w:rPr>
              <w:t>Riesgo financiero</w:t>
            </w:r>
          </w:p>
        </w:tc>
        <w:tc>
          <w:tcPr>
            <w:tcW w:w="993" w:type="dxa"/>
            <w:shd w:val="clear" w:color="auto" w:fill="auto"/>
            <w:vAlign w:val="center"/>
          </w:tcPr>
          <w:p w14:paraId="12026158" w14:textId="77777777" w:rsidR="00A32877" w:rsidRPr="0083693D" w:rsidRDefault="00A32877" w:rsidP="00116A29">
            <w:pPr>
              <w:jc w:val="center"/>
              <w:rPr>
                <w:rFonts w:ascii="Arial Narrow" w:eastAsia="Times New Roman" w:hAnsi="Arial Narrow" w:cs="Calibri"/>
                <w:color w:val="000000" w:themeColor="text1"/>
                <w:sz w:val="16"/>
                <w:szCs w:val="16"/>
                <w:lang w:eastAsia="es-CO"/>
              </w:rPr>
            </w:pPr>
            <w:r w:rsidRPr="0083693D">
              <w:rPr>
                <w:rFonts w:ascii="Arial Narrow" w:eastAsia="Times New Roman" w:hAnsi="Arial Narrow" w:cs="Calibri"/>
                <w:color w:val="000000" w:themeColor="text1"/>
                <w:sz w:val="16"/>
                <w:szCs w:val="16"/>
                <w:lang w:eastAsia="es-CO"/>
              </w:rPr>
              <w:t xml:space="preserve">Cambio en precios de la zona de ejecución Riesgo que asume el CONTRATISTA    </w:t>
            </w:r>
          </w:p>
        </w:tc>
        <w:tc>
          <w:tcPr>
            <w:tcW w:w="566" w:type="dxa"/>
            <w:shd w:val="clear" w:color="auto" w:fill="auto"/>
            <w:vAlign w:val="center"/>
          </w:tcPr>
          <w:p w14:paraId="005D17D5" w14:textId="77777777" w:rsidR="00A32877" w:rsidRPr="0083693D" w:rsidRDefault="00A32877" w:rsidP="00116A29">
            <w:pPr>
              <w:jc w:val="center"/>
              <w:rPr>
                <w:rFonts w:ascii="Arial Narrow" w:eastAsia="Times New Roman" w:hAnsi="Arial Narrow" w:cs="Calibri"/>
                <w:color w:val="000000" w:themeColor="text1"/>
                <w:sz w:val="16"/>
                <w:szCs w:val="16"/>
                <w:lang w:eastAsia="es-CO"/>
              </w:rPr>
            </w:pPr>
          </w:p>
        </w:tc>
        <w:tc>
          <w:tcPr>
            <w:tcW w:w="295" w:type="dxa"/>
            <w:shd w:val="clear" w:color="auto" w:fill="auto"/>
            <w:vAlign w:val="center"/>
          </w:tcPr>
          <w:p w14:paraId="0E67F5F6" w14:textId="77777777" w:rsidR="00A32877" w:rsidRPr="0083693D" w:rsidRDefault="00A32877" w:rsidP="00116A29">
            <w:pPr>
              <w:jc w:val="center"/>
              <w:rPr>
                <w:rFonts w:ascii="Arial Narrow" w:eastAsia="Times New Roman" w:hAnsi="Arial Narrow" w:cs="Calibri"/>
                <w:color w:val="000000" w:themeColor="text1"/>
                <w:sz w:val="16"/>
                <w:szCs w:val="16"/>
                <w:lang w:eastAsia="es-CO"/>
              </w:rPr>
            </w:pPr>
            <w:r w:rsidRPr="0083693D">
              <w:rPr>
                <w:rFonts w:ascii="Arial Narrow" w:eastAsia="Times New Roman" w:hAnsi="Arial Narrow" w:cs="Calibri"/>
                <w:color w:val="000000" w:themeColor="text1"/>
                <w:sz w:val="16"/>
                <w:szCs w:val="16"/>
                <w:lang w:eastAsia="es-CO"/>
              </w:rPr>
              <w:t>2</w:t>
            </w:r>
          </w:p>
        </w:tc>
        <w:tc>
          <w:tcPr>
            <w:tcW w:w="416" w:type="dxa"/>
            <w:shd w:val="clear" w:color="auto" w:fill="auto"/>
            <w:vAlign w:val="center"/>
          </w:tcPr>
          <w:p w14:paraId="45539EF5" w14:textId="77777777" w:rsidR="00A32877" w:rsidRPr="0083693D" w:rsidRDefault="00A32877" w:rsidP="00116A29">
            <w:pPr>
              <w:jc w:val="center"/>
              <w:rPr>
                <w:rFonts w:ascii="Arial Narrow" w:eastAsia="Times New Roman" w:hAnsi="Arial Narrow" w:cs="Calibri"/>
                <w:color w:val="000000" w:themeColor="text1"/>
                <w:sz w:val="16"/>
                <w:szCs w:val="16"/>
                <w:lang w:eastAsia="es-CO"/>
              </w:rPr>
            </w:pPr>
            <w:r w:rsidRPr="0083693D">
              <w:rPr>
                <w:rFonts w:ascii="Arial Narrow" w:eastAsia="Times New Roman" w:hAnsi="Arial Narrow" w:cs="Calibri"/>
                <w:color w:val="000000" w:themeColor="text1"/>
                <w:sz w:val="16"/>
                <w:szCs w:val="16"/>
                <w:lang w:eastAsia="es-CO"/>
              </w:rPr>
              <w:t>3</w:t>
            </w:r>
          </w:p>
        </w:tc>
        <w:tc>
          <w:tcPr>
            <w:tcW w:w="427" w:type="dxa"/>
            <w:shd w:val="clear" w:color="auto" w:fill="auto"/>
            <w:vAlign w:val="center"/>
          </w:tcPr>
          <w:p w14:paraId="3405F4E1" w14:textId="77777777" w:rsidR="00A32877" w:rsidRPr="0083693D" w:rsidRDefault="00A32877" w:rsidP="00116A29">
            <w:pPr>
              <w:jc w:val="center"/>
              <w:rPr>
                <w:rFonts w:ascii="Arial Narrow" w:eastAsia="Times New Roman" w:hAnsi="Arial Narrow" w:cs="Calibri"/>
                <w:color w:val="000000" w:themeColor="text1"/>
                <w:sz w:val="16"/>
                <w:szCs w:val="16"/>
                <w:lang w:eastAsia="es-CO"/>
              </w:rPr>
            </w:pPr>
            <w:r w:rsidRPr="0083693D">
              <w:rPr>
                <w:rFonts w:ascii="Arial Narrow" w:eastAsia="Times New Roman" w:hAnsi="Arial Narrow" w:cs="Calibri"/>
                <w:color w:val="000000" w:themeColor="text1"/>
                <w:sz w:val="16"/>
                <w:szCs w:val="16"/>
                <w:lang w:eastAsia="es-CO"/>
              </w:rPr>
              <w:t>5</w:t>
            </w:r>
          </w:p>
        </w:tc>
        <w:tc>
          <w:tcPr>
            <w:tcW w:w="291" w:type="dxa"/>
            <w:shd w:val="clear" w:color="auto" w:fill="FFFF00"/>
            <w:vAlign w:val="center"/>
          </w:tcPr>
          <w:p w14:paraId="6390198D" w14:textId="77777777" w:rsidR="00A32877" w:rsidRPr="0083693D" w:rsidRDefault="00A32877" w:rsidP="00116A29">
            <w:pPr>
              <w:jc w:val="center"/>
              <w:rPr>
                <w:rFonts w:ascii="Arial Narrow" w:eastAsia="Times New Roman" w:hAnsi="Arial Narrow" w:cs="Calibri"/>
                <w:sz w:val="16"/>
                <w:szCs w:val="16"/>
                <w:highlight w:val="green"/>
                <w:lang w:eastAsia="es-CO"/>
              </w:rPr>
            </w:pPr>
            <w:r w:rsidRPr="0083693D">
              <w:rPr>
                <w:rFonts w:ascii="Arial Narrow" w:eastAsia="Times New Roman" w:hAnsi="Arial Narrow" w:cs="Calibri"/>
                <w:sz w:val="16"/>
                <w:szCs w:val="16"/>
                <w:lang w:eastAsia="es-CO"/>
              </w:rPr>
              <w:t>Medio</w:t>
            </w:r>
          </w:p>
        </w:tc>
        <w:tc>
          <w:tcPr>
            <w:tcW w:w="564" w:type="dxa"/>
            <w:shd w:val="clear" w:color="auto" w:fill="auto"/>
            <w:vAlign w:val="center"/>
          </w:tcPr>
          <w:p w14:paraId="2A3130CF" w14:textId="77777777" w:rsidR="00A32877" w:rsidRPr="0083693D" w:rsidRDefault="00A32877" w:rsidP="00116A29">
            <w:pPr>
              <w:jc w:val="center"/>
              <w:rPr>
                <w:rFonts w:ascii="Arial Narrow" w:eastAsia="Times New Roman" w:hAnsi="Arial Narrow" w:cs="Calibri"/>
                <w:b/>
                <w:bCs/>
                <w:color w:val="000000" w:themeColor="text1"/>
                <w:sz w:val="16"/>
                <w:szCs w:val="16"/>
                <w:lang w:eastAsia="es-CO"/>
              </w:rPr>
            </w:pPr>
            <w:r w:rsidRPr="0083693D">
              <w:rPr>
                <w:rFonts w:ascii="Arial Narrow" w:eastAsia="Times New Roman" w:hAnsi="Arial Narrow" w:cs="Calibri"/>
                <w:b/>
                <w:bCs/>
                <w:color w:val="000000" w:themeColor="text1"/>
                <w:sz w:val="16"/>
                <w:szCs w:val="16"/>
                <w:lang w:eastAsia="es-CO"/>
              </w:rPr>
              <w:t>100% contratista</w:t>
            </w:r>
          </w:p>
        </w:tc>
        <w:tc>
          <w:tcPr>
            <w:tcW w:w="570" w:type="dxa"/>
            <w:shd w:val="clear" w:color="auto" w:fill="auto"/>
            <w:vAlign w:val="center"/>
          </w:tcPr>
          <w:p w14:paraId="3C2A2EF8" w14:textId="77777777" w:rsidR="00A32877" w:rsidRPr="0083693D" w:rsidRDefault="00A32877" w:rsidP="00116A29">
            <w:pPr>
              <w:jc w:val="center"/>
              <w:rPr>
                <w:rFonts w:ascii="Arial Narrow" w:eastAsia="Times New Roman" w:hAnsi="Arial Narrow" w:cs="Calibri"/>
                <w:color w:val="000000" w:themeColor="text1"/>
                <w:sz w:val="16"/>
                <w:szCs w:val="16"/>
                <w:lang w:eastAsia="es-CO"/>
              </w:rPr>
            </w:pPr>
          </w:p>
        </w:tc>
        <w:tc>
          <w:tcPr>
            <w:tcW w:w="425" w:type="dxa"/>
            <w:shd w:val="clear" w:color="auto" w:fill="auto"/>
            <w:vAlign w:val="center"/>
          </w:tcPr>
          <w:p w14:paraId="3958BBA8" w14:textId="77777777" w:rsidR="00A32877" w:rsidRPr="0083693D" w:rsidRDefault="00A32877" w:rsidP="00116A29">
            <w:pPr>
              <w:jc w:val="center"/>
              <w:rPr>
                <w:rFonts w:ascii="Arial Narrow" w:eastAsia="Times New Roman" w:hAnsi="Arial Narrow" w:cs="Calibri"/>
                <w:color w:val="000000" w:themeColor="text1"/>
                <w:sz w:val="16"/>
                <w:szCs w:val="16"/>
                <w:lang w:eastAsia="es-CO"/>
              </w:rPr>
            </w:pPr>
          </w:p>
        </w:tc>
        <w:tc>
          <w:tcPr>
            <w:tcW w:w="426" w:type="dxa"/>
            <w:shd w:val="clear" w:color="auto" w:fill="auto"/>
            <w:vAlign w:val="center"/>
          </w:tcPr>
          <w:p w14:paraId="1C23F486" w14:textId="77777777" w:rsidR="00A32877" w:rsidRPr="0083693D" w:rsidRDefault="00A32877" w:rsidP="00116A29">
            <w:pPr>
              <w:jc w:val="center"/>
              <w:rPr>
                <w:rFonts w:ascii="Arial Narrow" w:eastAsia="Times New Roman" w:hAnsi="Arial Narrow" w:cs="Calibri"/>
                <w:color w:val="000000" w:themeColor="text1"/>
                <w:sz w:val="16"/>
                <w:szCs w:val="16"/>
                <w:lang w:eastAsia="es-CO"/>
              </w:rPr>
            </w:pPr>
          </w:p>
        </w:tc>
        <w:tc>
          <w:tcPr>
            <w:tcW w:w="567" w:type="dxa"/>
            <w:shd w:val="clear" w:color="auto" w:fill="auto"/>
            <w:vAlign w:val="center"/>
          </w:tcPr>
          <w:p w14:paraId="2A688003" w14:textId="77777777" w:rsidR="00A32877" w:rsidRPr="0083693D" w:rsidRDefault="00A32877" w:rsidP="00116A29">
            <w:pPr>
              <w:jc w:val="center"/>
              <w:rPr>
                <w:rFonts w:ascii="Arial Narrow" w:eastAsia="Times New Roman" w:hAnsi="Arial Narrow" w:cs="Calibri"/>
                <w:color w:val="000000" w:themeColor="text1"/>
                <w:sz w:val="16"/>
                <w:szCs w:val="16"/>
                <w:lang w:eastAsia="es-CO"/>
              </w:rPr>
            </w:pPr>
          </w:p>
        </w:tc>
        <w:tc>
          <w:tcPr>
            <w:tcW w:w="425" w:type="dxa"/>
            <w:shd w:val="clear" w:color="auto" w:fill="92D050"/>
            <w:vAlign w:val="center"/>
          </w:tcPr>
          <w:p w14:paraId="0603C9F0" w14:textId="77777777" w:rsidR="00A32877" w:rsidRPr="0083693D" w:rsidRDefault="00A32877" w:rsidP="00116A29">
            <w:pPr>
              <w:jc w:val="center"/>
              <w:rPr>
                <w:rFonts w:ascii="Arial Narrow" w:eastAsia="Times New Roman" w:hAnsi="Arial Narrow" w:cs="Calibri"/>
                <w:color w:val="000000" w:themeColor="text1"/>
                <w:sz w:val="16"/>
                <w:szCs w:val="16"/>
                <w:lang w:eastAsia="es-CO"/>
              </w:rPr>
            </w:pPr>
          </w:p>
        </w:tc>
        <w:tc>
          <w:tcPr>
            <w:tcW w:w="567" w:type="dxa"/>
            <w:shd w:val="clear" w:color="auto" w:fill="auto"/>
            <w:vAlign w:val="center"/>
          </w:tcPr>
          <w:p w14:paraId="5A669D4E" w14:textId="77777777" w:rsidR="00A32877" w:rsidRPr="0083693D" w:rsidRDefault="00A32877" w:rsidP="00116A29">
            <w:pPr>
              <w:jc w:val="center"/>
              <w:rPr>
                <w:rFonts w:ascii="Arial Narrow" w:eastAsia="Times New Roman" w:hAnsi="Arial Narrow" w:cs="Calibri"/>
                <w:color w:val="000000" w:themeColor="text1"/>
                <w:sz w:val="16"/>
                <w:szCs w:val="16"/>
                <w:lang w:eastAsia="es-CO"/>
              </w:rPr>
            </w:pPr>
          </w:p>
        </w:tc>
        <w:tc>
          <w:tcPr>
            <w:tcW w:w="567" w:type="dxa"/>
            <w:shd w:val="clear" w:color="auto" w:fill="auto"/>
            <w:vAlign w:val="center"/>
          </w:tcPr>
          <w:p w14:paraId="2DAD9E1E" w14:textId="77777777" w:rsidR="00A32877" w:rsidRPr="0083693D" w:rsidRDefault="00A32877" w:rsidP="00116A29">
            <w:pPr>
              <w:jc w:val="center"/>
              <w:rPr>
                <w:rFonts w:ascii="Arial Narrow" w:eastAsia="Times New Roman" w:hAnsi="Arial Narrow" w:cs="Calibri"/>
                <w:color w:val="000000" w:themeColor="text1"/>
                <w:sz w:val="16"/>
                <w:szCs w:val="16"/>
                <w:lang w:eastAsia="es-CO"/>
              </w:rPr>
            </w:pPr>
          </w:p>
        </w:tc>
        <w:tc>
          <w:tcPr>
            <w:tcW w:w="567" w:type="dxa"/>
            <w:shd w:val="clear" w:color="auto" w:fill="auto"/>
            <w:vAlign w:val="center"/>
          </w:tcPr>
          <w:p w14:paraId="7897A423" w14:textId="77777777" w:rsidR="00A32877" w:rsidRPr="0083693D" w:rsidRDefault="00A32877" w:rsidP="00116A29">
            <w:pPr>
              <w:jc w:val="center"/>
              <w:rPr>
                <w:rFonts w:ascii="Arial Narrow" w:eastAsia="Times New Roman" w:hAnsi="Arial Narrow" w:cs="Calibri"/>
                <w:color w:val="000000" w:themeColor="text1"/>
                <w:sz w:val="16"/>
                <w:szCs w:val="16"/>
                <w:lang w:eastAsia="es-CO"/>
              </w:rPr>
            </w:pPr>
          </w:p>
        </w:tc>
        <w:tc>
          <w:tcPr>
            <w:tcW w:w="564" w:type="dxa"/>
            <w:shd w:val="clear" w:color="auto" w:fill="auto"/>
            <w:vAlign w:val="center"/>
          </w:tcPr>
          <w:p w14:paraId="6C80B83E" w14:textId="77777777" w:rsidR="00A32877" w:rsidRPr="0083693D" w:rsidRDefault="00A32877" w:rsidP="00116A29">
            <w:pPr>
              <w:jc w:val="center"/>
              <w:rPr>
                <w:rFonts w:ascii="Arial Narrow" w:eastAsia="Times New Roman" w:hAnsi="Arial Narrow" w:cs="Calibri"/>
                <w:color w:val="000000" w:themeColor="text1"/>
                <w:sz w:val="16"/>
                <w:szCs w:val="16"/>
                <w:lang w:eastAsia="es-CO"/>
              </w:rPr>
            </w:pPr>
          </w:p>
        </w:tc>
        <w:tc>
          <w:tcPr>
            <w:tcW w:w="570" w:type="dxa"/>
            <w:shd w:val="clear" w:color="auto" w:fill="auto"/>
            <w:vAlign w:val="center"/>
          </w:tcPr>
          <w:p w14:paraId="21290129" w14:textId="77777777" w:rsidR="00A32877" w:rsidRPr="0083693D" w:rsidRDefault="00A32877" w:rsidP="00116A29">
            <w:pPr>
              <w:jc w:val="center"/>
              <w:rPr>
                <w:rFonts w:ascii="Arial Narrow" w:eastAsia="Times New Roman" w:hAnsi="Arial Narrow" w:cs="Calibri"/>
                <w:color w:val="000000" w:themeColor="text1"/>
                <w:sz w:val="16"/>
                <w:szCs w:val="16"/>
                <w:lang w:eastAsia="es-CO"/>
              </w:rPr>
            </w:pPr>
          </w:p>
        </w:tc>
      </w:tr>
    </w:tbl>
    <w:p w14:paraId="175010EB" w14:textId="77777777" w:rsidR="00D91F90" w:rsidRPr="0083693D" w:rsidRDefault="00D91F90" w:rsidP="00D91F90">
      <w:pPr>
        <w:spacing w:after="100" w:afterAutospacing="1"/>
        <w:rPr>
          <w:rFonts w:ascii="Arial Narrow" w:eastAsia="SimSun" w:hAnsi="Arial Narrow" w:cs="Arial"/>
          <w:kern w:val="3"/>
          <w:lang w:eastAsia="zh-CN" w:bidi="hi-IN"/>
        </w:rPr>
      </w:pPr>
    </w:p>
    <w:p w14:paraId="168C9C57" w14:textId="77777777" w:rsidR="00D70D7B" w:rsidRPr="0083693D" w:rsidRDefault="00D70D7B" w:rsidP="00D70D7B">
      <w:pPr>
        <w:spacing w:after="100" w:afterAutospacing="1"/>
        <w:rPr>
          <w:rFonts w:ascii="Arial Narrow" w:eastAsia="SimSun" w:hAnsi="Arial Narrow" w:cs="Arial"/>
          <w:b/>
          <w:kern w:val="3"/>
          <w:lang w:eastAsia="zh-CN" w:bidi="hi-IN"/>
        </w:rPr>
      </w:pPr>
    </w:p>
    <w:sectPr w:rsidR="00D70D7B" w:rsidRPr="0083693D" w:rsidSect="000F4C04">
      <w:headerReference w:type="default" r:id="rId11"/>
      <w:footerReference w:type="default" r:id="rId12"/>
      <w:pgSz w:w="12240" w:h="15840" w:code="1"/>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67C27" w14:textId="77777777" w:rsidR="001245AE" w:rsidRDefault="001245AE" w:rsidP="00091875">
      <w:pPr>
        <w:spacing w:line="240" w:lineRule="auto"/>
      </w:pPr>
      <w:r>
        <w:separator/>
      </w:r>
    </w:p>
  </w:endnote>
  <w:endnote w:type="continuationSeparator" w:id="0">
    <w:p w14:paraId="1494F292" w14:textId="77777777" w:rsidR="001245AE" w:rsidRDefault="001245AE"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148"/>
      <w:gridCol w:w="1607"/>
      <w:gridCol w:w="1019"/>
      <w:gridCol w:w="740"/>
    </w:tblGrid>
    <w:tr w:rsidR="000F4C04" w:rsidRPr="00D21EFF" w14:paraId="6F68C8C5" w14:textId="77777777" w:rsidTr="55EA4E0A">
      <w:trPr>
        <w:trHeight w:val="164"/>
      </w:trPr>
      <w:tc>
        <w:tcPr>
          <w:tcW w:w="1148" w:type="dxa"/>
        </w:tcPr>
        <w:p w14:paraId="5BFCF6C6" w14:textId="77777777" w:rsidR="000F4C04" w:rsidRPr="00D21EFF" w:rsidRDefault="000F4C04" w:rsidP="000F4C04">
          <w:pPr>
            <w:pStyle w:val="Piedepgina"/>
            <w:rPr>
              <w:rFonts w:ascii="Arial" w:hAnsi="Arial" w:cs="Arial"/>
              <w:b/>
              <w:bCs/>
              <w:sz w:val="16"/>
              <w:szCs w:val="18"/>
            </w:rPr>
          </w:pPr>
          <w:r w:rsidRPr="00D21EFF">
            <w:rPr>
              <w:rFonts w:ascii="Arial" w:hAnsi="Arial" w:cs="Arial"/>
              <w:b/>
              <w:bCs/>
              <w:sz w:val="16"/>
              <w:szCs w:val="18"/>
            </w:rPr>
            <w:t>Código:</w:t>
          </w:r>
        </w:p>
      </w:tc>
      <w:tc>
        <w:tcPr>
          <w:tcW w:w="1607" w:type="dxa"/>
        </w:tcPr>
        <w:p w14:paraId="12940231" w14:textId="6A9C13E9" w:rsidR="000F4C04" w:rsidRPr="00D21EFF" w:rsidRDefault="000F4C04" w:rsidP="000F4C04">
          <w:pPr>
            <w:pStyle w:val="Piedepgina"/>
            <w:rPr>
              <w:rFonts w:ascii="Arial" w:hAnsi="Arial" w:cs="Arial"/>
              <w:sz w:val="16"/>
              <w:szCs w:val="18"/>
            </w:rPr>
          </w:pPr>
          <w:r w:rsidRPr="00D21EFF">
            <w:rPr>
              <w:rFonts w:ascii="Arial" w:hAnsi="Arial" w:cs="Arial"/>
              <w:sz w:val="16"/>
              <w:szCs w:val="16"/>
              <w:shd w:val="clear" w:color="auto" w:fill="FFFFFF"/>
            </w:rPr>
            <w:t>CCE-EICP-FM-3</w:t>
          </w:r>
          <w:r>
            <w:rPr>
              <w:rFonts w:ascii="Arial" w:hAnsi="Arial" w:cs="Arial"/>
              <w:sz w:val="16"/>
              <w:szCs w:val="16"/>
              <w:shd w:val="clear" w:color="auto" w:fill="FFFFFF"/>
            </w:rPr>
            <w:t>4</w:t>
          </w:r>
        </w:p>
      </w:tc>
      <w:tc>
        <w:tcPr>
          <w:tcW w:w="1019" w:type="dxa"/>
        </w:tcPr>
        <w:p w14:paraId="5324D9BB" w14:textId="77777777" w:rsidR="000F4C04" w:rsidRPr="00D21EFF" w:rsidRDefault="000F4C04" w:rsidP="000F4C04">
          <w:pPr>
            <w:pStyle w:val="Piedepgina"/>
            <w:rPr>
              <w:rFonts w:ascii="Arial" w:hAnsi="Arial" w:cs="Arial"/>
              <w:b/>
              <w:bCs/>
              <w:sz w:val="16"/>
              <w:szCs w:val="18"/>
            </w:rPr>
          </w:pPr>
          <w:r w:rsidRPr="00D21EFF">
            <w:rPr>
              <w:rFonts w:ascii="Arial" w:hAnsi="Arial" w:cs="Arial"/>
              <w:b/>
              <w:bCs/>
              <w:sz w:val="16"/>
              <w:szCs w:val="18"/>
            </w:rPr>
            <w:t>Versión:</w:t>
          </w:r>
        </w:p>
      </w:tc>
      <w:tc>
        <w:tcPr>
          <w:tcW w:w="740" w:type="dxa"/>
        </w:tcPr>
        <w:p w14:paraId="47C1C329" w14:textId="480CC4F8" w:rsidR="000F4C04" w:rsidRPr="00D21EFF" w:rsidRDefault="55EA4E0A" w:rsidP="000F4C04">
          <w:pPr>
            <w:pStyle w:val="Piedepgina"/>
            <w:rPr>
              <w:rFonts w:ascii="Arial" w:hAnsi="Arial" w:cs="Arial"/>
              <w:sz w:val="16"/>
              <w:szCs w:val="16"/>
            </w:rPr>
          </w:pPr>
          <w:r w:rsidRPr="55EA4E0A">
            <w:rPr>
              <w:rFonts w:ascii="Arial" w:hAnsi="Arial" w:cs="Arial"/>
              <w:sz w:val="16"/>
              <w:szCs w:val="16"/>
            </w:rPr>
            <w:t>2</w:t>
          </w:r>
        </w:p>
      </w:tc>
    </w:tr>
  </w:tbl>
  <w:p w14:paraId="21ED77E0" w14:textId="7640C0E6" w:rsidR="00091875" w:rsidRDefault="00091875" w:rsidP="001E33E1">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50828" w14:textId="77777777" w:rsidR="001245AE" w:rsidRDefault="001245AE" w:rsidP="00091875">
      <w:pPr>
        <w:spacing w:line="240" w:lineRule="auto"/>
      </w:pPr>
      <w:r>
        <w:separator/>
      </w:r>
    </w:p>
  </w:footnote>
  <w:footnote w:type="continuationSeparator" w:id="0">
    <w:p w14:paraId="73340B64" w14:textId="77777777" w:rsidR="001245AE" w:rsidRDefault="001245AE"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778"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25"/>
      <w:gridCol w:w="2681"/>
      <w:gridCol w:w="6205"/>
    </w:tblGrid>
    <w:tr w:rsidR="00350BB3" w:rsidRPr="00350BB3" w14:paraId="197E3463" w14:textId="77777777" w:rsidTr="55EA4E0A">
      <w:trPr>
        <w:trHeight w:val="125"/>
        <w:jc w:val="center"/>
      </w:trPr>
      <w:tc>
        <w:tcPr>
          <w:tcW w:w="691" w:type="pct"/>
          <w:shd w:val="clear" w:color="auto" w:fill="auto"/>
          <w:vAlign w:val="center"/>
        </w:tcPr>
        <w:p w14:paraId="70A7463A" w14:textId="77777777" w:rsidR="00AC57F3" w:rsidRPr="0055750F" w:rsidRDefault="00AC57F3" w:rsidP="0098628A">
          <w:pPr>
            <w:spacing w:after="4" w:line="249" w:lineRule="auto"/>
            <w:ind w:left="10" w:hanging="10"/>
            <w:contextualSpacing w:val="0"/>
            <w:jc w:val="left"/>
            <w:rPr>
              <w:rFonts w:ascii="Arial" w:eastAsia="Arial" w:hAnsi="Arial" w:cs="Arial"/>
              <w:b/>
              <w:sz w:val="16"/>
              <w:szCs w:val="16"/>
              <w:lang w:val="es-MX" w:eastAsia="es-CO"/>
            </w:rPr>
          </w:pPr>
          <w:r w:rsidRPr="0055750F">
            <w:rPr>
              <w:rFonts w:ascii="Arial" w:eastAsia="Arial" w:hAnsi="Arial" w:cs="Arial"/>
              <w:b/>
              <w:sz w:val="16"/>
              <w:szCs w:val="16"/>
              <w:lang w:val="es-MX" w:eastAsia="es-CO"/>
            </w:rPr>
            <w:t>Código</w:t>
          </w:r>
        </w:p>
      </w:tc>
      <w:tc>
        <w:tcPr>
          <w:tcW w:w="1300" w:type="pct"/>
          <w:shd w:val="clear" w:color="auto" w:fill="auto"/>
          <w:vAlign w:val="center"/>
        </w:tcPr>
        <w:p w14:paraId="5C3E1B13" w14:textId="76485EDA" w:rsidR="00AC57F3" w:rsidRPr="0055750F" w:rsidRDefault="00F8405D" w:rsidP="0055750F">
          <w:pPr>
            <w:spacing w:after="4" w:line="249" w:lineRule="auto"/>
            <w:contextualSpacing w:val="0"/>
            <w:jc w:val="left"/>
            <w:rPr>
              <w:rFonts w:ascii="Arial" w:eastAsia="Arial" w:hAnsi="Arial" w:cs="Arial"/>
              <w:sz w:val="16"/>
              <w:szCs w:val="16"/>
              <w:lang w:val="es-MX" w:eastAsia="es-CO"/>
            </w:rPr>
          </w:pPr>
          <w:r>
            <w:rPr>
              <w:rFonts w:ascii="Arial" w:eastAsia="Arial" w:hAnsi="Arial" w:cs="Arial"/>
              <w:sz w:val="16"/>
              <w:szCs w:val="16"/>
              <w:lang w:val="es-MX" w:eastAsia="es-CO"/>
            </w:rPr>
            <w:t>CCE-EICP-FM-34</w:t>
          </w:r>
        </w:p>
      </w:tc>
      <w:tc>
        <w:tcPr>
          <w:tcW w:w="3009" w:type="pct"/>
          <w:vMerge w:val="restart"/>
          <w:shd w:val="clear" w:color="auto" w:fill="auto"/>
          <w:vAlign w:val="center"/>
        </w:tcPr>
        <w:p w14:paraId="33877ED4" w14:textId="2FCD0E6B" w:rsidR="00AC57F3" w:rsidRPr="0055750F" w:rsidRDefault="55EA4E0A" w:rsidP="55EA4E0A">
          <w:pPr>
            <w:spacing w:after="4" w:line="249" w:lineRule="auto"/>
            <w:jc w:val="center"/>
            <w:rPr>
              <w:rFonts w:ascii="Arial" w:hAnsi="Arial" w:cs="Arial"/>
              <w:b/>
              <w:bCs/>
              <w:sz w:val="16"/>
              <w:szCs w:val="16"/>
              <w:lang w:val="es-ES"/>
            </w:rPr>
          </w:pPr>
          <w:r w:rsidRPr="55EA4E0A">
            <w:rPr>
              <w:rFonts w:ascii="Arial" w:hAnsi="Arial" w:cs="Arial"/>
              <w:b/>
              <w:bCs/>
              <w:sz w:val="16"/>
              <w:szCs w:val="16"/>
              <w:lang w:val="es-ES"/>
            </w:rPr>
            <w:t>MÍNIMA CUANTÍA DE INFRAESTRUCTURA DE TRANSPORTE – VERSIÓN 2</w:t>
          </w:r>
        </w:p>
      </w:tc>
    </w:tr>
    <w:tr w:rsidR="00350BB3" w:rsidRPr="00350BB3" w14:paraId="4FF32E11" w14:textId="77777777" w:rsidTr="55EA4E0A">
      <w:trPr>
        <w:trHeight w:val="66"/>
        <w:jc w:val="center"/>
      </w:trPr>
      <w:tc>
        <w:tcPr>
          <w:tcW w:w="691" w:type="pct"/>
          <w:shd w:val="clear" w:color="auto" w:fill="auto"/>
          <w:vAlign w:val="center"/>
        </w:tcPr>
        <w:p w14:paraId="3DCF5508" w14:textId="77777777" w:rsidR="00AC57F3" w:rsidRPr="0055750F" w:rsidRDefault="00AC57F3" w:rsidP="0098628A">
          <w:pPr>
            <w:spacing w:after="4" w:line="249" w:lineRule="auto"/>
            <w:ind w:left="10" w:hanging="10"/>
            <w:contextualSpacing w:val="0"/>
            <w:jc w:val="left"/>
            <w:rPr>
              <w:rFonts w:ascii="Arial" w:eastAsia="Arial" w:hAnsi="Arial" w:cs="Arial"/>
              <w:sz w:val="16"/>
              <w:szCs w:val="16"/>
              <w:lang w:val="es-MX" w:eastAsia="es-CO"/>
            </w:rPr>
          </w:pPr>
          <w:r w:rsidRPr="0055750F">
            <w:rPr>
              <w:rFonts w:ascii="Arial" w:eastAsia="Arial" w:hAnsi="Arial" w:cs="Arial"/>
              <w:b/>
              <w:sz w:val="16"/>
              <w:szCs w:val="16"/>
              <w:lang w:val="es-MX" w:eastAsia="es-CO"/>
            </w:rPr>
            <w:t>Versión No.</w:t>
          </w:r>
        </w:p>
      </w:tc>
      <w:tc>
        <w:tcPr>
          <w:tcW w:w="1300" w:type="pct"/>
          <w:shd w:val="clear" w:color="auto" w:fill="auto"/>
          <w:vAlign w:val="center"/>
        </w:tcPr>
        <w:p w14:paraId="4898C97B" w14:textId="30839915" w:rsidR="00AC57F3" w:rsidRPr="0055750F" w:rsidRDefault="55EA4E0A" w:rsidP="55EA4E0A">
          <w:pPr>
            <w:spacing w:after="4" w:line="249" w:lineRule="auto"/>
            <w:jc w:val="left"/>
            <w:rPr>
              <w:rFonts w:ascii="Arial" w:eastAsia="Arial" w:hAnsi="Arial" w:cs="Arial"/>
              <w:sz w:val="16"/>
              <w:szCs w:val="16"/>
              <w:lang w:val="es-MX" w:eastAsia="es-CO"/>
            </w:rPr>
          </w:pPr>
          <w:r w:rsidRPr="55EA4E0A">
            <w:rPr>
              <w:rFonts w:ascii="Arial" w:eastAsia="Arial" w:hAnsi="Arial" w:cs="Arial"/>
              <w:sz w:val="16"/>
              <w:szCs w:val="16"/>
              <w:lang w:val="es-MX" w:eastAsia="es-CO"/>
            </w:rPr>
            <w:t>2</w:t>
          </w:r>
        </w:p>
      </w:tc>
      <w:tc>
        <w:tcPr>
          <w:tcW w:w="3009" w:type="pct"/>
          <w:vMerge/>
          <w:vAlign w:val="center"/>
        </w:tcPr>
        <w:p w14:paraId="55FDE4AE" w14:textId="721C73F1" w:rsidR="00AC57F3" w:rsidRPr="0055750F" w:rsidRDefault="00AC57F3" w:rsidP="0098628A">
          <w:pPr>
            <w:spacing w:after="4" w:line="249" w:lineRule="auto"/>
            <w:contextualSpacing w:val="0"/>
            <w:jc w:val="left"/>
            <w:rPr>
              <w:rFonts w:ascii="Arial" w:eastAsia="Arial" w:hAnsi="Arial" w:cs="Arial"/>
              <w:sz w:val="16"/>
              <w:szCs w:val="16"/>
              <w:lang w:val="es-MX" w:eastAsia="es-CO"/>
            </w:rPr>
          </w:pPr>
        </w:p>
      </w:tc>
    </w:tr>
  </w:tbl>
  <w:p w14:paraId="2A0CDEE0" w14:textId="0D71084D" w:rsidR="00F8011E" w:rsidRDefault="00F801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618217201">
    <w:abstractNumId w:val="6"/>
  </w:num>
  <w:num w:numId="2" w16cid:durableId="1848522165">
    <w:abstractNumId w:val="6"/>
  </w:num>
  <w:num w:numId="3" w16cid:durableId="911767956">
    <w:abstractNumId w:val="6"/>
  </w:num>
  <w:num w:numId="4" w16cid:durableId="2017883699">
    <w:abstractNumId w:val="6"/>
  </w:num>
  <w:num w:numId="5" w16cid:durableId="434134804">
    <w:abstractNumId w:val="6"/>
  </w:num>
  <w:num w:numId="6" w16cid:durableId="1870298549">
    <w:abstractNumId w:val="6"/>
  </w:num>
  <w:num w:numId="7" w16cid:durableId="1863009451">
    <w:abstractNumId w:val="6"/>
  </w:num>
  <w:num w:numId="8" w16cid:durableId="1892422430">
    <w:abstractNumId w:val="6"/>
  </w:num>
  <w:num w:numId="9" w16cid:durableId="2067338615">
    <w:abstractNumId w:val="6"/>
  </w:num>
  <w:num w:numId="10" w16cid:durableId="1861971342">
    <w:abstractNumId w:val="3"/>
  </w:num>
  <w:num w:numId="11" w16cid:durableId="480580321">
    <w:abstractNumId w:val="1"/>
  </w:num>
  <w:num w:numId="12" w16cid:durableId="419834665">
    <w:abstractNumId w:val="21"/>
  </w:num>
  <w:num w:numId="13" w16cid:durableId="39287136">
    <w:abstractNumId w:val="29"/>
  </w:num>
  <w:num w:numId="14" w16cid:durableId="74933918">
    <w:abstractNumId w:val="14"/>
  </w:num>
  <w:num w:numId="15" w16cid:durableId="1537699039">
    <w:abstractNumId w:val="16"/>
  </w:num>
  <w:num w:numId="16" w16cid:durableId="1362243647">
    <w:abstractNumId w:val="0"/>
  </w:num>
  <w:num w:numId="17" w16cid:durableId="69352735">
    <w:abstractNumId w:val="2"/>
  </w:num>
  <w:num w:numId="18" w16cid:durableId="498236335">
    <w:abstractNumId w:val="9"/>
  </w:num>
  <w:num w:numId="19" w16cid:durableId="250041244">
    <w:abstractNumId w:val="4"/>
  </w:num>
  <w:num w:numId="20" w16cid:durableId="639238206">
    <w:abstractNumId w:val="18"/>
  </w:num>
  <w:num w:numId="21" w16cid:durableId="1845823301">
    <w:abstractNumId w:val="7"/>
  </w:num>
  <w:num w:numId="22" w16cid:durableId="2055806510">
    <w:abstractNumId w:val="27"/>
  </w:num>
  <w:num w:numId="23" w16cid:durableId="1893612556">
    <w:abstractNumId w:val="11"/>
  </w:num>
  <w:num w:numId="24" w16cid:durableId="2032097876">
    <w:abstractNumId w:val="12"/>
  </w:num>
  <w:num w:numId="25" w16cid:durableId="1234587117">
    <w:abstractNumId w:val="5"/>
  </w:num>
  <w:num w:numId="26" w16cid:durableId="1042093160">
    <w:abstractNumId w:val="17"/>
  </w:num>
  <w:num w:numId="27" w16cid:durableId="1286275624">
    <w:abstractNumId w:val="15"/>
  </w:num>
  <w:num w:numId="28" w16cid:durableId="750659916">
    <w:abstractNumId w:val="10"/>
  </w:num>
  <w:num w:numId="29" w16cid:durableId="680619489">
    <w:abstractNumId w:val="25"/>
  </w:num>
  <w:num w:numId="30" w16cid:durableId="2054188582">
    <w:abstractNumId w:val="26"/>
  </w:num>
  <w:num w:numId="31" w16cid:durableId="81032570">
    <w:abstractNumId w:val="24"/>
  </w:num>
  <w:num w:numId="32" w16cid:durableId="2115055532">
    <w:abstractNumId w:val="13"/>
  </w:num>
  <w:num w:numId="33" w16cid:durableId="1708096574">
    <w:abstractNumId w:val="23"/>
  </w:num>
  <w:num w:numId="34" w16cid:durableId="1755936097">
    <w:abstractNumId w:val="8"/>
  </w:num>
  <w:num w:numId="35" w16cid:durableId="574978992">
    <w:abstractNumId w:val="22"/>
  </w:num>
  <w:num w:numId="36" w16cid:durableId="516773468">
    <w:abstractNumId w:val="28"/>
  </w:num>
  <w:num w:numId="37" w16cid:durableId="117727128">
    <w:abstractNumId w:val="20"/>
  </w:num>
  <w:num w:numId="38" w16cid:durableId="142614981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460ED"/>
    <w:rsid w:val="00057165"/>
    <w:rsid w:val="00065FC7"/>
    <w:rsid w:val="00074A9E"/>
    <w:rsid w:val="0008682F"/>
    <w:rsid w:val="00091875"/>
    <w:rsid w:val="000A2F3B"/>
    <w:rsid w:val="000A73FF"/>
    <w:rsid w:val="000B5256"/>
    <w:rsid w:val="000C2AAE"/>
    <w:rsid w:val="000D26C5"/>
    <w:rsid w:val="000F4C04"/>
    <w:rsid w:val="00101037"/>
    <w:rsid w:val="00103B17"/>
    <w:rsid w:val="00106362"/>
    <w:rsid w:val="001245AE"/>
    <w:rsid w:val="001477DE"/>
    <w:rsid w:val="00150E48"/>
    <w:rsid w:val="0015719E"/>
    <w:rsid w:val="001653EA"/>
    <w:rsid w:val="00181502"/>
    <w:rsid w:val="001D1F23"/>
    <w:rsid w:val="001D4E64"/>
    <w:rsid w:val="001E33E1"/>
    <w:rsid w:val="001E546E"/>
    <w:rsid w:val="001E7630"/>
    <w:rsid w:val="00267732"/>
    <w:rsid w:val="00273844"/>
    <w:rsid w:val="00275402"/>
    <w:rsid w:val="00277255"/>
    <w:rsid w:val="002B1F7C"/>
    <w:rsid w:val="002C3E53"/>
    <w:rsid w:val="00316FC7"/>
    <w:rsid w:val="003322F8"/>
    <w:rsid w:val="00350BB3"/>
    <w:rsid w:val="00363013"/>
    <w:rsid w:val="00374B32"/>
    <w:rsid w:val="00375454"/>
    <w:rsid w:val="00382212"/>
    <w:rsid w:val="0039239D"/>
    <w:rsid w:val="003A1074"/>
    <w:rsid w:val="003B6A4A"/>
    <w:rsid w:val="003B7338"/>
    <w:rsid w:val="003E331F"/>
    <w:rsid w:val="003E4428"/>
    <w:rsid w:val="003F1C55"/>
    <w:rsid w:val="003F4C27"/>
    <w:rsid w:val="003F50E3"/>
    <w:rsid w:val="00426B4F"/>
    <w:rsid w:val="004338C5"/>
    <w:rsid w:val="0049672B"/>
    <w:rsid w:val="004B2CAC"/>
    <w:rsid w:val="004D7C35"/>
    <w:rsid w:val="004F2F86"/>
    <w:rsid w:val="00511F46"/>
    <w:rsid w:val="00513343"/>
    <w:rsid w:val="00540CF2"/>
    <w:rsid w:val="00545461"/>
    <w:rsid w:val="005544D9"/>
    <w:rsid w:val="0055750F"/>
    <w:rsid w:val="00565A40"/>
    <w:rsid w:val="005752CE"/>
    <w:rsid w:val="0058222E"/>
    <w:rsid w:val="005A076F"/>
    <w:rsid w:val="005B22D1"/>
    <w:rsid w:val="005C1ED6"/>
    <w:rsid w:val="00617ED9"/>
    <w:rsid w:val="00632361"/>
    <w:rsid w:val="00637D0E"/>
    <w:rsid w:val="00686C25"/>
    <w:rsid w:val="006A3288"/>
    <w:rsid w:val="006B4FEE"/>
    <w:rsid w:val="006E6D9B"/>
    <w:rsid w:val="00721886"/>
    <w:rsid w:val="0074055B"/>
    <w:rsid w:val="00760EFA"/>
    <w:rsid w:val="00762556"/>
    <w:rsid w:val="0076567A"/>
    <w:rsid w:val="0077727E"/>
    <w:rsid w:val="00784DE2"/>
    <w:rsid w:val="007B33E6"/>
    <w:rsid w:val="007B7974"/>
    <w:rsid w:val="007C32ED"/>
    <w:rsid w:val="007C5B18"/>
    <w:rsid w:val="007C702A"/>
    <w:rsid w:val="00805ECB"/>
    <w:rsid w:val="00815604"/>
    <w:rsid w:val="00821B3A"/>
    <w:rsid w:val="00833DA9"/>
    <w:rsid w:val="00833F3B"/>
    <w:rsid w:val="0083693D"/>
    <w:rsid w:val="008537E3"/>
    <w:rsid w:val="0085653A"/>
    <w:rsid w:val="0085672F"/>
    <w:rsid w:val="00874392"/>
    <w:rsid w:val="00885039"/>
    <w:rsid w:val="008E17CC"/>
    <w:rsid w:val="008E1E1A"/>
    <w:rsid w:val="0090542B"/>
    <w:rsid w:val="009135CD"/>
    <w:rsid w:val="009179E6"/>
    <w:rsid w:val="009321E7"/>
    <w:rsid w:val="00936CE2"/>
    <w:rsid w:val="00940E5E"/>
    <w:rsid w:val="0098628A"/>
    <w:rsid w:val="009E77AD"/>
    <w:rsid w:val="009F1233"/>
    <w:rsid w:val="00A1437D"/>
    <w:rsid w:val="00A32877"/>
    <w:rsid w:val="00A802EF"/>
    <w:rsid w:val="00A865C2"/>
    <w:rsid w:val="00A9107A"/>
    <w:rsid w:val="00A965AC"/>
    <w:rsid w:val="00AB5F8B"/>
    <w:rsid w:val="00AC57F3"/>
    <w:rsid w:val="00AE2ECB"/>
    <w:rsid w:val="00AE6C4B"/>
    <w:rsid w:val="00B26E25"/>
    <w:rsid w:val="00B36D4C"/>
    <w:rsid w:val="00B41D15"/>
    <w:rsid w:val="00B76DAD"/>
    <w:rsid w:val="00B773A4"/>
    <w:rsid w:val="00B81B1F"/>
    <w:rsid w:val="00B83621"/>
    <w:rsid w:val="00B92158"/>
    <w:rsid w:val="00B94790"/>
    <w:rsid w:val="00B95771"/>
    <w:rsid w:val="00BA3870"/>
    <w:rsid w:val="00BB55D8"/>
    <w:rsid w:val="00BC072F"/>
    <w:rsid w:val="00BD3D6C"/>
    <w:rsid w:val="00C009DA"/>
    <w:rsid w:val="00C21B19"/>
    <w:rsid w:val="00C26A95"/>
    <w:rsid w:val="00C80D56"/>
    <w:rsid w:val="00CB5A91"/>
    <w:rsid w:val="00CB7D17"/>
    <w:rsid w:val="00CC276F"/>
    <w:rsid w:val="00CE7481"/>
    <w:rsid w:val="00D13765"/>
    <w:rsid w:val="00D17B26"/>
    <w:rsid w:val="00D24B0C"/>
    <w:rsid w:val="00D70D7B"/>
    <w:rsid w:val="00D71987"/>
    <w:rsid w:val="00D862D3"/>
    <w:rsid w:val="00D86ECC"/>
    <w:rsid w:val="00D87A45"/>
    <w:rsid w:val="00D91F90"/>
    <w:rsid w:val="00DA2321"/>
    <w:rsid w:val="00DA7D7C"/>
    <w:rsid w:val="00DB09BC"/>
    <w:rsid w:val="00DC16E4"/>
    <w:rsid w:val="00DC19B9"/>
    <w:rsid w:val="00DC2438"/>
    <w:rsid w:val="00DF0270"/>
    <w:rsid w:val="00DF421A"/>
    <w:rsid w:val="00E418AD"/>
    <w:rsid w:val="00E56873"/>
    <w:rsid w:val="00F05681"/>
    <w:rsid w:val="00F6022F"/>
    <w:rsid w:val="00F63350"/>
    <w:rsid w:val="00F65CC2"/>
    <w:rsid w:val="00F77C04"/>
    <w:rsid w:val="00F8011E"/>
    <w:rsid w:val="00F8405D"/>
    <w:rsid w:val="00FC1C64"/>
    <w:rsid w:val="00FE7AC3"/>
    <w:rsid w:val="00FF5BE9"/>
    <w:rsid w:val="03B316FB"/>
    <w:rsid w:val="1816089C"/>
    <w:rsid w:val="1D2C459F"/>
    <w:rsid w:val="2007F224"/>
    <w:rsid w:val="32ADA942"/>
    <w:rsid w:val="55EA4E0A"/>
    <w:rsid w:val="5ABA9F87"/>
    <w:rsid w:val="7B329CA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B36D4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50E97490-B22D-40AF-89E9-D7B9CADA1FA6}">
  <ds:schemaRefs>
    <ds:schemaRef ds:uri="http://schemas.openxmlformats.org/officeDocument/2006/bibliography"/>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99B4598-3787-4171-9AE6-FE12094E8B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881</Words>
  <Characters>4847</Characters>
  <Application>Microsoft Office Word</Application>
  <DocSecurity>0</DocSecurity>
  <Lines>40</Lines>
  <Paragraphs>11</Paragraphs>
  <ScaleCrop>false</ScaleCrop>
  <Company>Hewlett-Packard Company</Company>
  <LinksUpToDate>false</LinksUpToDate>
  <CharactersWithSpaces>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Dahyan Alexandra Lopez Arias</cp:lastModifiedBy>
  <cp:revision>21</cp:revision>
  <cp:lastPrinted>2020-04-30T17:44:00Z</cp:lastPrinted>
  <dcterms:created xsi:type="dcterms:W3CDTF">2025-04-09T14:56:00Z</dcterms:created>
  <dcterms:modified xsi:type="dcterms:W3CDTF">2025-04-22T20:45:00Z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