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5B" w:rsidRPr="00FB5B2F" w:rsidRDefault="002A565B" w:rsidP="002A565B">
      <w:pPr>
        <w:tabs>
          <w:tab w:val="left" w:pos="0"/>
        </w:tabs>
        <w:jc w:val="center"/>
        <w:rPr>
          <w:b/>
          <w:sz w:val="22"/>
          <w:szCs w:val="22"/>
        </w:rPr>
      </w:pPr>
      <w:r w:rsidRPr="00FB5B2F">
        <w:rPr>
          <w:noProof/>
          <w:sz w:val="17"/>
          <w:szCs w:val="17"/>
          <w:lang w:val="es-CO" w:eastAsia="es-CO"/>
        </w:rPr>
        <w:drawing>
          <wp:anchor distT="0" distB="0" distL="114300" distR="114300" simplePos="0" relativeHeight="251659264" behindDoc="0" locked="0" layoutInCell="1" allowOverlap="1" wp14:anchorId="1F370097" wp14:editId="1C1E72FB">
            <wp:simplePos x="0" y="0"/>
            <wp:positionH relativeFrom="column">
              <wp:posOffset>1083945</wp:posOffset>
            </wp:positionH>
            <wp:positionV relativeFrom="paragraph">
              <wp:posOffset>9888220</wp:posOffset>
            </wp:positionV>
            <wp:extent cx="2306955" cy="95631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srcRect r="4375" b="1041"/>
                    <a:stretch>
                      <a:fillRect/>
                    </a:stretch>
                  </pic:blipFill>
                  <pic:spPr bwMode="auto">
                    <a:xfrm>
                      <a:off x="0" y="0"/>
                      <a:ext cx="2306955" cy="956310"/>
                    </a:xfrm>
                    <a:prstGeom prst="rect">
                      <a:avLst/>
                    </a:prstGeom>
                    <a:noFill/>
                  </pic:spPr>
                </pic:pic>
              </a:graphicData>
            </a:graphic>
          </wp:anchor>
        </w:drawing>
      </w:r>
      <w:r w:rsidRPr="00FB5B2F">
        <w:rPr>
          <w:b/>
          <w:sz w:val="22"/>
          <w:szCs w:val="22"/>
        </w:rPr>
        <w:t>ANEXO 1</w:t>
      </w:r>
    </w:p>
    <w:p w:rsidR="002A565B" w:rsidRPr="00FB5B2F" w:rsidRDefault="002A565B" w:rsidP="002A565B">
      <w:pPr>
        <w:pStyle w:val="Prrafodelista"/>
        <w:tabs>
          <w:tab w:val="left" w:pos="4419"/>
        </w:tabs>
        <w:ind w:left="0"/>
        <w:jc w:val="center"/>
        <w:rPr>
          <w:b/>
          <w:sz w:val="22"/>
          <w:szCs w:val="22"/>
        </w:rPr>
      </w:pPr>
    </w:p>
    <w:p w:rsidR="002A565B" w:rsidRDefault="002A565B" w:rsidP="002A565B">
      <w:pPr>
        <w:jc w:val="center"/>
        <w:rPr>
          <w:rFonts w:eastAsia="Calibri"/>
          <w:b/>
        </w:rPr>
      </w:pPr>
      <w:r>
        <w:rPr>
          <w:rFonts w:eastAsia="Calibri"/>
          <w:b/>
        </w:rPr>
        <w:t>CONDICIONES TÉCNICAS MÍNIMAS REQUERIDAS</w:t>
      </w:r>
    </w:p>
    <w:p w:rsidR="002A565B" w:rsidRDefault="002A565B" w:rsidP="002A565B">
      <w:pPr>
        <w:jc w:val="center"/>
        <w:rPr>
          <w:rFonts w:eastAsia="Calibri"/>
          <w:b/>
          <w:lang w:val="es-CO" w:eastAsia="en-US"/>
        </w:rPr>
      </w:pPr>
    </w:p>
    <w:p w:rsidR="002A565B" w:rsidRDefault="002A565B" w:rsidP="002A565B">
      <w:pPr>
        <w:tabs>
          <w:tab w:val="left" w:pos="-1080"/>
          <w:tab w:val="left" w:pos="0"/>
        </w:tabs>
        <w:jc w:val="both"/>
        <w:rPr>
          <w:rFonts w:eastAsia="MS Mincho"/>
        </w:rPr>
      </w:pPr>
      <w:r>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2A565B" w:rsidRDefault="002A565B" w:rsidP="002A565B">
      <w:pPr>
        <w:tabs>
          <w:tab w:val="left" w:pos="-1080"/>
          <w:tab w:val="left" w:pos="0"/>
        </w:tabs>
        <w:jc w:val="both"/>
        <w:rPr>
          <w:rFonts w:eastAsia="MS Mincho"/>
        </w:rPr>
      </w:pPr>
    </w:p>
    <w:p w:rsidR="002A565B" w:rsidRDefault="002A565B" w:rsidP="002A565B">
      <w:pPr>
        <w:pStyle w:val="Textoindependiente2"/>
        <w:spacing w:line="240" w:lineRule="auto"/>
        <w:jc w:val="center"/>
        <w:rPr>
          <w:b/>
          <w:bCs/>
        </w:rPr>
      </w:pPr>
      <w:r>
        <w:rPr>
          <w:b/>
          <w:bCs/>
        </w:rPr>
        <w:t>CUMPLIMIENTO ESPECIFICACIÓN TÉCNICA.</w:t>
      </w:r>
    </w:p>
    <w:p w:rsidR="002A565B" w:rsidRDefault="002A565B" w:rsidP="002A565B">
      <w:pPr>
        <w:pStyle w:val="Textoindependiente2"/>
        <w:spacing w:line="240" w:lineRule="auto"/>
        <w:jc w:val="both"/>
        <w:rPr>
          <w:rFonts w:eastAsia="MS Mincho"/>
          <w:b/>
        </w:rPr>
      </w:pPr>
      <w:r>
        <w:rPr>
          <w:rFonts w:eastAsia="MS Mincho"/>
          <w:b/>
        </w:rPr>
        <w:t>PROPONENTE   _______________________________________________________________</w:t>
      </w:r>
    </w:p>
    <w:p w:rsidR="002A565B" w:rsidRDefault="002A565B" w:rsidP="002A565B">
      <w:pPr>
        <w:tabs>
          <w:tab w:val="left" w:pos="-1080"/>
          <w:tab w:val="left" w:pos="0"/>
        </w:tabs>
        <w:jc w:val="both"/>
        <w:rPr>
          <w:rFonts w:eastAsiaTheme="minorHAnsi"/>
        </w:rPr>
      </w:pPr>
      <w:r>
        <w:rPr>
          <w:rFonts w:eastAsia="MS Mincho"/>
        </w:rPr>
        <w:t xml:space="preserve">Declaramos bajo nuestra responsabilidad personal, y comprometiendo la responsabilidad institucional </w:t>
      </w:r>
      <w:r>
        <w:rPr>
          <w:rFonts w:eastAsia="MS Mincho"/>
          <w:bCs/>
        </w:rPr>
        <w:t>de</w:t>
      </w:r>
      <w:r>
        <w:rPr>
          <w:rFonts w:eastAsia="MS Mincho"/>
        </w:rPr>
        <w:t xml:space="preserve"> las personas jurídicas que representamos, </w:t>
      </w:r>
      <w:r>
        <w:rPr>
          <w:rFonts w:eastAsia="MS Mincho"/>
          <w:u w:val="single"/>
        </w:rPr>
        <w:t xml:space="preserve">que cumplimos en su totalidad con las </w:t>
      </w:r>
      <w:r>
        <w:rPr>
          <w:rFonts w:eastAsia="MS Mincho"/>
        </w:rPr>
        <w:t>especificaciones técnicas de verificación y de obligatorio cumplimiento</w:t>
      </w:r>
    </w:p>
    <w:p w:rsidR="002A565B" w:rsidRDefault="002A565B" w:rsidP="002A565B">
      <w:pPr>
        <w:pStyle w:val="Prrafodelista"/>
        <w:tabs>
          <w:tab w:val="left" w:pos="240"/>
        </w:tabs>
        <w:ind w:left="0"/>
        <w:jc w:val="both"/>
        <w:rPr>
          <w:b/>
        </w:rPr>
      </w:pPr>
    </w:p>
    <w:p w:rsidR="002A565B" w:rsidRDefault="002A565B" w:rsidP="002A565B">
      <w:pPr>
        <w:pStyle w:val="Prrafodelista"/>
        <w:tabs>
          <w:tab w:val="left" w:pos="240"/>
        </w:tabs>
        <w:ind w:left="0"/>
        <w:jc w:val="both"/>
        <w:rPr>
          <w:b/>
        </w:rPr>
      </w:pPr>
      <w:r>
        <w:rPr>
          <w:b/>
        </w:rPr>
        <w:t xml:space="preserve">REQUISITOS GENERALES </w:t>
      </w:r>
    </w:p>
    <w:p w:rsidR="002A565B" w:rsidRDefault="002A565B" w:rsidP="002A565B">
      <w:pPr>
        <w:pStyle w:val="Prrafodelista"/>
        <w:tabs>
          <w:tab w:val="left" w:pos="240"/>
        </w:tabs>
        <w:jc w:val="both"/>
        <w:rPr>
          <w:b/>
        </w:rPr>
      </w:pPr>
    </w:p>
    <w:p w:rsidR="002A565B" w:rsidRDefault="002A565B" w:rsidP="002A565B">
      <w:pPr>
        <w:jc w:val="both"/>
      </w:pPr>
      <w:r>
        <w:t>a.</w:t>
      </w:r>
      <w:r>
        <w:rPr>
          <w:b/>
        </w:rPr>
        <w:t xml:space="preserve"> </w:t>
      </w:r>
      <w:r>
        <w:t>Las especificaciones técnicas requeridas son de obligatorio cumplimiento, de no hacerlo la propuesta se considerará no apta técnicamente.</w:t>
      </w:r>
    </w:p>
    <w:p w:rsidR="002A565B" w:rsidRDefault="002A565B" w:rsidP="002A565B">
      <w:pPr>
        <w:pStyle w:val="Prrafodelista"/>
        <w:tabs>
          <w:tab w:val="left" w:pos="240"/>
        </w:tabs>
        <w:ind w:left="0"/>
        <w:jc w:val="both"/>
      </w:pPr>
      <w:r>
        <w:t>b. En la columna CUMPLE/NO CUMPLE, se evaluará las especificaciones técnicas ofertadas por la firma.</w:t>
      </w:r>
    </w:p>
    <w:p w:rsidR="002A565B" w:rsidRDefault="002A565B" w:rsidP="002A565B">
      <w:pPr>
        <w:pStyle w:val="Prrafodelista"/>
        <w:tabs>
          <w:tab w:val="left" w:pos="240"/>
        </w:tabs>
        <w:ind w:left="0"/>
        <w:jc w:val="both"/>
      </w:pPr>
    </w:p>
    <w:p w:rsidR="002A565B" w:rsidRDefault="002A565B" w:rsidP="002A565B">
      <w:pPr>
        <w:pStyle w:val="Prrafodelista"/>
        <w:tabs>
          <w:tab w:val="left" w:pos="240"/>
        </w:tabs>
        <w:ind w:left="0"/>
        <w:jc w:val="center"/>
        <w:rPr>
          <w:b/>
          <w:bCs/>
        </w:rPr>
      </w:pPr>
      <w:r>
        <w:rPr>
          <w:b/>
          <w:bCs/>
        </w:rPr>
        <w:t>ACTIVIDADES RECREATIVAS, DEPORTIVAS Y CULTURALES (GRUPO 1 Y GRUPO 2)</w:t>
      </w:r>
    </w:p>
    <w:p w:rsidR="002A565B" w:rsidRDefault="002A565B" w:rsidP="002A565B">
      <w:pPr>
        <w:pStyle w:val="Encabezado"/>
        <w:jc w:val="both"/>
        <w:rPr>
          <w:b/>
        </w:rPr>
      </w:pPr>
    </w:p>
    <w:p w:rsidR="002A565B" w:rsidRDefault="002A565B" w:rsidP="002A565B">
      <w:pPr>
        <w:pStyle w:val="Encabezado"/>
        <w:jc w:val="both"/>
        <w:rPr>
          <w:color w:val="000000"/>
          <w:sz w:val="22"/>
          <w:szCs w:val="22"/>
          <w:lang w:eastAsia="es-CO"/>
        </w:rPr>
      </w:pPr>
      <w:r>
        <w:rPr>
          <w:b/>
        </w:rPr>
        <w:t xml:space="preserve">GRUPO 1. </w:t>
      </w:r>
      <w:r>
        <w:rPr>
          <w:b/>
          <w:color w:val="000000"/>
        </w:rPr>
        <w:t>PROGRAMAS ESTABLECIDOS EN LA GUÍA DE ATENCIÓN PARA LA FAMILIA Y ACTIVIDADES DE BIENESTAR SOCIAL Y APOYO PSICOSOCIAL DIRIGIDAS A LOS FUNCIONARIOS ADSCRITOS A LA ESCUELA DE CADETES DE POLICÍA “GENERAL FRANCISCO DE PAULA SANTANDER” (PLANA MAYOR) Y SUS FAMILIAS</w:t>
      </w:r>
      <w:r>
        <w:rPr>
          <w:b/>
          <w:color w:val="000000"/>
          <w:lang w:eastAsia="es-CO"/>
        </w:rPr>
        <w:t>”</w:t>
      </w:r>
      <w:r>
        <w:rPr>
          <w:color w:val="000000"/>
          <w:lang w:eastAsia="es-CO"/>
        </w:rPr>
        <w:t>.</w:t>
      </w:r>
    </w:p>
    <w:p w:rsidR="002A565B" w:rsidRDefault="002A565B" w:rsidP="002A565B">
      <w:pPr>
        <w:pStyle w:val="Prrafodelista"/>
        <w:tabs>
          <w:tab w:val="left" w:pos="240"/>
        </w:tabs>
        <w:ind w:left="0"/>
        <w:rPr>
          <w:rFonts w:ascii="Times New Roman" w:hAnsi="Times New Roman" w:cs="Times New Roman"/>
          <w:color w:val="808080" w:themeColor="background1" w:themeShade="80"/>
        </w:rPr>
      </w:pPr>
    </w:p>
    <w:tbl>
      <w:tblPr>
        <w:tblpPr w:leftFromText="141" w:rightFromText="141" w:bottomFromText="16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7"/>
        <w:gridCol w:w="1382"/>
        <w:gridCol w:w="788"/>
        <w:gridCol w:w="2590"/>
        <w:gridCol w:w="1083"/>
        <w:gridCol w:w="1926"/>
        <w:gridCol w:w="774"/>
        <w:gridCol w:w="2854"/>
        <w:gridCol w:w="597"/>
        <w:gridCol w:w="605"/>
      </w:tblGrid>
      <w:tr w:rsidR="002A565B" w:rsidTr="00FB003B">
        <w:trPr>
          <w:trHeight w:val="359"/>
        </w:trPr>
        <w:tc>
          <w:tcPr>
            <w:tcW w:w="3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09" w:right="-104"/>
              <w:jc w:val="center"/>
              <w:rPr>
                <w:b/>
                <w:color w:val="000000"/>
                <w:sz w:val="12"/>
                <w:szCs w:val="12"/>
              </w:rPr>
            </w:pPr>
            <w:r>
              <w:rPr>
                <w:b/>
                <w:color w:val="000000"/>
                <w:sz w:val="12"/>
                <w:szCs w:val="12"/>
              </w:rPr>
              <w:t>ÍTEM</w:t>
            </w:r>
          </w:p>
        </w:tc>
        <w:tc>
          <w:tcPr>
            <w:tcW w:w="13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A565B" w:rsidRDefault="002A565B" w:rsidP="00FB003B">
            <w:pPr>
              <w:pStyle w:val="Textoindependiente2"/>
              <w:spacing w:after="0" w:line="240" w:lineRule="auto"/>
              <w:ind w:right="-104"/>
              <w:jc w:val="center"/>
              <w:rPr>
                <w:b/>
                <w:color w:val="000000"/>
                <w:sz w:val="12"/>
                <w:szCs w:val="12"/>
              </w:rPr>
            </w:pPr>
          </w:p>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t>ACTIVIDAD</w:t>
            </w:r>
          </w:p>
        </w:tc>
        <w:tc>
          <w:tcPr>
            <w:tcW w:w="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10" w:right="-104"/>
              <w:jc w:val="center"/>
              <w:rPr>
                <w:b/>
                <w:color w:val="000000"/>
                <w:sz w:val="10"/>
                <w:szCs w:val="12"/>
              </w:rPr>
            </w:pPr>
            <w:r>
              <w:rPr>
                <w:b/>
                <w:color w:val="000000"/>
                <w:sz w:val="12"/>
                <w:szCs w:val="12"/>
              </w:rPr>
              <w:t>CANTIDAD ACTIVIDAD</w:t>
            </w:r>
          </w:p>
        </w:tc>
        <w:tc>
          <w:tcPr>
            <w:tcW w:w="2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t>DESCRIPCIÓN DE LA ACTIVIDAD</w:t>
            </w:r>
          </w:p>
        </w:tc>
        <w:tc>
          <w:tcPr>
            <w:tcW w:w="10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A565B" w:rsidRDefault="002A565B" w:rsidP="00FB003B">
            <w:pPr>
              <w:pStyle w:val="Textoindependiente2"/>
              <w:spacing w:after="0" w:line="240" w:lineRule="auto"/>
              <w:ind w:right="-104"/>
              <w:jc w:val="center"/>
              <w:rPr>
                <w:b/>
                <w:color w:val="000000"/>
                <w:sz w:val="12"/>
                <w:szCs w:val="12"/>
              </w:rPr>
            </w:pPr>
          </w:p>
          <w:p w:rsidR="002A565B" w:rsidRDefault="002A565B" w:rsidP="00FB003B">
            <w:pPr>
              <w:pStyle w:val="Textoindependiente2"/>
              <w:spacing w:after="0" w:line="240" w:lineRule="auto"/>
              <w:ind w:left="-103" w:right="-104"/>
              <w:jc w:val="center"/>
              <w:rPr>
                <w:b/>
                <w:color w:val="000000"/>
                <w:sz w:val="12"/>
                <w:szCs w:val="12"/>
              </w:rPr>
            </w:pPr>
            <w:r>
              <w:rPr>
                <w:b/>
                <w:color w:val="000000"/>
                <w:sz w:val="12"/>
                <w:szCs w:val="12"/>
              </w:rPr>
              <w:t>No. DE PERSONAS</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15" w:right="-104"/>
              <w:jc w:val="center"/>
              <w:rPr>
                <w:b/>
                <w:color w:val="000000"/>
                <w:sz w:val="12"/>
                <w:szCs w:val="12"/>
              </w:rPr>
            </w:pPr>
            <w:r>
              <w:rPr>
                <w:b/>
                <w:color w:val="000000"/>
                <w:sz w:val="12"/>
                <w:szCs w:val="12"/>
              </w:rPr>
              <w:t>LUGAR DE PRESTACIÓN DEL SERVICIO</w:t>
            </w:r>
          </w:p>
        </w:tc>
        <w:tc>
          <w:tcPr>
            <w:tcW w:w="7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DURACIÓN</w:t>
            </w:r>
          </w:p>
        </w:tc>
        <w:tc>
          <w:tcPr>
            <w:tcW w:w="28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29" w:right="-104"/>
              <w:jc w:val="center"/>
              <w:rPr>
                <w:b/>
                <w:color w:val="000000"/>
                <w:sz w:val="12"/>
                <w:szCs w:val="12"/>
              </w:rPr>
            </w:pPr>
            <w:r>
              <w:rPr>
                <w:b/>
                <w:color w:val="000000"/>
                <w:sz w:val="12"/>
                <w:szCs w:val="12"/>
              </w:rPr>
              <w:t>REQUERIMIENTOS PARA EL DESARROLLO DEL EVENTO</w:t>
            </w:r>
          </w:p>
        </w:tc>
        <w:tc>
          <w:tcPr>
            <w:tcW w:w="5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29" w:right="-104"/>
              <w:jc w:val="center"/>
              <w:rPr>
                <w:b/>
                <w:color w:val="000000"/>
                <w:sz w:val="12"/>
                <w:szCs w:val="12"/>
              </w:rPr>
            </w:pPr>
            <w:r>
              <w:rPr>
                <w:b/>
                <w:color w:val="000000"/>
                <w:sz w:val="12"/>
                <w:szCs w:val="12"/>
              </w:rPr>
              <w:t>CUMPLE</w:t>
            </w:r>
          </w:p>
        </w:tc>
        <w:tc>
          <w:tcPr>
            <w:tcW w:w="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65B" w:rsidRDefault="002A565B" w:rsidP="00FB003B">
            <w:pPr>
              <w:pStyle w:val="Textoindependiente2"/>
              <w:spacing w:after="0" w:line="240" w:lineRule="auto"/>
              <w:ind w:left="-129" w:right="-84"/>
              <w:jc w:val="center"/>
              <w:rPr>
                <w:b/>
                <w:color w:val="000000"/>
                <w:sz w:val="12"/>
                <w:szCs w:val="12"/>
              </w:rPr>
            </w:pPr>
            <w:r>
              <w:rPr>
                <w:b/>
                <w:color w:val="000000"/>
                <w:sz w:val="12"/>
                <w:szCs w:val="12"/>
              </w:rPr>
              <w:t>NO CUMPLE</w:t>
            </w: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tcPr>
          <w:p w:rsidR="002A565B" w:rsidRDefault="002A565B" w:rsidP="00FB003B">
            <w:pPr>
              <w:ind w:left="-120" w:right="-108"/>
              <w:jc w:val="center"/>
              <w:rPr>
                <w:b/>
                <w:color w:val="000000"/>
                <w:sz w:val="14"/>
                <w:szCs w:val="14"/>
                <w:lang w:val="es-CO"/>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r>
              <w:rPr>
                <w:b/>
                <w:color w:val="000000"/>
                <w:sz w:val="14"/>
                <w:szCs w:val="14"/>
              </w:rPr>
              <w:t>1</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6"/>
                <w:szCs w:val="16"/>
              </w:rPr>
            </w:pPr>
            <w:r>
              <w:rPr>
                <w:b/>
                <w:sz w:val="12"/>
                <w:szCs w:val="12"/>
              </w:rPr>
              <w:lastRenderedPageBreak/>
              <w:t>SALIDA JORNADA RELAJACIÓN</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109"/>
              <w:jc w:val="center"/>
              <w:rPr>
                <w:b/>
                <w:bCs/>
                <w:sz w:val="16"/>
                <w:szCs w:val="16"/>
              </w:rPr>
            </w:pPr>
            <w:r>
              <w:rPr>
                <w:b/>
                <w:bCs/>
                <w:sz w:val="16"/>
                <w:szCs w:val="16"/>
              </w:rPr>
              <w:t>1</w:t>
            </w:r>
          </w:p>
        </w:tc>
        <w:tc>
          <w:tcPr>
            <w:tcW w:w="2590"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El contratista deberá suministrar el ingreso a un escenario de acuerdo </w:t>
            </w:r>
            <w:r w:rsidRPr="00DD6CAE">
              <w:rPr>
                <w:rFonts w:eastAsia="Arial"/>
                <w:sz w:val="16"/>
                <w:szCs w:val="16"/>
              </w:rPr>
              <w:t>a los requerimientos establecidos,</w:t>
            </w:r>
            <w:r>
              <w:rPr>
                <w:rFonts w:eastAsia="Arial"/>
                <w:sz w:val="16"/>
                <w:szCs w:val="16"/>
              </w:rPr>
              <w:t xml:space="preserve"> junto con el personal profesional y la logística y alimentación del día. (no incluye transporte)</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Es importante tener en cuenta que el desarrollo de las actividades de yoga, aroma terapia y músico terapia requeridas en esta actividad, deben estar dirigidas mínimo por un profesional en:  psicología y/o psiquiatría y/o fisioterapeuta y/o terapeuta de masajes y/o, con formación académica adicional y experiencia certificada en el </w:t>
            </w:r>
            <w:r>
              <w:rPr>
                <w:rFonts w:eastAsia="Arial"/>
                <w:sz w:val="16"/>
                <w:szCs w:val="16"/>
              </w:rPr>
              <w:lastRenderedPageBreak/>
              <w:t>campo psicosocial de manejo del estrés, ansiedad, depresión, técnicas de respiración, manejo de emociones a través de ejercicios de meditación.</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El contratista tendrá cinco días antes de realizar la actividad, para enviar la documentación (hoja de vida, diplomas, certificaciones laborales) de los profesionales propuestos para la ejecución de la actividad, para ser revisados por el supervisor del contrato quien los aprobará.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El transporte para el desplazamiento de los asistentes será suministrado por parte de la Escuela.</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Esta actividad se realizará en 3 diferentes fechas, cada una estará conformada por tres (3) grupos de 30 personas, coordinado previamente con el supervisor del contrato.</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El lugar de la actividad, los requerimientos para el consumo de alimentos y demás aspectos serán coordinados con el supervisor del contrato.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sz w:val="16"/>
                <w:szCs w:val="16"/>
              </w:rPr>
              <w:t>El sitio elegido para el desarrollo de la actividad, salida de integración o día de sol debe contar con un espacio idóneo destinado para el desarrollo de las actividades recreativas.</w:t>
            </w:r>
            <w:r>
              <w:rPr>
                <w:rFonts w:eastAsia="Arial"/>
                <w:sz w:val="16"/>
                <w:szCs w:val="16"/>
              </w:rPr>
              <w:t xml:space="preserve">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bCs/>
                <w:sz w:val="16"/>
                <w:szCs w:val="16"/>
              </w:rPr>
            </w:pPr>
            <w:r>
              <w:rPr>
                <w:rFonts w:eastAsia="Arial"/>
                <w:bCs/>
                <w:sz w:val="16"/>
                <w:szCs w:val="16"/>
              </w:rPr>
              <w:t>El desarrollo o agenda de la jornada está estructurado de la siguiente manera:</w:t>
            </w:r>
          </w:p>
          <w:p w:rsidR="002A565B" w:rsidRDefault="002A565B" w:rsidP="00FB003B">
            <w:pPr>
              <w:pStyle w:val="Textoindependiente2"/>
              <w:spacing w:after="0" w:line="240" w:lineRule="auto"/>
              <w:jc w:val="both"/>
              <w:rPr>
                <w:rFonts w:eastAsia="Arial"/>
                <w:bCs/>
                <w:sz w:val="16"/>
                <w:szCs w:val="16"/>
              </w:rPr>
            </w:pPr>
            <w:r>
              <w:rPr>
                <w:rFonts w:eastAsia="Arial"/>
                <w:bCs/>
                <w:sz w:val="16"/>
                <w:szCs w:val="16"/>
              </w:rPr>
              <w:t xml:space="preserve"> </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t>De 08:00 a 09:00 horas desayuno</w:t>
            </w:r>
            <w:r>
              <w:rPr>
                <w:rFonts w:eastAsia="Arial"/>
                <w:b/>
                <w:bCs/>
                <w:sz w:val="16"/>
                <w:szCs w:val="16"/>
              </w:rPr>
              <w:t>.</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t>De 09:00 a 09:50 horas taller No 1 yoga.</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t>De 10:00 a 10:50 horas taller No 2 aroma terapia.</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lastRenderedPageBreak/>
              <w:t>De 11:00 a 12:00 horas taller No 3 musico terapia.</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t>De 12:00 a 13:00 horas almuerzo.</w:t>
            </w:r>
          </w:p>
          <w:p w:rsidR="002A565B" w:rsidRDefault="002A565B" w:rsidP="002A565B">
            <w:pPr>
              <w:pStyle w:val="Textoindependiente2"/>
              <w:numPr>
                <w:ilvl w:val="0"/>
                <w:numId w:val="17"/>
              </w:numPr>
              <w:autoSpaceDE/>
              <w:autoSpaceDN/>
              <w:spacing w:after="0" w:line="240" w:lineRule="auto"/>
              <w:ind w:left="181" w:hanging="181"/>
              <w:jc w:val="both"/>
              <w:rPr>
                <w:rFonts w:eastAsia="Arial"/>
                <w:sz w:val="16"/>
                <w:szCs w:val="16"/>
              </w:rPr>
            </w:pPr>
            <w:r>
              <w:rPr>
                <w:rFonts w:eastAsia="Arial"/>
                <w:sz w:val="16"/>
                <w:szCs w:val="16"/>
              </w:rPr>
              <w:t>De 13:00 a 17:00 horas, espacio libre para que los asistentes disfruten de los escenarios de esparcimiento conformado por aguas termales, jacuzzi y de más zonas húmedas que aporten al bienestar del personal.</w:t>
            </w:r>
          </w:p>
          <w:p w:rsidR="002A565B" w:rsidRDefault="002A565B" w:rsidP="002A565B">
            <w:pPr>
              <w:pStyle w:val="Textoindependiente2"/>
              <w:numPr>
                <w:ilvl w:val="0"/>
                <w:numId w:val="18"/>
              </w:numPr>
              <w:autoSpaceDE/>
              <w:autoSpaceDN/>
              <w:spacing w:after="0" w:line="240" w:lineRule="auto"/>
              <w:ind w:left="181" w:hanging="181"/>
              <w:jc w:val="both"/>
              <w:rPr>
                <w:rFonts w:eastAsia="Arial"/>
                <w:sz w:val="16"/>
                <w:szCs w:val="16"/>
              </w:rPr>
            </w:pPr>
            <w:r>
              <w:rPr>
                <w:rFonts w:eastAsia="Arial"/>
                <w:sz w:val="16"/>
                <w:szCs w:val="16"/>
              </w:rPr>
              <w:t>De 17:00 horas suministro de refrigerio y cierre de la actividad.</w:t>
            </w:r>
          </w:p>
          <w:p w:rsidR="002A565B" w:rsidRDefault="002A565B" w:rsidP="00FB003B">
            <w:pPr>
              <w:pStyle w:val="Textoindependiente2"/>
              <w:spacing w:after="0" w:line="240" w:lineRule="auto"/>
              <w:ind w:left="181"/>
              <w:jc w:val="both"/>
              <w:rPr>
                <w:rFonts w:eastAsia="Arial"/>
                <w:sz w:val="16"/>
                <w:szCs w:val="16"/>
              </w:rPr>
            </w:pPr>
          </w:p>
          <w:p w:rsidR="002A565B" w:rsidRDefault="002A565B" w:rsidP="00FB003B">
            <w:pPr>
              <w:pStyle w:val="Textoindependiente2"/>
              <w:spacing w:after="0" w:line="240" w:lineRule="auto"/>
              <w:jc w:val="both"/>
              <w:rPr>
                <w:sz w:val="16"/>
                <w:szCs w:val="16"/>
              </w:rPr>
            </w:pPr>
            <w:r>
              <w:rPr>
                <w:sz w:val="16"/>
                <w:szCs w:val="16"/>
              </w:rPr>
              <w:t>La alimentación correspondiente al desayuno, almuerzo, postre y refrigerio de la jornada, será seleccionada por el supervisor del contrato, así mismo, el supervisor indicará previamente las cantidades de menús para los asistentes requeridos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El contratista debe asegurar que el desarrollo de la actividad desde inicio a fin, cumpla con las óptimas condiciones tanto del sitio, la atención y la excelente presentación de los alimentos con óptimas condiciones para su consumo.</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sz w:val="16"/>
                <w:szCs w:val="16"/>
              </w:rPr>
            </w:pPr>
            <w:r>
              <w:rPr>
                <w:sz w:val="16"/>
                <w:szCs w:val="16"/>
              </w:rPr>
              <w:t>La fecha de realización y cantidad de asistentes a la actividad será de acuerdo con las necesidades de la entidad en coordinación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Todos los aspectos para el desarrollo de la actividad deben estar previamente coordinados con el supervisor del contrato quien establecerá los parámetros requeridos del evento durante el día.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jc w:val="center"/>
              <w:rPr>
                <w:color w:val="000000"/>
                <w:sz w:val="16"/>
                <w:szCs w:val="16"/>
              </w:rPr>
            </w:pPr>
            <w:r>
              <w:rPr>
                <w:color w:val="000000"/>
                <w:sz w:val="16"/>
                <w:szCs w:val="16"/>
              </w:rPr>
              <w:lastRenderedPageBreak/>
              <w:t>90 asistentes (Tres grupos de 30 personas en diferente fecha)</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both"/>
              <w:rPr>
                <w:color w:val="000000"/>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El contratista presentará propuesta de lugares ubicados en la jurisdicción Bogotá D.C. o en municipios turísticos ubicados en los departamentos de Cundinamarca, Tolima, Meta o Boyacá,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color w:val="000000"/>
                <w:sz w:val="14"/>
                <w:szCs w:val="14"/>
                <w:lang w:val="es-CO"/>
              </w:rPr>
            </w:pPr>
            <w:r>
              <w:rPr>
                <w:color w:val="000000"/>
                <w:sz w:val="14"/>
                <w:szCs w:val="14"/>
              </w:rPr>
              <w:t>09 horas</w:t>
            </w:r>
          </w:p>
          <w:p w:rsidR="002A565B" w:rsidRDefault="002A565B" w:rsidP="00FB003B">
            <w:pPr>
              <w:pStyle w:val="Textoindependiente2"/>
              <w:spacing w:after="0" w:line="240" w:lineRule="auto"/>
              <w:jc w:val="center"/>
              <w:rPr>
                <w:color w:val="000000"/>
                <w:sz w:val="14"/>
                <w:szCs w:val="14"/>
              </w:rPr>
            </w:pP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sz w:val="16"/>
                <w:szCs w:val="16"/>
                <w:lang w:val="es-ES"/>
              </w:rPr>
            </w:pPr>
            <w:r>
              <w:rPr>
                <w:sz w:val="16"/>
                <w:szCs w:val="16"/>
              </w:rPr>
              <w:t xml:space="preserve">El pasadía debe incluir: el acceso a los escenarios de recreación, las actividades de sensibilización e integración de los participantes, suministro de desayuno, almuerzo y refrigerio y adecuación de los escenarios por parte del contratista para el despliegue de las actividades establecidas.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deberá suministrar a la escuela, talleres de musicoterapia, aromaterapia, yoga y masajes corporales, para la totalidad del grupo de personas asistentes.</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Los profesionales deberán contar con los recursos necesarios para el desarrollo de las actividades </w:t>
            </w:r>
            <w:r>
              <w:rPr>
                <w:rFonts w:eastAsia="Arial"/>
                <w:color w:val="000000" w:themeColor="text1"/>
                <w:sz w:val="16"/>
                <w:szCs w:val="16"/>
              </w:rPr>
              <w:lastRenderedPageBreak/>
              <w:t>planteadas a nivel de audio, video y demás.</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Se requiere que los profesionales propuestos cumplan con el perfil académico requerido e idoneidad comprobable con una experiencia mínima de dos años, quienes deben contar con habilidades pedagógicas, didácticas, formativas y recreativas, mas no magistrales, donde desarrollarán las actividades de aprendizaje en un tiempo de 50 minutos por cada taller de musicoterapia, aromaterapia y yoga.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la sección de masajes corporales, se requiere una sesión de 30 minutos por cada participante que se desplegará durante la jornada del día, para lo cual el contratista deberá contar con la logística necesaria para dar cobertura a la totalidad de los asistentes, garantizando privacidad para los participantes, personal idóneo, elementos y logística necesaria como camillas y demás para promover la comodidad de los asistentes.  </w:t>
            </w: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w:t>
            </w: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debe tener en cuenta que a la jornada asistirá un personal logístico y de apoyo (conductor y escolta), a quienes se les deberá permitir el ingreso a las instalaciones seleccionadas, sin que se cobre para ellos lo correspondiente a las actividades durante dichas jornadas, toda vez que este personal está prestando un servicio de apoyo logístico a los funcionarios asistentes; sin embargo, este personal deberá ser incluido en la logística prevista para la alimentación durante la jornada.</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El escenario donde se desarrollarán las actividades deberá contar con la logística necesaria con espacios acordes para el despliegue de cada evento formativo y de esparcimiento, así mismo deberá contar con zonas húmedas, aguas termales, jacuzzi, </w:t>
            </w:r>
            <w:r>
              <w:rPr>
                <w:rFonts w:eastAsia="Arial"/>
                <w:color w:val="000000" w:themeColor="text1"/>
                <w:sz w:val="16"/>
                <w:szCs w:val="16"/>
              </w:rPr>
              <w:lastRenderedPageBreak/>
              <w:t xml:space="preserve">lugares </w:t>
            </w:r>
            <w:r>
              <w:rPr>
                <w:color w:val="000000" w:themeColor="text1"/>
                <w:sz w:val="16"/>
                <w:szCs w:val="16"/>
              </w:rPr>
              <w:t xml:space="preserve">de recreación e interacción para los participantes y zona de alimentación </w:t>
            </w:r>
            <w:r>
              <w:rPr>
                <w:rFonts w:eastAsia="Arial"/>
                <w:color w:val="000000" w:themeColor="text1"/>
                <w:sz w:val="16"/>
                <w:szCs w:val="16"/>
              </w:rPr>
              <w:t xml:space="preserve">y demás.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rFonts w:eastAsia="Arial"/>
                <w:sz w:val="16"/>
                <w:szCs w:val="16"/>
              </w:rPr>
              <w:t xml:space="preserve">La entrega de los alimentos, adecuación de los escenarios y demás temas logísticos estarán a cargo del contratista, previa coordinación con el supervisor del contrato. </w:t>
            </w:r>
            <w:r>
              <w:rPr>
                <w:color w:val="000000" w:themeColor="text1"/>
                <w:sz w:val="16"/>
                <w:szCs w:val="16"/>
              </w:rPr>
              <w:t>Dichos espacios deben contener:</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 </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Piscina o piscinas termales con la capacidad suficiente para la cantidad de asistentes a la actividad.</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Jacuzzi o Jacuzzis con la capacidad suficiente para la cantidad de asistentes a la actividad.</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Zonas verdes en espacios abiertos y amplios para la realización de caminatas o actividades deportivas.</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Debe contar con un lugar cubierto para realizar actividades formativas en caso de lluvia.</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Servicio de baños en funcionamiento, limpios y con capacidad mínima para cubrir las necesidades fisiológicas de los asistentes de la actividad.</w:t>
            </w:r>
          </w:p>
          <w:p w:rsidR="002A565B" w:rsidRDefault="002A565B" w:rsidP="002A565B">
            <w:pPr>
              <w:pStyle w:val="Textoindependiente2"/>
              <w:numPr>
                <w:ilvl w:val="0"/>
                <w:numId w:val="20"/>
              </w:numPr>
              <w:autoSpaceDE/>
              <w:autoSpaceDN/>
              <w:spacing w:after="0" w:line="240" w:lineRule="auto"/>
              <w:ind w:left="323" w:hanging="283"/>
              <w:jc w:val="both"/>
              <w:rPr>
                <w:color w:val="000000"/>
                <w:sz w:val="16"/>
                <w:szCs w:val="16"/>
              </w:rPr>
            </w:pPr>
            <w:r>
              <w:rPr>
                <w:color w:val="000000" w:themeColor="text1"/>
                <w:sz w:val="16"/>
                <w:szCs w:val="16"/>
              </w:rPr>
              <w:t>Asistencia médica atendida por personal debidamente certificado con los insumos y medios necesarios para la atención médica ante cualquier emergencia y/o</w:t>
            </w:r>
            <w:r>
              <w:rPr>
                <w:color w:val="000000"/>
                <w:sz w:val="16"/>
                <w:szCs w:val="16"/>
              </w:rPr>
              <w:t xml:space="preserve"> contar con personal de primeros auxilios en caso de alguna emergencia, de acuerdo al requerimiento por parte del supervisor del contrato.</w:t>
            </w:r>
          </w:p>
          <w:p w:rsidR="002A565B" w:rsidRDefault="002A565B" w:rsidP="002A565B">
            <w:pPr>
              <w:pStyle w:val="Textoindependiente2"/>
              <w:numPr>
                <w:ilvl w:val="0"/>
                <w:numId w:val="19"/>
              </w:numPr>
              <w:autoSpaceDE/>
              <w:autoSpaceDN/>
              <w:spacing w:after="0" w:line="240" w:lineRule="auto"/>
              <w:ind w:left="323" w:hanging="283"/>
              <w:jc w:val="both"/>
              <w:rPr>
                <w:color w:val="000000" w:themeColor="text1"/>
                <w:sz w:val="16"/>
                <w:szCs w:val="16"/>
              </w:rPr>
            </w:pPr>
            <w:r>
              <w:rPr>
                <w:color w:val="000000" w:themeColor="text1"/>
                <w:sz w:val="16"/>
                <w:szCs w:val="16"/>
              </w:rPr>
              <w:t>El sitio a desarrollar la actividad debe contar con facilidad de rutas para acceso y evacuación.</w:t>
            </w:r>
          </w:p>
          <w:p w:rsidR="002A565B" w:rsidRDefault="002A565B" w:rsidP="00FB003B">
            <w:pPr>
              <w:pStyle w:val="Textoindependiente2"/>
              <w:spacing w:after="0" w:line="240" w:lineRule="auto"/>
              <w:ind w:left="720"/>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u w:val="single"/>
              </w:rPr>
            </w:pPr>
            <w:r>
              <w:rPr>
                <w:b/>
                <w:bCs/>
                <w:color w:val="000000" w:themeColor="text1"/>
                <w:sz w:val="16"/>
                <w:szCs w:val="16"/>
                <w:u w:val="single"/>
              </w:rPr>
              <w:t>Desayuno</w:t>
            </w:r>
            <w:r>
              <w:rPr>
                <w:color w:val="000000" w:themeColor="text1"/>
                <w:sz w:val="16"/>
                <w:szCs w:val="16"/>
                <w:u w:val="single"/>
              </w:rPr>
              <w:t>:</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Desayuno 1:</w:t>
            </w:r>
            <w:r>
              <w:rPr>
                <w:color w:val="000000" w:themeColor="text1"/>
                <w:sz w:val="16"/>
                <w:szCs w:val="16"/>
              </w:rPr>
              <w:t xml:space="preserve"> Huevos revueltos con jamón o tocineta, caldo con costilla, porción de pan, mantequilla, </w:t>
            </w:r>
            <w:r>
              <w:rPr>
                <w:color w:val="000000" w:themeColor="text1"/>
                <w:sz w:val="16"/>
                <w:szCs w:val="16"/>
              </w:rPr>
              <w:lastRenderedPageBreak/>
              <w:t>mermelada, porción de fruta chocolate o café y jugo de naranja.</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Desayuno 2:</w:t>
            </w:r>
            <w:r>
              <w:rPr>
                <w:color w:val="000000" w:themeColor="text1"/>
                <w:sz w:val="16"/>
                <w:szCs w:val="16"/>
              </w:rPr>
              <w:t xml:space="preserve"> Huevos fritos, caldo con pollo, porción de pan o arepa con queso, jugo de naranja, porción de fruta, café o chocolate.</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Agua de panela de 12 oz, porción de queso doble crema y 02 almojábanas.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u w:val="single"/>
              </w:rPr>
            </w:pPr>
            <w:r>
              <w:rPr>
                <w:color w:val="000000" w:themeColor="text1"/>
                <w:sz w:val="16"/>
                <w:szCs w:val="16"/>
                <w:u w:val="single"/>
              </w:rPr>
              <w:t>Se deberá prever el espacio para el parqueadero del vehículo que transportará a los asistentes al evento.</w:t>
            </w:r>
          </w:p>
          <w:p w:rsidR="002A565B" w:rsidRDefault="002A565B" w:rsidP="00FB003B">
            <w:pPr>
              <w:pStyle w:val="Textoindependiente2"/>
              <w:spacing w:after="0" w:line="240" w:lineRule="auto"/>
              <w:jc w:val="both"/>
              <w:rPr>
                <w:color w:val="000000" w:themeColor="text1"/>
                <w:sz w:val="16"/>
                <w:szCs w:val="16"/>
                <w:u w:val="single"/>
              </w:rPr>
            </w:pPr>
          </w:p>
          <w:p w:rsidR="002A565B" w:rsidRDefault="002A565B" w:rsidP="00FB003B">
            <w:pPr>
              <w:jc w:val="both"/>
              <w:rPr>
                <w:rFonts w:eastAsia="MS Mincho"/>
                <w:color w:val="000000"/>
                <w:sz w:val="14"/>
                <w:szCs w:val="14"/>
              </w:rPr>
            </w:pPr>
          </w:p>
        </w:tc>
        <w:tc>
          <w:tcPr>
            <w:tcW w:w="597"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rFonts w:eastAsia="MS Mincho"/>
                <w:color w:val="000000"/>
                <w:sz w:val="14"/>
                <w:szCs w:val="14"/>
                <w:highlight w:val="green"/>
              </w:rPr>
            </w:pPr>
          </w:p>
        </w:tc>
        <w:tc>
          <w:tcPr>
            <w:tcW w:w="605"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highlight w:val="green"/>
              </w:rPr>
            </w:pPr>
            <w:r>
              <w:rPr>
                <w:rFonts w:eastAsia="MS Mincho"/>
                <w:color w:val="000000"/>
                <w:sz w:val="14"/>
                <w:szCs w:val="14"/>
                <w:highlight w:val="green"/>
              </w:rPr>
              <w:t xml:space="preserve"> </w:t>
            </w:r>
          </w:p>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rPr>
            </w:pPr>
          </w:p>
          <w:p w:rsidR="002A565B" w:rsidRDefault="002A565B" w:rsidP="00FB003B">
            <w:pPr>
              <w:jc w:val="both"/>
              <w:rPr>
                <w:rFonts w:eastAsia="MS Mincho"/>
                <w:color w:val="000000"/>
                <w:sz w:val="14"/>
                <w:szCs w:val="14"/>
                <w:highlight w:val="green"/>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lastRenderedPageBreak/>
              <w:t>2</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right="-104"/>
              <w:jc w:val="center"/>
              <w:rPr>
                <w:b/>
                <w:color w:val="000000"/>
                <w:sz w:val="12"/>
                <w:szCs w:val="12"/>
              </w:rPr>
            </w:pPr>
            <w:r>
              <w:rPr>
                <w:b/>
                <w:color w:val="000000"/>
                <w:sz w:val="12"/>
                <w:szCs w:val="12"/>
              </w:rPr>
              <w:t>SALIDA ENCUENTRO DE PAREJAS</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rsidR="002A565B" w:rsidRDefault="002A565B" w:rsidP="00FB003B">
            <w:pPr>
              <w:jc w:val="center"/>
              <w:rPr>
                <w:rFonts w:eastAsiaTheme="minorHAnsi"/>
                <w:color w:val="000000"/>
                <w:sz w:val="14"/>
                <w:szCs w:val="14"/>
              </w:rPr>
            </w:pPr>
          </w:p>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 xml:space="preserve">El personal profesional e idóneo que desplegará las actividades formativas, será suministrado por el supervisor del contrato.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 xml:space="preserve">El transporte para el personal será suministrado por la Escuela de Cadetes de Policía “General Francisco de Paula Santander”.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El lugar de la actividad, los requerimientos y demás aspectos serán coordinados con el supervisor del contrato.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La agenda de los dos días es la siguiente:</w:t>
            </w:r>
          </w:p>
          <w:p w:rsidR="002A565B" w:rsidRDefault="002A565B" w:rsidP="00FB003B">
            <w:pPr>
              <w:pStyle w:val="Textoindependiente2"/>
              <w:spacing w:after="0" w:line="240" w:lineRule="auto"/>
              <w:jc w:val="both"/>
              <w:rPr>
                <w:b/>
                <w:color w:val="000000" w:themeColor="text1"/>
                <w:sz w:val="16"/>
                <w:szCs w:val="16"/>
              </w:rPr>
            </w:pPr>
            <w:r>
              <w:rPr>
                <w:b/>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u w:val="single"/>
              </w:rPr>
            </w:pPr>
            <w:r>
              <w:rPr>
                <w:b/>
                <w:color w:val="000000" w:themeColor="text1"/>
                <w:sz w:val="16"/>
                <w:szCs w:val="16"/>
                <w:u w:val="single"/>
              </w:rPr>
              <w:t>Día No 1:</w:t>
            </w:r>
            <w:r>
              <w:rPr>
                <w:color w:val="000000" w:themeColor="text1"/>
                <w:sz w:val="16"/>
                <w:szCs w:val="16"/>
                <w:u w:val="single"/>
              </w:rPr>
              <w:t xml:space="preserve">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2A565B">
            <w:pPr>
              <w:pStyle w:val="Textoindependiente2"/>
              <w:numPr>
                <w:ilvl w:val="0"/>
                <w:numId w:val="21"/>
              </w:numPr>
              <w:autoSpaceDE/>
              <w:autoSpaceDN/>
              <w:spacing w:after="0" w:line="240" w:lineRule="auto"/>
              <w:ind w:left="176" w:hanging="176"/>
              <w:jc w:val="both"/>
              <w:rPr>
                <w:b/>
                <w:bCs/>
                <w:color w:val="000000" w:themeColor="text1"/>
                <w:sz w:val="16"/>
                <w:szCs w:val="16"/>
                <w:u w:val="single"/>
              </w:rPr>
            </w:pPr>
            <w:r>
              <w:rPr>
                <w:color w:val="000000" w:themeColor="text1"/>
                <w:sz w:val="16"/>
                <w:szCs w:val="16"/>
              </w:rPr>
              <w:t>Ingreso al escenario de 09:00 a 10:00 horas y suministro de refrigerio.</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10:00 a 12:00 horas actividades pedagógicas, formativas y recreativas, con base en los campos psicosociales, profesionales que serán suministrados por el supervisor del contrato.</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12:30 a 13:30 horas almuerzo y postre.</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14:00 a 17:00 horas actividades pedagógicas, formativas y recreativas, con base en los campos psicosociales, profesionales que serán suministrados por el supervisor del contrato.</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17:00 a 17:30 horas refrigerio. </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17:30 a 20:00 horas uso de los escenarios recreativos por parte de los asistentes sin costo adicional.</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lastRenderedPageBreak/>
              <w:t xml:space="preserve">De 20:30 a 00:00 horas </w:t>
            </w:r>
            <w:r>
              <w:rPr>
                <w:b/>
                <w:bCs/>
                <w:color w:val="000000" w:themeColor="text1"/>
                <w:sz w:val="16"/>
                <w:szCs w:val="16"/>
              </w:rPr>
              <w:t xml:space="preserve">cena </w:t>
            </w:r>
            <w:r>
              <w:rPr>
                <w:color w:val="000000" w:themeColor="text1"/>
                <w:sz w:val="16"/>
                <w:szCs w:val="16"/>
              </w:rPr>
              <w:t xml:space="preserve">especial para los asistentes. </w:t>
            </w:r>
          </w:p>
          <w:p w:rsidR="002A565B" w:rsidRDefault="002A565B" w:rsidP="00FB003B">
            <w:pPr>
              <w:pStyle w:val="Textoindependiente2"/>
              <w:spacing w:after="0" w:line="240" w:lineRule="auto"/>
              <w:ind w:left="176"/>
              <w:jc w:val="both"/>
              <w:rPr>
                <w:color w:val="000000" w:themeColor="text1"/>
                <w:sz w:val="16"/>
                <w:szCs w:val="16"/>
              </w:rPr>
            </w:pPr>
          </w:p>
          <w:p w:rsidR="002A565B" w:rsidRDefault="002A565B" w:rsidP="00FB003B">
            <w:pPr>
              <w:pStyle w:val="Textoindependiente2"/>
              <w:rPr>
                <w:b/>
                <w:color w:val="000000" w:themeColor="text1"/>
                <w:sz w:val="16"/>
                <w:szCs w:val="16"/>
                <w:u w:val="single"/>
              </w:rPr>
            </w:pPr>
            <w:r>
              <w:rPr>
                <w:b/>
                <w:color w:val="000000" w:themeColor="text1"/>
                <w:sz w:val="16"/>
                <w:szCs w:val="16"/>
                <w:u w:val="single"/>
              </w:rPr>
              <w:t xml:space="preserve">Dia No 2: </w:t>
            </w:r>
          </w:p>
          <w:p w:rsidR="002A565B" w:rsidRDefault="002A565B" w:rsidP="002A565B">
            <w:pPr>
              <w:pStyle w:val="Textoindependiente2"/>
              <w:numPr>
                <w:ilvl w:val="0"/>
                <w:numId w:val="20"/>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07:00 a 08:30 horas </w:t>
            </w:r>
            <w:r>
              <w:rPr>
                <w:b/>
                <w:bCs/>
                <w:color w:val="000000" w:themeColor="text1"/>
                <w:sz w:val="16"/>
                <w:szCs w:val="16"/>
              </w:rPr>
              <w:t>desayuno</w:t>
            </w:r>
            <w:r>
              <w:rPr>
                <w:color w:val="000000" w:themeColor="text1"/>
                <w:sz w:val="16"/>
                <w:szCs w:val="16"/>
              </w:rPr>
              <w:t>.</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09:00 a 12:00 horas actividades pedagógicas, formativas y recreativas, con base en los campos psicosociales, profesionales que serán suministrados por el supervisor del contrato.</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12:00 a 13:00 horas </w:t>
            </w:r>
            <w:r>
              <w:rPr>
                <w:b/>
                <w:bCs/>
                <w:color w:val="000000" w:themeColor="text1"/>
                <w:sz w:val="16"/>
                <w:szCs w:val="16"/>
              </w:rPr>
              <w:t>almuerzo y postre</w:t>
            </w:r>
            <w:r>
              <w:rPr>
                <w:color w:val="000000" w:themeColor="text1"/>
                <w:sz w:val="16"/>
                <w:szCs w:val="16"/>
              </w:rPr>
              <w:t>.</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De 13:00 a 16:00 horas uso de los escenarios recreativos por parte de los asistentes sin costo adicional.</w:t>
            </w:r>
          </w:p>
          <w:p w:rsidR="002A565B" w:rsidRDefault="002A565B" w:rsidP="002A565B">
            <w:pPr>
              <w:pStyle w:val="Textoindependiente2"/>
              <w:numPr>
                <w:ilvl w:val="0"/>
                <w:numId w:val="21"/>
              </w:numPr>
              <w:autoSpaceDE/>
              <w:autoSpaceDN/>
              <w:spacing w:after="0" w:line="240" w:lineRule="auto"/>
              <w:ind w:left="176" w:hanging="176"/>
              <w:jc w:val="both"/>
              <w:rPr>
                <w:color w:val="000000" w:themeColor="text1"/>
                <w:sz w:val="16"/>
                <w:szCs w:val="16"/>
              </w:rPr>
            </w:pPr>
            <w:r>
              <w:rPr>
                <w:color w:val="000000" w:themeColor="text1"/>
                <w:sz w:val="16"/>
                <w:szCs w:val="16"/>
              </w:rPr>
              <w:t xml:space="preserve">17:00 horas </w:t>
            </w:r>
            <w:r>
              <w:rPr>
                <w:b/>
                <w:bCs/>
                <w:color w:val="000000" w:themeColor="text1"/>
                <w:sz w:val="16"/>
                <w:szCs w:val="16"/>
              </w:rPr>
              <w:t>refrigerio</w:t>
            </w:r>
            <w:r>
              <w:rPr>
                <w:color w:val="000000" w:themeColor="text1"/>
                <w:sz w:val="16"/>
                <w:szCs w:val="16"/>
              </w:rPr>
              <w:t xml:space="preserve"> y cierre de la actividad.</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sz w:val="16"/>
                <w:szCs w:val="16"/>
              </w:rPr>
            </w:pPr>
            <w:r>
              <w:rPr>
                <w:sz w:val="16"/>
                <w:szCs w:val="16"/>
              </w:rPr>
              <w:t>La alimentación correspondiente a cada día, será seleccionada por el supervisor del contrato, así mismo, el supervisor indicará previamente las cantidades de menús y asistentes requeridos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La logística para el desarrollo de la actividad estará a cargo del contratista desde que inicia hasta que termina y hecha en coordinación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La fecha de realización de la actividad será de acuerdo con las necesidades de la entidad en coordinación con el supervisor del contrato.</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ind w:right="-104"/>
              <w:jc w:val="both"/>
              <w:rPr>
                <w:sz w:val="16"/>
                <w:szCs w:val="16"/>
              </w:rPr>
            </w:pPr>
            <w:r>
              <w:rPr>
                <w:sz w:val="16"/>
                <w:szCs w:val="16"/>
              </w:rPr>
              <w:t>Todo debe estar previamente coordinado con el supervisor del contrato quien establecerá los parámetros requeridos del evento.</w:t>
            </w:r>
          </w:p>
          <w:p w:rsidR="002A565B" w:rsidRDefault="002A565B" w:rsidP="00FB003B">
            <w:pPr>
              <w:pStyle w:val="Textoindependiente2"/>
              <w:spacing w:after="0" w:line="240" w:lineRule="auto"/>
              <w:ind w:right="-104"/>
              <w:jc w:val="both"/>
              <w:rPr>
                <w:sz w:val="16"/>
                <w:szCs w:val="16"/>
              </w:rPr>
            </w:pPr>
          </w:p>
          <w:p w:rsidR="002A565B" w:rsidRDefault="002A565B" w:rsidP="00FB003B">
            <w:pPr>
              <w:pStyle w:val="Textoindependiente2"/>
              <w:spacing w:after="0" w:line="240" w:lineRule="auto"/>
              <w:ind w:right="-104"/>
              <w:jc w:val="both"/>
              <w:rPr>
                <w:b/>
                <w:color w:val="000000"/>
                <w:sz w:val="12"/>
                <w:szCs w:val="12"/>
              </w:rPr>
            </w:pPr>
            <w:r>
              <w:rPr>
                <w:sz w:val="16"/>
                <w:szCs w:val="16"/>
                <w:u w:val="single"/>
              </w:rPr>
              <w:t>Se requiere que los alimentos sean preparados el mismo día de la actividad</w:t>
            </w: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34</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El contratista presentará propuesta de lugares ubicados en la jurisdicción Bogotá D.C. o en municipios turísticos en los departamentos de Cundinamarca, Tolima, Meta o Boyacá,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4"/>
              <w:jc w:val="center"/>
              <w:rPr>
                <w:b/>
                <w:color w:val="000000"/>
                <w:sz w:val="12"/>
                <w:szCs w:val="12"/>
              </w:rPr>
            </w:pPr>
            <w:r>
              <w:rPr>
                <w:rFonts w:eastAsiaTheme="minorHAnsi"/>
                <w:color w:val="000000"/>
                <w:sz w:val="14"/>
                <w:szCs w:val="14"/>
                <w:lang w:val="es-CO" w:eastAsia="en-US"/>
              </w:rPr>
              <w:t>2 días y 1 noche.</w:t>
            </w:r>
          </w:p>
          <w:p w:rsidR="002A565B" w:rsidRDefault="002A565B" w:rsidP="00FB003B">
            <w:pPr>
              <w:rPr>
                <w:rFonts w:asciiTheme="minorHAnsi" w:hAnsiTheme="minorHAnsi" w:cstheme="minorBidi"/>
                <w:sz w:val="22"/>
                <w:szCs w:val="22"/>
              </w:rPr>
            </w:pP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color w:val="000000" w:themeColor="text1"/>
                <w:sz w:val="16"/>
                <w:szCs w:val="16"/>
                <w:lang w:val="es-ES"/>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Para la actividad se requiere un escenario de esparcimiento y de recreación que cuente con la logística necesaria para la estadía de los asistentes por dos días y una noche, que cuente con un salón para el desarrollo de las actividades formativas con la capacidad necesaria para el personal, sillas, sonido, videobeam, mesas, mantelería, punto de hidratación, estación de café y aromática, ofreciendo el consumo de alimentos, habitaciones para los asistentes. </w:t>
            </w: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para el despliegue de las actividades establecidas debe incluir: el acceso a los escenarios de recreación, sensibilización e integración de los participantes, suministro de desayuno, almuerzo, cena especial, refrigerio, hospedaje, adecuación de los escenarios.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 </w:t>
            </w: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escolta y los dos profesionales de formación, se deberán incluir en la logística de alojamiento y consumo de alimentos, así mismo, no se le realizará cobro para ellos lo correspondiente a las actividades durante dichas jornadas, toda vez que este personal está prestando un servicio de apoyo logístico al personal asistente.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u w:val="single"/>
              </w:rPr>
            </w:pPr>
            <w:r>
              <w:rPr>
                <w:color w:val="000000" w:themeColor="text1"/>
                <w:sz w:val="16"/>
                <w:szCs w:val="16"/>
                <w:u w:val="single"/>
              </w:rPr>
              <w:t>Asimismo, se deberá prever el espacio para el parqueadero del vehículo que transportará a los asistentes al evento.</w:t>
            </w:r>
          </w:p>
          <w:p w:rsidR="002A565B" w:rsidRDefault="002A565B" w:rsidP="00FB003B">
            <w:pPr>
              <w:pStyle w:val="Textoindependiente2"/>
              <w:spacing w:after="0" w:line="240" w:lineRule="auto"/>
              <w:jc w:val="both"/>
              <w:rPr>
                <w:color w:val="000000" w:themeColor="text1"/>
                <w:sz w:val="16"/>
                <w:szCs w:val="16"/>
                <w:u w:val="single"/>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El sitio elegido para el desarrollo de la actividad salida de integración debe contar con un espacio idóneo destinado para el desarrollo de las actividades recreativas, dichos espacios deben contener como mínimo:</w:t>
            </w: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Piscina o piscinas con la capacidad suficiente para la cantidad de asistentes a la actividad.</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lastRenderedPageBreak/>
              <w:t>Zonas verdes en espacios abiertos y amplios para la realización de caminatas o actividades deportivas.</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Debe contar con un lugar cubierto para realizar actividades formativas en caso de lluvia.</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Servicio de baños en funcionamiento, limpios y con capacidad mínima para cubrir las necesidades fisiológicas de los asistentes de la actividad.</w:t>
            </w:r>
          </w:p>
          <w:p w:rsidR="002A565B" w:rsidRDefault="002A565B" w:rsidP="002A565B">
            <w:pPr>
              <w:pStyle w:val="Textoindependiente2"/>
              <w:numPr>
                <w:ilvl w:val="0"/>
                <w:numId w:val="21"/>
              </w:numPr>
              <w:autoSpaceDE/>
              <w:autoSpaceDN/>
              <w:spacing w:after="0" w:line="240" w:lineRule="auto"/>
              <w:ind w:left="169" w:hanging="135"/>
              <w:jc w:val="both"/>
              <w:rPr>
                <w:color w:val="000000"/>
                <w:sz w:val="16"/>
                <w:szCs w:val="16"/>
              </w:rPr>
            </w:pPr>
            <w:r>
              <w:rPr>
                <w:color w:val="000000" w:themeColor="text1"/>
                <w:sz w:val="16"/>
                <w:szCs w:val="16"/>
              </w:rPr>
              <w:t>Asistencia médica atendida por personal debidamente certificado con los insumos y medios necesarios para la atención médica ante cualquier emergencia y/o</w:t>
            </w:r>
            <w:r>
              <w:rPr>
                <w:color w:val="000000"/>
                <w:sz w:val="16"/>
                <w:szCs w:val="16"/>
              </w:rPr>
              <w:t xml:space="preserve"> contar con personal de primeros auxilios en caso de alguna emergencia, de acuerdo al requerimiento por parte del supervisor del contrato.</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El sitio a desarrollar la actividad debe contar con facilidad de rutas para acceso y evacuación.</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El escenario debe contar con un salón cubierto, con capacidad para los asistentes donde se desarrollarán las actividades de fortalecimiento psicosocial, con un </w:t>
            </w:r>
            <w:r>
              <w:rPr>
                <w:color w:val="000000" w:themeColor="text1"/>
                <w:sz w:val="16"/>
                <w:szCs w:val="16"/>
              </w:rPr>
              <w:t xml:space="preserve">punto de hidratación, estación de café y aromática, </w:t>
            </w:r>
            <w:r>
              <w:rPr>
                <w:rFonts w:eastAsia="Arial"/>
                <w:color w:val="000000" w:themeColor="text1"/>
                <w:sz w:val="16"/>
                <w:szCs w:val="16"/>
              </w:rPr>
              <w:t>durante las jornadas de fortalecimiento.</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Para la estadía de los participantes se requiere de 15 habitaciones con cama doble y baño privado, donde ofrezcan privacidad, comodidad, y excelente presentación para el descanso de los asistentes. </w:t>
            </w:r>
          </w:p>
          <w:p w:rsidR="002A565B" w:rsidRDefault="002A565B" w:rsidP="002A565B">
            <w:pPr>
              <w:pStyle w:val="Textoindependiente2"/>
              <w:numPr>
                <w:ilvl w:val="0"/>
                <w:numId w:val="21"/>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Adicionalmente se requieren dos (02) habitaciones con dos (02) camas sencillas, para los encargados del despliegue logístico y formativo así: (01 conductor, 01 acompañante, 02 profesionales), con las mismas características de los demás participantes.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 (DIA 1 Y 2, SEGÚN REQUERIMIENTO DEL EVENTO)</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color w:val="000000" w:themeColor="text1"/>
                <w:sz w:val="16"/>
                <w:szCs w:val="16"/>
                <w:u w:val="single"/>
              </w:rPr>
            </w:pPr>
            <w:r>
              <w:rPr>
                <w:b/>
                <w:bCs/>
                <w:color w:val="000000" w:themeColor="text1"/>
                <w:sz w:val="16"/>
                <w:szCs w:val="16"/>
                <w:u w:val="single"/>
              </w:rPr>
              <w:lastRenderedPageBreak/>
              <w:t>Desayuno</w:t>
            </w:r>
            <w:r>
              <w:rPr>
                <w:color w:val="000000" w:themeColor="text1"/>
                <w:sz w:val="16"/>
                <w:szCs w:val="16"/>
                <w:u w:val="single"/>
              </w:rPr>
              <w:t>:</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Desayuno 1:</w:t>
            </w:r>
            <w:r>
              <w:rPr>
                <w:color w:val="000000" w:themeColor="text1"/>
                <w:sz w:val="16"/>
                <w:szCs w:val="16"/>
              </w:rPr>
              <w:t xml:space="preserve"> Huevos revueltos con jamón o tocineta, caldo con costilla, porción de pan, mantequilla, mermelada, porción de fruta chocolate o café y jugo de naranja.</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Desayuno 2:</w:t>
            </w:r>
            <w:r>
              <w:rPr>
                <w:color w:val="000000" w:themeColor="text1"/>
                <w:sz w:val="16"/>
                <w:szCs w:val="16"/>
              </w:rPr>
              <w:t xml:space="preserve"> Huevos fritos, caldo con pollo, porción de pan o arepa con queso, jugo de naranja, porción de fruta, café o chocolate.</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Hamburguesa con carne 150 gramos, rodaja de queso, tomate rojo maduro, salsa de tomate y mostaza, porción de papas fritas, mini brownie y jugo de caja de 300 ml.</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lastRenderedPageBreak/>
              <w:t>Cena Especial</w:t>
            </w:r>
            <w:r>
              <w:rPr>
                <w:b/>
                <w:bCs/>
                <w:color w:val="000000" w:themeColor="text1"/>
                <w:sz w:val="16"/>
                <w:szCs w:val="16"/>
              </w:rPr>
              <w:t xml:space="preserve"> (Día 1): </w:t>
            </w:r>
            <w:r>
              <w:rPr>
                <w:b/>
                <w:bCs/>
                <w:color w:val="000000" w:themeColor="text1"/>
                <w:sz w:val="16"/>
                <w:szCs w:val="16"/>
                <w:u w:val="single"/>
              </w:rPr>
              <w:t>Entrada</w:t>
            </w:r>
            <w:r>
              <w:rPr>
                <w:color w:val="000000" w:themeColor="text1"/>
                <w:sz w:val="16"/>
                <w:szCs w:val="16"/>
              </w:rPr>
              <w:t>: Empanadas tamaño cocteleras rellenas de pollo o carne, acompañada de guacamole (no muy picante) y/o salsa tártara (dos por persona).</w:t>
            </w: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Plato fuerte</w:t>
            </w:r>
            <w:r>
              <w:rPr>
                <w:color w:val="000000" w:themeColor="text1"/>
                <w:sz w:val="16"/>
                <w:szCs w:val="16"/>
              </w:rPr>
              <w:t>: Dos proteínas (pollo y carne de res o pollo y cerdo de 150 gramos cada una), arroz de 90 grs, papa al vapor y ensalada variada de vegetales o tropical de 80 grs, bebida gaseosa o jugo natural de 400 ml.</w:t>
            </w: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 xml:space="preserve">Postre </w:t>
            </w:r>
            <w:r>
              <w:rPr>
                <w:color w:val="000000" w:themeColor="text1"/>
                <w:sz w:val="16"/>
                <w:szCs w:val="16"/>
              </w:rPr>
              <w:t>flan de leche condesada de 80 grs.</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Para la cena especial el contratista suministrará un espacio especial para el desarrollo de la actividad sillas, mesas, mantelería, centro de mesas, sonido, DJ, animador, decoración (acorde a la ocasión), luces y demás logística que se requiera para ofrecer a los participantes un escenario de esparcimiento.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ind w:left="-129" w:right="-104"/>
              <w:jc w:val="both"/>
              <w:rPr>
                <w:b/>
                <w:color w:val="000000"/>
                <w:sz w:val="12"/>
                <w:szCs w:val="12"/>
              </w:rPr>
            </w:pPr>
            <w:r>
              <w:rPr>
                <w:rFonts w:eastAsia="Arial"/>
                <w:color w:val="000000" w:themeColor="text1"/>
                <w:sz w:val="16"/>
                <w:szCs w:val="16"/>
              </w:rPr>
              <w:t xml:space="preserve">La entrega de los alimentos, adecuación de los escenarios y demás temas logísticos estarán a cargo del contratista, previa coordinación con el supervisor del contrato, quien debe asegurar que los mismos tengan una excelente presentación y estén en óptimas condiciones. </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lastRenderedPageBreak/>
              <w:t>3</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t>LOGÍSTICA DESARROLLO EVENTO CHARLAS AL PERSONAL</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both"/>
              <w:rPr>
                <w:sz w:val="16"/>
                <w:szCs w:val="16"/>
                <w:lang w:val="es-ES"/>
              </w:rPr>
            </w:pPr>
            <w:r>
              <w:rPr>
                <w:color w:val="000000" w:themeColor="text1"/>
                <w:sz w:val="16"/>
                <w:szCs w:val="16"/>
              </w:rPr>
              <w:t xml:space="preserve">No se requiere personal profesional en el campo psicosocial para el despliegue de las actividades formativas que se realizará con los asistentes en el día citado. </w:t>
            </w: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u w:val="single"/>
              </w:rPr>
              <w:t>El personal idóneo que desplegará las actividades formativas será suministrado por el supervisor del contrato.</w:t>
            </w:r>
            <w:r>
              <w:rPr>
                <w:color w:val="000000" w:themeColor="text1"/>
                <w:sz w:val="16"/>
                <w:szCs w:val="16"/>
              </w:rPr>
              <w:t xml:space="preserve"> </w:t>
            </w:r>
            <w:r>
              <w:rPr>
                <w:color w:val="000000"/>
                <w:sz w:val="16"/>
                <w:szCs w:val="16"/>
              </w:rPr>
              <w:t xml:space="preserve">El </w:t>
            </w:r>
            <w:r>
              <w:rPr>
                <w:color w:val="000000"/>
                <w:sz w:val="16"/>
                <w:szCs w:val="16"/>
              </w:rPr>
              <w:lastRenderedPageBreak/>
              <w:t xml:space="preserve">transporte será suministrado por la Escuela de Cadetes de Policía “General Francisco de Paula Santander”, </w:t>
            </w:r>
            <w:r>
              <w:rPr>
                <w:color w:val="000000" w:themeColor="text1"/>
                <w:sz w:val="16"/>
                <w:szCs w:val="16"/>
              </w:rPr>
              <w:t>se deberá emplear logística necesaria para el desarrollo de la actividad.</w:t>
            </w:r>
          </w:p>
          <w:p w:rsidR="002A565B" w:rsidRDefault="002A565B" w:rsidP="00FB003B">
            <w:pPr>
              <w:pStyle w:val="Textoindependiente2"/>
              <w:spacing w:after="0" w:line="240" w:lineRule="auto"/>
              <w:jc w:val="both"/>
              <w:rPr>
                <w:color w:val="000000" w:themeColor="text1"/>
                <w:sz w:val="16"/>
                <w:szCs w:val="16"/>
              </w:rPr>
            </w:pPr>
          </w:p>
          <w:p w:rsidR="002A565B" w:rsidRDefault="002A565B" w:rsidP="002A565B">
            <w:pPr>
              <w:pStyle w:val="Textoindependiente2"/>
              <w:numPr>
                <w:ilvl w:val="0"/>
                <w:numId w:val="22"/>
              </w:numPr>
              <w:autoSpaceDE/>
              <w:autoSpaceDN/>
              <w:spacing w:after="0" w:line="240" w:lineRule="auto"/>
              <w:ind w:left="169" w:hanging="135"/>
              <w:jc w:val="both"/>
              <w:rPr>
                <w:color w:val="000000" w:themeColor="text1"/>
                <w:sz w:val="16"/>
                <w:szCs w:val="16"/>
              </w:rPr>
            </w:pPr>
            <w:r>
              <w:rPr>
                <w:color w:val="000000" w:themeColor="text1"/>
                <w:sz w:val="16"/>
                <w:szCs w:val="16"/>
              </w:rPr>
              <w:t xml:space="preserve">Ingreso al escenario </w:t>
            </w:r>
            <w:r>
              <w:rPr>
                <w:sz w:val="16"/>
                <w:szCs w:val="16"/>
              </w:rPr>
              <w:t>de</w:t>
            </w:r>
            <w:r>
              <w:rPr>
                <w:color w:val="FF0000"/>
                <w:sz w:val="16"/>
                <w:szCs w:val="16"/>
              </w:rPr>
              <w:t xml:space="preserve"> </w:t>
            </w:r>
            <w:r>
              <w:rPr>
                <w:color w:val="000000" w:themeColor="text1"/>
                <w:sz w:val="16"/>
                <w:szCs w:val="16"/>
              </w:rPr>
              <w:t>09:00 horas.</w:t>
            </w:r>
          </w:p>
          <w:p w:rsidR="002A565B" w:rsidRDefault="002A565B" w:rsidP="002A565B">
            <w:pPr>
              <w:pStyle w:val="Textoindependiente2"/>
              <w:numPr>
                <w:ilvl w:val="0"/>
                <w:numId w:val="22"/>
              </w:numPr>
              <w:autoSpaceDE/>
              <w:autoSpaceDN/>
              <w:spacing w:after="0" w:line="240" w:lineRule="auto"/>
              <w:ind w:left="169" w:hanging="135"/>
              <w:jc w:val="both"/>
              <w:rPr>
                <w:color w:val="000000" w:themeColor="text1"/>
                <w:sz w:val="16"/>
                <w:szCs w:val="16"/>
              </w:rPr>
            </w:pPr>
            <w:r>
              <w:rPr>
                <w:color w:val="000000" w:themeColor="text1"/>
                <w:sz w:val="16"/>
                <w:szCs w:val="16"/>
              </w:rPr>
              <w:t xml:space="preserve">De 09:15 a 12:00 horas actividades pedagógicas, formativas y recreativas, con base en los campos psicosociales, profesionales que serán suministrados por el supervisor del contrato. </w:t>
            </w:r>
          </w:p>
          <w:p w:rsidR="002A565B" w:rsidRDefault="002A565B" w:rsidP="002A565B">
            <w:pPr>
              <w:pStyle w:val="Textoindependiente2"/>
              <w:numPr>
                <w:ilvl w:val="0"/>
                <w:numId w:val="22"/>
              </w:numPr>
              <w:autoSpaceDE/>
              <w:autoSpaceDN/>
              <w:spacing w:after="0" w:line="240" w:lineRule="auto"/>
              <w:ind w:left="169" w:hanging="135"/>
              <w:jc w:val="both"/>
              <w:rPr>
                <w:color w:val="000000" w:themeColor="text1"/>
                <w:sz w:val="16"/>
                <w:szCs w:val="16"/>
              </w:rPr>
            </w:pPr>
            <w:r>
              <w:rPr>
                <w:color w:val="000000" w:themeColor="text1"/>
                <w:sz w:val="16"/>
                <w:szCs w:val="16"/>
              </w:rPr>
              <w:t xml:space="preserve">De 12:30 a 13:30 horas </w:t>
            </w:r>
            <w:r>
              <w:rPr>
                <w:b/>
                <w:bCs/>
                <w:color w:val="000000" w:themeColor="text1"/>
                <w:sz w:val="16"/>
                <w:szCs w:val="16"/>
              </w:rPr>
              <w:t>almuerzo y postre</w:t>
            </w:r>
            <w:r>
              <w:rPr>
                <w:color w:val="000000" w:themeColor="text1"/>
                <w:sz w:val="16"/>
                <w:szCs w:val="16"/>
              </w:rPr>
              <w:t>.</w:t>
            </w:r>
          </w:p>
          <w:p w:rsidR="002A565B" w:rsidRDefault="002A565B" w:rsidP="002A565B">
            <w:pPr>
              <w:pStyle w:val="Textoindependiente2"/>
              <w:numPr>
                <w:ilvl w:val="0"/>
                <w:numId w:val="22"/>
              </w:numPr>
              <w:autoSpaceDE/>
              <w:autoSpaceDN/>
              <w:spacing w:after="0" w:line="240" w:lineRule="auto"/>
              <w:ind w:left="169" w:hanging="135"/>
              <w:jc w:val="both"/>
              <w:rPr>
                <w:color w:val="000000" w:themeColor="text1"/>
                <w:sz w:val="16"/>
                <w:szCs w:val="16"/>
              </w:rPr>
            </w:pPr>
            <w:r>
              <w:rPr>
                <w:color w:val="000000" w:themeColor="text1"/>
                <w:sz w:val="16"/>
                <w:szCs w:val="16"/>
              </w:rPr>
              <w:t>De 14:00 a 16:00 horas actividades pedagógicas, formativas y recreativas, con base en los campos psicosociales, profesionales que serán suministrados por el supervisor del contrato.</w:t>
            </w:r>
          </w:p>
          <w:p w:rsidR="002A565B" w:rsidRDefault="002A565B" w:rsidP="002A565B">
            <w:pPr>
              <w:pStyle w:val="Textoindependiente2"/>
              <w:numPr>
                <w:ilvl w:val="0"/>
                <w:numId w:val="22"/>
              </w:numPr>
              <w:autoSpaceDE/>
              <w:autoSpaceDN/>
              <w:spacing w:after="0" w:line="240" w:lineRule="auto"/>
              <w:ind w:left="169" w:hanging="135"/>
              <w:jc w:val="both"/>
              <w:rPr>
                <w:color w:val="000000" w:themeColor="text1"/>
                <w:sz w:val="16"/>
                <w:szCs w:val="16"/>
              </w:rPr>
            </w:pPr>
            <w:r>
              <w:rPr>
                <w:color w:val="000000" w:themeColor="text1"/>
                <w:sz w:val="16"/>
                <w:szCs w:val="16"/>
              </w:rPr>
              <w:t xml:space="preserve">16:15 horas </w:t>
            </w:r>
            <w:r>
              <w:rPr>
                <w:b/>
                <w:bCs/>
                <w:color w:val="000000" w:themeColor="text1"/>
                <w:sz w:val="16"/>
                <w:szCs w:val="16"/>
              </w:rPr>
              <w:t>refrigerio</w:t>
            </w:r>
            <w:r>
              <w:rPr>
                <w:color w:val="000000" w:themeColor="text1"/>
                <w:sz w:val="16"/>
                <w:szCs w:val="16"/>
              </w:rPr>
              <w:t xml:space="preserve"> y salida del escenario.</w:t>
            </w:r>
          </w:p>
          <w:p w:rsidR="002A565B" w:rsidRDefault="002A565B" w:rsidP="00FB003B">
            <w:pPr>
              <w:pStyle w:val="Textoindependiente2"/>
              <w:spacing w:after="0" w:line="240" w:lineRule="auto"/>
              <w:ind w:left="169"/>
              <w:jc w:val="both"/>
              <w:rPr>
                <w:color w:val="000000" w:themeColor="text1"/>
                <w:sz w:val="16"/>
                <w:szCs w:val="16"/>
              </w:rPr>
            </w:pPr>
          </w:p>
          <w:p w:rsidR="002A565B" w:rsidRDefault="002A565B" w:rsidP="00FB003B">
            <w:pPr>
              <w:pStyle w:val="Textoindependiente2"/>
              <w:spacing w:after="0" w:line="240" w:lineRule="auto"/>
              <w:jc w:val="both"/>
              <w:rPr>
                <w:sz w:val="16"/>
                <w:szCs w:val="16"/>
              </w:rPr>
            </w:pPr>
            <w:r>
              <w:rPr>
                <w:sz w:val="16"/>
                <w:szCs w:val="16"/>
              </w:rPr>
              <w:t>La alimentación correspondiente al almuerzo, postre y refrigerio, será seleccionada por el supervisor del contrato; así mismo, el supervisor indicará previamente las cantidades de menús y asistentes requeridos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jc w:val="center"/>
              <w:rPr>
                <w:color w:val="000000"/>
                <w:sz w:val="16"/>
                <w:szCs w:val="16"/>
              </w:rPr>
            </w:pPr>
          </w:p>
          <w:p w:rsidR="002A565B" w:rsidRDefault="002A565B" w:rsidP="00FB003B">
            <w:pPr>
              <w:pStyle w:val="Textoindependiente2"/>
              <w:spacing w:after="0" w:line="240" w:lineRule="auto"/>
              <w:ind w:right="-104"/>
              <w:jc w:val="center"/>
              <w:rPr>
                <w:b/>
                <w:color w:val="000000"/>
                <w:sz w:val="12"/>
                <w:szCs w:val="12"/>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30</w:t>
            </w:r>
          </w:p>
        </w:tc>
        <w:tc>
          <w:tcPr>
            <w:tcW w:w="192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7"/>
              <w:jc w:val="center"/>
              <w:rPr>
                <w:color w:val="000000"/>
                <w:sz w:val="14"/>
                <w:szCs w:val="14"/>
                <w:lang w:val="es-ES"/>
              </w:rPr>
            </w:pPr>
            <w:r>
              <w:rPr>
                <w:color w:val="000000"/>
                <w:sz w:val="14"/>
                <w:szCs w:val="14"/>
              </w:rPr>
              <w:t xml:space="preserve">El contratista presentará propuesta de lugares ubicados en la jurisdicción Bogotá D.C.  </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color w:val="000000"/>
                <w:sz w:val="14"/>
                <w:szCs w:val="14"/>
              </w:rPr>
            </w:pPr>
            <w:r>
              <w:rPr>
                <w:sz w:val="14"/>
                <w:szCs w:val="14"/>
              </w:rPr>
              <w:t>07 horas</w:t>
            </w:r>
            <w:r>
              <w:rPr>
                <w:color w:val="000000"/>
                <w:sz w:val="14"/>
                <w:szCs w:val="14"/>
              </w:rPr>
              <w:t xml:space="preserve"> </w:t>
            </w:r>
          </w:p>
          <w:p w:rsidR="002A565B" w:rsidRDefault="002A565B" w:rsidP="00FB003B">
            <w:pPr>
              <w:jc w:val="center"/>
              <w:rPr>
                <w:color w:val="000000"/>
                <w:sz w:val="14"/>
                <w:szCs w:val="14"/>
              </w:rPr>
            </w:pP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sz w:val="16"/>
                <w:szCs w:val="16"/>
                <w:lang w:val="es-ES"/>
              </w:rPr>
            </w:pPr>
            <w:r>
              <w:rPr>
                <w:color w:val="000000" w:themeColor="text1"/>
                <w:sz w:val="16"/>
                <w:szCs w:val="16"/>
              </w:rPr>
              <w:t>Para el desarrollo de la actividad el contratista debe suministrar un escenario que cuente con la capacidad para los asistentes que cuente con sillas, audio, videobeam, adicionalmente, la logística necesaria para el suministro de la alimentación (almuerzo y refrigerio) con servicio a la mesa por parte del contratista en el lugar que se indique, previa coordinación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Plato conformado por lomo de cerdo o res con salsa </w:t>
            </w:r>
            <w:r>
              <w:rPr>
                <w:color w:val="000000" w:themeColor="text1"/>
                <w:sz w:val="16"/>
                <w:szCs w:val="16"/>
              </w:rPr>
              <w:lastRenderedPageBreak/>
              <w:t>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Agua de panela de 12 oz, porción de queso doble crema y 02 almojábanas.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rsidR="002A565B" w:rsidRDefault="002A565B" w:rsidP="00FB003B">
            <w:pPr>
              <w:pStyle w:val="Textoindependiente2"/>
              <w:spacing w:after="0" w:line="240" w:lineRule="auto"/>
              <w:jc w:val="both"/>
              <w:rPr>
                <w:rFonts w:eastAsia="Arial"/>
                <w:color w:val="000000" w:themeColor="text1"/>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 xml:space="preserve">El sitio a desarrollar la actividad debe contar con personal de primeros auxilios en caso de alguna </w:t>
            </w:r>
            <w:r>
              <w:rPr>
                <w:color w:val="000000"/>
                <w:sz w:val="16"/>
                <w:szCs w:val="16"/>
              </w:rPr>
              <w:lastRenderedPageBreak/>
              <w:t>emergencia, informada por parte del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color w:val="000000"/>
                <w:sz w:val="16"/>
                <w:szCs w:val="16"/>
                <w:highlight w:val="yellow"/>
              </w:rPr>
            </w:pPr>
            <w:r>
              <w:rPr>
                <w:rFonts w:eastAsia="Arial"/>
                <w:color w:val="000000" w:themeColor="text1"/>
                <w:sz w:val="16"/>
                <w:szCs w:val="16"/>
              </w:rPr>
              <w:t>La entrega de los alimentos, adecuación de los escenarios y demás temas logísticos estarán a cargo del contratista, previa coordinación con el supervisor del contrato, quien debe asegurar que los mismos tengan una excelente presentación y estén en óptimas condiciones para su consumo.</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lastRenderedPageBreak/>
              <w:t>4</w:t>
            </w:r>
          </w:p>
        </w:tc>
        <w:tc>
          <w:tcPr>
            <w:tcW w:w="138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13"/>
              <w:jc w:val="center"/>
              <w:rPr>
                <w:b/>
                <w:color w:val="000000"/>
                <w:sz w:val="12"/>
                <w:szCs w:val="12"/>
              </w:rPr>
            </w:pPr>
          </w:p>
          <w:p w:rsidR="002A565B" w:rsidRDefault="002A565B" w:rsidP="00FB003B">
            <w:pPr>
              <w:pStyle w:val="Textoindependiente2"/>
              <w:spacing w:after="0" w:line="240" w:lineRule="auto"/>
              <w:ind w:left="-113"/>
              <w:jc w:val="center"/>
              <w:rPr>
                <w:b/>
                <w:color w:val="000000"/>
                <w:sz w:val="12"/>
                <w:szCs w:val="12"/>
              </w:rPr>
            </w:pPr>
            <w:r>
              <w:rPr>
                <w:b/>
                <w:sz w:val="12"/>
                <w:szCs w:val="12"/>
              </w:rPr>
              <w:t>SALIDA A RESTAURANTE</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pStyle w:val="Textoindependiente2"/>
              <w:spacing w:after="0" w:line="240" w:lineRule="auto"/>
              <w:jc w:val="both"/>
              <w:rPr>
                <w:sz w:val="16"/>
                <w:szCs w:val="16"/>
                <w:lang w:val="es-ES"/>
              </w:rPr>
            </w:pPr>
            <w:r>
              <w:rPr>
                <w:sz w:val="16"/>
                <w:szCs w:val="16"/>
              </w:rPr>
              <w:t>El contratista debe brindar dos opciones de restaurante para que el supervisor del contrato seleccione el mejor.</w:t>
            </w:r>
          </w:p>
          <w:p w:rsidR="002A565B" w:rsidRDefault="002A565B" w:rsidP="00FB003B">
            <w:pPr>
              <w:ind w:left="-109"/>
              <w:jc w:val="center"/>
              <w:rPr>
                <w:sz w:val="14"/>
                <w:szCs w:val="14"/>
              </w:rPr>
            </w:pPr>
          </w:p>
          <w:p w:rsidR="002A565B" w:rsidRDefault="002A565B" w:rsidP="00FB003B">
            <w:pPr>
              <w:pStyle w:val="Textoindependiente2"/>
              <w:spacing w:after="0" w:line="240" w:lineRule="auto"/>
              <w:jc w:val="both"/>
              <w:rPr>
                <w:sz w:val="16"/>
                <w:szCs w:val="16"/>
                <w:lang w:val="es-ES"/>
              </w:rPr>
            </w:pPr>
            <w:r>
              <w:rPr>
                <w:sz w:val="16"/>
                <w:szCs w:val="16"/>
              </w:rPr>
              <w:t>La alimentación correspondiente al almuerzo y postre, será seleccionada por el supervisor del contrato, así mismo, el supervisor indicará previamente las cantidades de menús y asistentes requeridos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Los alimentos deben estar debidamente porcionados y optimas condiciones para su consumo. Se deben presentar tres opciones de restaurante para el evento y el supervisor del contrato definirá el que se ajuste a la necesidad.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transporte será suministrado por la Escuela de Cadetes de Policía “General Francisco de Paula Santander”.</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lastRenderedPageBreak/>
              <w:t>La fecha de realización de la actividad será de acuerdo con las necesidades de la entidad en coordinación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contratista debe dar la propuesta de tres grupos, siendo el supervisor del contrato quien seleccione el que acompañe el evento.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ind w:left="-109"/>
              <w:jc w:val="center"/>
              <w:rPr>
                <w:sz w:val="14"/>
                <w:szCs w:val="14"/>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42</w:t>
            </w:r>
          </w:p>
        </w:tc>
        <w:tc>
          <w:tcPr>
            <w:tcW w:w="192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El contratista presentará propuesta de un restaurante en los lugares jurisdicción Bogotá D.C. o en municipios de Cundinamarca, aledaños.</w:t>
            </w:r>
          </w:p>
        </w:tc>
        <w:tc>
          <w:tcPr>
            <w:tcW w:w="774"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05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b/>
                <w:bCs/>
                <w:color w:val="000000" w:themeColor="text1"/>
                <w:sz w:val="16"/>
                <w:szCs w:val="16"/>
                <w:u w:val="single"/>
                <w:lang w:val="es-ES"/>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jc w:val="both"/>
              <w:rPr>
                <w:color w:val="000000"/>
                <w:sz w:val="16"/>
                <w:szCs w:val="24"/>
                <w:u w:val="single"/>
              </w:rPr>
            </w:pPr>
            <w:r>
              <w:rPr>
                <w:b/>
                <w:bCs/>
                <w:color w:val="000000"/>
                <w:sz w:val="16"/>
                <w:szCs w:val="24"/>
                <w:u w:val="single"/>
              </w:rPr>
              <w:t>Almuerzos</w:t>
            </w:r>
            <w:r>
              <w:rPr>
                <w:color w:val="000000"/>
                <w:sz w:val="16"/>
                <w:szCs w:val="24"/>
                <w:u w:val="single"/>
              </w:rPr>
              <w:t>:</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jc w:val="both"/>
              <w:rPr>
                <w:color w:val="000000"/>
                <w:sz w:val="16"/>
                <w:szCs w:val="24"/>
              </w:rPr>
            </w:pPr>
            <w:r>
              <w:rPr>
                <w:color w:val="000000"/>
                <w:sz w:val="16"/>
                <w:szCs w:val="24"/>
                <w:u w:val="single"/>
              </w:rPr>
              <w:t>Almuerzo 2:</w:t>
            </w:r>
            <w:r>
              <w:rPr>
                <w:color w:val="000000"/>
                <w:sz w:val="16"/>
                <w:szCs w:val="24"/>
              </w:rPr>
              <w:t xml:space="preserve">  Pechuga a la plancha 300 gramos, porción de arroz, papa, ensalada tropical y jugo natural de 12 oz. </w:t>
            </w:r>
          </w:p>
          <w:p w:rsidR="002A565B" w:rsidRDefault="002A565B" w:rsidP="00FB003B">
            <w:pPr>
              <w:jc w:val="both"/>
              <w:rPr>
                <w:color w:val="000000"/>
                <w:sz w:val="16"/>
                <w:szCs w:val="24"/>
              </w:rPr>
            </w:pPr>
            <w:r>
              <w:rPr>
                <w:color w:val="000000"/>
                <w:sz w:val="16"/>
                <w:szCs w:val="24"/>
                <w:u w:val="single"/>
              </w:rPr>
              <w:t>Almuerzo 3:</w:t>
            </w:r>
            <w:r>
              <w:rPr>
                <w:color w:val="000000"/>
                <w:sz w:val="16"/>
                <w:szCs w:val="24"/>
              </w:rPr>
              <w:t xml:space="preserve">  Mamona a la llanera 300 gramos, papa salada, yuca y plátano asado, guacamole, postre y/o helado, gaseosa 400 ml.</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pStyle w:val="Textoindependiente2"/>
              <w:spacing w:after="0" w:line="240" w:lineRule="auto"/>
              <w:jc w:val="both"/>
              <w:rPr>
                <w:rFonts w:eastAsia="MS Mincho"/>
                <w:sz w:val="16"/>
                <w:szCs w:val="16"/>
                <w:lang w:val="es-CO"/>
              </w:rPr>
            </w:pPr>
          </w:p>
          <w:p w:rsidR="002A565B" w:rsidRDefault="002A565B" w:rsidP="00FB003B">
            <w:pPr>
              <w:pStyle w:val="Textoindependiente2"/>
              <w:spacing w:after="0" w:line="240" w:lineRule="auto"/>
              <w:jc w:val="both"/>
              <w:rPr>
                <w:color w:val="000000"/>
                <w:sz w:val="16"/>
                <w:szCs w:val="16"/>
                <w:lang w:val="es-ES"/>
              </w:rPr>
            </w:pPr>
            <w:r>
              <w:rPr>
                <w:color w:val="000000"/>
                <w:sz w:val="16"/>
                <w:szCs w:val="16"/>
              </w:rPr>
              <w:t xml:space="preserve">El contratista debe disponer de la logística necesaria para el desarrollo de la actividad, previa coordinación con el supervisor del contrato, la cual debe realizarse en un restaurante seleccionado por el supervisor del contrato (según requerimiento), donde se deberá disponer de escenario exclusivo con la respectiva ambientación y las mesas con manteles y centros de mesa organizadas acorde a la ocasión para el consumo de los alimentos, se </w:t>
            </w:r>
            <w:r>
              <w:rPr>
                <w:color w:val="000000"/>
                <w:sz w:val="16"/>
                <w:szCs w:val="16"/>
              </w:rPr>
              <w:lastRenderedPageBreak/>
              <w:t>solicita que el servicio sea atendido en la mesa,</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color w:val="000000"/>
                <w:sz w:val="16"/>
                <w:szCs w:val="16"/>
                <w:lang w:val="es-CO"/>
              </w:rPr>
            </w:pPr>
            <w:r>
              <w:rPr>
                <w:color w:val="000000"/>
                <w:sz w:val="16"/>
                <w:szCs w:val="16"/>
                <w:lang w:val="es-CO"/>
              </w:rPr>
              <w:t>Se requiere que el contratista suministre la presentación de un grupo musical tipo trío de cuerda, que brinde una serenata a los asistentes,</w:t>
            </w:r>
          </w:p>
          <w:p w:rsidR="002A565B" w:rsidRDefault="002A565B" w:rsidP="00FB003B">
            <w:pPr>
              <w:pStyle w:val="Textoindependiente2"/>
              <w:spacing w:after="0" w:line="240" w:lineRule="auto"/>
              <w:jc w:val="both"/>
              <w:rPr>
                <w:color w:val="000000"/>
                <w:sz w:val="16"/>
                <w:szCs w:val="16"/>
                <w:lang w:val="es-CO"/>
              </w:rPr>
            </w:pPr>
            <w:r>
              <w:rPr>
                <w:color w:val="000000"/>
                <w:sz w:val="16"/>
                <w:szCs w:val="16"/>
                <w:lang w:val="es-CO"/>
              </w:rPr>
              <w:t>el cual debe tener la experiencia, mínima certificada de un año en este arte, garantizando un momento agradable para el personal de la escuela.</w:t>
            </w:r>
          </w:p>
          <w:p w:rsidR="002A565B" w:rsidRDefault="002A565B" w:rsidP="00FB003B">
            <w:pPr>
              <w:pStyle w:val="Textoindependiente2"/>
              <w:spacing w:after="0" w:line="240" w:lineRule="auto"/>
              <w:jc w:val="both"/>
              <w:rPr>
                <w:color w:val="000000"/>
                <w:sz w:val="16"/>
                <w:szCs w:val="16"/>
                <w:lang w:val="es-CO"/>
              </w:rPr>
            </w:pPr>
          </w:p>
          <w:p w:rsidR="002A565B" w:rsidRDefault="002A565B" w:rsidP="00FB003B">
            <w:pPr>
              <w:pStyle w:val="Textoindependiente2"/>
              <w:spacing w:after="0" w:line="240" w:lineRule="auto"/>
              <w:jc w:val="both"/>
              <w:rPr>
                <w:color w:val="000000"/>
                <w:sz w:val="16"/>
                <w:szCs w:val="16"/>
                <w:lang w:val="es-ES"/>
              </w:rPr>
            </w:pPr>
            <w:r>
              <w:rPr>
                <w:color w:val="000000"/>
                <w:sz w:val="16"/>
                <w:szCs w:val="16"/>
              </w:rPr>
              <w:t xml:space="preserve">El sitio a desarrollar la actividad debe contar con personal de primeros auxilios en caso de alguna emergencia, informada por parte del supervisor del contrato.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rFonts w:eastAsia="Arial"/>
                <w:bCs/>
                <w:color w:val="000000" w:themeColor="text1"/>
                <w:sz w:val="16"/>
                <w:szCs w:val="16"/>
              </w:rPr>
            </w:pPr>
            <w:r>
              <w:rPr>
                <w:rFonts w:eastAsia="Arial"/>
                <w:bCs/>
                <w:color w:val="000000" w:themeColor="text1"/>
                <w:sz w:val="16"/>
                <w:szCs w:val="16"/>
              </w:rPr>
              <w:t>Para el caso del conductor y acompañante, se deberá suministrar almuerzo, toda vez que este personal está prestando un servicio de apoyo logístico al personal asistente.</w:t>
            </w:r>
          </w:p>
          <w:p w:rsidR="002A565B" w:rsidRDefault="002A565B" w:rsidP="00FB003B">
            <w:pPr>
              <w:pStyle w:val="Textoindependiente2"/>
              <w:spacing w:after="0" w:line="240" w:lineRule="auto"/>
              <w:jc w:val="both"/>
              <w:rPr>
                <w:rFonts w:eastAsia="Calibri"/>
                <w:sz w:val="16"/>
                <w:szCs w:val="16"/>
                <w:highlight w:val="yellow"/>
                <w:lang w:val="es-CO"/>
              </w:rPr>
            </w:pPr>
          </w:p>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 xml:space="preserve">Se deberá prever el espacio para el parqueadero del vehículo que transportará a los asistentes al evento. </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699"/>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5</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SALIDA ACTIVIDAD PAINTBALL</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rsidR="002A565B" w:rsidRDefault="002A565B" w:rsidP="00FB003B">
            <w:pPr>
              <w:jc w:val="both"/>
              <w:rPr>
                <w:rFonts w:eastAsiaTheme="minorHAnsi"/>
                <w:sz w:val="16"/>
                <w:szCs w:val="16"/>
              </w:rPr>
            </w:pPr>
          </w:p>
          <w:p w:rsidR="002A565B" w:rsidRDefault="002A565B" w:rsidP="00FB003B">
            <w:pPr>
              <w:jc w:val="both"/>
              <w:rPr>
                <w:sz w:val="16"/>
                <w:szCs w:val="16"/>
              </w:rPr>
            </w:pPr>
            <w:r>
              <w:rPr>
                <w:sz w:val="16"/>
                <w:szCs w:val="16"/>
              </w:rPr>
              <w:t>La alimentación correspondiente a refrigerio para la jornada, será seleccionada por el supervisor del contrato, así mismo</w:t>
            </w:r>
          </w:p>
          <w:p w:rsidR="002A565B" w:rsidRDefault="002A565B" w:rsidP="00FB003B">
            <w:pPr>
              <w:jc w:val="both"/>
              <w:rPr>
                <w:sz w:val="16"/>
                <w:szCs w:val="16"/>
              </w:rPr>
            </w:pPr>
            <w:r>
              <w:rPr>
                <w:sz w:val="16"/>
                <w:szCs w:val="16"/>
              </w:rPr>
              <w:t xml:space="preserve">El número de asistentes es aproximado y está sujeto a cambios para el cumplimiento a satisfacción del evento, de acuerdo a lo coordinado con el supervisor del contrato, así como la fecha para la misma </w:t>
            </w:r>
          </w:p>
          <w:p w:rsidR="002A565B" w:rsidRDefault="002A565B" w:rsidP="00FB003B">
            <w:pPr>
              <w:jc w:val="both"/>
              <w:rPr>
                <w:sz w:val="16"/>
                <w:szCs w:val="16"/>
              </w:rPr>
            </w:pPr>
            <w:r>
              <w:rPr>
                <w:sz w:val="16"/>
                <w:szCs w:val="16"/>
              </w:rPr>
              <w:t xml:space="preserve">El contratista y el supervisor del contrato coordinan el día, antes del evento, para la entrega de una muestra física del tipo de alimentación a suministrar el día </w:t>
            </w:r>
            <w:r>
              <w:rPr>
                <w:sz w:val="16"/>
                <w:szCs w:val="16"/>
              </w:rPr>
              <w:lastRenderedPageBreak/>
              <w:t>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sz w:val="16"/>
                <w:szCs w:val="16"/>
              </w:rPr>
            </w:pPr>
            <w:r>
              <w:rPr>
                <w:sz w:val="16"/>
                <w:szCs w:val="16"/>
              </w:rPr>
              <w:t>El lugar de la actividad será seleccionado por el supervisor del contrato, por lo cual el contratista deberá suministrar dos opciones de parque.</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lang w:val="es-CO"/>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rFonts w:eastAsia="Arial"/>
                <w:sz w:val="16"/>
                <w:szCs w:val="16"/>
                <w:lang w:val="es-ES"/>
              </w:rPr>
            </w:pPr>
          </w:p>
          <w:p w:rsidR="002A565B" w:rsidRDefault="002A565B" w:rsidP="00FB003B">
            <w:pPr>
              <w:pStyle w:val="Textoindependiente2"/>
              <w:spacing w:after="0" w:line="240" w:lineRule="auto"/>
              <w:jc w:val="both"/>
              <w:rPr>
                <w:sz w:val="16"/>
                <w:szCs w:val="16"/>
              </w:rPr>
            </w:pPr>
            <w:r>
              <w:rPr>
                <w:sz w:val="16"/>
                <w:szCs w:val="16"/>
              </w:rPr>
              <w:t>El transporte será suministrado por la Escuela de Cadetes de Policía “General Francisco de Paula Santander”.</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Todo debe ser coordinado con el supervisor del contrato. El transporte será suministrado por la Escuela de Cadetes de Policía “General Francisco de Paula Santander”.</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center"/>
              <w:rPr>
                <w:sz w:val="14"/>
                <w:szCs w:val="14"/>
              </w:rPr>
            </w:pPr>
          </w:p>
          <w:p w:rsidR="002A565B" w:rsidRDefault="002A565B" w:rsidP="00FB003B">
            <w:pPr>
              <w:pStyle w:val="Textoindependiente2"/>
              <w:spacing w:after="0" w:line="240" w:lineRule="auto"/>
              <w:ind w:right="-104"/>
              <w:jc w:val="center"/>
              <w:rPr>
                <w:b/>
                <w:sz w:val="12"/>
                <w:szCs w:val="12"/>
              </w:rPr>
            </w:pPr>
            <w:r>
              <w:rPr>
                <w:sz w:val="14"/>
                <w:szCs w:val="14"/>
              </w:rPr>
              <w:t>72</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sz w:val="14"/>
                <w:szCs w:val="14"/>
              </w:rPr>
            </w:pPr>
          </w:p>
          <w:p w:rsidR="002A565B" w:rsidRDefault="002A565B" w:rsidP="00FB003B">
            <w:pPr>
              <w:pStyle w:val="Textoindependiente2"/>
              <w:spacing w:after="0" w:line="240" w:lineRule="auto"/>
              <w:ind w:right="-107"/>
              <w:jc w:val="center"/>
              <w:rPr>
                <w:sz w:val="14"/>
                <w:szCs w:val="14"/>
              </w:rPr>
            </w:pPr>
          </w:p>
          <w:p w:rsidR="002A565B" w:rsidRDefault="002A565B" w:rsidP="00FB003B">
            <w:pPr>
              <w:pStyle w:val="Textoindependiente2"/>
              <w:spacing w:after="0" w:line="240" w:lineRule="auto"/>
              <w:ind w:right="-107"/>
              <w:jc w:val="center"/>
              <w:rPr>
                <w:sz w:val="14"/>
                <w:szCs w:val="14"/>
              </w:rPr>
            </w:pPr>
          </w:p>
          <w:p w:rsidR="002A565B" w:rsidRDefault="002A565B" w:rsidP="00FB003B">
            <w:pPr>
              <w:pStyle w:val="Textoindependiente2"/>
              <w:spacing w:after="0" w:line="240" w:lineRule="auto"/>
              <w:ind w:right="-107"/>
              <w:jc w:val="center"/>
              <w:rPr>
                <w:sz w:val="14"/>
                <w:szCs w:val="14"/>
              </w:rPr>
            </w:pPr>
          </w:p>
          <w:p w:rsidR="002A565B" w:rsidRDefault="002A565B" w:rsidP="00FB003B">
            <w:pPr>
              <w:pStyle w:val="Textoindependiente2"/>
              <w:spacing w:after="0" w:line="240" w:lineRule="auto"/>
              <w:ind w:right="-104"/>
              <w:jc w:val="center"/>
              <w:rPr>
                <w:sz w:val="14"/>
                <w:szCs w:val="14"/>
                <w:lang w:val="es-ES"/>
              </w:rPr>
            </w:pPr>
            <w:r>
              <w:rPr>
                <w:sz w:val="14"/>
                <w:szCs w:val="14"/>
              </w:rPr>
              <w:t>El contratista presentará propuesta de lugares ubicados en la jurisdicción Bogotá D.C. o en municipios.</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09" w:right="-91"/>
              <w:jc w:val="center"/>
              <w:rPr>
                <w:sz w:val="14"/>
                <w:szCs w:val="14"/>
              </w:rPr>
            </w:pPr>
          </w:p>
          <w:p w:rsidR="002A565B" w:rsidRDefault="002A565B" w:rsidP="00FB003B">
            <w:pPr>
              <w:pStyle w:val="Textoindependiente2"/>
              <w:spacing w:after="0" w:line="240" w:lineRule="auto"/>
              <w:ind w:left="-109" w:right="-91"/>
              <w:jc w:val="center"/>
              <w:rPr>
                <w:sz w:val="14"/>
                <w:szCs w:val="14"/>
              </w:rPr>
            </w:pPr>
          </w:p>
          <w:p w:rsidR="002A565B" w:rsidRDefault="002A565B" w:rsidP="00FB003B">
            <w:pPr>
              <w:pStyle w:val="Textoindependiente2"/>
              <w:spacing w:after="0" w:line="240" w:lineRule="auto"/>
              <w:ind w:left="-109" w:right="-91"/>
              <w:jc w:val="center"/>
              <w:rPr>
                <w:sz w:val="14"/>
                <w:szCs w:val="14"/>
              </w:rPr>
            </w:pPr>
          </w:p>
          <w:p w:rsidR="002A565B" w:rsidRDefault="002A565B" w:rsidP="00FB003B">
            <w:pPr>
              <w:pStyle w:val="Textoindependiente2"/>
              <w:spacing w:after="0" w:line="240" w:lineRule="auto"/>
              <w:ind w:right="-104"/>
              <w:jc w:val="center"/>
              <w:rPr>
                <w:sz w:val="14"/>
                <w:szCs w:val="14"/>
              </w:rPr>
            </w:pPr>
            <w:r>
              <w:rPr>
                <w:sz w:val="14"/>
                <w:szCs w:val="14"/>
              </w:rPr>
              <w:t>04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line="240" w:lineRule="auto"/>
              <w:jc w:val="both"/>
              <w:rPr>
                <w:sz w:val="16"/>
                <w:szCs w:val="16"/>
                <w:lang w:val="es-ES"/>
              </w:rPr>
            </w:pPr>
            <w:r>
              <w:rPr>
                <w:sz w:val="16"/>
                <w:szCs w:val="16"/>
              </w:rPr>
              <w:t>Actividad en parque con diferentes escenarios de paintball.</w:t>
            </w:r>
          </w:p>
          <w:p w:rsidR="002A565B" w:rsidRDefault="002A565B" w:rsidP="00FB003B">
            <w:pPr>
              <w:pStyle w:val="Textoindependiente2"/>
              <w:spacing w:after="0" w:line="240" w:lineRule="auto"/>
              <w:jc w:val="both"/>
              <w:rPr>
                <w:color w:val="000000" w:themeColor="text1"/>
                <w:sz w:val="16"/>
                <w:szCs w:val="16"/>
              </w:rPr>
            </w:pPr>
            <w:r>
              <w:rPr>
                <w:sz w:val="16"/>
                <w:szCs w:val="16"/>
              </w:rPr>
              <w:t xml:space="preserve">Disponer de la logística necesaria para el desarrollo de la actividad de paintball, el contratista debe tener el control para que los asistentes tengan el acceso a los escenarios del parque, dotar al personal de los elementos necesarios para protección del personal en el desarrollo de la misma. Así como también el suministro de las armas y municiones durante la duración del evento para todos los asistentes. La actividad deberá tener duración mínima de una hora, se deberá suministrar un mínimo de 200 bolas por persona y el escenario seleccionado debe tener la capacidad necesaria para que los asistentes disfruten del juego </w:t>
            </w:r>
            <w:r>
              <w:rPr>
                <w:color w:val="000000" w:themeColor="text1"/>
                <w:sz w:val="16"/>
                <w:szCs w:val="16"/>
              </w:rPr>
              <w:t>así como personal que oriente la actividad.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sitio a desarrollar la actividad debe contar con personal de primeros auxilios en caso de alguna emergencia y la cual deberá ser informada de manera inmediata al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lang w:val="es-CO"/>
              </w:rPr>
            </w:pPr>
            <w:r>
              <w:rPr>
                <w:sz w:val="16"/>
                <w:szCs w:val="16"/>
              </w:rPr>
              <w:t xml:space="preserve">Disponer de seguro en caso de lluvia, si se presenta esta novedad climática, la actividad deberá </w:t>
            </w:r>
            <w:r>
              <w:rPr>
                <w:sz w:val="16"/>
                <w:szCs w:val="16"/>
                <w:lang w:val="es-CO"/>
              </w:rPr>
              <w:t>ser suspendida y reprogramada en coordinación con el supervisor del contrato en la vigencia 2025.</w:t>
            </w:r>
          </w:p>
          <w:p w:rsidR="002A565B" w:rsidRDefault="002A565B" w:rsidP="00FB003B">
            <w:pPr>
              <w:pStyle w:val="Textoindependiente2"/>
              <w:spacing w:after="0" w:line="240" w:lineRule="auto"/>
              <w:jc w:val="both"/>
              <w:rPr>
                <w:sz w:val="16"/>
                <w:szCs w:val="16"/>
                <w:lang w:val="es-CO"/>
              </w:rPr>
            </w:pPr>
          </w:p>
          <w:p w:rsidR="002A565B" w:rsidRDefault="002A565B" w:rsidP="00FB003B">
            <w:pPr>
              <w:pStyle w:val="Textoindependiente2"/>
              <w:spacing w:after="0" w:line="240" w:lineRule="auto"/>
              <w:jc w:val="both"/>
              <w:rPr>
                <w:b/>
                <w:bCs/>
                <w:sz w:val="16"/>
                <w:szCs w:val="16"/>
                <w:u w:val="single"/>
                <w:lang w:val="es-ES"/>
              </w:rPr>
            </w:pPr>
            <w:r>
              <w:rPr>
                <w:b/>
                <w:bCs/>
                <w:sz w:val="16"/>
                <w:szCs w:val="16"/>
                <w:u w:val="single"/>
              </w:rPr>
              <w:t>OPCIONES DE ALIMENTACIÓN:</w:t>
            </w:r>
          </w:p>
          <w:p w:rsidR="002A565B" w:rsidRDefault="002A565B" w:rsidP="00FB003B">
            <w:pPr>
              <w:pStyle w:val="Textoindependiente2"/>
              <w:spacing w:after="0" w:line="240" w:lineRule="auto"/>
              <w:jc w:val="both"/>
              <w:rPr>
                <w:b/>
                <w:bCs/>
                <w:sz w:val="16"/>
                <w:szCs w:val="16"/>
                <w:u w:val="single"/>
              </w:rPr>
            </w:pPr>
          </w:p>
          <w:p w:rsidR="002A565B" w:rsidRDefault="002A565B" w:rsidP="00FB003B">
            <w:pPr>
              <w:pStyle w:val="Textoindependiente2"/>
              <w:spacing w:after="0" w:line="240" w:lineRule="auto"/>
              <w:jc w:val="both"/>
              <w:rPr>
                <w:b/>
                <w:bCs/>
                <w:sz w:val="16"/>
                <w:szCs w:val="16"/>
                <w:u w:val="single"/>
              </w:rPr>
            </w:pPr>
            <w:r>
              <w:rPr>
                <w:b/>
                <w:bCs/>
                <w:sz w:val="16"/>
                <w:szCs w:val="16"/>
                <w:u w:val="single"/>
              </w:rPr>
              <w:t>Refrigerio:</w:t>
            </w:r>
          </w:p>
          <w:p w:rsidR="002A565B" w:rsidRDefault="002A565B" w:rsidP="00FB003B">
            <w:pPr>
              <w:pStyle w:val="Textoindependiente2"/>
              <w:spacing w:after="0" w:line="240" w:lineRule="auto"/>
              <w:jc w:val="both"/>
              <w:rPr>
                <w:sz w:val="16"/>
                <w:szCs w:val="16"/>
              </w:rPr>
            </w:pPr>
            <w:r>
              <w:rPr>
                <w:sz w:val="16"/>
                <w:szCs w:val="16"/>
                <w:u w:val="single"/>
              </w:rPr>
              <w:t>Refrigerio 1:</w:t>
            </w:r>
            <w:r>
              <w:rPr>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sz w:val="16"/>
                <w:szCs w:val="16"/>
              </w:rPr>
            </w:pPr>
            <w:r>
              <w:rPr>
                <w:sz w:val="16"/>
                <w:szCs w:val="16"/>
                <w:u w:val="single"/>
              </w:rPr>
              <w:t>Refrigerio 2</w:t>
            </w:r>
            <w:r>
              <w:rPr>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sz w:val="16"/>
                <w:szCs w:val="16"/>
              </w:rPr>
            </w:pPr>
            <w:r>
              <w:rPr>
                <w:sz w:val="16"/>
                <w:szCs w:val="16"/>
                <w:u w:val="single"/>
              </w:rPr>
              <w:t>Refrigerio 3:</w:t>
            </w:r>
            <w:r>
              <w:rPr>
                <w:sz w:val="16"/>
                <w:szCs w:val="16"/>
              </w:rPr>
              <w:t xml:space="preserve"> Hamburguesa con carne 150 gramos, rodaja de queso, tomate rojo maduro, salsa de tomate y mostaza, porción de papas fritas, mini brownie y jugo de caja de 300 ml.</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Se debe habilitar un espacio especial para la distribución y consumo de los alimentos, los cuales deben estar debidamente empacados y con una óptima preparación, vigencia y excelente presentación para su consumo.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Así mismo, se requiere que el contratista disponga de la logística necesaria para la distribución de la alimentación y tener un sistema para llevar el control de la entrega tanto de las bolas como de los alimentos.</w:t>
            </w:r>
          </w:p>
          <w:p w:rsidR="002A565B" w:rsidRDefault="002A565B" w:rsidP="00FB003B">
            <w:pPr>
              <w:pStyle w:val="Textoindependiente2"/>
              <w:spacing w:after="0" w:line="240" w:lineRule="auto"/>
              <w:jc w:val="both"/>
              <w:rPr>
                <w:sz w:val="16"/>
                <w:szCs w:val="16"/>
                <w:lang w:val="es-CO"/>
              </w:rPr>
            </w:pPr>
          </w:p>
          <w:p w:rsidR="002A565B" w:rsidRDefault="002A565B" w:rsidP="00FB003B">
            <w:pPr>
              <w:pStyle w:val="Textoindependiente2"/>
              <w:spacing w:after="0" w:line="240" w:lineRule="auto"/>
              <w:jc w:val="both"/>
              <w:rPr>
                <w:rFonts w:eastAsia="Arial"/>
                <w:bCs/>
                <w:sz w:val="16"/>
                <w:szCs w:val="16"/>
                <w:lang w:val="es-ES"/>
              </w:rPr>
            </w:pPr>
            <w:r>
              <w:rPr>
                <w:rFonts w:eastAsia="Arial"/>
                <w:bCs/>
                <w:sz w:val="16"/>
                <w:szCs w:val="16"/>
              </w:rPr>
              <w:t xml:space="preserve">Para el caso del conductor y acompañante, se deberá suministrar el refrigerio, toda vez que este personal está prestando un servicio </w:t>
            </w:r>
            <w:r>
              <w:rPr>
                <w:rFonts w:eastAsia="Arial"/>
                <w:bCs/>
                <w:sz w:val="16"/>
                <w:szCs w:val="16"/>
              </w:rPr>
              <w:lastRenderedPageBreak/>
              <w:t>de apoyo logístico al personal asistente.</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b/>
                <w:bCs/>
                <w:sz w:val="16"/>
                <w:szCs w:val="16"/>
                <w:u w:val="single"/>
              </w:rPr>
            </w:pPr>
            <w:r>
              <w:rPr>
                <w:sz w:val="16"/>
                <w:szCs w:val="16"/>
              </w:rPr>
              <w:t>Se deberá prever el espacio para el parqueadero del vehículo que transportará a los asistentes al evento</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lastRenderedPageBreak/>
              <w:t>6</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SALIDA ACTIVIDAD INFANTIL</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both"/>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ind w:left="-109"/>
              <w:jc w:val="both"/>
              <w:rPr>
                <w:b/>
                <w:bCs/>
                <w:color w:val="000000"/>
                <w:sz w:val="16"/>
                <w:szCs w:val="16"/>
              </w:rPr>
            </w:pPr>
            <w:r>
              <w:rPr>
                <w:b/>
                <w:bCs/>
                <w:color w:val="000000"/>
                <w:sz w:val="16"/>
                <w:szCs w:val="16"/>
              </w:rPr>
              <w:t>Actividad de entretenimiento para niños de 0-12 años para interactuar padres e hijos para que haya un espacio entre los funcionarios y los niños.</w:t>
            </w:r>
          </w:p>
          <w:p w:rsidR="002A565B" w:rsidRDefault="002A565B" w:rsidP="00FB003B">
            <w:pPr>
              <w:ind w:left="-109"/>
              <w:jc w:val="both"/>
              <w:rPr>
                <w:color w:val="000000"/>
                <w:sz w:val="14"/>
                <w:szCs w:val="14"/>
              </w:rPr>
            </w:pPr>
          </w:p>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 xml:space="preserve">El contratista presentará dos propuestas de parques interactivos y el supervisor del contrato elegirá el que se acople a la necesidad. </w:t>
            </w:r>
          </w:p>
          <w:p w:rsidR="002A565B" w:rsidRDefault="002A565B" w:rsidP="00FB003B">
            <w:pPr>
              <w:ind w:left="-109"/>
              <w:jc w:val="both"/>
              <w:rPr>
                <w:color w:val="000000"/>
                <w:sz w:val="14"/>
                <w:szCs w:val="14"/>
              </w:rPr>
            </w:pPr>
          </w:p>
          <w:p w:rsidR="002A565B" w:rsidRDefault="002A565B" w:rsidP="00FB003B">
            <w:pPr>
              <w:pStyle w:val="Textoindependiente2"/>
              <w:spacing w:after="0" w:line="240" w:lineRule="auto"/>
              <w:jc w:val="both"/>
              <w:rPr>
                <w:b/>
                <w:bCs/>
                <w:sz w:val="16"/>
                <w:szCs w:val="16"/>
                <w:lang w:val="es-ES"/>
              </w:rPr>
            </w:pPr>
            <w:r>
              <w:rPr>
                <w:sz w:val="16"/>
                <w:szCs w:val="16"/>
              </w:rPr>
              <w:t>La alimentación correspondiente a refrigerio para la jornada, será seleccionada por el supervisor del contrato, así mismo, el supervisor indicará previamente las cantidades de menú y asistentes requeridos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color w:val="538135" w:themeColor="accent6" w:themeShade="BF"/>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 xml:space="preserve">El contratista debe disponer de un lugar para entregar los alimentos a los asistentes, los cuales deben estar debidamente empacados y con una óptima preparación y excelente presentación, garantizando la vigencia de los productos a consumir.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sz w:val="16"/>
                <w:szCs w:val="16"/>
              </w:rPr>
            </w:pPr>
            <w:r>
              <w:rPr>
                <w:sz w:val="16"/>
                <w:szCs w:val="16"/>
              </w:rPr>
              <w:t xml:space="preserve">El personal encargado de la preparación, emplatado y distribución de los alimentos deberá contar con certificado en manipulación de alimentos vigente para el momento de la actividad.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sz w:val="16"/>
                <w:szCs w:val="16"/>
              </w:rPr>
            </w:pPr>
            <w:r>
              <w:rPr>
                <w:sz w:val="16"/>
                <w:szCs w:val="16"/>
              </w:rPr>
              <w:t>La fecha de realización de la actividad será de acuerdo con las necesidades de la entidad en coordinación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jc w:val="both"/>
              <w:rPr>
                <w:sz w:val="16"/>
                <w:szCs w:val="16"/>
              </w:rPr>
            </w:pPr>
            <w:r>
              <w:rPr>
                <w:sz w:val="16"/>
                <w:szCs w:val="16"/>
              </w:rPr>
              <w:lastRenderedPageBreak/>
              <w:t>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w:t>
            </w:r>
          </w:p>
          <w:p w:rsidR="002A565B" w:rsidRDefault="002A565B" w:rsidP="00FB003B">
            <w:pPr>
              <w:jc w:val="both"/>
              <w:rPr>
                <w:sz w:val="16"/>
                <w:szCs w:val="16"/>
              </w:rPr>
            </w:pPr>
            <w:r>
              <w:rPr>
                <w:sz w:val="16"/>
                <w:szCs w:val="16"/>
              </w:rPr>
              <w:t xml:space="preserve">Todo debe ser coordinado con el supervisor del contrato. </w:t>
            </w:r>
          </w:p>
          <w:p w:rsidR="002A565B" w:rsidRDefault="002A565B" w:rsidP="00FB003B">
            <w:pPr>
              <w:pStyle w:val="Textoindependiente2"/>
              <w:spacing w:after="0" w:line="240" w:lineRule="auto"/>
              <w:jc w:val="both"/>
              <w:rPr>
                <w:sz w:val="16"/>
                <w:szCs w:val="16"/>
              </w:rPr>
            </w:pPr>
            <w:r>
              <w:rPr>
                <w:sz w:val="16"/>
                <w:szCs w:val="16"/>
              </w:rPr>
              <w:t>El transporte será suministrado por la Escuela de Cadetes de Policía “General Francisco de Paula Santander”.</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150</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color w:val="000000"/>
                <w:sz w:val="14"/>
                <w:szCs w:val="14"/>
                <w:lang w:val="es-ES"/>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El contratista presentará propuesta de parques interactivos ubicados en la jurisdicción Bogotá D.C. y/o en municipios ubicados en el departamento de Cundinamarca,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08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 xml:space="preserve">El contratista presentará propuesta de parques interactivos (mínimo dos). </w:t>
            </w:r>
          </w:p>
          <w:p w:rsidR="002A565B" w:rsidRDefault="002A565B" w:rsidP="00FB003B">
            <w:pPr>
              <w:pStyle w:val="Textoindependiente2"/>
              <w:spacing w:after="0" w:line="240" w:lineRule="auto"/>
              <w:jc w:val="both"/>
              <w:rPr>
                <w:color w:val="000000"/>
                <w:sz w:val="14"/>
                <w:szCs w:val="14"/>
              </w:rPr>
            </w:pPr>
          </w:p>
          <w:p w:rsidR="002A565B" w:rsidRDefault="002A565B" w:rsidP="00FB003B">
            <w:pPr>
              <w:pStyle w:val="Textoindependiente2"/>
              <w:spacing w:after="0" w:line="240" w:lineRule="auto"/>
              <w:jc w:val="both"/>
              <w:rPr>
                <w:color w:val="000000"/>
                <w:sz w:val="14"/>
                <w:szCs w:val="14"/>
              </w:rPr>
            </w:pPr>
            <w:r>
              <w:rPr>
                <w:rFonts w:eastAsia="Arial"/>
                <w:color w:val="000000" w:themeColor="text1"/>
                <w:sz w:val="16"/>
                <w:szCs w:val="16"/>
              </w:rPr>
              <w:t xml:space="preserve">El contratista, para el despliegue de las actividades establecidas debe incluir en la logística: el acceso al lugar y a los diferentes escenarios de recreación, </w:t>
            </w:r>
            <w:r>
              <w:rPr>
                <w:rFonts w:eastAsia="+mn-ea"/>
                <w:bCs/>
                <w:color w:val="000000"/>
                <w:kern w:val="24"/>
                <w:sz w:val="16"/>
                <w:szCs w:val="16"/>
              </w:rPr>
              <w:t xml:space="preserve">pasaporte </w:t>
            </w:r>
            <w:r>
              <w:rPr>
                <w:rFonts w:eastAsia="+mn-ea"/>
                <w:bCs/>
                <w:color w:val="000000"/>
                <w:kern w:val="24"/>
                <w:sz w:val="16"/>
                <w:szCs w:val="16"/>
                <w:u w:val="single"/>
              </w:rPr>
              <w:t>ilimitado</w:t>
            </w:r>
            <w:r>
              <w:rPr>
                <w:color w:val="000000"/>
                <w:sz w:val="16"/>
                <w:szCs w:val="16"/>
              </w:rPr>
              <w:t>, disfrute de los escenarios ofrecidos por el parque y el sitio de alimentación para los asistentes, previa coordinación con el supervisor del contrato.</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Hamburguesa con carne 150 gramos, rodaja de queso, tomate rojo maduro, salsa de tomate y mostaza, porción de papas fritas, mini brownie y jugo de caja de 300 ml.</w:t>
            </w:r>
          </w:p>
          <w:p w:rsidR="002A565B" w:rsidRDefault="002A565B" w:rsidP="00FB003B">
            <w:pPr>
              <w:pStyle w:val="Textoindependiente2"/>
              <w:shd w:val="clear" w:color="auto" w:fill="FFFFFF" w:themeFill="background1"/>
              <w:spacing w:after="0" w:line="240" w:lineRule="auto"/>
              <w:jc w:val="both"/>
              <w:rPr>
                <w:sz w:val="16"/>
                <w:szCs w:val="24"/>
              </w:rPr>
            </w:pPr>
          </w:p>
          <w:p w:rsidR="002A565B" w:rsidRDefault="002A565B" w:rsidP="00FB003B">
            <w:pPr>
              <w:pStyle w:val="Textoindependiente2"/>
              <w:shd w:val="clear" w:color="auto" w:fill="FFFFFF" w:themeFill="background1"/>
              <w:spacing w:after="0" w:line="240" w:lineRule="auto"/>
              <w:jc w:val="both"/>
              <w:rPr>
                <w:sz w:val="16"/>
              </w:rPr>
            </w:pPr>
            <w:r>
              <w:rPr>
                <w:sz w:val="16"/>
              </w:rPr>
              <w:t xml:space="preserve">Para la entrega de los alimentos a los asistentes, el contratista debe implementar un 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 xml:space="preserve">Se debe disponer del personal guía para el desarrollo de la actividad donde van a estar los niños y garantizar el ingreso de un </w:t>
            </w:r>
            <w:r>
              <w:rPr>
                <w:color w:val="000000"/>
                <w:sz w:val="16"/>
                <w:szCs w:val="16"/>
              </w:rPr>
              <w:lastRenderedPageBreak/>
              <w:t xml:space="preserve">acompañante por niño sin recargo adicional.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color w:val="000000"/>
                <w:sz w:val="16"/>
                <w:szCs w:val="16"/>
                <w:lang w:val="es-CO"/>
              </w:rPr>
            </w:pPr>
            <w:r>
              <w:rPr>
                <w:color w:val="000000"/>
                <w:sz w:val="16"/>
                <w:szCs w:val="16"/>
              </w:rPr>
              <w:t>El contratista dispondrá para la actividad de seguro en caso de lluvia, si se presenta esta novedad climática, se podrá</w:t>
            </w:r>
            <w:r>
              <w:rPr>
                <w:color w:val="000000"/>
                <w:sz w:val="16"/>
                <w:szCs w:val="16"/>
                <w:lang w:val="es-CO"/>
              </w:rPr>
              <w:t xml:space="preserve"> posfechar el disfrute de la actividad en el parque en otro momento durante la presente vigencia.</w:t>
            </w:r>
          </w:p>
          <w:p w:rsidR="002A565B" w:rsidRDefault="002A565B" w:rsidP="00FB003B">
            <w:pPr>
              <w:pStyle w:val="Textoindependiente2"/>
              <w:spacing w:after="0" w:line="240" w:lineRule="auto"/>
              <w:jc w:val="both"/>
              <w:rPr>
                <w:color w:val="000000"/>
                <w:sz w:val="16"/>
                <w:szCs w:val="16"/>
                <w:lang w:val="es-CO"/>
              </w:rPr>
            </w:pPr>
          </w:p>
          <w:p w:rsidR="002A565B" w:rsidRDefault="002A565B" w:rsidP="00FB003B">
            <w:pPr>
              <w:pStyle w:val="Textoindependiente2"/>
              <w:spacing w:after="0" w:line="240" w:lineRule="auto"/>
              <w:jc w:val="both"/>
              <w:rPr>
                <w:color w:val="000000"/>
                <w:sz w:val="16"/>
                <w:szCs w:val="16"/>
                <w:lang w:val="es-ES"/>
              </w:rPr>
            </w:pPr>
            <w:r>
              <w:rPr>
                <w:b/>
                <w:bCs/>
                <w:color w:val="000000"/>
                <w:sz w:val="16"/>
                <w:szCs w:val="16"/>
                <w:lang w:val="es-CO"/>
              </w:rPr>
              <w:t xml:space="preserve">Entregable: </w:t>
            </w:r>
            <w:r>
              <w:rPr>
                <w:color w:val="000000"/>
                <w:sz w:val="16"/>
                <w:szCs w:val="16"/>
                <w:lang w:val="es-CO"/>
              </w:rPr>
              <w:t xml:space="preserve">Bolsa de papel Kraft ecológica o caja con la impresión de niños y la frase </w:t>
            </w:r>
            <w:r>
              <w:rPr>
                <w:b/>
                <w:bCs/>
                <w:color w:val="000000"/>
                <w:sz w:val="16"/>
                <w:szCs w:val="16"/>
                <w:lang w:val="es-CO"/>
              </w:rPr>
              <w:t>“día dulce niños ECSAN”</w:t>
            </w:r>
            <w:r>
              <w:rPr>
                <w:color w:val="000000"/>
                <w:sz w:val="16"/>
                <w:szCs w:val="16"/>
                <w:lang w:val="es-CO"/>
              </w:rPr>
              <w:t xml:space="preserve"> con dulces variados (suficiente vigencia del producto) de acuerdo a la cantidad de niños asistentes, el contratista deberá presentar la propuesta.</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t>El sitio a desarrollar la actividad debe contar con personal de primeros auxilios en caso de alguna emergencia, informada por parte del supervisor del contrato.</w:t>
            </w:r>
          </w:p>
          <w:p w:rsidR="002A565B" w:rsidRDefault="002A565B" w:rsidP="00FB003B">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7</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APOYO LOGÍSTICO EVENTOS (AMBIENTACIÓN, REFRIGERIO Y LOGISTICA- DISTRIBUCIÓN)</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sz w:val="16"/>
                <w:szCs w:val="16"/>
                <w:lang w:val="es-CO"/>
              </w:rPr>
            </w:pPr>
            <w:r>
              <w:rPr>
                <w:sz w:val="16"/>
                <w:szCs w:val="16"/>
              </w:rPr>
              <w:t>El contratista beberá suministrar la alimentación y logística de distribución de la misma, de acuerdo a los requerimientos.</w:t>
            </w:r>
          </w:p>
          <w:p w:rsidR="002A565B" w:rsidRDefault="002A565B" w:rsidP="00FB003B">
            <w:pPr>
              <w:jc w:val="both"/>
              <w:rPr>
                <w:b/>
                <w:bCs/>
                <w:sz w:val="16"/>
                <w:szCs w:val="16"/>
              </w:rPr>
            </w:pPr>
          </w:p>
          <w:p w:rsidR="002A565B" w:rsidRDefault="002A565B" w:rsidP="00FB003B">
            <w:pPr>
              <w:jc w:val="both"/>
              <w:rPr>
                <w:rFonts w:eastAsiaTheme="minorHAnsi"/>
                <w:sz w:val="16"/>
                <w:szCs w:val="16"/>
                <w:lang w:val="es-CO" w:eastAsia="en-US"/>
              </w:rPr>
            </w:pPr>
            <w:r>
              <w:rPr>
                <w:sz w:val="16"/>
                <w:szCs w:val="16"/>
              </w:rPr>
              <w:t>La alimentación correspondiente a refrigerio para la jornada, será seleccionada por el supervisor del contrato, así mismo, el supervisor indicará previamente las cantidades de menú para la jornada.</w:t>
            </w:r>
          </w:p>
          <w:p w:rsidR="002A565B" w:rsidRDefault="002A565B" w:rsidP="00FB003B">
            <w:pPr>
              <w:jc w:val="both"/>
              <w:rPr>
                <w:sz w:val="16"/>
                <w:szCs w:val="16"/>
              </w:rPr>
            </w:pPr>
          </w:p>
          <w:p w:rsidR="002A565B" w:rsidRDefault="002A565B" w:rsidP="00FB003B">
            <w:pPr>
              <w:jc w:val="both"/>
              <w:rPr>
                <w:sz w:val="16"/>
                <w:szCs w:val="16"/>
              </w:rPr>
            </w:pPr>
            <w:r>
              <w:rPr>
                <w:sz w:val="16"/>
                <w:szCs w:val="16"/>
              </w:rPr>
              <w:t xml:space="preserve">Los alimentos deben estar debidamente empacados y con una óptima preparación y excelente presentación, garantizando la vigencia de los productos a consumir. </w:t>
            </w:r>
          </w:p>
          <w:p w:rsidR="002A565B" w:rsidRDefault="002A565B" w:rsidP="00FB003B">
            <w:pPr>
              <w:jc w:val="both"/>
              <w:rPr>
                <w:sz w:val="16"/>
                <w:szCs w:val="16"/>
              </w:rPr>
            </w:pPr>
          </w:p>
          <w:p w:rsidR="002A565B" w:rsidRDefault="002A565B" w:rsidP="00FB003B">
            <w:pPr>
              <w:jc w:val="both"/>
              <w:rPr>
                <w:sz w:val="16"/>
                <w:szCs w:val="16"/>
              </w:rPr>
            </w:pPr>
            <w:r>
              <w:rPr>
                <w:sz w:val="16"/>
                <w:szCs w:val="16"/>
              </w:rPr>
              <w:t xml:space="preserve">El contratista y el supervisor del contrato coordinan el día, antes del evento, para la entrega de una muestra física del tipo de alimentación a suministrar el día de la actividad, con la finalidad de </w:t>
            </w:r>
            <w:r>
              <w:rPr>
                <w:sz w:val="16"/>
                <w:szCs w:val="16"/>
              </w:rPr>
              <w:lastRenderedPageBreak/>
              <w:t>verificar la presentación, empaque, fechas de vencimiento y tipo de alimento a entregar a los asistentes, sin costo adicional para la entidad.</w:t>
            </w:r>
          </w:p>
          <w:p w:rsidR="002A565B" w:rsidRDefault="002A565B" w:rsidP="00FB003B">
            <w:pPr>
              <w:ind w:left="-109"/>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La fecha se coordina con el supervisor del contrato. Todo debe ser coordinado con el supervisor del contrato.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sz w:val="12"/>
                <w:szCs w:val="12"/>
              </w:rPr>
            </w:pPr>
            <w:r>
              <w:rPr>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sz w:val="14"/>
                <w:szCs w:val="14"/>
              </w:rPr>
            </w:pPr>
          </w:p>
          <w:p w:rsidR="002A565B" w:rsidRDefault="002A565B" w:rsidP="00FB003B">
            <w:pPr>
              <w:pStyle w:val="Textoindependiente2"/>
              <w:spacing w:after="0" w:line="240" w:lineRule="auto"/>
              <w:ind w:right="-107"/>
              <w:jc w:val="center"/>
              <w:rPr>
                <w:sz w:val="14"/>
                <w:szCs w:val="14"/>
              </w:rPr>
            </w:pPr>
            <w:r>
              <w:rPr>
                <w:sz w:val="14"/>
                <w:szCs w:val="14"/>
              </w:rPr>
              <w:t>Instalaciones de</w:t>
            </w:r>
          </w:p>
          <w:p w:rsidR="002A565B" w:rsidRDefault="002A565B" w:rsidP="00FB003B">
            <w:pPr>
              <w:pStyle w:val="Textoindependiente2"/>
              <w:spacing w:after="0" w:line="240" w:lineRule="auto"/>
              <w:ind w:right="-104"/>
              <w:jc w:val="center"/>
              <w:rPr>
                <w:sz w:val="14"/>
                <w:szCs w:val="14"/>
                <w:lang w:val="es-ES"/>
              </w:rPr>
            </w:pPr>
            <w:r>
              <w:rPr>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rPr>
                <w:sz w:val="14"/>
                <w:szCs w:val="14"/>
              </w:rPr>
            </w:pPr>
            <w:r>
              <w:rPr>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sz w:val="16"/>
                <w:szCs w:val="16"/>
                <w:lang w:val="es-ES"/>
              </w:rPr>
            </w:pPr>
            <w:r>
              <w:rPr>
                <w:sz w:val="16"/>
                <w:szCs w:val="16"/>
              </w:rPr>
              <w:t>Para esta actividad, se requiere exclusivamente la logística necesaria para el suministro y entrega del refrigerio, previa coordinación con el supervisor del contrato.</w:t>
            </w:r>
          </w:p>
          <w:p w:rsidR="002A565B" w:rsidRDefault="002A565B" w:rsidP="00FB003B">
            <w:pPr>
              <w:pStyle w:val="Textoindependiente2"/>
              <w:spacing w:after="0" w:line="240" w:lineRule="auto"/>
              <w:jc w:val="both"/>
              <w:rPr>
                <w:b/>
                <w:bCs/>
                <w:sz w:val="16"/>
                <w:szCs w:val="16"/>
                <w:u w:val="single"/>
              </w:rPr>
            </w:pPr>
          </w:p>
          <w:p w:rsidR="002A565B" w:rsidRDefault="002A565B" w:rsidP="00FB003B">
            <w:pPr>
              <w:pStyle w:val="Textoindependiente2"/>
              <w:spacing w:after="0" w:line="240" w:lineRule="auto"/>
              <w:jc w:val="both"/>
              <w:rPr>
                <w:b/>
                <w:bCs/>
                <w:sz w:val="16"/>
                <w:szCs w:val="16"/>
                <w:u w:val="single"/>
              </w:rPr>
            </w:pPr>
            <w:r>
              <w:rPr>
                <w:b/>
                <w:bCs/>
                <w:sz w:val="16"/>
                <w:szCs w:val="16"/>
                <w:u w:val="single"/>
              </w:rPr>
              <w:t>OPCIONES DE ALIMENTACIÓN:</w:t>
            </w:r>
          </w:p>
          <w:p w:rsidR="002A565B" w:rsidRDefault="002A565B" w:rsidP="00FB003B">
            <w:pPr>
              <w:pStyle w:val="Textoindependiente2"/>
              <w:spacing w:after="0" w:line="240" w:lineRule="auto"/>
              <w:jc w:val="both"/>
              <w:rPr>
                <w:b/>
                <w:bCs/>
                <w:sz w:val="16"/>
                <w:szCs w:val="16"/>
                <w:u w:val="single"/>
              </w:rPr>
            </w:pPr>
          </w:p>
          <w:p w:rsidR="002A565B" w:rsidRDefault="002A565B" w:rsidP="00FB003B">
            <w:pPr>
              <w:pStyle w:val="Textoindependiente2"/>
              <w:spacing w:after="0" w:line="240" w:lineRule="auto"/>
              <w:jc w:val="both"/>
              <w:rPr>
                <w:b/>
                <w:bCs/>
                <w:sz w:val="16"/>
                <w:szCs w:val="16"/>
                <w:u w:val="single"/>
              </w:rPr>
            </w:pPr>
            <w:r>
              <w:rPr>
                <w:b/>
                <w:bCs/>
                <w:sz w:val="16"/>
                <w:szCs w:val="16"/>
                <w:u w:val="single"/>
              </w:rPr>
              <w:t>Refrigerio:</w:t>
            </w:r>
          </w:p>
          <w:p w:rsidR="002A565B" w:rsidRDefault="002A565B" w:rsidP="00FB003B">
            <w:pPr>
              <w:pStyle w:val="Textoindependiente2"/>
              <w:spacing w:after="0" w:line="240" w:lineRule="auto"/>
              <w:jc w:val="both"/>
              <w:rPr>
                <w:sz w:val="16"/>
                <w:szCs w:val="16"/>
              </w:rPr>
            </w:pPr>
            <w:r>
              <w:rPr>
                <w:sz w:val="16"/>
                <w:szCs w:val="16"/>
                <w:u w:val="single"/>
              </w:rPr>
              <w:t>Refrigerio 1:</w:t>
            </w:r>
            <w:r>
              <w:rPr>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sz w:val="16"/>
                <w:szCs w:val="16"/>
              </w:rPr>
            </w:pPr>
            <w:r>
              <w:rPr>
                <w:sz w:val="16"/>
                <w:szCs w:val="16"/>
                <w:u w:val="single"/>
              </w:rPr>
              <w:t>Refrigerio 2</w:t>
            </w:r>
            <w:r>
              <w:rPr>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sz w:val="16"/>
                <w:szCs w:val="16"/>
              </w:rPr>
            </w:pPr>
            <w:r>
              <w:rPr>
                <w:sz w:val="16"/>
                <w:szCs w:val="16"/>
                <w:u w:val="single"/>
              </w:rPr>
              <w:t>Refrigerio 3:</w:t>
            </w:r>
            <w:r>
              <w:rPr>
                <w:sz w:val="16"/>
                <w:szCs w:val="16"/>
              </w:rPr>
              <w:t xml:space="preserve"> Hamburguesa con carne 150 gramos, rodaja de queso, tomate rojo maduro, salsa de tomate y mostaza, porción de papas fritas, mini brownie y jugo de caja de 300 ml.</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hd w:val="clear" w:color="auto" w:fill="FFFFFF" w:themeFill="background1"/>
              <w:spacing w:after="0" w:line="240" w:lineRule="auto"/>
              <w:jc w:val="both"/>
              <w:rPr>
                <w:sz w:val="16"/>
                <w:szCs w:val="24"/>
              </w:rPr>
            </w:pPr>
            <w:r>
              <w:rPr>
                <w:sz w:val="16"/>
                <w:szCs w:val="16"/>
              </w:rPr>
              <w:lastRenderedPageBreak/>
              <w:t xml:space="preserve">El contratista deberá de disponer de la logística necesaria para la adecuada atención y </w:t>
            </w:r>
            <w:r>
              <w:rPr>
                <w:sz w:val="16"/>
              </w:rPr>
              <w:t xml:space="preserve">entrega de los alimentos a los asistentes, asimismo implementar un 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El contratista ambientará el escenario con decoración de neón, globos, banderines de diversos colores, vénturi y disponer de una cámara 360 (se suministrará video y/o foto a los participantes con marco alusivo al evento con el nombre y escudo de la escuela), de acuerdo a la temática de la actividad a desarrollar </w:t>
            </w:r>
            <w:r>
              <w:rPr>
                <w:b/>
                <w:bCs/>
                <w:sz w:val="16"/>
                <w:szCs w:val="16"/>
              </w:rPr>
              <w:t>“Día dulce plana mayor”</w:t>
            </w:r>
            <w:r>
              <w:rPr>
                <w:sz w:val="16"/>
                <w:szCs w:val="16"/>
              </w:rPr>
              <w:t xml:space="preserve">, previa coordinación con el supervisor del contrato. </w:t>
            </w:r>
          </w:p>
          <w:p w:rsidR="002A565B" w:rsidRDefault="002A565B" w:rsidP="00FB003B">
            <w:pPr>
              <w:pStyle w:val="Textoindependiente2"/>
              <w:spacing w:after="0" w:line="240" w:lineRule="auto"/>
              <w:jc w:val="both"/>
              <w:rPr>
                <w:b/>
                <w:bCs/>
                <w:sz w:val="16"/>
                <w:szCs w:val="16"/>
                <w:u w:val="single"/>
              </w:rPr>
            </w:pPr>
            <w:r>
              <w:rPr>
                <w:sz w:val="16"/>
                <w:szCs w:val="16"/>
              </w:rPr>
              <w:t xml:space="preserve"> </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8</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ALIMENTACIÓN Y LOGÍSTICA EVENTO ALMUERZO COMPAÑEROS</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ind w:left="-109"/>
              <w:jc w:val="center"/>
              <w:rPr>
                <w:color w:val="000000"/>
                <w:sz w:val="14"/>
                <w:szCs w:val="14"/>
              </w:rPr>
            </w:pPr>
          </w:p>
          <w:p w:rsidR="002A565B" w:rsidRDefault="002A565B" w:rsidP="00FB003B">
            <w:pPr>
              <w:jc w:val="both"/>
              <w:rPr>
                <w:rFonts w:eastAsiaTheme="minorHAnsi"/>
                <w:sz w:val="16"/>
                <w:szCs w:val="16"/>
                <w:lang w:val="es-CO" w:eastAsia="en-US"/>
              </w:rPr>
            </w:pPr>
            <w:r>
              <w:rPr>
                <w:sz w:val="16"/>
                <w:szCs w:val="16"/>
              </w:rPr>
              <w:t>El contratista beberá suministrar la alimentación y logística de distribución de la misma, de acuerdo a los requerimientos.</w:t>
            </w:r>
          </w:p>
          <w:p w:rsidR="002A565B" w:rsidRDefault="002A565B" w:rsidP="00FB003B">
            <w:pPr>
              <w:ind w:left="-109"/>
              <w:jc w:val="center"/>
              <w:rPr>
                <w:color w:val="000000"/>
                <w:sz w:val="14"/>
                <w:szCs w:val="14"/>
              </w:rPr>
            </w:pPr>
          </w:p>
          <w:p w:rsidR="002A565B" w:rsidRDefault="002A565B" w:rsidP="00FB003B">
            <w:pPr>
              <w:jc w:val="both"/>
              <w:rPr>
                <w:rFonts w:eastAsiaTheme="minorHAnsi"/>
                <w:sz w:val="16"/>
                <w:szCs w:val="16"/>
                <w:lang w:val="es-CO" w:eastAsia="en-US"/>
              </w:rPr>
            </w:pPr>
            <w:r>
              <w:rPr>
                <w:sz w:val="16"/>
                <w:szCs w:val="16"/>
              </w:rPr>
              <w:t>La alimentación correspondiente al almuerzo y postre para la jornada, será seleccionada por el supervisor del contrato, así mismo, el supervisor indicará previamente las cantidades de menús para la jornada.</w:t>
            </w:r>
          </w:p>
          <w:p w:rsidR="002A565B" w:rsidRDefault="002A565B" w:rsidP="00FB003B">
            <w:pPr>
              <w:jc w:val="both"/>
              <w:rPr>
                <w:color w:val="538135" w:themeColor="accent6" w:themeShade="BF"/>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de alimentos vigente para el momento de la actividad. </w:t>
            </w:r>
          </w:p>
          <w:p w:rsidR="002A565B" w:rsidRDefault="002A565B" w:rsidP="00FB003B">
            <w:pPr>
              <w:pStyle w:val="Textoindependiente2"/>
              <w:spacing w:after="0" w:line="240" w:lineRule="auto"/>
              <w:jc w:val="both"/>
              <w:rPr>
                <w:color w:val="000000"/>
                <w:sz w:val="16"/>
                <w:szCs w:val="16"/>
              </w:rPr>
            </w:pPr>
          </w:p>
          <w:p w:rsidR="002A565B" w:rsidRDefault="002A565B" w:rsidP="00FB003B">
            <w:pPr>
              <w:pStyle w:val="Textoindependiente2"/>
              <w:spacing w:after="0" w:line="240" w:lineRule="auto"/>
              <w:jc w:val="both"/>
              <w:rPr>
                <w:sz w:val="16"/>
                <w:szCs w:val="16"/>
              </w:rPr>
            </w:pPr>
            <w:r>
              <w:rPr>
                <w:sz w:val="16"/>
                <w:szCs w:val="16"/>
              </w:rPr>
              <w:lastRenderedPageBreak/>
              <w:t>La fecha se coordina con el supervisor del contrato. Todo debe ser coordinado previamente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7"/>
              <w:jc w:val="center"/>
              <w:rPr>
                <w:color w:val="000000"/>
                <w:sz w:val="14"/>
                <w:szCs w:val="14"/>
              </w:rPr>
            </w:pPr>
            <w:r>
              <w:rPr>
                <w:color w:val="000000"/>
                <w:sz w:val="14"/>
                <w:szCs w:val="14"/>
              </w:rPr>
              <w:t xml:space="preserve">Instalaciones de </w:t>
            </w:r>
          </w:p>
          <w:p w:rsidR="002A565B" w:rsidRDefault="002A565B" w:rsidP="00FB003B">
            <w:pPr>
              <w:pStyle w:val="Textoindependiente2"/>
              <w:spacing w:after="0" w:line="240" w:lineRule="auto"/>
              <w:ind w:right="-104"/>
              <w:jc w:val="center"/>
              <w:rPr>
                <w:color w:val="000000"/>
                <w:sz w:val="14"/>
                <w:szCs w:val="14"/>
                <w:lang w:val="es-ES"/>
              </w:rPr>
            </w:pPr>
            <w:r>
              <w:rPr>
                <w:color w:val="000000"/>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b/>
                <w:bCs/>
                <w:color w:val="000000" w:themeColor="text1"/>
                <w:sz w:val="16"/>
                <w:szCs w:val="16"/>
                <w:u w:val="single"/>
                <w:lang w:val="es-ES"/>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jc w:val="both"/>
              <w:rPr>
                <w:color w:val="000000"/>
                <w:sz w:val="16"/>
                <w:szCs w:val="24"/>
                <w:u w:val="single"/>
              </w:rPr>
            </w:pPr>
            <w:r>
              <w:rPr>
                <w:b/>
                <w:bCs/>
                <w:color w:val="000000"/>
                <w:sz w:val="16"/>
                <w:szCs w:val="24"/>
                <w:u w:val="single"/>
              </w:rPr>
              <w:t>Almuerzos</w:t>
            </w:r>
            <w:r>
              <w:rPr>
                <w:color w:val="000000"/>
                <w:sz w:val="16"/>
                <w:szCs w:val="24"/>
                <w:u w:val="single"/>
              </w:rPr>
              <w:t>:</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jc w:val="both"/>
              <w:rPr>
                <w:color w:val="000000"/>
                <w:sz w:val="16"/>
                <w:szCs w:val="24"/>
              </w:rPr>
            </w:pPr>
            <w:r>
              <w:rPr>
                <w:color w:val="000000"/>
                <w:sz w:val="16"/>
                <w:szCs w:val="24"/>
                <w:u w:val="single"/>
              </w:rPr>
              <w:t>Almuerzo 2:</w:t>
            </w:r>
            <w:r>
              <w:rPr>
                <w:color w:val="000000"/>
                <w:sz w:val="16"/>
                <w:szCs w:val="24"/>
              </w:rPr>
              <w:t xml:space="preserve">  Pechuga a la plancha 300 gramos, porción de arroz, papa, ensalada tropical y jugo natural de 12 oz. </w:t>
            </w:r>
          </w:p>
          <w:p w:rsidR="002A565B" w:rsidRDefault="002A565B" w:rsidP="00FB003B">
            <w:pPr>
              <w:jc w:val="both"/>
              <w:rPr>
                <w:color w:val="000000"/>
                <w:sz w:val="16"/>
                <w:szCs w:val="24"/>
              </w:rPr>
            </w:pPr>
            <w:r>
              <w:rPr>
                <w:color w:val="000000"/>
                <w:sz w:val="16"/>
                <w:szCs w:val="24"/>
                <w:u w:val="single"/>
              </w:rPr>
              <w:t>Almuerzo 3:</w:t>
            </w:r>
            <w:r>
              <w:rPr>
                <w:color w:val="000000"/>
                <w:sz w:val="16"/>
                <w:szCs w:val="24"/>
              </w:rPr>
              <w:t xml:space="preserve">  Mamona a la llanera 300 gramos, papa salada, yuca y plátano asado, guacamole, postre y/o helado, gaseosa 400 ml.</w:t>
            </w:r>
          </w:p>
          <w:p w:rsidR="002A565B" w:rsidRDefault="002A565B" w:rsidP="00FB003B">
            <w:pPr>
              <w:jc w:val="both"/>
              <w:rPr>
                <w:color w:val="000000"/>
                <w:sz w:val="16"/>
                <w:szCs w:val="24"/>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jc w:val="both"/>
              <w:rPr>
                <w:color w:val="000000"/>
                <w:sz w:val="16"/>
                <w:szCs w:val="24"/>
              </w:rPr>
            </w:pPr>
          </w:p>
          <w:p w:rsidR="002A565B" w:rsidRDefault="002A565B" w:rsidP="00FB003B">
            <w:pPr>
              <w:pStyle w:val="Textoindependiente2"/>
              <w:shd w:val="clear" w:color="auto" w:fill="FFFFFF" w:themeFill="background1"/>
              <w:spacing w:after="0" w:line="240" w:lineRule="auto"/>
              <w:jc w:val="both"/>
              <w:rPr>
                <w:sz w:val="16"/>
                <w:szCs w:val="24"/>
              </w:rPr>
            </w:pPr>
            <w:r>
              <w:rPr>
                <w:color w:val="000000"/>
                <w:sz w:val="16"/>
                <w:szCs w:val="16"/>
              </w:rPr>
              <w:t xml:space="preserve">El contratista deberá de disponer de la logística necesaria para la adecuada atención y </w:t>
            </w:r>
            <w:r>
              <w:rPr>
                <w:sz w:val="16"/>
              </w:rPr>
              <w:t xml:space="preserve">entrega de los alimentos a los asistentes, asimismo </w:t>
            </w:r>
            <w:r>
              <w:rPr>
                <w:sz w:val="16"/>
              </w:rPr>
              <w:lastRenderedPageBreak/>
              <w:t xml:space="preserve">implementar un 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9</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ALIMENTACIÓN Y LOGISTICA EVENTO FIN DE AÑO</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sz w:val="16"/>
                <w:szCs w:val="16"/>
                <w:lang w:val="es-CO"/>
              </w:rPr>
            </w:pPr>
            <w:r>
              <w:rPr>
                <w:sz w:val="16"/>
                <w:szCs w:val="16"/>
              </w:rPr>
              <w:t>El contratista beberá suministrar la alimentación y logística de distribución de la misma, de acuerdo a los requerimientos.</w:t>
            </w:r>
          </w:p>
          <w:p w:rsidR="002A565B" w:rsidRDefault="002A565B" w:rsidP="00FB003B">
            <w:pPr>
              <w:ind w:left="-109"/>
              <w:jc w:val="center"/>
              <w:rPr>
                <w:sz w:val="16"/>
                <w:szCs w:val="16"/>
              </w:rPr>
            </w:pPr>
          </w:p>
          <w:p w:rsidR="002A565B" w:rsidRDefault="002A565B" w:rsidP="00FB003B">
            <w:pPr>
              <w:jc w:val="both"/>
              <w:rPr>
                <w:rFonts w:eastAsiaTheme="minorHAnsi"/>
                <w:sz w:val="16"/>
                <w:szCs w:val="16"/>
                <w:lang w:val="es-CO" w:eastAsia="en-US"/>
              </w:rPr>
            </w:pPr>
            <w:r>
              <w:rPr>
                <w:sz w:val="16"/>
                <w:szCs w:val="16"/>
              </w:rPr>
              <w:t>La alimentación correspondiente a la entrada, almuerzo y postre para la jornada, será seleccionada por el supervisor del contrato, así mismo, el supervisor indicará previamente las cantidades de menús y asistentes requeridos para la jornada.</w:t>
            </w:r>
          </w:p>
          <w:p w:rsidR="002A565B" w:rsidRDefault="002A565B" w:rsidP="00FB003B">
            <w:pPr>
              <w:pStyle w:val="Textoindependiente2"/>
              <w:spacing w:after="0" w:line="240" w:lineRule="auto"/>
              <w:jc w:val="both"/>
              <w:rPr>
                <w:sz w:val="16"/>
                <w:szCs w:val="16"/>
              </w:rPr>
            </w:pPr>
            <w:r>
              <w:rPr>
                <w:sz w:val="16"/>
                <w:szCs w:val="16"/>
              </w:rPr>
              <w:t xml:space="preserve">Los alimentos deben estar debidamente proporcionados y con una excelente presentación.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de alimentos vigente para el momento de la actividad. El contratista deberá garantizar la preparación y entrega de los productos el mismo día del desarrollo de la actividad.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lastRenderedPageBreak/>
              <w:t>Se requiere que los alimentos sean preparados el mismo día de la actividad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La fecha se coordina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Todo debe ser coordinado previamente con el supervisor del contrato. </w:t>
            </w:r>
          </w:p>
        </w:tc>
        <w:tc>
          <w:tcPr>
            <w:tcW w:w="1083"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jc w:val="center"/>
              <w:rPr>
                <w:color w:val="000000"/>
                <w:sz w:val="14"/>
                <w:szCs w:val="14"/>
              </w:rPr>
            </w:pPr>
          </w:p>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350</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r>
              <w:rPr>
                <w:color w:val="000000"/>
                <w:sz w:val="14"/>
                <w:szCs w:val="14"/>
              </w:rPr>
              <w:t>Instalaciones de</w:t>
            </w:r>
          </w:p>
          <w:p w:rsidR="002A565B" w:rsidRDefault="002A565B" w:rsidP="00FB003B">
            <w:pPr>
              <w:pStyle w:val="Textoindependiente2"/>
              <w:spacing w:after="0" w:line="240" w:lineRule="auto"/>
              <w:ind w:right="-104"/>
              <w:jc w:val="center"/>
              <w:rPr>
                <w:color w:val="000000"/>
                <w:sz w:val="14"/>
                <w:szCs w:val="14"/>
                <w:lang w:val="es-ES"/>
              </w:rPr>
            </w:pPr>
            <w:r>
              <w:rPr>
                <w:color w:val="000000"/>
                <w:sz w:val="14"/>
                <w:szCs w:val="14"/>
              </w:rPr>
              <w:t xml:space="preserve"> la Escuela</w:t>
            </w:r>
          </w:p>
        </w:tc>
        <w:tc>
          <w:tcPr>
            <w:tcW w:w="77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b/>
                <w:bCs/>
                <w:color w:val="000000" w:themeColor="text1"/>
                <w:sz w:val="16"/>
                <w:szCs w:val="16"/>
                <w:u w:val="single"/>
                <w:lang w:val="es-CO"/>
              </w:rPr>
            </w:pPr>
            <w:r>
              <w:rPr>
                <w:b/>
                <w:bCs/>
                <w:color w:val="000000" w:themeColor="text1"/>
                <w:sz w:val="16"/>
                <w:szCs w:val="16"/>
                <w:u w:val="single"/>
              </w:rPr>
              <w:t>OPCIONES DE ALIMENTACIÓN</w:t>
            </w:r>
          </w:p>
          <w:p w:rsidR="002A565B" w:rsidRDefault="002A565B" w:rsidP="00FB003B">
            <w:pPr>
              <w:jc w:val="both"/>
              <w:rPr>
                <w:b/>
                <w:bCs/>
                <w:color w:val="000000" w:themeColor="text1"/>
                <w:sz w:val="16"/>
                <w:szCs w:val="16"/>
                <w:u w:val="single"/>
              </w:rPr>
            </w:pPr>
            <w:r>
              <w:rPr>
                <w:b/>
                <w:bCs/>
                <w:color w:val="000000" w:themeColor="text1"/>
                <w:sz w:val="16"/>
                <w:szCs w:val="16"/>
                <w:u w:val="single"/>
              </w:rPr>
              <w:t>Entrada</w:t>
            </w:r>
          </w:p>
          <w:p w:rsidR="002A565B" w:rsidRDefault="002A565B" w:rsidP="00FB003B">
            <w:pPr>
              <w:jc w:val="both"/>
              <w:rPr>
                <w:color w:val="000000" w:themeColor="text1"/>
                <w:sz w:val="16"/>
                <w:szCs w:val="16"/>
              </w:rPr>
            </w:pPr>
            <w:r>
              <w:rPr>
                <w:color w:val="000000" w:themeColor="text1"/>
                <w:sz w:val="16"/>
                <w:szCs w:val="16"/>
                <w:u w:val="single"/>
              </w:rPr>
              <w:t>Entrada 1:</w:t>
            </w:r>
            <w:r>
              <w:rPr>
                <w:b/>
                <w:bCs/>
                <w:color w:val="000000" w:themeColor="text1"/>
                <w:sz w:val="16"/>
                <w:szCs w:val="16"/>
              </w:rPr>
              <w:t xml:space="preserve"> </w:t>
            </w:r>
            <w:r>
              <w:rPr>
                <w:color w:val="000000" w:themeColor="text1"/>
                <w:sz w:val="16"/>
                <w:szCs w:val="16"/>
              </w:rPr>
              <w:t xml:space="preserve">Empanadas cockteleras rellenas de carne o pollo con guacamole. </w:t>
            </w:r>
          </w:p>
          <w:p w:rsidR="002A565B" w:rsidRDefault="002A565B" w:rsidP="00FB003B">
            <w:pPr>
              <w:jc w:val="both"/>
              <w:rPr>
                <w:color w:val="000000" w:themeColor="text1"/>
                <w:sz w:val="16"/>
                <w:szCs w:val="16"/>
              </w:rPr>
            </w:pPr>
            <w:r>
              <w:rPr>
                <w:color w:val="000000" w:themeColor="text1"/>
                <w:sz w:val="16"/>
                <w:szCs w:val="16"/>
                <w:u w:val="single"/>
              </w:rPr>
              <w:t>Entrada 2:</w:t>
            </w:r>
            <w:r>
              <w:rPr>
                <w:color w:val="000000" w:themeColor="text1"/>
                <w:sz w:val="16"/>
                <w:szCs w:val="16"/>
              </w:rPr>
              <w:t xml:space="preserve"> Croquetas de papa y atún con salsa tártara.</w:t>
            </w:r>
            <w:r>
              <w:rPr>
                <w:color w:val="000000" w:themeColor="text1"/>
                <w:sz w:val="16"/>
                <w:szCs w:val="16"/>
              </w:rPr>
              <w:br/>
            </w:r>
            <w:r>
              <w:rPr>
                <w:color w:val="000000" w:themeColor="text1"/>
                <w:sz w:val="16"/>
                <w:szCs w:val="16"/>
                <w:u w:val="single"/>
              </w:rPr>
              <w:t>Entrada 3:</w:t>
            </w:r>
            <w:r>
              <w:rPr>
                <w:color w:val="000000" w:themeColor="text1"/>
                <w:sz w:val="16"/>
                <w:szCs w:val="16"/>
              </w:rPr>
              <w:t xml:space="preserve"> Patacón 25 gramos con hogao.</w:t>
            </w: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Tiramisú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Cheesecake de limón de 80 grs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jc w:val="both"/>
              <w:rPr>
                <w:color w:val="000000"/>
                <w:sz w:val="16"/>
                <w:szCs w:val="16"/>
              </w:rPr>
            </w:pPr>
            <w:r>
              <w:rPr>
                <w:color w:val="000000"/>
                <w:sz w:val="16"/>
                <w:szCs w:val="16"/>
              </w:rPr>
              <w:t>El contratista debe realizar lo correspondiente a la ambientación del escenario, decoración del salón de acuerdo al evento, debe suministrar el sonido, DJ, luces led con efectos decorativos, acordes a la actividad y un animador quien estará a cargo de dirigir el desarrollo del mismo hasta finalizarlo.</w:t>
            </w:r>
          </w:p>
          <w:p w:rsidR="002A565B" w:rsidRDefault="002A565B" w:rsidP="00FB003B">
            <w:pPr>
              <w:jc w:val="both"/>
              <w:rPr>
                <w:color w:val="000000" w:themeColor="text1"/>
                <w:sz w:val="16"/>
                <w:szCs w:val="16"/>
              </w:rPr>
            </w:pPr>
          </w:p>
          <w:p w:rsidR="002A565B" w:rsidRDefault="002A565B" w:rsidP="00FB003B">
            <w:pPr>
              <w:pStyle w:val="Textoindependiente2"/>
              <w:spacing w:after="0" w:line="240" w:lineRule="auto"/>
              <w:jc w:val="both"/>
              <w:rPr>
                <w:color w:val="000000"/>
                <w:sz w:val="16"/>
                <w:szCs w:val="16"/>
              </w:rPr>
            </w:pPr>
            <w:r>
              <w:rPr>
                <w:color w:val="000000"/>
                <w:sz w:val="16"/>
                <w:szCs w:val="16"/>
              </w:rPr>
              <w:lastRenderedPageBreak/>
              <w:t>El contratista deberá disponer de la logística necesaria para la adecuada atención de servicio a la mesa (meseros) de los asistentes, de acuerdo a la cantidad de participantes, se suministrará mesas con y sillas con la mantelería correspondiente, donde cada una se debe acondicionar para 8 o 10 personas por mesa aproximadamente.</w:t>
            </w:r>
          </w:p>
          <w:p w:rsidR="002A565B" w:rsidRDefault="002A565B" w:rsidP="00FB003B">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10</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SALIDA RECREATIVA-PASADÍA</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ind w:left="-109"/>
              <w:jc w:val="both"/>
              <w:rPr>
                <w:b/>
                <w:bCs/>
                <w:color w:val="000000"/>
                <w:sz w:val="16"/>
                <w:szCs w:val="16"/>
              </w:rPr>
            </w:pPr>
            <w:r>
              <w:rPr>
                <w:b/>
                <w:bCs/>
                <w:color w:val="000000"/>
                <w:sz w:val="16"/>
                <w:szCs w:val="16"/>
              </w:rPr>
              <w:t>El contratista suministrará pasaporte de ingreso a un escenario recreativo (pasadía) junto con la alimentación del día para el personal asistente. La cual se llevará a cabo en las afueras de Bogotá en los alrededores</w:t>
            </w:r>
          </w:p>
          <w:p w:rsidR="002A565B" w:rsidRDefault="002A565B" w:rsidP="00FB003B">
            <w:pPr>
              <w:ind w:left="-109"/>
              <w:jc w:val="both"/>
              <w:rPr>
                <w:b/>
                <w:bCs/>
                <w:color w:val="000000"/>
                <w:sz w:val="16"/>
                <w:szCs w:val="16"/>
              </w:rPr>
            </w:pPr>
            <w:r>
              <w:rPr>
                <w:b/>
                <w:bCs/>
                <w:color w:val="000000"/>
                <w:sz w:val="16"/>
                <w:szCs w:val="16"/>
              </w:rPr>
              <w:t>de la sabana y/o Cundinamarca (no se incluye transporte, ya que el mismo es otorgado por la Escuela).</w:t>
            </w:r>
          </w:p>
          <w:p w:rsidR="002A565B" w:rsidRDefault="002A565B" w:rsidP="00FB003B">
            <w:pPr>
              <w:ind w:left="-109"/>
              <w:jc w:val="both"/>
              <w:rPr>
                <w:b/>
                <w:bCs/>
                <w:color w:val="000000"/>
                <w:sz w:val="16"/>
                <w:szCs w:val="16"/>
              </w:rPr>
            </w:pPr>
          </w:p>
          <w:p w:rsidR="002A565B" w:rsidRDefault="002A565B" w:rsidP="00FB003B">
            <w:pPr>
              <w:ind w:left="-109"/>
              <w:jc w:val="both"/>
              <w:rPr>
                <w:color w:val="000000"/>
                <w:sz w:val="16"/>
                <w:szCs w:val="16"/>
              </w:rPr>
            </w:pPr>
          </w:p>
          <w:p w:rsidR="002A565B" w:rsidRDefault="002A565B" w:rsidP="00FB003B">
            <w:pPr>
              <w:ind w:left="-109"/>
              <w:jc w:val="both"/>
              <w:rPr>
                <w:bCs/>
                <w:sz w:val="16"/>
                <w:szCs w:val="16"/>
              </w:rPr>
            </w:pPr>
            <w:r>
              <w:rPr>
                <w:bCs/>
                <w:color w:val="000000"/>
                <w:sz w:val="16"/>
                <w:szCs w:val="16"/>
              </w:rPr>
              <w:t xml:space="preserve">La actividad está orientada al desarrollo humano, recreación, deporte y cultura para un personal de la escuela, </w:t>
            </w:r>
            <w:r>
              <w:rPr>
                <w:bCs/>
                <w:sz w:val="16"/>
                <w:szCs w:val="16"/>
              </w:rPr>
              <w:t>esta se llevará a cabo en las afueras de Bogotá en los alrededores de la sabana y/o Cundinamarca</w:t>
            </w:r>
          </w:p>
          <w:p w:rsidR="002A565B" w:rsidRDefault="002A565B" w:rsidP="00FB003B">
            <w:pPr>
              <w:ind w:left="-109"/>
              <w:jc w:val="both"/>
              <w:rPr>
                <w:bCs/>
                <w:color w:val="000000"/>
                <w:sz w:val="16"/>
                <w:szCs w:val="16"/>
              </w:rPr>
            </w:pPr>
          </w:p>
          <w:p w:rsidR="002A565B" w:rsidRDefault="002A565B" w:rsidP="00FB003B">
            <w:pPr>
              <w:ind w:left="-110"/>
              <w:jc w:val="both"/>
              <w:rPr>
                <w:rFonts w:eastAsiaTheme="minorHAnsi"/>
                <w:bCs/>
                <w:color w:val="000000" w:themeColor="text1"/>
                <w:sz w:val="16"/>
                <w:szCs w:val="16"/>
                <w:lang w:val="es-CO" w:eastAsia="en-US"/>
              </w:rPr>
            </w:pPr>
            <w:r>
              <w:rPr>
                <w:bCs/>
                <w:color w:val="000000" w:themeColor="text1"/>
                <w:sz w:val="16"/>
                <w:szCs w:val="16"/>
              </w:rPr>
              <w:t>La alimentación correspondiente a desayuno, almuerzo y refrigerio para la jornada, será seleccionada por el supervisor del contrato.</w:t>
            </w:r>
          </w:p>
          <w:p w:rsidR="002A565B" w:rsidRDefault="002A565B" w:rsidP="00FB003B">
            <w:pPr>
              <w:ind w:left="-110"/>
              <w:jc w:val="both"/>
              <w:rPr>
                <w:bCs/>
                <w:color w:val="000000" w:themeColor="text1"/>
                <w:sz w:val="16"/>
                <w:szCs w:val="16"/>
              </w:rPr>
            </w:pPr>
            <w:r>
              <w:rPr>
                <w:sz w:val="16"/>
                <w:szCs w:val="16"/>
              </w:rPr>
              <w:t>El transporte será suministrado por la Escuela de Cadetes de Policía “General Francisco de Paula Santander”.</w:t>
            </w:r>
          </w:p>
          <w:p w:rsidR="002A565B" w:rsidRDefault="002A565B" w:rsidP="00FB003B">
            <w:pPr>
              <w:pStyle w:val="Textoindependiente2"/>
              <w:spacing w:after="0" w:line="240" w:lineRule="auto"/>
              <w:ind w:left="-110"/>
              <w:jc w:val="both"/>
              <w:rPr>
                <w:sz w:val="16"/>
                <w:szCs w:val="16"/>
              </w:rPr>
            </w:pPr>
            <w:r>
              <w:rPr>
                <w:sz w:val="16"/>
                <w:szCs w:val="16"/>
              </w:rPr>
              <w:t>La cantidad de personal asistente de la escuela es aproximado y está sujeto a cambios para el cumplimiento a satisfacción del evento, la fecha se coordina con el supervisor del contrato.</w:t>
            </w:r>
          </w:p>
          <w:p w:rsidR="002A565B" w:rsidRDefault="002A565B" w:rsidP="00FB003B">
            <w:pPr>
              <w:pStyle w:val="Textoindependiente2"/>
              <w:spacing w:after="0" w:line="240" w:lineRule="auto"/>
              <w:ind w:left="-110"/>
              <w:jc w:val="both"/>
              <w:rPr>
                <w:bCs/>
                <w:color w:val="000000" w:themeColor="text1"/>
                <w:sz w:val="16"/>
                <w:szCs w:val="16"/>
              </w:rPr>
            </w:pPr>
          </w:p>
          <w:p w:rsidR="002A565B" w:rsidRDefault="002A565B" w:rsidP="00FB003B">
            <w:pPr>
              <w:pStyle w:val="Textoindependiente2"/>
              <w:spacing w:after="0" w:line="240" w:lineRule="auto"/>
              <w:ind w:left="-110"/>
              <w:jc w:val="both"/>
              <w:rPr>
                <w:bCs/>
                <w:sz w:val="16"/>
                <w:szCs w:val="16"/>
              </w:rPr>
            </w:pPr>
            <w:r>
              <w:rPr>
                <w:bCs/>
                <w:color w:val="000000" w:themeColor="text1"/>
                <w:sz w:val="16"/>
                <w:szCs w:val="16"/>
              </w:rPr>
              <w:t xml:space="preserve">Los alimentos deben estar debidamente empacados y con una óptima preparación y </w:t>
            </w:r>
            <w:r>
              <w:rPr>
                <w:bCs/>
                <w:color w:val="000000" w:themeColor="text1"/>
                <w:sz w:val="16"/>
                <w:szCs w:val="16"/>
              </w:rPr>
              <w:lastRenderedPageBreak/>
              <w:t>excelente presentación, garantizando la vigencia de los prod</w:t>
            </w:r>
            <w:r>
              <w:rPr>
                <w:bCs/>
                <w:sz w:val="16"/>
                <w:szCs w:val="16"/>
              </w:rPr>
              <w:t xml:space="preserve">uctos a consumir. </w:t>
            </w:r>
          </w:p>
          <w:p w:rsidR="002A565B" w:rsidRDefault="002A565B" w:rsidP="00FB003B">
            <w:pPr>
              <w:pStyle w:val="Textoindependiente2"/>
              <w:spacing w:after="0" w:line="240" w:lineRule="auto"/>
              <w:jc w:val="both"/>
              <w:rPr>
                <w:bCs/>
                <w:sz w:val="16"/>
                <w:szCs w:val="16"/>
              </w:rPr>
            </w:pPr>
          </w:p>
          <w:p w:rsidR="002A565B" w:rsidRDefault="002A565B" w:rsidP="00FB003B">
            <w:pPr>
              <w:pStyle w:val="Textoindependiente2"/>
              <w:spacing w:after="0" w:line="240" w:lineRule="auto"/>
              <w:jc w:val="both"/>
              <w:rPr>
                <w:bCs/>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ind w:left="-110"/>
              <w:jc w:val="both"/>
              <w:rPr>
                <w:bCs/>
                <w:sz w:val="16"/>
                <w:szCs w:val="16"/>
              </w:rPr>
            </w:pPr>
          </w:p>
          <w:p w:rsidR="002A565B" w:rsidRDefault="002A565B" w:rsidP="00FB003B">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lastRenderedPageBreak/>
              <w:t>38</w:t>
            </w:r>
          </w:p>
        </w:tc>
        <w:tc>
          <w:tcPr>
            <w:tcW w:w="192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color w:val="000000"/>
                <w:sz w:val="14"/>
                <w:szCs w:val="14"/>
                <w:lang w:val="es-ES"/>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El contratista presentará propuesta de tres lugares ubicados en el departamento de Cundinamarca,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color w:val="000000"/>
                <w:sz w:val="14"/>
                <w:szCs w:val="14"/>
              </w:rPr>
            </w:pPr>
            <w:r>
              <w:rPr>
                <w:color w:val="000000"/>
                <w:sz w:val="14"/>
                <w:szCs w:val="14"/>
              </w:rPr>
              <w:t>8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rFonts w:eastAsia="+mn-ea"/>
                <w:bCs/>
                <w:color w:val="000000"/>
                <w:kern w:val="24"/>
                <w:sz w:val="16"/>
                <w:szCs w:val="16"/>
                <w:lang w:val="es-ES"/>
              </w:rPr>
            </w:pPr>
            <w:r>
              <w:rPr>
                <w:rFonts w:eastAsia="Arial"/>
                <w:color w:val="000000" w:themeColor="text1"/>
                <w:sz w:val="16"/>
                <w:szCs w:val="16"/>
              </w:rPr>
              <w:t xml:space="preserve">El contratista para el despliegue de las actividades establecidas debe incluir: el acceso a los escenarios de recreación, </w:t>
            </w:r>
            <w:r>
              <w:rPr>
                <w:rFonts w:eastAsia="+mn-ea"/>
                <w:bCs/>
                <w:color w:val="000000"/>
                <w:kern w:val="24"/>
                <w:sz w:val="16"/>
                <w:szCs w:val="16"/>
              </w:rPr>
              <w:t xml:space="preserve">pasaporte </w:t>
            </w:r>
            <w:r>
              <w:rPr>
                <w:rFonts w:eastAsia="+mn-ea"/>
                <w:bCs/>
                <w:color w:val="000000"/>
                <w:kern w:val="24"/>
                <w:sz w:val="16"/>
                <w:szCs w:val="16"/>
                <w:u w:val="single"/>
              </w:rPr>
              <w:t>ilimitado</w:t>
            </w:r>
            <w:r>
              <w:rPr>
                <w:rFonts w:eastAsia="+mn-ea"/>
                <w:bCs/>
                <w:color w:val="000000"/>
                <w:kern w:val="24"/>
                <w:sz w:val="16"/>
                <w:szCs w:val="16"/>
              </w:rPr>
              <w:t xml:space="preserve"> para el uso de las atracciones las cuales deberán contar con actividades recreativas, retos de aventura (cannopy, puentes colgantes, rappel, entre otras).</w:t>
            </w:r>
          </w:p>
          <w:p w:rsidR="002A565B" w:rsidRDefault="002A565B" w:rsidP="00FB003B">
            <w:pPr>
              <w:pStyle w:val="Textoindependiente2"/>
              <w:spacing w:after="0" w:line="240" w:lineRule="auto"/>
              <w:jc w:val="both"/>
              <w:rPr>
                <w:bCs/>
                <w:sz w:val="16"/>
                <w:szCs w:val="16"/>
              </w:rPr>
            </w:pPr>
            <w:r>
              <w:rPr>
                <w:rFonts w:eastAsia="+mn-ea"/>
                <w:bCs/>
                <w:color w:val="000000"/>
                <w:kern w:val="24"/>
                <w:sz w:val="16"/>
                <w:szCs w:val="16"/>
              </w:rPr>
              <w:t> </w:t>
            </w:r>
          </w:p>
          <w:p w:rsidR="002A565B" w:rsidRDefault="002A565B" w:rsidP="00FB003B">
            <w:pPr>
              <w:jc w:val="both"/>
              <w:rPr>
                <w:b/>
                <w:color w:val="000000"/>
                <w:sz w:val="16"/>
                <w:szCs w:val="16"/>
                <w:u w:val="single"/>
              </w:rPr>
            </w:pPr>
            <w:r>
              <w:rPr>
                <w:b/>
                <w:color w:val="000000"/>
                <w:sz w:val="16"/>
                <w:szCs w:val="16"/>
                <w:u w:val="single"/>
              </w:rPr>
              <w:t xml:space="preserve">OPCIONES DE ALIMENTACIÓN </w:t>
            </w:r>
          </w:p>
          <w:p w:rsidR="002A565B" w:rsidRDefault="002A565B" w:rsidP="00FB003B">
            <w:pPr>
              <w:pStyle w:val="Textoindependiente2"/>
              <w:spacing w:after="0" w:line="240" w:lineRule="auto"/>
              <w:jc w:val="both"/>
              <w:rPr>
                <w:bCs/>
                <w:color w:val="000000" w:themeColor="text1"/>
                <w:sz w:val="16"/>
                <w:szCs w:val="16"/>
                <w:u w:val="single"/>
              </w:rPr>
            </w:pPr>
          </w:p>
          <w:p w:rsidR="002A565B" w:rsidRDefault="002A565B" w:rsidP="00FB003B">
            <w:pPr>
              <w:pStyle w:val="Textoindependiente2"/>
              <w:spacing w:after="0" w:line="240" w:lineRule="auto"/>
              <w:jc w:val="both"/>
              <w:rPr>
                <w:b/>
                <w:color w:val="000000" w:themeColor="text1"/>
                <w:sz w:val="16"/>
                <w:szCs w:val="16"/>
                <w:u w:val="single"/>
              </w:rPr>
            </w:pPr>
            <w:r>
              <w:rPr>
                <w:b/>
                <w:color w:val="000000" w:themeColor="text1"/>
                <w:sz w:val="16"/>
                <w:szCs w:val="16"/>
                <w:u w:val="single"/>
              </w:rPr>
              <w:t>Desayunos:</w:t>
            </w:r>
          </w:p>
          <w:p w:rsidR="002A565B" w:rsidRDefault="002A565B" w:rsidP="00FB003B">
            <w:pPr>
              <w:pStyle w:val="Textoindependiente2"/>
              <w:spacing w:after="0" w:line="240" w:lineRule="auto"/>
              <w:jc w:val="both"/>
              <w:rPr>
                <w:bCs/>
                <w:color w:val="000000" w:themeColor="text1"/>
                <w:sz w:val="16"/>
                <w:szCs w:val="16"/>
              </w:rPr>
            </w:pPr>
            <w:r>
              <w:rPr>
                <w:b/>
                <w:color w:val="000000" w:themeColor="text1"/>
                <w:sz w:val="16"/>
                <w:szCs w:val="16"/>
                <w:u w:val="single"/>
              </w:rPr>
              <w:t>Desayuno 1</w:t>
            </w:r>
            <w:r>
              <w:rPr>
                <w:bCs/>
                <w:color w:val="000000" w:themeColor="text1"/>
                <w:sz w:val="16"/>
                <w:szCs w:val="16"/>
                <w:u w:val="single"/>
              </w:rPr>
              <w:t>:</w:t>
            </w:r>
            <w:r>
              <w:rPr>
                <w:bCs/>
                <w:color w:val="000000" w:themeColor="text1"/>
                <w:sz w:val="16"/>
                <w:szCs w:val="16"/>
              </w:rPr>
              <w:t xml:space="preserve"> Huevos revueltos con jamón o tocineta, caldo con costilla, porción de pan, mantequilla, mermelada, porción de fruta chocolate o café y jugo de naranja.</w:t>
            </w:r>
          </w:p>
          <w:p w:rsidR="002A565B" w:rsidRDefault="002A565B" w:rsidP="00FB003B">
            <w:pPr>
              <w:pStyle w:val="Textoindependiente2"/>
              <w:spacing w:after="0" w:line="240" w:lineRule="auto"/>
              <w:jc w:val="both"/>
              <w:rPr>
                <w:bCs/>
                <w:color w:val="000000" w:themeColor="text1"/>
                <w:sz w:val="16"/>
                <w:szCs w:val="16"/>
              </w:rPr>
            </w:pPr>
            <w:r>
              <w:rPr>
                <w:b/>
                <w:color w:val="000000" w:themeColor="text1"/>
                <w:sz w:val="16"/>
                <w:szCs w:val="16"/>
                <w:u w:val="single"/>
              </w:rPr>
              <w:t>Desayuno 2</w:t>
            </w:r>
            <w:r>
              <w:rPr>
                <w:bCs/>
                <w:color w:val="000000" w:themeColor="text1"/>
                <w:sz w:val="16"/>
                <w:szCs w:val="16"/>
                <w:u w:val="single"/>
              </w:rPr>
              <w:t>:</w:t>
            </w:r>
            <w:r>
              <w:rPr>
                <w:bCs/>
                <w:color w:val="000000" w:themeColor="text1"/>
                <w:sz w:val="16"/>
                <w:szCs w:val="16"/>
              </w:rPr>
              <w:t xml:space="preserve"> Huevos fritos, caldo con pollo, porción de pan o arepa con queso, jugo de naranja, porción de fruta, café o chocolate.</w:t>
            </w:r>
          </w:p>
          <w:p w:rsidR="002A565B" w:rsidRDefault="002A565B" w:rsidP="00FB003B">
            <w:pPr>
              <w:jc w:val="both"/>
              <w:rPr>
                <w:bCs/>
                <w:color w:val="000000"/>
                <w:sz w:val="16"/>
                <w:szCs w:val="16"/>
                <w:highlight w:val="green"/>
                <w:u w:val="single"/>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
                <w:color w:val="000000" w:themeColor="text1"/>
                <w:sz w:val="16"/>
                <w:szCs w:val="16"/>
                <w:u w:val="single"/>
              </w:rPr>
            </w:pPr>
            <w:r>
              <w:rPr>
                <w:b/>
                <w:color w:val="000000" w:themeColor="text1"/>
                <w:sz w:val="16"/>
                <w:szCs w:val="16"/>
                <w:u w:val="single"/>
              </w:rPr>
              <w:t>Refrigerios:</w:t>
            </w:r>
          </w:p>
          <w:p w:rsidR="002A565B" w:rsidRDefault="002A565B" w:rsidP="00FB003B">
            <w:pPr>
              <w:pStyle w:val="Textoindependiente2"/>
              <w:spacing w:after="0" w:line="240" w:lineRule="auto"/>
              <w:jc w:val="both"/>
              <w:rPr>
                <w:b/>
                <w:color w:val="000000" w:themeColor="text1"/>
                <w:sz w:val="16"/>
                <w:szCs w:val="16"/>
                <w:u w:val="single"/>
              </w:rPr>
            </w:pPr>
          </w:p>
          <w:p w:rsidR="002A565B" w:rsidRDefault="002A565B" w:rsidP="00FB003B">
            <w:pPr>
              <w:pStyle w:val="Textoindependiente2"/>
              <w:spacing w:after="0" w:line="240" w:lineRule="auto"/>
              <w:jc w:val="both"/>
              <w:rPr>
                <w:bCs/>
                <w:color w:val="000000" w:themeColor="text1"/>
                <w:sz w:val="16"/>
                <w:szCs w:val="16"/>
              </w:rPr>
            </w:pPr>
            <w:r>
              <w:rPr>
                <w:b/>
                <w:color w:val="000000" w:themeColor="text1"/>
                <w:sz w:val="16"/>
                <w:szCs w:val="16"/>
                <w:u w:val="single"/>
              </w:rPr>
              <w:t>Refrigerio 1:</w:t>
            </w:r>
            <w:r>
              <w:rPr>
                <w:bCs/>
                <w:color w:val="000000" w:themeColor="text1"/>
                <w:sz w:val="16"/>
                <w:szCs w:val="16"/>
              </w:rPr>
              <w:t xml:space="preserve">  Pincho de pollo con jugo del día de 12 oz o gaseosa de 400 ml.</w:t>
            </w:r>
          </w:p>
          <w:p w:rsidR="002A565B" w:rsidRDefault="002A565B" w:rsidP="00FB003B">
            <w:pPr>
              <w:pStyle w:val="Textoindependiente2"/>
              <w:spacing w:after="0" w:line="240" w:lineRule="auto"/>
              <w:jc w:val="both"/>
              <w:rPr>
                <w:bCs/>
                <w:color w:val="000000" w:themeColor="text1"/>
                <w:sz w:val="16"/>
                <w:szCs w:val="16"/>
              </w:rPr>
            </w:pPr>
            <w:r>
              <w:rPr>
                <w:b/>
                <w:color w:val="000000" w:themeColor="text1"/>
                <w:sz w:val="16"/>
                <w:szCs w:val="16"/>
                <w:u w:val="single"/>
              </w:rPr>
              <w:t>Refrigerio 2</w:t>
            </w:r>
            <w:r>
              <w:rPr>
                <w:bCs/>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bCs/>
                <w:color w:val="000000"/>
                <w:sz w:val="16"/>
                <w:szCs w:val="16"/>
              </w:rPr>
            </w:pPr>
          </w:p>
          <w:p w:rsidR="002A565B" w:rsidRDefault="002A565B" w:rsidP="00FB003B">
            <w:pPr>
              <w:pStyle w:val="Textoindependiente2"/>
              <w:shd w:val="clear" w:color="auto" w:fill="FFFFFF" w:themeFill="background1"/>
              <w:spacing w:after="0" w:line="240" w:lineRule="auto"/>
              <w:jc w:val="both"/>
              <w:rPr>
                <w:sz w:val="16"/>
                <w:szCs w:val="24"/>
              </w:rPr>
            </w:pPr>
            <w:r>
              <w:rPr>
                <w:sz w:val="16"/>
              </w:rPr>
              <w:t xml:space="preserve">Para la entrega de los alimentos a los asistentes, el contratista debe implementar un 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bCs/>
                <w:color w:val="000000"/>
                <w:sz w:val="16"/>
                <w:szCs w:val="16"/>
              </w:rPr>
            </w:pPr>
          </w:p>
          <w:p w:rsidR="002A565B" w:rsidRDefault="002A565B" w:rsidP="00FB003B">
            <w:pPr>
              <w:pStyle w:val="Textoindependiente2"/>
              <w:spacing w:after="0" w:line="240" w:lineRule="auto"/>
              <w:jc w:val="both"/>
              <w:rPr>
                <w:bCs/>
                <w:color w:val="000000"/>
                <w:sz w:val="16"/>
                <w:szCs w:val="16"/>
              </w:rPr>
            </w:pPr>
            <w:r>
              <w:rPr>
                <w:bCs/>
                <w:color w:val="000000"/>
                <w:sz w:val="16"/>
                <w:szCs w:val="16"/>
              </w:rPr>
              <w:t>El sitio a desarrollar la actividad debe contar con personal de primeros auxilios en caso de alguna emergencia, informada por parte del supervisor del contrato.</w:t>
            </w:r>
          </w:p>
          <w:p w:rsidR="002A565B" w:rsidRDefault="002A565B" w:rsidP="00FB003B">
            <w:pPr>
              <w:pStyle w:val="Textoindependiente2"/>
              <w:spacing w:after="0" w:line="240" w:lineRule="auto"/>
              <w:jc w:val="both"/>
              <w:rPr>
                <w:bCs/>
                <w:color w:val="1F4E79" w:themeColor="accent1" w:themeShade="80"/>
                <w:sz w:val="16"/>
                <w:szCs w:val="16"/>
              </w:rPr>
            </w:pPr>
          </w:p>
          <w:p w:rsidR="002A565B" w:rsidRDefault="002A565B" w:rsidP="00FB003B">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rsidR="002A565B" w:rsidRDefault="002A565B" w:rsidP="00FB003B">
            <w:pPr>
              <w:pStyle w:val="Textoindependiente2"/>
              <w:spacing w:after="0" w:line="240" w:lineRule="auto"/>
              <w:jc w:val="both"/>
              <w:rPr>
                <w:bCs/>
                <w:color w:val="1F4E79" w:themeColor="accent1" w:themeShade="80"/>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bCs/>
                <w:color w:val="000000" w:themeColor="text1"/>
                <w:sz w:val="16"/>
                <w:szCs w:val="16"/>
              </w:rPr>
              <w:t>Se deberá prever el espacio para el parqueadero del vehículo que transportará a los asistentes al evento.</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11</w:t>
            </w:r>
          </w:p>
        </w:tc>
        <w:tc>
          <w:tcPr>
            <w:tcW w:w="138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jc w:val="center"/>
              <w:rPr>
                <w:b/>
                <w:color w:val="000000"/>
                <w:sz w:val="12"/>
                <w:szCs w:val="12"/>
              </w:rPr>
            </w:pPr>
            <w:r>
              <w:rPr>
                <w:b/>
                <w:color w:val="000000"/>
                <w:sz w:val="12"/>
                <w:szCs w:val="12"/>
              </w:rPr>
              <w:t>APOYO LOGÍSTICO ACTIVIDADES DE RECREACIÓN, DEPORTE, CULTURA Y TURISMO (REFRIGERIO-LOGISTICA DISTRIBUCIÓN)</w:t>
            </w:r>
          </w:p>
        </w:tc>
        <w:tc>
          <w:tcPr>
            <w:tcW w:w="788"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sz w:val="16"/>
                <w:szCs w:val="16"/>
                <w:lang w:val="es-CO"/>
              </w:rPr>
            </w:pPr>
            <w:r>
              <w:rPr>
                <w:sz w:val="16"/>
                <w:szCs w:val="16"/>
              </w:rPr>
              <w:t>El contratista beberá suministrar la alimentación y logística de distribución de la misma.</w:t>
            </w:r>
          </w:p>
          <w:p w:rsidR="002A565B" w:rsidRDefault="002A565B" w:rsidP="00FB003B">
            <w:pPr>
              <w:jc w:val="both"/>
              <w:rPr>
                <w:sz w:val="16"/>
                <w:szCs w:val="16"/>
              </w:rPr>
            </w:pPr>
          </w:p>
          <w:p w:rsidR="002A565B" w:rsidRDefault="002A565B" w:rsidP="00FB003B">
            <w:pPr>
              <w:jc w:val="both"/>
              <w:rPr>
                <w:sz w:val="16"/>
                <w:szCs w:val="16"/>
              </w:rPr>
            </w:pPr>
            <w:r>
              <w:rPr>
                <w:sz w:val="16"/>
                <w:szCs w:val="16"/>
              </w:rPr>
              <w:t xml:space="preserve">La alimentación correspondiente a refrigerio para la jornada, será seleccionada por el supervisor del contrato, de acuerdo a las opciones de alimentación. Así mismo, el supervisor indicará previamente las cantidades de </w:t>
            </w:r>
            <w:r>
              <w:rPr>
                <w:sz w:val="16"/>
                <w:szCs w:val="16"/>
              </w:rPr>
              <w:lastRenderedPageBreak/>
              <w:t>menú y asistentes requeridos para la jornada.</w:t>
            </w:r>
          </w:p>
          <w:p w:rsidR="002A565B" w:rsidRDefault="002A565B" w:rsidP="00FB003B">
            <w:pPr>
              <w:jc w:val="both"/>
              <w:rPr>
                <w:sz w:val="16"/>
                <w:szCs w:val="16"/>
              </w:rPr>
            </w:pPr>
          </w:p>
          <w:p w:rsidR="002A565B" w:rsidRDefault="002A565B" w:rsidP="00FB003B">
            <w:pPr>
              <w:jc w:val="both"/>
              <w:rPr>
                <w:b/>
                <w:bCs/>
                <w:sz w:val="16"/>
                <w:szCs w:val="16"/>
              </w:rPr>
            </w:pPr>
            <w:r>
              <w:rPr>
                <w:sz w:val="16"/>
                <w:szCs w:val="16"/>
              </w:rPr>
              <w:t xml:space="preserve">El personal encargado de la preparación, emplatado y distribución de los alimentos deberá contar con certificado en manipulación de alimentos vigente para el momento de la actividad. </w:t>
            </w:r>
          </w:p>
          <w:p w:rsidR="002A565B" w:rsidRDefault="002A565B" w:rsidP="00FB003B">
            <w:pPr>
              <w:pStyle w:val="Textoindependiente2"/>
              <w:spacing w:after="0" w:line="240" w:lineRule="auto"/>
              <w:jc w:val="both"/>
              <w:rPr>
                <w:b/>
                <w:bCs/>
                <w:sz w:val="16"/>
                <w:szCs w:val="16"/>
              </w:rPr>
            </w:pPr>
          </w:p>
          <w:p w:rsidR="002A565B" w:rsidRDefault="002A565B" w:rsidP="00FB003B">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b/>
                <w:bCs/>
                <w:sz w:val="16"/>
                <w:szCs w:val="16"/>
              </w:rPr>
            </w:pPr>
          </w:p>
          <w:p w:rsidR="002A565B" w:rsidRDefault="002A565B" w:rsidP="00FB003B">
            <w:pPr>
              <w:pStyle w:val="Textoindependiente2"/>
              <w:spacing w:after="0" w:line="240" w:lineRule="auto"/>
              <w:jc w:val="both"/>
              <w:rPr>
                <w:sz w:val="16"/>
                <w:szCs w:val="16"/>
              </w:rPr>
            </w:pPr>
            <w:r>
              <w:rPr>
                <w:sz w:val="16"/>
                <w:szCs w:val="16"/>
              </w:rPr>
              <w:t>La fecha se coordina con el supervisor del contrato.</w:t>
            </w:r>
          </w:p>
          <w:p w:rsidR="002A565B" w:rsidRDefault="002A565B" w:rsidP="00FB003B">
            <w:pPr>
              <w:pStyle w:val="Textoindependiente2"/>
              <w:spacing w:after="0" w:line="240" w:lineRule="auto"/>
              <w:jc w:val="both"/>
              <w:rPr>
                <w:color w:val="538135" w:themeColor="accent6" w:themeShade="BF"/>
                <w:sz w:val="16"/>
                <w:szCs w:val="16"/>
              </w:rPr>
            </w:pPr>
          </w:p>
          <w:p w:rsidR="002A565B" w:rsidRDefault="002A565B" w:rsidP="00FB003B">
            <w:pPr>
              <w:pStyle w:val="Textoindependiente2"/>
              <w:spacing w:after="0" w:line="240" w:lineRule="auto"/>
              <w:jc w:val="both"/>
              <w:rPr>
                <w:sz w:val="16"/>
                <w:szCs w:val="16"/>
              </w:rPr>
            </w:pPr>
            <w:r>
              <w:rPr>
                <w:sz w:val="16"/>
                <w:szCs w:val="16"/>
              </w:rPr>
              <w:t>Todo debe ser coordinado con el supervisor del contrato.</w:t>
            </w:r>
          </w:p>
          <w:p w:rsidR="002A565B" w:rsidRDefault="002A565B" w:rsidP="00FB003B">
            <w:pPr>
              <w:jc w:val="both"/>
              <w:rPr>
                <w:b/>
                <w:bCs/>
                <w:sz w:val="16"/>
                <w:szCs w:val="16"/>
                <w:lang w:val="es-ES"/>
              </w:rPr>
            </w:pPr>
          </w:p>
          <w:p w:rsidR="002A565B" w:rsidRDefault="002A565B" w:rsidP="00FB003B">
            <w:pPr>
              <w:jc w:val="both"/>
              <w:rPr>
                <w:b/>
                <w:bCs/>
                <w:sz w:val="16"/>
                <w:szCs w:val="16"/>
              </w:rPr>
            </w:pPr>
          </w:p>
          <w:p w:rsidR="002A565B" w:rsidRDefault="002A565B" w:rsidP="00FB003B">
            <w:pPr>
              <w:jc w:val="both"/>
              <w:rPr>
                <w:b/>
                <w:bCs/>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11"/>
              <w:jc w:val="center"/>
              <w:rPr>
                <w:color w:val="000000"/>
                <w:sz w:val="14"/>
                <w:szCs w:val="14"/>
              </w:rPr>
            </w:pPr>
            <w:r>
              <w:rPr>
                <w:color w:val="000000"/>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7"/>
              <w:jc w:val="center"/>
              <w:rPr>
                <w:color w:val="000000"/>
                <w:sz w:val="14"/>
                <w:szCs w:val="14"/>
              </w:rPr>
            </w:pPr>
            <w:r>
              <w:rPr>
                <w:color w:val="000000"/>
                <w:sz w:val="14"/>
                <w:szCs w:val="14"/>
              </w:rPr>
              <w:t xml:space="preserve">Instalaciones de </w:t>
            </w:r>
          </w:p>
          <w:p w:rsidR="002A565B" w:rsidRDefault="002A565B" w:rsidP="00FB003B">
            <w:pPr>
              <w:pStyle w:val="Textoindependiente2"/>
              <w:spacing w:after="0" w:line="240" w:lineRule="auto"/>
              <w:ind w:right="-107"/>
              <w:jc w:val="center"/>
              <w:rPr>
                <w:color w:val="000000"/>
                <w:sz w:val="14"/>
                <w:szCs w:val="14"/>
                <w:lang w:val="es-ES"/>
              </w:rPr>
            </w:pPr>
            <w:r>
              <w:rPr>
                <w:color w:val="000000"/>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09" w:right="-91"/>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Para esta actividad, se requiere exclusivamente la logística necesaria para el suministro y entrega del refrigerio, previa coordinación con el supervisor del contrato.</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rsidR="002A565B" w:rsidRDefault="002A565B" w:rsidP="00FB003B">
            <w:pPr>
              <w:pStyle w:val="Textoindependiente2"/>
              <w:spacing w:after="0" w:line="240" w:lineRule="auto"/>
              <w:jc w:val="both"/>
              <w:rPr>
                <w:b/>
                <w:bCs/>
                <w:color w:val="000000" w:themeColor="text1"/>
                <w:sz w:val="16"/>
                <w:szCs w:val="16"/>
                <w:u w:val="single"/>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lastRenderedPageBreak/>
              <w:t>Refrigerio 1:</w:t>
            </w:r>
            <w:r>
              <w:rPr>
                <w:color w:val="000000" w:themeColor="text1"/>
                <w:sz w:val="16"/>
                <w:szCs w:val="16"/>
              </w:rPr>
              <w:t xml:space="preserve"> Agua de panela de 12 oz, porción de queso doble crema y 02 almojábanas.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Pincho de pollo con jugo del día de 12 oz o gaseosa de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Perro caliente compuesto de (salchicha, queso, papas para perro, salsa de tomate, salsa de piña, mostaza), fruta y gaseosa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4</w:t>
            </w:r>
            <w:r>
              <w:rPr>
                <w:color w:val="000000" w:themeColor="text1"/>
                <w:sz w:val="16"/>
                <w:szCs w:val="16"/>
              </w:rPr>
              <w:t>: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5:</w:t>
            </w:r>
            <w:r>
              <w:rPr>
                <w:color w:val="000000" w:themeColor="text1"/>
                <w:sz w:val="16"/>
                <w:szCs w:val="16"/>
              </w:rPr>
              <w:t xml:space="preserve"> Natilla, dulce de mora, buñuelo, galleta navideña, chocolate y dulce de mora.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u w:val="single"/>
              </w:rPr>
              <w:t>Refrigerio 6:</w:t>
            </w:r>
            <w:r>
              <w:rPr>
                <w:color w:val="000000" w:themeColor="text1"/>
                <w:sz w:val="16"/>
                <w:szCs w:val="16"/>
              </w:rPr>
              <w:t xml:space="preserve"> Hamburguesa con carne 150 gramos, rodaja de queso, tomate rojo maduro, salsa de tomate y mostaza, porción de papas fritas, mini brownie y jugo de caja de 300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hd w:val="clear" w:color="auto" w:fill="FFFFFF" w:themeFill="background1"/>
              <w:spacing w:after="0" w:line="240" w:lineRule="auto"/>
              <w:jc w:val="both"/>
              <w:rPr>
                <w:sz w:val="16"/>
                <w:szCs w:val="24"/>
              </w:rPr>
            </w:pPr>
            <w:r>
              <w:rPr>
                <w:sz w:val="16"/>
              </w:rPr>
              <w:t xml:space="preserve">Para la entrega de los alimentos a los asistentes, el contratista debe implementar un método de control, el cual debe ser informado al supervisor del contrato con mínimo dos semanas de anticipación a la actividad. </w:t>
            </w:r>
          </w:p>
        </w:tc>
        <w:tc>
          <w:tcPr>
            <w:tcW w:w="59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bl>
    <w:p w:rsidR="002A565B" w:rsidRDefault="002A565B" w:rsidP="002A565B">
      <w:pPr>
        <w:pStyle w:val="Prrafodelista"/>
        <w:tabs>
          <w:tab w:val="left" w:pos="240"/>
        </w:tabs>
        <w:ind w:left="0"/>
        <w:rPr>
          <w:rFonts w:ascii="Times New Roman" w:hAnsi="Times New Roman" w:cs="Times New Roman"/>
          <w:color w:val="808080" w:themeColor="background1" w:themeShade="80"/>
          <w:sz w:val="24"/>
          <w:szCs w:val="24"/>
          <w:lang w:val="es-CO"/>
        </w:rPr>
      </w:pPr>
      <w:r>
        <w:rPr>
          <w:color w:val="808080" w:themeColor="background1" w:themeShade="80"/>
        </w:rPr>
        <w:br w:type="textWrapping" w:clear="all"/>
      </w: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Prrafodelista"/>
        <w:tabs>
          <w:tab w:val="left" w:pos="240"/>
        </w:tabs>
        <w:ind w:left="0"/>
        <w:rPr>
          <w:color w:val="808080" w:themeColor="background1" w:themeShade="80"/>
        </w:rPr>
      </w:pPr>
    </w:p>
    <w:p w:rsidR="002A565B" w:rsidRDefault="002A565B" w:rsidP="002A565B">
      <w:pPr>
        <w:pStyle w:val="Encabezado"/>
        <w:jc w:val="center"/>
        <w:rPr>
          <w:b/>
          <w:color w:val="000000"/>
          <w:u w:val="single"/>
          <w:lang w:eastAsia="es-CO"/>
        </w:rPr>
      </w:pPr>
      <w:r>
        <w:rPr>
          <w:b/>
          <w:color w:val="000000"/>
          <w:u w:val="single"/>
          <w:lang w:eastAsia="es-CO"/>
        </w:rPr>
        <w:t>GRUPO 2. BIENESTAR UNIVERSITARIO (DESARROLLO DE LOS LINEAMIENTOS DE BIENESTAR UNIVERSITARIO PARA LA EDUCACIÓN POLICIAL EN PRO DEL DESARROLLO HUMANO Y COGNITIVO DE LA COMUNIDAD ACADÉMICA.)</w:t>
      </w:r>
    </w:p>
    <w:p w:rsidR="002A565B" w:rsidRDefault="002A565B" w:rsidP="002A565B">
      <w:pPr>
        <w:pStyle w:val="Prrafodelista"/>
        <w:tabs>
          <w:tab w:val="left" w:pos="240"/>
        </w:tabs>
        <w:ind w:left="0"/>
        <w:rPr>
          <w:rFonts w:ascii="Times New Roman" w:hAnsi="Times New Roman" w:cs="Times New Roman"/>
          <w:color w:val="808080" w:themeColor="background1" w:themeShade="80"/>
          <w:sz w:val="24"/>
          <w:szCs w:val="24"/>
        </w:rPr>
      </w:pPr>
    </w:p>
    <w:tbl>
      <w:tblPr>
        <w:tblW w:w="13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2"/>
        <w:gridCol w:w="1352"/>
        <w:gridCol w:w="797"/>
        <w:gridCol w:w="2972"/>
        <w:gridCol w:w="813"/>
        <w:gridCol w:w="1631"/>
        <w:gridCol w:w="757"/>
        <w:gridCol w:w="3300"/>
        <w:gridCol w:w="851"/>
        <w:gridCol w:w="992"/>
      </w:tblGrid>
      <w:tr w:rsidR="002A565B" w:rsidTr="00FB003B">
        <w:trPr>
          <w:trHeight w:val="978"/>
          <w:jc w:val="center"/>
        </w:trPr>
        <w:tc>
          <w:tcPr>
            <w:tcW w:w="42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ind w:left="-120" w:right="-108"/>
              <w:jc w:val="center"/>
              <w:rPr>
                <w:b/>
                <w:color w:val="000000"/>
                <w:sz w:val="14"/>
                <w:szCs w:val="14"/>
              </w:rPr>
            </w:pPr>
            <w:r>
              <w:rPr>
                <w:b/>
                <w:color w:val="000000"/>
                <w:sz w:val="12"/>
                <w:szCs w:val="12"/>
              </w:rPr>
              <w:t>ÍTEM</w:t>
            </w:r>
          </w:p>
        </w:tc>
        <w:tc>
          <w:tcPr>
            <w:tcW w:w="135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2A565B" w:rsidRDefault="002A565B" w:rsidP="00FB003B">
            <w:pPr>
              <w:pStyle w:val="Textoindependiente2"/>
              <w:spacing w:after="0" w:line="240" w:lineRule="auto"/>
              <w:ind w:right="-104"/>
              <w:jc w:val="center"/>
              <w:rPr>
                <w:b/>
                <w:color w:val="000000"/>
                <w:sz w:val="12"/>
                <w:szCs w:val="12"/>
              </w:rPr>
            </w:pPr>
          </w:p>
          <w:p w:rsidR="002A565B" w:rsidRDefault="002A565B" w:rsidP="00FB003B">
            <w:pPr>
              <w:pStyle w:val="Textoindependiente2"/>
              <w:spacing w:after="0" w:line="240" w:lineRule="auto"/>
              <w:ind w:left="-112" w:right="-104"/>
              <w:jc w:val="center"/>
              <w:rPr>
                <w:b/>
                <w:color w:val="000000"/>
                <w:sz w:val="12"/>
                <w:szCs w:val="12"/>
              </w:rPr>
            </w:pPr>
            <w:r>
              <w:rPr>
                <w:b/>
                <w:color w:val="000000"/>
                <w:sz w:val="12"/>
                <w:szCs w:val="12"/>
              </w:rPr>
              <w:t>ACTIVIDAD</w:t>
            </w:r>
          </w:p>
        </w:tc>
        <w:tc>
          <w:tcPr>
            <w:tcW w:w="79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ind w:left="-109"/>
              <w:jc w:val="center"/>
              <w:rPr>
                <w:b/>
                <w:bCs/>
                <w:sz w:val="16"/>
                <w:szCs w:val="16"/>
                <w:lang w:val="es-CO"/>
              </w:rPr>
            </w:pPr>
            <w:r>
              <w:rPr>
                <w:b/>
                <w:color w:val="000000"/>
                <w:sz w:val="12"/>
                <w:szCs w:val="12"/>
              </w:rPr>
              <w:t>CANTIDAD ACTIVIDAD</w:t>
            </w:r>
          </w:p>
        </w:tc>
        <w:tc>
          <w:tcPr>
            <w:tcW w:w="297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jc w:val="both"/>
              <w:rPr>
                <w:sz w:val="16"/>
                <w:szCs w:val="16"/>
              </w:rPr>
            </w:pPr>
            <w:r>
              <w:rPr>
                <w:b/>
                <w:color w:val="000000"/>
                <w:sz w:val="12"/>
                <w:szCs w:val="12"/>
              </w:rPr>
              <w:t>DESCRIPCIÓN DE LA ACTIVIDAD</w:t>
            </w:r>
          </w:p>
        </w:tc>
        <w:tc>
          <w:tcPr>
            <w:tcW w:w="813"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2A565B" w:rsidRDefault="002A565B" w:rsidP="00FB003B">
            <w:pPr>
              <w:pStyle w:val="Textoindependiente2"/>
              <w:spacing w:after="0" w:line="240" w:lineRule="auto"/>
              <w:ind w:right="-104"/>
              <w:jc w:val="center"/>
              <w:rPr>
                <w:b/>
                <w:color w:val="000000"/>
                <w:sz w:val="12"/>
                <w:szCs w:val="12"/>
              </w:rPr>
            </w:pPr>
          </w:p>
          <w:p w:rsidR="002A565B" w:rsidRDefault="002A565B" w:rsidP="00FB003B">
            <w:pPr>
              <w:pStyle w:val="Textoindependiente2"/>
              <w:spacing w:after="0" w:line="240" w:lineRule="auto"/>
              <w:jc w:val="center"/>
              <w:rPr>
                <w:color w:val="000000"/>
                <w:sz w:val="16"/>
                <w:szCs w:val="16"/>
              </w:rPr>
            </w:pPr>
            <w:r>
              <w:rPr>
                <w:b/>
                <w:color w:val="000000"/>
                <w:sz w:val="12"/>
                <w:szCs w:val="12"/>
              </w:rPr>
              <w:t>No. DE PERSONAS</w:t>
            </w:r>
          </w:p>
        </w:tc>
        <w:tc>
          <w:tcPr>
            <w:tcW w:w="163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pStyle w:val="Textoindependiente2"/>
              <w:spacing w:after="0" w:line="240" w:lineRule="auto"/>
              <w:ind w:right="-107"/>
              <w:jc w:val="both"/>
              <w:rPr>
                <w:color w:val="000000"/>
                <w:sz w:val="16"/>
                <w:szCs w:val="16"/>
              </w:rPr>
            </w:pPr>
            <w:r>
              <w:rPr>
                <w:b/>
                <w:color w:val="000000"/>
                <w:sz w:val="12"/>
                <w:szCs w:val="12"/>
              </w:rPr>
              <w:t>LUGAR DE PRESTACIÓN DEL SERVICIO</w:t>
            </w:r>
          </w:p>
        </w:tc>
        <w:tc>
          <w:tcPr>
            <w:tcW w:w="75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jc w:val="center"/>
              <w:rPr>
                <w:color w:val="000000"/>
                <w:sz w:val="14"/>
                <w:szCs w:val="14"/>
                <w:lang w:val="es-CO"/>
              </w:rPr>
            </w:pPr>
            <w:r>
              <w:rPr>
                <w:b/>
                <w:color w:val="000000"/>
                <w:sz w:val="12"/>
                <w:szCs w:val="12"/>
              </w:rPr>
              <w:t>DURACIÓN</w:t>
            </w:r>
          </w:p>
        </w:tc>
        <w:tc>
          <w:tcPr>
            <w:tcW w:w="330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pStyle w:val="Textoindependiente2"/>
              <w:spacing w:after="0" w:line="240" w:lineRule="auto"/>
              <w:jc w:val="both"/>
              <w:rPr>
                <w:sz w:val="16"/>
                <w:szCs w:val="16"/>
              </w:rPr>
            </w:pPr>
            <w:r>
              <w:rPr>
                <w:b/>
                <w:color w:val="000000"/>
                <w:sz w:val="12"/>
                <w:szCs w:val="12"/>
              </w:rPr>
              <w:t>REQUERIMIENTOS PARA EL DESARROLLO DEL EVENTO</w:t>
            </w:r>
          </w:p>
        </w:tc>
        <w:tc>
          <w:tcPr>
            <w:tcW w:w="85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jc w:val="center"/>
              <w:rPr>
                <w:rFonts w:eastAsia="MS Mincho"/>
                <w:color w:val="000000"/>
                <w:sz w:val="14"/>
                <w:szCs w:val="14"/>
                <w:highlight w:val="green"/>
              </w:rPr>
            </w:pPr>
            <w:r>
              <w:rPr>
                <w:b/>
                <w:color w:val="000000"/>
                <w:sz w:val="12"/>
                <w:szCs w:val="12"/>
              </w:rPr>
              <w:t>CUMPLE</w:t>
            </w:r>
          </w:p>
        </w:tc>
        <w:tc>
          <w:tcPr>
            <w:tcW w:w="99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2A565B" w:rsidRDefault="002A565B" w:rsidP="00FB003B">
            <w:pPr>
              <w:jc w:val="center"/>
              <w:rPr>
                <w:rFonts w:eastAsia="MS Mincho"/>
                <w:color w:val="000000"/>
                <w:sz w:val="14"/>
                <w:szCs w:val="14"/>
                <w:highlight w:val="green"/>
              </w:rPr>
            </w:pPr>
            <w:r>
              <w:rPr>
                <w:b/>
                <w:color w:val="000000"/>
                <w:sz w:val="12"/>
                <w:szCs w:val="12"/>
              </w:rPr>
              <w:t>NO CUMPLE</w:t>
            </w:r>
          </w:p>
        </w:tc>
      </w:tr>
      <w:tr w:rsidR="002A565B" w:rsidTr="00FB003B">
        <w:trPr>
          <w:trHeight w:val="978"/>
          <w:jc w:val="center"/>
        </w:trPr>
        <w:tc>
          <w:tcPr>
            <w:tcW w:w="422" w:type="dxa"/>
            <w:tcBorders>
              <w:top w:val="single" w:sz="4" w:space="0" w:color="auto"/>
              <w:left w:val="single" w:sz="4" w:space="0" w:color="auto"/>
              <w:bottom w:val="single" w:sz="4" w:space="0" w:color="auto"/>
              <w:right w:val="single" w:sz="4" w:space="0" w:color="auto"/>
            </w:tcBorders>
          </w:tcPr>
          <w:p w:rsidR="002A565B" w:rsidRDefault="002A565B" w:rsidP="00FB003B">
            <w:pPr>
              <w:ind w:left="-120" w:right="-108"/>
              <w:jc w:val="center"/>
              <w:rPr>
                <w:rFonts w:eastAsiaTheme="minorHAnsi"/>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p>
          <w:p w:rsidR="002A565B" w:rsidRDefault="002A565B" w:rsidP="00FB003B">
            <w:pPr>
              <w:ind w:left="-120" w:right="-108"/>
              <w:jc w:val="center"/>
              <w:rPr>
                <w:b/>
                <w:color w:val="000000"/>
                <w:sz w:val="14"/>
                <w:szCs w:val="14"/>
              </w:rPr>
            </w:pPr>
            <w:r>
              <w:rPr>
                <w:b/>
                <w:color w:val="000000"/>
                <w:sz w:val="14"/>
                <w:szCs w:val="14"/>
              </w:rPr>
              <w:t>1</w:t>
            </w:r>
          </w:p>
        </w:tc>
        <w:tc>
          <w:tcPr>
            <w:tcW w:w="135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2" w:right="-104"/>
              <w:jc w:val="center"/>
              <w:rPr>
                <w:b/>
                <w:color w:val="000000"/>
                <w:sz w:val="16"/>
                <w:szCs w:val="16"/>
              </w:rPr>
            </w:pPr>
            <w:r>
              <w:rPr>
                <w:b/>
                <w:color w:val="000000"/>
                <w:sz w:val="12"/>
                <w:szCs w:val="12"/>
              </w:rPr>
              <w:t>APOYO LOGÍSTICO ACTIVIDADES DE RECREACIÓN, DEPORTE, CULTURA Y TURISMO (REFRIGERIO-LOGISTICA DISTRIBUCIÓN)</w:t>
            </w:r>
          </w:p>
        </w:tc>
        <w:tc>
          <w:tcPr>
            <w:tcW w:w="7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109"/>
              <w:jc w:val="center"/>
              <w:rPr>
                <w:b/>
                <w:bCs/>
                <w:sz w:val="16"/>
                <w:szCs w:val="16"/>
              </w:rPr>
            </w:pPr>
            <w:r>
              <w:rPr>
                <w:b/>
                <w:bCs/>
                <w:sz w:val="16"/>
                <w:szCs w:val="16"/>
              </w:rPr>
              <w:t>1</w:t>
            </w:r>
          </w:p>
        </w:tc>
        <w:tc>
          <w:tcPr>
            <w:tcW w:w="297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6"/>
                <w:szCs w:val="16"/>
              </w:rPr>
            </w:pPr>
            <w:r>
              <w:rPr>
                <w:sz w:val="16"/>
                <w:szCs w:val="16"/>
              </w:rPr>
              <w:t>El contratista beberá suministrar la alimentación y logística de distribución de la misma.</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La alimentación correspondiente a refrigerio para la jornada, será seleccionada por el supervisor del contrato, así mismo, el supervisor indicará previamente las cantidades de menú y asistentes Promover estrategias y acciones que fomenten en el personal la participación e integración del personal en actividades de bienestar.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Para esta actividad, se requiere exclusivamente la logística necesaria para el suministro y entrega del refrigerio, previa coordinación con el supervisor del contrato.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 xml:space="preserve">El personal encargado de la preparación, emplatado y distribución de los alimentos deberá contar con </w:t>
            </w:r>
            <w:r>
              <w:rPr>
                <w:rFonts w:eastAsia="Arial"/>
                <w:sz w:val="16"/>
                <w:szCs w:val="16"/>
              </w:rPr>
              <w:lastRenderedPageBreak/>
              <w:t xml:space="preserve">certificado en manipulación de alimentos vigente para el momento de la actividad. </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center"/>
              <w:rPr>
                <w:rFonts w:eastAsia="Arial"/>
                <w:sz w:val="16"/>
                <w:szCs w:val="16"/>
              </w:rPr>
            </w:pPr>
          </w:p>
          <w:p w:rsidR="002A565B" w:rsidRDefault="002A565B" w:rsidP="00FB003B">
            <w:pPr>
              <w:pStyle w:val="Textoindependiente2"/>
              <w:spacing w:after="0" w:line="240" w:lineRule="auto"/>
              <w:jc w:val="both"/>
              <w:rPr>
                <w:rFonts w:eastAsia="Arial"/>
                <w:sz w:val="16"/>
                <w:szCs w:val="16"/>
              </w:rPr>
            </w:pPr>
            <w:r>
              <w:rPr>
                <w:rFonts w:eastAsia="Arial"/>
                <w:sz w:val="16"/>
                <w:szCs w:val="16"/>
              </w:rPr>
              <w:t>La fecha se coordina con el supervisor del contrato. Todo debe ser coordinado con el supervisor del contrato.</w:t>
            </w:r>
          </w:p>
          <w:p w:rsidR="002A565B" w:rsidRDefault="002A565B" w:rsidP="00FB003B">
            <w:pPr>
              <w:pStyle w:val="Textoindependiente2"/>
              <w:spacing w:after="0" w:line="240" w:lineRule="auto"/>
              <w:jc w:val="both"/>
              <w:rPr>
                <w:rFonts w:eastAsia="Arial"/>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rPr>
                <w:color w:val="000000"/>
                <w:sz w:val="16"/>
                <w:szCs w:val="16"/>
              </w:rPr>
            </w:pPr>
          </w:p>
        </w:tc>
        <w:tc>
          <w:tcPr>
            <w:tcW w:w="81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jc w:val="center"/>
              <w:rPr>
                <w:color w:val="000000"/>
                <w:sz w:val="16"/>
                <w:szCs w:val="16"/>
              </w:rPr>
            </w:pPr>
            <w:r>
              <w:rPr>
                <w:color w:val="000000"/>
                <w:sz w:val="16"/>
                <w:szCs w:val="16"/>
              </w:rPr>
              <w:lastRenderedPageBreak/>
              <w:t>840</w:t>
            </w:r>
          </w:p>
        </w:tc>
        <w:tc>
          <w:tcPr>
            <w:tcW w:w="163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both"/>
              <w:rPr>
                <w:color w:val="000000"/>
                <w:sz w:val="16"/>
                <w:szCs w:val="16"/>
              </w:rPr>
            </w:pPr>
          </w:p>
          <w:p w:rsidR="002A565B" w:rsidRDefault="002A565B" w:rsidP="00FB003B">
            <w:pPr>
              <w:pStyle w:val="Textoindependiente2"/>
              <w:spacing w:after="0" w:line="240" w:lineRule="auto"/>
              <w:ind w:left="39"/>
              <w:jc w:val="both"/>
              <w:rPr>
                <w:color w:val="000000"/>
                <w:sz w:val="16"/>
                <w:szCs w:val="16"/>
              </w:rPr>
            </w:pPr>
            <w:r>
              <w:rPr>
                <w:color w:val="000000"/>
                <w:sz w:val="16"/>
                <w:szCs w:val="16"/>
              </w:rPr>
              <w:t>Instalaciones de la Escuela</w:t>
            </w:r>
          </w:p>
        </w:tc>
        <w:tc>
          <w:tcPr>
            <w:tcW w:w="75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color w:val="000000"/>
                <w:sz w:val="14"/>
                <w:szCs w:val="14"/>
                <w:lang w:val="es-CO"/>
              </w:rPr>
            </w:pPr>
            <w:r>
              <w:rPr>
                <w:color w:val="000000"/>
                <w:sz w:val="14"/>
                <w:szCs w:val="14"/>
              </w:rPr>
              <w:t>04 horas</w:t>
            </w:r>
          </w:p>
          <w:p w:rsidR="002A565B" w:rsidRDefault="002A565B" w:rsidP="00FB003B">
            <w:pPr>
              <w:pStyle w:val="Textoindependiente2"/>
              <w:spacing w:after="0" w:line="240" w:lineRule="auto"/>
              <w:jc w:val="center"/>
              <w:rPr>
                <w:color w:val="000000"/>
                <w:sz w:val="14"/>
                <w:szCs w:val="14"/>
              </w:rPr>
            </w:pPr>
          </w:p>
        </w:tc>
        <w:tc>
          <w:tcPr>
            <w:tcW w:w="3300"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sz w:val="16"/>
                <w:szCs w:val="16"/>
                <w:lang w:val="es-ES"/>
              </w:rPr>
            </w:pPr>
            <w:r>
              <w:rPr>
                <w:sz w:val="16"/>
                <w:szCs w:val="16"/>
              </w:rPr>
              <w:t xml:space="preserve">Para esta actividad, se requiere exclusivamente la logística necesaria para el suministro y entrega del refrigerio, previa coordinación con el supervisor del contrato.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OPCIONES DE ALIMENTACIÓN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Refrigerio: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Refrigerio 1: Perro caliente compuesto de (salchicha, queso, papas para perro, salsa de tomate, salsa de piña, mostaza), fruta y gaseosa 400 ml.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Refrigerio 2: Sandwich compuesto de pan (no tajado), rodaja de jamón de pollo, queso, rodaja de tomate, papas a la francesa, chocolatina 11 gr y gaseosa 250 ml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Refrigerio 3: Hamburguesa con carne 150 gramos, rodaja de queso, tomate rojo maduro, salsa de tomate y mostaza, porción de papas fritas, mini brownie y jugo de caja de 300 ml.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Refrigerio 4:  Sándwich de pollo con rodaja de queso, papas fritas de paquete y gaseosa de 400ml.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Refrigerio 5:  Pincho de pollo con jugo del día de 12 oz o gaseosa de 400 ml.</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line="240" w:lineRule="auto"/>
              <w:jc w:val="both"/>
              <w:rPr>
                <w:sz w:val="16"/>
                <w:szCs w:val="16"/>
              </w:rPr>
            </w:pPr>
            <w:r>
              <w:rPr>
                <w:sz w:val="16"/>
                <w:szCs w:val="16"/>
              </w:rPr>
              <w:lastRenderedPageBreak/>
              <w:t xml:space="preserve">Refrigerio 6: Natilla, dulce de mora, buñuelo, galleta navideña, chocolate y dulce de mora. </w:t>
            </w:r>
          </w:p>
          <w:p w:rsidR="002A565B" w:rsidRDefault="002A565B" w:rsidP="00FB003B">
            <w:pPr>
              <w:pStyle w:val="Textoindependiente2"/>
              <w:spacing w:line="240" w:lineRule="auto"/>
              <w:jc w:val="both"/>
              <w:rPr>
                <w:sz w:val="16"/>
                <w:szCs w:val="16"/>
              </w:rPr>
            </w:pPr>
            <w:r>
              <w:rPr>
                <w:sz w:val="16"/>
                <w:szCs w:val="16"/>
              </w:rPr>
              <w:t>Refrigerio 7: Croissant con bocadillo con queso, bebida caliente.</w:t>
            </w:r>
          </w:p>
          <w:p w:rsidR="002A565B" w:rsidRDefault="002A565B" w:rsidP="00FB003B">
            <w:pPr>
              <w:pStyle w:val="Textoindependiente2"/>
              <w:spacing w:line="240" w:lineRule="auto"/>
              <w:jc w:val="both"/>
              <w:rPr>
                <w:sz w:val="16"/>
                <w:szCs w:val="16"/>
              </w:rPr>
            </w:pPr>
            <w:r>
              <w:rPr>
                <w:sz w:val="16"/>
                <w:szCs w:val="16"/>
              </w:rPr>
              <w:t>Refrigerio 8:  Pastel de pollo con jugo del día de 12 oz o gaseosa de 400 ml.</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color w:val="000000" w:themeColor="text1"/>
                <w:sz w:val="16"/>
                <w:szCs w:val="16"/>
                <w:u w:val="single"/>
              </w:rPr>
            </w:pPr>
            <w:r>
              <w:rPr>
                <w:sz w:val="16"/>
                <w:szCs w:val="16"/>
              </w:rPr>
              <w:t>Para la entrega de los alimentos a los asistentes, el contratista debe implementar un método de control, el cual debe ser informado al supervisor del contrato con mínimo dos semanas de anticipación a la actividad.</w:t>
            </w:r>
          </w:p>
          <w:p w:rsidR="002A565B" w:rsidRDefault="002A565B" w:rsidP="00FB003B">
            <w:pPr>
              <w:jc w:val="both"/>
              <w:rPr>
                <w:rFonts w:eastAsia="MS Mincho"/>
                <w:color w:val="000000"/>
                <w:sz w:val="14"/>
                <w:szCs w:val="14"/>
              </w:rPr>
            </w:pPr>
          </w:p>
        </w:tc>
        <w:tc>
          <w:tcPr>
            <w:tcW w:w="851"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rFonts w:eastAsia="MS Mincho"/>
                <w:color w:val="000000"/>
                <w:sz w:val="14"/>
                <w:szCs w:val="14"/>
                <w:highlight w:val="green"/>
              </w:rPr>
            </w:pPr>
          </w:p>
        </w:tc>
        <w:tc>
          <w:tcPr>
            <w:tcW w:w="992"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highlight w:val="green"/>
              </w:rPr>
            </w:pPr>
            <w:r>
              <w:rPr>
                <w:rFonts w:eastAsia="MS Mincho"/>
                <w:color w:val="000000"/>
                <w:sz w:val="14"/>
                <w:szCs w:val="14"/>
                <w:highlight w:val="green"/>
              </w:rPr>
              <w:t xml:space="preserve"> </w:t>
            </w:r>
          </w:p>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highlight w:val="green"/>
              </w:rPr>
            </w:pPr>
          </w:p>
          <w:p w:rsidR="002A565B" w:rsidRDefault="002A565B" w:rsidP="00FB003B">
            <w:pPr>
              <w:jc w:val="both"/>
              <w:rPr>
                <w:rFonts w:eastAsia="MS Mincho"/>
                <w:color w:val="000000"/>
                <w:sz w:val="14"/>
                <w:szCs w:val="14"/>
              </w:rPr>
            </w:pPr>
          </w:p>
          <w:p w:rsidR="002A565B" w:rsidRDefault="002A565B" w:rsidP="00FB003B">
            <w:pPr>
              <w:jc w:val="both"/>
              <w:rPr>
                <w:rFonts w:eastAsia="MS Mincho"/>
                <w:color w:val="000000"/>
                <w:sz w:val="14"/>
                <w:szCs w:val="14"/>
                <w:highlight w:val="green"/>
              </w:rPr>
            </w:pPr>
          </w:p>
        </w:tc>
      </w:tr>
      <w:tr w:rsidR="002A565B" w:rsidTr="00FB003B">
        <w:trPr>
          <w:trHeight w:val="978"/>
          <w:jc w:val="center"/>
        </w:trPr>
        <w:tc>
          <w:tcPr>
            <w:tcW w:w="42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2</w:t>
            </w:r>
          </w:p>
        </w:tc>
        <w:tc>
          <w:tcPr>
            <w:tcW w:w="135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2" w:right="-107"/>
              <w:jc w:val="center"/>
              <w:rPr>
                <w:b/>
                <w:color w:val="000000"/>
                <w:sz w:val="12"/>
                <w:szCs w:val="12"/>
              </w:rPr>
            </w:pPr>
            <w:r>
              <w:rPr>
                <w:b/>
                <w:color w:val="000000"/>
                <w:sz w:val="12"/>
                <w:szCs w:val="12"/>
              </w:rPr>
              <w:t>ALIMENTACIÓN Y LOGÍSTICA EVENTO ALMUERZO COMPAÑEROS</w:t>
            </w:r>
          </w:p>
        </w:tc>
        <w:tc>
          <w:tcPr>
            <w:tcW w:w="7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972" w:type="dxa"/>
            <w:tcBorders>
              <w:top w:val="single" w:sz="4" w:space="0" w:color="auto"/>
              <w:left w:val="single" w:sz="4" w:space="0" w:color="auto"/>
              <w:bottom w:val="single" w:sz="4" w:space="0" w:color="auto"/>
              <w:right w:val="single" w:sz="4" w:space="0" w:color="auto"/>
            </w:tcBorders>
          </w:tcPr>
          <w:p w:rsidR="002A565B" w:rsidRDefault="002A565B" w:rsidP="00FB003B">
            <w:pPr>
              <w:jc w:val="both"/>
              <w:rPr>
                <w:sz w:val="16"/>
                <w:szCs w:val="16"/>
                <w:lang w:val="es-CO"/>
              </w:rPr>
            </w:pPr>
            <w:r>
              <w:rPr>
                <w:sz w:val="16"/>
                <w:szCs w:val="16"/>
              </w:rPr>
              <w:t>El contratista beberá suministrar la alimentación y logística de distribución de la misma.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La alimentación correspondiente al almuerzo y postre para la jornada, será seleccionada por el supervisor del contrato, así mismo, el supervisor indicará previamente las cantidades de menús para la jornada.</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de alimentos vigente para el momento de la actividad. </w:t>
            </w:r>
          </w:p>
          <w:p w:rsidR="002A565B" w:rsidRDefault="002A565B" w:rsidP="00FB003B">
            <w:pPr>
              <w:pStyle w:val="Textoindependiente2"/>
              <w:spacing w:after="0" w:line="240" w:lineRule="auto"/>
              <w:jc w:val="both"/>
              <w:rPr>
                <w:sz w:val="16"/>
                <w:szCs w:val="16"/>
              </w:rPr>
            </w:pPr>
          </w:p>
          <w:p w:rsidR="002A565B" w:rsidRDefault="002A565B" w:rsidP="00FB003B">
            <w:pPr>
              <w:pStyle w:val="Textoindependiente2"/>
              <w:spacing w:after="0" w:line="240" w:lineRule="auto"/>
              <w:jc w:val="both"/>
              <w:rPr>
                <w:sz w:val="16"/>
                <w:szCs w:val="16"/>
              </w:rPr>
            </w:pPr>
            <w:r>
              <w:rPr>
                <w:sz w:val="16"/>
                <w:szCs w:val="16"/>
              </w:rPr>
              <w:t xml:space="preserve">La cantidad de personal asistente de la escuela es aproximado y está sujeto a </w:t>
            </w:r>
            <w:r>
              <w:rPr>
                <w:sz w:val="16"/>
                <w:szCs w:val="16"/>
              </w:rPr>
              <w:lastRenderedPageBreak/>
              <w:t>cambios para el cumplimiento a satisfacción del evento, la fecha se coordina con el supervisor del contrato. Todo debe ser coordinado previamente con el supervisor del contrato.</w:t>
            </w:r>
          </w:p>
          <w:p w:rsidR="002A565B" w:rsidRDefault="002A565B" w:rsidP="00FB003B">
            <w:pPr>
              <w:pStyle w:val="Textoindependiente2"/>
              <w:spacing w:after="0" w:line="240" w:lineRule="auto"/>
              <w:jc w:val="both"/>
              <w:rPr>
                <w:sz w:val="16"/>
                <w:szCs w:val="16"/>
              </w:rPr>
            </w:pPr>
          </w:p>
          <w:p w:rsidR="002A565B" w:rsidRDefault="002A565B" w:rsidP="00FB003B">
            <w:pPr>
              <w:jc w:val="both"/>
              <w:rPr>
                <w:sz w:val="16"/>
                <w:szCs w:val="16"/>
              </w:rPr>
            </w:pPr>
            <w:r>
              <w:rPr>
                <w:sz w:val="16"/>
                <w:szCs w:val="16"/>
              </w:rPr>
              <w:t>El sonido para el desarrollo de la actividad será suministrado por el supervisor del contrato.</w:t>
            </w:r>
          </w:p>
          <w:p w:rsidR="002A565B" w:rsidRDefault="002A565B" w:rsidP="00FB003B">
            <w:pPr>
              <w:ind w:left="-109"/>
              <w:jc w:val="center"/>
              <w:rPr>
                <w:sz w:val="16"/>
                <w:szCs w:val="16"/>
              </w:rPr>
            </w:pPr>
          </w:p>
          <w:p w:rsidR="002A565B" w:rsidRDefault="002A565B" w:rsidP="00FB003B">
            <w:pPr>
              <w:pStyle w:val="Textoindependiente2"/>
              <w:spacing w:after="0" w:line="240" w:lineRule="auto"/>
              <w:jc w:val="both"/>
              <w:rPr>
                <w:sz w:val="16"/>
                <w:szCs w:val="16"/>
              </w:rPr>
            </w:pPr>
            <w:r>
              <w:rPr>
                <w:sz w:val="16"/>
                <w:szCs w:val="16"/>
                <w:u w:val="single"/>
              </w:rPr>
              <w:t>Se requiere que los alimentos sean preparados el mismo día de la actividad</w:t>
            </w:r>
          </w:p>
          <w:p w:rsidR="002A565B" w:rsidRDefault="002A565B" w:rsidP="00FB003B">
            <w:pPr>
              <w:ind w:left="-109"/>
              <w:jc w:val="center"/>
              <w:rPr>
                <w:sz w:val="14"/>
                <w:szCs w:val="14"/>
              </w:rPr>
            </w:pPr>
          </w:p>
        </w:tc>
        <w:tc>
          <w:tcPr>
            <w:tcW w:w="81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840</w:t>
            </w:r>
          </w:p>
        </w:tc>
        <w:tc>
          <w:tcPr>
            <w:tcW w:w="1631"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 xml:space="preserve">Instalaciones de la escuela </w:t>
            </w:r>
          </w:p>
        </w:tc>
        <w:tc>
          <w:tcPr>
            <w:tcW w:w="75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color w:val="000000"/>
                <w:sz w:val="14"/>
                <w:szCs w:val="14"/>
              </w:rPr>
              <w:t>04 horas</w:t>
            </w:r>
          </w:p>
        </w:tc>
        <w:tc>
          <w:tcPr>
            <w:tcW w:w="3300"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b/>
                <w:bCs/>
                <w:color w:val="000000" w:themeColor="text1"/>
                <w:sz w:val="16"/>
                <w:szCs w:val="16"/>
                <w:lang w:val="es-ES"/>
              </w:rPr>
            </w:pPr>
            <w:r>
              <w:rPr>
                <w:b/>
                <w:bCs/>
                <w:color w:val="000000" w:themeColor="text1"/>
                <w:sz w:val="16"/>
                <w:szCs w:val="16"/>
              </w:rPr>
              <w:t>OPCIONES DE ALIMENTACIÓN</w:t>
            </w:r>
          </w:p>
          <w:p w:rsidR="002A565B" w:rsidRDefault="002A565B" w:rsidP="00FB003B">
            <w:pPr>
              <w:pStyle w:val="Textoindependiente2"/>
              <w:spacing w:after="0" w:line="240" w:lineRule="auto"/>
              <w:jc w:val="both"/>
              <w:rPr>
                <w:b/>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Almuerzo:</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Almuerzo 1: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 xml:space="preserve">Almuerzo 2:  Pechuga a la plancha 300 gramos, porción de arroz, papa, ensalada tropical y jugo natural de 12 oz. </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Almuerzo 3:  Mamona a la llanera 300 gramos, papa salada, yuca y plátano asado, guacamole, postre y/o helado, gaseosa 400 ml.</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 xml:space="preserve">Postre: </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Postre 1: Tiramisú 80 grs</w:t>
            </w: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Postre 2:  Cheesecake de limón de 80 grs</w:t>
            </w: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Postre 3: Torta tres leches 150 gramos por persona con gaseosa de 12 oz</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 xml:space="preserve">El contratista deberá de disponer de la logística necesaria para la adecuada atención y entrega de los alimentos a los asistentes, asimismo implementar un </w:t>
            </w:r>
            <w:r>
              <w:rPr>
                <w:bCs/>
                <w:color w:val="000000" w:themeColor="text1"/>
                <w:sz w:val="16"/>
                <w:szCs w:val="16"/>
              </w:rPr>
              <w:lastRenderedPageBreak/>
              <w:t xml:space="preserve">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bCs/>
                <w:color w:val="000000" w:themeColor="text1"/>
                <w:sz w:val="16"/>
                <w:szCs w:val="16"/>
              </w:rPr>
            </w:pPr>
            <w:r>
              <w:rPr>
                <w:bCs/>
                <w:color w:val="000000" w:themeColor="text1"/>
                <w:sz w:val="16"/>
                <w:szCs w:val="16"/>
              </w:rPr>
              <w:t>El contratista debe entregar la logística necesaria para el desarrollo de la actividad previa coordinación con el supervisor del contrato quien establecerá los parámetros requeridos del evento durante el día Incluye: animador, almuerzo. Adicionalmente la actividad debe contar con una ambientación de 20 juegos de casino y 10 máquinas de juego antiguas (video juegos), para un total 30 máquinas de recreación, con una duración de 04 horas en funcionamiento.</w:t>
            </w:r>
          </w:p>
          <w:p w:rsidR="002A565B" w:rsidRDefault="002A565B" w:rsidP="00FB003B">
            <w:pPr>
              <w:pStyle w:val="Textoindependiente2"/>
              <w:spacing w:after="0" w:line="240" w:lineRule="auto"/>
              <w:jc w:val="both"/>
              <w:rPr>
                <w:bCs/>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bCs/>
                <w:color w:val="000000" w:themeColor="text1"/>
                <w:sz w:val="16"/>
                <w:szCs w:val="16"/>
              </w:rPr>
              <w:t xml:space="preserve">El uso de las máquinas de recreación será ilimitado para los asistentes, sin tener costo adicional.  </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r w:rsidR="002A565B" w:rsidTr="00FB003B">
        <w:trPr>
          <w:trHeight w:val="978"/>
          <w:jc w:val="center"/>
        </w:trPr>
        <w:tc>
          <w:tcPr>
            <w:tcW w:w="42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20" w:right="-104"/>
              <w:jc w:val="center"/>
              <w:rPr>
                <w:b/>
                <w:color w:val="000000"/>
                <w:sz w:val="12"/>
                <w:szCs w:val="12"/>
              </w:rPr>
            </w:pPr>
            <w:r>
              <w:rPr>
                <w:b/>
                <w:color w:val="000000"/>
                <w:sz w:val="12"/>
                <w:szCs w:val="12"/>
              </w:rPr>
              <w:t>3</w:t>
            </w:r>
          </w:p>
        </w:tc>
        <w:tc>
          <w:tcPr>
            <w:tcW w:w="1352"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3"/>
              <w:jc w:val="center"/>
              <w:rPr>
                <w:b/>
                <w:color w:val="000000"/>
                <w:sz w:val="12"/>
                <w:szCs w:val="12"/>
              </w:rPr>
            </w:pPr>
            <w:r>
              <w:rPr>
                <w:b/>
                <w:color w:val="000000"/>
                <w:sz w:val="12"/>
                <w:szCs w:val="12"/>
              </w:rPr>
              <w:t>SALIDA RECREATIVA-PASADIA</w:t>
            </w:r>
          </w:p>
        </w:tc>
        <w:tc>
          <w:tcPr>
            <w:tcW w:w="797"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left="-110" w:right="-104"/>
              <w:jc w:val="center"/>
              <w:rPr>
                <w:b/>
                <w:color w:val="000000"/>
                <w:sz w:val="12"/>
                <w:szCs w:val="12"/>
              </w:rPr>
            </w:pPr>
            <w:r>
              <w:rPr>
                <w:b/>
                <w:color w:val="000000"/>
                <w:sz w:val="12"/>
                <w:szCs w:val="12"/>
              </w:rPr>
              <w:t>1</w:t>
            </w:r>
          </w:p>
        </w:tc>
        <w:tc>
          <w:tcPr>
            <w:tcW w:w="2972" w:type="dxa"/>
            <w:tcBorders>
              <w:top w:val="single" w:sz="4" w:space="0" w:color="auto"/>
              <w:left w:val="single" w:sz="4" w:space="0" w:color="auto"/>
              <w:bottom w:val="single" w:sz="4" w:space="0" w:color="auto"/>
              <w:right w:val="single" w:sz="4" w:space="0" w:color="auto"/>
            </w:tcBorders>
          </w:tcPr>
          <w:p w:rsidR="002A565B" w:rsidRDefault="002A565B" w:rsidP="00FB003B">
            <w:pPr>
              <w:ind w:left="-109"/>
              <w:jc w:val="both"/>
              <w:rPr>
                <w:b/>
                <w:bCs/>
                <w:color w:val="000000"/>
                <w:sz w:val="16"/>
                <w:szCs w:val="16"/>
              </w:rPr>
            </w:pPr>
            <w:r>
              <w:rPr>
                <w:b/>
                <w:bCs/>
                <w:color w:val="000000"/>
                <w:sz w:val="16"/>
                <w:szCs w:val="16"/>
              </w:rPr>
              <w:t>El contratista suministrará pasaporte de ingreso a un escenario recreativo (pasadía) junto con la alimentación del día para el personal asistente, la cual se llevará a cabo en las afueras de Bogotá en los alrededores</w:t>
            </w:r>
          </w:p>
          <w:p w:rsidR="002A565B" w:rsidRDefault="002A565B" w:rsidP="00FB003B">
            <w:pPr>
              <w:ind w:left="-109"/>
              <w:jc w:val="both"/>
              <w:rPr>
                <w:b/>
                <w:bCs/>
                <w:color w:val="000000"/>
                <w:sz w:val="16"/>
                <w:szCs w:val="16"/>
              </w:rPr>
            </w:pPr>
            <w:r>
              <w:rPr>
                <w:b/>
                <w:bCs/>
                <w:color w:val="000000"/>
                <w:sz w:val="16"/>
                <w:szCs w:val="16"/>
              </w:rPr>
              <w:t>de la sabana y/o Cundinamarca (no se incluye transporte, ya que el mismo es otorgado por la Escuela).</w:t>
            </w:r>
          </w:p>
          <w:p w:rsidR="002A565B" w:rsidRDefault="002A565B" w:rsidP="00FB003B">
            <w:pPr>
              <w:ind w:left="-109"/>
              <w:jc w:val="both"/>
              <w:rPr>
                <w:b/>
                <w:bCs/>
                <w:color w:val="000000"/>
                <w:sz w:val="16"/>
                <w:szCs w:val="16"/>
              </w:rPr>
            </w:pPr>
          </w:p>
          <w:p w:rsidR="002A565B" w:rsidRDefault="002A565B" w:rsidP="00FB003B">
            <w:pPr>
              <w:ind w:left="-109"/>
              <w:jc w:val="both"/>
              <w:rPr>
                <w:bCs/>
                <w:color w:val="000000"/>
                <w:sz w:val="16"/>
                <w:szCs w:val="16"/>
              </w:rPr>
            </w:pPr>
            <w:r>
              <w:rPr>
                <w:bCs/>
                <w:color w:val="000000"/>
                <w:sz w:val="16"/>
                <w:szCs w:val="16"/>
              </w:rPr>
              <w:t>La alimentación correspondiente a desayuno, almuerzo y refrigerio para la jornada, será seleccionada por el supervisor del contrato, así mismo, el supervisor indicará previamente las cantidades de menús y asistentes requeridos para la jornada.</w:t>
            </w:r>
          </w:p>
          <w:p w:rsidR="002A565B" w:rsidRDefault="002A565B" w:rsidP="00FB003B">
            <w:pPr>
              <w:ind w:left="-109"/>
              <w:jc w:val="both"/>
              <w:rPr>
                <w:bCs/>
                <w:color w:val="000000"/>
                <w:sz w:val="16"/>
                <w:szCs w:val="16"/>
              </w:rPr>
            </w:pPr>
          </w:p>
          <w:p w:rsidR="002A565B" w:rsidRDefault="002A565B" w:rsidP="00FB003B">
            <w:pPr>
              <w:ind w:left="-109"/>
              <w:jc w:val="both"/>
              <w:rPr>
                <w:bCs/>
                <w:color w:val="000000"/>
                <w:sz w:val="16"/>
                <w:szCs w:val="16"/>
              </w:rPr>
            </w:pPr>
            <w:r>
              <w:rPr>
                <w:bCs/>
                <w:color w:val="000000"/>
                <w:sz w:val="16"/>
                <w:szCs w:val="16"/>
              </w:rPr>
              <w:t xml:space="preserve">Los alimentos deben estar debidamente empacados y con una óptima preparación y excelente presentación, garantizando la vigencia de los productos a consumir. </w:t>
            </w:r>
          </w:p>
          <w:p w:rsidR="002A565B" w:rsidRDefault="002A565B" w:rsidP="00FB003B">
            <w:pPr>
              <w:ind w:left="-109"/>
              <w:jc w:val="both"/>
              <w:rPr>
                <w:bCs/>
                <w:color w:val="000000"/>
                <w:sz w:val="16"/>
                <w:szCs w:val="16"/>
              </w:rPr>
            </w:pPr>
          </w:p>
          <w:p w:rsidR="002A565B" w:rsidRDefault="002A565B" w:rsidP="00FB003B">
            <w:pPr>
              <w:ind w:left="-109"/>
              <w:jc w:val="both"/>
              <w:rPr>
                <w:bCs/>
                <w:color w:val="000000"/>
                <w:sz w:val="16"/>
                <w:szCs w:val="16"/>
              </w:rPr>
            </w:pPr>
            <w:r>
              <w:rPr>
                <w:bCs/>
                <w:color w:val="000000"/>
                <w:sz w:val="16"/>
                <w:szCs w:val="16"/>
              </w:rPr>
              <w:t>Todo debe ser coordinado con el supervisor del contrato. El transporte será suministrado por la Escuela de Cadetes de Policía “General Francisco de Paula Santander”.</w:t>
            </w:r>
          </w:p>
          <w:p w:rsidR="002A565B" w:rsidRDefault="002A565B" w:rsidP="00FB003B">
            <w:pPr>
              <w:pStyle w:val="Textoindependiente2"/>
              <w:spacing w:after="0" w:line="240" w:lineRule="auto"/>
              <w:jc w:val="both"/>
              <w:rPr>
                <w:bCs/>
                <w:color w:val="000000"/>
                <w:sz w:val="16"/>
                <w:szCs w:val="16"/>
              </w:rPr>
            </w:pPr>
            <w:r>
              <w:rPr>
                <w:bCs/>
                <w:color w:val="000000"/>
                <w:sz w:val="16"/>
                <w:szCs w:val="16"/>
              </w:rPr>
              <w:t>No se requiere transporte para el desplazamiento de los asistentes.</w:t>
            </w:r>
          </w:p>
          <w:p w:rsidR="002A565B" w:rsidRDefault="002A565B" w:rsidP="00FB003B">
            <w:pPr>
              <w:pStyle w:val="Textoindependiente2"/>
              <w:spacing w:after="0" w:line="240" w:lineRule="auto"/>
              <w:jc w:val="both"/>
              <w:rPr>
                <w:bCs/>
                <w:color w:val="000000"/>
                <w:sz w:val="16"/>
                <w:szCs w:val="16"/>
              </w:rPr>
            </w:pPr>
          </w:p>
          <w:p w:rsidR="002A565B" w:rsidRDefault="002A565B" w:rsidP="00FB003B">
            <w:pPr>
              <w:pStyle w:val="Textoindependiente2"/>
              <w:spacing w:after="0" w:line="240" w:lineRule="auto"/>
              <w:jc w:val="both"/>
              <w:rPr>
                <w:sz w:val="16"/>
                <w:szCs w:val="16"/>
                <w:lang w:val="es-ES"/>
              </w:rPr>
            </w:pPr>
            <w:r>
              <w:rPr>
                <w:sz w:val="16"/>
                <w:szCs w:val="16"/>
                <w:u w:val="single"/>
              </w:rPr>
              <w:t>Se requiere que los alimentos sean preparados el mismo día de la actividad</w:t>
            </w:r>
          </w:p>
          <w:p w:rsidR="002A565B" w:rsidRDefault="002A565B" w:rsidP="00FB003B">
            <w:pPr>
              <w:pStyle w:val="Textoindependiente2"/>
              <w:spacing w:after="0" w:line="240" w:lineRule="auto"/>
              <w:jc w:val="both"/>
              <w:rPr>
                <w:sz w:val="16"/>
                <w:szCs w:val="16"/>
              </w:rPr>
            </w:pPr>
          </w:p>
        </w:tc>
        <w:tc>
          <w:tcPr>
            <w:tcW w:w="813"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extoindependiente2"/>
              <w:spacing w:after="0" w:line="240" w:lineRule="auto"/>
              <w:ind w:right="-104"/>
              <w:jc w:val="center"/>
              <w:rPr>
                <w:b/>
                <w:color w:val="000000"/>
                <w:sz w:val="12"/>
                <w:szCs w:val="12"/>
              </w:rPr>
            </w:pPr>
            <w:r>
              <w:rPr>
                <w:b/>
                <w:color w:val="000000"/>
                <w:sz w:val="12"/>
                <w:szCs w:val="12"/>
              </w:rPr>
              <w:lastRenderedPageBreak/>
              <w:t>35</w:t>
            </w:r>
          </w:p>
        </w:tc>
        <w:tc>
          <w:tcPr>
            <w:tcW w:w="163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right="-107"/>
              <w:jc w:val="center"/>
              <w:rPr>
                <w:color w:val="000000"/>
                <w:sz w:val="14"/>
                <w:szCs w:val="14"/>
                <w:lang w:val="es-ES"/>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7"/>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El contratista presentará propuesta de tres lugares ubicados en el departamento de Cundinamarca, el cual será definido por el supervisor del contrato</w:t>
            </w:r>
          </w:p>
        </w:tc>
        <w:tc>
          <w:tcPr>
            <w:tcW w:w="757"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left="-109" w:right="-91"/>
              <w:jc w:val="center"/>
              <w:rPr>
                <w:color w:val="000000"/>
                <w:sz w:val="14"/>
                <w:szCs w:val="14"/>
              </w:rPr>
            </w:pPr>
          </w:p>
          <w:p w:rsidR="002A565B" w:rsidRDefault="002A565B" w:rsidP="00FB003B">
            <w:pPr>
              <w:pStyle w:val="Textoindependiente2"/>
              <w:spacing w:after="0" w:line="240" w:lineRule="auto"/>
              <w:ind w:right="-104"/>
              <w:jc w:val="center"/>
              <w:rPr>
                <w:color w:val="000000"/>
                <w:sz w:val="14"/>
                <w:szCs w:val="14"/>
              </w:rPr>
            </w:pPr>
            <w:r>
              <w:rPr>
                <w:color w:val="000000"/>
                <w:sz w:val="14"/>
                <w:szCs w:val="14"/>
              </w:rPr>
              <w:t>08 horas</w:t>
            </w:r>
          </w:p>
        </w:tc>
        <w:tc>
          <w:tcPr>
            <w:tcW w:w="3300"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jc w:val="both"/>
              <w:rPr>
                <w:color w:val="000000" w:themeColor="text1"/>
                <w:sz w:val="16"/>
                <w:szCs w:val="16"/>
                <w:lang w:val="es-ES"/>
              </w:rPr>
            </w:pPr>
            <w:r>
              <w:rPr>
                <w:color w:val="000000" w:themeColor="text1"/>
                <w:sz w:val="16"/>
                <w:szCs w:val="16"/>
              </w:rPr>
              <w:t>El contratista para el despliegue de las actividades establecidas debe incluir: el acceso a los escenarios de recreación, pasaporte ilimitado para el uso de las atracciones las cuales deberán contar con actividades recreativas, retos de aventura (cannopy, puentes colgantes, rappel, entre otras).</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OPCIONES DE ALIMENTACIÓN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Desayunos:</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Desayuno 1: Huevos revueltos con jamón o tocineta, caldo con costilla, porción de pan, mantequilla, mermelada, porción de fruta chocolate o café y jugo de naranja.</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Desayuno 2: Huevos fritos, caldo con pollo, porción de pan o arepa con queso, jugo de naranja, porción de fruta, café o chocolate.</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Almuerzo:</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Almuerzo 1: lomo de cerdo o res con salsa agridulce, cordon bleu en salsa de champiñones, pure de papa, arroz verde o de nueces, ensalada tropical, acompañado de jugo natural de 12 oz.</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Almuerzo 2:  Pechuga a la plancha 300 gramos, porción de arroz, papa, ensalada tropical y jugo natural de 12 oz. </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lastRenderedPageBreak/>
              <w:t>Almuerzo 3:  Mamona a la llanera 300 gramos, papa salada, yuca y plátano asado, guacamole, postre y/o helado, gaseosa 400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Refrigerios:</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Refrigerio 1:  Pincho de pollo con jugo del día de 12 oz o gaseosa de 400 ml.</w:t>
            </w: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Refrigerio 2: Sandwich compuesto de pan (no tajado), rodaja de jamón de pollo, queso, rodaja de tomate, papas a la francesa, chocolatina 11 gr y gaseosa 250 ml.</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Para la entrega de los alimentos a los asistentes, el contratista debe implementar un método de control, el cual debe ser informado al supervisor del contrato con mínimo dos semanas de anticipación a la actividad.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El sitio a desarrollar la actividad debe contar con personal de primeros auxilios en caso de alguna emergencia, informada por parte del supervisor del contrato.</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color w:val="000000" w:themeColor="text1"/>
                <w:sz w:val="16"/>
                <w:szCs w:val="16"/>
              </w:rPr>
            </w:pPr>
            <w:r>
              <w:rPr>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rsidR="002A565B" w:rsidRDefault="002A565B" w:rsidP="00FB003B">
            <w:pPr>
              <w:pStyle w:val="Textoindependiente2"/>
              <w:spacing w:after="0" w:line="240" w:lineRule="auto"/>
              <w:jc w:val="both"/>
              <w:rPr>
                <w:color w:val="000000" w:themeColor="text1"/>
                <w:sz w:val="16"/>
                <w:szCs w:val="16"/>
              </w:rPr>
            </w:pPr>
          </w:p>
          <w:p w:rsidR="002A565B" w:rsidRDefault="002A565B" w:rsidP="00FB003B">
            <w:pPr>
              <w:pStyle w:val="Textoindependiente2"/>
              <w:spacing w:after="0" w:line="240" w:lineRule="auto"/>
              <w:jc w:val="both"/>
              <w:rPr>
                <w:b/>
                <w:bCs/>
                <w:color w:val="000000" w:themeColor="text1"/>
                <w:sz w:val="16"/>
                <w:szCs w:val="16"/>
                <w:u w:val="single"/>
              </w:rPr>
            </w:pPr>
            <w:r>
              <w:rPr>
                <w:color w:val="000000" w:themeColor="text1"/>
                <w:sz w:val="16"/>
                <w:szCs w:val="16"/>
              </w:rPr>
              <w:t>Se deberá prever el espacio para el parqueadero del vehículo que transportará a los asistentes al evento.</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104"/>
              <w:jc w:val="center"/>
              <w:rPr>
                <w:b/>
                <w:color w:val="000000"/>
                <w:sz w:val="12"/>
                <w:szCs w:val="12"/>
              </w:rP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pStyle w:val="Textoindependiente2"/>
              <w:spacing w:after="0" w:line="240" w:lineRule="auto"/>
              <w:ind w:left="-129" w:right="-84"/>
              <w:jc w:val="center"/>
              <w:rPr>
                <w:b/>
                <w:color w:val="000000"/>
                <w:sz w:val="12"/>
                <w:szCs w:val="12"/>
              </w:rPr>
            </w:pPr>
          </w:p>
        </w:tc>
      </w:tr>
    </w:tbl>
    <w:p w:rsidR="002A565B" w:rsidRDefault="002A565B" w:rsidP="002A565B">
      <w:pPr>
        <w:rPr>
          <w:b/>
        </w:rPr>
      </w:pPr>
    </w:p>
    <w:p w:rsidR="002A565B" w:rsidRDefault="002A565B" w:rsidP="002A565B">
      <w:pPr>
        <w:jc w:val="center"/>
        <w:rPr>
          <w:b/>
        </w:rPr>
        <w:sectPr w:rsidR="002A565B" w:rsidSect="00D41255">
          <w:pgSz w:w="15840" w:h="12240" w:orient="landscape"/>
          <w:pgMar w:top="1134" w:right="1417" w:bottom="1325" w:left="141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0" w:type="auto"/>
        <w:jc w:val="right"/>
        <w:tblCellMar>
          <w:left w:w="70" w:type="dxa"/>
          <w:right w:w="70" w:type="dxa"/>
        </w:tblCellMar>
        <w:tblLook w:val="04A0" w:firstRow="1" w:lastRow="0" w:firstColumn="1" w:lastColumn="0" w:noHBand="0" w:noVBand="1"/>
      </w:tblPr>
      <w:tblGrid>
        <w:gridCol w:w="6273"/>
        <w:gridCol w:w="1213"/>
        <w:gridCol w:w="1342"/>
      </w:tblGrid>
      <w:tr w:rsidR="002A565B" w:rsidTr="00FB003B">
        <w:trPr>
          <w:trHeight w:val="223"/>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rsidR="002A565B" w:rsidRDefault="002A565B" w:rsidP="00FB003B">
            <w:pPr>
              <w:jc w:val="center"/>
              <w:rPr>
                <w:b/>
                <w:bCs/>
                <w:color w:val="000000"/>
                <w:lang w:val="es-CO" w:eastAsia="es-CO"/>
              </w:rPr>
            </w:pPr>
            <w:r>
              <w:rPr>
                <w:b/>
                <w:bCs/>
                <w:color w:val="000000"/>
                <w:lang w:eastAsia="es-CO"/>
              </w:rPr>
              <w:lastRenderedPageBreak/>
              <w:t>CONDICIONES ADICIONALES APLICA GRUPO 1 Y 2</w:t>
            </w:r>
          </w:p>
        </w:tc>
        <w:tc>
          <w:tcPr>
            <w:tcW w:w="1407" w:type="dxa"/>
            <w:tcBorders>
              <w:top w:val="single" w:sz="4" w:space="0" w:color="auto"/>
              <w:left w:val="nil"/>
              <w:bottom w:val="single" w:sz="4" w:space="0" w:color="auto"/>
              <w:right w:val="single" w:sz="4" w:space="0" w:color="auto"/>
            </w:tcBorders>
            <w:noWrap/>
            <w:vAlign w:val="center"/>
            <w:hideMark/>
          </w:tcPr>
          <w:p w:rsidR="002A565B" w:rsidRDefault="002A565B" w:rsidP="00FB003B">
            <w:pPr>
              <w:jc w:val="center"/>
              <w:rPr>
                <w:b/>
                <w:bCs/>
                <w:color w:val="000000"/>
                <w:lang w:eastAsia="es-CO"/>
              </w:rPr>
            </w:pPr>
            <w:r>
              <w:rPr>
                <w:b/>
                <w:bCs/>
                <w:color w:val="000000"/>
                <w:lang w:eastAsia="es-CO"/>
              </w:rPr>
              <w:t xml:space="preserve">CUMPLE </w:t>
            </w:r>
          </w:p>
        </w:tc>
        <w:tc>
          <w:tcPr>
            <w:tcW w:w="1559" w:type="dxa"/>
            <w:tcBorders>
              <w:top w:val="single" w:sz="4" w:space="0" w:color="auto"/>
              <w:left w:val="nil"/>
              <w:bottom w:val="single" w:sz="4" w:space="0" w:color="auto"/>
              <w:right w:val="single" w:sz="4" w:space="0" w:color="auto"/>
            </w:tcBorders>
            <w:vAlign w:val="center"/>
            <w:hideMark/>
          </w:tcPr>
          <w:p w:rsidR="002A565B" w:rsidRDefault="002A565B" w:rsidP="00FB003B">
            <w:pPr>
              <w:jc w:val="center"/>
              <w:rPr>
                <w:b/>
                <w:bCs/>
                <w:color w:val="000000"/>
                <w:lang w:eastAsia="es-CO"/>
              </w:rPr>
            </w:pPr>
            <w:r>
              <w:rPr>
                <w:b/>
                <w:bCs/>
                <w:color w:val="000000"/>
                <w:lang w:eastAsia="es-CO"/>
              </w:rPr>
              <w:t>NO CUMPLE</w:t>
            </w:r>
          </w:p>
        </w:tc>
      </w:tr>
      <w:tr w:rsidR="002A565B" w:rsidTr="00FB003B">
        <w:trPr>
          <w:trHeight w:val="1344"/>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El oferente/contratista debe tener un sistema de comunicación y disponibilidad permanente con el supervisor del contrato establecido por la entidad y una capacidad de reacción que le permita dar solución inmediata a cualquier obstáculo durante el tiempo de ejecución del contrato en cada una de las actividades objeto del contrato.</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614"/>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Los menús deben estar discriminados para verificar y elegir la mejor opción por parte del supervisor del contrato quien escogerá la mejor opción para cada actividad.</w:t>
            </w:r>
          </w:p>
        </w:tc>
        <w:tc>
          <w:tcPr>
            <w:tcW w:w="1407" w:type="dxa"/>
            <w:tcBorders>
              <w:top w:val="nil"/>
              <w:left w:val="nil"/>
              <w:bottom w:val="single" w:sz="4" w:space="0" w:color="auto"/>
              <w:right w:val="single" w:sz="4" w:space="0" w:color="auto"/>
            </w:tcBorders>
            <w:noWrap/>
            <w:vAlign w:val="center"/>
          </w:tcPr>
          <w:p w:rsidR="002A565B" w:rsidRDefault="002A565B" w:rsidP="00FB003B">
            <w:pPr>
              <w:jc w:val="both"/>
              <w:rPr>
                <w:color w:val="000000"/>
                <w:lang w:eastAsia="es-CO"/>
              </w:rPr>
            </w:pPr>
          </w:p>
        </w:tc>
        <w:tc>
          <w:tcPr>
            <w:tcW w:w="1559" w:type="dxa"/>
            <w:tcBorders>
              <w:top w:val="nil"/>
              <w:left w:val="nil"/>
              <w:bottom w:val="single" w:sz="4" w:space="0" w:color="auto"/>
              <w:right w:val="single" w:sz="4" w:space="0" w:color="auto"/>
            </w:tcBorders>
            <w:noWrap/>
            <w:vAlign w:val="center"/>
          </w:tcPr>
          <w:p w:rsidR="002A565B" w:rsidRDefault="002A565B" w:rsidP="00FB003B">
            <w:pPr>
              <w:jc w:val="both"/>
              <w:rPr>
                <w:color w:val="000000"/>
                <w:lang w:eastAsia="es-CO"/>
              </w:rPr>
            </w:pPr>
          </w:p>
        </w:tc>
      </w:tr>
      <w:tr w:rsidR="002A565B" w:rsidTr="00FB003B">
        <w:trPr>
          <w:trHeight w:val="1770"/>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 xml:space="preserve">El oferente/contratista debe estar en completa capacidad para suministrar personal profesional idóneo que acompañe las actividades a realizarse, al igual que debe disponer de una persona que ejerza como coordinador para los eventos que se desarrollen durante el contrato. Adicionalmente, debe contar con el personal de logística capacitado y necesario para el buen desarrollo de actividad conforme a las especificaciones técnicas establecidas por la ECSAN. </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1696"/>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El oferente/contratista, debe proveer las adecuaciones locativas en Bogotá y los sitios fuera de Bogotá o en Cundinamarca, en caso de requerirse, las cuales deben contar con la infraestructura que requiera la Escuela y estar en óptimas condiciones de salubridad e higiene conforme a la normatividad de SST para el desarrollo de las actividades programadas. Así mismo, contar con los brigadistas y personal de primeros auxilios, capacitados, de acuerdo a las necesidades y la cantidad de asistentes.</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855"/>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El contratista se obliga a evaluar y mantener durante la ejecución del contrato, las características de calidad de servicios y alimentos y la cantidad presentadas en la propuesta.</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570"/>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El contratista y supervisor del contrato harán reuniones periódicas para las coordinaciones correspondientes a las actividades.</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855"/>
          <w:jc w:val="right"/>
        </w:trPr>
        <w:tc>
          <w:tcPr>
            <w:tcW w:w="7383" w:type="dxa"/>
            <w:tcBorders>
              <w:top w:val="nil"/>
              <w:left w:val="single" w:sz="4" w:space="0" w:color="auto"/>
              <w:bottom w:val="single" w:sz="4" w:space="0" w:color="auto"/>
              <w:right w:val="single" w:sz="4" w:space="0" w:color="auto"/>
            </w:tcBorders>
            <w:vAlign w:val="center"/>
            <w:hideMark/>
          </w:tcPr>
          <w:p w:rsidR="002A565B" w:rsidRDefault="002A565B" w:rsidP="00FB003B">
            <w:pPr>
              <w:jc w:val="both"/>
              <w:rPr>
                <w:color w:val="000000"/>
                <w:lang w:eastAsia="es-CO"/>
              </w:rPr>
            </w:pPr>
            <w:r>
              <w:rPr>
                <w:color w:val="000000"/>
                <w:lang w:eastAsia="es-CO"/>
              </w:rPr>
              <w:t>El contratista debe informar oportunamente al supervisor del contrato cualquier situación que altere el normal funcionamiento de cada uno de los eventos a desarrollar en el contrato</w:t>
            </w:r>
          </w:p>
        </w:tc>
        <w:tc>
          <w:tcPr>
            <w:tcW w:w="1407"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855"/>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La fecha de realización y la cantidad de asistentes a las actividades descritas será de acuerdo con las necesidades de la entidad y coordinadas con el supervisor del contrato.</w:t>
            </w:r>
          </w:p>
        </w:tc>
        <w:tc>
          <w:tcPr>
            <w:tcW w:w="1407" w:type="dxa"/>
            <w:tcBorders>
              <w:top w:val="single" w:sz="4" w:space="0" w:color="auto"/>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c>
          <w:tcPr>
            <w:tcW w:w="1559" w:type="dxa"/>
            <w:tcBorders>
              <w:top w:val="single" w:sz="4" w:space="0" w:color="auto"/>
              <w:left w:val="nil"/>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w:t>
            </w:r>
          </w:p>
        </w:tc>
      </w:tr>
      <w:tr w:rsidR="002A565B" w:rsidTr="00FB003B">
        <w:trPr>
          <w:trHeight w:val="503"/>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rsidR="002A565B" w:rsidRDefault="002A565B" w:rsidP="00FB003B">
            <w:pPr>
              <w:jc w:val="both"/>
              <w:rPr>
                <w:color w:val="000000"/>
                <w:lang w:eastAsia="es-CO"/>
              </w:rPr>
            </w:pPr>
            <w:r>
              <w:rPr>
                <w:color w:val="000000"/>
                <w:lang w:eastAsia="es-CO"/>
              </w:rPr>
              <w:t xml:space="preserve">La fecha de entrega de las muestras de los productos de las actividades, deben coordinarse con el supervisor del contrato antes de la ejecución de cada evento para verificar presentación, calidad y vigencia. </w:t>
            </w:r>
          </w:p>
        </w:tc>
        <w:tc>
          <w:tcPr>
            <w:tcW w:w="1407" w:type="dxa"/>
            <w:tcBorders>
              <w:top w:val="single" w:sz="4" w:space="0" w:color="auto"/>
              <w:left w:val="nil"/>
              <w:bottom w:val="single" w:sz="4" w:space="0" w:color="auto"/>
              <w:right w:val="single" w:sz="4" w:space="0" w:color="auto"/>
            </w:tcBorders>
            <w:noWrap/>
            <w:vAlign w:val="center"/>
          </w:tcPr>
          <w:p w:rsidR="002A565B" w:rsidRDefault="002A565B" w:rsidP="00FB003B">
            <w:pPr>
              <w:jc w:val="both"/>
              <w:rPr>
                <w:color w:val="000000"/>
                <w:lang w:eastAsia="es-CO"/>
              </w:rPr>
            </w:pPr>
          </w:p>
        </w:tc>
        <w:tc>
          <w:tcPr>
            <w:tcW w:w="1559" w:type="dxa"/>
            <w:tcBorders>
              <w:top w:val="single" w:sz="4" w:space="0" w:color="auto"/>
              <w:left w:val="nil"/>
              <w:bottom w:val="single" w:sz="4" w:space="0" w:color="auto"/>
              <w:right w:val="single" w:sz="4" w:space="0" w:color="auto"/>
            </w:tcBorders>
            <w:noWrap/>
            <w:vAlign w:val="center"/>
          </w:tcPr>
          <w:p w:rsidR="002A565B" w:rsidRDefault="002A565B" w:rsidP="00FB003B">
            <w:pPr>
              <w:jc w:val="both"/>
              <w:rPr>
                <w:color w:val="000000"/>
                <w:lang w:eastAsia="es-CO"/>
              </w:rPr>
            </w:pPr>
          </w:p>
        </w:tc>
      </w:tr>
    </w:tbl>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tabs>
          <w:tab w:val="left" w:pos="240"/>
        </w:tabs>
        <w:jc w:val="center"/>
        <w:outlineLvl w:val="0"/>
        <w:rPr>
          <w:b/>
          <w:lang w:val="es-CO" w:eastAsia="en-US"/>
        </w:rPr>
      </w:pPr>
      <w:r>
        <w:rPr>
          <w:b/>
        </w:rPr>
        <w:lastRenderedPageBreak/>
        <w:t>CONDICIONES DEL SISTEMA DE GESTIÓN DE LA SEGURIDAD Y SALUD EN EL TRABAJO</w:t>
      </w:r>
    </w:p>
    <w:p w:rsidR="002A565B" w:rsidRDefault="002A565B" w:rsidP="002A565B">
      <w:pPr>
        <w:adjustRightInd w:val="0"/>
        <w:ind w:right="-82"/>
        <w:jc w:val="both"/>
        <w:rPr>
          <w:bCs/>
        </w:rPr>
      </w:pPr>
      <w:r>
        <w:rPr>
          <w:b/>
          <w:bCs/>
        </w:rPr>
        <w:t xml:space="preserve">DECRETO 1072 de 2015 – Artículo 1.1.1.1. </w:t>
      </w:r>
      <w:r>
        <w:rPr>
          <w:b/>
        </w:rPr>
        <w:t>El Ministerio del Trabajo</w:t>
      </w:r>
      <w:r>
        <w:rPr>
          <w:bCs/>
        </w:rPr>
        <w:t>. El Ministerio del Trabajo es la cabeza del Sector del Trabajo.</w:t>
      </w:r>
    </w:p>
    <w:p w:rsidR="002A565B" w:rsidRDefault="002A565B" w:rsidP="002A565B">
      <w:pPr>
        <w:adjustRightInd w:val="0"/>
        <w:ind w:right="-82"/>
        <w:jc w:val="both"/>
        <w:rPr>
          <w:bCs/>
        </w:rPr>
      </w:pPr>
    </w:p>
    <w:p w:rsidR="002A565B" w:rsidRDefault="002A565B" w:rsidP="002A565B">
      <w:pPr>
        <w:adjustRightInd w:val="0"/>
        <w:ind w:right="-82"/>
        <w:jc w:val="both"/>
        <w:rPr>
          <w:bCs/>
        </w:rPr>
      </w:pPr>
      <w:r>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2A565B" w:rsidRDefault="002A565B" w:rsidP="002A565B">
      <w:pPr>
        <w:adjustRightInd w:val="0"/>
        <w:ind w:right="-82"/>
        <w:jc w:val="both"/>
        <w:rPr>
          <w:bCs/>
        </w:rPr>
      </w:pPr>
    </w:p>
    <w:p w:rsidR="002A565B" w:rsidRDefault="002A565B" w:rsidP="002A565B">
      <w:pPr>
        <w:adjustRightInd w:val="0"/>
        <w:ind w:right="-82"/>
        <w:jc w:val="both"/>
        <w:rPr>
          <w:b/>
          <w:bCs/>
        </w:rPr>
      </w:pPr>
      <w:r>
        <w:rPr>
          <w:b/>
          <w:bCs/>
        </w:rPr>
        <w:t xml:space="preserve">ARTÍCULO 2.1.1.1. Objeto. </w:t>
      </w:r>
      <w:r>
        <w:t>El objeto de este decreto es compilar la normatividad vigente del sector Trabajo, expedida por el Gobierno Nacional mediante las facultades reglamentarias conferidas por el numeral 11 del artículo 189 de la Constitución Política al Presidente de la República para para la cumplida ejecución de las leyes.</w:t>
      </w:r>
    </w:p>
    <w:p w:rsidR="002A565B" w:rsidRDefault="002A565B" w:rsidP="002A565B">
      <w:pPr>
        <w:adjustRightInd w:val="0"/>
        <w:ind w:right="-82"/>
        <w:jc w:val="both"/>
        <w:rPr>
          <w:b/>
          <w:bCs/>
        </w:rPr>
      </w:pPr>
    </w:p>
    <w:p w:rsidR="002A565B" w:rsidRDefault="002A565B" w:rsidP="002A565B">
      <w:pPr>
        <w:adjustRightInd w:val="0"/>
        <w:ind w:right="-82"/>
        <w:jc w:val="both"/>
      </w:pPr>
      <w:r>
        <w:rPr>
          <w:b/>
          <w:bCs/>
        </w:rPr>
        <w:t xml:space="preserve">ARTÍCULO 2.1.1.2. Ámbito de Aplicación. </w:t>
      </w:r>
      <w:r>
        <w:t>El presente decreto aplica a las entidades del sector Trabajo, así como a las relaciones jurídicas derivadas de los vínculos laborales, y a las personas naturales o jurídicas que en ellas intervienen.</w:t>
      </w:r>
    </w:p>
    <w:p w:rsidR="002A565B" w:rsidRDefault="002A565B" w:rsidP="002A565B">
      <w:pPr>
        <w:adjustRightInd w:val="0"/>
        <w:ind w:right="-82"/>
        <w:jc w:val="both"/>
      </w:pPr>
    </w:p>
    <w:p w:rsidR="002A565B" w:rsidRDefault="002A565B" w:rsidP="002A565B">
      <w:pPr>
        <w:adjustRightInd w:val="0"/>
        <w:ind w:right="-82"/>
        <w:jc w:val="both"/>
        <w:rPr>
          <w:lang w:eastAsia="es-CO"/>
        </w:rPr>
      </w:pPr>
      <w:r>
        <w:rPr>
          <w:b/>
          <w:bCs/>
          <w:lang w:eastAsia="es-CO"/>
        </w:rPr>
        <w:t>ARTÍCULO 2.2.4.2.2.16. Obligaciones del contratista</w:t>
      </w:r>
      <w:r>
        <w:rPr>
          <w:lang w:eastAsia="es-CO"/>
        </w:rPr>
        <w:t xml:space="preserve">. El contratista debe cumplir con las normas del Sistema General de Riesgos Laborales, en especial, las siguientes: </w:t>
      </w:r>
    </w:p>
    <w:p w:rsidR="002A565B" w:rsidRDefault="002A565B" w:rsidP="002A565B">
      <w:pPr>
        <w:adjustRightInd w:val="0"/>
        <w:ind w:left="426" w:right="-82"/>
        <w:jc w:val="both"/>
        <w:rPr>
          <w:bCs/>
          <w:lang w:eastAsia="en-US"/>
        </w:rPr>
      </w:pPr>
    </w:p>
    <w:p w:rsidR="002A565B" w:rsidRDefault="002A565B" w:rsidP="002A565B">
      <w:pPr>
        <w:numPr>
          <w:ilvl w:val="0"/>
          <w:numId w:val="16"/>
        </w:numPr>
        <w:adjustRightInd w:val="0"/>
        <w:ind w:right="-82"/>
        <w:jc w:val="both"/>
        <w:rPr>
          <w:lang w:eastAsia="es-CO"/>
        </w:rPr>
      </w:pPr>
      <w:r>
        <w:rPr>
          <w:lang w:eastAsia="es-CO"/>
        </w:rPr>
        <w:t>Procurar el cuidado integral de su salud.</w:t>
      </w:r>
    </w:p>
    <w:p w:rsidR="002A565B" w:rsidRDefault="002A565B" w:rsidP="002A565B">
      <w:pPr>
        <w:numPr>
          <w:ilvl w:val="0"/>
          <w:numId w:val="16"/>
        </w:numPr>
        <w:adjustRightInd w:val="0"/>
        <w:ind w:right="-82"/>
        <w:jc w:val="both"/>
        <w:rPr>
          <w:lang w:eastAsia="es-CO"/>
        </w:rPr>
      </w:pPr>
      <w:r>
        <w:rPr>
          <w:lang w:eastAsia="es-CO"/>
        </w:rPr>
        <w:t>Informar a los contratantes la ocurrencia de incidentes, accidentes de trabajo y enfermedades laborales.</w:t>
      </w:r>
    </w:p>
    <w:p w:rsidR="002A565B" w:rsidRDefault="002A565B" w:rsidP="002A565B">
      <w:pPr>
        <w:numPr>
          <w:ilvl w:val="0"/>
          <w:numId w:val="16"/>
        </w:numPr>
        <w:adjustRightInd w:val="0"/>
        <w:ind w:right="-82"/>
        <w:jc w:val="both"/>
        <w:rPr>
          <w:lang w:eastAsia="es-CO"/>
        </w:rPr>
      </w:pPr>
      <w:r>
        <w:rPr>
          <w:lang w:eastAsia="es-CO"/>
        </w:rPr>
        <w:t>Participar en las actividades de Prevención y Promoción organizadas por los contratantes, los Comités Paritarios de Seguridad y Salud en el Trabajo o Vigías Ocupacionales o la Administradora de Riesgos Laborales.</w:t>
      </w:r>
    </w:p>
    <w:p w:rsidR="002A565B" w:rsidRDefault="002A565B" w:rsidP="002A565B">
      <w:pPr>
        <w:numPr>
          <w:ilvl w:val="0"/>
          <w:numId w:val="16"/>
        </w:numPr>
        <w:adjustRightInd w:val="0"/>
        <w:ind w:right="-82"/>
        <w:jc w:val="both"/>
        <w:rPr>
          <w:lang w:eastAsia="es-CO"/>
        </w:rPr>
      </w:pPr>
      <w:r>
        <w:rPr>
          <w:lang w:eastAsia="es-CO"/>
        </w:rPr>
        <w:t>Cumplir las normas, reglamentos e instrucciones del Sistema de Gestión de la Seguridad y Salud en el Trabajo SG-SST.</w:t>
      </w:r>
    </w:p>
    <w:p w:rsidR="002A565B" w:rsidRDefault="002A565B" w:rsidP="002A565B">
      <w:pPr>
        <w:numPr>
          <w:ilvl w:val="0"/>
          <w:numId w:val="16"/>
        </w:numPr>
        <w:adjustRightInd w:val="0"/>
        <w:ind w:right="-82"/>
        <w:jc w:val="both"/>
        <w:rPr>
          <w:lang w:eastAsia="es-CO"/>
        </w:rPr>
      </w:pPr>
      <w:r>
        <w:rPr>
          <w:lang w:eastAsia="es-CO"/>
        </w:rPr>
        <w:t>Informar oportunamente a los contratantes toda novedad derivada del contrato. (Decreto 723 de 2013, art. 16).</w:t>
      </w:r>
    </w:p>
    <w:p w:rsidR="002A565B" w:rsidRDefault="002A565B" w:rsidP="002A565B">
      <w:pPr>
        <w:adjustRightInd w:val="0"/>
        <w:ind w:left="720" w:right="-82"/>
        <w:jc w:val="both"/>
        <w:rPr>
          <w:lang w:eastAsia="es-CO"/>
        </w:rPr>
      </w:pPr>
    </w:p>
    <w:p w:rsidR="002A565B" w:rsidRDefault="002A565B" w:rsidP="002A565B">
      <w:pPr>
        <w:adjustRightInd w:val="0"/>
        <w:ind w:right="-82"/>
        <w:jc w:val="both"/>
        <w:rPr>
          <w:lang w:eastAsia="es-CO"/>
        </w:rPr>
      </w:pPr>
      <w:r>
        <w:rPr>
          <w:b/>
          <w:bCs/>
          <w:lang w:eastAsia="es-CO"/>
        </w:rPr>
        <w:t>ARTÍCULO 2.2.4.6.1. Objeto y campo de aplicación</w:t>
      </w:r>
      <w:r>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rsidR="002A565B" w:rsidRDefault="002A565B" w:rsidP="002A565B">
      <w:pPr>
        <w:adjustRightInd w:val="0"/>
        <w:ind w:right="-82"/>
        <w:jc w:val="both"/>
        <w:rPr>
          <w:lang w:eastAsia="es-CO"/>
        </w:rPr>
      </w:pPr>
    </w:p>
    <w:p w:rsidR="002A565B" w:rsidRDefault="002A565B" w:rsidP="002A565B">
      <w:pPr>
        <w:adjustRightInd w:val="0"/>
        <w:ind w:right="-82"/>
        <w:jc w:val="both"/>
        <w:rPr>
          <w:lang w:eastAsia="es-CO"/>
        </w:rPr>
      </w:pPr>
      <w:r>
        <w:rPr>
          <w:b/>
          <w:bCs/>
          <w:lang w:eastAsia="es-CO"/>
        </w:rPr>
        <w:t>ARTÍCULO 2.2.4.6.10. Responsabilidades de los trabajadores</w:t>
      </w:r>
      <w:r>
        <w:rPr>
          <w:lang w:eastAsia="es-CO"/>
        </w:rPr>
        <w:t>. Los trabajadores, de conformidad con la normatividad vigente tendrán entre otras, las siguientes responsabilidades:</w:t>
      </w:r>
    </w:p>
    <w:p w:rsidR="002A565B" w:rsidRDefault="002A565B" w:rsidP="002A565B">
      <w:pPr>
        <w:adjustRightInd w:val="0"/>
        <w:ind w:right="-82"/>
        <w:jc w:val="both"/>
        <w:rPr>
          <w:lang w:eastAsia="es-CO"/>
        </w:rPr>
      </w:pPr>
    </w:p>
    <w:p w:rsidR="002A565B" w:rsidRDefault="002A565B" w:rsidP="002A565B">
      <w:pPr>
        <w:pStyle w:val="Prrafodelista"/>
        <w:numPr>
          <w:ilvl w:val="0"/>
          <w:numId w:val="23"/>
        </w:numPr>
        <w:adjustRightInd w:val="0"/>
        <w:ind w:right="-82"/>
        <w:jc w:val="both"/>
        <w:rPr>
          <w:lang w:eastAsia="es-CO"/>
        </w:rPr>
      </w:pPr>
      <w:r>
        <w:rPr>
          <w:lang w:eastAsia="es-CO"/>
        </w:rPr>
        <w:t>Procurar el cuidado integral de su salud;</w:t>
      </w:r>
    </w:p>
    <w:p w:rsidR="002A565B" w:rsidRDefault="002A565B" w:rsidP="002A565B">
      <w:pPr>
        <w:pStyle w:val="Prrafodelista"/>
        <w:numPr>
          <w:ilvl w:val="0"/>
          <w:numId w:val="23"/>
        </w:numPr>
        <w:adjustRightInd w:val="0"/>
        <w:ind w:right="-82"/>
        <w:jc w:val="both"/>
        <w:rPr>
          <w:lang w:eastAsia="es-CO"/>
        </w:rPr>
      </w:pPr>
      <w:r>
        <w:rPr>
          <w:lang w:eastAsia="es-CO"/>
        </w:rPr>
        <w:t>Suministrar información clara, veraz y completa sobre su estado de salud;</w:t>
      </w:r>
    </w:p>
    <w:p w:rsidR="002A565B" w:rsidRDefault="002A565B" w:rsidP="002A565B">
      <w:pPr>
        <w:pStyle w:val="Prrafodelista"/>
        <w:numPr>
          <w:ilvl w:val="0"/>
          <w:numId w:val="23"/>
        </w:numPr>
        <w:adjustRightInd w:val="0"/>
        <w:ind w:right="-82"/>
        <w:jc w:val="both"/>
        <w:rPr>
          <w:lang w:eastAsia="es-CO"/>
        </w:rPr>
      </w:pPr>
      <w:r>
        <w:rPr>
          <w:lang w:eastAsia="es-CO"/>
        </w:rPr>
        <w:t>Cumplir las normas, reglamentos e instrucciones del Sistema de Gestión de la Seguridad y Salud en el Trabajo de la empresa;</w:t>
      </w:r>
    </w:p>
    <w:p w:rsidR="002A565B" w:rsidRDefault="002A565B" w:rsidP="002A565B">
      <w:pPr>
        <w:pStyle w:val="Prrafodelista"/>
        <w:numPr>
          <w:ilvl w:val="0"/>
          <w:numId w:val="23"/>
        </w:numPr>
        <w:adjustRightInd w:val="0"/>
        <w:ind w:right="-82"/>
        <w:jc w:val="both"/>
        <w:rPr>
          <w:lang w:eastAsia="es-CO"/>
        </w:rPr>
      </w:pPr>
      <w:r>
        <w:rPr>
          <w:lang w:eastAsia="es-CO"/>
        </w:rPr>
        <w:t>Informar oportunamente al empleador o contratante acerca de los peligros y riesgos latentes en su sitio de trabajo;</w:t>
      </w:r>
    </w:p>
    <w:p w:rsidR="002A565B" w:rsidRDefault="002A565B" w:rsidP="002A565B">
      <w:pPr>
        <w:pStyle w:val="Prrafodelista"/>
        <w:numPr>
          <w:ilvl w:val="0"/>
          <w:numId w:val="23"/>
        </w:numPr>
        <w:adjustRightInd w:val="0"/>
        <w:ind w:right="-82"/>
        <w:jc w:val="both"/>
        <w:rPr>
          <w:lang w:eastAsia="es-CO"/>
        </w:rPr>
      </w:pPr>
      <w:r>
        <w:rPr>
          <w:lang w:eastAsia="es-CO"/>
        </w:rPr>
        <w:t>Participar en las actividades de capacitación en seguridad y salud en el trabajo definido en el plan de capacitación del SG-SST; y</w:t>
      </w:r>
    </w:p>
    <w:p w:rsidR="002A565B" w:rsidRDefault="002A565B" w:rsidP="002A565B">
      <w:pPr>
        <w:pStyle w:val="Prrafodelista"/>
        <w:numPr>
          <w:ilvl w:val="0"/>
          <w:numId w:val="23"/>
        </w:numPr>
        <w:adjustRightInd w:val="0"/>
        <w:ind w:right="-82"/>
        <w:jc w:val="both"/>
        <w:rPr>
          <w:lang w:val="es-ES" w:eastAsia="es-CO"/>
        </w:rPr>
      </w:pPr>
      <w:r>
        <w:rPr>
          <w:lang w:eastAsia="es-CO"/>
        </w:rPr>
        <w:t>Participar y contribuir al cumplimiento de los objetivos del Sistema de Gestión de la Seguridad</w:t>
      </w:r>
      <w:r>
        <w:rPr>
          <w:lang w:val="es-ES" w:eastAsia="es-CO"/>
        </w:rPr>
        <w:t xml:space="preserve"> y Salud en el Trabajo SG-SST.</w:t>
      </w:r>
    </w:p>
    <w:p w:rsidR="002A565B" w:rsidRDefault="002A565B" w:rsidP="002A565B">
      <w:pPr>
        <w:pStyle w:val="Prrafodelista"/>
        <w:adjustRightInd w:val="0"/>
        <w:ind w:right="-82"/>
        <w:jc w:val="both"/>
        <w:rPr>
          <w:bCs/>
          <w:lang w:val="es-CO"/>
        </w:rPr>
      </w:pPr>
    </w:p>
    <w:p w:rsidR="002A565B" w:rsidRDefault="002A565B" w:rsidP="002A565B">
      <w:pPr>
        <w:adjustRightInd w:val="0"/>
        <w:ind w:right="-82"/>
        <w:jc w:val="both"/>
      </w:pPr>
      <w:r>
        <w:lastRenderedPageBreak/>
        <w:t xml:space="preserve">Dando alcance a la </w:t>
      </w:r>
      <w:r>
        <w:rPr>
          <w:b/>
        </w:rPr>
        <w:t>Resolución 00826 del 09 de marzo de 2020</w:t>
      </w:r>
      <w:r>
        <w:t xml:space="preserve"> “Por la cual establece el Comité Gerencial y los Comités de Seguridad y Salud en el Trabajo en la Policía Nacional” y en atención a la implementación del Sistema de Gestión y Seguridad y Salud en el Trabajo en la Policía Nacional y a la </w:t>
      </w:r>
      <w:r>
        <w:rPr>
          <w:b/>
        </w:rPr>
        <w:t>Resolución 03843 del 09 de septiembre de 2019</w:t>
      </w:r>
      <w:r>
        <w:t xml:space="preserve"> “Por la cual se actualiza la política los objetivos del Sistema de Gestión de las Seguridad y Salud en el Trabajo en la Policía Nacional”.</w:t>
      </w:r>
    </w:p>
    <w:p w:rsidR="002A565B" w:rsidRDefault="002A565B" w:rsidP="002A565B">
      <w:pPr>
        <w:adjustRightInd w:val="0"/>
        <w:ind w:right="-82"/>
        <w:jc w:val="both"/>
        <w:rPr>
          <w:b/>
        </w:rPr>
      </w:pPr>
    </w:p>
    <w:p w:rsidR="002A565B" w:rsidRDefault="002A565B" w:rsidP="002A565B">
      <w:pPr>
        <w:adjustRightInd w:val="0"/>
        <w:ind w:right="-82"/>
        <w:jc w:val="center"/>
        <w:rPr>
          <w:lang w:eastAsia="es-CO"/>
        </w:rPr>
      </w:pPr>
      <w:r>
        <w:rPr>
          <w:b/>
        </w:rPr>
        <w:t>Política del Sistema de Gestión de la Seguridad y Salud en el Trabajo de la Policía Nacional</w:t>
      </w:r>
    </w:p>
    <w:p w:rsidR="002A565B" w:rsidRDefault="002A565B" w:rsidP="002A565B">
      <w:pPr>
        <w:ind w:right="-82"/>
        <w:jc w:val="both"/>
        <w:rPr>
          <w:lang w:eastAsia="en-US"/>
        </w:rPr>
      </w:pPr>
      <w:r>
        <w:t>Resolución 03843 del 09 de septiembre de 2019 “</w:t>
      </w:r>
      <w:r>
        <w:rPr>
          <w:i/>
          <w:iCs/>
        </w:rPr>
        <w:t>por la cual se actualiza la política los objetivos del Sistema de Gestión de las Seguridad y Salud en el Trabajo en la Policía Nacional</w:t>
      </w:r>
      <w:r>
        <w:t>”,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rsidR="002A565B" w:rsidRDefault="002A565B" w:rsidP="002A565B">
      <w:pPr>
        <w:ind w:right="-82"/>
        <w:jc w:val="both"/>
      </w:pPr>
    </w:p>
    <w:p w:rsidR="002A565B" w:rsidRDefault="002A565B" w:rsidP="002A565B">
      <w:pPr>
        <w:adjustRightInd w:val="0"/>
        <w:ind w:right="-82"/>
        <w:jc w:val="center"/>
        <w:rPr>
          <w:b/>
        </w:rPr>
      </w:pPr>
      <w:r>
        <w:rPr>
          <w:b/>
        </w:rPr>
        <w:t>Objetivos del Sistema de Gestión de la Seguridad y Salud en el Trabajo de la Policía Nacional.</w:t>
      </w:r>
    </w:p>
    <w:p w:rsidR="002A565B" w:rsidRDefault="002A565B" w:rsidP="002A565B">
      <w:pPr>
        <w:adjustRightInd w:val="0"/>
        <w:ind w:right="-82"/>
        <w:jc w:val="center"/>
        <w:rPr>
          <w:b/>
        </w:rPr>
      </w:pPr>
    </w:p>
    <w:p w:rsidR="002A565B" w:rsidRDefault="002A565B" w:rsidP="002A565B">
      <w:pPr>
        <w:pStyle w:val="Prrafodelista"/>
        <w:numPr>
          <w:ilvl w:val="0"/>
          <w:numId w:val="24"/>
        </w:numPr>
        <w:adjustRightInd w:val="0"/>
        <w:ind w:left="426" w:right="-82" w:hanging="142"/>
        <w:jc w:val="both"/>
      </w:pPr>
      <w:r>
        <w:t>Promover la mejora continua del desempeño y los resultados de la Policía Nacional en materia de Seguridad y Salud en el Trabajo, minimizando la ocurrencia de los accidentes de trabajo y la aparición de enfermedades de origen laboral.</w:t>
      </w:r>
    </w:p>
    <w:p w:rsidR="002A565B" w:rsidRDefault="002A565B" w:rsidP="002A565B">
      <w:pPr>
        <w:pStyle w:val="Prrafodelista"/>
        <w:numPr>
          <w:ilvl w:val="0"/>
          <w:numId w:val="24"/>
        </w:numPr>
        <w:adjustRightInd w:val="0"/>
        <w:ind w:left="426" w:right="-82" w:hanging="142"/>
        <w:jc w:val="both"/>
      </w:pPr>
      <w:r>
        <w:t>Definir y gestionar los recursos para la gestión de la Seguridad y Salud en el Trabajo.</w:t>
      </w:r>
    </w:p>
    <w:p w:rsidR="002A565B" w:rsidRDefault="002A565B" w:rsidP="002A565B">
      <w:pPr>
        <w:pStyle w:val="Prrafodelista"/>
        <w:numPr>
          <w:ilvl w:val="0"/>
          <w:numId w:val="24"/>
        </w:numPr>
        <w:adjustRightInd w:val="0"/>
        <w:ind w:left="426" w:right="-82" w:hanging="142"/>
        <w:jc w:val="both"/>
      </w:pPr>
      <w:r>
        <w:t>Identificar los peligros, evaluar y valorar los riesgos y establecer los respectivos controles.</w:t>
      </w:r>
    </w:p>
    <w:p w:rsidR="002A565B" w:rsidRDefault="002A565B" w:rsidP="002A565B">
      <w:pPr>
        <w:pStyle w:val="Prrafodelista"/>
        <w:numPr>
          <w:ilvl w:val="0"/>
          <w:numId w:val="24"/>
        </w:numPr>
        <w:adjustRightInd w:val="0"/>
        <w:ind w:left="426" w:right="-82" w:hanging="142"/>
        <w:jc w:val="both"/>
      </w:pPr>
      <w:r>
        <w:t>Establecer y mantener procedimientos para la identificación y control de los riesgos laborales presentes en la actividad laboral y en los centros de trabajo de la Policía Nacional.</w:t>
      </w:r>
    </w:p>
    <w:p w:rsidR="002A565B" w:rsidRDefault="002A565B" w:rsidP="002A565B">
      <w:pPr>
        <w:pStyle w:val="Prrafodelista"/>
        <w:numPr>
          <w:ilvl w:val="0"/>
          <w:numId w:val="24"/>
        </w:numPr>
        <w:adjustRightInd w:val="0"/>
        <w:ind w:left="426" w:right="-82" w:hanging="142"/>
        <w:jc w:val="both"/>
      </w:pPr>
      <w:r>
        <w:t xml:space="preserve">Fomentar actividades de promoción y prevención de la salud en las unidades que conforman la Policía Nacional. </w:t>
      </w:r>
    </w:p>
    <w:p w:rsidR="002A565B" w:rsidRDefault="002A565B" w:rsidP="002A565B">
      <w:pPr>
        <w:pStyle w:val="Prrafodelista"/>
        <w:adjustRightInd w:val="0"/>
        <w:ind w:left="426" w:right="-82"/>
        <w:jc w:val="both"/>
      </w:pPr>
    </w:p>
    <w:p w:rsidR="002A565B" w:rsidRDefault="002A565B" w:rsidP="002A565B">
      <w:pPr>
        <w:adjustRightInd w:val="0"/>
        <w:ind w:right="-82"/>
        <w:jc w:val="both"/>
      </w:pPr>
      <w:r>
        <w:rPr>
          <w:b/>
          <w:bCs/>
          <w:lang w:eastAsia="es-CO"/>
        </w:rPr>
        <w:t>ARTÍCULO 5°</w:t>
      </w:r>
      <w:r>
        <w:rPr>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rsidR="002A565B" w:rsidRDefault="002A565B" w:rsidP="002A565B">
      <w:pPr>
        <w:pStyle w:val="Prrafodelista"/>
        <w:tabs>
          <w:tab w:val="left" w:pos="240"/>
        </w:tabs>
        <w:ind w:left="0"/>
        <w:jc w:val="center"/>
        <w:rPr>
          <w:b/>
          <w:sz w:val="22"/>
          <w:szCs w:val="22"/>
        </w:rPr>
      </w:pPr>
    </w:p>
    <w:p w:rsidR="002A565B" w:rsidRDefault="002A565B" w:rsidP="002A565B">
      <w:pPr>
        <w:pStyle w:val="Prrafodelista"/>
        <w:tabs>
          <w:tab w:val="left" w:pos="240"/>
        </w:tabs>
        <w:ind w:left="0"/>
        <w:jc w:val="center"/>
        <w:rPr>
          <w:b/>
          <w:sz w:val="22"/>
          <w:szCs w:val="22"/>
        </w:rPr>
      </w:pPr>
      <w:r>
        <w:rPr>
          <w:b/>
          <w:sz w:val="22"/>
          <w:szCs w:val="22"/>
        </w:rPr>
        <w:t>CONDICIONES MÍNIMAS HABILITANTES</w:t>
      </w:r>
    </w:p>
    <w:p w:rsidR="002A565B" w:rsidRDefault="002A565B" w:rsidP="002A565B">
      <w:pPr>
        <w:pStyle w:val="Prrafodelista"/>
        <w:tabs>
          <w:tab w:val="left" w:pos="240"/>
        </w:tabs>
        <w:ind w:left="0"/>
        <w:jc w:val="center"/>
        <w:rPr>
          <w:b/>
          <w:sz w:val="22"/>
          <w:szCs w:val="22"/>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3118"/>
        <w:gridCol w:w="2975"/>
        <w:gridCol w:w="1276"/>
        <w:gridCol w:w="851"/>
        <w:gridCol w:w="992"/>
      </w:tblGrid>
      <w:tr w:rsidR="002A565B" w:rsidTr="00FB003B">
        <w:trPr>
          <w:trHeight w:val="283"/>
          <w:tblHeader/>
          <w:jc w:val="center"/>
        </w:trPr>
        <w:tc>
          <w:tcPr>
            <w:tcW w:w="9918"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bCs/>
                <w:sz w:val="18"/>
                <w:szCs w:val="18"/>
              </w:rPr>
              <w:t>SISTEMA DE GESTIÓN DE LA SEGURIDAD Y SALUD EN EL TRABAJO</w:t>
            </w:r>
            <w:r>
              <w:rPr>
                <w:b/>
                <w:bCs/>
                <w:sz w:val="18"/>
                <w:szCs w:val="18"/>
              </w:rPr>
              <w:br/>
              <w:t>Documentos que deberán ser allegados en el momento de la postulación de la oferta</w:t>
            </w:r>
          </w:p>
        </w:tc>
      </w:tr>
      <w:tr w:rsidR="002A565B" w:rsidTr="00FB003B">
        <w:trPr>
          <w:trHeight w:val="227"/>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ÍTEM</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 xml:space="preserve">CUMPLIMIENTO </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PRODUCTO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FECHA DE ENTREGA</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sz w:val="18"/>
                <w:szCs w:val="18"/>
              </w:rPr>
            </w:pPr>
            <w:r>
              <w:rPr>
                <w:b/>
                <w:sz w:val="18"/>
                <w:szCs w:val="18"/>
              </w:rPr>
              <w:t>NO CUMPLE</w:t>
            </w:r>
          </w:p>
        </w:tc>
      </w:tr>
      <w:tr w:rsidR="002A565B" w:rsidTr="00FB003B">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bCs/>
                <w:sz w:val="18"/>
                <w:szCs w:val="18"/>
              </w:rPr>
            </w:pPr>
            <w:r>
              <w:rPr>
                <w:sz w:val="18"/>
                <w:szCs w:val="18"/>
              </w:rPr>
              <w:t xml:space="preserve">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w:t>
            </w:r>
            <w:r>
              <w:rPr>
                <w:sz w:val="18"/>
                <w:szCs w:val="18"/>
              </w:rPr>
              <w:lastRenderedPageBreak/>
              <w:t>trabajadores, actividad económica, clase de riesgo, labor u oficios que desarrollen.</w:t>
            </w:r>
          </w:p>
        </w:tc>
        <w:tc>
          <w:tcPr>
            <w:tcW w:w="297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ind w:left="-41"/>
              <w:jc w:val="both"/>
              <w:rPr>
                <w:sz w:val="18"/>
                <w:szCs w:val="18"/>
              </w:rPr>
            </w:pPr>
            <w:r>
              <w:rPr>
                <w:sz w:val="18"/>
                <w:szCs w:val="18"/>
              </w:rPr>
              <w:lastRenderedPageBreak/>
              <w:t>Entregar documento firmado por el representante legal de la empresa o de las empresas si es plural que ofertan el servicio, donde se relacione:</w:t>
            </w:r>
          </w:p>
          <w:p w:rsidR="002A565B" w:rsidRDefault="002A565B" w:rsidP="00FB003B">
            <w:pPr>
              <w:ind w:left="-41"/>
              <w:jc w:val="both"/>
              <w:rPr>
                <w:sz w:val="18"/>
                <w:szCs w:val="18"/>
              </w:rPr>
            </w:pPr>
          </w:p>
          <w:p w:rsidR="002A565B" w:rsidRDefault="002A565B" w:rsidP="002A565B">
            <w:pPr>
              <w:pStyle w:val="Prrafodelista"/>
              <w:numPr>
                <w:ilvl w:val="0"/>
                <w:numId w:val="25"/>
              </w:numPr>
              <w:autoSpaceDE/>
              <w:autoSpaceDN/>
              <w:spacing w:line="256" w:lineRule="auto"/>
              <w:ind w:left="200" w:hanging="141"/>
              <w:jc w:val="both"/>
              <w:rPr>
                <w:sz w:val="18"/>
                <w:szCs w:val="18"/>
              </w:rPr>
            </w:pPr>
            <w:r>
              <w:rPr>
                <w:sz w:val="18"/>
                <w:szCs w:val="18"/>
              </w:rPr>
              <w:t>Tipo de empresa o entidad, especificando el número de trabajadores permanentes.</w:t>
            </w:r>
          </w:p>
          <w:p w:rsidR="002A565B" w:rsidRDefault="002A565B" w:rsidP="002A565B">
            <w:pPr>
              <w:pStyle w:val="Prrafodelista"/>
              <w:numPr>
                <w:ilvl w:val="0"/>
                <w:numId w:val="25"/>
              </w:numPr>
              <w:autoSpaceDE/>
              <w:autoSpaceDN/>
              <w:spacing w:line="256" w:lineRule="auto"/>
              <w:ind w:left="200" w:hanging="141"/>
              <w:jc w:val="both"/>
              <w:rPr>
                <w:sz w:val="18"/>
                <w:szCs w:val="18"/>
              </w:rPr>
            </w:pPr>
            <w:r>
              <w:rPr>
                <w:sz w:val="18"/>
                <w:szCs w:val="18"/>
              </w:rPr>
              <w:t>Actividad económica, clase de riesgo labor u oficios que desarrolle.</w:t>
            </w:r>
          </w:p>
          <w:p w:rsidR="002A565B" w:rsidRDefault="002A565B" w:rsidP="002A565B">
            <w:pPr>
              <w:pStyle w:val="Prrafodelista"/>
              <w:numPr>
                <w:ilvl w:val="0"/>
                <w:numId w:val="25"/>
              </w:numPr>
              <w:autoSpaceDE/>
              <w:autoSpaceDN/>
              <w:spacing w:line="256" w:lineRule="auto"/>
              <w:ind w:left="200" w:hanging="141"/>
              <w:jc w:val="both"/>
              <w:rPr>
                <w:sz w:val="18"/>
                <w:szCs w:val="18"/>
              </w:rPr>
            </w:pPr>
            <w:r>
              <w:rPr>
                <w:sz w:val="18"/>
                <w:szCs w:val="18"/>
              </w:rPr>
              <w:t xml:space="preserve">Durante las actividades dentro de las instalaciones contara con personal competente para cada actividad y compañía del </w:t>
            </w:r>
            <w:r>
              <w:rPr>
                <w:sz w:val="18"/>
                <w:szCs w:val="18"/>
              </w:rPr>
              <w:lastRenderedPageBreak/>
              <w:t>profesional de Seguridad y salud en el Trabajo.</w:t>
            </w: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lastRenderedPageBreak/>
              <w:t xml:space="preserve">En el momento de la entrega de la oferta </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Cs/>
              </w:rPr>
            </w:pPr>
          </w:p>
          <w:p w:rsidR="002A565B" w:rsidRDefault="002A565B" w:rsidP="00FB003B">
            <w:pPr>
              <w:jc w:val="center"/>
            </w:pPr>
          </w:p>
          <w:p w:rsidR="002A565B" w:rsidRDefault="002A565B" w:rsidP="00FB003B">
            <w:pPr>
              <w:jc w:val="center"/>
              <w:rPr>
                <w:bCs/>
              </w:rPr>
            </w:pPr>
          </w:p>
          <w:p w:rsidR="002A565B" w:rsidRDefault="002A565B" w:rsidP="00FB003B">
            <w:pPr>
              <w:jc w:val="center"/>
              <w:rPr>
                <w:bCs/>
              </w:rPr>
            </w:pPr>
          </w:p>
          <w:p w:rsidR="002A565B" w:rsidRDefault="002A565B" w:rsidP="00FB003B">
            <w:pPr>
              <w:jc w:val="center"/>
              <w:rPr>
                <w:b/>
                <w:bCs/>
              </w:rPr>
            </w:pPr>
          </w:p>
        </w:tc>
      </w:tr>
      <w:tr w:rsidR="002A565B" w:rsidTr="00FB003B">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2</w:t>
            </w:r>
          </w:p>
        </w:tc>
        <w:tc>
          <w:tcPr>
            <w:tcW w:w="3119"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8"/>
                <w:szCs w:val="18"/>
              </w:rPr>
            </w:pPr>
            <w:r>
              <w:rPr>
                <w:sz w:val="18"/>
                <w:szCs w:val="18"/>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rsidR="002A565B" w:rsidRDefault="002A565B" w:rsidP="00FB003B">
            <w:pPr>
              <w:jc w:val="both"/>
              <w:rPr>
                <w:sz w:val="18"/>
                <w:szCs w:val="18"/>
              </w:rPr>
            </w:pPr>
          </w:p>
          <w:p w:rsidR="002A565B" w:rsidRDefault="002A565B" w:rsidP="00FB003B">
            <w:pPr>
              <w:jc w:val="both"/>
              <w:rPr>
                <w:sz w:val="18"/>
                <w:szCs w:val="18"/>
                <w:lang w:eastAsia="es-CO"/>
              </w:rPr>
            </w:pPr>
            <w:r>
              <w:rPr>
                <w:sz w:val="18"/>
                <w:szCs w:val="18"/>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rsidR="002A565B" w:rsidRDefault="002A565B" w:rsidP="00FB003B">
            <w:pPr>
              <w:jc w:val="both"/>
              <w:rPr>
                <w:sz w:val="18"/>
                <w:szCs w:val="18"/>
                <w:lang w:eastAsia="en-US"/>
              </w:rPr>
            </w:pPr>
          </w:p>
          <w:p w:rsidR="002A565B" w:rsidRDefault="002A565B" w:rsidP="00FB003B">
            <w:pPr>
              <w:ind w:left="-41"/>
              <w:jc w:val="both"/>
              <w:rPr>
                <w:sz w:val="18"/>
                <w:szCs w:val="18"/>
                <w:lang w:eastAsia="es-ES_tradnl"/>
              </w:rPr>
            </w:pPr>
            <w:r>
              <w:rPr>
                <w:sz w:val="18"/>
                <w:szCs w:val="18"/>
                <w:lang w:eastAsia="es-ES_tradnl"/>
              </w:rPr>
              <w:t xml:space="preserve">El Ministerio de Trabajo emite la circular 0029 el 21 de enero del 2025 la cual determina que de conformidad con lo señalado en la Resolución 0312 de 2019, «Por la cual se definen los Estándares Mínimos del Sistema de Gestión de Seguridad y Salud en el Trabajo SG-SST» y en cumplimiento a lo establecido en el artículo 26. “implementación definitiva del </w:t>
            </w:r>
            <w:r>
              <w:rPr>
                <w:sz w:val="18"/>
                <w:szCs w:val="18"/>
                <w:lang w:eastAsia="es-ES_tradnl"/>
              </w:rPr>
              <w:lastRenderedPageBreak/>
              <w:t>Sistema de Gestión de SST de enero del año 2020 en adelante”.</w:t>
            </w:r>
          </w:p>
          <w:p w:rsidR="002A565B" w:rsidRDefault="002A565B" w:rsidP="00FB003B">
            <w:pPr>
              <w:ind w:left="-41"/>
              <w:jc w:val="both"/>
              <w:rPr>
                <w:sz w:val="18"/>
                <w:szCs w:val="18"/>
                <w:lang w:eastAsia="es-ES_tradnl"/>
              </w:rPr>
            </w:pPr>
          </w:p>
          <w:p w:rsidR="002A565B" w:rsidRDefault="002A565B" w:rsidP="00FB003B">
            <w:pPr>
              <w:ind w:left="-41"/>
              <w:jc w:val="both"/>
              <w:rPr>
                <w:sz w:val="18"/>
                <w:szCs w:val="18"/>
                <w:lang w:eastAsia="es-ES_tradnl"/>
              </w:rPr>
            </w:pPr>
            <w:r>
              <w:rPr>
                <w:sz w:val="18"/>
                <w:szCs w:val="18"/>
                <w:lang w:eastAsia="es-ES_tradnl"/>
              </w:rPr>
              <w:t>Por lo anterior, desde el 2020 y en adelante, en el mes de diciembre las empresas deberán:</w:t>
            </w:r>
          </w:p>
          <w:p w:rsidR="002A565B" w:rsidRDefault="002A565B" w:rsidP="00FB003B">
            <w:pPr>
              <w:ind w:left="-41"/>
              <w:jc w:val="both"/>
              <w:rPr>
                <w:sz w:val="18"/>
                <w:szCs w:val="18"/>
                <w:lang w:eastAsia="es-ES_tradnl"/>
              </w:rPr>
            </w:pPr>
          </w:p>
          <w:p w:rsidR="002A565B" w:rsidRDefault="002A565B" w:rsidP="002A565B">
            <w:pPr>
              <w:numPr>
                <w:ilvl w:val="0"/>
                <w:numId w:val="26"/>
              </w:numPr>
              <w:tabs>
                <w:tab w:val="num" w:pos="173"/>
              </w:tabs>
              <w:autoSpaceDE/>
              <w:autoSpaceDN/>
              <w:ind w:left="173" w:hanging="173"/>
              <w:jc w:val="both"/>
              <w:rPr>
                <w:sz w:val="18"/>
                <w:szCs w:val="18"/>
                <w:lang w:eastAsia="es-ES_tradnl"/>
              </w:rPr>
            </w:pPr>
            <w:r>
              <w:rPr>
                <w:sz w:val="18"/>
                <w:szCs w:val="18"/>
                <w:lang w:eastAsia="es-ES_tradnl"/>
              </w:rPr>
              <w:t>Aplicar la autoevaluación conforme a la Tabla da Valores y Calificación de los Estándares Mínimos del Sistema de Gestión da SST, mediante al diligenciamiento del formulario de evaluación establecido en el artículo 27 de la Resolución 0312 de 2019.</w:t>
            </w:r>
          </w:p>
          <w:p w:rsidR="002A565B" w:rsidRDefault="002A565B" w:rsidP="00FB003B">
            <w:pPr>
              <w:ind w:left="173"/>
              <w:jc w:val="both"/>
              <w:rPr>
                <w:sz w:val="18"/>
                <w:szCs w:val="18"/>
                <w:lang w:eastAsia="es-ES_tradnl"/>
              </w:rPr>
            </w:pPr>
          </w:p>
          <w:p w:rsidR="002A565B" w:rsidRDefault="002A565B" w:rsidP="002A565B">
            <w:pPr>
              <w:numPr>
                <w:ilvl w:val="0"/>
                <w:numId w:val="26"/>
              </w:numPr>
              <w:tabs>
                <w:tab w:val="num" w:pos="173"/>
              </w:tabs>
              <w:autoSpaceDE/>
              <w:autoSpaceDN/>
              <w:ind w:left="173" w:hanging="173"/>
              <w:jc w:val="both"/>
              <w:rPr>
                <w:sz w:val="18"/>
                <w:szCs w:val="18"/>
                <w:lang w:eastAsia="es-ES_tradnl"/>
              </w:rPr>
            </w:pPr>
            <w:r>
              <w:rPr>
                <w:sz w:val="18"/>
                <w:szCs w:val="18"/>
                <w:lang w:eastAsia="es-ES_tradnl"/>
              </w:rPr>
              <w:t>Elaborar el Plan de Mejora conforme al resultado de la autoevaluación de los Estándares Mínimos. Este Plan de Mejora debe quedar aprobado por la empresa en el Plan Anual del Sistema de Gestión de SST.</w:t>
            </w:r>
          </w:p>
          <w:p w:rsidR="002A565B" w:rsidRDefault="002A565B" w:rsidP="00FB003B">
            <w:pPr>
              <w:ind w:left="173"/>
              <w:jc w:val="both"/>
              <w:rPr>
                <w:sz w:val="18"/>
                <w:szCs w:val="18"/>
                <w:lang w:eastAsia="es-ES_tradnl"/>
              </w:rPr>
            </w:pPr>
          </w:p>
          <w:p w:rsidR="002A565B" w:rsidRDefault="002A565B" w:rsidP="002A565B">
            <w:pPr>
              <w:numPr>
                <w:ilvl w:val="0"/>
                <w:numId w:val="26"/>
              </w:numPr>
              <w:tabs>
                <w:tab w:val="num" w:pos="173"/>
              </w:tabs>
              <w:autoSpaceDE/>
              <w:autoSpaceDN/>
              <w:ind w:left="173" w:hanging="173"/>
              <w:jc w:val="both"/>
              <w:rPr>
                <w:sz w:val="18"/>
                <w:szCs w:val="18"/>
                <w:lang w:eastAsia="es-ES_tradnl"/>
              </w:rPr>
            </w:pPr>
            <w:r>
              <w:rPr>
                <w:sz w:val="18"/>
                <w:szCs w:val="18"/>
                <w:lang w:eastAsia="es-ES_tradnl"/>
              </w:rPr>
              <w:t>Formular el Plan Anual del Sistema de Gestión de SST, el cual debe empezar a ser ejecutado a partir del primero de enero del año siguiente.</w:t>
            </w:r>
          </w:p>
          <w:p w:rsidR="002A565B" w:rsidRDefault="002A565B" w:rsidP="00FB003B">
            <w:pPr>
              <w:ind w:left="-41"/>
              <w:jc w:val="both"/>
              <w:rPr>
                <w:sz w:val="18"/>
                <w:szCs w:val="18"/>
                <w:lang w:eastAsia="es-ES_tradnl"/>
              </w:rPr>
            </w:pPr>
          </w:p>
          <w:p w:rsidR="002A565B" w:rsidRDefault="002A565B" w:rsidP="00FB003B">
            <w:pPr>
              <w:ind w:left="-41"/>
              <w:jc w:val="both"/>
              <w:rPr>
                <w:sz w:val="18"/>
                <w:szCs w:val="18"/>
                <w:lang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both"/>
              <w:rPr>
                <w:b/>
                <w:bCs/>
                <w:sz w:val="18"/>
                <w:szCs w:val="18"/>
              </w:rPr>
            </w:pPr>
            <w:r>
              <w:rPr>
                <w:b/>
                <w:bCs/>
                <w:sz w:val="18"/>
                <w:szCs w:val="18"/>
              </w:rPr>
              <w:lastRenderedPageBreak/>
              <w:t xml:space="preserve">Documento a entrega: </w:t>
            </w:r>
          </w:p>
          <w:p w:rsidR="002A565B" w:rsidRDefault="002A565B" w:rsidP="00FB003B">
            <w:pPr>
              <w:tabs>
                <w:tab w:val="left" w:pos="240"/>
              </w:tabs>
              <w:jc w:val="both"/>
              <w:rPr>
                <w:b/>
                <w:bCs/>
                <w:sz w:val="18"/>
                <w:szCs w:val="18"/>
              </w:rPr>
            </w:pPr>
          </w:p>
          <w:p w:rsidR="002A565B" w:rsidRDefault="002A565B" w:rsidP="00FB003B">
            <w:pPr>
              <w:tabs>
                <w:tab w:val="left" w:pos="240"/>
              </w:tabs>
              <w:jc w:val="both"/>
              <w:rPr>
                <w:sz w:val="18"/>
                <w:szCs w:val="18"/>
              </w:rPr>
            </w:pPr>
            <w:r>
              <w:rPr>
                <w:sz w:val="18"/>
                <w:szCs w:val="18"/>
              </w:rPr>
              <w:t xml:space="preserve">El oferente deberá entregar registro anual de autoevaluación correspondiente al año 2024 de la aplicación disponible en </w:t>
            </w:r>
            <w:hyperlink r:id="rId6" w:history="1">
              <w:r>
                <w:rPr>
                  <w:rStyle w:val="Hipervnculo"/>
                  <w:sz w:val="18"/>
                  <w:szCs w:val="18"/>
                </w:rPr>
                <w:t>https://sgrl.mintrabajo.gov.co/</w:t>
              </w:r>
            </w:hyperlink>
            <w:r>
              <w:rPr>
                <w:rStyle w:val="Hipervnculo"/>
                <w:sz w:val="18"/>
                <w:szCs w:val="18"/>
              </w:rPr>
              <w:t xml:space="preserve">  </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lang w:val="es-CO"/>
              </w:rPr>
            </w:pPr>
            <w:r>
              <w:rPr>
                <w:sz w:val="18"/>
                <w:szCs w:val="18"/>
              </w:rPr>
              <w:t xml:space="preserve">El oferente deberá entregar la evaluación de Estándares Mínimos diligenciado en el mes de diciembre del 2024 en el formulario que trata el </w:t>
            </w:r>
            <w:hyperlink r:id="rId7" w:anchor="a27" w:history="1">
              <w:r>
                <w:rPr>
                  <w:rStyle w:val="Hipervnculo"/>
                  <w:sz w:val="18"/>
                  <w:szCs w:val="18"/>
                </w:rPr>
                <w:t>artículo 27</w:t>
              </w:r>
            </w:hyperlink>
            <w:r>
              <w:rPr>
                <w:sz w:val="18"/>
                <w:szCs w:val="18"/>
              </w:rPr>
              <w:t xml:space="preserve"> de la Resolución 0312 de 2019, documento firmado por el representante legal y el responsable de Sistema Gestión de Seguridad y Salud en el trabajo </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rPr>
            </w:pPr>
            <w:r>
              <w:rPr>
                <w:sz w:val="18"/>
                <w:szCs w:val="18"/>
              </w:rPr>
              <w:t>Para la presentación del documento solicitado es necesario que en su encabezado se indique el nombre de la empresa, nombre del documento, fecha de elaboración, persona que lo elabora.</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rPr>
            </w:pPr>
            <w:r>
              <w:rPr>
                <w:sz w:val="18"/>
                <w:szCs w:val="18"/>
              </w:rPr>
              <w:t xml:space="preserve">El responsable del Sistema de Gestión de Seguridad y Salud en el Trabajo debe anexar: </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rPr>
            </w:pPr>
            <w:r>
              <w:rPr>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Pr>
                <w:i/>
                <w:sz w:val="18"/>
                <w:szCs w:val="18"/>
              </w:rPr>
              <w:t>Por la cual se establecen los parámetros y requisitos para desarrollar, certificar y registrar la capacitación virtual en el Sistema de Gestión de la Seguridad y Salud en el Trabajo</w:t>
            </w:r>
            <w:r>
              <w:rPr>
                <w:sz w:val="18"/>
                <w:szCs w:val="18"/>
              </w:rPr>
              <w:t>”.</w:t>
            </w:r>
          </w:p>
          <w:p w:rsidR="002A565B" w:rsidRDefault="002A565B" w:rsidP="00FB003B">
            <w:pPr>
              <w:tabs>
                <w:tab w:val="left" w:pos="240"/>
              </w:tabs>
              <w:jc w:val="both"/>
              <w:rPr>
                <w:sz w:val="18"/>
                <w:szCs w:val="18"/>
              </w:rPr>
            </w:pPr>
          </w:p>
          <w:tbl>
            <w:tblPr>
              <w:tblW w:w="2715" w:type="dxa"/>
              <w:shd w:val="clear" w:color="auto" w:fill="FFFFFF"/>
              <w:tblLayout w:type="fixed"/>
              <w:tblLook w:val="04A0" w:firstRow="1" w:lastRow="0" w:firstColumn="1" w:lastColumn="0" w:noHBand="0" w:noVBand="1"/>
            </w:tblPr>
            <w:tblGrid>
              <w:gridCol w:w="1449"/>
              <w:gridCol w:w="1266"/>
            </w:tblGrid>
            <w:tr w:rsidR="002A565B" w:rsidTr="00FB003B">
              <w:trPr>
                <w:trHeight w:val="602"/>
              </w:trPr>
              <w:tc>
                <w:tcPr>
                  <w:tcW w:w="1447" w:type="dxa"/>
                  <w:tcBorders>
                    <w:top w:val="single" w:sz="8" w:space="0" w:color="auto"/>
                    <w:left w:val="single" w:sz="8" w:space="0" w:color="auto"/>
                    <w:bottom w:val="single" w:sz="8" w:space="0" w:color="auto"/>
                    <w:right w:val="single" w:sz="8" w:space="0" w:color="auto"/>
                  </w:tcBorders>
                  <w:shd w:val="clear" w:color="auto" w:fill="FFFFFF"/>
                  <w:hideMark/>
                </w:tcPr>
                <w:p w:rsidR="002A565B" w:rsidRDefault="002A565B" w:rsidP="00FB003B">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b/>
                      <w:bCs/>
                      <w:color w:val="000000"/>
                      <w:sz w:val="18"/>
                      <w:szCs w:val="18"/>
                      <w:bdr w:val="none" w:sz="0" w:space="0" w:color="auto" w:frame="1"/>
                      <w:lang w:eastAsia="en-US"/>
                    </w:rPr>
                    <w:t>Empresa de menos de 10 trabajadores clasificados en riesgo </w:t>
                  </w:r>
                  <w:r>
                    <w:rPr>
                      <w:rFonts w:ascii="Arial" w:hAnsi="Arial" w:cs="Arial"/>
                      <w:b/>
                      <w:bCs/>
                      <w:color w:val="000000"/>
                      <w:sz w:val="18"/>
                      <w:szCs w:val="18"/>
                      <w:u w:val="single"/>
                      <w:bdr w:val="none" w:sz="0" w:space="0" w:color="auto" w:frame="1"/>
                      <w:lang w:eastAsia="en-US"/>
                    </w:rPr>
                    <w:t>I,II,III,</w:t>
                  </w:r>
                  <w:r>
                    <w:rPr>
                      <w:rFonts w:ascii="Arial" w:hAnsi="Arial" w:cs="Arial"/>
                      <w:b/>
                      <w:bCs/>
                      <w:color w:val="000000"/>
                      <w:sz w:val="18"/>
                      <w:szCs w:val="18"/>
                      <w:bdr w:val="none" w:sz="0" w:space="0" w:color="auto" w:frame="1"/>
                      <w:lang w:eastAsia="en-US"/>
                    </w:rPr>
                    <w:t>  </w:t>
                  </w:r>
                </w:p>
              </w:tc>
              <w:tc>
                <w:tcPr>
                  <w:tcW w:w="1264" w:type="dxa"/>
                  <w:tcBorders>
                    <w:top w:val="single" w:sz="8" w:space="0" w:color="auto"/>
                    <w:left w:val="nil"/>
                    <w:bottom w:val="single" w:sz="8" w:space="0" w:color="auto"/>
                    <w:right w:val="single" w:sz="8" w:space="0" w:color="auto"/>
                  </w:tcBorders>
                  <w:shd w:val="clear" w:color="auto" w:fill="FFFFFF"/>
                  <w:hideMark/>
                </w:tcPr>
                <w:p w:rsidR="002A565B" w:rsidRDefault="002A565B" w:rsidP="00FB003B">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b/>
                      <w:bCs/>
                      <w:color w:val="000000"/>
                      <w:sz w:val="18"/>
                      <w:szCs w:val="18"/>
                      <w:bdr w:val="none" w:sz="0" w:space="0" w:color="auto" w:frame="1"/>
                      <w:lang w:eastAsia="en-US"/>
                    </w:rPr>
                    <w:t xml:space="preserve">Empresas de menos de 10 trabajadores clasificadas en actividad </w:t>
                  </w:r>
                  <w:r>
                    <w:rPr>
                      <w:rFonts w:ascii="Arial" w:hAnsi="Arial" w:cs="Arial"/>
                      <w:b/>
                      <w:bCs/>
                      <w:color w:val="000000"/>
                      <w:sz w:val="18"/>
                      <w:szCs w:val="18"/>
                      <w:bdr w:val="none" w:sz="0" w:space="0" w:color="auto" w:frame="1"/>
                      <w:lang w:eastAsia="en-US"/>
                    </w:rPr>
                    <w:lastRenderedPageBreak/>
                    <w:t>económica de clase de riesgo IV y V </w:t>
                  </w:r>
                </w:p>
              </w:tc>
            </w:tr>
            <w:tr w:rsidR="002A565B" w:rsidTr="00FB003B">
              <w:trPr>
                <w:trHeight w:val="1572"/>
              </w:trPr>
              <w:tc>
                <w:tcPr>
                  <w:tcW w:w="1447" w:type="dxa"/>
                  <w:tcBorders>
                    <w:top w:val="nil"/>
                    <w:left w:val="single" w:sz="8" w:space="0" w:color="auto"/>
                    <w:bottom w:val="single" w:sz="8" w:space="0" w:color="auto"/>
                    <w:right w:val="single" w:sz="8" w:space="0" w:color="auto"/>
                  </w:tcBorders>
                  <w:shd w:val="clear" w:color="auto" w:fill="FFFFFF"/>
                  <w:hideMark/>
                </w:tcPr>
                <w:p w:rsidR="002A565B" w:rsidRDefault="002A565B" w:rsidP="00FB003B">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bdr w:val="none" w:sz="0" w:space="0" w:color="auto" w:frame="1"/>
                      <w:lang w:eastAsia="en-US"/>
                    </w:rPr>
                    <w:lastRenderedPageBreak/>
                    <w:t>El diseño del SG-SST, para empresas de diez (10) o menos trabajadores clasificados en riesgo I,II,III, (Decreto 1607/2002), podrá ser realizado por </w:t>
                  </w:r>
                  <w:r>
                    <w:rPr>
                      <w:rFonts w:ascii="Arial" w:hAnsi="Arial" w:cs="Arial"/>
                      <w:color w:val="000000"/>
                      <w:sz w:val="18"/>
                      <w:szCs w:val="18"/>
                      <w:u w:val="single"/>
                      <w:bdr w:val="none" w:sz="0" w:space="0" w:color="auto" w:frame="1"/>
                      <w:lang w:eastAsia="en-US"/>
                    </w:rPr>
                    <w:t>técnicos o tecnólogos en Seguridad y Salud en el Trabajo</w:t>
                  </w:r>
                  <w:r>
                    <w:rPr>
                      <w:rFonts w:ascii="Arial" w:hAnsi="Arial" w:cs="Arial"/>
                      <w:color w:val="000000"/>
                      <w:sz w:val="18"/>
                      <w:szCs w:val="18"/>
                      <w:bdr w:val="none" w:sz="0" w:space="0" w:color="auto" w:frame="1"/>
                      <w:lang w:eastAsia="en-US"/>
                    </w:rPr>
                    <w:t>, o en alguna de sus áreas, con licencia vigente en Salud Ocupacional o Seguridad y Salud en el trabajo, </w:t>
                  </w:r>
                  <w:r>
                    <w:rPr>
                      <w:rFonts w:ascii="Arial" w:hAnsi="Arial" w:cs="Arial"/>
                      <w:color w:val="000000"/>
                      <w:sz w:val="18"/>
                      <w:szCs w:val="18"/>
                      <w:u w:val="single"/>
                      <w:bdr w:val="none" w:sz="0" w:space="0" w:color="auto" w:frame="1"/>
                      <w:lang w:eastAsia="en-US"/>
                    </w:rPr>
                    <w:t>que acrediten mínimo un año (1) de experiencia</w:t>
                  </w:r>
                  <w:r>
                    <w:rPr>
                      <w:rFonts w:ascii="Arial" w:hAnsi="Arial" w:cs="Arial"/>
                      <w:color w:val="000000"/>
                      <w:sz w:val="18"/>
                      <w:szCs w:val="18"/>
                      <w:bdr w:val="none" w:sz="0" w:space="0" w:color="auto" w:frame="1"/>
                      <w:lang w:eastAsia="en-US"/>
                    </w:rPr>
                    <w:t> en el desarrollo de actividades de Seguridad y Salud en el trabajo y que </w:t>
                  </w:r>
                  <w:r>
                    <w:rPr>
                      <w:rFonts w:ascii="Arial" w:hAnsi="Arial" w:cs="Arial"/>
                      <w:color w:val="000000"/>
                      <w:sz w:val="18"/>
                      <w:szCs w:val="18"/>
                      <w:u w:val="single"/>
                      <w:bdr w:val="none" w:sz="0" w:space="0" w:color="auto" w:frame="1"/>
                      <w:lang w:eastAsia="en-US"/>
                    </w:rPr>
                    <w:t>certifiquen  la aprobación del curso de capacitación virtual de cincuenta (50) horas</w:t>
                  </w:r>
                  <w:r>
                    <w:rPr>
                      <w:rFonts w:ascii="Arial" w:hAnsi="Arial" w:cs="Arial"/>
                      <w:color w:val="000000"/>
                      <w:sz w:val="18"/>
                      <w:szCs w:val="18"/>
                      <w:bdr w:val="none" w:sz="0" w:space="0" w:color="auto" w:frame="1"/>
                      <w:lang w:eastAsia="en-US"/>
                    </w:rPr>
                    <w:t>.</w:t>
                  </w:r>
                  <w:r>
                    <w:rPr>
                      <w:rFonts w:ascii="Arial" w:hAnsi="Arial" w:cs="Arial"/>
                      <w:i/>
                      <w:iCs/>
                      <w:color w:val="000000"/>
                      <w:sz w:val="18"/>
                      <w:szCs w:val="18"/>
                      <w:bdr w:val="none" w:sz="0" w:space="0" w:color="auto" w:frame="1"/>
                      <w:lang w:eastAsia="en-US"/>
                    </w:rPr>
                    <w:t> </w:t>
                  </w:r>
                </w:p>
              </w:tc>
              <w:tc>
                <w:tcPr>
                  <w:tcW w:w="1264" w:type="dxa"/>
                  <w:tcBorders>
                    <w:top w:val="nil"/>
                    <w:left w:val="nil"/>
                    <w:bottom w:val="single" w:sz="8" w:space="0" w:color="auto"/>
                    <w:right w:val="single" w:sz="8" w:space="0" w:color="auto"/>
                  </w:tcBorders>
                  <w:shd w:val="clear" w:color="auto" w:fill="FFFFFF"/>
                  <w:hideMark/>
                </w:tcPr>
                <w:p w:rsidR="002A565B" w:rsidRDefault="002A565B" w:rsidP="00FB003B">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u w:val="single"/>
                      <w:bdr w:val="none" w:sz="0" w:space="0" w:color="auto" w:frame="1"/>
                      <w:lang w:eastAsia="en-US"/>
                    </w:rPr>
                    <w:t>Profesional</w:t>
                  </w:r>
                  <w:r>
                    <w:rPr>
                      <w:rFonts w:ascii="Arial" w:hAnsi="Arial" w:cs="Arial"/>
                      <w:color w:val="000000"/>
                      <w:sz w:val="18"/>
                      <w:szCs w:val="18"/>
                      <w:bdr w:val="none" w:sz="0" w:space="0" w:color="auto" w:frame="1"/>
                      <w:lang w:eastAsia="en-US"/>
                    </w:rPr>
                    <w:t> en salud ocupacional o Seguridad y Salud en el Trabajo, </w:t>
                  </w:r>
                  <w:r>
                    <w:rPr>
                      <w:rFonts w:ascii="Arial" w:hAnsi="Arial" w:cs="Arial"/>
                      <w:color w:val="000000"/>
                      <w:sz w:val="18"/>
                      <w:szCs w:val="18"/>
                      <w:u w:val="single"/>
                      <w:bdr w:val="none" w:sz="0" w:space="0" w:color="auto" w:frame="1"/>
                      <w:lang w:eastAsia="en-US"/>
                    </w:rPr>
                    <w:t>profesional con posgrado</w:t>
                  </w:r>
                  <w:r>
                    <w:rPr>
                      <w:rFonts w:ascii="Arial" w:hAnsi="Arial" w:cs="Arial"/>
                      <w:color w:val="000000"/>
                      <w:sz w:val="18"/>
                      <w:szCs w:val="18"/>
                      <w:bdr w:val="none" w:sz="0" w:space="0" w:color="auto" w:frame="1"/>
                      <w:lang w:eastAsia="en-US"/>
                    </w:rPr>
                    <w:t> en Seguridad y Salud en el Trabajo, </w:t>
                  </w:r>
                  <w:r>
                    <w:rPr>
                      <w:rFonts w:ascii="Arial" w:hAnsi="Arial" w:cs="Arial"/>
                      <w:color w:val="000000"/>
                      <w:sz w:val="18"/>
                      <w:szCs w:val="18"/>
                      <w:u w:val="single"/>
                      <w:bdr w:val="none" w:sz="0" w:space="0" w:color="auto" w:frame="1"/>
                      <w:lang w:eastAsia="en-US"/>
                    </w:rPr>
                    <w:t>con licencia </w:t>
                  </w:r>
                  <w:r>
                    <w:rPr>
                      <w:rFonts w:ascii="Arial" w:hAnsi="Arial" w:cs="Arial"/>
                      <w:color w:val="000000"/>
                      <w:sz w:val="18"/>
                      <w:szCs w:val="18"/>
                      <w:bdr w:val="none" w:sz="0" w:space="0" w:color="auto" w:frame="1"/>
                      <w:lang w:eastAsia="en-US"/>
                    </w:rPr>
                    <w:t>en Salud Ocupacional o en Seguridad y Salud en el Trabajo vigente y que </w:t>
                  </w:r>
                  <w:r>
                    <w:rPr>
                      <w:rFonts w:ascii="Arial" w:hAnsi="Arial" w:cs="Arial"/>
                      <w:color w:val="000000"/>
                      <w:sz w:val="18"/>
                      <w:szCs w:val="18"/>
                      <w:u w:val="single"/>
                      <w:bdr w:val="none" w:sz="0" w:space="0" w:color="auto" w:frame="1"/>
                      <w:lang w:eastAsia="en-US"/>
                    </w:rPr>
                    <w:t>acrediten la aprobación del curso de capacitación virtual de cincuenta (50) horas</w:t>
                  </w:r>
                  <w:r>
                    <w:rPr>
                      <w:rFonts w:ascii="Arial" w:hAnsi="Arial" w:cs="Arial"/>
                      <w:color w:val="000000"/>
                      <w:sz w:val="18"/>
                      <w:szCs w:val="18"/>
                      <w:bdr w:val="none" w:sz="0" w:space="0" w:color="auto" w:frame="1"/>
                      <w:lang w:eastAsia="en-US"/>
                    </w:rPr>
                    <w:t>. </w:t>
                  </w:r>
                </w:p>
              </w:tc>
            </w:tr>
          </w:tbl>
          <w:p w:rsidR="002A565B" w:rsidRDefault="002A565B" w:rsidP="00FB003B">
            <w:pPr>
              <w:tabs>
                <w:tab w:val="left" w:pos="240"/>
              </w:tabs>
              <w:jc w:val="both"/>
              <w:rPr>
                <w:sz w:val="18"/>
                <w:szCs w:val="18"/>
                <w:lang w:eastAsia="en-US"/>
              </w:rPr>
            </w:pPr>
          </w:p>
          <w:p w:rsidR="002A565B" w:rsidRDefault="002A565B" w:rsidP="00FB003B">
            <w:pPr>
              <w:tabs>
                <w:tab w:val="left" w:pos="240"/>
              </w:tabs>
              <w:jc w:val="both"/>
              <w:rPr>
                <w:sz w:val="18"/>
                <w:szCs w:val="18"/>
              </w:rPr>
            </w:pPr>
            <w:r>
              <w:rPr>
                <w:sz w:val="18"/>
                <w:szCs w:val="18"/>
              </w:rPr>
              <w:t>Copia del título (profesional o Tecnólogo) que lo acredite con la idoneidad para ser responsable del Sistema de Gestión Seguridad y Salud en el Trabajo, lo anterior de acuerdo a lo establecido en la resolución 0312 del 2019.</w:t>
            </w: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lastRenderedPageBreak/>
              <w:t>En el momento de la presentación de la oferta.</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Cs/>
              </w:rPr>
            </w:pPr>
          </w:p>
          <w:p w:rsidR="002A565B" w:rsidRDefault="002A565B" w:rsidP="00FB003B">
            <w:pPr>
              <w:jc w:val="center"/>
              <w:rPr>
                <w:bCs/>
              </w:rPr>
            </w:pPr>
          </w:p>
          <w:p w:rsidR="002A565B" w:rsidRDefault="002A565B" w:rsidP="00FB003B">
            <w:pPr>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pPr>
          </w:p>
          <w:p w:rsidR="002A565B" w:rsidRDefault="002A565B" w:rsidP="00FB003B">
            <w:pPr>
              <w:jc w:val="center"/>
            </w:pPr>
          </w:p>
          <w:p w:rsidR="002A565B" w:rsidRDefault="002A565B" w:rsidP="00FB003B">
            <w:pPr>
              <w:jc w:val="center"/>
            </w:pPr>
          </w:p>
          <w:p w:rsidR="002A565B" w:rsidRDefault="002A565B" w:rsidP="00FB003B">
            <w:pPr>
              <w:jc w:val="center"/>
            </w:pPr>
          </w:p>
          <w:p w:rsidR="002A565B" w:rsidRDefault="002A565B" w:rsidP="00FB003B">
            <w:pPr>
              <w:jc w:val="center"/>
            </w:pPr>
          </w:p>
          <w:p w:rsidR="002A565B" w:rsidRDefault="002A565B" w:rsidP="00FB003B">
            <w:pPr>
              <w:jc w:val="center"/>
            </w:pPr>
          </w:p>
          <w:p w:rsidR="002A565B" w:rsidRDefault="002A565B" w:rsidP="00FB003B">
            <w:pPr>
              <w:jc w:val="center"/>
              <w:rPr>
                <w:bCs/>
              </w:rPr>
            </w:pPr>
          </w:p>
          <w:p w:rsidR="002A565B" w:rsidRDefault="002A565B" w:rsidP="00FB003B">
            <w:pPr>
              <w:jc w:val="center"/>
              <w:rPr>
                <w:bCs/>
              </w:rPr>
            </w:pPr>
          </w:p>
          <w:p w:rsidR="002A565B" w:rsidRDefault="002A565B" w:rsidP="00FB003B">
            <w:pPr>
              <w:jc w:val="center"/>
              <w:rPr>
                <w:bCs/>
              </w:rPr>
            </w:pPr>
          </w:p>
          <w:p w:rsidR="002A565B" w:rsidRDefault="002A565B" w:rsidP="00FB003B">
            <w:pPr>
              <w:jc w:val="center"/>
              <w:rPr>
                <w:bCs/>
              </w:rPr>
            </w:pPr>
          </w:p>
          <w:p w:rsidR="002A565B" w:rsidRDefault="002A565B" w:rsidP="00FB003B">
            <w:pPr>
              <w:jc w:val="center"/>
              <w:rPr>
                <w:bCs/>
              </w:rPr>
            </w:pPr>
          </w:p>
          <w:p w:rsidR="002A565B" w:rsidRDefault="002A565B" w:rsidP="00FB003B">
            <w:pPr>
              <w:jc w:val="center"/>
              <w:rPr>
                <w:bCs/>
              </w:rPr>
            </w:pPr>
          </w:p>
        </w:tc>
      </w:tr>
      <w:tr w:rsidR="002A565B" w:rsidTr="00FB003B">
        <w:trPr>
          <w:trHeight w:val="606"/>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lastRenderedPageBreak/>
              <w:t>3</w:t>
            </w:r>
          </w:p>
        </w:tc>
        <w:tc>
          <w:tcPr>
            <w:tcW w:w="3119"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both"/>
              <w:rPr>
                <w:sz w:val="18"/>
                <w:szCs w:val="18"/>
              </w:rPr>
            </w:pPr>
            <w:r>
              <w:rPr>
                <w:sz w:val="18"/>
                <w:szCs w:val="18"/>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rsidR="002A565B" w:rsidRDefault="002A565B" w:rsidP="00FB003B">
            <w:pPr>
              <w:ind w:left="-41"/>
              <w:jc w:val="both"/>
              <w:rPr>
                <w:sz w:val="18"/>
                <w:szCs w:val="18"/>
              </w:rPr>
            </w:pPr>
            <w:r>
              <w:rPr>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both"/>
              <w:rPr>
                <w:sz w:val="18"/>
                <w:szCs w:val="18"/>
              </w:rPr>
            </w:pPr>
            <w:r>
              <w:rPr>
                <w:sz w:val="18"/>
                <w:szCs w:val="18"/>
              </w:rPr>
              <w:t>El oferente deberá entregar documento de compromiso, firmado por el representante legal de la empresa, a cumplir con las siguientes obligaciones:</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rPr>
            </w:pPr>
            <w:r>
              <w:rPr>
                <w:sz w:val="18"/>
                <w:szCs w:val="18"/>
              </w:rPr>
              <w:t xml:space="preserve">Entrega y obligatoriedad del porte de carnet de identificación de sus trabajadores en el punto de servicio donde se realice el suministro del producto </w:t>
            </w:r>
          </w:p>
          <w:p w:rsidR="002A565B" w:rsidRDefault="002A565B" w:rsidP="00FB003B">
            <w:pPr>
              <w:tabs>
                <w:tab w:val="left" w:pos="240"/>
              </w:tabs>
              <w:jc w:val="both"/>
              <w:rPr>
                <w:sz w:val="18"/>
                <w:szCs w:val="18"/>
              </w:rPr>
            </w:pPr>
          </w:p>
          <w:p w:rsidR="002A565B" w:rsidRDefault="002A565B" w:rsidP="00FB003B">
            <w:pPr>
              <w:tabs>
                <w:tab w:val="left" w:pos="240"/>
              </w:tabs>
              <w:jc w:val="both"/>
              <w:rPr>
                <w:sz w:val="18"/>
                <w:szCs w:val="18"/>
              </w:rPr>
            </w:pPr>
            <w:r>
              <w:rPr>
                <w:sz w:val="18"/>
                <w:szCs w:val="18"/>
              </w:rPr>
              <w:t>Entrega de la planilla de afiliación, y de pago oportuno de la seguridad Social de la totalidad de sus trabajadores, independiente de su forma de contratación en el momento de ser requeridos por la institución.</w:t>
            </w:r>
          </w:p>
          <w:p w:rsidR="002A565B" w:rsidRDefault="002A565B" w:rsidP="00FB003B">
            <w:pPr>
              <w:tabs>
                <w:tab w:val="left" w:pos="240"/>
              </w:tabs>
              <w:jc w:val="both"/>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center"/>
            </w:pPr>
          </w:p>
          <w:p w:rsidR="002A565B" w:rsidRDefault="002A565B" w:rsidP="00FB003B">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Cs/>
              </w:rPr>
            </w:pPr>
          </w:p>
          <w:p w:rsidR="002A565B" w:rsidRDefault="002A565B" w:rsidP="00FB003B">
            <w:pPr>
              <w:jc w:val="center"/>
              <w:rPr>
                <w:bCs/>
              </w:rPr>
            </w:pPr>
          </w:p>
          <w:p w:rsidR="002A565B" w:rsidRDefault="002A565B" w:rsidP="00FB003B">
            <w:pPr>
              <w:jc w:val="center"/>
            </w:pPr>
          </w:p>
          <w:p w:rsidR="002A565B" w:rsidRDefault="002A565B" w:rsidP="00FB003B">
            <w:pPr>
              <w:jc w:val="center"/>
              <w:rPr>
                <w:bCs/>
              </w:rPr>
            </w:pPr>
          </w:p>
          <w:p w:rsidR="002A565B" w:rsidRDefault="002A565B" w:rsidP="00FB003B">
            <w:pPr>
              <w:jc w:val="center"/>
            </w:pPr>
          </w:p>
          <w:p w:rsidR="002A565B" w:rsidRDefault="002A565B" w:rsidP="00FB003B">
            <w:pPr>
              <w:tabs>
                <w:tab w:val="left" w:pos="240"/>
              </w:tabs>
              <w:jc w:val="center"/>
            </w:pPr>
          </w:p>
          <w:p w:rsidR="002A565B" w:rsidRDefault="002A565B" w:rsidP="00FB003B">
            <w:pPr>
              <w:tabs>
                <w:tab w:val="left" w:pos="240"/>
              </w:tabs>
              <w:jc w:val="center"/>
            </w:pPr>
          </w:p>
          <w:p w:rsidR="002A565B" w:rsidRDefault="002A565B" w:rsidP="00FB003B">
            <w:pPr>
              <w:tabs>
                <w:tab w:val="left" w:pos="240"/>
              </w:tabs>
              <w:jc w:val="center"/>
            </w:pPr>
          </w:p>
          <w:p w:rsidR="002A565B" w:rsidRDefault="002A565B" w:rsidP="00FB003B">
            <w:pPr>
              <w:tabs>
                <w:tab w:val="left" w:pos="240"/>
              </w:tabs>
              <w:jc w:val="center"/>
            </w:pPr>
          </w:p>
          <w:p w:rsidR="002A565B" w:rsidRDefault="002A565B" w:rsidP="00FB003B">
            <w:pPr>
              <w:tabs>
                <w:tab w:val="left" w:pos="240"/>
              </w:tabs>
              <w:jc w:val="center"/>
            </w:pPr>
          </w:p>
        </w:tc>
      </w:tr>
      <w:tr w:rsidR="002A565B" w:rsidTr="00FB003B">
        <w:trPr>
          <w:trHeight w:val="606"/>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4</w:t>
            </w:r>
          </w:p>
        </w:tc>
        <w:tc>
          <w:tcPr>
            <w:tcW w:w="3119"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both"/>
              <w:rPr>
                <w:sz w:val="18"/>
                <w:szCs w:val="18"/>
              </w:rPr>
            </w:pPr>
            <w:r>
              <w:rPr>
                <w:sz w:val="18"/>
                <w:szCs w:val="18"/>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w:t>
            </w:r>
            <w:r>
              <w:rPr>
                <w:sz w:val="18"/>
                <w:szCs w:val="18"/>
              </w:rPr>
              <w:lastRenderedPageBreak/>
              <w:t>Estándares Mínimos del Sistema de Gestión de Seguridad y Salud en el Trabajo”.</w:t>
            </w:r>
          </w:p>
        </w:tc>
        <w:tc>
          <w:tcPr>
            <w:tcW w:w="29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tabs>
                <w:tab w:val="left" w:pos="240"/>
              </w:tabs>
              <w:jc w:val="both"/>
              <w:rPr>
                <w:sz w:val="18"/>
                <w:szCs w:val="18"/>
              </w:rPr>
            </w:pPr>
            <w:r>
              <w:rPr>
                <w:sz w:val="18"/>
                <w:szCs w:val="18"/>
              </w:rPr>
              <w:lastRenderedPageBreak/>
              <w:t>•</w:t>
            </w:r>
            <w:r>
              <w:rPr>
                <w:sz w:val="18"/>
                <w:szCs w:val="18"/>
              </w:rPr>
              <w:tab/>
              <w:t>Planilla(s) integrada(s) de liquidación de aportes, con la afiliación vigente de los trabajadores a (E.P.S., A.F.P., A.R.L.) de acuerdo al nivel de riesgo durante la ejecución del contrato (Riesgo 5, conforme al Resolución No. 768 de 2022).</w:t>
            </w:r>
          </w:p>
          <w:p w:rsidR="002A565B" w:rsidRDefault="002A565B" w:rsidP="00FB003B">
            <w:pPr>
              <w:ind w:left="-41"/>
              <w:jc w:val="both"/>
              <w:rPr>
                <w:sz w:val="18"/>
                <w:szCs w:val="18"/>
              </w:rPr>
            </w:pPr>
            <w:r>
              <w:rPr>
                <w:sz w:val="18"/>
                <w:szCs w:val="18"/>
              </w:rPr>
              <w:t>Entregar documento firmado por el representante legal de la empresa o de las empresas si es plural que ofertan el servicio, donde se relacione:</w:t>
            </w:r>
          </w:p>
          <w:p w:rsidR="002A565B" w:rsidRDefault="002A565B" w:rsidP="00FB003B">
            <w:pPr>
              <w:tabs>
                <w:tab w:val="left" w:pos="240"/>
              </w:tabs>
              <w:jc w:val="both"/>
              <w:rPr>
                <w:sz w:val="18"/>
                <w:szCs w:val="18"/>
              </w:rPr>
            </w:pPr>
            <w:r>
              <w:rPr>
                <w:sz w:val="18"/>
                <w:szCs w:val="18"/>
              </w:rPr>
              <w:t>•</w:t>
            </w:r>
            <w:r>
              <w:rPr>
                <w:sz w:val="18"/>
                <w:szCs w:val="18"/>
              </w:rPr>
              <w:tab/>
              <w:t xml:space="preserve">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w:t>
            </w:r>
            <w:r>
              <w:rPr>
                <w:sz w:val="18"/>
                <w:szCs w:val="18"/>
              </w:rPr>
              <w:lastRenderedPageBreak/>
              <w:t>de la Seguridad y Salud en el Trabajo SG-SST.</w:t>
            </w:r>
          </w:p>
          <w:p w:rsidR="002A565B" w:rsidRDefault="002A565B" w:rsidP="00FB003B">
            <w:pPr>
              <w:tabs>
                <w:tab w:val="left" w:pos="240"/>
              </w:tabs>
              <w:jc w:val="both"/>
              <w:rPr>
                <w:sz w:val="18"/>
                <w:szCs w:val="18"/>
              </w:rPr>
            </w:pPr>
            <w:r>
              <w:rPr>
                <w:sz w:val="18"/>
                <w:szCs w:val="18"/>
              </w:rPr>
              <w:t>•</w:t>
            </w:r>
            <w:r>
              <w:rPr>
                <w:sz w:val="18"/>
                <w:szCs w:val="18"/>
              </w:rPr>
              <w:tab/>
              <w:t>Tenencia de Elementos de Protección Personal acorde a las necesidades de la tarea y según los riesgos de cada tarea a ejecutar.</w:t>
            </w: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lastRenderedPageBreak/>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Cs/>
              </w:rPr>
            </w:pPr>
          </w:p>
          <w:p w:rsidR="002A565B" w:rsidRDefault="002A565B" w:rsidP="00FB003B">
            <w:pPr>
              <w:jc w:val="center"/>
              <w:rPr>
                <w:bCs/>
              </w:rPr>
            </w:pPr>
          </w:p>
          <w:p w:rsidR="002A565B" w:rsidRDefault="002A565B" w:rsidP="00FB003B">
            <w:pPr>
              <w:jc w:val="center"/>
            </w:pPr>
          </w:p>
          <w:p w:rsidR="002A565B" w:rsidRDefault="002A565B" w:rsidP="00FB003B">
            <w:pPr>
              <w:jc w:val="center"/>
            </w:pPr>
          </w:p>
          <w:p w:rsidR="002A565B" w:rsidRDefault="002A565B" w:rsidP="00FB003B">
            <w:pPr>
              <w:jc w:val="center"/>
            </w:pPr>
          </w:p>
          <w:p w:rsidR="002A565B" w:rsidRDefault="002A565B" w:rsidP="00FB003B">
            <w:pPr>
              <w:jc w:val="center"/>
              <w:rPr>
                <w:bCs/>
              </w:rPr>
            </w:pPr>
          </w:p>
          <w:p w:rsidR="002A565B" w:rsidRDefault="002A565B" w:rsidP="00FB003B">
            <w:pPr>
              <w:jc w:val="center"/>
              <w:rPr>
                <w:bCs/>
              </w:rPr>
            </w:pPr>
          </w:p>
          <w:p w:rsidR="002A565B" w:rsidRDefault="002A565B" w:rsidP="00FB003B">
            <w:pPr>
              <w:tabs>
                <w:tab w:val="left" w:pos="240"/>
              </w:tabs>
              <w:jc w:val="center"/>
            </w:pPr>
          </w:p>
        </w:tc>
      </w:tr>
      <w:tr w:rsidR="002A565B" w:rsidTr="00FB003B">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5</w:t>
            </w:r>
          </w:p>
        </w:tc>
        <w:tc>
          <w:tcPr>
            <w:tcW w:w="3119"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tulo1"/>
              <w:shd w:val="clear" w:color="auto" w:fill="FFFFFF"/>
              <w:spacing w:line="256" w:lineRule="auto"/>
              <w:rPr>
                <w:b/>
                <w:bCs/>
                <w:sz w:val="18"/>
                <w:szCs w:val="18"/>
              </w:rPr>
            </w:pPr>
            <w:r>
              <w:rPr>
                <w:sz w:val="18"/>
                <w:szCs w:val="18"/>
                <w:lang w:val="es-MX" w:eastAsia="es-MX"/>
              </w:rPr>
              <w:t>El oferente deberá comprometerse a dar cumplimiento a los protocolos de Bioseguridad establecidos por el Ministerio de Salud y Protección social.</w:t>
            </w:r>
          </w:p>
        </w:tc>
        <w:tc>
          <w:tcPr>
            <w:tcW w:w="29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both"/>
              <w:rPr>
                <w:sz w:val="18"/>
                <w:szCs w:val="18"/>
              </w:rPr>
            </w:pPr>
            <w:r>
              <w:rPr>
                <w:sz w:val="18"/>
                <w:szCs w:val="18"/>
              </w:rPr>
              <w:t>El oferente deberá entregar en el momento de la presentación de la oferta, documento de compromiso a dar total cumplimiento a lo siguiente:</w:t>
            </w:r>
          </w:p>
          <w:p w:rsidR="002A565B" w:rsidRDefault="002A565B" w:rsidP="00FB003B">
            <w:pPr>
              <w:jc w:val="both"/>
              <w:rPr>
                <w:sz w:val="18"/>
                <w:szCs w:val="18"/>
              </w:rPr>
            </w:pPr>
            <w:r>
              <w:rPr>
                <w:sz w:val="18"/>
                <w:szCs w:val="18"/>
              </w:rPr>
              <w:t>Cumplir los protocolos de bioseguridad adoptados y adaptados por la ECSAN a los puntos de servicio o lugar donde se realice la entrega del o durante el tiempo que se realice la actividad y permanezca en el punto de servicio.</w:t>
            </w:r>
          </w:p>
          <w:p w:rsidR="002A565B" w:rsidRDefault="002A565B" w:rsidP="00FB003B">
            <w:pPr>
              <w:jc w:val="both"/>
              <w:rPr>
                <w:sz w:val="18"/>
                <w:szCs w:val="18"/>
              </w:rPr>
            </w:pPr>
            <w:r>
              <w:rPr>
                <w:sz w:val="18"/>
                <w:szCs w:val="18"/>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rsidR="002A565B" w:rsidRDefault="002A565B" w:rsidP="00FB003B">
            <w:pPr>
              <w:jc w:val="both"/>
              <w:rPr>
                <w:sz w:val="18"/>
                <w:szCs w:val="18"/>
              </w:rPr>
            </w:pPr>
            <w:r>
              <w:rPr>
                <w:sz w:val="18"/>
                <w:szCs w:val="18"/>
              </w:rPr>
              <w:t>Todo el personal de trabajadores independiente de su forma de contratación deberá contar con el esquema de vacunación para labores dentro de la ECSAN.</w:t>
            </w: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center"/>
            </w:pPr>
          </w:p>
          <w:p w:rsidR="002A565B" w:rsidRDefault="002A565B" w:rsidP="00FB003B">
            <w:pPr>
              <w:jc w:val="center"/>
              <w:rPr>
                <w:bCs/>
              </w:rPr>
            </w:pPr>
          </w:p>
          <w:p w:rsidR="002A565B" w:rsidRDefault="002A565B" w:rsidP="00FB003B">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center"/>
            </w:pPr>
          </w:p>
        </w:tc>
      </w:tr>
      <w:tr w:rsidR="002A565B" w:rsidTr="00FB003B">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6</w:t>
            </w:r>
          </w:p>
        </w:tc>
        <w:tc>
          <w:tcPr>
            <w:tcW w:w="3119"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pStyle w:val="Ttulo1"/>
              <w:shd w:val="clear" w:color="auto" w:fill="FFFFFF"/>
              <w:spacing w:line="256" w:lineRule="auto"/>
              <w:rPr>
                <w:sz w:val="18"/>
                <w:szCs w:val="18"/>
                <w:lang w:val="es-MX" w:eastAsia="es-MX"/>
              </w:rPr>
            </w:pPr>
            <w:r>
              <w:rPr>
                <w:sz w:val="18"/>
                <w:szCs w:val="18"/>
                <w:lang w:val="es-MX" w:eastAsia="es-MX"/>
              </w:rPr>
              <w:t>Resolución número 0001407 del 05 de agosto de 2022, “Por la cual se establecen los criterios microbiológicos que deben cumplir los alimentos y bebidas destinados para consumo humano”</w:t>
            </w:r>
          </w:p>
        </w:tc>
        <w:tc>
          <w:tcPr>
            <w:tcW w:w="2976"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8"/>
                <w:szCs w:val="18"/>
                <w:lang w:val="es-CO" w:eastAsia="en-US"/>
              </w:rPr>
            </w:pPr>
            <w:r>
              <w:rPr>
                <w:sz w:val="18"/>
                <w:szCs w:val="18"/>
              </w:rPr>
              <w:t>El oferente deberá entregar en el momento de la presentación de la oferta, documento de compromiso a lo siguiente:</w:t>
            </w:r>
          </w:p>
          <w:p w:rsidR="002A565B" w:rsidRDefault="002A565B" w:rsidP="00FB003B">
            <w:pPr>
              <w:jc w:val="both"/>
              <w:rPr>
                <w:sz w:val="18"/>
                <w:szCs w:val="18"/>
              </w:rPr>
            </w:pPr>
            <w:r>
              <w:rPr>
                <w:sz w:val="18"/>
                <w:szCs w:val="18"/>
              </w:rPr>
              <w:t xml:space="preserve"> La Escuela de Cadetes de Policía “General Francisco de Paula Santander”, podrá solicitar al tenedor de espacio control microbiológico de los alimentos que venden y ofrecen al público, en caso que se llegue a presentar algún incumplimiento de salubridad o un brote de intoxicación, es así que el contratista dispondrá de un lugar autorizado donde certifiquen la toma las muestras.</w:t>
            </w:r>
          </w:p>
          <w:p w:rsidR="002A565B" w:rsidRDefault="002A565B" w:rsidP="00FB003B">
            <w:pPr>
              <w:jc w:val="both"/>
              <w:rPr>
                <w:sz w:val="18"/>
                <w:szCs w:val="18"/>
              </w:rPr>
            </w:pPr>
            <w:r>
              <w:rPr>
                <w:sz w:val="18"/>
                <w:szCs w:val="18"/>
              </w:rPr>
              <w:t xml:space="preserve"> El valor a pagar por la toma de las muestras será asumido por el tenedor de espacio.</w:t>
            </w:r>
          </w:p>
          <w:p w:rsidR="002A565B" w:rsidRDefault="002A565B" w:rsidP="00FB003B">
            <w:pPr>
              <w:jc w:val="both"/>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pPr>
          </w:p>
        </w:tc>
      </w:tr>
    </w:tbl>
    <w:p w:rsidR="002A565B" w:rsidRDefault="002A565B" w:rsidP="002A565B">
      <w:pPr>
        <w:jc w:val="center"/>
        <w:rPr>
          <w:b/>
          <w:color w:val="000000"/>
          <w:szCs w:val="16"/>
          <w:lang w:eastAsia="es-CO"/>
        </w:rPr>
      </w:pPr>
    </w:p>
    <w:p w:rsidR="002A565B" w:rsidRDefault="002A565B" w:rsidP="002A565B">
      <w:pPr>
        <w:jc w:val="center"/>
        <w:rPr>
          <w:b/>
          <w:color w:val="000000"/>
          <w:szCs w:val="16"/>
          <w:lang w:eastAsia="es-CO"/>
        </w:rPr>
      </w:pPr>
    </w:p>
    <w:p w:rsidR="002A565B" w:rsidRDefault="002A565B" w:rsidP="002A565B">
      <w:pPr>
        <w:jc w:val="center"/>
        <w:rPr>
          <w:b/>
          <w:color w:val="000000"/>
          <w:szCs w:val="16"/>
          <w:lang w:eastAsia="es-CO"/>
        </w:rPr>
      </w:pPr>
    </w:p>
    <w:p w:rsidR="002A565B" w:rsidRDefault="002A565B" w:rsidP="002A565B">
      <w:pPr>
        <w:jc w:val="center"/>
        <w:rPr>
          <w:b/>
          <w:color w:val="000000"/>
          <w:szCs w:val="16"/>
          <w:lang w:eastAsia="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963"/>
        <w:gridCol w:w="2268"/>
        <w:gridCol w:w="2235"/>
      </w:tblGrid>
      <w:tr w:rsidR="002A565B" w:rsidTr="00FB003B">
        <w:trPr>
          <w:trHeight w:val="396"/>
          <w:tblHeade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ind w:left="720"/>
              <w:contextualSpacing/>
              <w:jc w:val="center"/>
              <w:rPr>
                <w:b/>
                <w:lang w:eastAsia="en-US"/>
              </w:rPr>
            </w:pPr>
            <w:r>
              <w:rPr>
                <w:b/>
              </w:rPr>
              <w:t>SISTEMA DE GESTIÓN DE LA SEGURIDAD Y SALUD EN EL TRABAJO</w:t>
            </w:r>
          </w:p>
          <w:p w:rsidR="002A565B" w:rsidRDefault="002A565B" w:rsidP="00FB003B">
            <w:pPr>
              <w:tabs>
                <w:tab w:val="left" w:pos="240"/>
              </w:tabs>
              <w:jc w:val="center"/>
              <w:rPr>
                <w:b/>
              </w:rPr>
            </w:pPr>
            <w:r>
              <w:rPr>
                <w:b/>
              </w:rPr>
              <w:t>Documentos que deberán ser entregados en la ejecución del contrato al supervisor.</w:t>
            </w:r>
          </w:p>
        </w:tc>
      </w:tr>
      <w:tr w:rsidR="002A565B" w:rsidTr="00FB003B">
        <w:trPr>
          <w:trHeight w:val="156"/>
          <w:tblHeader/>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ÍTEM</w:t>
            </w:r>
          </w:p>
        </w:tc>
        <w:tc>
          <w:tcPr>
            <w:tcW w:w="2440"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CUMPLIMIENTO</w:t>
            </w:r>
          </w:p>
        </w:tc>
        <w:tc>
          <w:tcPr>
            <w:tcW w:w="1115"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PRODUCTO</w:t>
            </w:r>
          </w:p>
        </w:tc>
        <w:tc>
          <w:tcPr>
            <w:tcW w:w="1098"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FECHA DE ENTREGA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rsidR="002A565B" w:rsidRDefault="002A565B" w:rsidP="002A565B">
            <w:pPr>
              <w:numPr>
                <w:ilvl w:val="0"/>
                <w:numId w:val="27"/>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tcPr>
          <w:p w:rsidR="002A565B" w:rsidRDefault="002A565B" w:rsidP="00FB003B">
            <w:pPr>
              <w:tabs>
                <w:tab w:val="left" w:pos="240"/>
              </w:tabs>
              <w:jc w:val="both"/>
              <w:rPr>
                <w:sz w:val="18"/>
                <w:szCs w:val="18"/>
              </w:rPr>
            </w:pPr>
            <w:r>
              <w:rPr>
                <w:sz w:val="18"/>
                <w:szCs w:val="18"/>
              </w:rPr>
              <w:t>-Certificar documentalmente que durante la ejecución contractual cumplirá las responsabilidades establecidas en el artículo número 2.2.4.6.10, del Decreto 1072 de 2015 y Resolución 0312 del 2019.</w:t>
            </w:r>
          </w:p>
          <w:p w:rsidR="002A565B" w:rsidRDefault="002A565B" w:rsidP="00FB003B">
            <w:pPr>
              <w:tabs>
                <w:tab w:val="left" w:pos="240"/>
              </w:tabs>
              <w:jc w:val="both"/>
              <w:rPr>
                <w:rFonts w:eastAsia="Calibri"/>
                <w:sz w:val="18"/>
                <w:szCs w:val="18"/>
                <w:lang w:eastAsia="es-CO"/>
              </w:rPr>
            </w:pPr>
            <w:r>
              <w:rPr>
                <w:sz w:val="18"/>
                <w:szCs w:val="18"/>
              </w:rPr>
              <w:t>-</w:t>
            </w:r>
            <w:r>
              <w:rPr>
                <w:rFonts w:eastAsia="Calibri"/>
                <w:sz w:val="18"/>
                <w:szCs w:val="18"/>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2A565B" w:rsidRDefault="002A565B" w:rsidP="00FB003B">
            <w:pPr>
              <w:tabs>
                <w:tab w:val="left" w:pos="240"/>
              </w:tabs>
              <w:jc w:val="both"/>
              <w:rPr>
                <w:rFonts w:eastAsia="Calibri"/>
                <w:sz w:val="18"/>
                <w:szCs w:val="18"/>
                <w:lang w:eastAsia="es-CO"/>
              </w:rPr>
            </w:pPr>
            <w:r>
              <w:rPr>
                <w:sz w:val="18"/>
                <w:szCs w:val="18"/>
              </w:rPr>
              <w:t>-</w:t>
            </w:r>
            <w:r>
              <w:rPr>
                <w:rFonts w:eastAsia="Calibri"/>
                <w:sz w:val="18"/>
                <w:szCs w:val="18"/>
                <w:lang w:eastAsia="es-CO"/>
              </w:rPr>
              <w:t xml:space="preserve"> Participar en todas las actividades del plan de emergencias que se programen por el contratante para el área donde desarrollara las tareas.</w:t>
            </w:r>
          </w:p>
          <w:p w:rsidR="002A565B" w:rsidRDefault="002A565B" w:rsidP="00FB003B">
            <w:pPr>
              <w:tabs>
                <w:tab w:val="left" w:pos="240"/>
              </w:tabs>
              <w:jc w:val="both"/>
              <w:rPr>
                <w:rFonts w:eastAsia="Calibri"/>
                <w:sz w:val="18"/>
                <w:szCs w:val="18"/>
                <w:lang w:eastAsia="es-CO"/>
              </w:rPr>
            </w:pPr>
            <w:r>
              <w:rPr>
                <w:sz w:val="18"/>
                <w:szCs w:val="18"/>
              </w:rPr>
              <w:t>-</w:t>
            </w:r>
            <w:r>
              <w:rPr>
                <w:rFonts w:eastAsia="Calibri"/>
                <w:sz w:val="18"/>
                <w:szCs w:val="18"/>
                <w:lang w:eastAsia="es-CO"/>
              </w:rPr>
              <w:t>Notificar a la mayor brevedad, al supervisor del contrato y Responsable del SG-SST de la ECSAN, la ocurrencia de incidentes, accidentes de trabajo o el diagnóstico de enfermedades laborales, así como las condiciones de peligro que detecte durante la ejecución de la actividad contratada</w:t>
            </w:r>
          </w:p>
          <w:p w:rsidR="002A565B" w:rsidRDefault="002A565B" w:rsidP="00FB003B">
            <w:pPr>
              <w:tabs>
                <w:tab w:val="left" w:pos="240"/>
              </w:tabs>
              <w:jc w:val="both"/>
              <w:rPr>
                <w:rFonts w:eastAsia="Arial"/>
                <w:color w:val="000000"/>
                <w:sz w:val="18"/>
                <w:szCs w:val="18"/>
                <w:lang w:eastAsia="en-US" w:bidi="es-ES"/>
              </w:rPr>
            </w:pPr>
            <w:r>
              <w:rPr>
                <w:rFonts w:eastAsia="Calibri"/>
                <w:sz w:val="18"/>
                <w:szCs w:val="18"/>
                <w:lang w:eastAsia="es-CO"/>
              </w:rPr>
              <w:t>-</w:t>
            </w:r>
            <w:r>
              <w:rPr>
                <w:rFonts w:eastAsia="Arial"/>
                <w:color w:val="000000"/>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rsidR="002A565B" w:rsidRDefault="002A565B" w:rsidP="00FB003B">
            <w:pPr>
              <w:tabs>
                <w:tab w:val="left" w:pos="240"/>
              </w:tabs>
              <w:jc w:val="both"/>
              <w:rPr>
                <w:rFonts w:eastAsiaTheme="minorHAnsi"/>
                <w:sz w:val="18"/>
                <w:szCs w:val="18"/>
                <w:shd w:val="clear" w:color="auto" w:fill="FFFFFF"/>
              </w:rPr>
            </w:pPr>
            <w:r>
              <w:rPr>
                <w:sz w:val="18"/>
                <w:szCs w:val="18"/>
              </w:rPr>
              <w:t>-</w:t>
            </w:r>
            <w:r>
              <w:rPr>
                <w:sz w:val="18"/>
                <w:szCs w:val="18"/>
                <w:shd w:val="clear" w:color="auto" w:fill="FFFFFF"/>
              </w:rPr>
              <w:t xml:space="preserve"> Suministrar a los trabajadores los elementos de protección personal que se requieran y reponerlos oportunamente, conforme al desgaste y condiciones de uso de los mismos.</w:t>
            </w:r>
          </w:p>
          <w:p w:rsidR="002A565B" w:rsidRDefault="002A565B" w:rsidP="00FB003B">
            <w:pPr>
              <w:tabs>
                <w:tab w:val="left" w:pos="240"/>
              </w:tabs>
              <w:jc w:val="both"/>
              <w:rPr>
                <w:sz w:val="18"/>
                <w:szCs w:val="18"/>
                <w:shd w:val="clear" w:color="auto" w:fill="FFFFFF"/>
              </w:rPr>
            </w:pPr>
            <w:r>
              <w:rPr>
                <w:sz w:val="18"/>
                <w:szCs w:val="18"/>
              </w:rPr>
              <w:t>-</w:t>
            </w:r>
            <w:r>
              <w:rPr>
                <w:sz w:val="18"/>
                <w:szCs w:val="18"/>
                <w:shd w:val="clear" w:color="auto" w:fill="FFFFFF"/>
              </w:rPr>
              <w:t xml:space="preserve"> Participar activamente en las auditorías internas y externas al SG-SST</w:t>
            </w:r>
          </w:p>
          <w:p w:rsidR="002A565B" w:rsidRDefault="002A565B" w:rsidP="00FB003B">
            <w:pPr>
              <w:tabs>
                <w:tab w:val="left" w:pos="240"/>
              </w:tabs>
              <w:jc w:val="both"/>
              <w:rPr>
                <w:sz w:val="18"/>
                <w:szCs w:val="18"/>
                <w:shd w:val="clear" w:color="auto" w:fill="FFFFFF"/>
              </w:rPr>
            </w:pPr>
            <w:r>
              <w:rPr>
                <w:sz w:val="18"/>
                <w:szCs w:val="18"/>
                <w:shd w:val="clear" w:color="auto" w:fill="FFFFFF"/>
              </w:rPr>
              <w:t>- Entregar al contratante, los documentos que evidencien objetivamente los aportes al Sistema de Seguridad Social Integral, según los requisitos legales y las obligaciones como contratista</w:t>
            </w:r>
          </w:p>
          <w:p w:rsidR="002A565B" w:rsidRDefault="002A565B" w:rsidP="00FB003B">
            <w:pPr>
              <w:tabs>
                <w:tab w:val="left" w:pos="240"/>
              </w:tabs>
              <w:jc w:val="both"/>
              <w:rPr>
                <w:sz w:val="18"/>
                <w:szCs w:val="18"/>
                <w:shd w:val="clear" w:color="auto" w:fill="FFFFFF"/>
              </w:rPr>
            </w:pPr>
          </w:p>
          <w:p w:rsidR="002A565B" w:rsidRDefault="002A565B" w:rsidP="00FB003B">
            <w:pPr>
              <w:tabs>
                <w:tab w:val="left" w:pos="240"/>
              </w:tabs>
              <w:jc w:val="both"/>
              <w:rPr>
                <w:sz w:val="18"/>
                <w:szCs w:val="18"/>
                <w:shd w:val="clear" w:color="auto" w:fill="FFFFFF"/>
              </w:rPr>
            </w:pPr>
            <w:r>
              <w:rPr>
                <w:sz w:val="18"/>
                <w:szCs w:val="18"/>
                <w:shd w:val="clear" w:color="auto" w:fill="FFFFFF"/>
              </w:rPr>
              <w:t>Participar en todas las actividades del plan de emergencias que se programen por el contratante para el área donde se desarrollarán las tareas.</w:t>
            </w:r>
          </w:p>
          <w:p w:rsidR="002A565B" w:rsidRDefault="002A565B" w:rsidP="00FB003B">
            <w:pPr>
              <w:tabs>
                <w:tab w:val="left" w:pos="240"/>
              </w:tabs>
              <w:jc w:val="both"/>
              <w:rPr>
                <w:sz w:val="18"/>
                <w:szCs w:val="18"/>
              </w:rPr>
            </w:pPr>
          </w:p>
        </w:tc>
        <w:tc>
          <w:tcPr>
            <w:tcW w:w="1115" w:type="pct"/>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8"/>
                <w:szCs w:val="18"/>
              </w:rPr>
            </w:pPr>
            <w:r>
              <w:rPr>
                <w:sz w:val="18"/>
                <w:szCs w:val="18"/>
              </w:rPr>
              <w:t>El oferente deberá entregar documento de compromiso a dar total cumplimiento a lo establecido en el ITEM 1.</w:t>
            </w:r>
          </w:p>
          <w:p w:rsidR="002A565B" w:rsidRDefault="002A565B" w:rsidP="00FB003B">
            <w:pPr>
              <w:ind w:left="-41"/>
              <w:jc w:val="both"/>
              <w:rPr>
                <w:sz w:val="18"/>
                <w:szCs w:val="18"/>
              </w:rPr>
            </w:pPr>
          </w:p>
        </w:tc>
        <w:tc>
          <w:tcPr>
            <w:tcW w:w="109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center"/>
              <w:rPr>
                <w:rFonts w:eastAsia="Calibri"/>
                <w:sz w:val="18"/>
                <w:szCs w:val="18"/>
              </w:rPr>
            </w:pPr>
            <w:r>
              <w:rPr>
                <w:rFonts w:eastAsia="Calibri"/>
                <w:sz w:val="18"/>
                <w:szCs w:val="18"/>
              </w:rPr>
              <w:t>5 días después de la entrega de la póliza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rsidR="002A565B" w:rsidRDefault="002A565B" w:rsidP="002A565B">
            <w:pPr>
              <w:numPr>
                <w:ilvl w:val="0"/>
                <w:numId w:val="27"/>
              </w:numPr>
              <w:tabs>
                <w:tab w:val="left" w:pos="240"/>
              </w:tabs>
              <w:autoSpaceDE/>
              <w:autoSpaceDN/>
              <w:contextualSpacing/>
              <w:jc w:val="center"/>
              <w:rPr>
                <w:rFonts w:eastAsiaTheme="minorHAnsi"/>
                <w:b/>
              </w:rPr>
            </w:pPr>
          </w:p>
        </w:tc>
        <w:tc>
          <w:tcPr>
            <w:tcW w:w="2440"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5"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tabs>
                <w:tab w:val="left" w:pos="240"/>
              </w:tabs>
              <w:jc w:val="center"/>
              <w:rPr>
                <w:sz w:val="18"/>
                <w:szCs w:val="18"/>
              </w:rPr>
            </w:pPr>
            <w:r>
              <w:rPr>
                <w:sz w:val="18"/>
                <w:szCs w:val="18"/>
              </w:rPr>
              <w:t>Programa de capacitación anual</w:t>
            </w:r>
          </w:p>
          <w:p w:rsidR="002A565B" w:rsidRDefault="002A565B" w:rsidP="00FB003B">
            <w:pPr>
              <w:ind w:left="-41"/>
              <w:jc w:val="center"/>
              <w:rPr>
                <w:sz w:val="18"/>
                <w:szCs w:val="18"/>
              </w:rPr>
            </w:pPr>
            <w:r>
              <w:rPr>
                <w:i/>
                <w:sz w:val="18"/>
                <w:szCs w:val="18"/>
              </w:rPr>
              <w:t>firmados por el representante legal</w:t>
            </w:r>
          </w:p>
        </w:tc>
        <w:tc>
          <w:tcPr>
            <w:tcW w:w="109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center"/>
              <w:rPr>
                <w:sz w:val="18"/>
                <w:szCs w:val="18"/>
              </w:rPr>
            </w:pPr>
            <w:r>
              <w:rPr>
                <w:rFonts w:eastAsia="Calibri"/>
                <w:sz w:val="18"/>
                <w:szCs w:val="18"/>
              </w:rPr>
              <w:t>5 días después de la entrega de la póliza.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rsidR="002A565B" w:rsidRDefault="002A565B" w:rsidP="002A565B">
            <w:pPr>
              <w:numPr>
                <w:ilvl w:val="0"/>
                <w:numId w:val="27"/>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both"/>
              <w:rPr>
                <w:sz w:val="18"/>
                <w:szCs w:val="18"/>
              </w:rPr>
            </w:pPr>
            <w:r>
              <w:rPr>
                <w:sz w:val="18"/>
                <w:szCs w:val="18"/>
              </w:rPr>
              <w:t>Diseñar y definir un plan anual de trabajo para el cumplimiento del Sistema de Gestión de SST, Decreto 1072 de 2015 en el numeral 2.2.4.6.12</w:t>
            </w:r>
          </w:p>
        </w:tc>
        <w:tc>
          <w:tcPr>
            <w:tcW w:w="1115"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tabs>
                <w:tab w:val="left" w:pos="240"/>
              </w:tabs>
              <w:jc w:val="center"/>
              <w:rPr>
                <w:sz w:val="18"/>
                <w:szCs w:val="18"/>
              </w:rPr>
            </w:pPr>
            <w:r>
              <w:rPr>
                <w:sz w:val="18"/>
                <w:szCs w:val="18"/>
              </w:rPr>
              <w:t>Plan Anual de Trabajo 2025</w:t>
            </w:r>
          </w:p>
          <w:p w:rsidR="002A565B" w:rsidRDefault="002A565B" w:rsidP="00FB003B">
            <w:pPr>
              <w:tabs>
                <w:tab w:val="left" w:pos="240"/>
              </w:tabs>
              <w:jc w:val="center"/>
              <w:rPr>
                <w:sz w:val="18"/>
                <w:szCs w:val="18"/>
              </w:rPr>
            </w:pPr>
            <w:r>
              <w:rPr>
                <w:i/>
                <w:sz w:val="18"/>
                <w:szCs w:val="18"/>
              </w:rPr>
              <w:t>firmados por el representante legal y Responsable del SGSST</w:t>
            </w:r>
          </w:p>
        </w:tc>
        <w:tc>
          <w:tcPr>
            <w:tcW w:w="109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center"/>
              <w:rPr>
                <w:sz w:val="18"/>
                <w:szCs w:val="18"/>
              </w:rPr>
            </w:pPr>
            <w:r>
              <w:rPr>
                <w:rFonts w:eastAsia="Calibri"/>
                <w:sz w:val="18"/>
                <w:szCs w:val="18"/>
              </w:rPr>
              <w:t>5 días después de la entrega de la póliza.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rsidR="002A565B" w:rsidRDefault="002A565B" w:rsidP="002A565B">
            <w:pPr>
              <w:numPr>
                <w:ilvl w:val="0"/>
                <w:numId w:val="27"/>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tabs>
                <w:tab w:val="left" w:pos="240"/>
              </w:tabs>
              <w:jc w:val="both"/>
              <w:rPr>
                <w:sz w:val="18"/>
                <w:szCs w:val="18"/>
              </w:rPr>
            </w:pPr>
            <w:r>
              <w:rPr>
                <w:sz w:val="18"/>
                <w:szCs w:val="18"/>
              </w:rPr>
              <w:t>Realizar la identificación de peligros y evaluación y valoración de los riesgos con participación de los trabajadores de todos los niveles de la empresa, Decreto 1072 de 2015 en el numeral 2.2.4.6.8</w:t>
            </w:r>
          </w:p>
        </w:tc>
        <w:tc>
          <w:tcPr>
            <w:tcW w:w="1115"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tabs>
                <w:tab w:val="left" w:pos="240"/>
              </w:tabs>
              <w:jc w:val="both"/>
              <w:rPr>
                <w:sz w:val="18"/>
                <w:szCs w:val="18"/>
              </w:rPr>
            </w:pPr>
            <w:r>
              <w:rPr>
                <w:sz w:val="18"/>
                <w:szCs w:val="18"/>
              </w:rPr>
              <w:t>Identificación de peligros y evaluación y valoración de riesgos con participación de todos los niveles de la empresa</w:t>
            </w:r>
          </w:p>
        </w:tc>
        <w:tc>
          <w:tcPr>
            <w:tcW w:w="109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ind w:left="-41"/>
              <w:jc w:val="center"/>
              <w:rPr>
                <w:sz w:val="18"/>
                <w:szCs w:val="18"/>
              </w:rPr>
            </w:pPr>
            <w:r>
              <w:rPr>
                <w:rFonts w:eastAsia="Calibri"/>
                <w:sz w:val="18"/>
                <w:szCs w:val="18"/>
              </w:rPr>
              <w:t>5 días después de la entrega de la póliza.</w:t>
            </w:r>
          </w:p>
        </w:tc>
      </w:tr>
    </w:tbl>
    <w:p w:rsidR="002A565B" w:rsidRDefault="002A565B" w:rsidP="002A565B">
      <w:pPr>
        <w:jc w:val="center"/>
        <w:rPr>
          <w:b/>
          <w:color w:val="000000"/>
          <w:szCs w:val="16"/>
          <w:lang w:eastAsia="es-CO"/>
        </w:rPr>
      </w:pPr>
    </w:p>
    <w:p w:rsidR="002A565B" w:rsidRDefault="002A565B" w:rsidP="002A565B">
      <w:pPr>
        <w:jc w:val="center"/>
        <w:rPr>
          <w:b/>
          <w:color w:val="000000"/>
          <w:szCs w:val="16"/>
          <w:lang w:eastAsia="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466"/>
      </w:tblGrid>
      <w:tr w:rsidR="002A565B" w:rsidTr="00FB003B">
        <w:trPr>
          <w:trHeight w:val="396"/>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ind w:left="720"/>
              <w:contextualSpacing/>
              <w:jc w:val="center"/>
              <w:rPr>
                <w:b/>
                <w:lang w:eastAsia="en-US"/>
              </w:rPr>
            </w:pPr>
            <w:r>
              <w:rPr>
                <w:b/>
              </w:rPr>
              <w:lastRenderedPageBreak/>
              <w:t>SISTEMA DE GESTIÓN DE LA SEGURIDAD Y SALUD EN EL TRABAJO</w:t>
            </w:r>
          </w:p>
          <w:p w:rsidR="002A565B" w:rsidRDefault="002A565B" w:rsidP="00FB003B">
            <w:pPr>
              <w:tabs>
                <w:tab w:val="left" w:pos="240"/>
              </w:tabs>
              <w:jc w:val="center"/>
              <w:rPr>
                <w:b/>
              </w:rPr>
            </w:pPr>
            <w:r>
              <w:rPr>
                <w:b/>
              </w:rPr>
              <w:t>Informe que deberá ser entregados los días cinco de cada mes al supervisor del contrato con copia SG-SST</w:t>
            </w:r>
          </w:p>
        </w:tc>
      </w:tr>
      <w:tr w:rsidR="002A565B" w:rsidTr="00FB003B">
        <w:trPr>
          <w:trHeight w:val="156"/>
          <w:tblHeader/>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ÍTEM</w:t>
            </w:r>
          </w:p>
        </w:tc>
        <w:tc>
          <w:tcPr>
            <w:tcW w:w="4654"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rFonts w:eastAsia="Calibri"/>
                <w:b/>
                <w:lang w:val="es-MX"/>
              </w:rPr>
              <w:t>MÍNIMAS SG-SST</w:t>
            </w:r>
          </w:p>
        </w:tc>
      </w:tr>
      <w:tr w:rsidR="002A565B" w:rsidTr="00FB003B">
        <w:trPr>
          <w:trHeight w:val="581"/>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b/>
              </w:rPr>
            </w:pPr>
            <w:r>
              <w:rPr>
                <w:b/>
              </w:rPr>
              <w:t>1</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Certificado de afiliación vigente a salud y pensiones, según la normatividad vigente sobre seguridad social en salud y pensiones de todos los trabajadores que se encuentren realizando labores dentro de la escuela de Cadetes de Policía “General Francisco de Paula Santander”.</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2</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Evidencia de inducción, capacitación y/o entrenamiento en seguridad y salud en el trabajo dirigido a los trabajadores, (Plan de capacitaciones).</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3</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Registro de entrega de elementos de protección personal a los trabajadores y de bioseguridad.</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4</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Presentar un informe de la ejecución del SGSST junto con las estadísticas de indicadores de acuerdo a la Resolución 1401 de 2007, “por la cual se reglamenta la investigación de incidentes y accidentes de trabajo”.</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5</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7</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Permitir y participar activamente de los controles operacionales realizados por la Escuela.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8</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Notificar por escrito al responsable del SGSST de la ECSAN para articular actividades de prevención, control y supervisión de la actividad contratada.</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9</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Certificación de la disposición final de los residuos (Residuos no peligrosos y Residuos peligrosos).</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10</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rPr>
              <w:t xml:space="preserve">Porcentaje </w:t>
            </w:r>
            <w:r>
              <w:rPr>
                <w:rFonts w:eastAsia="Calibri"/>
                <w:sz w:val="18"/>
                <w:szCs w:val="18"/>
                <w:lang w:val="es-MX"/>
              </w:rPr>
              <w:t>de los avances en cumplimiento al plan de trabajo y plan de capacitaciones (con soportes de ejecución).</w:t>
            </w:r>
          </w:p>
        </w:tc>
      </w:tr>
      <w:tr w:rsidR="002A565B" w:rsidTr="00FB003B">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11</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jc w:val="both"/>
              <w:rPr>
                <w:rFonts w:eastAsia="Calibri"/>
                <w:sz w:val="18"/>
                <w:szCs w:val="18"/>
                <w:lang w:val="es-MX"/>
              </w:rPr>
            </w:pPr>
            <w:r>
              <w:rPr>
                <w:rFonts w:eastAsia="Calibri"/>
                <w:sz w:val="18"/>
                <w:szCs w:val="18"/>
                <w:lang w:val="es-MX"/>
              </w:rPr>
              <w:t>Anexar los soportes de trabajadores nuevos (vacunas, exámenes médicos, dotación, capacitación, antecedentes y demás documentos exigidos en la contratación). cuando aplique.</w:t>
            </w:r>
          </w:p>
        </w:tc>
      </w:tr>
      <w:tr w:rsidR="002A565B" w:rsidTr="00FB003B">
        <w:trPr>
          <w:trHeight w:val="424"/>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2A565B" w:rsidRDefault="002A565B" w:rsidP="00FB003B">
            <w:pPr>
              <w:tabs>
                <w:tab w:val="left" w:pos="240"/>
              </w:tabs>
              <w:jc w:val="center"/>
              <w:rPr>
                <w:rFonts w:eastAsiaTheme="minorHAnsi"/>
                <w:b/>
                <w:lang w:val="es-CO"/>
              </w:rPr>
            </w:pPr>
            <w:r>
              <w:rPr>
                <w:b/>
              </w:rPr>
              <w:t>12</w:t>
            </w:r>
          </w:p>
        </w:tc>
        <w:tc>
          <w:tcPr>
            <w:tcW w:w="4654" w:type="pct"/>
            <w:tcBorders>
              <w:top w:val="single" w:sz="4" w:space="0" w:color="auto"/>
              <w:left w:val="single" w:sz="4" w:space="0" w:color="auto"/>
              <w:bottom w:val="single" w:sz="4" w:space="0" w:color="auto"/>
              <w:right w:val="single" w:sz="4" w:space="0" w:color="auto"/>
            </w:tcBorders>
            <w:hideMark/>
          </w:tcPr>
          <w:p w:rsidR="002A565B" w:rsidRDefault="002A565B" w:rsidP="00FB003B">
            <w:pPr>
              <w:rPr>
                <w:rFonts w:eastAsia="Calibri"/>
                <w:sz w:val="18"/>
                <w:szCs w:val="18"/>
                <w:lang w:val="es-MX"/>
              </w:rPr>
            </w:pPr>
            <w:r>
              <w:rPr>
                <w:rFonts w:eastAsia="Calibri"/>
                <w:sz w:val="18"/>
                <w:szCs w:val="18"/>
                <w:lang w:val="es-MX"/>
              </w:rPr>
              <w:t xml:space="preserve">Participar en las auditorías internas y externas a las que esté sometida la ECSAN junto con las visitas del </w:t>
            </w:r>
            <w:hyperlink r:id="rId8" w:history="1">
              <w:r>
                <w:rPr>
                  <w:rStyle w:val="Hipervnculo"/>
                  <w:bCs/>
                  <w:sz w:val="18"/>
                  <w:szCs w:val="18"/>
                  <w:shd w:val="clear" w:color="auto" w:fill="FFFFFF"/>
                </w:rPr>
                <w:t>inspección, vigilancia y control sanitario realizados por la secretaria de Salud.</w:t>
              </w:r>
            </w:hyperlink>
            <w:r>
              <w:rPr>
                <w:rFonts w:eastAsia="Calibri"/>
                <w:sz w:val="18"/>
                <w:szCs w:val="18"/>
                <w:lang w:val="es-MX"/>
              </w:rPr>
              <w:t xml:space="preserve"> </w:t>
            </w:r>
          </w:p>
        </w:tc>
      </w:tr>
    </w:tbl>
    <w:p w:rsidR="002A565B" w:rsidRDefault="002A565B" w:rsidP="002A565B">
      <w:pPr>
        <w:jc w:val="center"/>
        <w:rPr>
          <w:rFonts w:eastAsiaTheme="minorHAnsi"/>
          <w:b/>
          <w:color w:val="000000"/>
          <w:szCs w:val="16"/>
          <w:lang w:val="es-CO" w:eastAsia="es-CO"/>
        </w:rPr>
      </w:pPr>
    </w:p>
    <w:p w:rsidR="002A565B" w:rsidRDefault="002A565B" w:rsidP="002A565B">
      <w:pPr>
        <w:jc w:val="center"/>
        <w:rPr>
          <w:b/>
          <w:color w:val="000000"/>
          <w:szCs w:val="16"/>
          <w:lang w:eastAsia="es-CO"/>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Pr="00FB5B2F"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rPr>
      </w:pPr>
    </w:p>
    <w:p w:rsidR="002A565B" w:rsidRDefault="002A565B" w:rsidP="002A565B">
      <w:pPr>
        <w:jc w:val="center"/>
        <w:rPr>
          <w:b/>
          <w:color w:val="000000"/>
          <w:szCs w:val="16"/>
          <w:lang w:val="es-CO" w:eastAsia="es-CO"/>
        </w:rPr>
      </w:pPr>
      <w:bookmarkStart w:id="0" w:name="_GoBack"/>
      <w:bookmarkEnd w:id="0"/>
      <w:r>
        <w:rPr>
          <w:b/>
          <w:color w:val="000000"/>
          <w:szCs w:val="16"/>
          <w:lang w:eastAsia="es-CO"/>
        </w:rPr>
        <w:lastRenderedPageBreak/>
        <w:t xml:space="preserve">REQUERIMIENTOS AMBIENTALES </w:t>
      </w:r>
    </w:p>
    <w:p w:rsidR="002A565B" w:rsidRDefault="002A565B" w:rsidP="002A565B">
      <w:pPr>
        <w:jc w:val="center"/>
        <w:rPr>
          <w:b/>
          <w:color w:val="000000"/>
          <w:szCs w:val="16"/>
          <w:lang w:eastAsia="es-CO"/>
        </w:rPr>
      </w:pPr>
    </w:p>
    <w:p w:rsidR="002A565B" w:rsidRDefault="002A565B" w:rsidP="002A565B">
      <w:pPr>
        <w:jc w:val="both"/>
        <w:rPr>
          <w:bCs/>
          <w:lang w:val="es-ES" w:eastAsia="en-US"/>
        </w:rPr>
      </w:pPr>
      <w:r>
        <w:rPr>
          <w:bCs/>
          <w:lang w:val="es-ES"/>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w:t>
      </w:r>
    </w:p>
    <w:p w:rsidR="002A565B" w:rsidRDefault="002A565B" w:rsidP="002A565B">
      <w:pPr>
        <w:jc w:val="both"/>
        <w:rPr>
          <w:bCs/>
          <w:lang w:val="es-ES"/>
        </w:rPr>
      </w:pPr>
    </w:p>
    <w:p w:rsidR="002A565B" w:rsidRDefault="002A565B" w:rsidP="002A565B">
      <w:pPr>
        <w:ind w:hanging="6"/>
        <w:jc w:val="both"/>
        <w:rPr>
          <w:bCs/>
          <w:lang w:val="es-ES"/>
        </w:rPr>
      </w:pPr>
      <w:r>
        <w:rPr>
          <w:bCs/>
          <w:lang w:val="es-ES"/>
        </w:rPr>
        <w:t>De acuerdo con el Manual de Contratación y su última actualización (Resolución 00090 del 15 de enero de 2018) se exigen las siguientes características ambientales y requerimientos de orden legal en materia ambiental, para el proceso contractual, así:</w:t>
      </w:r>
    </w:p>
    <w:p w:rsidR="002A565B" w:rsidRDefault="002A565B" w:rsidP="002A565B">
      <w:pPr>
        <w:ind w:hanging="6"/>
        <w:jc w:val="both"/>
        <w:rPr>
          <w:color w:val="000000"/>
          <w:szCs w:val="16"/>
          <w:lang w:val="es-CO" w:eastAsia="es-CO"/>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046"/>
        <w:gridCol w:w="1266"/>
        <w:gridCol w:w="1133"/>
        <w:gridCol w:w="892"/>
        <w:gridCol w:w="892"/>
      </w:tblGrid>
      <w:tr w:rsidR="002A565B" w:rsidTr="00FB003B">
        <w:trPr>
          <w:trHeight w:val="284"/>
          <w:jc w:val="right"/>
        </w:trPr>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b/>
                <w:sz w:val="16"/>
                <w:szCs w:val="16"/>
                <w:lang w:eastAsia="en-US"/>
              </w:rPr>
            </w:pPr>
            <w:r>
              <w:rPr>
                <w:b/>
                <w:sz w:val="16"/>
                <w:szCs w:val="16"/>
              </w:rPr>
              <w:t>ITEM</w:t>
            </w:r>
          </w:p>
        </w:tc>
        <w:tc>
          <w:tcPr>
            <w:tcW w:w="24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sz w:val="16"/>
                <w:szCs w:val="16"/>
              </w:rPr>
            </w:pPr>
            <w:r>
              <w:rPr>
                <w:b/>
                <w:sz w:val="16"/>
                <w:szCs w:val="16"/>
              </w:rPr>
              <w:t>DESCRIPCIÓN</w:t>
            </w:r>
          </w:p>
        </w:tc>
        <w:tc>
          <w:tcPr>
            <w:tcW w:w="7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sz w:val="16"/>
                <w:szCs w:val="16"/>
              </w:rPr>
            </w:pPr>
            <w:r>
              <w:rPr>
                <w:b/>
                <w:sz w:val="16"/>
                <w:szCs w:val="16"/>
              </w:rPr>
              <w:t>PRODUCTO</w:t>
            </w:r>
          </w:p>
        </w:tc>
        <w:tc>
          <w:tcPr>
            <w:tcW w:w="5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sz w:val="16"/>
                <w:szCs w:val="16"/>
              </w:rPr>
            </w:pPr>
            <w:r>
              <w:rPr>
                <w:b/>
                <w:sz w:val="16"/>
                <w:szCs w:val="16"/>
              </w:rPr>
              <w:t>MOMENTO DE ENTREGA</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b/>
                <w:sz w:val="16"/>
                <w:szCs w:val="16"/>
              </w:rPr>
            </w:pPr>
            <w:r>
              <w:rPr>
                <w:b/>
                <w:sz w:val="16"/>
                <w:szCs w:val="16"/>
              </w:rPr>
              <w:t>CUMPLE</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565B" w:rsidRDefault="002A565B" w:rsidP="00FB003B">
            <w:pPr>
              <w:adjustRightInd w:val="0"/>
              <w:jc w:val="center"/>
              <w:rPr>
                <w:b/>
                <w:sz w:val="16"/>
                <w:szCs w:val="16"/>
              </w:rPr>
            </w:pPr>
            <w:r>
              <w:rPr>
                <w:b/>
                <w:sz w:val="16"/>
                <w:szCs w:val="16"/>
              </w:rPr>
              <w:t>NO CUMPLE</w:t>
            </w:r>
          </w:p>
        </w:tc>
      </w:tr>
      <w:tr w:rsidR="002A565B" w:rsidTr="00FB003B">
        <w:trPr>
          <w:trHeight w:val="284"/>
          <w:jc w:val="right"/>
        </w:trPr>
        <w:tc>
          <w:tcPr>
            <w:tcW w:w="312"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center"/>
              <w:rPr>
                <w:b/>
                <w:bCs/>
                <w:sz w:val="16"/>
                <w:szCs w:val="16"/>
              </w:rPr>
            </w:pPr>
            <w:r>
              <w:rPr>
                <w:b/>
                <w:bCs/>
                <w:sz w:val="16"/>
                <w:szCs w:val="16"/>
              </w:rPr>
              <w:t>1</w:t>
            </w:r>
          </w:p>
        </w:tc>
        <w:tc>
          <w:tcPr>
            <w:tcW w:w="2402"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both"/>
              <w:rPr>
                <w:sz w:val="16"/>
                <w:szCs w:val="16"/>
              </w:rPr>
            </w:pPr>
            <w:r>
              <w:rPr>
                <w:sz w:val="16"/>
                <w:szCs w:val="16"/>
              </w:rPr>
              <w:t>El oferente</w:t>
            </w:r>
            <w:r>
              <w:rPr>
                <w:sz w:val="16"/>
                <w:szCs w:val="16"/>
                <w:lang w:eastAsia="es-CO"/>
              </w:rPr>
              <w:t xml:space="preserve"> se </w:t>
            </w:r>
            <w:r>
              <w:rPr>
                <w:sz w:val="16"/>
                <w:szCs w:val="16"/>
              </w:rPr>
              <w:t xml:space="preserve">comprometerá a cumplir con todos los requisitos legales ambientales vigentes que apliquen para el desarrollo y cumplimiento del </w:t>
            </w:r>
            <w:r>
              <w:rPr>
                <w:sz w:val="16"/>
                <w:szCs w:val="16"/>
                <w:lang w:eastAsia="es-CO"/>
              </w:rPr>
              <w:t>objeto de este proceso en las diferentes instalaciones (dentro de sus propias instalaciones, en las que se designen por las partes y en las instalaciones del contratante), escenarios y medios de transporte donde se preste el servicio.  De lo cual se deberá dar estricto cumplimiento durante la ejecución del contrato.</w:t>
            </w:r>
          </w:p>
        </w:tc>
        <w:tc>
          <w:tcPr>
            <w:tcW w:w="73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Certificación escrita firmada por el Representante Legal</w:t>
            </w:r>
          </w:p>
        </w:tc>
        <w:tc>
          <w:tcPr>
            <w:tcW w:w="58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Junto con la oferta</w:t>
            </w: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r>
      <w:tr w:rsidR="002A565B" w:rsidTr="00FB003B">
        <w:trPr>
          <w:trHeight w:val="1173"/>
          <w:jc w:val="right"/>
        </w:trPr>
        <w:tc>
          <w:tcPr>
            <w:tcW w:w="312" w:type="pct"/>
            <w:vMerge w:val="restart"/>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center"/>
              <w:rPr>
                <w:b/>
                <w:bCs/>
                <w:sz w:val="16"/>
                <w:szCs w:val="16"/>
              </w:rPr>
            </w:pPr>
            <w:r>
              <w:rPr>
                <w:b/>
                <w:bCs/>
                <w:sz w:val="16"/>
                <w:szCs w:val="16"/>
              </w:rPr>
              <w:t>2</w:t>
            </w:r>
          </w:p>
          <w:p w:rsidR="002A565B" w:rsidRDefault="002A565B" w:rsidP="00FB003B">
            <w:pPr>
              <w:jc w:val="center"/>
              <w:rPr>
                <w:b/>
                <w:bCs/>
                <w:sz w:val="16"/>
                <w:szCs w:val="16"/>
              </w:rPr>
            </w:pPr>
          </w:p>
        </w:tc>
        <w:tc>
          <w:tcPr>
            <w:tcW w:w="2402" w:type="pct"/>
            <w:vMerge w:val="restart"/>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6"/>
                <w:szCs w:val="16"/>
              </w:rPr>
            </w:pPr>
            <w:r>
              <w:rPr>
                <w:sz w:val="16"/>
                <w:szCs w:val="16"/>
              </w:rPr>
              <w:t>El oferente deberá garantizar la gestión integral de los residuos sólidos no peligrosos generados durante el desarrollo de las diferentes actividades y eventos objeto del contrato; para lo cual realizaran las acciones de segregación, manejo adecuado (bolsa blanca, bolsa negra y bolsa verde), transporte, almacenamiento temporal dentro de la ECSAN.</w:t>
            </w:r>
          </w:p>
          <w:p w:rsidR="002A565B" w:rsidRDefault="002A565B" w:rsidP="00FB003B">
            <w:pPr>
              <w:jc w:val="both"/>
              <w:rPr>
                <w:sz w:val="16"/>
                <w:szCs w:val="16"/>
              </w:rPr>
            </w:pPr>
          </w:p>
          <w:p w:rsidR="002A565B" w:rsidRDefault="002A565B" w:rsidP="00FB003B">
            <w:pPr>
              <w:jc w:val="both"/>
              <w:rPr>
                <w:sz w:val="16"/>
                <w:szCs w:val="16"/>
              </w:rPr>
            </w:pPr>
            <w:r>
              <w:rPr>
                <w:color w:val="000000"/>
                <w:sz w:val="16"/>
                <w:szCs w:val="16"/>
              </w:rPr>
              <w:t>El Contratista debe garantizar que los puntos ecológicos suministrados deben cumplir con la codificación de colores de la Resolución 2184 de 2019 “Por la cual se modifica la resolución 668 de 2016 sobre uso racional de bolsas plásticas y se adoptan otras disposiciones”, suministrando las bolsas en material biodegradable que cumpla con esta codificación de colores.</w:t>
            </w:r>
          </w:p>
          <w:p w:rsidR="002A565B" w:rsidRDefault="002A565B" w:rsidP="00FB003B">
            <w:pPr>
              <w:jc w:val="both"/>
              <w:rPr>
                <w:sz w:val="16"/>
                <w:szCs w:val="16"/>
              </w:rPr>
            </w:pPr>
          </w:p>
        </w:tc>
        <w:tc>
          <w:tcPr>
            <w:tcW w:w="73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Certificación escrita firmada por el Representante Legal</w:t>
            </w:r>
          </w:p>
        </w:tc>
        <w:tc>
          <w:tcPr>
            <w:tcW w:w="58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Junto con la oferta</w:t>
            </w:r>
          </w:p>
        </w:tc>
        <w:tc>
          <w:tcPr>
            <w:tcW w:w="480" w:type="pct"/>
            <w:vMerge w:val="restar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c>
          <w:tcPr>
            <w:tcW w:w="480" w:type="pct"/>
            <w:vMerge w:val="restar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r>
      <w:tr w:rsidR="002A565B" w:rsidTr="00FB003B">
        <w:trPr>
          <w:trHeight w:val="735"/>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rPr>
                <w:b/>
                <w:bCs/>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rPr>
                <w:sz w:val="16"/>
                <w:szCs w:val="16"/>
                <w:lang w:eastAsia="en-US"/>
              </w:rPr>
            </w:pPr>
          </w:p>
        </w:tc>
        <w:tc>
          <w:tcPr>
            <w:tcW w:w="73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 xml:space="preserve">Presentar informe con registro fotográfico y pesajes segregados por tipo de residuo a los supervisores del contrato. </w:t>
            </w:r>
          </w:p>
        </w:tc>
        <w:tc>
          <w:tcPr>
            <w:tcW w:w="58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Con cada facturación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rPr>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rPr>
                <w:sz w:val="16"/>
                <w:szCs w:val="16"/>
                <w:lang w:eastAsia="en-US"/>
              </w:rPr>
            </w:pPr>
          </w:p>
        </w:tc>
      </w:tr>
      <w:tr w:rsidR="002A565B" w:rsidTr="00FB003B">
        <w:trPr>
          <w:trHeight w:val="284"/>
          <w:jc w:val="right"/>
        </w:trPr>
        <w:tc>
          <w:tcPr>
            <w:tcW w:w="312"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center"/>
              <w:rPr>
                <w:b/>
                <w:bCs/>
                <w:sz w:val="16"/>
                <w:szCs w:val="16"/>
              </w:rPr>
            </w:pPr>
            <w:r>
              <w:rPr>
                <w:b/>
                <w:bCs/>
                <w:sz w:val="16"/>
                <w:szCs w:val="16"/>
              </w:rPr>
              <w:t>3</w:t>
            </w:r>
          </w:p>
        </w:tc>
        <w:tc>
          <w:tcPr>
            <w:tcW w:w="2402"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both"/>
              <w:rPr>
                <w:sz w:val="16"/>
                <w:szCs w:val="16"/>
              </w:rPr>
            </w:pPr>
            <w:r>
              <w:rPr>
                <w:sz w:val="16"/>
                <w:szCs w:val="16"/>
              </w:rPr>
              <w:t>El Oferente no deberá estar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La Dirección de Bienestar Social, verificará en el aplicativo Vital de la Autoridad Nacional de Licencias Ambientales ANLA, el pantallazo se guardará, como evidencia de la consulta realizada durante la verificación técnica.</w:t>
            </w:r>
          </w:p>
        </w:tc>
        <w:tc>
          <w:tcPr>
            <w:tcW w:w="73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La ECSAN realizara la verificación en la página del RUIA para corroborar que el oferente No se encuentre registrado como Infractor Ambiental</w:t>
            </w:r>
          </w:p>
        </w:tc>
        <w:tc>
          <w:tcPr>
            <w:tcW w:w="58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En el momento de presentación y verificación de la oferta</w:t>
            </w: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r>
      <w:tr w:rsidR="002A565B" w:rsidTr="00FB003B">
        <w:trPr>
          <w:trHeight w:val="2024"/>
          <w:jc w:val="right"/>
        </w:trPr>
        <w:tc>
          <w:tcPr>
            <w:tcW w:w="312"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jc w:val="center"/>
              <w:rPr>
                <w:b/>
                <w:bCs/>
                <w:sz w:val="16"/>
                <w:szCs w:val="16"/>
              </w:rPr>
            </w:pPr>
            <w:r>
              <w:rPr>
                <w:b/>
                <w:bCs/>
                <w:sz w:val="16"/>
                <w:szCs w:val="16"/>
              </w:rPr>
              <w:lastRenderedPageBreak/>
              <w:t>4</w:t>
            </w:r>
          </w:p>
        </w:tc>
        <w:tc>
          <w:tcPr>
            <w:tcW w:w="2402" w:type="pct"/>
            <w:tcBorders>
              <w:top w:val="single" w:sz="4" w:space="0" w:color="auto"/>
              <w:left w:val="single" w:sz="4" w:space="0" w:color="auto"/>
              <w:bottom w:val="single" w:sz="4" w:space="0" w:color="auto"/>
              <w:right w:val="single" w:sz="4" w:space="0" w:color="auto"/>
            </w:tcBorders>
            <w:vAlign w:val="center"/>
          </w:tcPr>
          <w:p w:rsidR="002A565B" w:rsidRDefault="002A565B" w:rsidP="00FB003B">
            <w:pPr>
              <w:jc w:val="both"/>
              <w:rPr>
                <w:sz w:val="16"/>
                <w:szCs w:val="16"/>
              </w:rPr>
            </w:pPr>
            <w:r>
              <w:rPr>
                <w:sz w:val="16"/>
                <w:szCs w:val="16"/>
              </w:rPr>
              <w:t>El Contratista se compromete a realizar y cumplir con las buenas prácticas ambientales con relación al ahorro y uso eficiente del agua y la energía, así como el manejo integral de residuos, establecidas por cada lugar de prestación del servicio en el marco de la Implementación del Sistema de Gestión Ambiental; que contribuyan al cumplimiento de la política y objetivos ambientales institucionales. De lo cual se deberá dar estricto cumplimiento durante la ejecución del contrato.</w:t>
            </w:r>
          </w:p>
          <w:p w:rsidR="002A565B" w:rsidRDefault="002A565B" w:rsidP="00FB003B">
            <w:pPr>
              <w:jc w:val="both"/>
              <w:rPr>
                <w:sz w:val="16"/>
                <w:szCs w:val="16"/>
              </w:rPr>
            </w:pPr>
          </w:p>
          <w:p w:rsidR="002A565B" w:rsidRDefault="002A565B" w:rsidP="00FB003B">
            <w:pPr>
              <w:jc w:val="both"/>
              <w:rPr>
                <w:sz w:val="16"/>
                <w:szCs w:val="16"/>
              </w:rPr>
            </w:pPr>
          </w:p>
        </w:tc>
        <w:tc>
          <w:tcPr>
            <w:tcW w:w="738" w:type="pct"/>
            <w:tcBorders>
              <w:top w:val="single" w:sz="4" w:space="0" w:color="auto"/>
              <w:left w:val="single" w:sz="4" w:space="0" w:color="auto"/>
              <w:bottom w:val="single" w:sz="4" w:space="0" w:color="auto"/>
              <w:right w:val="single" w:sz="4" w:space="0" w:color="auto"/>
            </w:tcBorders>
            <w:vAlign w:val="center"/>
          </w:tcPr>
          <w:p w:rsidR="002A565B" w:rsidRDefault="002A565B" w:rsidP="00FB003B">
            <w:pPr>
              <w:adjustRightInd w:val="0"/>
              <w:jc w:val="center"/>
              <w:rPr>
                <w:sz w:val="16"/>
                <w:szCs w:val="16"/>
              </w:rPr>
            </w:pPr>
            <w:r>
              <w:rPr>
                <w:sz w:val="16"/>
                <w:szCs w:val="16"/>
              </w:rPr>
              <w:t>Certificación escrita firmada por el Representante Legal</w:t>
            </w:r>
          </w:p>
          <w:p w:rsidR="002A565B" w:rsidRDefault="002A565B" w:rsidP="00FB003B">
            <w:pPr>
              <w:adjustRightInd w:val="0"/>
              <w:jc w:val="center"/>
              <w:rPr>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hideMark/>
          </w:tcPr>
          <w:p w:rsidR="002A565B" w:rsidRDefault="002A565B" w:rsidP="00FB003B">
            <w:pPr>
              <w:adjustRightInd w:val="0"/>
              <w:jc w:val="center"/>
              <w:rPr>
                <w:sz w:val="16"/>
                <w:szCs w:val="16"/>
              </w:rPr>
            </w:pPr>
            <w:r>
              <w:rPr>
                <w:sz w:val="16"/>
                <w:szCs w:val="16"/>
              </w:rPr>
              <w:t>Junto con la oferta</w:t>
            </w: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rsidR="002A565B" w:rsidRDefault="002A565B" w:rsidP="00FB003B">
            <w:pPr>
              <w:adjustRightInd w:val="0"/>
              <w:jc w:val="center"/>
              <w:rPr>
                <w:sz w:val="16"/>
                <w:szCs w:val="16"/>
              </w:rPr>
            </w:pPr>
          </w:p>
        </w:tc>
      </w:tr>
    </w:tbl>
    <w:p w:rsidR="00270A37" w:rsidRDefault="002A565B"/>
    <w:sectPr w:rsidR="00270A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HelveticaNeueLT Pro 55 Roman">
    <w:altName w:val="Arial"/>
    <w:panose1 w:val="00000000000000000000"/>
    <w:charset w:val="00"/>
    <w:family w:val="swiss"/>
    <w:notTrueType/>
    <w:pitch w:val="variable"/>
    <w:sig w:usb0="800000AF" w:usb1="5000204A" w:usb2="00000000" w:usb3="00000000" w:csb0="0000009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MS Gothic"/>
    <w:charset w:val="01"/>
    <w:family w:val="swiss"/>
    <w:pitch w:val="variable"/>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3081CA4"/>
    <w:multiLevelType w:val="hybridMultilevel"/>
    <w:tmpl w:val="3A6A730A"/>
    <w:lvl w:ilvl="0" w:tplc="240A0001">
      <w:start w:val="1"/>
      <w:numFmt w:val="bullet"/>
      <w:lvlText w:val=""/>
      <w:lvlJc w:val="left"/>
      <w:pPr>
        <w:ind w:left="360" w:hanging="360"/>
      </w:pPr>
      <w:rPr>
        <w:rFonts w:ascii="Symbol" w:hAnsi="Symbol" w:hint="default"/>
      </w:rPr>
    </w:lvl>
    <w:lvl w:ilvl="1" w:tplc="C400DB6E">
      <w:start w:val="1"/>
      <w:numFmt w:val="bullet"/>
      <w:lvlText w:val=""/>
      <w:lvlJc w:val="left"/>
      <w:pPr>
        <w:ind w:left="1080" w:hanging="360"/>
      </w:pPr>
      <w:rPr>
        <w:rFonts w:ascii="Wingdings" w:hAnsi="Wingdings" w:hint="default"/>
      </w:rPr>
    </w:lvl>
    <w:lvl w:ilvl="2" w:tplc="B5C8721A">
      <w:start w:val="1"/>
      <w:numFmt w:val="bullet"/>
      <w:lvlText w:val=""/>
      <w:lvlJc w:val="left"/>
      <w:pPr>
        <w:ind w:left="1800" w:hanging="360"/>
      </w:pPr>
      <w:rPr>
        <w:rFonts w:ascii="Wingdings" w:hAnsi="Wingdings" w:hint="default"/>
      </w:rPr>
    </w:lvl>
    <w:lvl w:ilvl="3" w:tplc="CD5E114C">
      <w:start w:val="1"/>
      <w:numFmt w:val="bullet"/>
      <w:lvlText w:val=""/>
      <w:lvlJc w:val="left"/>
      <w:pPr>
        <w:ind w:left="2520" w:hanging="360"/>
      </w:pPr>
      <w:rPr>
        <w:rFonts w:ascii="Wingdings" w:hAnsi="Wingdings" w:hint="default"/>
      </w:rPr>
    </w:lvl>
    <w:lvl w:ilvl="4" w:tplc="0FC2D8D0">
      <w:start w:val="1"/>
      <w:numFmt w:val="bullet"/>
      <w:lvlText w:val=""/>
      <w:lvlJc w:val="left"/>
      <w:pPr>
        <w:ind w:left="3240" w:hanging="360"/>
      </w:pPr>
      <w:rPr>
        <w:rFonts w:ascii="Wingdings" w:hAnsi="Wingdings" w:hint="default"/>
      </w:rPr>
    </w:lvl>
    <w:lvl w:ilvl="5" w:tplc="61C07C22">
      <w:start w:val="1"/>
      <w:numFmt w:val="bullet"/>
      <w:lvlText w:val=""/>
      <w:lvlJc w:val="left"/>
      <w:pPr>
        <w:ind w:left="3960" w:hanging="360"/>
      </w:pPr>
      <w:rPr>
        <w:rFonts w:ascii="Wingdings" w:hAnsi="Wingdings" w:hint="default"/>
      </w:rPr>
    </w:lvl>
    <w:lvl w:ilvl="6" w:tplc="8970FFF2">
      <w:start w:val="1"/>
      <w:numFmt w:val="bullet"/>
      <w:lvlText w:val=""/>
      <w:lvlJc w:val="left"/>
      <w:pPr>
        <w:ind w:left="4680" w:hanging="360"/>
      </w:pPr>
      <w:rPr>
        <w:rFonts w:ascii="Wingdings" w:hAnsi="Wingdings" w:hint="default"/>
      </w:rPr>
    </w:lvl>
    <w:lvl w:ilvl="7" w:tplc="7CD09762">
      <w:start w:val="1"/>
      <w:numFmt w:val="bullet"/>
      <w:lvlText w:val=""/>
      <w:lvlJc w:val="left"/>
      <w:pPr>
        <w:ind w:left="5400" w:hanging="360"/>
      </w:pPr>
      <w:rPr>
        <w:rFonts w:ascii="Wingdings" w:hAnsi="Wingdings" w:hint="default"/>
      </w:rPr>
    </w:lvl>
    <w:lvl w:ilvl="8" w:tplc="2BB4EC78">
      <w:start w:val="1"/>
      <w:numFmt w:val="bullet"/>
      <w:lvlText w:val=""/>
      <w:lvlJc w:val="left"/>
      <w:pPr>
        <w:ind w:left="6120" w:hanging="360"/>
      </w:pPr>
      <w:rPr>
        <w:rFonts w:ascii="Wingdings" w:hAnsi="Wingdings" w:hint="default"/>
      </w:rPr>
    </w:lvl>
  </w:abstractNum>
  <w:abstractNum w:abstractNumId="14" w15:restartNumberingAfterBreak="0">
    <w:nsid w:val="2680CC19"/>
    <w:multiLevelType w:val="hybridMultilevel"/>
    <w:tmpl w:val="FFFFFFFF"/>
    <w:lvl w:ilvl="0" w:tplc="5C9A0C94">
      <w:start w:val="1"/>
      <w:numFmt w:val="bullet"/>
      <w:lvlText w:val=""/>
      <w:lvlJc w:val="left"/>
      <w:pPr>
        <w:ind w:left="720" w:hanging="360"/>
      </w:pPr>
      <w:rPr>
        <w:rFonts w:ascii="Wingdings" w:hAnsi="Wingdings" w:hint="default"/>
      </w:rPr>
    </w:lvl>
    <w:lvl w:ilvl="1" w:tplc="E27E8518">
      <w:start w:val="1"/>
      <w:numFmt w:val="bullet"/>
      <w:lvlText w:val="o"/>
      <w:lvlJc w:val="left"/>
      <w:pPr>
        <w:ind w:left="1440" w:hanging="360"/>
      </w:pPr>
      <w:rPr>
        <w:rFonts w:ascii="Courier New" w:hAnsi="Courier New" w:cs="Times New Roman" w:hint="default"/>
      </w:rPr>
    </w:lvl>
    <w:lvl w:ilvl="2" w:tplc="501EDFD6">
      <w:start w:val="1"/>
      <w:numFmt w:val="bullet"/>
      <w:lvlText w:val=""/>
      <w:lvlJc w:val="left"/>
      <w:pPr>
        <w:ind w:left="2160" w:hanging="360"/>
      </w:pPr>
      <w:rPr>
        <w:rFonts w:ascii="Wingdings" w:hAnsi="Wingdings" w:hint="default"/>
      </w:rPr>
    </w:lvl>
    <w:lvl w:ilvl="3" w:tplc="905A4654">
      <w:start w:val="1"/>
      <w:numFmt w:val="bullet"/>
      <w:lvlText w:val=""/>
      <w:lvlJc w:val="left"/>
      <w:pPr>
        <w:ind w:left="2880" w:hanging="360"/>
      </w:pPr>
      <w:rPr>
        <w:rFonts w:ascii="Symbol" w:hAnsi="Symbol" w:hint="default"/>
      </w:rPr>
    </w:lvl>
    <w:lvl w:ilvl="4" w:tplc="6D8640EC">
      <w:start w:val="1"/>
      <w:numFmt w:val="bullet"/>
      <w:lvlText w:val="o"/>
      <w:lvlJc w:val="left"/>
      <w:pPr>
        <w:ind w:left="3600" w:hanging="360"/>
      </w:pPr>
      <w:rPr>
        <w:rFonts w:ascii="Courier New" w:hAnsi="Courier New" w:cs="Times New Roman" w:hint="default"/>
      </w:rPr>
    </w:lvl>
    <w:lvl w:ilvl="5" w:tplc="11C06E30">
      <w:start w:val="1"/>
      <w:numFmt w:val="bullet"/>
      <w:lvlText w:val=""/>
      <w:lvlJc w:val="left"/>
      <w:pPr>
        <w:ind w:left="4320" w:hanging="360"/>
      </w:pPr>
      <w:rPr>
        <w:rFonts w:ascii="Wingdings" w:hAnsi="Wingdings" w:hint="default"/>
      </w:rPr>
    </w:lvl>
    <w:lvl w:ilvl="6" w:tplc="B6EC0992">
      <w:start w:val="1"/>
      <w:numFmt w:val="bullet"/>
      <w:lvlText w:val=""/>
      <w:lvlJc w:val="left"/>
      <w:pPr>
        <w:ind w:left="5040" w:hanging="360"/>
      </w:pPr>
      <w:rPr>
        <w:rFonts w:ascii="Symbol" w:hAnsi="Symbol" w:hint="default"/>
      </w:rPr>
    </w:lvl>
    <w:lvl w:ilvl="7" w:tplc="A1502D28">
      <w:start w:val="1"/>
      <w:numFmt w:val="bullet"/>
      <w:lvlText w:val="o"/>
      <w:lvlJc w:val="left"/>
      <w:pPr>
        <w:ind w:left="5760" w:hanging="360"/>
      </w:pPr>
      <w:rPr>
        <w:rFonts w:ascii="Courier New" w:hAnsi="Courier New" w:cs="Times New Roman" w:hint="default"/>
      </w:rPr>
    </w:lvl>
    <w:lvl w:ilvl="8" w:tplc="D78C98C0">
      <w:start w:val="1"/>
      <w:numFmt w:val="bullet"/>
      <w:lvlText w:val=""/>
      <w:lvlJc w:val="left"/>
      <w:pPr>
        <w:ind w:left="6480" w:hanging="360"/>
      </w:pPr>
      <w:rPr>
        <w:rFonts w:ascii="Wingdings" w:hAnsi="Wingdings" w:hint="default"/>
      </w:rPr>
    </w:lvl>
  </w:abstractNum>
  <w:abstractNum w:abstractNumId="15" w15:restartNumberingAfterBreak="0">
    <w:nsid w:val="286AB3BB"/>
    <w:multiLevelType w:val="hybridMultilevel"/>
    <w:tmpl w:val="FFFFFFFF"/>
    <w:lvl w:ilvl="0" w:tplc="BED8E2E6">
      <w:start w:val="1"/>
      <w:numFmt w:val="bullet"/>
      <w:lvlText w:val=""/>
      <w:lvlJc w:val="left"/>
      <w:pPr>
        <w:ind w:left="720" w:hanging="360"/>
      </w:pPr>
      <w:rPr>
        <w:rFonts w:ascii="Wingdings" w:hAnsi="Wingdings" w:hint="default"/>
      </w:rPr>
    </w:lvl>
    <w:lvl w:ilvl="1" w:tplc="3A78580E">
      <w:start w:val="1"/>
      <w:numFmt w:val="bullet"/>
      <w:lvlText w:val="o"/>
      <w:lvlJc w:val="left"/>
      <w:pPr>
        <w:ind w:left="1440" w:hanging="360"/>
      </w:pPr>
      <w:rPr>
        <w:rFonts w:ascii="Courier New" w:hAnsi="Courier New" w:cs="Times New Roman" w:hint="default"/>
      </w:rPr>
    </w:lvl>
    <w:lvl w:ilvl="2" w:tplc="97FC15F8">
      <w:start w:val="1"/>
      <w:numFmt w:val="bullet"/>
      <w:lvlText w:val=""/>
      <w:lvlJc w:val="left"/>
      <w:pPr>
        <w:ind w:left="2160" w:hanging="360"/>
      </w:pPr>
      <w:rPr>
        <w:rFonts w:ascii="Wingdings" w:hAnsi="Wingdings" w:hint="default"/>
      </w:rPr>
    </w:lvl>
    <w:lvl w:ilvl="3" w:tplc="2976E96E">
      <w:start w:val="1"/>
      <w:numFmt w:val="bullet"/>
      <w:lvlText w:val=""/>
      <w:lvlJc w:val="left"/>
      <w:pPr>
        <w:ind w:left="2880" w:hanging="360"/>
      </w:pPr>
      <w:rPr>
        <w:rFonts w:ascii="Symbol" w:hAnsi="Symbol" w:hint="default"/>
      </w:rPr>
    </w:lvl>
    <w:lvl w:ilvl="4" w:tplc="CA269212">
      <w:start w:val="1"/>
      <w:numFmt w:val="bullet"/>
      <w:lvlText w:val="o"/>
      <w:lvlJc w:val="left"/>
      <w:pPr>
        <w:ind w:left="3600" w:hanging="360"/>
      </w:pPr>
      <w:rPr>
        <w:rFonts w:ascii="Courier New" w:hAnsi="Courier New" w:cs="Times New Roman" w:hint="default"/>
      </w:rPr>
    </w:lvl>
    <w:lvl w:ilvl="5" w:tplc="6406C054">
      <w:start w:val="1"/>
      <w:numFmt w:val="bullet"/>
      <w:lvlText w:val=""/>
      <w:lvlJc w:val="left"/>
      <w:pPr>
        <w:ind w:left="4320" w:hanging="360"/>
      </w:pPr>
      <w:rPr>
        <w:rFonts w:ascii="Wingdings" w:hAnsi="Wingdings" w:hint="default"/>
      </w:rPr>
    </w:lvl>
    <w:lvl w:ilvl="6" w:tplc="DE7A6F16">
      <w:start w:val="1"/>
      <w:numFmt w:val="bullet"/>
      <w:lvlText w:val=""/>
      <w:lvlJc w:val="left"/>
      <w:pPr>
        <w:ind w:left="5040" w:hanging="360"/>
      </w:pPr>
      <w:rPr>
        <w:rFonts w:ascii="Symbol" w:hAnsi="Symbol" w:hint="default"/>
      </w:rPr>
    </w:lvl>
    <w:lvl w:ilvl="7" w:tplc="3B127C9A">
      <w:start w:val="1"/>
      <w:numFmt w:val="bullet"/>
      <w:lvlText w:val="o"/>
      <w:lvlJc w:val="left"/>
      <w:pPr>
        <w:ind w:left="5760" w:hanging="360"/>
      </w:pPr>
      <w:rPr>
        <w:rFonts w:ascii="Courier New" w:hAnsi="Courier New" w:cs="Times New Roman" w:hint="default"/>
      </w:rPr>
    </w:lvl>
    <w:lvl w:ilvl="8" w:tplc="BEB82AF4">
      <w:start w:val="1"/>
      <w:numFmt w:val="bullet"/>
      <w:lvlText w:val=""/>
      <w:lvlJc w:val="left"/>
      <w:pPr>
        <w:ind w:left="6480" w:hanging="360"/>
      </w:pPr>
      <w:rPr>
        <w:rFonts w:ascii="Wingdings" w:hAnsi="Wingdings" w:hint="default"/>
      </w:rPr>
    </w:lvl>
  </w:abstractNum>
  <w:abstractNum w:abstractNumId="16" w15:restartNumberingAfterBreak="0">
    <w:nsid w:val="293F1E73"/>
    <w:multiLevelType w:val="hybridMultilevel"/>
    <w:tmpl w:val="B37624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27F0698"/>
    <w:multiLevelType w:val="hybridMultilevel"/>
    <w:tmpl w:val="1AAE0FC8"/>
    <w:lvl w:ilvl="0" w:tplc="F0EC14A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0"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961A4C"/>
    <w:multiLevelType w:val="hybridMultilevel"/>
    <w:tmpl w:val="12DAA912"/>
    <w:lvl w:ilvl="0" w:tplc="240A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FFFFFFFF">
      <w:start w:val="1"/>
      <w:numFmt w:val="bullet"/>
      <w:lvlText w:val=""/>
      <w:lvlJc w:val="left"/>
      <w:pPr>
        <w:ind w:left="3600" w:hanging="360"/>
      </w:pPr>
      <w:rPr>
        <w:rFonts w:ascii="Wingdings" w:hAnsi="Wingdings"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Wingdings" w:hAnsi="Wingdings" w:hint="default"/>
      </w:rPr>
    </w:lvl>
    <w:lvl w:ilvl="7" w:tplc="FFFFFFFF">
      <w:start w:val="1"/>
      <w:numFmt w:val="bullet"/>
      <w:lvlText w:val=""/>
      <w:lvlJc w:val="left"/>
      <w:pPr>
        <w:ind w:left="5760" w:hanging="360"/>
      </w:pPr>
      <w:rPr>
        <w:rFonts w:ascii="Wingdings" w:hAnsi="Wingdings"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69941FDC"/>
    <w:multiLevelType w:val="hybridMultilevel"/>
    <w:tmpl w:val="013A54EC"/>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6FFA1124"/>
    <w:multiLevelType w:val="hybridMultilevel"/>
    <w:tmpl w:val="A0F0A1E0"/>
    <w:lvl w:ilvl="0" w:tplc="240A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FFFFFFFF">
      <w:start w:val="1"/>
      <w:numFmt w:val="bullet"/>
      <w:lvlText w:val=""/>
      <w:lvlJc w:val="left"/>
      <w:pPr>
        <w:ind w:left="324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Wingdings" w:hAnsi="Wingdings" w:hint="default"/>
      </w:rPr>
    </w:lvl>
    <w:lvl w:ilvl="7" w:tplc="FFFFFFFF">
      <w:start w:val="1"/>
      <w:numFmt w:val="bullet"/>
      <w:lvlText w:val=""/>
      <w:lvlJc w:val="left"/>
      <w:pPr>
        <w:ind w:left="5400" w:hanging="360"/>
      </w:pPr>
      <w:rPr>
        <w:rFonts w:ascii="Wingdings" w:hAnsi="Wingdings" w:hint="default"/>
      </w:rPr>
    </w:lvl>
    <w:lvl w:ilvl="8" w:tplc="FFFFFFFF">
      <w:start w:val="1"/>
      <w:numFmt w:val="bullet"/>
      <w:lvlText w:val=""/>
      <w:lvlJc w:val="left"/>
      <w:pPr>
        <w:ind w:left="6120" w:hanging="360"/>
      </w:pPr>
      <w:rPr>
        <w:rFonts w:ascii="Wingdings" w:hAnsi="Wingdings" w:hint="default"/>
      </w:rPr>
    </w:lvl>
  </w:abstractNum>
  <w:abstractNum w:abstractNumId="26" w15:restartNumberingAfterBreak="0">
    <w:nsid w:val="76574BF3"/>
    <w:multiLevelType w:val="multilevel"/>
    <w:tmpl w:val="88861074"/>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19"/>
  </w:num>
  <w:num w:numId="3">
    <w:abstractNumId w:val="22"/>
  </w:num>
  <w:num w:numId="4">
    <w:abstractNumId w:val="2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13"/>
  </w:num>
  <w:num w:numId="19">
    <w:abstractNumId w:val="15"/>
  </w:num>
  <w:num w:numId="20">
    <w:abstractNumId w:val="16"/>
  </w:num>
  <w:num w:numId="21">
    <w:abstractNumId w:val="14"/>
  </w:num>
  <w:num w:numId="22">
    <w:abstractNumId w:val="21"/>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65B"/>
    <w:rsid w:val="001867C5"/>
    <w:rsid w:val="002A565B"/>
    <w:rsid w:val="00E219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E2E1"/>
  <w15:chartTrackingRefBased/>
  <w15:docId w15:val="{3F2FF86C-73D6-41A1-9DBF-CDA80EDB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65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A565B"/>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A565B"/>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2A565B"/>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2A565B"/>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2A565B"/>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2A565B"/>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A565B"/>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A565B"/>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A565B"/>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A565B"/>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A565B"/>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2A565B"/>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2A565B"/>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rsid w:val="002A565B"/>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2A565B"/>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2A565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A565B"/>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A565B"/>
    <w:rPr>
      <w:rFonts w:ascii="Arial" w:eastAsia="Times New Roman" w:hAnsi="Arial" w:cs="Arial"/>
      <w:lang w:val="es-ES" w:eastAsia="es-ES"/>
    </w:rPr>
  </w:style>
  <w:style w:type="paragraph" w:styleId="Encabezado">
    <w:name w:val="header"/>
    <w:aliases w:val="h,h8,h9,h10,h18,encabezado, Car3,Car3"/>
    <w:basedOn w:val="Normal"/>
    <w:link w:val="EncabezadoCar"/>
    <w:qFormat/>
    <w:rsid w:val="002A565B"/>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rsid w:val="002A565B"/>
    <w:rPr>
      <w:rFonts w:ascii="Arial" w:eastAsia="Times New Roman" w:hAnsi="Arial" w:cs="Arial"/>
      <w:sz w:val="20"/>
      <w:szCs w:val="20"/>
      <w:lang w:val="es-ES_tradnl" w:eastAsia="es-ES"/>
    </w:rPr>
  </w:style>
  <w:style w:type="character" w:styleId="Nmerodepgina">
    <w:name w:val="page number"/>
    <w:basedOn w:val="Fuentedeprrafopredeter"/>
    <w:rsid w:val="002A565B"/>
  </w:style>
  <w:style w:type="table" w:styleId="Tablaconcuadrcula">
    <w:name w:val="Table Grid"/>
    <w:basedOn w:val="Tablanormal"/>
    <w:uiPriority w:val="59"/>
    <w:rsid w:val="002A565B"/>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qFormat/>
    <w:rsid w:val="002A565B"/>
    <w:pPr>
      <w:tabs>
        <w:tab w:val="center" w:pos="4419"/>
        <w:tab w:val="right" w:pos="8838"/>
      </w:tabs>
    </w:pPr>
  </w:style>
  <w:style w:type="character" w:customStyle="1" w:styleId="PiedepginaCar">
    <w:name w:val="Pie de página Car"/>
    <w:aliases w:val="pie de página Car"/>
    <w:basedOn w:val="Fuentedeprrafopredeter"/>
    <w:link w:val="Piedepgina"/>
    <w:rsid w:val="002A565B"/>
    <w:rPr>
      <w:rFonts w:ascii="Arial" w:eastAsia="Times New Roman" w:hAnsi="Arial" w:cs="Arial"/>
      <w:sz w:val="20"/>
      <w:szCs w:val="20"/>
      <w:lang w:val="es-ES_tradnl" w:eastAsia="es-ES"/>
    </w:rPr>
  </w:style>
  <w:style w:type="table" w:styleId="Tablaclsica3">
    <w:name w:val="Table Classic 3"/>
    <w:basedOn w:val="Tablanormal"/>
    <w:rsid w:val="002A565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2A565B"/>
    <w:rPr>
      <w:rFonts w:ascii="Tahoma" w:hAnsi="Tahoma" w:cs="Tahoma"/>
      <w:sz w:val="16"/>
      <w:szCs w:val="16"/>
    </w:rPr>
  </w:style>
  <w:style w:type="character" w:customStyle="1" w:styleId="TextodegloboCar">
    <w:name w:val="Texto de globo Car"/>
    <w:basedOn w:val="Fuentedeprrafopredeter"/>
    <w:link w:val="Textodeglobo"/>
    <w:uiPriority w:val="99"/>
    <w:rsid w:val="002A565B"/>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Párrafo de lista4,Lista vistosa - Énfasis 13,Elabora,Lista multicolor - Énfasis 11,Ha,titulo 3,HOJA,Bolit"/>
    <w:basedOn w:val="Normal"/>
    <w:link w:val="PrrafodelistaCar"/>
    <w:qFormat/>
    <w:rsid w:val="002A565B"/>
    <w:pPr>
      <w:ind w:left="720"/>
      <w:contextualSpacing/>
    </w:pPr>
  </w:style>
  <w:style w:type="paragraph" w:styleId="NormalWeb">
    <w:name w:val="Normal (Web)"/>
    <w:basedOn w:val="Normal"/>
    <w:link w:val="NormalWebCar"/>
    <w:uiPriority w:val="99"/>
    <w:unhideWhenUsed/>
    <w:qFormat/>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 Car Car Car,Title,Títulos Principales sin numeración,AL Título,Título AL,Título1"/>
    <w:basedOn w:val="Normal"/>
    <w:link w:val="TtuloCar"/>
    <w:uiPriority w:val="99"/>
    <w:qFormat/>
    <w:rsid w:val="002A565B"/>
    <w:pPr>
      <w:autoSpaceDE/>
      <w:autoSpaceDN/>
      <w:jc w:val="center"/>
    </w:pPr>
    <w:rPr>
      <w:rFonts w:cs="Times New Roman"/>
      <w:b/>
      <w:sz w:val="18"/>
      <w:lang w:val="es-CO"/>
    </w:rPr>
  </w:style>
  <w:style w:type="character" w:customStyle="1" w:styleId="TtuloCar">
    <w:name w:val="Título Car"/>
    <w:aliases w:val=" Car Car Car Car,Title Car,Títulos Principales sin numeración Car,AL Título Car,Título AL Car,Título1 Car"/>
    <w:basedOn w:val="Fuentedeprrafopredeter"/>
    <w:link w:val="Ttulo"/>
    <w:uiPriority w:val="99"/>
    <w:rsid w:val="002A565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2A565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2A565B"/>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2A565B"/>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2A565B"/>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2A565B"/>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A565B"/>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2A565B"/>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2A565B"/>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qFormat/>
    <w:rsid w:val="002A565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2A565B"/>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2A565B"/>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2A565B"/>
    <w:pPr>
      <w:autoSpaceDE/>
      <w:autoSpaceDN/>
      <w:jc w:val="both"/>
    </w:pPr>
    <w:rPr>
      <w:rFonts w:cs="Times New Roman"/>
      <w:sz w:val="22"/>
      <w:szCs w:val="24"/>
      <w:lang w:val="es-CO"/>
    </w:rPr>
  </w:style>
  <w:style w:type="paragraph" w:styleId="Sinespaciado">
    <w:name w:val="No Spacing"/>
    <w:aliases w:val="Aries,k,No Spacing,A1,Formato,Sin espaciado11,Sin espaciado21,TRABAJO,Sin espaciado3,PONAL,No Spacing Car Car Car,No Spacing Car Car,Sombreado medio 1 - Énfasis 11,Sombreado medio 1 - Énfasis 14,Sin espaciado full,No Indent"/>
    <w:link w:val="SinespaciadoCar"/>
    <w:uiPriority w:val="1"/>
    <w:qFormat/>
    <w:rsid w:val="002A565B"/>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qFormat/>
    <w:rsid w:val="002A565B"/>
    <w:pPr>
      <w:autoSpaceDE/>
      <w:autoSpaceDN/>
      <w:jc w:val="center"/>
    </w:pPr>
    <w:rPr>
      <w:rFonts w:cs="Times New Roman"/>
      <w:b/>
      <w:sz w:val="22"/>
      <w:szCs w:val="24"/>
    </w:rPr>
  </w:style>
  <w:style w:type="paragraph" w:styleId="Textoindependiente2">
    <w:name w:val="Body Text 2"/>
    <w:aliases w:val="Car2,Car2 Car Car Car"/>
    <w:basedOn w:val="Normal"/>
    <w:link w:val="Textoindependiente2Car"/>
    <w:qFormat/>
    <w:rsid w:val="002A565B"/>
    <w:pPr>
      <w:spacing w:after="120" w:line="480" w:lineRule="auto"/>
    </w:pPr>
  </w:style>
  <w:style w:type="character" w:customStyle="1" w:styleId="Textoindependiente2Car">
    <w:name w:val="Texto independiente 2 Car"/>
    <w:aliases w:val="Car2 Car,Car2 Car Car Car Car"/>
    <w:basedOn w:val="Fuentedeprrafopredeter"/>
    <w:link w:val="Textoindependiente2"/>
    <w:qFormat/>
    <w:rsid w:val="002A565B"/>
    <w:rPr>
      <w:rFonts w:ascii="Arial" w:eastAsia="Times New Roman" w:hAnsi="Arial" w:cs="Arial"/>
      <w:sz w:val="20"/>
      <w:szCs w:val="20"/>
      <w:lang w:val="es-ES_tradnl" w:eastAsia="es-ES"/>
    </w:rPr>
  </w:style>
  <w:style w:type="paragraph" w:customStyle="1" w:styleId="Sinespaciado1">
    <w:name w:val="Sin espaciado1"/>
    <w:link w:val="NoSpacingChar"/>
    <w:qFormat/>
    <w:rsid w:val="002A565B"/>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qFormat/>
    <w:rsid w:val="002A56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A565B"/>
    <w:rPr>
      <w:rFonts w:ascii="Arial" w:eastAsia="Times New Roman" w:hAnsi="Arial" w:cs="Arial"/>
      <w:sz w:val="20"/>
      <w:szCs w:val="20"/>
      <w:lang w:val="es-ES_tradnl" w:eastAsia="es-ES"/>
    </w:rPr>
  </w:style>
  <w:style w:type="paragraph" w:customStyle="1" w:styleId="Textoindependiente21">
    <w:name w:val="Texto independiente 21"/>
    <w:basedOn w:val="Normal"/>
    <w:rsid w:val="002A565B"/>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A565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A565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A565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A565B"/>
    <w:pPr>
      <w:tabs>
        <w:tab w:val="center" w:pos="4512"/>
        <w:tab w:val="left" w:pos="7088"/>
      </w:tabs>
      <w:jc w:val="center"/>
    </w:pPr>
    <w:rPr>
      <w:rFonts w:ascii="Century Gothic" w:hAnsi="Century Gothic"/>
      <w:sz w:val="22"/>
      <w:szCs w:val="22"/>
    </w:rPr>
  </w:style>
  <w:style w:type="paragraph" w:styleId="Textodebloque">
    <w:name w:val="Block Text"/>
    <w:basedOn w:val="Normal"/>
    <w:rsid w:val="002A565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A565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A565B"/>
    <w:pPr>
      <w:keepNext/>
      <w:numPr>
        <w:ilvl w:val="1"/>
      </w:numPr>
      <w:outlineLvl w:val="1"/>
    </w:pPr>
    <w:rPr>
      <w:b/>
    </w:rPr>
  </w:style>
  <w:style w:type="paragraph" w:customStyle="1" w:styleId="Cuerpodetextoconsangra">
    <w:name w:val="Cuerpo de texto con sangría"/>
    <w:basedOn w:val="Predeterminado"/>
    <w:rsid w:val="002A565B"/>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A565B"/>
    <w:rPr>
      <w:sz w:val="16"/>
      <w:szCs w:val="16"/>
    </w:rPr>
  </w:style>
  <w:style w:type="paragraph" w:styleId="Textocomentario">
    <w:name w:val="annotation text"/>
    <w:basedOn w:val="Normal"/>
    <w:link w:val="TextocomentarioCar"/>
    <w:uiPriority w:val="99"/>
    <w:qFormat/>
    <w:rsid w:val="002A565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A565B"/>
    <w:rPr>
      <w:rFonts w:ascii="Times New Roman" w:eastAsia="Times New Roman" w:hAnsi="Times New Roman" w:cs="Times New Roman"/>
      <w:sz w:val="20"/>
      <w:szCs w:val="20"/>
      <w:lang w:val="es-ES" w:eastAsia="es-ES"/>
    </w:rPr>
  </w:style>
  <w:style w:type="paragraph" w:styleId="Cierre">
    <w:name w:val="Closing"/>
    <w:basedOn w:val="Normal"/>
    <w:link w:val="CierreCar"/>
    <w:rsid w:val="002A565B"/>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A565B"/>
    <w:rPr>
      <w:rFonts w:ascii="Times New Roman" w:eastAsia="Times New Roman" w:hAnsi="Times New Roman" w:cs="Times New Roman"/>
      <w:sz w:val="20"/>
      <w:szCs w:val="24"/>
      <w:lang w:val="es-ES" w:eastAsia="es-ES"/>
    </w:rPr>
  </w:style>
  <w:style w:type="paragraph" w:customStyle="1" w:styleId="ListaCC">
    <w:name w:val="Lista CC."/>
    <w:basedOn w:val="Normal"/>
    <w:rsid w:val="002A565B"/>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A565B"/>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A565B"/>
    <w:rPr>
      <w:rFonts w:ascii="Courier New" w:eastAsia="Times New Roman" w:hAnsi="Courier New" w:cs="Times New Roman"/>
      <w:sz w:val="20"/>
      <w:szCs w:val="24"/>
      <w:lang w:val="es-ES" w:eastAsia="es-ES"/>
    </w:rPr>
  </w:style>
  <w:style w:type="paragraph" w:customStyle="1" w:styleId="Subcaptulo">
    <w:name w:val="Subcapítulo"/>
    <w:basedOn w:val="Normal"/>
    <w:rsid w:val="002A565B"/>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A565B"/>
    <w:pPr>
      <w:jc w:val="center"/>
    </w:pPr>
    <w:rPr>
      <w:rFonts w:cs="Times New Roman"/>
      <w:b/>
      <w:sz w:val="32"/>
      <w:szCs w:val="24"/>
      <w:lang w:val="es-ES"/>
    </w:rPr>
  </w:style>
  <w:style w:type="character" w:customStyle="1" w:styleId="SubttuloCar">
    <w:name w:val="Subtítulo Car"/>
    <w:basedOn w:val="Fuentedeprrafopredeter"/>
    <w:link w:val="Subttulo"/>
    <w:rsid w:val="002A565B"/>
    <w:rPr>
      <w:rFonts w:ascii="Arial" w:eastAsia="Times New Roman" w:hAnsi="Arial" w:cs="Times New Roman"/>
      <w:b/>
      <w:sz w:val="32"/>
      <w:szCs w:val="24"/>
      <w:lang w:val="es-ES" w:eastAsia="es-ES"/>
    </w:rPr>
  </w:style>
  <w:style w:type="paragraph" w:customStyle="1" w:styleId="03dash">
    <w:name w:val="03 dash"/>
    <w:basedOn w:val="Normal"/>
    <w:rsid w:val="002A565B"/>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A565B"/>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A565B"/>
    <w:pPr>
      <w:numPr>
        <w:numId w:val="4"/>
      </w:numPr>
      <w:autoSpaceDE/>
      <w:autoSpaceDN/>
      <w:spacing w:after="60"/>
      <w:jc w:val="both"/>
    </w:pPr>
    <w:rPr>
      <w:rFonts w:cs="Times New Roman"/>
      <w:sz w:val="24"/>
      <w:lang w:val="es-ES"/>
    </w:rPr>
  </w:style>
  <w:style w:type="paragraph" w:customStyle="1" w:styleId="60exhnormal">
    <w:name w:val="60 exh normal"/>
    <w:basedOn w:val="Normal"/>
    <w:rsid w:val="002A565B"/>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A565B"/>
    <w:pPr>
      <w:keepNext w:val="0"/>
      <w:widowControl w:val="0"/>
      <w:spacing w:before="240" w:after="240"/>
      <w:ind w:right="102"/>
    </w:pPr>
    <w:rPr>
      <w:b/>
      <w:sz w:val="22"/>
    </w:rPr>
  </w:style>
  <w:style w:type="paragraph" w:customStyle="1" w:styleId="xl44">
    <w:name w:val="xl44"/>
    <w:basedOn w:val="Normal"/>
    <w:rsid w:val="002A565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A565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A565B"/>
    <w:pPr>
      <w:autoSpaceDE/>
      <w:autoSpaceDN/>
    </w:pPr>
    <w:rPr>
      <w:rFonts w:ascii="Courier New" w:hAnsi="Courier New" w:cs="Times New Roman"/>
      <w:lang w:val="es-ES"/>
    </w:rPr>
  </w:style>
  <w:style w:type="paragraph" w:customStyle="1" w:styleId="Textoindependiente0">
    <w:name w:val="Texto independiente(."/>
    <w:basedOn w:val="Normal"/>
    <w:rsid w:val="002A565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A565B"/>
    <w:pPr>
      <w:suppressAutoHyphens/>
      <w:autoSpaceDE/>
      <w:autoSpaceDN/>
      <w:ind w:left="1440" w:right="-92"/>
      <w:jc w:val="both"/>
    </w:pPr>
    <w:rPr>
      <w:rFonts w:cs="Times New Roman"/>
      <w:spacing w:val="-2"/>
      <w:lang w:val="es-CO"/>
    </w:rPr>
  </w:style>
  <w:style w:type="paragraph" w:customStyle="1" w:styleId="font5">
    <w:name w:val="font5"/>
    <w:basedOn w:val="Normal"/>
    <w:rsid w:val="002A565B"/>
    <w:pPr>
      <w:autoSpaceDE/>
      <w:autoSpaceDN/>
      <w:spacing w:before="100" w:beforeAutospacing="1" w:after="100" w:afterAutospacing="1"/>
    </w:pPr>
    <w:rPr>
      <w:rFonts w:eastAsia="Arial Unicode MS"/>
      <w:lang w:val="es-ES"/>
    </w:rPr>
  </w:style>
  <w:style w:type="paragraph" w:customStyle="1" w:styleId="xl24">
    <w:name w:val="xl24"/>
    <w:basedOn w:val="Normal"/>
    <w:rsid w:val="002A565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A565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A565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A565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A565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A565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A565B"/>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A565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A565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A565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A565B"/>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A565B"/>
    <w:rPr>
      <w:color w:val="800080"/>
      <w:u w:val="single"/>
    </w:rPr>
  </w:style>
  <w:style w:type="paragraph" w:customStyle="1" w:styleId="FR2">
    <w:name w:val="FR2"/>
    <w:rsid w:val="002A565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A565B"/>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qFormat/>
    <w:rsid w:val="002A565B"/>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A565B"/>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2A565B"/>
    <w:pPr>
      <w:ind w:left="426"/>
      <w:jc w:val="both"/>
    </w:pPr>
    <w:rPr>
      <w:rFonts w:cs="Times New Roman"/>
      <w:sz w:val="24"/>
      <w:szCs w:val="24"/>
      <w:lang w:val="es-CO"/>
    </w:rPr>
  </w:style>
  <w:style w:type="paragraph" w:customStyle="1" w:styleId="MARITZA3">
    <w:name w:val="MARITZA3"/>
    <w:rsid w:val="002A565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A565B"/>
  </w:style>
  <w:style w:type="paragraph" w:customStyle="1" w:styleId="WW-Sangra3detindependiente">
    <w:name w:val="WW-Sangría 3 de t. independiente"/>
    <w:basedOn w:val="Normal"/>
    <w:rsid w:val="002A565B"/>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A565B"/>
    <w:pPr>
      <w:suppressAutoHyphens/>
      <w:jc w:val="both"/>
    </w:pPr>
    <w:rPr>
      <w:rFonts w:ascii="Times New Roman" w:hAnsi="Times New Roman"/>
      <w:lang w:val="es-CO"/>
    </w:rPr>
  </w:style>
  <w:style w:type="paragraph" w:customStyle="1" w:styleId="Char8">
    <w:name w:val="Char8"/>
    <w:basedOn w:val="Normal"/>
    <w:uiPriority w:val="99"/>
    <w:qFormat/>
    <w:rsid w:val="002A565B"/>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qFormat/>
    <w:rsid w:val="002A565B"/>
    <w:rPr>
      <w:b/>
      <w:bCs/>
    </w:rPr>
  </w:style>
  <w:style w:type="character" w:customStyle="1" w:styleId="AsuntodelcomentarioCar">
    <w:name w:val="Asunto del comentario Car"/>
    <w:basedOn w:val="TextocomentarioCar"/>
    <w:link w:val="Asuntodelcomentario"/>
    <w:uiPriority w:val="99"/>
    <w:rsid w:val="002A565B"/>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2A565B"/>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A565B"/>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A565B"/>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2A565B"/>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A565B"/>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2A565B"/>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A565B"/>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A565B"/>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A565B"/>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A565B"/>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A565B"/>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A565B"/>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2A565B"/>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A565B"/>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A565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A565B"/>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A565B"/>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A565B"/>
    <w:rPr>
      <w:rFonts w:ascii="Times New Roman" w:eastAsia="Times New Roman" w:hAnsi="Times New Roman" w:cs="Times New Roman"/>
      <w:sz w:val="24"/>
      <w:szCs w:val="24"/>
      <w:lang w:val="es-ES" w:eastAsia="es-ES"/>
    </w:rPr>
  </w:style>
  <w:style w:type="paragraph" w:styleId="Descripcin">
    <w:name w:val="caption"/>
    <w:basedOn w:val="Normal"/>
    <w:next w:val="Normal"/>
    <w:uiPriority w:val="99"/>
    <w:qFormat/>
    <w:rsid w:val="002A565B"/>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A565B"/>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A565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2A565B"/>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A565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2A565B"/>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A565B"/>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2A565B"/>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A565B"/>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2A565B"/>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A565B"/>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A565B"/>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A565B"/>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A565B"/>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A565B"/>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A565B"/>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A565B"/>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A565B"/>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A565B"/>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qFormat/>
    <w:rsid w:val="002A565B"/>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A565B"/>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A565B"/>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A565B"/>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A565B"/>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A565B"/>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A565B"/>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A565B"/>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A565B"/>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A565B"/>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A565B"/>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A565B"/>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A565B"/>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A565B"/>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A565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A565B"/>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2A565B"/>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A565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A565B"/>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2A565B"/>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A565B"/>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A565B"/>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A565B"/>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A565B"/>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A565B"/>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A565B"/>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A565B"/>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A565B"/>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A565B"/>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A565B"/>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A565B"/>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A565B"/>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A565B"/>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A565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A565B"/>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2A565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2A565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2A565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A565B"/>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2A565B"/>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A565B"/>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A565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A565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A565B"/>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2A565B"/>
    <w:rPr>
      <w:vertAlign w:val="superscript"/>
    </w:rPr>
  </w:style>
  <w:style w:type="character" w:styleId="Textoennegrita">
    <w:name w:val="Strong"/>
    <w:basedOn w:val="Fuentedeprrafopredeter"/>
    <w:uiPriority w:val="22"/>
    <w:qFormat/>
    <w:rsid w:val="002A565B"/>
    <w:rPr>
      <w:b/>
      <w:bCs/>
    </w:rPr>
  </w:style>
  <w:style w:type="character" w:customStyle="1" w:styleId="texttiny">
    <w:name w:val="texttiny"/>
    <w:basedOn w:val="Fuentedeprrafopredeter"/>
    <w:rsid w:val="002A565B"/>
  </w:style>
  <w:style w:type="character" w:customStyle="1" w:styleId="i5">
    <w:name w:val="i5"/>
    <w:basedOn w:val="Fuentedeprrafopredeter"/>
    <w:rsid w:val="002A565B"/>
  </w:style>
  <w:style w:type="paragraph" w:customStyle="1" w:styleId="MARITZA6">
    <w:name w:val="MARITZA6"/>
    <w:basedOn w:val="Normal"/>
    <w:rsid w:val="002A565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2A565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A565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2A565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A565B"/>
    <w:rPr>
      <w:rFonts w:ascii="Arial" w:eastAsia="Times New Roman" w:hAnsi="Arial" w:cs="Arial"/>
      <w:vanish/>
      <w:sz w:val="16"/>
      <w:szCs w:val="16"/>
      <w:lang w:val="es-ES" w:eastAsia="es-ES"/>
    </w:rPr>
  </w:style>
  <w:style w:type="character" w:customStyle="1" w:styleId="blub121">
    <w:name w:val="blub121"/>
    <w:basedOn w:val="Fuentedeprrafopredeter"/>
    <w:rsid w:val="002A565B"/>
    <w:rPr>
      <w:rFonts w:ascii="Arial" w:hAnsi="Arial" w:cs="Arial" w:hint="default"/>
      <w:b/>
      <w:bCs/>
      <w:color w:val="333399"/>
      <w:sz w:val="18"/>
      <w:szCs w:val="18"/>
    </w:rPr>
  </w:style>
  <w:style w:type="paragraph" w:customStyle="1" w:styleId="BodyText21">
    <w:name w:val="Body Text 21"/>
    <w:basedOn w:val="Normal"/>
    <w:rsid w:val="002A565B"/>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2A565B"/>
    <w:rPr>
      <w:vanish/>
      <w:webHidden w:val="0"/>
    </w:rPr>
  </w:style>
  <w:style w:type="character" w:customStyle="1" w:styleId="CarCar6">
    <w:name w:val="Car Car6"/>
    <w:basedOn w:val="Fuentedeprrafopredeter"/>
    <w:rsid w:val="002A565B"/>
    <w:rPr>
      <w:sz w:val="24"/>
      <w:szCs w:val="24"/>
      <w:lang w:val="es-CO" w:eastAsia="es-ES" w:bidi="ar-SA"/>
    </w:rPr>
  </w:style>
  <w:style w:type="paragraph" w:customStyle="1" w:styleId="BodyText22">
    <w:name w:val="Body Text 22"/>
    <w:basedOn w:val="Normal"/>
    <w:rsid w:val="002A565B"/>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2A565B"/>
    <w:rPr>
      <w:rFonts w:ascii="Verdana" w:hAnsi="Verdana" w:hint="default"/>
      <w:color w:val="223344"/>
      <w:sz w:val="20"/>
      <w:szCs w:val="20"/>
    </w:rPr>
  </w:style>
  <w:style w:type="character" w:customStyle="1" w:styleId="piproductsdesattvalue">
    <w:name w:val="piproductsdesattvalue"/>
    <w:basedOn w:val="Fuentedeprrafopredeter"/>
    <w:rsid w:val="002A565B"/>
    <w:rPr>
      <w:rFonts w:ascii="Verdana" w:hAnsi="Verdana" w:hint="default"/>
      <w:color w:val="000000"/>
      <w:sz w:val="20"/>
      <w:szCs w:val="20"/>
    </w:rPr>
  </w:style>
  <w:style w:type="character" w:customStyle="1" w:styleId="piproductsdesattbatterytype">
    <w:name w:val="piproductsdesattbatterytype"/>
    <w:basedOn w:val="Fuentedeprrafopredeter"/>
    <w:rsid w:val="002A565B"/>
    <w:rPr>
      <w:rFonts w:ascii="Verdana" w:hAnsi="Verdana" w:hint="default"/>
      <w:b/>
      <w:bCs/>
      <w:color w:val="592413"/>
      <w:sz w:val="20"/>
      <w:szCs w:val="20"/>
    </w:rPr>
  </w:style>
  <w:style w:type="paragraph" w:customStyle="1" w:styleId="Textoindependiente31">
    <w:name w:val="Texto independiente 31"/>
    <w:basedOn w:val="Normal"/>
    <w:rsid w:val="002A565B"/>
    <w:pPr>
      <w:tabs>
        <w:tab w:val="left" w:pos="-720"/>
      </w:tabs>
      <w:suppressAutoHyphens/>
      <w:autoSpaceDE/>
      <w:autoSpaceDN/>
      <w:jc w:val="center"/>
    </w:pPr>
    <w:rPr>
      <w:rFonts w:cs="Times New Roman"/>
      <w:b/>
    </w:rPr>
  </w:style>
  <w:style w:type="paragraph" w:customStyle="1" w:styleId="Default">
    <w:name w:val="Default"/>
    <w:link w:val="DefaultCar"/>
    <w:qFormat/>
    <w:rsid w:val="002A565B"/>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rsid w:val="002A565B"/>
  </w:style>
  <w:style w:type="paragraph" w:customStyle="1" w:styleId="CarCarCar1">
    <w:name w:val="Car Car Car1"/>
    <w:basedOn w:val="Normal"/>
    <w:rsid w:val="002A565B"/>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2A565B"/>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2A565B"/>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2A565B"/>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qFormat/>
    <w:rsid w:val="002A565B"/>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2A565B"/>
    <w:rPr>
      <w:sz w:val="24"/>
      <w:szCs w:val="24"/>
      <w:lang w:val="es-CO" w:eastAsia="es-ES" w:bidi="ar-SA"/>
    </w:rPr>
  </w:style>
  <w:style w:type="character" w:customStyle="1" w:styleId="A9">
    <w:name w:val="A9"/>
    <w:rsid w:val="002A565B"/>
    <w:rPr>
      <w:color w:val="211D1E"/>
      <w:sz w:val="19"/>
      <w:szCs w:val="19"/>
    </w:rPr>
  </w:style>
  <w:style w:type="character" w:customStyle="1" w:styleId="Heading1Char">
    <w:name w:val="Heading 1 Char"/>
    <w:aliases w:val="título 1 Char,Pregunta Char,MT1 Char"/>
    <w:basedOn w:val="Fuentedeprrafopredeter"/>
    <w:locked/>
    <w:rsid w:val="002A565B"/>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2A565B"/>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2A565B"/>
    <w:rPr>
      <w:rFonts w:ascii="Arial" w:hAnsi="Arial" w:cs="Times New Roman"/>
      <w:b/>
      <w:bCs/>
      <w:sz w:val="24"/>
      <w:szCs w:val="24"/>
      <w:lang w:val="es-ES_tradnl" w:eastAsia="es-ES"/>
    </w:rPr>
  </w:style>
  <w:style w:type="character" w:customStyle="1" w:styleId="Heading6Char">
    <w:name w:val="Heading 6 Char"/>
    <w:basedOn w:val="Fuentedeprrafopredeter"/>
    <w:locked/>
    <w:rsid w:val="002A565B"/>
    <w:rPr>
      <w:b/>
      <w:bCs/>
      <w:sz w:val="22"/>
      <w:szCs w:val="22"/>
      <w:lang w:val="es-ES" w:eastAsia="es-ES" w:bidi="ar-SA"/>
    </w:rPr>
  </w:style>
  <w:style w:type="character" w:customStyle="1" w:styleId="Heading7Char">
    <w:name w:val="Heading 7 Char"/>
    <w:aliases w:val="Car Char"/>
    <w:basedOn w:val="Fuentedeprrafopredeter"/>
    <w:locked/>
    <w:rsid w:val="002A565B"/>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2A565B"/>
    <w:rPr>
      <w:rFonts w:cs="Times New Roman"/>
      <w:sz w:val="24"/>
      <w:szCs w:val="24"/>
      <w:lang w:val="es-ES" w:eastAsia="es-ES"/>
    </w:rPr>
  </w:style>
  <w:style w:type="character" w:customStyle="1" w:styleId="FooterChar">
    <w:name w:val="Footer Char"/>
    <w:aliases w:val="pie de página Char"/>
    <w:basedOn w:val="Fuentedeprrafopredeter"/>
    <w:locked/>
    <w:rsid w:val="002A565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2A565B"/>
    <w:rPr>
      <w:rFonts w:ascii="Arial" w:hAnsi="Arial" w:cs="Arial"/>
      <w:sz w:val="24"/>
      <w:szCs w:val="24"/>
      <w:lang w:val="es-ES" w:eastAsia="es-ES"/>
    </w:rPr>
  </w:style>
  <w:style w:type="character" w:customStyle="1" w:styleId="BodyText2Char">
    <w:name w:val="Body Text 2 Char"/>
    <w:basedOn w:val="Fuentedeprrafopredeter"/>
    <w:locked/>
    <w:rsid w:val="002A565B"/>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2A565B"/>
    <w:rPr>
      <w:rFonts w:ascii="Arial" w:hAnsi="Arial" w:cs="Arial"/>
      <w:sz w:val="24"/>
      <w:szCs w:val="24"/>
      <w:lang w:val="es-ES" w:eastAsia="es-ES" w:bidi="ar-SA"/>
    </w:rPr>
  </w:style>
  <w:style w:type="character" w:customStyle="1" w:styleId="TitleChar">
    <w:name w:val="Title Char"/>
    <w:basedOn w:val="Fuentedeprrafopredeter"/>
    <w:locked/>
    <w:rsid w:val="002A565B"/>
    <w:rPr>
      <w:rFonts w:ascii="Arial" w:hAnsi="Arial" w:cs="Arial"/>
      <w:b/>
      <w:bCs/>
      <w:sz w:val="24"/>
      <w:szCs w:val="24"/>
      <w:lang w:val="es-ES" w:eastAsia="es-ES"/>
    </w:rPr>
  </w:style>
  <w:style w:type="character" w:customStyle="1" w:styleId="BodyTextIndent3Char">
    <w:name w:val="Body Text Indent 3 Char"/>
    <w:basedOn w:val="Fuentedeprrafopredeter"/>
    <w:locked/>
    <w:rsid w:val="002A565B"/>
    <w:rPr>
      <w:rFonts w:ascii="Arial" w:hAnsi="Arial" w:cs="Arial"/>
      <w:sz w:val="24"/>
      <w:szCs w:val="24"/>
      <w:lang w:val="es-ES" w:eastAsia="es-ES"/>
    </w:rPr>
  </w:style>
  <w:style w:type="character" w:customStyle="1" w:styleId="BodyText3Char">
    <w:name w:val="Body Text 3 Char"/>
    <w:basedOn w:val="Fuentedeprrafopredeter"/>
    <w:locked/>
    <w:rsid w:val="002A565B"/>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2A565B"/>
    <w:rPr>
      <w:rFonts w:cs="Times New Roman"/>
      <w:b/>
      <w:sz w:val="16"/>
      <w:lang w:val="es-ES_tradnl" w:eastAsia="es-ES"/>
    </w:rPr>
  </w:style>
  <w:style w:type="paragraph" w:customStyle="1" w:styleId="Prrafodelista2">
    <w:name w:val="Párrafo de lista2"/>
    <w:basedOn w:val="Normal"/>
    <w:uiPriority w:val="99"/>
    <w:qFormat/>
    <w:rsid w:val="002A565B"/>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2A565B"/>
    <w:rPr>
      <w:rFonts w:ascii="Tahoma" w:hAnsi="Tahoma" w:cs="Tahoma"/>
      <w:sz w:val="16"/>
      <w:szCs w:val="16"/>
      <w:lang w:val="es-ES" w:eastAsia="es-ES"/>
    </w:rPr>
  </w:style>
  <w:style w:type="paragraph" w:customStyle="1" w:styleId="Char81">
    <w:name w:val="Char81"/>
    <w:basedOn w:val="Normal"/>
    <w:rsid w:val="002A565B"/>
    <w:pPr>
      <w:autoSpaceDE/>
      <w:autoSpaceDN/>
      <w:spacing w:after="160" w:line="240" w:lineRule="exact"/>
    </w:pPr>
    <w:rPr>
      <w:rFonts w:ascii="Verdana" w:hAnsi="Verdana" w:cs="Verdana"/>
      <w:lang w:val="es-CO" w:eastAsia="en-US"/>
    </w:rPr>
  </w:style>
  <w:style w:type="paragraph" w:customStyle="1" w:styleId="Sinespaciado2">
    <w:name w:val="Sin espaciado2"/>
    <w:rsid w:val="002A565B"/>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basedOn w:val="Fuentedeprrafopredeter"/>
    <w:locked/>
    <w:rsid w:val="002A565B"/>
    <w:rPr>
      <w:rFonts w:ascii="Arial" w:hAnsi="Arial" w:cs="Arial"/>
      <w:vanish/>
      <w:sz w:val="16"/>
      <w:szCs w:val="16"/>
      <w:lang w:val="es-ES" w:eastAsia="es-ES"/>
    </w:rPr>
  </w:style>
  <w:style w:type="character" w:customStyle="1" w:styleId="z-BottomofFormChar">
    <w:name w:val="z-Bottom of Form Char"/>
    <w:basedOn w:val="Fuentedeprrafopredeter"/>
    <w:locked/>
    <w:rsid w:val="002A565B"/>
    <w:rPr>
      <w:rFonts w:ascii="Arial" w:hAnsi="Arial" w:cs="Arial"/>
      <w:vanish/>
      <w:sz w:val="16"/>
      <w:szCs w:val="16"/>
      <w:lang w:val="es-ES" w:eastAsia="es-ES"/>
    </w:rPr>
  </w:style>
  <w:style w:type="paragraph" w:customStyle="1" w:styleId="Prrafodelista3">
    <w:name w:val="Párrafo de lista3"/>
    <w:basedOn w:val="Normal"/>
    <w:rsid w:val="002A565B"/>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2A565B"/>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2A56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2A565B"/>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2A565B"/>
  </w:style>
  <w:style w:type="paragraph" w:customStyle="1" w:styleId="Inicialesdereferencia">
    <w:name w:val="Iniciales de referencia"/>
    <w:basedOn w:val="Normal"/>
    <w:rsid w:val="002A565B"/>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2A565B"/>
    <w:rPr>
      <w:rFonts w:ascii="Arial" w:hAnsi="Arial" w:cs="Arial"/>
      <w:color w:val="auto"/>
      <w:lang w:val="es-CO" w:eastAsia="es-CO"/>
    </w:rPr>
  </w:style>
  <w:style w:type="character" w:customStyle="1" w:styleId="arial14negro1">
    <w:name w:val="arial14negro1"/>
    <w:rsid w:val="002A565B"/>
    <w:rPr>
      <w:color w:val="333333"/>
      <w:sz w:val="21"/>
      <w:szCs w:val="21"/>
    </w:rPr>
  </w:style>
  <w:style w:type="paragraph" w:customStyle="1" w:styleId="western">
    <w:name w:val="western"/>
    <w:basedOn w:val="Normal"/>
    <w:rsid w:val="002A565B"/>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rsid w:val="002A565B"/>
  </w:style>
  <w:style w:type="paragraph" w:customStyle="1" w:styleId="xmsonormal">
    <w:name w:val="x_msonormal"/>
    <w:basedOn w:val="Normal"/>
    <w:qFormat/>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2A565B"/>
    <w:pPr>
      <w:suppressAutoHyphens/>
      <w:autoSpaceDE/>
      <w:autoSpaceDN/>
      <w:spacing w:after="120" w:line="480" w:lineRule="auto"/>
    </w:pPr>
    <w:rPr>
      <w:rFonts w:ascii="Times New Roman" w:hAnsi="Times New Roman" w:cs="Times New Roman"/>
      <w:sz w:val="24"/>
      <w:szCs w:val="24"/>
      <w:lang w:val="es-ES" w:eastAsia="zh-CN"/>
    </w:rPr>
  </w:style>
  <w:style w:type="numbering" w:customStyle="1" w:styleId="Sinlista1">
    <w:name w:val="Sin lista1"/>
    <w:next w:val="Sinlista"/>
    <w:uiPriority w:val="99"/>
    <w:semiHidden/>
    <w:unhideWhenUsed/>
    <w:rsid w:val="002A565B"/>
  </w:style>
  <w:style w:type="table" w:customStyle="1" w:styleId="Tablaconcuadrcula1">
    <w:name w:val="Tabla con cuadrícula1"/>
    <w:basedOn w:val="Tablanormal"/>
    <w:next w:val="Tablaconcuadrcula"/>
    <w:uiPriority w:val="39"/>
    <w:rsid w:val="002A565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qFormat/>
    <w:rsid w:val="002A565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2A565B"/>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qFormat/>
    <w:rsid w:val="002A565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2A565B"/>
    <w:pPr>
      <w:suppressAutoHyphens/>
      <w:autoSpaceDN/>
      <w:adjustRightInd/>
      <w:spacing w:line="191" w:lineRule="atLeast"/>
    </w:pPr>
    <w:rPr>
      <w:rFonts w:ascii="Times New Roman" w:eastAsia="Calibri" w:hAnsi="Times New Roman"/>
      <w:color w:val="auto"/>
      <w:lang w:val="es-CO" w:eastAsia="ar-SA"/>
    </w:rPr>
  </w:style>
  <w:style w:type="character" w:customStyle="1" w:styleId="SinespaciadoCar">
    <w:name w:val="Sin espaciado Car"/>
    <w:aliases w:val="Aries Car,k Car,No Spacing Car,A1 Car,Formato Car,Sin espaciado11 Car,Sin espaciado21 Car,TRABAJO Car,Sin espaciado3 Car,PONAL Car,No Spacing Car Car Car Car,No Spacing Car Car Car1,Sombreado medio 1 - Énfasis 11 Car,No Indent Car"/>
    <w:link w:val="Sinespaciado"/>
    <w:uiPriority w:val="1"/>
    <w:qFormat/>
    <w:locked/>
    <w:rsid w:val="002A565B"/>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2A565B"/>
    <w:pPr>
      <w:ind w:left="426"/>
      <w:jc w:val="both"/>
    </w:pPr>
    <w:rPr>
      <w:rFonts w:cs="Times New Roman"/>
      <w:sz w:val="24"/>
      <w:szCs w:val="24"/>
      <w:lang w:val="es-CO"/>
    </w:rPr>
  </w:style>
  <w:style w:type="character" w:styleId="nfasis">
    <w:name w:val="Emphasis"/>
    <w:basedOn w:val="Fuentedeprrafopredeter"/>
    <w:uiPriority w:val="20"/>
    <w:qFormat/>
    <w:rsid w:val="002A565B"/>
    <w:rPr>
      <w:i/>
      <w:iCs/>
    </w:rPr>
  </w:style>
  <w:style w:type="paragraph" w:customStyle="1" w:styleId="Textonotapie1">
    <w:name w:val="Texto nota pie1"/>
    <w:basedOn w:val="Normal"/>
    <w:rsid w:val="002A565B"/>
    <w:pPr>
      <w:suppressAutoHyphens/>
      <w:autoSpaceDE/>
      <w:autoSpaceDN/>
    </w:pPr>
    <w:rPr>
      <w:rFonts w:ascii="Times New Roman" w:hAnsi="Times New Roman" w:cs="Times New Roman"/>
      <w:kern w:val="1"/>
      <w:lang w:val="es-ES" w:eastAsia="ar-SA"/>
    </w:rPr>
  </w:style>
  <w:style w:type="numbering" w:customStyle="1" w:styleId="Sinlista11">
    <w:name w:val="Sin lista11"/>
    <w:next w:val="Sinlista"/>
    <w:uiPriority w:val="99"/>
    <w:semiHidden/>
    <w:unhideWhenUsed/>
    <w:rsid w:val="002A565B"/>
  </w:style>
  <w:style w:type="table" w:customStyle="1" w:styleId="TableNormal">
    <w:name w:val="Table Normal"/>
    <w:uiPriority w:val="2"/>
    <w:qFormat/>
    <w:rsid w:val="002A565B"/>
    <w:pPr>
      <w:spacing w:after="0" w:line="276" w:lineRule="auto"/>
    </w:pPr>
    <w:rPr>
      <w:rFonts w:ascii="Arial" w:eastAsia="Arial" w:hAnsi="Arial" w:cs="Arial"/>
      <w:lang w:val="es" w:eastAsia="es-CO"/>
    </w:rPr>
    <w:tblPr>
      <w:tblCellMar>
        <w:top w:w="0" w:type="dxa"/>
        <w:left w:w="0" w:type="dxa"/>
        <w:bottom w:w="0" w:type="dxa"/>
        <w:right w:w="0" w:type="dxa"/>
      </w:tblCellMar>
    </w:tblPr>
  </w:style>
  <w:style w:type="paragraph" w:customStyle="1" w:styleId="NormalSencillo">
    <w:name w:val="Normal Sencillo"/>
    <w:basedOn w:val="Normal"/>
    <w:next w:val="Normal"/>
    <w:rsid w:val="002A565B"/>
    <w:pPr>
      <w:suppressAutoHyphens/>
      <w:autoSpaceDE/>
      <w:autoSpaceDN/>
      <w:jc w:val="both"/>
    </w:pPr>
    <w:rPr>
      <w:rFonts w:cs="Times New Roman"/>
    </w:rPr>
  </w:style>
  <w:style w:type="paragraph" w:customStyle="1" w:styleId="SpecHeading1">
    <w:name w:val="/Spec Heading 1"/>
    <w:qFormat/>
    <w:rsid w:val="002A565B"/>
    <w:pPr>
      <w:numPr>
        <w:numId w:val="15"/>
      </w:numPr>
      <w:spacing w:before="120" w:after="240" w:line="240" w:lineRule="auto"/>
      <w:outlineLvl w:val="0"/>
    </w:pPr>
    <w:rPr>
      <w:rFonts w:ascii="Arial" w:eastAsia="Times New Roman" w:hAnsi="Arial" w:cs="Arial"/>
      <w:color w:val="0070C0"/>
      <w:sz w:val="32"/>
      <w:szCs w:val="32"/>
      <w:lang w:val="en-US"/>
    </w:rPr>
  </w:style>
  <w:style w:type="paragraph" w:customStyle="1" w:styleId="SpecHeading2">
    <w:name w:val="/Spec Heading 2"/>
    <w:qFormat/>
    <w:rsid w:val="002A565B"/>
    <w:pPr>
      <w:numPr>
        <w:ilvl w:val="1"/>
        <w:numId w:val="15"/>
      </w:numPr>
      <w:pBdr>
        <w:bottom w:val="single" w:sz="8" w:space="1" w:color="0070C0"/>
      </w:pBdr>
      <w:spacing w:before="360" w:after="240" w:line="240" w:lineRule="auto"/>
      <w:outlineLvl w:val="1"/>
    </w:pPr>
    <w:rPr>
      <w:rFonts w:ascii="Arial" w:eastAsia="Times New Roman" w:hAnsi="Arial" w:cs="Arial"/>
      <w:b/>
      <w:color w:val="000000"/>
      <w:sz w:val="24"/>
      <w:szCs w:val="20"/>
      <w:lang w:val="en-US"/>
    </w:rPr>
  </w:style>
  <w:style w:type="paragraph" w:customStyle="1" w:styleId="SpecNumberList1">
    <w:name w:val="/Spec Number List 1"/>
    <w:qFormat/>
    <w:rsid w:val="002A565B"/>
    <w:pPr>
      <w:numPr>
        <w:ilvl w:val="2"/>
        <w:numId w:val="15"/>
      </w:numPr>
      <w:spacing w:before="240" w:after="240" w:line="276" w:lineRule="auto"/>
      <w:outlineLvl w:val="2"/>
    </w:pPr>
    <w:rPr>
      <w:rFonts w:ascii="Arial" w:eastAsia="Times New Roman" w:hAnsi="Arial" w:cs="Times New Roman"/>
      <w:sz w:val="20"/>
      <w:szCs w:val="24"/>
      <w:lang w:val="en-US"/>
    </w:rPr>
  </w:style>
  <w:style w:type="paragraph" w:customStyle="1" w:styleId="SpecNumberList2">
    <w:name w:val="/Spec Number List 2"/>
    <w:qFormat/>
    <w:rsid w:val="002A565B"/>
    <w:pPr>
      <w:numPr>
        <w:ilvl w:val="3"/>
        <w:numId w:val="15"/>
      </w:numPr>
      <w:spacing w:line="260" w:lineRule="atLeast"/>
      <w:outlineLvl w:val="3"/>
    </w:pPr>
    <w:rPr>
      <w:rFonts w:ascii="Arial" w:eastAsia="Times New Roman" w:hAnsi="Arial" w:cs="Arial"/>
      <w:color w:val="000000"/>
      <w:sz w:val="20"/>
      <w:szCs w:val="18"/>
      <w:lang w:val="en-US"/>
    </w:rPr>
  </w:style>
  <w:style w:type="table" w:customStyle="1" w:styleId="Tablaconcuadrcula11">
    <w:name w:val="Tabla con cuadrícula11"/>
    <w:basedOn w:val="Tablanormal"/>
    <w:next w:val="Tablaconcuadrcula"/>
    <w:uiPriority w:val="39"/>
    <w:rsid w:val="002A565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A565B"/>
    <w:pPr>
      <w:spacing w:after="0" w:line="240" w:lineRule="auto"/>
    </w:pPr>
    <w:rPr>
      <w:rFonts w:ascii="Arial" w:eastAsia="Arial" w:hAnsi="Arial" w:cs="Arial"/>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
    <w:name w:val="Cuerpo del texto (2)_"/>
    <w:link w:val="Cuerpodeltexto20"/>
    <w:locked/>
    <w:rsid w:val="002A565B"/>
    <w:rPr>
      <w:b/>
      <w:bCs/>
      <w:sz w:val="21"/>
      <w:szCs w:val="21"/>
      <w:shd w:val="clear" w:color="auto" w:fill="FFFFFF"/>
    </w:rPr>
  </w:style>
  <w:style w:type="paragraph" w:customStyle="1" w:styleId="Cuerpodeltexto20">
    <w:name w:val="Cuerpo del texto (2)"/>
    <w:basedOn w:val="Normal"/>
    <w:link w:val="Cuerpodeltexto2"/>
    <w:rsid w:val="002A565B"/>
    <w:pPr>
      <w:widowControl w:val="0"/>
      <w:shd w:val="clear" w:color="auto" w:fill="FFFFFF"/>
      <w:autoSpaceDE/>
      <w:autoSpaceDN/>
      <w:spacing w:after="780" w:line="0" w:lineRule="atLeast"/>
      <w:ind w:hanging="360"/>
    </w:pPr>
    <w:rPr>
      <w:rFonts w:asciiTheme="minorHAnsi" w:eastAsiaTheme="minorHAnsi" w:hAnsiTheme="minorHAnsi" w:cstheme="minorBidi"/>
      <w:b/>
      <w:bCs/>
      <w:sz w:val="21"/>
      <w:szCs w:val="21"/>
      <w:lang w:val="es-CO" w:eastAsia="en-US"/>
    </w:rPr>
  </w:style>
  <w:style w:type="table" w:styleId="Tablabsica2">
    <w:name w:val="Table Simple 2"/>
    <w:basedOn w:val="Tablanormal"/>
    <w:rsid w:val="002A565B"/>
    <w:pPr>
      <w:autoSpaceDE w:val="0"/>
      <w:autoSpaceDN w:val="0"/>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hps">
    <w:name w:val="hps"/>
    <w:uiPriority w:val="99"/>
    <w:rsid w:val="002A565B"/>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2A565B"/>
    <w:rPr>
      <w:sz w:val="24"/>
      <w:szCs w:val="24"/>
      <w:lang w:val="es-ES" w:eastAsia="es-ES"/>
    </w:rPr>
  </w:style>
  <w:style w:type="character" w:customStyle="1" w:styleId="Textoindependiente2Car1">
    <w:name w:val="Texto independiente 2 Car1"/>
    <w:aliases w:val="Car3 Car1,Car2 Car1,Car2 Car Car Car Car1"/>
    <w:basedOn w:val="Fuentedeprrafopredeter"/>
    <w:semiHidden/>
    <w:rsid w:val="002A565B"/>
    <w:rPr>
      <w:sz w:val="24"/>
      <w:szCs w:val="24"/>
      <w:lang w:val="es-ES" w:eastAsia="es-ES"/>
    </w:rPr>
  </w:style>
  <w:style w:type="paragraph" w:customStyle="1" w:styleId="Puesto1">
    <w:name w:val="Puesto1"/>
    <w:basedOn w:val="Normal"/>
    <w:link w:val="PuestoCar"/>
    <w:qFormat/>
    <w:rsid w:val="002A565B"/>
    <w:pPr>
      <w:autoSpaceDE/>
      <w:autoSpaceDN/>
      <w:jc w:val="center"/>
    </w:pPr>
    <w:rPr>
      <w:rFonts w:asciiTheme="majorHAnsi" w:eastAsiaTheme="majorEastAsia" w:hAnsiTheme="majorHAnsi" w:cstheme="majorBidi"/>
      <w:spacing w:val="-10"/>
      <w:kern w:val="28"/>
      <w:sz w:val="56"/>
      <w:szCs w:val="56"/>
      <w:lang w:val="es-ES"/>
    </w:rPr>
  </w:style>
  <w:style w:type="paragraph" w:customStyle="1" w:styleId="subtitulos">
    <w:name w:val="subtitulos"/>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1">
    <w:name w:val="p1"/>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16">
    <w:name w:val="text--16"/>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Regulation">
    <w:name w:val="Regulation"/>
    <w:basedOn w:val="Normal"/>
    <w:rsid w:val="002A565B"/>
    <w:pPr>
      <w:widowControl w:val="0"/>
      <w:suppressAutoHyphens/>
      <w:overflowPunct w:val="0"/>
      <w:adjustRightInd w:val="0"/>
      <w:spacing w:before="120" w:line="360" w:lineRule="auto"/>
      <w:jc w:val="both"/>
    </w:pPr>
    <w:rPr>
      <w:rFonts w:cs="Times New Roman"/>
      <w:lang w:val="en-GB" w:eastAsia="pt-BR"/>
    </w:rPr>
  </w:style>
  <w:style w:type="paragraph" w:customStyle="1" w:styleId="msonormal0">
    <w:name w:val="msonormal"/>
    <w:basedOn w:val="Normal"/>
    <w:uiPriority w:val="99"/>
    <w:qFormat/>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3">
    <w:name w:val="xl73"/>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4">
    <w:name w:val="xl74"/>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5">
    <w:name w:val="xl75"/>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6">
    <w:name w:val="xl76"/>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7">
    <w:name w:val="xl77"/>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8">
    <w:name w:val="xl78"/>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9">
    <w:name w:val="xl79"/>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80">
    <w:name w:val="xl80"/>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81">
    <w:name w:val="xl81"/>
    <w:basedOn w:val="Normal"/>
    <w:rsid w:val="002A565B"/>
    <w:pPr>
      <w:autoSpaceDE/>
      <w:autoSpaceDN/>
      <w:spacing w:before="100" w:beforeAutospacing="1" w:after="100" w:afterAutospacing="1"/>
    </w:pPr>
    <w:rPr>
      <w:sz w:val="24"/>
      <w:szCs w:val="24"/>
      <w:lang w:val="es-CO" w:eastAsia="es-CO"/>
    </w:rPr>
  </w:style>
  <w:style w:type="paragraph" w:customStyle="1" w:styleId="xl82">
    <w:name w:val="xl82"/>
    <w:basedOn w:val="Normal"/>
    <w:rsid w:val="002A565B"/>
    <w:pPr>
      <w:autoSpaceDE/>
      <w:autoSpaceDN/>
      <w:spacing w:before="100" w:beforeAutospacing="1" w:after="100" w:afterAutospacing="1"/>
      <w:jc w:val="center"/>
    </w:pPr>
    <w:rPr>
      <w:sz w:val="24"/>
      <w:szCs w:val="24"/>
      <w:lang w:val="es-CO" w:eastAsia="es-CO"/>
    </w:rPr>
  </w:style>
  <w:style w:type="paragraph" w:customStyle="1" w:styleId="xl83">
    <w:name w:val="xl83"/>
    <w:basedOn w:val="Normal"/>
    <w:rsid w:val="002A565B"/>
    <w:pPr>
      <w:autoSpaceDE/>
      <w:autoSpaceDN/>
      <w:spacing w:before="100" w:beforeAutospacing="1" w:after="100" w:afterAutospacing="1"/>
    </w:pPr>
    <w:rPr>
      <w:sz w:val="24"/>
      <w:szCs w:val="24"/>
      <w:lang w:val="es-CO" w:eastAsia="es-CO"/>
    </w:rPr>
  </w:style>
  <w:style w:type="paragraph" w:customStyle="1" w:styleId="xl84">
    <w:name w:val="xl84"/>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5">
    <w:name w:val="xl85"/>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6">
    <w:name w:val="xl86"/>
    <w:basedOn w:val="Normal"/>
    <w:rsid w:val="002A565B"/>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color w:val="000000"/>
      <w:sz w:val="24"/>
      <w:szCs w:val="24"/>
      <w:lang w:val="es-CO" w:eastAsia="es-CO"/>
    </w:rPr>
  </w:style>
  <w:style w:type="paragraph" w:customStyle="1" w:styleId="xl87">
    <w:name w:val="xl87"/>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8">
    <w:name w:val="xl88"/>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89">
    <w:name w:val="xl89"/>
    <w:basedOn w:val="Normal"/>
    <w:rsid w:val="002A565B"/>
    <w:pPr>
      <w:shd w:val="clear" w:color="auto" w:fill="FFFFFF"/>
      <w:autoSpaceDE/>
      <w:autoSpaceDN/>
      <w:spacing w:before="100" w:beforeAutospacing="1" w:after="100" w:afterAutospacing="1"/>
    </w:pPr>
    <w:rPr>
      <w:sz w:val="24"/>
      <w:szCs w:val="24"/>
      <w:lang w:val="es-CO" w:eastAsia="es-CO"/>
    </w:rPr>
  </w:style>
  <w:style w:type="paragraph" w:customStyle="1" w:styleId="xl90">
    <w:name w:val="xl90"/>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1">
    <w:name w:val="xl91"/>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92">
    <w:name w:val="xl92"/>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93">
    <w:name w:val="xl93"/>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4">
    <w:name w:val="xl94"/>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95">
    <w:name w:val="xl95"/>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6">
    <w:name w:val="xl96"/>
    <w:basedOn w:val="Normal"/>
    <w:rsid w:val="002A565B"/>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7">
    <w:name w:val="xl97"/>
    <w:basedOn w:val="Normal"/>
    <w:rsid w:val="002A565B"/>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8">
    <w:name w:val="xl98"/>
    <w:basedOn w:val="Normal"/>
    <w:rsid w:val="002A565B"/>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9">
    <w:name w:val="xl99"/>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0">
    <w:name w:val="xl100"/>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1">
    <w:name w:val="xl101"/>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2">
    <w:name w:val="xl102"/>
    <w:basedOn w:val="Normal"/>
    <w:rsid w:val="002A565B"/>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3">
    <w:name w:val="xl103"/>
    <w:basedOn w:val="Normal"/>
    <w:rsid w:val="002A565B"/>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4">
    <w:name w:val="xl104"/>
    <w:basedOn w:val="Normal"/>
    <w:rsid w:val="002A565B"/>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5">
    <w:name w:val="xl105"/>
    <w:basedOn w:val="Normal"/>
    <w:rsid w:val="002A565B"/>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6">
    <w:name w:val="xl106"/>
    <w:basedOn w:val="Normal"/>
    <w:rsid w:val="002A565B"/>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sz w:val="24"/>
      <w:szCs w:val="24"/>
      <w:lang w:val="es-CO" w:eastAsia="es-CO"/>
    </w:rPr>
  </w:style>
  <w:style w:type="paragraph" w:customStyle="1" w:styleId="xl107">
    <w:name w:val="xl107"/>
    <w:basedOn w:val="Normal"/>
    <w:rsid w:val="002A565B"/>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pPr>
    <w:rPr>
      <w:b/>
      <w:bCs/>
      <w:color w:val="000000"/>
      <w:sz w:val="24"/>
      <w:szCs w:val="24"/>
      <w:lang w:val="es-CO" w:eastAsia="es-CO"/>
    </w:rPr>
  </w:style>
  <w:style w:type="paragraph" w:customStyle="1" w:styleId="xl108">
    <w:name w:val="xl108"/>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109">
    <w:name w:val="xl109"/>
    <w:basedOn w:val="Normal"/>
    <w:rsid w:val="002A56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10">
    <w:name w:val="xl110"/>
    <w:basedOn w:val="Normal"/>
    <w:rsid w:val="002A565B"/>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color w:val="000000"/>
      <w:sz w:val="14"/>
      <w:szCs w:val="14"/>
      <w:lang w:val="es-CO" w:eastAsia="es-CO"/>
    </w:rPr>
  </w:style>
  <w:style w:type="paragraph" w:customStyle="1" w:styleId="xl111">
    <w:name w:val="xl111"/>
    <w:basedOn w:val="Normal"/>
    <w:rsid w:val="002A565B"/>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color w:val="000000"/>
      <w:sz w:val="14"/>
      <w:szCs w:val="14"/>
      <w:lang w:val="es-CO" w:eastAsia="es-CO"/>
    </w:rPr>
  </w:style>
  <w:style w:type="paragraph" w:customStyle="1" w:styleId="xl112">
    <w:name w:val="xl112"/>
    <w:basedOn w:val="Normal"/>
    <w:rsid w:val="002A565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3">
    <w:name w:val="xl113"/>
    <w:basedOn w:val="Normal"/>
    <w:rsid w:val="002A565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4">
    <w:name w:val="xl114"/>
    <w:basedOn w:val="Normal"/>
    <w:rsid w:val="002A565B"/>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14"/>
      <w:szCs w:val="14"/>
      <w:lang w:val="es-CO" w:eastAsia="es-CO"/>
    </w:rPr>
  </w:style>
  <w:style w:type="paragraph" w:customStyle="1" w:styleId="xl115">
    <w:name w:val="xl115"/>
    <w:basedOn w:val="Normal"/>
    <w:rsid w:val="002A565B"/>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6">
    <w:name w:val="xl116"/>
    <w:basedOn w:val="Normal"/>
    <w:rsid w:val="002A565B"/>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7">
    <w:name w:val="xl117"/>
    <w:basedOn w:val="Normal"/>
    <w:rsid w:val="002A565B"/>
    <w:pPr>
      <w:pBdr>
        <w:top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font6">
    <w:name w:val="font6"/>
    <w:basedOn w:val="Normal"/>
    <w:rsid w:val="002A565B"/>
    <w:pPr>
      <w:autoSpaceDE/>
      <w:autoSpaceDN/>
      <w:spacing w:before="100" w:beforeAutospacing="1" w:after="100" w:afterAutospacing="1"/>
    </w:pPr>
    <w:rPr>
      <w:color w:val="000000"/>
      <w:sz w:val="22"/>
      <w:szCs w:val="22"/>
      <w:lang w:val="es-CO" w:eastAsia="es-CO"/>
    </w:rPr>
  </w:style>
  <w:style w:type="paragraph" w:customStyle="1" w:styleId="font7">
    <w:name w:val="font7"/>
    <w:basedOn w:val="Normal"/>
    <w:rsid w:val="002A565B"/>
    <w:pPr>
      <w:autoSpaceDE/>
      <w:autoSpaceDN/>
      <w:spacing w:before="100" w:beforeAutospacing="1" w:after="100" w:afterAutospacing="1"/>
    </w:pPr>
    <w:rPr>
      <w:b/>
      <w:bCs/>
      <w:color w:val="000000"/>
      <w:sz w:val="22"/>
      <w:szCs w:val="22"/>
      <w:u w:val="single"/>
      <w:lang w:val="es-CO" w:eastAsia="es-CO"/>
    </w:rPr>
  </w:style>
  <w:style w:type="paragraph" w:customStyle="1" w:styleId="font8">
    <w:name w:val="font8"/>
    <w:basedOn w:val="Normal"/>
    <w:rsid w:val="002A565B"/>
    <w:pPr>
      <w:autoSpaceDE/>
      <w:autoSpaceDN/>
      <w:spacing w:before="100" w:beforeAutospacing="1" w:after="100" w:afterAutospacing="1"/>
    </w:pPr>
    <w:rPr>
      <w:b/>
      <w:bCs/>
      <w:sz w:val="22"/>
      <w:szCs w:val="22"/>
      <w:u w:val="single"/>
      <w:lang w:val="es-CO" w:eastAsia="es-CO"/>
    </w:rPr>
  </w:style>
  <w:style w:type="paragraph" w:customStyle="1" w:styleId="font9">
    <w:name w:val="font9"/>
    <w:basedOn w:val="Normal"/>
    <w:rsid w:val="002A565B"/>
    <w:pPr>
      <w:autoSpaceDE/>
      <w:autoSpaceDN/>
      <w:spacing w:before="100" w:beforeAutospacing="1" w:after="100" w:afterAutospacing="1"/>
    </w:pPr>
    <w:rPr>
      <w:color w:val="000000"/>
      <w:lang w:val="es-CO" w:eastAsia="es-CO"/>
    </w:rPr>
  </w:style>
  <w:style w:type="paragraph" w:customStyle="1" w:styleId="font10">
    <w:name w:val="font10"/>
    <w:basedOn w:val="Normal"/>
    <w:rsid w:val="002A565B"/>
    <w:pPr>
      <w:autoSpaceDE/>
      <w:autoSpaceDN/>
      <w:spacing w:before="100" w:beforeAutospacing="1" w:after="100" w:afterAutospacing="1"/>
    </w:pPr>
    <w:rPr>
      <w:rFonts w:ascii="Calibri" w:hAnsi="Calibri" w:cs="Calibri"/>
      <w:color w:val="000000"/>
      <w:sz w:val="16"/>
      <w:szCs w:val="16"/>
      <w:lang w:val="es-CO" w:eastAsia="es-CO"/>
    </w:rPr>
  </w:style>
  <w:style w:type="paragraph" w:customStyle="1" w:styleId="Pa6">
    <w:name w:val="Pa6"/>
    <w:basedOn w:val="Default"/>
    <w:next w:val="Default"/>
    <w:uiPriority w:val="99"/>
    <w:rsid w:val="002A565B"/>
    <w:pPr>
      <w:spacing w:line="241" w:lineRule="atLeast"/>
    </w:pPr>
    <w:rPr>
      <w:rFonts w:ascii="HelveticaNeueLT Pro 55 Roman" w:eastAsia="Calibri" w:hAnsi="HelveticaNeueLT Pro 55 Roman"/>
      <w:color w:val="auto"/>
    </w:rPr>
  </w:style>
  <w:style w:type="paragraph" w:customStyle="1" w:styleId="Pa7">
    <w:name w:val="Pa7"/>
    <w:basedOn w:val="Default"/>
    <w:next w:val="Default"/>
    <w:uiPriority w:val="99"/>
    <w:rsid w:val="002A565B"/>
    <w:pPr>
      <w:spacing w:line="241" w:lineRule="atLeast"/>
    </w:pPr>
    <w:rPr>
      <w:rFonts w:ascii="HelveticaNeueLT Pro 55 Roman" w:eastAsia="Calibri" w:hAnsi="HelveticaNeueLT Pro 55 Roman"/>
      <w:color w:val="auto"/>
    </w:rPr>
  </w:style>
  <w:style w:type="paragraph" w:customStyle="1" w:styleId="xl118">
    <w:name w:val="xl118"/>
    <w:basedOn w:val="Normal"/>
    <w:rsid w:val="002A565B"/>
    <w:pPr>
      <w:pBdr>
        <w:top w:val="single" w:sz="8" w:space="0" w:color="auto"/>
        <w:left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19">
    <w:name w:val="xl119"/>
    <w:basedOn w:val="Normal"/>
    <w:rsid w:val="002A565B"/>
    <w:pPr>
      <w:pBdr>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0">
    <w:name w:val="xl120"/>
    <w:basedOn w:val="Normal"/>
    <w:rsid w:val="002A565B"/>
    <w:pPr>
      <w:pBdr>
        <w:top w:val="single" w:sz="8" w:space="0" w:color="auto"/>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1">
    <w:name w:val="xl121"/>
    <w:basedOn w:val="Normal"/>
    <w:rsid w:val="002A565B"/>
    <w:pPr>
      <w:pBdr>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2">
    <w:name w:val="xl122"/>
    <w:basedOn w:val="Normal"/>
    <w:rsid w:val="002A565B"/>
    <w:pPr>
      <w:pBdr>
        <w:left w:val="single" w:sz="8" w:space="0" w:color="auto"/>
        <w:bottom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3">
    <w:name w:val="xl123"/>
    <w:basedOn w:val="Normal"/>
    <w:rsid w:val="002A565B"/>
    <w:pPr>
      <w:pBdr>
        <w:top w:val="single" w:sz="8" w:space="0" w:color="auto"/>
        <w:lef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4">
    <w:name w:val="xl124"/>
    <w:basedOn w:val="Normal"/>
    <w:rsid w:val="002A565B"/>
    <w:pPr>
      <w:pBdr>
        <w:top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5">
    <w:name w:val="xl125"/>
    <w:basedOn w:val="Normal"/>
    <w:rsid w:val="002A565B"/>
    <w:pPr>
      <w:pBdr>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6">
    <w:name w:val="xl126"/>
    <w:basedOn w:val="Normal"/>
    <w:rsid w:val="002A565B"/>
    <w:pPr>
      <w:pBdr>
        <w:top w:val="single" w:sz="8" w:space="0" w:color="auto"/>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7">
    <w:name w:val="xl127"/>
    <w:basedOn w:val="Normal"/>
    <w:rsid w:val="002A565B"/>
    <w:pPr>
      <w:pBdr>
        <w:top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8">
    <w:name w:val="xl128"/>
    <w:basedOn w:val="Normal"/>
    <w:rsid w:val="002A565B"/>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29">
    <w:name w:val="xl129"/>
    <w:basedOn w:val="Normal"/>
    <w:rsid w:val="002A565B"/>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0">
    <w:name w:val="xl130"/>
    <w:basedOn w:val="Normal"/>
    <w:rsid w:val="002A565B"/>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1">
    <w:name w:val="xl131"/>
    <w:basedOn w:val="Normal"/>
    <w:rsid w:val="002A565B"/>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2">
    <w:name w:val="xl132"/>
    <w:basedOn w:val="Normal"/>
    <w:rsid w:val="002A565B"/>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3">
    <w:name w:val="xl133"/>
    <w:basedOn w:val="Normal"/>
    <w:rsid w:val="002A565B"/>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4">
    <w:name w:val="xl134"/>
    <w:basedOn w:val="Normal"/>
    <w:rsid w:val="002A565B"/>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5">
    <w:name w:val="xl135"/>
    <w:basedOn w:val="Normal"/>
    <w:rsid w:val="002A565B"/>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6">
    <w:name w:val="xl136"/>
    <w:basedOn w:val="Normal"/>
    <w:rsid w:val="002A565B"/>
    <w:pPr>
      <w:pBdr>
        <w:top w:val="single" w:sz="8" w:space="0" w:color="auto"/>
        <w:bottom w:val="single" w:sz="8" w:space="0" w:color="auto"/>
        <w:right w:val="single" w:sz="8" w:space="0" w:color="000000"/>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7">
    <w:name w:val="xl137"/>
    <w:basedOn w:val="Normal"/>
    <w:rsid w:val="002A565B"/>
    <w:pPr>
      <w:pBdr>
        <w:top w:val="single" w:sz="8" w:space="0" w:color="auto"/>
        <w:left w:val="single" w:sz="8" w:space="0" w:color="000000"/>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8">
    <w:name w:val="xl138"/>
    <w:basedOn w:val="Normal"/>
    <w:rsid w:val="002A565B"/>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9">
    <w:name w:val="xl139"/>
    <w:basedOn w:val="Normal"/>
    <w:rsid w:val="002A565B"/>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65">
    <w:name w:val="xl65"/>
    <w:basedOn w:val="Normal"/>
    <w:rsid w:val="002A565B"/>
    <w:pPr>
      <w:autoSpaceDE/>
      <w:autoSpaceDN/>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7">
    <w:name w:val="xl67"/>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8">
    <w:name w:val="xl68"/>
    <w:basedOn w:val="Normal"/>
    <w:rsid w:val="002A56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9">
    <w:name w:val="xl69"/>
    <w:basedOn w:val="Normal"/>
    <w:rsid w:val="002A565B"/>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character" w:customStyle="1" w:styleId="PuestoCar1">
    <w:name w:val="Puesto Car1"/>
    <w:basedOn w:val="Fuentedeprrafopredeter"/>
    <w:uiPriority w:val="99"/>
    <w:locked/>
    <w:rsid w:val="002A565B"/>
    <w:rPr>
      <w:rFonts w:ascii="Arial" w:hAnsi="Arial"/>
      <w:b/>
      <w:sz w:val="24"/>
      <w:lang w:val="es-ES" w:eastAsia="es-ES"/>
    </w:rPr>
  </w:style>
  <w:style w:type="character" w:customStyle="1" w:styleId="spelle">
    <w:name w:val="spelle"/>
    <w:basedOn w:val="Fuentedeprrafopredeter"/>
    <w:rsid w:val="002A565B"/>
  </w:style>
  <w:style w:type="character" w:customStyle="1" w:styleId="a-list-item">
    <w:name w:val="a-list-item"/>
    <w:basedOn w:val="Fuentedeprrafopredeter"/>
    <w:rsid w:val="002A565B"/>
  </w:style>
  <w:style w:type="character" w:customStyle="1" w:styleId="A5">
    <w:name w:val="A5"/>
    <w:uiPriority w:val="99"/>
    <w:rsid w:val="002A565B"/>
    <w:rPr>
      <w:rFonts w:ascii="HelveticaNeueLT Pro 45 Lt" w:hAnsi="HelveticaNeueLT Pro 45 Lt" w:cs="HelveticaNeueLT Pro 45 Lt" w:hint="default"/>
      <w:color w:val="000000"/>
      <w:sz w:val="15"/>
      <w:szCs w:val="15"/>
    </w:rPr>
  </w:style>
  <w:style w:type="table" w:styleId="Tablaclsica1">
    <w:name w:val="Table Classic 1"/>
    <w:basedOn w:val="Tablanormal"/>
    <w:unhideWhenUsed/>
    <w:rsid w:val="002A565B"/>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ormaltextrun">
    <w:name w:val="normaltextrun"/>
    <w:basedOn w:val="Fuentedeprrafopredeter"/>
    <w:rsid w:val="002A565B"/>
  </w:style>
  <w:style w:type="character" w:customStyle="1" w:styleId="eop">
    <w:name w:val="eop"/>
    <w:basedOn w:val="Fuentedeprrafopredeter"/>
    <w:rsid w:val="002A565B"/>
  </w:style>
  <w:style w:type="character" w:customStyle="1" w:styleId="PuestoCar">
    <w:name w:val="Puesto Car"/>
    <w:link w:val="Puesto1"/>
    <w:rsid w:val="002A565B"/>
    <w:rPr>
      <w:rFonts w:asciiTheme="majorHAnsi" w:eastAsiaTheme="majorEastAsia" w:hAnsiTheme="majorHAnsi" w:cstheme="majorBidi"/>
      <w:spacing w:val="-10"/>
      <w:kern w:val="28"/>
      <w:sz w:val="56"/>
      <w:szCs w:val="56"/>
      <w:lang w:val="es-ES" w:eastAsia="es-ES"/>
    </w:rPr>
  </w:style>
  <w:style w:type="paragraph" w:customStyle="1" w:styleId="xl63">
    <w:name w:val="xl63"/>
    <w:basedOn w:val="Normal"/>
    <w:rsid w:val="002A56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4">
    <w:name w:val="xl64"/>
    <w:basedOn w:val="Normal"/>
    <w:rsid w:val="002A56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character" w:customStyle="1" w:styleId="NormalWebCar">
    <w:name w:val="Normal (Web) Car"/>
    <w:link w:val="NormalWeb"/>
    <w:uiPriority w:val="99"/>
    <w:rsid w:val="002A565B"/>
    <w:rPr>
      <w:rFonts w:ascii="Times New Roman" w:eastAsia="Times New Roman" w:hAnsi="Times New Roman" w:cs="Times New Roman"/>
      <w:sz w:val="24"/>
      <w:szCs w:val="24"/>
      <w:lang w:eastAsia="es-CO"/>
    </w:rPr>
  </w:style>
  <w:style w:type="character" w:customStyle="1" w:styleId="DefaultCar">
    <w:name w:val="Default Car"/>
    <w:link w:val="Default"/>
    <w:locked/>
    <w:rsid w:val="002A565B"/>
    <w:rPr>
      <w:rFonts w:ascii="Verdana" w:eastAsia="Times New Roman" w:hAnsi="Verdana" w:cs="Times New Roman"/>
      <w:color w:val="000000"/>
      <w:sz w:val="24"/>
      <w:szCs w:val="24"/>
      <w:lang w:val="es-ES" w:eastAsia="es-ES"/>
    </w:rPr>
  </w:style>
  <w:style w:type="character" w:customStyle="1" w:styleId="ListParagraphChar">
    <w:name w:val="List Paragraph Char"/>
    <w:link w:val="Prrafodelista1"/>
    <w:locked/>
    <w:rsid w:val="002A565B"/>
    <w:rPr>
      <w:rFonts w:ascii="Times New Roman" w:eastAsia="Times New Roman" w:hAnsi="Times New Roman" w:cs="Times New Roman"/>
      <w:sz w:val="24"/>
      <w:szCs w:val="24"/>
      <w:lang w:eastAsia="es-ES"/>
    </w:rPr>
  </w:style>
  <w:style w:type="paragraph" w:customStyle="1" w:styleId="xmsolistparagraph">
    <w:name w:val="x_msolistparagraph"/>
    <w:basedOn w:val="Normal"/>
    <w:uiPriority w:val="99"/>
    <w:qFormat/>
    <w:rsid w:val="002A5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2A565B"/>
    <w:rPr>
      <w:rFonts w:ascii="Times New Roman" w:eastAsia="Times New Roman" w:hAnsi="Times New Roman" w:cs="Times New Roman"/>
      <w:sz w:val="24"/>
      <w:szCs w:val="24"/>
      <w:lang w:eastAsia="es-ES"/>
    </w:rPr>
  </w:style>
  <w:style w:type="paragraph" w:customStyle="1" w:styleId="paragraph">
    <w:name w:val="paragraph"/>
    <w:basedOn w:val="Normal"/>
    <w:uiPriority w:val="99"/>
    <w:qFormat/>
    <w:rsid w:val="002A565B"/>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A565B"/>
    <w:rPr>
      <w:color w:val="808080"/>
    </w:rPr>
  </w:style>
  <w:style w:type="character" w:customStyle="1" w:styleId="Ttulo1Car1">
    <w:name w:val="Título 1 Car1"/>
    <w:aliases w:val="título 1 Car1,Pregunta Car1,MT1 Car1"/>
    <w:basedOn w:val="Fuentedeprrafopredeter"/>
    <w:rsid w:val="002A565B"/>
    <w:rPr>
      <w:rFonts w:asciiTheme="majorHAnsi" w:eastAsiaTheme="majorEastAsia" w:hAnsiTheme="majorHAnsi" w:cstheme="majorBidi"/>
      <w:color w:val="2E74B5" w:themeColor="accent1" w:themeShade="BF"/>
      <w:sz w:val="32"/>
      <w:szCs w:val="32"/>
    </w:rPr>
  </w:style>
  <w:style w:type="character" w:customStyle="1" w:styleId="EncabezadoCar1">
    <w:name w:val="Encabezado Car1"/>
    <w:aliases w:val="h Car1,h8 Car1,h9 Car1,h10 Car1,h18 Car1"/>
    <w:basedOn w:val="Fuentedeprrafopredeter"/>
    <w:semiHidden/>
    <w:rsid w:val="002A565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semiHidden/>
    <w:rsid w:val="002A565B"/>
    <w:rPr>
      <w:rFonts w:asciiTheme="minorHAnsi" w:eastAsiaTheme="minorHAnsi" w:hAnsiTheme="minorHAnsi" w:cstheme="minorBidi"/>
      <w:sz w:val="22"/>
      <w:szCs w:val="22"/>
      <w:lang w:eastAsia="en-US"/>
    </w:rPr>
  </w:style>
  <w:style w:type="paragraph" w:styleId="Revisin">
    <w:name w:val="Revision"/>
    <w:uiPriority w:val="99"/>
    <w:semiHidden/>
    <w:qFormat/>
    <w:rsid w:val="002A565B"/>
    <w:pPr>
      <w:spacing w:after="0" w:line="240" w:lineRule="auto"/>
    </w:pPr>
  </w:style>
  <w:style w:type="paragraph" w:customStyle="1" w:styleId="CarCarCar3">
    <w:name w:val="Car Car Car3"/>
    <w:basedOn w:val="Normal"/>
    <w:uiPriority w:val="99"/>
    <w:qFormat/>
    <w:rsid w:val="002A565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2A565B"/>
    <w:pPr>
      <w:autoSpaceDE/>
      <w:autoSpaceDN/>
      <w:spacing w:after="160" w:line="240" w:lineRule="exact"/>
    </w:pPr>
    <w:rPr>
      <w:rFonts w:ascii="Verdana" w:hAnsi="Verdana" w:cs="Verdana"/>
      <w:lang w:val="es-CO" w:eastAsia="en-US"/>
    </w:rPr>
  </w:style>
  <w:style w:type="paragraph" w:customStyle="1" w:styleId="Title0">
    <w:name w:val="Title0"/>
    <w:basedOn w:val="Normal"/>
    <w:next w:val="Normal"/>
    <w:link w:val="TtuloCar1"/>
    <w:uiPriority w:val="10"/>
    <w:qFormat/>
    <w:rsid w:val="002A565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locked/>
    <w:rsid w:val="002A565B"/>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2A565B"/>
    <w:rPr>
      <w:rFonts w:ascii="Arial" w:eastAsia="Times New Roman" w:hAnsi="Arial" w:cs="Times New Roman"/>
      <w:szCs w:val="24"/>
      <w:lang w:eastAsia="es-ES"/>
    </w:rPr>
  </w:style>
  <w:style w:type="paragraph" w:customStyle="1" w:styleId="TableParagraph">
    <w:name w:val="Table Paragraph"/>
    <w:basedOn w:val="Normal"/>
    <w:uiPriority w:val="1"/>
    <w:qFormat/>
    <w:rsid w:val="002A565B"/>
    <w:pPr>
      <w:widowControl w:val="0"/>
    </w:pPr>
    <w:rPr>
      <w:rFonts w:ascii="Arial MT" w:eastAsia="Arial MT" w:hAnsi="Arial MT" w:cs="Arial MT"/>
      <w:sz w:val="22"/>
      <w:szCs w:val="22"/>
      <w:lang w:val="es-ES" w:eastAsia="en-US"/>
    </w:rPr>
  </w:style>
  <w:style w:type="character" w:customStyle="1" w:styleId="Mencinsinresolver1">
    <w:name w:val="Mención sin resolver1"/>
    <w:basedOn w:val="Fuentedeprrafopredeter"/>
    <w:uiPriority w:val="99"/>
    <w:semiHidden/>
    <w:rsid w:val="002A565B"/>
    <w:rPr>
      <w:color w:val="605E5C"/>
      <w:shd w:val="clear" w:color="auto" w:fill="E1DFDD"/>
    </w:rPr>
  </w:style>
  <w:style w:type="character" w:customStyle="1" w:styleId="Mencinsinresolver2">
    <w:name w:val="Mención sin resolver2"/>
    <w:basedOn w:val="Fuentedeprrafopredeter"/>
    <w:uiPriority w:val="99"/>
    <w:semiHidden/>
    <w:rsid w:val="002A565B"/>
    <w:rPr>
      <w:color w:val="605E5C"/>
      <w:shd w:val="clear" w:color="auto" w:fill="E1DFDD"/>
    </w:rPr>
  </w:style>
  <w:style w:type="character" w:customStyle="1" w:styleId="Mencinsinresolver3">
    <w:name w:val="Mención sin resolver3"/>
    <w:basedOn w:val="Fuentedeprrafopredeter"/>
    <w:uiPriority w:val="99"/>
    <w:semiHidden/>
    <w:rsid w:val="002A565B"/>
    <w:rPr>
      <w:color w:val="605E5C"/>
      <w:shd w:val="clear" w:color="auto" w:fill="E1DFDD"/>
    </w:rPr>
  </w:style>
  <w:style w:type="character" w:customStyle="1" w:styleId="Mencinsinresolver4">
    <w:name w:val="Mención sin resolver4"/>
    <w:basedOn w:val="Fuentedeprrafopredeter"/>
    <w:uiPriority w:val="99"/>
    <w:semiHidden/>
    <w:rsid w:val="002A565B"/>
    <w:rPr>
      <w:color w:val="605E5C"/>
      <w:shd w:val="clear" w:color="auto" w:fill="E1DFDD"/>
    </w:rPr>
  </w:style>
  <w:style w:type="paragraph" w:customStyle="1" w:styleId="CarCarCar4">
    <w:name w:val="Car Car Car4"/>
    <w:basedOn w:val="Normal"/>
    <w:rsid w:val="002A565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2A565B"/>
    <w:pPr>
      <w:autoSpaceDE/>
      <w:autoSpaceDN/>
      <w:spacing w:after="160" w:line="240" w:lineRule="exact"/>
    </w:pPr>
    <w:rPr>
      <w:rFonts w:ascii="Verdana" w:hAnsi="Verdana" w:cs="Verdana"/>
      <w:lang w:val="es-CO" w:eastAsia="en-US"/>
    </w:rPr>
  </w:style>
  <w:style w:type="character" w:customStyle="1" w:styleId="xcontentpasted0">
    <w:name w:val="x_contentpasted0"/>
    <w:basedOn w:val="Fuentedeprrafopredeter"/>
    <w:rsid w:val="002A5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salud.gov.co/sites/rid/Lists/BibliotecaDigital/RIDE/VS/PP/SA/abc-ivc.pdf" TargetMode="External"/><Relationship Id="rId3" Type="http://schemas.openxmlformats.org/officeDocument/2006/relationships/settings" Target="settings.xml"/><Relationship Id="rId7" Type="http://schemas.openxmlformats.org/officeDocument/2006/relationships/hyperlink" Target="https://safetya.co/resolucion-0312-de-2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grl.mintrabajo.gov.co/"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13275</Words>
  <Characters>73015</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CARLOS ARTURO QUIROGA SUAREZ</dc:creator>
  <cp:keywords/>
  <dc:description/>
  <cp:lastModifiedBy>DINAE - CARLOS ARTURO QUIROGA SUAREZ</cp:lastModifiedBy>
  <cp:revision>1</cp:revision>
  <dcterms:created xsi:type="dcterms:W3CDTF">2025-07-18T21:11:00Z</dcterms:created>
  <dcterms:modified xsi:type="dcterms:W3CDTF">2025-07-18T21:11:00Z</dcterms:modified>
</cp:coreProperties>
</file>