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AA9030" w14:textId="25F62CE8" w:rsidR="00F8727B" w:rsidRDefault="004072FD" w:rsidP="004072FD">
      <w:pPr>
        <w:tabs>
          <w:tab w:val="center" w:pos="4419"/>
          <w:tab w:val="left" w:pos="6465"/>
        </w:tabs>
        <w:rPr>
          <w:rFonts w:ascii="Arial" w:hAnsi="Arial" w:cs="Arial"/>
          <w:b/>
          <w:bCs/>
        </w:rPr>
      </w:pPr>
      <w:r>
        <w:rPr>
          <w:rFonts w:ascii="Arial" w:hAnsi="Arial" w:cs="Arial"/>
          <w:b/>
          <w:bCs/>
        </w:rPr>
        <w:tab/>
      </w:r>
      <w:r w:rsidR="00F8727B" w:rsidRPr="00F8727B">
        <w:rPr>
          <w:rFonts w:ascii="Arial" w:hAnsi="Arial" w:cs="Arial"/>
          <w:b/>
          <w:bCs/>
        </w:rPr>
        <w:t>CONDICIONES TECNICAS</w:t>
      </w:r>
    </w:p>
    <w:p w14:paraId="48EF2C86" w14:textId="32C7B468" w:rsidR="007969DF" w:rsidRDefault="004072FD">
      <w:r>
        <w:t xml:space="preserve"> </w:t>
      </w:r>
    </w:p>
    <w:tbl>
      <w:tblPr>
        <w:tblpPr w:leftFromText="141" w:rightFromText="141" w:vertAnchor="text" w:horzAnchor="margin" w:tblpXSpec="center" w:tblpY="104"/>
        <w:tblW w:w="101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81"/>
        <w:gridCol w:w="6913"/>
        <w:gridCol w:w="1084"/>
        <w:gridCol w:w="1357"/>
      </w:tblGrid>
      <w:tr w:rsidR="00D3777F" w:rsidRPr="000D388E" w14:paraId="1FEFA072" w14:textId="77777777" w:rsidTr="007F785D">
        <w:trPr>
          <w:trHeight w:val="283"/>
        </w:trPr>
        <w:tc>
          <w:tcPr>
            <w:tcW w:w="10135" w:type="dxa"/>
            <w:gridSpan w:val="4"/>
            <w:shd w:val="clear" w:color="auto" w:fill="D9D9D9"/>
            <w:vAlign w:val="center"/>
          </w:tcPr>
          <w:p w14:paraId="0DA577BF" w14:textId="77777777" w:rsidR="00D3777F" w:rsidRPr="000D388E" w:rsidRDefault="00D3777F" w:rsidP="007F785D">
            <w:pPr>
              <w:tabs>
                <w:tab w:val="left" w:pos="240"/>
              </w:tabs>
              <w:contextualSpacing/>
              <w:jc w:val="center"/>
              <w:rPr>
                <w:rFonts w:ascii="Arial" w:hAnsi="Arial" w:cs="Arial"/>
                <w:b/>
                <w:sz w:val="18"/>
                <w:szCs w:val="18"/>
              </w:rPr>
            </w:pPr>
            <w:r w:rsidRPr="000D388E">
              <w:rPr>
                <w:rFonts w:ascii="Arial" w:hAnsi="Arial" w:cs="Arial"/>
                <w:b/>
                <w:sz w:val="18"/>
                <w:szCs w:val="18"/>
              </w:rPr>
              <w:t>CONDICIONES TÉCNICAS</w:t>
            </w:r>
          </w:p>
        </w:tc>
      </w:tr>
      <w:tr w:rsidR="00D3777F" w:rsidRPr="000D388E" w14:paraId="41C0AD47" w14:textId="77777777" w:rsidTr="007F785D">
        <w:trPr>
          <w:trHeight w:val="283"/>
        </w:trPr>
        <w:tc>
          <w:tcPr>
            <w:tcW w:w="10135" w:type="dxa"/>
            <w:gridSpan w:val="4"/>
          </w:tcPr>
          <w:p w14:paraId="46EB08E2" w14:textId="77777777" w:rsidR="00D3777F" w:rsidRPr="000D388E" w:rsidRDefault="00D3777F" w:rsidP="007F785D">
            <w:pPr>
              <w:jc w:val="both"/>
              <w:rPr>
                <w:rFonts w:ascii="Arial" w:hAnsi="Arial" w:cs="Arial"/>
                <w:b/>
                <w:sz w:val="18"/>
                <w:szCs w:val="18"/>
              </w:rPr>
            </w:pPr>
            <w:r w:rsidRPr="000D388E">
              <w:rPr>
                <w:rFonts w:ascii="Arial" w:hAnsi="Arial" w:cs="Arial"/>
                <w:sz w:val="18"/>
                <w:szCs w:val="18"/>
              </w:rPr>
              <w:t xml:space="preserve">Recibir en calidad de </w:t>
            </w:r>
            <w:r w:rsidRPr="000D388E">
              <w:rPr>
                <w:rFonts w:ascii="Arial" w:hAnsi="Arial" w:cs="Arial"/>
                <w:bCs/>
                <w:sz w:val="18"/>
                <w:szCs w:val="18"/>
                <w:lang w:val="es-ES_tradnl"/>
              </w:rPr>
              <w:t>ARRENDAMIENTO DE UN INMUEBLE, UBICADO EN LA CALLE 4 No 1-38 DEL MUNICIPIO DE VILLARRICA TOLIMA DESTINADO PARA EL FUNCIONAMIENTO DE LA ESTACIÓN DE POLICÍA VILLARRICA TOLIMA”</w:t>
            </w:r>
            <w:r w:rsidRPr="000D388E">
              <w:rPr>
                <w:rFonts w:ascii="Arial" w:hAnsi="Arial" w:cs="Arial"/>
                <w:b/>
                <w:sz w:val="18"/>
                <w:szCs w:val="18"/>
              </w:rPr>
              <w:t>.</w:t>
            </w:r>
          </w:p>
        </w:tc>
      </w:tr>
      <w:tr w:rsidR="00D3777F" w:rsidRPr="000D388E" w14:paraId="700D8876" w14:textId="77777777" w:rsidTr="007F785D">
        <w:trPr>
          <w:trHeight w:val="283"/>
        </w:trPr>
        <w:tc>
          <w:tcPr>
            <w:tcW w:w="781" w:type="dxa"/>
            <w:shd w:val="clear" w:color="auto" w:fill="F2F2F2"/>
            <w:vAlign w:val="center"/>
          </w:tcPr>
          <w:p w14:paraId="17C45B35" w14:textId="77777777" w:rsidR="00D3777F" w:rsidRPr="000D388E" w:rsidRDefault="00D3777F" w:rsidP="007F785D">
            <w:pPr>
              <w:tabs>
                <w:tab w:val="left" w:pos="240"/>
              </w:tabs>
              <w:jc w:val="center"/>
              <w:rPr>
                <w:rFonts w:ascii="Arial" w:hAnsi="Arial" w:cs="Arial"/>
                <w:b/>
                <w:sz w:val="18"/>
                <w:szCs w:val="18"/>
              </w:rPr>
            </w:pPr>
            <w:r w:rsidRPr="000D388E">
              <w:rPr>
                <w:rFonts w:ascii="Arial" w:hAnsi="Arial" w:cs="Arial"/>
                <w:b/>
                <w:sz w:val="18"/>
                <w:szCs w:val="18"/>
              </w:rPr>
              <w:t>ITEM</w:t>
            </w:r>
          </w:p>
        </w:tc>
        <w:tc>
          <w:tcPr>
            <w:tcW w:w="6913" w:type="dxa"/>
            <w:shd w:val="clear" w:color="auto" w:fill="F2F2F2"/>
            <w:vAlign w:val="center"/>
          </w:tcPr>
          <w:p w14:paraId="62EBAEA2" w14:textId="77777777" w:rsidR="00D3777F" w:rsidRPr="000D388E" w:rsidRDefault="00D3777F" w:rsidP="007F785D">
            <w:pPr>
              <w:tabs>
                <w:tab w:val="left" w:pos="240"/>
              </w:tabs>
              <w:jc w:val="center"/>
              <w:rPr>
                <w:rFonts w:ascii="Arial" w:hAnsi="Arial" w:cs="Arial"/>
                <w:b/>
                <w:sz w:val="18"/>
                <w:szCs w:val="18"/>
              </w:rPr>
            </w:pPr>
            <w:r w:rsidRPr="000D388E">
              <w:rPr>
                <w:rFonts w:ascii="Arial" w:hAnsi="Arial" w:cs="Arial"/>
                <w:b/>
                <w:sz w:val="18"/>
                <w:szCs w:val="18"/>
              </w:rPr>
              <w:t>CONDICIONES A CUMPLIR</w:t>
            </w:r>
          </w:p>
        </w:tc>
        <w:tc>
          <w:tcPr>
            <w:tcW w:w="1084" w:type="dxa"/>
            <w:shd w:val="clear" w:color="auto" w:fill="F2F2F2"/>
            <w:vAlign w:val="center"/>
          </w:tcPr>
          <w:p w14:paraId="06976767" w14:textId="77777777" w:rsidR="00D3777F" w:rsidRPr="000D388E" w:rsidRDefault="00D3777F" w:rsidP="007F785D">
            <w:pPr>
              <w:tabs>
                <w:tab w:val="left" w:pos="240"/>
              </w:tabs>
              <w:contextualSpacing/>
              <w:jc w:val="center"/>
              <w:rPr>
                <w:rFonts w:ascii="Arial" w:hAnsi="Arial" w:cs="Arial"/>
                <w:b/>
                <w:sz w:val="18"/>
                <w:szCs w:val="18"/>
              </w:rPr>
            </w:pPr>
            <w:r w:rsidRPr="000D388E">
              <w:rPr>
                <w:rFonts w:ascii="Arial" w:hAnsi="Arial" w:cs="Arial"/>
                <w:b/>
                <w:sz w:val="18"/>
                <w:szCs w:val="18"/>
              </w:rPr>
              <w:t>CUMPLE</w:t>
            </w:r>
          </w:p>
        </w:tc>
        <w:tc>
          <w:tcPr>
            <w:tcW w:w="1357" w:type="dxa"/>
            <w:shd w:val="clear" w:color="auto" w:fill="F2F2F2"/>
            <w:vAlign w:val="center"/>
          </w:tcPr>
          <w:p w14:paraId="79669921" w14:textId="77777777" w:rsidR="00D3777F" w:rsidRPr="000D388E" w:rsidRDefault="00D3777F" w:rsidP="007F785D">
            <w:pPr>
              <w:tabs>
                <w:tab w:val="left" w:pos="240"/>
              </w:tabs>
              <w:contextualSpacing/>
              <w:jc w:val="center"/>
              <w:rPr>
                <w:rFonts w:ascii="Arial" w:hAnsi="Arial" w:cs="Arial"/>
                <w:b/>
                <w:sz w:val="18"/>
                <w:szCs w:val="18"/>
              </w:rPr>
            </w:pPr>
            <w:r w:rsidRPr="000D388E">
              <w:rPr>
                <w:rFonts w:ascii="Arial" w:hAnsi="Arial" w:cs="Arial"/>
                <w:b/>
                <w:sz w:val="18"/>
                <w:szCs w:val="18"/>
              </w:rPr>
              <w:t>NO CUMPLE</w:t>
            </w:r>
          </w:p>
        </w:tc>
      </w:tr>
      <w:tr w:rsidR="00D3777F" w:rsidRPr="000D388E" w14:paraId="2F949AB9" w14:textId="77777777" w:rsidTr="007F785D">
        <w:trPr>
          <w:trHeight w:val="283"/>
        </w:trPr>
        <w:tc>
          <w:tcPr>
            <w:tcW w:w="781" w:type="dxa"/>
            <w:vAlign w:val="center"/>
          </w:tcPr>
          <w:p w14:paraId="52391246" w14:textId="77777777" w:rsidR="00D3777F" w:rsidRPr="000D388E" w:rsidRDefault="00D3777F" w:rsidP="007F785D">
            <w:pPr>
              <w:tabs>
                <w:tab w:val="left" w:pos="240"/>
              </w:tabs>
              <w:jc w:val="center"/>
              <w:rPr>
                <w:rFonts w:ascii="Arial" w:hAnsi="Arial" w:cs="Arial"/>
                <w:b/>
                <w:sz w:val="18"/>
                <w:szCs w:val="18"/>
              </w:rPr>
            </w:pPr>
            <w:r w:rsidRPr="000D388E">
              <w:rPr>
                <w:rFonts w:ascii="Arial" w:hAnsi="Arial" w:cs="Arial"/>
                <w:b/>
                <w:sz w:val="18"/>
                <w:szCs w:val="18"/>
              </w:rPr>
              <w:t>1</w:t>
            </w:r>
          </w:p>
        </w:tc>
        <w:tc>
          <w:tcPr>
            <w:tcW w:w="6913" w:type="dxa"/>
            <w:vAlign w:val="center"/>
          </w:tcPr>
          <w:p w14:paraId="727EE78F" w14:textId="77777777" w:rsidR="00D3777F" w:rsidRPr="000D388E" w:rsidRDefault="00D3777F" w:rsidP="007F785D">
            <w:pPr>
              <w:tabs>
                <w:tab w:val="left" w:pos="240"/>
              </w:tabs>
              <w:jc w:val="both"/>
              <w:rPr>
                <w:rFonts w:ascii="Arial" w:hAnsi="Arial" w:cs="Arial"/>
                <w:sz w:val="18"/>
                <w:szCs w:val="18"/>
              </w:rPr>
            </w:pPr>
            <w:r w:rsidRPr="000D388E">
              <w:rPr>
                <w:rFonts w:ascii="Arial" w:hAnsi="Arial" w:cs="Arial"/>
                <w:sz w:val="18"/>
                <w:szCs w:val="18"/>
              </w:rPr>
              <w:t>De acuerdo al POT, el arrendador deberá contar con uso del suelo compatible con el funcionamiento de la estación de policía Villarrica.</w:t>
            </w:r>
          </w:p>
        </w:tc>
        <w:tc>
          <w:tcPr>
            <w:tcW w:w="1084" w:type="dxa"/>
            <w:tcBorders>
              <w:right w:val="single" w:sz="4" w:space="0" w:color="auto"/>
            </w:tcBorders>
            <w:vAlign w:val="center"/>
          </w:tcPr>
          <w:p w14:paraId="09865AE1" w14:textId="77777777" w:rsidR="00D3777F" w:rsidRPr="000D388E" w:rsidRDefault="00D3777F" w:rsidP="007F785D">
            <w:pPr>
              <w:tabs>
                <w:tab w:val="left" w:pos="240"/>
              </w:tabs>
              <w:contextualSpacing/>
              <w:rPr>
                <w:rFonts w:ascii="Arial" w:hAnsi="Arial" w:cs="Arial"/>
                <w:b/>
                <w:sz w:val="18"/>
                <w:szCs w:val="18"/>
              </w:rPr>
            </w:pPr>
          </w:p>
        </w:tc>
        <w:tc>
          <w:tcPr>
            <w:tcW w:w="1357" w:type="dxa"/>
            <w:tcBorders>
              <w:left w:val="single" w:sz="4" w:space="0" w:color="auto"/>
            </w:tcBorders>
            <w:vAlign w:val="center"/>
          </w:tcPr>
          <w:p w14:paraId="02591C05" w14:textId="77777777" w:rsidR="00D3777F" w:rsidRPr="000D388E" w:rsidRDefault="00D3777F" w:rsidP="007F785D">
            <w:pPr>
              <w:tabs>
                <w:tab w:val="left" w:pos="240"/>
              </w:tabs>
              <w:ind w:left="720"/>
              <w:contextualSpacing/>
              <w:jc w:val="both"/>
              <w:rPr>
                <w:rFonts w:ascii="Arial" w:hAnsi="Arial" w:cs="Arial"/>
                <w:b/>
                <w:sz w:val="18"/>
                <w:szCs w:val="18"/>
              </w:rPr>
            </w:pPr>
          </w:p>
        </w:tc>
      </w:tr>
      <w:tr w:rsidR="00D3777F" w:rsidRPr="000D388E" w14:paraId="01580829" w14:textId="77777777" w:rsidTr="007F785D">
        <w:trPr>
          <w:trHeight w:val="283"/>
        </w:trPr>
        <w:tc>
          <w:tcPr>
            <w:tcW w:w="781" w:type="dxa"/>
            <w:vAlign w:val="center"/>
          </w:tcPr>
          <w:p w14:paraId="730079CE" w14:textId="77777777" w:rsidR="00D3777F" w:rsidRPr="000D388E" w:rsidRDefault="00D3777F" w:rsidP="007F785D">
            <w:pPr>
              <w:tabs>
                <w:tab w:val="left" w:pos="240"/>
              </w:tabs>
              <w:jc w:val="center"/>
              <w:rPr>
                <w:rFonts w:ascii="Arial" w:hAnsi="Arial" w:cs="Arial"/>
                <w:b/>
                <w:sz w:val="18"/>
                <w:szCs w:val="18"/>
              </w:rPr>
            </w:pPr>
            <w:r w:rsidRPr="000D388E">
              <w:rPr>
                <w:rFonts w:ascii="Arial" w:hAnsi="Arial" w:cs="Arial"/>
                <w:b/>
                <w:sz w:val="18"/>
                <w:szCs w:val="18"/>
              </w:rPr>
              <w:t>2</w:t>
            </w:r>
          </w:p>
        </w:tc>
        <w:tc>
          <w:tcPr>
            <w:tcW w:w="6913" w:type="dxa"/>
            <w:vAlign w:val="center"/>
          </w:tcPr>
          <w:p w14:paraId="744DD96E" w14:textId="77777777" w:rsidR="00D3777F" w:rsidRPr="000D388E" w:rsidRDefault="00D3777F" w:rsidP="007F785D">
            <w:pPr>
              <w:tabs>
                <w:tab w:val="left" w:pos="240"/>
              </w:tabs>
              <w:jc w:val="both"/>
              <w:rPr>
                <w:rFonts w:ascii="Arial" w:hAnsi="Arial" w:cs="Arial"/>
                <w:sz w:val="18"/>
                <w:szCs w:val="18"/>
              </w:rPr>
            </w:pPr>
            <w:r w:rsidRPr="000D388E">
              <w:rPr>
                <w:rFonts w:ascii="Arial" w:hAnsi="Arial" w:cs="Arial"/>
                <w:sz w:val="18"/>
                <w:szCs w:val="18"/>
              </w:rPr>
              <w:t xml:space="preserve">El terreno objeto de arrendamiento, en lo posible deberá ser un terrero plano </w:t>
            </w:r>
          </w:p>
        </w:tc>
        <w:tc>
          <w:tcPr>
            <w:tcW w:w="1084" w:type="dxa"/>
            <w:tcBorders>
              <w:right w:val="single" w:sz="4" w:space="0" w:color="auto"/>
            </w:tcBorders>
            <w:vAlign w:val="center"/>
          </w:tcPr>
          <w:p w14:paraId="699B4C11" w14:textId="77777777" w:rsidR="00D3777F" w:rsidRPr="000D388E" w:rsidRDefault="00D3777F" w:rsidP="007F785D">
            <w:pPr>
              <w:tabs>
                <w:tab w:val="left" w:pos="240"/>
              </w:tabs>
              <w:contextualSpacing/>
              <w:rPr>
                <w:rFonts w:ascii="Arial" w:hAnsi="Arial" w:cs="Arial"/>
                <w:b/>
                <w:sz w:val="18"/>
                <w:szCs w:val="18"/>
              </w:rPr>
            </w:pPr>
          </w:p>
        </w:tc>
        <w:tc>
          <w:tcPr>
            <w:tcW w:w="1357" w:type="dxa"/>
            <w:tcBorders>
              <w:left w:val="single" w:sz="4" w:space="0" w:color="auto"/>
            </w:tcBorders>
            <w:vAlign w:val="center"/>
          </w:tcPr>
          <w:p w14:paraId="05C212CD" w14:textId="77777777" w:rsidR="00D3777F" w:rsidRPr="000D388E" w:rsidRDefault="00D3777F" w:rsidP="007F785D">
            <w:pPr>
              <w:tabs>
                <w:tab w:val="left" w:pos="240"/>
              </w:tabs>
              <w:ind w:left="720"/>
              <w:contextualSpacing/>
              <w:jc w:val="both"/>
              <w:rPr>
                <w:rFonts w:ascii="Arial" w:hAnsi="Arial" w:cs="Arial"/>
                <w:b/>
                <w:sz w:val="18"/>
                <w:szCs w:val="18"/>
              </w:rPr>
            </w:pPr>
          </w:p>
        </w:tc>
      </w:tr>
      <w:tr w:rsidR="00D3777F" w:rsidRPr="000D388E" w14:paraId="6ADE8B62" w14:textId="77777777" w:rsidTr="007F785D">
        <w:trPr>
          <w:trHeight w:val="283"/>
        </w:trPr>
        <w:tc>
          <w:tcPr>
            <w:tcW w:w="781" w:type="dxa"/>
            <w:vAlign w:val="center"/>
          </w:tcPr>
          <w:p w14:paraId="293DBD86" w14:textId="77777777" w:rsidR="00D3777F" w:rsidRPr="000D388E" w:rsidRDefault="00D3777F" w:rsidP="007F785D">
            <w:pPr>
              <w:tabs>
                <w:tab w:val="left" w:pos="240"/>
              </w:tabs>
              <w:jc w:val="center"/>
              <w:rPr>
                <w:rFonts w:ascii="Arial" w:hAnsi="Arial" w:cs="Arial"/>
                <w:b/>
                <w:sz w:val="18"/>
                <w:szCs w:val="18"/>
              </w:rPr>
            </w:pPr>
            <w:r w:rsidRPr="000D388E">
              <w:rPr>
                <w:rFonts w:ascii="Arial" w:hAnsi="Arial" w:cs="Arial"/>
                <w:b/>
                <w:sz w:val="18"/>
                <w:szCs w:val="18"/>
              </w:rPr>
              <w:t>3</w:t>
            </w:r>
          </w:p>
        </w:tc>
        <w:tc>
          <w:tcPr>
            <w:tcW w:w="6913" w:type="dxa"/>
            <w:vAlign w:val="center"/>
          </w:tcPr>
          <w:p w14:paraId="409C9319" w14:textId="77777777" w:rsidR="00D3777F" w:rsidRPr="000D388E" w:rsidRDefault="00D3777F" w:rsidP="007F785D">
            <w:pPr>
              <w:tabs>
                <w:tab w:val="left" w:pos="240"/>
              </w:tabs>
              <w:jc w:val="both"/>
              <w:rPr>
                <w:rFonts w:ascii="Arial" w:hAnsi="Arial" w:cs="Arial"/>
                <w:sz w:val="18"/>
                <w:szCs w:val="18"/>
              </w:rPr>
            </w:pPr>
            <w:r w:rsidRPr="000D388E">
              <w:rPr>
                <w:rFonts w:ascii="Arial" w:hAnsi="Arial" w:cs="Arial"/>
                <w:sz w:val="18"/>
                <w:szCs w:val="18"/>
              </w:rPr>
              <w:t>El bien inmueble a arrendar deberá contar con la disponibilidad de los servicios públicos domiciliarios.</w:t>
            </w:r>
          </w:p>
        </w:tc>
        <w:tc>
          <w:tcPr>
            <w:tcW w:w="1084" w:type="dxa"/>
            <w:tcBorders>
              <w:right w:val="single" w:sz="4" w:space="0" w:color="auto"/>
            </w:tcBorders>
            <w:vAlign w:val="center"/>
          </w:tcPr>
          <w:p w14:paraId="51C40E1F" w14:textId="77777777" w:rsidR="00D3777F" w:rsidRPr="000D388E" w:rsidRDefault="00D3777F" w:rsidP="007F785D">
            <w:pPr>
              <w:tabs>
                <w:tab w:val="left" w:pos="240"/>
              </w:tabs>
              <w:contextualSpacing/>
              <w:rPr>
                <w:rFonts w:ascii="Arial" w:hAnsi="Arial" w:cs="Arial"/>
                <w:b/>
                <w:sz w:val="18"/>
                <w:szCs w:val="18"/>
              </w:rPr>
            </w:pPr>
          </w:p>
        </w:tc>
        <w:tc>
          <w:tcPr>
            <w:tcW w:w="1357" w:type="dxa"/>
            <w:tcBorders>
              <w:left w:val="single" w:sz="4" w:space="0" w:color="auto"/>
            </w:tcBorders>
            <w:vAlign w:val="center"/>
          </w:tcPr>
          <w:p w14:paraId="695E89EF" w14:textId="77777777" w:rsidR="00D3777F" w:rsidRPr="000D388E" w:rsidRDefault="00D3777F" w:rsidP="007F785D">
            <w:pPr>
              <w:tabs>
                <w:tab w:val="left" w:pos="240"/>
              </w:tabs>
              <w:ind w:left="720"/>
              <w:contextualSpacing/>
              <w:jc w:val="both"/>
              <w:rPr>
                <w:rFonts w:ascii="Arial" w:hAnsi="Arial" w:cs="Arial"/>
                <w:b/>
                <w:sz w:val="18"/>
                <w:szCs w:val="18"/>
              </w:rPr>
            </w:pPr>
          </w:p>
        </w:tc>
      </w:tr>
      <w:tr w:rsidR="00D3777F" w:rsidRPr="000D388E" w14:paraId="48EC2A9B" w14:textId="77777777" w:rsidTr="007F785D">
        <w:trPr>
          <w:trHeight w:val="283"/>
        </w:trPr>
        <w:tc>
          <w:tcPr>
            <w:tcW w:w="781" w:type="dxa"/>
            <w:vAlign w:val="center"/>
          </w:tcPr>
          <w:p w14:paraId="76962E93" w14:textId="77777777" w:rsidR="00D3777F" w:rsidRPr="000D388E" w:rsidRDefault="00D3777F" w:rsidP="007F785D">
            <w:pPr>
              <w:tabs>
                <w:tab w:val="left" w:pos="240"/>
              </w:tabs>
              <w:jc w:val="center"/>
              <w:rPr>
                <w:rFonts w:ascii="Arial" w:hAnsi="Arial" w:cs="Arial"/>
                <w:b/>
                <w:sz w:val="18"/>
                <w:szCs w:val="18"/>
              </w:rPr>
            </w:pPr>
            <w:r w:rsidRPr="000D388E">
              <w:rPr>
                <w:rFonts w:ascii="Arial" w:hAnsi="Arial" w:cs="Arial"/>
                <w:b/>
                <w:sz w:val="18"/>
                <w:szCs w:val="18"/>
              </w:rPr>
              <w:t>4</w:t>
            </w:r>
          </w:p>
        </w:tc>
        <w:tc>
          <w:tcPr>
            <w:tcW w:w="6913" w:type="dxa"/>
            <w:vAlign w:val="center"/>
          </w:tcPr>
          <w:p w14:paraId="7A85C6E4" w14:textId="77777777" w:rsidR="00D3777F" w:rsidRPr="000D388E" w:rsidRDefault="00D3777F" w:rsidP="007F785D">
            <w:pPr>
              <w:tabs>
                <w:tab w:val="left" w:pos="240"/>
              </w:tabs>
              <w:jc w:val="both"/>
              <w:rPr>
                <w:rFonts w:ascii="Arial" w:hAnsi="Arial" w:cs="Arial"/>
                <w:sz w:val="18"/>
                <w:szCs w:val="18"/>
              </w:rPr>
            </w:pPr>
            <w:r w:rsidRPr="000D388E">
              <w:rPr>
                <w:rFonts w:ascii="Arial" w:hAnsi="Arial" w:cs="Arial"/>
                <w:sz w:val="18"/>
                <w:szCs w:val="18"/>
              </w:rPr>
              <w:t>El bien inmueble deberá poseer vías de acceso y facilidad para la movilización de personas y vehículos.</w:t>
            </w:r>
          </w:p>
        </w:tc>
        <w:tc>
          <w:tcPr>
            <w:tcW w:w="1084" w:type="dxa"/>
            <w:tcBorders>
              <w:right w:val="single" w:sz="4" w:space="0" w:color="auto"/>
            </w:tcBorders>
            <w:vAlign w:val="center"/>
          </w:tcPr>
          <w:p w14:paraId="792C2504" w14:textId="77777777" w:rsidR="00D3777F" w:rsidRPr="000D388E" w:rsidRDefault="00D3777F" w:rsidP="007F785D">
            <w:pPr>
              <w:tabs>
                <w:tab w:val="left" w:pos="240"/>
              </w:tabs>
              <w:contextualSpacing/>
              <w:rPr>
                <w:rFonts w:ascii="Arial" w:hAnsi="Arial" w:cs="Arial"/>
                <w:b/>
                <w:sz w:val="18"/>
                <w:szCs w:val="18"/>
              </w:rPr>
            </w:pPr>
          </w:p>
        </w:tc>
        <w:tc>
          <w:tcPr>
            <w:tcW w:w="1357" w:type="dxa"/>
            <w:tcBorders>
              <w:left w:val="single" w:sz="4" w:space="0" w:color="auto"/>
            </w:tcBorders>
            <w:vAlign w:val="center"/>
          </w:tcPr>
          <w:p w14:paraId="2D9504F6" w14:textId="77777777" w:rsidR="00D3777F" w:rsidRPr="000D388E" w:rsidRDefault="00D3777F" w:rsidP="007F785D">
            <w:pPr>
              <w:tabs>
                <w:tab w:val="left" w:pos="240"/>
              </w:tabs>
              <w:ind w:left="720"/>
              <w:contextualSpacing/>
              <w:jc w:val="both"/>
              <w:rPr>
                <w:rFonts w:ascii="Arial" w:hAnsi="Arial" w:cs="Arial"/>
                <w:b/>
                <w:sz w:val="18"/>
                <w:szCs w:val="18"/>
              </w:rPr>
            </w:pPr>
          </w:p>
        </w:tc>
      </w:tr>
      <w:tr w:rsidR="00D3777F" w:rsidRPr="000D388E" w14:paraId="5F8EC9D1" w14:textId="77777777" w:rsidTr="007F785D">
        <w:trPr>
          <w:trHeight w:val="283"/>
        </w:trPr>
        <w:tc>
          <w:tcPr>
            <w:tcW w:w="781" w:type="dxa"/>
            <w:vAlign w:val="center"/>
          </w:tcPr>
          <w:p w14:paraId="272B62F6" w14:textId="77777777" w:rsidR="00D3777F" w:rsidRPr="000D388E" w:rsidRDefault="00D3777F" w:rsidP="007F785D">
            <w:pPr>
              <w:tabs>
                <w:tab w:val="left" w:pos="240"/>
              </w:tabs>
              <w:jc w:val="center"/>
              <w:rPr>
                <w:rFonts w:ascii="Arial" w:hAnsi="Arial" w:cs="Arial"/>
                <w:b/>
                <w:sz w:val="18"/>
                <w:szCs w:val="18"/>
              </w:rPr>
            </w:pPr>
            <w:r w:rsidRPr="000D388E">
              <w:rPr>
                <w:rFonts w:ascii="Arial" w:hAnsi="Arial" w:cs="Arial"/>
                <w:b/>
                <w:sz w:val="18"/>
                <w:szCs w:val="18"/>
              </w:rPr>
              <w:t>5</w:t>
            </w:r>
          </w:p>
        </w:tc>
        <w:tc>
          <w:tcPr>
            <w:tcW w:w="6913" w:type="dxa"/>
            <w:vAlign w:val="center"/>
          </w:tcPr>
          <w:p w14:paraId="46804B5D" w14:textId="77777777" w:rsidR="00D3777F" w:rsidRPr="000D388E" w:rsidRDefault="00D3777F" w:rsidP="007F785D">
            <w:pPr>
              <w:tabs>
                <w:tab w:val="left" w:pos="240"/>
              </w:tabs>
              <w:jc w:val="both"/>
              <w:rPr>
                <w:rFonts w:ascii="Arial" w:hAnsi="Arial" w:cs="Arial"/>
                <w:sz w:val="18"/>
                <w:szCs w:val="18"/>
              </w:rPr>
            </w:pPr>
            <w:r w:rsidRPr="000D388E">
              <w:rPr>
                <w:rFonts w:ascii="Arial" w:hAnsi="Arial" w:cs="Arial"/>
                <w:sz w:val="18"/>
                <w:szCs w:val="18"/>
              </w:rPr>
              <w:t>La propiedad del bien inmueble deberá ser demostrada mediante el certificado de libertad y tradición vigente</w:t>
            </w:r>
          </w:p>
        </w:tc>
        <w:tc>
          <w:tcPr>
            <w:tcW w:w="1084" w:type="dxa"/>
            <w:tcBorders>
              <w:right w:val="single" w:sz="4" w:space="0" w:color="auto"/>
            </w:tcBorders>
            <w:vAlign w:val="center"/>
          </w:tcPr>
          <w:p w14:paraId="42D7FA03" w14:textId="77777777" w:rsidR="00D3777F" w:rsidRPr="000D388E" w:rsidRDefault="00D3777F" w:rsidP="007F785D">
            <w:pPr>
              <w:tabs>
                <w:tab w:val="left" w:pos="240"/>
              </w:tabs>
              <w:contextualSpacing/>
              <w:rPr>
                <w:rFonts w:ascii="Arial" w:hAnsi="Arial" w:cs="Arial"/>
                <w:b/>
                <w:sz w:val="18"/>
                <w:szCs w:val="18"/>
              </w:rPr>
            </w:pPr>
          </w:p>
        </w:tc>
        <w:tc>
          <w:tcPr>
            <w:tcW w:w="1357" w:type="dxa"/>
            <w:tcBorders>
              <w:left w:val="single" w:sz="4" w:space="0" w:color="auto"/>
            </w:tcBorders>
            <w:vAlign w:val="center"/>
          </w:tcPr>
          <w:p w14:paraId="729F2D03" w14:textId="77777777" w:rsidR="00D3777F" w:rsidRPr="000D388E" w:rsidRDefault="00D3777F" w:rsidP="007F785D">
            <w:pPr>
              <w:tabs>
                <w:tab w:val="left" w:pos="240"/>
              </w:tabs>
              <w:ind w:left="720"/>
              <w:contextualSpacing/>
              <w:jc w:val="both"/>
              <w:rPr>
                <w:rFonts w:ascii="Arial" w:hAnsi="Arial" w:cs="Arial"/>
                <w:b/>
                <w:sz w:val="18"/>
                <w:szCs w:val="18"/>
              </w:rPr>
            </w:pPr>
          </w:p>
        </w:tc>
      </w:tr>
      <w:tr w:rsidR="00D3777F" w:rsidRPr="000D388E" w14:paraId="50A61922" w14:textId="77777777" w:rsidTr="007F785D">
        <w:trPr>
          <w:trHeight w:val="283"/>
        </w:trPr>
        <w:tc>
          <w:tcPr>
            <w:tcW w:w="781" w:type="dxa"/>
            <w:vAlign w:val="center"/>
          </w:tcPr>
          <w:p w14:paraId="03E14F57" w14:textId="77777777" w:rsidR="00D3777F" w:rsidRPr="000D388E" w:rsidRDefault="00D3777F" w:rsidP="007F785D">
            <w:pPr>
              <w:tabs>
                <w:tab w:val="left" w:pos="240"/>
              </w:tabs>
              <w:jc w:val="center"/>
              <w:rPr>
                <w:rFonts w:ascii="Arial" w:hAnsi="Arial" w:cs="Arial"/>
                <w:b/>
                <w:sz w:val="18"/>
                <w:szCs w:val="18"/>
              </w:rPr>
            </w:pPr>
            <w:r w:rsidRPr="000D388E">
              <w:rPr>
                <w:rFonts w:ascii="Arial" w:hAnsi="Arial" w:cs="Arial"/>
                <w:b/>
                <w:sz w:val="18"/>
                <w:szCs w:val="18"/>
              </w:rPr>
              <w:t>6</w:t>
            </w:r>
          </w:p>
        </w:tc>
        <w:tc>
          <w:tcPr>
            <w:tcW w:w="6913" w:type="dxa"/>
            <w:vAlign w:val="center"/>
          </w:tcPr>
          <w:p w14:paraId="75AD6C1B" w14:textId="77777777" w:rsidR="00D3777F" w:rsidRPr="000D388E" w:rsidRDefault="00D3777F" w:rsidP="007F785D">
            <w:pPr>
              <w:tabs>
                <w:tab w:val="left" w:pos="240"/>
              </w:tabs>
              <w:jc w:val="both"/>
              <w:rPr>
                <w:rFonts w:ascii="Arial" w:hAnsi="Arial" w:cs="Arial"/>
                <w:sz w:val="18"/>
                <w:szCs w:val="18"/>
              </w:rPr>
            </w:pPr>
            <w:r w:rsidRPr="000D388E">
              <w:rPr>
                <w:rFonts w:ascii="Arial" w:hAnsi="Arial" w:cs="Arial"/>
                <w:sz w:val="18"/>
                <w:szCs w:val="18"/>
              </w:rPr>
              <w:t>El posible arrendador deberá certificar por escrito que entregará al arrendatario el inmueble y sus áreas dadas en arrendamiento en buen estado de mantenimiento, funcionamiento y conservación a la fecha de iniciación del contrato.</w:t>
            </w:r>
          </w:p>
        </w:tc>
        <w:tc>
          <w:tcPr>
            <w:tcW w:w="1084" w:type="dxa"/>
            <w:tcBorders>
              <w:right w:val="single" w:sz="4" w:space="0" w:color="auto"/>
            </w:tcBorders>
            <w:vAlign w:val="center"/>
          </w:tcPr>
          <w:p w14:paraId="19194E28" w14:textId="77777777" w:rsidR="00D3777F" w:rsidRPr="000D388E" w:rsidRDefault="00D3777F" w:rsidP="007F785D">
            <w:pPr>
              <w:tabs>
                <w:tab w:val="left" w:pos="240"/>
              </w:tabs>
              <w:contextualSpacing/>
              <w:rPr>
                <w:rFonts w:ascii="Arial" w:hAnsi="Arial" w:cs="Arial"/>
                <w:b/>
                <w:sz w:val="18"/>
                <w:szCs w:val="18"/>
              </w:rPr>
            </w:pPr>
          </w:p>
        </w:tc>
        <w:tc>
          <w:tcPr>
            <w:tcW w:w="1357" w:type="dxa"/>
            <w:tcBorders>
              <w:left w:val="single" w:sz="4" w:space="0" w:color="auto"/>
            </w:tcBorders>
            <w:vAlign w:val="center"/>
          </w:tcPr>
          <w:p w14:paraId="7AD8223B" w14:textId="77777777" w:rsidR="00D3777F" w:rsidRPr="000D388E" w:rsidRDefault="00D3777F" w:rsidP="007F785D">
            <w:pPr>
              <w:tabs>
                <w:tab w:val="left" w:pos="240"/>
              </w:tabs>
              <w:ind w:left="720"/>
              <w:contextualSpacing/>
              <w:jc w:val="both"/>
              <w:rPr>
                <w:rFonts w:ascii="Arial" w:hAnsi="Arial" w:cs="Arial"/>
                <w:b/>
                <w:sz w:val="18"/>
                <w:szCs w:val="18"/>
              </w:rPr>
            </w:pPr>
          </w:p>
        </w:tc>
      </w:tr>
      <w:tr w:rsidR="00D3777F" w:rsidRPr="000D388E" w14:paraId="38D62680" w14:textId="77777777" w:rsidTr="007F785D">
        <w:trPr>
          <w:trHeight w:val="283"/>
        </w:trPr>
        <w:tc>
          <w:tcPr>
            <w:tcW w:w="781" w:type="dxa"/>
            <w:vAlign w:val="center"/>
          </w:tcPr>
          <w:p w14:paraId="0F1F162E" w14:textId="77777777" w:rsidR="00D3777F" w:rsidRPr="000D388E" w:rsidRDefault="00D3777F" w:rsidP="007F785D">
            <w:pPr>
              <w:tabs>
                <w:tab w:val="left" w:pos="240"/>
              </w:tabs>
              <w:jc w:val="center"/>
              <w:rPr>
                <w:rFonts w:ascii="Arial" w:hAnsi="Arial" w:cs="Arial"/>
                <w:b/>
                <w:sz w:val="18"/>
                <w:szCs w:val="18"/>
              </w:rPr>
            </w:pPr>
            <w:r w:rsidRPr="000D388E">
              <w:rPr>
                <w:rFonts w:ascii="Arial" w:hAnsi="Arial" w:cs="Arial"/>
                <w:b/>
                <w:sz w:val="18"/>
                <w:szCs w:val="18"/>
              </w:rPr>
              <w:t>7</w:t>
            </w:r>
          </w:p>
        </w:tc>
        <w:tc>
          <w:tcPr>
            <w:tcW w:w="6913" w:type="dxa"/>
            <w:vAlign w:val="center"/>
          </w:tcPr>
          <w:p w14:paraId="36A29A9C" w14:textId="77777777" w:rsidR="00D3777F" w:rsidRPr="000D388E" w:rsidRDefault="00D3777F" w:rsidP="007F785D">
            <w:pPr>
              <w:tabs>
                <w:tab w:val="left" w:pos="240"/>
              </w:tabs>
              <w:jc w:val="both"/>
              <w:rPr>
                <w:rFonts w:ascii="Arial" w:hAnsi="Arial" w:cs="Arial"/>
                <w:sz w:val="18"/>
                <w:szCs w:val="18"/>
              </w:rPr>
            </w:pPr>
            <w:r w:rsidRPr="000D388E">
              <w:rPr>
                <w:rFonts w:ascii="Arial" w:hAnsi="Arial" w:cs="Arial"/>
                <w:sz w:val="18"/>
                <w:szCs w:val="18"/>
              </w:rPr>
              <w:t>Los arreglos locativos y necesarios para el funcionamiento adecuado de las instalaciones objeto del presente estudio previo estarán a cargo del arrendador; por lo que en caso de requerirse algún mantenimiento el arrendatario las solicitara por escrito al arrendador a fin de que se realicen, siempre y cuando no sea por mal uso del arrendador.</w:t>
            </w:r>
          </w:p>
        </w:tc>
        <w:tc>
          <w:tcPr>
            <w:tcW w:w="1084" w:type="dxa"/>
            <w:tcBorders>
              <w:right w:val="single" w:sz="4" w:space="0" w:color="auto"/>
            </w:tcBorders>
            <w:vAlign w:val="center"/>
          </w:tcPr>
          <w:p w14:paraId="1712197B" w14:textId="77777777" w:rsidR="00D3777F" w:rsidRPr="000D388E" w:rsidRDefault="00D3777F" w:rsidP="007F785D">
            <w:pPr>
              <w:tabs>
                <w:tab w:val="left" w:pos="240"/>
              </w:tabs>
              <w:contextualSpacing/>
              <w:rPr>
                <w:rFonts w:ascii="Arial" w:hAnsi="Arial" w:cs="Arial"/>
                <w:b/>
                <w:sz w:val="18"/>
                <w:szCs w:val="18"/>
              </w:rPr>
            </w:pPr>
          </w:p>
        </w:tc>
        <w:tc>
          <w:tcPr>
            <w:tcW w:w="1357" w:type="dxa"/>
            <w:tcBorders>
              <w:left w:val="single" w:sz="4" w:space="0" w:color="auto"/>
            </w:tcBorders>
            <w:vAlign w:val="center"/>
          </w:tcPr>
          <w:p w14:paraId="2C68501D" w14:textId="77777777" w:rsidR="00D3777F" w:rsidRPr="000D388E" w:rsidRDefault="00D3777F" w:rsidP="007F785D">
            <w:pPr>
              <w:tabs>
                <w:tab w:val="left" w:pos="240"/>
              </w:tabs>
              <w:ind w:left="720"/>
              <w:contextualSpacing/>
              <w:jc w:val="both"/>
              <w:rPr>
                <w:rFonts w:ascii="Arial" w:hAnsi="Arial" w:cs="Arial"/>
                <w:b/>
                <w:sz w:val="18"/>
                <w:szCs w:val="18"/>
              </w:rPr>
            </w:pPr>
          </w:p>
        </w:tc>
      </w:tr>
      <w:tr w:rsidR="00D3777F" w:rsidRPr="000D388E" w14:paraId="1D1CAEB0" w14:textId="77777777" w:rsidTr="007F785D">
        <w:trPr>
          <w:trHeight w:val="283"/>
        </w:trPr>
        <w:tc>
          <w:tcPr>
            <w:tcW w:w="781" w:type="dxa"/>
            <w:vAlign w:val="center"/>
          </w:tcPr>
          <w:p w14:paraId="0A8FDEA9" w14:textId="77777777" w:rsidR="00D3777F" w:rsidRPr="000D388E" w:rsidRDefault="00D3777F" w:rsidP="007F785D">
            <w:pPr>
              <w:tabs>
                <w:tab w:val="left" w:pos="240"/>
                <w:tab w:val="center" w:pos="4459"/>
                <w:tab w:val="left" w:pos="5820"/>
              </w:tabs>
              <w:contextualSpacing/>
              <w:jc w:val="center"/>
              <w:rPr>
                <w:rFonts w:ascii="Arial" w:hAnsi="Arial" w:cs="Arial"/>
                <w:b/>
                <w:sz w:val="18"/>
                <w:szCs w:val="18"/>
              </w:rPr>
            </w:pPr>
            <w:r w:rsidRPr="000D388E">
              <w:rPr>
                <w:rFonts w:ascii="Arial" w:hAnsi="Arial" w:cs="Arial"/>
                <w:b/>
                <w:sz w:val="18"/>
                <w:szCs w:val="18"/>
              </w:rPr>
              <w:t>8</w:t>
            </w:r>
          </w:p>
        </w:tc>
        <w:tc>
          <w:tcPr>
            <w:tcW w:w="6913" w:type="dxa"/>
            <w:vAlign w:val="center"/>
          </w:tcPr>
          <w:p w14:paraId="4C5DAAEC" w14:textId="77777777" w:rsidR="00D3777F" w:rsidRPr="000D388E" w:rsidRDefault="00D3777F" w:rsidP="007F785D">
            <w:pPr>
              <w:tabs>
                <w:tab w:val="left" w:pos="240"/>
                <w:tab w:val="center" w:pos="4459"/>
                <w:tab w:val="left" w:pos="5820"/>
              </w:tabs>
              <w:contextualSpacing/>
              <w:jc w:val="both"/>
              <w:rPr>
                <w:rFonts w:ascii="Arial" w:hAnsi="Arial" w:cs="Arial"/>
                <w:sz w:val="18"/>
                <w:szCs w:val="18"/>
              </w:rPr>
            </w:pPr>
            <w:r w:rsidRPr="000D388E">
              <w:rPr>
                <w:rFonts w:ascii="Arial" w:hAnsi="Arial" w:cs="Arial"/>
                <w:sz w:val="18"/>
                <w:szCs w:val="18"/>
              </w:rPr>
              <w:t>El arrendador deberá entregar el inmueble a paz y salvo de impuestos, debiendo anexar el recibo de pago de impuesto del predial actualizado.</w:t>
            </w:r>
          </w:p>
        </w:tc>
        <w:tc>
          <w:tcPr>
            <w:tcW w:w="1084" w:type="dxa"/>
            <w:tcBorders>
              <w:right w:val="single" w:sz="4" w:space="0" w:color="auto"/>
            </w:tcBorders>
            <w:vAlign w:val="center"/>
          </w:tcPr>
          <w:p w14:paraId="4072FC0C" w14:textId="77777777" w:rsidR="00D3777F" w:rsidRPr="000D388E" w:rsidRDefault="00D3777F" w:rsidP="007F785D">
            <w:pPr>
              <w:tabs>
                <w:tab w:val="left" w:pos="240"/>
              </w:tabs>
              <w:contextualSpacing/>
              <w:rPr>
                <w:rFonts w:ascii="Arial" w:hAnsi="Arial" w:cs="Arial"/>
                <w:b/>
                <w:sz w:val="18"/>
                <w:szCs w:val="18"/>
              </w:rPr>
            </w:pPr>
          </w:p>
        </w:tc>
        <w:tc>
          <w:tcPr>
            <w:tcW w:w="1357" w:type="dxa"/>
            <w:tcBorders>
              <w:left w:val="single" w:sz="4" w:space="0" w:color="auto"/>
            </w:tcBorders>
            <w:vAlign w:val="center"/>
          </w:tcPr>
          <w:p w14:paraId="163C29CF" w14:textId="77777777" w:rsidR="00D3777F" w:rsidRPr="000D388E" w:rsidRDefault="00D3777F" w:rsidP="007F785D">
            <w:pPr>
              <w:tabs>
                <w:tab w:val="left" w:pos="240"/>
              </w:tabs>
              <w:ind w:left="720"/>
              <w:contextualSpacing/>
              <w:jc w:val="both"/>
              <w:rPr>
                <w:rFonts w:ascii="Arial" w:hAnsi="Arial" w:cs="Arial"/>
                <w:b/>
                <w:sz w:val="18"/>
                <w:szCs w:val="18"/>
              </w:rPr>
            </w:pPr>
          </w:p>
        </w:tc>
      </w:tr>
      <w:tr w:rsidR="00D3777F" w:rsidRPr="000D388E" w14:paraId="1FE84DEE" w14:textId="77777777" w:rsidTr="007F785D">
        <w:trPr>
          <w:trHeight w:val="283"/>
        </w:trPr>
        <w:tc>
          <w:tcPr>
            <w:tcW w:w="781" w:type="dxa"/>
            <w:vAlign w:val="center"/>
          </w:tcPr>
          <w:p w14:paraId="70664A29" w14:textId="77777777" w:rsidR="00D3777F" w:rsidRPr="000D388E" w:rsidRDefault="00D3777F" w:rsidP="007F785D">
            <w:pPr>
              <w:tabs>
                <w:tab w:val="left" w:pos="240"/>
                <w:tab w:val="center" w:pos="4459"/>
                <w:tab w:val="left" w:pos="5820"/>
              </w:tabs>
              <w:contextualSpacing/>
              <w:jc w:val="center"/>
              <w:rPr>
                <w:rFonts w:ascii="Arial" w:hAnsi="Arial" w:cs="Arial"/>
                <w:b/>
                <w:sz w:val="18"/>
                <w:szCs w:val="18"/>
              </w:rPr>
            </w:pPr>
            <w:r w:rsidRPr="000D388E">
              <w:rPr>
                <w:rFonts w:ascii="Arial" w:hAnsi="Arial" w:cs="Arial"/>
                <w:b/>
                <w:sz w:val="18"/>
                <w:szCs w:val="18"/>
              </w:rPr>
              <w:t>9</w:t>
            </w:r>
          </w:p>
        </w:tc>
        <w:tc>
          <w:tcPr>
            <w:tcW w:w="6913" w:type="dxa"/>
            <w:vAlign w:val="center"/>
          </w:tcPr>
          <w:p w14:paraId="1F37F7E4" w14:textId="77777777" w:rsidR="00D3777F" w:rsidRPr="000D388E" w:rsidRDefault="00D3777F" w:rsidP="007F785D">
            <w:pPr>
              <w:tabs>
                <w:tab w:val="left" w:pos="240"/>
                <w:tab w:val="center" w:pos="4459"/>
                <w:tab w:val="left" w:pos="5820"/>
              </w:tabs>
              <w:contextualSpacing/>
              <w:jc w:val="both"/>
              <w:rPr>
                <w:rFonts w:ascii="Arial" w:hAnsi="Arial" w:cs="Arial"/>
                <w:sz w:val="18"/>
                <w:szCs w:val="18"/>
              </w:rPr>
            </w:pPr>
            <w:r w:rsidRPr="000D388E">
              <w:rPr>
                <w:rFonts w:ascii="Arial" w:hAnsi="Arial" w:cs="Arial"/>
                <w:sz w:val="18"/>
                <w:szCs w:val="18"/>
              </w:rPr>
              <w:t>Al momento de la entrega del predio al arrendatario, el arrendador se compromete que entregara el bien inmueble objeto del presente estudio previo, al día en el pago de las facturas servicios públicos.</w:t>
            </w:r>
          </w:p>
        </w:tc>
        <w:tc>
          <w:tcPr>
            <w:tcW w:w="1084" w:type="dxa"/>
            <w:tcBorders>
              <w:right w:val="single" w:sz="4" w:space="0" w:color="auto"/>
            </w:tcBorders>
            <w:vAlign w:val="center"/>
          </w:tcPr>
          <w:p w14:paraId="412D9602" w14:textId="77777777" w:rsidR="00D3777F" w:rsidRPr="000D388E" w:rsidRDefault="00D3777F" w:rsidP="007F785D">
            <w:pPr>
              <w:tabs>
                <w:tab w:val="left" w:pos="240"/>
              </w:tabs>
              <w:contextualSpacing/>
              <w:rPr>
                <w:rFonts w:ascii="Arial" w:hAnsi="Arial" w:cs="Arial"/>
                <w:b/>
                <w:sz w:val="18"/>
                <w:szCs w:val="18"/>
              </w:rPr>
            </w:pPr>
          </w:p>
        </w:tc>
        <w:tc>
          <w:tcPr>
            <w:tcW w:w="1357" w:type="dxa"/>
            <w:tcBorders>
              <w:left w:val="single" w:sz="4" w:space="0" w:color="auto"/>
            </w:tcBorders>
            <w:vAlign w:val="center"/>
          </w:tcPr>
          <w:p w14:paraId="0CE09CB4" w14:textId="77777777" w:rsidR="00D3777F" w:rsidRPr="000D388E" w:rsidRDefault="00D3777F" w:rsidP="007F785D">
            <w:pPr>
              <w:tabs>
                <w:tab w:val="left" w:pos="240"/>
              </w:tabs>
              <w:ind w:left="720"/>
              <w:contextualSpacing/>
              <w:jc w:val="both"/>
              <w:rPr>
                <w:rFonts w:ascii="Arial" w:hAnsi="Arial" w:cs="Arial"/>
                <w:b/>
                <w:sz w:val="18"/>
                <w:szCs w:val="18"/>
              </w:rPr>
            </w:pPr>
          </w:p>
        </w:tc>
      </w:tr>
      <w:tr w:rsidR="00D3777F" w:rsidRPr="000D388E" w14:paraId="034B1A31" w14:textId="77777777" w:rsidTr="007F785D">
        <w:trPr>
          <w:trHeight w:val="283"/>
        </w:trPr>
        <w:tc>
          <w:tcPr>
            <w:tcW w:w="781" w:type="dxa"/>
            <w:vAlign w:val="center"/>
          </w:tcPr>
          <w:p w14:paraId="2E026134" w14:textId="77777777" w:rsidR="00D3777F" w:rsidRPr="000D388E" w:rsidRDefault="00D3777F" w:rsidP="007F785D">
            <w:pPr>
              <w:tabs>
                <w:tab w:val="left" w:pos="240"/>
                <w:tab w:val="center" w:pos="4459"/>
                <w:tab w:val="left" w:pos="5820"/>
              </w:tabs>
              <w:contextualSpacing/>
              <w:jc w:val="center"/>
              <w:rPr>
                <w:rFonts w:ascii="Arial" w:hAnsi="Arial" w:cs="Arial"/>
                <w:b/>
                <w:sz w:val="18"/>
                <w:szCs w:val="18"/>
              </w:rPr>
            </w:pPr>
            <w:r w:rsidRPr="000D388E">
              <w:rPr>
                <w:rFonts w:ascii="Arial" w:hAnsi="Arial" w:cs="Arial"/>
                <w:b/>
                <w:sz w:val="18"/>
                <w:szCs w:val="18"/>
              </w:rPr>
              <w:t>10</w:t>
            </w:r>
          </w:p>
        </w:tc>
        <w:tc>
          <w:tcPr>
            <w:tcW w:w="6913" w:type="dxa"/>
            <w:vAlign w:val="center"/>
          </w:tcPr>
          <w:p w14:paraId="2C57D525" w14:textId="77777777" w:rsidR="00D3777F" w:rsidRPr="000D388E" w:rsidRDefault="00D3777F" w:rsidP="007F785D">
            <w:pPr>
              <w:tabs>
                <w:tab w:val="left" w:pos="240"/>
                <w:tab w:val="center" w:pos="4459"/>
                <w:tab w:val="left" w:pos="5820"/>
              </w:tabs>
              <w:contextualSpacing/>
              <w:jc w:val="both"/>
              <w:rPr>
                <w:rFonts w:ascii="Arial" w:hAnsi="Arial" w:cs="Arial"/>
                <w:sz w:val="18"/>
                <w:szCs w:val="18"/>
              </w:rPr>
            </w:pPr>
            <w:r w:rsidRPr="000D388E">
              <w:rPr>
                <w:rFonts w:ascii="Arial" w:hAnsi="Arial" w:cs="Arial"/>
                <w:bCs/>
                <w:sz w:val="18"/>
                <w:szCs w:val="18"/>
              </w:rPr>
              <w:t>El inmueble debe</w:t>
            </w:r>
            <w:r w:rsidRPr="000D388E">
              <w:rPr>
                <w:rFonts w:ascii="Arial" w:hAnsi="Arial" w:cs="Arial"/>
                <w:b/>
                <w:bCs/>
                <w:sz w:val="18"/>
                <w:szCs w:val="18"/>
              </w:rPr>
              <w:t xml:space="preserve"> </w:t>
            </w:r>
            <w:r w:rsidRPr="000D388E">
              <w:rPr>
                <w:rFonts w:ascii="Arial" w:hAnsi="Arial" w:cs="Arial"/>
                <w:bCs/>
                <w:sz w:val="18"/>
                <w:szCs w:val="18"/>
              </w:rPr>
              <w:t>tener espacio suficiente para oficinas o zonas administrativas, alojamientos y áreas comunes, así mismo deberá cumplir con las condiciones mínimas de habitabilidad que garanticen el óptimo desarrollo de las actividades policiales.</w:t>
            </w:r>
          </w:p>
        </w:tc>
        <w:tc>
          <w:tcPr>
            <w:tcW w:w="1084" w:type="dxa"/>
            <w:tcBorders>
              <w:right w:val="single" w:sz="4" w:space="0" w:color="auto"/>
            </w:tcBorders>
            <w:vAlign w:val="center"/>
          </w:tcPr>
          <w:p w14:paraId="4098AA55" w14:textId="77777777" w:rsidR="00D3777F" w:rsidRPr="000D388E" w:rsidRDefault="00D3777F" w:rsidP="007F785D">
            <w:pPr>
              <w:tabs>
                <w:tab w:val="left" w:pos="240"/>
              </w:tabs>
              <w:contextualSpacing/>
              <w:rPr>
                <w:rFonts w:ascii="Arial" w:hAnsi="Arial" w:cs="Arial"/>
                <w:b/>
                <w:sz w:val="18"/>
                <w:szCs w:val="18"/>
              </w:rPr>
            </w:pPr>
          </w:p>
        </w:tc>
        <w:tc>
          <w:tcPr>
            <w:tcW w:w="1357" w:type="dxa"/>
            <w:tcBorders>
              <w:left w:val="single" w:sz="4" w:space="0" w:color="auto"/>
            </w:tcBorders>
            <w:vAlign w:val="center"/>
          </w:tcPr>
          <w:p w14:paraId="3BCB5A11" w14:textId="77777777" w:rsidR="00D3777F" w:rsidRPr="000D388E" w:rsidRDefault="00D3777F" w:rsidP="007F785D">
            <w:pPr>
              <w:tabs>
                <w:tab w:val="left" w:pos="240"/>
              </w:tabs>
              <w:ind w:left="720"/>
              <w:contextualSpacing/>
              <w:jc w:val="both"/>
              <w:rPr>
                <w:rFonts w:ascii="Arial" w:hAnsi="Arial" w:cs="Arial"/>
                <w:b/>
                <w:sz w:val="18"/>
                <w:szCs w:val="18"/>
              </w:rPr>
            </w:pPr>
          </w:p>
        </w:tc>
      </w:tr>
      <w:tr w:rsidR="00D3777F" w:rsidRPr="000D388E" w14:paraId="46891B52" w14:textId="77777777" w:rsidTr="007F785D">
        <w:trPr>
          <w:trHeight w:val="283"/>
        </w:trPr>
        <w:tc>
          <w:tcPr>
            <w:tcW w:w="781" w:type="dxa"/>
            <w:vAlign w:val="center"/>
          </w:tcPr>
          <w:p w14:paraId="73387F5F" w14:textId="77777777" w:rsidR="00D3777F" w:rsidRPr="000D388E" w:rsidRDefault="00D3777F" w:rsidP="007F785D">
            <w:pPr>
              <w:tabs>
                <w:tab w:val="left" w:pos="240"/>
                <w:tab w:val="center" w:pos="4459"/>
                <w:tab w:val="left" w:pos="5820"/>
              </w:tabs>
              <w:contextualSpacing/>
              <w:jc w:val="center"/>
              <w:rPr>
                <w:rFonts w:ascii="Arial" w:hAnsi="Arial" w:cs="Arial"/>
                <w:b/>
                <w:sz w:val="18"/>
                <w:szCs w:val="18"/>
              </w:rPr>
            </w:pPr>
            <w:r w:rsidRPr="000D388E">
              <w:rPr>
                <w:rFonts w:ascii="Arial" w:hAnsi="Arial" w:cs="Arial"/>
                <w:b/>
                <w:sz w:val="18"/>
                <w:szCs w:val="18"/>
              </w:rPr>
              <w:t>11</w:t>
            </w:r>
          </w:p>
        </w:tc>
        <w:tc>
          <w:tcPr>
            <w:tcW w:w="6913" w:type="dxa"/>
            <w:vAlign w:val="center"/>
          </w:tcPr>
          <w:p w14:paraId="597B5AD8" w14:textId="77777777" w:rsidR="00D3777F" w:rsidRPr="000D388E" w:rsidRDefault="00D3777F" w:rsidP="007F785D">
            <w:pPr>
              <w:tabs>
                <w:tab w:val="left" w:pos="240"/>
                <w:tab w:val="center" w:pos="4459"/>
                <w:tab w:val="left" w:pos="5820"/>
              </w:tabs>
              <w:contextualSpacing/>
              <w:jc w:val="both"/>
              <w:rPr>
                <w:rFonts w:ascii="Arial" w:hAnsi="Arial" w:cs="Arial"/>
                <w:bCs/>
                <w:sz w:val="18"/>
                <w:szCs w:val="18"/>
              </w:rPr>
            </w:pPr>
            <w:r w:rsidRPr="000D388E">
              <w:rPr>
                <w:rFonts w:ascii="Arial" w:hAnsi="Arial" w:cs="Arial"/>
                <w:bCs/>
                <w:sz w:val="18"/>
                <w:szCs w:val="18"/>
              </w:rPr>
              <w:t>El posible arrendador deberá certificar por escrito que mantendrá fijos los precios estipulados en su oferta durante la ejecución del contrato.</w:t>
            </w:r>
          </w:p>
        </w:tc>
        <w:tc>
          <w:tcPr>
            <w:tcW w:w="1084" w:type="dxa"/>
            <w:tcBorders>
              <w:right w:val="single" w:sz="4" w:space="0" w:color="auto"/>
            </w:tcBorders>
            <w:vAlign w:val="center"/>
          </w:tcPr>
          <w:p w14:paraId="6C5900A2" w14:textId="77777777" w:rsidR="00D3777F" w:rsidRPr="000D388E" w:rsidRDefault="00D3777F" w:rsidP="007F785D">
            <w:pPr>
              <w:tabs>
                <w:tab w:val="left" w:pos="240"/>
              </w:tabs>
              <w:contextualSpacing/>
              <w:rPr>
                <w:rFonts w:ascii="Arial" w:hAnsi="Arial" w:cs="Arial"/>
                <w:b/>
                <w:sz w:val="18"/>
                <w:szCs w:val="18"/>
              </w:rPr>
            </w:pPr>
          </w:p>
        </w:tc>
        <w:tc>
          <w:tcPr>
            <w:tcW w:w="1357" w:type="dxa"/>
            <w:tcBorders>
              <w:left w:val="single" w:sz="4" w:space="0" w:color="auto"/>
            </w:tcBorders>
            <w:vAlign w:val="center"/>
          </w:tcPr>
          <w:p w14:paraId="2D7A43D5" w14:textId="77777777" w:rsidR="00D3777F" w:rsidRPr="000D388E" w:rsidRDefault="00D3777F" w:rsidP="007F785D">
            <w:pPr>
              <w:tabs>
                <w:tab w:val="left" w:pos="240"/>
              </w:tabs>
              <w:ind w:left="720"/>
              <w:contextualSpacing/>
              <w:jc w:val="both"/>
              <w:rPr>
                <w:rFonts w:ascii="Arial" w:hAnsi="Arial" w:cs="Arial"/>
                <w:b/>
                <w:sz w:val="18"/>
                <w:szCs w:val="18"/>
              </w:rPr>
            </w:pPr>
          </w:p>
        </w:tc>
      </w:tr>
      <w:tr w:rsidR="00D3777F" w:rsidRPr="000D388E" w14:paraId="5C4911F8" w14:textId="77777777" w:rsidTr="007F785D">
        <w:trPr>
          <w:trHeight w:val="283"/>
        </w:trPr>
        <w:tc>
          <w:tcPr>
            <w:tcW w:w="781" w:type="dxa"/>
            <w:vAlign w:val="center"/>
          </w:tcPr>
          <w:p w14:paraId="14E9E392" w14:textId="77777777" w:rsidR="00D3777F" w:rsidRPr="000D388E" w:rsidRDefault="00D3777F" w:rsidP="007F785D">
            <w:pPr>
              <w:tabs>
                <w:tab w:val="left" w:pos="240"/>
                <w:tab w:val="center" w:pos="4459"/>
                <w:tab w:val="left" w:pos="5820"/>
              </w:tabs>
              <w:contextualSpacing/>
              <w:jc w:val="center"/>
              <w:rPr>
                <w:rFonts w:ascii="Arial" w:hAnsi="Arial" w:cs="Arial"/>
                <w:b/>
                <w:sz w:val="18"/>
                <w:szCs w:val="18"/>
              </w:rPr>
            </w:pPr>
            <w:r w:rsidRPr="000D388E">
              <w:rPr>
                <w:rFonts w:ascii="Arial" w:hAnsi="Arial" w:cs="Arial"/>
                <w:b/>
                <w:sz w:val="18"/>
                <w:szCs w:val="18"/>
              </w:rPr>
              <w:t>12</w:t>
            </w:r>
          </w:p>
        </w:tc>
        <w:tc>
          <w:tcPr>
            <w:tcW w:w="6913" w:type="dxa"/>
            <w:vAlign w:val="center"/>
          </w:tcPr>
          <w:p w14:paraId="6BCC1627" w14:textId="77777777" w:rsidR="00D3777F" w:rsidRPr="000D388E" w:rsidRDefault="00D3777F" w:rsidP="007F785D">
            <w:pPr>
              <w:tabs>
                <w:tab w:val="left" w:pos="240"/>
                <w:tab w:val="center" w:pos="4459"/>
                <w:tab w:val="left" w:pos="5820"/>
              </w:tabs>
              <w:contextualSpacing/>
              <w:jc w:val="both"/>
              <w:rPr>
                <w:rFonts w:ascii="Arial" w:hAnsi="Arial" w:cs="Arial"/>
                <w:bCs/>
                <w:sz w:val="18"/>
                <w:szCs w:val="18"/>
              </w:rPr>
            </w:pPr>
            <w:r w:rsidRPr="000D388E">
              <w:rPr>
                <w:rFonts w:ascii="Arial" w:hAnsi="Arial" w:cs="Arial"/>
                <w:bCs/>
                <w:sz w:val="18"/>
                <w:szCs w:val="18"/>
              </w:rPr>
              <w:t>El posible arrendador se compromete a que en caso de salir favorecido en la adjudicación del contrato a mantener activa la cuenta bancaria reportada para los pagos durante el plazo de ejecución y liquidación del contrato.</w:t>
            </w:r>
          </w:p>
        </w:tc>
        <w:tc>
          <w:tcPr>
            <w:tcW w:w="1084" w:type="dxa"/>
            <w:tcBorders>
              <w:right w:val="single" w:sz="4" w:space="0" w:color="auto"/>
            </w:tcBorders>
            <w:vAlign w:val="center"/>
          </w:tcPr>
          <w:p w14:paraId="0F7AC644" w14:textId="77777777" w:rsidR="00D3777F" w:rsidRPr="000D388E" w:rsidRDefault="00D3777F" w:rsidP="007F785D">
            <w:pPr>
              <w:tabs>
                <w:tab w:val="left" w:pos="240"/>
              </w:tabs>
              <w:contextualSpacing/>
              <w:rPr>
                <w:rFonts w:ascii="Arial" w:hAnsi="Arial" w:cs="Arial"/>
                <w:b/>
                <w:sz w:val="18"/>
                <w:szCs w:val="18"/>
              </w:rPr>
            </w:pPr>
          </w:p>
        </w:tc>
        <w:tc>
          <w:tcPr>
            <w:tcW w:w="1357" w:type="dxa"/>
            <w:tcBorders>
              <w:left w:val="single" w:sz="4" w:space="0" w:color="auto"/>
            </w:tcBorders>
            <w:vAlign w:val="center"/>
          </w:tcPr>
          <w:p w14:paraId="7414C7FC" w14:textId="77777777" w:rsidR="00D3777F" w:rsidRPr="000D388E" w:rsidRDefault="00D3777F" w:rsidP="007F785D">
            <w:pPr>
              <w:tabs>
                <w:tab w:val="left" w:pos="240"/>
              </w:tabs>
              <w:ind w:left="720"/>
              <w:contextualSpacing/>
              <w:jc w:val="both"/>
              <w:rPr>
                <w:rFonts w:ascii="Arial" w:hAnsi="Arial" w:cs="Arial"/>
                <w:b/>
                <w:sz w:val="18"/>
                <w:szCs w:val="18"/>
              </w:rPr>
            </w:pPr>
          </w:p>
        </w:tc>
      </w:tr>
      <w:tr w:rsidR="00D3777F" w:rsidRPr="000D388E" w14:paraId="4D4F7341" w14:textId="77777777" w:rsidTr="007F785D">
        <w:trPr>
          <w:trHeight w:val="283"/>
        </w:trPr>
        <w:tc>
          <w:tcPr>
            <w:tcW w:w="781" w:type="dxa"/>
            <w:vAlign w:val="center"/>
          </w:tcPr>
          <w:p w14:paraId="7A434802" w14:textId="77777777" w:rsidR="00D3777F" w:rsidRPr="000D388E" w:rsidRDefault="00D3777F" w:rsidP="007F785D">
            <w:pPr>
              <w:tabs>
                <w:tab w:val="left" w:pos="240"/>
                <w:tab w:val="center" w:pos="4459"/>
                <w:tab w:val="left" w:pos="5820"/>
              </w:tabs>
              <w:contextualSpacing/>
              <w:jc w:val="center"/>
              <w:rPr>
                <w:rFonts w:ascii="Arial" w:hAnsi="Arial" w:cs="Arial"/>
                <w:b/>
                <w:sz w:val="18"/>
                <w:szCs w:val="18"/>
              </w:rPr>
            </w:pPr>
            <w:r w:rsidRPr="000D388E">
              <w:rPr>
                <w:rFonts w:ascii="Arial" w:hAnsi="Arial" w:cs="Arial"/>
                <w:b/>
                <w:sz w:val="18"/>
                <w:szCs w:val="18"/>
              </w:rPr>
              <w:t>13</w:t>
            </w:r>
          </w:p>
        </w:tc>
        <w:tc>
          <w:tcPr>
            <w:tcW w:w="6913" w:type="dxa"/>
            <w:vAlign w:val="center"/>
          </w:tcPr>
          <w:p w14:paraId="022E6AAB" w14:textId="77777777" w:rsidR="00D3777F" w:rsidRPr="000D388E" w:rsidRDefault="00D3777F" w:rsidP="007F785D">
            <w:pPr>
              <w:tabs>
                <w:tab w:val="left" w:pos="240"/>
                <w:tab w:val="center" w:pos="4459"/>
                <w:tab w:val="left" w:pos="5820"/>
              </w:tabs>
              <w:contextualSpacing/>
              <w:jc w:val="both"/>
              <w:rPr>
                <w:rFonts w:ascii="Arial" w:hAnsi="Arial" w:cs="Arial"/>
                <w:bCs/>
                <w:sz w:val="18"/>
                <w:szCs w:val="18"/>
              </w:rPr>
            </w:pPr>
            <w:r w:rsidRPr="000D388E">
              <w:rPr>
                <w:rFonts w:ascii="Arial" w:eastAsia="Arial" w:hAnsi="Arial" w:cs="Arial"/>
                <w:sz w:val="18"/>
                <w:szCs w:val="18"/>
              </w:rPr>
              <w:t xml:space="preserve">EL </w:t>
            </w:r>
            <w:r w:rsidRPr="000D388E">
              <w:rPr>
                <w:rFonts w:ascii="Arial" w:hAnsi="Arial" w:cs="Arial"/>
                <w:bCs/>
                <w:sz w:val="18"/>
                <w:szCs w:val="18"/>
              </w:rPr>
              <w:t xml:space="preserve"> posible arrendador </w:t>
            </w:r>
            <w:r w:rsidRPr="000D388E">
              <w:rPr>
                <w:rFonts w:ascii="Arial" w:eastAsia="Arial" w:hAnsi="Arial" w:cs="Arial"/>
                <w:sz w:val="18"/>
                <w:szCs w:val="18"/>
              </w:rPr>
              <w:t>debe certificar por escrito el cumplimiento al Decreto 1072 de 2015 “Por medio del cual se expide el Decreto Único Reglamentario del Sector Trabajo”, Capítulo 6 “Sistema de Gestión de la Seguridad y Salud en el Trabajo”, normas que lo reglamenten, adicionen, modifiquen o sustituyan, las cuales definen las directrices de obligatorio cumplimiento para implementar el SGSST, aplicable para todos los empleadores públicos y/o privados, contratantes de personal bajo modalidad de contrato civil, comercial o administrativo, organizaciones de economía solidaria y del sector cooperativo, empresas de servicios temporales, con cobertura a los trabajadores dependientes, contratistas, trabajadores cooperados y trabajadores en misión.</w:t>
            </w:r>
          </w:p>
        </w:tc>
        <w:tc>
          <w:tcPr>
            <w:tcW w:w="1084" w:type="dxa"/>
            <w:tcBorders>
              <w:right w:val="single" w:sz="4" w:space="0" w:color="auto"/>
            </w:tcBorders>
            <w:vAlign w:val="center"/>
          </w:tcPr>
          <w:p w14:paraId="49BED200" w14:textId="77777777" w:rsidR="00D3777F" w:rsidRPr="000D388E" w:rsidRDefault="00D3777F" w:rsidP="007F785D">
            <w:pPr>
              <w:tabs>
                <w:tab w:val="left" w:pos="240"/>
              </w:tabs>
              <w:contextualSpacing/>
              <w:rPr>
                <w:rFonts w:ascii="Arial" w:hAnsi="Arial" w:cs="Arial"/>
                <w:b/>
                <w:sz w:val="18"/>
                <w:szCs w:val="18"/>
              </w:rPr>
            </w:pPr>
          </w:p>
        </w:tc>
        <w:tc>
          <w:tcPr>
            <w:tcW w:w="1357" w:type="dxa"/>
            <w:tcBorders>
              <w:left w:val="single" w:sz="4" w:space="0" w:color="auto"/>
            </w:tcBorders>
            <w:vAlign w:val="center"/>
          </w:tcPr>
          <w:p w14:paraId="388B2677" w14:textId="77777777" w:rsidR="00D3777F" w:rsidRPr="000D388E" w:rsidRDefault="00D3777F" w:rsidP="007F785D">
            <w:pPr>
              <w:tabs>
                <w:tab w:val="left" w:pos="240"/>
              </w:tabs>
              <w:ind w:left="720"/>
              <w:contextualSpacing/>
              <w:jc w:val="both"/>
              <w:rPr>
                <w:rFonts w:ascii="Arial" w:hAnsi="Arial" w:cs="Arial"/>
                <w:b/>
                <w:sz w:val="18"/>
                <w:szCs w:val="18"/>
              </w:rPr>
            </w:pPr>
          </w:p>
        </w:tc>
      </w:tr>
      <w:tr w:rsidR="00D3777F" w:rsidRPr="000D388E" w14:paraId="4C22510A" w14:textId="77777777" w:rsidTr="007F785D">
        <w:trPr>
          <w:trHeight w:val="283"/>
        </w:trPr>
        <w:tc>
          <w:tcPr>
            <w:tcW w:w="781" w:type="dxa"/>
            <w:vAlign w:val="center"/>
          </w:tcPr>
          <w:p w14:paraId="7C055E26" w14:textId="77777777" w:rsidR="00D3777F" w:rsidRPr="000D388E" w:rsidRDefault="00D3777F" w:rsidP="007F785D">
            <w:pPr>
              <w:tabs>
                <w:tab w:val="left" w:pos="240"/>
                <w:tab w:val="center" w:pos="4459"/>
                <w:tab w:val="left" w:pos="5820"/>
              </w:tabs>
              <w:contextualSpacing/>
              <w:jc w:val="center"/>
              <w:rPr>
                <w:rFonts w:ascii="Arial" w:hAnsi="Arial" w:cs="Arial"/>
                <w:b/>
                <w:sz w:val="18"/>
                <w:szCs w:val="18"/>
              </w:rPr>
            </w:pPr>
            <w:r w:rsidRPr="000D388E">
              <w:rPr>
                <w:rFonts w:ascii="Arial" w:hAnsi="Arial" w:cs="Arial"/>
                <w:b/>
                <w:sz w:val="18"/>
                <w:szCs w:val="18"/>
              </w:rPr>
              <w:t>14</w:t>
            </w:r>
          </w:p>
        </w:tc>
        <w:tc>
          <w:tcPr>
            <w:tcW w:w="6913" w:type="dxa"/>
            <w:vAlign w:val="center"/>
          </w:tcPr>
          <w:p w14:paraId="74F9DA54" w14:textId="77777777" w:rsidR="00D3777F" w:rsidRPr="000D388E" w:rsidRDefault="00D3777F" w:rsidP="007F785D">
            <w:pPr>
              <w:spacing w:after="241"/>
              <w:jc w:val="both"/>
              <w:rPr>
                <w:rFonts w:ascii="Arial" w:hAnsi="Arial" w:cs="Arial"/>
                <w:b/>
                <w:bCs/>
                <w:sz w:val="18"/>
                <w:szCs w:val="18"/>
              </w:rPr>
            </w:pPr>
            <w:r w:rsidRPr="000D388E">
              <w:rPr>
                <w:rFonts w:ascii="Arial" w:hAnsi="Arial" w:cs="Arial"/>
                <w:b/>
                <w:bCs/>
                <w:sz w:val="18"/>
                <w:szCs w:val="18"/>
              </w:rPr>
              <w:t>OBLIGACIONES AMBIENTALES PARA ESTUDIOS PREVIOS EN MATERIA DE ARRIENDO DE INMUEBLES PARA EL FUNCIONAMIENTO DE UNIDADES POLICIALES</w:t>
            </w:r>
            <w:r>
              <w:rPr>
                <w:rFonts w:ascii="Arial" w:hAnsi="Arial" w:cs="Arial"/>
                <w:b/>
                <w:bCs/>
                <w:sz w:val="18"/>
                <w:szCs w:val="18"/>
              </w:rPr>
              <w:t xml:space="preserve">, para el </w:t>
            </w:r>
            <w:r w:rsidRPr="000D388E">
              <w:rPr>
                <w:rFonts w:ascii="Arial" w:hAnsi="Arial" w:cs="Arial"/>
                <w:b/>
                <w:bCs/>
                <w:sz w:val="18"/>
                <w:szCs w:val="18"/>
              </w:rPr>
              <w:t>ARRENDAMIENTO DE INMUEBLE, UBICADO EN LA CALLE 4 No 1-38 DEL MUNICIPIO DE VILLARICA TOLIMA</w:t>
            </w:r>
          </w:p>
          <w:p w14:paraId="3039B28A" w14:textId="77777777" w:rsidR="00D3777F" w:rsidRPr="000D388E" w:rsidRDefault="00D3777F" w:rsidP="007F785D">
            <w:pPr>
              <w:tabs>
                <w:tab w:val="left" w:pos="240"/>
                <w:tab w:val="center" w:pos="4459"/>
                <w:tab w:val="left" w:pos="5820"/>
              </w:tabs>
              <w:contextualSpacing/>
              <w:jc w:val="both"/>
              <w:rPr>
                <w:rFonts w:ascii="Arial" w:hAnsi="Arial" w:cs="Arial"/>
                <w:bCs/>
                <w:sz w:val="18"/>
                <w:szCs w:val="18"/>
              </w:rPr>
            </w:pPr>
            <w:r w:rsidRPr="000D388E">
              <w:rPr>
                <w:rFonts w:ascii="Arial" w:hAnsi="Arial" w:cs="Arial"/>
                <w:bCs/>
                <w:sz w:val="18"/>
                <w:szCs w:val="18"/>
              </w:rPr>
              <w:t>El futuro arrendador deberá certificar que:</w:t>
            </w:r>
          </w:p>
          <w:p w14:paraId="308332DF" w14:textId="77777777" w:rsidR="00D3777F" w:rsidRPr="000D388E" w:rsidRDefault="00D3777F" w:rsidP="007F785D">
            <w:pPr>
              <w:tabs>
                <w:tab w:val="left" w:pos="240"/>
                <w:tab w:val="center" w:pos="4459"/>
                <w:tab w:val="left" w:pos="5820"/>
              </w:tabs>
              <w:ind w:left="720"/>
              <w:contextualSpacing/>
              <w:jc w:val="both"/>
              <w:rPr>
                <w:rFonts w:ascii="Arial" w:hAnsi="Arial" w:cs="Arial"/>
                <w:bCs/>
                <w:sz w:val="18"/>
                <w:szCs w:val="18"/>
              </w:rPr>
            </w:pPr>
          </w:p>
          <w:p w14:paraId="34436D94" w14:textId="77777777" w:rsidR="00D3777F" w:rsidRPr="000D388E" w:rsidRDefault="00D3777F" w:rsidP="00D3777F">
            <w:pPr>
              <w:numPr>
                <w:ilvl w:val="0"/>
                <w:numId w:val="4"/>
              </w:numPr>
              <w:tabs>
                <w:tab w:val="left" w:pos="240"/>
                <w:tab w:val="center" w:pos="4459"/>
                <w:tab w:val="left" w:pos="5820"/>
              </w:tabs>
              <w:ind w:left="244" w:hanging="244"/>
              <w:contextualSpacing/>
              <w:jc w:val="both"/>
              <w:rPr>
                <w:rFonts w:ascii="Arial" w:hAnsi="Arial" w:cs="Arial"/>
                <w:bCs/>
                <w:sz w:val="18"/>
                <w:szCs w:val="18"/>
              </w:rPr>
            </w:pPr>
            <w:r w:rsidRPr="000D388E">
              <w:rPr>
                <w:rFonts w:ascii="Arial" w:hAnsi="Arial" w:cs="Arial"/>
                <w:bCs/>
                <w:sz w:val="18"/>
                <w:szCs w:val="18"/>
              </w:rPr>
              <w:t>El inmueble no deberá tener bombillas incandescentes y contar con un sistema de bajo consumo de energía lumínica y demás equipos eléctricos a cargo del arrendatario.</w:t>
            </w:r>
          </w:p>
          <w:p w14:paraId="19CF9511" w14:textId="77777777" w:rsidR="00D3777F" w:rsidRPr="000D388E" w:rsidRDefault="00D3777F" w:rsidP="007F785D">
            <w:pPr>
              <w:tabs>
                <w:tab w:val="left" w:pos="240"/>
                <w:tab w:val="center" w:pos="4459"/>
                <w:tab w:val="left" w:pos="5820"/>
              </w:tabs>
              <w:ind w:left="244" w:hanging="244"/>
              <w:contextualSpacing/>
              <w:jc w:val="both"/>
              <w:rPr>
                <w:rFonts w:ascii="Arial" w:hAnsi="Arial" w:cs="Arial"/>
                <w:bCs/>
                <w:sz w:val="18"/>
                <w:szCs w:val="18"/>
              </w:rPr>
            </w:pPr>
          </w:p>
          <w:p w14:paraId="4B967FE5" w14:textId="77777777" w:rsidR="00D3777F" w:rsidRPr="00E51FB5" w:rsidRDefault="00D3777F" w:rsidP="00D3777F">
            <w:pPr>
              <w:numPr>
                <w:ilvl w:val="0"/>
                <w:numId w:val="4"/>
              </w:numPr>
              <w:tabs>
                <w:tab w:val="left" w:pos="240"/>
                <w:tab w:val="center" w:pos="4459"/>
                <w:tab w:val="left" w:pos="5820"/>
              </w:tabs>
              <w:ind w:left="244" w:hanging="244"/>
              <w:contextualSpacing/>
              <w:jc w:val="both"/>
              <w:rPr>
                <w:rFonts w:ascii="Arial" w:hAnsi="Arial" w:cs="Arial"/>
                <w:bCs/>
                <w:sz w:val="18"/>
                <w:szCs w:val="18"/>
              </w:rPr>
            </w:pPr>
            <w:r w:rsidRPr="00E51FB5">
              <w:rPr>
                <w:rFonts w:ascii="Arial" w:hAnsi="Arial" w:cs="Arial"/>
                <w:bCs/>
                <w:sz w:val="18"/>
                <w:szCs w:val="18"/>
              </w:rPr>
              <w:lastRenderedPageBreak/>
              <w:t>El i</w:t>
            </w:r>
            <w:r w:rsidRPr="000D388E">
              <w:rPr>
                <w:rFonts w:ascii="Arial" w:hAnsi="Arial" w:cs="Arial"/>
                <w:bCs/>
                <w:sz w:val="18"/>
                <w:szCs w:val="18"/>
              </w:rPr>
              <w:t>nmueble deberá ten</w:t>
            </w:r>
            <w:r w:rsidRPr="00E51FB5">
              <w:rPr>
                <w:rFonts w:ascii="Arial" w:hAnsi="Arial" w:cs="Arial"/>
                <w:bCs/>
                <w:sz w:val="18"/>
                <w:szCs w:val="18"/>
              </w:rPr>
              <w:t>e</w:t>
            </w:r>
            <w:r w:rsidRPr="000D388E">
              <w:rPr>
                <w:rFonts w:ascii="Arial" w:hAnsi="Arial" w:cs="Arial"/>
                <w:bCs/>
                <w:sz w:val="18"/>
                <w:szCs w:val="18"/>
              </w:rPr>
              <w:t>r sistema de ahorro, dispositivos e implementos de bajo consumo de agua o uso eficientes</w:t>
            </w:r>
            <w:r>
              <w:rPr>
                <w:rFonts w:ascii="Arial" w:hAnsi="Arial" w:cs="Arial"/>
                <w:bCs/>
                <w:sz w:val="18"/>
                <w:szCs w:val="18"/>
              </w:rPr>
              <w:t>.</w:t>
            </w:r>
          </w:p>
          <w:p w14:paraId="67B56269" w14:textId="77777777" w:rsidR="00D3777F" w:rsidRPr="000D388E" w:rsidRDefault="00D3777F" w:rsidP="007F785D">
            <w:pPr>
              <w:tabs>
                <w:tab w:val="left" w:pos="240"/>
                <w:tab w:val="center" w:pos="4459"/>
                <w:tab w:val="left" w:pos="5820"/>
              </w:tabs>
              <w:ind w:left="244"/>
              <w:contextualSpacing/>
              <w:jc w:val="both"/>
              <w:rPr>
                <w:rFonts w:ascii="Arial" w:hAnsi="Arial" w:cs="Arial"/>
                <w:bCs/>
                <w:sz w:val="18"/>
                <w:szCs w:val="18"/>
              </w:rPr>
            </w:pPr>
          </w:p>
          <w:p w14:paraId="348D3767" w14:textId="77777777" w:rsidR="00D3777F" w:rsidRPr="000D388E" w:rsidRDefault="00D3777F" w:rsidP="00D3777F">
            <w:pPr>
              <w:numPr>
                <w:ilvl w:val="0"/>
                <w:numId w:val="4"/>
              </w:numPr>
              <w:tabs>
                <w:tab w:val="left" w:pos="240"/>
                <w:tab w:val="center" w:pos="4459"/>
                <w:tab w:val="left" w:pos="5820"/>
              </w:tabs>
              <w:ind w:left="244" w:hanging="244"/>
              <w:contextualSpacing/>
              <w:jc w:val="both"/>
              <w:rPr>
                <w:rFonts w:ascii="Arial" w:hAnsi="Arial" w:cs="Arial"/>
                <w:bCs/>
                <w:sz w:val="18"/>
                <w:szCs w:val="18"/>
              </w:rPr>
            </w:pPr>
            <w:r w:rsidRPr="000D388E">
              <w:rPr>
                <w:rFonts w:ascii="Arial" w:hAnsi="Arial" w:cs="Arial"/>
                <w:bCs/>
                <w:sz w:val="18"/>
                <w:szCs w:val="18"/>
              </w:rPr>
              <w:t>El inmueble</w:t>
            </w:r>
            <w:r>
              <w:rPr>
                <w:rFonts w:ascii="Arial" w:hAnsi="Arial" w:cs="Arial"/>
                <w:bCs/>
                <w:sz w:val="18"/>
                <w:szCs w:val="18"/>
              </w:rPr>
              <w:t xml:space="preserve"> debe tener</w:t>
            </w:r>
            <w:r w:rsidRPr="000D388E">
              <w:rPr>
                <w:rFonts w:ascii="Arial" w:hAnsi="Arial" w:cs="Arial"/>
                <w:bCs/>
                <w:sz w:val="18"/>
                <w:szCs w:val="18"/>
              </w:rPr>
              <w:t xml:space="preserve"> plenamente identificado las rutas de evacuación, contar con sistemas de alerta, señalización y alarma según requerimientos de ley para prevención, control de desastre y riesgos ambientales</w:t>
            </w:r>
          </w:p>
          <w:p w14:paraId="28933B6B" w14:textId="77777777" w:rsidR="00D3777F" w:rsidRPr="000D388E" w:rsidRDefault="00D3777F" w:rsidP="007F785D">
            <w:pPr>
              <w:tabs>
                <w:tab w:val="left" w:pos="240"/>
                <w:tab w:val="center" w:pos="4459"/>
                <w:tab w:val="left" w:pos="5820"/>
              </w:tabs>
              <w:ind w:left="244" w:hanging="244"/>
              <w:contextualSpacing/>
              <w:jc w:val="both"/>
              <w:rPr>
                <w:rFonts w:ascii="Arial" w:hAnsi="Arial" w:cs="Arial"/>
                <w:bCs/>
                <w:sz w:val="18"/>
                <w:szCs w:val="18"/>
              </w:rPr>
            </w:pPr>
          </w:p>
          <w:p w14:paraId="335B38E9" w14:textId="77777777" w:rsidR="00D3777F" w:rsidRPr="000D388E" w:rsidRDefault="00D3777F" w:rsidP="00D3777F">
            <w:pPr>
              <w:numPr>
                <w:ilvl w:val="0"/>
                <w:numId w:val="4"/>
              </w:numPr>
              <w:tabs>
                <w:tab w:val="left" w:pos="240"/>
                <w:tab w:val="center" w:pos="4459"/>
                <w:tab w:val="left" w:pos="5820"/>
              </w:tabs>
              <w:ind w:left="244" w:hanging="244"/>
              <w:contextualSpacing/>
              <w:jc w:val="both"/>
              <w:rPr>
                <w:rFonts w:ascii="Arial" w:hAnsi="Arial" w:cs="Arial"/>
                <w:bCs/>
                <w:sz w:val="18"/>
                <w:szCs w:val="18"/>
              </w:rPr>
            </w:pPr>
            <w:r w:rsidRPr="000D388E">
              <w:rPr>
                <w:rFonts w:ascii="Arial" w:hAnsi="Arial" w:cs="Arial"/>
                <w:bCs/>
                <w:sz w:val="18"/>
                <w:szCs w:val="18"/>
              </w:rPr>
              <w:t>El bien inmueble deberá contar con un sistema de recolección de aguas debidamente separadas de le red hidrosanitaria, y un tanque de almacenamiento</w:t>
            </w:r>
            <w:r>
              <w:rPr>
                <w:rFonts w:ascii="Arial" w:hAnsi="Arial" w:cs="Arial"/>
                <w:bCs/>
                <w:sz w:val="18"/>
                <w:szCs w:val="18"/>
              </w:rPr>
              <w:t xml:space="preserve"> de agua.</w:t>
            </w:r>
          </w:p>
        </w:tc>
        <w:tc>
          <w:tcPr>
            <w:tcW w:w="1084" w:type="dxa"/>
            <w:tcBorders>
              <w:right w:val="single" w:sz="4" w:space="0" w:color="auto"/>
            </w:tcBorders>
            <w:vAlign w:val="center"/>
          </w:tcPr>
          <w:p w14:paraId="4DA30F98" w14:textId="77777777" w:rsidR="00D3777F" w:rsidRPr="000D388E" w:rsidRDefault="00D3777F" w:rsidP="007F785D">
            <w:pPr>
              <w:tabs>
                <w:tab w:val="left" w:pos="240"/>
              </w:tabs>
              <w:contextualSpacing/>
              <w:rPr>
                <w:rFonts w:ascii="Arial" w:hAnsi="Arial" w:cs="Arial"/>
                <w:b/>
                <w:sz w:val="18"/>
                <w:szCs w:val="18"/>
              </w:rPr>
            </w:pPr>
          </w:p>
        </w:tc>
        <w:tc>
          <w:tcPr>
            <w:tcW w:w="1357" w:type="dxa"/>
            <w:tcBorders>
              <w:left w:val="single" w:sz="4" w:space="0" w:color="auto"/>
            </w:tcBorders>
            <w:vAlign w:val="center"/>
          </w:tcPr>
          <w:p w14:paraId="039A28F7" w14:textId="77777777" w:rsidR="00D3777F" w:rsidRPr="000D388E" w:rsidRDefault="00D3777F" w:rsidP="007F785D">
            <w:pPr>
              <w:tabs>
                <w:tab w:val="left" w:pos="240"/>
              </w:tabs>
              <w:ind w:left="720"/>
              <w:contextualSpacing/>
              <w:jc w:val="both"/>
              <w:rPr>
                <w:rFonts w:ascii="Arial" w:hAnsi="Arial" w:cs="Arial"/>
                <w:b/>
                <w:sz w:val="18"/>
                <w:szCs w:val="18"/>
              </w:rPr>
            </w:pPr>
          </w:p>
        </w:tc>
      </w:tr>
    </w:tbl>
    <w:p w14:paraId="6295F27A" w14:textId="77777777" w:rsidR="009D6840" w:rsidRDefault="009D6840"/>
    <w:p w14:paraId="3F09C499" w14:textId="77777777" w:rsidR="009D6840" w:rsidRDefault="009D6840"/>
    <w:p w14:paraId="3F6B1F8B" w14:textId="77777777" w:rsidR="004072FD" w:rsidRDefault="004072FD" w:rsidP="004072FD"/>
    <w:p w14:paraId="42938ED4" w14:textId="77777777" w:rsidR="004072FD" w:rsidRDefault="004072FD"/>
    <w:sectPr w:rsidR="004072FD">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45B2335A"/>
    <w:lvl w:ilvl="0">
      <w:start w:val="1"/>
      <w:numFmt w:val="bullet"/>
      <w:pStyle w:val="Listaconvietas2"/>
      <w:lvlText w:val=""/>
      <w:lvlJc w:val="left"/>
      <w:pPr>
        <w:tabs>
          <w:tab w:val="num" w:pos="643"/>
        </w:tabs>
        <w:ind w:left="643" w:hanging="360"/>
      </w:pPr>
      <w:rPr>
        <w:rFonts w:ascii="Symbol" w:hAnsi="Symbol" w:hint="default"/>
        <w:color w:val="000000" w:themeColor="text1"/>
      </w:rPr>
    </w:lvl>
  </w:abstractNum>
  <w:abstractNum w:abstractNumId="1" w15:restartNumberingAfterBreak="0">
    <w:nsid w:val="1A3C2CF8"/>
    <w:multiLevelType w:val="hybridMultilevel"/>
    <w:tmpl w:val="5FA6DB8C"/>
    <w:lvl w:ilvl="0" w:tplc="3C8412AA">
      <w:numFmt w:val="bullet"/>
      <w:lvlText w:val="-"/>
      <w:lvlJc w:val="left"/>
      <w:pPr>
        <w:ind w:left="720"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2F9D47D0"/>
    <w:multiLevelType w:val="hybridMultilevel"/>
    <w:tmpl w:val="329E65E8"/>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 w15:restartNumberingAfterBreak="0">
    <w:nsid w:val="642D6A45"/>
    <w:multiLevelType w:val="multilevel"/>
    <w:tmpl w:val="3C2E4024"/>
    <w:lvl w:ilvl="0">
      <w:start w:val="2"/>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302465584">
    <w:abstractNumId w:val="0"/>
  </w:num>
  <w:num w:numId="2" w16cid:durableId="780031120">
    <w:abstractNumId w:val="3"/>
  </w:num>
  <w:num w:numId="3" w16cid:durableId="122189819">
    <w:abstractNumId w:val="1"/>
  </w:num>
  <w:num w:numId="4" w16cid:durableId="154987983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69DF"/>
    <w:rsid w:val="00293D14"/>
    <w:rsid w:val="004072FD"/>
    <w:rsid w:val="007969DF"/>
    <w:rsid w:val="009405C7"/>
    <w:rsid w:val="009D6840"/>
    <w:rsid w:val="00A51A3C"/>
    <w:rsid w:val="00CD2325"/>
    <w:rsid w:val="00D3777F"/>
    <w:rsid w:val="00E17954"/>
    <w:rsid w:val="00F8727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EA08B0"/>
  <w15:chartTrackingRefBased/>
  <w15:docId w15:val="{C4E3F8C7-5675-41C5-B8EF-2348544300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69DF"/>
    <w:pPr>
      <w:spacing w:after="0" w:line="240" w:lineRule="auto"/>
    </w:pPr>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uiPriority w:val="9"/>
    <w:qFormat/>
    <w:rsid w:val="007969D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7969D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7969DF"/>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7969DF"/>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7969DF"/>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7969DF"/>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7969DF"/>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7969DF"/>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7969DF"/>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969DF"/>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7969DF"/>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7969DF"/>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7969DF"/>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7969DF"/>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7969D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7969D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7969D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7969DF"/>
    <w:rPr>
      <w:rFonts w:eastAsiaTheme="majorEastAsia" w:cstheme="majorBidi"/>
      <w:color w:val="272727" w:themeColor="text1" w:themeTint="D8"/>
    </w:rPr>
  </w:style>
  <w:style w:type="paragraph" w:styleId="Ttulo">
    <w:name w:val="Title"/>
    <w:basedOn w:val="Normal"/>
    <w:next w:val="Normal"/>
    <w:link w:val="TtuloCar"/>
    <w:uiPriority w:val="10"/>
    <w:qFormat/>
    <w:rsid w:val="007969DF"/>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7969D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7969D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7969D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969DF"/>
    <w:pPr>
      <w:spacing w:before="160"/>
      <w:jc w:val="center"/>
    </w:pPr>
    <w:rPr>
      <w:i/>
      <w:iCs/>
      <w:color w:val="404040" w:themeColor="text1" w:themeTint="BF"/>
    </w:rPr>
  </w:style>
  <w:style w:type="character" w:customStyle="1" w:styleId="CitaCar">
    <w:name w:val="Cita Car"/>
    <w:basedOn w:val="Fuentedeprrafopredeter"/>
    <w:link w:val="Cita"/>
    <w:uiPriority w:val="29"/>
    <w:rsid w:val="007969DF"/>
    <w:rPr>
      <w:i/>
      <w:iCs/>
      <w:color w:val="404040" w:themeColor="text1" w:themeTint="BF"/>
    </w:rPr>
  </w:style>
  <w:style w:type="paragraph" w:styleId="Prrafodelista">
    <w:name w:val="List Paragraph"/>
    <w:aliases w:val="NORMAL,Bullet List,FooterText,numbered,List Paragraph1,Paragraphe de liste1,lp1,Use Case List Paragraph,Lista vistosa - Énfasis 12,Párrafo de lista4,Elabora,Lista vistosa - Énfasis 11,Lista vistosa - Énfasis 13,Num Bullet 1,Ha,titulo 3"/>
    <w:basedOn w:val="Normal"/>
    <w:link w:val="PrrafodelistaCar"/>
    <w:uiPriority w:val="34"/>
    <w:qFormat/>
    <w:rsid w:val="007969DF"/>
    <w:pPr>
      <w:ind w:left="720"/>
      <w:contextualSpacing/>
    </w:pPr>
  </w:style>
  <w:style w:type="character" w:styleId="nfasisintenso">
    <w:name w:val="Intense Emphasis"/>
    <w:basedOn w:val="Fuentedeprrafopredeter"/>
    <w:uiPriority w:val="21"/>
    <w:qFormat/>
    <w:rsid w:val="007969DF"/>
    <w:rPr>
      <w:i/>
      <w:iCs/>
      <w:color w:val="2F5496" w:themeColor="accent1" w:themeShade="BF"/>
    </w:rPr>
  </w:style>
  <w:style w:type="paragraph" w:styleId="Citadestacada">
    <w:name w:val="Intense Quote"/>
    <w:basedOn w:val="Normal"/>
    <w:next w:val="Normal"/>
    <w:link w:val="CitadestacadaCar"/>
    <w:uiPriority w:val="30"/>
    <w:qFormat/>
    <w:rsid w:val="007969D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7969DF"/>
    <w:rPr>
      <w:i/>
      <w:iCs/>
      <w:color w:val="2F5496" w:themeColor="accent1" w:themeShade="BF"/>
    </w:rPr>
  </w:style>
  <w:style w:type="character" w:styleId="Referenciaintensa">
    <w:name w:val="Intense Reference"/>
    <w:basedOn w:val="Fuentedeprrafopredeter"/>
    <w:uiPriority w:val="32"/>
    <w:qFormat/>
    <w:rsid w:val="007969DF"/>
    <w:rPr>
      <w:b/>
      <w:bCs/>
      <w:smallCaps/>
      <w:color w:val="2F5496" w:themeColor="accent1" w:themeShade="BF"/>
      <w:spacing w:val="5"/>
    </w:rPr>
  </w:style>
  <w:style w:type="paragraph" w:styleId="Sinespaciado">
    <w:name w:val="No Spacing"/>
    <w:aliases w:val="Sin espaciado2,Aries,k,No Spacing,Sin espaciado11,Sin Espacio,Sin espaciado1,A1,Formato,Sin espaciado3,Sin espaciado21,PONAL,No Spacing Car Car Car,No Spacing Car Car,TRABAJO"/>
    <w:link w:val="SinespaciadoCar"/>
    <w:qFormat/>
    <w:rsid w:val="007969DF"/>
    <w:pPr>
      <w:spacing w:after="0" w:line="240" w:lineRule="auto"/>
    </w:pPr>
    <w:rPr>
      <w:rFonts w:ascii="Calibri" w:eastAsia="Calibri" w:hAnsi="Calibri" w:cs="Times New Roman"/>
      <w:kern w:val="0"/>
      <w:sz w:val="22"/>
      <w:szCs w:val="22"/>
      <w14:ligatures w14:val="none"/>
    </w:rPr>
  </w:style>
  <w:style w:type="character" w:customStyle="1" w:styleId="SinespaciadoCar">
    <w:name w:val="Sin espaciado Car"/>
    <w:aliases w:val="Sin espaciado2 Car,Aries Car,k Car,No Spacing Car,Sin espaciado11 Car,Sin Espacio Car,Sin espaciado1 Car,A1 Car,Formato Car,Sin espaciado3 Car,Sin espaciado21 Car,PONAL Car,No Spacing Car Car Car Car,No Spacing Car Car Car1,TRABAJO Car"/>
    <w:link w:val="Sinespaciado"/>
    <w:uiPriority w:val="1"/>
    <w:qFormat/>
    <w:rsid w:val="007969DF"/>
    <w:rPr>
      <w:rFonts w:ascii="Calibri" w:eastAsia="Calibri" w:hAnsi="Calibri" w:cs="Times New Roman"/>
      <w:kern w:val="0"/>
      <w:sz w:val="22"/>
      <w:szCs w:val="22"/>
      <w14:ligatures w14:val="none"/>
    </w:rPr>
  </w:style>
  <w:style w:type="table" w:styleId="Tablaconcuadrcula">
    <w:name w:val="Table Grid"/>
    <w:basedOn w:val="Tablanormal"/>
    <w:uiPriority w:val="39"/>
    <w:rsid w:val="007969DF"/>
    <w:pPr>
      <w:spacing w:after="0" w:line="240" w:lineRule="auto"/>
    </w:pPr>
    <w:rPr>
      <w:rFonts w:ascii="Times New Roman" w:eastAsia="MS Mincho"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2">
    <w:name w:val="Body Text 2"/>
    <w:aliases w:val="Car3,Car Car, Car2,Car2,Car31,Car311,Car3111, Car Car,Car Car2"/>
    <w:basedOn w:val="Normal"/>
    <w:link w:val="Textoindependiente2Car"/>
    <w:uiPriority w:val="99"/>
    <w:unhideWhenUsed/>
    <w:rsid w:val="007969DF"/>
    <w:pPr>
      <w:spacing w:after="120" w:line="480" w:lineRule="auto"/>
    </w:pPr>
  </w:style>
  <w:style w:type="character" w:customStyle="1" w:styleId="Textoindependiente2Car">
    <w:name w:val="Texto independiente 2 Car"/>
    <w:aliases w:val="Car3 Car,Car Car Car, Car2 Car,Car2 Car,Car31 Car,Car311 Car,Car3111 Car, Car Car Car,Car Car2 Car"/>
    <w:basedOn w:val="Fuentedeprrafopredeter"/>
    <w:link w:val="Textoindependiente2"/>
    <w:uiPriority w:val="99"/>
    <w:rsid w:val="007969DF"/>
    <w:rPr>
      <w:rFonts w:ascii="Times New Roman" w:eastAsia="Times New Roman" w:hAnsi="Times New Roman" w:cs="Times New Roman"/>
      <w:kern w:val="0"/>
      <w:lang w:val="es-ES" w:eastAsia="es-ES"/>
      <w14:ligatures w14:val="none"/>
    </w:rPr>
  </w:style>
  <w:style w:type="paragraph" w:customStyle="1" w:styleId="Default">
    <w:name w:val="Default"/>
    <w:link w:val="DefaultCar"/>
    <w:rsid w:val="007969DF"/>
    <w:pPr>
      <w:suppressAutoHyphens/>
      <w:autoSpaceDE w:val="0"/>
      <w:spacing w:after="0" w:line="240" w:lineRule="auto"/>
    </w:pPr>
    <w:rPr>
      <w:rFonts w:ascii="Times New Roman" w:eastAsia="Calibri" w:hAnsi="Times New Roman" w:cs="Times New Roman"/>
      <w:color w:val="000000"/>
      <w:kern w:val="0"/>
      <w:lang w:eastAsia="ar-SA"/>
      <w14:ligatures w14:val="none"/>
    </w:rPr>
  </w:style>
  <w:style w:type="character" w:customStyle="1" w:styleId="PrrafodelistaCar">
    <w:name w:val="Párrafo de lista Car"/>
    <w:aliases w:val="NORMAL Car,Bullet List Car,FooterText Car,numbered Car,List Paragraph1 Car,Paragraphe de liste1 Car,lp1 Car,Use Case List Paragraph Car,Lista vistosa - Énfasis 12 Car,Párrafo de lista4 Car,Elabora Car,Lista vistosa - Énfasis 11 Car"/>
    <w:link w:val="Prrafodelista"/>
    <w:uiPriority w:val="34"/>
    <w:qFormat/>
    <w:rsid w:val="007969DF"/>
  </w:style>
  <w:style w:type="paragraph" w:styleId="Listaconvietas2">
    <w:name w:val="List Bullet 2"/>
    <w:basedOn w:val="Normal"/>
    <w:rsid w:val="007969DF"/>
    <w:pPr>
      <w:numPr>
        <w:numId w:val="1"/>
      </w:numPr>
      <w:contextualSpacing/>
    </w:pPr>
  </w:style>
  <w:style w:type="character" w:customStyle="1" w:styleId="NoSpacingChar">
    <w:name w:val="No Spacing Char"/>
    <w:qFormat/>
    <w:locked/>
    <w:rsid w:val="004072FD"/>
    <w:rPr>
      <w:rFonts w:ascii="Times New Roman" w:eastAsia="Times New Roman" w:hAnsi="Times New Roman" w:cs="Times New Roman"/>
      <w:sz w:val="24"/>
      <w:szCs w:val="24"/>
      <w:lang w:eastAsia="es-ES"/>
    </w:rPr>
  </w:style>
  <w:style w:type="character" w:styleId="Refdecomentario">
    <w:name w:val="annotation reference"/>
    <w:basedOn w:val="Fuentedeprrafopredeter"/>
    <w:rsid w:val="004072FD"/>
    <w:rPr>
      <w:sz w:val="16"/>
      <w:szCs w:val="16"/>
    </w:rPr>
  </w:style>
  <w:style w:type="paragraph" w:styleId="Textocomentario">
    <w:name w:val="annotation text"/>
    <w:basedOn w:val="Normal"/>
    <w:link w:val="TextocomentarioCar"/>
    <w:rsid w:val="004072FD"/>
    <w:rPr>
      <w:sz w:val="20"/>
      <w:szCs w:val="20"/>
    </w:rPr>
  </w:style>
  <w:style w:type="character" w:customStyle="1" w:styleId="TextocomentarioCar">
    <w:name w:val="Texto comentario Car"/>
    <w:basedOn w:val="Fuentedeprrafopredeter"/>
    <w:link w:val="Textocomentario"/>
    <w:rsid w:val="004072FD"/>
    <w:rPr>
      <w:rFonts w:ascii="Times New Roman" w:eastAsia="Times New Roman" w:hAnsi="Times New Roman" w:cs="Times New Roman"/>
      <w:kern w:val="0"/>
      <w:sz w:val="20"/>
      <w:szCs w:val="20"/>
      <w:lang w:val="es-ES" w:eastAsia="es-ES"/>
      <w14:ligatures w14:val="none"/>
    </w:rPr>
  </w:style>
  <w:style w:type="paragraph" w:styleId="NormalWeb">
    <w:name w:val="Normal (Web)"/>
    <w:basedOn w:val="Normal"/>
    <w:link w:val="NormalWebCar"/>
    <w:uiPriority w:val="99"/>
    <w:unhideWhenUsed/>
    <w:rsid w:val="004072FD"/>
    <w:pPr>
      <w:spacing w:before="100" w:beforeAutospacing="1" w:after="100" w:afterAutospacing="1"/>
    </w:pPr>
    <w:rPr>
      <w:lang w:val="es-CO" w:eastAsia="es-CO"/>
    </w:rPr>
  </w:style>
  <w:style w:type="character" w:customStyle="1" w:styleId="DefaultCar">
    <w:name w:val="Default Car"/>
    <w:link w:val="Default"/>
    <w:locked/>
    <w:rsid w:val="004072FD"/>
    <w:rPr>
      <w:rFonts w:ascii="Times New Roman" w:eastAsia="Calibri" w:hAnsi="Times New Roman" w:cs="Times New Roman"/>
      <w:color w:val="000000"/>
      <w:kern w:val="0"/>
      <w:lang w:eastAsia="ar-SA"/>
      <w14:ligatures w14:val="none"/>
    </w:rPr>
  </w:style>
  <w:style w:type="character" w:customStyle="1" w:styleId="Bodytext2Exact">
    <w:name w:val="Body text (2) Exact"/>
    <w:basedOn w:val="Fuentedeprrafopredeter"/>
    <w:rsid w:val="004072FD"/>
    <w:rPr>
      <w:rFonts w:ascii="Arial" w:eastAsia="Arial" w:hAnsi="Arial" w:cs="Arial"/>
      <w:b w:val="0"/>
      <w:bCs w:val="0"/>
      <w:i w:val="0"/>
      <w:iCs w:val="0"/>
      <w:smallCaps w:val="0"/>
      <w:strike w:val="0"/>
      <w:sz w:val="19"/>
      <w:szCs w:val="19"/>
      <w:u w:val="none"/>
    </w:rPr>
  </w:style>
  <w:style w:type="character" w:customStyle="1" w:styleId="Bodytext2">
    <w:name w:val="Body text (2)_"/>
    <w:basedOn w:val="Fuentedeprrafopredeter"/>
    <w:link w:val="Bodytext20"/>
    <w:rsid w:val="004072FD"/>
    <w:rPr>
      <w:rFonts w:ascii="Arial" w:eastAsia="Arial" w:hAnsi="Arial" w:cs="Arial"/>
      <w:sz w:val="19"/>
      <w:szCs w:val="19"/>
      <w:shd w:val="clear" w:color="auto" w:fill="FFFFFF"/>
    </w:rPr>
  </w:style>
  <w:style w:type="paragraph" w:customStyle="1" w:styleId="Bodytext20">
    <w:name w:val="Body text (2)"/>
    <w:basedOn w:val="Normal"/>
    <w:link w:val="Bodytext2"/>
    <w:rsid w:val="004072FD"/>
    <w:pPr>
      <w:widowControl w:val="0"/>
      <w:shd w:val="clear" w:color="auto" w:fill="FFFFFF"/>
      <w:spacing w:line="271" w:lineRule="exact"/>
      <w:ind w:hanging="760"/>
      <w:jc w:val="center"/>
    </w:pPr>
    <w:rPr>
      <w:rFonts w:ascii="Arial" w:eastAsia="Arial" w:hAnsi="Arial" w:cs="Arial"/>
      <w:kern w:val="2"/>
      <w:sz w:val="19"/>
      <w:szCs w:val="19"/>
      <w:lang w:val="es-CO" w:eastAsia="en-US"/>
      <w14:ligatures w14:val="standardContextual"/>
    </w:rPr>
  </w:style>
  <w:style w:type="character" w:customStyle="1" w:styleId="Bodytext10Exact">
    <w:name w:val="Body text (10) Exact"/>
    <w:basedOn w:val="Fuentedeprrafopredeter"/>
    <w:link w:val="Bodytext10"/>
    <w:rsid w:val="004072FD"/>
    <w:rPr>
      <w:rFonts w:ascii="Arial" w:eastAsia="Arial" w:hAnsi="Arial" w:cs="Arial"/>
      <w:sz w:val="20"/>
      <w:szCs w:val="20"/>
      <w:shd w:val="clear" w:color="auto" w:fill="FFFFFF"/>
    </w:rPr>
  </w:style>
  <w:style w:type="paragraph" w:customStyle="1" w:styleId="Bodytext10">
    <w:name w:val="Body text (10)"/>
    <w:basedOn w:val="Normal"/>
    <w:link w:val="Bodytext10Exact"/>
    <w:rsid w:val="004072FD"/>
    <w:pPr>
      <w:widowControl w:val="0"/>
      <w:shd w:val="clear" w:color="auto" w:fill="FFFFFF"/>
      <w:spacing w:before="180" w:line="289" w:lineRule="exact"/>
      <w:ind w:hanging="740"/>
      <w:jc w:val="both"/>
    </w:pPr>
    <w:rPr>
      <w:rFonts w:ascii="Arial" w:eastAsia="Arial" w:hAnsi="Arial" w:cs="Arial"/>
      <w:kern w:val="2"/>
      <w:sz w:val="20"/>
      <w:szCs w:val="20"/>
      <w:lang w:val="es-CO" w:eastAsia="en-US"/>
      <w14:ligatures w14:val="standardContextual"/>
    </w:rPr>
  </w:style>
  <w:style w:type="character" w:customStyle="1" w:styleId="Bodytext1095ptExact">
    <w:name w:val="Body text (10) + 9.5 pt Exact"/>
    <w:basedOn w:val="Bodytext10Exact"/>
    <w:rsid w:val="004072FD"/>
    <w:rPr>
      <w:rFonts w:ascii="Arial" w:eastAsia="Arial" w:hAnsi="Arial" w:cs="Arial"/>
      <w:b w:val="0"/>
      <w:bCs w:val="0"/>
      <w:i w:val="0"/>
      <w:iCs w:val="0"/>
      <w:smallCaps w:val="0"/>
      <w:strike w:val="0"/>
      <w:color w:val="000000"/>
      <w:spacing w:val="0"/>
      <w:w w:val="100"/>
      <w:position w:val="0"/>
      <w:sz w:val="19"/>
      <w:szCs w:val="19"/>
      <w:u w:val="none"/>
      <w:shd w:val="clear" w:color="auto" w:fill="FFFFFF"/>
      <w:lang w:val="es-ES" w:eastAsia="es-ES" w:bidi="es-ES"/>
    </w:rPr>
  </w:style>
  <w:style w:type="character" w:customStyle="1" w:styleId="Bodytext210ptExact">
    <w:name w:val="Body text (2) + 10 pt Exact"/>
    <w:basedOn w:val="Bodytext2"/>
    <w:rsid w:val="004072FD"/>
    <w:rPr>
      <w:rFonts w:ascii="Arial" w:eastAsia="Arial" w:hAnsi="Arial" w:cs="Arial"/>
      <w:b w:val="0"/>
      <w:bCs w:val="0"/>
      <w:i w:val="0"/>
      <w:iCs w:val="0"/>
      <w:smallCaps w:val="0"/>
      <w:strike w:val="0"/>
      <w:color w:val="000000"/>
      <w:spacing w:val="0"/>
      <w:w w:val="100"/>
      <w:position w:val="0"/>
      <w:sz w:val="20"/>
      <w:szCs w:val="20"/>
      <w:u w:val="none"/>
      <w:shd w:val="clear" w:color="auto" w:fill="FFFFFF"/>
      <w:lang w:val="es-ES" w:eastAsia="es-ES" w:bidi="es-ES"/>
    </w:rPr>
  </w:style>
  <w:style w:type="character" w:customStyle="1" w:styleId="Heading6Exact">
    <w:name w:val="Heading #6 Exact"/>
    <w:basedOn w:val="Fuentedeprrafopredeter"/>
    <w:link w:val="Heading6"/>
    <w:rsid w:val="004072FD"/>
    <w:rPr>
      <w:rFonts w:ascii="Arial" w:eastAsia="Arial" w:hAnsi="Arial" w:cs="Arial"/>
      <w:sz w:val="20"/>
      <w:szCs w:val="20"/>
      <w:shd w:val="clear" w:color="auto" w:fill="FFFFFF"/>
    </w:rPr>
  </w:style>
  <w:style w:type="character" w:customStyle="1" w:styleId="Heading695ptExact">
    <w:name w:val="Heading #6 + 9.5 pt Exact"/>
    <w:basedOn w:val="Heading6Exact"/>
    <w:rsid w:val="004072FD"/>
    <w:rPr>
      <w:rFonts w:ascii="Arial" w:eastAsia="Arial" w:hAnsi="Arial" w:cs="Arial"/>
      <w:color w:val="000000"/>
      <w:spacing w:val="0"/>
      <w:w w:val="100"/>
      <w:position w:val="0"/>
      <w:sz w:val="19"/>
      <w:szCs w:val="19"/>
      <w:shd w:val="clear" w:color="auto" w:fill="FFFFFF"/>
      <w:lang w:val="es-ES" w:eastAsia="es-ES" w:bidi="es-ES"/>
    </w:rPr>
  </w:style>
  <w:style w:type="paragraph" w:customStyle="1" w:styleId="Heading6">
    <w:name w:val="Heading #6"/>
    <w:basedOn w:val="Normal"/>
    <w:link w:val="Heading6Exact"/>
    <w:rsid w:val="004072FD"/>
    <w:pPr>
      <w:widowControl w:val="0"/>
      <w:shd w:val="clear" w:color="auto" w:fill="FFFFFF"/>
      <w:spacing w:before="480" w:line="271" w:lineRule="exact"/>
      <w:ind w:hanging="760"/>
      <w:jc w:val="both"/>
      <w:outlineLvl w:val="5"/>
    </w:pPr>
    <w:rPr>
      <w:rFonts w:ascii="Arial" w:eastAsia="Arial" w:hAnsi="Arial" w:cs="Arial"/>
      <w:kern w:val="2"/>
      <w:sz w:val="20"/>
      <w:szCs w:val="20"/>
      <w:lang w:val="es-CO" w:eastAsia="en-US"/>
      <w14:ligatures w14:val="standardContextual"/>
    </w:rPr>
  </w:style>
  <w:style w:type="character" w:customStyle="1" w:styleId="NormalWebCar">
    <w:name w:val="Normal (Web) Car"/>
    <w:link w:val="NormalWeb"/>
    <w:uiPriority w:val="99"/>
    <w:locked/>
    <w:rsid w:val="004072FD"/>
    <w:rPr>
      <w:rFonts w:ascii="Times New Roman" w:eastAsia="Times New Roman" w:hAnsi="Times New Roman" w:cs="Times New Roman"/>
      <w:kern w:val="0"/>
      <w:lang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2</Pages>
  <Words>632</Words>
  <Characters>3477</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METIB ARCON</dc:creator>
  <cp:keywords/>
  <dc:description/>
  <cp:lastModifiedBy>METIB ARCON</cp:lastModifiedBy>
  <cp:revision>6</cp:revision>
  <dcterms:created xsi:type="dcterms:W3CDTF">2025-07-17T16:38:00Z</dcterms:created>
  <dcterms:modified xsi:type="dcterms:W3CDTF">2025-07-21T21:05:00Z</dcterms:modified>
</cp:coreProperties>
</file>