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53E" w:rsidRDefault="00BE753E" w:rsidP="00BE753E">
      <w:pPr>
        <w:pStyle w:val="Textoindependiente3"/>
        <w:jc w:val="left"/>
        <w:rPr>
          <w:rFonts w:cs="Arial"/>
          <w:b w:val="0"/>
          <w:sz w:val="20"/>
          <w:szCs w:val="20"/>
          <w:lang w:val="es-ES"/>
        </w:rPr>
      </w:pPr>
      <w:r w:rsidRPr="00404467">
        <w:rPr>
          <w:rFonts w:cs="Arial"/>
          <w:b w:val="0"/>
          <w:sz w:val="20"/>
          <w:szCs w:val="20"/>
        </w:rPr>
        <w:t xml:space="preserve">Pereira, </w:t>
      </w:r>
      <w:r w:rsidR="005C740F">
        <w:rPr>
          <w:rFonts w:cs="Arial"/>
          <w:b w:val="0"/>
          <w:sz w:val="20"/>
          <w:szCs w:val="20"/>
          <w:lang w:val="es-CO"/>
        </w:rPr>
        <w:t>16</w:t>
      </w:r>
      <w:r w:rsidRPr="00404467">
        <w:rPr>
          <w:rFonts w:cs="Arial"/>
          <w:b w:val="0"/>
          <w:sz w:val="20"/>
          <w:szCs w:val="20"/>
        </w:rPr>
        <w:t xml:space="preserve"> de </w:t>
      </w:r>
      <w:r w:rsidR="005C740F">
        <w:rPr>
          <w:rFonts w:cs="Arial"/>
          <w:b w:val="0"/>
          <w:sz w:val="20"/>
          <w:szCs w:val="20"/>
          <w:lang w:val="es-ES"/>
        </w:rPr>
        <w:t>mayo</w:t>
      </w:r>
      <w:r>
        <w:rPr>
          <w:rFonts w:cs="Arial"/>
          <w:b w:val="0"/>
          <w:sz w:val="20"/>
          <w:szCs w:val="20"/>
          <w:lang w:val="es-CO"/>
        </w:rPr>
        <w:t xml:space="preserve"> </w:t>
      </w:r>
      <w:r w:rsidRPr="00404467">
        <w:rPr>
          <w:rFonts w:cs="Arial"/>
          <w:b w:val="0"/>
          <w:sz w:val="20"/>
          <w:szCs w:val="20"/>
        </w:rPr>
        <w:t xml:space="preserve">de </w:t>
      </w:r>
      <w:r w:rsidRPr="00404467">
        <w:rPr>
          <w:rFonts w:cs="Arial"/>
          <w:b w:val="0"/>
          <w:sz w:val="20"/>
          <w:szCs w:val="20"/>
          <w:lang w:val="es-ES"/>
        </w:rPr>
        <w:t>20</w:t>
      </w:r>
      <w:r w:rsidR="00586694">
        <w:rPr>
          <w:rFonts w:cs="Arial"/>
          <w:b w:val="0"/>
          <w:sz w:val="20"/>
          <w:szCs w:val="20"/>
          <w:lang w:val="es-ES"/>
        </w:rPr>
        <w:t>23</w:t>
      </w:r>
    </w:p>
    <w:p w:rsidR="00BE753E" w:rsidRPr="00404467" w:rsidRDefault="00BE753E" w:rsidP="00BE753E">
      <w:pPr>
        <w:pStyle w:val="Textoindependiente3"/>
        <w:jc w:val="left"/>
        <w:rPr>
          <w:rFonts w:cs="Arial"/>
          <w:b w:val="0"/>
          <w:sz w:val="20"/>
          <w:szCs w:val="20"/>
          <w:lang w:val="es-ES"/>
        </w:rPr>
      </w:pPr>
    </w:p>
    <w:p w:rsidR="00E953EB" w:rsidRPr="00E953EB" w:rsidRDefault="00693821" w:rsidP="00E953EB">
      <w:pPr>
        <w:pStyle w:val="Textoindependiente3"/>
        <w:jc w:val="left"/>
        <w:rPr>
          <w:rFonts w:cs="Arial"/>
          <w:b w:val="0"/>
          <w:sz w:val="20"/>
          <w:szCs w:val="20"/>
          <w:lang w:val="es-ES"/>
        </w:rPr>
      </w:pPr>
      <w:r>
        <w:rPr>
          <w:rFonts w:cs="Arial"/>
          <w:b w:val="0"/>
          <w:sz w:val="20"/>
          <w:szCs w:val="20"/>
          <w:lang w:val="es-ES"/>
        </w:rPr>
        <w:t>Señor</w:t>
      </w:r>
    </w:p>
    <w:p w:rsidR="00E953EB" w:rsidRPr="00E953EB" w:rsidRDefault="005C740F" w:rsidP="00E953EB">
      <w:pPr>
        <w:pStyle w:val="Textoindependiente3"/>
        <w:jc w:val="left"/>
        <w:rPr>
          <w:rFonts w:cs="Arial"/>
          <w:b w:val="0"/>
          <w:sz w:val="20"/>
          <w:szCs w:val="20"/>
          <w:lang w:val="es-CO"/>
        </w:rPr>
      </w:pPr>
      <w:r>
        <w:rPr>
          <w:rFonts w:cs="Arial"/>
          <w:b w:val="0"/>
          <w:sz w:val="20"/>
          <w:szCs w:val="20"/>
          <w:lang w:val="es-CO"/>
        </w:rPr>
        <w:t>LUIS ALEXANDER LEÓN TUNJO</w:t>
      </w:r>
    </w:p>
    <w:p w:rsidR="00E953EB" w:rsidRPr="00E953EB" w:rsidRDefault="00E953EB" w:rsidP="00E953EB">
      <w:pPr>
        <w:pStyle w:val="Textoindependiente3"/>
        <w:jc w:val="left"/>
        <w:rPr>
          <w:rFonts w:cs="Arial"/>
          <w:b w:val="0"/>
          <w:sz w:val="20"/>
          <w:szCs w:val="20"/>
          <w:lang w:val="es-CO"/>
        </w:rPr>
      </w:pPr>
      <w:r w:rsidRPr="00E953EB">
        <w:rPr>
          <w:rFonts w:cs="Arial"/>
          <w:b w:val="0"/>
          <w:sz w:val="20"/>
          <w:szCs w:val="20"/>
        </w:rPr>
        <w:t>Representante Legal</w:t>
      </w:r>
    </w:p>
    <w:p w:rsidR="00E953EB" w:rsidRPr="00E953EB" w:rsidRDefault="005C740F" w:rsidP="00E953EB">
      <w:pPr>
        <w:pStyle w:val="Textoindependiente3"/>
        <w:jc w:val="left"/>
        <w:rPr>
          <w:rFonts w:cs="Arial"/>
          <w:sz w:val="20"/>
          <w:szCs w:val="20"/>
          <w:lang w:val="es-CO"/>
        </w:rPr>
      </w:pPr>
      <w:r>
        <w:rPr>
          <w:rFonts w:cs="Arial"/>
          <w:sz w:val="20"/>
          <w:szCs w:val="20"/>
          <w:lang w:val="es-CO"/>
        </w:rPr>
        <w:t>SALUD OCUPACIONAL DE LOS ANDES LTDA</w:t>
      </w:r>
      <w:r w:rsidR="0046314C">
        <w:rPr>
          <w:rFonts w:cs="Arial"/>
          <w:sz w:val="20"/>
          <w:szCs w:val="20"/>
          <w:lang w:val="es-CO"/>
        </w:rPr>
        <w:t>.</w:t>
      </w:r>
    </w:p>
    <w:p w:rsidR="0046314C" w:rsidRDefault="00E953EB" w:rsidP="00E953EB">
      <w:pPr>
        <w:pStyle w:val="Textoindependiente3"/>
        <w:jc w:val="left"/>
        <w:rPr>
          <w:rFonts w:cs="Arial"/>
          <w:b w:val="0"/>
          <w:sz w:val="20"/>
          <w:szCs w:val="20"/>
          <w:lang w:val="es-CO"/>
        </w:rPr>
      </w:pPr>
      <w:r w:rsidRPr="00E953EB">
        <w:rPr>
          <w:rFonts w:cs="Arial"/>
          <w:b w:val="0"/>
          <w:sz w:val="20"/>
          <w:szCs w:val="20"/>
        </w:rPr>
        <w:t xml:space="preserve">NIT </w:t>
      </w:r>
      <w:r w:rsidR="000E7FB4">
        <w:rPr>
          <w:rFonts w:cs="Arial"/>
          <w:b w:val="0"/>
          <w:sz w:val="20"/>
          <w:szCs w:val="20"/>
          <w:lang w:val="es-CO"/>
        </w:rPr>
        <w:t>8</w:t>
      </w:r>
      <w:r w:rsidR="00E63A47">
        <w:rPr>
          <w:rFonts w:cs="Arial"/>
          <w:b w:val="0"/>
          <w:sz w:val="20"/>
          <w:szCs w:val="20"/>
          <w:lang w:val="es-CO"/>
        </w:rPr>
        <w:t>30.029.102-0</w:t>
      </w:r>
    </w:p>
    <w:p w:rsidR="00171893" w:rsidRDefault="000E7FB4" w:rsidP="00E953EB">
      <w:pPr>
        <w:pStyle w:val="Textoindependiente3"/>
        <w:jc w:val="left"/>
        <w:rPr>
          <w:rFonts w:cs="Arial"/>
          <w:b w:val="0"/>
          <w:sz w:val="20"/>
          <w:szCs w:val="20"/>
          <w:lang w:val="es-CO"/>
        </w:rPr>
      </w:pPr>
      <w:r>
        <w:rPr>
          <w:rFonts w:cs="Arial"/>
          <w:b w:val="0"/>
          <w:sz w:val="20"/>
          <w:szCs w:val="20"/>
        </w:rPr>
        <w:t>Ca</w:t>
      </w:r>
      <w:r>
        <w:rPr>
          <w:rFonts w:cs="Arial"/>
          <w:b w:val="0"/>
          <w:sz w:val="20"/>
          <w:szCs w:val="20"/>
          <w:lang w:val="es-ES"/>
        </w:rPr>
        <w:t>rrera</w:t>
      </w:r>
      <w:r w:rsidR="00E63A47">
        <w:rPr>
          <w:rFonts w:cs="Arial"/>
          <w:b w:val="0"/>
          <w:sz w:val="20"/>
          <w:szCs w:val="20"/>
        </w:rPr>
        <w:t xml:space="preserve"> 15</w:t>
      </w:r>
      <w:r>
        <w:rPr>
          <w:rFonts w:cs="Arial"/>
          <w:b w:val="0"/>
          <w:sz w:val="20"/>
          <w:szCs w:val="20"/>
        </w:rPr>
        <w:t xml:space="preserve"> </w:t>
      </w:r>
      <w:r w:rsidR="00693821" w:rsidRPr="00693821">
        <w:rPr>
          <w:rFonts w:cs="Arial"/>
          <w:b w:val="0"/>
          <w:sz w:val="20"/>
          <w:szCs w:val="20"/>
        </w:rPr>
        <w:t xml:space="preserve"> </w:t>
      </w:r>
      <w:r w:rsidR="00693821">
        <w:rPr>
          <w:rFonts w:cs="Arial"/>
          <w:b w:val="0"/>
          <w:sz w:val="20"/>
          <w:szCs w:val="20"/>
          <w:lang w:val="es-CO"/>
        </w:rPr>
        <w:t>N</w:t>
      </w:r>
      <w:r w:rsidR="00BB773B">
        <w:rPr>
          <w:rFonts w:cs="Arial"/>
          <w:b w:val="0"/>
          <w:sz w:val="20"/>
          <w:szCs w:val="20"/>
        </w:rPr>
        <w:t xml:space="preserve">ro. </w:t>
      </w:r>
      <w:r w:rsidR="00E63A47">
        <w:rPr>
          <w:rFonts w:cs="Arial"/>
          <w:b w:val="0"/>
          <w:sz w:val="20"/>
          <w:szCs w:val="20"/>
          <w:lang w:val="es-CO"/>
        </w:rPr>
        <w:t>1</w:t>
      </w:r>
      <w:r>
        <w:rPr>
          <w:rFonts w:cs="Arial"/>
          <w:b w:val="0"/>
          <w:sz w:val="20"/>
          <w:szCs w:val="20"/>
          <w:lang w:val="es-CO"/>
        </w:rPr>
        <w:t>0</w:t>
      </w:r>
      <w:r w:rsidR="00E63A47">
        <w:rPr>
          <w:rFonts w:cs="Arial"/>
          <w:b w:val="0"/>
          <w:sz w:val="20"/>
          <w:szCs w:val="20"/>
          <w:lang w:val="es-CO"/>
        </w:rPr>
        <w:t>3</w:t>
      </w:r>
      <w:r w:rsidR="00693821" w:rsidRPr="00693821">
        <w:rPr>
          <w:rFonts w:cs="Arial"/>
          <w:b w:val="0"/>
          <w:sz w:val="20"/>
          <w:szCs w:val="20"/>
        </w:rPr>
        <w:t xml:space="preserve"> </w:t>
      </w:r>
      <w:r w:rsidR="00BB773B">
        <w:rPr>
          <w:rFonts w:cs="Arial"/>
          <w:b w:val="0"/>
          <w:sz w:val="20"/>
          <w:szCs w:val="20"/>
          <w:lang w:val="es-CO"/>
        </w:rPr>
        <w:t>–</w:t>
      </w:r>
      <w:r w:rsidR="00693821">
        <w:rPr>
          <w:rFonts w:cs="Arial"/>
          <w:b w:val="0"/>
          <w:sz w:val="20"/>
          <w:szCs w:val="20"/>
          <w:lang w:val="es-CO"/>
        </w:rPr>
        <w:t xml:space="preserve"> </w:t>
      </w:r>
      <w:r w:rsidR="00E63A47">
        <w:rPr>
          <w:rFonts w:cs="Arial"/>
          <w:b w:val="0"/>
          <w:sz w:val="20"/>
          <w:szCs w:val="20"/>
          <w:lang w:val="es-CO"/>
        </w:rPr>
        <w:t>3</w:t>
      </w:r>
      <w:r>
        <w:rPr>
          <w:rFonts w:cs="Arial"/>
          <w:b w:val="0"/>
          <w:sz w:val="20"/>
          <w:szCs w:val="20"/>
          <w:lang w:val="es-CO"/>
        </w:rPr>
        <w:t>7</w:t>
      </w:r>
      <w:r w:rsidR="00171893">
        <w:rPr>
          <w:rFonts w:cs="Arial"/>
          <w:b w:val="0"/>
          <w:sz w:val="20"/>
          <w:szCs w:val="20"/>
          <w:lang w:val="es-CO"/>
        </w:rPr>
        <w:t>.</w:t>
      </w:r>
    </w:p>
    <w:p w:rsidR="00E953EB" w:rsidRPr="00E953EB" w:rsidRDefault="00BB773B" w:rsidP="00E953EB">
      <w:pPr>
        <w:pStyle w:val="Textoindependiente3"/>
        <w:jc w:val="left"/>
        <w:rPr>
          <w:rFonts w:cs="Arial"/>
          <w:b w:val="0"/>
          <w:sz w:val="20"/>
          <w:szCs w:val="20"/>
          <w:lang w:val="es-CO"/>
        </w:rPr>
      </w:pPr>
      <w:r>
        <w:rPr>
          <w:rFonts w:cs="Arial"/>
          <w:b w:val="0"/>
          <w:sz w:val="20"/>
          <w:szCs w:val="20"/>
          <w:lang w:val="es-CO"/>
        </w:rPr>
        <w:t>PBX</w:t>
      </w:r>
      <w:r w:rsidR="00171893">
        <w:rPr>
          <w:rFonts w:cs="Arial"/>
          <w:b w:val="0"/>
          <w:sz w:val="20"/>
          <w:szCs w:val="20"/>
          <w:lang w:val="es-CO"/>
        </w:rPr>
        <w:t xml:space="preserve"> </w:t>
      </w:r>
      <w:r w:rsidR="00E63A47">
        <w:rPr>
          <w:rFonts w:cs="Arial"/>
          <w:b w:val="0"/>
          <w:sz w:val="20"/>
          <w:szCs w:val="20"/>
          <w:lang w:val="es-CO"/>
        </w:rPr>
        <w:t>(601) 432 02 60</w:t>
      </w:r>
    </w:p>
    <w:p w:rsidR="00E63A47" w:rsidRDefault="006633D3" w:rsidP="00E63A47">
      <w:pPr>
        <w:pStyle w:val="Default"/>
      </w:pPr>
      <w:hyperlink r:id="rId9" w:history="1">
        <w:r w:rsidR="00E63A47" w:rsidRPr="00AC4AAC">
          <w:rPr>
            <w:rStyle w:val="Hipervnculo"/>
          </w:rPr>
          <w:t>paula.arevalo@soandes.co</w:t>
        </w:r>
      </w:hyperlink>
      <w:r w:rsidR="00E63A47">
        <w:t xml:space="preserve">  </w:t>
      </w:r>
      <w:hyperlink r:id="rId10" w:history="1">
        <w:r w:rsidR="00C02411" w:rsidRPr="00AC4AAC">
          <w:rPr>
            <w:rStyle w:val="Hipervnculo"/>
          </w:rPr>
          <w:t>cintia.laverde@soandes.co</w:t>
        </w:r>
      </w:hyperlink>
    </w:p>
    <w:p w:rsidR="00E953EB" w:rsidRPr="00E953EB" w:rsidRDefault="00C02411" w:rsidP="00E953EB">
      <w:pPr>
        <w:pStyle w:val="Default"/>
      </w:pPr>
      <w:r>
        <w:t>Bogotá</w:t>
      </w:r>
      <w:r w:rsidR="00E953EB" w:rsidRPr="00E953EB">
        <w:t xml:space="preserve">, </w:t>
      </w:r>
      <w:r>
        <w:t>Cundinamarca.</w:t>
      </w:r>
    </w:p>
    <w:p w:rsidR="00BE753E" w:rsidRPr="00BF5BA1" w:rsidRDefault="00BF5BA1" w:rsidP="00BF5BA1">
      <w:pPr>
        <w:pStyle w:val="Textoindependiente3"/>
        <w:jc w:val="left"/>
        <w:rPr>
          <w:rFonts w:cs="Arial"/>
          <w:b w:val="0"/>
          <w:sz w:val="20"/>
          <w:szCs w:val="20"/>
        </w:rPr>
      </w:pPr>
      <w:r>
        <w:t xml:space="preserve"> </w:t>
      </w:r>
    </w:p>
    <w:p w:rsidR="00E00A71" w:rsidRPr="00A20994" w:rsidRDefault="00D937F0" w:rsidP="00E00A71">
      <w:pPr>
        <w:pStyle w:val="Textoindependiente3"/>
        <w:jc w:val="both"/>
        <w:rPr>
          <w:b w:val="0"/>
          <w:sz w:val="20"/>
          <w:szCs w:val="20"/>
          <w:lang w:val="es-CO"/>
        </w:rPr>
      </w:pPr>
      <w:r w:rsidRPr="00A20994">
        <w:rPr>
          <w:b w:val="0"/>
          <w:sz w:val="20"/>
          <w:szCs w:val="20"/>
        </w:rPr>
        <w:t xml:space="preserve">De conformidad con las </w:t>
      </w:r>
      <w:r w:rsidR="00972B52" w:rsidRPr="00A20994">
        <w:rPr>
          <w:b w:val="0"/>
          <w:sz w:val="20"/>
          <w:szCs w:val="20"/>
        </w:rPr>
        <w:t xml:space="preserve">condiciones establecidas en el </w:t>
      </w:r>
      <w:r w:rsidR="00972B52" w:rsidRPr="00A20994">
        <w:rPr>
          <w:b w:val="0"/>
          <w:sz w:val="20"/>
          <w:szCs w:val="20"/>
          <w:lang w:val="es-CO"/>
        </w:rPr>
        <w:t>C</w:t>
      </w:r>
      <w:r w:rsidR="00224581" w:rsidRPr="00A20994">
        <w:rPr>
          <w:b w:val="0"/>
          <w:sz w:val="20"/>
          <w:szCs w:val="20"/>
        </w:rPr>
        <w:t>ontrato</w:t>
      </w:r>
      <w:r w:rsidR="00972B52" w:rsidRPr="00A20994">
        <w:rPr>
          <w:b w:val="0"/>
          <w:sz w:val="20"/>
          <w:szCs w:val="20"/>
        </w:rPr>
        <w:t xml:space="preserve"> </w:t>
      </w:r>
      <w:r w:rsidR="00972B52" w:rsidRPr="00A20994">
        <w:rPr>
          <w:b w:val="0"/>
          <w:sz w:val="20"/>
          <w:szCs w:val="20"/>
          <w:lang w:val="es-CO"/>
        </w:rPr>
        <w:t>E</w:t>
      </w:r>
      <w:r w:rsidRPr="00A20994">
        <w:rPr>
          <w:b w:val="0"/>
          <w:sz w:val="20"/>
          <w:szCs w:val="20"/>
        </w:rPr>
        <w:t>lectrónico del Sistema Electrónico de Contrataci</w:t>
      </w:r>
      <w:r w:rsidR="00E91CC1" w:rsidRPr="00A20994">
        <w:rPr>
          <w:b w:val="0"/>
          <w:sz w:val="20"/>
          <w:szCs w:val="20"/>
        </w:rPr>
        <w:t>ón Pública – SECOP II, se anexa</w:t>
      </w:r>
      <w:r w:rsidRPr="00A20994">
        <w:rPr>
          <w:b w:val="0"/>
          <w:sz w:val="20"/>
          <w:szCs w:val="20"/>
        </w:rPr>
        <w:t xml:space="preserve"> </w:t>
      </w:r>
      <w:r w:rsidR="00E91CC1" w:rsidRPr="00A20994">
        <w:rPr>
          <w:b w:val="0"/>
          <w:sz w:val="20"/>
          <w:szCs w:val="20"/>
          <w:lang w:val="es-CO"/>
        </w:rPr>
        <w:t>el siguiente documento que</w:t>
      </w:r>
      <w:r w:rsidRPr="00A20994">
        <w:rPr>
          <w:b w:val="0"/>
          <w:sz w:val="20"/>
          <w:szCs w:val="20"/>
        </w:rPr>
        <w:t xml:space="preserve"> hacen parte integral del mismo</w:t>
      </w:r>
      <w:r w:rsidRPr="00A20994">
        <w:rPr>
          <w:b w:val="0"/>
          <w:sz w:val="20"/>
          <w:szCs w:val="20"/>
          <w:lang w:val="es-CO"/>
        </w:rPr>
        <w:t>.</w:t>
      </w:r>
    </w:p>
    <w:p w:rsidR="00D937F0" w:rsidRPr="00A20994" w:rsidRDefault="00D937F0" w:rsidP="00E00A71">
      <w:pPr>
        <w:pStyle w:val="Textoindependiente3"/>
        <w:jc w:val="both"/>
        <w:rPr>
          <w:rFonts w:cs="Arial"/>
          <w:b w:val="0"/>
          <w:bCs w:val="0"/>
          <w:sz w:val="20"/>
          <w:szCs w:val="20"/>
          <w:lang w:val="es-CO"/>
        </w:rPr>
      </w:pPr>
    </w:p>
    <w:p w:rsidR="00D92F88" w:rsidRPr="00D92F88" w:rsidRDefault="002B052D" w:rsidP="00D92F88">
      <w:pPr>
        <w:numPr>
          <w:ilvl w:val="0"/>
          <w:numId w:val="5"/>
        </w:numPr>
        <w:jc w:val="both"/>
        <w:rPr>
          <w:lang w:val="es-ES"/>
        </w:rPr>
      </w:pPr>
      <w:bookmarkStart w:id="0" w:name="OLE_LINK7"/>
      <w:bookmarkStart w:id="1" w:name="OLE_LINK6"/>
      <w:r w:rsidRPr="00A20994">
        <w:rPr>
          <w:b/>
          <w:lang w:val="es-ES"/>
        </w:rPr>
        <w:t>OB</w:t>
      </w:r>
      <w:r w:rsidR="00257AB5" w:rsidRPr="00A20994">
        <w:rPr>
          <w:b/>
          <w:lang w:val="es-ES"/>
        </w:rPr>
        <w:t xml:space="preserve">JETO </w:t>
      </w:r>
      <w:r w:rsidR="000D77C8" w:rsidRPr="00A20994">
        <w:rPr>
          <w:b/>
          <w:lang w:val="es-ES"/>
        </w:rPr>
        <w:t>CONTRACTU</w:t>
      </w:r>
      <w:r w:rsidR="00D92F88">
        <w:rPr>
          <w:b/>
          <w:lang w:val="es-ES"/>
        </w:rPr>
        <w:t>AL</w:t>
      </w:r>
    </w:p>
    <w:p w:rsidR="00D92F88" w:rsidRPr="002623B5" w:rsidRDefault="00D92F88" w:rsidP="00D92F88">
      <w:pPr>
        <w:jc w:val="both"/>
      </w:pPr>
    </w:p>
    <w:p w:rsidR="00764C30" w:rsidRDefault="00C02411" w:rsidP="006E73D7">
      <w:pPr>
        <w:overflowPunct/>
        <w:jc w:val="both"/>
        <w:textAlignment w:val="auto"/>
        <w:rPr>
          <w:lang w:eastAsia="x-none"/>
        </w:rPr>
      </w:pPr>
      <w:r w:rsidRPr="00C02411">
        <w:rPr>
          <w:rFonts w:eastAsia="Arial"/>
          <w:lang w:val="es-ES" w:eastAsia="en-US"/>
        </w:rPr>
        <w:t>Servicio para la realización de exámenes médico</w:t>
      </w:r>
      <w:r w:rsidR="00734E2D">
        <w:rPr>
          <w:rFonts w:eastAsia="Arial"/>
          <w:lang w:val="es-ES" w:eastAsia="en-US"/>
        </w:rPr>
        <w:t>s</w:t>
      </w:r>
      <w:r w:rsidRPr="00C02411">
        <w:rPr>
          <w:rFonts w:eastAsia="Arial"/>
          <w:lang w:val="es-ES" w:eastAsia="en-US"/>
        </w:rPr>
        <w:t xml:space="preserve"> ocupacionales de ingreso, egreso, periódicos, post incapacidad y pruebas paraclínicas complementarias para los funcionarios y funcionarias de la Regional Occidente del Instituto Nacional de Medicina Legal y Ciencias Forenses</w:t>
      </w:r>
      <w:r w:rsidR="00D92F88" w:rsidRPr="00D1296F">
        <w:rPr>
          <w:rFonts w:eastAsia="Arial"/>
          <w:lang w:val="es-ES" w:eastAsia="en-US"/>
        </w:rPr>
        <w:t>.</w:t>
      </w:r>
      <w:r w:rsidR="00D92F88">
        <w:rPr>
          <w:rFonts w:eastAsia="Arial"/>
          <w:lang w:val="es-ES" w:eastAsia="en-US"/>
        </w:rPr>
        <w:t xml:space="preserve"> </w:t>
      </w:r>
      <w:r w:rsidR="00E91CC1" w:rsidRPr="00A20994">
        <w:rPr>
          <w:lang w:eastAsia="x-none"/>
        </w:rPr>
        <w:t>E</w:t>
      </w:r>
      <w:r w:rsidR="00417FBE" w:rsidRPr="00A20994">
        <w:rPr>
          <w:lang w:eastAsia="x-none"/>
        </w:rPr>
        <w:t xml:space="preserve">l CONTRATISTA se obliga a cumplir con </w:t>
      </w:r>
      <w:r w:rsidR="00E91CC1" w:rsidRPr="00A20994">
        <w:rPr>
          <w:lang w:eastAsia="x-none"/>
        </w:rPr>
        <w:t>lo establecido en el Contrato Electrónico</w:t>
      </w:r>
      <w:r w:rsidR="00417FBE" w:rsidRPr="00A20994">
        <w:rPr>
          <w:lang w:eastAsia="x-none"/>
        </w:rPr>
        <w:t>, de acuerdo con las especificaciones técnicas establecidas y aceptadas en su oferta y demás documentos, l</w:t>
      </w:r>
      <w:r w:rsidR="00FD49A4">
        <w:rPr>
          <w:lang w:eastAsia="x-none"/>
        </w:rPr>
        <w:t>o</w:t>
      </w:r>
      <w:r w:rsidR="00417FBE" w:rsidRPr="00A20994">
        <w:rPr>
          <w:lang w:eastAsia="x-none"/>
        </w:rPr>
        <w:t xml:space="preserve"> cual forma parte integral de</w:t>
      </w:r>
      <w:r w:rsidR="00FD49A4">
        <w:rPr>
          <w:lang w:eastAsia="x-none"/>
        </w:rPr>
        <w:t>l expediente contractual</w:t>
      </w:r>
      <w:r w:rsidR="00810C5F">
        <w:rPr>
          <w:lang w:eastAsia="x-none"/>
        </w:rPr>
        <w:t xml:space="preserve">, por lo que en el </w:t>
      </w:r>
      <w:r w:rsidR="0002196A" w:rsidRPr="00A20994">
        <w:rPr>
          <w:lang w:eastAsia="x-none"/>
        </w:rPr>
        <w:t>siguiente cuadro se detallan las especificaciones técnicas del objeto a contratar que debe cumplir el</w:t>
      </w:r>
      <w:r w:rsidR="00810C5F">
        <w:rPr>
          <w:lang w:eastAsia="x-none"/>
        </w:rPr>
        <w:t xml:space="preserve"> </w:t>
      </w:r>
      <w:r w:rsidR="0002196A" w:rsidRPr="00A20994">
        <w:rPr>
          <w:lang w:eastAsia="x-none"/>
        </w:rPr>
        <w:t>contratista.</w:t>
      </w:r>
    </w:p>
    <w:p w:rsidR="00197244" w:rsidRPr="006E73D7" w:rsidRDefault="00197244" w:rsidP="006E73D7">
      <w:pPr>
        <w:overflowPunct/>
        <w:jc w:val="both"/>
        <w:textAlignment w:val="auto"/>
        <w:rPr>
          <w:rFonts w:eastAsia="Arial"/>
          <w:lang w:val="es-ES" w:eastAsia="en-US"/>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410"/>
        <w:gridCol w:w="2126"/>
        <w:gridCol w:w="2126"/>
        <w:gridCol w:w="426"/>
        <w:gridCol w:w="850"/>
        <w:gridCol w:w="1276"/>
      </w:tblGrid>
      <w:tr w:rsidR="0007678C" w:rsidRPr="00734E2D" w:rsidTr="00732DD0">
        <w:trPr>
          <w:trHeight w:val="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4B2FE5" w:rsidP="00734E2D">
            <w:pPr>
              <w:tabs>
                <w:tab w:val="left" w:pos="284"/>
                <w:tab w:val="left" w:pos="567"/>
                <w:tab w:val="left" w:pos="5670"/>
              </w:tabs>
              <w:jc w:val="center"/>
              <w:rPr>
                <w:b/>
                <w:sz w:val="18"/>
                <w:szCs w:val="18"/>
                <w:lang w:eastAsia="x-none"/>
              </w:rPr>
            </w:pPr>
            <w:r w:rsidRPr="00734E2D">
              <w:rPr>
                <w:b/>
                <w:sz w:val="18"/>
                <w:szCs w:val="18"/>
                <w:lang w:eastAsia="x-none"/>
              </w:rPr>
              <w:t>ITEM</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4B2FE5" w:rsidP="00734E2D">
            <w:pPr>
              <w:tabs>
                <w:tab w:val="left" w:pos="284"/>
                <w:tab w:val="left" w:pos="567"/>
                <w:tab w:val="left" w:pos="5670"/>
              </w:tabs>
              <w:jc w:val="center"/>
              <w:rPr>
                <w:b/>
                <w:sz w:val="18"/>
                <w:szCs w:val="18"/>
                <w:lang w:eastAsia="x-none"/>
              </w:rPr>
            </w:pPr>
            <w:r w:rsidRPr="00734E2D">
              <w:rPr>
                <w:b/>
                <w:sz w:val="18"/>
                <w:szCs w:val="18"/>
                <w:lang w:eastAsia="x-none"/>
              </w:rPr>
              <w:t>EXÁMENES A CONTRATAR</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4B2FE5" w:rsidP="00734E2D">
            <w:pPr>
              <w:tabs>
                <w:tab w:val="left" w:pos="284"/>
                <w:tab w:val="left" w:pos="567"/>
                <w:tab w:val="left" w:pos="5670"/>
              </w:tabs>
              <w:jc w:val="center"/>
              <w:rPr>
                <w:b/>
                <w:sz w:val="18"/>
                <w:szCs w:val="18"/>
                <w:lang w:eastAsia="x-none"/>
              </w:rPr>
            </w:pPr>
            <w:r w:rsidRPr="00734E2D">
              <w:rPr>
                <w:b/>
                <w:sz w:val="18"/>
                <w:szCs w:val="18"/>
                <w:lang w:eastAsia="x-none"/>
              </w:rPr>
              <w:t>PRESENTACIÓN Y/O COMPLEMENTARIOS</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197244" w:rsidRDefault="004B2FE5" w:rsidP="004B2FE5">
            <w:pPr>
              <w:jc w:val="center"/>
              <w:rPr>
                <w:b/>
                <w:bCs/>
                <w:sz w:val="18"/>
                <w:szCs w:val="18"/>
              </w:rPr>
            </w:pPr>
            <w:r w:rsidRPr="00197244">
              <w:rPr>
                <w:b/>
                <w:bCs/>
                <w:sz w:val="18"/>
                <w:szCs w:val="18"/>
              </w:rPr>
              <w:t xml:space="preserve">UNIDADES </w:t>
            </w:r>
          </w:p>
          <w:p w:rsidR="004B2FE5" w:rsidRPr="00197244" w:rsidRDefault="004B2FE5" w:rsidP="004B2FE5">
            <w:pPr>
              <w:tabs>
                <w:tab w:val="left" w:pos="284"/>
                <w:tab w:val="left" w:pos="567"/>
                <w:tab w:val="left" w:pos="5670"/>
              </w:tabs>
              <w:jc w:val="center"/>
              <w:rPr>
                <w:b/>
                <w:sz w:val="18"/>
                <w:szCs w:val="18"/>
                <w:lang w:eastAsia="x-none"/>
              </w:rPr>
            </w:pPr>
            <w:r w:rsidRPr="00197244">
              <w:rPr>
                <w:b/>
                <w:bCs/>
                <w:sz w:val="18"/>
                <w:szCs w:val="18"/>
              </w:rPr>
              <w:t>ORGANICAS</w:t>
            </w:r>
          </w:p>
        </w:tc>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07678C" w:rsidP="00734E2D">
            <w:pPr>
              <w:tabs>
                <w:tab w:val="left" w:pos="284"/>
                <w:tab w:val="left" w:pos="567"/>
                <w:tab w:val="left" w:pos="5670"/>
              </w:tabs>
              <w:jc w:val="center"/>
              <w:rPr>
                <w:b/>
                <w:sz w:val="18"/>
                <w:szCs w:val="18"/>
                <w:lang w:eastAsia="x-none"/>
              </w:rPr>
            </w:pPr>
            <w:r>
              <w:rPr>
                <w:b/>
                <w:sz w:val="18"/>
                <w:szCs w:val="18"/>
                <w:lang w:eastAsia="x-none"/>
              </w:rPr>
              <w:t>Q</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4B2FE5" w:rsidP="00734E2D">
            <w:pPr>
              <w:tabs>
                <w:tab w:val="left" w:pos="284"/>
                <w:tab w:val="left" w:pos="567"/>
                <w:tab w:val="left" w:pos="5670"/>
              </w:tabs>
              <w:jc w:val="center"/>
              <w:rPr>
                <w:b/>
                <w:sz w:val="18"/>
                <w:szCs w:val="18"/>
                <w:lang w:val="es-ES" w:eastAsia="x-none"/>
              </w:rPr>
            </w:pPr>
            <w:r w:rsidRPr="00734E2D">
              <w:rPr>
                <w:b/>
                <w:sz w:val="18"/>
                <w:szCs w:val="18"/>
                <w:lang w:val="es-ES" w:eastAsia="x-none"/>
              </w:rPr>
              <w:t>PRECIO</w:t>
            </w:r>
          </w:p>
          <w:p w:rsidR="004B2FE5" w:rsidRPr="00734E2D" w:rsidRDefault="004B2FE5" w:rsidP="00734E2D">
            <w:pPr>
              <w:tabs>
                <w:tab w:val="left" w:pos="284"/>
                <w:tab w:val="left" w:pos="567"/>
                <w:tab w:val="left" w:pos="5670"/>
              </w:tabs>
              <w:jc w:val="center"/>
              <w:rPr>
                <w:b/>
                <w:sz w:val="18"/>
                <w:szCs w:val="18"/>
                <w:lang w:eastAsia="x-none"/>
              </w:rPr>
            </w:pPr>
            <w:r w:rsidRPr="00734E2D">
              <w:rPr>
                <w:b/>
                <w:sz w:val="18"/>
                <w:szCs w:val="18"/>
                <w:lang w:val="es-ES" w:eastAsia="x-none"/>
              </w:rPr>
              <w:t>UNIDAD SIN IVA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2FE5" w:rsidRPr="00734E2D" w:rsidRDefault="004B2FE5" w:rsidP="00734E2D">
            <w:pPr>
              <w:jc w:val="center"/>
              <w:rPr>
                <w:b/>
                <w:sz w:val="18"/>
                <w:szCs w:val="18"/>
                <w:lang w:val="es-ES"/>
              </w:rPr>
            </w:pPr>
            <w:r w:rsidRPr="00734E2D">
              <w:rPr>
                <w:b/>
                <w:sz w:val="18"/>
                <w:szCs w:val="18"/>
                <w:lang w:val="es-ES"/>
              </w:rPr>
              <w:t>SUBTOTAL</w:t>
            </w:r>
          </w:p>
          <w:p w:rsidR="004B2FE5" w:rsidRPr="00734E2D" w:rsidRDefault="004B2FE5" w:rsidP="00734E2D">
            <w:pPr>
              <w:tabs>
                <w:tab w:val="left" w:pos="284"/>
                <w:tab w:val="left" w:pos="567"/>
                <w:tab w:val="left" w:pos="5670"/>
              </w:tabs>
              <w:jc w:val="center"/>
              <w:rPr>
                <w:b/>
                <w:sz w:val="18"/>
                <w:szCs w:val="18"/>
                <w:lang w:eastAsia="x-none"/>
              </w:rPr>
            </w:pPr>
            <w:r w:rsidRPr="00734E2D">
              <w:rPr>
                <w:b/>
                <w:sz w:val="18"/>
                <w:szCs w:val="18"/>
                <w:lang w:val="es-ES"/>
              </w:rPr>
              <w:t xml:space="preserve"> SIN IVA</w:t>
            </w:r>
          </w:p>
        </w:tc>
      </w:tr>
      <w:tr w:rsidR="0007678C" w:rsidRPr="00734E2D" w:rsidTr="00732DD0">
        <w:trPr>
          <w:trHeight w:val="58"/>
        </w:trPr>
        <w:tc>
          <w:tcPr>
            <w:tcW w:w="709"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bCs/>
                <w:sz w:val="18"/>
                <w:szCs w:val="18"/>
              </w:rPr>
            </w:pPr>
            <w:r w:rsidRPr="00211BC5">
              <w:rPr>
                <w:bCs/>
                <w:sz w:val="18"/>
                <w:szCs w:val="18"/>
              </w:rPr>
              <w:t>1</w:t>
            </w:r>
          </w:p>
        </w:tc>
        <w:tc>
          <w:tcPr>
            <w:tcW w:w="2410" w:type="dxa"/>
            <w:tcBorders>
              <w:top w:val="single" w:sz="4" w:space="0" w:color="auto"/>
              <w:left w:val="single" w:sz="4" w:space="0" w:color="auto"/>
              <w:bottom w:val="single" w:sz="4" w:space="0" w:color="auto"/>
              <w:right w:val="single" w:sz="4" w:space="0" w:color="auto"/>
            </w:tcBorders>
          </w:tcPr>
          <w:p w:rsidR="003543FA" w:rsidRPr="00211BC5" w:rsidRDefault="004B2FE5" w:rsidP="00734E2D">
            <w:pPr>
              <w:jc w:val="both"/>
              <w:rPr>
                <w:bCs/>
                <w:sz w:val="18"/>
                <w:szCs w:val="18"/>
              </w:rPr>
            </w:pPr>
            <w:r w:rsidRPr="00211BC5">
              <w:rPr>
                <w:bCs/>
                <w:sz w:val="18"/>
                <w:szCs w:val="18"/>
              </w:rPr>
              <w:t xml:space="preserve">Énfasis músculo esquelético. </w:t>
            </w:r>
          </w:p>
        </w:tc>
        <w:tc>
          <w:tcPr>
            <w:tcW w:w="2126" w:type="dxa"/>
            <w:tcBorders>
              <w:top w:val="single" w:sz="4" w:space="0" w:color="auto"/>
              <w:left w:val="single" w:sz="4" w:space="0" w:color="auto"/>
              <w:bottom w:val="single" w:sz="4" w:space="0" w:color="auto"/>
              <w:right w:val="single" w:sz="4" w:space="0" w:color="auto"/>
            </w:tcBorders>
          </w:tcPr>
          <w:p w:rsidR="004B2FE5" w:rsidRPr="00211BC5" w:rsidRDefault="004B2FE5" w:rsidP="006F3AFE">
            <w:pPr>
              <w:jc w:val="center"/>
              <w:rPr>
                <w:sz w:val="18"/>
                <w:szCs w:val="18"/>
              </w:rPr>
            </w:pPr>
            <w:r w:rsidRPr="00211BC5">
              <w:rPr>
                <w:sz w:val="18"/>
                <w:szCs w:val="18"/>
              </w:rPr>
              <w:t>Servicio</w:t>
            </w:r>
          </w:p>
          <w:p w:rsidR="004B2FE5" w:rsidRPr="00211BC5" w:rsidRDefault="004B2FE5" w:rsidP="006F3AFE">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4B2FE5" w:rsidRPr="00211BC5" w:rsidRDefault="00013F41" w:rsidP="003543FA">
            <w:pPr>
              <w:jc w:val="center"/>
              <w:rPr>
                <w:sz w:val="18"/>
                <w:szCs w:val="18"/>
              </w:rPr>
            </w:pPr>
            <w:r w:rsidRPr="00211BC5">
              <w:rPr>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sz w:val="18"/>
                <w:szCs w:val="18"/>
              </w:rPr>
            </w:pPr>
            <w:r w:rsidRPr="00211BC5">
              <w:rPr>
                <w:sz w:val="18"/>
                <w:szCs w:val="18"/>
              </w:rPr>
              <w:t xml:space="preserve">15 </w:t>
            </w:r>
          </w:p>
        </w:tc>
        <w:tc>
          <w:tcPr>
            <w:tcW w:w="850" w:type="dxa"/>
            <w:tcBorders>
              <w:top w:val="single" w:sz="4" w:space="0" w:color="auto"/>
              <w:left w:val="single" w:sz="4" w:space="0" w:color="auto"/>
              <w:bottom w:val="single" w:sz="4" w:space="0" w:color="auto"/>
              <w:right w:val="single" w:sz="4" w:space="0" w:color="auto"/>
            </w:tcBorders>
          </w:tcPr>
          <w:p w:rsidR="004B2FE5" w:rsidRPr="00211BC5" w:rsidRDefault="004B2FE5" w:rsidP="00CF1193">
            <w:pPr>
              <w:pStyle w:val="Default"/>
              <w:jc w:val="center"/>
              <w:rPr>
                <w:rFonts w:ascii="Arial" w:hAnsi="Arial"/>
                <w:sz w:val="18"/>
                <w:szCs w:val="18"/>
              </w:rPr>
            </w:pPr>
            <w:r w:rsidRPr="00211BC5">
              <w:rPr>
                <w:rFonts w:ascii="Arial" w:hAnsi="Arial"/>
                <w:sz w:val="18"/>
                <w:szCs w:val="18"/>
              </w:rPr>
              <w:t>24.400</w:t>
            </w:r>
          </w:p>
        </w:tc>
        <w:tc>
          <w:tcPr>
            <w:tcW w:w="1276" w:type="dxa"/>
            <w:tcBorders>
              <w:top w:val="single" w:sz="4" w:space="0" w:color="auto"/>
              <w:left w:val="single" w:sz="4" w:space="0" w:color="auto"/>
              <w:bottom w:val="single" w:sz="4" w:space="0" w:color="auto"/>
              <w:right w:val="single" w:sz="4" w:space="0" w:color="auto"/>
            </w:tcBorders>
          </w:tcPr>
          <w:p w:rsidR="004B2FE5" w:rsidRPr="00211BC5" w:rsidRDefault="004B2FE5" w:rsidP="00CF1193">
            <w:pPr>
              <w:pStyle w:val="Default"/>
              <w:jc w:val="center"/>
              <w:rPr>
                <w:rFonts w:ascii="Arial" w:hAnsi="Arial"/>
                <w:sz w:val="18"/>
                <w:szCs w:val="18"/>
              </w:rPr>
            </w:pPr>
            <w:r w:rsidRPr="00211BC5">
              <w:rPr>
                <w:rFonts w:ascii="Arial" w:hAnsi="Arial"/>
                <w:sz w:val="18"/>
                <w:szCs w:val="18"/>
              </w:rPr>
              <w:t>366.000</w:t>
            </w:r>
          </w:p>
        </w:tc>
      </w:tr>
      <w:tr w:rsidR="0007678C" w:rsidRPr="00734E2D" w:rsidTr="00732DD0">
        <w:trPr>
          <w:trHeight w:val="272"/>
        </w:trPr>
        <w:tc>
          <w:tcPr>
            <w:tcW w:w="709"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bCs/>
                <w:sz w:val="18"/>
                <w:szCs w:val="18"/>
              </w:rPr>
            </w:pPr>
            <w:r w:rsidRPr="00211BC5">
              <w:rPr>
                <w:bCs/>
                <w:sz w:val="18"/>
                <w:szCs w:val="18"/>
              </w:rPr>
              <w:t>2</w:t>
            </w:r>
          </w:p>
        </w:tc>
        <w:tc>
          <w:tcPr>
            <w:tcW w:w="2410"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both"/>
              <w:rPr>
                <w:bCs/>
                <w:sz w:val="18"/>
                <w:szCs w:val="18"/>
              </w:rPr>
            </w:pPr>
            <w:proofErr w:type="spellStart"/>
            <w:r w:rsidRPr="00211BC5">
              <w:rPr>
                <w:bCs/>
                <w:sz w:val="18"/>
                <w:szCs w:val="18"/>
              </w:rPr>
              <w:t>Exámen</w:t>
            </w:r>
            <w:proofErr w:type="spellEnd"/>
            <w:r w:rsidRPr="00211BC5">
              <w:rPr>
                <w:bCs/>
                <w:sz w:val="18"/>
                <w:szCs w:val="18"/>
              </w:rPr>
              <w:t xml:space="preserve"> psicológico. </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6F3AFE">
            <w:pPr>
              <w:jc w:val="center"/>
              <w:rPr>
                <w:sz w:val="18"/>
                <w:szCs w:val="18"/>
              </w:rPr>
            </w:pPr>
            <w:r w:rsidRPr="00211BC5">
              <w:rPr>
                <w:sz w:val="18"/>
                <w:szCs w:val="18"/>
              </w:rPr>
              <w:t>Servicio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3543FA">
            <w:pPr>
              <w:jc w:val="center"/>
              <w:rPr>
                <w:sz w:val="18"/>
                <w:szCs w:val="18"/>
              </w:rPr>
            </w:pPr>
            <w:r w:rsidRPr="00211BC5">
              <w:rPr>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5</w:t>
            </w:r>
          </w:p>
        </w:tc>
        <w:tc>
          <w:tcPr>
            <w:tcW w:w="850"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60.000</w:t>
            </w:r>
          </w:p>
        </w:tc>
        <w:tc>
          <w:tcPr>
            <w:tcW w:w="1276"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300.000</w:t>
            </w:r>
          </w:p>
        </w:tc>
      </w:tr>
      <w:tr w:rsidR="0007678C" w:rsidRPr="00734E2D" w:rsidTr="00732DD0">
        <w:trPr>
          <w:trHeight w:val="63"/>
        </w:trPr>
        <w:tc>
          <w:tcPr>
            <w:tcW w:w="709"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bCs/>
                <w:sz w:val="18"/>
                <w:szCs w:val="18"/>
              </w:rPr>
            </w:pPr>
            <w:r w:rsidRPr="00211BC5">
              <w:rPr>
                <w:bCs/>
                <w:sz w:val="18"/>
                <w:szCs w:val="18"/>
              </w:rPr>
              <w:t>3</w:t>
            </w:r>
          </w:p>
        </w:tc>
        <w:tc>
          <w:tcPr>
            <w:tcW w:w="2410" w:type="dxa"/>
            <w:tcBorders>
              <w:top w:val="single" w:sz="4" w:space="0" w:color="auto"/>
              <w:left w:val="single" w:sz="4" w:space="0" w:color="auto"/>
              <w:bottom w:val="single" w:sz="4" w:space="0" w:color="auto"/>
              <w:right w:val="single" w:sz="4" w:space="0" w:color="auto"/>
            </w:tcBorders>
          </w:tcPr>
          <w:p w:rsidR="00013F41" w:rsidRDefault="00013F41" w:rsidP="00013F41">
            <w:pPr>
              <w:jc w:val="both"/>
              <w:rPr>
                <w:bCs/>
                <w:sz w:val="18"/>
                <w:szCs w:val="18"/>
              </w:rPr>
            </w:pPr>
            <w:r w:rsidRPr="00211BC5">
              <w:rPr>
                <w:bCs/>
                <w:sz w:val="18"/>
                <w:szCs w:val="18"/>
              </w:rPr>
              <w:t xml:space="preserve">Optometría. </w:t>
            </w:r>
          </w:p>
          <w:p w:rsidR="003543FA" w:rsidRPr="00211BC5" w:rsidRDefault="003543FA" w:rsidP="00013F41">
            <w:pPr>
              <w:jc w:val="both"/>
              <w:rPr>
                <w:bCs/>
                <w:sz w:val="18"/>
                <w:szCs w:val="18"/>
              </w:rPr>
            </w:pP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6F3AFE">
            <w:pPr>
              <w:jc w:val="center"/>
              <w:rPr>
                <w:sz w:val="18"/>
                <w:szCs w:val="18"/>
              </w:rPr>
            </w:pPr>
            <w:r w:rsidRPr="00211BC5">
              <w:rPr>
                <w:sz w:val="18"/>
                <w:szCs w:val="18"/>
              </w:rPr>
              <w:t>Servicio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3543FA">
            <w:pPr>
              <w:jc w:val="center"/>
              <w:rPr>
                <w:sz w:val="18"/>
                <w:szCs w:val="18"/>
              </w:rPr>
            </w:pPr>
            <w:r w:rsidRPr="00211BC5">
              <w:rPr>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5</w:t>
            </w:r>
          </w:p>
        </w:tc>
        <w:tc>
          <w:tcPr>
            <w:tcW w:w="850"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17.000</w:t>
            </w:r>
          </w:p>
        </w:tc>
        <w:tc>
          <w:tcPr>
            <w:tcW w:w="1276" w:type="dxa"/>
            <w:tcBorders>
              <w:top w:val="single" w:sz="4" w:space="0" w:color="auto"/>
              <w:left w:val="single" w:sz="4" w:space="0" w:color="auto"/>
              <w:bottom w:val="single" w:sz="4" w:space="0" w:color="auto"/>
              <w:right w:val="single" w:sz="4" w:space="0" w:color="auto"/>
            </w:tcBorders>
          </w:tcPr>
          <w:p w:rsidR="00013F41" w:rsidRPr="00211BC5" w:rsidRDefault="00013F41" w:rsidP="00013F41">
            <w:pPr>
              <w:jc w:val="center"/>
              <w:rPr>
                <w:sz w:val="18"/>
                <w:szCs w:val="18"/>
              </w:rPr>
            </w:pPr>
            <w:r w:rsidRPr="00211BC5">
              <w:rPr>
                <w:sz w:val="18"/>
                <w:szCs w:val="18"/>
              </w:rPr>
              <w:t>85.000</w:t>
            </w:r>
          </w:p>
        </w:tc>
      </w:tr>
      <w:tr w:rsidR="0007678C" w:rsidRPr="00734E2D" w:rsidTr="00732DD0">
        <w:trPr>
          <w:trHeight w:val="96"/>
        </w:trPr>
        <w:tc>
          <w:tcPr>
            <w:tcW w:w="709"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bCs/>
                <w:sz w:val="18"/>
                <w:szCs w:val="18"/>
              </w:rPr>
            </w:pPr>
            <w:r w:rsidRPr="00211BC5">
              <w:rPr>
                <w:bCs/>
                <w:sz w:val="18"/>
                <w:szCs w:val="18"/>
              </w:rPr>
              <w:t>4</w:t>
            </w:r>
          </w:p>
        </w:tc>
        <w:tc>
          <w:tcPr>
            <w:tcW w:w="2410" w:type="dxa"/>
            <w:tcBorders>
              <w:top w:val="single" w:sz="4" w:space="0" w:color="auto"/>
              <w:left w:val="single" w:sz="4" w:space="0" w:color="auto"/>
              <w:bottom w:val="single" w:sz="4" w:space="0" w:color="auto"/>
              <w:right w:val="single" w:sz="4" w:space="0" w:color="auto"/>
            </w:tcBorders>
          </w:tcPr>
          <w:p w:rsidR="004B2FE5" w:rsidRPr="00211BC5" w:rsidRDefault="004B2FE5" w:rsidP="006F3AFE">
            <w:pPr>
              <w:jc w:val="both"/>
              <w:rPr>
                <w:bCs/>
                <w:sz w:val="18"/>
                <w:szCs w:val="18"/>
              </w:rPr>
            </w:pPr>
            <w:r w:rsidRPr="00211BC5">
              <w:rPr>
                <w:bCs/>
                <w:sz w:val="18"/>
                <w:szCs w:val="18"/>
              </w:rPr>
              <w:t xml:space="preserve">Perfil Hepático: transaminasa glutámica </w:t>
            </w:r>
            <w:proofErr w:type="spellStart"/>
            <w:r w:rsidRPr="00211BC5">
              <w:rPr>
                <w:bCs/>
                <w:sz w:val="18"/>
                <w:szCs w:val="18"/>
              </w:rPr>
              <w:t>oxaloacetica</w:t>
            </w:r>
            <w:proofErr w:type="spellEnd"/>
            <w:r w:rsidRPr="00211BC5">
              <w:rPr>
                <w:bCs/>
                <w:sz w:val="18"/>
                <w:szCs w:val="18"/>
              </w:rPr>
              <w:t>- SGOT,</w:t>
            </w:r>
          </w:p>
          <w:p w:rsidR="004B2FE5" w:rsidRPr="00211BC5" w:rsidRDefault="004B2FE5" w:rsidP="006F3AFE">
            <w:pPr>
              <w:jc w:val="both"/>
              <w:rPr>
                <w:bCs/>
                <w:sz w:val="18"/>
                <w:szCs w:val="18"/>
              </w:rPr>
            </w:pPr>
            <w:proofErr w:type="gramStart"/>
            <w:r w:rsidRPr="00211BC5">
              <w:rPr>
                <w:bCs/>
                <w:sz w:val="18"/>
                <w:szCs w:val="18"/>
              </w:rPr>
              <w:t>transaminasa</w:t>
            </w:r>
            <w:proofErr w:type="gramEnd"/>
            <w:r w:rsidRPr="00211BC5">
              <w:rPr>
                <w:bCs/>
                <w:sz w:val="18"/>
                <w:szCs w:val="18"/>
              </w:rPr>
              <w:t xml:space="preserve"> glutámico pirúvica - SGPT, fosfatasa alcalina, </w:t>
            </w:r>
            <w:proofErr w:type="spellStart"/>
            <w:r w:rsidRPr="00211BC5">
              <w:rPr>
                <w:bCs/>
                <w:sz w:val="18"/>
                <w:szCs w:val="18"/>
              </w:rPr>
              <w:t>gamaglutilaminotransferasa</w:t>
            </w:r>
            <w:proofErr w:type="spellEnd"/>
            <w:r w:rsidRPr="00211BC5">
              <w:rPr>
                <w:bCs/>
                <w:sz w:val="18"/>
                <w:szCs w:val="18"/>
              </w:rPr>
              <w:t>, bilirrubina directa, bilirrubina indirecta, bilirrubina total.</w:t>
            </w:r>
          </w:p>
          <w:p w:rsidR="004B2FE5" w:rsidRPr="00211BC5" w:rsidRDefault="004B2FE5" w:rsidP="00734E2D">
            <w:pPr>
              <w:rPr>
                <w:bCs/>
                <w:sz w:val="18"/>
                <w:szCs w:val="18"/>
              </w:rPr>
            </w:pPr>
          </w:p>
        </w:tc>
        <w:tc>
          <w:tcPr>
            <w:tcW w:w="2126" w:type="dxa"/>
            <w:tcBorders>
              <w:top w:val="single" w:sz="4" w:space="0" w:color="auto"/>
              <w:left w:val="single" w:sz="4" w:space="0" w:color="auto"/>
              <w:bottom w:val="single" w:sz="4" w:space="0" w:color="auto"/>
              <w:right w:val="single" w:sz="4" w:space="0" w:color="auto"/>
            </w:tcBorders>
          </w:tcPr>
          <w:p w:rsidR="004B2FE5" w:rsidRPr="00211BC5" w:rsidRDefault="004B2FE5" w:rsidP="006F3AFE">
            <w:pPr>
              <w:jc w:val="both"/>
              <w:rPr>
                <w:sz w:val="18"/>
                <w:szCs w:val="18"/>
              </w:rPr>
            </w:pPr>
            <w:r w:rsidRPr="00211BC5">
              <w:rPr>
                <w:bCs/>
                <w:sz w:val="18"/>
                <w:szCs w:val="18"/>
              </w:rPr>
              <w:t xml:space="preserve">Incluye: Formaldehído, </w:t>
            </w:r>
            <w:proofErr w:type="spellStart"/>
            <w:r w:rsidRPr="00211BC5">
              <w:rPr>
                <w:bCs/>
                <w:sz w:val="18"/>
                <w:szCs w:val="18"/>
              </w:rPr>
              <w:t>lindano</w:t>
            </w:r>
            <w:proofErr w:type="spellEnd"/>
            <w:r w:rsidRPr="00211BC5">
              <w:rPr>
                <w:bCs/>
                <w:sz w:val="18"/>
                <w:szCs w:val="18"/>
              </w:rPr>
              <w:t xml:space="preserve"> (ver también </w:t>
            </w:r>
            <w:proofErr w:type="spellStart"/>
            <w:r w:rsidRPr="00211BC5">
              <w:rPr>
                <w:bCs/>
                <w:sz w:val="18"/>
                <w:szCs w:val="18"/>
              </w:rPr>
              <w:t>Hexaclorociclohex</w:t>
            </w:r>
            <w:r w:rsidR="000A6CD8" w:rsidRPr="00211BC5">
              <w:rPr>
                <w:bCs/>
                <w:sz w:val="18"/>
                <w:szCs w:val="18"/>
              </w:rPr>
              <w:t>anos</w:t>
            </w:r>
            <w:proofErr w:type="spellEnd"/>
            <w:r w:rsidR="00705000" w:rsidRPr="00211BC5">
              <w:rPr>
                <w:bCs/>
                <w:sz w:val="18"/>
                <w:szCs w:val="18"/>
              </w:rPr>
              <w:t xml:space="preserve"> </w:t>
            </w:r>
            <w:r w:rsidRPr="00211BC5">
              <w:rPr>
                <w:bCs/>
                <w:sz w:val="18"/>
                <w:szCs w:val="18"/>
              </w:rPr>
              <w:t xml:space="preserve">y </w:t>
            </w:r>
            <w:proofErr w:type="spellStart"/>
            <w:r w:rsidRPr="00211BC5">
              <w:rPr>
                <w:bCs/>
                <w:sz w:val="18"/>
                <w:szCs w:val="18"/>
              </w:rPr>
              <w:t>heptacloro</w:t>
            </w:r>
            <w:proofErr w:type="spellEnd"/>
            <w:r w:rsidR="000A6CD8" w:rsidRPr="00211BC5">
              <w:rPr>
                <w:bCs/>
                <w:sz w:val="18"/>
                <w:szCs w:val="18"/>
              </w:rPr>
              <w:t>)</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B47EA9">
            <w:pPr>
              <w:rPr>
                <w:bCs/>
                <w:sz w:val="18"/>
                <w:szCs w:val="18"/>
              </w:rPr>
            </w:pPr>
            <w:r w:rsidRPr="00211BC5">
              <w:rPr>
                <w:bCs/>
                <w:sz w:val="18"/>
                <w:szCs w:val="18"/>
              </w:rPr>
              <w:t>Pereira</w:t>
            </w:r>
            <w:r w:rsidR="000A6CD8" w:rsidRPr="00211BC5">
              <w:rPr>
                <w:bCs/>
                <w:sz w:val="18"/>
                <w:szCs w:val="18"/>
              </w:rPr>
              <w:t xml:space="preserve"> </w:t>
            </w:r>
            <w:r w:rsidRPr="00211BC5">
              <w:rPr>
                <w:bCs/>
                <w:sz w:val="18"/>
                <w:szCs w:val="18"/>
              </w:rPr>
              <w:t>= 28</w:t>
            </w:r>
          </w:p>
          <w:p w:rsidR="00D40413" w:rsidRPr="00211BC5" w:rsidRDefault="00D40413" w:rsidP="00B47EA9">
            <w:pPr>
              <w:rPr>
                <w:bCs/>
                <w:sz w:val="18"/>
                <w:szCs w:val="18"/>
              </w:rPr>
            </w:pPr>
            <w:r w:rsidRPr="00211BC5">
              <w:rPr>
                <w:bCs/>
                <w:sz w:val="18"/>
                <w:szCs w:val="18"/>
              </w:rPr>
              <w:t>UB Apia</w:t>
            </w:r>
            <w:r w:rsidR="000A6CD8" w:rsidRPr="00211BC5">
              <w:rPr>
                <w:bCs/>
                <w:sz w:val="18"/>
                <w:szCs w:val="18"/>
              </w:rPr>
              <w:t xml:space="preserve"> </w:t>
            </w:r>
            <w:r w:rsidRPr="00211BC5">
              <w:rPr>
                <w:bCs/>
                <w:sz w:val="18"/>
                <w:szCs w:val="18"/>
              </w:rPr>
              <w:t>= 2</w:t>
            </w:r>
          </w:p>
          <w:p w:rsidR="00D40413" w:rsidRPr="00211BC5" w:rsidRDefault="000A6CD8" w:rsidP="00B47EA9">
            <w:pPr>
              <w:rPr>
                <w:bCs/>
                <w:sz w:val="18"/>
                <w:szCs w:val="18"/>
              </w:rPr>
            </w:pPr>
            <w:r w:rsidRPr="00211BC5">
              <w:rPr>
                <w:bCs/>
                <w:sz w:val="18"/>
                <w:szCs w:val="18"/>
              </w:rPr>
              <w:t xml:space="preserve">UB Santa Rosa </w:t>
            </w:r>
            <w:r w:rsidR="00D40413" w:rsidRPr="00211BC5">
              <w:rPr>
                <w:bCs/>
                <w:sz w:val="18"/>
                <w:szCs w:val="18"/>
              </w:rPr>
              <w:t>= 2</w:t>
            </w:r>
          </w:p>
          <w:p w:rsidR="00D40413" w:rsidRPr="00211BC5" w:rsidRDefault="000A6CD8" w:rsidP="00B47EA9">
            <w:pPr>
              <w:rPr>
                <w:bCs/>
                <w:sz w:val="18"/>
                <w:szCs w:val="18"/>
              </w:rPr>
            </w:pPr>
            <w:r w:rsidRPr="00211BC5">
              <w:rPr>
                <w:bCs/>
                <w:sz w:val="18"/>
                <w:szCs w:val="18"/>
              </w:rPr>
              <w:t xml:space="preserve">UB Marsella </w:t>
            </w:r>
            <w:r w:rsidR="00D40413" w:rsidRPr="00211BC5">
              <w:rPr>
                <w:bCs/>
                <w:sz w:val="18"/>
                <w:szCs w:val="18"/>
              </w:rPr>
              <w:t>=</w:t>
            </w:r>
            <w:r w:rsidRPr="00211BC5">
              <w:rPr>
                <w:bCs/>
                <w:sz w:val="18"/>
                <w:szCs w:val="18"/>
              </w:rPr>
              <w:t xml:space="preserve"> </w:t>
            </w:r>
            <w:r w:rsidR="00D40413" w:rsidRPr="00211BC5">
              <w:rPr>
                <w:bCs/>
                <w:sz w:val="18"/>
                <w:szCs w:val="18"/>
              </w:rPr>
              <w:t>2</w:t>
            </w:r>
          </w:p>
          <w:p w:rsidR="00D40413" w:rsidRPr="00211BC5" w:rsidRDefault="00D40413" w:rsidP="00B47EA9">
            <w:pPr>
              <w:rPr>
                <w:bCs/>
                <w:sz w:val="18"/>
                <w:szCs w:val="18"/>
              </w:rPr>
            </w:pPr>
            <w:r w:rsidRPr="00211BC5">
              <w:rPr>
                <w:bCs/>
                <w:sz w:val="18"/>
                <w:szCs w:val="18"/>
              </w:rPr>
              <w:t>UB Belén de Umbría =</w:t>
            </w:r>
            <w:r w:rsidR="000A6CD8" w:rsidRPr="00211BC5">
              <w:rPr>
                <w:bCs/>
                <w:sz w:val="18"/>
                <w:szCs w:val="18"/>
              </w:rPr>
              <w:t xml:space="preserve"> </w:t>
            </w:r>
            <w:r w:rsidRPr="00211BC5">
              <w:rPr>
                <w:bCs/>
                <w:sz w:val="18"/>
                <w:szCs w:val="18"/>
              </w:rPr>
              <w:t>1</w:t>
            </w:r>
          </w:p>
          <w:p w:rsidR="00D40413" w:rsidRPr="00211BC5" w:rsidRDefault="00D40413" w:rsidP="00B47EA9">
            <w:pPr>
              <w:rPr>
                <w:bCs/>
                <w:sz w:val="18"/>
                <w:szCs w:val="18"/>
              </w:rPr>
            </w:pPr>
            <w:r w:rsidRPr="00211BC5">
              <w:rPr>
                <w:bCs/>
                <w:sz w:val="18"/>
                <w:szCs w:val="18"/>
              </w:rPr>
              <w:t>UB Cartago = 4</w:t>
            </w:r>
          </w:p>
          <w:p w:rsidR="00D40413" w:rsidRPr="00211BC5" w:rsidRDefault="00D40413" w:rsidP="00B47EA9">
            <w:pPr>
              <w:rPr>
                <w:bCs/>
                <w:sz w:val="18"/>
                <w:szCs w:val="18"/>
              </w:rPr>
            </w:pPr>
          </w:p>
          <w:p w:rsidR="00D40413" w:rsidRPr="00211BC5" w:rsidRDefault="00D40413" w:rsidP="00B47EA9">
            <w:pPr>
              <w:rPr>
                <w:bCs/>
                <w:sz w:val="18"/>
                <w:szCs w:val="18"/>
              </w:rPr>
            </w:pPr>
            <w:r w:rsidRPr="00211BC5">
              <w:rPr>
                <w:bCs/>
                <w:sz w:val="18"/>
                <w:szCs w:val="18"/>
              </w:rPr>
              <w:t>Armenia =</w:t>
            </w:r>
            <w:r w:rsidR="000A6CD8" w:rsidRPr="00211BC5">
              <w:rPr>
                <w:bCs/>
                <w:sz w:val="18"/>
                <w:szCs w:val="18"/>
              </w:rPr>
              <w:t xml:space="preserve"> </w:t>
            </w:r>
            <w:r w:rsidRPr="00211BC5">
              <w:rPr>
                <w:bCs/>
                <w:sz w:val="18"/>
                <w:szCs w:val="18"/>
              </w:rPr>
              <w:t>13</w:t>
            </w:r>
          </w:p>
          <w:p w:rsidR="00D40413" w:rsidRPr="00211BC5" w:rsidRDefault="00D40413" w:rsidP="00B47EA9">
            <w:pPr>
              <w:rPr>
                <w:bCs/>
                <w:sz w:val="18"/>
                <w:szCs w:val="18"/>
              </w:rPr>
            </w:pPr>
          </w:p>
          <w:p w:rsidR="00D40413" w:rsidRPr="00211BC5" w:rsidRDefault="00D40413" w:rsidP="00B47EA9">
            <w:pPr>
              <w:rPr>
                <w:bCs/>
                <w:sz w:val="18"/>
                <w:szCs w:val="18"/>
              </w:rPr>
            </w:pPr>
            <w:r w:rsidRPr="00211BC5">
              <w:rPr>
                <w:bCs/>
                <w:sz w:val="18"/>
                <w:szCs w:val="18"/>
              </w:rPr>
              <w:t>Manizales</w:t>
            </w:r>
            <w:r w:rsidR="000A6CD8" w:rsidRPr="00211BC5">
              <w:rPr>
                <w:bCs/>
                <w:sz w:val="18"/>
                <w:szCs w:val="18"/>
              </w:rPr>
              <w:t xml:space="preserve"> </w:t>
            </w:r>
            <w:r w:rsidRPr="00211BC5">
              <w:rPr>
                <w:bCs/>
                <w:sz w:val="18"/>
                <w:szCs w:val="18"/>
              </w:rPr>
              <w:t>= 10</w:t>
            </w:r>
          </w:p>
          <w:p w:rsidR="00D40413" w:rsidRPr="00211BC5" w:rsidRDefault="00D40413" w:rsidP="00B47EA9">
            <w:pPr>
              <w:rPr>
                <w:bCs/>
                <w:sz w:val="18"/>
                <w:szCs w:val="18"/>
              </w:rPr>
            </w:pPr>
            <w:r w:rsidRPr="00211BC5">
              <w:rPr>
                <w:bCs/>
                <w:sz w:val="18"/>
                <w:szCs w:val="18"/>
              </w:rPr>
              <w:t>UB Aguadas = 1</w:t>
            </w:r>
          </w:p>
          <w:p w:rsidR="00D40413" w:rsidRPr="00211BC5" w:rsidRDefault="00D40413" w:rsidP="00B47EA9">
            <w:pPr>
              <w:rPr>
                <w:bCs/>
                <w:sz w:val="18"/>
                <w:szCs w:val="18"/>
              </w:rPr>
            </w:pPr>
            <w:r w:rsidRPr="00211BC5">
              <w:rPr>
                <w:bCs/>
                <w:sz w:val="18"/>
                <w:szCs w:val="18"/>
              </w:rPr>
              <w:t>UB Salamina</w:t>
            </w:r>
            <w:r w:rsidR="000A6CD8" w:rsidRPr="00211BC5">
              <w:rPr>
                <w:bCs/>
                <w:sz w:val="18"/>
                <w:szCs w:val="18"/>
              </w:rPr>
              <w:t xml:space="preserve"> </w:t>
            </w:r>
            <w:r w:rsidRPr="00211BC5">
              <w:rPr>
                <w:bCs/>
                <w:sz w:val="18"/>
                <w:szCs w:val="18"/>
              </w:rPr>
              <w:t>= 1</w:t>
            </w:r>
          </w:p>
          <w:p w:rsidR="00D40413" w:rsidRPr="00211BC5" w:rsidRDefault="00D40413"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D40413" w:rsidRPr="00211BC5" w:rsidRDefault="00D40413" w:rsidP="00B47EA9">
            <w:pPr>
              <w:rPr>
                <w:bCs/>
                <w:sz w:val="18"/>
                <w:szCs w:val="18"/>
              </w:rPr>
            </w:pPr>
            <w:r w:rsidRPr="00211BC5">
              <w:rPr>
                <w:bCs/>
                <w:sz w:val="18"/>
                <w:szCs w:val="18"/>
              </w:rPr>
              <w:t>UB Dorada</w:t>
            </w:r>
            <w:r w:rsidR="006E73D7" w:rsidRPr="00211BC5">
              <w:rPr>
                <w:bCs/>
                <w:sz w:val="18"/>
                <w:szCs w:val="18"/>
              </w:rPr>
              <w:t xml:space="preserve"> </w:t>
            </w:r>
            <w:r w:rsidRPr="00211BC5">
              <w:rPr>
                <w:bCs/>
                <w:sz w:val="18"/>
                <w:szCs w:val="18"/>
              </w:rPr>
              <w:t>= 4</w:t>
            </w:r>
          </w:p>
          <w:p w:rsidR="00D40413" w:rsidRPr="00211BC5" w:rsidRDefault="00D40413" w:rsidP="00B47EA9">
            <w:pPr>
              <w:rPr>
                <w:bCs/>
                <w:sz w:val="18"/>
                <w:szCs w:val="18"/>
              </w:rPr>
            </w:pPr>
            <w:r w:rsidRPr="00211BC5">
              <w:rPr>
                <w:bCs/>
                <w:sz w:val="18"/>
                <w:szCs w:val="18"/>
              </w:rPr>
              <w:t>UB Chinchiná</w:t>
            </w:r>
            <w:r w:rsidR="006E73D7" w:rsidRPr="00211BC5">
              <w:rPr>
                <w:bCs/>
                <w:sz w:val="18"/>
                <w:szCs w:val="18"/>
              </w:rPr>
              <w:t xml:space="preserve"> </w:t>
            </w:r>
            <w:r w:rsidRPr="00211BC5">
              <w:rPr>
                <w:bCs/>
                <w:sz w:val="18"/>
                <w:szCs w:val="18"/>
              </w:rPr>
              <w:t>= 2</w:t>
            </w:r>
          </w:p>
          <w:p w:rsidR="004B2FE5" w:rsidRDefault="00D40413" w:rsidP="00B47EA9">
            <w:pPr>
              <w:rPr>
                <w:bCs/>
                <w:sz w:val="18"/>
                <w:szCs w:val="18"/>
              </w:rPr>
            </w:pPr>
            <w:r w:rsidRPr="00211BC5">
              <w:rPr>
                <w:bCs/>
                <w:sz w:val="18"/>
                <w:szCs w:val="18"/>
              </w:rPr>
              <w:t>UB Anserma</w:t>
            </w:r>
            <w:r w:rsidR="006E73D7" w:rsidRPr="00211BC5">
              <w:rPr>
                <w:bCs/>
                <w:sz w:val="18"/>
                <w:szCs w:val="18"/>
              </w:rPr>
              <w:t xml:space="preserve"> </w:t>
            </w:r>
            <w:r w:rsidRPr="00211BC5">
              <w:rPr>
                <w:bCs/>
                <w:sz w:val="18"/>
                <w:szCs w:val="18"/>
              </w:rPr>
              <w:t>= 2</w:t>
            </w:r>
          </w:p>
          <w:p w:rsidR="003543FA" w:rsidRPr="00211BC5" w:rsidRDefault="003543FA" w:rsidP="00B47EA9">
            <w:pPr>
              <w:rPr>
                <w:bCs/>
                <w:sz w:val="18"/>
                <w:szCs w:val="18"/>
              </w:rPr>
            </w:pPr>
          </w:p>
        </w:tc>
        <w:tc>
          <w:tcPr>
            <w:tcW w:w="426"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sz w:val="18"/>
                <w:szCs w:val="18"/>
              </w:rPr>
            </w:pPr>
            <w:r w:rsidRPr="00211BC5">
              <w:rPr>
                <w:sz w:val="18"/>
                <w:szCs w:val="18"/>
              </w:rPr>
              <w:t>74</w:t>
            </w:r>
          </w:p>
        </w:tc>
        <w:tc>
          <w:tcPr>
            <w:tcW w:w="850"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sz w:val="18"/>
                <w:szCs w:val="18"/>
              </w:rPr>
            </w:pPr>
            <w:r w:rsidRPr="00211BC5">
              <w:rPr>
                <w:sz w:val="18"/>
                <w:szCs w:val="18"/>
              </w:rPr>
              <w:t>67.000</w:t>
            </w:r>
          </w:p>
        </w:tc>
        <w:tc>
          <w:tcPr>
            <w:tcW w:w="1276" w:type="dxa"/>
            <w:tcBorders>
              <w:top w:val="single" w:sz="4" w:space="0" w:color="auto"/>
              <w:left w:val="single" w:sz="4" w:space="0" w:color="auto"/>
              <w:bottom w:val="single" w:sz="4" w:space="0" w:color="auto"/>
              <w:right w:val="single" w:sz="4" w:space="0" w:color="auto"/>
            </w:tcBorders>
          </w:tcPr>
          <w:p w:rsidR="004B2FE5" w:rsidRPr="00211BC5" w:rsidRDefault="004B2FE5" w:rsidP="00734E2D">
            <w:pPr>
              <w:jc w:val="center"/>
              <w:rPr>
                <w:sz w:val="18"/>
                <w:szCs w:val="18"/>
              </w:rPr>
            </w:pPr>
            <w:r w:rsidRPr="00211BC5">
              <w:rPr>
                <w:sz w:val="18"/>
                <w:szCs w:val="18"/>
              </w:rPr>
              <w:t>4.958.000</w:t>
            </w:r>
          </w:p>
        </w:tc>
      </w:tr>
      <w:tr w:rsidR="0007678C" w:rsidRPr="00734E2D" w:rsidTr="00732DD0">
        <w:trPr>
          <w:trHeight w:val="99"/>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5</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BEI (cadmio en sangre o cadmio en orina).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6F3AFE">
            <w:pPr>
              <w:jc w:val="both"/>
              <w:rPr>
                <w:sz w:val="18"/>
                <w:szCs w:val="18"/>
              </w:rPr>
            </w:pPr>
            <w:r w:rsidRPr="00211BC5">
              <w:rPr>
                <w:bCs/>
                <w:sz w:val="18"/>
                <w:szCs w:val="18"/>
              </w:rPr>
              <w:t>Incluye: Cadmio y compuestos de cadmio</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p w:rsidR="00D40413" w:rsidRPr="00211BC5" w:rsidRDefault="00D40413" w:rsidP="00D40413">
            <w:pPr>
              <w:rPr>
                <w:sz w:val="18"/>
                <w:szCs w:val="18"/>
              </w:rPr>
            </w:pP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80.000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560.000</w:t>
            </w:r>
          </w:p>
        </w:tc>
      </w:tr>
      <w:tr w:rsidR="0007678C" w:rsidRPr="00734E2D" w:rsidTr="00732DD0">
        <w:trPr>
          <w:trHeight w:val="130"/>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Frotis Sangre Periférica.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6F3AFE">
            <w:pPr>
              <w:jc w:val="both"/>
              <w:rPr>
                <w:bCs/>
                <w:sz w:val="18"/>
                <w:szCs w:val="18"/>
              </w:rPr>
            </w:pPr>
            <w:r w:rsidRPr="00211BC5">
              <w:rPr>
                <w:bCs/>
                <w:sz w:val="18"/>
                <w:szCs w:val="18"/>
              </w:rPr>
              <w:t>Incluye: 2-naftilamina y Naftaleno</w:t>
            </w:r>
          </w:p>
          <w:p w:rsidR="0007678C" w:rsidRPr="00211BC5" w:rsidRDefault="0007678C" w:rsidP="006F3AFE">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8.000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56.000</w:t>
            </w:r>
          </w:p>
        </w:tc>
      </w:tr>
      <w:tr w:rsidR="0007678C" w:rsidRPr="00734E2D" w:rsidTr="00732DD0">
        <w:trPr>
          <w:trHeight w:val="172"/>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BEI (ácido </w:t>
            </w:r>
            <w:proofErr w:type="spellStart"/>
            <w:r w:rsidRPr="00211BC5">
              <w:rPr>
                <w:sz w:val="18"/>
                <w:szCs w:val="18"/>
              </w:rPr>
              <w:t>fenilmercapturico</w:t>
            </w:r>
            <w:proofErr w:type="spellEnd"/>
            <w:r w:rsidRPr="00211BC5">
              <w:rPr>
                <w:sz w:val="18"/>
                <w:szCs w:val="18"/>
              </w:rPr>
              <w:t xml:space="preserve"> en orina o ácido </w:t>
            </w:r>
            <w:proofErr w:type="spellStart"/>
            <w:r w:rsidRPr="00211BC5">
              <w:rPr>
                <w:sz w:val="18"/>
                <w:szCs w:val="18"/>
              </w:rPr>
              <w:t>mucónico</w:t>
            </w:r>
            <w:proofErr w:type="spellEnd"/>
            <w:r w:rsidRPr="00211BC5">
              <w:rPr>
                <w:sz w:val="18"/>
                <w:szCs w:val="18"/>
              </w:rPr>
              <w:t xml:space="preserve"> en orina).</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6F3AFE" w:rsidP="006F3AFE">
            <w:pPr>
              <w:jc w:val="both"/>
              <w:rPr>
                <w:sz w:val="18"/>
                <w:szCs w:val="18"/>
              </w:rPr>
            </w:pPr>
            <w:r w:rsidRPr="00211BC5">
              <w:rPr>
                <w:bCs/>
                <w:sz w:val="18"/>
                <w:szCs w:val="18"/>
              </w:rPr>
              <w:t>Incluye:</w:t>
            </w:r>
            <w:r w:rsidR="00D40413" w:rsidRPr="00211BC5">
              <w:rPr>
                <w:sz w:val="18"/>
                <w:szCs w:val="18"/>
              </w:rPr>
              <w:t>BencenoC9C9:L9</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155.000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1.085.000</w:t>
            </w:r>
          </w:p>
        </w:tc>
      </w:tr>
      <w:tr w:rsidR="0007678C" w:rsidRPr="00734E2D" w:rsidTr="00732DD0">
        <w:trPr>
          <w:trHeight w:val="227"/>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8</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proofErr w:type="spellStart"/>
            <w:r w:rsidRPr="00211BC5">
              <w:rPr>
                <w:sz w:val="18"/>
                <w:szCs w:val="18"/>
              </w:rPr>
              <w:t>Carboxihemoglobina</w:t>
            </w:r>
            <w:proofErr w:type="spellEnd"/>
            <w:r w:rsidRPr="00211BC5">
              <w:rPr>
                <w:sz w:val="18"/>
                <w:szCs w:val="18"/>
              </w:rPr>
              <w:t>.</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6F3AFE">
            <w:pPr>
              <w:jc w:val="both"/>
              <w:rPr>
                <w:sz w:val="18"/>
                <w:szCs w:val="18"/>
              </w:rPr>
            </w:pPr>
            <w:r w:rsidRPr="00211BC5">
              <w:rPr>
                <w:bCs/>
                <w:sz w:val="18"/>
                <w:szCs w:val="18"/>
              </w:rPr>
              <w:t xml:space="preserve">Incluye: </w:t>
            </w:r>
            <w:proofErr w:type="spellStart"/>
            <w:r w:rsidRPr="00211BC5">
              <w:rPr>
                <w:sz w:val="18"/>
                <w:szCs w:val="18"/>
              </w:rPr>
              <w:t>Diclorometano</w:t>
            </w:r>
            <w:proofErr w:type="spellEnd"/>
            <w:r w:rsidRPr="00211BC5">
              <w:rPr>
                <w:sz w:val="18"/>
                <w:szCs w:val="18"/>
              </w:rPr>
              <w:t>.</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64.000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128.000</w:t>
            </w:r>
          </w:p>
        </w:tc>
      </w:tr>
      <w:tr w:rsidR="0007678C" w:rsidRPr="00734E2D" w:rsidTr="00732DD0">
        <w:trPr>
          <w:trHeight w:val="227"/>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9</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rPr>
                <w:sz w:val="18"/>
                <w:szCs w:val="18"/>
                <w:lang w:val="es-CO" w:eastAsia="es-CO"/>
              </w:rPr>
            </w:pPr>
            <w:proofErr w:type="spellStart"/>
            <w:r w:rsidRPr="00211BC5">
              <w:rPr>
                <w:sz w:val="18"/>
                <w:szCs w:val="18"/>
              </w:rPr>
              <w:t>Diclorimetano</w:t>
            </w:r>
            <w:proofErr w:type="spellEnd"/>
            <w:r w:rsidRPr="00211BC5">
              <w:rPr>
                <w:sz w:val="18"/>
                <w:szCs w:val="18"/>
              </w:rPr>
              <w:t xml:space="preserve"> En Orina.</w:t>
            </w:r>
          </w:p>
          <w:p w:rsidR="00D40413" w:rsidRPr="00211BC5" w:rsidRDefault="00D40413" w:rsidP="00D404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6F3AFE">
            <w:pPr>
              <w:jc w:val="both"/>
              <w:rPr>
                <w:sz w:val="18"/>
                <w:szCs w:val="18"/>
              </w:rPr>
            </w:pPr>
            <w:r w:rsidRPr="00211BC5">
              <w:rPr>
                <w:bCs/>
                <w:sz w:val="18"/>
                <w:szCs w:val="18"/>
              </w:rPr>
              <w:t xml:space="preserve">Incluye: </w:t>
            </w:r>
            <w:proofErr w:type="spellStart"/>
            <w:r w:rsidRPr="00211BC5">
              <w:rPr>
                <w:sz w:val="18"/>
                <w:szCs w:val="18"/>
              </w:rPr>
              <w:t>Diclorometano</w:t>
            </w:r>
            <w:proofErr w:type="spellEnd"/>
            <w:r w:rsidRPr="00211BC5">
              <w:rPr>
                <w:sz w:val="18"/>
                <w:szCs w:val="18"/>
              </w:rPr>
              <w:t>.</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200.000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1.400.000</w:t>
            </w:r>
          </w:p>
        </w:tc>
      </w:tr>
      <w:tr w:rsidR="0007678C" w:rsidRPr="00734E2D" w:rsidTr="00732DD0">
        <w:trPr>
          <w:trHeight w:val="227"/>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10</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Colinesterasa </w:t>
            </w:r>
            <w:proofErr w:type="spellStart"/>
            <w:r w:rsidRPr="00211BC5">
              <w:rPr>
                <w:sz w:val="18"/>
                <w:szCs w:val="18"/>
              </w:rPr>
              <w:t>Eritrocitaria</w:t>
            </w:r>
            <w:proofErr w:type="spellEnd"/>
            <w:r w:rsidRPr="00211BC5">
              <w:rPr>
                <w:sz w:val="18"/>
                <w:szCs w:val="18"/>
              </w:rPr>
              <w:t>.</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07678C" w:rsidRPr="00211BC5" w:rsidRDefault="00D40413" w:rsidP="006F3AFE">
            <w:pPr>
              <w:rPr>
                <w:sz w:val="18"/>
                <w:szCs w:val="18"/>
              </w:rPr>
            </w:pPr>
            <w:r w:rsidRPr="00211BC5">
              <w:rPr>
                <w:sz w:val="18"/>
                <w:szCs w:val="18"/>
              </w:rPr>
              <w:t xml:space="preserve">Incluye: </w:t>
            </w:r>
            <w:proofErr w:type="spellStart"/>
            <w:r w:rsidRPr="00211BC5">
              <w:rPr>
                <w:sz w:val="18"/>
                <w:szCs w:val="18"/>
              </w:rPr>
              <w:t>Diazinon</w:t>
            </w:r>
            <w:proofErr w:type="spellEnd"/>
            <w:r w:rsidRPr="00211BC5">
              <w:rPr>
                <w:sz w:val="18"/>
                <w:szCs w:val="18"/>
              </w:rPr>
              <w:t xml:space="preserve">, </w:t>
            </w:r>
            <w:proofErr w:type="spellStart"/>
            <w:r w:rsidRPr="00211BC5">
              <w:rPr>
                <w:sz w:val="18"/>
                <w:szCs w:val="18"/>
              </w:rPr>
              <w:t>aratión</w:t>
            </w:r>
            <w:proofErr w:type="spellEnd"/>
            <w:r w:rsidRPr="00211BC5">
              <w:rPr>
                <w:sz w:val="18"/>
                <w:szCs w:val="18"/>
              </w:rPr>
              <w:t xml:space="preserve">, </w:t>
            </w:r>
            <w:proofErr w:type="spellStart"/>
            <w:r w:rsidRPr="00211BC5">
              <w:rPr>
                <w:sz w:val="18"/>
                <w:szCs w:val="18"/>
              </w:rPr>
              <w:t>diclorvos</w:t>
            </w:r>
            <w:proofErr w:type="spellEnd"/>
            <w:r w:rsidRPr="00211BC5">
              <w:rPr>
                <w:sz w:val="18"/>
                <w:szCs w:val="18"/>
              </w:rPr>
              <w:t xml:space="preserve">, </w:t>
            </w:r>
            <w:proofErr w:type="spellStart"/>
            <w:r w:rsidRPr="00211BC5">
              <w:rPr>
                <w:sz w:val="18"/>
                <w:szCs w:val="18"/>
              </w:rPr>
              <w:lastRenderedPageBreak/>
              <w:t>triclorfón</w:t>
            </w:r>
            <w:proofErr w:type="spellEnd"/>
            <w:r w:rsidRPr="00211BC5">
              <w:rPr>
                <w:sz w:val="18"/>
                <w:szCs w:val="18"/>
              </w:rPr>
              <w:t xml:space="preserve"> </w:t>
            </w:r>
            <w:proofErr w:type="spellStart"/>
            <w:r w:rsidRPr="00211BC5">
              <w:rPr>
                <w:sz w:val="18"/>
                <w:szCs w:val="18"/>
              </w:rPr>
              <w:t>aldicarb</w:t>
            </w:r>
            <w:proofErr w:type="spellEnd"/>
            <w:r w:rsidRPr="00211BC5">
              <w:rPr>
                <w:sz w:val="18"/>
                <w:szCs w:val="18"/>
              </w:rPr>
              <w:t xml:space="preserve"> y </w:t>
            </w:r>
            <w:proofErr w:type="spellStart"/>
            <w:r w:rsidRPr="00211BC5">
              <w:rPr>
                <w:sz w:val="18"/>
                <w:szCs w:val="18"/>
              </w:rPr>
              <w:t>metil</w:t>
            </w:r>
            <w:proofErr w:type="spellEnd"/>
            <w:r w:rsidRPr="00211BC5">
              <w:rPr>
                <w:sz w:val="18"/>
                <w:szCs w:val="18"/>
              </w:rPr>
              <w:t xml:space="preserve"> </w:t>
            </w:r>
            <w:proofErr w:type="spellStart"/>
            <w:r w:rsidRPr="00211BC5">
              <w:rPr>
                <w:sz w:val="18"/>
                <w:szCs w:val="18"/>
              </w:rPr>
              <w:t>paratión</w:t>
            </w:r>
            <w:proofErr w:type="spellEnd"/>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543FA">
            <w:pPr>
              <w:jc w:val="center"/>
              <w:rPr>
                <w:b/>
                <w:bCs/>
                <w:sz w:val="18"/>
                <w:szCs w:val="18"/>
              </w:rPr>
            </w:pPr>
            <w:r w:rsidRPr="00211BC5">
              <w:rPr>
                <w:sz w:val="18"/>
                <w:szCs w:val="18"/>
              </w:rPr>
              <w:lastRenderedPageBreak/>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65.000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455.000</w:t>
            </w:r>
          </w:p>
        </w:tc>
      </w:tr>
      <w:tr w:rsidR="0007678C" w:rsidRPr="00734E2D" w:rsidTr="00732DD0">
        <w:trPr>
          <w:trHeight w:val="81"/>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lastRenderedPageBreak/>
              <w:t>11</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Cisteína En Orina.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07678C" w:rsidRPr="00211BC5" w:rsidRDefault="00D40413" w:rsidP="00D9294E">
            <w:pPr>
              <w:jc w:val="center"/>
              <w:rPr>
                <w:sz w:val="18"/>
                <w:szCs w:val="18"/>
              </w:rPr>
            </w:pPr>
            <w:r w:rsidRPr="00211BC5">
              <w:rPr>
                <w:bCs/>
                <w:sz w:val="18"/>
                <w:szCs w:val="18"/>
              </w:rPr>
              <w:t xml:space="preserve">Incluye: </w:t>
            </w:r>
            <w:r w:rsidRPr="00211BC5">
              <w:rPr>
                <w:sz w:val="18"/>
                <w:szCs w:val="18"/>
              </w:rPr>
              <w:t>N,N</w:t>
            </w:r>
            <w:r w:rsidR="006F3AFE" w:rsidRPr="00211BC5">
              <w:rPr>
                <w:sz w:val="18"/>
                <w:szCs w:val="18"/>
              </w:rPr>
              <w:t xml:space="preserve"> </w:t>
            </w:r>
            <w:r w:rsidRPr="00211BC5">
              <w:rPr>
                <w:sz w:val="18"/>
                <w:szCs w:val="18"/>
              </w:rPr>
              <w:t xml:space="preserve">– </w:t>
            </w:r>
            <w:proofErr w:type="spellStart"/>
            <w:r w:rsidRPr="00211BC5">
              <w:rPr>
                <w:sz w:val="18"/>
                <w:szCs w:val="18"/>
              </w:rPr>
              <w:t>Dimetilformamida</w:t>
            </w:r>
            <w:proofErr w:type="spellEnd"/>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100.000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700.000</w:t>
            </w:r>
          </w:p>
        </w:tc>
      </w:tr>
      <w:tr w:rsidR="0007678C" w:rsidRPr="00734E2D" w:rsidTr="00732DD0">
        <w:trPr>
          <w:trHeight w:val="97"/>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12</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Perfil Renal.</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37C3F">
            <w:pPr>
              <w:jc w:val="center"/>
              <w:rPr>
                <w:bCs/>
                <w:sz w:val="18"/>
                <w:szCs w:val="18"/>
              </w:rPr>
            </w:pPr>
            <w:r w:rsidRPr="00211BC5">
              <w:rPr>
                <w:bCs/>
                <w:sz w:val="18"/>
                <w:szCs w:val="18"/>
              </w:rPr>
              <w:t xml:space="preserve">Incluye: </w:t>
            </w:r>
            <w:proofErr w:type="spellStart"/>
            <w:r w:rsidRPr="00211BC5">
              <w:rPr>
                <w:sz w:val="18"/>
                <w:szCs w:val="18"/>
              </w:rPr>
              <w:t>Tetrahidrofurano</w:t>
            </w:r>
            <w:proofErr w:type="spellEnd"/>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13.000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91.000</w:t>
            </w:r>
          </w:p>
        </w:tc>
      </w:tr>
      <w:tr w:rsidR="0007678C" w:rsidRPr="00734E2D" w:rsidTr="00732DD0">
        <w:trPr>
          <w:trHeight w:val="108"/>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13</w:t>
            </w:r>
          </w:p>
        </w:tc>
        <w:tc>
          <w:tcPr>
            <w:tcW w:w="2410" w:type="dxa"/>
            <w:tcBorders>
              <w:top w:val="single" w:sz="4" w:space="0" w:color="auto"/>
              <w:left w:val="single" w:sz="4" w:space="0" w:color="auto"/>
              <w:bottom w:val="single" w:sz="4" w:space="0" w:color="auto"/>
              <w:right w:val="single" w:sz="4" w:space="0" w:color="auto"/>
            </w:tcBorders>
          </w:tcPr>
          <w:p w:rsidR="00D40413" w:rsidRPr="00D9294E" w:rsidRDefault="00D40413" w:rsidP="00D40413">
            <w:pPr>
              <w:jc w:val="both"/>
              <w:rPr>
                <w:sz w:val="18"/>
                <w:szCs w:val="18"/>
                <w:lang w:val="es-CO" w:eastAsia="es-CO"/>
              </w:rPr>
            </w:pPr>
            <w:r w:rsidRPr="00211BC5">
              <w:rPr>
                <w:sz w:val="18"/>
                <w:szCs w:val="18"/>
              </w:rPr>
              <w:t>Metahemoglobina.</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37C3F">
            <w:pPr>
              <w:jc w:val="center"/>
              <w:rPr>
                <w:sz w:val="18"/>
                <w:szCs w:val="18"/>
              </w:rPr>
            </w:pPr>
            <w:r w:rsidRPr="00211BC5">
              <w:rPr>
                <w:bCs/>
                <w:sz w:val="18"/>
                <w:szCs w:val="18"/>
              </w:rPr>
              <w:t>Incluye</w:t>
            </w:r>
            <w:r w:rsidRPr="00211BC5">
              <w:rPr>
                <w:bCs/>
                <w:sz w:val="18"/>
                <w:szCs w:val="18"/>
                <w:lang w:val="es-CO"/>
              </w:rPr>
              <w:t>:</w:t>
            </w:r>
            <w:r w:rsidRPr="00211BC5">
              <w:rPr>
                <w:sz w:val="18"/>
                <w:szCs w:val="18"/>
              </w:rPr>
              <w:t>Nitrobenceno</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62.000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434.000</w:t>
            </w:r>
          </w:p>
        </w:tc>
      </w:tr>
      <w:tr w:rsidR="0007678C" w:rsidRPr="00734E2D" w:rsidTr="00732DD0">
        <w:trPr>
          <w:trHeight w:val="163"/>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14</w:t>
            </w:r>
          </w:p>
        </w:tc>
        <w:tc>
          <w:tcPr>
            <w:tcW w:w="2410" w:type="dxa"/>
            <w:tcBorders>
              <w:top w:val="single" w:sz="4" w:space="0" w:color="auto"/>
              <w:left w:val="single" w:sz="4" w:space="0" w:color="auto"/>
              <w:bottom w:val="single" w:sz="4" w:space="0" w:color="auto"/>
              <w:right w:val="single" w:sz="4" w:space="0" w:color="auto"/>
            </w:tcBorders>
          </w:tcPr>
          <w:p w:rsidR="00D40413" w:rsidRPr="00D9294E" w:rsidRDefault="00D40413" w:rsidP="00D40413">
            <w:pPr>
              <w:jc w:val="both"/>
              <w:rPr>
                <w:sz w:val="18"/>
                <w:szCs w:val="18"/>
                <w:lang w:val="es-CO" w:eastAsia="es-CO"/>
              </w:rPr>
            </w:pPr>
            <w:r w:rsidRPr="00211BC5">
              <w:rPr>
                <w:sz w:val="18"/>
                <w:szCs w:val="18"/>
              </w:rPr>
              <w:t xml:space="preserve">Ácido </w:t>
            </w:r>
            <w:proofErr w:type="spellStart"/>
            <w:r w:rsidRPr="00211BC5">
              <w:rPr>
                <w:sz w:val="18"/>
                <w:szCs w:val="18"/>
              </w:rPr>
              <w:t>Furoico</w:t>
            </w:r>
            <w:proofErr w:type="spellEnd"/>
            <w:r w:rsidRPr="00211BC5">
              <w:rPr>
                <w:sz w:val="18"/>
                <w:szCs w:val="18"/>
              </w:rPr>
              <w:t>.</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37C3F">
            <w:pPr>
              <w:jc w:val="center"/>
              <w:rPr>
                <w:sz w:val="18"/>
                <w:szCs w:val="18"/>
              </w:rPr>
            </w:pPr>
            <w:r w:rsidRPr="00211BC5">
              <w:rPr>
                <w:bCs/>
                <w:sz w:val="18"/>
                <w:szCs w:val="18"/>
              </w:rPr>
              <w:t xml:space="preserve">Incluye: </w:t>
            </w:r>
            <w:proofErr w:type="spellStart"/>
            <w:r w:rsidRPr="00211BC5">
              <w:rPr>
                <w:sz w:val="18"/>
                <w:szCs w:val="18"/>
              </w:rPr>
              <w:t>Furfural</w:t>
            </w:r>
            <w:proofErr w:type="spellEnd"/>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364.000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2.548.000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15</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rPr>
            </w:pPr>
            <w:r w:rsidRPr="00211BC5">
              <w:rPr>
                <w:sz w:val="18"/>
                <w:szCs w:val="18"/>
              </w:rPr>
              <w:t>BEI (Mercurio elemental en orina).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37C3F">
            <w:pPr>
              <w:jc w:val="center"/>
              <w:rPr>
                <w:sz w:val="18"/>
                <w:szCs w:val="18"/>
                <w:lang w:val="es-CO" w:eastAsia="es-CO"/>
              </w:rPr>
            </w:pPr>
            <w:r w:rsidRPr="00211BC5">
              <w:rPr>
                <w:sz w:val="18"/>
                <w:szCs w:val="18"/>
              </w:rPr>
              <w:t>Incluye: Mercurio II cloruro y mercurio II oxido rojo</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3543FA">
            <w:pPr>
              <w:jc w:val="center"/>
              <w:rPr>
                <w:b/>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55.000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385.000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16</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BEI (Acido </w:t>
            </w:r>
            <w:proofErr w:type="spellStart"/>
            <w:r w:rsidRPr="00211BC5">
              <w:rPr>
                <w:sz w:val="18"/>
                <w:szCs w:val="18"/>
              </w:rPr>
              <w:t>metil</w:t>
            </w:r>
            <w:proofErr w:type="spellEnd"/>
            <w:r w:rsidRPr="00211BC5">
              <w:rPr>
                <w:sz w:val="18"/>
                <w:szCs w:val="18"/>
              </w:rPr>
              <w:t xml:space="preserve"> hipúrico en orina).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Incluye: Xilenos</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B47EA9">
            <w:pPr>
              <w:rPr>
                <w:bCs/>
                <w:sz w:val="18"/>
                <w:szCs w:val="18"/>
              </w:rPr>
            </w:pPr>
            <w:r w:rsidRPr="00211BC5">
              <w:rPr>
                <w:bCs/>
                <w:sz w:val="18"/>
                <w:szCs w:val="18"/>
              </w:rPr>
              <w:t>Pereira</w:t>
            </w:r>
            <w:r w:rsidR="00FB4E86" w:rsidRPr="00211BC5">
              <w:rPr>
                <w:bCs/>
                <w:sz w:val="18"/>
                <w:szCs w:val="18"/>
              </w:rPr>
              <w:t xml:space="preserve"> </w:t>
            </w:r>
            <w:r w:rsidRPr="00211BC5">
              <w:rPr>
                <w:bCs/>
                <w:sz w:val="18"/>
                <w:szCs w:val="18"/>
              </w:rPr>
              <w:t>= 28</w:t>
            </w:r>
          </w:p>
          <w:p w:rsidR="00D40413" w:rsidRPr="00211BC5" w:rsidRDefault="00D40413" w:rsidP="00B47EA9">
            <w:pPr>
              <w:rPr>
                <w:bCs/>
                <w:sz w:val="18"/>
                <w:szCs w:val="18"/>
              </w:rPr>
            </w:pPr>
            <w:r w:rsidRPr="00211BC5">
              <w:rPr>
                <w:bCs/>
                <w:sz w:val="18"/>
                <w:szCs w:val="18"/>
              </w:rPr>
              <w:t>UB Apia</w:t>
            </w:r>
            <w:r w:rsidR="00FB4E86" w:rsidRPr="00211BC5">
              <w:rPr>
                <w:bCs/>
                <w:sz w:val="18"/>
                <w:szCs w:val="18"/>
              </w:rPr>
              <w:t xml:space="preserve"> </w:t>
            </w:r>
            <w:r w:rsidRPr="00211BC5">
              <w:rPr>
                <w:bCs/>
                <w:sz w:val="18"/>
                <w:szCs w:val="18"/>
              </w:rPr>
              <w:t>= 2</w:t>
            </w:r>
          </w:p>
          <w:p w:rsidR="00D40413" w:rsidRPr="00211BC5" w:rsidRDefault="00D40413" w:rsidP="00B47EA9">
            <w:pPr>
              <w:rPr>
                <w:bCs/>
                <w:sz w:val="18"/>
                <w:szCs w:val="18"/>
              </w:rPr>
            </w:pPr>
            <w:r w:rsidRPr="00211BC5">
              <w:rPr>
                <w:bCs/>
                <w:sz w:val="18"/>
                <w:szCs w:val="18"/>
              </w:rPr>
              <w:t>UB Santa Rosa = 2</w:t>
            </w:r>
          </w:p>
          <w:p w:rsidR="00D40413" w:rsidRPr="00211BC5" w:rsidRDefault="00D40413" w:rsidP="00B47EA9">
            <w:pPr>
              <w:rPr>
                <w:bCs/>
                <w:sz w:val="18"/>
                <w:szCs w:val="18"/>
              </w:rPr>
            </w:pPr>
            <w:r w:rsidRPr="00211BC5">
              <w:rPr>
                <w:bCs/>
                <w:sz w:val="18"/>
                <w:szCs w:val="18"/>
              </w:rPr>
              <w:t>UB Marsella =</w:t>
            </w:r>
            <w:r w:rsidR="00FB4E86" w:rsidRPr="00211BC5">
              <w:rPr>
                <w:bCs/>
                <w:sz w:val="18"/>
                <w:szCs w:val="18"/>
              </w:rPr>
              <w:t xml:space="preserve"> </w:t>
            </w:r>
            <w:r w:rsidRPr="00211BC5">
              <w:rPr>
                <w:bCs/>
                <w:sz w:val="18"/>
                <w:szCs w:val="18"/>
              </w:rPr>
              <w:t>2</w:t>
            </w:r>
          </w:p>
          <w:p w:rsidR="00D40413" w:rsidRPr="00211BC5" w:rsidRDefault="00D40413" w:rsidP="00B47EA9">
            <w:pPr>
              <w:rPr>
                <w:bCs/>
                <w:sz w:val="18"/>
                <w:szCs w:val="18"/>
              </w:rPr>
            </w:pPr>
            <w:r w:rsidRPr="00211BC5">
              <w:rPr>
                <w:bCs/>
                <w:sz w:val="18"/>
                <w:szCs w:val="18"/>
              </w:rPr>
              <w:t>UB Belén de Umbría =</w:t>
            </w:r>
            <w:r w:rsidR="00FB4E86" w:rsidRPr="00211BC5">
              <w:rPr>
                <w:bCs/>
                <w:sz w:val="18"/>
                <w:szCs w:val="18"/>
              </w:rPr>
              <w:t xml:space="preserve"> </w:t>
            </w:r>
            <w:r w:rsidRPr="00211BC5">
              <w:rPr>
                <w:bCs/>
                <w:sz w:val="18"/>
                <w:szCs w:val="18"/>
              </w:rPr>
              <w:t>1</w:t>
            </w:r>
          </w:p>
          <w:p w:rsidR="00D40413" w:rsidRPr="00211BC5" w:rsidRDefault="00D40413" w:rsidP="00B47EA9">
            <w:pPr>
              <w:rPr>
                <w:bCs/>
                <w:sz w:val="18"/>
                <w:szCs w:val="18"/>
              </w:rPr>
            </w:pPr>
            <w:r w:rsidRPr="00211BC5">
              <w:rPr>
                <w:bCs/>
                <w:sz w:val="18"/>
                <w:szCs w:val="18"/>
              </w:rPr>
              <w:t>UB Cartago = 4</w:t>
            </w:r>
          </w:p>
          <w:p w:rsidR="00D40413" w:rsidRPr="00211BC5" w:rsidRDefault="00D40413" w:rsidP="00B47EA9">
            <w:pPr>
              <w:rPr>
                <w:bCs/>
                <w:sz w:val="18"/>
                <w:szCs w:val="18"/>
              </w:rPr>
            </w:pPr>
          </w:p>
          <w:p w:rsidR="00D40413" w:rsidRPr="00211BC5" w:rsidRDefault="00D40413" w:rsidP="00B47EA9">
            <w:pPr>
              <w:rPr>
                <w:bCs/>
                <w:sz w:val="18"/>
                <w:szCs w:val="18"/>
              </w:rPr>
            </w:pPr>
            <w:r w:rsidRPr="00211BC5">
              <w:rPr>
                <w:bCs/>
                <w:sz w:val="18"/>
                <w:szCs w:val="18"/>
              </w:rPr>
              <w:t>Armenia =</w:t>
            </w:r>
            <w:r w:rsidR="00FB4E86" w:rsidRPr="00211BC5">
              <w:rPr>
                <w:bCs/>
                <w:sz w:val="18"/>
                <w:szCs w:val="18"/>
              </w:rPr>
              <w:t xml:space="preserve"> </w:t>
            </w:r>
            <w:r w:rsidRPr="00211BC5">
              <w:rPr>
                <w:bCs/>
                <w:sz w:val="18"/>
                <w:szCs w:val="18"/>
              </w:rPr>
              <w:t>13</w:t>
            </w:r>
          </w:p>
          <w:p w:rsidR="00D40413" w:rsidRPr="00211BC5" w:rsidRDefault="00D40413" w:rsidP="00B47EA9">
            <w:pPr>
              <w:rPr>
                <w:bCs/>
                <w:sz w:val="18"/>
                <w:szCs w:val="18"/>
              </w:rPr>
            </w:pPr>
          </w:p>
          <w:p w:rsidR="00D40413" w:rsidRPr="00211BC5" w:rsidRDefault="00D40413" w:rsidP="00B47EA9">
            <w:pPr>
              <w:rPr>
                <w:bCs/>
                <w:sz w:val="18"/>
                <w:szCs w:val="18"/>
              </w:rPr>
            </w:pPr>
            <w:r w:rsidRPr="00211BC5">
              <w:rPr>
                <w:bCs/>
                <w:sz w:val="18"/>
                <w:szCs w:val="18"/>
              </w:rPr>
              <w:t>Manizales</w:t>
            </w:r>
            <w:r w:rsidR="00FB4E86" w:rsidRPr="00211BC5">
              <w:rPr>
                <w:bCs/>
                <w:sz w:val="18"/>
                <w:szCs w:val="18"/>
              </w:rPr>
              <w:t xml:space="preserve"> </w:t>
            </w:r>
            <w:r w:rsidRPr="00211BC5">
              <w:rPr>
                <w:bCs/>
                <w:sz w:val="18"/>
                <w:szCs w:val="18"/>
              </w:rPr>
              <w:t>= 10</w:t>
            </w:r>
          </w:p>
          <w:p w:rsidR="00D40413" w:rsidRPr="00211BC5" w:rsidRDefault="00D40413" w:rsidP="00B47EA9">
            <w:pPr>
              <w:rPr>
                <w:bCs/>
                <w:sz w:val="18"/>
                <w:szCs w:val="18"/>
              </w:rPr>
            </w:pPr>
            <w:r w:rsidRPr="00211BC5">
              <w:rPr>
                <w:bCs/>
                <w:sz w:val="18"/>
                <w:szCs w:val="18"/>
              </w:rPr>
              <w:t>UB Aguadas = 1</w:t>
            </w:r>
          </w:p>
          <w:p w:rsidR="00D40413" w:rsidRPr="00211BC5" w:rsidRDefault="00D40413" w:rsidP="00B47EA9">
            <w:pPr>
              <w:rPr>
                <w:bCs/>
                <w:sz w:val="18"/>
                <w:szCs w:val="18"/>
              </w:rPr>
            </w:pPr>
            <w:r w:rsidRPr="00211BC5">
              <w:rPr>
                <w:bCs/>
                <w:sz w:val="18"/>
                <w:szCs w:val="18"/>
              </w:rPr>
              <w:t>UB Salamina</w:t>
            </w:r>
            <w:r w:rsidR="00FB4E86" w:rsidRPr="00211BC5">
              <w:rPr>
                <w:bCs/>
                <w:sz w:val="18"/>
                <w:szCs w:val="18"/>
              </w:rPr>
              <w:t xml:space="preserve"> </w:t>
            </w:r>
            <w:r w:rsidRPr="00211BC5">
              <w:rPr>
                <w:bCs/>
                <w:sz w:val="18"/>
                <w:szCs w:val="18"/>
              </w:rPr>
              <w:t>= 1</w:t>
            </w:r>
          </w:p>
          <w:p w:rsidR="00D40413" w:rsidRPr="00211BC5" w:rsidRDefault="00D40413"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D40413" w:rsidRPr="00211BC5" w:rsidRDefault="00D40413" w:rsidP="00B47EA9">
            <w:pPr>
              <w:rPr>
                <w:bCs/>
                <w:sz w:val="18"/>
                <w:szCs w:val="18"/>
              </w:rPr>
            </w:pPr>
            <w:r w:rsidRPr="00211BC5">
              <w:rPr>
                <w:bCs/>
                <w:sz w:val="18"/>
                <w:szCs w:val="18"/>
              </w:rPr>
              <w:t>UB Dorada</w:t>
            </w:r>
            <w:r w:rsidR="00FB4E86" w:rsidRPr="00211BC5">
              <w:rPr>
                <w:bCs/>
                <w:sz w:val="18"/>
                <w:szCs w:val="18"/>
              </w:rPr>
              <w:t xml:space="preserve"> </w:t>
            </w:r>
            <w:r w:rsidRPr="00211BC5">
              <w:rPr>
                <w:bCs/>
                <w:sz w:val="18"/>
                <w:szCs w:val="18"/>
              </w:rPr>
              <w:t>= 4</w:t>
            </w:r>
          </w:p>
          <w:p w:rsidR="00D40413" w:rsidRPr="00211BC5" w:rsidRDefault="00D40413" w:rsidP="00B47EA9">
            <w:pPr>
              <w:rPr>
                <w:bCs/>
                <w:sz w:val="18"/>
                <w:szCs w:val="18"/>
              </w:rPr>
            </w:pPr>
            <w:r w:rsidRPr="00211BC5">
              <w:rPr>
                <w:bCs/>
                <w:sz w:val="18"/>
                <w:szCs w:val="18"/>
              </w:rPr>
              <w:t>UB Chinchiná</w:t>
            </w:r>
            <w:r w:rsidR="00FB4E86" w:rsidRPr="00211BC5">
              <w:rPr>
                <w:bCs/>
                <w:sz w:val="18"/>
                <w:szCs w:val="18"/>
              </w:rPr>
              <w:t xml:space="preserve"> </w:t>
            </w:r>
            <w:r w:rsidRPr="00211BC5">
              <w:rPr>
                <w:bCs/>
                <w:sz w:val="18"/>
                <w:szCs w:val="18"/>
              </w:rPr>
              <w:t>= 2</w:t>
            </w:r>
          </w:p>
          <w:p w:rsidR="003543FA" w:rsidRPr="00211BC5" w:rsidRDefault="00D40413" w:rsidP="00B47EA9">
            <w:pPr>
              <w:rPr>
                <w:bCs/>
                <w:sz w:val="18"/>
                <w:szCs w:val="18"/>
              </w:rPr>
            </w:pPr>
            <w:r w:rsidRPr="00211BC5">
              <w:rPr>
                <w:bCs/>
                <w:sz w:val="18"/>
                <w:szCs w:val="18"/>
              </w:rPr>
              <w:t>UB Anserma</w:t>
            </w:r>
            <w:r w:rsidR="00FB4E86" w:rsidRPr="00211BC5">
              <w:rPr>
                <w:bCs/>
                <w:sz w:val="18"/>
                <w:szCs w:val="18"/>
              </w:rPr>
              <w:t xml:space="preserve"> </w:t>
            </w:r>
            <w:r w:rsidRPr="00211BC5">
              <w:rPr>
                <w:bCs/>
                <w:sz w:val="18"/>
                <w:szCs w:val="18"/>
              </w:rPr>
              <w:t>= 2</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73</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135.000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9.855.000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17</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rPr>
                <w:sz w:val="18"/>
                <w:szCs w:val="18"/>
                <w:lang w:val="es-CO" w:eastAsia="es-CO"/>
              </w:rPr>
            </w:pPr>
            <w:r w:rsidRPr="00211BC5">
              <w:rPr>
                <w:sz w:val="18"/>
                <w:szCs w:val="18"/>
              </w:rPr>
              <w:t>BEI (Tolueno en sangre, Tolueno en Orina).</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 xml:space="preserve">Incluye: </w:t>
            </w:r>
            <w:r w:rsidRPr="00211BC5">
              <w:rPr>
                <w:sz w:val="18"/>
                <w:szCs w:val="18"/>
              </w:rPr>
              <w:t>Tolueno</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90.000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630.000</w:t>
            </w:r>
          </w:p>
        </w:tc>
      </w:tr>
      <w:tr w:rsidR="0007678C" w:rsidRPr="00734E2D" w:rsidTr="00732DD0">
        <w:trPr>
          <w:trHeight w:val="181"/>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18</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rPr>
            </w:pPr>
            <w:r w:rsidRPr="00211BC5">
              <w:rPr>
                <w:sz w:val="18"/>
                <w:szCs w:val="18"/>
              </w:rPr>
              <w:t>Perfil Renal: BUN, Creatinina.</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bCs/>
                <w:sz w:val="18"/>
                <w:szCs w:val="18"/>
              </w:rPr>
            </w:pPr>
            <w:r w:rsidRPr="00211BC5">
              <w:rPr>
                <w:bCs/>
                <w:sz w:val="18"/>
                <w:szCs w:val="18"/>
              </w:rPr>
              <w:t xml:space="preserve">Incluye; </w:t>
            </w:r>
            <w:r w:rsidR="004C7260" w:rsidRPr="00211BC5">
              <w:rPr>
                <w:sz w:val="18"/>
                <w:szCs w:val="18"/>
              </w:rPr>
              <w:t>Ciclo hexano</w:t>
            </w:r>
          </w:p>
          <w:p w:rsidR="00D40413" w:rsidRPr="00211BC5" w:rsidRDefault="00D40413" w:rsidP="004C7260">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FB4E86" w:rsidP="003543FA">
            <w:pPr>
              <w:jc w:val="center"/>
              <w:rPr>
                <w:bCs/>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140.000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19</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BEI (Yodo en sangre).</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 xml:space="preserve">Incluye: </w:t>
            </w:r>
            <w:r w:rsidRPr="00211BC5">
              <w:rPr>
                <w:sz w:val="18"/>
                <w:szCs w:val="18"/>
              </w:rPr>
              <w:t>Yodo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B47EA9">
            <w:pPr>
              <w:rPr>
                <w:bCs/>
                <w:sz w:val="18"/>
                <w:szCs w:val="18"/>
              </w:rPr>
            </w:pPr>
            <w:r w:rsidRPr="00211BC5">
              <w:rPr>
                <w:bCs/>
                <w:sz w:val="18"/>
                <w:szCs w:val="18"/>
              </w:rPr>
              <w:t>Pereira</w:t>
            </w:r>
            <w:r w:rsidR="00FB4E86" w:rsidRPr="00211BC5">
              <w:rPr>
                <w:bCs/>
                <w:sz w:val="18"/>
                <w:szCs w:val="18"/>
              </w:rPr>
              <w:t xml:space="preserve"> </w:t>
            </w:r>
            <w:r w:rsidRPr="00211BC5">
              <w:rPr>
                <w:bCs/>
                <w:sz w:val="18"/>
                <w:szCs w:val="18"/>
              </w:rPr>
              <w:t>= 23</w:t>
            </w:r>
          </w:p>
          <w:p w:rsidR="00013F41" w:rsidRPr="00211BC5" w:rsidRDefault="00013F41" w:rsidP="00B47EA9">
            <w:pPr>
              <w:rPr>
                <w:bCs/>
                <w:sz w:val="18"/>
                <w:szCs w:val="18"/>
              </w:rPr>
            </w:pPr>
            <w:r w:rsidRPr="00211BC5">
              <w:rPr>
                <w:bCs/>
                <w:sz w:val="18"/>
                <w:szCs w:val="18"/>
              </w:rPr>
              <w:t>UB Apia</w:t>
            </w:r>
            <w:r w:rsidR="00FB4E86" w:rsidRPr="00211BC5">
              <w:rPr>
                <w:bCs/>
                <w:sz w:val="18"/>
                <w:szCs w:val="18"/>
              </w:rPr>
              <w:t xml:space="preserve"> </w:t>
            </w:r>
            <w:r w:rsidRPr="00211BC5">
              <w:rPr>
                <w:bCs/>
                <w:sz w:val="18"/>
                <w:szCs w:val="18"/>
              </w:rPr>
              <w:t>= 2</w:t>
            </w:r>
          </w:p>
          <w:p w:rsidR="00013F41" w:rsidRPr="00211BC5" w:rsidRDefault="00013F41" w:rsidP="00B47EA9">
            <w:pPr>
              <w:rPr>
                <w:bCs/>
                <w:sz w:val="18"/>
                <w:szCs w:val="18"/>
              </w:rPr>
            </w:pPr>
            <w:r w:rsidRPr="00211BC5">
              <w:rPr>
                <w:bCs/>
                <w:sz w:val="18"/>
                <w:szCs w:val="18"/>
              </w:rPr>
              <w:t>UB Santa Rosa = 2</w:t>
            </w:r>
          </w:p>
          <w:p w:rsidR="00013F41" w:rsidRPr="00211BC5" w:rsidRDefault="00013F41" w:rsidP="00B47EA9">
            <w:pPr>
              <w:rPr>
                <w:bCs/>
                <w:sz w:val="18"/>
                <w:szCs w:val="18"/>
              </w:rPr>
            </w:pPr>
            <w:r w:rsidRPr="00211BC5">
              <w:rPr>
                <w:bCs/>
                <w:sz w:val="18"/>
                <w:szCs w:val="18"/>
              </w:rPr>
              <w:t>UB Marsella =</w:t>
            </w:r>
            <w:r w:rsidR="00FB4E86" w:rsidRPr="00211BC5">
              <w:rPr>
                <w:bCs/>
                <w:sz w:val="18"/>
                <w:szCs w:val="18"/>
              </w:rPr>
              <w:t xml:space="preserve"> </w:t>
            </w:r>
            <w:r w:rsidRPr="00211BC5">
              <w:rPr>
                <w:bCs/>
                <w:sz w:val="18"/>
                <w:szCs w:val="18"/>
              </w:rPr>
              <w:t>2</w:t>
            </w:r>
          </w:p>
          <w:p w:rsidR="00013F41" w:rsidRPr="00211BC5" w:rsidRDefault="00013F41" w:rsidP="00B47EA9">
            <w:pPr>
              <w:rPr>
                <w:bCs/>
                <w:sz w:val="18"/>
                <w:szCs w:val="18"/>
              </w:rPr>
            </w:pPr>
            <w:r w:rsidRPr="00211BC5">
              <w:rPr>
                <w:bCs/>
                <w:sz w:val="18"/>
                <w:szCs w:val="18"/>
              </w:rPr>
              <w:t>UB Belén de Umbría =1</w:t>
            </w:r>
          </w:p>
          <w:p w:rsidR="00013F41" w:rsidRPr="00211BC5" w:rsidRDefault="00013F41" w:rsidP="00B47EA9">
            <w:pPr>
              <w:rPr>
                <w:bCs/>
                <w:sz w:val="18"/>
                <w:szCs w:val="18"/>
              </w:rPr>
            </w:pPr>
            <w:r w:rsidRPr="00211BC5">
              <w:rPr>
                <w:bCs/>
                <w:sz w:val="18"/>
                <w:szCs w:val="18"/>
              </w:rPr>
              <w:t>UB Cartago = 4</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Armenia =</w:t>
            </w:r>
            <w:r w:rsidR="00FB4E86" w:rsidRPr="00211BC5">
              <w:rPr>
                <w:bCs/>
                <w:sz w:val="18"/>
                <w:szCs w:val="18"/>
              </w:rPr>
              <w:t xml:space="preserve"> </w:t>
            </w:r>
            <w:r w:rsidRPr="00211BC5">
              <w:rPr>
                <w:bCs/>
                <w:sz w:val="18"/>
                <w:szCs w:val="18"/>
              </w:rPr>
              <w:t>13</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Manizales</w:t>
            </w:r>
            <w:r w:rsidR="00FB4E86" w:rsidRPr="00211BC5">
              <w:rPr>
                <w:bCs/>
                <w:sz w:val="18"/>
                <w:szCs w:val="18"/>
              </w:rPr>
              <w:t xml:space="preserve"> </w:t>
            </w:r>
            <w:r w:rsidRPr="00211BC5">
              <w:rPr>
                <w:bCs/>
                <w:sz w:val="18"/>
                <w:szCs w:val="18"/>
              </w:rPr>
              <w:t>= 10</w:t>
            </w:r>
          </w:p>
          <w:p w:rsidR="00013F41" w:rsidRPr="00211BC5" w:rsidRDefault="00013F41" w:rsidP="00B47EA9">
            <w:pPr>
              <w:rPr>
                <w:bCs/>
                <w:sz w:val="18"/>
                <w:szCs w:val="18"/>
              </w:rPr>
            </w:pPr>
            <w:r w:rsidRPr="00211BC5">
              <w:rPr>
                <w:bCs/>
                <w:sz w:val="18"/>
                <w:szCs w:val="18"/>
              </w:rPr>
              <w:t>UB Aguadas = 1</w:t>
            </w:r>
          </w:p>
          <w:p w:rsidR="00013F41" w:rsidRPr="00211BC5" w:rsidRDefault="00013F41" w:rsidP="00B47EA9">
            <w:pPr>
              <w:rPr>
                <w:bCs/>
                <w:sz w:val="18"/>
                <w:szCs w:val="18"/>
              </w:rPr>
            </w:pPr>
            <w:r w:rsidRPr="00211BC5">
              <w:rPr>
                <w:bCs/>
                <w:sz w:val="18"/>
                <w:szCs w:val="18"/>
              </w:rPr>
              <w:t>UB Salamina</w:t>
            </w:r>
            <w:r w:rsidR="00FB4E86" w:rsidRPr="00211BC5">
              <w:rPr>
                <w:bCs/>
                <w:sz w:val="18"/>
                <w:szCs w:val="18"/>
              </w:rPr>
              <w:t xml:space="preserve"> </w:t>
            </w:r>
            <w:r w:rsidRPr="00211BC5">
              <w:rPr>
                <w:bCs/>
                <w:sz w:val="18"/>
                <w:szCs w:val="18"/>
              </w:rPr>
              <w:t>= 1</w:t>
            </w:r>
          </w:p>
          <w:p w:rsidR="00013F41" w:rsidRPr="00211BC5" w:rsidRDefault="00013F41"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013F41" w:rsidRPr="00211BC5" w:rsidRDefault="00013F41" w:rsidP="00B47EA9">
            <w:pPr>
              <w:rPr>
                <w:bCs/>
                <w:sz w:val="18"/>
                <w:szCs w:val="18"/>
              </w:rPr>
            </w:pPr>
            <w:r w:rsidRPr="00211BC5">
              <w:rPr>
                <w:bCs/>
                <w:sz w:val="18"/>
                <w:szCs w:val="18"/>
              </w:rPr>
              <w:t>UB Dorada</w:t>
            </w:r>
            <w:r w:rsidR="00FB4E86" w:rsidRPr="00211BC5">
              <w:rPr>
                <w:bCs/>
                <w:sz w:val="18"/>
                <w:szCs w:val="18"/>
              </w:rPr>
              <w:t xml:space="preserve"> </w:t>
            </w:r>
            <w:r w:rsidRPr="00211BC5">
              <w:rPr>
                <w:bCs/>
                <w:sz w:val="18"/>
                <w:szCs w:val="18"/>
              </w:rPr>
              <w:t>= 4</w:t>
            </w:r>
          </w:p>
          <w:p w:rsidR="00013F41" w:rsidRPr="00211BC5" w:rsidRDefault="00013F41" w:rsidP="00B47EA9">
            <w:pPr>
              <w:rPr>
                <w:bCs/>
                <w:sz w:val="18"/>
                <w:szCs w:val="18"/>
              </w:rPr>
            </w:pPr>
            <w:r w:rsidRPr="00211BC5">
              <w:rPr>
                <w:bCs/>
                <w:sz w:val="18"/>
                <w:szCs w:val="18"/>
              </w:rPr>
              <w:t>UB Chinchiná</w:t>
            </w:r>
            <w:r w:rsidR="00FB4E86" w:rsidRPr="00211BC5">
              <w:rPr>
                <w:bCs/>
                <w:sz w:val="18"/>
                <w:szCs w:val="18"/>
              </w:rPr>
              <w:t xml:space="preserve"> </w:t>
            </w:r>
            <w:r w:rsidRPr="00211BC5">
              <w:rPr>
                <w:bCs/>
                <w:sz w:val="18"/>
                <w:szCs w:val="18"/>
              </w:rPr>
              <w:t>= 2</w:t>
            </w:r>
          </w:p>
          <w:p w:rsidR="0007678C" w:rsidRDefault="00013F41" w:rsidP="00B827FC">
            <w:pPr>
              <w:rPr>
                <w:bCs/>
                <w:sz w:val="18"/>
                <w:szCs w:val="18"/>
              </w:rPr>
            </w:pPr>
            <w:r w:rsidRPr="00211BC5">
              <w:rPr>
                <w:bCs/>
                <w:sz w:val="18"/>
                <w:szCs w:val="18"/>
              </w:rPr>
              <w:t>UB Anserma</w:t>
            </w:r>
            <w:r w:rsidR="00FB4E86" w:rsidRPr="00211BC5">
              <w:rPr>
                <w:bCs/>
                <w:sz w:val="18"/>
                <w:szCs w:val="18"/>
              </w:rPr>
              <w:t xml:space="preserve"> </w:t>
            </w:r>
            <w:r w:rsidRPr="00211BC5">
              <w:rPr>
                <w:bCs/>
                <w:sz w:val="18"/>
                <w:szCs w:val="18"/>
              </w:rPr>
              <w:t>= 2</w:t>
            </w:r>
          </w:p>
          <w:p w:rsidR="003543FA" w:rsidRPr="00211BC5" w:rsidRDefault="003543FA" w:rsidP="00B827FC">
            <w:pPr>
              <w:rPr>
                <w:bCs/>
                <w:sz w:val="18"/>
                <w:szCs w:val="18"/>
              </w:rPr>
            </w:pP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69</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30.000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2.070.000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20</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Acetona En Orina. </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Incluye: Acetona</w:t>
            </w: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013F41" w:rsidP="003543FA">
            <w:pPr>
              <w:jc w:val="center"/>
              <w:rPr>
                <w:sz w:val="18"/>
                <w:szCs w:val="18"/>
              </w:rPr>
            </w:pPr>
            <w:r w:rsidRPr="00211BC5">
              <w:rPr>
                <w:bCs/>
                <w:sz w:val="18"/>
                <w:szCs w:val="18"/>
              </w:rPr>
              <w:t>Pereira</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3</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75.000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225.000</w:t>
            </w:r>
          </w:p>
        </w:tc>
      </w:tr>
      <w:tr w:rsidR="0007678C" w:rsidRPr="00734E2D" w:rsidTr="00732DD0">
        <w:trPr>
          <w:trHeight w:val="63"/>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21</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Perfil Hepático </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Completo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B47EA9">
            <w:pPr>
              <w:rPr>
                <w:bCs/>
                <w:sz w:val="18"/>
                <w:szCs w:val="18"/>
              </w:rPr>
            </w:pPr>
            <w:r w:rsidRPr="00211BC5">
              <w:rPr>
                <w:bCs/>
                <w:sz w:val="18"/>
                <w:szCs w:val="18"/>
              </w:rPr>
              <w:t>Pereira</w:t>
            </w:r>
            <w:r w:rsidR="00FB4E86" w:rsidRPr="00211BC5">
              <w:rPr>
                <w:bCs/>
                <w:sz w:val="18"/>
                <w:szCs w:val="18"/>
              </w:rPr>
              <w:t xml:space="preserve"> </w:t>
            </w:r>
            <w:r w:rsidRPr="00211BC5">
              <w:rPr>
                <w:bCs/>
                <w:sz w:val="18"/>
                <w:szCs w:val="18"/>
              </w:rPr>
              <w:t>= 42</w:t>
            </w:r>
          </w:p>
          <w:p w:rsidR="00013F41" w:rsidRPr="00211BC5" w:rsidRDefault="00013F41" w:rsidP="00B47EA9">
            <w:pPr>
              <w:rPr>
                <w:bCs/>
                <w:sz w:val="18"/>
                <w:szCs w:val="18"/>
              </w:rPr>
            </w:pPr>
            <w:r w:rsidRPr="00211BC5">
              <w:rPr>
                <w:bCs/>
                <w:sz w:val="18"/>
                <w:szCs w:val="18"/>
              </w:rPr>
              <w:t>UB Apia</w:t>
            </w:r>
            <w:r w:rsidR="00FB4E86" w:rsidRPr="00211BC5">
              <w:rPr>
                <w:bCs/>
                <w:sz w:val="18"/>
                <w:szCs w:val="18"/>
              </w:rPr>
              <w:t xml:space="preserve"> </w:t>
            </w:r>
            <w:r w:rsidRPr="00211BC5">
              <w:rPr>
                <w:bCs/>
                <w:sz w:val="18"/>
                <w:szCs w:val="18"/>
              </w:rPr>
              <w:t>= 2</w:t>
            </w:r>
          </w:p>
          <w:p w:rsidR="00013F41" w:rsidRPr="00211BC5" w:rsidRDefault="00013F41" w:rsidP="00B47EA9">
            <w:pPr>
              <w:rPr>
                <w:bCs/>
                <w:sz w:val="18"/>
                <w:szCs w:val="18"/>
              </w:rPr>
            </w:pPr>
            <w:r w:rsidRPr="00211BC5">
              <w:rPr>
                <w:bCs/>
                <w:sz w:val="18"/>
                <w:szCs w:val="18"/>
              </w:rPr>
              <w:t>UB Santa Rosa = 2</w:t>
            </w:r>
          </w:p>
          <w:p w:rsidR="00013F41" w:rsidRPr="00211BC5" w:rsidRDefault="00013F41" w:rsidP="00B47EA9">
            <w:pPr>
              <w:rPr>
                <w:bCs/>
                <w:sz w:val="18"/>
                <w:szCs w:val="18"/>
              </w:rPr>
            </w:pPr>
            <w:r w:rsidRPr="00211BC5">
              <w:rPr>
                <w:bCs/>
                <w:sz w:val="18"/>
                <w:szCs w:val="18"/>
              </w:rPr>
              <w:t>UB Marsella =</w:t>
            </w:r>
            <w:r w:rsidR="00FB4E86" w:rsidRPr="00211BC5">
              <w:rPr>
                <w:bCs/>
                <w:sz w:val="18"/>
                <w:szCs w:val="18"/>
              </w:rPr>
              <w:t xml:space="preserve"> </w:t>
            </w:r>
            <w:r w:rsidRPr="00211BC5">
              <w:rPr>
                <w:bCs/>
                <w:sz w:val="18"/>
                <w:szCs w:val="18"/>
              </w:rPr>
              <w:t>2</w:t>
            </w:r>
          </w:p>
          <w:p w:rsidR="00013F41" w:rsidRPr="00211BC5" w:rsidRDefault="00013F41" w:rsidP="00B47EA9">
            <w:pPr>
              <w:rPr>
                <w:bCs/>
                <w:sz w:val="18"/>
                <w:szCs w:val="18"/>
              </w:rPr>
            </w:pPr>
            <w:r w:rsidRPr="00211BC5">
              <w:rPr>
                <w:bCs/>
                <w:sz w:val="18"/>
                <w:szCs w:val="18"/>
              </w:rPr>
              <w:t>UB Belén de Umbría =</w:t>
            </w:r>
            <w:r w:rsidR="00FB4E86" w:rsidRPr="00211BC5">
              <w:rPr>
                <w:bCs/>
                <w:sz w:val="18"/>
                <w:szCs w:val="18"/>
              </w:rPr>
              <w:t xml:space="preserve"> </w:t>
            </w:r>
            <w:r w:rsidRPr="00211BC5">
              <w:rPr>
                <w:bCs/>
                <w:sz w:val="18"/>
                <w:szCs w:val="18"/>
              </w:rPr>
              <w:t>1</w:t>
            </w:r>
          </w:p>
          <w:p w:rsidR="00013F41" w:rsidRPr="00211BC5" w:rsidRDefault="00013F41" w:rsidP="00B47EA9">
            <w:pPr>
              <w:rPr>
                <w:bCs/>
                <w:sz w:val="18"/>
                <w:szCs w:val="18"/>
              </w:rPr>
            </w:pPr>
            <w:r w:rsidRPr="00211BC5">
              <w:rPr>
                <w:bCs/>
                <w:sz w:val="18"/>
                <w:szCs w:val="18"/>
              </w:rPr>
              <w:t>UB Cartago = 4</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Armenia =</w:t>
            </w:r>
            <w:r w:rsidR="00FB4E86" w:rsidRPr="00211BC5">
              <w:rPr>
                <w:bCs/>
                <w:sz w:val="18"/>
                <w:szCs w:val="18"/>
              </w:rPr>
              <w:t xml:space="preserve"> </w:t>
            </w:r>
            <w:r w:rsidRPr="00211BC5">
              <w:rPr>
                <w:bCs/>
                <w:sz w:val="18"/>
                <w:szCs w:val="18"/>
              </w:rPr>
              <w:t>13</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Manizales</w:t>
            </w:r>
            <w:r w:rsidR="00FB4E86" w:rsidRPr="00211BC5">
              <w:rPr>
                <w:bCs/>
                <w:sz w:val="18"/>
                <w:szCs w:val="18"/>
              </w:rPr>
              <w:t xml:space="preserve"> </w:t>
            </w:r>
            <w:r w:rsidRPr="00211BC5">
              <w:rPr>
                <w:bCs/>
                <w:sz w:val="18"/>
                <w:szCs w:val="18"/>
              </w:rPr>
              <w:t>= 10</w:t>
            </w:r>
          </w:p>
          <w:p w:rsidR="00013F41" w:rsidRPr="00211BC5" w:rsidRDefault="00013F41" w:rsidP="00B47EA9">
            <w:pPr>
              <w:rPr>
                <w:bCs/>
                <w:sz w:val="18"/>
                <w:szCs w:val="18"/>
              </w:rPr>
            </w:pPr>
            <w:r w:rsidRPr="00211BC5">
              <w:rPr>
                <w:bCs/>
                <w:sz w:val="18"/>
                <w:szCs w:val="18"/>
              </w:rPr>
              <w:t>UB Aguadas = 1</w:t>
            </w:r>
          </w:p>
          <w:p w:rsidR="00013F41" w:rsidRPr="00211BC5" w:rsidRDefault="00013F41" w:rsidP="00B47EA9">
            <w:pPr>
              <w:rPr>
                <w:bCs/>
                <w:sz w:val="18"/>
                <w:szCs w:val="18"/>
              </w:rPr>
            </w:pPr>
            <w:r w:rsidRPr="00211BC5">
              <w:rPr>
                <w:bCs/>
                <w:sz w:val="18"/>
                <w:szCs w:val="18"/>
              </w:rPr>
              <w:t>UB Salamina</w:t>
            </w:r>
            <w:r w:rsidR="00FB4E86" w:rsidRPr="00211BC5">
              <w:rPr>
                <w:bCs/>
                <w:sz w:val="18"/>
                <w:szCs w:val="18"/>
              </w:rPr>
              <w:t xml:space="preserve"> </w:t>
            </w:r>
            <w:r w:rsidRPr="00211BC5">
              <w:rPr>
                <w:bCs/>
                <w:sz w:val="18"/>
                <w:szCs w:val="18"/>
              </w:rPr>
              <w:t>= 1</w:t>
            </w:r>
          </w:p>
          <w:p w:rsidR="00013F41" w:rsidRPr="00211BC5" w:rsidRDefault="00013F41"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013F41" w:rsidRPr="00211BC5" w:rsidRDefault="00013F41" w:rsidP="00B47EA9">
            <w:pPr>
              <w:rPr>
                <w:bCs/>
                <w:sz w:val="18"/>
                <w:szCs w:val="18"/>
              </w:rPr>
            </w:pPr>
            <w:r w:rsidRPr="00211BC5">
              <w:rPr>
                <w:bCs/>
                <w:sz w:val="18"/>
                <w:szCs w:val="18"/>
              </w:rPr>
              <w:t>UB Dorada</w:t>
            </w:r>
            <w:r w:rsidR="00FB4E86" w:rsidRPr="00211BC5">
              <w:rPr>
                <w:bCs/>
                <w:sz w:val="18"/>
                <w:szCs w:val="18"/>
              </w:rPr>
              <w:t xml:space="preserve"> </w:t>
            </w:r>
            <w:r w:rsidRPr="00211BC5">
              <w:rPr>
                <w:bCs/>
                <w:sz w:val="18"/>
                <w:szCs w:val="18"/>
              </w:rPr>
              <w:t>= 4</w:t>
            </w:r>
          </w:p>
          <w:p w:rsidR="00013F41" w:rsidRPr="00211BC5" w:rsidRDefault="00013F41" w:rsidP="00B47EA9">
            <w:pPr>
              <w:rPr>
                <w:bCs/>
                <w:sz w:val="18"/>
                <w:szCs w:val="18"/>
              </w:rPr>
            </w:pPr>
            <w:r w:rsidRPr="00211BC5">
              <w:rPr>
                <w:bCs/>
                <w:sz w:val="18"/>
                <w:szCs w:val="18"/>
              </w:rPr>
              <w:t>UB Chinchiná</w:t>
            </w:r>
            <w:r w:rsidR="00FB4E86" w:rsidRPr="00211BC5">
              <w:rPr>
                <w:bCs/>
                <w:sz w:val="18"/>
                <w:szCs w:val="18"/>
              </w:rPr>
              <w:t xml:space="preserve"> </w:t>
            </w:r>
            <w:r w:rsidRPr="00211BC5">
              <w:rPr>
                <w:bCs/>
                <w:sz w:val="18"/>
                <w:szCs w:val="18"/>
              </w:rPr>
              <w:t>= 2</w:t>
            </w:r>
          </w:p>
          <w:p w:rsidR="003543FA" w:rsidRPr="00211BC5" w:rsidRDefault="00013F41" w:rsidP="00B827FC">
            <w:pPr>
              <w:rPr>
                <w:bCs/>
                <w:sz w:val="18"/>
                <w:szCs w:val="18"/>
              </w:rPr>
            </w:pPr>
            <w:r w:rsidRPr="00211BC5">
              <w:rPr>
                <w:bCs/>
                <w:sz w:val="18"/>
                <w:szCs w:val="18"/>
              </w:rPr>
              <w:t>UB Anserma</w:t>
            </w:r>
            <w:r w:rsidR="00FB4E86" w:rsidRPr="00211BC5">
              <w:rPr>
                <w:bCs/>
                <w:sz w:val="18"/>
                <w:szCs w:val="18"/>
              </w:rPr>
              <w:t xml:space="preserve"> </w:t>
            </w:r>
            <w:r w:rsidRPr="00211BC5">
              <w:rPr>
                <w:bCs/>
                <w:sz w:val="18"/>
                <w:szCs w:val="18"/>
              </w:rPr>
              <w:t>= 2</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88</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30.000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2.640.000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22</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 xml:space="preserve">Perfil Renal </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Completo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B47EA9">
            <w:pPr>
              <w:rPr>
                <w:bCs/>
                <w:sz w:val="18"/>
                <w:szCs w:val="18"/>
              </w:rPr>
            </w:pPr>
            <w:r w:rsidRPr="00211BC5">
              <w:rPr>
                <w:bCs/>
                <w:sz w:val="18"/>
                <w:szCs w:val="18"/>
              </w:rPr>
              <w:t>Pereira</w:t>
            </w:r>
            <w:r w:rsidR="00FB4E86" w:rsidRPr="00211BC5">
              <w:rPr>
                <w:bCs/>
                <w:sz w:val="18"/>
                <w:szCs w:val="18"/>
              </w:rPr>
              <w:t xml:space="preserve"> </w:t>
            </w:r>
            <w:r w:rsidRPr="00211BC5">
              <w:rPr>
                <w:bCs/>
                <w:sz w:val="18"/>
                <w:szCs w:val="18"/>
              </w:rPr>
              <w:t>= 42</w:t>
            </w:r>
          </w:p>
          <w:p w:rsidR="00013F41" w:rsidRPr="00211BC5" w:rsidRDefault="00013F41" w:rsidP="00B47EA9">
            <w:pPr>
              <w:rPr>
                <w:bCs/>
                <w:sz w:val="18"/>
                <w:szCs w:val="18"/>
              </w:rPr>
            </w:pPr>
            <w:r w:rsidRPr="00211BC5">
              <w:rPr>
                <w:bCs/>
                <w:sz w:val="18"/>
                <w:szCs w:val="18"/>
              </w:rPr>
              <w:t>UB Apia</w:t>
            </w:r>
            <w:r w:rsidR="00FB4E86" w:rsidRPr="00211BC5">
              <w:rPr>
                <w:bCs/>
                <w:sz w:val="18"/>
                <w:szCs w:val="18"/>
              </w:rPr>
              <w:t xml:space="preserve"> </w:t>
            </w:r>
            <w:r w:rsidRPr="00211BC5">
              <w:rPr>
                <w:bCs/>
                <w:sz w:val="18"/>
                <w:szCs w:val="18"/>
              </w:rPr>
              <w:t>= 2</w:t>
            </w:r>
          </w:p>
          <w:p w:rsidR="00013F41" w:rsidRPr="00211BC5" w:rsidRDefault="00013F41" w:rsidP="00B47EA9">
            <w:pPr>
              <w:rPr>
                <w:bCs/>
                <w:sz w:val="18"/>
                <w:szCs w:val="18"/>
              </w:rPr>
            </w:pPr>
            <w:r w:rsidRPr="00211BC5">
              <w:rPr>
                <w:bCs/>
                <w:sz w:val="18"/>
                <w:szCs w:val="18"/>
              </w:rPr>
              <w:lastRenderedPageBreak/>
              <w:t>UB Santa Rosa = 2</w:t>
            </w:r>
          </w:p>
          <w:p w:rsidR="00013F41" w:rsidRPr="00211BC5" w:rsidRDefault="00013F41" w:rsidP="00B47EA9">
            <w:pPr>
              <w:rPr>
                <w:bCs/>
                <w:sz w:val="18"/>
                <w:szCs w:val="18"/>
              </w:rPr>
            </w:pPr>
            <w:r w:rsidRPr="00211BC5">
              <w:rPr>
                <w:bCs/>
                <w:sz w:val="18"/>
                <w:szCs w:val="18"/>
              </w:rPr>
              <w:t>UB Marsella =</w:t>
            </w:r>
            <w:r w:rsidR="00FB4E86" w:rsidRPr="00211BC5">
              <w:rPr>
                <w:bCs/>
                <w:sz w:val="18"/>
                <w:szCs w:val="18"/>
              </w:rPr>
              <w:t xml:space="preserve"> </w:t>
            </w:r>
            <w:r w:rsidRPr="00211BC5">
              <w:rPr>
                <w:bCs/>
                <w:sz w:val="18"/>
                <w:szCs w:val="18"/>
              </w:rPr>
              <w:t>2</w:t>
            </w:r>
          </w:p>
          <w:p w:rsidR="00013F41" w:rsidRPr="00211BC5" w:rsidRDefault="00013F41" w:rsidP="00B47EA9">
            <w:pPr>
              <w:rPr>
                <w:bCs/>
                <w:sz w:val="18"/>
                <w:szCs w:val="18"/>
              </w:rPr>
            </w:pPr>
            <w:r w:rsidRPr="00211BC5">
              <w:rPr>
                <w:bCs/>
                <w:sz w:val="18"/>
                <w:szCs w:val="18"/>
              </w:rPr>
              <w:t>UB Belén de Umbría =</w:t>
            </w:r>
            <w:r w:rsidR="00FB4E86" w:rsidRPr="00211BC5">
              <w:rPr>
                <w:bCs/>
                <w:sz w:val="18"/>
                <w:szCs w:val="18"/>
              </w:rPr>
              <w:t xml:space="preserve"> </w:t>
            </w:r>
            <w:r w:rsidRPr="00211BC5">
              <w:rPr>
                <w:bCs/>
                <w:sz w:val="18"/>
                <w:szCs w:val="18"/>
              </w:rPr>
              <w:t>1</w:t>
            </w:r>
          </w:p>
          <w:p w:rsidR="00013F41" w:rsidRPr="00211BC5" w:rsidRDefault="00013F41" w:rsidP="00B47EA9">
            <w:pPr>
              <w:rPr>
                <w:bCs/>
                <w:sz w:val="18"/>
                <w:szCs w:val="18"/>
              </w:rPr>
            </w:pPr>
            <w:r w:rsidRPr="00211BC5">
              <w:rPr>
                <w:bCs/>
                <w:sz w:val="18"/>
                <w:szCs w:val="18"/>
              </w:rPr>
              <w:t>UB Cartago = 4</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Armenia =13</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Manizales</w:t>
            </w:r>
            <w:r w:rsidR="00FB4E86" w:rsidRPr="00211BC5">
              <w:rPr>
                <w:bCs/>
                <w:sz w:val="18"/>
                <w:szCs w:val="18"/>
              </w:rPr>
              <w:t xml:space="preserve"> </w:t>
            </w:r>
            <w:r w:rsidRPr="00211BC5">
              <w:rPr>
                <w:bCs/>
                <w:sz w:val="18"/>
                <w:szCs w:val="18"/>
              </w:rPr>
              <w:t>= 10</w:t>
            </w:r>
          </w:p>
          <w:p w:rsidR="00013F41" w:rsidRPr="00211BC5" w:rsidRDefault="00013F41" w:rsidP="00B47EA9">
            <w:pPr>
              <w:rPr>
                <w:bCs/>
                <w:sz w:val="18"/>
                <w:szCs w:val="18"/>
              </w:rPr>
            </w:pPr>
            <w:r w:rsidRPr="00211BC5">
              <w:rPr>
                <w:bCs/>
                <w:sz w:val="18"/>
                <w:szCs w:val="18"/>
              </w:rPr>
              <w:t>UB Aguadas = 1</w:t>
            </w:r>
          </w:p>
          <w:p w:rsidR="00013F41" w:rsidRPr="00211BC5" w:rsidRDefault="00013F41" w:rsidP="00B47EA9">
            <w:pPr>
              <w:rPr>
                <w:bCs/>
                <w:sz w:val="18"/>
                <w:szCs w:val="18"/>
              </w:rPr>
            </w:pPr>
            <w:r w:rsidRPr="00211BC5">
              <w:rPr>
                <w:bCs/>
                <w:sz w:val="18"/>
                <w:szCs w:val="18"/>
              </w:rPr>
              <w:t>UB Salamina</w:t>
            </w:r>
            <w:r w:rsidR="00FB4E86" w:rsidRPr="00211BC5">
              <w:rPr>
                <w:bCs/>
                <w:sz w:val="18"/>
                <w:szCs w:val="18"/>
              </w:rPr>
              <w:t xml:space="preserve"> </w:t>
            </w:r>
            <w:r w:rsidRPr="00211BC5">
              <w:rPr>
                <w:bCs/>
                <w:sz w:val="18"/>
                <w:szCs w:val="18"/>
              </w:rPr>
              <w:t>= 1</w:t>
            </w:r>
          </w:p>
          <w:p w:rsidR="00013F41" w:rsidRPr="00211BC5" w:rsidRDefault="00013F41"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013F41" w:rsidRPr="00211BC5" w:rsidRDefault="00013F41" w:rsidP="00B47EA9">
            <w:pPr>
              <w:rPr>
                <w:bCs/>
                <w:sz w:val="18"/>
                <w:szCs w:val="18"/>
              </w:rPr>
            </w:pPr>
            <w:r w:rsidRPr="00211BC5">
              <w:rPr>
                <w:bCs/>
                <w:sz w:val="18"/>
                <w:szCs w:val="18"/>
              </w:rPr>
              <w:t>UB Dorada</w:t>
            </w:r>
            <w:r w:rsidR="00FB4E86" w:rsidRPr="00211BC5">
              <w:rPr>
                <w:bCs/>
                <w:sz w:val="18"/>
                <w:szCs w:val="18"/>
              </w:rPr>
              <w:t xml:space="preserve"> </w:t>
            </w:r>
            <w:r w:rsidRPr="00211BC5">
              <w:rPr>
                <w:bCs/>
                <w:sz w:val="18"/>
                <w:szCs w:val="18"/>
              </w:rPr>
              <w:t>= 4</w:t>
            </w:r>
          </w:p>
          <w:p w:rsidR="00013F41" w:rsidRPr="00211BC5" w:rsidRDefault="00013F41" w:rsidP="00B47EA9">
            <w:pPr>
              <w:rPr>
                <w:bCs/>
                <w:sz w:val="18"/>
                <w:szCs w:val="18"/>
              </w:rPr>
            </w:pPr>
            <w:r w:rsidRPr="00211BC5">
              <w:rPr>
                <w:bCs/>
                <w:sz w:val="18"/>
                <w:szCs w:val="18"/>
              </w:rPr>
              <w:t>UB Chinchiná</w:t>
            </w:r>
            <w:r w:rsidR="00FB4E86" w:rsidRPr="00211BC5">
              <w:rPr>
                <w:bCs/>
                <w:sz w:val="18"/>
                <w:szCs w:val="18"/>
              </w:rPr>
              <w:t xml:space="preserve"> </w:t>
            </w:r>
            <w:r w:rsidRPr="00211BC5">
              <w:rPr>
                <w:bCs/>
                <w:sz w:val="18"/>
                <w:szCs w:val="18"/>
              </w:rPr>
              <w:t>= 2</w:t>
            </w:r>
          </w:p>
          <w:p w:rsidR="0007678C" w:rsidRDefault="00013F41" w:rsidP="00B827FC">
            <w:pPr>
              <w:rPr>
                <w:bCs/>
                <w:sz w:val="18"/>
                <w:szCs w:val="18"/>
              </w:rPr>
            </w:pPr>
            <w:r w:rsidRPr="00211BC5">
              <w:rPr>
                <w:bCs/>
                <w:sz w:val="18"/>
                <w:szCs w:val="18"/>
              </w:rPr>
              <w:t>UB Anserma</w:t>
            </w:r>
            <w:r w:rsidR="00FB4E86" w:rsidRPr="00211BC5">
              <w:rPr>
                <w:bCs/>
                <w:sz w:val="18"/>
                <w:szCs w:val="18"/>
              </w:rPr>
              <w:t xml:space="preserve"> </w:t>
            </w:r>
            <w:r w:rsidRPr="00211BC5">
              <w:rPr>
                <w:bCs/>
                <w:sz w:val="18"/>
                <w:szCs w:val="18"/>
              </w:rPr>
              <w:t>= 2</w:t>
            </w:r>
          </w:p>
          <w:p w:rsidR="003543FA" w:rsidRPr="00211BC5" w:rsidRDefault="003543FA" w:rsidP="00B827FC">
            <w:pPr>
              <w:rPr>
                <w:bCs/>
                <w:sz w:val="18"/>
                <w:szCs w:val="18"/>
              </w:rPr>
            </w:pP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lastRenderedPageBreak/>
              <w:t>88</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13.000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1.144.000</w:t>
            </w:r>
          </w:p>
        </w:tc>
      </w:tr>
      <w:tr w:rsidR="0007678C" w:rsidRPr="00734E2D" w:rsidTr="00732DD0">
        <w:trPr>
          <w:trHeight w:val="205"/>
        </w:trPr>
        <w:tc>
          <w:tcPr>
            <w:tcW w:w="709"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lastRenderedPageBreak/>
              <w:t>23</w:t>
            </w:r>
          </w:p>
        </w:tc>
        <w:tc>
          <w:tcPr>
            <w:tcW w:w="241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both"/>
              <w:rPr>
                <w:sz w:val="18"/>
                <w:szCs w:val="18"/>
                <w:lang w:val="es-CO" w:eastAsia="es-CO"/>
              </w:rPr>
            </w:pPr>
            <w:r w:rsidRPr="00211BC5">
              <w:rPr>
                <w:sz w:val="18"/>
                <w:szCs w:val="18"/>
              </w:rPr>
              <w:t>Frotis De Sangre Periférica.</w:t>
            </w:r>
          </w:p>
          <w:p w:rsidR="00D40413" w:rsidRPr="00211BC5" w:rsidRDefault="00D40413" w:rsidP="00D40413">
            <w:pPr>
              <w:jc w:val="both"/>
              <w:rPr>
                <w:sz w:val="18"/>
                <w:szCs w:val="18"/>
              </w:rPr>
            </w:pPr>
          </w:p>
        </w:tc>
        <w:tc>
          <w:tcPr>
            <w:tcW w:w="2126" w:type="dxa"/>
            <w:tcBorders>
              <w:top w:val="single" w:sz="4" w:space="0" w:color="auto"/>
              <w:left w:val="single" w:sz="4" w:space="0" w:color="auto"/>
              <w:bottom w:val="single" w:sz="4" w:space="0" w:color="auto"/>
              <w:right w:val="single" w:sz="4" w:space="0" w:color="auto"/>
            </w:tcBorders>
          </w:tcPr>
          <w:p w:rsidR="00D40413" w:rsidRPr="00211BC5" w:rsidRDefault="00D40413" w:rsidP="004C7260">
            <w:pPr>
              <w:jc w:val="center"/>
              <w:rPr>
                <w:sz w:val="18"/>
                <w:szCs w:val="18"/>
              </w:rPr>
            </w:pPr>
            <w:r w:rsidRPr="00211BC5">
              <w:rPr>
                <w:bCs/>
                <w:sz w:val="18"/>
                <w:szCs w:val="18"/>
              </w:rPr>
              <w:t>Completo</w:t>
            </w:r>
          </w:p>
        </w:tc>
        <w:tc>
          <w:tcPr>
            <w:tcW w:w="2126" w:type="dxa"/>
            <w:tcBorders>
              <w:top w:val="single" w:sz="4" w:space="0" w:color="auto"/>
              <w:left w:val="single" w:sz="4" w:space="0" w:color="auto"/>
              <w:bottom w:val="single" w:sz="4" w:space="0" w:color="auto"/>
              <w:right w:val="single" w:sz="4" w:space="0" w:color="auto"/>
            </w:tcBorders>
          </w:tcPr>
          <w:p w:rsidR="00013F41" w:rsidRPr="00211BC5" w:rsidRDefault="00013F41" w:rsidP="00B47EA9">
            <w:pPr>
              <w:rPr>
                <w:bCs/>
                <w:sz w:val="18"/>
                <w:szCs w:val="18"/>
              </w:rPr>
            </w:pPr>
            <w:r w:rsidRPr="00211BC5">
              <w:rPr>
                <w:bCs/>
                <w:sz w:val="18"/>
                <w:szCs w:val="18"/>
              </w:rPr>
              <w:t>Pereira</w:t>
            </w:r>
            <w:r w:rsidR="00FB4E86" w:rsidRPr="00211BC5">
              <w:rPr>
                <w:bCs/>
                <w:sz w:val="18"/>
                <w:szCs w:val="18"/>
              </w:rPr>
              <w:t xml:space="preserve"> </w:t>
            </w:r>
            <w:r w:rsidRPr="00211BC5">
              <w:rPr>
                <w:bCs/>
                <w:sz w:val="18"/>
                <w:szCs w:val="18"/>
              </w:rPr>
              <w:t>= 42</w:t>
            </w:r>
          </w:p>
          <w:p w:rsidR="00013F41" w:rsidRPr="00211BC5" w:rsidRDefault="00013F41" w:rsidP="00B47EA9">
            <w:pPr>
              <w:rPr>
                <w:bCs/>
                <w:sz w:val="18"/>
                <w:szCs w:val="18"/>
              </w:rPr>
            </w:pPr>
            <w:r w:rsidRPr="00211BC5">
              <w:rPr>
                <w:bCs/>
                <w:sz w:val="18"/>
                <w:szCs w:val="18"/>
              </w:rPr>
              <w:t>UB Apia</w:t>
            </w:r>
            <w:r w:rsidR="00FB4E86" w:rsidRPr="00211BC5">
              <w:rPr>
                <w:bCs/>
                <w:sz w:val="18"/>
                <w:szCs w:val="18"/>
              </w:rPr>
              <w:t xml:space="preserve"> </w:t>
            </w:r>
            <w:r w:rsidRPr="00211BC5">
              <w:rPr>
                <w:bCs/>
                <w:sz w:val="18"/>
                <w:szCs w:val="18"/>
              </w:rPr>
              <w:t>= 2</w:t>
            </w:r>
          </w:p>
          <w:p w:rsidR="00013F41" w:rsidRPr="00211BC5" w:rsidRDefault="00013F41" w:rsidP="00B47EA9">
            <w:pPr>
              <w:rPr>
                <w:bCs/>
                <w:sz w:val="18"/>
                <w:szCs w:val="18"/>
              </w:rPr>
            </w:pPr>
            <w:r w:rsidRPr="00211BC5">
              <w:rPr>
                <w:bCs/>
                <w:sz w:val="18"/>
                <w:szCs w:val="18"/>
              </w:rPr>
              <w:t>UB Santa Rosa = 2</w:t>
            </w:r>
          </w:p>
          <w:p w:rsidR="00013F41" w:rsidRPr="00211BC5" w:rsidRDefault="00013F41" w:rsidP="00B47EA9">
            <w:pPr>
              <w:rPr>
                <w:bCs/>
                <w:sz w:val="18"/>
                <w:szCs w:val="18"/>
              </w:rPr>
            </w:pPr>
            <w:r w:rsidRPr="00211BC5">
              <w:rPr>
                <w:bCs/>
                <w:sz w:val="18"/>
                <w:szCs w:val="18"/>
              </w:rPr>
              <w:t>UB Marsella =</w:t>
            </w:r>
            <w:r w:rsidR="00FB4E86" w:rsidRPr="00211BC5">
              <w:rPr>
                <w:bCs/>
                <w:sz w:val="18"/>
                <w:szCs w:val="18"/>
              </w:rPr>
              <w:t xml:space="preserve"> </w:t>
            </w:r>
            <w:r w:rsidRPr="00211BC5">
              <w:rPr>
                <w:bCs/>
                <w:sz w:val="18"/>
                <w:szCs w:val="18"/>
              </w:rPr>
              <w:t>2</w:t>
            </w:r>
          </w:p>
          <w:p w:rsidR="00013F41" w:rsidRPr="00211BC5" w:rsidRDefault="00013F41" w:rsidP="00B47EA9">
            <w:pPr>
              <w:rPr>
                <w:bCs/>
                <w:sz w:val="18"/>
                <w:szCs w:val="18"/>
              </w:rPr>
            </w:pPr>
            <w:r w:rsidRPr="00211BC5">
              <w:rPr>
                <w:bCs/>
                <w:sz w:val="18"/>
                <w:szCs w:val="18"/>
              </w:rPr>
              <w:t>UB Belén de Umbría =</w:t>
            </w:r>
            <w:r w:rsidR="00FB4E86" w:rsidRPr="00211BC5">
              <w:rPr>
                <w:bCs/>
                <w:sz w:val="18"/>
                <w:szCs w:val="18"/>
              </w:rPr>
              <w:t xml:space="preserve"> </w:t>
            </w:r>
            <w:r w:rsidRPr="00211BC5">
              <w:rPr>
                <w:bCs/>
                <w:sz w:val="18"/>
                <w:szCs w:val="18"/>
              </w:rPr>
              <w:t>1</w:t>
            </w:r>
          </w:p>
          <w:p w:rsidR="00013F41" w:rsidRPr="00211BC5" w:rsidRDefault="00013F41" w:rsidP="00B47EA9">
            <w:pPr>
              <w:rPr>
                <w:bCs/>
                <w:sz w:val="18"/>
                <w:szCs w:val="18"/>
              </w:rPr>
            </w:pPr>
            <w:r w:rsidRPr="00211BC5">
              <w:rPr>
                <w:bCs/>
                <w:sz w:val="18"/>
                <w:szCs w:val="18"/>
              </w:rPr>
              <w:t>UB Cartago = 4</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Armenia =</w:t>
            </w:r>
            <w:r w:rsidR="00FB4E86" w:rsidRPr="00211BC5">
              <w:rPr>
                <w:bCs/>
                <w:sz w:val="18"/>
                <w:szCs w:val="18"/>
              </w:rPr>
              <w:t xml:space="preserve"> </w:t>
            </w:r>
            <w:r w:rsidRPr="00211BC5">
              <w:rPr>
                <w:bCs/>
                <w:sz w:val="18"/>
                <w:szCs w:val="18"/>
              </w:rPr>
              <w:t>13</w:t>
            </w:r>
          </w:p>
          <w:p w:rsidR="00013F41" w:rsidRPr="00211BC5" w:rsidRDefault="00013F41" w:rsidP="00B47EA9">
            <w:pPr>
              <w:rPr>
                <w:bCs/>
                <w:sz w:val="18"/>
                <w:szCs w:val="18"/>
              </w:rPr>
            </w:pPr>
          </w:p>
          <w:p w:rsidR="00013F41" w:rsidRPr="00211BC5" w:rsidRDefault="00013F41" w:rsidP="00B47EA9">
            <w:pPr>
              <w:rPr>
                <w:bCs/>
                <w:sz w:val="18"/>
                <w:szCs w:val="18"/>
              </w:rPr>
            </w:pPr>
            <w:r w:rsidRPr="00211BC5">
              <w:rPr>
                <w:bCs/>
                <w:sz w:val="18"/>
                <w:szCs w:val="18"/>
              </w:rPr>
              <w:t>Manizales</w:t>
            </w:r>
            <w:r w:rsidR="00FB4E86" w:rsidRPr="00211BC5">
              <w:rPr>
                <w:bCs/>
                <w:sz w:val="18"/>
                <w:szCs w:val="18"/>
              </w:rPr>
              <w:t xml:space="preserve"> </w:t>
            </w:r>
            <w:r w:rsidRPr="00211BC5">
              <w:rPr>
                <w:bCs/>
                <w:sz w:val="18"/>
                <w:szCs w:val="18"/>
              </w:rPr>
              <w:t>= 10</w:t>
            </w:r>
          </w:p>
          <w:p w:rsidR="00013F41" w:rsidRPr="00211BC5" w:rsidRDefault="00013F41" w:rsidP="00B47EA9">
            <w:pPr>
              <w:rPr>
                <w:bCs/>
                <w:sz w:val="18"/>
                <w:szCs w:val="18"/>
              </w:rPr>
            </w:pPr>
            <w:r w:rsidRPr="00211BC5">
              <w:rPr>
                <w:bCs/>
                <w:sz w:val="18"/>
                <w:szCs w:val="18"/>
              </w:rPr>
              <w:t>UB Aguadas = 1</w:t>
            </w:r>
          </w:p>
          <w:p w:rsidR="00013F41" w:rsidRPr="00211BC5" w:rsidRDefault="00013F41" w:rsidP="00B47EA9">
            <w:pPr>
              <w:rPr>
                <w:bCs/>
                <w:sz w:val="18"/>
                <w:szCs w:val="18"/>
              </w:rPr>
            </w:pPr>
            <w:r w:rsidRPr="00211BC5">
              <w:rPr>
                <w:bCs/>
                <w:sz w:val="18"/>
                <w:szCs w:val="18"/>
              </w:rPr>
              <w:t>UB Salamina</w:t>
            </w:r>
            <w:r w:rsidR="00FB4E86" w:rsidRPr="00211BC5">
              <w:rPr>
                <w:bCs/>
                <w:sz w:val="18"/>
                <w:szCs w:val="18"/>
              </w:rPr>
              <w:t xml:space="preserve"> </w:t>
            </w:r>
            <w:r w:rsidRPr="00211BC5">
              <w:rPr>
                <w:bCs/>
                <w:sz w:val="18"/>
                <w:szCs w:val="18"/>
              </w:rPr>
              <w:t>= 1</w:t>
            </w:r>
          </w:p>
          <w:p w:rsidR="00013F41" w:rsidRPr="00211BC5" w:rsidRDefault="00013F41" w:rsidP="00B47EA9">
            <w:pPr>
              <w:rPr>
                <w:bCs/>
                <w:sz w:val="18"/>
                <w:szCs w:val="18"/>
              </w:rPr>
            </w:pPr>
            <w:r w:rsidRPr="00211BC5">
              <w:rPr>
                <w:bCs/>
                <w:sz w:val="18"/>
                <w:szCs w:val="18"/>
              </w:rPr>
              <w:t xml:space="preserve">UB </w:t>
            </w:r>
            <w:proofErr w:type="spellStart"/>
            <w:r w:rsidRPr="00211BC5">
              <w:rPr>
                <w:bCs/>
                <w:sz w:val="18"/>
                <w:szCs w:val="18"/>
              </w:rPr>
              <w:t>Supia</w:t>
            </w:r>
            <w:proofErr w:type="spellEnd"/>
            <w:r w:rsidRPr="00211BC5">
              <w:rPr>
                <w:bCs/>
                <w:sz w:val="18"/>
                <w:szCs w:val="18"/>
              </w:rPr>
              <w:t xml:space="preserve"> = 2</w:t>
            </w:r>
          </w:p>
          <w:p w:rsidR="00013F41" w:rsidRPr="00211BC5" w:rsidRDefault="00013F41" w:rsidP="00B47EA9">
            <w:pPr>
              <w:rPr>
                <w:bCs/>
                <w:sz w:val="18"/>
                <w:szCs w:val="18"/>
              </w:rPr>
            </w:pPr>
            <w:r w:rsidRPr="00211BC5">
              <w:rPr>
                <w:bCs/>
                <w:sz w:val="18"/>
                <w:szCs w:val="18"/>
              </w:rPr>
              <w:t>UB Dorada</w:t>
            </w:r>
            <w:r w:rsidR="00FB4E86" w:rsidRPr="00211BC5">
              <w:rPr>
                <w:bCs/>
                <w:sz w:val="18"/>
                <w:szCs w:val="18"/>
              </w:rPr>
              <w:t xml:space="preserve"> </w:t>
            </w:r>
            <w:r w:rsidRPr="00211BC5">
              <w:rPr>
                <w:bCs/>
                <w:sz w:val="18"/>
                <w:szCs w:val="18"/>
              </w:rPr>
              <w:t>= 4</w:t>
            </w:r>
          </w:p>
          <w:p w:rsidR="00013F41" w:rsidRPr="00211BC5" w:rsidRDefault="00013F41" w:rsidP="00B47EA9">
            <w:pPr>
              <w:rPr>
                <w:bCs/>
                <w:sz w:val="18"/>
                <w:szCs w:val="18"/>
              </w:rPr>
            </w:pPr>
            <w:r w:rsidRPr="00211BC5">
              <w:rPr>
                <w:bCs/>
                <w:sz w:val="18"/>
                <w:szCs w:val="18"/>
              </w:rPr>
              <w:t>UB Chinchiná</w:t>
            </w:r>
            <w:r w:rsidR="00FB4E86" w:rsidRPr="00211BC5">
              <w:rPr>
                <w:bCs/>
                <w:sz w:val="18"/>
                <w:szCs w:val="18"/>
              </w:rPr>
              <w:t xml:space="preserve"> </w:t>
            </w:r>
            <w:r w:rsidRPr="00211BC5">
              <w:rPr>
                <w:bCs/>
                <w:sz w:val="18"/>
                <w:szCs w:val="18"/>
              </w:rPr>
              <w:t>= 2</w:t>
            </w:r>
          </w:p>
          <w:p w:rsidR="0007678C" w:rsidRPr="00211BC5" w:rsidRDefault="00013F41" w:rsidP="00B827FC">
            <w:pPr>
              <w:rPr>
                <w:bCs/>
                <w:sz w:val="18"/>
                <w:szCs w:val="18"/>
              </w:rPr>
            </w:pPr>
            <w:r w:rsidRPr="00211BC5">
              <w:rPr>
                <w:bCs/>
                <w:sz w:val="18"/>
                <w:szCs w:val="18"/>
              </w:rPr>
              <w:t>UB Anserma</w:t>
            </w:r>
            <w:r w:rsidR="00FB4E86" w:rsidRPr="00211BC5">
              <w:rPr>
                <w:bCs/>
                <w:sz w:val="18"/>
                <w:szCs w:val="18"/>
              </w:rPr>
              <w:t xml:space="preserve"> </w:t>
            </w:r>
            <w:r w:rsidRPr="00211BC5">
              <w:rPr>
                <w:bCs/>
                <w:sz w:val="18"/>
                <w:szCs w:val="18"/>
              </w:rPr>
              <w:t>= 2</w:t>
            </w:r>
          </w:p>
        </w:tc>
        <w:tc>
          <w:tcPr>
            <w:tcW w:w="42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88</w:t>
            </w:r>
          </w:p>
        </w:tc>
        <w:tc>
          <w:tcPr>
            <w:tcW w:w="850"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9.000</w:t>
            </w:r>
          </w:p>
        </w:tc>
        <w:tc>
          <w:tcPr>
            <w:tcW w:w="1276" w:type="dxa"/>
            <w:tcBorders>
              <w:top w:val="single" w:sz="4" w:space="0" w:color="auto"/>
              <w:left w:val="single" w:sz="4" w:space="0" w:color="auto"/>
              <w:bottom w:val="single" w:sz="4" w:space="0" w:color="auto"/>
              <w:right w:val="single" w:sz="4" w:space="0" w:color="auto"/>
            </w:tcBorders>
          </w:tcPr>
          <w:p w:rsidR="00D40413" w:rsidRPr="00211BC5" w:rsidRDefault="00D40413" w:rsidP="00D40413">
            <w:pPr>
              <w:jc w:val="center"/>
              <w:rPr>
                <w:sz w:val="18"/>
                <w:szCs w:val="18"/>
              </w:rPr>
            </w:pPr>
            <w:r w:rsidRPr="00211BC5">
              <w:rPr>
                <w:sz w:val="18"/>
                <w:szCs w:val="18"/>
              </w:rPr>
              <w:t>792.000</w:t>
            </w:r>
          </w:p>
        </w:tc>
      </w:tr>
      <w:tr w:rsidR="006E73D7" w:rsidRPr="00734E2D" w:rsidTr="00732DD0">
        <w:trPr>
          <w:trHeight w:val="54"/>
        </w:trPr>
        <w:tc>
          <w:tcPr>
            <w:tcW w:w="5245" w:type="dxa"/>
            <w:gridSpan w:val="3"/>
            <w:tcBorders>
              <w:top w:val="single" w:sz="4" w:space="0" w:color="auto"/>
            </w:tcBorders>
          </w:tcPr>
          <w:p w:rsidR="00D40413" w:rsidRPr="00211BC5" w:rsidRDefault="00D40413" w:rsidP="00D40413">
            <w:r w:rsidRPr="00211BC5">
              <w:t>SUBTOTAL</w:t>
            </w:r>
          </w:p>
        </w:tc>
        <w:tc>
          <w:tcPr>
            <w:tcW w:w="2126" w:type="dxa"/>
            <w:tcBorders>
              <w:top w:val="single" w:sz="4" w:space="0" w:color="auto"/>
            </w:tcBorders>
          </w:tcPr>
          <w:p w:rsidR="00D40413" w:rsidRPr="00211BC5" w:rsidRDefault="00D40413" w:rsidP="00D40413">
            <w:pPr>
              <w:jc w:val="center"/>
            </w:pPr>
          </w:p>
        </w:tc>
        <w:tc>
          <w:tcPr>
            <w:tcW w:w="426" w:type="dxa"/>
            <w:tcBorders>
              <w:top w:val="single" w:sz="4" w:space="0" w:color="auto"/>
            </w:tcBorders>
          </w:tcPr>
          <w:p w:rsidR="00D40413" w:rsidRPr="00211BC5" w:rsidRDefault="00D40413" w:rsidP="00D40413">
            <w:pPr>
              <w:jc w:val="center"/>
            </w:pPr>
          </w:p>
        </w:tc>
        <w:tc>
          <w:tcPr>
            <w:tcW w:w="850" w:type="dxa"/>
            <w:tcBorders>
              <w:top w:val="single" w:sz="4" w:space="0" w:color="auto"/>
            </w:tcBorders>
          </w:tcPr>
          <w:p w:rsidR="00D40413" w:rsidRPr="00211BC5" w:rsidRDefault="00D40413" w:rsidP="00D40413">
            <w:pPr>
              <w:jc w:val="center"/>
            </w:pPr>
          </w:p>
        </w:tc>
        <w:tc>
          <w:tcPr>
            <w:tcW w:w="1276" w:type="dxa"/>
            <w:tcBorders>
              <w:top w:val="single" w:sz="4" w:space="0" w:color="auto"/>
            </w:tcBorders>
          </w:tcPr>
          <w:p w:rsidR="00D40413" w:rsidRPr="00211BC5" w:rsidRDefault="00D40413" w:rsidP="00D40413">
            <w:pPr>
              <w:jc w:val="right"/>
            </w:pPr>
            <w:r w:rsidRPr="00211BC5">
              <w:t>$3</w:t>
            </w:r>
            <w:r w:rsidR="00ED40F2" w:rsidRPr="00211BC5">
              <w:t>1</w:t>
            </w:r>
            <w:r w:rsidRPr="00211BC5">
              <w:t>.047</w:t>
            </w:r>
            <w:r w:rsidR="00ED40F2" w:rsidRPr="00211BC5">
              <w:t>.</w:t>
            </w:r>
            <w:r w:rsidRPr="00211BC5">
              <w:t>000</w:t>
            </w:r>
          </w:p>
        </w:tc>
      </w:tr>
      <w:tr w:rsidR="006E73D7" w:rsidRPr="00734E2D" w:rsidTr="00732DD0">
        <w:trPr>
          <w:trHeight w:val="205"/>
        </w:trPr>
        <w:tc>
          <w:tcPr>
            <w:tcW w:w="5245" w:type="dxa"/>
            <w:gridSpan w:val="3"/>
          </w:tcPr>
          <w:p w:rsidR="00D40413" w:rsidRPr="00211BC5" w:rsidRDefault="00D40413" w:rsidP="00D40413">
            <w:proofErr w:type="gramStart"/>
            <w:r w:rsidRPr="00211BC5">
              <w:t>IVA</w:t>
            </w:r>
            <w:proofErr w:type="gramEnd"/>
            <w:r w:rsidRPr="00211BC5">
              <w:t xml:space="preserve"> (0%)</w:t>
            </w:r>
          </w:p>
        </w:tc>
        <w:tc>
          <w:tcPr>
            <w:tcW w:w="2126" w:type="dxa"/>
          </w:tcPr>
          <w:p w:rsidR="00D40413" w:rsidRPr="00211BC5" w:rsidRDefault="00D40413" w:rsidP="00D40413">
            <w:pPr>
              <w:jc w:val="center"/>
            </w:pPr>
          </w:p>
        </w:tc>
        <w:tc>
          <w:tcPr>
            <w:tcW w:w="426" w:type="dxa"/>
          </w:tcPr>
          <w:p w:rsidR="00D40413" w:rsidRPr="00211BC5" w:rsidRDefault="00D40413" w:rsidP="00D40413">
            <w:pPr>
              <w:jc w:val="center"/>
            </w:pPr>
          </w:p>
        </w:tc>
        <w:tc>
          <w:tcPr>
            <w:tcW w:w="850" w:type="dxa"/>
          </w:tcPr>
          <w:p w:rsidR="00D40413" w:rsidRPr="00211BC5" w:rsidRDefault="00D40413" w:rsidP="00D40413">
            <w:pPr>
              <w:jc w:val="center"/>
            </w:pPr>
          </w:p>
        </w:tc>
        <w:tc>
          <w:tcPr>
            <w:tcW w:w="1276" w:type="dxa"/>
          </w:tcPr>
          <w:p w:rsidR="00D40413" w:rsidRPr="00211BC5" w:rsidRDefault="00D40413" w:rsidP="00D40413">
            <w:pPr>
              <w:jc w:val="right"/>
            </w:pPr>
            <w:r w:rsidRPr="00211BC5">
              <w:t>$0</w:t>
            </w:r>
          </w:p>
        </w:tc>
      </w:tr>
      <w:tr w:rsidR="006E73D7" w:rsidRPr="00734E2D" w:rsidTr="00732DD0">
        <w:trPr>
          <w:trHeight w:val="205"/>
        </w:trPr>
        <w:tc>
          <w:tcPr>
            <w:tcW w:w="5245" w:type="dxa"/>
            <w:gridSpan w:val="3"/>
          </w:tcPr>
          <w:p w:rsidR="00D40413" w:rsidRPr="00211BC5" w:rsidRDefault="00D40413" w:rsidP="00D40413">
            <w:pPr>
              <w:rPr>
                <w:b/>
              </w:rPr>
            </w:pPr>
            <w:r w:rsidRPr="00211BC5">
              <w:rPr>
                <w:b/>
                <w:lang w:val="es-ES"/>
              </w:rPr>
              <w:t>VALOR TOTAL CONTRATADO</w:t>
            </w:r>
          </w:p>
        </w:tc>
        <w:tc>
          <w:tcPr>
            <w:tcW w:w="2126" w:type="dxa"/>
          </w:tcPr>
          <w:p w:rsidR="00D40413" w:rsidRPr="00211BC5" w:rsidRDefault="00D40413" w:rsidP="00D40413">
            <w:pPr>
              <w:jc w:val="center"/>
              <w:rPr>
                <w:b/>
              </w:rPr>
            </w:pPr>
          </w:p>
        </w:tc>
        <w:tc>
          <w:tcPr>
            <w:tcW w:w="426" w:type="dxa"/>
          </w:tcPr>
          <w:p w:rsidR="00D40413" w:rsidRPr="00211BC5" w:rsidRDefault="00D40413" w:rsidP="00D40413">
            <w:pPr>
              <w:jc w:val="center"/>
              <w:rPr>
                <w:b/>
              </w:rPr>
            </w:pPr>
          </w:p>
        </w:tc>
        <w:tc>
          <w:tcPr>
            <w:tcW w:w="850" w:type="dxa"/>
          </w:tcPr>
          <w:p w:rsidR="00D40413" w:rsidRPr="00211BC5" w:rsidRDefault="00D40413" w:rsidP="00D40413">
            <w:pPr>
              <w:jc w:val="center"/>
              <w:rPr>
                <w:b/>
              </w:rPr>
            </w:pPr>
          </w:p>
        </w:tc>
        <w:tc>
          <w:tcPr>
            <w:tcW w:w="1276" w:type="dxa"/>
          </w:tcPr>
          <w:p w:rsidR="00D40413" w:rsidRPr="00211BC5" w:rsidRDefault="00D40413" w:rsidP="00D40413">
            <w:pPr>
              <w:jc w:val="right"/>
              <w:rPr>
                <w:b/>
              </w:rPr>
            </w:pPr>
            <w:r w:rsidRPr="00211BC5">
              <w:rPr>
                <w:b/>
              </w:rPr>
              <w:t>$31.047.000</w:t>
            </w:r>
          </w:p>
        </w:tc>
      </w:tr>
    </w:tbl>
    <w:p w:rsidR="00734E2D" w:rsidRDefault="00734E2D" w:rsidP="00CA0896">
      <w:pPr>
        <w:jc w:val="both"/>
        <w:rPr>
          <w:lang w:eastAsia="x-none"/>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3"/>
      </w:tblGrid>
      <w:tr w:rsidR="00590D26" w:rsidRPr="008A66B4" w:rsidTr="00CE7733">
        <w:trPr>
          <w:trHeight w:val="156"/>
        </w:trPr>
        <w:tc>
          <w:tcPr>
            <w:tcW w:w="9923" w:type="dxa"/>
            <w:shd w:val="clear" w:color="auto" w:fill="BFBFBF" w:themeFill="background1" w:themeFillShade="BF"/>
          </w:tcPr>
          <w:p w:rsidR="00B547F8" w:rsidRPr="00337ACE" w:rsidRDefault="00590D26" w:rsidP="00114194">
            <w:pPr>
              <w:widowControl w:val="0"/>
              <w:overflowPunct/>
              <w:adjustRightInd/>
              <w:jc w:val="center"/>
              <w:textAlignment w:val="auto"/>
              <w:rPr>
                <w:rFonts w:eastAsia="Arial"/>
                <w:b/>
                <w:bCs/>
                <w:szCs w:val="18"/>
                <w:lang w:val="es-ES" w:eastAsia="en-US"/>
              </w:rPr>
            </w:pPr>
            <w:r w:rsidRPr="00337ACE">
              <w:rPr>
                <w:rFonts w:eastAsia="Arial"/>
                <w:b/>
                <w:bCs/>
                <w:szCs w:val="18"/>
                <w:lang w:val="es-ES" w:eastAsia="en-US"/>
              </w:rPr>
              <w:t>OBSERVACIONES GENERALES</w:t>
            </w:r>
          </w:p>
        </w:tc>
      </w:tr>
      <w:tr w:rsidR="001F53F1" w:rsidRPr="001F53F1" w:rsidTr="0007678C">
        <w:trPr>
          <w:trHeight w:val="576"/>
        </w:trPr>
        <w:tc>
          <w:tcPr>
            <w:tcW w:w="9923" w:type="dxa"/>
          </w:tcPr>
          <w:p w:rsidR="00287AC9" w:rsidRPr="00FB7F48" w:rsidRDefault="00287AC9" w:rsidP="00287AC9">
            <w:pPr>
              <w:pStyle w:val="Prrafodelista"/>
              <w:numPr>
                <w:ilvl w:val="0"/>
                <w:numId w:val="10"/>
              </w:numPr>
              <w:jc w:val="both"/>
              <w:rPr>
                <w:b/>
                <w:lang w:val="es-ES" w:eastAsia="x-none"/>
              </w:rPr>
            </w:pPr>
            <w:r w:rsidRPr="00784C20">
              <w:rPr>
                <w:szCs w:val="18"/>
                <w:lang w:val="es-CO"/>
              </w:rPr>
              <w:t>La cantidad de evaluaciones y/o exámenes de laboratorio anotadas</w:t>
            </w:r>
            <w:r>
              <w:rPr>
                <w:szCs w:val="18"/>
                <w:lang w:val="es-CO"/>
              </w:rPr>
              <w:t>,</w:t>
            </w:r>
            <w:r w:rsidRPr="00784C20">
              <w:rPr>
                <w:szCs w:val="18"/>
                <w:lang w:val="es-CO"/>
              </w:rPr>
              <w:t xml:space="preserve"> pueden varias en función de </w:t>
            </w:r>
            <w:r>
              <w:rPr>
                <w:szCs w:val="18"/>
                <w:lang w:val="es-CO"/>
              </w:rPr>
              <w:t xml:space="preserve">nuevos </w:t>
            </w:r>
            <w:r w:rsidRPr="00784C20">
              <w:rPr>
                <w:szCs w:val="18"/>
                <w:lang w:val="es-CO"/>
              </w:rPr>
              <w:t>nombramientos o renuncia de los servidores, por lo tanto, las cantidades pueden tener ajustes al final de la ejecución y solamente se deberá presentar informe con la factura para liquidar lo ejecutado.</w:t>
            </w:r>
          </w:p>
          <w:p w:rsidR="00287AC9" w:rsidRPr="0002403D" w:rsidRDefault="00287AC9" w:rsidP="00287AC9">
            <w:pPr>
              <w:overflowPunct/>
              <w:jc w:val="both"/>
              <w:textAlignment w:val="auto"/>
            </w:pPr>
          </w:p>
          <w:p w:rsidR="00287AC9" w:rsidRDefault="00287AC9" w:rsidP="00287AC9">
            <w:pPr>
              <w:widowControl w:val="0"/>
              <w:numPr>
                <w:ilvl w:val="0"/>
                <w:numId w:val="10"/>
              </w:numPr>
              <w:jc w:val="both"/>
              <w:rPr>
                <w:rFonts w:eastAsia="Arial"/>
                <w:lang w:eastAsia="en-US"/>
              </w:rPr>
            </w:pPr>
            <w:r w:rsidRPr="00990B06">
              <w:rPr>
                <w:rFonts w:eastAsia="Arial"/>
                <w:lang w:eastAsia="en-US"/>
              </w:rPr>
              <w:t>Se exige el uso de la dotación y los elementos de protección personal, así como los equipos adecuados que garanticen la seguridad del personal que el contratista vincule para la ejecución del objeto contractual, en especial las medidas relacionadas con la PANDEMIA DEL COVID 19.</w:t>
            </w:r>
          </w:p>
          <w:p w:rsidR="00287AC9" w:rsidRDefault="00287AC9" w:rsidP="00287AC9">
            <w:pPr>
              <w:widowControl w:val="0"/>
              <w:jc w:val="both"/>
              <w:rPr>
                <w:rFonts w:eastAsia="Arial"/>
                <w:lang w:eastAsia="en-US"/>
              </w:rPr>
            </w:pPr>
          </w:p>
          <w:p w:rsidR="00287AC9" w:rsidRDefault="00287AC9" w:rsidP="00287AC9">
            <w:pPr>
              <w:pStyle w:val="Prrafodelista"/>
              <w:numPr>
                <w:ilvl w:val="0"/>
                <w:numId w:val="10"/>
              </w:numPr>
              <w:jc w:val="both"/>
              <w:rPr>
                <w:rFonts w:eastAsia="Arial"/>
              </w:rPr>
            </w:pPr>
            <w:r w:rsidRPr="001B1975">
              <w:rPr>
                <w:rFonts w:eastAsia="Arial"/>
              </w:rPr>
              <w:t>El contratista podrá utilizar el formato propio de Historia Clínica</w:t>
            </w:r>
            <w:r w:rsidRPr="001B1975">
              <w:rPr>
                <w:rFonts w:eastAsia="Arial"/>
                <w:b/>
              </w:rPr>
              <w:t>,</w:t>
            </w:r>
            <w:r w:rsidRPr="001B1975">
              <w:rPr>
                <w:rFonts w:eastAsia="Arial"/>
                <w:color w:val="FF0000"/>
              </w:rPr>
              <w:t xml:space="preserve"> </w:t>
            </w:r>
            <w:r w:rsidRPr="001B1975">
              <w:rPr>
                <w:rFonts w:eastAsia="Arial"/>
              </w:rPr>
              <w:t>siempre y cuando éste se ajuste a la normatividad vigente para el registro de las evaluaciones médicas ocupacionales, a saber, Resolución Nº 2346 de 2007 y Resolución Nº 1918 de 2009 del Ministerio de la Protección Social y cubra todos los ítems dispuestos en el formato de la Entidad para tal fin.</w:t>
            </w:r>
          </w:p>
          <w:p w:rsidR="00287AC9" w:rsidRPr="00287AC9" w:rsidRDefault="00287AC9" w:rsidP="00287AC9">
            <w:pPr>
              <w:pStyle w:val="Prrafodelista"/>
              <w:rPr>
                <w:rFonts w:eastAsia="Arial"/>
              </w:rPr>
            </w:pPr>
          </w:p>
          <w:p w:rsidR="00287AC9" w:rsidRPr="00287AC9" w:rsidRDefault="00287AC9" w:rsidP="00287AC9">
            <w:pPr>
              <w:pStyle w:val="Prrafodelista"/>
              <w:numPr>
                <w:ilvl w:val="0"/>
                <w:numId w:val="10"/>
              </w:numPr>
              <w:jc w:val="both"/>
              <w:rPr>
                <w:rFonts w:eastAsia="Arial"/>
              </w:rPr>
            </w:pPr>
            <w:r w:rsidRPr="00287AC9">
              <w:rPr>
                <w:rFonts w:eastAsia="Arial"/>
              </w:rPr>
              <w:t xml:space="preserve">El contratista será responsable de la administración y custodia permanente del original y de las copias de la historia clínica que surjan del presente contrato, de acuerdo a la Resolución Nº 1918 de junio 5 de 2009, por la cual se modifican los artículos 11 y 17 de la Resolución Nº 2346 de 2007. </w:t>
            </w:r>
          </w:p>
          <w:p w:rsidR="00287AC9" w:rsidRPr="00FB7F48" w:rsidRDefault="00287AC9" w:rsidP="00287AC9">
            <w:pPr>
              <w:jc w:val="both"/>
              <w:rPr>
                <w:rFonts w:eastAsia="Arial"/>
              </w:rPr>
            </w:pPr>
          </w:p>
          <w:p w:rsidR="00287AC9" w:rsidRDefault="00287AC9" w:rsidP="00287AC9">
            <w:pPr>
              <w:pStyle w:val="Prrafodelista"/>
              <w:numPr>
                <w:ilvl w:val="0"/>
                <w:numId w:val="10"/>
              </w:numPr>
              <w:jc w:val="both"/>
              <w:rPr>
                <w:rFonts w:eastAsia="Arial"/>
              </w:rPr>
            </w:pPr>
            <w:r w:rsidRPr="00BE18F1">
              <w:rPr>
                <w:rFonts w:eastAsia="Arial"/>
              </w:rPr>
              <w:t xml:space="preserve">El </w:t>
            </w:r>
            <w:r>
              <w:rPr>
                <w:rFonts w:eastAsia="Arial"/>
              </w:rPr>
              <w:t>contratista</w:t>
            </w:r>
            <w:r w:rsidRPr="00BE18F1">
              <w:rPr>
                <w:rFonts w:eastAsia="Arial"/>
              </w:rPr>
              <w:t xml:space="preserve"> debe garantizar que los exámenes médicos queden registrados en el formato propuesto para ello o en su propio formato el cual debe contener la misma información de la Entidad.</w:t>
            </w:r>
          </w:p>
          <w:p w:rsidR="00287AC9" w:rsidRPr="00287AC9" w:rsidRDefault="00287AC9" w:rsidP="00287AC9">
            <w:pPr>
              <w:pStyle w:val="Prrafodelista"/>
              <w:rPr>
                <w:rFonts w:eastAsia="Arial"/>
              </w:rPr>
            </w:pPr>
          </w:p>
          <w:p w:rsidR="00287AC9" w:rsidRPr="00287AC9" w:rsidRDefault="00287AC9" w:rsidP="00287AC9">
            <w:pPr>
              <w:pStyle w:val="Prrafodelista"/>
              <w:numPr>
                <w:ilvl w:val="0"/>
                <w:numId w:val="10"/>
              </w:numPr>
              <w:jc w:val="both"/>
              <w:rPr>
                <w:rFonts w:eastAsia="Arial"/>
              </w:rPr>
            </w:pPr>
            <w:r w:rsidRPr="00287AC9">
              <w:rPr>
                <w:rFonts w:eastAsia="Arial"/>
              </w:rPr>
              <w:t>El servicio se prestará previo cronograma acordado entre la supervisora del contrato por parte del Instituto y el contratista, garantizando la disponibilidad de atención en la prestación del servicio para la práctica de los exámenes médicos ocupacionales de lunes a sábado.</w:t>
            </w:r>
          </w:p>
          <w:p w:rsidR="00287AC9" w:rsidRPr="00BE18F1" w:rsidRDefault="00287AC9" w:rsidP="00287AC9">
            <w:pPr>
              <w:pStyle w:val="Prrafodelista"/>
              <w:ind w:left="360"/>
              <w:jc w:val="both"/>
              <w:rPr>
                <w:rFonts w:eastAsia="Arial"/>
              </w:rPr>
            </w:pPr>
          </w:p>
          <w:p w:rsidR="00287AC9" w:rsidRPr="00CD7EC3" w:rsidRDefault="00287AC9" w:rsidP="00287AC9">
            <w:pPr>
              <w:numPr>
                <w:ilvl w:val="0"/>
                <w:numId w:val="10"/>
              </w:numPr>
              <w:jc w:val="both"/>
            </w:pPr>
            <w:r w:rsidRPr="00CD7EC3">
              <w:t>Para los funcionarios de las Unidades Básicas de Risaralda y Caldas</w:t>
            </w:r>
            <w:r>
              <w:t>,</w:t>
            </w:r>
            <w:r w:rsidRPr="00CD7EC3">
              <w:t xml:space="preserve"> se podrá optar por cualquiera de las </w:t>
            </w:r>
            <w:r w:rsidR="00114194" w:rsidRPr="00CD7EC3">
              <w:t>dos alternativas</w:t>
            </w:r>
            <w:r w:rsidRPr="00CD7EC3">
              <w:t xml:space="preserve"> que se presentan:</w:t>
            </w:r>
          </w:p>
          <w:p w:rsidR="00287AC9" w:rsidRDefault="00287AC9" w:rsidP="002620F1">
            <w:pPr>
              <w:rPr>
                <w:b/>
              </w:rPr>
            </w:pPr>
          </w:p>
          <w:p w:rsidR="002620F1" w:rsidRDefault="002620F1" w:rsidP="002620F1">
            <w:pPr>
              <w:rPr>
                <w:b/>
              </w:rPr>
            </w:pPr>
          </w:p>
          <w:p w:rsidR="002620F1" w:rsidRPr="002620F1" w:rsidRDefault="002620F1" w:rsidP="002620F1">
            <w:pPr>
              <w:rPr>
                <w:b/>
              </w:rPr>
            </w:pPr>
          </w:p>
          <w:p w:rsidR="00287AC9" w:rsidRDefault="00287AC9" w:rsidP="00287AC9">
            <w:pPr>
              <w:pStyle w:val="Prrafodelista"/>
              <w:numPr>
                <w:ilvl w:val="0"/>
                <w:numId w:val="38"/>
              </w:numPr>
              <w:jc w:val="both"/>
            </w:pPr>
            <w:r w:rsidRPr="00CF34AE">
              <w:t xml:space="preserve">Que los funcionarios se desplacen hasta Pereira y Manizales respectivamente, por lo que el transporte de ida y regreso debe ser </w:t>
            </w:r>
            <w:r>
              <w:t>asumido por el Contratista</w:t>
            </w:r>
            <w:r w:rsidRPr="00CF34AE">
              <w:t>, teniendo en cuenta el número de funcionarios por cada unidad básica. El valor de los dos transportes se le entregará a cada funcionario en el momento de las evaluaciones, por lo que el contratista deberá tener disponible un fondo de caja menor para ello, haciéndoles firmar el respectivo recibo</w:t>
            </w:r>
            <w:r>
              <w:t>, tomando como soporte el valor del tiquete.</w:t>
            </w:r>
            <w:r w:rsidRPr="00CF34AE">
              <w:t xml:space="preserve"> </w:t>
            </w:r>
          </w:p>
          <w:p w:rsidR="00287AC9" w:rsidRDefault="00287AC9" w:rsidP="00287AC9">
            <w:pPr>
              <w:jc w:val="both"/>
            </w:pPr>
          </w:p>
          <w:p w:rsidR="00287AC9" w:rsidRPr="00CD7EC3" w:rsidRDefault="00287AC9" w:rsidP="00287AC9">
            <w:pPr>
              <w:pStyle w:val="Prrafodelista"/>
              <w:numPr>
                <w:ilvl w:val="0"/>
                <w:numId w:val="38"/>
              </w:numPr>
              <w:jc w:val="both"/>
            </w:pPr>
            <w:r w:rsidRPr="009F3469">
              <w:t xml:space="preserve">Que el contratista subcontrate con terceros IDÓNEOS los servicios del objeto contractual en cada municipio, </w:t>
            </w:r>
            <w:r w:rsidRPr="00CD7EC3">
              <w:t>anexando documento de dichas entidades que así lo demuestre.</w:t>
            </w:r>
          </w:p>
          <w:p w:rsidR="00287AC9" w:rsidRPr="00574921" w:rsidRDefault="00287AC9" w:rsidP="00287AC9"/>
          <w:p w:rsidR="00287AC9" w:rsidRDefault="00287AC9" w:rsidP="00287AC9">
            <w:pPr>
              <w:pStyle w:val="Prrafodelista"/>
              <w:ind w:left="360"/>
              <w:jc w:val="both"/>
            </w:pPr>
            <w:r w:rsidRPr="00CD7EC3">
              <w:rPr>
                <w:b/>
              </w:rPr>
              <w:t>NOTA:</w:t>
            </w:r>
            <w:r w:rsidRPr="00CD7EC3">
              <w:t xml:space="preserve"> Para facilitar y/o simplificar el desplazamiento de los funcionarios de las unidades básicas si se opta por la primera alternativa, se deberá programar todos los exámenes y demás servicios el mismo día a primera hora, garantizando que los funcionarios se puedan desplazar a sus sedes. </w:t>
            </w:r>
          </w:p>
          <w:p w:rsidR="00287AC9" w:rsidRPr="00CD7EC3" w:rsidRDefault="00287AC9" w:rsidP="00287AC9">
            <w:pPr>
              <w:jc w:val="both"/>
            </w:pPr>
          </w:p>
          <w:p w:rsidR="00287AC9" w:rsidRDefault="00287AC9" w:rsidP="00287AC9">
            <w:pPr>
              <w:numPr>
                <w:ilvl w:val="0"/>
                <w:numId w:val="10"/>
              </w:numPr>
              <w:jc w:val="both"/>
            </w:pPr>
            <w:r w:rsidRPr="00CD7EC3">
              <w:t xml:space="preserve">Al final del plazo de ejecución, </w:t>
            </w:r>
            <w:r w:rsidRPr="00CD7EC3">
              <w:rPr>
                <w:b/>
              </w:rPr>
              <w:t>SE CANCELARÁ LOS SERVICIOS REALMENTE PRESTADOS</w:t>
            </w:r>
            <w:r w:rsidRPr="00CD7EC3">
              <w:t xml:space="preserve">, por lo que se deberá llevar estricto </w:t>
            </w:r>
            <w:r>
              <w:t>control por parte de la supervisora</w:t>
            </w:r>
            <w:r w:rsidRPr="00CD7EC3">
              <w:t xml:space="preserve"> </w:t>
            </w:r>
            <w:r>
              <w:t>d</w:t>
            </w:r>
            <w:r w:rsidRPr="00CD7EC3">
              <w:t>el comunicado de aceptación.</w:t>
            </w:r>
          </w:p>
          <w:p w:rsidR="003543FA" w:rsidRDefault="003543FA" w:rsidP="003543FA">
            <w:pPr>
              <w:ind w:left="360"/>
              <w:jc w:val="both"/>
            </w:pPr>
          </w:p>
          <w:p w:rsidR="00590D26" w:rsidRPr="00337ACE" w:rsidRDefault="00287AC9" w:rsidP="00114194">
            <w:pPr>
              <w:numPr>
                <w:ilvl w:val="0"/>
                <w:numId w:val="10"/>
              </w:numPr>
              <w:jc w:val="both"/>
            </w:pPr>
            <w:r w:rsidRPr="00CD7EC3">
              <w:t>Todos los gastos de transporte de personal que se llegaren a necesitar, viáticos del personal asignado para el cumplimiento del objeto contractual y demás erogaciones, estarán por cuenta del contratista.</w:t>
            </w:r>
          </w:p>
        </w:tc>
      </w:tr>
    </w:tbl>
    <w:p w:rsidR="002B1879" w:rsidRPr="00337ACE" w:rsidRDefault="002B1879" w:rsidP="00BA2E6E">
      <w:pPr>
        <w:rPr>
          <w:lang w:val="es-ES" w:eastAsia="x-none"/>
        </w:rPr>
      </w:pPr>
    </w:p>
    <w:p w:rsidR="00960ECD" w:rsidRPr="00337ACE" w:rsidRDefault="00960ECD" w:rsidP="00A97301">
      <w:pPr>
        <w:numPr>
          <w:ilvl w:val="0"/>
          <w:numId w:val="5"/>
        </w:numPr>
        <w:jc w:val="both"/>
      </w:pPr>
      <w:r w:rsidRPr="00337ACE">
        <w:rPr>
          <w:b/>
        </w:rPr>
        <w:t>DOMICILIO CONTRACTUAL, DIRECCIÓN PARA NOTIFICACIONES Y NOTIFICACIÓN ELECTRÓNICA</w:t>
      </w:r>
    </w:p>
    <w:p w:rsidR="00960ECD" w:rsidRPr="00337ACE" w:rsidRDefault="00960ECD" w:rsidP="00960ECD">
      <w:pPr>
        <w:jc w:val="both"/>
      </w:pPr>
    </w:p>
    <w:p w:rsidR="00960ECD" w:rsidRPr="00337ACE" w:rsidRDefault="00960ECD" w:rsidP="00960ECD">
      <w:pPr>
        <w:jc w:val="both"/>
      </w:pPr>
      <w:r w:rsidRPr="00337ACE">
        <w:t xml:space="preserve">Para todos los efectos legales del contrato electrónico, se tendrá como domicilio contractual la ciudad de Pereira, y la dirección para efectos de notificación es la Avenida Las Américas Nro. 98 – 25, correo electrónico </w:t>
      </w:r>
      <w:hyperlink r:id="rId11" w:history="1">
        <w:r w:rsidRPr="00337ACE">
          <w:rPr>
            <w:rStyle w:val="Hipervnculo"/>
            <w:color w:val="auto"/>
          </w:rPr>
          <w:t>drocadministrativa@medicinalegal.gov.co</w:t>
        </w:r>
      </w:hyperlink>
      <w:r w:rsidRPr="00337ACE">
        <w:t>. La información del Contratista será la indicada en los documentos de su oferta.</w:t>
      </w:r>
    </w:p>
    <w:p w:rsidR="00960ECD" w:rsidRPr="00337ACE" w:rsidRDefault="00960ECD" w:rsidP="00BA2E6E">
      <w:pPr>
        <w:rPr>
          <w:lang w:val="es-ES" w:eastAsia="x-none"/>
        </w:rPr>
      </w:pPr>
    </w:p>
    <w:p w:rsidR="00D44F28" w:rsidRPr="00337ACE" w:rsidRDefault="00D44F28" w:rsidP="00A97301">
      <w:pPr>
        <w:numPr>
          <w:ilvl w:val="0"/>
          <w:numId w:val="5"/>
        </w:numPr>
        <w:jc w:val="both"/>
      </w:pPr>
      <w:r w:rsidRPr="00337ACE">
        <w:rPr>
          <w:b/>
        </w:rPr>
        <w:t>PACTO DE TRANSPARENCIA</w:t>
      </w:r>
    </w:p>
    <w:p w:rsidR="00D44F28" w:rsidRPr="00337ACE" w:rsidRDefault="00D44F28" w:rsidP="00D44F28">
      <w:pPr>
        <w:jc w:val="both"/>
        <w:rPr>
          <w:b/>
        </w:rPr>
      </w:pPr>
    </w:p>
    <w:p w:rsidR="00D44F28" w:rsidRPr="00337ACE" w:rsidRDefault="00D44F28" w:rsidP="00D44F28">
      <w:pPr>
        <w:jc w:val="both"/>
      </w:pPr>
      <w:r w:rsidRPr="00337ACE">
        <w:t>El INSTITUTO y el CONTRATISTA deberán dar cabal cumplimiento al pacto de transparencia y el compromiso anticorrupción, apoyando la acción del Estado Colombiano. Igualmente, el INSTITUTO y el CONTRATISTA apoyarán este pacto para fortalecer la transparencia y la responsabilidad de rendir cuentas. Dentro de este marco, las partes se comprometen a impartir instrucciones a todos sus funcionarios / empleados / contratistas y agentes, así como a cualquier representante suyo, exigiéndoles el cumplimiento en todo momento de las leyes de la República de Colombia, y especialmente de aquellas que rigen la presente contratación.</w:t>
      </w:r>
    </w:p>
    <w:p w:rsidR="00D44F28" w:rsidRPr="00337ACE" w:rsidRDefault="00D44F28" w:rsidP="00BA2E6E">
      <w:pPr>
        <w:rPr>
          <w:lang w:val="es-ES" w:eastAsia="x-none"/>
        </w:rPr>
      </w:pPr>
    </w:p>
    <w:bookmarkEnd w:id="0"/>
    <w:bookmarkEnd w:id="1"/>
    <w:p w:rsidR="00AC3731" w:rsidRPr="00337ACE" w:rsidRDefault="00AC3731" w:rsidP="00A97301">
      <w:pPr>
        <w:pStyle w:val="Ttulo3"/>
        <w:numPr>
          <w:ilvl w:val="0"/>
          <w:numId w:val="5"/>
        </w:numPr>
        <w:suppressAutoHyphens/>
        <w:jc w:val="both"/>
        <w:rPr>
          <w:b w:val="0"/>
          <w:sz w:val="20"/>
          <w:szCs w:val="20"/>
          <w:lang w:val="es-ES"/>
        </w:rPr>
      </w:pPr>
      <w:r w:rsidRPr="00337ACE">
        <w:rPr>
          <w:sz w:val="20"/>
          <w:szCs w:val="20"/>
          <w:lang w:val="es-ES"/>
        </w:rPr>
        <w:t xml:space="preserve">VALOR </w:t>
      </w:r>
      <w:r w:rsidR="003450B7" w:rsidRPr="00337ACE">
        <w:rPr>
          <w:sz w:val="20"/>
          <w:szCs w:val="20"/>
          <w:lang w:val="es-ES"/>
        </w:rPr>
        <w:t>COMUNICADO DE ACEPTACIÓN</w:t>
      </w:r>
    </w:p>
    <w:p w:rsidR="00AC3731" w:rsidRPr="00337ACE" w:rsidRDefault="00AC3731" w:rsidP="00AC3731">
      <w:pPr>
        <w:pStyle w:val="Ttulo3"/>
        <w:suppressAutoHyphens/>
        <w:jc w:val="both"/>
        <w:rPr>
          <w:b w:val="0"/>
          <w:sz w:val="20"/>
          <w:szCs w:val="20"/>
          <w:lang w:val="es-ES"/>
        </w:rPr>
      </w:pPr>
    </w:p>
    <w:p w:rsidR="00933192" w:rsidRPr="00D25EC0" w:rsidRDefault="00281FF5" w:rsidP="00B64A97">
      <w:pPr>
        <w:jc w:val="both"/>
      </w:pPr>
      <w:r w:rsidRPr="00D25EC0">
        <w:rPr>
          <w:lang w:val="es-ES"/>
        </w:rPr>
        <w:t xml:space="preserve">El valor del </w:t>
      </w:r>
      <w:r w:rsidR="00C33654" w:rsidRPr="00D25EC0">
        <w:t>contrato electrónico del Sistema Electrónico de Contratación Pública – SECOP II, incluido IVA y todos los costos directos e indirectos, demás impuestos, tasas y contribuciones de ley a que hubiere lugar, con ocasión a la celebración y ejecu</w:t>
      </w:r>
      <w:r w:rsidR="009E6706" w:rsidRPr="00D25EC0">
        <w:t>ción</w:t>
      </w:r>
      <w:r w:rsidR="00CA5DBD" w:rsidRPr="00D25EC0">
        <w:t>,</w:t>
      </w:r>
      <w:r w:rsidR="009E6706" w:rsidRPr="00D25EC0">
        <w:t xml:space="preserve"> </w:t>
      </w:r>
      <w:r w:rsidRPr="00D25EC0">
        <w:rPr>
          <w:lang w:val="es-ES"/>
        </w:rPr>
        <w:t>asciende</w:t>
      </w:r>
      <w:r w:rsidR="00CA5DBD" w:rsidRPr="00D25EC0">
        <w:rPr>
          <w:lang w:val="es-ES"/>
        </w:rPr>
        <w:t>n</w:t>
      </w:r>
      <w:r w:rsidRPr="00D25EC0">
        <w:rPr>
          <w:lang w:val="es-ES"/>
        </w:rPr>
        <w:t xml:space="preserve"> a la suma de </w:t>
      </w:r>
      <w:r w:rsidR="001927EA">
        <w:rPr>
          <w:b/>
          <w:lang w:val="es-ES"/>
        </w:rPr>
        <w:t>TR</w:t>
      </w:r>
      <w:r w:rsidR="00D25EC0" w:rsidRPr="00D25EC0">
        <w:rPr>
          <w:b/>
          <w:lang w:val="es-ES"/>
        </w:rPr>
        <w:t>EINT</w:t>
      </w:r>
      <w:r w:rsidR="001927EA">
        <w:rPr>
          <w:b/>
          <w:lang w:val="es-ES"/>
        </w:rPr>
        <w:t>A Y UN</w:t>
      </w:r>
      <w:r w:rsidR="00BB773B" w:rsidRPr="00D25EC0">
        <w:rPr>
          <w:b/>
          <w:lang w:val="es-ES"/>
        </w:rPr>
        <w:t xml:space="preserve"> MILLONES </w:t>
      </w:r>
      <w:r w:rsidR="001927EA">
        <w:rPr>
          <w:b/>
          <w:lang w:val="es-ES"/>
        </w:rPr>
        <w:t>CUARENTA Y SIETE</w:t>
      </w:r>
      <w:r w:rsidR="005766AF">
        <w:rPr>
          <w:b/>
          <w:lang w:val="es-ES"/>
        </w:rPr>
        <w:t xml:space="preserve"> </w:t>
      </w:r>
      <w:r w:rsidR="008B626A">
        <w:rPr>
          <w:b/>
          <w:lang w:val="es-ES"/>
        </w:rPr>
        <w:t>MIL</w:t>
      </w:r>
      <w:r w:rsidR="00D25EC0" w:rsidRPr="00D25EC0">
        <w:rPr>
          <w:b/>
          <w:lang w:val="es-ES"/>
        </w:rPr>
        <w:t xml:space="preserve"> </w:t>
      </w:r>
      <w:r w:rsidR="00BB773B" w:rsidRPr="00D25EC0">
        <w:rPr>
          <w:b/>
          <w:lang w:val="es-ES"/>
        </w:rPr>
        <w:t>PESOS</w:t>
      </w:r>
      <w:r w:rsidR="00596C77" w:rsidRPr="00D25EC0">
        <w:rPr>
          <w:b/>
          <w:lang w:val="es-ES"/>
        </w:rPr>
        <w:t xml:space="preserve"> </w:t>
      </w:r>
      <w:r w:rsidR="0044619E" w:rsidRPr="00D25EC0">
        <w:rPr>
          <w:b/>
          <w:lang w:val="es-ES"/>
        </w:rPr>
        <w:t xml:space="preserve">M/CTE </w:t>
      </w:r>
      <w:r w:rsidR="0044619E" w:rsidRPr="008B626A">
        <w:rPr>
          <w:b/>
          <w:lang w:val="es-ES"/>
        </w:rPr>
        <w:t>(</w:t>
      </w:r>
      <w:r w:rsidR="001927EA">
        <w:rPr>
          <w:b/>
        </w:rPr>
        <w:t>$31.</w:t>
      </w:r>
      <w:r w:rsidR="005766AF">
        <w:rPr>
          <w:b/>
        </w:rPr>
        <w:t>0</w:t>
      </w:r>
      <w:r w:rsidR="001927EA">
        <w:rPr>
          <w:b/>
        </w:rPr>
        <w:t>47.000</w:t>
      </w:r>
      <w:r w:rsidR="008D6E60" w:rsidRPr="008B626A">
        <w:rPr>
          <w:b/>
          <w:lang w:val="es-ES"/>
        </w:rPr>
        <w:t>)</w:t>
      </w:r>
      <w:r w:rsidR="008D6E60" w:rsidRPr="00D25EC0">
        <w:rPr>
          <w:b/>
          <w:lang w:val="es-ES"/>
        </w:rPr>
        <w:t xml:space="preserve"> </w:t>
      </w:r>
      <w:r w:rsidR="008D6E60" w:rsidRPr="00D25EC0">
        <w:rPr>
          <w:lang w:val="es-ES"/>
        </w:rPr>
        <w:t xml:space="preserve">incluido el IVA, </w:t>
      </w:r>
      <w:r w:rsidR="00B23D99" w:rsidRPr="00B23D99">
        <w:rPr>
          <w:lang w:val="es-ES"/>
        </w:rPr>
        <w:t>amparados mediante Certificado de Disponibilidad Presupuestal SIIF Nro. 109623 del 19 de abril de 2023, expedido por el Coordinador del Grupo Nacional de Gestión Presupuestal dentro del presupuesto de funcionamiento, en la posición catálogo de gasto A-02-02-02-009-003-10, Servicios para el cuidado de la salud humana y servicios</w:t>
      </w:r>
    </w:p>
    <w:p w:rsidR="00BB773B" w:rsidRPr="00D25EC0" w:rsidRDefault="00BB773B" w:rsidP="00B64A97">
      <w:pPr>
        <w:jc w:val="both"/>
      </w:pPr>
    </w:p>
    <w:p w:rsidR="00ED27E2" w:rsidRPr="00D25EC0" w:rsidRDefault="00ED27E2" w:rsidP="00A97301">
      <w:pPr>
        <w:pStyle w:val="Prrafodelista"/>
        <w:numPr>
          <w:ilvl w:val="0"/>
          <w:numId w:val="5"/>
        </w:numPr>
        <w:jc w:val="both"/>
        <w:rPr>
          <w:b/>
        </w:rPr>
      </w:pPr>
      <w:r w:rsidRPr="00D25EC0">
        <w:rPr>
          <w:b/>
        </w:rPr>
        <w:t>IMPUTACIÓN PRESUPUESTAL</w:t>
      </w:r>
    </w:p>
    <w:p w:rsidR="00E35A21" w:rsidRPr="00D25EC0" w:rsidRDefault="00E35A21" w:rsidP="006F2873">
      <w:pPr>
        <w:pStyle w:val="Ttulo3"/>
        <w:suppressAutoHyphens/>
        <w:jc w:val="both"/>
        <w:rPr>
          <w:rFonts w:cs="Arial"/>
          <w:b w:val="0"/>
          <w:sz w:val="20"/>
          <w:szCs w:val="20"/>
          <w:lang w:val="es-ES"/>
        </w:rPr>
      </w:pPr>
    </w:p>
    <w:p w:rsidR="00ED27E2" w:rsidRPr="00D25EC0" w:rsidRDefault="00ED27E2" w:rsidP="00ED27E2">
      <w:pPr>
        <w:jc w:val="both"/>
        <w:rPr>
          <w:lang w:val="es-ES" w:eastAsia="x-none"/>
        </w:rPr>
      </w:pPr>
      <w:r w:rsidRPr="00D25EC0">
        <w:rPr>
          <w:lang w:val="es-ES" w:eastAsia="x-none"/>
        </w:rPr>
        <w:t>Una vez el comunicado de aceptación haya sido aprobado electrónicamente por las partes, el Instituto subirá el registro presupuestal en el campo de “CONFIGURACIÓN” y “DOCUMENTOS DEL PROCESO” y en “INFORMACIÓN PRESUPUESTAL” del Sistema Electrónico de Contratación Pública – SECOP II.</w:t>
      </w:r>
    </w:p>
    <w:p w:rsidR="00ED27E2" w:rsidRPr="00D25EC0" w:rsidRDefault="00ED27E2" w:rsidP="00ED27E2">
      <w:pPr>
        <w:rPr>
          <w:lang w:val="es-ES" w:eastAsia="x-none"/>
        </w:rPr>
      </w:pPr>
    </w:p>
    <w:p w:rsidR="006924CF" w:rsidRPr="00D25EC0" w:rsidRDefault="006924CF" w:rsidP="00A97301">
      <w:pPr>
        <w:pStyle w:val="Ttulo3"/>
        <w:numPr>
          <w:ilvl w:val="0"/>
          <w:numId w:val="5"/>
        </w:numPr>
        <w:suppressAutoHyphens/>
        <w:jc w:val="both"/>
        <w:rPr>
          <w:rFonts w:cs="Arial"/>
          <w:b w:val="0"/>
          <w:sz w:val="20"/>
          <w:szCs w:val="20"/>
          <w:lang w:val="es-ES"/>
        </w:rPr>
      </w:pPr>
      <w:r w:rsidRPr="00D25EC0">
        <w:rPr>
          <w:rFonts w:cs="Arial"/>
          <w:sz w:val="20"/>
          <w:szCs w:val="20"/>
        </w:rPr>
        <w:t>FORMA DE PAGO</w:t>
      </w:r>
      <w:r w:rsidRPr="00D25EC0">
        <w:rPr>
          <w:rFonts w:cs="Arial"/>
          <w:b w:val="0"/>
          <w:sz w:val="20"/>
          <w:szCs w:val="20"/>
        </w:rPr>
        <w:t xml:space="preserve">. </w:t>
      </w:r>
    </w:p>
    <w:p w:rsidR="006924CF" w:rsidRPr="00D25EC0" w:rsidRDefault="006924CF" w:rsidP="006924CF">
      <w:pPr>
        <w:pStyle w:val="Ttulo3"/>
        <w:suppressAutoHyphens/>
        <w:jc w:val="both"/>
        <w:rPr>
          <w:rFonts w:cs="Arial"/>
          <w:b w:val="0"/>
          <w:sz w:val="20"/>
          <w:szCs w:val="20"/>
          <w:lang w:val="es-ES"/>
        </w:rPr>
      </w:pPr>
    </w:p>
    <w:p w:rsidR="008D6E60" w:rsidRPr="00D25EC0" w:rsidRDefault="006924CF" w:rsidP="006924CF">
      <w:pPr>
        <w:jc w:val="both"/>
      </w:pPr>
      <w:r w:rsidRPr="00D25EC0">
        <w:t>El Instituto cancelará  al contratista el valor del objeto contractual a través de la Dirección del Tesoro Nacional del Ministerio de Hacienda y Crédito Público,</w:t>
      </w:r>
      <w:r w:rsidR="00FF45E4" w:rsidRPr="00D25EC0">
        <w:t xml:space="preserve"> </w:t>
      </w:r>
      <w:r w:rsidR="009002E7" w:rsidRPr="00D25EC0">
        <w:t xml:space="preserve">en </w:t>
      </w:r>
      <w:r w:rsidR="00F47F94" w:rsidRPr="00D25EC0">
        <w:t>un único pago</w:t>
      </w:r>
      <w:r w:rsidR="009002E7" w:rsidRPr="00D25EC0">
        <w:t xml:space="preserve"> </w:t>
      </w:r>
      <w:r w:rsidRPr="00D25EC0">
        <w:t xml:space="preserve">dentro de los treinta (30) días siguientes del mes en que se reciba a satisfacción </w:t>
      </w:r>
      <w:r w:rsidR="00DA41E7" w:rsidRPr="00D25EC0">
        <w:t xml:space="preserve">los </w:t>
      </w:r>
      <w:r w:rsidR="00B23D99">
        <w:t>servicios</w:t>
      </w:r>
      <w:r w:rsidR="00CD372B" w:rsidRPr="00D25EC0">
        <w:t xml:space="preserve"> del</w:t>
      </w:r>
      <w:r w:rsidRPr="00D25EC0">
        <w:t xml:space="preserve"> objeto contractual, previa presentación de la factura, pago de los aportes de Ley 100 y parafiscales, informe de recibo a satisfacción por parte del funcionario asignado a la supervisión y cumplimiento de los demás requisitos que legalmente se requieran. </w:t>
      </w:r>
      <w:r w:rsidR="00CD372B" w:rsidRPr="00D25EC0">
        <w:t>El</w:t>
      </w:r>
      <w:r w:rsidRPr="00D25EC0">
        <w:t xml:space="preserve"> pago a que se obliga el Instituto en virtud del contrato a celebrar se sujetar</w:t>
      </w:r>
      <w:r w:rsidR="00CD372B" w:rsidRPr="00D25EC0">
        <w:t>a</w:t>
      </w:r>
      <w:r w:rsidRPr="00D25EC0">
        <w:t xml:space="preserve"> a la disponibilidad de recursos por parte de la Dirección del Tesoro Nacional del Ministerio de Hacienda y Crédito Público al Instituto, sobre el cual se harán las siguientes </w:t>
      </w:r>
      <w:r w:rsidRPr="00D25EC0">
        <w:lastRenderedPageBreak/>
        <w:t>deducciones, sin que con ello el Instituto a nivel central no pueda incluir otras deducciones que legalmente sea obligatorias, lo que se entiende de conocimiento del contratista por la actividad propia que desarrolla:</w:t>
      </w:r>
    </w:p>
    <w:p w:rsidR="001D32D7" w:rsidRPr="001F53F1" w:rsidRDefault="001D32D7" w:rsidP="006924CF">
      <w:pPr>
        <w:jc w:val="both"/>
        <w:rPr>
          <w:color w:val="FF0000"/>
        </w:rPr>
      </w:pPr>
    </w:p>
    <w:tbl>
      <w:tblPr>
        <w:tblW w:w="1023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1"/>
        <w:gridCol w:w="2884"/>
        <w:gridCol w:w="1442"/>
        <w:gridCol w:w="5191"/>
      </w:tblGrid>
      <w:tr w:rsidR="00D92F88" w:rsidRPr="00D25EC0" w:rsidTr="00E32E19">
        <w:trPr>
          <w:trHeight w:val="225"/>
        </w:trPr>
        <w:tc>
          <w:tcPr>
            <w:tcW w:w="721" w:type="dxa"/>
            <w:shd w:val="clear" w:color="auto" w:fill="D9D9D9" w:themeFill="background1" w:themeFillShade="D9"/>
          </w:tcPr>
          <w:p w:rsidR="00AA6E02" w:rsidRPr="00D25EC0" w:rsidRDefault="00AA6E02" w:rsidP="00C52011">
            <w:pPr>
              <w:jc w:val="center"/>
              <w:rPr>
                <w:b/>
                <w:szCs w:val="18"/>
              </w:rPr>
            </w:pPr>
            <w:r w:rsidRPr="00D25EC0">
              <w:rPr>
                <w:b/>
                <w:szCs w:val="18"/>
              </w:rPr>
              <w:t>ÍTEM</w:t>
            </w:r>
          </w:p>
        </w:tc>
        <w:tc>
          <w:tcPr>
            <w:tcW w:w="2884" w:type="dxa"/>
            <w:shd w:val="clear" w:color="auto" w:fill="D9D9D9" w:themeFill="background1" w:themeFillShade="D9"/>
          </w:tcPr>
          <w:p w:rsidR="00AA6E02" w:rsidRPr="00D25EC0" w:rsidRDefault="00AA6E02" w:rsidP="00C52011">
            <w:pPr>
              <w:jc w:val="center"/>
              <w:rPr>
                <w:b/>
                <w:szCs w:val="18"/>
              </w:rPr>
            </w:pPr>
            <w:r w:rsidRPr="00D25EC0">
              <w:rPr>
                <w:b/>
                <w:szCs w:val="18"/>
              </w:rPr>
              <w:t>CARGA TRIBUTARIA</w:t>
            </w:r>
          </w:p>
        </w:tc>
        <w:tc>
          <w:tcPr>
            <w:tcW w:w="1442" w:type="dxa"/>
            <w:shd w:val="clear" w:color="auto" w:fill="D9D9D9" w:themeFill="background1" w:themeFillShade="D9"/>
          </w:tcPr>
          <w:p w:rsidR="00AA6E02" w:rsidRPr="00D25EC0" w:rsidRDefault="00AA6E02" w:rsidP="00C52011">
            <w:pPr>
              <w:jc w:val="center"/>
              <w:rPr>
                <w:b/>
                <w:szCs w:val="18"/>
              </w:rPr>
            </w:pPr>
            <w:r w:rsidRPr="00D25EC0">
              <w:rPr>
                <w:b/>
                <w:szCs w:val="18"/>
              </w:rPr>
              <w:t>TASA</w:t>
            </w:r>
          </w:p>
        </w:tc>
        <w:tc>
          <w:tcPr>
            <w:tcW w:w="5191" w:type="dxa"/>
            <w:shd w:val="clear" w:color="auto" w:fill="D9D9D9" w:themeFill="background1" w:themeFillShade="D9"/>
          </w:tcPr>
          <w:p w:rsidR="00AA6E02" w:rsidRPr="00D25EC0" w:rsidRDefault="00AA6E02" w:rsidP="00C52011">
            <w:pPr>
              <w:jc w:val="center"/>
              <w:rPr>
                <w:b/>
                <w:szCs w:val="18"/>
              </w:rPr>
            </w:pPr>
            <w:r w:rsidRPr="00D25EC0">
              <w:rPr>
                <w:b/>
                <w:szCs w:val="18"/>
              </w:rPr>
              <w:t>OBSERVACIÓN</w:t>
            </w:r>
          </w:p>
        </w:tc>
      </w:tr>
      <w:tr w:rsidR="00D92F88" w:rsidRPr="00D25EC0" w:rsidTr="00D92F88">
        <w:trPr>
          <w:trHeight w:val="225"/>
        </w:trPr>
        <w:tc>
          <w:tcPr>
            <w:tcW w:w="721" w:type="dxa"/>
            <w:shd w:val="clear" w:color="auto" w:fill="auto"/>
          </w:tcPr>
          <w:p w:rsidR="00933192" w:rsidRPr="00D25EC0" w:rsidRDefault="00933192" w:rsidP="00C52011">
            <w:pPr>
              <w:jc w:val="center"/>
              <w:rPr>
                <w:szCs w:val="18"/>
              </w:rPr>
            </w:pPr>
            <w:r w:rsidRPr="00D25EC0">
              <w:rPr>
                <w:szCs w:val="18"/>
              </w:rPr>
              <w:t>1</w:t>
            </w:r>
          </w:p>
        </w:tc>
        <w:tc>
          <w:tcPr>
            <w:tcW w:w="2884" w:type="dxa"/>
            <w:shd w:val="clear" w:color="auto" w:fill="auto"/>
          </w:tcPr>
          <w:p w:rsidR="00933192" w:rsidRPr="00D25EC0" w:rsidRDefault="00933192" w:rsidP="00C52011">
            <w:pPr>
              <w:jc w:val="both"/>
              <w:rPr>
                <w:szCs w:val="18"/>
              </w:rPr>
            </w:pPr>
            <w:r w:rsidRPr="00D25EC0">
              <w:rPr>
                <w:szCs w:val="18"/>
              </w:rPr>
              <w:t>Retención IVA.</w:t>
            </w:r>
          </w:p>
        </w:tc>
        <w:tc>
          <w:tcPr>
            <w:tcW w:w="1442" w:type="dxa"/>
            <w:shd w:val="clear" w:color="auto" w:fill="auto"/>
          </w:tcPr>
          <w:p w:rsidR="00933192" w:rsidRPr="00D25EC0" w:rsidRDefault="00933192" w:rsidP="00C52011">
            <w:pPr>
              <w:jc w:val="center"/>
              <w:rPr>
                <w:szCs w:val="18"/>
              </w:rPr>
            </w:pPr>
            <w:r w:rsidRPr="00D25EC0">
              <w:rPr>
                <w:szCs w:val="18"/>
              </w:rPr>
              <w:t>15%</w:t>
            </w:r>
          </w:p>
        </w:tc>
        <w:tc>
          <w:tcPr>
            <w:tcW w:w="5191" w:type="dxa"/>
            <w:shd w:val="clear" w:color="auto" w:fill="auto"/>
          </w:tcPr>
          <w:p w:rsidR="00933192" w:rsidRPr="00D25EC0" w:rsidRDefault="00933192" w:rsidP="00C52011">
            <w:pPr>
              <w:jc w:val="both"/>
              <w:rPr>
                <w:szCs w:val="18"/>
              </w:rPr>
            </w:pPr>
            <w:r w:rsidRPr="00D25EC0">
              <w:rPr>
                <w:szCs w:val="18"/>
              </w:rPr>
              <w:t>Sobre el IVA facturado.</w:t>
            </w:r>
          </w:p>
        </w:tc>
      </w:tr>
      <w:tr w:rsidR="00D92F88" w:rsidRPr="00D25EC0" w:rsidTr="00D92F88">
        <w:trPr>
          <w:trHeight w:val="169"/>
        </w:trPr>
        <w:tc>
          <w:tcPr>
            <w:tcW w:w="721" w:type="dxa"/>
            <w:shd w:val="clear" w:color="auto" w:fill="auto"/>
          </w:tcPr>
          <w:p w:rsidR="00933192" w:rsidRPr="00D25EC0" w:rsidRDefault="00933192" w:rsidP="00C52011">
            <w:pPr>
              <w:jc w:val="center"/>
              <w:rPr>
                <w:szCs w:val="18"/>
              </w:rPr>
            </w:pPr>
            <w:r w:rsidRPr="00D25EC0">
              <w:rPr>
                <w:szCs w:val="18"/>
              </w:rPr>
              <w:t>2</w:t>
            </w:r>
          </w:p>
        </w:tc>
        <w:tc>
          <w:tcPr>
            <w:tcW w:w="2884" w:type="dxa"/>
            <w:shd w:val="clear" w:color="auto" w:fill="auto"/>
          </w:tcPr>
          <w:p w:rsidR="00933192" w:rsidRPr="00D25EC0" w:rsidRDefault="00B23D99" w:rsidP="00C52011">
            <w:pPr>
              <w:jc w:val="both"/>
              <w:rPr>
                <w:szCs w:val="18"/>
              </w:rPr>
            </w:pPr>
            <w:r>
              <w:rPr>
                <w:szCs w:val="18"/>
              </w:rPr>
              <w:t xml:space="preserve">Retención en la fuente </w:t>
            </w:r>
            <w:r w:rsidR="00933192" w:rsidRPr="00D25EC0">
              <w:rPr>
                <w:szCs w:val="18"/>
              </w:rPr>
              <w:t>s</w:t>
            </w:r>
            <w:r>
              <w:rPr>
                <w:szCs w:val="18"/>
              </w:rPr>
              <w:t>ervicios</w:t>
            </w:r>
            <w:r w:rsidR="00933192" w:rsidRPr="00D25EC0">
              <w:rPr>
                <w:szCs w:val="18"/>
              </w:rPr>
              <w:t xml:space="preserve"> en general.</w:t>
            </w:r>
          </w:p>
        </w:tc>
        <w:tc>
          <w:tcPr>
            <w:tcW w:w="1442" w:type="dxa"/>
            <w:shd w:val="clear" w:color="auto" w:fill="auto"/>
          </w:tcPr>
          <w:p w:rsidR="00933192" w:rsidRPr="00D25EC0" w:rsidRDefault="00B23D99" w:rsidP="00C52011">
            <w:pPr>
              <w:jc w:val="center"/>
              <w:rPr>
                <w:szCs w:val="18"/>
              </w:rPr>
            </w:pPr>
            <w:r>
              <w:rPr>
                <w:szCs w:val="18"/>
              </w:rPr>
              <w:t xml:space="preserve">4% </w:t>
            </w:r>
            <w:proofErr w:type="spellStart"/>
            <w:r>
              <w:rPr>
                <w:szCs w:val="18"/>
              </w:rPr>
              <w:t>ó</w:t>
            </w:r>
            <w:proofErr w:type="spellEnd"/>
            <w:r>
              <w:rPr>
                <w:szCs w:val="18"/>
              </w:rPr>
              <w:t xml:space="preserve"> 6</w:t>
            </w:r>
            <w:r w:rsidR="00933192" w:rsidRPr="00D25EC0">
              <w:rPr>
                <w:szCs w:val="18"/>
              </w:rPr>
              <w:t>%</w:t>
            </w:r>
          </w:p>
        </w:tc>
        <w:tc>
          <w:tcPr>
            <w:tcW w:w="5191" w:type="dxa"/>
            <w:shd w:val="clear" w:color="auto" w:fill="auto"/>
          </w:tcPr>
          <w:p w:rsidR="00933192" w:rsidRPr="00D25EC0" w:rsidRDefault="00933192" w:rsidP="00C52011">
            <w:pPr>
              <w:jc w:val="both"/>
              <w:rPr>
                <w:szCs w:val="18"/>
              </w:rPr>
            </w:pPr>
            <w:r w:rsidRPr="00D25EC0">
              <w:rPr>
                <w:szCs w:val="18"/>
              </w:rPr>
              <w:t>Retefuen</w:t>
            </w:r>
            <w:r w:rsidR="00B23D99">
              <w:rPr>
                <w:szCs w:val="18"/>
              </w:rPr>
              <w:t xml:space="preserve">te </w:t>
            </w:r>
            <w:r w:rsidRPr="00D25EC0">
              <w:rPr>
                <w:szCs w:val="18"/>
              </w:rPr>
              <w:t>s</w:t>
            </w:r>
            <w:r w:rsidR="00B23D99">
              <w:rPr>
                <w:szCs w:val="18"/>
              </w:rPr>
              <w:t>ervicios</w:t>
            </w:r>
            <w:r w:rsidRPr="00D25EC0">
              <w:rPr>
                <w:szCs w:val="18"/>
              </w:rPr>
              <w:t>, dependiendo de si es persona jurídica o natural respectivamente.</w:t>
            </w:r>
          </w:p>
        </w:tc>
      </w:tr>
      <w:tr w:rsidR="00D92F88" w:rsidRPr="00D25EC0" w:rsidTr="00D92F88">
        <w:trPr>
          <w:trHeight w:val="451"/>
        </w:trPr>
        <w:tc>
          <w:tcPr>
            <w:tcW w:w="721" w:type="dxa"/>
            <w:shd w:val="clear" w:color="auto" w:fill="auto"/>
          </w:tcPr>
          <w:p w:rsidR="00BB773B" w:rsidRPr="00D25EC0" w:rsidRDefault="00BB773B" w:rsidP="00C52011">
            <w:pPr>
              <w:jc w:val="center"/>
              <w:rPr>
                <w:szCs w:val="18"/>
              </w:rPr>
            </w:pPr>
            <w:r w:rsidRPr="00D25EC0">
              <w:rPr>
                <w:szCs w:val="18"/>
              </w:rPr>
              <w:t>3</w:t>
            </w:r>
          </w:p>
        </w:tc>
        <w:tc>
          <w:tcPr>
            <w:tcW w:w="2884" w:type="dxa"/>
            <w:shd w:val="clear" w:color="auto" w:fill="auto"/>
          </w:tcPr>
          <w:p w:rsidR="00BB773B" w:rsidRPr="00D25EC0" w:rsidRDefault="00BB773B" w:rsidP="00BB773B">
            <w:pPr>
              <w:jc w:val="both"/>
              <w:rPr>
                <w:szCs w:val="18"/>
              </w:rPr>
            </w:pPr>
            <w:r w:rsidRPr="00D25EC0">
              <w:t>Retención ICA.</w:t>
            </w:r>
          </w:p>
        </w:tc>
        <w:tc>
          <w:tcPr>
            <w:tcW w:w="1442" w:type="dxa"/>
            <w:shd w:val="clear" w:color="auto" w:fill="auto"/>
          </w:tcPr>
          <w:p w:rsidR="00BB773B" w:rsidRPr="00D25EC0" w:rsidRDefault="00B23D99" w:rsidP="00BB773B">
            <w:pPr>
              <w:jc w:val="center"/>
              <w:rPr>
                <w:szCs w:val="18"/>
              </w:rPr>
            </w:pPr>
            <w:r>
              <w:t>10‰ = 1</w:t>
            </w:r>
            <w:r w:rsidR="00BB773B" w:rsidRPr="00D25EC0">
              <w:t>%</w:t>
            </w:r>
          </w:p>
        </w:tc>
        <w:tc>
          <w:tcPr>
            <w:tcW w:w="5191" w:type="dxa"/>
            <w:shd w:val="clear" w:color="auto" w:fill="auto"/>
          </w:tcPr>
          <w:p w:rsidR="00BB773B" w:rsidRPr="00D25EC0" w:rsidRDefault="00B23D99" w:rsidP="00BB773B">
            <w:pPr>
              <w:jc w:val="both"/>
              <w:rPr>
                <w:szCs w:val="18"/>
              </w:rPr>
            </w:pPr>
            <w:r w:rsidRPr="00FA084B">
              <w:t>Clasificación 335 – Demás actividades de servicio no clasificadas.</w:t>
            </w:r>
          </w:p>
        </w:tc>
      </w:tr>
    </w:tbl>
    <w:p w:rsidR="000D5122" w:rsidRPr="00D25EC0" w:rsidRDefault="000D5122" w:rsidP="006924CF">
      <w:pPr>
        <w:pStyle w:val="Ttulo3"/>
        <w:suppressAutoHyphens/>
        <w:jc w:val="both"/>
        <w:rPr>
          <w:rFonts w:cs="Arial"/>
          <w:sz w:val="20"/>
          <w:szCs w:val="20"/>
        </w:rPr>
      </w:pPr>
    </w:p>
    <w:p w:rsidR="00351004" w:rsidRPr="00D25EC0" w:rsidRDefault="00351004" w:rsidP="00351004">
      <w:pPr>
        <w:jc w:val="both"/>
        <w:rPr>
          <w:lang w:val="es-CO"/>
        </w:rPr>
      </w:pPr>
      <w:r w:rsidRPr="00D25EC0">
        <w:rPr>
          <w:b/>
          <w:lang w:val="es-CO"/>
        </w:rPr>
        <w:t>NOTA 1:</w:t>
      </w:r>
      <w:r w:rsidRPr="00D25EC0">
        <w:rPr>
          <w:lang w:val="es-CO"/>
        </w:rPr>
        <w:t xml:space="preserve"> En el presente acto administrativo y en especial para el cumplimiento del objeto contractual, el Instituto no dará anticipos al contratista.</w:t>
      </w:r>
    </w:p>
    <w:p w:rsidR="00351004" w:rsidRPr="00D25EC0" w:rsidRDefault="00351004" w:rsidP="00351004">
      <w:pPr>
        <w:rPr>
          <w:lang w:eastAsia="x-none"/>
        </w:rPr>
      </w:pPr>
    </w:p>
    <w:p w:rsidR="00E35A21" w:rsidRPr="00D25EC0" w:rsidRDefault="00A23E6A" w:rsidP="006924CF">
      <w:pPr>
        <w:pStyle w:val="Ttulo3"/>
        <w:suppressAutoHyphens/>
        <w:jc w:val="both"/>
        <w:rPr>
          <w:rFonts w:cs="Arial"/>
          <w:b w:val="0"/>
          <w:sz w:val="20"/>
          <w:szCs w:val="20"/>
        </w:rPr>
      </w:pPr>
      <w:r w:rsidRPr="00D25EC0">
        <w:rPr>
          <w:rFonts w:cs="Arial"/>
          <w:sz w:val="20"/>
          <w:szCs w:val="20"/>
        </w:rPr>
        <w:t>NOTA</w:t>
      </w:r>
      <w:r w:rsidR="00351004" w:rsidRPr="00D25EC0">
        <w:rPr>
          <w:rFonts w:cs="Arial"/>
          <w:sz w:val="20"/>
          <w:szCs w:val="20"/>
        </w:rPr>
        <w:t xml:space="preserve"> 2</w:t>
      </w:r>
      <w:r w:rsidRPr="00D25EC0">
        <w:rPr>
          <w:rFonts w:cs="Arial"/>
          <w:sz w:val="20"/>
          <w:szCs w:val="20"/>
        </w:rPr>
        <w:t>:</w:t>
      </w:r>
      <w:r w:rsidRPr="00D25EC0">
        <w:rPr>
          <w:rFonts w:cs="Arial"/>
          <w:b w:val="0"/>
          <w:sz w:val="20"/>
          <w:szCs w:val="20"/>
        </w:rPr>
        <w:t xml:space="preserve"> E</w:t>
      </w:r>
      <w:r w:rsidR="006924CF" w:rsidRPr="00D25EC0">
        <w:rPr>
          <w:rFonts w:cs="Arial"/>
          <w:b w:val="0"/>
          <w:sz w:val="20"/>
          <w:szCs w:val="20"/>
        </w:rPr>
        <w:t xml:space="preserve">l CONTRATISTA </w:t>
      </w:r>
      <w:r w:rsidR="009C1B6C" w:rsidRPr="00D25EC0">
        <w:rPr>
          <w:rFonts w:cs="Arial"/>
          <w:b w:val="0"/>
          <w:sz w:val="20"/>
          <w:szCs w:val="20"/>
        </w:rPr>
        <w:t xml:space="preserve">debe </w:t>
      </w:r>
      <w:r w:rsidR="002B3C55" w:rsidRPr="00D25EC0">
        <w:rPr>
          <w:rFonts w:cs="Arial"/>
          <w:b w:val="0"/>
          <w:sz w:val="20"/>
          <w:szCs w:val="20"/>
        </w:rPr>
        <w:t>tramitar con</w:t>
      </w:r>
      <w:r w:rsidR="009C1B6C" w:rsidRPr="00D25EC0">
        <w:rPr>
          <w:rFonts w:cs="Arial"/>
          <w:b w:val="0"/>
          <w:sz w:val="20"/>
          <w:szCs w:val="20"/>
        </w:rPr>
        <w:t xml:space="preserve"> un operador estratégico la generación de la factura electrónica, la que deben registrar en la plataforma OLIMPIA IT del SIIF NACIÓN.</w:t>
      </w:r>
      <w:r w:rsidR="00351004" w:rsidRPr="00D25EC0">
        <w:rPr>
          <w:rFonts w:cs="Arial"/>
          <w:b w:val="0"/>
          <w:sz w:val="20"/>
          <w:szCs w:val="20"/>
        </w:rPr>
        <w:t xml:space="preserve"> </w:t>
      </w:r>
      <w:r w:rsidR="009C1B6C" w:rsidRPr="00D25EC0">
        <w:rPr>
          <w:rFonts w:cs="Arial"/>
          <w:b w:val="0"/>
          <w:sz w:val="20"/>
          <w:szCs w:val="20"/>
        </w:rPr>
        <w:t xml:space="preserve">Posteriormente el contratista la cargará en la </w:t>
      </w:r>
      <w:r w:rsidR="006924CF" w:rsidRPr="00D25EC0">
        <w:rPr>
          <w:rFonts w:cs="Arial"/>
          <w:b w:val="0"/>
          <w:sz w:val="20"/>
          <w:szCs w:val="20"/>
        </w:rPr>
        <w:t xml:space="preserve">plataforma </w:t>
      </w:r>
      <w:r w:rsidR="009C1B6C" w:rsidRPr="00D25EC0">
        <w:rPr>
          <w:rFonts w:cs="Arial"/>
          <w:b w:val="0"/>
          <w:sz w:val="20"/>
          <w:szCs w:val="20"/>
        </w:rPr>
        <w:t>del SECOP II junto con la</w:t>
      </w:r>
      <w:r w:rsidR="00FF1C0D" w:rsidRPr="00D25EC0">
        <w:rPr>
          <w:rFonts w:cs="Arial"/>
          <w:b w:val="0"/>
          <w:sz w:val="20"/>
          <w:szCs w:val="20"/>
        </w:rPr>
        <w:t xml:space="preserve"> </w:t>
      </w:r>
      <w:r w:rsidRPr="00D25EC0">
        <w:rPr>
          <w:rFonts w:cs="Arial"/>
          <w:b w:val="0"/>
          <w:sz w:val="20"/>
          <w:szCs w:val="20"/>
        </w:rPr>
        <w:t>certificación</w:t>
      </w:r>
      <w:r w:rsidR="006924CF" w:rsidRPr="00D25EC0">
        <w:rPr>
          <w:rFonts w:cs="Arial"/>
          <w:b w:val="0"/>
          <w:sz w:val="20"/>
          <w:szCs w:val="20"/>
        </w:rPr>
        <w:t xml:space="preserve"> </w:t>
      </w:r>
      <w:r w:rsidRPr="00D25EC0">
        <w:rPr>
          <w:rFonts w:cs="Arial"/>
          <w:b w:val="0"/>
          <w:sz w:val="20"/>
          <w:szCs w:val="20"/>
        </w:rPr>
        <w:t xml:space="preserve">de aportes de Ley 100, parafiscales y demás documentos que legalmente se requieran, para que previa </w:t>
      </w:r>
      <w:r w:rsidR="006924CF" w:rsidRPr="00D25EC0">
        <w:rPr>
          <w:rFonts w:cs="Arial"/>
          <w:b w:val="0"/>
          <w:sz w:val="20"/>
          <w:szCs w:val="20"/>
        </w:rPr>
        <w:t>aprobación de</w:t>
      </w:r>
      <w:r w:rsidRPr="00D25EC0">
        <w:rPr>
          <w:rFonts w:cs="Arial"/>
          <w:b w:val="0"/>
          <w:sz w:val="20"/>
          <w:szCs w:val="20"/>
        </w:rPr>
        <w:t>l</w:t>
      </w:r>
      <w:r w:rsidR="006924CF" w:rsidRPr="00D25EC0">
        <w:rPr>
          <w:rFonts w:cs="Arial"/>
          <w:b w:val="0"/>
          <w:sz w:val="20"/>
          <w:szCs w:val="20"/>
        </w:rPr>
        <w:t xml:space="preserve"> SUPERVISI</w:t>
      </w:r>
      <w:r w:rsidRPr="00D25EC0">
        <w:rPr>
          <w:rFonts w:cs="Arial"/>
          <w:b w:val="0"/>
          <w:sz w:val="20"/>
          <w:szCs w:val="20"/>
        </w:rPr>
        <w:t xml:space="preserve">OR se </w:t>
      </w:r>
      <w:r w:rsidR="007E2ACB" w:rsidRPr="00D25EC0">
        <w:rPr>
          <w:rFonts w:cs="Arial"/>
          <w:b w:val="0"/>
          <w:sz w:val="20"/>
          <w:szCs w:val="20"/>
        </w:rPr>
        <w:t>inicie</w:t>
      </w:r>
      <w:r w:rsidRPr="00D25EC0">
        <w:rPr>
          <w:rFonts w:cs="Arial"/>
          <w:b w:val="0"/>
          <w:sz w:val="20"/>
          <w:szCs w:val="20"/>
        </w:rPr>
        <w:t xml:space="preserve"> el trámite de pago.</w:t>
      </w:r>
    </w:p>
    <w:p w:rsidR="004749DE" w:rsidRPr="00D25EC0" w:rsidRDefault="004749DE" w:rsidP="00FB6E45">
      <w:pPr>
        <w:jc w:val="both"/>
        <w:rPr>
          <w:lang w:val="es-CO"/>
        </w:rPr>
      </w:pPr>
    </w:p>
    <w:p w:rsidR="00BC49D3" w:rsidRPr="00D25EC0" w:rsidRDefault="00BC49D3" w:rsidP="00A97301">
      <w:pPr>
        <w:pStyle w:val="Ttulo3"/>
        <w:numPr>
          <w:ilvl w:val="0"/>
          <w:numId w:val="5"/>
        </w:numPr>
        <w:suppressAutoHyphens/>
        <w:jc w:val="both"/>
        <w:rPr>
          <w:rFonts w:cs="Arial"/>
          <w:b w:val="0"/>
          <w:sz w:val="20"/>
          <w:szCs w:val="20"/>
          <w:lang w:val="es-ES"/>
        </w:rPr>
      </w:pPr>
      <w:r w:rsidRPr="00D25EC0">
        <w:rPr>
          <w:rFonts w:cs="Arial"/>
          <w:sz w:val="20"/>
          <w:szCs w:val="20"/>
          <w:lang w:val="es-ES"/>
        </w:rPr>
        <w:t>SITIO DE EJECUCIÓN</w:t>
      </w:r>
      <w:r w:rsidR="000903E0" w:rsidRPr="00D25EC0">
        <w:rPr>
          <w:rFonts w:cs="Arial"/>
          <w:sz w:val="20"/>
          <w:szCs w:val="20"/>
          <w:lang w:val="es-ES"/>
        </w:rPr>
        <w:t xml:space="preserve"> DEL OBJETO CONTRACTUAL</w:t>
      </w:r>
    </w:p>
    <w:p w:rsidR="00BC49D3" w:rsidRPr="00D25EC0" w:rsidRDefault="00BC49D3" w:rsidP="00D372B6">
      <w:pPr>
        <w:pStyle w:val="Ttulo3"/>
        <w:suppressAutoHyphens/>
        <w:jc w:val="both"/>
        <w:rPr>
          <w:rFonts w:cs="Arial"/>
          <w:b w:val="0"/>
          <w:sz w:val="20"/>
          <w:szCs w:val="20"/>
          <w:lang w:val="es-ES"/>
        </w:rPr>
      </w:pPr>
    </w:p>
    <w:p w:rsidR="003543FA" w:rsidRDefault="003543FA" w:rsidP="003543FA">
      <w:pPr>
        <w:tabs>
          <w:tab w:val="left" w:pos="284"/>
        </w:tabs>
        <w:jc w:val="both"/>
        <w:rPr>
          <w:lang w:val="es-ES"/>
        </w:rPr>
      </w:pPr>
      <w:r w:rsidRPr="0070607D">
        <w:rPr>
          <w:lang w:val="es-ES"/>
        </w:rPr>
        <w:t xml:space="preserve">Los </w:t>
      </w:r>
      <w:r>
        <w:rPr>
          <w:lang w:val="es-ES"/>
        </w:rPr>
        <w:t>servicios</w:t>
      </w:r>
      <w:r w:rsidRPr="0070607D">
        <w:rPr>
          <w:lang w:val="es-ES"/>
        </w:rPr>
        <w:t xml:space="preserve"> del objeto contractual se </w:t>
      </w:r>
      <w:r>
        <w:rPr>
          <w:lang w:val="es-ES"/>
        </w:rPr>
        <w:t>prestarán</w:t>
      </w:r>
      <w:r w:rsidRPr="0070607D">
        <w:rPr>
          <w:lang w:val="es-ES"/>
        </w:rPr>
        <w:t xml:space="preserve"> en </w:t>
      </w:r>
      <w:r>
        <w:rPr>
          <w:lang w:val="es-ES"/>
        </w:rPr>
        <w:t>los siguientes consultorios.</w:t>
      </w:r>
    </w:p>
    <w:p w:rsidR="003543FA" w:rsidRPr="0070607D" w:rsidRDefault="003543FA" w:rsidP="003543FA">
      <w:pPr>
        <w:tabs>
          <w:tab w:val="left" w:pos="284"/>
        </w:tabs>
        <w:jc w:val="both"/>
        <w:rPr>
          <w:lang w:val="es-E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694"/>
        <w:gridCol w:w="1842"/>
        <w:gridCol w:w="2127"/>
        <w:gridCol w:w="2409"/>
      </w:tblGrid>
      <w:tr w:rsidR="003543FA" w:rsidRPr="00462268" w:rsidTr="007E62E8">
        <w:tc>
          <w:tcPr>
            <w:tcW w:w="1134" w:type="dxa"/>
            <w:shd w:val="clear" w:color="auto" w:fill="BFBFBF" w:themeFill="background1" w:themeFillShade="BF"/>
          </w:tcPr>
          <w:p w:rsidR="003543FA" w:rsidRPr="00462268" w:rsidRDefault="003543FA" w:rsidP="003543FA">
            <w:pPr>
              <w:tabs>
                <w:tab w:val="left" w:pos="5670"/>
              </w:tabs>
              <w:jc w:val="center"/>
              <w:rPr>
                <w:b/>
                <w:lang w:val="es-MX"/>
              </w:rPr>
            </w:pPr>
            <w:r>
              <w:rPr>
                <w:b/>
                <w:lang w:val="es-MX"/>
              </w:rPr>
              <w:t>CIUDAD</w:t>
            </w:r>
          </w:p>
        </w:tc>
        <w:tc>
          <w:tcPr>
            <w:tcW w:w="2694" w:type="dxa"/>
            <w:shd w:val="clear" w:color="auto" w:fill="BFBFBF" w:themeFill="background1" w:themeFillShade="BF"/>
          </w:tcPr>
          <w:p w:rsidR="003543FA" w:rsidRPr="00462268" w:rsidRDefault="003543FA" w:rsidP="003543FA">
            <w:pPr>
              <w:tabs>
                <w:tab w:val="left" w:pos="5670"/>
              </w:tabs>
              <w:jc w:val="center"/>
              <w:rPr>
                <w:b/>
                <w:lang w:val="es-MX"/>
              </w:rPr>
            </w:pPr>
            <w:r w:rsidRPr="00462268">
              <w:rPr>
                <w:b/>
                <w:lang w:val="es-MX"/>
              </w:rPr>
              <w:t>DIRECCIÓN</w:t>
            </w:r>
            <w:r>
              <w:rPr>
                <w:b/>
                <w:lang w:val="es-MX"/>
              </w:rPr>
              <w:t xml:space="preserve"> CONSULTORIO</w:t>
            </w:r>
          </w:p>
        </w:tc>
        <w:tc>
          <w:tcPr>
            <w:tcW w:w="1842" w:type="dxa"/>
            <w:shd w:val="clear" w:color="auto" w:fill="BFBFBF" w:themeFill="background1" w:themeFillShade="BF"/>
          </w:tcPr>
          <w:p w:rsidR="003543FA" w:rsidRPr="00462268" w:rsidRDefault="003543FA" w:rsidP="003543FA">
            <w:pPr>
              <w:tabs>
                <w:tab w:val="left" w:pos="5670"/>
              </w:tabs>
              <w:jc w:val="center"/>
              <w:rPr>
                <w:b/>
                <w:lang w:val="es-MX"/>
              </w:rPr>
            </w:pPr>
            <w:r>
              <w:rPr>
                <w:b/>
                <w:lang w:val="es-MX"/>
              </w:rPr>
              <w:t>NOMBRE DEL CONSULTORIO</w:t>
            </w:r>
          </w:p>
        </w:tc>
        <w:tc>
          <w:tcPr>
            <w:tcW w:w="2127" w:type="dxa"/>
            <w:shd w:val="clear" w:color="auto" w:fill="BFBFBF" w:themeFill="background1" w:themeFillShade="BF"/>
          </w:tcPr>
          <w:p w:rsidR="003543FA" w:rsidRPr="00462268" w:rsidRDefault="003F4FF8" w:rsidP="003543FA">
            <w:pPr>
              <w:tabs>
                <w:tab w:val="left" w:pos="5670"/>
              </w:tabs>
              <w:jc w:val="center"/>
              <w:rPr>
                <w:b/>
                <w:lang w:val="es-MX"/>
              </w:rPr>
            </w:pPr>
            <w:r>
              <w:rPr>
                <w:b/>
                <w:lang w:val="es-MX"/>
              </w:rPr>
              <w:t xml:space="preserve">FUNCIONARIO Y </w:t>
            </w:r>
            <w:r w:rsidR="003543FA" w:rsidRPr="00462268">
              <w:rPr>
                <w:b/>
                <w:lang w:val="es-MX"/>
              </w:rPr>
              <w:t>TELÉFONO</w:t>
            </w:r>
            <w:r w:rsidR="003543FA">
              <w:rPr>
                <w:b/>
                <w:lang w:val="es-MX"/>
              </w:rPr>
              <w:t xml:space="preserve"> </w:t>
            </w:r>
            <w:r>
              <w:rPr>
                <w:b/>
                <w:lang w:val="es-MX"/>
              </w:rPr>
              <w:t xml:space="preserve">DE </w:t>
            </w:r>
            <w:r w:rsidR="003543FA">
              <w:rPr>
                <w:b/>
                <w:lang w:val="es-MX"/>
              </w:rPr>
              <w:t>CONTACTO</w:t>
            </w:r>
          </w:p>
        </w:tc>
        <w:tc>
          <w:tcPr>
            <w:tcW w:w="2409" w:type="dxa"/>
            <w:shd w:val="clear" w:color="auto" w:fill="BFBFBF" w:themeFill="background1" w:themeFillShade="BF"/>
          </w:tcPr>
          <w:p w:rsidR="003543FA" w:rsidRPr="00462268" w:rsidRDefault="003543FA" w:rsidP="003543FA">
            <w:pPr>
              <w:tabs>
                <w:tab w:val="left" w:pos="5670"/>
              </w:tabs>
              <w:jc w:val="center"/>
              <w:rPr>
                <w:b/>
                <w:lang w:val="es-MX"/>
              </w:rPr>
            </w:pPr>
            <w:r>
              <w:rPr>
                <w:b/>
                <w:lang w:val="es-MX"/>
              </w:rPr>
              <w:t>HORARIO ATENCIÓN</w:t>
            </w:r>
          </w:p>
        </w:tc>
      </w:tr>
      <w:tr w:rsidR="003543FA" w:rsidRPr="00462268" w:rsidTr="007E62E8">
        <w:tc>
          <w:tcPr>
            <w:tcW w:w="1134" w:type="dxa"/>
            <w:shd w:val="clear" w:color="auto" w:fill="auto"/>
          </w:tcPr>
          <w:p w:rsidR="003543FA" w:rsidRPr="007919F5" w:rsidRDefault="003543FA" w:rsidP="003543FA">
            <w:pPr>
              <w:tabs>
                <w:tab w:val="left" w:pos="5670"/>
              </w:tabs>
              <w:jc w:val="both"/>
              <w:rPr>
                <w:sz w:val="18"/>
                <w:szCs w:val="18"/>
                <w:lang w:val="es-MX"/>
              </w:rPr>
            </w:pPr>
            <w:r w:rsidRPr="007919F5">
              <w:rPr>
                <w:sz w:val="18"/>
                <w:szCs w:val="18"/>
                <w:lang w:val="es-MX"/>
              </w:rPr>
              <w:t>Pereira.</w:t>
            </w:r>
          </w:p>
        </w:tc>
        <w:tc>
          <w:tcPr>
            <w:tcW w:w="2694" w:type="dxa"/>
            <w:shd w:val="clear" w:color="auto" w:fill="auto"/>
          </w:tcPr>
          <w:p w:rsidR="003543FA" w:rsidRPr="007E62E8" w:rsidRDefault="0099662A" w:rsidP="003543FA">
            <w:pPr>
              <w:tabs>
                <w:tab w:val="left" w:pos="5670"/>
              </w:tabs>
              <w:jc w:val="both"/>
              <w:rPr>
                <w:sz w:val="18"/>
                <w:szCs w:val="18"/>
                <w:lang w:val="es-MX"/>
              </w:rPr>
            </w:pPr>
            <w:r w:rsidRPr="007E62E8">
              <w:rPr>
                <w:sz w:val="18"/>
                <w:szCs w:val="18"/>
                <w:lang w:val="es-MX"/>
              </w:rPr>
              <w:t>Avenida 30 de Agosto Nro. 42-15</w:t>
            </w:r>
          </w:p>
        </w:tc>
        <w:tc>
          <w:tcPr>
            <w:tcW w:w="1842" w:type="dxa"/>
          </w:tcPr>
          <w:p w:rsidR="003543FA" w:rsidRPr="0099662A" w:rsidRDefault="003F4FF8" w:rsidP="003543FA">
            <w:pPr>
              <w:tabs>
                <w:tab w:val="left" w:pos="5670"/>
              </w:tabs>
              <w:jc w:val="center"/>
              <w:rPr>
                <w:sz w:val="18"/>
                <w:szCs w:val="18"/>
                <w:lang w:val="es-MX"/>
              </w:rPr>
            </w:pPr>
            <w:r w:rsidRPr="0099662A">
              <w:rPr>
                <w:sz w:val="18"/>
                <w:szCs w:val="18"/>
                <w:lang w:val="es-MX"/>
              </w:rPr>
              <w:t>Salud Ocupacional Andes Ltda.</w:t>
            </w:r>
          </w:p>
        </w:tc>
        <w:tc>
          <w:tcPr>
            <w:tcW w:w="2127" w:type="dxa"/>
            <w:shd w:val="clear" w:color="auto" w:fill="auto"/>
          </w:tcPr>
          <w:p w:rsidR="003F4FF8" w:rsidRDefault="003F4FF8" w:rsidP="003543FA">
            <w:pPr>
              <w:tabs>
                <w:tab w:val="left" w:pos="5670"/>
              </w:tabs>
              <w:jc w:val="center"/>
              <w:rPr>
                <w:sz w:val="18"/>
                <w:szCs w:val="18"/>
                <w:lang w:val="es-MX"/>
              </w:rPr>
            </w:pPr>
            <w:r>
              <w:rPr>
                <w:sz w:val="18"/>
                <w:szCs w:val="18"/>
                <w:lang w:val="es-MX"/>
              </w:rPr>
              <w:t>Alexa Sarmiento</w:t>
            </w:r>
          </w:p>
          <w:p w:rsidR="0099662A" w:rsidRDefault="0099662A" w:rsidP="003543FA">
            <w:pPr>
              <w:tabs>
                <w:tab w:val="left" w:pos="5670"/>
              </w:tabs>
              <w:jc w:val="center"/>
              <w:rPr>
                <w:sz w:val="18"/>
                <w:szCs w:val="18"/>
                <w:lang w:val="es-MX"/>
              </w:rPr>
            </w:pPr>
            <w:r>
              <w:rPr>
                <w:sz w:val="18"/>
                <w:szCs w:val="18"/>
                <w:lang w:val="es-MX"/>
              </w:rPr>
              <w:t>350 5177745</w:t>
            </w:r>
          </w:p>
          <w:p w:rsidR="003543FA" w:rsidRPr="003F4FF8" w:rsidRDefault="003F4FF8" w:rsidP="003543FA">
            <w:pPr>
              <w:tabs>
                <w:tab w:val="left" w:pos="5670"/>
              </w:tabs>
              <w:jc w:val="center"/>
              <w:rPr>
                <w:sz w:val="18"/>
                <w:szCs w:val="18"/>
                <w:lang w:val="es-MX"/>
              </w:rPr>
            </w:pPr>
            <w:r w:rsidRPr="003F4FF8">
              <w:rPr>
                <w:sz w:val="18"/>
                <w:szCs w:val="18"/>
                <w:lang w:val="es-MX"/>
              </w:rPr>
              <w:t>304 2928553</w:t>
            </w:r>
          </w:p>
        </w:tc>
        <w:tc>
          <w:tcPr>
            <w:tcW w:w="2409" w:type="dxa"/>
          </w:tcPr>
          <w:p w:rsidR="003543FA" w:rsidRPr="007919F5" w:rsidRDefault="003543FA" w:rsidP="003543FA">
            <w:pPr>
              <w:tabs>
                <w:tab w:val="left" w:pos="5670"/>
              </w:tabs>
              <w:jc w:val="both"/>
              <w:rPr>
                <w:sz w:val="18"/>
                <w:szCs w:val="18"/>
                <w:lang w:val="es-MX"/>
              </w:rPr>
            </w:pPr>
            <w:r w:rsidRPr="007919F5">
              <w:rPr>
                <w:sz w:val="18"/>
                <w:szCs w:val="18"/>
                <w:lang w:val="es-MX"/>
              </w:rPr>
              <w:t>Lunes a viernes de 7:00 a.m. a 12:00 p.m. y de 2:00 p.m. a 6:00 p.m.</w:t>
            </w:r>
          </w:p>
        </w:tc>
      </w:tr>
      <w:tr w:rsidR="003543FA" w:rsidRPr="00462268" w:rsidTr="007E62E8">
        <w:tc>
          <w:tcPr>
            <w:tcW w:w="1134" w:type="dxa"/>
            <w:shd w:val="clear" w:color="auto" w:fill="auto"/>
          </w:tcPr>
          <w:p w:rsidR="003543FA" w:rsidRPr="007919F5" w:rsidRDefault="003543FA" w:rsidP="003543FA">
            <w:pPr>
              <w:tabs>
                <w:tab w:val="left" w:pos="5670"/>
              </w:tabs>
              <w:jc w:val="both"/>
              <w:rPr>
                <w:sz w:val="18"/>
                <w:szCs w:val="18"/>
                <w:lang w:val="es-MX"/>
              </w:rPr>
            </w:pPr>
            <w:r w:rsidRPr="007919F5">
              <w:rPr>
                <w:sz w:val="18"/>
                <w:szCs w:val="18"/>
                <w:lang w:val="es-MX"/>
              </w:rPr>
              <w:t>Manizales.</w:t>
            </w:r>
          </w:p>
        </w:tc>
        <w:tc>
          <w:tcPr>
            <w:tcW w:w="2694" w:type="dxa"/>
            <w:shd w:val="clear" w:color="auto" w:fill="auto"/>
          </w:tcPr>
          <w:p w:rsidR="003543FA" w:rsidRPr="007E62E8" w:rsidRDefault="007E62E8" w:rsidP="003543FA">
            <w:pPr>
              <w:tabs>
                <w:tab w:val="left" w:pos="5670"/>
              </w:tabs>
              <w:jc w:val="both"/>
              <w:rPr>
                <w:sz w:val="18"/>
                <w:szCs w:val="18"/>
                <w:lang w:val="es-MX"/>
              </w:rPr>
            </w:pPr>
            <w:r w:rsidRPr="007E62E8">
              <w:rPr>
                <w:sz w:val="18"/>
                <w:szCs w:val="18"/>
                <w:lang w:val="es-MX"/>
              </w:rPr>
              <w:t>Calle 21 Nro.23-22 Piso 2 Edificio Seguros Atlas</w:t>
            </w:r>
          </w:p>
        </w:tc>
        <w:tc>
          <w:tcPr>
            <w:tcW w:w="1842" w:type="dxa"/>
          </w:tcPr>
          <w:p w:rsidR="003543FA" w:rsidRPr="0099662A" w:rsidRDefault="003F4FF8" w:rsidP="003543FA">
            <w:pPr>
              <w:tabs>
                <w:tab w:val="left" w:pos="5670"/>
              </w:tabs>
              <w:jc w:val="center"/>
              <w:rPr>
                <w:sz w:val="18"/>
                <w:szCs w:val="18"/>
                <w:lang w:val="es-MX"/>
              </w:rPr>
            </w:pPr>
            <w:r w:rsidRPr="0099662A">
              <w:rPr>
                <w:sz w:val="18"/>
                <w:szCs w:val="18"/>
                <w:lang w:val="es-MX"/>
              </w:rPr>
              <w:t xml:space="preserve">Laboratorio Clínico </w:t>
            </w:r>
            <w:r w:rsidR="007E62E8">
              <w:rPr>
                <w:sz w:val="18"/>
                <w:szCs w:val="18"/>
                <w:lang w:val="es-MX"/>
              </w:rPr>
              <w:t xml:space="preserve">de </w:t>
            </w:r>
            <w:r w:rsidRPr="0099662A">
              <w:rPr>
                <w:sz w:val="18"/>
                <w:szCs w:val="18"/>
                <w:lang w:val="es-MX"/>
              </w:rPr>
              <w:t>Caldas</w:t>
            </w:r>
            <w:r w:rsidR="007E62E8">
              <w:rPr>
                <w:sz w:val="18"/>
                <w:szCs w:val="18"/>
                <w:lang w:val="es-MX"/>
              </w:rPr>
              <w:t xml:space="preserve"> IPS LTDA</w:t>
            </w:r>
          </w:p>
        </w:tc>
        <w:tc>
          <w:tcPr>
            <w:tcW w:w="2127" w:type="dxa"/>
            <w:shd w:val="clear" w:color="auto" w:fill="auto"/>
          </w:tcPr>
          <w:p w:rsidR="003F4FF8" w:rsidRDefault="003F4FF8" w:rsidP="003543FA">
            <w:pPr>
              <w:tabs>
                <w:tab w:val="left" w:pos="5670"/>
              </w:tabs>
              <w:jc w:val="center"/>
              <w:rPr>
                <w:sz w:val="18"/>
                <w:szCs w:val="18"/>
                <w:lang w:val="es-MX"/>
              </w:rPr>
            </w:pPr>
            <w:r>
              <w:rPr>
                <w:sz w:val="18"/>
                <w:szCs w:val="18"/>
                <w:lang w:val="es-MX"/>
              </w:rPr>
              <w:t xml:space="preserve">Sandra Corrales </w:t>
            </w:r>
          </w:p>
          <w:p w:rsidR="003543FA" w:rsidRPr="003F4FF8" w:rsidRDefault="003F4FF8" w:rsidP="003543FA">
            <w:pPr>
              <w:tabs>
                <w:tab w:val="left" w:pos="5670"/>
              </w:tabs>
              <w:jc w:val="center"/>
              <w:rPr>
                <w:sz w:val="18"/>
                <w:szCs w:val="18"/>
                <w:lang w:val="es-MX"/>
              </w:rPr>
            </w:pPr>
            <w:r w:rsidRPr="003F4FF8">
              <w:rPr>
                <w:sz w:val="18"/>
                <w:szCs w:val="18"/>
                <w:lang w:val="es-MX"/>
              </w:rPr>
              <w:t>314 7045231</w:t>
            </w:r>
          </w:p>
        </w:tc>
        <w:tc>
          <w:tcPr>
            <w:tcW w:w="2409" w:type="dxa"/>
          </w:tcPr>
          <w:p w:rsidR="003543FA" w:rsidRPr="007919F5" w:rsidRDefault="003543FA" w:rsidP="003543FA">
            <w:pPr>
              <w:tabs>
                <w:tab w:val="left" w:pos="5670"/>
              </w:tabs>
              <w:jc w:val="both"/>
              <w:rPr>
                <w:sz w:val="18"/>
                <w:szCs w:val="18"/>
                <w:lang w:val="es-MX"/>
              </w:rPr>
            </w:pPr>
            <w:r w:rsidRPr="007919F5">
              <w:rPr>
                <w:sz w:val="18"/>
                <w:szCs w:val="18"/>
                <w:lang w:val="es-MX"/>
              </w:rPr>
              <w:t>Lunes a viernes de 7:00 a.m. a 12:00 p.m. y de 2:00 p.m. a 6:00 p.m.</w:t>
            </w:r>
          </w:p>
        </w:tc>
      </w:tr>
      <w:tr w:rsidR="003543FA" w:rsidRPr="00462268" w:rsidTr="007E62E8">
        <w:trPr>
          <w:trHeight w:val="175"/>
        </w:trPr>
        <w:tc>
          <w:tcPr>
            <w:tcW w:w="1134" w:type="dxa"/>
            <w:shd w:val="clear" w:color="auto" w:fill="auto"/>
          </w:tcPr>
          <w:p w:rsidR="003543FA" w:rsidRPr="007919F5" w:rsidRDefault="003543FA" w:rsidP="003543FA">
            <w:pPr>
              <w:tabs>
                <w:tab w:val="left" w:pos="5670"/>
              </w:tabs>
              <w:jc w:val="both"/>
              <w:rPr>
                <w:sz w:val="18"/>
                <w:szCs w:val="18"/>
                <w:lang w:val="es-MX"/>
              </w:rPr>
            </w:pPr>
            <w:r w:rsidRPr="007919F5">
              <w:rPr>
                <w:sz w:val="18"/>
                <w:szCs w:val="18"/>
              </w:rPr>
              <w:t>Armenia.</w:t>
            </w:r>
          </w:p>
        </w:tc>
        <w:tc>
          <w:tcPr>
            <w:tcW w:w="2694" w:type="dxa"/>
            <w:shd w:val="clear" w:color="auto" w:fill="auto"/>
          </w:tcPr>
          <w:p w:rsidR="003543FA" w:rsidRPr="007E62E8" w:rsidRDefault="007E62E8" w:rsidP="007E62E8">
            <w:pPr>
              <w:tabs>
                <w:tab w:val="left" w:pos="5670"/>
              </w:tabs>
              <w:jc w:val="both"/>
              <w:rPr>
                <w:sz w:val="18"/>
                <w:szCs w:val="18"/>
                <w:lang w:val="es-MX"/>
              </w:rPr>
            </w:pPr>
            <w:proofErr w:type="spellStart"/>
            <w:r w:rsidRPr="007E62E8">
              <w:rPr>
                <w:sz w:val="18"/>
                <w:szCs w:val="18"/>
                <w:lang w:val="es-MX"/>
              </w:rPr>
              <w:t>Cra</w:t>
            </w:r>
            <w:proofErr w:type="spellEnd"/>
            <w:r w:rsidRPr="007E62E8">
              <w:rPr>
                <w:sz w:val="18"/>
                <w:szCs w:val="18"/>
                <w:lang w:val="es-MX"/>
              </w:rPr>
              <w:t xml:space="preserve">. 14 Nro. 9-18 Cons.201 A Edificio </w:t>
            </w:r>
            <w:proofErr w:type="spellStart"/>
            <w:r w:rsidRPr="007E62E8">
              <w:rPr>
                <w:sz w:val="18"/>
                <w:szCs w:val="18"/>
                <w:lang w:val="es-MX"/>
              </w:rPr>
              <w:t>Tarantella</w:t>
            </w:r>
            <w:proofErr w:type="spellEnd"/>
            <w:r w:rsidR="002620F1">
              <w:rPr>
                <w:sz w:val="18"/>
                <w:szCs w:val="18"/>
                <w:lang w:val="es-MX"/>
              </w:rPr>
              <w:t>.</w:t>
            </w:r>
          </w:p>
        </w:tc>
        <w:tc>
          <w:tcPr>
            <w:tcW w:w="1842" w:type="dxa"/>
          </w:tcPr>
          <w:p w:rsidR="003543FA" w:rsidRPr="0099662A" w:rsidRDefault="007E62E8" w:rsidP="003543FA">
            <w:pPr>
              <w:tabs>
                <w:tab w:val="left" w:pos="5670"/>
              </w:tabs>
              <w:jc w:val="center"/>
              <w:rPr>
                <w:sz w:val="18"/>
                <w:szCs w:val="18"/>
              </w:rPr>
            </w:pPr>
            <w:r>
              <w:rPr>
                <w:sz w:val="18"/>
                <w:szCs w:val="18"/>
              </w:rPr>
              <w:t>PROENSO S.A.S.</w:t>
            </w:r>
          </w:p>
        </w:tc>
        <w:tc>
          <w:tcPr>
            <w:tcW w:w="2127" w:type="dxa"/>
            <w:shd w:val="clear" w:color="auto" w:fill="auto"/>
          </w:tcPr>
          <w:p w:rsidR="003F4FF8" w:rsidRDefault="003F4FF8" w:rsidP="003543FA">
            <w:pPr>
              <w:tabs>
                <w:tab w:val="left" w:pos="5670"/>
              </w:tabs>
              <w:jc w:val="center"/>
              <w:rPr>
                <w:sz w:val="18"/>
                <w:szCs w:val="18"/>
              </w:rPr>
            </w:pPr>
            <w:r>
              <w:rPr>
                <w:sz w:val="18"/>
                <w:szCs w:val="18"/>
              </w:rPr>
              <w:t>Gina Paola Reina</w:t>
            </w:r>
          </w:p>
          <w:p w:rsidR="003543FA" w:rsidRPr="003F4FF8" w:rsidRDefault="003F4FF8" w:rsidP="003543FA">
            <w:pPr>
              <w:tabs>
                <w:tab w:val="left" w:pos="5670"/>
              </w:tabs>
              <w:jc w:val="center"/>
              <w:rPr>
                <w:sz w:val="18"/>
                <w:szCs w:val="18"/>
                <w:lang w:val="es-MX"/>
              </w:rPr>
            </w:pPr>
            <w:r w:rsidRPr="003F4FF8">
              <w:rPr>
                <w:sz w:val="18"/>
                <w:szCs w:val="18"/>
              </w:rPr>
              <w:t>300 6362836</w:t>
            </w:r>
          </w:p>
        </w:tc>
        <w:tc>
          <w:tcPr>
            <w:tcW w:w="2409" w:type="dxa"/>
          </w:tcPr>
          <w:p w:rsidR="003543FA" w:rsidRPr="007919F5" w:rsidRDefault="003543FA" w:rsidP="003543FA">
            <w:pPr>
              <w:tabs>
                <w:tab w:val="left" w:pos="5670"/>
              </w:tabs>
              <w:jc w:val="both"/>
              <w:rPr>
                <w:sz w:val="18"/>
                <w:szCs w:val="18"/>
              </w:rPr>
            </w:pPr>
            <w:r w:rsidRPr="007919F5">
              <w:rPr>
                <w:sz w:val="18"/>
                <w:szCs w:val="18"/>
                <w:lang w:val="es-MX"/>
              </w:rPr>
              <w:t>Lunes a viernes de 7:00 a.m. a 12:00 p.m. y de 2:00 p.m. a 6:00 p.m.</w:t>
            </w:r>
          </w:p>
        </w:tc>
      </w:tr>
    </w:tbl>
    <w:p w:rsidR="004749DE" w:rsidRPr="001F53F1" w:rsidRDefault="004749DE" w:rsidP="00DB4EBE">
      <w:pPr>
        <w:rPr>
          <w:color w:val="FF0000"/>
          <w:lang w:eastAsia="x-none"/>
        </w:rPr>
      </w:pPr>
    </w:p>
    <w:p w:rsidR="00824C23" w:rsidRPr="00621262" w:rsidRDefault="007633BC" w:rsidP="00A97301">
      <w:pPr>
        <w:numPr>
          <w:ilvl w:val="0"/>
          <w:numId w:val="5"/>
        </w:numPr>
        <w:rPr>
          <w:lang w:eastAsia="x-none"/>
        </w:rPr>
      </w:pPr>
      <w:r w:rsidRPr="00621262">
        <w:rPr>
          <w:b/>
        </w:rPr>
        <w:t>PLAZO DE EJECUCIÓN.</w:t>
      </w:r>
      <w:r w:rsidRPr="00621262">
        <w:t xml:space="preserve"> </w:t>
      </w:r>
    </w:p>
    <w:p w:rsidR="00824C23" w:rsidRPr="00621262" w:rsidRDefault="00824C23" w:rsidP="00824C23"/>
    <w:p w:rsidR="00166E7C" w:rsidRPr="00621262" w:rsidRDefault="007633BC" w:rsidP="00824C23">
      <w:pPr>
        <w:jc w:val="both"/>
      </w:pPr>
      <w:r w:rsidRPr="00621262">
        <w:t xml:space="preserve">El plazo de ejecución </w:t>
      </w:r>
      <w:r w:rsidR="00824C23" w:rsidRPr="00621262">
        <w:t xml:space="preserve">queda </w:t>
      </w:r>
      <w:r w:rsidRPr="00621262">
        <w:t>establecido en el contrato electrónico del Sistema Electrónico de Contratación Pública – SECOP II.</w:t>
      </w:r>
    </w:p>
    <w:p w:rsidR="004749DE" w:rsidRPr="00621262" w:rsidRDefault="004749DE" w:rsidP="00824C23">
      <w:pPr>
        <w:jc w:val="both"/>
        <w:rPr>
          <w:lang w:eastAsia="x-none"/>
        </w:rPr>
      </w:pPr>
    </w:p>
    <w:p w:rsidR="00824C23" w:rsidRPr="00621262" w:rsidRDefault="00824C23" w:rsidP="00A97301">
      <w:pPr>
        <w:numPr>
          <w:ilvl w:val="0"/>
          <w:numId w:val="5"/>
        </w:numPr>
        <w:jc w:val="both"/>
        <w:rPr>
          <w:b/>
          <w:lang w:eastAsia="x-none"/>
        </w:rPr>
      </w:pPr>
      <w:r w:rsidRPr="00621262">
        <w:rPr>
          <w:b/>
        </w:rPr>
        <w:t xml:space="preserve">GARANTÍAS. </w:t>
      </w:r>
    </w:p>
    <w:p w:rsidR="00824C23" w:rsidRPr="00621262" w:rsidRDefault="00824C23" w:rsidP="00824C23">
      <w:pPr>
        <w:jc w:val="both"/>
      </w:pPr>
    </w:p>
    <w:p w:rsidR="00C25403" w:rsidRPr="00C25403" w:rsidRDefault="00C25403" w:rsidP="00C25403">
      <w:pPr>
        <w:rPr>
          <w:lang w:val="es-CO"/>
        </w:rPr>
      </w:pPr>
      <w:r w:rsidRPr="00C25403">
        <w:rPr>
          <w:lang w:val="es-CO"/>
        </w:rPr>
        <w:t xml:space="preserve">Con base en lo establecido en el artículo 7 de la Ley 1150 de 2007 y en </w:t>
      </w:r>
      <w:r w:rsidRPr="00C25403">
        <w:rPr>
          <w:bCs/>
          <w:lang w:val="es-ES"/>
        </w:rPr>
        <w:t>la Subsección 1  de la Sección 3 del Capítulo 1 del Título 1 de la Parte 2 del Libro 2 del Decreto 1082 de 2015</w:t>
      </w:r>
      <w:r w:rsidRPr="00C25403">
        <w:rPr>
          <w:lang w:val="es-CO"/>
        </w:rPr>
        <w:t>, se solicita el cubrimiento de los siguientes riesgos mediante garantía legalmente establecida.</w:t>
      </w:r>
    </w:p>
    <w:p w:rsidR="00C25403" w:rsidRPr="00C25403" w:rsidRDefault="00C25403" w:rsidP="00C25403">
      <w:pPr>
        <w:rPr>
          <w:lang w:val="es-CO"/>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559"/>
        <w:gridCol w:w="3119"/>
        <w:gridCol w:w="3543"/>
      </w:tblGrid>
      <w:tr w:rsidR="00C25403" w:rsidRPr="00C25403" w:rsidTr="003543FA">
        <w:trPr>
          <w:trHeight w:val="467"/>
        </w:trPr>
        <w:tc>
          <w:tcPr>
            <w:tcW w:w="1985" w:type="dxa"/>
            <w:shd w:val="clear" w:color="auto" w:fill="D9D9D9" w:themeFill="background1" w:themeFillShade="D9"/>
          </w:tcPr>
          <w:p w:rsidR="00C25403" w:rsidRPr="00C25403" w:rsidRDefault="00C25403" w:rsidP="00E32E19">
            <w:pPr>
              <w:jc w:val="center"/>
              <w:rPr>
                <w:b/>
                <w:lang w:val="es-ES"/>
              </w:rPr>
            </w:pPr>
            <w:r w:rsidRPr="00C25403">
              <w:rPr>
                <w:b/>
                <w:lang w:val="es-ES"/>
              </w:rPr>
              <w:t>RIESGO A AMPARAR</w:t>
            </w:r>
          </w:p>
        </w:tc>
        <w:tc>
          <w:tcPr>
            <w:tcW w:w="1559" w:type="dxa"/>
            <w:shd w:val="clear" w:color="auto" w:fill="D9D9D9" w:themeFill="background1" w:themeFillShade="D9"/>
          </w:tcPr>
          <w:p w:rsidR="00C25403" w:rsidRPr="00C25403" w:rsidRDefault="00C25403" w:rsidP="00E32E19">
            <w:pPr>
              <w:jc w:val="center"/>
              <w:rPr>
                <w:b/>
                <w:lang w:val="es-ES"/>
              </w:rPr>
            </w:pPr>
            <w:r w:rsidRPr="00C25403">
              <w:rPr>
                <w:b/>
                <w:lang w:val="es-ES"/>
              </w:rPr>
              <w:t>MONTO O (%)</w:t>
            </w:r>
          </w:p>
        </w:tc>
        <w:tc>
          <w:tcPr>
            <w:tcW w:w="3119" w:type="dxa"/>
            <w:shd w:val="clear" w:color="auto" w:fill="D9D9D9" w:themeFill="background1" w:themeFillShade="D9"/>
          </w:tcPr>
          <w:p w:rsidR="00C25403" w:rsidRPr="00C25403" w:rsidRDefault="00C25403" w:rsidP="00E32E19">
            <w:pPr>
              <w:jc w:val="center"/>
              <w:rPr>
                <w:b/>
                <w:lang w:val="es-ES"/>
              </w:rPr>
            </w:pPr>
            <w:r w:rsidRPr="00C25403">
              <w:rPr>
                <w:b/>
                <w:lang w:val="es-ES"/>
              </w:rPr>
              <w:t>VIGENCIA</w:t>
            </w:r>
          </w:p>
        </w:tc>
        <w:tc>
          <w:tcPr>
            <w:tcW w:w="3543" w:type="dxa"/>
            <w:shd w:val="clear" w:color="auto" w:fill="D9D9D9" w:themeFill="background1" w:themeFillShade="D9"/>
          </w:tcPr>
          <w:p w:rsidR="00C25403" w:rsidRPr="00C25403" w:rsidRDefault="00C25403" w:rsidP="00E32E19">
            <w:pPr>
              <w:jc w:val="center"/>
              <w:rPr>
                <w:b/>
                <w:lang w:val="es-ES"/>
              </w:rPr>
            </w:pPr>
            <w:r w:rsidRPr="00C25403">
              <w:rPr>
                <w:b/>
                <w:lang w:val="es-ES"/>
              </w:rPr>
              <w:t>OBSERVACIONES</w:t>
            </w:r>
          </w:p>
        </w:tc>
      </w:tr>
      <w:tr w:rsidR="00C25403" w:rsidRPr="00C25403" w:rsidTr="003543FA">
        <w:trPr>
          <w:trHeight w:val="922"/>
        </w:trPr>
        <w:tc>
          <w:tcPr>
            <w:tcW w:w="1985" w:type="dxa"/>
          </w:tcPr>
          <w:p w:rsidR="00C25403" w:rsidRPr="00C25403" w:rsidRDefault="00C25403" w:rsidP="00C25403">
            <w:pPr>
              <w:rPr>
                <w:lang w:val="es-ES"/>
              </w:rPr>
            </w:pPr>
            <w:r w:rsidRPr="00C25403">
              <w:rPr>
                <w:lang w:val="es-ES"/>
              </w:rPr>
              <w:t>Cumplimiento del contrato.</w:t>
            </w:r>
          </w:p>
        </w:tc>
        <w:tc>
          <w:tcPr>
            <w:tcW w:w="1559" w:type="dxa"/>
          </w:tcPr>
          <w:p w:rsidR="00C25403" w:rsidRPr="00C25403" w:rsidRDefault="00C25403" w:rsidP="00C25403">
            <w:pPr>
              <w:rPr>
                <w:lang w:val="es-ES"/>
              </w:rPr>
            </w:pPr>
            <w:r w:rsidRPr="00C25403">
              <w:rPr>
                <w:lang w:val="es-ES"/>
              </w:rPr>
              <w:t>20% del valor del contrato.</w:t>
            </w:r>
          </w:p>
        </w:tc>
        <w:tc>
          <w:tcPr>
            <w:tcW w:w="3119" w:type="dxa"/>
          </w:tcPr>
          <w:p w:rsidR="00C25403" w:rsidRPr="00C25403" w:rsidRDefault="00C25403" w:rsidP="00C25403">
            <w:pPr>
              <w:rPr>
                <w:lang w:val="es-ES"/>
              </w:rPr>
            </w:pPr>
            <w:r w:rsidRPr="00C25403">
              <w:rPr>
                <w:lang w:val="es-ES"/>
              </w:rPr>
              <w:t>Desde el inicio del término de ejecución y hasta el recibido a satisfacción del objeto contractual.</w:t>
            </w:r>
          </w:p>
        </w:tc>
        <w:tc>
          <w:tcPr>
            <w:tcW w:w="3543" w:type="dxa"/>
          </w:tcPr>
          <w:p w:rsidR="00C25403" w:rsidRPr="00C25403" w:rsidRDefault="00C25403" w:rsidP="00C25403">
            <w:pPr>
              <w:rPr>
                <w:lang w:val="es-ES"/>
              </w:rPr>
            </w:pPr>
            <w:r w:rsidRPr="00C25403">
              <w:rPr>
                <w:lang w:val="es-ES"/>
              </w:rPr>
              <w:t xml:space="preserve">Cubrirá al Instituto por los perjuicios derivados de lo indicado en los numerales 3.1, 3.2, 3.3 y 3.4 del artículo 2.2.1.2.3.1.7 del </w:t>
            </w:r>
            <w:r w:rsidRPr="00C25403">
              <w:rPr>
                <w:bCs/>
                <w:lang w:val="es-ES"/>
              </w:rPr>
              <w:t>Decreto 1082 de 2015.</w:t>
            </w:r>
          </w:p>
        </w:tc>
      </w:tr>
      <w:tr w:rsidR="002B3C55" w:rsidRPr="00C25403" w:rsidTr="003543FA">
        <w:trPr>
          <w:trHeight w:val="292"/>
        </w:trPr>
        <w:tc>
          <w:tcPr>
            <w:tcW w:w="1985" w:type="dxa"/>
          </w:tcPr>
          <w:p w:rsidR="002B3C55" w:rsidRPr="00C25403" w:rsidRDefault="002B3C55" w:rsidP="00C25403">
            <w:pPr>
              <w:rPr>
                <w:lang w:val="es-ES"/>
              </w:rPr>
            </w:pPr>
            <w:r>
              <w:t>Cláusula de indemnidad.</w:t>
            </w:r>
          </w:p>
        </w:tc>
        <w:tc>
          <w:tcPr>
            <w:tcW w:w="8221" w:type="dxa"/>
            <w:gridSpan w:val="3"/>
          </w:tcPr>
          <w:p w:rsidR="002B3C55" w:rsidRPr="00C25403" w:rsidRDefault="002B3C55" w:rsidP="007919F5">
            <w:pPr>
              <w:jc w:val="both"/>
              <w:rPr>
                <w:lang w:val="es-ES"/>
              </w:rPr>
            </w:pPr>
            <w:r w:rsidRPr="000A13FA">
              <w:t xml:space="preserve">Teniendo en cuenta que el </w:t>
            </w:r>
            <w:r>
              <w:t>oferente seleccionado</w:t>
            </w:r>
            <w:r w:rsidRPr="000A13FA">
              <w:t xml:space="preserve"> deberá tener personal dependiente de él o</w:t>
            </w:r>
            <w:r>
              <w:t xml:space="preserve"> </w:t>
            </w:r>
            <w:r w:rsidRPr="000A13FA">
              <w:t>podrá subcontratar con terceros la prestación de los servicios para el cumplimiento del objeto</w:t>
            </w:r>
            <w:r>
              <w:t xml:space="preserve"> </w:t>
            </w:r>
            <w:r w:rsidRPr="000A13FA">
              <w:t>contractual, mediante la presente cláusula de indemnidad se pacta la obligación del</w:t>
            </w:r>
            <w:r>
              <w:t xml:space="preserve"> </w:t>
            </w:r>
            <w:r w:rsidRPr="000A13FA">
              <w:t>contratista de mantener libre al instituto de cualquier daño o perjuicio originado de</w:t>
            </w:r>
            <w:r>
              <w:t xml:space="preserve"> </w:t>
            </w:r>
            <w:r w:rsidRPr="000A13FA">
              <w:t>reclamaciones de terceros, por las actuaciones de éste para el cumplimiento de dicho objeto</w:t>
            </w:r>
            <w:r>
              <w:t xml:space="preserve"> </w:t>
            </w:r>
            <w:r w:rsidRPr="000A13FA">
              <w:t>contractual.</w:t>
            </w:r>
          </w:p>
        </w:tc>
      </w:tr>
    </w:tbl>
    <w:p w:rsidR="00C25403" w:rsidRPr="00C25403" w:rsidRDefault="00C25403" w:rsidP="00C25403">
      <w:pPr>
        <w:rPr>
          <w:b/>
          <w:lang w:val="es-CO"/>
        </w:rPr>
      </w:pPr>
    </w:p>
    <w:p w:rsidR="00C25403" w:rsidRPr="00C25403" w:rsidRDefault="00C25403" w:rsidP="00C25403">
      <w:pPr>
        <w:rPr>
          <w:lang w:val="es-CO"/>
        </w:rPr>
      </w:pPr>
      <w:r w:rsidRPr="00C25403">
        <w:rPr>
          <w:b/>
          <w:lang w:val="es-CO"/>
        </w:rPr>
        <w:lastRenderedPageBreak/>
        <w:t xml:space="preserve">NOTA 1: </w:t>
      </w:r>
      <w:r w:rsidRPr="00C25403">
        <w:rPr>
          <w:lang w:val="es-CO"/>
        </w:rPr>
        <w:t xml:space="preserve">La garantía puede corresponder a; contrato de seguro mediante póliza, patrimonio autónomo o garantía bancaria. El oferente seleccionado deberá cumplir estrictamente los procedimientos establecidos en las Subsección 2, 3 o 4 de la Sección 3 (GARANTÍAS) </w:t>
      </w:r>
      <w:r w:rsidRPr="00C25403">
        <w:rPr>
          <w:bCs/>
          <w:lang w:val="es-ES"/>
        </w:rPr>
        <w:t xml:space="preserve">del Capítulo 1 del Título 1 de la Parte 2 del Libro 2 del Decreto Nro. 1082 de 2015, </w:t>
      </w:r>
      <w:r w:rsidRPr="00C25403">
        <w:rPr>
          <w:lang w:val="es-CO"/>
        </w:rPr>
        <w:t>dependiendo de la garantía otorgada.</w:t>
      </w:r>
    </w:p>
    <w:p w:rsidR="00C25403" w:rsidRPr="00C25403" w:rsidRDefault="00C25403" w:rsidP="00C25403">
      <w:pPr>
        <w:rPr>
          <w:b/>
          <w:bCs/>
          <w:lang w:val="es-CO"/>
        </w:rPr>
      </w:pPr>
    </w:p>
    <w:p w:rsidR="00C25403" w:rsidRPr="00C25403" w:rsidRDefault="00C25403" w:rsidP="00C25403">
      <w:pPr>
        <w:rPr>
          <w:lang w:val="es-CO"/>
        </w:rPr>
      </w:pPr>
      <w:r w:rsidRPr="00C25403">
        <w:rPr>
          <w:b/>
          <w:bCs/>
          <w:lang w:val="es-CO"/>
        </w:rPr>
        <w:t xml:space="preserve">NOTA 2: </w:t>
      </w:r>
      <w:r w:rsidRPr="00C25403">
        <w:rPr>
          <w:lang w:val="es-CO"/>
        </w:rPr>
        <w:t xml:space="preserve">La garantía se debe expedir teniendo en cuenta la siguiente información y subirla a la plataforma del SECOP II por tardar dentro de los tres (3) días hábiles siguientes de publicado el comunicado, para la respectiva aprobación por parte del Instituto, lo cual será de responsabilidad directa del oferente seleccionado. Mediante la publicación en el SECOP II de la aprobación de la garantía, el Contratista quedará debidamente notificado.  </w:t>
      </w:r>
    </w:p>
    <w:p w:rsidR="00C25403" w:rsidRPr="00C25403" w:rsidRDefault="00C25403" w:rsidP="00C25403">
      <w:pPr>
        <w:rPr>
          <w:lang w:val="es-CO"/>
        </w:rPr>
      </w:pPr>
    </w:p>
    <w:tbl>
      <w:tblPr>
        <w:tblW w:w="10206" w:type="dxa"/>
        <w:tblInd w:w="108" w:type="dxa"/>
        <w:tblLayout w:type="fixed"/>
        <w:tblLook w:val="04A0" w:firstRow="1" w:lastRow="0" w:firstColumn="1" w:lastColumn="0" w:noHBand="0" w:noVBand="1"/>
      </w:tblPr>
      <w:tblGrid>
        <w:gridCol w:w="3402"/>
        <w:gridCol w:w="6804"/>
      </w:tblGrid>
      <w:tr w:rsidR="00C25403" w:rsidRPr="00C25403" w:rsidTr="003543FA">
        <w:trPr>
          <w:trHeight w:val="272"/>
        </w:trPr>
        <w:tc>
          <w:tcPr>
            <w:tcW w:w="3402"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b/>
                <w:bCs/>
                <w:lang w:val="es-ES"/>
              </w:rPr>
            </w:pPr>
            <w:r w:rsidRPr="00C25403">
              <w:rPr>
                <w:b/>
                <w:bCs/>
                <w:lang w:val="es-ES"/>
              </w:rPr>
              <w:t>ASEGURADO / BENEFICIARIO</w:t>
            </w:r>
          </w:p>
        </w:tc>
        <w:tc>
          <w:tcPr>
            <w:tcW w:w="6804"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lang w:val="es-ES"/>
              </w:rPr>
            </w:pPr>
            <w:r w:rsidRPr="00C25403">
              <w:rPr>
                <w:lang w:val="es-ES"/>
              </w:rPr>
              <w:t>Instituto Nacional de Medicina Legal y Ciencias Forenses</w:t>
            </w:r>
          </w:p>
        </w:tc>
      </w:tr>
      <w:tr w:rsidR="00C25403" w:rsidRPr="00C25403" w:rsidTr="003543FA">
        <w:trPr>
          <w:trHeight w:val="272"/>
        </w:trPr>
        <w:tc>
          <w:tcPr>
            <w:tcW w:w="3402"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b/>
                <w:bCs/>
                <w:lang w:val="es-ES"/>
              </w:rPr>
            </w:pPr>
            <w:r w:rsidRPr="00C25403">
              <w:rPr>
                <w:b/>
                <w:bCs/>
                <w:lang w:val="es-ES"/>
              </w:rPr>
              <w:t>NIT</w:t>
            </w:r>
          </w:p>
        </w:tc>
        <w:tc>
          <w:tcPr>
            <w:tcW w:w="6804"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lang w:val="es-ES"/>
              </w:rPr>
            </w:pPr>
            <w:r w:rsidRPr="00C25403">
              <w:rPr>
                <w:lang w:val="es-ES"/>
              </w:rPr>
              <w:t>800.150.861 - 1</w:t>
            </w:r>
          </w:p>
        </w:tc>
      </w:tr>
      <w:tr w:rsidR="00C25403" w:rsidRPr="00C25403" w:rsidTr="003543FA">
        <w:trPr>
          <w:trHeight w:val="174"/>
        </w:trPr>
        <w:tc>
          <w:tcPr>
            <w:tcW w:w="3402"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b/>
                <w:bCs/>
                <w:lang w:val="es-ES"/>
              </w:rPr>
            </w:pPr>
            <w:r w:rsidRPr="00C25403">
              <w:rPr>
                <w:b/>
                <w:bCs/>
                <w:lang w:val="es-ES"/>
              </w:rPr>
              <w:t>PROCESO</w:t>
            </w:r>
          </w:p>
        </w:tc>
        <w:tc>
          <w:tcPr>
            <w:tcW w:w="6804" w:type="dxa"/>
            <w:tcBorders>
              <w:top w:val="single" w:sz="4" w:space="0" w:color="auto"/>
              <w:left w:val="single" w:sz="4" w:space="0" w:color="auto"/>
              <w:bottom w:val="single" w:sz="4" w:space="0" w:color="auto"/>
              <w:right w:val="single" w:sz="4" w:space="0" w:color="auto"/>
            </w:tcBorders>
            <w:hideMark/>
          </w:tcPr>
          <w:p w:rsidR="00C25403" w:rsidRPr="00C25403" w:rsidRDefault="00C25403" w:rsidP="00C25403">
            <w:pPr>
              <w:rPr>
                <w:lang w:val="es-ES"/>
              </w:rPr>
            </w:pPr>
            <w:r w:rsidRPr="00C25403">
              <w:t>Comunica</w:t>
            </w:r>
            <w:r w:rsidR="00D92F88">
              <w:t>do de Aceptación Nro. C A Nro.</w:t>
            </w:r>
            <w:r w:rsidR="00615666">
              <w:t xml:space="preserve"> 0007</w:t>
            </w:r>
            <w:r>
              <w:t>-2023</w:t>
            </w:r>
            <w:r w:rsidRPr="00C25403">
              <w:t>-DROC.</w:t>
            </w:r>
          </w:p>
        </w:tc>
      </w:tr>
      <w:tr w:rsidR="00C25403" w:rsidRPr="00C25403" w:rsidTr="003543FA">
        <w:trPr>
          <w:trHeight w:val="272"/>
        </w:trPr>
        <w:tc>
          <w:tcPr>
            <w:tcW w:w="3402" w:type="dxa"/>
            <w:tcBorders>
              <w:top w:val="single" w:sz="4" w:space="0" w:color="auto"/>
              <w:left w:val="single" w:sz="4" w:space="0" w:color="auto"/>
              <w:bottom w:val="single" w:sz="4" w:space="0" w:color="auto"/>
              <w:right w:val="single" w:sz="4" w:space="0" w:color="auto"/>
            </w:tcBorders>
          </w:tcPr>
          <w:p w:rsidR="00C25403" w:rsidRPr="00C25403" w:rsidRDefault="00C25403" w:rsidP="00C25403">
            <w:pPr>
              <w:rPr>
                <w:b/>
                <w:bCs/>
                <w:lang w:val="es-ES"/>
              </w:rPr>
            </w:pPr>
            <w:r w:rsidRPr="00C25403">
              <w:rPr>
                <w:b/>
                <w:bCs/>
                <w:lang w:val="es-ES"/>
              </w:rPr>
              <w:t>FIRMA</w:t>
            </w:r>
          </w:p>
        </w:tc>
        <w:tc>
          <w:tcPr>
            <w:tcW w:w="6804" w:type="dxa"/>
            <w:tcBorders>
              <w:top w:val="single" w:sz="4" w:space="0" w:color="auto"/>
              <w:left w:val="single" w:sz="4" w:space="0" w:color="auto"/>
              <w:bottom w:val="single" w:sz="4" w:space="0" w:color="auto"/>
              <w:right w:val="single" w:sz="4" w:space="0" w:color="auto"/>
            </w:tcBorders>
          </w:tcPr>
          <w:p w:rsidR="00C25403" w:rsidRPr="00C25403" w:rsidRDefault="00C25403" w:rsidP="00C25403">
            <w:pPr>
              <w:rPr>
                <w:lang w:val="es-ES"/>
              </w:rPr>
            </w:pPr>
            <w:r w:rsidRPr="00C25403">
              <w:rPr>
                <w:lang w:val="es-ES"/>
              </w:rPr>
              <w:t>Firmada obligatoriamente por la entidad que la expide.</w:t>
            </w:r>
          </w:p>
        </w:tc>
      </w:tr>
    </w:tbl>
    <w:p w:rsidR="006E65E9" w:rsidRPr="009B5AD5" w:rsidRDefault="006E65E9" w:rsidP="00DB4EBE">
      <w:pPr>
        <w:rPr>
          <w:lang w:eastAsia="x-none"/>
        </w:rPr>
      </w:pPr>
    </w:p>
    <w:p w:rsidR="001A5477" w:rsidRPr="009B5AD5" w:rsidRDefault="001A5477" w:rsidP="00A97301">
      <w:pPr>
        <w:numPr>
          <w:ilvl w:val="0"/>
          <w:numId w:val="5"/>
        </w:numPr>
        <w:jc w:val="both"/>
      </w:pPr>
      <w:r w:rsidRPr="009B5AD5">
        <w:rPr>
          <w:b/>
          <w:bCs/>
          <w:iCs/>
        </w:rPr>
        <w:t>OBLIGACIONES DE LAS PARTES CONTRATANTES</w:t>
      </w:r>
    </w:p>
    <w:p w:rsidR="001A5477" w:rsidRPr="009B5AD5" w:rsidRDefault="001A5477" w:rsidP="001A5477"/>
    <w:p w:rsidR="00EF68AD" w:rsidRPr="009B5AD5" w:rsidRDefault="001A5477" w:rsidP="00A97301">
      <w:pPr>
        <w:numPr>
          <w:ilvl w:val="1"/>
          <w:numId w:val="5"/>
        </w:numPr>
        <w:jc w:val="both"/>
        <w:rPr>
          <w:b/>
          <w:bCs/>
        </w:rPr>
      </w:pPr>
      <w:r w:rsidRPr="009B5AD5">
        <w:rPr>
          <w:b/>
          <w:bCs/>
        </w:rPr>
        <w:t>Del Contratista</w:t>
      </w:r>
    </w:p>
    <w:p w:rsidR="00EF68AD" w:rsidRPr="009B5AD5" w:rsidRDefault="00EF68AD" w:rsidP="00EF68AD">
      <w:pPr>
        <w:ind w:left="435"/>
        <w:jc w:val="both"/>
        <w:rPr>
          <w:b/>
          <w:bCs/>
        </w:rPr>
      </w:pPr>
    </w:p>
    <w:p w:rsidR="007D3930" w:rsidRPr="00802242"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802242">
        <w:rPr>
          <w:rFonts w:eastAsia="Arial"/>
          <w:lang w:val="es-ES"/>
        </w:rPr>
        <w:t>Adelantar oportunamente los trámites y cumplir los requisitos para el perfeccionamiento, ejecución y desarrollo del contrato en la plataforma SECOP II.</w:t>
      </w:r>
    </w:p>
    <w:p w:rsidR="007D3930" w:rsidRPr="00802242" w:rsidRDefault="007D3930" w:rsidP="007D3930">
      <w:pPr>
        <w:widowControl w:val="0"/>
        <w:overflowPunct/>
        <w:contextualSpacing/>
        <w:jc w:val="both"/>
        <w:textAlignment w:val="auto"/>
        <w:rPr>
          <w:rFonts w:eastAsia="Calibri"/>
          <w:lang w:val="es-CO" w:eastAsia="es-CO"/>
        </w:rPr>
      </w:pPr>
    </w:p>
    <w:p w:rsidR="007D3930" w:rsidRPr="00802242"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802242">
        <w:rPr>
          <w:rFonts w:eastAsia="Calibri"/>
          <w:lang w:val="es-CO" w:eastAsia="es-CO"/>
        </w:rPr>
        <w:t>Constituir dentro del término señalado en el contrato electrónico, la garantía única exigida en el contrato, así como sus anexos modificatorios y subirlos en la plataforma SECOP II para su aprobación.</w:t>
      </w:r>
    </w:p>
    <w:p w:rsidR="007D3930" w:rsidRPr="00802242" w:rsidRDefault="007D3930" w:rsidP="007D3930">
      <w:pPr>
        <w:overflowPunct/>
        <w:autoSpaceDE/>
        <w:autoSpaceDN/>
        <w:adjustRightInd/>
        <w:ind w:left="708"/>
        <w:textAlignment w:val="auto"/>
        <w:rPr>
          <w:lang w:val="es-CO" w:eastAsia="es-CO"/>
        </w:rPr>
      </w:pPr>
    </w:p>
    <w:p w:rsidR="007D3930" w:rsidRPr="00802242"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802242">
        <w:rPr>
          <w:lang w:val="es-CO" w:eastAsia="es-CO"/>
        </w:rPr>
        <w:t>Cumplir con el pago de todos los impuestos, tasas, contribuciones o participaciones tanto en el ámbito nacional, departamental y municipal que se causen debido a la suscripción, desarrollo, ejecución y liquidación del contrato.</w:t>
      </w:r>
    </w:p>
    <w:p w:rsidR="007D3930" w:rsidRPr="00802242" w:rsidRDefault="007D3930" w:rsidP="007D3930">
      <w:pPr>
        <w:overflowPunct/>
        <w:autoSpaceDE/>
        <w:autoSpaceDN/>
        <w:adjustRightInd/>
        <w:ind w:left="708"/>
        <w:textAlignment w:val="auto"/>
        <w:rPr>
          <w:rFonts w:eastAsia="Calibri"/>
          <w:lang w:val="es-CO" w:eastAsia="es-CO"/>
        </w:rPr>
      </w:pPr>
    </w:p>
    <w:p w:rsidR="007D3930"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802242">
        <w:rPr>
          <w:rFonts w:eastAsia="Calibri"/>
          <w:lang w:val="es-CO" w:eastAsia="es-CO"/>
        </w:rPr>
        <w:t xml:space="preserve"> Acreditar que se encuentra al día en el pago de aportes parafiscales, relativas al sistema de seguridad social integral, así como los propios del Sena, ICBF y Caja de Compensación Familiar de sus empleados, como requisitos para la ejecución del contrato y para la obtención del pago derivado del mismo, de conformidad con lo establecido en el Artículo 50 de la Ley 789 de 2002, el artículo primero de la Ley 828 de 2003 y el artículo 41 de la Ley 80 de 1993, adicionado por el artículo 23 de la Ley 1150 de 2007.</w:t>
      </w:r>
    </w:p>
    <w:p w:rsidR="007D3930" w:rsidRDefault="007D3930" w:rsidP="007D3930">
      <w:pPr>
        <w:pStyle w:val="Prrafodelista"/>
        <w:rPr>
          <w:rFonts w:eastAsia="Calibri"/>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t xml:space="preserve">Garantizar la calidad del servicio y cumplimiento de las condiciones ofrecidas. </w:t>
      </w:r>
    </w:p>
    <w:p w:rsidR="007D3930" w:rsidRDefault="007D3930" w:rsidP="007D3930">
      <w:pPr>
        <w:pStyle w:val="Prrafodelista"/>
        <w:rPr>
          <w:rFonts w:eastAsia="Calibri"/>
          <w:lang w:val="es-CO" w:eastAsia="es-CO"/>
        </w:rPr>
      </w:pPr>
    </w:p>
    <w:p w:rsidR="007D3930"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t>Prestar los servicios del objeto contractual en los sitios establecidos y dentro de la presente vigencia fiscal, cumpliendo las condiciones técnicas exigidas y ofertadas por él, así como los demás aspectos que se relacionen en el comunicado de aceptación y en todo caso, buscar las alternativas para el logro de dicho objeto contractual.</w:t>
      </w:r>
    </w:p>
    <w:p w:rsidR="007D3930" w:rsidRDefault="007D3930" w:rsidP="007D3930">
      <w:pPr>
        <w:pStyle w:val="Prrafodelista"/>
        <w:rPr>
          <w:rFonts w:eastAsia="Calibri"/>
          <w:lang w:val="es-CO" w:eastAsia="es-CO"/>
        </w:rPr>
      </w:pPr>
    </w:p>
    <w:p w:rsidR="007D3930"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t>Presentar los informes o diagnósticos de salud requeridos y atender oportunamente los requerimientos por verificaciones derivadas de estos, durante la ejecución y hasta la terminación el contrato.</w:t>
      </w:r>
    </w:p>
    <w:p w:rsidR="007D3930" w:rsidRDefault="007D3930" w:rsidP="007D3930">
      <w:pPr>
        <w:pStyle w:val="Prrafodelista"/>
        <w:rPr>
          <w:rFonts w:eastAsia="Calibri"/>
          <w:lang w:val="es-CO" w:eastAsia="es-CO"/>
        </w:rPr>
      </w:pPr>
    </w:p>
    <w:p w:rsidR="007D3930"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t>Contar con el personal calificado y certificado para la prestación del servicio.</w:t>
      </w:r>
    </w:p>
    <w:p w:rsidR="007D3930" w:rsidRDefault="007D3930" w:rsidP="007D3930">
      <w:pPr>
        <w:pStyle w:val="Prrafodelista"/>
        <w:rPr>
          <w:rFonts w:eastAsia="Calibri"/>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t>Suministrar al supervisor (a) del contrato, toda la información que le sea solicitada para verificar el correcto y oportuno cumplimiento de las obligaciones que contrae.</w:t>
      </w:r>
    </w:p>
    <w:p w:rsidR="007D3930" w:rsidRPr="001971C4" w:rsidRDefault="007D3930" w:rsidP="007D3930">
      <w:pPr>
        <w:overflowPunct/>
        <w:autoSpaceDE/>
        <w:autoSpaceDN/>
        <w:adjustRightInd/>
        <w:textAlignment w:val="auto"/>
        <w:rPr>
          <w:rFonts w:eastAsia="Arial"/>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Arial"/>
          <w:lang w:val="es-CO" w:eastAsia="es-CO"/>
        </w:rPr>
        <w:t xml:space="preserve">Notificar con la </w:t>
      </w:r>
      <w:r w:rsidRPr="001971C4">
        <w:rPr>
          <w:rFonts w:eastAsia="Arial"/>
          <w:b/>
          <w:lang w:val="es-CO" w:eastAsia="es-CO"/>
        </w:rPr>
        <w:t>DEBIDA OPORTUNIDAD</w:t>
      </w:r>
      <w:r w:rsidRPr="001971C4">
        <w:rPr>
          <w:rFonts w:eastAsia="Arial"/>
          <w:lang w:val="es-CO" w:eastAsia="es-CO"/>
        </w:rPr>
        <w:t xml:space="preserve"> y de manera escrita al INSTITUTO NACIONAL DE MEDICINA LEGAL Y CIENCIAS FORENSES – REGIONAL OCCIDENTE por medio del supervisor, cualquier circunstancia de fuerza mayor o caso fortuito que conlleve a la solicitud de prórroga del tiempo de ejecución o cualquier tipo de modificación del objeto contractual. Lo anterior, con la finalidad de que el Instituto cuente con el tiempo suficiente para estudiar y dar trámite a la solicitud. Quedará bajo la responsabilidad del CONTRATISTA el no poder atender lo requerido si no se cumple lo anterior.</w:t>
      </w:r>
    </w:p>
    <w:p w:rsidR="007D3930" w:rsidRPr="001971C4" w:rsidRDefault="007D3930" w:rsidP="007D3930">
      <w:pPr>
        <w:overflowPunct/>
        <w:autoSpaceDE/>
        <w:autoSpaceDN/>
        <w:adjustRightInd/>
        <w:ind w:left="708"/>
        <w:textAlignment w:val="auto"/>
        <w:rPr>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lang w:val="es-CO" w:eastAsia="es-CO"/>
        </w:rPr>
        <w:t xml:space="preserve"> Asumir bajo su costo y riesgo, todos los gastos en que incurra para la ejecución del contrato.</w:t>
      </w:r>
    </w:p>
    <w:p w:rsidR="007D3930" w:rsidRPr="001971C4" w:rsidRDefault="007D3930" w:rsidP="007D3930">
      <w:pPr>
        <w:overflowPunct/>
        <w:autoSpaceDE/>
        <w:autoSpaceDN/>
        <w:adjustRightInd/>
        <w:textAlignment w:val="auto"/>
        <w:rPr>
          <w:rFonts w:eastAsia="Calibri"/>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val="es-CO" w:eastAsia="es-CO"/>
        </w:rPr>
        <w:lastRenderedPageBreak/>
        <w:t>Atender durante la vigencia del contrato, todas las recomendaciones que efectué el Instituto por medio del supervisor del contrato, y que se consideren pertinentes para la ejecución del mismo.</w:t>
      </w:r>
    </w:p>
    <w:p w:rsidR="007D3930" w:rsidRPr="001971C4" w:rsidRDefault="007D3930" w:rsidP="007D3930">
      <w:pPr>
        <w:widowControl w:val="0"/>
        <w:overflowPunct/>
        <w:autoSpaceDE/>
        <w:autoSpaceDN/>
        <w:adjustRightInd/>
        <w:contextualSpacing/>
        <w:jc w:val="both"/>
        <w:textAlignment w:val="auto"/>
        <w:rPr>
          <w:rFonts w:eastAsia="Calibri"/>
          <w:lang w:val="es-CO"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lang w:val="es-CO"/>
        </w:rPr>
        <w:t>Responder civil y penalmente por las acciones u omisiones en el ejercicio del desarrollo del objeto del contrato, teniendo en cuenta lo previsto en el artículo 52 de la ley 80 de 1993.</w:t>
      </w:r>
    </w:p>
    <w:p w:rsidR="007D3930" w:rsidRPr="001971C4" w:rsidRDefault="007D3930" w:rsidP="007D3930">
      <w:pPr>
        <w:overflowPunct/>
        <w:autoSpaceDE/>
        <w:autoSpaceDN/>
        <w:adjustRightInd/>
        <w:ind w:left="708"/>
        <w:textAlignment w:val="auto"/>
        <w:rPr>
          <w:rFonts w:eastAsia="Calibri"/>
          <w:lang w:eastAsia="es-CO"/>
        </w:rPr>
      </w:pPr>
    </w:p>
    <w:p w:rsidR="007D3930" w:rsidRPr="001971C4" w:rsidRDefault="007D3930" w:rsidP="007D3930">
      <w:pPr>
        <w:widowControl w:val="0"/>
        <w:numPr>
          <w:ilvl w:val="0"/>
          <w:numId w:val="39"/>
        </w:numPr>
        <w:overflowPunct/>
        <w:autoSpaceDE/>
        <w:autoSpaceDN/>
        <w:adjustRightInd/>
        <w:contextualSpacing/>
        <w:jc w:val="both"/>
        <w:textAlignment w:val="auto"/>
        <w:rPr>
          <w:rFonts w:eastAsia="Calibri"/>
          <w:lang w:val="es-CO" w:eastAsia="es-CO"/>
        </w:rPr>
      </w:pPr>
      <w:r w:rsidRPr="001971C4">
        <w:rPr>
          <w:rFonts w:eastAsia="Calibri"/>
          <w:lang w:eastAsia="es-CO"/>
        </w:rPr>
        <w:t>De acuerdo con las Circulares Externas 016 y 020 del SIIF NACIÓN, el Contratista deberá:</w:t>
      </w:r>
    </w:p>
    <w:p w:rsidR="007D3930" w:rsidRPr="001971C4" w:rsidRDefault="007D3930" w:rsidP="007D3930">
      <w:pPr>
        <w:widowControl w:val="0"/>
        <w:overflowPunct/>
        <w:contextualSpacing/>
        <w:jc w:val="both"/>
        <w:textAlignment w:val="auto"/>
        <w:rPr>
          <w:rFonts w:eastAsia="Calibri"/>
          <w:lang w:val="es-CO" w:eastAsia="es-CO"/>
        </w:rPr>
      </w:pPr>
    </w:p>
    <w:p w:rsidR="007D3930" w:rsidRPr="001971C4" w:rsidRDefault="007D3930" w:rsidP="007D3930">
      <w:pPr>
        <w:widowControl w:val="0"/>
        <w:numPr>
          <w:ilvl w:val="0"/>
          <w:numId w:val="40"/>
        </w:numPr>
        <w:overflowPunct/>
        <w:autoSpaceDE/>
        <w:autoSpaceDN/>
        <w:adjustRightInd/>
        <w:contextualSpacing/>
        <w:jc w:val="both"/>
        <w:textAlignment w:val="auto"/>
        <w:rPr>
          <w:rFonts w:eastAsia="Calibri"/>
          <w:lang w:val="es-CO" w:eastAsia="es-CO"/>
        </w:rPr>
      </w:pPr>
      <w:r w:rsidRPr="001971C4">
        <w:rPr>
          <w:rFonts w:eastAsia="Calibri"/>
          <w:lang w:eastAsia="es-CO"/>
        </w:rPr>
        <w:t>Presentar la factura electrónica por medio de cualquiera de las tres alternativas; operador tecnológico autorizado, por la plataforma de la DIAN o por medio de su software propio que esté habilitado ante la DIAN.</w:t>
      </w:r>
    </w:p>
    <w:p w:rsidR="007D3930" w:rsidRPr="001971C4" w:rsidRDefault="007D3930" w:rsidP="007D3930">
      <w:pPr>
        <w:widowControl w:val="0"/>
        <w:overflowPunct/>
        <w:ind w:left="360"/>
        <w:contextualSpacing/>
        <w:jc w:val="both"/>
        <w:textAlignment w:val="auto"/>
        <w:rPr>
          <w:rFonts w:eastAsia="Calibri"/>
          <w:lang w:val="es-CO" w:eastAsia="es-CO"/>
        </w:rPr>
      </w:pPr>
    </w:p>
    <w:p w:rsidR="007D3930" w:rsidRPr="001971C4" w:rsidRDefault="007D3930" w:rsidP="007D3930">
      <w:pPr>
        <w:widowControl w:val="0"/>
        <w:numPr>
          <w:ilvl w:val="0"/>
          <w:numId w:val="40"/>
        </w:numPr>
        <w:overflowPunct/>
        <w:autoSpaceDE/>
        <w:autoSpaceDN/>
        <w:adjustRightInd/>
        <w:contextualSpacing/>
        <w:jc w:val="both"/>
        <w:textAlignment w:val="auto"/>
        <w:rPr>
          <w:rFonts w:eastAsia="Calibri"/>
          <w:lang w:val="es-CO" w:eastAsia="es-CO"/>
        </w:rPr>
      </w:pPr>
      <w:r w:rsidRPr="001971C4">
        <w:rPr>
          <w:rFonts w:eastAsia="Calibri"/>
          <w:lang w:eastAsia="es-CO"/>
        </w:rPr>
        <w:t xml:space="preserve">Enviar la factura al buzón electrónico </w:t>
      </w:r>
      <w:hyperlink r:id="rId12" w:history="1">
        <w:r w:rsidRPr="001971C4">
          <w:rPr>
            <w:rFonts w:eastAsia="Calibri"/>
            <w:u w:val="single"/>
            <w:lang w:eastAsia="es-CO"/>
          </w:rPr>
          <w:t>siifnacion.facturaelectronica@minhacienda.gov.co</w:t>
        </w:r>
      </w:hyperlink>
      <w:r w:rsidRPr="001971C4">
        <w:rPr>
          <w:rFonts w:eastAsia="Calibri"/>
          <w:lang w:eastAsia="es-CO"/>
        </w:rPr>
        <w:t xml:space="preserve"> y al correo del supervisor, el cual se indicará en el contrato.</w:t>
      </w:r>
    </w:p>
    <w:p w:rsidR="007D3930" w:rsidRPr="001971C4" w:rsidRDefault="007D3930" w:rsidP="007D3930">
      <w:pPr>
        <w:overflowPunct/>
        <w:autoSpaceDE/>
        <w:autoSpaceDN/>
        <w:adjustRightInd/>
        <w:ind w:left="708"/>
        <w:textAlignment w:val="auto"/>
        <w:rPr>
          <w:rFonts w:eastAsia="Calibri"/>
          <w:lang w:eastAsia="es-CO"/>
        </w:rPr>
      </w:pPr>
    </w:p>
    <w:p w:rsidR="007D3930" w:rsidRPr="001971C4" w:rsidRDefault="007D3930" w:rsidP="007D3930">
      <w:pPr>
        <w:widowControl w:val="0"/>
        <w:numPr>
          <w:ilvl w:val="0"/>
          <w:numId w:val="40"/>
        </w:numPr>
        <w:overflowPunct/>
        <w:autoSpaceDE/>
        <w:autoSpaceDN/>
        <w:adjustRightInd/>
        <w:contextualSpacing/>
        <w:jc w:val="both"/>
        <w:textAlignment w:val="auto"/>
        <w:rPr>
          <w:rFonts w:eastAsia="Calibri"/>
          <w:lang w:val="es-CO" w:eastAsia="es-CO"/>
        </w:rPr>
      </w:pPr>
      <w:r w:rsidRPr="001971C4">
        <w:rPr>
          <w:rFonts w:eastAsia="Calibri"/>
          <w:lang w:eastAsia="es-CO"/>
        </w:rPr>
        <w:t>Subir al SECOP II la factura, certificación de aportes de ley y demás documentos que legalmente se requieran con la entrega del objeto contractual, para el respectivo trámite de pago.</w:t>
      </w:r>
    </w:p>
    <w:p w:rsidR="007D3930" w:rsidRPr="001971C4" w:rsidRDefault="007D3930" w:rsidP="007D3930">
      <w:pPr>
        <w:widowControl w:val="0"/>
        <w:overflowPunct/>
        <w:adjustRightInd/>
        <w:jc w:val="both"/>
        <w:textAlignment w:val="auto"/>
        <w:rPr>
          <w:rFonts w:eastAsia="Calibri"/>
          <w:lang w:eastAsia="es-CO"/>
        </w:rPr>
      </w:pPr>
    </w:p>
    <w:p w:rsidR="007D3930" w:rsidRPr="001971C4" w:rsidRDefault="007D3930" w:rsidP="007D3930">
      <w:pPr>
        <w:widowControl w:val="0"/>
        <w:numPr>
          <w:ilvl w:val="0"/>
          <w:numId w:val="41"/>
        </w:numPr>
        <w:overflowPunct/>
        <w:autoSpaceDE/>
        <w:autoSpaceDN/>
        <w:adjustRightInd/>
        <w:contextualSpacing/>
        <w:jc w:val="both"/>
        <w:textAlignment w:val="auto"/>
        <w:rPr>
          <w:rFonts w:eastAsia="Calibri"/>
          <w:lang w:val="es-CO"/>
        </w:rPr>
      </w:pPr>
      <w:r w:rsidRPr="001971C4">
        <w:rPr>
          <w:rFonts w:eastAsia="Calibri"/>
          <w:lang w:val="es-CO" w:eastAsia="es-CO"/>
        </w:rPr>
        <w:t>Informar de inmediato al INSTITUTO y a las demás</w:t>
      </w:r>
      <w:r w:rsidRPr="001971C4">
        <w:rPr>
          <w:rFonts w:eastAsia="Calibri"/>
          <w:lang w:val="es-CO"/>
        </w:rPr>
        <w:t xml:space="preserve"> autoridades competentes, cuando por causa u ocasión del contrato reciba peticiones ilegales o amenazas de quienes actúen por fuera de la Ley, como el de obligarlo a hacer u omitir algo.</w:t>
      </w:r>
    </w:p>
    <w:p w:rsidR="007D3930" w:rsidRPr="001971C4" w:rsidRDefault="007D3930" w:rsidP="007D3930">
      <w:pPr>
        <w:widowControl w:val="0"/>
        <w:overflowPunct/>
        <w:contextualSpacing/>
        <w:jc w:val="both"/>
        <w:textAlignment w:val="auto"/>
        <w:rPr>
          <w:rFonts w:eastAsia="Calibri"/>
          <w:lang w:val="es-CO" w:eastAsia="en-US"/>
        </w:rPr>
      </w:pPr>
    </w:p>
    <w:p w:rsidR="007D3930" w:rsidRPr="002819F1" w:rsidRDefault="007D3930" w:rsidP="007D3930">
      <w:pPr>
        <w:widowControl w:val="0"/>
        <w:numPr>
          <w:ilvl w:val="0"/>
          <w:numId w:val="41"/>
        </w:numPr>
        <w:overflowPunct/>
        <w:autoSpaceDE/>
        <w:autoSpaceDN/>
        <w:adjustRightInd/>
        <w:contextualSpacing/>
        <w:jc w:val="both"/>
        <w:textAlignment w:val="auto"/>
        <w:rPr>
          <w:rFonts w:eastAsia="Calibri"/>
          <w:lang w:val="es-CO"/>
        </w:rPr>
      </w:pPr>
      <w:r w:rsidRPr="00D455A9">
        <w:rPr>
          <w:rFonts w:eastAsia="Calibri"/>
          <w:lang w:val="es-CO" w:eastAsia="es-CO"/>
        </w:rPr>
        <w:t xml:space="preserve">Las demás que </w:t>
      </w:r>
      <w:r w:rsidRPr="00D455A9">
        <w:rPr>
          <w:lang w:val="es-CO"/>
        </w:rPr>
        <w:t>contribuyan a garantizar el cumplimiento del contrato, y las que por su naturaleza le sean atribuibles conforme al objeto y alcance del mismo.</w:t>
      </w:r>
    </w:p>
    <w:p w:rsidR="00676294" w:rsidRPr="009B5AD5" w:rsidRDefault="00676294" w:rsidP="00783595">
      <w:pPr>
        <w:suppressAutoHyphens/>
        <w:jc w:val="both"/>
      </w:pPr>
    </w:p>
    <w:p w:rsidR="00783595" w:rsidRPr="009B5AD5" w:rsidRDefault="002B23E1" w:rsidP="00783595">
      <w:pPr>
        <w:rPr>
          <w:b/>
        </w:rPr>
      </w:pPr>
      <w:r>
        <w:t>10</w:t>
      </w:r>
      <w:r w:rsidR="00783595" w:rsidRPr="009B5AD5">
        <w:t>.2</w:t>
      </w:r>
      <w:r w:rsidR="00783595" w:rsidRPr="009B5AD5">
        <w:tab/>
      </w:r>
      <w:r w:rsidR="00783595" w:rsidRPr="009B5AD5">
        <w:rPr>
          <w:b/>
        </w:rPr>
        <w:t>Del instituto</w:t>
      </w:r>
    </w:p>
    <w:p w:rsidR="00783595" w:rsidRPr="009B5AD5" w:rsidRDefault="00783595" w:rsidP="00783595">
      <w:pPr>
        <w:rPr>
          <w:b/>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Designar un funcionario para ejercer el control y vigilancia sobre el cumplimiento de las obligaciones contractuales, tanto del contratista como del instituto.</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Aprobar las garantías correspondientes en la plataforma del SECOP II, con lo que quedará informado el contratista.</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 xml:space="preserve">En caso de ser necesario, se faculta al </w:t>
      </w:r>
      <w:r w:rsidRPr="00D455A9">
        <w:rPr>
          <w:lang w:val="es-ES"/>
        </w:rPr>
        <w:t>supervisor para que elabore el cronograma y lo suscriba dentro de los días hábiles siguientes a la firma del contrato, el cual hará parte integral del expediente contractual.</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Suministrar oportunamente la información, requerimientos y el apoyo logístico y operativo que requiera el contratista para el cumplimiento de sus obligaciones contractuales.</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Verificar y dejar constancia del pago de las obligaciones parafiscales del contratista al Sistema de Seguridad Social Integral y Cajas de Compensación Familiar de sus empleados, como requisito para la ejecución del contrato y para la obtención del pago derivado del mismo, de conformidad con lo establecido en el artículo 50 de la Ley 789 de 2002, el artículo 1° de la Ley 828 de 2003 y el artículo 41 de la Ley 80 de 1993, adicionado por el artículo 23 de la Ley 1150 de 2007</w:t>
      </w:r>
      <w:r w:rsidRPr="00D455A9">
        <w:rPr>
          <w:rFonts w:eastAsia="Calibri"/>
          <w:lang w:val="es-CO" w:eastAsia="es-CO"/>
        </w:rPr>
        <w:t>.</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Adoptar las medidas necesarias para mantener durante el desarrollo y ejecución del contrato, las condiciones técnicas y financieras existentes.</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En caso de incumplimiento de las obligaciones del contratista, iniciar a través del supervisor el trámite del procedimiento administrativo sancionatorio contractual, establecido en el artículo 86 de la Ley 1474 de 2011.</w:t>
      </w:r>
    </w:p>
    <w:p w:rsidR="00CE0954" w:rsidRPr="00D455A9" w:rsidRDefault="00CE0954" w:rsidP="00CE0954">
      <w:pPr>
        <w:jc w:val="both"/>
        <w:rPr>
          <w:b/>
          <w:spacing w:val="-3"/>
          <w:lang w:val="es-CO"/>
        </w:rPr>
      </w:pPr>
    </w:p>
    <w:p w:rsidR="00CE0954" w:rsidRPr="00D455A9" w:rsidRDefault="00CE0954" w:rsidP="00CE0954">
      <w:pPr>
        <w:widowControl w:val="0"/>
        <w:numPr>
          <w:ilvl w:val="0"/>
          <w:numId w:val="42"/>
        </w:numPr>
        <w:overflowPunct/>
        <w:adjustRightInd/>
        <w:jc w:val="both"/>
        <w:textAlignment w:val="auto"/>
        <w:rPr>
          <w:b/>
          <w:spacing w:val="-3"/>
          <w:lang w:val="es-CO"/>
        </w:rPr>
      </w:pPr>
      <w:r w:rsidRPr="00D455A9">
        <w:rPr>
          <w:lang w:val="es-CO"/>
        </w:rPr>
        <w:t xml:space="preserve">Las demás que se deriven de la naturaleza del contrato. </w:t>
      </w:r>
    </w:p>
    <w:p w:rsidR="00CE0954" w:rsidRPr="00D455A9" w:rsidRDefault="00CE0954" w:rsidP="00CE0954">
      <w:pPr>
        <w:jc w:val="both"/>
        <w:rPr>
          <w:b/>
          <w:spacing w:val="-3"/>
          <w:lang w:val="es-CO"/>
        </w:rPr>
      </w:pPr>
      <w:r w:rsidRPr="00D455A9">
        <w:rPr>
          <w:lang w:val="es-CO"/>
        </w:rPr>
        <w:t xml:space="preserve"> </w:t>
      </w:r>
    </w:p>
    <w:p w:rsidR="00AB3171" w:rsidRPr="00F21EA2" w:rsidRDefault="00CE0954" w:rsidP="00AB3171">
      <w:pPr>
        <w:widowControl w:val="0"/>
        <w:numPr>
          <w:ilvl w:val="0"/>
          <w:numId w:val="42"/>
        </w:numPr>
        <w:overflowPunct/>
        <w:adjustRightInd/>
        <w:jc w:val="both"/>
        <w:textAlignment w:val="auto"/>
        <w:rPr>
          <w:b/>
          <w:spacing w:val="-3"/>
          <w:lang w:val="es-CO"/>
        </w:rPr>
      </w:pPr>
      <w:r w:rsidRPr="00D455A9">
        <w:rPr>
          <w:lang w:val="es-CO"/>
        </w:rPr>
        <w:t>Cancelar el valor del contrato en la forma y términos establecidos.</w:t>
      </w:r>
    </w:p>
    <w:p w:rsidR="007919F5" w:rsidRPr="003543FA" w:rsidRDefault="007919F5" w:rsidP="00AB3171">
      <w:pPr>
        <w:widowControl w:val="0"/>
        <w:overflowPunct/>
        <w:adjustRightInd/>
        <w:jc w:val="both"/>
        <w:textAlignment w:val="auto"/>
        <w:rPr>
          <w:b/>
          <w:spacing w:val="-3"/>
          <w:lang w:val="es-CO"/>
        </w:rPr>
      </w:pPr>
    </w:p>
    <w:p w:rsidR="00962E44" w:rsidRPr="009B5AD5" w:rsidRDefault="004C2266" w:rsidP="00A97301">
      <w:pPr>
        <w:pStyle w:val="Ttulo3"/>
        <w:numPr>
          <w:ilvl w:val="0"/>
          <w:numId w:val="5"/>
        </w:numPr>
        <w:suppressAutoHyphens/>
        <w:jc w:val="both"/>
        <w:rPr>
          <w:rStyle w:val="EquationCaption"/>
          <w:rFonts w:cs="Arial"/>
          <w:b w:val="0"/>
          <w:bCs w:val="0"/>
          <w:iCs/>
          <w:sz w:val="20"/>
          <w:szCs w:val="20"/>
        </w:rPr>
      </w:pPr>
      <w:r w:rsidRPr="009B5AD5">
        <w:rPr>
          <w:rStyle w:val="EquationCaption"/>
          <w:rFonts w:cs="Arial"/>
          <w:bCs w:val="0"/>
          <w:iCs/>
          <w:sz w:val="20"/>
          <w:szCs w:val="20"/>
        </w:rPr>
        <w:t>TIPO</w:t>
      </w:r>
      <w:r w:rsidR="00962E44" w:rsidRPr="009B5AD5">
        <w:rPr>
          <w:rStyle w:val="EquationCaption"/>
          <w:rFonts w:cs="Arial"/>
          <w:bCs w:val="0"/>
          <w:iCs/>
          <w:sz w:val="20"/>
          <w:szCs w:val="20"/>
        </w:rPr>
        <w:t xml:space="preserve"> DE CONTRATO</w:t>
      </w:r>
      <w:r w:rsidRPr="009B5AD5">
        <w:rPr>
          <w:rStyle w:val="EquationCaption"/>
          <w:rFonts w:cs="Arial"/>
          <w:bCs w:val="0"/>
          <w:iCs/>
          <w:sz w:val="20"/>
          <w:szCs w:val="20"/>
        </w:rPr>
        <w:t xml:space="preserve"> CELEBRADO</w:t>
      </w:r>
      <w:r w:rsidR="004E4712" w:rsidRPr="009B5AD5">
        <w:rPr>
          <w:rStyle w:val="EquationCaption"/>
          <w:rFonts w:cs="Arial"/>
          <w:bCs w:val="0"/>
          <w:iCs/>
          <w:sz w:val="20"/>
          <w:szCs w:val="20"/>
        </w:rPr>
        <w:t xml:space="preserve"> Y FECHA DE ENTREGA</w:t>
      </w:r>
    </w:p>
    <w:p w:rsidR="00962E44" w:rsidRPr="009B5AD5" w:rsidRDefault="00962E44" w:rsidP="00D372B6">
      <w:pPr>
        <w:jc w:val="both"/>
        <w:rPr>
          <w:rStyle w:val="EquationCaption"/>
          <w:b/>
          <w:bCs/>
        </w:rPr>
      </w:pPr>
    </w:p>
    <w:p w:rsidR="00704CF2" w:rsidRDefault="00CE0954" w:rsidP="001D634F">
      <w:pPr>
        <w:pStyle w:val="Default"/>
        <w:jc w:val="both"/>
        <w:rPr>
          <w:rStyle w:val="EquationCaption"/>
          <w:rFonts w:ascii="Arial" w:hAnsi="Arial"/>
        </w:rPr>
      </w:pPr>
      <w:r w:rsidRPr="00CE0954">
        <w:rPr>
          <w:rStyle w:val="EquationCaption"/>
          <w:rFonts w:ascii="Arial" w:hAnsi="Arial"/>
        </w:rPr>
        <w:t>El tipo de contrato a celebrar será de prestación de servicios, por lo que el objeto contractual se deberá ejecutar dentro de la vigencia 2023.</w:t>
      </w:r>
    </w:p>
    <w:p w:rsidR="00CE0954" w:rsidRPr="009B5AD5" w:rsidRDefault="00CE0954" w:rsidP="001D634F">
      <w:pPr>
        <w:pStyle w:val="Default"/>
        <w:jc w:val="both"/>
        <w:rPr>
          <w:rFonts w:ascii="Arial" w:hAnsi="Arial"/>
        </w:rPr>
      </w:pPr>
    </w:p>
    <w:p w:rsidR="00962E44" w:rsidRPr="009B5AD5" w:rsidRDefault="0069500B" w:rsidP="00A97301">
      <w:pPr>
        <w:numPr>
          <w:ilvl w:val="0"/>
          <w:numId w:val="5"/>
        </w:numPr>
        <w:jc w:val="both"/>
        <w:rPr>
          <w:rStyle w:val="EquationCaption"/>
        </w:rPr>
      </w:pPr>
      <w:r w:rsidRPr="009B5AD5">
        <w:rPr>
          <w:rStyle w:val="EquationCaption"/>
          <w:b/>
        </w:rPr>
        <w:lastRenderedPageBreak/>
        <w:t>TIEMPO</w:t>
      </w:r>
      <w:r w:rsidR="00962E44" w:rsidRPr="009B5AD5">
        <w:rPr>
          <w:rStyle w:val="EquationCaption"/>
          <w:b/>
        </w:rPr>
        <w:t xml:space="preserve"> DE EJECUCIÓN</w:t>
      </w:r>
    </w:p>
    <w:p w:rsidR="003228C3" w:rsidRPr="009B5AD5" w:rsidRDefault="003228C3" w:rsidP="00D372B6">
      <w:pPr>
        <w:jc w:val="both"/>
        <w:rPr>
          <w:rStyle w:val="EquationCaption"/>
        </w:rPr>
      </w:pPr>
    </w:p>
    <w:p w:rsidR="00B00720" w:rsidRPr="003543FA" w:rsidRDefault="00CE0954" w:rsidP="003543FA">
      <w:pPr>
        <w:overflowPunct/>
        <w:autoSpaceDE/>
        <w:autoSpaceDN/>
        <w:adjustRightInd/>
        <w:spacing w:after="160" w:line="259" w:lineRule="auto"/>
        <w:jc w:val="both"/>
        <w:textAlignment w:val="auto"/>
        <w:rPr>
          <w:rFonts w:eastAsia="Calibri"/>
          <w:szCs w:val="18"/>
          <w:lang w:val="es-ES" w:eastAsia="es-CO"/>
        </w:rPr>
      </w:pPr>
      <w:r w:rsidRPr="00605542">
        <w:rPr>
          <w:rFonts w:eastAsia="Calibri"/>
          <w:szCs w:val="18"/>
          <w:lang w:val="es-ES" w:eastAsia="es-CO"/>
        </w:rPr>
        <w:t xml:space="preserve">Tiempo determinado para la ejecución del objeto contractual, el cual estará comprendido a partir del día hábil siguiente de cumplimiento de los siguientes requerimientos y hasta </w:t>
      </w:r>
      <w:r>
        <w:rPr>
          <w:rFonts w:eastAsia="Calibri"/>
          <w:szCs w:val="18"/>
          <w:lang w:val="es-ES" w:eastAsia="es-CO"/>
        </w:rPr>
        <w:t>el 15</w:t>
      </w:r>
      <w:r w:rsidRPr="00605542">
        <w:rPr>
          <w:rFonts w:eastAsia="Calibri"/>
          <w:szCs w:val="18"/>
          <w:lang w:val="es-ES" w:eastAsia="es-CO"/>
        </w:rPr>
        <w:t xml:space="preserve"> de diciembre de 2023.</w:t>
      </w:r>
    </w:p>
    <w:p w:rsidR="004749DE" w:rsidRDefault="00B00720" w:rsidP="004749DE">
      <w:pPr>
        <w:pStyle w:val="Prrafodelista"/>
        <w:numPr>
          <w:ilvl w:val="0"/>
          <w:numId w:val="9"/>
        </w:numPr>
        <w:jc w:val="both"/>
      </w:pPr>
      <w:r w:rsidRPr="009B5AD5">
        <w:t>Registro presupuestal del valor del comunicado de aceptación.</w:t>
      </w:r>
    </w:p>
    <w:p w:rsidR="00C25403" w:rsidRDefault="00C25403" w:rsidP="00C25403">
      <w:pPr>
        <w:pStyle w:val="Prrafodelista"/>
        <w:ind w:left="360"/>
        <w:jc w:val="both"/>
      </w:pPr>
    </w:p>
    <w:p w:rsidR="00C25403" w:rsidRPr="009B5AD5" w:rsidRDefault="00C25403" w:rsidP="00C25403">
      <w:pPr>
        <w:numPr>
          <w:ilvl w:val="0"/>
          <w:numId w:val="9"/>
        </w:numPr>
        <w:jc w:val="both"/>
      </w:pPr>
      <w:r w:rsidRPr="004A245E">
        <w:t>Aprobación y publicación de la garantía única por parte del instituto, lo cual se hará en</w:t>
      </w:r>
      <w:r w:rsidRPr="004A245E">
        <w:rPr>
          <w:bCs/>
        </w:rPr>
        <w:t xml:space="preserve"> el </w:t>
      </w:r>
      <w:r w:rsidRPr="004A245E">
        <w:t>Sistema Electrónico para la Contratación Pública – SECOP II a través de la página</w:t>
      </w:r>
      <w:r w:rsidRPr="004A245E">
        <w:rPr>
          <w:bCs/>
        </w:rPr>
        <w:t xml:space="preserve"> </w:t>
      </w:r>
      <w:hyperlink r:id="rId13" w:history="1">
        <w:r w:rsidRPr="004A245E">
          <w:rPr>
            <w:rStyle w:val="Hipervnculo"/>
            <w:b/>
            <w:bCs/>
            <w:color w:val="auto"/>
          </w:rPr>
          <w:t>www.contratos.gov.co</w:t>
        </w:r>
      </w:hyperlink>
      <w:r w:rsidRPr="004A245E">
        <w:t>, con lo que el contratista quedará notificado.</w:t>
      </w:r>
    </w:p>
    <w:p w:rsidR="00AA6E02" w:rsidRPr="001F53F1" w:rsidRDefault="00AA6E02" w:rsidP="00AA6E02">
      <w:pPr>
        <w:jc w:val="both"/>
        <w:rPr>
          <w:color w:val="FF0000"/>
        </w:rPr>
      </w:pPr>
    </w:p>
    <w:p w:rsidR="00D92F88" w:rsidRPr="00CE7733" w:rsidRDefault="00AA6E02" w:rsidP="00287BE1">
      <w:pPr>
        <w:jc w:val="both"/>
        <w:rPr>
          <w:rStyle w:val="EquationCaption"/>
          <w:lang w:val="es-CO"/>
        </w:rPr>
      </w:pPr>
      <w:r w:rsidRPr="00C25403">
        <w:rPr>
          <w:b/>
        </w:rPr>
        <w:t xml:space="preserve">NOTA: </w:t>
      </w:r>
      <w:r w:rsidRPr="00C25403">
        <w:t xml:space="preserve">El contratista no podrá en ningún momento iniciar la ejecución </w:t>
      </w:r>
      <w:r w:rsidRPr="00C25403">
        <w:rPr>
          <w:b/>
        </w:rPr>
        <w:t>OBJETO CONTRACTUAL</w:t>
      </w:r>
      <w:r w:rsidRPr="00C25403">
        <w:t xml:space="preserve"> sin el cumplimiento de los requisitos legales de </w:t>
      </w:r>
      <w:r w:rsidRPr="00C25403">
        <w:rPr>
          <w:b/>
        </w:rPr>
        <w:t>REGISTRO PRESUPUESTAL</w:t>
      </w:r>
      <w:r w:rsidRPr="00C25403">
        <w:t xml:space="preserve">, lo que quedará bajo su responsabilidad si el Instituto no pueda efectuar el pago por el incumplimiento de lo indicado. Así mismo, ningún documento que expida para la entrega del objeto y posterior facturación podrá tener fecha anterior a los documentos referidos en este numeral. </w:t>
      </w:r>
      <w:r w:rsidRPr="00C25403">
        <w:rPr>
          <w:lang w:val="es-CO"/>
        </w:rPr>
        <w:t>Para efectos de la facturación, deberá tenerse en cuenta lo establecido en el decreto 358 de 2020, así como aquellos que lo modifiquen, los lineamientos internos y demás normativa aplicable en lo concerniente con la facturación electrónica; el supervisor deberá ejercer el control y vigilancia al respecto e informar al contratista sobre las disposiciones.</w:t>
      </w:r>
    </w:p>
    <w:p w:rsidR="00D92F88" w:rsidRPr="00C25403" w:rsidRDefault="00D92F88" w:rsidP="00287BE1">
      <w:pPr>
        <w:jc w:val="both"/>
        <w:rPr>
          <w:rStyle w:val="EquationCaption"/>
        </w:rPr>
      </w:pPr>
    </w:p>
    <w:p w:rsidR="00962E44" w:rsidRPr="00C25403" w:rsidRDefault="00962E44" w:rsidP="00A97301">
      <w:pPr>
        <w:numPr>
          <w:ilvl w:val="0"/>
          <w:numId w:val="5"/>
        </w:numPr>
        <w:jc w:val="both"/>
        <w:rPr>
          <w:rStyle w:val="EquationCaption"/>
        </w:rPr>
      </w:pPr>
      <w:r w:rsidRPr="00C25403">
        <w:rPr>
          <w:rStyle w:val="EquationCaption"/>
          <w:b/>
          <w:bCs/>
        </w:rPr>
        <w:t>TÉRMINO DE DURACIÓN</w:t>
      </w:r>
      <w:r w:rsidRPr="00C25403">
        <w:rPr>
          <w:rStyle w:val="EquationCaption"/>
        </w:rPr>
        <w:t xml:space="preserve"> </w:t>
      </w:r>
      <w:r w:rsidR="00FA0276" w:rsidRPr="00C25403">
        <w:rPr>
          <w:rStyle w:val="EquationCaption"/>
          <w:b/>
        </w:rPr>
        <w:t>Y ACTA DE LIQUIDACIÓN</w:t>
      </w:r>
    </w:p>
    <w:p w:rsidR="00962E44" w:rsidRPr="00C25403" w:rsidRDefault="00962E44" w:rsidP="00962E44">
      <w:pPr>
        <w:jc w:val="both"/>
        <w:rPr>
          <w:rStyle w:val="EquationCaption"/>
        </w:rPr>
      </w:pPr>
    </w:p>
    <w:p w:rsidR="00F47F94" w:rsidRPr="00C25403" w:rsidRDefault="00F47F94" w:rsidP="00F47F94">
      <w:pPr>
        <w:jc w:val="both"/>
      </w:pPr>
      <w:r w:rsidRPr="00C25403">
        <w:t xml:space="preserve">Tiempo determinado para los requerimientos post contractual, el cual será igual al plazo de ejecución y ocho (8) meses más. Con base en lo establecido en el artículo 60 de la Ley 80 de 1993, el contrato que derive del proceso de selección NO será objeto de liquidación, por corresponder a un contrato de </w:t>
      </w:r>
      <w:r w:rsidR="00CE0954">
        <w:t>servicios</w:t>
      </w:r>
      <w:r w:rsidRPr="00C25403">
        <w:t>.</w:t>
      </w:r>
    </w:p>
    <w:p w:rsidR="00BF5BA1" w:rsidRPr="00C25403" w:rsidRDefault="00BF5BA1" w:rsidP="00830541">
      <w:pPr>
        <w:rPr>
          <w:lang w:eastAsia="x-none"/>
        </w:rPr>
      </w:pPr>
    </w:p>
    <w:p w:rsidR="0091534F" w:rsidRPr="00C25403" w:rsidRDefault="005B22DA" w:rsidP="00A97301">
      <w:pPr>
        <w:pStyle w:val="Ttulo3"/>
        <w:numPr>
          <w:ilvl w:val="0"/>
          <w:numId w:val="5"/>
        </w:numPr>
        <w:suppressAutoHyphens/>
        <w:jc w:val="left"/>
        <w:rPr>
          <w:rStyle w:val="EquationCaption"/>
          <w:rFonts w:cs="Arial"/>
          <w:b w:val="0"/>
          <w:bCs w:val="0"/>
          <w:iCs/>
          <w:sz w:val="20"/>
          <w:szCs w:val="20"/>
        </w:rPr>
      </w:pPr>
      <w:r w:rsidRPr="00C25403">
        <w:rPr>
          <w:rFonts w:cs="Arial"/>
          <w:sz w:val="20"/>
          <w:szCs w:val="20"/>
        </w:rPr>
        <w:t>SUPERVIS</w:t>
      </w:r>
      <w:r w:rsidR="0091534F" w:rsidRPr="00C25403">
        <w:rPr>
          <w:rFonts w:cs="Arial"/>
          <w:sz w:val="20"/>
          <w:szCs w:val="20"/>
        </w:rPr>
        <w:t>OR DESIGNADO</w:t>
      </w:r>
    </w:p>
    <w:p w:rsidR="0091534F" w:rsidRPr="00C25403" w:rsidRDefault="0091534F" w:rsidP="0091534F">
      <w:pPr>
        <w:jc w:val="both"/>
      </w:pPr>
    </w:p>
    <w:p w:rsidR="00CF1EDD" w:rsidRDefault="00CF1EDD" w:rsidP="00CF1EDD">
      <w:pPr>
        <w:jc w:val="both"/>
        <w:rPr>
          <w:color w:val="FF0000"/>
        </w:rPr>
      </w:pPr>
      <w:r w:rsidRPr="0047358C">
        <w:t>El Instituto ejercerá las labores de supervisión del contrato a través de</w:t>
      </w:r>
      <w:r>
        <w:t xml:space="preserve"> la </w:t>
      </w:r>
      <w:r w:rsidRPr="0047358C">
        <w:t>funcionari</w:t>
      </w:r>
      <w:r>
        <w:t>a</w:t>
      </w:r>
      <w:r w:rsidRPr="0047358C">
        <w:t xml:space="preserve"> </w:t>
      </w:r>
      <w:r w:rsidR="00A61394" w:rsidRPr="00A61394">
        <w:t>Melissa Gómez Ramírez – Asistente de la Dirección Regional Occidente</w:t>
      </w:r>
      <w:r w:rsidRPr="0047358C">
        <w:t xml:space="preserve">, quien podrá evaluar con objetividad el cumplimiento de lo requerido en el objeto contractual, el plazo de ejecución y los demás aspectos derivados de la responsabilidad que le asiste a las partes contratantes, ajustado a lo indicado en los artículos 82, 83, 84 y 85 de la Ley 1474 de 2011 y al procedimiento establecido por el Instituto. Por lo anterior, el CONTRATISTA deberá comunicarse con dicha funcionaria para programar la entrega del objeto contractual, determinando fecha y horario. El teléfono y correo institucional de contacto es el </w:t>
      </w:r>
      <w:r>
        <w:t xml:space="preserve">(606) </w:t>
      </w:r>
      <w:r w:rsidRPr="0047358C">
        <w:t>3136200 ext. 26</w:t>
      </w:r>
      <w:r>
        <w:t>27</w:t>
      </w:r>
      <w:r w:rsidRPr="0047358C">
        <w:t xml:space="preserve"> – </w:t>
      </w:r>
      <w:proofErr w:type="spellStart"/>
      <w:r w:rsidR="00A61394" w:rsidRPr="00A61394">
        <w:t>melissa.gomez</w:t>
      </w:r>
      <w:proofErr w:type="spellEnd"/>
    </w:p>
    <w:p w:rsidR="00A61394" w:rsidRDefault="00A61394" w:rsidP="00CF1EDD">
      <w:pPr>
        <w:jc w:val="both"/>
      </w:pPr>
    </w:p>
    <w:p w:rsidR="00CF1EDD" w:rsidRPr="000664C7" w:rsidRDefault="00CF1EDD" w:rsidP="00CF1EDD">
      <w:pPr>
        <w:jc w:val="both"/>
        <w:rPr>
          <w:u w:val="single"/>
        </w:rPr>
      </w:pPr>
      <w:r w:rsidRPr="000664C7">
        <w:t>Por ausencia temporal pr</w:t>
      </w:r>
      <w:bookmarkStart w:id="2" w:name="_GoBack"/>
      <w:bookmarkEnd w:id="2"/>
      <w:r w:rsidRPr="000664C7">
        <w:t xml:space="preserve">oducto de vacaciones o licencias remuneradas de la supervisora principal, dicha función la asumirá la funcionaria </w:t>
      </w:r>
      <w:r w:rsidR="000664C7" w:rsidRPr="000664C7">
        <w:t>Luz Piedad Vallejo Duque</w:t>
      </w:r>
      <w:r w:rsidRPr="000664C7">
        <w:rPr>
          <w:bCs/>
        </w:rPr>
        <w:t xml:space="preserve"> – </w:t>
      </w:r>
      <w:r w:rsidR="000664C7" w:rsidRPr="000664C7">
        <w:rPr>
          <w:bCs/>
        </w:rPr>
        <w:t xml:space="preserve">Profesional Especializada </w:t>
      </w:r>
      <w:r w:rsidRPr="000664C7">
        <w:rPr>
          <w:bCs/>
        </w:rPr>
        <w:t>de la Dirección Regional Occidente</w:t>
      </w:r>
      <w:r w:rsidRPr="000664C7">
        <w:t>, quien por su experiencia podrá cumplir las mismas funciones que el principal. El teléfono y correo institucional de contacto es el (606) 3136200 extensión 26</w:t>
      </w:r>
      <w:r w:rsidR="000664C7" w:rsidRPr="000664C7">
        <w:t>34</w:t>
      </w:r>
      <w:r w:rsidRPr="000664C7">
        <w:t xml:space="preserve"> –</w:t>
      </w:r>
      <w:r w:rsidR="000664C7" w:rsidRPr="000664C7">
        <w:t xml:space="preserve"> lvallejo@medicinalegal.gov.co</w:t>
      </w:r>
    </w:p>
    <w:p w:rsidR="00704CF2" w:rsidRDefault="002C1331" w:rsidP="00224451">
      <w:pPr>
        <w:jc w:val="both"/>
        <w:rPr>
          <w:bCs/>
        </w:rPr>
      </w:pPr>
      <w:r w:rsidRPr="00C25403">
        <w:rPr>
          <w:bCs/>
        </w:rPr>
        <w:t xml:space="preserve"> </w:t>
      </w:r>
    </w:p>
    <w:p w:rsidR="00F21EA2" w:rsidRPr="00C25403" w:rsidRDefault="00F21EA2" w:rsidP="00224451">
      <w:pPr>
        <w:jc w:val="both"/>
        <w:rPr>
          <w:bCs/>
        </w:rPr>
      </w:pPr>
    </w:p>
    <w:p w:rsidR="00FB2D23" w:rsidRPr="00C25403" w:rsidRDefault="00FB2D23" w:rsidP="00A97301">
      <w:pPr>
        <w:numPr>
          <w:ilvl w:val="0"/>
          <w:numId w:val="5"/>
        </w:numPr>
        <w:jc w:val="both"/>
      </w:pPr>
      <w:r w:rsidRPr="00C25403">
        <w:rPr>
          <w:b/>
        </w:rPr>
        <w:t>MODIFICACIÓN</w:t>
      </w:r>
    </w:p>
    <w:p w:rsidR="00FB2D23" w:rsidRPr="00C25403" w:rsidRDefault="00FB2D23" w:rsidP="00FB2D23">
      <w:pPr>
        <w:jc w:val="both"/>
        <w:rPr>
          <w:b/>
        </w:rPr>
      </w:pPr>
    </w:p>
    <w:p w:rsidR="00FB2D23" w:rsidRPr="00C25403" w:rsidRDefault="00FB2D23" w:rsidP="00F377F2">
      <w:pPr>
        <w:jc w:val="both"/>
      </w:pPr>
      <w:r w:rsidRPr="00C25403">
        <w:t>El contrato podrá ser modificado de mutuo acuerdo entre las partes mediante OTROSÍ, el cual hará parte integral del contrato electrónico.</w:t>
      </w:r>
    </w:p>
    <w:p w:rsidR="00704CF2" w:rsidRDefault="00704CF2" w:rsidP="00F377F2">
      <w:pPr>
        <w:jc w:val="both"/>
      </w:pPr>
    </w:p>
    <w:p w:rsidR="00F21EA2" w:rsidRPr="00C25403" w:rsidRDefault="00F21EA2" w:rsidP="00F377F2">
      <w:pPr>
        <w:jc w:val="both"/>
      </w:pPr>
    </w:p>
    <w:p w:rsidR="00FB2D23" w:rsidRPr="00C25403" w:rsidRDefault="005E29C4" w:rsidP="00A97301">
      <w:pPr>
        <w:numPr>
          <w:ilvl w:val="0"/>
          <w:numId w:val="5"/>
        </w:numPr>
        <w:jc w:val="both"/>
      </w:pPr>
      <w:r w:rsidRPr="00C25403">
        <w:rPr>
          <w:b/>
        </w:rPr>
        <w:t>SUSPENSIÓN TEMPORAL DEL CONTRATO</w:t>
      </w:r>
    </w:p>
    <w:p w:rsidR="00FB2D23" w:rsidRPr="00C25403" w:rsidRDefault="00FB2D23" w:rsidP="00FB2D23">
      <w:pPr>
        <w:jc w:val="both"/>
      </w:pPr>
    </w:p>
    <w:p w:rsidR="00CE7733" w:rsidRDefault="005E29C4" w:rsidP="00F377F2">
      <w:pPr>
        <w:jc w:val="both"/>
      </w:pPr>
      <w:r w:rsidRPr="00C25403">
        <w:t>Por circunstancias de fuerza mayor, caso fortuito o de común acuerdo cuando las partes contratantes lo consideren pertinente</w:t>
      </w:r>
      <w:r w:rsidR="00A32E7B" w:rsidRPr="00C25403">
        <w:t>,</w:t>
      </w:r>
      <w:r w:rsidRPr="00C25403">
        <w:t xml:space="preserve"> podrán suspender temporalment</w:t>
      </w:r>
      <w:r w:rsidR="00A32E7B" w:rsidRPr="00C25403">
        <w:t>e la ejecución de este contrato</w:t>
      </w:r>
      <w:r w:rsidRPr="00C25403">
        <w:t xml:space="preserve"> mediante la suscripción</w:t>
      </w:r>
      <w:r w:rsidR="00FB2D23" w:rsidRPr="00C25403">
        <w:t xml:space="preserve"> de </w:t>
      </w:r>
      <w:r w:rsidR="00A32E7B" w:rsidRPr="00C25403">
        <w:t>OTROSÍ,</w:t>
      </w:r>
      <w:r w:rsidRPr="00C25403">
        <w:t xml:space="preserve"> en el cual conste el evento, sin que para efectos del término de duración del contrato se compute el tiempo de la suspensión</w:t>
      </w:r>
      <w:r w:rsidR="00A32E7B" w:rsidRPr="00C25403">
        <w:t xml:space="preserve"> y de </w:t>
      </w:r>
      <w:r w:rsidRPr="00C25403">
        <w:t>todo lo anterior, el CONTRATISTA dará aviso al garante.</w:t>
      </w:r>
      <w:r w:rsidR="00FB2D23" w:rsidRPr="00C25403">
        <w:t xml:space="preserve"> </w:t>
      </w:r>
      <w:r w:rsidRPr="00C25403">
        <w:t>Se entienden por fuerza mayor o caso fortuito</w:t>
      </w:r>
      <w:r w:rsidR="00A32E7B" w:rsidRPr="00C25403">
        <w:t>,</w:t>
      </w:r>
      <w:r w:rsidRPr="00C25403">
        <w:t xml:space="preserve"> las situaciones contempladas y definidas en la Ley. El INSTITUTO no indemnizará los daños y perjuicios que sufra el CONTRATISTA como consecuencia de la fuerza mayor o caso fortuito debidamente comprobado.</w:t>
      </w:r>
      <w:r w:rsidR="00676294" w:rsidRPr="00C25403">
        <w:t xml:space="preserve"> </w:t>
      </w:r>
      <w:r w:rsidRPr="00C25403">
        <w:t xml:space="preserve">Reiniciado el contrato, el CONTRATISTA a través del SECOP II deberá </w:t>
      </w:r>
      <w:r w:rsidR="00A32E7B" w:rsidRPr="00C25403">
        <w:t xml:space="preserve">subir el certificado de modificación de la garantía, ajustándose en el plazo, en caso de que aplique, de lo cual informará por medio de los correos electrónicos </w:t>
      </w:r>
      <w:r w:rsidRPr="00C25403">
        <w:t xml:space="preserve">al </w:t>
      </w:r>
      <w:r w:rsidR="00A32E7B" w:rsidRPr="00C25403">
        <w:t xml:space="preserve">Supervisor y al </w:t>
      </w:r>
      <w:r w:rsidRPr="00C25403">
        <w:t xml:space="preserve">Grupo </w:t>
      </w:r>
      <w:r w:rsidR="00A32E7B" w:rsidRPr="00C25403">
        <w:t xml:space="preserve">Regional Administrativo y </w:t>
      </w:r>
      <w:r w:rsidR="008026E9" w:rsidRPr="00C25403">
        <w:t>Financiero del</w:t>
      </w:r>
      <w:r w:rsidR="00A32E7B" w:rsidRPr="00C25403">
        <w:t xml:space="preserve"> INSTITUTO</w:t>
      </w:r>
      <w:r w:rsidRPr="00C25403">
        <w:t xml:space="preserve">. </w:t>
      </w:r>
    </w:p>
    <w:p w:rsidR="002F5268" w:rsidRPr="00C25403" w:rsidRDefault="002F5268" w:rsidP="00F377F2">
      <w:pPr>
        <w:jc w:val="both"/>
      </w:pPr>
    </w:p>
    <w:p w:rsidR="00FB2D23" w:rsidRPr="00C25403" w:rsidRDefault="00FB2D23" w:rsidP="00A97301">
      <w:pPr>
        <w:numPr>
          <w:ilvl w:val="0"/>
          <w:numId w:val="5"/>
        </w:numPr>
        <w:jc w:val="both"/>
        <w:rPr>
          <w:b/>
        </w:rPr>
      </w:pPr>
      <w:r w:rsidRPr="00C25403">
        <w:rPr>
          <w:b/>
        </w:rPr>
        <w:lastRenderedPageBreak/>
        <w:t>CESIÓN</w:t>
      </w:r>
    </w:p>
    <w:p w:rsidR="00FB2D23" w:rsidRPr="00C25403" w:rsidRDefault="00FB2D23" w:rsidP="00FB2D23">
      <w:pPr>
        <w:jc w:val="both"/>
      </w:pPr>
    </w:p>
    <w:p w:rsidR="00D44F28" w:rsidRPr="00C25403" w:rsidRDefault="005E29C4" w:rsidP="00F377F2">
      <w:pPr>
        <w:jc w:val="both"/>
      </w:pPr>
      <w:r w:rsidRPr="00C25403">
        <w:t>De conformidad con lo establecido en el inciso 3 del artículo 41 de la Ley 80 de 1993, el CONTRATISTA no podrá ceder a persona natural o jurídica alguna, los derechos y obligaciones emanados del contrato</w:t>
      </w:r>
      <w:r w:rsidR="00605788" w:rsidRPr="00C25403">
        <w:t xml:space="preserve"> electrónico</w:t>
      </w:r>
      <w:r w:rsidRPr="00C25403">
        <w:t>, sin que medie previa autorización expresa y por escrito por parte del INSTITUTO. En todos los casos</w:t>
      </w:r>
      <w:r w:rsidR="00605788" w:rsidRPr="00C25403">
        <w:t>,</w:t>
      </w:r>
      <w:r w:rsidRPr="00C25403">
        <w:t xml:space="preserve"> el CONTRATISTA es el único responsable por la celebración de subcontratos</w:t>
      </w:r>
      <w:r w:rsidR="00605788" w:rsidRPr="00C25403">
        <w:t>,</w:t>
      </w:r>
      <w:r w:rsidRPr="00C25403">
        <w:t xml:space="preserve"> y la entidad no adquiere vínculo alguno con los subcontratistas. El contrato podrá ser modificado de mutuo acuerdo entre las partes mediante OTROSÍ, el cual hará parte integral del contrato electrónico.</w:t>
      </w:r>
    </w:p>
    <w:p w:rsidR="00704CF2" w:rsidRDefault="00704CF2" w:rsidP="00F377F2">
      <w:pPr>
        <w:jc w:val="both"/>
      </w:pPr>
    </w:p>
    <w:p w:rsidR="002F5268" w:rsidRPr="00C25403" w:rsidRDefault="002F5268" w:rsidP="00F377F2">
      <w:pPr>
        <w:jc w:val="both"/>
      </w:pPr>
    </w:p>
    <w:p w:rsidR="00910104" w:rsidRPr="00C25403" w:rsidRDefault="00910104" w:rsidP="00A97301">
      <w:pPr>
        <w:numPr>
          <w:ilvl w:val="0"/>
          <w:numId w:val="5"/>
        </w:numPr>
        <w:jc w:val="both"/>
      </w:pPr>
      <w:r w:rsidRPr="00C25403">
        <w:rPr>
          <w:b/>
        </w:rPr>
        <w:t>EXCLUSIÓN DE LA RELACIÓN LABORAL</w:t>
      </w:r>
    </w:p>
    <w:p w:rsidR="00910104" w:rsidRPr="00C25403" w:rsidRDefault="00910104" w:rsidP="00910104">
      <w:pPr>
        <w:jc w:val="both"/>
        <w:rPr>
          <w:b/>
        </w:rPr>
      </w:pPr>
    </w:p>
    <w:p w:rsidR="00910104" w:rsidRPr="00C25403" w:rsidRDefault="00910104" w:rsidP="00910104">
      <w:pPr>
        <w:jc w:val="both"/>
      </w:pPr>
      <w:r w:rsidRPr="00C25403">
        <w:t>El CONTRATISTA se obliga a desarrollar el objeto contractual con autonomía técnica, administrativa, por su cuenta y riesgo y bajo su exclusiva responsabilidad. Por lo tanto, el contrato electrónico no genera vínculo laboral alguno entre el CONTRATISTA y el INSTITUTO, ni de este último con relación a las personas que emplee el CONTRATISTA para la ejecución del mismo. El contrato en ningún caso causará el pago de prestaciones sociales y demás inherentes a la previsión social a favor del CONTRATISTA.</w:t>
      </w:r>
    </w:p>
    <w:p w:rsidR="00D92F88" w:rsidRDefault="00D92F88" w:rsidP="00910104">
      <w:pPr>
        <w:jc w:val="both"/>
      </w:pPr>
    </w:p>
    <w:p w:rsidR="002F5268" w:rsidRPr="00C25403" w:rsidRDefault="002F5268" w:rsidP="00910104">
      <w:pPr>
        <w:jc w:val="both"/>
      </w:pPr>
    </w:p>
    <w:p w:rsidR="00910104" w:rsidRPr="00C25403" w:rsidRDefault="00910104" w:rsidP="00A97301">
      <w:pPr>
        <w:numPr>
          <w:ilvl w:val="0"/>
          <w:numId w:val="5"/>
        </w:numPr>
        <w:jc w:val="both"/>
      </w:pPr>
      <w:r w:rsidRPr="00C25403">
        <w:rPr>
          <w:b/>
        </w:rPr>
        <w:t>INHABILIDADES E INCOMPATIBILIDADES</w:t>
      </w:r>
    </w:p>
    <w:p w:rsidR="00910104" w:rsidRPr="00C25403" w:rsidRDefault="00910104" w:rsidP="00910104">
      <w:pPr>
        <w:jc w:val="both"/>
        <w:rPr>
          <w:b/>
        </w:rPr>
      </w:pPr>
    </w:p>
    <w:p w:rsidR="000E4A16" w:rsidRPr="00C25403" w:rsidRDefault="00910104" w:rsidP="00F377F2">
      <w:pPr>
        <w:jc w:val="both"/>
      </w:pPr>
      <w:r w:rsidRPr="00C25403">
        <w:t>El CONTRATISTA afirma bajo la gravedad de juramento</w:t>
      </w:r>
      <w:r w:rsidR="00DB4893" w:rsidRPr="00C25403">
        <w:t>,</w:t>
      </w:r>
      <w:r w:rsidRPr="00C25403">
        <w:t xml:space="preserve"> que se entiende prestado con la </w:t>
      </w:r>
      <w:r w:rsidR="00607A30" w:rsidRPr="00C25403">
        <w:t>aprobación</w:t>
      </w:r>
      <w:r w:rsidRPr="00C25403">
        <w:t xml:space="preserve"> del Contrato, que no se halla incurso en ninguna de las causales de inhabilidad e incompatibilidad para contratar con el INSTITUTO, a que se refieren los artículos 8º y 9º de la Ley 80 de 1993, Ley 1150 de 2007, Ley 1474 de 2011 y demás disposiciones constitucionales y legales vigentes. Así mismo, se obliga a comunicar inmediatamente al INSTITUTO, si llegase a sobrevenir inhabilidad o incompatibilidad de conformidad con el artículo 9° de la Ley 80 de 1993. El CONTRATISTA se obliga, en caso de presentarse alguna inhabilidad o incompatibilidad, a cederá el contrato previa autorización escrita del INSTITUTO, y si ello no fuere posible, renunciará a su ejecución.</w:t>
      </w:r>
    </w:p>
    <w:p w:rsidR="00082F55" w:rsidRDefault="00082F55" w:rsidP="00F377F2">
      <w:pPr>
        <w:jc w:val="both"/>
      </w:pPr>
    </w:p>
    <w:p w:rsidR="002F5268" w:rsidRPr="00C25403" w:rsidRDefault="002F5268" w:rsidP="00F377F2">
      <w:pPr>
        <w:jc w:val="both"/>
      </w:pPr>
    </w:p>
    <w:p w:rsidR="0029295F" w:rsidRPr="00C25403" w:rsidRDefault="0029295F" w:rsidP="00A97301">
      <w:pPr>
        <w:numPr>
          <w:ilvl w:val="0"/>
          <w:numId w:val="5"/>
        </w:numPr>
        <w:jc w:val="both"/>
      </w:pPr>
      <w:r w:rsidRPr="00C25403">
        <w:rPr>
          <w:b/>
        </w:rPr>
        <w:t>DECLARATORIA DE INCUMPLIMIENTO</w:t>
      </w:r>
    </w:p>
    <w:p w:rsidR="0029295F" w:rsidRPr="00C25403" w:rsidRDefault="0029295F" w:rsidP="0029295F">
      <w:pPr>
        <w:jc w:val="both"/>
        <w:rPr>
          <w:b/>
        </w:rPr>
      </w:pPr>
    </w:p>
    <w:p w:rsidR="0029295F" w:rsidRPr="00C25403" w:rsidRDefault="0029295F" w:rsidP="0029295F">
      <w:pPr>
        <w:jc w:val="both"/>
      </w:pPr>
      <w:r w:rsidRPr="00C25403">
        <w:t>El INSTITUTO podrá declarar el incumplimiento de cualquiera de las obligaciones del CONTRATISTA durante la etapa contractual y pos contractual</w:t>
      </w:r>
      <w:r w:rsidR="00261518" w:rsidRPr="00C25403">
        <w:t>,</w:t>
      </w:r>
      <w:r w:rsidRPr="00C25403">
        <w:t xml:space="preserve"> de conformidad con el procedimiento señalado en el artículo 17 de la Ley 1150 de 2007 y el artículo 86 de la Ley 1474 de 2011.</w:t>
      </w:r>
    </w:p>
    <w:p w:rsidR="003745E2" w:rsidRPr="00C25403" w:rsidRDefault="003745E2" w:rsidP="00F377F2">
      <w:pPr>
        <w:jc w:val="both"/>
      </w:pPr>
    </w:p>
    <w:p w:rsidR="003745E2" w:rsidRPr="00C25403" w:rsidRDefault="003745E2" w:rsidP="00A97301">
      <w:pPr>
        <w:numPr>
          <w:ilvl w:val="0"/>
          <w:numId w:val="5"/>
        </w:numPr>
        <w:jc w:val="both"/>
      </w:pPr>
      <w:r w:rsidRPr="00C25403">
        <w:rPr>
          <w:b/>
        </w:rPr>
        <w:t>CAUSALES DE TERMINACIÓN</w:t>
      </w:r>
    </w:p>
    <w:p w:rsidR="003745E2" w:rsidRPr="00C25403" w:rsidRDefault="003745E2" w:rsidP="003745E2">
      <w:pPr>
        <w:jc w:val="both"/>
        <w:rPr>
          <w:b/>
        </w:rPr>
      </w:pPr>
    </w:p>
    <w:p w:rsidR="003745E2" w:rsidRPr="00C25403" w:rsidRDefault="003745E2" w:rsidP="003745E2">
      <w:pPr>
        <w:jc w:val="both"/>
      </w:pPr>
      <w:r w:rsidRPr="00C25403">
        <w:t xml:space="preserve">Este contrato se dará por terminado en cualquiera de los siguientes eventos: </w:t>
      </w:r>
    </w:p>
    <w:p w:rsidR="004749DE" w:rsidRPr="00C25403" w:rsidRDefault="004749DE" w:rsidP="003745E2">
      <w:pPr>
        <w:jc w:val="both"/>
      </w:pPr>
    </w:p>
    <w:p w:rsidR="003745E2" w:rsidRPr="00C25403" w:rsidRDefault="003745E2" w:rsidP="00A97301">
      <w:pPr>
        <w:numPr>
          <w:ilvl w:val="0"/>
          <w:numId w:val="7"/>
        </w:numPr>
        <w:jc w:val="both"/>
      </w:pPr>
      <w:r w:rsidRPr="00C25403">
        <w:t>Por mutuo acuerdo de las partes, siempre que con ello no se causen perjuicios a la Entidad. La terminación anticipada del contrato se hará constar en OTROSÍ suscrito por las partes.</w:t>
      </w:r>
    </w:p>
    <w:p w:rsidR="004749DE" w:rsidRPr="00C25403" w:rsidRDefault="004749DE" w:rsidP="004749DE">
      <w:pPr>
        <w:jc w:val="both"/>
      </w:pPr>
    </w:p>
    <w:p w:rsidR="003745E2" w:rsidRPr="00C25403" w:rsidRDefault="003745E2" w:rsidP="00A97301">
      <w:pPr>
        <w:numPr>
          <w:ilvl w:val="0"/>
          <w:numId w:val="7"/>
        </w:numPr>
        <w:jc w:val="both"/>
      </w:pPr>
      <w:r w:rsidRPr="00C25403">
        <w:t>Por el cumplimiento del objeto contractual.</w:t>
      </w:r>
    </w:p>
    <w:p w:rsidR="004749DE" w:rsidRPr="00C25403" w:rsidRDefault="004749DE" w:rsidP="004749DE">
      <w:pPr>
        <w:jc w:val="both"/>
      </w:pPr>
    </w:p>
    <w:p w:rsidR="003745E2" w:rsidRPr="00C25403" w:rsidRDefault="003745E2" w:rsidP="00A97301">
      <w:pPr>
        <w:numPr>
          <w:ilvl w:val="0"/>
          <w:numId w:val="7"/>
        </w:numPr>
        <w:jc w:val="both"/>
      </w:pPr>
      <w:r w:rsidRPr="00C25403">
        <w:t>Por agotamiento del presupuesto asignado, cuando aplique.</w:t>
      </w:r>
    </w:p>
    <w:p w:rsidR="004749DE" w:rsidRPr="00C25403" w:rsidRDefault="004749DE" w:rsidP="004749DE">
      <w:pPr>
        <w:jc w:val="both"/>
      </w:pPr>
    </w:p>
    <w:p w:rsidR="003745E2" w:rsidRPr="00C25403" w:rsidRDefault="003745E2" w:rsidP="00A97301">
      <w:pPr>
        <w:numPr>
          <w:ilvl w:val="0"/>
          <w:numId w:val="7"/>
        </w:numPr>
        <w:jc w:val="both"/>
      </w:pPr>
      <w:r w:rsidRPr="00C25403">
        <w:t>Por vencimiento del plazo, sin que se haya suscrito una prórroga.</w:t>
      </w:r>
    </w:p>
    <w:p w:rsidR="004749DE" w:rsidRPr="00C25403" w:rsidRDefault="004749DE" w:rsidP="004749DE">
      <w:pPr>
        <w:jc w:val="both"/>
      </w:pPr>
    </w:p>
    <w:p w:rsidR="003745E2" w:rsidRPr="00C25403" w:rsidRDefault="003745E2" w:rsidP="00A97301">
      <w:pPr>
        <w:numPr>
          <w:ilvl w:val="0"/>
          <w:numId w:val="7"/>
        </w:numPr>
        <w:jc w:val="both"/>
      </w:pPr>
      <w:r w:rsidRPr="00C25403">
        <w:t xml:space="preserve">Por fuerza mayor o caso fortuito que hagan imposible continuar su ejecución. </w:t>
      </w:r>
    </w:p>
    <w:p w:rsidR="004749DE" w:rsidRPr="00C25403" w:rsidRDefault="004749DE" w:rsidP="004749DE">
      <w:pPr>
        <w:jc w:val="both"/>
      </w:pPr>
    </w:p>
    <w:p w:rsidR="000E4A16" w:rsidRPr="00C25403" w:rsidRDefault="003745E2" w:rsidP="00F377F2">
      <w:pPr>
        <w:numPr>
          <w:ilvl w:val="0"/>
          <w:numId w:val="7"/>
        </w:numPr>
        <w:jc w:val="both"/>
      </w:pPr>
      <w:r w:rsidRPr="00C25403">
        <w:t>En los eventos señalados en 1 y 5, se procederá a liquidar el contrato y a realizar el pago a que haya lugar.</w:t>
      </w:r>
    </w:p>
    <w:p w:rsidR="00704CF2" w:rsidRPr="00C25403" w:rsidRDefault="00704CF2" w:rsidP="00F377F2">
      <w:pPr>
        <w:jc w:val="both"/>
      </w:pPr>
    </w:p>
    <w:p w:rsidR="00FB24ED" w:rsidRPr="00C25403" w:rsidRDefault="00FB24ED" w:rsidP="00A97301">
      <w:pPr>
        <w:numPr>
          <w:ilvl w:val="0"/>
          <w:numId w:val="5"/>
        </w:numPr>
        <w:jc w:val="both"/>
      </w:pPr>
      <w:r w:rsidRPr="00C25403">
        <w:rPr>
          <w:b/>
        </w:rPr>
        <w:t>RÉGIMEN LEGAL APLICABLE Y JURISDICCIÓN</w:t>
      </w:r>
    </w:p>
    <w:p w:rsidR="00FB24ED" w:rsidRPr="00C25403" w:rsidRDefault="00FB24ED" w:rsidP="00FB24ED">
      <w:pPr>
        <w:jc w:val="both"/>
        <w:rPr>
          <w:b/>
        </w:rPr>
      </w:pPr>
    </w:p>
    <w:p w:rsidR="00CE7733" w:rsidRDefault="00FB24ED" w:rsidP="00F377F2">
      <w:pPr>
        <w:jc w:val="both"/>
      </w:pPr>
      <w:r w:rsidRPr="00C25403">
        <w:t xml:space="preserve">El Contrato electrónico, así como el clausulado complementario, está sometido en un todo a la ley colombiana y se rige por las disposiciones del Estatuto General de Contratación de la Administración Pública y sus normas reglamentarias y concordantes, y lo que no esté regulado expresamente, se regirá por las normas civiles y comerciales. </w:t>
      </w:r>
    </w:p>
    <w:p w:rsidR="00827049" w:rsidRPr="00C25403" w:rsidRDefault="00827049" w:rsidP="00F377F2">
      <w:pPr>
        <w:jc w:val="both"/>
      </w:pPr>
    </w:p>
    <w:p w:rsidR="00D60DD2" w:rsidRPr="00C25403" w:rsidRDefault="00D60DD2" w:rsidP="00A97301">
      <w:pPr>
        <w:numPr>
          <w:ilvl w:val="0"/>
          <w:numId w:val="5"/>
        </w:numPr>
        <w:jc w:val="both"/>
        <w:rPr>
          <w:b/>
        </w:rPr>
      </w:pPr>
      <w:r w:rsidRPr="00C25403">
        <w:rPr>
          <w:b/>
        </w:rPr>
        <w:lastRenderedPageBreak/>
        <w:t>SOLUCIÓN DE LAS CONTROVERSIAS</w:t>
      </w:r>
    </w:p>
    <w:p w:rsidR="00D60DD2" w:rsidRPr="00C25403" w:rsidRDefault="00D60DD2" w:rsidP="00D60DD2">
      <w:pPr>
        <w:jc w:val="both"/>
      </w:pPr>
    </w:p>
    <w:p w:rsidR="00D60DD2" w:rsidRPr="00C25403" w:rsidRDefault="00D60DD2" w:rsidP="00D60DD2">
      <w:pPr>
        <w:jc w:val="both"/>
      </w:pPr>
      <w:r w:rsidRPr="00C25403">
        <w:t xml:space="preserve">Las controversias o diferencias que surjan entre el INSTITUTO y el CONTRATISTA con ocasión de la </w:t>
      </w:r>
      <w:r w:rsidR="00607A30" w:rsidRPr="00C25403">
        <w:rPr>
          <w:bCs/>
        </w:rPr>
        <w:t>aprobación</w:t>
      </w:r>
      <w:r w:rsidRPr="00C25403">
        <w:rPr>
          <w:bCs/>
        </w:rPr>
        <w:t>, ejecución</w:t>
      </w:r>
      <w:r w:rsidRPr="00C25403">
        <w:t>, interpretación, prórroga, desarrollo, terminación o liquidación del contrato electrónico, serán sometidas a la revisión del CONTRATISTA y al representante legal del INSTITUTO, para buscar un arreglo directo en un término no mayor a cinco (5) días hábiles, a partir de la fecha en que cualquiera de las partes comunique por escrito a la otra parte la existencia de una diferencia, la sustente y manifieste la intención de iniciar el procedimiento que se indica. 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La comunicación que realice una parte a la otra parte de la existencia de una diferencia, y que manifieste la intención de iniciar el procedimiento, debe ser notificada por escrito a la dirección de correspondencia o al correo electrónico de conformidad con lo acordado en el DOMICILIO CONTRACTUAL, DIRECCIÓN PARA NOTIFICACIONES Y NOTIFICACIÓN ELECTRÓNICA.</w:t>
      </w:r>
    </w:p>
    <w:p w:rsidR="00D92F88" w:rsidRPr="00C25403" w:rsidRDefault="00D92F88" w:rsidP="00F377F2">
      <w:pPr>
        <w:jc w:val="both"/>
      </w:pPr>
    </w:p>
    <w:p w:rsidR="00187D84" w:rsidRPr="00C25403" w:rsidRDefault="00187D84" w:rsidP="00A97301">
      <w:pPr>
        <w:numPr>
          <w:ilvl w:val="0"/>
          <w:numId w:val="5"/>
        </w:numPr>
        <w:jc w:val="both"/>
      </w:pPr>
      <w:r w:rsidRPr="00C25403">
        <w:rPr>
          <w:b/>
        </w:rPr>
        <w:t>CLÁUSULAS EXCEPCIONALES</w:t>
      </w:r>
    </w:p>
    <w:p w:rsidR="00187D84" w:rsidRPr="00C25403" w:rsidRDefault="00187D84" w:rsidP="00187D84">
      <w:pPr>
        <w:jc w:val="both"/>
        <w:rPr>
          <w:b/>
        </w:rPr>
      </w:pPr>
    </w:p>
    <w:p w:rsidR="00187D84" w:rsidRPr="00C25403" w:rsidRDefault="00187D84" w:rsidP="00187D84">
      <w:pPr>
        <w:jc w:val="both"/>
      </w:pPr>
      <w:r w:rsidRPr="00C25403">
        <w:t xml:space="preserve">Son aplicables al presente contrato las cláusulas excepcionales de terminación, modificación e interpretación, previstas en los artículos 15, 16 y 17 de la Ley 80 de 1993, así como la caducidad contemplada en el artículo 18 de la citada ley. </w:t>
      </w:r>
      <w:r w:rsidR="00A44345" w:rsidRPr="00C25403">
        <w:t>La caducidad se impondrá</w:t>
      </w:r>
      <w:r w:rsidRPr="00C25403">
        <w:t xml:space="preserve"> de conformidad con el procedimiento señalado en el artículo 17 de la ley 1150 de 2007 y el artículo 86 de la ley 1474 de 2011. Declarada la caducidad: </w:t>
      </w:r>
    </w:p>
    <w:p w:rsidR="00187D84" w:rsidRPr="00C25403" w:rsidRDefault="00187D84" w:rsidP="00187D84">
      <w:pPr>
        <w:jc w:val="both"/>
      </w:pPr>
    </w:p>
    <w:p w:rsidR="00187D84" w:rsidRPr="00C25403" w:rsidRDefault="00187D84" w:rsidP="004749DE">
      <w:pPr>
        <w:numPr>
          <w:ilvl w:val="0"/>
          <w:numId w:val="6"/>
        </w:numPr>
        <w:jc w:val="both"/>
      </w:pPr>
      <w:r w:rsidRPr="00C25403">
        <w:t>No habrá lugar a indemnización para el CONTRATISTA, quien se hará acreedor de las sanciones e inhabilidades previstas en la ley.</w:t>
      </w:r>
    </w:p>
    <w:p w:rsidR="00187D84" w:rsidRPr="00C25403" w:rsidRDefault="00187D84" w:rsidP="004749DE">
      <w:pPr>
        <w:numPr>
          <w:ilvl w:val="0"/>
          <w:numId w:val="6"/>
        </w:numPr>
        <w:jc w:val="both"/>
      </w:pPr>
      <w:r w:rsidRPr="00C25403">
        <w:t>Quedarán sin efecto los derechos no causados a favor del CONTRATISTA.</w:t>
      </w:r>
    </w:p>
    <w:p w:rsidR="00187D84" w:rsidRPr="00C25403" w:rsidRDefault="00187D84" w:rsidP="004749DE">
      <w:pPr>
        <w:numPr>
          <w:ilvl w:val="0"/>
          <w:numId w:val="6"/>
        </w:numPr>
        <w:jc w:val="both"/>
      </w:pPr>
      <w:r w:rsidRPr="00C25403">
        <w:t>Se harán efectivas las garantías a que haya lugar, las multas previamente decretadas y no hechas efectivas anteriormente y la cláusula penal pecuniaria.</w:t>
      </w:r>
    </w:p>
    <w:p w:rsidR="00187D84" w:rsidRPr="00C25403" w:rsidRDefault="00187D84" w:rsidP="00A97301">
      <w:pPr>
        <w:numPr>
          <w:ilvl w:val="0"/>
          <w:numId w:val="6"/>
        </w:numPr>
        <w:jc w:val="both"/>
      </w:pPr>
      <w:r w:rsidRPr="00C25403">
        <w:t>Ejecutoriado el acto administrativo de caducidad, se dará por terminado el contrato y se ordenará su liquidación en el estado en que se encuentre. En la liquidación se consignarán las prestaciones a cargo de las partes.</w:t>
      </w:r>
    </w:p>
    <w:p w:rsidR="00D60DD2" w:rsidRPr="00C25403" w:rsidRDefault="00D60DD2" w:rsidP="00F377F2">
      <w:pPr>
        <w:jc w:val="both"/>
      </w:pPr>
    </w:p>
    <w:p w:rsidR="00315209" w:rsidRPr="00C25403" w:rsidRDefault="00315209" w:rsidP="00A97301">
      <w:pPr>
        <w:numPr>
          <w:ilvl w:val="0"/>
          <w:numId w:val="5"/>
        </w:numPr>
        <w:jc w:val="both"/>
      </w:pPr>
      <w:r w:rsidRPr="00C25403">
        <w:rPr>
          <w:b/>
          <w:lang w:val="es-CO"/>
        </w:rPr>
        <w:t>MULTAS</w:t>
      </w:r>
    </w:p>
    <w:p w:rsidR="00315209" w:rsidRPr="00C25403" w:rsidRDefault="00315209" w:rsidP="00315209">
      <w:pPr>
        <w:jc w:val="both"/>
        <w:rPr>
          <w:lang w:val="es-CO"/>
        </w:rPr>
      </w:pPr>
    </w:p>
    <w:p w:rsidR="00CE7733" w:rsidRDefault="00444609" w:rsidP="00F377F2">
      <w:pPr>
        <w:jc w:val="both"/>
        <w:rPr>
          <w:lang w:val="es-CO"/>
        </w:rPr>
      </w:pPr>
      <w:r w:rsidRPr="00C25403">
        <w:rPr>
          <w:lang w:val="es-CO"/>
        </w:rPr>
        <w:t xml:space="preserve">En caso de incumplimiento de cualquiera de las obligaciones adquiridas por el CONTRATISTA, el INSTITUTO podrá imponer y hacer efectivas multas diarias sucesivas equivalentes hasta el uno por ciento (1%) del valor del contrato, sin que en su totalidad excedan el diez por ciento (10%) del mismo de conformidad con lo establecido en el artículo 17 y el parágrafo 2° del artículo 33 de la Ley 1150 de 2007 y el artículo 86 de la Ley 1474 de 2011. PROCEDIMIENTO PARA LA IMPOSICIÓN DE MULTAS. 1) Una vez verificada la existencia de un posible incumplimiento ya sea a través de informe presentado por la SUPERVISORA o por cualquier otro medio, la Ordenadora del Gasto citará al CONTRATISTA para AUDIENCIA DE DESCARGOS, con una antelación no inferior a cinco (5) días hábiles informándole las obligaciones presuntamente incumplidas, las pruebas que lo soporten y las consecuencias que pueden derivarse de ese posible incumplimiento. Este requerimiento se enviará por correo electrónico, vía fax o por el medio que resulte más expedito. De igual manera se citará a la Compañía de Seguros. 2) Llegado el día y hora de la audiencia, la Ordenadora del Gasto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3)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4) Contra la decisión así proferida sólo procede el recurso de reposición que se interpondrá, sustentará y decidirá en la misma audiencia. La decisión sobre el recurso se entenderá notificada en la misma audiencia. El CONTRATISTA y el INSTITUTO acuerdan que el valor de las multas se descontará por el INSTITUTO del saldo a favor del CONTRATISTA si lo hubiere, previa comunicación escrita al CONTRATISTA.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w:t>
      </w:r>
      <w:r w:rsidRPr="00C25403">
        <w:rPr>
          <w:lang w:val="es-CO"/>
        </w:rPr>
        <w:lastRenderedPageBreak/>
        <w:t>con una comunicación suscrita por el ordenador del gasto, previo agotamiento del procedimiento de imposición de multas adoptado por la entidad. Sin perjuicio de lo anterior, el INSTITUTO adelantará las acciones pertinentes ante la jurisdicción competente, incluida la coactiva, cuando así lo requiera. Las multas pactadas se impondrán de conformidad con el procedimiento señalado en el artículo 17 de la Ley 1150 de 2007 y el artículo 86 de la ley 1474 de 2011 y sin que por ello el INSTITUTO pierda el derecho a reclamar la indemnización de los perjuicios causados con el incumplimiento que dio lugar a la aplicación de la multa.</w:t>
      </w:r>
    </w:p>
    <w:p w:rsidR="00CE7733" w:rsidRPr="00C25403" w:rsidRDefault="00CE7733" w:rsidP="00F377F2">
      <w:pPr>
        <w:jc w:val="both"/>
        <w:rPr>
          <w:lang w:val="es-CO"/>
        </w:rPr>
      </w:pPr>
    </w:p>
    <w:p w:rsidR="00187D84" w:rsidRPr="00C25403" w:rsidRDefault="005E29C4" w:rsidP="00A97301">
      <w:pPr>
        <w:numPr>
          <w:ilvl w:val="0"/>
          <w:numId w:val="5"/>
        </w:numPr>
        <w:jc w:val="both"/>
      </w:pPr>
      <w:r w:rsidRPr="00C25403">
        <w:rPr>
          <w:b/>
        </w:rPr>
        <w:t>PENAL PECUNIARIA</w:t>
      </w:r>
    </w:p>
    <w:p w:rsidR="00187D84" w:rsidRPr="00C25403" w:rsidRDefault="00187D84" w:rsidP="00187D84">
      <w:pPr>
        <w:jc w:val="both"/>
        <w:rPr>
          <w:b/>
        </w:rPr>
      </w:pPr>
    </w:p>
    <w:p w:rsidR="00315209" w:rsidRPr="00C25403" w:rsidRDefault="005E29C4" w:rsidP="00315209">
      <w:pPr>
        <w:jc w:val="both"/>
      </w:pPr>
      <w:r w:rsidRPr="00C25403">
        <w:t>El CONTRATISTA reconocerá al INSTITUTO a título de cláusula penal pecuniaria</w:t>
      </w:r>
      <w:r w:rsidR="006E25BE" w:rsidRPr="00C25403">
        <w:t>,</w:t>
      </w:r>
      <w:r w:rsidRPr="00C25403">
        <w:t xml:space="preserve"> como estimación anticipada de los perjuicios, una suma equivalente al treinta por ciento (30%) del valor del contrato, suma que de conformidad con lo dispuesto en el artículo 17 de la Ley 1150 de 2007</w:t>
      </w:r>
      <w:r w:rsidR="006E25BE" w:rsidRPr="00C25403">
        <w:t>,</w:t>
      </w:r>
      <w:r w:rsidRPr="00C25403">
        <w:t xml:space="preserve"> el INSTITUTO hará efectiva previa declaratoria del incumplimiento y podrá directamente hacerla efectiva por compensación de los saldos que adeude al CONTRATISTA</w:t>
      </w:r>
      <w:r w:rsidR="006E25BE" w:rsidRPr="00C25403">
        <w:t>,</w:t>
      </w:r>
      <w:r w:rsidRPr="00C25403">
        <w:t xml:space="preserve"> si los hubiere o mediante cobro de la garantía, o si esto no fuere posible, podrá acudir a la jurisdicción competente, incluida la coactiva. La cláusula penal no excluye la indemnización de perjuicios no cubiertos por la aplicación de dicha sanción. La cláusula penal pecuniaria aquí pactada se impond</w:t>
      </w:r>
      <w:r w:rsidR="006E25BE" w:rsidRPr="00C25403">
        <w:t>rá</w:t>
      </w:r>
      <w:r w:rsidRPr="00C25403">
        <w:t xml:space="preserve"> de conformidad con el procedimiento señalado en el art</w:t>
      </w:r>
      <w:r w:rsidR="006E25BE" w:rsidRPr="00C25403">
        <w:t>ículo 17 de la ley 1150 de 2007 y</w:t>
      </w:r>
      <w:r w:rsidRPr="00C25403">
        <w:t xml:space="preserve"> el artículo 86 de la ley 1474 de 2011.</w:t>
      </w:r>
      <w:r w:rsidR="00315209" w:rsidRPr="00C25403">
        <w:t xml:space="preserve"> El CONTRATISTA y el INSTITUTO, acuerdan que el valor de las multas se descontará por EL INSTITUTO del saldo a favor del CONTRATISTA, si lo hubiere, previa comunicación escrita a este último.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para el cobro, atendiendo a que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Sin perjuicio de lo anterior, el INSTITUTO adelantará las acciones pertinentes ante la jurisdicción competente, incluida la coactiva, cuando así lo requiera.</w:t>
      </w:r>
    </w:p>
    <w:p w:rsidR="005E29C4" w:rsidRPr="00C25403" w:rsidRDefault="005E29C4" w:rsidP="005E29C4">
      <w:pPr>
        <w:jc w:val="both"/>
      </w:pPr>
    </w:p>
    <w:p w:rsidR="00D44F28" w:rsidRPr="00C25403" w:rsidRDefault="005E29C4" w:rsidP="00A97301">
      <w:pPr>
        <w:numPr>
          <w:ilvl w:val="0"/>
          <w:numId w:val="5"/>
        </w:numPr>
        <w:jc w:val="both"/>
      </w:pPr>
      <w:r w:rsidRPr="00C25403">
        <w:rPr>
          <w:b/>
        </w:rPr>
        <w:t>EJERCICIO DE DERECHOS</w:t>
      </w:r>
    </w:p>
    <w:p w:rsidR="00D44F28" w:rsidRPr="00C25403" w:rsidRDefault="00D44F28" w:rsidP="00D44F28">
      <w:pPr>
        <w:jc w:val="both"/>
      </w:pPr>
    </w:p>
    <w:p w:rsidR="005E29C4" w:rsidRPr="00C25403" w:rsidRDefault="005E29C4" w:rsidP="00D44F28">
      <w:pPr>
        <w:jc w:val="both"/>
      </w:pPr>
      <w:r w:rsidRPr="00C25403">
        <w:t>El retardo u omisión por parte del INSTITUTO en el ejercicio de los derechos y acciones que surjan a su favor</w:t>
      </w:r>
      <w:r w:rsidR="00145B98" w:rsidRPr="00C25403">
        <w:t>,</w:t>
      </w:r>
      <w:r w:rsidRPr="00C25403">
        <w:t xml:space="preserve"> por mora o por incumplimiento de las obligaciones contraídas por parte del CONTRATISTA, no podrá interpretarse como renuncia del INSTITUTO a ejercitarlos</w:t>
      </w:r>
      <w:r w:rsidR="00145B98" w:rsidRPr="00C25403">
        <w:t>,</w:t>
      </w:r>
      <w:r w:rsidRPr="00C25403">
        <w:t xml:space="preserve"> ni como aceptación de las circunstancias que conllevaron la mora o el incumplimiento por la CONTRATISTA.</w:t>
      </w:r>
    </w:p>
    <w:p w:rsidR="00CA60F9" w:rsidRPr="00C25403" w:rsidRDefault="00CA60F9" w:rsidP="005E29C4">
      <w:pPr>
        <w:jc w:val="both"/>
      </w:pPr>
    </w:p>
    <w:p w:rsidR="00D44F28" w:rsidRPr="00C25403" w:rsidRDefault="005E29C4" w:rsidP="00A97301">
      <w:pPr>
        <w:numPr>
          <w:ilvl w:val="0"/>
          <w:numId w:val="5"/>
        </w:numPr>
        <w:jc w:val="both"/>
      </w:pPr>
      <w:r w:rsidRPr="00C25403">
        <w:rPr>
          <w:b/>
        </w:rPr>
        <w:t>DOCUMENTOS DEL CONTRATO</w:t>
      </w:r>
    </w:p>
    <w:p w:rsidR="00D44F28" w:rsidRPr="00C25403" w:rsidRDefault="00D44F28" w:rsidP="00D44F28">
      <w:pPr>
        <w:jc w:val="both"/>
        <w:rPr>
          <w:b/>
        </w:rPr>
      </w:pPr>
    </w:p>
    <w:p w:rsidR="004A2876" w:rsidRPr="00C25403" w:rsidRDefault="005E29C4" w:rsidP="005E29C4">
      <w:pPr>
        <w:jc w:val="both"/>
      </w:pPr>
      <w:r w:rsidRPr="00C25403">
        <w:t xml:space="preserve">Todos los documentos que se encuentran publicados en el Sistema Electrónico de Contratación Pública – SECOP II, determinan, regulan, complementan y hacen parte integral del presente contrato electrónico y obligan al INSTITUTO y al CONTRATISTA. Asimismo, formarán parte integral los demás documentos que suscriban las partes, durante la vigencia o ejecución del contrato electrónico. </w:t>
      </w:r>
    </w:p>
    <w:p w:rsidR="00EF47F6" w:rsidRPr="00C25403" w:rsidRDefault="00EF47F6" w:rsidP="005E29C4">
      <w:pPr>
        <w:jc w:val="both"/>
      </w:pPr>
    </w:p>
    <w:p w:rsidR="00DF4E42" w:rsidRPr="00C25403" w:rsidRDefault="00621F4D" w:rsidP="00A97301">
      <w:pPr>
        <w:numPr>
          <w:ilvl w:val="0"/>
          <w:numId w:val="5"/>
        </w:numPr>
        <w:jc w:val="both"/>
      </w:pPr>
      <w:r w:rsidRPr="00C25403">
        <w:rPr>
          <w:b/>
        </w:rPr>
        <w:t>REQUISITOS DE PERFECCIONAMIENTO Y EJECUCIÓN</w:t>
      </w:r>
    </w:p>
    <w:p w:rsidR="00DF4E42" w:rsidRPr="00C25403" w:rsidRDefault="00DF4E42" w:rsidP="005E29C4">
      <w:pPr>
        <w:jc w:val="both"/>
      </w:pPr>
    </w:p>
    <w:p w:rsidR="00DF4E42" w:rsidRPr="00C25403" w:rsidRDefault="00DF4E42" w:rsidP="005E29C4">
      <w:pPr>
        <w:jc w:val="both"/>
        <w:rPr>
          <w:lang w:val="es-ES"/>
        </w:rPr>
      </w:pPr>
      <w:r w:rsidRPr="00C25403">
        <w:rPr>
          <w:bCs/>
        </w:rPr>
        <w:t xml:space="preserve">De conformidad con lo establecido en el literal d) del artículo 94 de la Ley 1474 de </w:t>
      </w:r>
      <w:r w:rsidR="00895AB6" w:rsidRPr="00C25403">
        <w:rPr>
          <w:bCs/>
        </w:rPr>
        <w:t>2011 y</w:t>
      </w:r>
      <w:r w:rsidRPr="00C25403">
        <w:rPr>
          <w:bCs/>
        </w:rPr>
        <w:t xml:space="preserve"> lo contemplado en el artículo 2.2.1.2.1.5.2 del Decreto Único Reglamentario Nro. 1082 del 26 de mayo </w:t>
      </w:r>
      <w:r w:rsidR="00895AB6" w:rsidRPr="00C25403">
        <w:rPr>
          <w:bCs/>
        </w:rPr>
        <w:t>de 2015</w:t>
      </w:r>
      <w:r w:rsidRPr="00C25403">
        <w:rPr>
          <w:bCs/>
        </w:rPr>
        <w:t xml:space="preserve"> del Sector Administrativo de Planeación Nacional, el presente documento</w:t>
      </w:r>
      <w:r w:rsidR="00505A28" w:rsidRPr="00C25403">
        <w:rPr>
          <w:bCs/>
        </w:rPr>
        <w:t>,</w:t>
      </w:r>
      <w:r w:rsidRPr="00C25403">
        <w:rPr>
          <w:bCs/>
        </w:rPr>
        <w:t xml:space="preserve"> el contrato electrónico </w:t>
      </w:r>
      <w:r w:rsidR="00505A28" w:rsidRPr="00C25403">
        <w:rPr>
          <w:bCs/>
        </w:rPr>
        <w:t>y</w:t>
      </w:r>
      <w:r w:rsidRPr="00C25403">
        <w:rPr>
          <w:bCs/>
        </w:rPr>
        <w:t xml:space="preserve"> la oferta presentada por </w:t>
      </w:r>
      <w:r w:rsidR="00505A28" w:rsidRPr="00C25403">
        <w:rPr>
          <w:bCs/>
        </w:rPr>
        <w:t>el Contratista,</w:t>
      </w:r>
      <w:r w:rsidRPr="00C25403">
        <w:rPr>
          <w:bCs/>
        </w:rPr>
        <w:t xml:space="preserve"> constituyen para todos los efectos</w:t>
      </w:r>
      <w:r w:rsidR="00505A28" w:rsidRPr="00C25403">
        <w:rPr>
          <w:bCs/>
        </w:rPr>
        <w:t xml:space="preserve"> legales el contrato celebrado.</w:t>
      </w:r>
    </w:p>
    <w:p w:rsidR="00F17261" w:rsidRPr="00C25403" w:rsidRDefault="00F17261" w:rsidP="005E29C4">
      <w:pPr>
        <w:jc w:val="both"/>
      </w:pPr>
    </w:p>
    <w:p w:rsidR="00D44F28" w:rsidRPr="00C25403" w:rsidRDefault="00621F4D" w:rsidP="00A97301">
      <w:pPr>
        <w:numPr>
          <w:ilvl w:val="0"/>
          <w:numId w:val="5"/>
        </w:numPr>
        <w:jc w:val="both"/>
      </w:pPr>
      <w:r w:rsidRPr="00C25403">
        <w:rPr>
          <w:b/>
        </w:rPr>
        <w:t>A</w:t>
      </w:r>
      <w:r w:rsidR="00437E76" w:rsidRPr="00C25403">
        <w:rPr>
          <w:b/>
        </w:rPr>
        <w:t>PROBACIÓN</w:t>
      </w:r>
      <w:r w:rsidRPr="00C25403">
        <w:rPr>
          <w:b/>
        </w:rPr>
        <w:t xml:space="preserve"> ELECTRÓNICA</w:t>
      </w:r>
    </w:p>
    <w:p w:rsidR="00D44F28" w:rsidRPr="00C25403" w:rsidRDefault="00D44F28" w:rsidP="00D44F28">
      <w:pPr>
        <w:jc w:val="both"/>
        <w:rPr>
          <w:b/>
        </w:rPr>
      </w:pPr>
    </w:p>
    <w:p w:rsidR="00621F4D" w:rsidRPr="00437E76" w:rsidRDefault="00621F4D" w:rsidP="00D44F28">
      <w:pPr>
        <w:jc w:val="both"/>
      </w:pPr>
      <w:r w:rsidRPr="00C25403">
        <w:t xml:space="preserve">Las actuaciones de los Usuarios en el SECOP II comprometen a la Entidad Estatal o al </w:t>
      </w:r>
      <w:r w:rsidR="00845B51" w:rsidRPr="00C25403">
        <w:t>Contratista</w:t>
      </w:r>
      <w:r w:rsidRPr="00C25403">
        <w:t xml:space="preserve"> del cual son agentes. La autenticación del SECOP II, es decir, el nombre de usuario y la contraseña constituyen </w:t>
      </w:r>
      <w:r w:rsidR="00845B51" w:rsidRPr="00C25403">
        <w:t>l</w:t>
      </w:r>
      <w:r w:rsidRPr="00C25403">
        <w:t>a firma electrónica en los términos del artículo 7 de la Ley 527 de 1999 y las normas que la reglamentan. Las partes conocen, comprenden y aceptan todas y cada una de las estipulaciones contenidas en el contrato electrónico y demás documentos que lo conforman, para constancia de ello</w:t>
      </w:r>
      <w:r w:rsidR="00845B51" w:rsidRPr="00C25403">
        <w:t>,</w:t>
      </w:r>
      <w:r w:rsidRPr="00C25403">
        <w:t xml:space="preserve"> se aprueba</w:t>
      </w:r>
      <w:r w:rsidR="0035627D" w:rsidRPr="00C25403">
        <w:t xml:space="preserve"> el contrato</w:t>
      </w:r>
      <w:r w:rsidRPr="00C25403">
        <w:t xml:space="preserve"> </w:t>
      </w:r>
      <w:r w:rsidR="00845B51" w:rsidRPr="00C25403">
        <w:t>en dicha</w:t>
      </w:r>
      <w:r w:rsidR="00845B51" w:rsidRPr="00F17261">
        <w:t xml:space="preserve"> platafo</w:t>
      </w:r>
      <w:r w:rsidR="00845B51" w:rsidRPr="00437E76">
        <w:t>rma</w:t>
      </w:r>
      <w:r w:rsidRPr="00437E76">
        <w:t>.</w:t>
      </w:r>
    </w:p>
    <w:p w:rsidR="00300E05" w:rsidRPr="00462268" w:rsidRDefault="00300E05" w:rsidP="00F377F2">
      <w:pPr>
        <w:jc w:val="both"/>
        <w:rPr>
          <w:vanish/>
        </w:rPr>
      </w:pPr>
    </w:p>
    <w:sectPr w:rsidR="00300E05" w:rsidRPr="00462268" w:rsidSect="00A517AE">
      <w:headerReference w:type="even" r:id="rId14"/>
      <w:headerReference w:type="default" r:id="rId15"/>
      <w:footerReference w:type="even" r:id="rId16"/>
      <w:footerReference w:type="default" r:id="rId17"/>
      <w:pgSz w:w="12242" w:h="18722" w:code="14"/>
      <w:pgMar w:top="1701" w:right="1043" w:bottom="1418" w:left="1276" w:header="567" w:footer="51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3D3" w:rsidRDefault="006633D3">
      <w:r>
        <w:separator/>
      </w:r>
    </w:p>
  </w:endnote>
  <w:endnote w:type="continuationSeparator" w:id="0">
    <w:p w:rsidR="006633D3" w:rsidRDefault="00663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FF8" w:rsidRDefault="003F4FF8"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4FF8" w:rsidRDefault="003F4FF8"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FF8" w:rsidRDefault="003F4FF8" w:rsidP="006163A6">
    <w:pPr>
      <w:pStyle w:val="Piedepgina"/>
      <w:pBdr>
        <w:bottom w:val="single" w:sz="12" w:space="1" w:color="auto"/>
      </w:pBdr>
      <w:jc w:val="center"/>
      <w:rPr>
        <w:color w:val="000000"/>
        <w:sz w:val="18"/>
        <w:szCs w:val="18"/>
      </w:rPr>
    </w:pPr>
  </w:p>
  <w:p w:rsidR="003F4FF8" w:rsidRDefault="003F4FF8" w:rsidP="006163A6">
    <w:pPr>
      <w:pStyle w:val="Piedepgina"/>
      <w:jc w:val="center"/>
      <w:rPr>
        <w:color w:val="000000"/>
        <w:sz w:val="18"/>
        <w:szCs w:val="18"/>
      </w:rPr>
    </w:pPr>
  </w:p>
  <w:p w:rsidR="003F4FF8" w:rsidRPr="00645827" w:rsidRDefault="003F4FF8" w:rsidP="006163A6">
    <w:pPr>
      <w:pStyle w:val="Piedepgina"/>
      <w:jc w:val="center"/>
      <w:rPr>
        <w:color w:val="000000"/>
        <w:sz w:val="18"/>
        <w:szCs w:val="18"/>
      </w:rPr>
    </w:pPr>
    <w:r>
      <w:rPr>
        <w:color w:val="000000"/>
        <w:sz w:val="18"/>
        <w:szCs w:val="18"/>
      </w:rPr>
      <w:t>“Ciencia con sentido humanitario, un mejor país”</w:t>
    </w:r>
    <w:r w:rsidRPr="00645827">
      <w:rPr>
        <w:color w:val="000000"/>
        <w:sz w:val="18"/>
        <w:szCs w:val="18"/>
      </w:rPr>
      <w:t xml:space="preserve"> </w:t>
    </w:r>
  </w:p>
  <w:p w:rsidR="003F4FF8" w:rsidRPr="00645827" w:rsidRDefault="003F4FF8" w:rsidP="006163A6">
    <w:pPr>
      <w:pStyle w:val="Piedepgina"/>
      <w:jc w:val="center"/>
      <w:rPr>
        <w:b/>
        <w:color w:val="000000"/>
        <w:sz w:val="18"/>
        <w:szCs w:val="18"/>
      </w:rPr>
    </w:pPr>
    <w:r w:rsidRPr="00645827">
      <w:rPr>
        <w:sz w:val="18"/>
        <w:szCs w:val="18"/>
      </w:rPr>
      <w:t xml:space="preserve">Avenida de </w:t>
    </w:r>
    <w:r>
      <w:rPr>
        <w:sz w:val="18"/>
        <w:szCs w:val="18"/>
      </w:rPr>
      <w:t xml:space="preserve">las Américas # 98-25 Pereira - </w:t>
    </w:r>
    <w:r w:rsidRPr="00645827">
      <w:rPr>
        <w:sz w:val="18"/>
        <w:szCs w:val="18"/>
      </w:rPr>
      <w:t>Risaralda, Te</w:t>
    </w:r>
    <w:r>
      <w:rPr>
        <w:sz w:val="18"/>
        <w:szCs w:val="18"/>
      </w:rPr>
      <w:t>lefax 3136200 Ext. 2631 - 2660</w:t>
    </w:r>
    <w:r w:rsidRPr="00645827">
      <w:rPr>
        <w:sz w:val="18"/>
        <w:szCs w:val="18"/>
      </w:rPr>
      <w:t xml:space="preserve"> </w:t>
    </w:r>
  </w:p>
  <w:p w:rsidR="003F4FF8" w:rsidRPr="00645827" w:rsidRDefault="006633D3" w:rsidP="006163A6">
    <w:pPr>
      <w:pStyle w:val="Piedepgina"/>
      <w:jc w:val="center"/>
      <w:rPr>
        <w:color w:val="000000"/>
        <w:sz w:val="18"/>
        <w:szCs w:val="18"/>
      </w:rPr>
    </w:pPr>
    <w:hyperlink r:id="rId1" w:history="1">
      <w:r w:rsidR="003F4FF8" w:rsidRPr="00080C1B">
        <w:rPr>
          <w:rStyle w:val="Hipervnculo"/>
          <w:sz w:val="18"/>
          <w:szCs w:val="18"/>
        </w:rPr>
        <w:t>drocadministrativa@medicinalegal.gov.co</w:t>
      </w:r>
    </w:hyperlink>
    <w:r w:rsidR="003F4FF8">
      <w:rPr>
        <w:sz w:val="18"/>
        <w:szCs w:val="18"/>
      </w:rPr>
      <w:t xml:space="preserve">  - </w:t>
    </w:r>
    <w:r w:rsidR="003F4FF8" w:rsidRPr="00645827">
      <w:rPr>
        <w:b/>
        <w:color w:val="000000"/>
        <w:sz w:val="18"/>
        <w:szCs w:val="18"/>
      </w:rPr>
      <w:t>www.medicinalegal.gov.co</w:t>
    </w:r>
  </w:p>
  <w:p w:rsidR="003F4FF8" w:rsidRPr="00645827" w:rsidRDefault="003F4FF8" w:rsidP="00645827">
    <w:pPr>
      <w:jc w:val="center"/>
      <w:rPr>
        <w:rFonts w:ascii="Humanst521 BT" w:hAnsi="Humanst521 BT"/>
        <w:sz w:val="18"/>
        <w:szCs w:val="18"/>
      </w:rPr>
    </w:pPr>
    <w:r w:rsidRPr="00645827">
      <w:rPr>
        <w:sz w:val="18"/>
        <w:szCs w:val="18"/>
      </w:rPr>
      <w:t xml:space="preserve">Página </w:t>
    </w:r>
    <w:r w:rsidRPr="00645827">
      <w:rPr>
        <w:sz w:val="18"/>
        <w:szCs w:val="18"/>
      </w:rPr>
      <w:fldChar w:fldCharType="begin"/>
    </w:r>
    <w:r w:rsidRPr="00645827">
      <w:rPr>
        <w:sz w:val="18"/>
        <w:szCs w:val="18"/>
      </w:rPr>
      <w:instrText xml:space="preserve"> </w:instrText>
    </w:r>
    <w:r>
      <w:rPr>
        <w:sz w:val="18"/>
        <w:szCs w:val="18"/>
      </w:rPr>
      <w:instrText>PAGE</w:instrText>
    </w:r>
    <w:r w:rsidRPr="00645827">
      <w:rPr>
        <w:sz w:val="18"/>
        <w:szCs w:val="18"/>
      </w:rPr>
      <w:instrText xml:space="preserve"> </w:instrText>
    </w:r>
    <w:r w:rsidRPr="00645827">
      <w:rPr>
        <w:sz w:val="18"/>
        <w:szCs w:val="18"/>
      </w:rPr>
      <w:fldChar w:fldCharType="separate"/>
    </w:r>
    <w:r w:rsidR="00C941AE">
      <w:rPr>
        <w:noProof/>
        <w:sz w:val="18"/>
        <w:szCs w:val="18"/>
      </w:rPr>
      <w:t>11</w:t>
    </w:r>
    <w:r w:rsidRPr="00645827">
      <w:rPr>
        <w:sz w:val="18"/>
        <w:szCs w:val="18"/>
      </w:rPr>
      <w:fldChar w:fldCharType="end"/>
    </w:r>
    <w:r w:rsidRPr="00645827">
      <w:rPr>
        <w:sz w:val="18"/>
        <w:szCs w:val="18"/>
      </w:rPr>
      <w:t xml:space="preserve"> de </w:t>
    </w:r>
    <w:r w:rsidRPr="00645827">
      <w:rPr>
        <w:sz w:val="18"/>
        <w:szCs w:val="18"/>
      </w:rPr>
      <w:fldChar w:fldCharType="begin"/>
    </w:r>
    <w:r w:rsidRPr="00645827">
      <w:rPr>
        <w:sz w:val="18"/>
        <w:szCs w:val="18"/>
      </w:rPr>
      <w:instrText xml:space="preserve"> </w:instrText>
    </w:r>
    <w:r>
      <w:rPr>
        <w:sz w:val="18"/>
        <w:szCs w:val="18"/>
      </w:rPr>
      <w:instrText>NUMPAGES</w:instrText>
    </w:r>
    <w:r w:rsidRPr="00645827">
      <w:rPr>
        <w:sz w:val="18"/>
        <w:szCs w:val="18"/>
      </w:rPr>
      <w:instrText xml:space="preserve">  </w:instrText>
    </w:r>
    <w:r w:rsidRPr="00645827">
      <w:rPr>
        <w:sz w:val="18"/>
        <w:szCs w:val="18"/>
      </w:rPr>
      <w:fldChar w:fldCharType="separate"/>
    </w:r>
    <w:r w:rsidR="00C941AE">
      <w:rPr>
        <w:noProof/>
        <w:sz w:val="18"/>
        <w:szCs w:val="18"/>
      </w:rPr>
      <w:t>11</w:t>
    </w:r>
    <w:r w:rsidRPr="00645827">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3D3" w:rsidRDefault="006633D3">
      <w:r>
        <w:separator/>
      </w:r>
    </w:p>
  </w:footnote>
  <w:footnote w:type="continuationSeparator" w:id="0">
    <w:p w:rsidR="006633D3" w:rsidRDefault="00663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FF8" w:rsidRDefault="003F4FF8" w:rsidP="00F44001">
    <w:pPr>
      <w:pStyle w:val="Encabezado"/>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rsidR="003F4FF8" w:rsidRDefault="003F4FF8" w:rsidP="00AB1223">
    <w:pPr>
      <w:pStyle w:val="Encabezado"/>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FF8" w:rsidRDefault="003F4FF8" w:rsidP="00DC16D0">
    <w:pPr>
      <w:pStyle w:val="Encabezado"/>
      <w:framePr w:wrap="around" w:vAnchor="text" w:hAnchor="margin" w:y="1"/>
      <w:rPr>
        <w:rFonts w:ascii="Humanst521 BT" w:hAnsi="Humanst521 BT"/>
        <w:b/>
        <w:bCs/>
        <w:caps/>
      </w:rPr>
    </w:pPr>
  </w:p>
  <w:p w:rsidR="003F4FF8" w:rsidRDefault="003F4FF8" w:rsidP="00AC3BA2">
    <w:pPr>
      <w:pStyle w:val="Encabezado"/>
      <w:tabs>
        <w:tab w:val="clear" w:pos="4419"/>
        <w:tab w:val="left" w:pos="312"/>
        <w:tab w:val="center" w:pos="3544"/>
        <w:tab w:val="center" w:pos="4652"/>
      </w:tabs>
      <w:rPr>
        <w:rFonts w:ascii="Humanst521 BT" w:hAnsi="Humanst521 BT"/>
        <w:b/>
        <w:bCs/>
        <w:caps/>
      </w:rPr>
    </w:pPr>
    <w:r>
      <w:rPr>
        <w:rFonts w:ascii="Humanst521 BT" w:hAnsi="Humanst521 BT"/>
        <w:b/>
        <w:caps/>
        <w:noProof/>
        <w:lang w:val="es-ES"/>
      </w:rPr>
      <w:t xml:space="preserve">                                                                       </w:t>
    </w:r>
    <w:r>
      <w:rPr>
        <w:rFonts w:ascii="Humanst521 BT" w:hAnsi="Humanst521 BT"/>
        <w:b/>
        <w:caps/>
        <w:noProof/>
        <w:lang w:val="es-CO" w:eastAsia="es-CO"/>
      </w:rPr>
      <w:drawing>
        <wp:inline distT="0" distB="0" distL="0" distR="0" wp14:anchorId="06A2D363" wp14:editId="2F943709">
          <wp:extent cx="588645" cy="580390"/>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580390"/>
                  </a:xfrm>
                  <a:prstGeom prst="rect">
                    <a:avLst/>
                  </a:prstGeom>
                  <a:noFill/>
                  <a:ln>
                    <a:noFill/>
                  </a:ln>
                </pic:spPr>
              </pic:pic>
            </a:graphicData>
          </a:graphic>
        </wp:inline>
      </w:drawing>
    </w:r>
  </w:p>
  <w:p w:rsidR="003F4FF8" w:rsidRPr="000A7E70" w:rsidRDefault="003F4FF8" w:rsidP="00E00A71">
    <w:pPr>
      <w:pStyle w:val="Encabezado"/>
      <w:tabs>
        <w:tab w:val="clear" w:pos="4419"/>
        <w:tab w:val="left" w:pos="312"/>
        <w:tab w:val="center" w:pos="3544"/>
        <w:tab w:val="center" w:pos="4652"/>
      </w:tabs>
      <w:jc w:val="center"/>
      <w:rPr>
        <w:b/>
        <w:bCs/>
      </w:rPr>
    </w:pPr>
    <w:r w:rsidRPr="000A7E70">
      <w:rPr>
        <w:b/>
        <w:bCs/>
        <w:caps/>
      </w:rPr>
      <w:t>INSTITUTO NACIONAL DE MEDICINA LEGAL Y CIENCIAS FORENSES</w:t>
    </w:r>
  </w:p>
  <w:p w:rsidR="003F4FF8" w:rsidRPr="000A7E70" w:rsidRDefault="003F4FF8" w:rsidP="00E00A71">
    <w:pPr>
      <w:pStyle w:val="Encabezado"/>
      <w:tabs>
        <w:tab w:val="clear" w:pos="4419"/>
        <w:tab w:val="center" w:pos="3402"/>
      </w:tabs>
      <w:jc w:val="center"/>
      <w:rPr>
        <w:rStyle w:val="Nmerodepgina"/>
      </w:rPr>
    </w:pPr>
    <w:r>
      <w:t xml:space="preserve">Regional Occidente – Grupo </w:t>
    </w:r>
    <w:r w:rsidRPr="000A7E70">
      <w:t>Regional Administrativo y Financiero</w:t>
    </w:r>
  </w:p>
  <w:p w:rsidR="003F4FF8" w:rsidRDefault="003F4FF8" w:rsidP="00E00A71">
    <w:pPr>
      <w:pStyle w:val="Encabezado"/>
      <w:pBdr>
        <w:bottom w:val="single" w:sz="12" w:space="1" w:color="auto"/>
      </w:pBdr>
      <w:tabs>
        <w:tab w:val="clear" w:pos="4419"/>
        <w:tab w:val="center" w:pos="3402"/>
      </w:tabs>
      <w:jc w:val="center"/>
    </w:pPr>
    <w:r>
      <w:t>Documento Complementario al Comunicado de Aceptación Nro. 0007-2023</w:t>
    </w:r>
    <w:r w:rsidRPr="000A7E70">
      <w:t>-DROC</w:t>
    </w:r>
  </w:p>
  <w:p w:rsidR="003F4FF8" w:rsidRPr="00693821" w:rsidRDefault="003F4FF8" w:rsidP="00586694">
    <w:pPr>
      <w:pStyle w:val="Encabezado"/>
      <w:pBdr>
        <w:bottom w:val="single" w:sz="12" w:space="1" w:color="auto"/>
      </w:pBdr>
      <w:tabs>
        <w:tab w:val="clear" w:pos="4419"/>
        <w:tab w:val="center" w:pos="3402"/>
      </w:tabs>
      <w:jc w:val="center"/>
      <w:rPr>
        <w:szCs w:val="18"/>
      </w:rPr>
    </w:pPr>
    <w:r>
      <w:rPr>
        <w:szCs w:val="18"/>
      </w:rPr>
      <w:t>Exámenes Médicos Ocupacionales para los funcionarios</w:t>
    </w:r>
    <w:r w:rsidRPr="00586694">
      <w:rPr>
        <w:szCs w:val="18"/>
      </w:rPr>
      <w:t xml:space="preserve"> de la Regional Occidente</w:t>
    </w:r>
  </w:p>
  <w:p w:rsidR="003F4FF8" w:rsidRDefault="003F4F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CA82A56"/>
    <w:multiLevelType w:val="hybridMultilevel"/>
    <w:tmpl w:val="B0821B6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CC628EA"/>
    <w:multiLevelType w:val="hybridMultilevel"/>
    <w:tmpl w:val="AB0C7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6342DC"/>
    <w:multiLevelType w:val="hybridMultilevel"/>
    <w:tmpl w:val="DCFA1B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nsid w:val="158D7F0C"/>
    <w:multiLevelType w:val="hybridMultilevel"/>
    <w:tmpl w:val="78CA7F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9A87BAC"/>
    <w:multiLevelType w:val="hybridMultilevel"/>
    <w:tmpl w:val="82F4539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A862A29"/>
    <w:multiLevelType w:val="multilevel"/>
    <w:tmpl w:val="B730242E"/>
    <w:lvl w:ilvl="0">
      <w:start w:val="1"/>
      <w:numFmt w:val="decimal"/>
      <w:lvlText w:val="%1."/>
      <w:lvlJc w:val="left"/>
      <w:pPr>
        <w:ind w:left="360" w:hanging="360"/>
      </w:pPr>
      <w:rPr>
        <w:rFonts w:hint="default"/>
        <w:b w:val="0"/>
      </w:rPr>
    </w:lvl>
    <w:lvl w:ilvl="1">
      <w:start w:val="1"/>
      <w:numFmt w:val="decimal"/>
      <w:isLgl/>
      <w:lvlText w:val="%1.%2."/>
      <w:lvlJc w:val="left"/>
      <w:pPr>
        <w:ind w:left="435" w:hanging="435"/>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9">
    <w:nsid w:val="1C274060"/>
    <w:multiLevelType w:val="hybridMultilevel"/>
    <w:tmpl w:val="C3A8A38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0">
    <w:nsid w:val="1E2B2191"/>
    <w:multiLevelType w:val="hybridMultilevel"/>
    <w:tmpl w:val="EF0073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25777B11"/>
    <w:multiLevelType w:val="hybridMultilevel"/>
    <w:tmpl w:val="417215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25B96CEE"/>
    <w:multiLevelType w:val="hybridMultilevel"/>
    <w:tmpl w:val="4A7C07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95E392A"/>
    <w:multiLevelType w:val="hybridMultilevel"/>
    <w:tmpl w:val="82BC0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203871"/>
    <w:multiLevelType w:val="hybridMultilevel"/>
    <w:tmpl w:val="1160E0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2DAE16E2"/>
    <w:multiLevelType w:val="hybridMultilevel"/>
    <w:tmpl w:val="0F548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E5E7E34"/>
    <w:multiLevelType w:val="hybridMultilevel"/>
    <w:tmpl w:val="0B8E8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6FE78D1"/>
    <w:multiLevelType w:val="hybridMultilevel"/>
    <w:tmpl w:val="83D039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AEF0FDD"/>
    <w:multiLevelType w:val="hybridMultilevel"/>
    <w:tmpl w:val="979221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3C96045B"/>
    <w:multiLevelType w:val="hybridMultilevel"/>
    <w:tmpl w:val="A3428A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3D0E7CEE"/>
    <w:multiLevelType w:val="hybridMultilevel"/>
    <w:tmpl w:val="242875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40077E8E"/>
    <w:multiLevelType w:val="hybridMultilevel"/>
    <w:tmpl w:val="6DD4C7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447F6FC4"/>
    <w:multiLevelType w:val="hybridMultilevel"/>
    <w:tmpl w:val="F210F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C4A67F2"/>
    <w:multiLevelType w:val="hybridMultilevel"/>
    <w:tmpl w:val="E8441D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4E0B3719"/>
    <w:multiLevelType w:val="hybridMultilevel"/>
    <w:tmpl w:val="B1EEA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5CF60A32"/>
    <w:multiLevelType w:val="hybridMultilevel"/>
    <w:tmpl w:val="ACB678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EB0504F"/>
    <w:multiLevelType w:val="hybridMultilevel"/>
    <w:tmpl w:val="21A896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5FFB70F3"/>
    <w:multiLevelType w:val="hybridMultilevel"/>
    <w:tmpl w:val="D1D2FBB2"/>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29">
    <w:nsid w:val="61DE54D1"/>
    <w:multiLevelType w:val="hybridMultilevel"/>
    <w:tmpl w:val="3A9279B4"/>
    <w:lvl w:ilvl="0" w:tplc="7428C0BC">
      <w:start w:val="1"/>
      <w:numFmt w:val="decimal"/>
      <w:lvlText w:val="%1."/>
      <w:lvlJc w:val="left"/>
      <w:pPr>
        <w:ind w:left="360" w:hanging="360"/>
      </w:pPr>
      <w:rPr>
        <w:rFonts w:ascii="Arial" w:eastAsia="Times New Roman" w:hAnsi="Arial" w:cs="Arial"/>
        <w:b w:val="0"/>
        <w:bCs/>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694005D"/>
    <w:multiLevelType w:val="hybridMultilevel"/>
    <w:tmpl w:val="33A234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nsid w:val="6A631A72"/>
    <w:multiLevelType w:val="hybridMultilevel"/>
    <w:tmpl w:val="C34A82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6B560366"/>
    <w:multiLevelType w:val="hybridMultilevel"/>
    <w:tmpl w:val="28663F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nsid w:val="6D150501"/>
    <w:multiLevelType w:val="hybridMultilevel"/>
    <w:tmpl w:val="606EB9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D36783E"/>
    <w:multiLevelType w:val="hybridMultilevel"/>
    <w:tmpl w:val="1F00A72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nsid w:val="713A125E"/>
    <w:multiLevelType w:val="hybridMultilevel"/>
    <w:tmpl w:val="9B5E083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6">
    <w:nsid w:val="72D76D78"/>
    <w:multiLevelType w:val="hybridMultilevel"/>
    <w:tmpl w:val="917002F2"/>
    <w:lvl w:ilvl="0" w:tplc="596E2900">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730B3BA5"/>
    <w:multiLevelType w:val="hybridMultilevel"/>
    <w:tmpl w:val="94143986"/>
    <w:lvl w:ilvl="0" w:tplc="3A8A1644">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nsid w:val="748F659A"/>
    <w:multiLevelType w:val="hybridMultilevel"/>
    <w:tmpl w:val="3BE63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0">
    <w:nsid w:val="7C621027"/>
    <w:multiLevelType w:val="hybridMultilevel"/>
    <w:tmpl w:val="99A4C0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7D225967"/>
    <w:multiLevelType w:val="hybridMultilevel"/>
    <w:tmpl w:val="2432DD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nsid w:val="7E2C2FE6"/>
    <w:multiLevelType w:val="hybridMultilevel"/>
    <w:tmpl w:val="AE268DB6"/>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3">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43"/>
  </w:num>
  <w:num w:numId="2">
    <w:abstractNumId w:val="35"/>
  </w:num>
  <w:num w:numId="3">
    <w:abstractNumId w:val="39"/>
  </w:num>
  <w:num w:numId="4">
    <w:abstractNumId w:val="42"/>
  </w:num>
  <w:num w:numId="5">
    <w:abstractNumId w:val="8"/>
  </w:num>
  <w:num w:numId="6">
    <w:abstractNumId w:val="14"/>
  </w:num>
  <w:num w:numId="7">
    <w:abstractNumId w:val="29"/>
  </w:num>
  <w:num w:numId="8">
    <w:abstractNumId w:val="33"/>
  </w:num>
  <w:num w:numId="9">
    <w:abstractNumId w:val="4"/>
  </w:num>
  <w:num w:numId="10">
    <w:abstractNumId w:val="41"/>
  </w:num>
  <w:num w:numId="11">
    <w:abstractNumId w:val="36"/>
  </w:num>
  <w:num w:numId="12">
    <w:abstractNumId w:val="37"/>
  </w:num>
  <w:num w:numId="13">
    <w:abstractNumId w:val="30"/>
  </w:num>
  <w:num w:numId="14">
    <w:abstractNumId w:val="27"/>
  </w:num>
  <w:num w:numId="15">
    <w:abstractNumId w:val="10"/>
  </w:num>
  <w:num w:numId="16">
    <w:abstractNumId w:val="20"/>
  </w:num>
  <w:num w:numId="17">
    <w:abstractNumId w:val="31"/>
  </w:num>
  <w:num w:numId="18">
    <w:abstractNumId w:val="32"/>
  </w:num>
  <w:num w:numId="19">
    <w:abstractNumId w:val="40"/>
  </w:num>
  <w:num w:numId="20">
    <w:abstractNumId w:val="18"/>
  </w:num>
  <w:num w:numId="21">
    <w:abstractNumId w:val="11"/>
  </w:num>
  <w:num w:numId="22">
    <w:abstractNumId w:val="24"/>
  </w:num>
  <w:num w:numId="23">
    <w:abstractNumId w:val="26"/>
  </w:num>
  <w:num w:numId="24">
    <w:abstractNumId w:val="13"/>
  </w:num>
  <w:num w:numId="25">
    <w:abstractNumId w:val="38"/>
  </w:num>
  <w:num w:numId="26">
    <w:abstractNumId w:val="22"/>
  </w:num>
  <w:num w:numId="27">
    <w:abstractNumId w:val="3"/>
  </w:num>
  <w:num w:numId="28">
    <w:abstractNumId w:val="16"/>
  </w:num>
  <w:num w:numId="29">
    <w:abstractNumId w:val="15"/>
  </w:num>
  <w:num w:numId="30">
    <w:abstractNumId w:val="25"/>
  </w:num>
  <w:num w:numId="31">
    <w:abstractNumId w:val="5"/>
  </w:num>
  <w:num w:numId="32">
    <w:abstractNumId w:val="7"/>
  </w:num>
  <w:num w:numId="33">
    <w:abstractNumId w:val="34"/>
  </w:num>
  <w:num w:numId="34">
    <w:abstractNumId w:val="23"/>
  </w:num>
  <w:num w:numId="35">
    <w:abstractNumId w:val="9"/>
  </w:num>
  <w:num w:numId="36">
    <w:abstractNumId w:val="28"/>
  </w:num>
  <w:num w:numId="37">
    <w:abstractNumId w:val="19"/>
  </w:num>
  <w:num w:numId="38">
    <w:abstractNumId w:val="2"/>
  </w:num>
  <w:num w:numId="39">
    <w:abstractNumId w:val="17"/>
  </w:num>
  <w:num w:numId="40">
    <w:abstractNumId w:val="6"/>
  </w:num>
  <w:num w:numId="41">
    <w:abstractNumId w:val="12"/>
  </w:num>
  <w:num w:numId="42">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03E5"/>
    <w:rsid w:val="00000CF5"/>
    <w:rsid w:val="000014E5"/>
    <w:rsid w:val="000015D9"/>
    <w:rsid w:val="0000162A"/>
    <w:rsid w:val="0000182E"/>
    <w:rsid w:val="000023CB"/>
    <w:rsid w:val="00002C37"/>
    <w:rsid w:val="00003FA8"/>
    <w:rsid w:val="00004081"/>
    <w:rsid w:val="000050EC"/>
    <w:rsid w:val="00006126"/>
    <w:rsid w:val="00006CE7"/>
    <w:rsid w:val="00006CF8"/>
    <w:rsid w:val="000076F2"/>
    <w:rsid w:val="00011704"/>
    <w:rsid w:val="00012108"/>
    <w:rsid w:val="00012EA7"/>
    <w:rsid w:val="00012EE1"/>
    <w:rsid w:val="00013083"/>
    <w:rsid w:val="00013F41"/>
    <w:rsid w:val="00014347"/>
    <w:rsid w:val="000157BF"/>
    <w:rsid w:val="00016165"/>
    <w:rsid w:val="0001624C"/>
    <w:rsid w:val="0001664C"/>
    <w:rsid w:val="00016D8B"/>
    <w:rsid w:val="0001769E"/>
    <w:rsid w:val="0002124F"/>
    <w:rsid w:val="0002183C"/>
    <w:rsid w:val="0002196A"/>
    <w:rsid w:val="00022008"/>
    <w:rsid w:val="00023BC7"/>
    <w:rsid w:val="00023BCB"/>
    <w:rsid w:val="00023D93"/>
    <w:rsid w:val="0002419D"/>
    <w:rsid w:val="00024CA5"/>
    <w:rsid w:val="00025CBF"/>
    <w:rsid w:val="00026EE8"/>
    <w:rsid w:val="0003053C"/>
    <w:rsid w:val="000308CB"/>
    <w:rsid w:val="00030D04"/>
    <w:rsid w:val="00030D49"/>
    <w:rsid w:val="000313F2"/>
    <w:rsid w:val="000315B3"/>
    <w:rsid w:val="00031C1C"/>
    <w:rsid w:val="00032230"/>
    <w:rsid w:val="00032361"/>
    <w:rsid w:val="0003298A"/>
    <w:rsid w:val="00032D47"/>
    <w:rsid w:val="00034BA2"/>
    <w:rsid w:val="00034BC8"/>
    <w:rsid w:val="00037604"/>
    <w:rsid w:val="00041EA1"/>
    <w:rsid w:val="000447E7"/>
    <w:rsid w:val="00044846"/>
    <w:rsid w:val="000455CB"/>
    <w:rsid w:val="00046228"/>
    <w:rsid w:val="00046264"/>
    <w:rsid w:val="000467E8"/>
    <w:rsid w:val="00046B51"/>
    <w:rsid w:val="000505C9"/>
    <w:rsid w:val="0005082C"/>
    <w:rsid w:val="00050F8D"/>
    <w:rsid w:val="00051D6B"/>
    <w:rsid w:val="00052A22"/>
    <w:rsid w:val="0005375D"/>
    <w:rsid w:val="00053B99"/>
    <w:rsid w:val="0005405B"/>
    <w:rsid w:val="00054C1C"/>
    <w:rsid w:val="0005517A"/>
    <w:rsid w:val="00056F1F"/>
    <w:rsid w:val="000602CD"/>
    <w:rsid w:val="000605D4"/>
    <w:rsid w:val="000636B2"/>
    <w:rsid w:val="00063FAA"/>
    <w:rsid w:val="00064E03"/>
    <w:rsid w:val="000664C7"/>
    <w:rsid w:val="00066EB3"/>
    <w:rsid w:val="0006733E"/>
    <w:rsid w:val="00070240"/>
    <w:rsid w:val="00071953"/>
    <w:rsid w:val="00071D93"/>
    <w:rsid w:val="000720C6"/>
    <w:rsid w:val="000722D7"/>
    <w:rsid w:val="00073FEA"/>
    <w:rsid w:val="00074FF2"/>
    <w:rsid w:val="00075756"/>
    <w:rsid w:val="0007678C"/>
    <w:rsid w:val="00077490"/>
    <w:rsid w:val="00080A0B"/>
    <w:rsid w:val="00080F4F"/>
    <w:rsid w:val="00081302"/>
    <w:rsid w:val="000822D9"/>
    <w:rsid w:val="00082F55"/>
    <w:rsid w:val="00083ACE"/>
    <w:rsid w:val="00083D50"/>
    <w:rsid w:val="00085005"/>
    <w:rsid w:val="000858C7"/>
    <w:rsid w:val="00085E0E"/>
    <w:rsid w:val="00086FA8"/>
    <w:rsid w:val="00087D15"/>
    <w:rsid w:val="000903E0"/>
    <w:rsid w:val="0009177C"/>
    <w:rsid w:val="00092E94"/>
    <w:rsid w:val="000932A1"/>
    <w:rsid w:val="000932E1"/>
    <w:rsid w:val="00093593"/>
    <w:rsid w:val="00095645"/>
    <w:rsid w:val="00096799"/>
    <w:rsid w:val="00096D85"/>
    <w:rsid w:val="00097C5B"/>
    <w:rsid w:val="00097F42"/>
    <w:rsid w:val="000A084B"/>
    <w:rsid w:val="000A0A54"/>
    <w:rsid w:val="000A1B19"/>
    <w:rsid w:val="000A278D"/>
    <w:rsid w:val="000A3239"/>
    <w:rsid w:val="000A3C79"/>
    <w:rsid w:val="000A4080"/>
    <w:rsid w:val="000A4DC2"/>
    <w:rsid w:val="000A5ABA"/>
    <w:rsid w:val="000A6CD8"/>
    <w:rsid w:val="000A6F97"/>
    <w:rsid w:val="000B298F"/>
    <w:rsid w:val="000B2B89"/>
    <w:rsid w:val="000B3F11"/>
    <w:rsid w:val="000B3FF8"/>
    <w:rsid w:val="000B6B66"/>
    <w:rsid w:val="000B752F"/>
    <w:rsid w:val="000B76AB"/>
    <w:rsid w:val="000B7E7A"/>
    <w:rsid w:val="000C178F"/>
    <w:rsid w:val="000C206C"/>
    <w:rsid w:val="000C5148"/>
    <w:rsid w:val="000C5545"/>
    <w:rsid w:val="000C70D4"/>
    <w:rsid w:val="000C71C5"/>
    <w:rsid w:val="000D05F9"/>
    <w:rsid w:val="000D0E43"/>
    <w:rsid w:val="000D0EE4"/>
    <w:rsid w:val="000D1D80"/>
    <w:rsid w:val="000D35D1"/>
    <w:rsid w:val="000D3997"/>
    <w:rsid w:val="000D3C27"/>
    <w:rsid w:val="000D5034"/>
    <w:rsid w:val="000D50F7"/>
    <w:rsid w:val="000D5122"/>
    <w:rsid w:val="000D54FB"/>
    <w:rsid w:val="000D55CD"/>
    <w:rsid w:val="000D6FF3"/>
    <w:rsid w:val="000D77C8"/>
    <w:rsid w:val="000E0548"/>
    <w:rsid w:val="000E0847"/>
    <w:rsid w:val="000E08E8"/>
    <w:rsid w:val="000E1C25"/>
    <w:rsid w:val="000E2475"/>
    <w:rsid w:val="000E29FC"/>
    <w:rsid w:val="000E3038"/>
    <w:rsid w:val="000E41E6"/>
    <w:rsid w:val="000E4A16"/>
    <w:rsid w:val="000E612E"/>
    <w:rsid w:val="000E733C"/>
    <w:rsid w:val="000E7536"/>
    <w:rsid w:val="000E7C77"/>
    <w:rsid w:val="000E7FB4"/>
    <w:rsid w:val="000F0754"/>
    <w:rsid w:val="000F0C58"/>
    <w:rsid w:val="000F3B28"/>
    <w:rsid w:val="000F6EAA"/>
    <w:rsid w:val="000F753A"/>
    <w:rsid w:val="00100A04"/>
    <w:rsid w:val="00100C43"/>
    <w:rsid w:val="001011DF"/>
    <w:rsid w:val="00102A18"/>
    <w:rsid w:val="00105484"/>
    <w:rsid w:val="00106A3F"/>
    <w:rsid w:val="001111DA"/>
    <w:rsid w:val="001128F5"/>
    <w:rsid w:val="00112C23"/>
    <w:rsid w:val="0011378E"/>
    <w:rsid w:val="00113C9A"/>
    <w:rsid w:val="00114194"/>
    <w:rsid w:val="001141B4"/>
    <w:rsid w:val="00115EAA"/>
    <w:rsid w:val="00116668"/>
    <w:rsid w:val="00122D1A"/>
    <w:rsid w:val="001235AE"/>
    <w:rsid w:val="00124D3D"/>
    <w:rsid w:val="001301CD"/>
    <w:rsid w:val="00130D90"/>
    <w:rsid w:val="001315F3"/>
    <w:rsid w:val="001345A2"/>
    <w:rsid w:val="001346D6"/>
    <w:rsid w:val="00134B65"/>
    <w:rsid w:val="00136C43"/>
    <w:rsid w:val="001372DA"/>
    <w:rsid w:val="001378A9"/>
    <w:rsid w:val="00140B6E"/>
    <w:rsid w:val="00141F07"/>
    <w:rsid w:val="00142743"/>
    <w:rsid w:val="0014319D"/>
    <w:rsid w:val="0014425E"/>
    <w:rsid w:val="001454DD"/>
    <w:rsid w:val="00145B98"/>
    <w:rsid w:val="00147118"/>
    <w:rsid w:val="00147139"/>
    <w:rsid w:val="001478DC"/>
    <w:rsid w:val="00150397"/>
    <w:rsid w:val="00153471"/>
    <w:rsid w:val="00153707"/>
    <w:rsid w:val="00154229"/>
    <w:rsid w:val="00155114"/>
    <w:rsid w:val="00155B9E"/>
    <w:rsid w:val="001571B1"/>
    <w:rsid w:val="00157F66"/>
    <w:rsid w:val="001602F8"/>
    <w:rsid w:val="00161C01"/>
    <w:rsid w:val="00162469"/>
    <w:rsid w:val="00163EE3"/>
    <w:rsid w:val="00164175"/>
    <w:rsid w:val="00164462"/>
    <w:rsid w:val="0016685E"/>
    <w:rsid w:val="00166E7C"/>
    <w:rsid w:val="00167C44"/>
    <w:rsid w:val="001702E6"/>
    <w:rsid w:val="001702F7"/>
    <w:rsid w:val="00170B42"/>
    <w:rsid w:val="00171893"/>
    <w:rsid w:val="00171F81"/>
    <w:rsid w:val="00172712"/>
    <w:rsid w:val="0017434E"/>
    <w:rsid w:val="00175332"/>
    <w:rsid w:val="00175970"/>
    <w:rsid w:val="00175A95"/>
    <w:rsid w:val="00176EC4"/>
    <w:rsid w:val="00177D49"/>
    <w:rsid w:val="00180E0A"/>
    <w:rsid w:val="0018130B"/>
    <w:rsid w:val="001831AF"/>
    <w:rsid w:val="00183A5E"/>
    <w:rsid w:val="00183CAD"/>
    <w:rsid w:val="00184339"/>
    <w:rsid w:val="001849D3"/>
    <w:rsid w:val="00184EC7"/>
    <w:rsid w:val="00185B93"/>
    <w:rsid w:val="00186955"/>
    <w:rsid w:val="00186C49"/>
    <w:rsid w:val="00187D84"/>
    <w:rsid w:val="00190645"/>
    <w:rsid w:val="001911B3"/>
    <w:rsid w:val="0019126F"/>
    <w:rsid w:val="00191A04"/>
    <w:rsid w:val="001927EA"/>
    <w:rsid w:val="00192B72"/>
    <w:rsid w:val="001930BF"/>
    <w:rsid w:val="001939FE"/>
    <w:rsid w:val="001946D1"/>
    <w:rsid w:val="001959F0"/>
    <w:rsid w:val="00195B0A"/>
    <w:rsid w:val="00195FDB"/>
    <w:rsid w:val="00196171"/>
    <w:rsid w:val="00197244"/>
    <w:rsid w:val="001A04E3"/>
    <w:rsid w:val="001A17A2"/>
    <w:rsid w:val="001A21F4"/>
    <w:rsid w:val="001A3457"/>
    <w:rsid w:val="001A3B63"/>
    <w:rsid w:val="001A5477"/>
    <w:rsid w:val="001A58FB"/>
    <w:rsid w:val="001A59FC"/>
    <w:rsid w:val="001A6A9D"/>
    <w:rsid w:val="001A7333"/>
    <w:rsid w:val="001A77B0"/>
    <w:rsid w:val="001B1698"/>
    <w:rsid w:val="001B1870"/>
    <w:rsid w:val="001B21DC"/>
    <w:rsid w:val="001B3809"/>
    <w:rsid w:val="001B395D"/>
    <w:rsid w:val="001B398C"/>
    <w:rsid w:val="001B4A9D"/>
    <w:rsid w:val="001B5852"/>
    <w:rsid w:val="001B63ED"/>
    <w:rsid w:val="001B6BD0"/>
    <w:rsid w:val="001B71FE"/>
    <w:rsid w:val="001C0B3C"/>
    <w:rsid w:val="001C2541"/>
    <w:rsid w:val="001C28F1"/>
    <w:rsid w:val="001C3267"/>
    <w:rsid w:val="001C3DB1"/>
    <w:rsid w:val="001C6B49"/>
    <w:rsid w:val="001C7B54"/>
    <w:rsid w:val="001D13F7"/>
    <w:rsid w:val="001D1402"/>
    <w:rsid w:val="001D1A8E"/>
    <w:rsid w:val="001D21D6"/>
    <w:rsid w:val="001D32D7"/>
    <w:rsid w:val="001D3C4C"/>
    <w:rsid w:val="001D40CF"/>
    <w:rsid w:val="001D5DD0"/>
    <w:rsid w:val="001D634F"/>
    <w:rsid w:val="001D6541"/>
    <w:rsid w:val="001E1353"/>
    <w:rsid w:val="001E1F82"/>
    <w:rsid w:val="001E24E4"/>
    <w:rsid w:val="001E2575"/>
    <w:rsid w:val="001E2A55"/>
    <w:rsid w:val="001E2CF0"/>
    <w:rsid w:val="001E4747"/>
    <w:rsid w:val="001E4BA0"/>
    <w:rsid w:val="001E4DF0"/>
    <w:rsid w:val="001E5E33"/>
    <w:rsid w:val="001E5ECF"/>
    <w:rsid w:val="001E7E27"/>
    <w:rsid w:val="001F42AB"/>
    <w:rsid w:val="001F5321"/>
    <w:rsid w:val="001F53F1"/>
    <w:rsid w:val="001F5DD8"/>
    <w:rsid w:val="001F5F2F"/>
    <w:rsid w:val="001F71D3"/>
    <w:rsid w:val="001F750E"/>
    <w:rsid w:val="001F77AB"/>
    <w:rsid w:val="001F7ACC"/>
    <w:rsid w:val="0020050D"/>
    <w:rsid w:val="002005E0"/>
    <w:rsid w:val="0020142F"/>
    <w:rsid w:val="002023DE"/>
    <w:rsid w:val="002028DF"/>
    <w:rsid w:val="0020508E"/>
    <w:rsid w:val="00205881"/>
    <w:rsid w:val="00206232"/>
    <w:rsid w:val="002067DD"/>
    <w:rsid w:val="00210452"/>
    <w:rsid w:val="00210846"/>
    <w:rsid w:val="00210ACB"/>
    <w:rsid w:val="00211BC5"/>
    <w:rsid w:val="0021215A"/>
    <w:rsid w:val="00214FCC"/>
    <w:rsid w:val="0021726F"/>
    <w:rsid w:val="002201D5"/>
    <w:rsid w:val="002204FB"/>
    <w:rsid w:val="00220569"/>
    <w:rsid w:val="0022075F"/>
    <w:rsid w:val="002212C2"/>
    <w:rsid w:val="00222396"/>
    <w:rsid w:val="00222433"/>
    <w:rsid w:val="00222F58"/>
    <w:rsid w:val="00223078"/>
    <w:rsid w:val="00223ABC"/>
    <w:rsid w:val="00224451"/>
    <w:rsid w:val="00224581"/>
    <w:rsid w:val="0022531D"/>
    <w:rsid w:val="00225B6B"/>
    <w:rsid w:val="00226930"/>
    <w:rsid w:val="00227509"/>
    <w:rsid w:val="0023000C"/>
    <w:rsid w:val="002339F8"/>
    <w:rsid w:val="00234DF8"/>
    <w:rsid w:val="00235089"/>
    <w:rsid w:val="0023534A"/>
    <w:rsid w:val="00240CD2"/>
    <w:rsid w:val="00240DB0"/>
    <w:rsid w:val="002414FA"/>
    <w:rsid w:val="00241881"/>
    <w:rsid w:val="00241C3A"/>
    <w:rsid w:val="00241FA8"/>
    <w:rsid w:val="00242FBA"/>
    <w:rsid w:val="0024394D"/>
    <w:rsid w:val="00246920"/>
    <w:rsid w:val="00247AC5"/>
    <w:rsid w:val="00247FBD"/>
    <w:rsid w:val="00250962"/>
    <w:rsid w:val="00250C85"/>
    <w:rsid w:val="00252A41"/>
    <w:rsid w:val="00253262"/>
    <w:rsid w:val="00254B9E"/>
    <w:rsid w:val="00256846"/>
    <w:rsid w:val="00256BC5"/>
    <w:rsid w:val="002570E4"/>
    <w:rsid w:val="00257AB5"/>
    <w:rsid w:val="00257E92"/>
    <w:rsid w:val="0026116D"/>
    <w:rsid w:val="00261518"/>
    <w:rsid w:val="00261BED"/>
    <w:rsid w:val="002620F1"/>
    <w:rsid w:val="00263A6D"/>
    <w:rsid w:val="002669FA"/>
    <w:rsid w:val="002670EF"/>
    <w:rsid w:val="002712B0"/>
    <w:rsid w:val="0027136C"/>
    <w:rsid w:val="002718AD"/>
    <w:rsid w:val="00271EAB"/>
    <w:rsid w:val="00272428"/>
    <w:rsid w:val="002729DA"/>
    <w:rsid w:val="00274574"/>
    <w:rsid w:val="00275412"/>
    <w:rsid w:val="00276FEA"/>
    <w:rsid w:val="0027709C"/>
    <w:rsid w:val="002803D5"/>
    <w:rsid w:val="002816D5"/>
    <w:rsid w:val="00281840"/>
    <w:rsid w:val="00281FF5"/>
    <w:rsid w:val="0028201E"/>
    <w:rsid w:val="002820E9"/>
    <w:rsid w:val="00282A1C"/>
    <w:rsid w:val="002849D3"/>
    <w:rsid w:val="00284F8B"/>
    <w:rsid w:val="00287AC9"/>
    <w:rsid w:val="00287BE1"/>
    <w:rsid w:val="00290A6E"/>
    <w:rsid w:val="00290F6C"/>
    <w:rsid w:val="00291A4A"/>
    <w:rsid w:val="00291D5D"/>
    <w:rsid w:val="0029295F"/>
    <w:rsid w:val="00294FC9"/>
    <w:rsid w:val="002955C4"/>
    <w:rsid w:val="00295EAE"/>
    <w:rsid w:val="00296429"/>
    <w:rsid w:val="00297016"/>
    <w:rsid w:val="002A07EF"/>
    <w:rsid w:val="002A20F6"/>
    <w:rsid w:val="002A29BF"/>
    <w:rsid w:val="002A39BF"/>
    <w:rsid w:val="002A3C98"/>
    <w:rsid w:val="002A3DE8"/>
    <w:rsid w:val="002A447A"/>
    <w:rsid w:val="002A4BB8"/>
    <w:rsid w:val="002A4FF0"/>
    <w:rsid w:val="002A598C"/>
    <w:rsid w:val="002A67DB"/>
    <w:rsid w:val="002A707F"/>
    <w:rsid w:val="002A77D3"/>
    <w:rsid w:val="002B004B"/>
    <w:rsid w:val="002B052D"/>
    <w:rsid w:val="002B059B"/>
    <w:rsid w:val="002B15D3"/>
    <w:rsid w:val="002B1879"/>
    <w:rsid w:val="002B1B08"/>
    <w:rsid w:val="002B23E1"/>
    <w:rsid w:val="002B3C55"/>
    <w:rsid w:val="002B41C7"/>
    <w:rsid w:val="002B5845"/>
    <w:rsid w:val="002B63C2"/>
    <w:rsid w:val="002B6E63"/>
    <w:rsid w:val="002C019F"/>
    <w:rsid w:val="002C0C30"/>
    <w:rsid w:val="002C1331"/>
    <w:rsid w:val="002C2ABE"/>
    <w:rsid w:val="002C2D48"/>
    <w:rsid w:val="002C447E"/>
    <w:rsid w:val="002C5712"/>
    <w:rsid w:val="002C66F7"/>
    <w:rsid w:val="002C6BA2"/>
    <w:rsid w:val="002C7FA3"/>
    <w:rsid w:val="002D240D"/>
    <w:rsid w:val="002D2531"/>
    <w:rsid w:val="002D2FB2"/>
    <w:rsid w:val="002D47D7"/>
    <w:rsid w:val="002D4845"/>
    <w:rsid w:val="002D5750"/>
    <w:rsid w:val="002D5971"/>
    <w:rsid w:val="002D604B"/>
    <w:rsid w:val="002D64A0"/>
    <w:rsid w:val="002E1815"/>
    <w:rsid w:val="002E25AB"/>
    <w:rsid w:val="002E3B9F"/>
    <w:rsid w:val="002E5059"/>
    <w:rsid w:val="002E5502"/>
    <w:rsid w:val="002E5C16"/>
    <w:rsid w:val="002E60BA"/>
    <w:rsid w:val="002E73B6"/>
    <w:rsid w:val="002F0085"/>
    <w:rsid w:val="002F0D97"/>
    <w:rsid w:val="002F0F02"/>
    <w:rsid w:val="002F1BB2"/>
    <w:rsid w:val="002F2A07"/>
    <w:rsid w:val="002F2EBC"/>
    <w:rsid w:val="002F42CE"/>
    <w:rsid w:val="002F5268"/>
    <w:rsid w:val="002F60AD"/>
    <w:rsid w:val="002F6254"/>
    <w:rsid w:val="002F6695"/>
    <w:rsid w:val="002F79FC"/>
    <w:rsid w:val="002F7ED3"/>
    <w:rsid w:val="00300E05"/>
    <w:rsid w:val="00302505"/>
    <w:rsid w:val="00303D9B"/>
    <w:rsid w:val="00303E9A"/>
    <w:rsid w:val="003043BF"/>
    <w:rsid w:val="00304AF8"/>
    <w:rsid w:val="00304C81"/>
    <w:rsid w:val="00306B19"/>
    <w:rsid w:val="00306B78"/>
    <w:rsid w:val="0030719C"/>
    <w:rsid w:val="00307D28"/>
    <w:rsid w:val="00312120"/>
    <w:rsid w:val="00312EA5"/>
    <w:rsid w:val="00314561"/>
    <w:rsid w:val="00314626"/>
    <w:rsid w:val="00314C1E"/>
    <w:rsid w:val="00314DCF"/>
    <w:rsid w:val="00315209"/>
    <w:rsid w:val="003152A4"/>
    <w:rsid w:val="003166FA"/>
    <w:rsid w:val="003178CA"/>
    <w:rsid w:val="00321FEC"/>
    <w:rsid w:val="003228C3"/>
    <w:rsid w:val="00323424"/>
    <w:rsid w:val="00326317"/>
    <w:rsid w:val="00327295"/>
    <w:rsid w:val="00330B36"/>
    <w:rsid w:val="00331AE2"/>
    <w:rsid w:val="00334DED"/>
    <w:rsid w:val="0033620E"/>
    <w:rsid w:val="00337ACE"/>
    <w:rsid w:val="00337C3F"/>
    <w:rsid w:val="00340465"/>
    <w:rsid w:val="003408ED"/>
    <w:rsid w:val="00340B5B"/>
    <w:rsid w:val="0034246B"/>
    <w:rsid w:val="00344469"/>
    <w:rsid w:val="003450B7"/>
    <w:rsid w:val="00345CAA"/>
    <w:rsid w:val="00346337"/>
    <w:rsid w:val="00347E2D"/>
    <w:rsid w:val="00351004"/>
    <w:rsid w:val="0035133A"/>
    <w:rsid w:val="00353004"/>
    <w:rsid w:val="00353572"/>
    <w:rsid w:val="00353708"/>
    <w:rsid w:val="00354095"/>
    <w:rsid w:val="00354201"/>
    <w:rsid w:val="003543FA"/>
    <w:rsid w:val="00354A9B"/>
    <w:rsid w:val="00355BDF"/>
    <w:rsid w:val="00356214"/>
    <w:rsid w:val="0035627D"/>
    <w:rsid w:val="003563E1"/>
    <w:rsid w:val="00356E9D"/>
    <w:rsid w:val="003572F1"/>
    <w:rsid w:val="00357F7F"/>
    <w:rsid w:val="003614BD"/>
    <w:rsid w:val="0036272C"/>
    <w:rsid w:val="00362EB8"/>
    <w:rsid w:val="003632DB"/>
    <w:rsid w:val="003639E6"/>
    <w:rsid w:val="00363ABF"/>
    <w:rsid w:val="00363E0A"/>
    <w:rsid w:val="00366184"/>
    <w:rsid w:val="00366C19"/>
    <w:rsid w:val="00367011"/>
    <w:rsid w:val="00367138"/>
    <w:rsid w:val="00367D21"/>
    <w:rsid w:val="00370018"/>
    <w:rsid w:val="003713FE"/>
    <w:rsid w:val="00371932"/>
    <w:rsid w:val="0037240F"/>
    <w:rsid w:val="00372E2F"/>
    <w:rsid w:val="0037407D"/>
    <w:rsid w:val="003745E2"/>
    <w:rsid w:val="003746D1"/>
    <w:rsid w:val="003816C7"/>
    <w:rsid w:val="003820BA"/>
    <w:rsid w:val="00382EE6"/>
    <w:rsid w:val="00384FD3"/>
    <w:rsid w:val="0038585A"/>
    <w:rsid w:val="00390337"/>
    <w:rsid w:val="0039061E"/>
    <w:rsid w:val="00391B61"/>
    <w:rsid w:val="003927FC"/>
    <w:rsid w:val="0039534D"/>
    <w:rsid w:val="003958B2"/>
    <w:rsid w:val="00395B76"/>
    <w:rsid w:val="003A091C"/>
    <w:rsid w:val="003A16E0"/>
    <w:rsid w:val="003A37B7"/>
    <w:rsid w:val="003A3AD7"/>
    <w:rsid w:val="003A4290"/>
    <w:rsid w:val="003A5808"/>
    <w:rsid w:val="003A65B5"/>
    <w:rsid w:val="003B08DA"/>
    <w:rsid w:val="003B0A16"/>
    <w:rsid w:val="003B27A8"/>
    <w:rsid w:val="003B36DB"/>
    <w:rsid w:val="003B3FED"/>
    <w:rsid w:val="003B431E"/>
    <w:rsid w:val="003B438B"/>
    <w:rsid w:val="003B4652"/>
    <w:rsid w:val="003B5194"/>
    <w:rsid w:val="003B5316"/>
    <w:rsid w:val="003B53D1"/>
    <w:rsid w:val="003B547B"/>
    <w:rsid w:val="003B60B5"/>
    <w:rsid w:val="003B6383"/>
    <w:rsid w:val="003B7484"/>
    <w:rsid w:val="003C06E9"/>
    <w:rsid w:val="003C3862"/>
    <w:rsid w:val="003C63BA"/>
    <w:rsid w:val="003C7DD2"/>
    <w:rsid w:val="003D0B63"/>
    <w:rsid w:val="003D1F51"/>
    <w:rsid w:val="003D2DAD"/>
    <w:rsid w:val="003D2E08"/>
    <w:rsid w:val="003D33ED"/>
    <w:rsid w:val="003D354E"/>
    <w:rsid w:val="003D3624"/>
    <w:rsid w:val="003D69B7"/>
    <w:rsid w:val="003D7470"/>
    <w:rsid w:val="003D74A3"/>
    <w:rsid w:val="003E029E"/>
    <w:rsid w:val="003E1756"/>
    <w:rsid w:val="003E2006"/>
    <w:rsid w:val="003E58E5"/>
    <w:rsid w:val="003E5E9D"/>
    <w:rsid w:val="003E66EB"/>
    <w:rsid w:val="003E7385"/>
    <w:rsid w:val="003E799E"/>
    <w:rsid w:val="003F1016"/>
    <w:rsid w:val="003F2785"/>
    <w:rsid w:val="003F35C5"/>
    <w:rsid w:val="003F3D67"/>
    <w:rsid w:val="003F4089"/>
    <w:rsid w:val="003F4247"/>
    <w:rsid w:val="003F4955"/>
    <w:rsid w:val="003F4FF8"/>
    <w:rsid w:val="003F5C11"/>
    <w:rsid w:val="003F6788"/>
    <w:rsid w:val="00400E15"/>
    <w:rsid w:val="00401961"/>
    <w:rsid w:val="00401D0E"/>
    <w:rsid w:val="0040247D"/>
    <w:rsid w:val="00404467"/>
    <w:rsid w:val="0040609B"/>
    <w:rsid w:val="00406B9E"/>
    <w:rsid w:val="00407EAB"/>
    <w:rsid w:val="00407F9B"/>
    <w:rsid w:val="0041094A"/>
    <w:rsid w:val="00411E3C"/>
    <w:rsid w:val="00412757"/>
    <w:rsid w:val="00412DDC"/>
    <w:rsid w:val="00412E9C"/>
    <w:rsid w:val="00413671"/>
    <w:rsid w:val="00413DC2"/>
    <w:rsid w:val="00414F0C"/>
    <w:rsid w:val="004150AE"/>
    <w:rsid w:val="0041618B"/>
    <w:rsid w:val="00417BC6"/>
    <w:rsid w:val="00417BEC"/>
    <w:rsid w:val="00417FBE"/>
    <w:rsid w:val="00420117"/>
    <w:rsid w:val="004218ED"/>
    <w:rsid w:val="004222B6"/>
    <w:rsid w:val="004244FC"/>
    <w:rsid w:val="00424D18"/>
    <w:rsid w:val="004252D6"/>
    <w:rsid w:val="004270AE"/>
    <w:rsid w:val="0043062D"/>
    <w:rsid w:val="00431B17"/>
    <w:rsid w:val="00432000"/>
    <w:rsid w:val="00434016"/>
    <w:rsid w:val="004344FB"/>
    <w:rsid w:val="00434784"/>
    <w:rsid w:val="00434B00"/>
    <w:rsid w:val="00435EE0"/>
    <w:rsid w:val="00437766"/>
    <w:rsid w:val="00437E76"/>
    <w:rsid w:val="0044002E"/>
    <w:rsid w:val="00440A9D"/>
    <w:rsid w:val="00440B22"/>
    <w:rsid w:val="00441253"/>
    <w:rsid w:val="0044153E"/>
    <w:rsid w:val="0044242A"/>
    <w:rsid w:val="00444609"/>
    <w:rsid w:val="004447E7"/>
    <w:rsid w:val="00445978"/>
    <w:rsid w:val="0044619E"/>
    <w:rsid w:val="004462C2"/>
    <w:rsid w:val="00446397"/>
    <w:rsid w:val="00446667"/>
    <w:rsid w:val="004502C0"/>
    <w:rsid w:val="0045203D"/>
    <w:rsid w:val="004527F4"/>
    <w:rsid w:val="00455590"/>
    <w:rsid w:val="00455874"/>
    <w:rsid w:val="00456A52"/>
    <w:rsid w:val="00457143"/>
    <w:rsid w:val="004576C3"/>
    <w:rsid w:val="00457BAC"/>
    <w:rsid w:val="00461954"/>
    <w:rsid w:val="00462244"/>
    <w:rsid w:val="00462268"/>
    <w:rsid w:val="0046314C"/>
    <w:rsid w:val="00464CF3"/>
    <w:rsid w:val="004670AB"/>
    <w:rsid w:val="004671C8"/>
    <w:rsid w:val="00472758"/>
    <w:rsid w:val="00473366"/>
    <w:rsid w:val="0047358C"/>
    <w:rsid w:val="00473D75"/>
    <w:rsid w:val="00473E9E"/>
    <w:rsid w:val="00473FB0"/>
    <w:rsid w:val="004749DE"/>
    <w:rsid w:val="00474EA9"/>
    <w:rsid w:val="004763CA"/>
    <w:rsid w:val="00480A77"/>
    <w:rsid w:val="00480A84"/>
    <w:rsid w:val="00480FF3"/>
    <w:rsid w:val="00481404"/>
    <w:rsid w:val="00482C2A"/>
    <w:rsid w:val="00483A2A"/>
    <w:rsid w:val="00483AB2"/>
    <w:rsid w:val="00483DAE"/>
    <w:rsid w:val="0048509D"/>
    <w:rsid w:val="004861FD"/>
    <w:rsid w:val="00487D16"/>
    <w:rsid w:val="00487E9C"/>
    <w:rsid w:val="00490765"/>
    <w:rsid w:val="00491114"/>
    <w:rsid w:val="00492968"/>
    <w:rsid w:val="00493AC3"/>
    <w:rsid w:val="00493CC9"/>
    <w:rsid w:val="004948F2"/>
    <w:rsid w:val="00494C60"/>
    <w:rsid w:val="00495328"/>
    <w:rsid w:val="00495541"/>
    <w:rsid w:val="00496A12"/>
    <w:rsid w:val="00496AC9"/>
    <w:rsid w:val="004976DA"/>
    <w:rsid w:val="004A067C"/>
    <w:rsid w:val="004A0717"/>
    <w:rsid w:val="004A2876"/>
    <w:rsid w:val="004A39F7"/>
    <w:rsid w:val="004A4B19"/>
    <w:rsid w:val="004A4C24"/>
    <w:rsid w:val="004A4CDF"/>
    <w:rsid w:val="004A4E22"/>
    <w:rsid w:val="004A58D3"/>
    <w:rsid w:val="004A5C99"/>
    <w:rsid w:val="004A72FD"/>
    <w:rsid w:val="004A7947"/>
    <w:rsid w:val="004A7964"/>
    <w:rsid w:val="004B07D3"/>
    <w:rsid w:val="004B0F7D"/>
    <w:rsid w:val="004B13ED"/>
    <w:rsid w:val="004B1949"/>
    <w:rsid w:val="004B287E"/>
    <w:rsid w:val="004B2C5D"/>
    <w:rsid w:val="004B2C89"/>
    <w:rsid w:val="004B2FE5"/>
    <w:rsid w:val="004B32A5"/>
    <w:rsid w:val="004B3FB8"/>
    <w:rsid w:val="004B42C6"/>
    <w:rsid w:val="004B58EE"/>
    <w:rsid w:val="004B7238"/>
    <w:rsid w:val="004C0CE6"/>
    <w:rsid w:val="004C1548"/>
    <w:rsid w:val="004C2266"/>
    <w:rsid w:val="004C269F"/>
    <w:rsid w:val="004C2C2D"/>
    <w:rsid w:val="004C2DCB"/>
    <w:rsid w:val="004C54C3"/>
    <w:rsid w:val="004C56B1"/>
    <w:rsid w:val="004C65F8"/>
    <w:rsid w:val="004C6E58"/>
    <w:rsid w:val="004C7260"/>
    <w:rsid w:val="004D030E"/>
    <w:rsid w:val="004D04C6"/>
    <w:rsid w:val="004D07D7"/>
    <w:rsid w:val="004D0CD1"/>
    <w:rsid w:val="004D0EDA"/>
    <w:rsid w:val="004D2859"/>
    <w:rsid w:val="004D28A6"/>
    <w:rsid w:val="004D2FBE"/>
    <w:rsid w:val="004D5423"/>
    <w:rsid w:val="004D5889"/>
    <w:rsid w:val="004D5D55"/>
    <w:rsid w:val="004D63A2"/>
    <w:rsid w:val="004D6E9D"/>
    <w:rsid w:val="004D7CE9"/>
    <w:rsid w:val="004E05E1"/>
    <w:rsid w:val="004E233A"/>
    <w:rsid w:val="004E2EE9"/>
    <w:rsid w:val="004E2F6C"/>
    <w:rsid w:val="004E35E3"/>
    <w:rsid w:val="004E3D22"/>
    <w:rsid w:val="004E3E98"/>
    <w:rsid w:val="004E4712"/>
    <w:rsid w:val="004E6AF9"/>
    <w:rsid w:val="004E7F7E"/>
    <w:rsid w:val="004F1430"/>
    <w:rsid w:val="004F3597"/>
    <w:rsid w:val="004F4CDB"/>
    <w:rsid w:val="004F5EC8"/>
    <w:rsid w:val="004F7F01"/>
    <w:rsid w:val="004F7FE4"/>
    <w:rsid w:val="0050099F"/>
    <w:rsid w:val="0050219C"/>
    <w:rsid w:val="00503117"/>
    <w:rsid w:val="00504023"/>
    <w:rsid w:val="00505A28"/>
    <w:rsid w:val="00505D83"/>
    <w:rsid w:val="00506713"/>
    <w:rsid w:val="005076A4"/>
    <w:rsid w:val="005114E9"/>
    <w:rsid w:val="00513270"/>
    <w:rsid w:val="0051363D"/>
    <w:rsid w:val="00513E9A"/>
    <w:rsid w:val="00514E09"/>
    <w:rsid w:val="0051541E"/>
    <w:rsid w:val="00515E49"/>
    <w:rsid w:val="005167AC"/>
    <w:rsid w:val="00516889"/>
    <w:rsid w:val="00517CEB"/>
    <w:rsid w:val="00520AA5"/>
    <w:rsid w:val="00521404"/>
    <w:rsid w:val="00521D31"/>
    <w:rsid w:val="005221AC"/>
    <w:rsid w:val="005229DD"/>
    <w:rsid w:val="00523538"/>
    <w:rsid w:val="00524C25"/>
    <w:rsid w:val="0052582D"/>
    <w:rsid w:val="0052662A"/>
    <w:rsid w:val="00526A49"/>
    <w:rsid w:val="00527B3A"/>
    <w:rsid w:val="005307E3"/>
    <w:rsid w:val="00532763"/>
    <w:rsid w:val="00533724"/>
    <w:rsid w:val="005339C3"/>
    <w:rsid w:val="00533F91"/>
    <w:rsid w:val="005343C5"/>
    <w:rsid w:val="00535446"/>
    <w:rsid w:val="005359C9"/>
    <w:rsid w:val="005370E7"/>
    <w:rsid w:val="005375C0"/>
    <w:rsid w:val="00537DD0"/>
    <w:rsid w:val="0054071B"/>
    <w:rsid w:val="00540D70"/>
    <w:rsid w:val="0054126E"/>
    <w:rsid w:val="00541396"/>
    <w:rsid w:val="005414A2"/>
    <w:rsid w:val="005415D9"/>
    <w:rsid w:val="0054181B"/>
    <w:rsid w:val="00541931"/>
    <w:rsid w:val="0054323F"/>
    <w:rsid w:val="00544F8F"/>
    <w:rsid w:val="00545CF3"/>
    <w:rsid w:val="00545FFB"/>
    <w:rsid w:val="00547770"/>
    <w:rsid w:val="00550B7C"/>
    <w:rsid w:val="00550ED3"/>
    <w:rsid w:val="005521E8"/>
    <w:rsid w:val="00553E33"/>
    <w:rsid w:val="005543D0"/>
    <w:rsid w:val="00554C6D"/>
    <w:rsid w:val="005561F1"/>
    <w:rsid w:val="005567F2"/>
    <w:rsid w:val="00556CBB"/>
    <w:rsid w:val="00557726"/>
    <w:rsid w:val="00557CCC"/>
    <w:rsid w:val="005605D4"/>
    <w:rsid w:val="005615A1"/>
    <w:rsid w:val="0056238D"/>
    <w:rsid w:val="00562DDE"/>
    <w:rsid w:val="00563286"/>
    <w:rsid w:val="00565791"/>
    <w:rsid w:val="0056588D"/>
    <w:rsid w:val="00566176"/>
    <w:rsid w:val="005669CC"/>
    <w:rsid w:val="00566E49"/>
    <w:rsid w:val="00566F14"/>
    <w:rsid w:val="0056736A"/>
    <w:rsid w:val="005701FD"/>
    <w:rsid w:val="00571E32"/>
    <w:rsid w:val="0057358A"/>
    <w:rsid w:val="00574E98"/>
    <w:rsid w:val="0057576D"/>
    <w:rsid w:val="0057650C"/>
    <w:rsid w:val="00576611"/>
    <w:rsid w:val="005766AF"/>
    <w:rsid w:val="00577C03"/>
    <w:rsid w:val="005802C5"/>
    <w:rsid w:val="00580583"/>
    <w:rsid w:val="005806BD"/>
    <w:rsid w:val="00580E80"/>
    <w:rsid w:val="00581CC5"/>
    <w:rsid w:val="00581FAD"/>
    <w:rsid w:val="0058214F"/>
    <w:rsid w:val="005821DA"/>
    <w:rsid w:val="005841A5"/>
    <w:rsid w:val="005854D1"/>
    <w:rsid w:val="00585C0E"/>
    <w:rsid w:val="00586694"/>
    <w:rsid w:val="00586DFF"/>
    <w:rsid w:val="00590494"/>
    <w:rsid w:val="00590D26"/>
    <w:rsid w:val="005926B0"/>
    <w:rsid w:val="00592F6C"/>
    <w:rsid w:val="00594019"/>
    <w:rsid w:val="0059456F"/>
    <w:rsid w:val="005945D7"/>
    <w:rsid w:val="005957CC"/>
    <w:rsid w:val="00595AE1"/>
    <w:rsid w:val="00595F86"/>
    <w:rsid w:val="00596640"/>
    <w:rsid w:val="005969CA"/>
    <w:rsid w:val="00596C77"/>
    <w:rsid w:val="0059749C"/>
    <w:rsid w:val="00597CEC"/>
    <w:rsid w:val="005A168C"/>
    <w:rsid w:val="005A50B6"/>
    <w:rsid w:val="005A5DBF"/>
    <w:rsid w:val="005A7C0F"/>
    <w:rsid w:val="005B1401"/>
    <w:rsid w:val="005B17A5"/>
    <w:rsid w:val="005B18A0"/>
    <w:rsid w:val="005B22DA"/>
    <w:rsid w:val="005B2A0D"/>
    <w:rsid w:val="005B7272"/>
    <w:rsid w:val="005B7828"/>
    <w:rsid w:val="005C0A1F"/>
    <w:rsid w:val="005C10DC"/>
    <w:rsid w:val="005C1FCE"/>
    <w:rsid w:val="005C226D"/>
    <w:rsid w:val="005C57F9"/>
    <w:rsid w:val="005C5B61"/>
    <w:rsid w:val="005C64C3"/>
    <w:rsid w:val="005C740F"/>
    <w:rsid w:val="005C780C"/>
    <w:rsid w:val="005C7E80"/>
    <w:rsid w:val="005D0685"/>
    <w:rsid w:val="005D086E"/>
    <w:rsid w:val="005D28CC"/>
    <w:rsid w:val="005D28FF"/>
    <w:rsid w:val="005D3268"/>
    <w:rsid w:val="005D50CF"/>
    <w:rsid w:val="005D51A8"/>
    <w:rsid w:val="005D57E8"/>
    <w:rsid w:val="005D5B6B"/>
    <w:rsid w:val="005E0402"/>
    <w:rsid w:val="005E0A61"/>
    <w:rsid w:val="005E1FF9"/>
    <w:rsid w:val="005E29C4"/>
    <w:rsid w:val="005E4ECD"/>
    <w:rsid w:val="005E587B"/>
    <w:rsid w:val="005E6809"/>
    <w:rsid w:val="005E6BA0"/>
    <w:rsid w:val="005E6D2A"/>
    <w:rsid w:val="005E6DA2"/>
    <w:rsid w:val="005E7CCC"/>
    <w:rsid w:val="005F0463"/>
    <w:rsid w:val="005F05DD"/>
    <w:rsid w:val="005F086D"/>
    <w:rsid w:val="005F13EB"/>
    <w:rsid w:val="005F1581"/>
    <w:rsid w:val="005F2394"/>
    <w:rsid w:val="005F2708"/>
    <w:rsid w:val="005F34DE"/>
    <w:rsid w:val="005F3AB4"/>
    <w:rsid w:val="005F40CF"/>
    <w:rsid w:val="005F6B50"/>
    <w:rsid w:val="005F71EB"/>
    <w:rsid w:val="00600BC6"/>
    <w:rsid w:val="00601515"/>
    <w:rsid w:val="00601FB2"/>
    <w:rsid w:val="0060236A"/>
    <w:rsid w:val="00602AE6"/>
    <w:rsid w:val="00602F11"/>
    <w:rsid w:val="00603428"/>
    <w:rsid w:val="00605788"/>
    <w:rsid w:val="00606541"/>
    <w:rsid w:val="00606958"/>
    <w:rsid w:val="00607A30"/>
    <w:rsid w:val="00607B2E"/>
    <w:rsid w:val="00611840"/>
    <w:rsid w:val="00611BB5"/>
    <w:rsid w:val="006133B2"/>
    <w:rsid w:val="00614D1A"/>
    <w:rsid w:val="00615666"/>
    <w:rsid w:val="00615B7C"/>
    <w:rsid w:val="006163A6"/>
    <w:rsid w:val="0061680F"/>
    <w:rsid w:val="00617019"/>
    <w:rsid w:val="00620327"/>
    <w:rsid w:val="00620A62"/>
    <w:rsid w:val="00621262"/>
    <w:rsid w:val="00621819"/>
    <w:rsid w:val="00621F4D"/>
    <w:rsid w:val="0062246B"/>
    <w:rsid w:val="00622B96"/>
    <w:rsid w:val="0062360C"/>
    <w:rsid w:val="00623AF6"/>
    <w:rsid w:val="006242FE"/>
    <w:rsid w:val="006247A9"/>
    <w:rsid w:val="0062562F"/>
    <w:rsid w:val="0062579A"/>
    <w:rsid w:val="0062649F"/>
    <w:rsid w:val="006274AC"/>
    <w:rsid w:val="00627B6C"/>
    <w:rsid w:val="0063079D"/>
    <w:rsid w:val="00630F2C"/>
    <w:rsid w:val="0063177C"/>
    <w:rsid w:val="00633599"/>
    <w:rsid w:val="00636290"/>
    <w:rsid w:val="006373D7"/>
    <w:rsid w:val="00637A30"/>
    <w:rsid w:val="00640307"/>
    <w:rsid w:val="006405B3"/>
    <w:rsid w:val="006407DD"/>
    <w:rsid w:val="00640BA1"/>
    <w:rsid w:val="0064129F"/>
    <w:rsid w:val="00641AE0"/>
    <w:rsid w:val="0064206E"/>
    <w:rsid w:val="006427DD"/>
    <w:rsid w:val="006430C2"/>
    <w:rsid w:val="00643D2C"/>
    <w:rsid w:val="00643F62"/>
    <w:rsid w:val="00645827"/>
    <w:rsid w:val="00645C4A"/>
    <w:rsid w:val="006476F8"/>
    <w:rsid w:val="00647B3F"/>
    <w:rsid w:val="006518CA"/>
    <w:rsid w:val="006531E3"/>
    <w:rsid w:val="00653AA6"/>
    <w:rsid w:val="0065562E"/>
    <w:rsid w:val="006564E4"/>
    <w:rsid w:val="006566DB"/>
    <w:rsid w:val="00657975"/>
    <w:rsid w:val="006604B2"/>
    <w:rsid w:val="00660E8C"/>
    <w:rsid w:val="00660FF8"/>
    <w:rsid w:val="006633D3"/>
    <w:rsid w:val="006635FE"/>
    <w:rsid w:val="006637FD"/>
    <w:rsid w:val="00663984"/>
    <w:rsid w:val="00663D25"/>
    <w:rsid w:val="006665B8"/>
    <w:rsid w:val="006672DE"/>
    <w:rsid w:val="00667C3E"/>
    <w:rsid w:val="006707B8"/>
    <w:rsid w:val="00671C1F"/>
    <w:rsid w:val="00672501"/>
    <w:rsid w:val="00672C16"/>
    <w:rsid w:val="00673D23"/>
    <w:rsid w:val="0067421A"/>
    <w:rsid w:val="006751F2"/>
    <w:rsid w:val="00676294"/>
    <w:rsid w:val="00676A2D"/>
    <w:rsid w:val="0067770B"/>
    <w:rsid w:val="006800A2"/>
    <w:rsid w:val="00681701"/>
    <w:rsid w:val="0068362F"/>
    <w:rsid w:val="00685CDE"/>
    <w:rsid w:val="006872F9"/>
    <w:rsid w:val="00690AEA"/>
    <w:rsid w:val="0069119B"/>
    <w:rsid w:val="006919FA"/>
    <w:rsid w:val="00691B5A"/>
    <w:rsid w:val="006924CF"/>
    <w:rsid w:val="00692AF5"/>
    <w:rsid w:val="00692FCF"/>
    <w:rsid w:val="00693821"/>
    <w:rsid w:val="006939B6"/>
    <w:rsid w:val="00693CEE"/>
    <w:rsid w:val="006945CB"/>
    <w:rsid w:val="0069500B"/>
    <w:rsid w:val="00695146"/>
    <w:rsid w:val="00695740"/>
    <w:rsid w:val="0069579B"/>
    <w:rsid w:val="00695DFD"/>
    <w:rsid w:val="00696D30"/>
    <w:rsid w:val="0069787E"/>
    <w:rsid w:val="00697C37"/>
    <w:rsid w:val="00697E75"/>
    <w:rsid w:val="006A2F31"/>
    <w:rsid w:val="006A3DC0"/>
    <w:rsid w:val="006A5301"/>
    <w:rsid w:val="006A5620"/>
    <w:rsid w:val="006A5E48"/>
    <w:rsid w:val="006A622C"/>
    <w:rsid w:val="006A66BF"/>
    <w:rsid w:val="006A6901"/>
    <w:rsid w:val="006A6A75"/>
    <w:rsid w:val="006A6CAE"/>
    <w:rsid w:val="006A6E59"/>
    <w:rsid w:val="006A6EC5"/>
    <w:rsid w:val="006A7DFE"/>
    <w:rsid w:val="006B18B2"/>
    <w:rsid w:val="006B1C17"/>
    <w:rsid w:val="006B3142"/>
    <w:rsid w:val="006B3FA9"/>
    <w:rsid w:val="006B725C"/>
    <w:rsid w:val="006B7262"/>
    <w:rsid w:val="006B79A7"/>
    <w:rsid w:val="006C04AD"/>
    <w:rsid w:val="006C0526"/>
    <w:rsid w:val="006C067E"/>
    <w:rsid w:val="006C1DFD"/>
    <w:rsid w:val="006C25A2"/>
    <w:rsid w:val="006C3650"/>
    <w:rsid w:val="006C4C16"/>
    <w:rsid w:val="006C5D61"/>
    <w:rsid w:val="006C7A87"/>
    <w:rsid w:val="006C7FE3"/>
    <w:rsid w:val="006D26A8"/>
    <w:rsid w:val="006D42D9"/>
    <w:rsid w:val="006D4A09"/>
    <w:rsid w:val="006D5597"/>
    <w:rsid w:val="006D7888"/>
    <w:rsid w:val="006D7BFE"/>
    <w:rsid w:val="006E0BB8"/>
    <w:rsid w:val="006E169E"/>
    <w:rsid w:val="006E25BE"/>
    <w:rsid w:val="006E2BBF"/>
    <w:rsid w:val="006E2F29"/>
    <w:rsid w:val="006E365C"/>
    <w:rsid w:val="006E3956"/>
    <w:rsid w:val="006E65E9"/>
    <w:rsid w:val="006E660E"/>
    <w:rsid w:val="006E6C28"/>
    <w:rsid w:val="006E73D7"/>
    <w:rsid w:val="006F2108"/>
    <w:rsid w:val="006F224E"/>
    <w:rsid w:val="006F2873"/>
    <w:rsid w:val="006F2E6A"/>
    <w:rsid w:val="006F31C5"/>
    <w:rsid w:val="006F3AFE"/>
    <w:rsid w:val="006F5386"/>
    <w:rsid w:val="006F54C7"/>
    <w:rsid w:val="006F6235"/>
    <w:rsid w:val="006F7180"/>
    <w:rsid w:val="00700D8E"/>
    <w:rsid w:val="0070174D"/>
    <w:rsid w:val="00703FFE"/>
    <w:rsid w:val="007043D4"/>
    <w:rsid w:val="00704CF2"/>
    <w:rsid w:val="00704DF1"/>
    <w:rsid w:val="00705000"/>
    <w:rsid w:val="0070511A"/>
    <w:rsid w:val="00706F20"/>
    <w:rsid w:val="00707069"/>
    <w:rsid w:val="00707582"/>
    <w:rsid w:val="007107A9"/>
    <w:rsid w:val="00711716"/>
    <w:rsid w:val="00711973"/>
    <w:rsid w:val="00711F3B"/>
    <w:rsid w:val="00712C1D"/>
    <w:rsid w:val="00716024"/>
    <w:rsid w:val="00716626"/>
    <w:rsid w:val="00720393"/>
    <w:rsid w:val="00720468"/>
    <w:rsid w:val="007204F5"/>
    <w:rsid w:val="0072153B"/>
    <w:rsid w:val="00721CDE"/>
    <w:rsid w:val="007225AA"/>
    <w:rsid w:val="0072629A"/>
    <w:rsid w:val="007263A8"/>
    <w:rsid w:val="007265F4"/>
    <w:rsid w:val="0072783E"/>
    <w:rsid w:val="00727D89"/>
    <w:rsid w:val="00730916"/>
    <w:rsid w:val="00732037"/>
    <w:rsid w:val="0073245F"/>
    <w:rsid w:val="00732B96"/>
    <w:rsid w:val="00732DD0"/>
    <w:rsid w:val="00733258"/>
    <w:rsid w:val="007335B2"/>
    <w:rsid w:val="00733F96"/>
    <w:rsid w:val="00734E2D"/>
    <w:rsid w:val="00734F7E"/>
    <w:rsid w:val="0073527B"/>
    <w:rsid w:val="00735A5B"/>
    <w:rsid w:val="0074022F"/>
    <w:rsid w:val="0074057C"/>
    <w:rsid w:val="00741344"/>
    <w:rsid w:val="00742046"/>
    <w:rsid w:val="0074292B"/>
    <w:rsid w:val="00746335"/>
    <w:rsid w:val="00746AB4"/>
    <w:rsid w:val="00746CB8"/>
    <w:rsid w:val="0075286B"/>
    <w:rsid w:val="007540C2"/>
    <w:rsid w:val="00754D94"/>
    <w:rsid w:val="007562A4"/>
    <w:rsid w:val="007569EC"/>
    <w:rsid w:val="007574EB"/>
    <w:rsid w:val="007605FB"/>
    <w:rsid w:val="00760A17"/>
    <w:rsid w:val="007633BC"/>
    <w:rsid w:val="00763901"/>
    <w:rsid w:val="00764C30"/>
    <w:rsid w:val="007651E0"/>
    <w:rsid w:val="00766D3F"/>
    <w:rsid w:val="00767414"/>
    <w:rsid w:val="007700F6"/>
    <w:rsid w:val="00770380"/>
    <w:rsid w:val="00770C30"/>
    <w:rsid w:val="007727CF"/>
    <w:rsid w:val="00774B7F"/>
    <w:rsid w:val="00776D4E"/>
    <w:rsid w:val="00776E49"/>
    <w:rsid w:val="007771A1"/>
    <w:rsid w:val="00777C09"/>
    <w:rsid w:val="00777C9C"/>
    <w:rsid w:val="00777F61"/>
    <w:rsid w:val="00780FFA"/>
    <w:rsid w:val="00783595"/>
    <w:rsid w:val="007843CF"/>
    <w:rsid w:val="00784C62"/>
    <w:rsid w:val="00784F22"/>
    <w:rsid w:val="00784F6E"/>
    <w:rsid w:val="0078518D"/>
    <w:rsid w:val="0078578C"/>
    <w:rsid w:val="007864DD"/>
    <w:rsid w:val="00786994"/>
    <w:rsid w:val="007919F5"/>
    <w:rsid w:val="007937F9"/>
    <w:rsid w:val="00794A0F"/>
    <w:rsid w:val="00794D1E"/>
    <w:rsid w:val="00795089"/>
    <w:rsid w:val="00795FF5"/>
    <w:rsid w:val="00796B0E"/>
    <w:rsid w:val="007A0CCF"/>
    <w:rsid w:val="007A36A1"/>
    <w:rsid w:val="007A3B5E"/>
    <w:rsid w:val="007A4D62"/>
    <w:rsid w:val="007B0091"/>
    <w:rsid w:val="007B0104"/>
    <w:rsid w:val="007B08A5"/>
    <w:rsid w:val="007B121B"/>
    <w:rsid w:val="007B1589"/>
    <w:rsid w:val="007B1D77"/>
    <w:rsid w:val="007B3F15"/>
    <w:rsid w:val="007B4FDE"/>
    <w:rsid w:val="007B68A4"/>
    <w:rsid w:val="007B6A05"/>
    <w:rsid w:val="007B6BC2"/>
    <w:rsid w:val="007B6E10"/>
    <w:rsid w:val="007B6FC3"/>
    <w:rsid w:val="007B7482"/>
    <w:rsid w:val="007C17E8"/>
    <w:rsid w:val="007C2140"/>
    <w:rsid w:val="007C4F22"/>
    <w:rsid w:val="007C5A76"/>
    <w:rsid w:val="007C689D"/>
    <w:rsid w:val="007C7818"/>
    <w:rsid w:val="007C7A39"/>
    <w:rsid w:val="007D0C8F"/>
    <w:rsid w:val="007D1131"/>
    <w:rsid w:val="007D235E"/>
    <w:rsid w:val="007D3930"/>
    <w:rsid w:val="007D482D"/>
    <w:rsid w:val="007D48F0"/>
    <w:rsid w:val="007D594F"/>
    <w:rsid w:val="007D686E"/>
    <w:rsid w:val="007D7135"/>
    <w:rsid w:val="007D7ECB"/>
    <w:rsid w:val="007D7F22"/>
    <w:rsid w:val="007E028B"/>
    <w:rsid w:val="007E1341"/>
    <w:rsid w:val="007E1400"/>
    <w:rsid w:val="007E180A"/>
    <w:rsid w:val="007E1A56"/>
    <w:rsid w:val="007E24CF"/>
    <w:rsid w:val="007E2ACB"/>
    <w:rsid w:val="007E32A7"/>
    <w:rsid w:val="007E331C"/>
    <w:rsid w:val="007E5E88"/>
    <w:rsid w:val="007E6257"/>
    <w:rsid w:val="007E62E8"/>
    <w:rsid w:val="007E6608"/>
    <w:rsid w:val="007E685C"/>
    <w:rsid w:val="007F0123"/>
    <w:rsid w:val="007F0BEA"/>
    <w:rsid w:val="007F191F"/>
    <w:rsid w:val="007F23CC"/>
    <w:rsid w:val="007F2EFD"/>
    <w:rsid w:val="007F39B7"/>
    <w:rsid w:val="007F3CFB"/>
    <w:rsid w:val="007F3DA4"/>
    <w:rsid w:val="007F4B6F"/>
    <w:rsid w:val="007F5271"/>
    <w:rsid w:val="007F5E64"/>
    <w:rsid w:val="007F6145"/>
    <w:rsid w:val="007F70A4"/>
    <w:rsid w:val="0080011D"/>
    <w:rsid w:val="008004FB"/>
    <w:rsid w:val="00800693"/>
    <w:rsid w:val="00800797"/>
    <w:rsid w:val="00802354"/>
    <w:rsid w:val="008026E9"/>
    <w:rsid w:val="00803909"/>
    <w:rsid w:val="00804142"/>
    <w:rsid w:val="00804F67"/>
    <w:rsid w:val="0080708B"/>
    <w:rsid w:val="00807F75"/>
    <w:rsid w:val="00807FF9"/>
    <w:rsid w:val="008101AB"/>
    <w:rsid w:val="00810C5F"/>
    <w:rsid w:val="00811735"/>
    <w:rsid w:val="0081206D"/>
    <w:rsid w:val="0081229E"/>
    <w:rsid w:val="00814208"/>
    <w:rsid w:val="0081485D"/>
    <w:rsid w:val="0081498A"/>
    <w:rsid w:val="00815DF5"/>
    <w:rsid w:val="0082000E"/>
    <w:rsid w:val="00820FE7"/>
    <w:rsid w:val="00822DD5"/>
    <w:rsid w:val="00823474"/>
    <w:rsid w:val="008240A3"/>
    <w:rsid w:val="0082412B"/>
    <w:rsid w:val="00824C23"/>
    <w:rsid w:val="00825099"/>
    <w:rsid w:val="00825344"/>
    <w:rsid w:val="00826312"/>
    <w:rsid w:val="00827049"/>
    <w:rsid w:val="00830541"/>
    <w:rsid w:val="008309D1"/>
    <w:rsid w:val="00830C50"/>
    <w:rsid w:val="00831C5E"/>
    <w:rsid w:val="00833278"/>
    <w:rsid w:val="00833E54"/>
    <w:rsid w:val="00835859"/>
    <w:rsid w:val="00836AA5"/>
    <w:rsid w:val="00837395"/>
    <w:rsid w:val="0083759D"/>
    <w:rsid w:val="008403CE"/>
    <w:rsid w:val="00840BDF"/>
    <w:rsid w:val="00841F88"/>
    <w:rsid w:val="008425CA"/>
    <w:rsid w:val="00843432"/>
    <w:rsid w:val="00843A18"/>
    <w:rsid w:val="00845B51"/>
    <w:rsid w:val="008469BD"/>
    <w:rsid w:val="00847295"/>
    <w:rsid w:val="00847967"/>
    <w:rsid w:val="008512FB"/>
    <w:rsid w:val="0085137B"/>
    <w:rsid w:val="008525D8"/>
    <w:rsid w:val="008528F6"/>
    <w:rsid w:val="00853231"/>
    <w:rsid w:val="00855208"/>
    <w:rsid w:val="008558D5"/>
    <w:rsid w:val="00857049"/>
    <w:rsid w:val="00861176"/>
    <w:rsid w:val="00863C2B"/>
    <w:rsid w:val="008645AC"/>
    <w:rsid w:val="00865067"/>
    <w:rsid w:val="00865069"/>
    <w:rsid w:val="008656A9"/>
    <w:rsid w:val="00865878"/>
    <w:rsid w:val="008659B4"/>
    <w:rsid w:val="008679C8"/>
    <w:rsid w:val="00867EA2"/>
    <w:rsid w:val="00870421"/>
    <w:rsid w:val="00870844"/>
    <w:rsid w:val="00871677"/>
    <w:rsid w:val="00872010"/>
    <w:rsid w:val="00873EA9"/>
    <w:rsid w:val="0087570C"/>
    <w:rsid w:val="00880C7F"/>
    <w:rsid w:val="0088100F"/>
    <w:rsid w:val="00881A68"/>
    <w:rsid w:val="00881ADD"/>
    <w:rsid w:val="00882780"/>
    <w:rsid w:val="00882D71"/>
    <w:rsid w:val="008838D1"/>
    <w:rsid w:val="00884459"/>
    <w:rsid w:val="00885700"/>
    <w:rsid w:val="0088644E"/>
    <w:rsid w:val="00886987"/>
    <w:rsid w:val="0088712D"/>
    <w:rsid w:val="0088721E"/>
    <w:rsid w:val="00887BD5"/>
    <w:rsid w:val="00890630"/>
    <w:rsid w:val="0089083D"/>
    <w:rsid w:val="00891AFC"/>
    <w:rsid w:val="00891C79"/>
    <w:rsid w:val="00892034"/>
    <w:rsid w:val="00892080"/>
    <w:rsid w:val="00892627"/>
    <w:rsid w:val="00893817"/>
    <w:rsid w:val="00894045"/>
    <w:rsid w:val="00895069"/>
    <w:rsid w:val="00895AB6"/>
    <w:rsid w:val="00895DD6"/>
    <w:rsid w:val="00897491"/>
    <w:rsid w:val="00897AC5"/>
    <w:rsid w:val="00897B0E"/>
    <w:rsid w:val="008A0605"/>
    <w:rsid w:val="008A12B8"/>
    <w:rsid w:val="008A3AEC"/>
    <w:rsid w:val="008A644C"/>
    <w:rsid w:val="008A6913"/>
    <w:rsid w:val="008B0401"/>
    <w:rsid w:val="008B0959"/>
    <w:rsid w:val="008B16C0"/>
    <w:rsid w:val="008B1F3B"/>
    <w:rsid w:val="008B2266"/>
    <w:rsid w:val="008B3488"/>
    <w:rsid w:val="008B626A"/>
    <w:rsid w:val="008B701D"/>
    <w:rsid w:val="008B7D28"/>
    <w:rsid w:val="008C070C"/>
    <w:rsid w:val="008C2751"/>
    <w:rsid w:val="008C3619"/>
    <w:rsid w:val="008C3F0C"/>
    <w:rsid w:val="008C42CA"/>
    <w:rsid w:val="008C5E86"/>
    <w:rsid w:val="008C5EB2"/>
    <w:rsid w:val="008C61F8"/>
    <w:rsid w:val="008C67DB"/>
    <w:rsid w:val="008D20F4"/>
    <w:rsid w:val="008D22BA"/>
    <w:rsid w:val="008D3B58"/>
    <w:rsid w:val="008D3BBA"/>
    <w:rsid w:val="008D4C1D"/>
    <w:rsid w:val="008D4D71"/>
    <w:rsid w:val="008D5BA3"/>
    <w:rsid w:val="008D634C"/>
    <w:rsid w:val="008D6C3C"/>
    <w:rsid w:val="008D6E60"/>
    <w:rsid w:val="008D7444"/>
    <w:rsid w:val="008E0F65"/>
    <w:rsid w:val="008E3F3D"/>
    <w:rsid w:val="008E4071"/>
    <w:rsid w:val="008E4541"/>
    <w:rsid w:val="008E4D6F"/>
    <w:rsid w:val="008E5A05"/>
    <w:rsid w:val="008E5DCD"/>
    <w:rsid w:val="008E6524"/>
    <w:rsid w:val="008E69E7"/>
    <w:rsid w:val="008E7CE6"/>
    <w:rsid w:val="008F1E68"/>
    <w:rsid w:val="008F2059"/>
    <w:rsid w:val="008F277E"/>
    <w:rsid w:val="008F3152"/>
    <w:rsid w:val="008F37B7"/>
    <w:rsid w:val="008F3D9F"/>
    <w:rsid w:val="008F45BC"/>
    <w:rsid w:val="008F45DC"/>
    <w:rsid w:val="008F48A6"/>
    <w:rsid w:val="008F48EC"/>
    <w:rsid w:val="008F5879"/>
    <w:rsid w:val="008F5CAE"/>
    <w:rsid w:val="008F7033"/>
    <w:rsid w:val="009002E7"/>
    <w:rsid w:val="00900450"/>
    <w:rsid w:val="009007C1"/>
    <w:rsid w:val="009008F8"/>
    <w:rsid w:val="009019D7"/>
    <w:rsid w:val="0090357F"/>
    <w:rsid w:val="00903B2C"/>
    <w:rsid w:val="00904487"/>
    <w:rsid w:val="0090529F"/>
    <w:rsid w:val="00905B63"/>
    <w:rsid w:val="00910104"/>
    <w:rsid w:val="009108FE"/>
    <w:rsid w:val="00912299"/>
    <w:rsid w:val="00912673"/>
    <w:rsid w:val="0091347B"/>
    <w:rsid w:val="00913A5D"/>
    <w:rsid w:val="00913FB1"/>
    <w:rsid w:val="00914B1C"/>
    <w:rsid w:val="0091534F"/>
    <w:rsid w:val="00916B9D"/>
    <w:rsid w:val="009203A1"/>
    <w:rsid w:val="0092245A"/>
    <w:rsid w:val="009276F7"/>
    <w:rsid w:val="00927B4A"/>
    <w:rsid w:val="00931CB4"/>
    <w:rsid w:val="00933192"/>
    <w:rsid w:val="00933749"/>
    <w:rsid w:val="00933D08"/>
    <w:rsid w:val="00933FFB"/>
    <w:rsid w:val="0093410F"/>
    <w:rsid w:val="009360DA"/>
    <w:rsid w:val="009370DD"/>
    <w:rsid w:val="00941356"/>
    <w:rsid w:val="00942915"/>
    <w:rsid w:val="00942BFD"/>
    <w:rsid w:val="0094376D"/>
    <w:rsid w:val="00943813"/>
    <w:rsid w:val="00945841"/>
    <w:rsid w:val="00945F07"/>
    <w:rsid w:val="00947B90"/>
    <w:rsid w:val="0095021E"/>
    <w:rsid w:val="0095062F"/>
    <w:rsid w:val="00951B24"/>
    <w:rsid w:val="0095217D"/>
    <w:rsid w:val="00954168"/>
    <w:rsid w:val="00954336"/>
    <w:rsid w:val="00954F99"/>
    <w:rsid w:val="00955328"/>
    <w:rsid w:val="00955B1C"/>
    <w:rsid w:val="00956044"/>
    <w:rsid w:val="009568B8"/>
    <w:rsid w:val="0095766A"/>
    <w:rsid w:val="00957750"/>
    <w:rsid w:val="00957AA8"/>
    <w:rsid w:val="00960451"/>
    <w:rsid w:val="00960D78"/>
    <w:rsid w:val="00960ECD"/>
    <w:rsid w:val="00961934"/>
    <w:rsid w:val="00962D65"/>
    <w:rsid w:val="00962E44"/>
    <w:rsid w:val="00964BB3"/>
    <w:rsid w:val="00964C2F"/>
    <w:rsid w:val="00965115"/>
    <w:rsid w:val="00970416"/>
    <w:rsid w:val="00971D37"/>
    <w:rsid w:val="00971D9F"/>
    <w:rsid w:val="00972B52"/>
    <w:rsid w:val="00973357"/>
    <w:rsid w:val="00973F94"/>
    <w:rsid w:val="00974132"/>
    <w:rsid w:val="00974166"/>
    <w:rsid w:val="009743A7"/>
    <w:rsid w:val="00974D91"/>
    <w:rsid w:val="00977066"/>
    <w:rsid w:val="0097777C"/>
    <w:rsid w:val="0098124E"/>
    <w:rsid w:val="00981439"/>
    <w:rsid w:val="0098171B"/>
    <w:rsid w:val="00981B13"/>
    <w:rsid w:val="009855FF"/>
    <w:rsid w:val="00985D4E"/>
    <w:rsid w:val="009862D1"/>
    <w:rsid w:val="00986D2D"/>
    <w:rsid w:val="00987E92"/>
    <w:rsid w:val="00987F1A"/>
    <w:rsid w:val="0099017F"/>
    <w:rsid w:val="0099194A"/>
    <w:rsid w:val="00992036"/>
    <w:rsid w:val="00992A96"/>
    <w:rsid w:val="00992FEA"/>
    <w:rsid w:val="009945EB"/>
    <w:rsid w:val="009959D9"/>
    <w:rsid w:val="00995F54"/>
    <w:rsid w:val="0099662A"/>
    <w:rsid w:val="00997081"/>
    <w:rsid w:val="009A018C"/>
    <w:rsid w:val="009A0E24"/>
    <w:rsid w:val="009A234C"/>
    <w:rsid w:val="009A2D24"/>
    <w:rsid w:val="009A4CA6"/>
    <w:rsid w:val="009B01BA"/>
    <w:rsid w:val="009B0505"/>
    <w:rsid w:val="009B05C3"/>
    <w:rsid w:val="009B2728"/>
    <w:rsid w:val="009B2DDE"/>
    <w:rsid w:val="009B3B57"/>
    <w:rsid w:val="009B4844"/>
    <w:rsid w:val="009B4D5F"/>
    <w:rsid w:val="009B57C5"/>
    <w:rsid w:val="009B5AD5"/>
    <w:rsid w:val="009C049A"/>
    <w:rsid w:val="009C15EA"/>
    <w:rsid w:val="009C1B6C"/>
    <w:rsid w:val="009C2F92"/>
    <w:rsid w:val="009C450D"/>
    <w:rsid w:val="009C6335"/>
    <w:rsid w:val="009C6819"/>
    <w:rsid w:val="009C7EF6"/>
    <w:rsid w:val="009D0C75"/>
    <w:rsid w:val="009D11E2"/>
    <w:rsid w:val="009D1B15"/>
    <w:rsid w:val="009D2E04"/>
    <w:rsid w:val="009D30D1"/>
    <w:rsid w:val="009D3250"/>
    <w:rsid w:val="009D3272"/>
    <w:rsid w:val="009D3AE4"/>
    <w:rsid w:val="009D3E56"/>
    <w:rsid w:val="009D4FAE"/>
    <w:rsid w:val="009D5A47"/>
    <w:rsid w:val="009D6455"/>
    <w:rsid w:val="009D6819"/>
    <w:rsid w:val="009D6A72"/>
    <w:rsid w:val="009D6C61"/>
    <w:rsid w:val="009D73AE"/>
    <w:rsid w:val="009D7DB0"/>
    <w:rsid w:val="009E004A"/>
    <w:rsid w:val="009E1A4A"/>
    <w:rsid w:val="009E237D"/>
    <w:rsid w:val="009E25A3"/>
    <w:rsid w:val="009E3260"/>
    <w:rsid w:val="009E4451"/>
    <w:rsid w:val="009E46C0"/>
    <w:rsid w:val="009E5885"/>
    <w:rsid w:val="009E63F1"/>
    <w:rsid w:val="009E6706"/>
    <w:rsid w:val="009E6EDB"/>
    <w:rsid w:val="009F1C88"/>
    <w:rsid w:val="009F2FFA"/>
    <w:rsid w:val="009F36FD"/>
    <w:rsid w:val="009F42E6"/>
    <w:rsid w:val="009F4DD9"/>
    <w:rsid w:val="00A00B54"/>
    <w:rsid w:val="00A011B0"/>
    <w:rsid w:val="00A01EAD"/>
    <w:rsid w:val="00A021C1"/>
    <w:rsid w:val="00A032ED"/>
    <w:rsid w:val="00A03D3B"/>
    <w:rsid w:val="00A040FC"/>
    <w:rsid w:val="00A06718"/>
    <w:rsid w:val="00A07A03"/>
    <w:rsid w:val="00A10458"/>
    <w:rsid w:val="00A111A0"/>
    <w:rsid w:val="00A111AC"/>
    <w:rsid w:val="00A11BD9"/>
    <w:rsid w:val="00A11C09"/>
    <w:rsid w:val="00A126FF"/>
    <w:rsid w:val="00A12C9A"/>
    <w:rsid w:val="00A14557"/>
    <w:rsid w:val="00A1474C"/>
    <w:rsid w:val="00A15CDF"/>
    <w:rsid w:val="00A15D7E"/>
    <w:rsid w:val="00A1623D"/>
    <w:rsid w:val="00A17BCD"/>
    <w:rsid w:val="00A20994"/>
    <w:rsid w:val="00A213CE"/>
    <w:rsid w:val="00A21DDD"/>
    <w:rsid w:val="00A233CA"/>
    <w:rsid w:val="00A23E6A"/>
    <w:rsid w:val="00A24A9C"/>
    <w:rsid w:val="00A27F90"/>
    <w:rsid w:val="00A30208"/>
    <w:rsid w:val="00A3031A"/>
    <w:rsid w:val="00A3059E"/>
    <w:rsid w:val="00A311CE"/>
    <w:rsid w:val="00A32E7B"/>
    <w:rsid w:val="00A334BD"/>
    <w:rsid w:val="00A34ED8"/>
    <w:rsid w:val="00A3600A"/>
    <w:rsid w:val="00A36B5F"/>
    <w:rsid w:val="00A37876"/>
    <w:rsid w:val="00A37901"/>
    <w:rsid w:val="00A40960"/>
    <w:rsid w:val="00A40FF6"/>
    <w:rsid w:val="00A41704"/>
    <w:rsid w:val="00A44345"/>
    <w:rsid w:val="00A459B8"/>
    <w:rsid w:val="00A45ABE"/>
    <w:rsid w:val="00A5024D"/>
    <w:rsid w:val="00A50BB2"/>
    <w:rsid w:val="00A50C20"/>
    <w:rsid w:val="00A5109B"/>
    <w:rsid w:val="00A517AE"/>
    <w:rsid w:val="00A51A49"/>
    <w:rsid w:val="00A526F7"/>
    <w:rsid w:val="00A52AEB"/>
    <w:rsid w:val="00A53809"/>
    <w:rsid w:val="00A561AB"/>
    <w:rsid w:val="00A60418"/>
    <w:rsid w:val="00A61394"/>
    <w:rsid w:val="00A61CF7"/>
    <w:rsid w:val="00A6230E"/>
    <w:rsid w:val="00A6237F"/>
    <w:rsid w:val="00A649A1"/>
    <w:rsid w:val="00A64CC9"/>
    <w:rsid w:val="00A66E50"/>
    <w:rsid w:val="00A670F7"/>
    <w:rsid w:val="00A707D2"/>
    <w:rsid w:val="00A72207"/>
    <w:rsid w:val="00A72EC5"/>
    <w:rsid w:val="00A7308E"/>
    <w:rsid w:val="00A748A0"/>
    <w:rsid w:val="00A75B47"/>
    <w:rsid w:val="00A7776A"/>
    <w:rsid w:val="00A77882"/>
    <w:rsid w:val="00A77AED"/>
    <w:rsid w:val="00A8176D"/>
    <w:rsid w:val="00A82F2D"/>
    <w:rsid w:val="00A834D2"/>
    <w:rsid w:val="00A83C8E"/>
    <w:rsid w:val="00A847C3"/>
    <w:rsid w:val="00A84DE3"/>
    <w:rsid w:val="00A86B54"/>
    <w:rsid w:val="00A90AEB"/>
    <w:rsid w:val="00A90B5E"/>
    <w:rsid w:val="00A935BE"/>
    <w:rsid w:val="00A94C8C"/>
    <w:rsid w:val="00A95D69"/>
    <w:rsid w:val="00A96EE2"/>
    <w:rsid w:val="00A97301"/>
    <w:rsid w:val="00A97806"/>
    <w:rsid w:val="00AA0358"/>
    <w:rsid w:val="00AA1039"/>
    <w:rsid w:val="00AA2307"/>
    <w:rsid w:val="00AA3A39"/>
    <w:rsid w:val="00AA4620"/>
    <w:rsid w:val="00AA4EDD"/>
    <w:rsid w:val="00AA6E02"/>
    <w:rsid w:val="00AB022A"/>
    <w:rsid w:val="00AB0DC5"/>
    <w:rsid w:val="00AB1115"/>
    <w:rsid w:val="00AB1223"/>
    <w:rsid w:val="00AB1822"/>
    <w:rsid w:val="00AB1C32"/>
    <w:rsid w:val="00AB3171"/>
    <w:rsid w:val="00AB31F0"/>
    <w:rsid w:val="00AB363C"/>
    <w:rsid w:val="00AB3EC5"/>
    <w:rsid w:val="00AB504A"/>
    <w:rsid w:val="00AB59F6"/>
    <w:rsid w:val="00AB68BF"/>
    <w:rsid w:val="00AB6DCC"/>
    <w:rsid w:val="00AB76F1"/>
    <w:rsid w:val="00AB794B"/>
    <w:rsid w:val="00AB7B03"/>
    <w:rsid w:val="00AC0284"/>
    <w:rsid w:val="00AC109B"/>
    <w:rsid w:val="00AC155F"/>
    <w:rsid w:val="00AC1D21"/>
    <w:rsid w:val="00AC2B05"/>
    <w:rsid w:val="00AC3369"/>
    <w:rsid w:val="00AC3731"/>
    <w:rsid w:val="00AC3BA2"/>
    <w:rsid w:val="00AC4544"/>
    <w:rsid w:val="00AC510A"/>
    <w:rsid w:val="00AC5953"/>
    <w:rsid w:val="00AC64EA"/>
    <w:rsid w:val="00AC65B1"/>
    <w:rsid w:val="00AC765B"/>
    <w:rsid w:val="00AC7C1C"/>
    <w:rsid w:val="00AD1AAB"/>
    <w:rsid w:val="00AD2392"/>
    <w:rsid w:val="00AD4A88"/>
    <w:rsid w:val="00AD5837"/>
    <w:rsid w:val="00AD59FF"/>
    <w:rsid w:val="00AD6001"/>
    <w:rsid w:val="00AD6BDC"/>
    <w:rsid w:val="00AD706B"/>
    <w:rsid w:val="00AD72B1"/>
    <w:rsid w:val="00AD76A4"/>
    <w:rsid w:val="00AD78F8"/>
    <w:rsid w:val="00AE022C"/>
    <w:rsid w:val="00AE0931"/>
    <w:rsid w:val="00AE3502"/>
    <w:rsid w:val="00AE35E9"/>
    <w:rsid w:val="00AE4546"/>
    <w:rsid w:val="00AE5254"/>
    <w:rsid w:val="00AE5CEB"/>
    <w:rsid w:val="00AE5EB8"/>
    <w:rsid w:val="00AE6F24"/>
    <w:rsid w:val="00AE71E6"/>
    <w:rsid w:val="00AE7B9B"/>
    <w:rsid w:val="00AF0DED"/>
    <w:rsid w:val="00AF2470"/>
    <w:rsid w:val="00AF2585"/>
    <w:rsid w:val="00AF3FE1"/>
    <w:rsid w:val="00AF4115"/>
    <w:rsid w:val="00AF48F9"/>
    <w:rsid w:val="00AF7409"/>
    <w:rsid w:val="00AF7514"/>
    <w:rsid w:val="00B00720"/>
    <w:rsid w:val="00B0265B"/>
    <w:rsid w:val="00B028BF"/>
    <w:rsid w:val="00B03006"/>
    <w:rsid w:val="00B0458D"/>
    <w:rsid w:val="00B074A0"/>
    <w:rsid w:val="00B075FA"/>
    <w:rsid w:val="00B10369"/>
    <w:rsid w:val="00B111B4"/>
    <w:rsid w:val="00B11A7E"/>
    <w:rsid w:val="00B1353F"/>
    <w:rsid w:val="00B13972"/>
    <w:rsid w:val="00B13EDC"/>
    <w:rsid w:val="00B167F0"/>
    <w:rsid w:val="00B16CB4"/>
    <w:rsid w:val="00B16ED5"/>
    <w:rsid w:val="00B17288"/>
    <w:rsid w:val="00B176B9"/>
    <w:rsid w:val="00B17996"/>
    <w:rsid w:val="00B20095"/>
    <w:rsid w:val="00B20575"/>
    <w:rsid w:val="00B21B4C"/>
    <w:rsid w:val="00B21F3A"/>
    <w:rsid w:val="00B221AB"/>
    <w:rsid w:val="00B2268E"/>
    <w:rsid w:val="00B2270C"/>
    <w:rsid w:val="00B23D99"/>
    <w:rsid w:val="00B23FBE"/>
    <w:rsid w:val="00B25450"/>
    <w:rsid w:val="00B270C6"/>
    <w:rsid w:val="00B27520"/>
    <w:rsid w:val="00B308CF"/>
    <w:rsid w:val="00B336DD"/>
    <w:rsid w:val="00B348BA"/>
    <w:rsid w:val="00B34F25"/>
    <w:rsid w:val="00B379D4"/>
    <w:rsid w:val="00B410C7"/>
    <w:rsid w:val="00B41EFF"/>
    <w:rsid w:val="00B43009"/>
    <w:rsid w:val="00B43515"/>
    <w:rsid w:val="00B4412A"/>
    <w:rsid w:val="00B46798"/>
    <w:rsid w:val="00B46C51"/>
    <w:rsid w:val="00B46FBD"/>
    <w:rsid w:val="00B47EA9"/>
    <w:rsid w:val="00B503A8"/>
    <w:rsid w:val="00B50675"/>
    <w:rsid w:val="00B50CB0"/>
    <w:rsid w:val="00B5124C"/>
    <w:rsid w:val="00B51A4C"/>
    <w:rsid w:val="00B52EB6"/>
    <w:rsid w:val="00B537E8"/>
    <w:rsid w:val="00B53A73"/>
    <w:rsid w:val="00B54128"/>
    <w:rsid w:val="00B547F8"/>
    <w:rsid w:val="00B54943"/>
    <w:rsid w:val="00B54D23"/>
    <w:rsid w:val="00B564C9"/>
    <w:rsid w:val="00B60CF6"/>
    <w:rsid w:val="00B61222"/>
    <w:rsid w:val="00B61AC3"/>
    <w:rsid w:val="00B6218D"/>
    <w:rsid w:val="00B621E0"/>
    <w:rsid w:val="00B6248E"/>
    <w:rsid w:val="00B62F6C"/>
    <w:rsid w:val="00B6461A"/>
    <w:rsid w:val="00B64753"/>
    <w:rsid w:val="00B64A97"/>
    <w:rsid w:val="00B651F9"/>
    <w:rsid w:val="00B65AD0"/>
    <w:rsid w:val="00B66D15"/>
    <w:rsid w:val="00B701C6"/>
    <w:rsid w:val="00B718FA"/>
    <w:rsid w:val="00B71FAC"/>
    <w:rsid w:val="00B7399E"/>
    <w:rsid w:val="00B74277"/>
    <w:rsid w:val="00B770F1"/>
    <w:rsid w:val="00B77B27"/>
    <w:rsid w:val="00B80EE6"/>
    <w:rsid w:val="00B827FC"/>
    <w:rsid w:val="00B8490A"/>
    <w:rsid w:val="00B84BF4"/>
    <w:rsid w:val="00B85B14"/>
    <w:rsid w:val="00B8612A"/>
    <w:rsid w:val="00B8694E"/>
    <w:rsid w:val="00B87619"/>
    <w:rsid w:val="00B90D68"/>
    <w:rsid w:val="00B91151"/>
    <w:rsid w:val="00B912CE"/>
    <w:rsid w:val="00B922CA"/>
    <w:rsid w:val="00B926E0"/>
    <w:rsid w:val="00B933CB"/>
    <w:rsid w:val="00B93F2A"/>
    <w:rsid w:val="00B9528E"/>
    <w:rsid w:val="00B95F21"/>
    <w:rsid w:val="00B977F1"/>
    <w:rsid w:val="00BA1E6E"/>
    <w:rsid w:val="00BA2E6E"/>
    <w:rsid w:val="00BA39CA"/>
    <w:rsid w:val="00BA4461"/>
    <w:rsid w:val="00BB07D5"/>
    <w:rsid w:val="00BB4C86"/>
    <w:rsid w:val="00BB5291"/>
    <w:rsid w:val="00BB52FD"/>
    <w:rsid w:val="00BB54D9"/>
    <w:rsid w:val="00BB5BFC"/>
    <w:rsid w:val="00BB6A5A"/>
    <w:rsid w:val="00BB6ECD"/>
    <w:rsid w:val="00BB7223"/>
    <w:rsid w:val="00BB7440"/>
    <w:rsid w:val="00BB773B"/>
    <w:rsid w:val="00BC1B62"/>
    <w:rsid w:val="00BC1C91"/>
    <w:rsid w:val="00BC3765"/>
    <w:rsid w:val="00BC49D3"/>
    <w:rsid w:val="00BC4C30"/>
    <w:rsid w:val="00BC580D"/>
    <w:rsid w:val="00BC65B4"/>
    <w:rsid w:val="00BC6D1E"/>
    <w:rsid w:val="00BC7A19"/>
    <w:rsid w:val="00BC7ED8"/>
    <w:rsid w:val="00BC7EF2"/>
    <w:rsid w:val="00BD0094"/>
    <w:rsid w:val="00BD0AB7"/>
    <w:rsid w:val="00BD18CA"/>
    <w:rsid w:val="00BD1F3A"/>
    <w:rsid w:val="00BD3A86"/>
    <w:rsid w:val="00BD55CC"/>
    <w:rsid w:val="00BD5B7E"/>
    <w:rsid w:val="00BD6EDC"/>
    <w:rsid w:val="00BD78F9"/>
    <w:rsid w:val="00BD7986"/>
    <w:rsid w:val="00BE05FB"/>
    <w:rsid w:val="00BE2059"/>
    <w:rsid w:val="00BE28EB"/>
    <w:rsid w:val="00BE305F"/>
    <w:rsid w:val="00BE37E7"/>
    <w:rsid w:val="00BE3C91"/>
    <w:rsid w:val="00BE4934"/>
    <w:rsid w:val="00BE49FE"/>
    <w:rsid w:val="00BE4A46"/>
    <w:rsid w:val="00BE5CEF"/>
    <w:rsid w:val="00BE5D90"/>
    <w:rsid w:val="00BE6C17"/>
    <w:rsid w:val="00BE6EF1"/>
    <w:rsid w:val="00BE753E"/>
    <w:rsid w:val="00BE75B6"/>
    <w:rsid w:val="00BE7F9E"/>
    <w:rsid w:val="00BF02B5"/>
    <w:rsid w:val="00BF13EB"/>
    <w:rsid w:val="00BF1CFB"/>
    <w:rsid w:val="00BF1D04"/>
    <w:rsid w:val="00BF2198"/>
    <w:rsid w:val="00BF2370"/>
    <w:rsid w:val="00BF2941"/>
    <w:rsid w:val="00BF5BA1"/>
    <w:rsid w:val="00BF622B"/>
    <w:rsid w:val="00BF655F"/>
    <w:rsid w:val="00BF753B"/>
    <w:rsid w:val="00C02411"/>
    <w:rsid w:val="00C03216"/>
    <w:rsid w:val="00C036D7"/>
    <w:rsid w:val="00C043B0"/>
    <w:rsid w:val="00C04783"/>
    <w:rsid w:val="00C049E5"/>
    <w:rsid w:val="00C055FA"/>
    <w:rsid w:val="00C062D4"/>
    <w:rsid w:val="00C0680F"/>
    <w:rsid w:val="00C06CB8"/>
    <w:rsid w:val="00C07BD1"/>
    <w:rsid w:val="00C10AE7"/>
    <w:rsid w:val="00C11441"/>
    <w:rsid w:val="00C1196B"/>
    <w:rsid w:val="00C126F2"/>
    <w:rsid w:val="00C134FD"/>
    <w:rsid w:val="00C13866"/>
    <w:rsid w:val="00C164A7"/>
    <w:rsid w:val="00C17393"/>
    <w:rsid w:val="00C17463"/>
    <w:rsid w:val="00C20294"/>
    <w:rsid w:val="00C252A6"/>
    <w:rsid w:val="00C25403"/>
    <w:rsid w:val="00C25AE9"/>
    <w:rsid w:val="00C25FA7"/>
    <w:rsid w:val="00C260AB"/>
    <w:rsid w:val="00C2612D"/>
    <w:rsid w:val="00C3004B"/>
    <w:rsid w:val="00C30A09"/>
    <w:rsid w:val="00C325DE"/>
    <w:rsid w:val="00C32AD5"/>
    <w:rsid w:val="00C32C2B"/>
    <w:rsid w:val="00C33654"/>
    <w:rsid w:val="00C357D4"/>
    <w:rsid w:val="00C36ACA"/>
    <w:rsid w:val="00C370B2"/>
    <w:rsid w:val="00C40619"/>
    <w:rsid w:val="00C40C13"/>
    <w:rsid w:val="00C40D4D"/>
    <w:rsid w:val="00C41101"/>
    <w:rsid w:val="00C41740"/>
    <w:rsid w:val="00C4272D"/>
    <w:rsid w:val="00C428E2"/>
    <w:rsid w:val="00C42936"/>
    <w:rsid w:val="00C43306"/>
    <w:rsid w:val="00C44C89"/>
    <w:rsid w:val="00C4504D"/>
    <w:rsid w:val="00C453DA"/>
    <w:rsid w:val="00C4773C"/>
    <w:rsid w:val="00C47A01"/>
    <w:rsid w:val="00C5128A"/>
    <w:rsid w:val="00C512E9"/>
    <w:rsid w:val="00C51AAC"/>
    <w:rsid w:val="00C52011"/>
    <w:rsid w:val="00C526F5"/>
    <w:rsid w:val="00C52EBE"/>
    <w:rsid w:val="00C53080"/>
    <w:rsid w:val="00C53155"/>
    <w:rsid w:val="00C5362C"/>
    <w:rsid w:val="00C5373B"/>
    <w:rsid w:val="00C53C09"/>
    <w:rsid w:val="00C53DA2"/>
    <w:rsid w:val="00C5749D"/>
    <w:rsid w:val="00C60CAD"/>
    <w:rsid w:val="00C63CBC"/>
    <w:rsid w:val="00C63E74"/>
    <w:rsid w:val="00C645AA"/>
    <w:rsid w:val="00C645E6"/>
    <w:rsid w:val="00C659B4"/>
    <w:rsid w:val="00C66E70"/>
    <w:rsid w:val="00C70FE0"/>
    <w:rsid w:val="00C7186E"/>
    <w:rsid w:val="00C72C26"/>
    <w:rsid w:val="00C72F38"/>
    <w:rsid w:val="00C73854"/>
    <w:rsid w:val="00C74211"/>
    <w:rsid w:val="00C7502B"/>
    <w:rsid w:val="00C761F4"/>
    <w:rsid w:val="00C7646D"/>
    <w:rsid w:val="00C77385"/>
    <w:rsid w:val="00C77DEF"/>
    <w:rsid w:val="00C80519"/>
    <w:rsid w:val="00C8053C"/>
    <w:rsid w:val="00C806F7"/>
    <w:rsid w:val="00C81219"/>
    <w:rsid w:val="00C8159C"/>
    <w:rsid w:val="00C82A75"/>
    <w:rsid w:val="00C83DB0"/>
    <w:rsid w:val="00C87F5A"/>
    <w:rsid w:val="00C90985"/>
    <w:rsid w:val="00C91106"/>
    <w:rsid w:val="00C9346F"/>
    <w:rsid w:val="00C941AE"/>
    <w:rsid w:val="00C941DA"/>
    <w:rsid w:val="00C94815"/>
    <w:rsid w:val="00C95D46"/>
    <w:rsid w:val="00CA013A"/>
    <w:rsid w:val="00CA024C"/>
    <w:rsid w:val="00CA0896"/>
    <w:rsid w:val="00CA131F"/>
    <w:rsid w:val="00CA1ABF"/>
    <w:rsid w:val="00CA26D5"/>
    <w:rsid w:val="00CA4A5D"/>
    <w:rsid w:val="00CA4A8C"/>
    <w:rsid w:val="00CA5DBD"/>
    <w:rsid w:val="00CA60F9"/>
    <w:rsid w:val="00CA6CB3"/>
    <w:rsid w:val="00CA7333"/>
    <w:rsid w:val="00CA7DDC"/>
    <w:rsid w:val="00CB0F83"/>
    <w:rsid w:val="00CB15C5"/>
    <w:rsid w:val="00CB16E5"/>
    <w:rsid w:val="00CB3EA4"/>
    <w:rsid w:val="00CB605C"/>
    <w:rsid w:val="00CB6170"/>
    <w:rsid w:val="00CB6782"/>
    <w:rsid w:val="00CB740B"/>
    <w:rsid w:val="00CB7EA8"/>
    <w:rsid w:val="00CC271D"/>
    <w:rsid w:val="00CC28D9"/>
    <w:rsid w:val="00CC28FE"/>
    <w:rsid w:val="00CC2EEF"/>
    <w:rsid w:val="00CC6984"/>
    <w:rsid w:val="00CD0239"/>
    <w:rsid w:val="00CD087C"/>
    <w:rsid w:val="00CD18E8"/>
    <w:rsid w:val="00CD1A71"/>
    <w:rsid w:val="00CD2146"/>
    <w:rsid w:val="00CD372B"/>
    <w:rsid w:val="00CD3814"/>
    <w:rsid w:val="00CD62B2"/>
    <w:rsid w:val="00CD73AF"/>
    <w:rsid w:val="00CD7986"/>
    <w:rsid w:val="00CD7B29"/>
    <w:rsid w:val="00CD7D0E"/>
    <w:rsid w:val="00CE0954"/>
    <w:rsid w:val="00CE3F04"/>
    <w:rsid w:val="00CE3FD4"/>
    <w:rsid w:val="00CE446C"/>
    <w:rsid w:val="00CE5D22"/>
    <w:rsid w:val="00CE5FEB"/>
    <w:rsid w:val="00CE6602"/>
    <w:rsid w:val="00CE69C4"/>
    <w:rsid w:val="00CE7182"/>
    <w:rsid w:val="00CE7404"/>
    <w:rsid w:val="00CE7733"/>
    <w:rsid w:val="00CE7AAE"/>
    <w:rsid w:val="00CE7DEB"/>
    <w:rsid w:val="00CF0A26"/>
    <w:rsid w:val="00CF0D62"/>
    <w:rsid w:val="00CF1193"/>
    <w:rsid w:val="00CF1DEF"/>
    <w:rsid w:val="00CF1EDD"/>
    <w:rsid w:val="00CF2284"/>
    <w:rsid w:val="00CF2F10"/>
    <w:rsid w:val="00CF37E0"/>
    <w:rsid w:val="00CF3DE2"/>
    <w:rsid w:val="00CF3F62"/>
    <w:rsid w:val="00CF4548"/>
    <w:rsid w:val="00CF54B4"/>
    <w:rsid w:val="00CF6B42"/>
    <w:rsid w:val="00CF6F47"/>
    <w:rsid w:val="00CF7368"/>
    <w:rsid w:val="00CF7486"/>
    <w:rsid w:val="00CF7C58"/>
    <w:rsid w:val="00D01CB2"/>
    <w:rsid w:val="00D03A7D"/>
    <w:rsid w:val="00D04A58"/>
    <w:rsid w:val="00D050FB"/>
    <w:rsid w:val="00D0513A"/>
    <w:rsid w:val="00D05462"/>
    <w:rsid w:val="00D0571C"/>
    <w:rsid w:val="00D05A7A"/>
    <w:rsid w:val="00D07180"/>
    <w:rsid w:val="00D1018B"/>
    <w:rsid w:val="00D124B9"/>
    <w:rsid w:val="00D1395D"/>
    <w:rsid w:val="00D14043"/>
    <w:rsid w:val="00D14FEA"/>
    <w:rsid w:val="00D15A9B"/>
    <w:rsid w:val="00D15D70"/>
    <w:rsid w:val="00D16590"/>
    <w:rsid w:val="00D16D51"/>
    <w:rsid w:val="00D1749E"/>
    <w:rsid w:val="00D20AD5"/>
    <w:rsid w:val="00D20FA0"/>
    <w:rsid w:val="00D2195A"/>
    <w:rsid w:val="00D21E3E"/>
    <w:rsid w:val="00D22740"/>
    <w:rsid w:val="00D2314B"/>
    <w:rsid w:val="00D247BD"/>
    <w:rsid w:val="00D2481A"/>
    <w:rsid w:val="00D24A58"/>
    <w:rsid w:val="00D25EC0"/>
    <w:rsid w:val="00D26077"/>
    <w:rsid w:val="00D26319"/>
    <w:rsid w:val="00D2790B"/>
    <w:rsid w:val="00D31709"/>
    <w:rsid w:val="00D327AC"/>
    <w:rsid w:val="00D32A5C"/>
    <w:rsid w:val="00D34720"/>
    <w:rsid w:val="00D35BC5"/>
    <w:rsid w:val="00D36CA5"/>
    <w:rsid w:val="00D372B6"/>
    <w:rsid w:val="00D378A2"/>
    <w:rsid w:val="00D4024B"/>
    <w:rsid w:val="00D40413"/>
    <w:rsid w:val="00D40BD3"/>
    <w:rsid w:val="00D41E85"/>
    <w:rsid w:val="00D420E7"/>
    <w:rsid w:val="00D4304A"/>
    <w:rsid w:val="00D4318B"/>
    <w:rsid w:val="00D43383"/>
    <w:rsid w:val="00D44865"/>
    <w:rsid w:val="00D44F28"/>
    <w:rsid w:val="00D44FA3"/>
    <w:rsid w:val="00D45177"/>
    <w:rsid w:val="00D4610E"/>
    <w:rsid w:val="00D462DF"/>
    <w:rsid w:val="00D465AB"/>
    <w:rsid w:val="00D5037F"/>
    <w:rsid w:val="00D515AB"/>
    <w:rsid w:val="00D5165E"/>
    <w:rsid w:val="00D516ED"/>
    <w:rsid w:val="00D52E9C"/>
    <w:rsid w:val="00D5316B"/>
    <w:rsid w:val="00D53B0A"/>
    <w:rsid w:val="00D53EDC"/>
    <w:rsid w:val="00D55E5D"/>
    <w:rsid w:val="00D55E71"/>
    <w:rsid w:val="00D60551"/>
    <w:rsid w:val="00D608EF"/>
    <w:rsid w:val="00D60A10"/>
    <w:rsid w:val="00D60DD2"/>
    <w:rsid w:val="00D61A78"/>
    <w:rsid w:val="00D61EBB"/>
    <w:rsid w:val="00D627DD"/>
    <w:rsid w:val="00D62F2E"/>
    <w:rsid w:val="00D63325"/>
    <w:rsid w:val="00D63DB0"/>
    <w:rsid w:val="00D64FF4"/>
    <w:rsid w:val="00D662B2"/>
    <w:rsid w:val="00D67007"/>
    <w:rsid w:val="00D70579"/>
    <w:rsid w:val="00D70B72"/>
    <w:rsid w:val="00D71F66"/>
    <w:rsid w:val="00D73AA3"/>
    <w:rsid w:val="00D73D37"/>
    <w:rsid w:val="00D73F05"/>
    <w:rsid w:val="00D74A50"/>
    <w:rsid w:val="00D76701"/>
    <w:rsid w:val="00D77055"/>
    <w:rsid w:val="00D77ECC"/>
    <w:rsid w:val="00D810A4"/>
    <w:rsid w:val="00D82824"/>
    <w:rsid w:val="00D84058"/>
    <w:rsid w:val="00D84183"/>
    <w:rsid w:val="00D84D1E"/>
    <w:rsid w:val="00D86700"/>
    <w:rsid w:val="00D86BD8"/>
    <w:rsid w:val="00D86D0E"/>
    <w:rsid w:val="00D86DF0"/>
    <w:rsid w:val="00D86E4F"/>
    <w:rsid w:val="00D87651"/>
    <w:rsid w:val="00D87711"/>
    <w:rsid w:val="00D87AD2"/>
    <w:rsid w:val="00D87B8A"/>
    <w:rsid w:val="00D9043B"/>
    <w:rsid w:val="00D91AC9"/>
    <w:rsid w:val="00D91CE1"/>
    <w:rsid w:val="00D92559"/>
    <w:rsid w:val="00D9294E"/>
    <w:rsid w:val="00D92F09"/>
    <w:rsid w:val="00D92F88"/>
    <w:rsid w:val="00D937F0"/>
    <w:rsid w:val="00D95797"/>
    <w:rsid w:val="00D96BC7"/>
    <w:rsid w:val="00D974FD"/>
    <w:rsid w:val="00DA08FF"/>
    <w:rsid w:val="00DA0E5E"/>
    <w:rsid w:val="00DA2970"/>
    <w:rsid w:val="00DA3675"/>
    <w:rsid w:val="00DA3D82"/>
    <w:rsid w:val="00DA41E7"/>
    <w:rsid w:val="00DA46CC"/>
    <w:rsid w:val="00DA4B56"/>
    <w:rsid w:val="00DA5194"/>
    <w:rsid w:val="00DA5536"/>
    <w:rsid w:val="00DA5A58"/>
    <w:rsid w:val="00DA5F1E"/>
    <w:rsid w:val="00DB164B"/>
    <w:rsid w:val="00DB2802"/>
    <w:rsid w:val="00DB2F5C"/>
    <w:rsid w:val="00DB3415"/>
    <w:rsid w:val="00DB44A9"/>
    <w:rsid w:val="00DB4893"/>
    <w:rsid w:val="00DB4EBE"/>
    <w:rsid w:val="00DB704C"/>
    <w:rsid w:val="00DB71F5"/>
    <w:rsid w:val="00DC12ED"/>
    <w:rsid w:val="00DC1348"/>
    <w:rsid w:val="00DC16D0"/>
    <w:rsid w:val="00DC1C84"/>
    <w:rsid w:val="00DC2F9C"/>
    <w:rsid w:val="00DC3A1F"/>
    <w:rsid w:val="00DC3D41"/>
    <w:rsid w:val="00DC43DB"/>
    <w:rsid w:val="00DC57D1"/>
    <w:rsid w:val="00DC6AA2"/>
    <w:rsid w:val="00DC6BAB"/>
    <w:rsid w:val="00DD1254"/>
    <w:rsid w:val="00DD3551"/>
    <w:rsid w:val="00DD38EF"/>
    <w:rsid w:val="00DD3C42"/>
    <w:rsid w:val="00DD46F3"/>
    <w:rsid w:val="00DD5A4E"/>
    <w:rsid w:val="00DD5E57"/>
    <w:rsid w:val="00DD6CB8"/>
    <w:rsid w:val="00DD72E7"/>
    <w:rsid w:val="00DD7C94"/>
    <w:rsid w:val="00DE054F"/>
    <w:rsid w:val="00DE2091"/>
    <w:rsid w:val="00DE210B"/>
    <w:rsid w:val="00DE43F2"/>
    <w:rsid w:val="00DE4491"/>
    <w:rsid w:val="00DE58DC"/>
    <w:rsid w:val="00DE5BFF"/>
    <w:rsid w:val="00DE6AB4"/>
    <w:rsid w:val="00DE6F4D"/>
    <w:rsid w:val="00DE7930"/>
    <w:rsid w:val="00DF096E"/>
    <w:rsid w:val="00DF132D"/>
    <w:rsid w:val="00DF1990"/>
    <w:rsid w:val="00DF395F"/>
    <w:rsid w:val="00DF3A5C"/>
    <w:rsid w:val="00DF3D0C"/>
    <w:rsid w:val="00DF4E42"/>
    <w:rsid w:val="00DF700B"/>
    <w:rsid w:val="00DF728A"/>
    <w:rsid w:val="00E00A71"/>
    <w:rsid w:val="00E01032"/>
    <w:rsid w:val="00E014A3"/>
    <w:rsid w:val="00E05EAA"/>
    <w:rsid w:val="00E06585"/>
    <w:rsid w:val="00E1020C"/>
    <w:rsid w:val="00E10CA1"/>
    <w:rsid w:val="00E12826"/>
    <w:rsid w:val="00E14DF9"/>
    <w:rsid w:val="00E1641A"/>
    <w:rsid w:val="00E1778D"/>
    <w:rsid w:val="00E17A54"/>
    <w:rsid w:val="00E20179"/>
    <w:rsid w:val="00E20ADA"/>
    <w:rsid w:val="00E2113A"/>
    <w:rsid w:val="00E23063"/>
    <w:rsid w:val="00E23AC4"/>
    <w:rsid w:val="00E24681"/>
    <w:rsid w:val="00E24D02"/>
    <w:rsid w:val="00E24D82"/>
    <w:rsid w:val="00E2560A"/>
    <w:rsid w:val="00E3116A"/>
    <w:rsid w:val="00E312B2"/>
    <w:rsid w:val="00E317D2"/>
    <w:rsid w:val="00E323E2"/>
    <w:rsid w:val="00E32E19"/>
    <w:rsid w:val="00E342AF"/>
    <w:rsid w:val="00E344B7"/>
    <w:rsid w:val="00E35A21"/>
    <w:rsid w:val="00E37D15"/>
    <w:rsid w:val="00E419A8"/>
    <w:rsid w:val="00E42FB3"/>
    <w:rsid w:val="00E436D6"/>
    <w:rsid w:val="00E43E9C"/>
    <w:rsid w:val="00E43F40"/>
    <w:rsid w:val="00E4436C"/>
    <w:rsid w:val="00E45B5A"/>
    <w:rsid w:val="00E50177"/>
    <w:rsid w:val="00E515A5"/>
    <w:rsid w:val="00E526DC"/>
    <w:rsid w:val="00E5316A"/>
    <w:rsid w:val="00E54601"/>
    <w:rsid w:val="00E549BB"/>
    <w:rsid w:val="00E54A2C"/>
    <w:rsid w:val="00E550B9"/>
    <w:rsid w:val="00E5773C"/>
    <w:rsid w:val="00E600B1"/>
    <w:rsid w:val="00E61286"/>
    <w:rsid w:val="00E62A94"/>
    <w:rsid w:val="00E63A47"/>
    <w:rsid w:val="00E63C87"/>
    <w:rsid w:val="00E63F8E"/>
    <w:rsid w:val="00E64553"/>
    <w:rsid w:val="00E64FCF"/>
    <w:rsid w:val="00E66D4C"/>
    <w:rsid w:val="00E674FD"/>
    <w:rsid w:val="00E70C8B"/>
    <w:rsid w:val="00E71BB9"/>
    <w:rsid w:val="00E73577"/>
    <w:rsid w:val="00E737FA"/>
    <w:rsid w:val="00E74275"/>
    <w:rsid w:val="00E7470B"/>
    <w:rsid w:val="00E76CEE"/>
    <w:rsid w:val="00E76FE6"/>
    <w:rsid w:val="00E7735A"/>
    <w:rsid w:val="00E77912"/>
    <w:rsid w:val="00E7799A"/>
    <w:rsid w:val="00E827CD"/>
    <w:rsid w:val="00E8338B"/>
    <w:rsid w:val="00E84DFD"/>
    <w:rsid w:val="00E8576C"/>
    <w:rsid w:val="00E85957"/>
    <w:rsid w:val="00E85A8C"/>
    <w:rsid w:val="00E861FA"/>
    <w:rsid w:val="00E863FF"/>
    <w:rsid w:val="00E866A5"/>
    <w:rsid w:val="00E87DD3"/>
    <w:rsid w:val="00E90A0E"/>
    <w:rsid w:val="00E90B6D"/>
    <w:rsid w:val="00E9107E"/>
    <w:rsid w:val="00E91518"/>
    <w:rsid w:val="00E91CC1"/>
    <w:rsid w:val="00E9283D"/>
    <w:rsid w:val="00E92AB4"/>
    <w:rsid w:val="00E9446F"/>
    <w:rsid w:val="00E94542"/>
    <w:rsid w:val="00E94932"/>
    <w:rsid w:val="00E95173"/>
    <w:rsid w:val="00E953EB"/>
    <w:rsid w:val="00E95D18"/>
    <w:rsid w:val="00E962E6"/>
    <w:rsid w:val="00E975FA"/>
    <w:rsid w:val="00E97E3A"/>
    <w:rsid w:val="00E97FB1"/>
    <w:rsid w:val="00E97FEB"/>
    <w:rsid w:val="00EA181E"/>
    <w:rsid w:val="00EA1856"/>
    <w:rsid w:val="00EA2C40"/>
    <w:rsid w:val="00EA57EF"/>
    <w:rsid w:val="00EA58F4"/>
    <w:rsid w:val="00EA673C"/>
    <w:rsid w:val="00EA7015"/>
    <w:rsid w:val="00EA72EE"/>
    <w:rsid w:val="00EB017D"/>
    <w:rsid w:val="00EB2224"/>
    <w:rsid w:val="00EB3661"/>
    <w:rsid w:val="00EB420F"/>
    <w:rsid w:val="00EB43CC"/>
    <w:rsid w:val="00EB5273"/>
    <w:rsid w:val="00EB55CB"/>
    <w:rsid w:val="00EB5C97"/>
    <w:rsid w:val="00EB64F9"/>
    <w:rsid w:val="00EB6E31"/>
    <w:rsid w:val="00EB735C"/>
    <w:rsid w:val="00EC08E5"/>
    <w:rsid w:val="00EC484F"/>
    <w:rsid w:val="00EC4A19"/>
    <w:rsid w:val="00EC4C41"/>
    <w:rsid w:val="00EC5027"/>
    <w:rsid w:val="00EC5F86"/>
    <w:rsid w:val="00ED0667"/>
    <w:rsid w:val="00ED09E4"/>
    <w:rsid w:val="00ED12BB"/>
    <w:rsid w:val="00ED1586"/>
    <w:rsid w:val="00ED18CB"/>
    <w:rsid w:val="00ED19A3"/>
    <w:rsid w:val="00ED1CEE"/>
    <w:rsid w:val="00ED27E2"/>
    <w:rsid w:val="00ED29CC"/>
    <w:rsid w:val="00ED3AEB"/>
    <w:rsid w:val="00ED40F2"/>
    <w:rsid w:val="00ED52C9"/>
    <w:rsid w:val="00ED55D8"/>
    <w:rsid w:val="00ED5920"/>
    <w:rsid w:val="00ED6BB5"/>
    <w:rsid w:val="00EE0165"/>
    <w:rsid w:val="00EE0F96"/>
    <w:rsid w:val="00EE1043"/>
    <w:rsid w:val="00EE3F19"/>
    <w:rsid w:val="00EE6141"/>
    <w:rsid w:val="00EE6243"/>
    <w:rsid w:val="00EF0671"/>
    <w:rsid w:val="00EF2308"/>
    <w:rsid w:val="00EF47F6"/>
    <w:rsid w:val="00EF5B3A"/>
    <w:rsid w:val="00EF68AD"/>
    <w:rsid w:val="00EF6C16"/>
    <w:rsid w:val="00EF747F"/>
    <w:rsid w:val="00EF7A84"/>
    <w:rsid w:val="00F00747"/>
    <w:rsid w:val="00F00AD6"/>
    <w:rsid w:val="00F02441"/>
    <w:rsid w:val="00F0244A"/>
    <w:rsid w:val="00F0284E"/>
    <w:rsid w:val="00F03145"/>
    <w:rsid w:val="00F039FF"/>
    <w:rsid w:val="00F03A74"/>
    <w:rsid w:val="00F045EE"/>
    <w:rsid w:val="00F04E72"/>
    <w:rsid w:val="00F062AC"/>
    <w:rsid w:val="00F10292"/>
    <w:rsid w:val="00F105C7"/>
    <w:rsid w:val="00F1165D"/>
    <w:rsid w:val="00F13871"/>
    <w:rsid w:val="00F1418D"/>
    <w:rsid w:val="00F158C5"/>
    <w:rsid w:val="00F15F9A"/>
    <w:rsid w:val="00F162E5"/>
    <w:rsid w:val="00F166B6"/>
    <w:rsid w:val="00F16D05"/>
    <w:rsid w:val="00F17261"/>
    <w:rsid w:val="00F20152"/>
    <w:rsid w:val="00F21896"/>
    <w:rsid w:val="00F21D05"/>
    <w:rsid w:val="00F21EA2"/>
    <w:rsid w:val="00F22A52"/>
    <w:rsid w:val="00F22D7D"/>
    <w:rsid w:val="00F26174"/>
    <w:rsid w:val="00F2623D"/>
    <w:rsid w:val="00F30485"/>
    <w:rsid w:val="00F34A06"/>
    <w:rsid w:val="00F34EE7"/>
    <w:rsid w:val="00F353A3"/>
    <w:rsid w:val="00F358BD"/>
    <w:rsid w:val="00F35975"/>
    <w:rsid w:val="00F36ACE"/>
    <w:rsid w:val="00F377F2"/>
    <w:rsid w:val="00F37E68"/>
    <w:rsid w:val="00F37EB0"/>
    <w:rsid w:val="00F40C5A"/>
    <w:rsid w:val="00F412D9"/>
    <w:rsid w:val="00F41CCF"/>
    <w:rsid w:val="00F43DF6"/>
    <w:rsid w:val="00F44001"/>
    <w:rsid w:val="00F4592D"/>
    <w:rsid w:val="00F47732"/>
    <w:rsid w:val="00F47D91"/>
    <w:rsid w:val="00F47F94"/>
    <w:rsid w:val="00F50811"/>
    <w:rsid w:val="00F51093"/>
    <w:rsid w:val="00F520D2"/>
    <w:rsid w:val="00F529C4"/>
    <w:rsid w:val="00F5451A"/>
    <w:rsid w:val="00F55E1F"/>
    <w:rsid w:val="00F55ED7"/>
    <w:rsid w:val="00F56A4C"/>
    <w:rsid w:val="00F57CEE"/>
    <w:rsid w:val="00F60923"/>
    <w:rsid w:val="00F60C00"/>
    <w:rsid w:val="00F61D03"/>
    <w:rsid w:val="00F62587"/>
    <w:rsid w:val="00F63D06"/>
    <w:rsid w:val="00F64275"/>
    <w:rsid w:val="00F666ED"/>
    <w:rsid w:val="00F66AD0"/>
    <w:rsid w:val="00F70E00"/>
    <w:rsid w:val="00F713BA"/>
    <w:rsid w:val="00F72390"/>
    <w:rsid w:val="00F73D8B"/>
    <w:rsid w:val="00F77161"/>
    <w:rsid w:val="00F779AC"/>
    <w:rsid w:val="00F80806"/>
    <w:rsid w:val="00F80E3E"/>
    <w:rsid w:val="00F81E48"/>
    <w:rsid w:val="00F82C38"/>
    <w:rsid w:val="00F83694"/>
    <w:rsid w:val="00F8612B"/>
    <w:rsid w:val="00F865D6"/>
    <w:rsid w:val="00F870E8"/>
    <w:rsid w:val="00F904B6"/>
    <w:rsid w:val="00F905C3"/>
    <w:rsid w:val="00F91A5E"/>
    <w:rsid w:val="00F93285"/>
    <w:rsid w:val="00F93A12"/>
    <w:rsid w:val="00F94D0E"/>
    <w:rsid w:val="00F95147"/>
    <w:rsid w:val="00F968B3"/>
    <w:rsid w:val="00F9693E"/>
    <w:rsid w:val="00FA015E"/>
    <w:rsid w:val="00FA0276"/>
    <w:rsid w:val="00FA05E7"/>
    <w:rsid w:val="00FA101A"/>
    <w:rsid w:val="00FA2635"/>
    <w:rsid w:val="00FA295E"/>
    <w:rsid w:val="00FA3197"/>
    <w:rsid w:val="00FA3A55"/>
    <w:rsid w:val="00FA3D22"/>
    <w:rsid w:val="00FA560D"/>
    <w:rsid w:val="00FA5925"/>
    <w:rsid w:val="00FA6EDB"/>
    <w:rsid w:val="00FA731F"/>
    <w:rsid w:val="00FA78B4"/>
    <w:rsid w:val="00FA7A89"/>
    <w:rsid w:val="00FA7B8C"/>
    <w:rsid w:val="00FA7C6A"/>
    <w:rsid w:val="00FA7F73"/>
    <w:rsid w:val="00FB167D"/>
    <w:rsid w:val="00FB22C4"/>
    <w:rsid w:val="00FB24ED"/>
    <w:rsid w:val="00FB25DB"/>
    <w:rsid w:val="00FB2D23"/>
    <w:rsid w:val="00FB4303"/>
    <w:rsid w:val="00FB4E86"/>
    <w:rsid w:val="00FB564A"/>
    <w:rsid w:val="00FB6E31"/>
    <w:rsid w:val="00FB6E45"/>
    <w:rsid w:val="00FB7F48"/>
    <w:rsid w:val="00FC028E"/>
    <w:rsid w:val="00FC140E"/>
    <w:rsid w:val="00FC1607"/>
    <w:rsid w:val="00FC1E79"/>
    <w:rsid w:val="00FC3EC3"/>
    <w:rsid w:val="00FC482A"/>
    <w:rsid w:val="00FC5107"/>
    <w:rsid w:val="00FD05AE"/>
    <w:rsid w:val="00FD1431"/>
    <w:rsid w:val="00FD1AF8"/>
    <w:rsid w:val="00FD33B2"/>
    <w:rsid w:val="00FD38BC"/>
    <w:rsid w:val="00FD49A4"/>
    <w:rsid w:val="00FD54BB"/>
    <w:rsid w:val="00FD56DF"/>
    <w:rsid w:val="00FD68F4"/>
    <w:rsid w:val="00FD6D04"/>
    <w:rsid w:val="00FD760F"/>
    <w:rsid w:val="00FD7848"/>
    <w:rsid w:val="00FD7BF3"/>
    <w:rsid w:val="00FE06AC"/>
    <w:rsid w:val="00FE0B87"/>
    <w:rsid w:val="00FE0E9E"/>
    <w:rsid w:val="00FE3C78"/>
    <w:rsid w:val="00FE40D5"/>
    <w:rsid w:val="00FE452A"/>
    <w:rsid w:val="00FE4D08"/>
    <w:rsid w:val="00FE4EA2"/>
    <w:rsid w:val="00FE5874"/>
    <w:rsid w:val="00FE5CD9"/>
    <w:rsid w:val="00FE65E1"/>
    <w:rsid w:val="00FE6A9A"/>
    <w:rsid w:val="00FE7DB4"/>
    <w:rsid w:val="00FF05EA"/>
    <w:rsid w:val="00FF0B8F"/>
    <w:rsid w:val="00FF14CE"/>
    <w:rsid w:val="00FF1C0D"/>
    <w:rsid w:val="00FF1D28"/>
    <w:rsid w:val="00FF3244"/>
    <w:rsid w:val="00FF42EF"/>
    <w:rsid w:val="00FF4357"/>
    <w:rsid w:val="00FF45E4"/>
    <w:rsid w:val="00FF488B"/>
    <w:rsid w:val="00FF50D7"/>
    <w:rsid w:val="00FF6763"/>
    <w:rsid w:val="00FF6CE1"/>
    <w:rsid w:val="00FF6F97"/>
    <w:rsid w:val="00FF7303"/>
    <w:rsid w:val="00FF73B6"/>
    <w:rsid w:val="00FF7401"/>
    <w:rsid w:val="00FF7592"/>
    <w:rsid w:val="00FF7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1" w:unhideWhenUsed="0" w:qFormat="1"/>
    <w:lsdException w:name="Medium Shading 2 Accent 1" w:semiHidden="0" w:uiPriority="60" w:unhideWhenUsed="0"/>
    <w:lsdException w:name="Medium List 1 Accent 1" w:semiHidden="0" w:uiPriority="61" w:unhideWhenUsed="0"/>
    <w:lsdException w:name="Revision" w:semiHidden="0" w:uiPriority="62" w:unhideWhenUsed="0"/>
    <w:lsdException w:name="List Paragraph" w:semiHidden="0" w:uiPriority="34"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semiHidden="0" w:uiPriority="61" w:unhideWhenUsed="0"/>
    <w:lsdException w:name="TOC Heading" w:uiPriority="62"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basedOn w:val="Normal"/>
    <w:next w:val="Normal"/>
    <w:link w:val="Ttulo3Car"/>
    <w:qFormat/>
    <w:pPr>
      <w:keepNext/>
      <w:jc w:val="center"/>
      <w:outlineLvl w:val="2"/>
    </w:pPr>
    <w:rPr>
      <w:rFonts w:cs="Times New Roman"/>
      <w:b/>
      <w:bCs/>
      <w:sz w:val="22"/>
      <w:szCs w:val="22"/>
      <w:lang w:eastAsia="x-none"/>
    </w:rPr>
  </w:style>
  <w:style w:type="paragraph" w:styleId="Ttulo4">
    <w:name w:val="heading 4"/>
    <w:basedOn w:val="Normal"/>
    <w:next w:val="Normal"/>
    <w:qFormat/>
    <w:pPr>
      <w:keepNext/>
      <w:jc w:val="both"/>
      <w:outlineLvl w:val="3"/>
    </w:pPr>
    <w:rPr>
      <w:b/>
      <w:bCs/>
      <w:sz w:val="22"/>
      <w:szCs w:val="22"/>
      <w:lang w:val="es-ES"/>
    </w:rPr>
  </w:style>
  <w:style w:type="paragraph" w:styleId="Ttulo5">
    <w:name w:val="heading 5"/>
    <w:basedOn w:val="Normal"/>
    <w:next w:val="Normal"/>
    <w:qFormat/>
    <w:pPr>
      <w:keepNext/>
      <w:jc w:val="both"/>
      <w:outlineLvl w:val="4"/>
    </w:pPr>
    <w:rPr>
      <w:b/>
      <w:bCs/>
      <w:sz w:val="18"/>
      <w:szCs w:val="22"/>
      <w:lang w:val="es-ES"/>
    </w:rPr>
  </w:style>
  <w:style w:type="paragraph" w:styleId="Ttulo6">
    <w:name w:val="heading 6"/>
    <w:basedOn w:val="Normal"/>
    <w:next w:val="Normal"/>
    <w:link w:val="Ttulo6Car"/>
    <w:qFormat/>
    <w:pPr>
      <w:keepNext/>
      <w:jc w:val="center"/>
      <w:outlineLvl w:val="5"/>
    </w:pPr>
    <w:rPr>
      <w:rFonts w:ascii="Verdana" w:hAnsi="Verdana"/>
      <w:b/>
      <w:bCs/>
      <w:sz w:val="16"/>
      <w:szCs w:val="22"/>
      <w:lang w:val="es-ES"/>
    </w:rPr>
  </w:style>
  <w:style w:type="paragraph" w:styleId="Ttulo7">
    <w:name w:val="heading 7"/>
    <w:basedOn w:val="Normal"/>
    <w:next w:val="Normal"/>
    <w:qFormat/>
    <w:pPr>
      <w:keepNext/>
      <w:ind w:right="-1204"/>
      <w:jc w:val="center"/>
      <w:outlineLvl w:val="6"/>
    </w:pPr>
    <w:rPr>
      <w:rFonts w:ascii="Verdana" w:hAnsi="Verdana"/>
      <w:b/>
      <w:bCs/>
      <w:sz w:val="16"/>
      <w:szCs w:val="22"/>
      <w:lang w:val="es-ES"/>
    </w:rPr>
  </w:style>
  <w:style w:type="paragraph" w:styleId="Ttulo8">
    <w:name w:val="heading 8"/>
    <w:basedOn w:val="Normal"/>
    <w:next w:val="Normal"/>
    <w:qFormat/>
    <w:pPr>
      <w:keepNext/>
      <w:outlineLvl w:val="7"/>
    </w:pPr>
    <w:rPr>
      <w:rFonts w:ascii="Verdana" w:hAnsi="Verdana"/>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rPr>
      <w:rFonts w:cs="Times New Roman"/>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w:basedOn w:val="Normal"/>
    <w:link w:val="Textoindependiente2Car"/>
    <w:pPr>
      <w:jc w:val="both"/>
    </w:pPr>
    <w:rPr>
      <w:rFonts w:cs="Times New Roman"/>
      <w:sz w:val="22"/>
      <w:szCs w:val="22"/>
    </w:rPr>
  </w:style>
  <w:style w:type="paragraph" w:styleId="Textoindependiente3">
    <w:name w:val="Body Text 3"/>
    <w:aliases w:val=" Car"/>
    <w:basedOn w:val="Normal"/>
    <w:link w:val="Textoindependiente3Car"/>
    <w:pPr>
      <w:jc w:val="center"/>
    </w:pPr>
    <w:rPr>
      <w:rFonts w:cs="Times New Roman"/>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rPr>
      <w:rFonts w:cs="Times New Roman"/>
      <w:lang w:eastAsia="x-none"/>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paragraph" w:customStyle="1" w:styleId="Prrafodelista1">
    <w:name w:val="Párrafo de lista1"/>
    <w:basedOn w:val="Normal"/>
    <w:rsid w:val="00C7186E"/>
    <w:pPr>
      <w:overflowPunct/>
      <w:autoSpaceDE/>
      <w:autoSpaceDN/>
      <w:adjustRightInd/>
      <w:ind w:left="708"/>
      <w:textAlignment w:val="auto"/>
    </w:pPr>
    <w:rPr>
      <w:sz w:val="24"/>
      <w:szCs w:val="24"/>
      <w:lang w:val="es-ES"/>
    </w:rPr>
  </w:style>
  <w:style w:type="paragraph" w:customStyle="1" w:styleId="Cuadrculamedia1-nfasis21">
    <w:name w:val="Cuadrícula media 1 - Énfasis 21"/>
    <w:basedOn w:val="Normal"/>
    <w:link w:val="Cuadrculamedia1-nfasis2Car"/>
    <w:uiPriority w:val="34"/>
    <w:qFormat/>
    <w:rsid w:val="00366184"/>
    <w:pPr>
      <w:ind w:left="708"/>
    </w:pPr>
  </w:style>
  <w:style w:type="character" w:customStyle="1" w:styleId="Ttulo3Car">
    <w:name w:val="Título 3 Car"/>
    <w:link w:val="Ttulo3"/>
    <w:rsid w:val="00527B3A"/>
    <w:rPr>
      <w:rFonts w:ascii="Arial" w:hAnsi="Arial" w:cs="Arial"/>
      <w:b/>
      <w:bCs/>
      <w:sz w:val="22"/>
      <w:szCs w:val="22"/>
      <w:lang w:val="es-ES_tradnl"/>
    </w:rPr>
  </w:style>
  <w:style w:type="character" w:customStyle="1" w:styleId="SangradetextonormalCar">
    <w:name w:val="Sangría de texto normal Car"/>
    <w:link w:val="Sangradetextonormal"/>
    <w:rsid w:val="00491114"/>
    <w:rPr>
      <w:lang w:val="es-ES_tradnl"/>
    </w:rPr>
  </w:style>
  <w:style w:type="character" w:customStyle="1" w:styleId="Textoindependiente3Car">
    <w:name w:val="Texto independiente 3 Car"/>
    <w:aliases w:val=" Car Car1"/>
    <w:link w:val="Textoindependiente3"/>
    <w:rsid w:val="00D44865"/>
    <w:rPr>
      <w:rFonts w:ascii="Arial" w:hAnsi="Arial" w:cs="Arial"/>
      <w:b/>
      <w:bCs/>
      <w:sz w:val="22"/>
      <w:szCs w:val="22"/>
    </w:rPr>
  </w:style>
  <w:style w:type="character" w:customStyle="1" w:styleId="Textoindependiente2Car">
    <w:name w:val="Texto independiente 2 Car"/>
    <w:aliases w:val=" Car Car Car"/>
    <w:link w:val="Textoindependiente2"/>
    <w:rsid w:val="008C67DB"/>
    <w:rPr>
      <w:sz w:val="22"/>
      <w:szCs w:val="22"/>
      <w:lang w:val="es-ES_tradnl" w:eastAsia="es-ES"/>
    </w:rPr>
  </w:style>
  <w:style w:type="paragraph" w:customStyle="1" w:styleId="CarCar1CarCar">
    <w:name w:val="Car Car1 Car Car"/>
    <w:basedOn w:val="Normal"/>
    <w:rsid w:val="004B1949"/>
    <w:pPr>
      <w:widowControl w:val="0"/>
      <w:overflowPunct/>
      <w:autoSpaceDE/>
      <w:autoSpaceDN/>
      <w:adjustRightInd/>
      <w:spacing w:after="160" w:line="240" w:lineRule="exact"/>
      <w:textAlignment w:val="auto"/>
    </w:pPr>
    <w:rPr>
      <w:rFonts w:ascii="Verdana" w:hAnsi="Verdana" w:cs="Times New Roman"/>
      <w:lang w:val="es-ES" w:eastAsia="en-US"/>
    </w:rPr>
  </w:style>
  <w:style w:type="character" w:customStyle="1" w:styleId="PiedepginaCar">
    <w:name w:val="Pie de página Car"/>
    <w:link w:val="Piedepgina"/>
    <w:rsid w:val="00645827"/>
    <w:rPr>
      <w:lang w:val="es-ES_tradnl"/>
    </w:rPr>
  </w:style>
  <w:style w:type="character" w:customStyle="1" w:styleId="Ttulo6Car">
    <w:name w:val="Título 6 Car"/>
    <w:link w:val="Ttulo6"/>
    <w:rsid w:val="00FF7592"/>
    <w:rPr>
      <w:rFonts w:ascii="Verdana" w:hAnsi="Verdana"/>
      <w:b/>
      <w:bCs/>
      <w:sz w:val="16"/>
      <w:szCs w:val="22"/>
    </w:rPr>
  </w:style>
  <w:style w:type="paragraph" w:customStyle="1" w:styleId="Prrafodelista10">
    <w:name w:val="Párrafo de lista1"/>
    <w:basedOn w:val="Normal"/>
    <w:rsid w:val="00DF132D"/>
    <w:pPr>
      <w:overflowPunct/>
      <w:autoSpaceDE/>
      <w:autoSpaceDN/>
      <w:adjustRightInd/>
      <w:ind w:left="708"/>
      <w:textAlignment w:val="auto"/>
    </w:pPr>
    <w:rPr>
      <w:rFonts w:ascii="Times New Roman" w:hAnsi="Times New Roman" w:cs="Times New Roman"/>
      <w:sz w:val="24"/>
      <w:szCs w:val="24"/>
      <w:lang w:val="es-ES"/>
    </w:rPr>
  </w:style>
  <w:style w:type="paragraph" w:customStyle="1" w:styleId="Prrafodelista2">
    <w:name w:val="Párrafo de lista2"/>
    <w:basedOn w:val="Normal"/>
    <w:rsid w:val="00DF132D"/>
    <w:pPr>
      <w:overflowPunct/>
      <w:autoSpaceDE/>
      <w:autoSpaceDN/>
      <w:adjustRightInd/>
      <w:ind w:left="708"/>
      <w:textAlignment w:val="auto"/>
    </w:pPr>
    <w:rPr>
      <w:rFonts w:ascii="Times New Roman" w:hAnsi="Times New Roman" w:cs="Times New Roman"/>
      <w:sz w:val="24"/>
      <w:szCs w:val="24"/>
      <w:lang w:val="es-ES"/>
    </w:rPr>
  </w:style>
  <w:style w:type="paragraph" w:customStyle="1" w:styleId="Prrafodelista3">
    <w:name w:val="Párrafo de lista3"/>
    <w:basedOn w:val="Normal"/>
    <w:rsid w:val="00DD3551"/>
    <w:pPr>
      <w:overflowPunct/>
      <w:autoSpaceDE/>
      <w:autoSpaceDN/>
      <w:adjustRightInd/>
      <w:ind w:left="708"/>
      <w:textAlignment w:val="auto"/>
    </w:pPr>
    <w:rPr>
      <w:rFonts w:ascii="Times New Roman" w:hAnsi="Times New Roman" w:cs="Times New Roman"/>
      <w:sz w:val="24"/>
      <w:szCs w:val="24"/>
      <w:lang w:val="es-ES"/>
    </w:rPr>
  </w:style>
  <w:style w:type="character" w:customStyle="1" w:styleId="Cuadrculamedia1-nfasis2Car">
    <w:name w:val="Cuadrícula media 1 - Énfasis 2 Car"/>
    <w:link w:val="Cuadrculamedia1-nfasis21"/>
    <w:uiPriority w:val="34"/>
    <w:rsid w:val="00913A5D"/>
    <w:rPr>
      <w:lang w:val="es-ES_tradnl"/>
    </w:rPr>
  </w:style>
  <w:style w:type="paragraph" w:customStyle="1" w:styleId="Listavistosa-nfasis11">
    <w:name w:val="Lista vistosa - Énfasis 11"/>
    <w:basedOn w:val="Normal"/>
    <w:link w:val="Listavistosa-nfasis1Car1"/>
    <w:uiPriority w:val="34"/>
    <w:qFormat/>
    <w:rsid w:val="00566E49"/>
    <w:pPr>
      <w:ind w:left="708"/>
    </w:pPr>
    <w:rPr>
      <w:rFonts w:ascii="Times New Roman" w:hAnsi="Times New Roman" w:cs="Times New Roman"/>
    </w:rPr>
  </w:style>
  <w:style w:type="character" w:customStyle="1" w:styleId="Listavistosa-nfasis1Car1">
    <w:name w:val="Lista vistosa - Énfasis 1 Car1"/>
    <w:link w:val="Listavistosa-nfasis11"/>
    <w:uiPriority w:val="34"/>
    <w:rsid w:val="00566E49"/>
    <w:rPr>
      <w:rFonts w:ascii="Times New Roman" w:hAnsi="Times New Roman" w:cs="Times New Roman"/>
      <w:lang w:eastAsia="es-ES"/>
    </w:rPr>
  </w:style>
  <w:style w:type="table" w:customStyle="1" w:styleId="Tablaconcuadrcula1">
    <w:name w:val="Tabla con cuadrícula1"/>
    <w:basedOn w:val="Tablanormal"/>
    <w:next w:val="Tablaconcuadrcula"/>
    <w:uiPriority w:val="59"/>
    <w:rsid w:val="00F56A4C"/>
    <w:pPr>
      <w:overflowPunct w:val="0"/>
      <w:autoSpaceDE w:val="0"/>
      <w:autoSpaceDN w:val="0"/>
      <w:adjustRightInd w:val="0"/>
      <w:textAlignment w:val="baseline"/>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F56A4C"/>
    <w:pPr>
      <w:ind w:left="708"/>
    </w:pPr>
  </w:style>
  <w:style w:type="character" w:customStyle="1" w:styleId="PrrafodelistaCar">
    <w:name w:val="Párrafo de lista Car"/>
    <w:link w:val="Prrafodelista"/>
    <w:uiPriority w:val="34"/>
    <w:qFormat/>
    <w:rsid w:val="00D31709"/>
    <w:rPr>
      <w:lang w:val="es-ES_tradnl" w:eastAsia="es-ES"/>
    </w:rPr>
  </w:style>
  <w:style w:type="character" w:customStyle="1" w:styleId="Mencinsinresolver">
    <w:name w:val="Mención sin resolver"/>
    <w:uiPriority w:val="99"/>
    <w:semiHidden/>
    <w:unhideWhenUsed/>
    <w:rsid w:val="004A4B1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1" w:unhideWhenUsed="0" w:qFormat="1"/>
    <w:lsdException w:name="Medium Shading 2 Accent 1" w:semiHidden="0" w:uiPriority="60" w:unhideWhenUsed="0"/>
    <w:lsdException w:name="Medium List 1 Accent 1" w:semiHidden="0" w:uiPriority="61" w:unhideWhenUsed="0"/>
    <w:lsdException w:name="Revision" w:semiHidden="0" w:uiPriority="62" w:unhideWhenUsed="0"/>
    <w:lsdException w:name="List Paragraph" w:semiHidden="0" w:uiPriority="34"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semiHidden="0" w:uiPriority="61" w:unhideWhenUsed="0"/>
    <w:lsdException w:name="TOC Heading" w:uiPriority="62"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basedOn w:val="Normal"/>
    <w:next w:val="Normal"/>
    <w:link w:val="Ttulo3Car"/>
    <w:qFormat/>
    <w:pPr>
      <w:keepNext/>
      <w:jc w:val="center"/>
      <w:outlineLvl w:val="2"/>
    </w:pPr>
    <w:rPr>
      <w:rFonts w:cs="Times New Roman"/>
      <w:b/>
      <w:bCs/>
      <w:sz w:val="22"/>
      <w:szCs w:val="22"/>
      <w:lang w:eastAsia="x-none"/>
    </w:rPr>
  </w:style>
  <w:style w:type="paragraph" w:styleId="Ttulo4">
    <w:name w:val="heading 4"/>
    <w:basedOn w:val="Normal"/>
    <w:next w:val="Normal"/>
    <w:qFormat/>
    <w:pPr>
      <w:keepNext/>
      <w:jc w:val="both"/>
      <w:outlineLvl w:val="3"/>
    </w:pPr>
    <w:rPr>
      <w:b/>
      <w:bCs/>
      <w:sz w:val="22"/>
      <w:szCs w:val="22"/>
      <w:lang w:val="es-ES"/>
    </w:rPr>
  </w:style>
  <w:style w:type="paragraph" w:styleId="Ttulo5">
    <w:name w:val="heading 5"/>
    <w:basedOn w:val="Normal"/>
    <w:next w:val="Normal"/>
    <w:qFormat/>
    <w:pPr>
      <w:keepNext/>
      <w:jc w:val="both"/>
      <w:outlineLvl w:val="4"/>
    </w:pPr>
    <w:rPr>
      <w:b/>
      <w:bCs/>
      <w:sz w:val="18"/>
      <w:szCs w:val="22"/>
      <w:lang w:val="es-ES"/>
    </w:rPr>
  </w:style>
  <w:style w:type="paragraph" w:styleId="Ttulo6">
    <w:name w:val="heading 6"/>
    <w:basedOn w:val="Normal"/>
    <w:next w:val="Normal"/>
    <w:link w:val="Ttulo6Car"/>
    <w:qFormat/>
    <w:pPr>
      <w:keepNext/>
      <w:jc w:val="center"/>
      <w:outlineLvl w:val="5"/>
    </w:pPr>
    <w:rPr>
      <w:rFonts w:ascii="Verdana" w:hAnsi="Verdana"/>
      <w:b/>
      <w:bCs/>
      <w:sz w:val="16"/>
      <w:szCs w:val="22"/>
      <w:lang w:val="es-ES"/>
    </w:rPr>
  </w:style>
  <w:style w:type="paragraph" w:styleId="Ttulo7">
    <w:name w:val="heading 7"/>
    <w:basedOn w:val="Normal"/>
    <w:next w:val="Normal"/>
    <w:qFormat/>
    <w:pPr>
      <w:keepNext/>
      <w:ind w:right="-1204"/>
      <w:jc w:val="center"/>
      <w:outlineLvl w:val="6"/>
    </w:pPr>
    <w:rPr>
      <w:rFonts w:ascii="Verdana" w:hAnsi="Verdana"/>
      <w:b/>
      <w:bCs/>
      <w:sz w:val="16"/>
      <w:szCs w:val="22"/>
      <w:lang w:val="es-ES"/>
    </w:rPr>
  </w:style>
  <w:style w:type="paragraph" w:styleId="Ttulo8">
    <w:name w:val="heading 8"/>
    <w:basedOn w:val="Normal"/>
    <w:next w:val="Normal"/>
    <w:qFormat/>
    <w:pPr>
      <w:keepNext/>
      <w:outlineLvl w:val="7"/>
    </w:pPr>
    <w:rPr>
      <w:rFonts w:ascii="Verdana" w:hAnsi="Verdana"/>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rPr>
      <w:rFonts w:cs="Times New Roman"/>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w:basedOn w:val="Normal"/>
    <w:link w:val="Textoindependiente2Car"/>
    <w:pPr>
      <w:jc w:val="both"/>
    </w:pPr>
    <w:rPr>
      <w:rFonts w:cs="Times New Roman"/>
      <w:sz w:val="22"/>
      <w:szCs w:val="22"/>
    </w:rPr>
  </w:style>
  <w:style w:type="paragraph" w:styleId="Textoindependiente3">
    <w:name w:val="Body Text 3"/>
    <w:aliases w:val=" Car"/>
    <w:basedOn w:val="Normal"/>
    <w:link w:val="Textoindependiente3Car"/>
    <w:pPr>
      <w:jc w:val="center"/>
    </w:pPr>
    <w:rPr>
      <w:rFonts w:cs="Times New Roman"/>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rPr>
      <w:rFonts w:cs="Times New Roman"/>
      <w:lang w:eastAsia="x-none"/>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paragraph" w:customStyle="1" w:styleId="Prrafodelista1">
    <w:name w:val="Párrafo de lista1"/>
    <w:basedOn w:val="Normal"/>
    <w:rsid w:val="00C7186E"/>
    <w:pPr>
      <w:overflowPunct/>
      <w:autoSpaceDE/>
      <w:autoSpaceDN/>
      <w:adjustRightInd/>
      <w:ind w:left="708"/>
      <w:textAlignment w:val="auto"/>
    </w:pPr>
    <w:rPr>
      <w:sz w:val="24"/>
      <w:szCs w:val="24"/>
      <w:lang w:val="es-ES"/>
    </w:rPr>
  </w:style>
  <w:style w:type="paragraph" w:customStyle="1" w:styleId="Cuadrculamedia1-nfasis21">
    <w:name w:val="Cuadrícula media 1 - Énfasis 21"/>
    <w:basedOn w:val="Normal"/>
    <w:link w:val="Cuadrculamedia1-nfasis2Car"/>
    <w:uiPriority w:val="34"/>
    <w:qFormat/>
    <w:rsid w:val="00366184"/>
    <w:pPr>
      <w:ind w:left="708"/>
    </w:pPr>
  </w:style>
  <w:style w:type="character" w:customStyle="1" w:styleId="Ttulo3Car">
    <w:name w:val="Título 3 Car"/>
    <w:link w:val="Ttulo3"/>
    <w:rsid w:val="00527B3A"/>
    <w:rPr>
      <w:rFonts w:ascii="Arial" w:hAnsi="Arial" w:cs="Arial"/>
      <w:b/>
      <w:bCs/>
      <w:sz w:val="22"/>
      <w:szCs w:val="22"/>
      <w:lang w:val="es-ES_tradnl"/>
    </w:rPr>
  </w:style>
  <w:style w:type="character" w:customStyle="1" w:styleId="SangradetextonormalCar">
    <w:name w:val="Sangría de texto normal Car"/>
    <w:link w:val="Sangradetextonormal"/>
    <w:rsid w:val="00491114"/>
    <w:rPr>
      <w:lang w:val="es-ES_tradnl"/>
    </w:rPr>
  </w:style>
  <w:style w:type="character" w:customStyle="1" w:styleId="Textoindependiente3Car">
    <w:name w:val="Texto independiente 3 Car"/>
    <w:aliases w:val=" Car Car1"/>
    <w:link w:val="Textoindependiente3"/>
    <w:rsid w:val="00D44865"/>
    <w:rPr>
      <w:rFonts w:ascii="Arial" w:hAnsi="Arial" w:cs="Arial"/>
      <w:b/>
      <w:bCs/>
      <w:sz w:val="22"/>
      <w:szCs w:val="22"/>
    </w:rPr>
  </w:style>
  <w:style w:type="character" w:customStyle="1" w:styleId="Textoindependiente2Car">
    <w:name w:val="Texto independiente 2 Car"/>
    <w:aliases w:val=" Car Car Car"/>
    <w:link w:val="Textoindependiente2"/>
    <w:rsid w:val="008C67DB"/>
    <w:rPr>
      <w:sz w:val="22"/>
      <w:szCs w:val="22"/>
      <w:lang w:val="es-ES_tradnl" w:eastAsia="es-ES"/>
    </w:rPr>
  </w:style>
  <w:style w:type="paragraph" w:customStyle="1" w:styleId="CarCar1CarCar">
    <w:name w:val="Car Car1 Car Car"/>
    <w:basedOn w:val="Normal"/>
    <w:rsid w:val="004B1949"/>
    <w:pPr>
      <w:widowControl w:val="0"/>
      <w:overflowPunct/>
      <w:autoSpaceDE/>
      <w:autoSpaceDN/>
      <w:adjustRightInd/>
      <w:spacing w:after="160" w:line="240" w:lineRule="exact"/>
      <w:textAlignment w:val="auto"/>
    </w:pPr>
    <w:rPr>
      <w:rFonts w:ascii="Verdana" w:hAnsi="Verdana" w:cs="Times New Roman"/>
      <w:lang w:val="es-ES" w:eastAsia="en-US"/>
    </w:rPr>
  </w:style>
  <w:style w:type="character" w:customStyle="1" w:styleId="PiedepginaCar">
    <w:name w:val="Pie de página Car"/>
    <w:link w:val="Piedepgina"/>
    <w:rsid w:val="00645827"/>
    <w:rPr>
      <w:lang w:val="es-ES_tradnl"/>
    </w:rPr>
  </w:style>
  <w:style w:type="character" w:customStyle="1" w:styleId="Ttulo6Car">
    <w:name w:val="Título 6 Car"/>
    <w:link w:val="Ttulo6"/>
    <w:rsid w:val="00FF7592"/>
    <w:rPr>
      <w:rFonts w:ascii="Verdana" w:hAnsi="Verdana"/>
      <w:b/>
      <w:bCs/>
      <w:sz w:val="16"/>
      <w:szCs w:val="22"/>
    </w:rPr>
  </w:style>
  <w:style w:type="paragraph" w:customStyle="1" w:styleId="Prrafodelista10">
    <w:name w:val="Párrafo de lista1"/>
    <w:basedOn w:val="Normal"/>
    <w:rsid w:val="00DF132D"/>
    <w:pPr>
      <w:overflowPunct/>
      <w:autoSpaceDE/>
      <w:autoSpaceDN/>
      <w:adjustRightInd/>
      <w:ind w:left="708"/>
      <w:textAlignment w:val="auto"/>
    </w:pPr>
    <w:rPr>
      <w:rFonts w:ascii="Times New Roman" w:hAnsi="Times New Roman" w:cs="Times New Roman"/>
      <w:sz w:val="24"/>
      <w:szCs w:val="24"/>
      <w:lang w:val="es-ES"/>
    </w:rPr>
  </w:style>
  <w:style w:type="paragraph" w:customStyle="1" w:styleId="Prrafodelista2">
    <w:name w:val="Párrafo de lista2"/>
    <w:basedOn w:val="Normal"/>
    <w:rsid w:val="00DF132D"/>
    <w:pPr>
      <w:overflowPunct/>
      <w:autoSpaceDE/>
      <w:autoSpaceDN/>
      <w:adjustRightInd/>
      <w:ind w:left="708"/>
      <w:textAlignment w:val="auto"/>
    </w:pPr>
    <w:rPr>
      <w:rFonts w:ascii="Times New Roman" w:hAnsi="Times New Roman" w:cs="Times New Roman"/>
      <w:sz w:val="24"/>
      <w:szCs w:val="24"/>
      <w:lang w:val="es-ES"/>
    </w:rPr>
  </w:style>
  <w:style w:type="paragraph" w:customStyle="1" w:styleId="Prrafodelista3">
    <w:name w:val="Párrafo de lista3"/>
    <w:basedOn w:val="Normal"/>
    <w:rsid w:val="00DD3551"/>
    <w:pPr>
      <w:overflowPunct/>
      <w:autoSpaceDE/>
      <w:autoSpaceDN/>
      <w:adjustRightInd/>
      <w:ind w:left="708"/>
      <w:textAlignment w:val="auto"/>
    </w:pPr>
    <w:rPr>
      <w:rFonts w:ascii="Times New Roman" w:hAnsi="Times New Roman" w:cs="Times New Roman"/>
      <w:sz w:val="24"/>
      <w:szCs w:val="24"/>
      <w:lang w:val="es-ES"/>
    </w:rPr>
  </w:style>
  <w:style w:type="character" w:customStyle="1" w:styleId="Cuadrculamedia1-nfasis2Car">
    <w:name w:val="Cuadrícula media 1 - Énfasis 2 Car"/>
    <w:link w:val="Cuadrculamedia1-nfasis21"/>
    <w:uiPriority w:val="34"/>
    <w:rsid w:val="00913A5D"/>
    <w:rPr>
      <w:lang w:val="es-ES_tradnl"/>
    </w:rPr>
  </w:style>
  <w:style w:type="paragraph" w:customStyle="1" w:styleId="Listavistosa-nfasis11">
    <w:name w:val="Lista vistosa - Énfasis 11"/>
    <w:basedOn w:val="Normal"/>
    <w:link w:val="Listavistosa-nfasis1Car1"/>
    <w:uiPriority w:val="34"/>
    <w:qFormat/>
    <w:rsid w:val="00566E49"/>
    <w:pPr>
      <w:ind w:left="708"/>
    </w:pPr>
    <w:rPr>
      <w:rFonts w:ascii="Times New Roman" w:hAnsi="Times New Roman" w:cs="Times New Roman"/>
    </w:rPr>
  </w:style>
  <w:style w:type="character" w:customStyle="1" w:styleId="Listavistosa-nfasis1Car1">
    <w:name w:val="Lista vistosa - Énfasis 1 Car1"/>
    <w:link w:val="Listavistosa-nfasis11"/>
    <w:uiPriority w:val="34"/>
    <w:rsid w:val="00566E49"/>
    <w:rPr>
      <w:rFonts w:ascii="Times New Roman" w:hAnsi="Times New Roman" w:cs="Times New Roman"/>
      <w:lang w:eastAsia="es-ES"/>
    </w:rPr>
  </w:style>
  <w:style w:type="table" w:customStyle="1" w:styleId="Tablaconcuadrcula1">
    <w:name w:val="Tabla con cuadrícula1"/>
    <w:basedOn w:val="Tablanormal"/>
    <w:next w:val="Tablaconcuadrcula"/>
    <w:uiPriority w:val="59"/>
    <w:rsid w:val="00F56A4C"/>
    <w:pPr>
      <w:overflowPunct w:val="0"/>
      <w:autoSpaceDE w:val="0"/>
      <w:autoSpaceDN w:val="0"/>
      <w:adjustRightInd w:val="0"/>
      <w:textAlignment w:val="baseline"/>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F56A4C"/>
    <w:pPr>
      <w:ind w:left="708"/>
    </w:pPr>
  </w:style>
  <w:style w:type="character" w:customStyle="1" w:styleId="PrrafodelistaCar">
    <w:name w:val="Párrafo de lista Car"/>
    <w:link w:val="Prrafodelista"/>
    <w:uiPriority w:val="34"/>
    <w:qFormat/>
    <w:rsid w:val="00D31709"/>
    <w:rPr>
      <w:lang w:val="es-ES_tradnl" w:eastAsia="es-ES"/>
    </w:rPr>
  </w:style>
  <w:style w:type="character" w:customStyle="1" w:styleId="Mencinsinresolver">
    <w:name w:val="Mención sin resolver"/>
    <w:uiPriority w:val="99"/>
    <w:semiHidden/>
    <w:unhideWhenUsed/>
    <w:rsid w:val="004A4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237517072">
      <w:bodyDiv w:val="1"/>
      <w:marLeft w:val="0"/>
      <w:marRight w:val="0"/>
      <w:marTop w:val="0"/>
      <w:marBottom w:val="0"/>
      <w:divBdr>
        <w:top w:val="none" w:sz="0" w:space="0" w:color="auto"/>
        <w:left w:val="none" w:sz="0" w:space="0" w:color="auto"/>
        <w:bottom w:val="none" w:sz="0" w:space="0" w:color="auto"/>
        <w:right w:val="none" w:sz="0" w:space="0" w:color="auto"/>
      </w:divBdr>
    </w:div>
    <w:div w:id="1576892574">
      <w:bodyDiv w:val="1"/>
      <w:marLeft w:val="0"/>
      <w:marRight w:val="0"/>
      <w:marTop w:val="0"/>
      <w:marBottom w:val="0"/>
      <w:divBdr>
        <w:top w:val="none" w:sz="0" w:space="0" w:color="auto"/>
        <w:left w:val="none" w:sz="0" w:space="0" w:color="auto"/>
        <w:bottom w:val="none" w:sz="0" w:space="0" w:color="auto"/>
        <w:right w:val="none" w:sz="0" w:space="0" w:color="auto"/>
      </w:divBdr>
    </w:div>
    <w:div w:id="1602952926">
      <w:bodyDiv w:val="1"/>
      <w:marLeft w:val="0"/>
      <w:marRight w:val="0"/>
      <w:marTop w:val="0"/>
      <w:marBottom w:val="0"/>
      <w:divBdr>
        <w:top w:val="none" w:sz="0" w:space="0" w:color="auto"/>
        <w:left w:val="none" w:sz="0" w:space="0" w:color="auto"/>
        <w:bottom w:val="none" w:sz="0" w:space="0" w:color="auto"/>
        <w:right w:val="none" w:sz="0" w:space="0" w:color="auto"/>
      </w:divBdr>
    </w:div>
    <w:div w:id="178410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tratos.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rocadministrativa@medicinalegal.gov.co"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cintia.laverde@soandes.c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aula.arevalo@soandes.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635FD-760C-47E7-B90A-3A0B3E468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68</TotalTime>
  <Pages>11</Pages>
  <Words>5925</Words>
  <Characters>32588</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38437</CharactersWithSpaces>
  <SharedDoc>false</SharedDoc>
  <HLinks>
    <vt:vector size="36" baseType="variant">
      <vt:variant>
        <vt:i4>3997714</vt:i4>
      </vt:variant>
      <vt:variant>
        <vt:i4>12</vt:i4>
      </vt:variant>
      <vt:variant>
        <vt:i4>0</vt:i4>
      </vt:variant>
      <vt:variant>
        <vt:i4>5</vt:i4>
      </vt:variant>
      <vt:variant>
        <vt:lpwstr>mailto:ivan.alzate@medicinalegal.gov.co</vt:lpwstr>
      </vt:variant>
      <vt:variant>
        <vt:lpwstr/>
      </vt:variant>
      <vt:variant>
        <vt:i4>7733315</vt:i4>
      </vt:variant>
      <vt:variant>
        <vt:i4>9</vt:i4>
      </vt:variant>
      <vt:variant>
        <vt:i4>0</vt:i4>
      </vt:variant>
      <vt:variant>
        <vt:i4>5</vt:i4>
      </vt:variant>
      <vt:variant>
        <vt:lpwstr>mailto:jorge.reyes@medicinalegal.gov.co</vt:lpwstr>
      </vt:variant>
      <vt:variant>
        <vt:lpwstr/>
      </vt:variant>
      <vt:variant>
        <vt:i4>917573</vt:i4>
      </vt:variant>
      <vt:variant>
        <vt:i4>6</vt:i4>
      </vt:variant>
      <vt:variant>
        <vt:i4>0</vt:i4>
      </vt:variant>
      <vt:variant>
        <vt:i4>5</vt:i4>
      </vt:variant>
      <vt:variant>
        <vt:lpwstr>http://www.contratos.gov.co/</vt:lpwstr>
      </vt:variant>
      <vt:variant>
        <vt:lpwstr/>
      </vt:variant>
      <vt:variant>
        <vt:i4>3538958</vt:i4>
      </vt:variant>
      <vt:variant>
        <vt:i4>3</vt:i4>
      </vt:variant>
      <vt:variant>
        <vt:i4>0</vt:i4>
      </vt:variant>
      <vt:variant>
        <vt:i4>5</vt:i4>
      </vt:variant>
      <vt:variant>
        <vt:lpwstr>mailto:siifnacion.facturaelectronica@minhacienda.gov.co</vt:lpwstr>
      </vt:variant>
      <vt:variant>
        <vt:lpwstr/>
      </vt:variant>
      <vt:variant>
        <vt:i4>4718643</vt:i4>
      </vt:variant>
      <vt:variant>
        <vt:i4>0</vt:i4>
      </vt:variant>
      <vt:variant>
        <vt:i4>0</vt:i4>
      </vt:variant>
      <vt:variant>
        <vt:i4>5</vt:i4>
      </vt:variant>
      <vt:variant>
        <vt:lpwstr>mailto:drocadministrativa@medicinalegal.gov.co</vt:lpwstr>
      </vt:variant>
      <vt:variant>
        <vt:lpwstr/>
      </vt:variant>
      <vt:variant>
        <vt:i4>4718643</vt:i4>
      </vt:variant>
      <vt:variant>
        <vt:i4>4</vt:i4>
      </vt:variant>
      <vt:variant>
        <vt:i4>0</vt:i4>
      </vt:variant>
      <vt:variant>
        <vt:i4>5</vt:i4>
      </vt:variant>
      <vt:variant>
        <vt:lpwstr>mailto:drocadministrativa@medicinalegal.gov.co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11</cp:revision>
  <cp:lastPrinted>2023-05-15T13:28:00Z</cp:lastPrinted>
  <dcterms:created xsi:type="dcterms:W3CDTF">2023-05-15T12:13:00Z</dcterms:created>
  <dcterms:modified xsi:type="dcterms:W3CDTF">2023-05-15T13:28:00Z</dcterms:modified>
</cp:coreProperties>
</file>