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C8F9C" w14:textId="77777777" w:rsidR="00463963" w:rsidRPr="00A42862" w:rsidRDefault="00463963" w:rsidP="00273BBC">
      <w:pPr>
        <w:pStyle w:val="Sinespaciado"/>
        <w:jc w:val="both"/>
        <w:rPr>
          <w:rFonts w:ascii="Arial Narrow" w:hAnsi="Arial Narrow" w:cs="Arial"/>
          <w:b/>
          <w:sz w:val="22"/>
          <w:szCs w:val="22"/>
        </w:rPr>
      </w:pPr>
    </w:p>
    <w:p w14:paraId="292E25B8" w14:textId="5CE920C0" w:rsidR="00463963" w:rsidRPr="00A42862" w:rsidRDefault="00463963" w:rsidP="00273BBC">
      <w:pPr>
        <w:pStyle w:val="Sinespaciado"/>
        <w:jc w:val="center"/>
        <w:rPr>
          <w:rFonts w:ascii="Arial Narrow" w:hAnsi="Arial Narrow" w:cs="Arial"/>
          <w:b/>
          <w:sz w:val="22"/>
          <w:szCs w:val="22"/>
        </w:rPr>
      </w:pPr>
      <w:r w:rsidRPr="00A42862">
        <w:rPr>
          <w:rFonts w:ascii="Arial Narrow" w:hAnsi="Arial Narrow" w:cs="Arial"/>
          <w:b/>
          <w:sz w:val="22"/>
          <w:szCs w:val="22"/>
        </w:rPr>
        <w:t>REPÚ</w:t>
      </w:r>
      <w:r w:rsidR="00541C1A" w:rsidRPr="00A42862">
        <w:rPr>
          <w:rFonts w:ascii="Arial Narrow" w:hAnsi="Arial Narrow" w:cs="Arial"/>
          <w:b/>
          <w:sz w:val="22"/>
          <w:szCs w:val="22"/>
        </w:rPr>
        <w:t>B</w:t>
      </w:r>
      <w:r w:rsidRPr="00A42862">
        <w:rPr>
          <w:rFonts w:ascii="Arial Narrow" w:hAnsi="Arial Narrow" w:cs="Arial"/>
          <w:b/>
          <w:sz w:val="22"/>
          <w:szCs w:val="22"/>
        </w:rPr>
        <w:t>LICA DE COLOMBIA</w:t>
      </w:r>
    </w:p>
    <w:p w14:paraId="6A69D9B6" w14:textId="77777777" w:rsidR="00463963" w:rsidRPr="00A42862" w:rsidRDefault="00463963" w:rsidP="00273BBC">
      <w:pPr>
        <w:pStyle w:val="Sinespaciado"/>
        <w:jc w:val="center"/>
        <w:rPr>
          <w:rFonts w:ascii="Arial Narrow" w:hAnsi="Arial Narrow" w:cs="Arial"/>
          <w:b/>
          <w:sz w:val="22"/>
          <w:szCs w:val="22"/>
        </w:rPr>
      </w:pPr>
      <w:r w:rsidRPr="00A42862">
        <w:rPr>
          <w:rFonts w:ascii="Arial Narrow" w:hAnsi="Arial Narrow" w:cs="Arial"/>
          <w:b/>
          <w:sz w:val="22"/>
          <w:szCs w:val="22"/>
        </w:rPr>
        <w:t>MINISTERIO DE TRANSPORTE</w:t>
      </w:r>
    </w:p>
    <w:p w14:paraId="79D1FB19" w14:textId="77777777" w:rsidR="00463963" w:rsidRPr="00A42862" w:rsidRDefault="00463963" w:rsidP="00273BBC">
      <w:pPr>
        <w:pStyle w:val="Sinespaciado"/>
        <w:jc w:val="center"/>
        <w:rPr>
          <w:rFonts w:ascii="Arial Narrow" w:hAnsi="Arial Narrow" w:cs="Arial"/>
          <w:b/>
          <w:sz w:val="22"/>
          <w:szCs w:val="22"/>
        </w:rPr>
      </w:pPr>
      <w:r w:rsidRPr="00A42862">
        <w:rPr>
          <w:rFonts w:ascii="Arial Narrow" w:hAnsi="Arial Narrow" w:cs="Arial"/>
          <w:b/>
          <w:sz w:val="22"/>
          <w:szCs w:val="22"/>
        </w:rPr>
        <w:t>UNIDAD ADMINISTRATIVA ESPECIAL DE AERONÁUTICA CIVIL</w:t>
      </w:r>
    </w:p>
    <w:p w14:paraId="079AE213" w14:textId="77777777" w:rsidR="00463963" w:rsidRPr="00A42862" w:rsidRDefault="00463963" w:rsidP="00273BBC">
      <w:pPr>
        <w:pStyle w:val="Sinespaciado"/>
        <w:jc w:val="center"/>
        <w:rPr>
          <w:rFonts w:ascii="Arial Narrow" w:hAnsi="Arial Narrow" w:cs="Arial"/>
          <w:sz w:val="22"/>
          <w:szCs w:val="22"/>
        </w:rPr>
      </w:pPr>
    </w:p>
    <w:p w14:paraId="5BDFAD45" w14:textId="77777777" w:rsidR="00463963" w:rsidRPr="00A42862" w:rsidRDefault="00463963" w:rsidP="00273BBC">
      <w:pPr>
        <w:pStyle w:val="Sinespaciado"/>
        <w:jc w:val="center"/>
        <w:rPr>
          <w:rFonts w:ascii="Arial Narrow" w:hAnsi="Arial Narrow" w:cs="Arial"/>
          <w:sz w:val="22"/>
          <w:szCs w:val="22"/>
        </w:rPr>
      </w:pPr>
    </w:p>
    <w:p w14:paraId="2F071D03" w14:textId="77777777" w:rsidR="00463963" w:rsidRPr="00A42862" w:rsidRDefault="00463963" w:rsidP="00273BBC">
      <w:pPr>
        <w:pStyle w:val="Sinespaciado"/>
        <w:jc w:val="center"/>
        <w:rPr>
          <w:rFonts w:ascii="Arial Narrow" w:hAnsi="Arial Narrow" w:cs="Arial"/>
          <w:sz w:val="22"/>
          <w:szCs w:val="22"/>
        </w:rPr>
      </w:pPr>
    </w:p>
    <w:p w14:paraId="3EF0D9FA" w14:textId="77777777" w:rsidR="00463963" w:rsidRPr="00A42862" w:rsidRDefault="00463963" w:rsidP="00273BBC">
      <w:pPr>
        <w:pStyle w:val="Sinespaciado"/>
        <w:jc w:val="center"/>
        <w:rPr>
          <w:rFonts w:ascii="Arial Narrow" w:hAnsi="Arial Narrow" w:cs="Arial"/>
          <w:sz w:val="22"/>
          <w:szCs w:val="22"/>
        </w:rPr>
      </w:pPr>
    </w:p>
    <w:p w14:paraId="38E71626" w14:textId="648CD686" w:rsidR="00463963" w:rsidRPr="00A42862" w:rsidRDefault="00463963" w:rsidP="00273BBC">
      <w:pPr>
        <w:pStyle w:val="Sinespaciado"/>
        <w:jc w:val="center"/>
        <w:rPr>
          <w:rFonts w:ascii="Arial Narrow" w:hAnsi="Arial Narrow" w:cs="Arial"/>
          <w:sz w:val="22"/>
          <w:szCs w:val="22"/>
        </w:rPr>
      </w:pPr>
      <w:r w:rsidRPr="00A42862">
        <w:rPr>
          <w:rFonts w:ascii="Arial Narrow" w:hAnsi="Arial Narrow" w:cs="Arial"/>
          <w:noProof/>
          <w:sz w:val="22"/>
          <w:szCs w:val="22"/>
          <w:lang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A42862" w:rsidRDefault="00463963" w:rsidP="00273BBC">
      <w:pPr>
        <w:pStyle w:val="Sinespaciado"/>
        <w:jc w:val="center"/>
        <w:rPr>
          <w:rFonts w:ascii="Arial Narrow" w:hAnsi="Arial Narrow" w:cs="Arial"/>
          <w:sz w:val="22"/>
          <w:szCs w:val="22"/>
        </w:rPr>
      </w:pPr>
    </w:p>
    <w:p w14:paraId="65464432" w14:textId="77777777" w:rsidR="00463963" w:rsidRPr="00A42862" w:rsidRDefault="00463963" w:rsidP="00273BBC">
      <w:pPr>
        <w:pStyle w:val="Sinespaciado"/>
        <w:tabs>
          <w:tab w:val="left" w:pos="5955"/>
        </w:tabs>
        <w:jc w:val="center"/>
        <w:rPr>
          <w:rFonts w:ascii="Arial Narrow" w:hAnsi="Arial Narrow" w:cs="Arial"/>
          <w:sz w:val="22"/>
          <w:szCs w:val="22"/>
        </w:rPr>
      </w:pPr>
    </w:p>
    <w:p w14:paraId="79907C6B" w14:textId="77777777" w:rsidR="00624ABE" w:rsidRPr="00A42862" w:rsidRDefault="00624ABE" w:rsidP="00273BBC">
      <w:pPr>
        <w:pStyle w:val="Sinespaciado"/>
        <w:tabs>
          <w:tab w:val="left" w:pos="5955"/>
        </w:tabs>
        <w:jc w:val="center"/>
        <w:rPr>
          <w:rFonts w:ascii="Arial Narrow" w:hAnsi="Arial Narrow" w:cs="Arial"/>
          <w:sz w:val="22"/>
          <w:szCs w:val="22"/>
        </w:rPr>
      </w:pPr>
    </w:p>
    <w:p w14:paraId="76332B17" w14:textId="77777777" w:rsidR="00624ABE" w:rsidRPr="00A42862" w:rsidRDefault="00624ABE" w:rsidP="00273BBC">
      <w:pPr>
        <w:pStyle w:val="Sinespaciado"/>
        <w:jc w:val="center"/>
        <w:rPr>
          <w:rFonts w:ascii="Arial Narrow" w:hAnsi="Arial Narrow" w:cs="Arial"/>
          <w:sz w:val="22"/>
          <w:szCs w:val="22"/>
        </w:rPr>
      </w:pPr>
    </w:p>
    <w:p w14:paraId="240915C1" w14:textId="0F014E6A" w:rsidR="00624ABE" w:rsidRPr="00A42862" w:rsidRDefault="00624ABE" w:rsidP="00273BBC">
      <w:pPr>
        <w:pStyle w:val="Sinespaciado"/>
        <w:jc w:val="center"/>
        <w:rPr>
          <w:rFonts w:ascii="Arial Narrow" w:hAnsi="Arial Narrow" w:cs="Arial"/>
          <w:b/>
          <w:sz w:val="22"/>
          <w:szCs w:val="22"/>
        </w:rPr>
      </w:pPr>
      <w:r w:rsidRPr="00A42862">
        <w:rPr>
          <w:rFonts w:ascii="Arial Narrow" w:hAnsi="Arial Narrow" w:cs="Arial"/>
          <w:b/>
          <w:sz w:val="22"/>
          <w:szCs w:val="22"/>
        </w:rPr>
        <w:t xml:space="preserve">COMPLEMENTARIO AL </w:t>
      </w:r>
      <w:r w:rsidRPr="001F4C2E">
        <w:rPr>
          <w:rFonts w:ascii="Arial Narrow" w:hAnsi="Arial Narrow" w:cs="Arial"/>
          <w:b/>
          <w:sz w:val="22"/>
          <w:szCs w:val="22"/>
        </w:rPr>
        <w:t>PROYECTO DE</w:t>
      </w:r>
      <w:r w:rsidRPr="00A42862">
        <w:rPr>
          <w:rFonts w:ascii="Arial Narrow" w:hAnsi="Arial Narrow" w:cs="Arial"/>
          <w:b/>
          <w:sz w:val="22"/>
          <w:szCs w:val="22"/>
        </w:rPr>
        <w:t xml:space="preserve"> PLIEGO DE CONDICIONES </w:t>
      </w:r>
    </w:p>
    <w:p w14:paraId="4004A5C7" w14:textId="43333AA1" w:rsidR="00463963" w:rsidRPr="00A42862" w:rsidRDefault="00463963" w:rsidP="00273BBC">
      <w:pPr>
        <w:pStyle w:val="Sinespaciado"/>
        <w:jc w:val="center"/>
        <w:rPr>
          <w:rFonts w:ascii="Arial Narrow" w:hAnsi="Arial Narrow" w:cs="Arial"/>
          <w:b/>
          <w:sz w:val="22"/>
          <w:szCs w:val="22"/>
        </w:rPr>
      </w:pPr>
      <w:r w:rsidRPr="00A42862">
        <w:rPr>
          <w:rFonts w:ascii="Arial Narrow" w:hAnsi="Arial Narrow" w:cs="Arial"/>
          <w:b/>
          <w:sz w:val="22"/>
          <w:szCs w:val="22"/>
        </w:rPr>
        <w:t xml:space="preserve">SELECCIÓN ABREVIADA DE MENOR CUANTÍA No. </w:t>
      </w:r>
      <w:r w:rsidR="001F4C2E" w:rsidRPr="001F4C2E">
        <w:rPr>
          <w:rFonts w:ascii="Arial Narrow" w:hAnsi="Arial Narrow" w:cs="Arial"/>
          <w:b/>
          <w:sz w:val="22"/>
          <w:szCs w:val="22"/>
        </w:rPr>
        <w:t>25000939 H3</w:t>
      </w:r>
    </w:p>
    <w:p w14:paraId="0D589831" w14:textId="77777777" w:rsidR="00463963" w:rsidRPr="00A42862" w:rsidRDefault="00463963" w:rsidP="00273BBC">
      <w:pPr>
        <w:pStyle w:val="Sinespaciado"/>
        <w:jc w:val="center"/>
        <w:rPr>
          <w:rFonts w:ascii="Arial Narrow" w:hAnsi="Arial Narrow" w:cs="Arial"/>
          <w:sz w:val="22"/>
          <w:szCs w:val="22"/>
        </w:rPr>
      </w:pPr>
    </w:p>
    <w:p w14:paraId="1AD33B90" w14:textId="77777777" w:rsidR="00463963" w:rsidRPr="00A42862" w:rsidRDefault="00463963" w:rsidP="00273BBC">
      <w:pPr>
        <w:pStyle w:val="Sinespaciado"/>
        <w:jc w:val="center"/>
        <w:rPr>
          <w:rFonts w:ascii="Arial Narrow" w:hAnsi="Arial Narrow" w:cs="Arial"/>
          <w:sz w:val="22"/>
          <w:szCs w:val="22"/>
        </w:rPr>
      </w:pPr>
    </w:p>
    <w:p w14:paraId="34A0B9C9" w14:textId="77777777" w:rsidR="00463963" w:rsidRPr="00A42862" w:rsidRDefault="00463963" w:rsidP="00273BBC">
      <w:pPr>
        <w:pStyle w:val="Sinespaciado"/>
        <w:jc w:val="center"/>
        <w:rPr>
          <w:rFonts w:ascii="Arial Narrow" w:hAnsi="Arial Narrow" w:cs="Arial"/>
          <w:sz w:val="22"/>
          <w:szCs w:val="22"/>
        </w:rPr>
      </w:pPr>
    </w:p>
    <w:p w14:paraId="15042FE2" w14:textId="77777777" w:rsidR="00463963" w:rsidRPr="00A42862" w:rsidRDefault="00463963" w:rsidP="00273BBC">
      <w:pPr>
        <w:pStyle w:val="Sinespaciado"/>
        <w:jc w:val="center"/>
        <w:rPr>
          <w:rFonts w:ascii="Arial Narrow" w:hAnsi="Arial Narrow" w:cs="Arial"/>
          <w:sz w:val="22"/>
          <w:szCs w:val="22"/>
        </w:rPr>
      </w:pPr>
    </w:p>
    <w:p w14:paraId="5CADBF1A" w14:textId="77777777" w:rsidR="00463963" w:rsidRPr="00A42862" w:rsidRDefault="00463963" w:rsidP="00273BBC">
      <w:pPr>
        <w:pStyle w:val="Sinespaciado"/>
        <w:jc w:val="center"/>
        <w:rPr>
          <w:rFonts w:ascii="Arial Narrow" w:hAnsi="Arial Narrow" w:cs="Arial"/>
          <w:sz w:val="22"/>
          <w:szCs w:val="22"/>
        </w:rPr>
      </w:pPr>
    </w:p>
    <w:p w14:paraId="108925A9" w14:textId="77777777" w:rsidR="00463963" w:rsidRPr="00A42862" w:rsidRDefault="00463963" w:rsidP="00273BBC">
      <w:pPr>
        <w:pStyle w:val="Sinespaciado"/>
        <w:jc w:val="center"/>
        <w:rPr>
          <w:rFonts w:ascii="Arial Narrow" w:hAnsi="Arial Narrow" w:cs="Arial"/>
          <w:sz w:val="22"/>
          <w:szCs w:val="22"/>
        </w:rPr>
      </w:pPr>
    </w:p>
    <w:p w14:paraId="7876765E" w14:textId="249D03C4" w:rsidR="00463963" w:rsidRPr="00A42862" w:rsidRDefault="00463963" w:rsidP="00273BBC">
      <w:pPr>
        <w:pStyle w:val="Ttulo"/>
        <w:rPr>
          <w:rFonts w:ascii="Arial Narrow" w:hAnsi="Arial Narrow" w:cs="Arial"/>
          <w:sz w:val="22"/>
          <w:szCs w:val="22"/>
        </w:rPr>
      </w:pPr>
      <w:r w:rsidRPr="00A42862">
        <w:rPr>
          <w:rFonts w:ascii="Arial Narrow" w:hAnsi="Arial Narrow" w:cs="Arial"/>
          <w:sz w:val="22"/>
          <w:szCs w:val="22"/>
        </w:rPr>
        <w:t>OBJETO:</w:t>
      </w:r>
      <w:r w:rsidR="001F4C2E">
        <w:rPr>
          <w:rFonts w:ascii="Arial Narrow" w:hAnsi="Arial Narrow" w:cs="Arial"/>
          <w:sz w:val="22"/>
          <w:szCs w:val="22"/>
        </w:rPr>
        <w:t xml:space="preserve"> </w:t>
      </w:r>
      <w:r w:rsidR="001F4C2E" w:rsidRPr="00397A51">
        <w:rPr>
          <w:rFonts w:ascii="Arial Narrow" w:hAnsi="Arial Narrow" w:cs="Arial"/>
          <w:sz w:val="22"/>
          <w:szCs w:val="22"/>
        </w:rPr>
        <w:t xml:space="preserve">BRINDAR SOPORTE </w:t>
      </w:r>
      <w:r w:rsidR="001F4C2E">
        <w:rPr>
          <w:rFonts w:ascii="Arial Narrow" w:hAnsi="Arial Narrow" w:cs="Arial"/>
          <w:sz w:val="22"/>
          <w:szCs w:val="22"/>
        </w:rPr>
        <w:t xml:space="preserve">INTEGRAL </w:t>
      </w:r>
      <w:r w:rsidR="001F4C2E" w:rsidRPr="00397A51">
        <w:rPr>
          <w:rFonts w:ascii="Arial Narrow" w:hAnsi="Arial Narrow" w:cs="Arial"/>
          <w:sz w:val="22"/>
          <w:szCs w:val="22"/>
        </w:rPr>
        <w:t>A LOS EQUIPOS BALANCEADORES DE TRAFICO DE LA RED (F5)</w:t>
      </w:r>
    </w:p>
    <w:p w14:paraId="73A7FA44" w14:textId="77777777" w:rsidR="00463963" w:rsidRPr="00A42862" w:rsidRDefault="00463963" w:rsidP="00273BBC">
      <w:pPr>
        <w:spacing w:after="0" w:line="240" w:lineRule="auto"/>
        <w:rPr>
          <w:rFonts w:ascii="Arial Narrow" w:hAnsi="Arial Narrow" w:cs="Arial"/>
          <w:color w:val="FF0000"/>
          <w:lang w:val="es-ES_tradnl"/>
        </w:rPr>
      </w:pPr>
    </w:p>
    <w:p w14:paraId="0E39084E" w14:textId="77777777" w:rsidR="00463963" w:rsidRPr="00A42862" w:rsidRDefault="00463963" w:rsidP="00273BBC">
      <w:pPr>
        <w:pStyle w:val="Sinespaciado"/>
        <w:jc w:val="center"/>
        <w:rPr>
          <w:rFonts w:ascii="Arial Narrow" w:hAnsi="Arial Narrow" w:cs="Arial"/>
          <w:b/>
          <w:bCs/>
          <w:sz w:val="22"/>
          <w:szCs w:val="22"/>
        </w:rPr>
      </w:pPr>
    </w:p>
    <w:p w14:paraId="3D0046B8" w14:textId="77777777" w:rsidR="00463963" w:rsidRPr="00A42862" w:rsidRDefault="00463963" w:rsidP="00273BBC">
      <w:pPr>
        <w:pStyle w:val="Sinespaciado"/>
        <w:jc w:val="center"/>
        <w:rPr>
          <w:rFonts w:ascii="Arial Narrow" w:hAnsi="Arial Narrow" w:cs="Arial"/>
          <w:b/>
          <w:bCs/>
          <w:sz w:val="22"/>
          <w:szCs w:val="22"/>
        </w:rPr>
      </w:pPr>
    </w:p>
    <w:p w14:paraId="4EA5C507" w14:textId="77777777" w:rsidR="00463963" w:rsidRPr="00A42862" w:rsidRDefault="00463963" w:rsidP="00273BBC">
      <w:pPr>
        <w:pStyle w:val="Sinespaciado"/>
        <w:jc w:val="center"/>
        <w:rPr>
          <w:rFonts w:ascii="Arial Narrow" w:hAnsi="Arial Narrow" w:cs="Arial"/>
          <w:b/>
          <w:bCs/>
          <w:sz w:val="22"/>
          <w:szCs w:val="22"/>
        </w:rPr>
      </w:pPr>
    </w:p>
    <w:p w14:paraId="4884829F" w14:textId="77777777" w:rsidR="00463963" w:rsidRPr="00A42862" w:rsidRDefault="00463963" w:rsidP="00273BBC">
      <w:pPr>
        <w:pStyle w:val="Sinespaciado"/>
        <w:jc w:val="center"/>
        <w:rPr>
          <w:rFonts w:ascii="Arial Narrow" w:hAnsi="Arial Narrow" w:cs="Arial"/>
          <w:b/>
          <w:bCs/>
          <w:sz w:val="22"/>
          <w:szCs w:val="22"/>
        </w:rPr>
      </w:pPr>
    </w:p>
    <w:p w14:paraId="1E93E8E0" w14:textId="77777777" w:rsidR="00463963" w:rsidRPr="00A42862" w:rsidRDefault="00463963" w:rsidP="00273BBC">
      <w:pPr>
        <w:pStyle w:val="Sinespaciado"/>
        <w:jc w:val="center"/>
        <w:rPr>
          <w:rFonts w:ascii="Arial Narrow" w:hAnsi="Arial Narrow" w:cs="Arial"/>
          <w:b/>
          <w:bCs/>
          <w:sz w:val="22"/>
          <w:szCs w:val="22"/>
        </w:rPr>
      </w:pPr>
    </w:p>
    <w:p w14:paraId="2B59AE6C" w14:textId="77777777" w:rsidR="00463963" w:rsidRPr="00A42862" w:rsidRDefault="00463963" w:rsidP="00273BBC">
      <w:pPr>
        <w:pStyle w:val="Sinespaciado"/>
        <w:jc w:val="center"/>
        <w:rPr>
          <w:rFonts w:ascii="Arial Narrow" w:hAnsi="Arial Narrow" w:cs="Arial"/>
          <w:b/>
          <w:bCs/>
          <w:sz w:val="22"/>
          <w:szCs w:val="22"/>
        </w:rPr>
      </w:pPr>
    </w:p>
    <w:p w14:paraId="2A851EEE" w14:textId="77777777" w:rsidR="00463963" w:rsidRPr="00A42862" w:rsidRDefault="00463963" w:rsidP="00273BBC">
      <w:pPr>
        <w:pStyle w:val="Sinespaciado"/>
        <w:jc w:val="center"/>
        <w:rPr>
          <w:rFonts w:ascii="Arial Narrow" w:hAnsi="Arial Narrow" w:cs="Arial"/>
          <w:b/>
          <w:bCs/>
          <w:sz w:val="22"/>
          <w:szCs w:val="22"/>
        </w:rPr>
      </w:pPr>
    </w:p>
    <w:p w14:paraId="5000650E" w14:textId="77777777" w:rsidR="00463963" w:rsidRPr="00A42862" w:rsidRDefault="00463963" w:rsidP="00273BBC">
      <w:pPr>
        <w:spacing w:after="0" w:line="240" w:lineRule="auto"/>
        <w:jc w:val="center"/>
        <w:rPr>
          <w:rFonts w:ascii="Arial Narrow" w:hAnsi="Arial Narrow" w:cs="Arial"/>
          <w:lang w:val="es-ES_tradnl"/>
        </w:rPr>
      </w:pPr>
    </w:p>
    <w:p w14:paraId="3A31A6B3" w14:textId="77777777" w:rsidR="00463963" w:rsidRPr="00A42862" w:rsidRDefault="00463963" w:rsidP="00273BBC">
      <w:pPr>
        <w:spacing w:after="0" w:line="240" w:lineRule="auto"/>
        <w:jc w:val="center"/>
        <w:rPr>
          <w:rFonts w:ascii="Arial Narrow" w:hAnsi="Arial Narrow" w:cs="Arial"/>
          <w:lang w:val="es-ES_tradnl"/>
        </w:rPr>
      </w:pPr>
    </w:p>
    <w:p w14:paraId="1DD4E7FD" w14:textId="4C028018" w:rsidR="00463963" w:rsidRPr="00A42862" w:rsidRDefault="00463963" w:rsidP="00273BBC">
      <w:pPr>
        <w:pStyle w:val="Ttulo"/>
        <w:rPr>
          <w:rFonts w:ascii="Arial Narrow" w:hAnsi="Arial Narrow" w:cs="Arial"/>
          <w:sz w:val="22"/>
          <w:szCs w:val="22"/>
        </w:rPr>
      </w:pPr>
      <w:r w:rsidRPr="00A42862">
        <w:rPr>
          <w:rFonts w:ascii="Arial Narrow" w:hAnsi="Arial Narrow" w:cs="Arial"/>
          <w:sz w:val="22"/>
          <w:szCs w:val="22"/>
        </w:rPr>
        <w:t>BOGOTÁ D.C., 2</w:t>
      </w:r>
      <w:r w:rsidR="001F4C2E">
        <w:rPr>
          <w:rFonts w:ascii="Arial Narrow" w:hAnsi="Arial Narrow" w:cs="Arial"/>
          <w:sz w:val="22"/>
          <w:szCs w:val="22"/>
        </w:rPr>
        <w:t>025</w:t>
      </w:r>
    </w:p>
    <w:p w14:paraId="0BD488EA" w14:textId="2E32337B" w:rsidR="00463963" w:rsidRPr="00A42862" w:rsidRDefault="00463963" w:rsidP="00273BBC">
      <w:pPr>
        <w:spacing w:after="0" w:line="240" w:lineRule="auto"/>
        <w:jc w:val="both"/>
        <w:rPr>
          <w:rFonts w:ascii="Arial Narrow" w:hAnsi="Arial Narrow" w:cs="Arial"/>
          <w:lang w:val="es-ES_tradnl"/>
        </w:rPr>
      </w:pPr>
    </w:p>
    <w:p w14:paraId="56EDB080" w14:textId="77990EE4" w:rsidR="00463963" w:rsidRDefault="00463963" w:rsidP="00273BBC">
      <w:pPr>
        <w:spacing w:after="0" w:line="240" w:lineRule="auto"/>
        <w:jc w:val="both"/>
        <w:rPr>
          <w:rFonts w:ascii="Arial Narrow" w:hAnsi="Arial Narrow" w:cs="Arial"/>
          <w:lang w:val="es-ES_tradnl"/>
        </w:rPr>
      </w:pPr>
    </w:p>
    <w:p w14:paraId="23206147" w14:textId="77777777" w:rsidR="001F4C2E" w:rsidRDefault="001F4C2E" w:rsidP="00273BBC">
      <w:pPr>
        <w:spacing w:after="0" w:line="240" w:lineRule="auto"/>
        <w:jc w:val="both"/>
        <w:rPr>
          <w:rFonts w:ascii="Arial Narrow" w:hAnsi="Arial Narrow" w:cs="Arial"/>
          <w:lang w:val="es-ES_tradnl"/>
        </w:rPr>
      </w:pPr>
    </w:p>
    <w:p w14:paraId="46005BAB" w14:textId="77777777" w:rsidR="001F4C2E" w:rsidRDefault="001F4C2E" w:rsidP="00273BBC">
      <w:pPr>
        <w:spacing w:after="0" w:line="240" w:lineRule="auto"/>
        <w:jc w:val="both"/>
        <w:rPr>
          <w:rFonts w:ascii="Arial Narrow" w:hAnsi="Arial Narrow" w:cs="Arial"/>
          <w:lang w:val="es-ES_tradnl"/>
        </w:rPr>
      </w:pPr>
    </w:p>
    <w:p w14:paraId="4C92CBEA" w14:textId="77777777" w:rsidR="001F4C2E" w:rsidRDefault="001F4C2E" w:rsidP="00273BBC">
      <w:pPr>
        <w:spacing w:after="0" w:line="240" w:lineRule="auto"/>
        <w:jc w:val="both"/>
        <w:rPr>
          <w:rFonts w:ascii="Arial Narrow" w:hAnsi="Arial Narrow" w:cs="Arial"/>
          <w:lang w:val="es-ES_tradnl"/>
        </w:rPr>
      </w:pPr>
    </w:p>
    <w:p w14:paraId="5970DFD0" w14:textId="77777777" w:rsidR="001F4C2E" w:rsidRDefault="001F4C2E" w:rsidP="00273BBC">
      <w:pPr>
        <w:spacing w:after="0" w:line="240" w:lineRule="auto"/>
        <w:jc w:val="both"/>
        <w:rPr>
          <w:rFonts w:ascii="Arial Narrow" w:hAnsi="Arial Narrow" w:cs="Arial"/>
          <w:lang w:val="es-ES_tradnl"/>
        </w:rPr>
      </w:pPr>
    </w:p>
    <w:p w14:paraId="54222154" w14:textId="77777777" w:rsidR="001F4C2E" w:rsidRPr="00A42862" w:rsidRDefault="001F4C2E" w:rsidP="00273BBC">
      <w:pPr>
        <w:spacing w:after="0" w:line="240" w:lineRule="auto"/>
        <w:jc w:val="both"/>
        <w:rPr>
          <w:rFonts w:ascii="Arial Narrow" w:hAnsi="Arial Narrow" w:cs="Arial"/>
          <w:lang w:val="es-ES_tradnl"/>
        </w:rPr>
      </w:pPr>
    </w:p>
    <w:p w14:paraId="73952EBB" w14:textId="77777777" w:rsidR="00463963" w:rsidRPr="00A42862" w:rsidRDefault="00463963" w:rsidP="00273BBC">
      <w:pPr>
        <w:pStyle w:val="Ttulo2"/>
        <w:spacing w:before="0" w:line="240" w:lineRule="auto"/>
        <w:jc w:val="center"/>
        <w:rPr>
          <w:rFonts w:ascii="Arial Narrow" w:hAnsi="Arial Narrow" w:cs="Arial"/>
          <w:color w:val="auto"/>
          <w:sz w:val="22"/>
          <w:szCs w:val="22"/>
          <w:lang w:val="es-ES_tradnl"/>
        </w:rPr>
      </w:pPr>
      <w:bookmarkStart w:id="0" w:name="_Toc379219070"/>
      <w:r w:rsidRPr="00A42862">
        <w:rPr>
          <w:rFonts w:ascii="Arial Narrow" w:hAnsi="Arial Narrow" w:cs="Arial"/>
          <w:color w:val="auto"/>
          <w:sz w:val="22"/>
          <w:szCs w:val="22"/>
          <w:lang w:val="es-ES_tradnl"/>
        </w:rPr>
        <w:lastRenderedPageBreak/>
        <w:t>CAPITULO I</w:t>
      </w:r>
    </w:p>
    <w:p w14:paraId="3D2E9ED7" w14:textId="77777777" w:rsidR="00463963" w:rsidRPr="00A42862" w:rsidRDefault="00463963" w:rsidP="00273BBC">
      <w:pPr>
        <w:pStyle w:val="Ttulo2"/>
        <w:spacing w:before="0" w:line="240" w:lineRule="auto"/>
        <w:rPr>
          <w:rFonts w:ascii="Arial Narrow" w:hAnsi="Arial Narrow" w:cs="Arial"/>
          <w:color w:val="auto"/>
          <w:sz w:val="22"/>
          <w:szCs w:val="22"/>
          <w:lang w:val="es-ES_tradnl"/>
        </w:rPr>
      </w:pPr>
    </w:p>
    <w:p w14:paraId="40906EF4" w14:textId="77777777" w:rsidR="00463963" w:rsidRPr="00A42862" w:rsidRDefault="00463963" w:rsidP="00273BBC">
      <w:pPr>
        <w:pStyle w:val="Prrafodelista"/>
        <w:numPr>
          <w:ilvl w:val="1"/>
          <w:numId w:val="27"/>
        </w:numPr>
        <w:spacing w:after="0" w:line="240" w:lineRule="auto"/>
        <w:rPr>
          <w:rFonts w:ascii="Arial Narrow" w:hAnsi="Arial Narrow" w:cs="Arial"/>
          <w:lang w:val="es-ES_tradnl"/>
        </w:rPr>
      </w:pPr>
      <w:r w:rsidRPr="00A42862">
        <w:rPr>
          <w:rFonts w:ascii="Arial Narrow" w:hAnsi="Arial Narrow" w:cs="Arial"/>
          <w:b/>
          <w:lang w:val="es-ES_tradnl"/>
        </w:rPr>
        <w:t>INTRODUCCIÓN</w:t>
      </w:r>
      <w:bookmarkEnd w:id="0"/>
    </w:p>
    <w:p w14:paraId="7FFD601A" w14:textId="77777777" w:rsidR="00463963" w:rsidRPr="00A42862" w:rsidRDefault="00463963" w:rsidP="00273BBC">
      <w:pPr>
        <w:pStyle w:val="Sinespaciado"/>
        <w:jc w:val="both"/>
        <w:rPr>
          <w:rFonts w:ascii="Arial Narrow" w:hAnsi="Arial Narrow" w:cs="Arial"/>
          <w:sz w:val="22"/>
          <w:szCs w:val="22"/>
        </w:rPr>
      </w:pPr>
    </w:p>
    <w:p w14:paraId="365CC101" w14:textId="32978438"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La Unidad Administrativa Especial de </w:t>
      </w:r>
      <w:proofErr w:type="spellStart"/>
      <w:r w:rsidRPr="00A42862">
        <w:rPr>
          <w:rFonts w:ascii="Arial Narrow" w:hAnsi="Arial Narrow" w:cs="Arial"/>
          <w:lang w:val="es-ES_tradnl"/>
        </w:rPr>
        <w:t>Aeronautica</w:t>
      </w:r>
      <w:proofErr w:type="spellEnd"/>
      <w:r w:rsidRPr="00A42862">
        <w:rPr>
          <w:rFonts w:ascii="Arial Narrow" w:hAnsi="Arial Narrow" w:cs="Arial"/>
          <w:lang w:val="es-ES_tradnl"/>
        </w:rPr>
        <w:t xml:space="preserve"> Civil – AEROCIVIL - en adelante la “AEROCIVIL”, pone a disposición de los interesados el Pliego de Condiciones para la selección del Contratista encargado de ejecutar el Contrato de</w:t>
      </w:r>
      <w:r w:rsidR="001E2199">
        <w:rPr>
          <w:rFonts w:ascii="Arial Narrow" w:hAnsi="Arial Narrow" w:cs="Arial"/>
          <w:lang w:val="es-ES_tradnl"/>
        </w:rPr>
        <w:t xml:space="preserve"> Prestación de Servicios</w:t>
      </w:r>
      <w:r w:rsidRPr="00A42862">
        <w:rPr>
          <w:rFonts w:ascii="Arial Narrow" w:hAnsi="Arial Narrow" w:cs="Arial"/>
          <w:lang w:val="es-ES_tradnl"/>
        </w:rPr>
        <w:t xml:space="preserve"> para</w:t>
      </w:r>
      <w:r w:rsidR="001E2199">
        <w:rPr>
          <w:rFonts w:ascii="Arial Narrow" w:hAnsi="Arial Narrow" w:cs="Arial"/>
          <w:lang w:val="es-ES_tradnl"/>
        </w:rPr>
        <w:t xml:space="preserve"> </w:t>
      </w:r>
      <w:r w:rsidR="001E2199" w:rsidRPr="00397A51">
        <w:rPr>
          <w:rFonts w:ascii="Arial Narrow" w:hAnsi="Arial Narrow" w:cs="Arial"/>
          <w:bCs/>
        </w:rPr>
        <w:t xml:space="preserve">BRINDAR SOPORTE </w:t>
      </w:r>
      <w:r w:rsidR="001E2199">
        <w:rPr>
          <w:rFonts w:ascii="Arial Narrow" w:hAnsi="Arial Narrow" w:cs="Arial"/>
          <w:bCs/>
        </w:rPr>
        <w:t xml:space="preserve">INTEGRAL </w:t>
      </w:r>
      <w:r w:rsidR="001E2199" w:rsidRPr="00397A51">
        <w:rPr>
          <w:rFonts w:ascii="Arial Narrow" w:hAnsi="Arial Narrow" w:cs="Arial"/>
          <w:bCs/>
        </w:rPr>
        <w:t>A LOS EQUIPOS BALANCEADORES DE TRAFICO DE LA RED (F5)</w:t>
      </w:r>
      <w:r w:rsidR="001E2199">
        <w:rPr>
          <w:rFonts w:ascii="Arial Narrow" w:hAnsi="Arial Narrow" w:cs="Arial"/>
          <w:bCs/>
        </w:rPr>
        <w:t>,</w:t>
      </w:r>
      <w:r w:rsidRPr="00A42862">
        <w:rPr>
          <w:rFonts w:ascii="Arial Narrow" w:hAnsi="Arial Narrow" w:cs="Arial"/>
          <w:lang w:val="es-ES_tradnl"/>
        </w:rPr>
        <w:t xml:space="preserve"> en adelante el “Contrato”. </w:t>
      </w:r>
    </w:p>
    <w:p w14:paraId="1F650B12" w14:textId="77777777" w:rsidR="00463963" w:rsidRPr="00A42862" w:rsidRDefault="00463963" w:rsidP="00273BBC">
      <w:pPr>
        <w:spacing w:after="0" w:line="240" w:lineRule="auto"/>
        <w:jc w:val="both"/>
        <w:rPr>
          <w:rFonts w:ascii="Arial Narrow" w:hAnsi="Arial Narrow" w:cs="Arial"/>
          <w:lang w:val="es-ES_tradnl"/>
        </w:rPr>
      </w:pPr>
    </w:p>
    <w:p w14:paraId="026684DD"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A42862" w:rsidRDefault="00463963" w:rsidP="00273BBC">
      <w:pPr>
        <w:spacing w:after="0" w:line="240" w:lineRule="auto"/>
        <w:jc w:val="both"/>
        <w:rPr>
          <w:rFonts w:ascii="Arial Narrow" w:hAnsi="Arial Narrow" w:cs="Arial"/>
          <w:lang w:val="es-ES_tradnl"/>
        </w:rPr>
      </w:pPr>
    </w:p>
    <w:p w14:paraId="55AF9C8C" w14:textId="100C116F" w:rsidR="00463963" w:rsidRPr="00A42862" w:rsidRDefault="00463963" w:rsidP="00273BBC">
      <w:pPr>
        <w:pStyle w:val="Sinespaciado"/>
        <w:jc w:val="both"/>
        <w:rPr>
          <w:rFonts w:ascii="Arial Narrow" w:hAnsi="Arial Narrow" w:cs="Arial"/>
          <w:bCs/>
          <w:sz w:val="22"/>
          <w:szCs w:val="22"/>
        </w:rPr>
      </w:pPr>
      <w:r w:rsidRPr="00A42862">
        <w:rPr>
          <w:rFonts w:ascii="Arial Narrow" w:hAnsi="Arial Narrow" w:cs="Arial"/>
          <w:sz w:val="22"/>
          <w:szCs w:val="22"/>
        </w:rPr>
        <w:t xml:space="preserve">La selección del contratista se realiza a través del proceso de </w:t>
      </w:r>
      <w:r w:rsidRPr="00A42862">
        <w:rPr>
          <w:rFonts w:ascii="Arial Narrow" w:hAnsi="Arial Narrow" w:cs="Arial"/>
          <w:b/>
          <w:bCs/>
          <w:sz w:val="22"/>
          <w:szCs w:val="22"/>
        </w:rPr>
        <w:t>Selección Abreviada de Menor Cuantía</w:t>
      </w:r>
      <w:r w:rsidRPr="00A42862">
        <w:rPr>
          <w:rFonts w:ascii="Arial Narrow" w:hAnsi="Arial Narrow" w:cs="Arial"/>
          <w:sz w:val="22"/>
          <w:szCs w:val="22"/>
        </w:rPr>
        <w:t xml:space="preserve">, regulada por las leyes 80 de </w:t>
      </w:r>
      <w:proofErr w:type="gramStart"/>
      <w:r w:rsidRPr="00A42862">
        <w:rPr>
          <w:rFonts w:ascii="Arial Narrow" w:hAnsi="Arial Narrow" w:cs="Arial"/>
          <w:sz w:val="22"/>
          <w:szCs w:val="22"/>
        </w:rPr>
        <w:t>1993,  1150</w:t>
      </w:r>
      <w:proofErr w:type="gramEnd"/>
      <w:r w:rsidRPr="00A42862">
        <w:rPr>
          <w:rFonts w:ascii="Arial Narrow" w:hAnsi="Arial Narrow" w:cs="Arial"/>
          <w:sz w:val="22"/>
          <w:szCs w:val="22"/>
        </w:rPr>
        <w:t xml:space="preserve"> de 2007, 1474 de 2011 y 1882 de 2018, el Decreto 1082 de 2015 y </w:t>
      </w:r>
      <w:proofErr w:type="gramStart"/>
      <w:r w:rsidRPr="00A42862">
        <w:rPr>
          <w:rFonts w:ascii="Arial Narrow" w:hAnsi="Arial Narrow" w:cs="Arial"/>
          <w:sz w:val="22"/>
          <w:szCs w:val="22"/>
        </w:rPr>
        <w:t>el  manual</w:t>
      </w:r>
      <w:proofErr w:type="gramEnd"/>
      <w:r w:rsidRPr="00A42862">
        <w:rPr>
          <w:rFonts w:ascii="Arial Narrow" w:hAnsi="Arial Narrow" w:cs="Arial"/>
          <w:sz w:val="22"/>
          <w:szCs w:val="22"/>
        </w:rPr>
        <w:t xml:space="preserve"> de contratación de la Unidad, </w:t>
      </w:r>
      <w:r w:rsidRPr="00A42862">
        <w:rPr>
          <w:rFonts w:ascii="Arial Narrow" w:hAnsi="Arial Narrow" w:cs="Arial"/>
          <w:bCs/>
          <w:sz w:val="22"/>
          <w:szCs w:val="22"/>
        </w:rPr>
        <w:t>Resoluciones 04337 de diciembre 27 de 2019 “Por la cual se adopta el Manual de Contratación de la Entidad”, modificado mediante Resolución 01942 del 08 de septiembre de 2021</w:t>
      </w:r>
      <w:r w:rsidR="004256B0" w:rsidRPr="00A42862">
        <w:rPr>
          <w:rFonts w:ascii="Arial Narrow" w:hAnsi="Arial Narrow" w:cs="Arial"/>
          <w:bCs/>
          <w:sz w:val="22"/>
          <w:szCs w:val="22"/>
        </w:rPr>
        <w:t xml:space="preserve"> </w:t>
      </w:r>
      <w:r w:rsidR="004256B0" w:rsidRPr="00A42862">
        <w:rPr>
          <w:rFonts w:ascii="Arial Narrow" w:hAnsi="Arial Narrow" w:cs="Arial"/>
          <w:bCs/>
          <w:sz w:val="22"/>
          <w:szCs w:val="22"/>
          <w:lang w:val="es-CO"/>
        </w:rPr>
        <w:t>y demás disposiciones que lo modifique, adicione o aclare</w:t>
      </w:r>
      <w:r w:rsidRPr="00A42862">
        <w:rPr>
          <w:rFonts w:ascii="Arial Narrow" w:hAnsi="Arial Narrow" w:cs="Arial"/>
          <w:bCs/>
          <w:sz w:val="22"/>
          <w:szCs w:val="22"/>
        </w:rPr>
        <w:t>.</w:t>
      </w:r>
    </w:p>
    <w:p w14:paraId="4D1591DB" w14:textId="77777777" w:rsidR="00463963" w:rsidRPr="00A42862" w:rsidRDefault="00463963" w:rsidP="00273BBC">
      <w:pPr>
        <w:spacing w:after="0" w:line="240" w:lineRule="auto"/>
        <w:jc w:val="both"/>
        <w:rPr>
          <w:rFonts w:ascii="Arial Narrow" w:hAnsi="Arial Narrow" w:cs="Arial"/>
          <w:lang w:val="es-ES_tradnl"/>
        </w:rPr>
      </w:pPr>
    </w:p>
    <w:p w14:paraId="4F896715"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La Entidad evaluará las ofertas conforme con las reglas establecidas en el Pliego de Condiciones y la normativa aplicable.</w:t>
      </w:r>
    </w:p>
    <w:p w14:paraId="65447960" w14:textId="77777777" w:rsidR="00463963" w:rsidRPr="00A42862" w:rsidRDefault="00463963" w:rsidP="00273BBC">
      <w:pPr>
        <w:spacing w:after="0" w:line="240" w:lineRule="auto"/>
        <w:jc w:val="both"/>
        <w:rPr>
          <w:rFonts w:ascii="Arial Narrow" w:hAnsi="Arial Narrow" w:cs="Arial"/>
          <w:lang w:val="es-ES_tradnl"/>
        </w:rPr>
      </w:pPr>
    </w:p>
    <w:p w14:paraId="0EF15588"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A42862" w:rsidRDefault="00463963" w:rsidP="00273BBC">
      <w:pPr>
        <w:spacing w:after="0" w:line="240" w:lineRule="auto"/>
        <w:jc w:val="both"/>
        <w:rPr>
          <w:rFonts w:ascii="Arial Narrow" w:hAnsi="Arial Narrow" w:cs="Arial"/>
          <w:lang w:val="es-ES_tradnl"/>
        </w:rPr>
      </w:pPr>
    </w:p>
    <w:p w14:paraId="34EB684C" w14:textId="77777777" w:rsidR="00463963" w:rsidRPr="00A42862" w:rsidRDefault="00463963" w:rsidP="00273BBC">
      <w:pPr>
        <w:pStyle w:val="Prrafodelista"/>
        <w:numPr>
          <w:ilvl w:val="1"/>
          <w:numId w:val="27"/>
        </w:numPr>
        <w:spacing w:after="0" w:line="240" w:lineRule="auto"/>
        <w:rPr>
          <w:rFonts w:ascii="Arial Narrow" w:hAnsi="Arial Narrow" w:cs="Arial"/>
          <w:b/>
          <w:lang w:val="es-ES_tradnl"/>
        </w:rPr>
      </w:pPr>
      <w:r w:rsidRPr="00A42862">
        <w:rPr>
          <w:rFonts w:ascii="Arial Narrow" w:hAnsi="Arial Narrow" w:cs="Arial"/>
          <w:b/>
          <w:lang w:val="es-ES_tradnl"/>
        </w:rPr>
        <w:t>INVITACIÓN A LAS VEEDURÍAS CIUDADANAS</w:t>
      </w:r>
    </w:p>
    <w:p w14:paraId="460CED19" w14:textId="77777777" w:rsidR="00463963" w:rsidRPr="00A42862" w:rsidRDefault="00463963" w:rsidP="00273BBC">
      <w:pPr>
        <w:pStyle w:val="Sinespaciado"/>
        <w:jc w:val="both"/>
        <w:rPr>
          <w:rFonts w:ascii="Arial Narrow" w:hAnsi="Arial Narrow" w:cs="Arial"/>
          <w:sz w:val="22"/>
          <w:szCs w:val="22"/>
        </w:rPr>
      </w:pPr>
    </w:p>
    <w:p w14:paraId="78F0A87A"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En cumplimiento de lo dispuesto en el inciso 3 del artículo 66 de la Ley 80 de 1993, la </w:t>
      </w:r>
      <w:r w:rsidRPr="00A42862">
        <w:rPr>
          <w:rFonts w:ascii="Arial Narrow" w:hAnsi="Arial Narrow" w:cs="Arial"/>
          <w:b/>
          <w:sz w:val="22"/>
          <w:szCs w:val="22"/>
        </w:rPr>
        <w:t>UNIDAD ADMINISTRATIVA ESPECIAL DE AERONÁUTICA CIVIL</w:t>
      </w:r>
      <w:r w:rsidRPr="00A42862">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14:textId="77777777" w:rsidR="00463963" w:rsidRPr="00A42862" w:rsidRDefault="00463963" w:rsidP="00273BBC">
      <w:pPr>
        <w:spacing w:after="0" w:line="240" w:lineRule="auto"/>
        <w:jc w:val="both"/>
        <w:rPr>
          <w:rFonts w:ascii="Arial Narrow" w:hAnsi="Arial Narrow" w:cs="Arial"/>
          <w:lang w:val="es-ES_tradnl"/>
        </w:rPr>
      </w:pPr>
    </w:p>
    <w:p w14:paraId="12975CF3" w14:textId="77777777" w:rsidR="00463963" w:rsidRPr="00A42862" w:rsidRDefault="00463963" w:rsidP="00273BBC">
      <w:pPr>
        <w:pStyle w:val="Prrafodelista"/>
        <w:numPr>
          <w:ilvl w:val="1"/>
          <w:numId w:val="27"/>
        </w:numPr>
        <w:spacing w:after="0" w:line="240" w:lineRule="auto"/>
        <w:jc w:val="both"/>
        <w:rPr>
          <w:rFonts w:ascii="Arial Narrow" w:hAnsi="Arial Narrow" w:cs="Arial"/>
          <w:b/>
          <w:bCs/>
          <w:lang w:val="es-ES_tradnl"/>
        </w:rPr>
      </w:pPr>
      <w:r w:rsidRPr="00A42862">
        <w:rPr>
          <w:rFonts w:ascii="Arial Narrow" w:hAnsi="Arial Narrow" w:cs="Arial"/>
          <w:b/>
          <w:lang w:val="es-ES_tradnl"/>
        </w:rPr>
        <w:t>GLOSARIO</w:t>
      </w:r>
    </w:p>
    <w:p w14:paraId="53D59BA9" w14:textId="77777777" w:rsidR="00463963" w:rsidRPr="00A42862" w:rsidRDefault="00463963" w:rsidP="00273BBC">
      <w:pPr>
        <w:pStyle w:val="Sinespaciado"/>
        <w:jc w:val="both"/>
        <w:rPr>
          <w:rFonts w:ascii="Arial Narrow" w:hAnsi="Arial Narrow" w:cs="Arial"/>
          <w:sz w:val="22"/>
          <w:szCs w:val="22"/>
        </w:rPr>
      </w:pPr>
    </w:p>
    <w:p w14:paraId="44C183E0"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A42862">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4994D4" w14:textId="1A309DB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A42862">
        <w:rPr>
          <w:rFonts w:ascii="Arial Narrow" w:eastAsia="Times New Roman" w:hAnsi="Arial Narrow" w:cs="Arial"/>
          <w:lang w:val="es-ES_tradnl" w:eastAsia="es-ES"/>
        </w:rPr>
        <w:t>Los títulos de los numerales y Capítulos se incluyen con fines de referencia</w:t>
      </w:r>
      <w:r w:rsidR="00777D1E" w:rsidRPr="00A42862">
        <w:rPr>
          <w:rFonts w:ascii="Arial Narrow" w:eastAsia="Times New Roman" w:hAnsi="Arial Narrow" w:cs="Arial"/>
          <w:lang w:val="es-ES_tradnl" w:eastAsia="es-ES"/>
        </w:rPr>
        <w:t xml:space="preserve">, </w:t>
      </w:r>
      <w:r w:rsidRPr="00A42862">
        <w:rPr>
          <w:rFonts w:ascii="Arial Narrow" w:eastAsia="Times New Roman" w:hAnsi="Arial Narrow" w:cs="Arial"/>
          <w:lang w:val="es-ES_tradnl" w:eastAsia="es-ES"/>
        </w:rPr>
        <w:t xml:space="preserve">pero de ninguna manera limitan, definen o describen el alcance y la intención de los Pliegos. </w:t>
      </w:r>
    </w:p>
    <w:p w14:paraId="5CDF7D74"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04DCAF79"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A42862">
        <w:rPr>
          <w:rFonts w:ascii="Arial Narrow" w:eastAsia="Times New Roman" w:hAnsi="Arial Narrow" w:cs="Arial"/>
          <w:lang w:val="es-ES_tradnl" w:eastAsia="es-ES"/>
        </w:rPr>
        <w:t xml:space="preserve">Las palabras técnicas que no se encuentren definidas expresamente en el </w:t>
      </w:r>
      <w:r w:rsidRPr="00A42862">
        <w:rPr>
          <w:rFonts w:ascii="Arial Narrow" w:hAnsi="Arial Narrow" w:cs="Arial"/>
          <w:lang w:val="es-ES_tradnl"/>
        </w:rPr>
        <w:t>pliego de condiciones y su complementario</w:t>
      </w:r>
      <w:r w:rsidRPr="00A42862">
        <w:rPr>
          <w:rFonts w:ascii="Arial Narrow" w:eastAsia="Times New Roman" w:hAnsi="Arial Narrow" w:cs="Arial"/>
          <w:lang w:val="es-ES_tradnl" w:eastAsia="es-ES"/>
        </w:rPr>
        <w:t xml:space="preserve"> tendrán los significados que les correspondan según la técnica o ciencia respectiva y las demás palabras se entenderán en su sentido natural y obvio, según el uso general de las mismas. Para </w:t>
      </w:r>
      <w:r w:rsidRPr="00A42862">
        <w:rPr>
          <w:rFonts w:ascii="Arial Narrow" w:eastAsia="Times New Roman" w:hAnsi="Arial Narrow" w:cs="Arial"/>
          <w:lang w:val="es-ES_tradnl" w:eastAsia="es-ES"/>
        </w:rPr>
        <w:lastRenderedPageBreak/>
        <w:t>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b/>
          <w:bCs/>
          <w:lang w:val="es-ES_tradnl" w:eastAsia="es-ES"/>
        </w:rPr>
      </w:pPr>
      <w:bookmarkStart w:id="1" w:name="_Toc424219445"/>
      <w:bookmarkStart w:id="2" w:name="_Toc451843550"/>
    </w:p>
    <w:bookmarkEnd w:id="1"/>
    <w:bookmarkEnd w:id="2"/>
    <w:p w14:paraId="59A64DA4"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Adenda(s):</w:t>
      </w:r>
      <w:r w:rsidRPr="00A42862">
        <w:rPr>
          <w:rFonts w:ascii="Arial Narrow" w:eastAsia="Times New Roman" w:hAnsi="Arial Narrow" w:cs="Arial"/>
          <w:lang w:val="es-ES_tradnl" w:eastAsia="es-ES"/>
        </w:rPr>
        <w:t xml:space="preserve"> Es el documento por medio del cual la AEROCIVIL modifica el </w:t>
      </w:r>
      <w:r w:rsidRPr="00A42862">
        <w:rPr>
          <w:rFonts w:ascii="Arial Narrow" w:hAnsi="Arial Narrow" w:cs="Arial"/>
          <w:lang w:val="es-ES_tradnl"/>
        </w:rPr>
        <w:t>pliego de condiciones y/o su complementario</w:t>
      </w:r>
      <w:r w:rsidRPr="00A42862">
        <w:rPr>
          <w:rFonts w:ascii="Arial Narrow" w:eastAsia="Times New Roman" w:hAnsi="Arial Narrow" w:cs="Arial"/>
          <w:lang w:val="es-ES_tradnl" w:eastAsia="es-ES"/>
        </w:rPr>
        <w:t>, de acuerdo con el artículo 2.2.1.1.1.3.1 del Decreto 1082 de 2015.</w:t>
      </w:r>
    </w:p>
    <w:p w14:paraId="5BFD68E3"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Adjudicación</w:t>
      </w:r>
      <w:r w:rsidRPr="00A42862">
        <w:rPr>
          <w:rFonts w:ascii="Arial Narrow" w:eastAsia="Times New Roman" w:hAnsi="Arial Narrow" w:cs="Arial"/>
          <w:lang w:val="es-ES_tradnl" w:eastAsia="es-ES"/>
        </w:rPr>
        <w:t>: Decisión emanada de la Aerocivil por medio de un acto administrativo, que determina el Adjudicatario del presente proceso.</w:t>
      </w:r>
    </w:p>
    <w:p w14:paraId="23ADC447"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Adjudicatario(a):</w:t>
      </w:r>
      <w:r w:rsidRPr="00A42862">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AEROCIVIL</w:t>
      </w:r>
      <w:r w:rsidRPr="00A42862">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Anexo:</w:t>
      </w:r>
      <w:r w:rsidRPr="00A42862">
        <w:rPr>
          <w:rFonts w:ascii="Arial Narrow" w:eastAsia="Times New Roman" w:hAnsi="Arial Narrow" w:cs="Arial"/>
          <w:lang w:val="es-ES_tradnl" w:eastAsia="es-ES"/>
        </w:rPr>
        <w:t xml:space="preserve"> Es el conjunto de formatos y documentos que se adjuntan en el pliego de condiciones y su complementario, los cuales </w:t>
      </w:r>
      <w:proofErr w:type="gramStart"/>
      <w:r w:rsidRPr="00A42862">
        <w:rPr>
          <w:rFonts w:ascii="Arial Narrow" w:eastAsia="Times New Roman" w:hAnsi="Arial Narrow" w:cs="Arial"/>
          <w:lang w:val="es-ES_tradnl" w:eastAsia="es-ES"/>
        </w:rPr>
        <w:t>hacen  parte</w:t>
      </w:r>
      <w:proofErr w:type="gramEnd"/>
      <w:r w:rsidRPr="00A42862">
        <w:rPr>
          <w:rFonts w:ascii="Arial Narrow" w:eastAsia="Times New Roman" w:hAnsi="Arial Narrow" w:cs="Arial"/>
          <w:lang w:val="es-ES_tradnl" w:eastAsia="es-ES"/>
        </w:rPr>
        <w:t xml:space="preserve"> integral del mismo.</w:t>
      </w:r>
    </w:p>
    <w:p w14:paraId="1405BC3C"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Análisis del Sector:</w:t>
      </w:r>
      <w:r w:rsidRPr="00A42862">
        <w:rPr>
          <w:rFonts w:ascii="Arial Narrow" w:eastAsia="Times New Roman" w:hAnsi="Arial Narrow" w:cs="Arial"/>
          <w:lang w:val="es-ES_tradnl" w:eastAsia="es-ES"/>
        </w:rPr>
        <w:t xml:space="preserve"> Estudios puestos a disposición de los Interesados por parte de la </w:t>
      </w:r>
      <w:proofErr w:type="gramStart"/>
      <w:r w:rsidRPr="00A42862">
        <w:rPr>
          <w:rFonts w:ascii="Arial Narrow" w:eastAsia="Times New Roman" w:hAnsi="Arial Narrow" w:cs="Arial"/>
          <w:lang w:val="es-ES_tradnl" w:eastAsia="es-ES"/>
        </w:rPr>
        <w:t>AEROCIVIL,  relacionados</w:t>
      </w:r>
      <w:proofErr w:type="gramEnd"/>
      <w:r w:rsidRPr="00A42862">
        <w:rPr>
          <w:rFonts w:ascii="Arial Narrow" w:eastAsia="Times New Roman" w:hAnsi="Arial Narrow" w:cs="Arial"/>
          <w:lang w:val="es-ES_tradnl" w:eastAsia="es-ES"/>
        </w:rPr>
        <w:t xml:space="preserve"> con el mercado relativo al objeto del proceso de contratación, desde la perspectiva legal, comercial, financiera, organizacional, técnica y de análisis de Riesgo.</w:t>
      </w:r>
    </w:p>
    <w:p w14:paraId="3B12F9FA"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Aportes Legales:</w:t>
      </w:r>
      <w:r w:rsidRPr="00A42862">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iCs/>
          <w:lang w:val="es-ES_tradnl" w:eastAsia="es-ES"/>
        </w:rPr>
      </w:pPr>
      <w:r w:rsidRPr="00A42862">
        <w:rPr>
          <w:rFonts w:ascii="Arial Narrow" w:eastAsia="Times New Roman" w:hAnsi="Arial Narrow" w:cs="Arial"/>
          <w:b/>
          <w:bCs/>
          <w:lang w:val="es-ES_tradnl" w:eastAsia="es-ES"/>
        </w:rPr>
        <w:t xml:space="preserve">Capacidad Organizacional: </w:t>
      </w:r>
      <w:r w:rsidRPr="00A42862">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iCs/>
          <w:lang w:val="es-ES_tradnl" w:eastAsia="es-ES"/>
        </w:rPr>
        <w:t>Clasificador de Bienes y Servicios</w:t>
      </w:r>
      <w:r w:rsidRPr="00A42862">
        <w:rPr>
          <w:rFonts w:ascii="Arial Narrow" w:eastAsia="Times New Roman" w:hAnsi="Arial Narrow" w:cs="Arial"/>
          <w:iCs/>
          <w:lang w:val="es-ES_tradnl" w:eastAsia="es-ES"/>
        </w:rPr>
        <w:t xml:space="preserve">: </w:t>
      </w:r>
      <w:r w:rsidRPr="00A42862">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A42862">
        <w:rPr>
          <w:rFonts w:ascii="Arial Narrow" w:eastAsia="Times New Roman" w:hAnsi="Arial Narrow" w:cs="Arial"/>
          <w:b/>
          <w:iCs/>
          <w:lang w:val="es-ES_tradnl" w:eastAsia="es-ES"/>
        </w:rPr>
        <w:t>Colombia Compra Eficiente</w:t>
      </w:r>
      <w:r w:rsidRPr="00A42862">
        <w:rPr>
          <w:rFonts w:ascii="Arial Narrow" w:eastAsia="Times New Roman" w:hAnsi="Arial Narrow" w:cs="Arial"/>
          <w:iCs/>
          <w:lang w:val="es-ES_tradnl" w:eastAsia="es-ES"/>
        </w:rPr>
        <w:t xml:space="preserve">: </w:t>
      </w:r>
      <w:r w:rsidRPr="00A42862">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Certificado de Disponibilidad presupuestal:</w:t>
      </w:r>
      <w:r w:rsidRPr="00A42862">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Consorcio</w:t>
      </w:r>
      <w:r w:rsidRPr="00A42862">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Contratista</w:t>
      </w:r>
      <w:r w:rsidRPr="00A42862">
        <w:rPr>
          <w:rFonts w:ascii="Arial Narrow" w:eastAsia="Times New Roman" w:hAnsi="Arial Narrow" w:cs="Arial"/>
          <w:lang w:val="es-ES_tradnl" w:eastAsia="es-ES"/>
        </w:rPr>
        <w:t>: Adjudicatario que suscribe el Contrato derivado del presente proceso.</w:t>
      </w:r>
    </w:p>
    <w:p w14:paraId="00F5D59C"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Contrato</w:t>
      </w:r>
      <w:r w:rsidRPr="00A42862">
        <w:rPr>
          <w:rFonts w:ascii="Arial Narrow" w:eastAsia="Times New Roman" w:hAnsi="Arial Narrow" w:cs="Arial"/>
          <w:lang w:val="es-ES_tradnl" w:eastAsia="es-ES"/>
        </w:rPr>
        <w:t xml:space="preserve">: Es el instrumento legal convenido y aceptado tanto por la Aerocivil como por el contratista, para ejecutar el objeto del presente proceso de selección y cuyas obligaciones y particularidades serán </w:t>
      </w:r>
      <w:r w:rsidRPr="00A42862">
        <w:rPr>
          <w:rFonts w:ascii="Arial Narrow" w:eastAsia="Times New Roman" w:hAnsi="Arial Narrow" w:cs="Arial"/>
          <w:lang w:val="es-ES_tradnl" w:eastAsia="es-ES"/>
        </w:rPr>
        <w:lastRenderedPageBreak/>
        <w:t>ley para las partes.</w:t>
      </w:r>
    </w:p>
    <w:p w14:paraId="72107E36"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Día(s) Calendario:</w:t>
      </w:r>
      <w:r w:rsidRPr="00A42862">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A42862">
        <w:rPr>
          <w:rFonts w:ascii="Arial Narrow" w:hAnsi="Arial Narrow" w:cs="Arial"/>
          <w:lang w:val="es-ES_tradnl"/>
        </w:rPr>
        <w:t xml:space="preserve">pliego de condiciones y su complementario, </w:t>
      </w:r>
      <w:r w:rsidRPr="00A42862">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Día(s) Hábil(es):</w:t>
      </w:r>
      <w:r w:rsidRPr="00A42862">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 xml:space="preserve">Dólares de los Estados Unidos de América, o </w:t>
      </w:r>
      <w:proofErr w:type="gramStart"/>
      <w:r w:rsidRPr="00A42862">
        <w:rPr>
          <w:rFonts w:ascii="Arial Narrow" w:eastAsia="Times New Roman" w:hAnsi="Arial Narrow" w:cs="Arial"/>
          <w:b/>
          <w:lang w:val="es-ES_tradnl" w:eastAsia="es-ES"/>
        </w:rPr>
        <w:t>Dólares</w:t>
      </w:r>
      <w:proofErr w:type="gramEnd"/>
      <w:r w:rsidRPr="00A42862">
        <w:rPr>
          <w:rFonts w:ascii="Arial Narrow" w:eastAsia="Times New Roman" w:hAnsi="Arial Narrow" w:cs="Arial"/>
          <w:b/>
          <w:lang w:val="es-ES_tradnl" w:eastAsia="es-ES"/>
        </w:rPr>
        <w:t>, o US$:</w:t>
      </w:r>
      <w:r w:rsidRPr="00A42862">
        <w:rPr>
          <w:rFonts w:ascii="Arial Narrow" w:eastAsia="Times New Roman" w:hAnsi="Arial Narrow"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Especificaciones</w:t>
      </w:r>
      <w:r w:rsidRPr="00A42862">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Estimación del riesgo</w:t>
      </w:r>
      <w:r w:rsidRPr="00A42862">
        <w:rPr>
          <w:rFonts w:ascii="Arial Narrow" w:eastAsia="Times New Roman" w:hAnsi="Arial Narrow" w:cs="Arial"/>
          <w:lang w:val="es-ES_tradnl" w:eastAsia="es-ES"/>
        </w:rPr>
        <w:t>: Es la valoración del riesgo en términos monetarios o porcentuales.</w:t>
      </w:r>
    </w:p>
    <w:p w14:paraId="7844EA2E"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Estudios Previos:</w:t>
      </w:r>
      <w:r w:rsidRPr="00A42862">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bCs/>
          <w:lang w:val="es-ES_tradnl" w:eastAsia="es-ES"/>
        </w:rPr>
        <w:t>Fecha de iniciación de la ejecución del contrato:</w:t>
      </w:r>
      <w:r w:rsidRPr="00A42862">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bCs/>
          <w:lang w:val="es-ES_tradnl" w:eastAsia="es-ES"/>
        </w:rPr>
        <w:t>Fecha de terminación de la ejecución del contrato:</w:t>
      </w:r>
      <w:r w:rsidRPr="00A42862">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Garantía de Seriedad de la oferta:</w:t>
      </w:r>
      <w:r w:rsidRPr="00A42862">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Hábil:</w:t>
      </w:r>
      <w:r w:rsidRPr="00A42862">
        <w:rPr>
          <w:rFonts w:ascii="Arial Narrow" w:eastAsia="Times New Roman" w:hAnsi="Arial Narrow" w:cs="Arial"/>
          <w:lang w:val="es-ES_tradnl" w:eastAsia="es-ES"/>
        </w:rPr>
        <w:t xml:space="preserve"> Cuando el proponente cumple con todos los requisitos técnicos, legales y financieros exigidos en el </w:t>
      </w:r>
      <w:r w:rsidRPr="00A42862">
        <w:rPr>
          <w:rFonts w:ascii="Arial Narrow" w:hAnsi="Arial Narrow" w:cs="Arial"/>
          <w:lang w:val="es-ES_tradnl"/>
        </w:rPr>
        <w:t>pliego de condiciones y su complementario.</w:t>
      </w:r>
    </w:p>
    <w:p w14:paraId="1652EB29"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Inconsistencia:</w:t>
      </w:r>
      <w:r w:rsidRPr="00A42862">
        <w:rPr>
          <w:rFonts w:ascii="Arial Narrow" w:eastAsia="Times New Roman" w:hAnsi="Arial Narrow" w:cs="Arial"/>
          <w:b/>
          <w:bCs/>
          <w:lang w:val="es-ES_tradnl" w:eastAsia="es-ES"/>
        </w:rPr>
        <w:t xml:space="preserve"> </w:t>
      </w:r>
      <w:r w:rsidRPr="00A42862">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Inexactitud:</w:t>
      </w:r>
      <w:r w:rsidRPr="00A42862">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Interesado(s):</w:t>
      </w:r>
      <w:r w:rsidRPr="00A42862">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Objeto:</w:t>
      </w:r>
      <w:r w:rsidRPr="00A42862">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Pesos Colombianos, Pesos o $:</w:t>
      </w:r>
      <w:r w:rsidRPr="00A42862">
        <w:rPr>
          <w:rFonts w:ascii="Arial Narrow" w:eastAsia="Times New Roman" w:hAnsi="Arial Narrow" w:cs="Arial"/>
          <w:lang w:val="es-ES_tradnl" w:eastAsia="es-ES"/>
        </w:rPr>
        <w:t xml:space="preserve"> Es la moneda de curso legal en la República de Colombia.</w:t>
      </w:r>
    </w:p>
    <w:p w14:paraId="43681E5D"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 xml:space="preserve">Pliego de Condiciones y su complementario: </w:t>
      </w:r>
      <w:r w:rsidRPr="00A42862">
        <w:rPr>
          <w:rFonts w:ascii="Arial Narrow" w:eastAsia="Times New Roman" w:hAnsi="Arial Narrow" w:cs="Arial"/>
          <w:lang w:val="es-ES_tradnl" w:eastAsia="es-ES"/>
        </w:rPr>
        <w:t xml:space="preserve">Acto Administrativo de carácter general expedido por la Aerocivil en desarrollo del presente proceso de selección; contiene las disposiciones de obligatorio </w:t>
      </w:r>
      <w:r w:rsidRPr="00A42862">
        <w:rPr>
          <w:rFonts w:ascii="Arial Narrow" w:eastAsia="Times New Roman" w:hAnsi="Arial Narrow" w:cs="Arial"/>
          <w:lang w:val="es-ES_tradnl" w:eastAsia="es-ES"/>
        </w:rPr>
        <w:lastRenderedPageBreak/>
        <w:t>cumplimiento para los proponentes, el contratista y la Aerocivil; vencida la oportunidad para su modificación o aclaración, este será aplicable tal y como fue expedido con sus Adendas.</w:t>
      </w:r>
    </w:p>
    <w:p w14:paraId="0C61BD90" w14:textId="77777777" w:rsidR="00463963" w:rsidRPr="00A42862" w:rsidRDefault="00463963" w:rsidP="00273BBC">
      <w:pPr>
        <w:widowControl w:val="0"/>
        <w:overflowPunct w:val="0"/>
        <w:autoSpaceDE w:val="0"/>
        <w:autoSpaceDN w:val="0"/>
        <w:adjustRightInd w:val="0"/>
        <w:spacing w:after="0" w:line="240" w:lineRule="auto"/>
        <w:ind w:left="284"/>
        <w:jc w:val="both"/>
        <w:rPr>
          <w:rFonts w:ascii="Arial Narrow" w:eastAsia="Times New Roman" w:hAnsi="Arial Narrow" w:cs="Arial"/>
          <w:lang w:val="es-ES_tradnl" w:eastAsia="es-ES"/>
        </w:rPr>
      </w:pPr>
      <w:r w:rsidRPr="00A42862">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Ponderación:</w:t>
      </w:r>
      <w:r w:rsidRPr="00A42862">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Primer orden de elegibilidad:</w:t>
      </w:r>
      <w:r w:rsidRPr="00A42862">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A42862">
        <w:rPr>
          <w:rFonts w:ascii="Arial Narrow" w:hAnsi="Arial Narrow" w:cs="Arial"/>
          <w:lang w:val="es-ES_tradnl"/>
        </w:rPr>
        <w:t>pliego de condiciones y su complementario.</w:t>
      </w:r>
    </w:p>
    <w:p w14:paraId="0B9CEF71"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Proponente Plural:</w:t>
      </w:r>
      <w:r w:rsidRPr="00A42862">
        <w:rPr>
          <w:rFonts w:ascii="Arial Narrow" w:eastAsia="Times New Roman" w:hAnsi="Arial Narrow" w:cs="Arial"/>
          <w:lang w:val="es-ES_tradnl" w:eastAsia="es-ES"/>
        </w:rPr>
        <w:t xml:space="preserve"> Formas de asociación previstas en la Ley y regladas en el </w:t>
      </w:r>
      <w:r w:rsidRPr="00A42862">
        <w:rPr>
          <w:rFonts w:ascii="Arial Narrow" w:hAnsi="Arial Narrow" w:cs="Arial"/>
          <w:lang w:val="es-ES_tradnl"/>
        </w:rPr>
        <w:t>pliego de condiciones y su complementario</w:t>
      </w:r>
      <w:r w:rsidRPr="00A42862">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Proponente:</w:t>
      </w:r>
      <w:r w:rsidRPr="00A42862">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Propuesta</w:t>
      </w:r>
      <w:r w:rsidRPr="00A42862">
        <w:rPr>
          <w:rFonts w:ascii="Arial Narrow" w:eastAsia="Times New Roman" w:hAnsi="Arial Narrow" w:cs="Arial"/>
          <w:lang w:val="es-ES_tradnl" w:eastAsia="es-ES"/>
        </w:rPr>
        <w:t>: Se entiende por tal, aquella oferta con carácter irrevocable presentada conforme a los requisitos establecidos</w:t>
      </w:r>
      <w:r w:rsidRPr="00A42862">
        <w:rPr>
          <w:rFonts w:ascii="Arial Narrow" w:hAnsi="Arial Narrow" w:cs="Arial"/>
          <w:lang w:val="es-ES_tradnl"/>
        </w:rPr>
        <w:t xml:space="preserve"> en el Pliego de Condiciones y su complementario</w:t>
      </w:r>
      <w:r w:rsidRPr="00A42862">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Propuesta Hábil</w:t>
      </w:r>
      <w:r w:rsidRPr="00A42862">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A42862">
        <w:rPr>
          <w:rFonts w:ascii="Arial Narrow" w:hAnsi="Arial Narrow" w:cs="Arial"/>
          <w:lang w:val="es-ES_tradnl"/>
        </w:rPr>
        <w:t>pliego de condiciones y su complementario</w:t>
      </w:r>
      <w:r w:rsidRPr="00A42862">
        <w:rPr>
          <w:rFonts w:ascii="Arial Narrow" w:eastAsia="Times New Roman" w:hAnsi="Arial Narrow" w:cs="Arial"/>
          <w:lang w:val="es-ES_tradnl" w:eastAsia="es-ES"/>
        </w:rPr>
        <w:t>, cumple con los criterios de evaluación señalados en los mismos.</w:t>
      </w:r>
    </w:p>
    <w:p w14:paraId="032239A3"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Propuesta rechazada</w:t>
      </w:r>
      <w:r w:rsidRPr="00A42862">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A42862">
        <w:rPr>
          <w:rFonts w:ascii="Arial Narrow" w:hAnsi="Arial Narrow" w:cs="Arial"/>
          <w:lang w:val="es-ES_tradnl"/>
        </w:rPr>
        <w:t>pliego de condiciones y su complementario.</w:t>
      </w:r>
    </w:p>
    <w:p w14:paraId="5309DD2F"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Proyecto de Pliego de Condiciones y su complementario</w:t>
      </w:r>
      <w:r w:rsidRPr="00A42862">
        <w:rPr>
          <w:rFonts w:ascii="Arial Narrow" w:eastAsia="Times New Roman" w:hAnsi="Arial Narrow" w:cs="Arial"/>
          <w:lang w:val="es-ES_tradnl" w:eastAsia="es-ES"/>
        </w:rPr>
        <w:t xml:space="preserve">: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w:t>
      </w:r>
      <w:proofErr w:type="gramStart"/>
      <w:r w:rsidRPr="00A42862">
        <w:rPr>
          <w:rFonts w:ascii="Arial Narrow" w:eastAsia="Times New Roman" w:hAnsi="Arial Narrow" w:cs="Arial"/>
          <w:lang w:val="es-ES_tradnl" w:eastAsia="es-ES"/>
        </w:rPr>
        <w:t>que</w:t>
      </w:r>
      <w:proofErr w:type="gramEnd"/>
      <w:r w:rsidRPr="00A42862">
        <w:rPr>
          <w:rFonts w:ascii="Arial Narrow" w:eastAsia="Times New Roman" w:hAnsi="Arial Narrow" w:cs="Arial"/>
          <w:lang w:val="es-ES_tradnl" w:eastAsia="es-ES"/>
        </w:rPr>
        <w:t xml:space="preserv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A42862">
        <w:rPr>
          <w:rFonts w:ascii="Arial Narrow" w:eastAsia="Times New Roman" w:hAnsi="Arial Narrow" w:cs="Arial"/>
          <w:b/>
          <w:lang w:val="es-ES_tradnl" w:eastAsia="es-ES"/>
        </w:rPr>
        <w:t xml:space="preserve">Razón de Cobertura de Intereses: </w:t>
      </w:r>
      <w:r w:rsidRPr="00A4286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Rentabilidad sobre patrimonio</w:t>
      </w:r>
      <w:r w:rsidRPr="00A42862">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A42862">
        <w:rPr>
          <w:rFonts w:ascii="Arial Narrow" w:eastAsia="Times New Roman" w:hAnsi="Arial Narrow" w:cs="Arial"/>
          <w:b/>
          <w:lang w:val="es-ES_tradnl" w:eastAsia="es-ES"/>
        </w:rPr>
        <w:t>Rentabilidad sobre activos:</w:t>
      </w:r>
      <w:r w:rsidRPr="00A42862">
        <w:rPr>
          <w:rFonts w:ascii="Arial Narrow" w:eastAsia="Times New Roman" w:hAnsi="Arial Narrow"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w:t>
      </w:r>
      <w:r w:rsidRPr="00A42862">
        <w:rPr>
          <w:rFonts w:ascii="Arial Narrow" w:eastAsia="Times New Roman" w:hAnsi="Arial Narrow" w:cs="Arial"/>
          <w:lang w:val="es-ES_tradnl" w:eastAsia="es-ES"/>
        </w:rPr>
        <w:lastRenderedPageBreak/>
        <w:t>la capacidad organizacional del proponente. Este indicador debe ser siempre menor o igual que el de rentabilidad sobre patrimonio</w:t>
      </w:r>
    </w:p>
    <w:p w14:paraId="5C3B1889"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Requisitos Habilitantes:</w:t>
      </w:r>
      <w:r w:rsidRPr="00A42862">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Riesgo:</w:t>
      </w:r>
      <w:r w:rsidRPr="00A42862">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RUP:</w:t>
      </w:r>
      <w:r w:rsidRPr="00A42862">
        <w:rPr>
          <w:rFonts w:ascii="Arial Narrow" w:eastAsia="Times New Roman" w:hAnsi="Arial Narrow"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A42862">
        <w:rPr>
          <w:rFonts w:ascii="Arial Narrow" w:eastAsia="Times New Roman" w:hAnsi="Arial Narrow" w:cs="Arial"/>
          <w:b/>
          <w:lang w:val="es-ES_tradnl" w:eastAsia="es-ES"/>
        </w:rPr>
        <w:t xml:space="preserve">Razón de Cobertura de Intereses: </w:t>
      </w:r>
      <w:r w:rsidRPr="00A4286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SECOP II</w:t>
      </w:r>
      <w:r w:rsidRPr="00A42862">
        <w:rPr>
          <w:rFonts w:ascii="Arial Narrow" w:eastAsia="Times New Roman" w:hAnsi="Arial Narrow" w:cs="Arial"/>
          <w:lang w:val="es-ES_tradnl" w:eastAsia="es-ES"/>
        </w:rPr>
        <w:t xml:space="preserve">: Sistema Electrónico para la Contratación Pública </w:t>
      </w:r>
      <w:hyperlink r:id="rId9" w:history="1">
        <w:r w:rsidRPr="00A42862">
          <w:rPr>
            <w:rStyle w:val="Hipervnculo"/>
            <w:rFonts w:ascii="Arial Narrow" w:hAnsi="Arial Narrow" w:cs="Arial"/>
            <w:lang w:val="es-ES_tradnl"/>
          </w:rPr>
          <w:t>www.colombiacompra.gov.co</w:t>
        </w:r>
      </w:hyperlink>
      <w:r w:rsidRPr="00A42862">
        <w:rPr>
          <w:rFonts w:ascii="Arial Narrow" w:eastAsia="Times New Roman" w:hAnsi="Arial Narrow" w:cs="Arial"/>
          <w:lang w:val="es-ES_tradnl" w:eastAsia="es-ES"/>
        </w:rPr>
        <w:t xml:space="preserve"> </w:t>
      </w:r>
    </w:p>
    <w:p w14:paraId="72D00308"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SMMLV</w:t>
      </w:r>
      <w:r w:rsidRPr="00A42862">
        <w:rPr>
          <w:rFonts w:ascii="Arial Narrow" w:eastAsia="Times New Roman" w:hAnsi="Arial Narrow" w:cs="Arial"/>
          <w:lang w:val="es-ES_tradnl" w:eastAsia="es-ES"/>
        </w:rPr>
        <w:t>: Se entenderá como salarios mínimos mensuales legales vigentes.</w:t>
      </w:r>
    </w:p>
    <w:p w14:paraId="31114BFC"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Subcontratante</w:t>
      </w:r>
      <w:r w:rsidRPr="00A42862">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Subcontratista</w:t>
      </w:r>
      <w:r w:rsidRPr="00A42862">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A42862"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A42862">
        <w:rPr>
          <w:rFonts w:ascii="Arial Narrow" w:eastAsia="Times New Roman" w:hAnsi="Arial Narrow" w:cs="Arial"/>
          <w:b/>
          <w:lang w:val="es-ES_tradnl" w:eastAsia="es-ES"/>
        </w:rPr>
        <w:t>Unión temporal:</w:t>
      </w:r>
      <w:r w:rsidRPr="00A42862">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A42862" w:rsidRDefault="00463963" w:rsidP="00273BBC">
      <w:pPr>
        <w:pStyle w:val="Sinespaciado"/>
        <w:numPr>
          <w:ilvl w:val="0"/>
          <w:numId w:val="3"/>
        </w:numPr>
        <w:ind w:left="284" w:hanging="284"/>
        <w:jc w:val="both"/>
        <w:rPr>
          <w:rFonts w:ascii="Arial Narrow" w:hAnsi="Arial Narrow" w:cs="Arial"/>
          <w:sz w:val="22"/>
          <w:szCs w:val="22"/>
        </w:rPr>
      </w:pPr>
      <w:r w:rsidRPr="00A42862">
        <w:rPr>
          <w:rFonts w:ascii="Arial Narrow" w:hAnsi="Arial Narrow" w:cs="Arial"/>
          <w:b/>
          <w:sz w:val="22"/>
          <w:szCs w:val="22"/>
        </w:rPr>
        <w:t>V</w:t>
      </w:r>
      <w:r w:rsidRPr="00A42862">
        <w:rPr>
          <w:rFonts w:ascii="Arial Narrow" w:hAnsi="Arial Narrow" w:cs="Arial"/>
          <w:b/>
          <w:bCs/>
          <w:sz w:val="22"/>
          <w:szCs w:val="22"/>
        </w:rPr>
        <w:t xml:space="preserve">alor del Contrato: </w:t>
      </w:r>
      <w:r w:rsidRPr="00A42862">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A42862">
        <w:rPr>
          <w:rFonts w:ascii="Arial Narrow" w:hAnsi="Arial Narrow" w:cs="Arial"/>
          <w:b/>
          <w:sz w:val="22"/>
          <w:szCs w:val="22"/>
        </w:rPr>
        <w:t>Para los obligados a estar inscritos en el RUP es el valor registrado en el mismo</w:t>
      </w:r>
      <w:r w:rsidRPr="00A42862">
        <w:rPr>
          <w:rFonts w:ascii="Arial Narrow" w:hAnsi="Arial Narrow" w:cs="Arial"/>
          <w:sz w:val="22"/>
          <w:szCs w:val="22"/>
        </w:rPr>
        <w:t>         </w:t>
      </w:r>
    </w:p>
    <w:p w14:paraId="3B7DDB86" w14:textId="77777777" w:rsidR="00463963" w:rsidRPr="00A42862" w:rsidRDefault="00463963" w:rsidP="00273BBC">
      <w:pPr>
        <w:spacing w:after="0" w:line="240" w:lineRule="auto"/>
        <w:rPr>
          <w:rFonts w:ascii="Arial Narrow" w:hAnsi="Arial Narrow" w:cs="Arial"/>
          <w:lang w:val="es-ES_tradnl"/>
        </w:rPr>
      </w:pPr>
    </w:p>
    <w:p w14:paraId="665B7D5E" w14:textId="77777777" w:rsidR="00463963" w:rsidRPr="00A42862" w:rsidRDefault="00463963" w:rsidP="00273BBC">
      <w:pPr>
        <w:keepNext/>
        <w:spacing w:after="0" w:line="240" w:lineRule="auto"/>
        <w:jc w:val="both"/>
        <w:outlineLvl w:val="1"/>
        <w:rPr>
          <w:rFonts w:ascii="Arial Narrow" w:hAnsi="Arial Narrow" w:cs="Arial"/>
          <w:b/>
          <w:lang w:val="es-ES_tradnl" w:eastAsia="es-CO"/>
        </w:rPr>
      </w:pPr>
      <w:r w:rsidRPr="00A42862">
        <w:rPr>
          <w:rFonts w:ascii="Arial Narrow" w:hAnsi="Arial Narrow" w:cs="Arial"/>
          <w:b/>
          <w:lang w:val="es-ES_tradnl" w:eastAsia="es-CO"/>
        </w:rPr>
        <w:t>GLOSARIO ESPECÍFICO:</w:t>
      </w:r>
    </w:p>
    <w:p w14:paraId="5EE5693F" w14:textId="77777777" w:rsidR="00463963" w:rsidRPr="00A42862" w:rsidRDefault="00463963" w:rsidP="00273BBC">
      <w:pPr>
        <w:spacing w:after="0" w:line="240" w:lineRule="auto"/>
        <w:rPr>
          <w:rFonts w:ascii="Arial Narrow" w:hAnsi="Arial Narrow" w:cs="Arial"/>
          <w:lang w:val="es-ES_tradnl" w:eastAsia="es-CO"/>
        </w:rPr>
      </w:pPr>
    </w:p>
    <w:p w14:paraId="7A0CF6CA" w14:textId="77777777" w:rsidR="00463963" w:rsidRDefault="00463963" w:rsidP="00273BBC">
      <w:pPr>
        <w:spacing w:after="0" w:line="240" w:lineRule="auto"/>
        <w:jc w:val="both"/>
        <w:rPr>
          <w:rFonts w:ascii="Arial Narrow" w:hAnsi="Arial Narrow" w:cs="Arial"/>
          <w:lang w:val="es-ES_tradnl" w:eastAsia="es-CO"/>
        </w:rPr>
      </w:pPr>
    </w:p>
    <w:p w14:paraId="3B093FF1" w14:textId="77777777" w:rsidR="00A66634" w:rsidRPr="00A42862" w:rsidRDefault="00A66634" w:rsidP="00273BBC">
      <w:pPr>
        <w:spacing w:after="0" w:line="240" w:lineRule="auto"/>
        <w:jc w:val="both"/>
        <w:rPr>
          <w:rFonts w:ascii="Arial Narrow" w:hAnsi="Arial Narrow" w:cs="Arial"/>
          <w:lang w:val="es-ES_tradnl"/>
        </w:rPr>
      </w:pPr>
    </w:p>
    <w:p w14:paraId="657C50D2" w14:textId="77777777" w:rsidR="00624ABE" w:rsidRPr="00A42862" w:rsidRDefault="00624ABE" w:rsidP="00273BBC">
      <w:pPr>
        <w:spacing w:after="0" w:line="240" w:lineRule="auto"/>
        <w:jc w:val="both"/>
        <w:rPr>
          <w:rFonts w:ascii="Arial Narrow" w:hAnsi="Arial Narrow" w:cs="Arial"/>
          <w:lang w:val="es-ES_tradnl"/>
        </w:rPr>
      </w:pPr>
    </w:p>
    <w:p w14:paraId="36B15EC1" w14:textId="77777777" w:rsidR="00624ABE" w:rsidRPr="00A42862" w:rsidRDefault="00624ABE" w:rsidP="00273BBC">
      <w:pPr>
        <w:spacing w:after="0" w:line="240" w:lineRule="auto"/>
        <w:jc w:val="both"/>
        <w:rPr>
          <w:rFonts w:ascii="Arial Narrow" w:hAnsi="Arial Narrow" w:cs="Arial"/>
          <w:lang w:val="es-ES_tradnl"/>
        </w:rPr>
      </w:pPr>
    </w:p>
    <w:p w14:paraId="2E56AE94" w14:textId="77777777" w:rsidR="00624ABE" w:rsidRPr="00A42862" w:rsidRDefault="00624ABE" w:rsidP="00273BBC">
      <w:pPr>
        <w:spacing w:after="0" w:line="240" w:lineRule="auto"/>
        <w:jc w:val="both"/>
        <w:rPr>
          <w:rFonts w:ascii="Arial Narrow" w:hAnsi="Arial Narrow" w:cs="Arial"/>
          <w:lang w:val="es-ES_tradnl"/>
        </w:rPr>
      </w:pPr>
    </w:p>
    <w:p w14:paraId="5A0AD065" w14:textId="77777777" w:rsidR="00624ABE" w:rsidRPr="00A42862" w:rsidRDefault="00624ABE" w:rsidP="00273BBC">
      <w:pPr>
        <w:spacing w:after="0" w:line="240" w:lineRule="auto"/>
        <w:jc w:val="both"/>
        <w:rPr>
          <w:rFonts w:ascii="Arial Narrow" w:hAnsi="Arial Narrow" w:cs="Arial"/>
          <w:lang w:val="es-ES_tradnl"/>
        </w:rPr>
      </w:pPr>
    </w:p>
    <w:p w14:paraId="21E1696A" w14:textId="77777777" w:rsidR="00624ABE" w:rsidRPr="00A42862" w:rsidRDefault="00624ABE" w:rsidP="00273BBC">
      <w:pPr>
        <w:spacing w:after="0" w:line="240" w:lineRule="auto"/>
        <w:jc w:val="both"/>
        <w:rPr>
          <w:rFonts w:ascii="Arial Narrow" w:hAnsi="Arial Narrow" w:cs="Arial"/>
          <w:lang w:val="es-ES_tradnl"/>
        </w:rPr>
      </w:pPr>
    </w:p>
    <w:p w14:paraId="54D64F65" w14:textId="77777777" w:rsidR="00463963" w:rsidRPr="00A42862" w:rsidRDefault="00463963" w:rsidP="00273BBC">
      <w:pPr>
        <w:spacing w:after="0" w:line="240" w:lineRule="auto"/>
        <w:jc w:val="both"/>
        <w:rPr>
          <w:rFonts w:ascii="Arial Narrow" w:hAnsi="Arial Narrow" w:cs="Arial"/>
          <w:lang w:val="es-ES_tradnl"/>
        </w:rPr>
      </w:pPr>
    </w:p>
    <w:p w14:paraId="36454425" w14:textId="77777777" w:rsidR="00624ABE" w:rsidRPr="00A42862" w:rsidRDefault="00624ABE" w:rsidP="00273BBC">
      <w:pPr>
        <w:spacing w:after="0" w:line="240" w:lineRule="auto"/>
        <w:jc w:val="both"/>
        <w:rPr>
          <w:rFonts w:ascii="Arial Narrow" w:hAnsi="Arial Narrow" w:cs="Arial"/>
          <w:lang w:val="es-ES_tradnl"/>
        </w:rPr>
      </w:pPr>
    </w:p>
    <w:p w14:paraId="3CB0B9CC" w14:textId="77777777" w:rsidR="00463963" w:rsidRPr="00A42862" w:rsidRDefault="00463963" w:rsidP="00273BBC">
      <w:pPr>
        <w:spacing w:after="0" w:line="240" w:lineRule="auto"/>
        <w:jc w:val="both"/>
        <w:rPr>
          <w:rFonts w:ascii="Arial Narrow" w:hAnsi="Arial Narrow" w:cs="Arial"/>
          <w:lang w:val="es-ES_tradnl"/>
        </w:rPr>
      </w:pPr>
    </w:p>
    <w:p w14:paraId="44469648" w14:textId="2F6A69D8" w:rsidR="00463963" w:rsidRPr="00A42862" w:rsidRDefault="00463963" w:rsidP="00273BBC">
      <w:pPr>
        <w:pStyle w:val="Ttulo2"/>
        <w:spacing w:before="0" w:line="240" w:lineRule="auto"/>
        <w:jc w:val="center"/>
        <w:rPr>
          <w:rFonts w:ascii="Arial Narrow" w:hAnsi="Arial Narrow" w:cs="Arial"/>
          <w:color w:val="auto"/>
          <w:sz w:val="22"/>
          <w:szCs w:val="22"/>
          <w:lang w:val="es-ES_tradnl"/>
        </w:rPr>
      </w:pPr>
      <w:r w:rsidRPr="00A42862">
        <w:rPr>
          <w:rFonts w:ascii="Arial Narrow" w:hAnsi="Arial Narrow" w:cs="Arial"/>
          <w:color w:val="auto"/>
          <w:sz w:val="22"/>
          <w:szCs w:val="22"/>
          <w:lang w:val="es-ES_tradnl"/>
        </w:rPr>
        <w:lastRenderedPageBreak/>
        <w:t>CAPITULO II</w:t>
      </w:r>
    </w:p>
    <w:p w14:paraId="0E4A2630" w14:textId="77777777" w:rsidR="00624ABE" w:rsidRPr="00A42862" w:rsidRDefault="00624ABE" w:rsidP="00273BBC">
      <w:pPr>
        <w:spacing w:after="0" w:line="240" w:lineRule="auto"/>
        <w:rPr>
          <w:lang w:val="es-ES_tradnl"/>
        </w:rPr>
      </w:pPr>
    </w:p>
    <w:p w14:paraId="63002417" w14:textId="77777777" w:rsidR="00463963" w:rsidRPr="00A42862" w:rsidRDefault="00463963" w:rsidP="00273BBC">
      <w:pPr>
        <w:pStyle w:val="Ttulo2"/>
        <w:spacing w:before="0" w:line="240" w:lineRule="auto"/>
        <w:jc w:val="center"/>
        <w:rPr>
          <w:rFonts w:ascii="Arial Narrow" w:hAnsi="Arial Narrow" w:cs="Arial"/>
          <w:color w:val="auto"/>
          <w:sz w:val="22"/>
          <w:szCs w:val="22"/>
          <w:lang w:val="es-ES_tradnl"/>
        </w:rPr>
      </w:pPr>
      <w:r w:rsidRPr="00A42862">
        <w:rPr>
          <w:rFonts w:ascii="Arial Narrow" w:hAnsi="Arial Narrow" w:cs="Arial"/>
          <w:color w:val="auto"/>
          <w:sz w:val="22"/>
          <w:szCs w:val="22"/>
          <w:lang w:val="es-ES_tradnl"/>
        </w:rPr>
        <w:t>CONDICIONES GENERALES</w:t>
      </w:r>
    </w:p>
    <w:p w14:paraId="177581B1" w14:textId="77777777" w:rsidR="00463963" w:rsidRPr="00A42862" w:rsidRDefault="00463963" w:rsidP="00273BBC">
      <w:pPr>
        <w:spacing w:after="0" w:line="240" w:lineRule="auto"/>
        <w:jc w:val="both"/>
        <w:rPr>
          <w:rFonts w:ascii="Arial Narrow" w:hAnsi="Arial Narrow" w:cs="Arial"/>
          <w:lang w:val="es-ES_tradnl"/>
        </w:rPr>
      </w:pPr>
    </w:p>
    <w:p w14:paraId="11FD1608" w14:textId="77777777" w:rsidR="00463963" w:rsidRPr="00A42862" w:rsidRDefault="00463963" w:rsidP="00273BBC">
      <w:pPr>
        <w:pStyle w:val="Prrafodelista"/>
        <w:numPr>
          <w:ilvl w:val="1"/>
          <w:numId w:val="28"/>
        </w:numPr>
        <w:spacing w:after="0" w:line="240" w:lineRule="auto"/>
        <w:jc w:val="both"/>
        <w:rPr>
          <w:rFonts w:ascii="Arial Narrow" w:hAnsi="Arial Narrow" w:cs="Arial"/>
          <w:b/>
          <w:lang w:val="es-ES_tradnl"/>
        </w:rPr>
      </w:pPr>
      <w:bookmarkStart w:id="3" w:name="_Toc398128657"/>
      <w:r w:rsidRPr="00A42862">
        <w:rPr>
          <w:rFonts w:ascii="Arial Narrow" w:hAnsi="Arial Narrow" w:cs="Arial"/>
          <w:b/>
          <w:lang w:val="es-ES_tradnl"/>
        </w:rPr>
        <w:t>OBJETO</w:t>
      </w:r>
    </w:p>
    <w:p w14:paraId="3542E342" w14:textId="77777777" w:rsidR="00463963" w:rsidRPr="00A42862" w:rsidRDefault="00463963" w:rsidP="00273BBC">
      <w:pPr>
        <w:pStyle w:val="Prrafodelista"/>
        <w:spacing w:after="0" w:line="240" w:lineRule="auto"/>
        <w:ind w:left="0"/>
        <w:jc w:val="both"/>
        <w:rPr>
          <w:rFonts w:ascii="Arial Narrow" w:hAnsi="Arial Narrow" w:cs="Arial"/>
          <w:b/>
          <w:lang w:val="es-ES_tradnl"/>
        </w:rPr>
      </w:pPr>
    </w:p>
    <w:p w14:paraId="62F40375" w14:textId="76E66A37" w:rsidR="00463963" w:rsidRDefault="00EE74FE" w:rsidP="00273BBC">
      <w:pPr>
        <w:spacing w:after="0" w:line="240" w:lineRule="auto"/>
        <w:jc w:val="both"/>
        <w:rPr>
          <w:rFonts w:ascii="Arial Narrow" w:hAnsi="Arial Narrow" w:cs="Arial"/>
          <w:bCs/>
        </w:rPr>
      </w:pPr>
      <w:r w:rsidRPr="00397A51">
        <w:rPr>
          <w:rFonts w:ascii="Arial Narrow" w:hAnsi="Arial Narrow" w:cs="Arial"/>
          <w:bCs/>
        </w:rPr>
        <w:t xml:space="preserve">BRINDAR SOPORTE </w:t>
      </w:r>
      <w:r>
        <w:rPr>
          <w:rFonts w:ascii="Arial Narrow" w:hAnsi="Arial Narrow" w:cs="Arial"/>
          <w:bCs/>
        </w:rPr>
        <w:t xml:space="preserve">INTEGRAL </w:t>
      </w:r>
      <w:r w:rsidRPr="00397A51">
        <w:rPr>
          <w:rFonts w:ascii="Arial Narrow" w:hAnsi="Arial Narrow" w:cs="Arial"/>
          <w:bCs/>
        </w:rPr>
        <w:t>A LOS EQUIPOS BALANCEADORES DE TRAFICO DE LA RED (F5)</w:t>
      </w:r>
    </w:p>
    <w:p w14:paraId="6CCB5F3E" w14:textId="77777777" w:rsidR="00E828C0" w:rsidRPr="00A42862" w:rsidRDefault="00E828C0" w:rsidP="00273BBC">
      <w:pPr>
        <w:spacing w:after="0" w:line="240" w:lineRule="auto"/>
        <w:jc w:val="both"/>
        <w:rPr>
          <w:rFonts w:ascii="Arial Narrow" w:hAnsi="Arial Narrow" w:cs="Arial"/>
          <w:snapToGrid w:val="0"/>
          <w:lang w:val="es-ES_tradnl"/>
        </w:rPr>
      </w:pPr>
    </w:p>
    <w:p w14:paraId="46358E79"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lang w:val="es-ES_tradnl"/>
        </w:rPr>
      </w:pPr>
      <w:bookmarkStart w:id="4" w:name="_Toc398128666"/>
      <w:r w:rsidRPr="00A42862">
        <w:rPr>
          <w:rFonts w:ascii="Arial Narrow" w:hAnsi="Arial Narrow" w:cs="Arial"/>
          <w:b/>
          <w:lang w:val="es-ES_tradnl"/>
        </w:rPr>
        <w:t>PRESUPUESTO OFICIAL</w:t>
      </w:r>
    </w:p>
    <w:p w14:paraId="0FA7922D" w14:textId="77777777" w:rsidR="00463963" w:rsidRDefault="00463963" w:rsidP="00273BBC">
      <w:pPr>
        <w:spacing w:after="0" w:line="240" w:lineRule="auto"/>
        <w:jc w:val="both"/>
        <w:rPr>
          <w:rFonts w:ascii="Arial Narrow" w:hAnsi="Arial Narrow" w:cs="Arial"/>
          <w:snapToGrid w:val="0"/>
          <w:lang w:val="es-ES_tradnl"/>
        </w:rPr>
      </w:pPr>
    </w:p>
    <w:p w14:paraId="3BDDB136" w14:textId="77777777" w:rsidR="00F54245" w:rsidRPr="008324DC" w:rsidRDefault="00F54245" w:rsidP="00F54245">
      <w:pPr>
        <w:pStyle w:val="Ttulo2"/>
        <w:spacing w:before="0"/>
        <w:jc w:val="both"/>
        <w:rPr>
          <w:rFonts w:ascii="Arial Narrow" w:eastAsia="Arial Unicode MS" w:hAnsi="Arial Narrow"/>
          <w:b w:val="0"/>
          <w:i/>
          <w:iCs/>
          <w:spacing w:val="-3"/>
          <w:sz w:val="22"/>
          <w:szCs w:val="22"/>
        </w:rPr>
      </w:pPr>
      <w:r w:rsidRPr="00F54245">
        <w:rPr>
          <w:rFonts w:ascii="Arial Narrow" w:eastAsia="Arial Unicode MS" w:hAnsi="Arial Narrow"/>
          <w:b w:val="0"/>
          <w:color w:val="auto"/>
          <w:spacing w:val="-3"/>
          <w:sz w:val="22"/>
          <w:szCs w:val="22"/>
        </w:rPr>
        <w:t xml:space="preserve">El valor del presupuesto oficial para el presente proceso es de </w:t>
      </w:r>
      <w:r w:rsidRPr="00F54245">
        <w:rPr>
          <w:rFonts w:ascii="Arial Narrow" w:eastAsia="Arial Unicode MS" w:hAnsi="Arial Narrow"/>
          <w:bCs w:val="0"/>
          <w:color w:val="auto"/>
          <w:spacing w:val="-3"/>
          <w:sz w:val="22"/>
          <w:szCs w:val="22"/>
        </w:rPr>
        <w:t>DOSCIENTOS CUARENTA Y CINCO MILLONES OCHENTA Y CUATRO MIL NOVECIENTOS UNO ($ 245.084.901)</w:t>
      </w:r>
      <w:r w:rsidRPr="00F54245">
        <w:rPr>
          <w:rFonts w:ascii="Arial Narrow" w:eastAsia="Arial Unicode MS" w:hAnsi="Arial Narrow"/>
          <w:b w:val="0"/>
          <w:color w:val="auto"/>
          <w:spacing w:val="-3"/>
          <w:sz w:val="22"/>
          <w:szCs w:val="22"/>
        </w:rPr>
        <w:t>, incluido IVA</w:t>
      </w:r>
      <w:r w:rsidRPr="008324DC">
        <w:rPr>
          <w:rFonts w:ascii="Arial Narrow" w:eastAsia="Arial Unicode MS" w:hAnsi="Arial Narrow"/>
          <w:b w:val="0"/>
          <w:spacing w:val="-3"/>
          <w:sz w:val="22"/>
          <w:szCs w:val="22"/>
        </w:rPr>
        <w:t>.</w:t>
      </w:r>
    </w:p>
    <w:p w14:paraId="42E4498C" w14:textId="77777777" w:rsidR="00F54245" w:rsidRDefault="00F54245" w:rsidP="00F54245">
      <w:pPr>
        <w:tabs>
          <w:tab w:val="left" w:pos="600"/>
        </w:tabs>
        <w:contextualSpacing/>
        <w:jc w:val="both"/>
        <w:rPr>
          <w:rFonts w:ascii="Arial Narrow" w:hAnsi="Arial Narrow" w:cs="Arial"/>
          <w:lang w:eastAsia="x-none"/>
        </w:rPr>
      </w:pPr>
    </w:p>
    <w:p w14:paraId="3C95B928" w14:textId="77777777" w:rsidR="008C5F0C" w:rsidRPr="007914B0" w:rsidRDefault="008C5F0C" w:rsidP="008C5F0C">
      <w:pPr>
        <w:jc w:val="both"/>
        <w:rPr>
          <w:rFonts w:ascii="Arial Narrow" w:hAnsi="Arial Narrow" w:cs="Arial"/>
        </w:rPr>
      </w:pPr>
      <w:r w:rsidRPr="007914B0">
        <w:rPr>
          <w:rFonts w:ascii="Arial Narrow" w:hAnsi="Arial Narrow" w:cs="Arial"/>
        </w:rPr>
        <w:t xml:space="preserve">Los recursos para atender el objeto de la presente contratación provienen del presupuesto de la Aeronáutica Civil, correspondiente a la presente vigencia fiscal de </w:t>
      </w:r>
      <w:r w:rsidRPr="009156DF">
        <w:rPr>
          <w:rFonts w:ascii="Arial Narrow" w:hAnsi="Arial Narrow" w:cs="Arial"/>
        </w:rPr>
        <w:t>2025,</w:t>
      </w:r>
      <w:r w:rsidRPr="007914B0">
        <w:rPr>
          <w:rFonts w:ascii="Arial Narrow" w:hAnsi="Arial Narrow" w:cs="Arial"/>
        </w:rPr>
        <w:t xml:space="preserve"> </w:t>
      </w:r>
      <w:r w:rsidRPr="009156DF">
        <w:rPr>
          <w:rStyle w:val="normaltextrun"/>
          <w:rFonts w:ascii="Arial Narrow" w:hAnsi="Arial Narrow"/>
          <w:shd w:val="clear" w:color="auto" w:fill="FFFFFF"/>
        </w:rPr>
        <w:t xml:space="preserve">de conformidad con el certificado de disponibilidad presupuestal SIIF Nación No. </w:t>
      </w:r>
      <w:r>
        <w:rPr>
          <w:rStyle w:val="normaltextrun"/>
          <w:rFonts w:ascii="Arial Narrow" w:hAnsi="Arial Narrow"/>
          <w:shd w:val="clear" w:color="auto" w:fill="FFFFFF"/>
        </w:rPr>
        <w:t>99225</w:t>
      </w:r>
      <w:r w:rsidRPr="009156DF">
        <w:rPr>
          <w:rStyle w:val="normaltextrun"/>
          <w:rFonts w:ascii="Arial Narrow" w:hAnsi="Arial Narrow"/>
          <w:shd w:val="clear" w:color="auto" w:fill="FFFFFF"/>
        </w:rPr>
        <w:t xml:space="preserve"> del </w:t>
      </w:r>
      <w:r>
        <w:rPr>
          <w:rStyle w:val="normaltextrun"/>
          <w:rFonts w:ascii="Arial Narrow" w:hAnsi="Arial Narrow"/>
          <w:shd w:val="clear" w:color="auto" w:fill="FFFFFF"/>
        </w:rPr>
        <w:t>20</w:t>
      </w:r>
      <w:r w:rsidRPr="009156DF">
        <w:rPr>
          <w:rStyle w:val="normaltextrun"/>
          <w:rFonts w:ascii="Arial Narrow" w:hAnsi="Arial Narrow"/>
          <w:shd w:val="clear" w:color="auto" w:fill="FFFFFF"/>
        </w:rPr>
        <w:t xml:space="preserve"> de </w:t>
      </w:r>
      <w:r>
        <w:rPr>
          <w:rStyle w:val="normaltextrun"/>
          <w:rFonts w:ascii="Arial Narrow" w:hAnsi="Arial Narrow"/>
          <w:shd w:val="clear" w:color="auto" w:fill="FFFFFF"/>
        </w:rPr>
        <w:t>junio</w:t>
      </w:r>
      <w:r w:rsidRPr="009156DF">
        <w:rPr>
          <w:rStyle w:val="normaltextrun"/>
          <w:rFonts w:ascii="Arial Narrow" w:hAnsi="Arial Narrow"/>
          <w:shd w:val="clear" w:color="auto" w:fill="FFFFFF"/>
        </w:rPr>
        <w:t xml:space="preserve"> de 2025.</w:t>
      </w:r>
    </w:p>
    <w:p w14:paraId="3932F7FC" w14:textId="77777777" w:rsidR="008C5F0C" w:rsidRPr="00397A51" w:rsidRDefault="008C5F0C" w:rsidP="00F54245">
      <w:pPr>
        <w:tabs>
          <w:tab w:val="left" w:pos="600"/>
        </w:tabs>
        <w:contextualSpacing/>
        <w:jc w:val="both"/>
        <w:rPr>
          <w:rFonts w:ascii="Arial Narrow" w:hAnsi="Arial Narrow" w:cs="Arial"/>
          <w:lang w:eastAsia="x-none"/>
        </w:rPr>
      </w:pPr>
    </w:p>
    <w:p w14:paraId="00262F8F" w14:textId="1A7AB4D3" w:rsidR="00F54245" w:rsidRPr="00361AA3" w:rsidRDefault="00F54245" w:rsidP="00361AA3">
      <w:pPr>
        <w:ind w:right="142"/>
        <w:rPr>
          <w:rFonts w:ascii="Arial Narrow" w:eastAsia="Arial Unicode MS" w:hAnsi="Arial Narrow" w:cs="Arial"/>
          <w:lang w:val="es-ES_tradnl"/>
        </w:rPr>
      </w:pPr>
      <w:r w:rsidRPr="00397A51">
        <w:rPr>
          <w:rFonts w:ascii="Arial Narrow" w:eastAsia="Arial Unicode MS" w:hAnsi="Arial Narrow" w:cs="Arial"/>
          <w:b/>
          <w:bCs/>
          <w:lang w:val="es-ES_tradnl"/>
        </w:rPr>
        <w:t>Notas:</w:t>
      </w:r>
      <w:r w:rsidRPr="00397A51">
        <w:rPr>
          <w:rFonts w:ascii="Arial Narrow" w:eastAsia="Arial Unicode MS" w:hAnsi="Arial Narrow" w:cs="Arial"/>
          <w:lang w:val="es-ES_tradnl"/>
        </w:rPr>
        <w:t xml:space="preserve"> </w:t>
      </w:r>
    </w:p>
    <w:p w14:paraId="53FB39E5" w14:textId="77777777" w:rsidR="00F54245" w:rsidRPr="00397A51" w:rsidRDefault="00F54245" w:rsidP="00F54245">
      <w:pPr>
        <w:pStyle w:val="Sinespaciado"/>
        <w:numPr>
          <w:ilvl w:val="0"/>
          <w:numId w:val="21"/>
        </w:numPr>
        <w:ind w:left="426" w:right="142" w:hanging="284"/>
        <w:jc w:val="both"/>
        <w:rPr>
          <w:rFonts w:ascii="Arial Narrow" w:hAnsi="Arial Narrow" w:cs="Arial"/>
        </w:rPr>
      </w:pPr>
      <w:r w:rsidRPr="00397A51">
        <w:rPr>
          <w:rFonts w:ascii="Arial Narrow" w:hAnsi="Arial Narrow" w:cs="Arial"/>
        </w:rPr>
        <w:t>Se considerará como causal de rechazo las propuestas que superen el valor estimado del presupuesto oficial.</w:t>
      </w:r>
    </w:p>
    <w:p w14:paraId="0BDF91D3" w14:textId="77777777" w:rsidR="00C8779D" w:rsidRPr="00A42862" w:rsidRDefault="00C8779D" w:rsidP="008C5F0C">
      <w:pPr>
        <w:pStyle w:val="Sinespaciado"/>
        <w:jc w:val="both"/>
        <w:rPr>
          <w:rFonts w:ascii="Arial Narrow" w:hAnsi="Arial Narrow" w:cs="Arial"/>
          <w:sz w:val="22"/>
          <w:szCs w:val="22"/>
          <w:highlight w:val="lightGray"/>
        </w:rPr>
      </w:pPr>
    </w:p>
    <w:p w14:paraId="4DBD2273"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lang w:val="es-ES_tradnl"/>
        </w:rPr>
      </w:pPr>
      <w:r w:rsidRPr="00A42862">
        <w:rPr>
          <w:rFonts w:ascii="Arial Narrow" w:hAnsi="Arial Narrow" w:cs="Arial"/>
          <w:b/>
          <w:lang w:val="es-ES_tradnl"/>
        </w:rPr>
        <w:t xml:space="preserve">LUGAR DE EJECUCIÓN DEL CONTRATO </w:t>
      </w:r>
    </w:p>
    <w:p w14:paraId="6BDF8305" w14:textId="77777777" w:rsidR="00463963" w:rsidRPr="00A42862" w:rsidRDefault="00463963" w:rsidP="00273BBC">
      <w:pPr>
        <w:pStyle w:val="Default"/>
        <w:jc w:val="both"/>
        <w:rPr>
          <w:rFonts w:ascii="Arial Narrow" w:hAnsi="Arial Narrow"/>
          <w:b/>
          <w:bCs/>
          <w:color w:val="auto"/>
          <w:sz w:val="22"/>
          <w:szCs w:val="22"/>
          <w:lang w:val="es-ES_tradnl"/>
        </w:rPr>
      </w:pPr>
    </w:p>
    <w:bookmarkEnd w:id="4"/>
    <w:p w14:paraId="5A61BE26" w14:textId="77777777" w:rsidR="0010142F" w:rsidRDefault="0010142F" w:rsidP="0010142F">
      <w:pPr>
        <w:autoSpaceDE w:val="0"/>
        <w:spacing w:after="0" w:line="240" w:lineRule="auto"/>
        <w:jc w:val="both"/>
        <w:rPr>
          <w:rFonts w:ascii="Arial Narrow" w:hAnsi="Arial Narrow" w:cs="Arial"/>
        </w:rPr>
      </w:pPr>
      <w:r w:rsidRPr="00397A51">
        <w:rPr>
          <w:rFonts w:ascii="Arial Narrow" w:hAnsi="Arial Narrow" w:cs="Arial"/>
        </w:rPr>
        <w:t>El contratista debe entregar los bienes objeto de la presente contratación en las oficinas de la Dirección de Infraestructura y Soporte de TI - Secretaría de Tecnologías de la Información, ubicadas en la Avenida El dorado No. 112 – 09 en la ciudad de Bogotá D.C., previa coordinación con el supervisor del contrato</w:t>
      </w:r>
      <w:r>
        <w:rPr>
          <w:rFonts w:ascii="Arial Narrow" w:hAnsi="Arial Narrow" w:cs="Arial"/>
        </w:rPr>
        <w:t>.</w:t>
      </w:r>
    </w:p>
    <w:p w14:paraId="6BC9F7AF" w14:textId="77777777" w:rsidR="00463963" w:rsidRPr="00A42862" w:rsidRDefault="00463963" w:rsidP="00273BBC">
      <w:pPr>
        <w:overflowPunct w:val="0"/>
        <w:autoSpaceDE w:val="0"/>
        <w:autoSpaceDN w:val="0"/>
        <w:spacing w:after="0" w:line="240" w:lineRule="auto"/>
        <w:jc w:val="both"/>
        <w:rPr>
          <w:rFonts w:ascii="Arial Narrow" w:hAnsi="Arial Narrow" w:cs="Arial"/>
          <w:lang w:val="es-ES_tradnl"/>
        </w:rPr>
      </w:pPr>
    </w:p>
    <w:p w14:paraId="3E2FDE26"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bCs/>
          <w:lang w:val="es-ES_tradnl"/>
        </w:rPr>
      </w:pPr>
      <w:r w:rsidRPr="00A42862">
        <w:rPr>
          <w:rFonts w:ascii="Arial Narrow" w:hAnsi="Arial Narrow" w:cs="Arial"/>
          <w:b/>
          <w:lang w:val="es-ES_tradnl"/>
        </w:rPr>
        <w:t>PLAZO</w:t>
      </w:r>
      <w:r w:rsidRPr="00A42862">
        <w:rPr>
          <w:rFonts w:ascii="Arial Narrow" w:hAnsi="Arial Narrow" w:cs="Arial"/>
          <w:b/>
          <w:bCs/>
          <w:lang w:val="es-ES_tradnl"/>
        </w:rPr>
        <w:t xml:space="preserve"> DE EJECUCIÓN</w:t>
      </w:r>
    </w:p>
    <w:p w14:paraId="4D6A2F18" w14:textId="77777777" w:rsidR="00463963" w:rsidRPr="00A42862" w:rsidRDefault="00463963" w:rsidP="00273BBC">
      <w:pPr>
        <w:overflowPunct w:val="0"/>
        <w:autoSpaceDE w:val="0"/>
        <w:autoSpaceDN w:val="0"/>
        <w:spacing w:after="0" w:line="240" w:lineRule="auto"/>
        <w:jc w:val="both"/>
        <w:rPr>
          <w:rFonts w:ascii="Arial Narrow" w:hAnsi="Arial Narrow" w:cs="Arial"/>
          <w:lang w:val="es-ES_tradnl"/>
        </w:rPr>
      </w:pPr>
    </w:p>
    <w:p w14:paraId="28E1B8A9" w14:textId="77777777" w:rsidR="00364255" w:rsidRDefault="00364255" w:rsidP="00364255">
      <w:pPr>
        <w:overflowPunct w:val="0"/>
        <w:autoSpaceDE w:val="0"/>
        <w:autoSpaceDN w:val="0"/>
        <w:ind w:right="142"/>
        <w:jc w:val="both"/>
        <w:rPr>
          <w:rFonts w:ascii="Arial Narrow" w:hAnsi="Arial Narrow" w:cs="Arial"/>
        </w:rPr>
      </w:pPr>
      <w:r w:rsidRPr="00444423">
        <w:rPr>
          <w:rFonts w:ascii="Arial Narrow" w:hAnsi="Arial Narrow" w:cs="Arial"/>
        </w:rPr>
        <w:t xml:space="preserve">El plazo de ejecución del contrato será de sesenta días (60) calendario a partir de la fecha de expedición del acta de inicio, previa expedición del registro presupuestal y aprobación de las garantías. </w:t>
      </w:r>
    </w:p>
    <w:p w14:paraId="7675E623" w14:textId="77777777" w:rsidR="00364255" w:rsidRPr="001C72C4" w:rsidRDefault="00364255" w:rsidP="00364255">
      <w:pPr>
        <w:overflowPunct w:val="0"/>
        <w:autoSpaceDE w:val="0"/>
        <w:spacing w:after="160" w:line="244" w:lineRule="auto"/>
        <w:ind w:right="142"/>
        <w:jc w:val="both"/>
        <w:rPr>
          <w:rFonts w:ascii="Arial Narrow" w:hAnsi="Arial Narrow" w:cs="Arial"/>
          <w:kern w:val="3"/>
        </w:rPr>
      </w:pPr>
      <w:r w:rsidRPr="00444423">
        <w:rPr>
          <w:rFonts w:ascii="Arial Narrow" w:hAnsi="Arial Narrow" w:cs="Arial"/>
        </w:rPr>
        <w:t>En dicho plazo, el contratista entregará el certificado de soporte, donde conste el derecho de la UNIDAD ADMINISTRATIVA ESPECIAL AERONAUTICA CIVIL al mismo por un (1) año, contado a partir de la activación de la suscripción al soporte.</w:t>
      </w:r>
    </w:p>
    <w:p w14:paraId="2BC67EBB" w14:textId="77777777" w:rsidR="00463963" w:rsidRPr="00A42862" w:rsidRDefault="00463963" w:rsidP="00273BBC">
      <w:pPr>
        <w:overflowPunct w:val="0"/>
        <w:autoSpaceDE w:val="0"/>
        <w:autoSpaceDN w:val="0"/>
        <w:spacing w:after="0" w:line="240" w:lineRule="auto"/>
        <w:jc w:val="both"/>
        <w:rPr>
          <w:rFonts w:ascii="Arial Narrow" w:hAnsi="Arial Narrow" w:cs="Arial"/>
          <w:lang w:val="es-ES_tradnl"/>
        </w:rPr>
      </w:pPr>
    </w:p>
    <w:p w14:paraId="78F89DD4"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bCs/>
          <w:lang w:val="es-ES_tradnl"/>
        </w:rPr>
      </w:pPr>
      <w:r w:rsidRPr="00A42862">
        <w:rPr>
          <w:rFonts w:ascii="Arial Narrow" w:hAnsi="Arial Narrow" w:cs="Arial"/>
          <w:b/>
          <w:lang w:val="es-ES_tradnl"/>
        </w:rPr>
        <w:t>FORMA</w:t>
      </w:r>
      <w:r w:rsidRPr="00A42862">
        <w:rPr>
          <w:rFonts w:ascii="Arial Narrow" w:hAnsi="Arial Narrow" w:cs="Arial"/>
          <w:b/>
          <w:bCs/>
          <w:lang w:val="es-ES_tradnl"/>
        </w:rPr>
        <w:t xml:space="preserve"> DE PAGO</w:t>
      </w:r>
    </w:p>
    <w:p w14:paraId="74CBBC4F" w14:textId="77777777" w:rsidR="00463963" w:rsidRPr="00A42862" w:rsidRDefault="00463963" w:rsidP="00273BBC">
      <w:pPr>
        <w:spacing w:after="0" w:line="240" w:lineRule="auto"/>
        <w:jc w:val="both"/>
        <w:rPr>
          <w:rFonts w:ascii="Arial Narrow" w:hAnsi="Arial Narrow" w:cs="Arial"/>
          <w:lang w:val="es-ES_tradnl"/>
        </w:rPr>
      </w:pPr>
    </w:p>
    <w:tbl>
      <w:tblPr>
        <w:tblW w:w="21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7"/>
        <w:gridCol w:w="1549"/>
      </w:tblGrid>
      <w:tr w:rsidR="00066F38" w:rsidRPr="00397A51" w14:paraId="21F7FE9E" w14:textId="77777777" w:rsidTr="00AA6487">
        <w:trPr>
          <w:trHeight w:val="241"/>
          <w:jc w:val="center"/>
        </w:trPr>
        <w:tc>
          <w:tcPr>
            <w:tcW w:w="2834" w:type="pct"/>
            <w:shd w:val="clear" w:color="auto" w:fill="1F497D" w:themeFill="text2"/>
            <w:vAlign w:val="center"/>
          </w:tcPr>
          <w:p w14:paraId="50845D57" w14:textId="77777777" w:rsidR="00066F38" w:rsidRPr="00397A51" w:rsidRDefault="00066F38" w:rsidP="00066F38">
            <w:pPr>
              <w:autoSpaceDE w:val="0"/>
              <w:autoSpaceDN w:val="0"/>
              <w:adjustRightInd w:val="0"/>
              <w:spacing w:before="100" w:beforeAutospacing="1" w:after="100" w:afterAutospacing="1" w:line="240" w:lineRule="auto"/>
              <w:jc w:val="center"/>
              <w:rPr>
                <w:rFonts w:ascii="Arial Narrow" w:eastAsia="Calibri" w:hAnsi="Arial Narrow" w:cs="Arial"/>
                <w:b/>
                <w:color w:val="FFFFFF" w:themeColor="background1"/>
                <w:lang w:eastAsia="es-CO"/>
              </w:rPr>
            </w:pPr>
            <w:r w:rsidRPr="00397A51">
              <w:rPr>
                <w:rFonts w:ascii="Arial Narrow" w:eastAsia="Calibri" w:hAnsi="Arial Narrow" w:cs="Arial"/>
                <w:b/>
                <w:color w:val="FFFFFF" w:themeColor="background1"/>
                <w:lang w:eastAsia="es-CO"/>
              </w:rPr>
              <w:t>Tipo</w:t>
            </w:r>
          </w:p>
        </w:tc>
        <w:tc>
          <w:tcPr>
            <w:tcW w:w="2166" w:type="pct"/>
            <w:shd w:val="clear" w:color="auto" w:fill="1F497D" w:themeFill="text2"/>
            <w:vAlign w:val="center"/>
          </w:tcPr>
          <w:p w14:paraId="00FDC194" w14:textId="77777777" w:rsidR="00066F38" w:rsidRPr="00397A51" w:rsidRDefault="00066F38" w:rsidP="00066F38">
            <w:pPr>
              <w:autoSpaceDE w:val="0"/>
              <w:autoSpaceDN w:val="0"/>
              <w:adjustRightInd w:val="0"/>
              <w:spacing w:before="100" w:beforeAutospacing="1" w:after="100" w:afterAutospacing="1" w:line="240" w:lineRule="auto"/>
              <w:jc w:val="center"/>
              <w:rPr>
                <w:rFonts w:ascii="Arial Narrow" w:eastAsia="Calibri" w:hAnsi="Arial Narrow" w:cs="Arial"/>
                <w:b/>
                <w:color w:val="FFFFFF" w:themeColor="background1"/>
                <w:lang w:eastAsia="es-CO"/>
              </w:rPr>
            </w:pPr>
            <w:r w:rsidRPr="00397A51">
              <w:rPr>
                <w:rFonts w:ascii="Arial Narrow" w:eastAsia="Calibri" w:hAnsi="Arial Narrow" w:cs="Arial"/>
                <w:b/>
                <w:color w:val="FFFFFF" w:themeColor="background1"/>
                <w:lang w:eastAsia="es-CO"/>
              </w:rPr>
              <w:t>Marcar con una X</w:t>
            </w:r>
          </w:p>
        </w:tc>
      </w:tr>
      <w:tr w:rsidR="00066F38" w:rsidRPr="00397A51" w14:paraId="45F66FF0" w14:textId="77777777" w:rsidTr="00AA6487">
        <w:trPr>
          <w:trHeight w:val="241"/>
          <w:jc w:val="center"/>
        </w:trPr>
        <w:tc>
          <w:tcPr>
            <w:tcW w:w="2834" w:type="pct"/>
            <w:shd w:val="clear" w:color="auto" w:fill="auto"/>
            <w:vAlign w:val="center"/>
          </w:tcPr>
          <w:p w14:paraId="41EFC18D" w14:textId="77777777" w:rsidR="00066F38" w:rsidRPr="00397A51" w:rsidRDefault="00066F38" w:rsidP="00066F38">
            <w:pPr>
              <w:autoSpaceDE w:val="0"/>
              <w:autoSpaceDN w:val="0"/>
              <w:adjustRightInd w:val="0"/>
              <w:spacing w:before="100" w:beforeAutospacing="1" w:after="100" w:afterAutospacing="1" w:line="240" w:lineRule="auto"/>
              <w:rPr>
                <w:rFonts w:ascii="Arial Narrow" w:eastAsia="Calibri" w:hAnsi="Arial Narrow" w:cs="Arial"/>
                <w:color w:val="000000"/>
                <w:lang w:eastAsia="es-CO"/>
              </w:rPr>
            </w:pPr>
            <w:r w:rsidRPr="00397A51">
              <w:rPr>
                <w:rFonts w:ascii="Arial Narrow" w:eastAsia="Arial Unicode MS" w:hAnsi="Arial Narrow" w:cs="Arial"/>
                <w:bCs/>
                <w:spacing w:val="-3"/>
              </w:rPr>
              <w:t>Contra entrega</w:t>
            </w:r>
          </w:p>
        </w:tc>
        <w:tc>
          <w:tcPr>
            <w:tcW w:w="2166" w:type="pct"/>
            <w:shd w:val="clear" w:color="auto" w:fill="auto"/>
            <w:vAlign w:val="center"/>
          </w:tcPr>
          <w:p w14:paraId="25E10E83" w14:textId="77777777" w:rsidR="00066F38" w:rsidRPr="00397A51" w:rsidRDefault="00066F38" w:rsidP="00066F38">
            <w:pPr>
              <w:autoSpaceDE w:val="0"/>
              <w:autoSpaceDN w:val="0"/>
              <w:adjustRightInd w:val="0"/>
              <w:spacing w:before="100" w:beforeAutospacing="1" w:after="100" w:afterAutospacing="1" w:line="240" w:lineRule="auto"/>
              <w:jc w:val="center"/>
              <w:rPr>
                <w:rFonts w:ascii="Arial Narrow" w:eastAsia="Calibri" w:hAnsi="Arial Narrow" w:cs="Arial"/>
                <w:b/>
                <w:color w:val="000000"/>
                <w:lang w:eastAsia="es-CO"/>
              </w:rPr>
            </w:pPr>
            <w:r w:rsidRPr="00397A51">
              <w:rPr>
                <w:rFonts w:ascii="Arial Narrow" w:eastAsia="Calibri" w:hAnsi="Arial Narrow" w:cs="Arial"/>
                <w:b/>
                <w:color w:val="000000"/>
                <w:lang w:eastAsia="es-CO"/>
              </w:rPr>
              <w:t>X</w:t>
            </w:r>
          </w:p>
        </w:tc>
      </w:tr>
      <w:tr w:rsidR="00066F38" w:rsidRPr="00397A51" w14:paraId="1905F81D" w14:textId="77777777" w:rsidTr="00AA6487">
        <w:trPr>
          <w:trHeight w:val="241"/>
          <w:jc w:val="center"/>
        </w:trPr>
        <w:tc>
          <w:tcPr>
            <w:tcW w:w="2834" w:type="pct"/>
            <w:shd w:val="clear" w:color="auto" w:fill="auto"/>
            <w:vAlign w:val="center"/>
          </w:tcPr>
          <w:p w14:paraId="1A311472" w14:textId="77777777" w:rsidR="00066F38" w:rsidRPr="00397A51" w:rsidRDefault="00066F38" w:rsidP="00066F38">
            <w:pPr>
              <w:autoSpaceDE w:val="0"/>
              <w:autoSpaceDN w:val="0"/>
              <w:adjustRightInd w:val="0"/>
              <w:spacing w:before="100" w:beforeAutospacing="1" w:after="100" w:afterAutospacing="1" w:line="240" w:lineRule="auto"/>
              <w:rPr>
                <w:rFonts w:ascii="Arial Narrow" w:eastAsia="Calibri" w:hAnsi="Arial Narrow" w:cs="Arial"/>
                <w:color w:val="000000"/>
                <w:lang w:eastAsia="es-CO"/>
              </w:rPr>
            </w:pPr>
            <w:r w:rsidRPr="00397A51">
              <w:rPr>
                <w:rFonts w:ascii="Arial Narrow" w:eastAsia="Arial Unicode MS" w:hAnsi="Arial Narrow" w:cs="Arial"/>
                <w:bCs/>
                <w:spacing w:val="-3"/>
              </w:rPr>
              <w:t>Mensualidades Vencidas</w:t>
            </w:r>
          </w:p>
        </w:tc>
        <w:tc>
          <w:tcPr>
            <w:tcW w:w="2166" w:type="pct"/>
            <w:shd w:val="clear" w:color="auto" w:fill="auto"/>
            <w:vAlign w:val="center"/>
          </w:tcPr>
          <w:p w14:paraId="67EA0D1D" w14:textId="77777777" w:rsidR="00066F38" w:rsidRPr="00397A51" w:rsidRDefault="00066F38" w:rsidP="00066F38">
            <w:pPr>
              <w:autoSpaceDE w:val="0"/>
              <w:autoSpaceDN w:val="0"/>
              <w:adjustRightInd w:val="0"/>
              <w:spacing w:before="100" w:beforeAutospacing="1" w:after="100" w:afterAutospacing="1" w:line="240" w:lineRule="auto"/>
              <w:jc w:val="center"/>
              <w:rPr>
                <w:rFonts w:ascii="Arial Narrow" w:eastAsia="Calibri" w:hAnsi="Arial Narrow" w:cs="Arial"/>
                <w:b/>
                <w:color w:val="000000"/>
                <w:lang w:eastAsia="es-CO"/>
              </w:rPr>
            </w:pPr>
          </w:p>
        </w:tc>
      </w:tr>
      <w:tr w:rsidR="00066F38" w:rsidRPr="00397A51" w14:paraId="23FB16F3" w14:textId="77777777" w:rsidTr="00AA6487">
        <w:trPr>
          <w:trHeight w:val="241"/>
          <w:jc w:val="center"/>
        </w:trPr>
        <w:tc>
          <w:tcPr>
            <w:tcW w:w="2834" w:type="pct"/>
            <w:shd w:val="clear" w:color="auto" w:fill="auto"/>
            <w:vAlign w:val="center"/>
          </w:tcPr>
          <w:p w14:paraId="150C3D90" w14:textId="77777777" w:rsidR="00066F38" w:rsidRPr="00397A51" w:rsidRDefault="00066F38" w:rsidP="00066F38">
            <w:pPr>
              <w:autoSpaceDE w:val="0"/>
              <w:autoSpaceDN w:val="0"/>
              <w:adjustRightInd w:val="0"/>
              <w:spacing w:before="100" w:beforeAutospacing="1" w:after="100" w:afterAutospacing="1" w:line="240" w:lineRule="auto"/>
              <w:rPr>
                <w:rFonts w:ascii="Arial Narrow" w:eastAsia="Arial Unicode MS" w:hAnsi="Arial Narrow" w:cs="Arial"/>
                <w:bCs/>
                <w:spacing w:val="-3"/>
              </w:rPr>
            </w:pPr>
            <w:r w:rsidRPr="00397A51">
              <w:rPr>
                <w:rFonts w:ascii="Arial Narrow" w:eastAsia="Arial Unicode MS" w:hAnsi="Arial Narrow" w:cs="Arial"/>
                <w:bCs/>
                <w:spacing w:val="-3"/>
              </w:rPr>
              <w:t>Actas Parciales</w:t>
            </w:r>
          </w:p>
        </w:tc>
        <w:tc>
          <w:tcPr>
            <w:tcW w:w="2166" w:type="pct"/>
            <w:shd w:val="clear" w:color="auto" w:fill="auto"/>
            <w:vAlign w:val="center"/>
          </w:tcPr>
          <w:p w14:paraId="11A28CAA" w14:textId="77777777" w:rsidR="00066F38" w:rsidRPr="00397A51" w:rsidRDefault="00066F38" w:rsidP="00066F38">
            <w:pPr>
              <w:autoSpaceDE w:val="0"/>
              <w:autoSpaceDN w:val="0"/>
              <w:adjustRightInd w:val="0"/>
              <w:spacing w:before="100" w:beforeAutospacing="1" w:after="100" w:afterAutospacing="1" w:line="240" w:lineRule="auto"/>
              <w:jc w:val="center"/>
              <w:rPr>
                <w:rFonts w:ascii="Arial Narrow" w:eastAsia="Calibri" w:hAnsi="Arial Narrow" w:cs="Arial"/>
                <w:b/>
                <w:color w:val="000000"/>
                <w:lang w:eastAsia="es-CO"/>
              </w:rPr>
            </w:pPr>
          </w:p>
        </w:tc>
      </w:tr>
      <w:tr w:rsidR="00066F38" w:rsidRPr="00397A51" w14:paraId="714C9EE0" w14:textId="77777777" w:rsidTr="00AA6487">
        <w:trPr>
          <w:trHeight w:val="241"/>
          <w:jc w:val="center"/>
        </w:trPr>
        <w:tc>
          <w:tcPr>
            <w:tcW w:w="2834" w:type="pct"/>
            <w:shd w:val="clear" w:color="auto" w:fill="auto"/>
            <w:vAlign w:val="center"/>
          </w:tcPr>
          <w:p w14:paraId="72AC1CCD" w14:textId="77777777" w:rsidR="00066F38" w:rsidRPr="00397A51" w:rsidRDefault="00066F38" w:rsidP="00066F38">
            <w:pPr>
              <w:autoSpaceDE w:val="0"/>
              <w:autoSpaceDN w:val="0"/>
              <w:adjustRightInd w:val="0"/>
              <w:spacing w:before="100" w:beforeAutospacing="1" w:after="100" w:afterAutospacing="1" w:line="240" w:lineRule="auto"/>
              <w:rPr>
                <w:rFonts w:ascii="Arial Narrow" w:eastAsia="Arial Unicode MS" w:hAnsi="Arial Narrow" w:cs="Arial"/>
                <w:bCs/>
                <w:spacing w:val="-3"/>
              </w:rPr>
            </w:pPr>
            <w:r w:rsidRPr="00397A51">
              <w:rPr>
                <w:rFonts w:ascii="Arial Narrow" w:eastAsia="Arial Unicode MS" w:hAnsi="Arial Narrow" w:cs="Arial"/>
                <w:bCs/>
                <w:spacing w:val="-3"/>
              </w:rPr>
              <w:lastRenderedPageBreak/>
              <w:t>La establecida en el A.</w:t>
            </w:r>
            <w:proofErr w:type="gramStart"/>
            <w:r w:rsidRPr="00397A51">
              <w:rPr>
                <w:rFonts w:ascii="Arial Narrow" w:eastAsia="Arial Unicode MS" w:hAnsi="Arial Narrow" w:cs="Arial"/>
                <w:bCs/>
                <w:spacing w:val="-3"/>
              </w:rPr>
              <w:t>M.P</w:t>
            </w:r>
            <w:proofErr w:type="gramEnd"/>
          </w:p>
        </w:tc>
        <w:tc>
          <w:tcPr>
            <w:tcW w:w="2166" w:type="pct"/>
            <w:shd w:val="clear" w:color="auto" w:fill="auto"/>
            <w:vAlign w:val="center"/>
          </w:tcPr>
          <w:p w14:paraId="4FD9CAF9" w14:textId="77777777" w:rsidR="00066F38" w:rsidRPr="00397A51" w:rsidRDefault="00066F38" w:rsidP="00066F38">
            <w:pPr>
              <w:autoSpaceDE w:val="0"/>
              <w:autoSpaceDN w:val="0"/>
              <w:adjustRightInd w:val="0"/>
              <w:spacing w:before="100" w:beforeAutospacing="1" w:after="100" w:afterAutospacing="1" w:line="240" w:lineRule="auto"/>
              <w:jc w:val="center"/>
              <w:rPr>
                <w:rFonts w:ascii="Arial Narrow" w:eastAsia="Calibri" w:hAnsi="Arial Narrow" w:cs="Arial"/>
                <w:b/>
                <w:color w:val="000000"/>
                <w:lang w:eastAsia="es-CO"/>
              </w:rPr>
            </w:pPr>
          </w:p>
        </w:tc>
      </w:tr>
      <w:tr w:rsidR="00066F38" w:rsidRPr="00397A51" w14:paraId="3EDECB1D" w14:textId="77777777" w:rsidTr="00AA6487">
        <w:trPr>
          <w:trHeight w:val="241"/>
          <w:jc w:val="center"/>
        </w:trPr>
        <w:tc>
          <w:tcPr>
            <w:tcW w:w="2834" w:type="pct"/>
            <w:shd w:val="clear" w:color="auto" w:fill="auto"/>
            <w:vAlign w:val="center"/>
          </w:tcPr>
          <w:p w14:paraId="2377F136" w14:textId="77777777" w:rsidR="00066F38" w:rsidRPr="00397A51" w:rsidRDefault="00066F38" w:rsidP="00066F38">
            <w:pPr>
              <w:autoSpaceDE w:val="0"/>
              <w:autoSpaceDN w:val="0"/>
              <w:adjustRightInd w:val="0"/>
              <w:spacing w:before="100" w:beforeAutospacing="1" w:after="100" w:afterAutospacing="1" w:line="240" w:lineRule="auto"/>
              <w:rPr>
                <w:rFonts w:ascii="Arial Narrow" w:eastAsia="Arial Unicode MS" w:hAnsi="Arial Narrow" w:cs="Arial"/>
                <w:bCs/>
                <w:spacing w:val="-3"/>
              </w:rPr>
            </w:pPr>
            <w:r w:rsidRPr="00397A51">
              <w:rPr>
                <w:rFonts w:ascii="Arial Narrow" w:eastAsia="Arial Unicode MS" w:hAnsi="Arial Narrow" w:cs="Arial"/>
                <w:bCs/>
                <w:spacing w:val="-3"/>
              </w:rPr>
              <w:t xml:space="preserve">Otra </w:t>
            </w:r>
          </w:p>
        </w:tc>
        <w:tc>
          <w:tcPr>
            <w:tcW w:w="2166" w:type="pct"/>
            <w:shd w:val="clear" w:color="auto" w:fill="auto"/>
            <w:vAlign w:val="center"/>
          </w:tcPr>
          <w:p w14:paraId="4B6D6594" w14:textId="77777777" w:rsidR="00066F38" w:rsidRPr="00397A51" w:rsidRDefault="00066F38" w:rsidP="00066F38">
            <w:pPr>
              <w:autoSpaceDE w:val="0"/>
              <w:autoSpaceDN w:val="0"/>
              <w:adjustRightInd w:val="0"/>
              <w:spacing w:before="100" w:beforeAutospacing="1" w:after="100" w:afterAutospacing="1" w:line="240" w:lineRule="auto"/>
              <w:jc w:val="center"/>
              <w:rPr>
                <w:rFonts w:ascii="Arial Narrow" w:eastAsia="Calibri" w:hAnsi="Arial Narrow" w:cs="Arial"/>
                <w:b/>
                <w:color w:val="000000"/>
                <w:lang w:eastAsia="es-CO"/>
              </w:rPr>
            </w:pPr>
          </w:p>
        </w:tc>
      </w:tr>
    </w:tbl>
    <w:p w14:paraId="49931891" w14:textId="77777777" w:rsidR="00066F38" w:rsidRPr="00397A51" w:rsidRDefault="00066F38" w:rsidP="00066F38">
      <w:pPr>
        <w:tabs>
          <w:tab w:val="left" w:pos="-720"/>
        </w:tabs>
        <w:suppressAutoHyphens/>
        <w:jc w:val="both"/>
        <w:rPr>
          <w:rFonts w:ascii="Arial Narrow" w:eastAsia="Arial Unicode MS" w:hAnsi="Arial Narrow" w:cs="Arial"/>
          <w:b/>
          <w:spacing w:val="-3"/>
        </w:rPr>
      </w:pPr>
      <w:r w:rsidRPr="00397A51">
        <w:rPr>
          <w:rFonts w:ascii="Arial Narrow" w:eastAsia="Arial Unicode MS" w:hAnsi="Arial Narrow" w:cs="Arial"/>
          <w:b/>
          <w:spacing w:val="-3"/>
        </w:rPr>
        <w:t xml:space="preserve">EXPLIQUE: </w:t>
      </w:r>
    </w:p>
    <w:p w14:paraId="5E7F2E62" w14:textId="77777777" w:rsidR="00066F38" w:rsidRPr="00397A51" w:rsidRDefault="00066F38" w:rsidP="00066F38">
      <w:pPr>
        <w:tabs>
          <w:tab w:val="left" w:pos="-720"/>
        </w:tabs>
        <w:suppressAutoHyphens/>
        <w:ind w:right="142"/>
        <w:jc w:val="both"/>
        <w:rPr>
          <w:rFonts w:ascii="Arial Narrow" w:eastAsia="Arial Unicode MS" w:hAnsi="Arial Narrow" w:cs="Arial"/>
          <w:spacing w:val="-3"/>
        </w:rPr>
      </w:pPr>
      <w:r w:rsidRPr="00397A51">
        <w:rPr>
          <w:rFonts w:ascii="Arial Narrow" w:eastAsia="Arial Unicode MS" w:hAnsi="Arial Narrow" w:cs="Arial"/>
          <w:spacing w:val="-3"/>
        </w:rPr>
        <w:t xml:space="preserve">La Unidad pagará al contratista el cien por cierto (100%) del valor del contrato de la siguiente manera: </w:t>
      </w:r>
    </w:p>
    <w:p w14:paraId="731D6588" w14:textId="77777777" w:rsidR="00066F38" w:rsidRPr="00397A51" w:rsidRDefault="00066F38" w:rsidP="00066F38">
      <w:pPr>
        <w:tabs>
          <w:tab w:val="left" w:pos="-720"/>
        </w:tabs>
        <w:suppressAutoHyphens/>
        <w:jc w:val="both"/>
        <w:rPr>
          <w:rFonts w:ascii="Arial Narrow" w:eastAsia="Arial Unicode MS" w:hAnsi="Arial Narrow" w:cs="Arial"/>
          <w:b/>
          <w:color w:val="000000" w:themeColor="text1"/>
          <w:lang w:eastAsia="x-none"/>
        </w:rPr>
      </w:pPr>
      <w:r w:rsidRPr="00397A51">
        <w:rPr>
          <w:rFonts w:ascii="Arial Narrow" w:eastAsia="Arial Unicode MS" w:hAnsi="Arial Narrow" w:cs="Arial"/>
          <w:b/>
          <w:spacing w:val="-3"/>
        </w:rPr>
        <w:t>Contra entrega</w:t>
      </w:r>
    </w:p>
    <w:p w14:paraId="58645E0B" w14:textId="77777777" w:rsidR="00066F38" w:rsidRPr="00397A51" w:rsidRDefault="00066F38" w:rsidP="00066F38">
      <w:pPr>
        <w:tabs>
          <w:tab w:val="left" w:pos="-720"/>
        </w:tabs>
        <w:suppressAutoHyphens/>
        <w:jc w:val="both"/>
        <w:rPr>
          <w:rFonts w:ascii="Arial Narrow" w:eastAsia="Arial Unicode MS" w:hAnsi="Arial Narrow" w:cs="Arial"/>
          <w:color w:val="808080" w:themeColor="background1" w:themeShade="80"/>
          <w:lang w:eastAsia="x-none"/>
        </w:rPr>
      </w:pPr>
      <w:r w:rsidRPr="00397A51">
        <w:rPr>
          <w:rFonts w:ascii="Arial Narrow" w:eastAsia="Arial Unicode MS" w:hAnsi="Arial Narrow" w:cs="Arial"/>
          <w:color w:val="000000" w:themeColor="text1"/>
          <w:lang w:eastAsia="x-none"/>
        </w:rPr>
        <w:t>Un único pago, equivalente al 100% del valor del contrato, previa suscripción del acta de recibo final por parte del supervisor y representante legal del contratista. Para tal fin se deberá aportar la factura comercial o documento equivalente, según sea el caso y el informe de cumplimiento de las obligaciones derivadas del contrato, suscrito por el supervisor del contrato.</w:t>
      </w:r>
    </w:p>
    <w:p w14:paraId="39116DD2" w14:textId="77777777" w:rsidR="00066F38" w:rsidRPr="00397A51" w:rsidRDefault="00066F38" w:rsidP="00066F38">
      <w:pPr>
        <w:tabs>
          <w:tab w:val="left" w:pos="567"/>
        </w:tabs>
        <w:ind w:right="49"/>
        <w:jc w:val="both"/>
        <w:rPr>
          <w:rFonts w:ascii="Arial Narrow" w:hAnsi="Arial Narrow" w:cs="Arial"/>
        </w:rPr>
      </w:pPr>
      <w:r w:rsidRPr="00397A51">
        <w:rPr>
          <w:rFonts w:ascii="Arial Narrow" w:hAnsi="Arial Narrow" w:cs="Arial"/>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0AADA320" w14:textId="77777777" w:rsidR="00066F38" w:rsidRPr="00397A51" w:rsidRDefault="00066F38" w:rsidP="00066F38">
      <w:pPr>
        <w:tabs>
          <w:tab w:val="left" w:pos="567"/>
        </w:tabs>
        <w:ind w:right="49"/>
        <w:jc w:val="both"/>
        <w:rPr>
          <w:rFonts w:ascii="Arial Narrow" w:hAnsi="Arial Narrow" w:cs="Arial"/>
        </w:rPr>
      </w:pPr>
      <w:r w:rsidRPr="00397A51">
        <w:rPr>
          <w:rFonts w:ascii="Arial Narrow" w:hAnsi="Arial Narrow" w:cs="Arial"/>
        </w:rPr>
        <w:t xml:space="preserve">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 </w:t>
      </w:r>
    </w:p>
    <w:p w14:paraId="4257B44D" w14:textId="77777777" w:rsidR="00066F38" w:rsidRPr="00397A51" w:rsidRDefault="00066F38" w:rsidP="00066F38">
      <w:pPr>
        <w:tabs>
          <w:tab w:val="left" w:pos="-720"/>
        </w:tabs>
        <w:suppressAutoHyphens/>
        <w:jc w:val="both"/>
        <w:rPr>
          <w:rFonts w:ascii="Arial Narrow" w:eastAsia="Arial Unicode MS" w:hAnsi="Arial Narrow" w:cs="Arial"/>
          <w:b/>
          <w:color w:val="000000" w:themeColor="text1"/>
          <w:lang w:eastAsia="x-none"/>
        </w:rPr>
      </w:pPr>
      <w:r w:rsidRPr="00397A51">
        <w:rPr>
          <w:rFonts w:ascii="Arial Narrow" w:eastAsia="Arial Unicode MS" w:hAnsi="Arial Narrow" w:cs="Arial"/>
          <w:b/>
          <w:color w:val="000000" w:themeColor="text1"/>
          <w:lang w:eastAsia="x-none"/>
        </w:rPr>
        <w:t xml:space="preserve">Notas: </w:t>
      </w:r>
    </w:p>
    <w:p w14:paraId="36EFCBEA" w14:textId="77777777" w:rsidR="00066F38" w:rsidRPr="00397A51" w:rsidRDefault="00066F38" w:rsidP="00066F38">
      <w:pPr>
        <w:pStyle w:val="Prrafodelista"/>
        <w:numPr>
          <w:ilvl w:val="0"/>
          <w:numId w:val="63"/>
        </w:numPr>
        <w:tabs>
          <w:tab w:val="left" w:pos="-720"/>
        </w:tabs>
        <w:suppressAutoHyphens/>
        <w:spacing w:after="0" w:line="240" w:lineRule="auto"/>
        <w:contextualSpacing w:val="0"/>
        <w:jc w:val="both"/>
        <w:rPr>
          <w:rFonts w:ascii="Arial Narrow" w:eastAsia="Arial Unicode MS" w:hAnsi="Arial Narrow" w:cs="Arial"/>
          <w:color w:val="000000" w:themeColor="text1"/>
          <w:lang w:eastAsia="x-none"/>
        </w:rPr>
      </w:pPr>
      <w:r w:rsidRPr="00397A51">
        <w:rPr>
          <w:rFonts w:ascii="Arial Narrow" w:eastAsia="Arial Unicode MS" w:hAnsi="Arial Narrow" w:cs="Arial"/>
          <w:color w:val="000000" w:themeColor="text1"/>
          <w:lang w:eastAsia="x-none"/>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286E953E" w14:textId="77777777" w:rsidR="00066F38" w:rsidRPr="00397A51" w:rsidRDefault="00066F38" w:rsidP="00066F38">
      <w:pPr>
        <w:pStyle w:val="Prrafodelista"/>
        <w:numPr>
          <w:ilvl w:val="0"/>
          <w:numId w:val="63"/>
        </w:numPr>
        <w:tabs>
          <w:tab w:val="left" w:pos="-720"/>
        </w:tabs>
        <w:suppressAutoHyphens/>
        <w:spacing w:after="0" w:line="240" w:lineRule="auto"/>
        <w:contextualSpacing w:val="0"/>
        <w:jc w:val="both"/>
        <w:rPr>
          <w:rFonts w:ascii="Arial Narrow" w:eastAsia="Arial Unicode MS" w:hAnsi="Arial Narrow" w:cs="Arial"/>
          <w:color w:val="000000" w:themeColor="text1"/>
          <w:lang w:eastAsia="x-none"/>
        </w:rPr>
      </w:pPr>
      <w:r w:rsidRPr="00397A51">
        <w:rPr>
          <w:rFonts w:ascii="Arial Narrow" w:eastAsia="Arial Unicode MS" w:hAnsi="Arial Narrow" w:cs="Arial"/>
          <w:color w:val="000000" w:themeColor="text1"/>
          <w:lang w:eastAsia="x-none"/>
        </w:rPr>
        <w:t>La Entidad hará las retenciones a que haya lugar sobre cada pago de acuerdo con las disposiciones legales vigentes sobre la materia.</w:t>
      </w:r>
    </w:p>
    <w:p w14:paraId="35603F12" w14:textId="77777777" w:rsidR="00066F38" w:rsidRPr="00397A51" w:rsidRDefault="00066F38" w:rsidP="00066F38">
      <w:pPr>
        <w:pStyle w:val="Prrafodelista"/>
        <w:numPr>
          <w:ilvl w:val="0"/>
          <w:numId w:val="63"/>
        </w:numPr>
        <w:tabs>
          <w:tab w:val="left" w:pos="-720"/>
        </w:tabs>
        <w:suppressAutoHyphens/>
        <w:spacing w:after="0" w:line="240" w:lineRule="auto"/>
        <w:contextualSpacing w:val="0"/>
        <w:jc w:val="both"/>
        <w:rPr>
          <w:rFonts w:ascii="Arial Narrow" w:eastAsia="Arial Unicode MS" w:hAnsi="Arial Narrow" w:cs="Arial"/>
          <w:color w:val="000000" w:themeColor="text1"/>
          <w:lang w:eastAsia="x-none"/>
        </w:rPr>
      </w:pPr>
      <w:r w:rsidRPr="00397A51">
        <w:rPr>
          <w:rFonts w:ascii="Arial Narrow" w:eastAsia="Arial Unicode MS" w:hAnsi="Arial Narrow" w:cs="Arial"/>
          <w:color w:val="000000" w:themeColor="text1"/>
          <w:lang w:eastAsia="x-none"/>
        </w:rPr>
        <w:t>L</w:t>
      </w:r>
      <w:r w:rsidRPr="00397A51">
        <w:rPr>
          <w:rFonts w:ascii="Arial Narrow" w:eastAsia="Arial Unicode MS" w:hAnsi="Arial Narrow" w:cs="Arial"/>
          <w:color w:val="000000" w:themeColor="text1"/>
          <w:u w:val="single"/>
          <w:lang w:eastAsia="x-none"/>
        </w:rPr>
        <w:t>os pagos deberán tramitarse y publicarse a través de la plataforma SECOP II.</w:t>
      </w:r>
    </w:p>
    <w:p w14:paraId="48605D52" w14:textId="77777777" w:rsidR="00066F38" w:rsidRPr="00397A51" w:rsidRDefault="00066F38" w:rsidP="00066F38">
      <w:pPr>
        <w:pStyle w:val="Prrafodelista"/>
        <w:numPr>
          <w:ilvl w:val="0"/>
          <w:numId w:val="63"/>
        </w:numPr>
        <w:tabs>
          <w:tab w:val="left" w:pos="-720"/>
        </w:tabs>
        <w:suppressAutoHyphens/>
        <w:spacing w:after="0" w:line="240" w:lineRule="auto"/>
        <w:contextualSpacing w:val="0"/>
        <w:jc w:val="both"/>
        <w:rPr>
          <w:rFonts w:ascii="Arial Narrow" w:eastAsia="Arial Unicode MS" w:hAnsi="Arial Narrow" w:cs="Arial"/>
          <w:color w:val="000000" w:themeColor="text1"/>
          <w:lang w:eastAsia="x-none"/>
        </w:rPr>
      </w:pPr>
      <w:r w:rsidRPr="00397A51">
        <w:rPr>
          <w:rFonts w:ascii="Arial Narrow" w:eastAsia="Arial Unicode MS" w:hAnsi="Arial Narrow" w:cs="Arial"/>
          <w:color w:val="000000" w:themeColor="text1"/>
          <w:lang w:eastAsia="x-none"/>
        </w:rPr>
        <w:t>Para el último pago se deben cumplir las condiciones anteriormente señaladas y prórroga de las garantías a que haya lugar, debidamente aprobadas por la Unidad, cuando a ello hubiere lugar</w:t>
      </w:r>
    </w:p>
    <w:p w14:paraId="5DC81801" w14:textId="77777777" w:rsidR="00066F38" w:rsidRDefault="00066F38" w:rsidP="00273BBC">
      <w:pPr>
        <w:tabs>
          <w:tab w:val="left" w:pos="-720"/>
        </w:tabs>
        <w:suppressAutoHyphens/>
        <w:spacing w:after="0" w:line="240" w:lineRule="auto"/>
        <w:jc w:val="both"/>
        <w:rPr>
          <w:rFonts w:ascii="Arial Narrow" w:eastAsia="Arial Unicode MS" w:hAnsi="Arial Narrow" w:cs="Arial"/>
          <w:spacing w:val="-3"/>
          <w:lang w:val="es-ES_tradnl"/>
        </w:rPr>
      </w:pPr>
    </w:p>
    <w:p w14:paraId="5BCD8B1E" w14:textId="77777777" w:rsidR="00463963" w:rsidRPr="00A42862" w:rsidRDefault="00463963" w:rsidP="00273BBC">
      <w:pPr>
        <w:pStyle w:val="Sinespaciado"/>
        <w:jc w:val="both"/>
        <w:rPr>
          <w:rFonts w:ascii="Arial Narrow" w:hAnsi="Arial Narrow" w:cs="Arial"/>
          <w:sz w:val="22"/>
          <w:szCs w:val="22"/>
        </w:rPr>
      </w:pPr>
    </w:p>
    <w:p w14:paraId="775EE3DF" w14:textId="53C96AC9" w:rsidR="00463963" w:rsidRPr="00066F38" w:rsidRDefault="00463963" w:rsidP="00273BBC">
      <w:pPr>
        <w:pStyle w:val="Prrafodelista"/>
        <w:numPr>
          <w:ilvl w:val="2"/>
          <w:numId w:val="28"/>
        </w:numPr>
        <w:spacing w:after="0" w:line="240" w:lineRule="auto"/>
        <w:jc w:val="both"/>
        <w:rPr>
          <w:rFonts w:ascii="Arial Narrow" w:hAnsi="Arial Narrow" w:cs="Arial"/>
          <w:b/>
          <w:bCs/>
          <w:lang w:val="es-ES_tradnl"/>
        </w:rPr>
      </w:pPr>
      <w:r w:rsidRPr="00066F38">
        <w:rPr>
          <w:rFonts w:ascii="Arial Narrow" w:hAnsi="Arial Narrow" w:cs="Arial"/>
          <w:b/>
          <w:lang w:val="es-ES_tradnl"/>
        </w:rPr>
        <w:t>ANTICIPO</w:t>
      </w:r>
    </w:p>
    <w:p w14:paraId="0E58EA62" w14:textId="77777777" w:rsidR="00463963" w:rsidRPr="00A42862" w:rsidRDefault="00463963" w:rsidP="00273BBC">
      <w:pPr>
        <w:tabs>
          <w:tab w:val="left" w:pos="-720"/>
        </w:tabs>
        <w:suppressAutoHyphens/>
        <w:spacing w:after="0" w:line="240" w:lineRule="auto"/>
        <w:jc w:val="both"/>
        <w:rPr>
          <w:rFonts w:ascii="Arial Narrow" w:hAnsi="Arial Narrow" w:cs="Arial"/>
          <w:lang w:val="es-ES_tradnl"/>
        </w:rPr>
      </w:pPr>
    </w:p>
    <w:p w14:paraId="6D7E95E7" w14:textId="498DD832" w:rsidR="00066F38" w:rsidRDefault="00066F38" w:rsidP="00273BBC">
      <w:pPr>
        <w:autoSpaceDE w:val="0"/>
        <w:autoSpaceDN w:val="0"/>
        <w:adjustRightInd w:val="0"/>
        <w:spacing w:after="0" w:line="240" w:lineRule="auto"/>
        <w:jc w:val="both"/>
        <w:rPr>
          <w:rFonts w:ascii="Arial Narrow" w:hAnsi="Arial Narrow" w:cs="Arial"/>
          <w:color w:val="000000"/>
          <w:lang w:val="es-ES_tradnl"/>
        </w:rPr>
      </w:pPr>
      <w:r w:rsidRPr="00066F38">
        <w:rPr>
          <w:rFonts w:ascii="Arial Narrow" w:hAnsi="Arial Narrow" w:cs="Arial"/>
          <w:b/>
          <w:bCs/>
          <w:lang w:val="es-ES_tradnl"/>
        </w:rPr>
        <w:t>NO APLICA</w:t>
      </w:r>
    </w:p>
    <w:p w14:paraId="3CEFC436" w14:textId="77777777" w:rsidR="008B2133" w:rsidRPr="00A42862" w:rsidRDefault="008B2133" w:rsidP="00273BBC">
      <w:pPr>
        <w:pStyle w:val="Sinespaciado"/>
        <w:jc w:val="both"/>
        <w:rPr>
          <w:rFonts w:ascii="Arial Narrow" w:hAnsi="Arial Narrow" w:cs="Arial"/>
          <w:sz w:val="22"/>
          <w:szCs w:val="22"/>
        </w:rPr>
      </w:pPr>
    </w:p>
    <w:p w14:paraId="42B0366C"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lang w:val="es-ES_tradnl"/>
        </w:rPr>
      </w:pPr>
      <w:r w:rsidRPr="00A42862">
        <w:rPr>
          <w:rFonts w:ascii="Arial Narrow" w:hAnsi="Arial Narrow" w:cs="Arial"/>
          <w:b/>
          <w:lang w:val="es-ES_tradnl"/>
        </w:rPr>
        <w:t xml:space="preserve">QUIENES PUEDEN PARTICIPAR </w:t>
      </w:r>
    </w:p>
    <w:p w14:paraId="7D24A8B8" w14:textId="77777777" w:rsidR="00463963" w:rsidRPr="00A42862" w:rsidRDefault="00463963" w:rsidP="00273BBC">
      <w:pPr>
        <w:spacing w:after="0" w:line="240" w:lineRule="auto"/>
        <w:jc w:val="both"/>
        <w:rPr>
          <w:rFonts w:ascii="Arial Narrow" w:hAnsi="Arial Narrow" w:cs="Arial"/>
          <w:lang w:val="es-ES_tradnl"/>
        </w:rPr>
      </w:pPr>
    </w:p>
    <w:p w14:paraId="026992BC" w14:textId="77777777" w:rsidR="00463963" w:rsidRPr="00A42862" w:rsidRDefault="00463963" w:rsidP="00273BBC">
      <w:pPr>
        <w:pStyle w:val="Sinespaciado"/>
        <w:numPr>
          <w:ilvl w:val="0"/>
          <w:numId w:val="22"/>
        </w:numPr>
        <w:ind w:left="426" w:hanging="284"/>
        <w:jc w:val="both"/>
        <w:rPr>
          <w:rFonts w:ascii="Arial Narrow" w:hAnsi="Arial Narrow" w:cs="Arial"/>
          <w:sz w:val="22"/>
          <w:szCs w:val="22"/>
        </w:rPr>
      </w:pPr>
      <w:r w:rsidRPr="00A42862">
        <w:rPr>
          <w:rFonts w:ascii="Arial Narrow" w:hAnsi="Arial Narrow" w:cs="Arial"/>
          <w:sz w:val="22"/>
          <w:szCs w:val="22"/>
        </w:rPr>
        <w:t xml:space="preserve">Pueden participar las personas naturales o jurídicas, nacionales o extranjeras con o sin sucursal en Colombia, con capacidad jurídica para ofertar y contratar. También pueden participar consorcios, </w:t>
      </w:r>
      <w:r w:rsidRPr="00A42862">
        <w:rPr>
          <w:rFonts w:ascii="Arial Narrow" w:hAnsi="Arial Narrow" w:cs="Arial"/>
          <w:sz w:val="22"/>
          <w:szCs w:val="22"/>
        </w:rPr>
        <w:lastRenderedPageBreak/>
        <w:t>uniones temporales o cualquier otra forma de asociación permitida por la ley.</w:t>
      </w:r>
    </w:p>
    <w:p w14:paraId="0B5415DA" w14:textId="77777777" w:rsidR="00624ABE" w:rsidRPr="00A42862" w:rsidRDefault="00624ABE" w:rsidP="00273BBC">
      <w:pPr>
        <w:pStyle w:val="Sinespaciado"/>
        <w:ind w:left="426"/>
        <w:jc w:val="both"/>
        <w:rPr>
          <w:rFonts w:ascii="Arial Narrow" w:hAnsi="Arial Narrow" w:cs="Arial"/>
          <w:sz w:val="22"/>
          <w:szCs w:val="22"/>
        </w:rPr>
      </w:pPr>
    </w:p>
    <w:p w14:paraId="4BA33B6F" w14:textId="77777777" w:rsidR="00463963" w:rsidRPr="00A42862" w:rsidRDefault="00463963" w:rsidP="00273BBC">
      <w:pPr>
        <w:pStyle w:val="Sinespaciado"/>
        <w:numPr>
          <w:ilvl w:val="0"/>
          <w:numId w:val="22"/>
        </w:numPr>
        <w:ind w:left="426" w:hanging="284"/>
        <w:jc w:val="both"/>
        <w:rPr>
          <w:rFonts w:ascii="Arial Narrow" w:hAnsi="Arial Narrow" w:cs="Arial"/>
          <w:sz w:val="22"/>
          <w:szCs w:val="22"/>
        </w:rPr>
      </w:pPr>
      <w:r w:rsidRPr="00A42862">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14:textId="77777777" w:rsidR="00463963" w:rsidRPr="00A42862" w:rsidRDefault="00463963" w:rsidP="00273BBC">
      <w:pPr>
        <w:pStyle w:val="Sinespaciado"/>
        <w:ind w:left="426" w:hanging="284"/>
        <w:jc w:val="both"/>
        <w:rPr>
          <w:rFonts w:ascii="Arial Narrow" w:hAnsi="Arial Narrow" w:cs="Arial"/>
          <w:sz w:val="22"/>
          <w:szCs w:val="22"/>
        </w:rPr>
      </w:pPr>
    </w:p>
    <w:p w14:paraId="4122CDD5" w14:textId="77777777" w:rsidR="00463963" w:rsidRPr="00A42862" w:rsidRDefault="00463963" w:rsidP="00273BBC">
      <w:pPr>
        <w:pStyle w:val="Sinespaciado"/>
        <w:numPr>
          <w:ilvl w:val="0"/>
          <w:numId w:val="22"/>
        </w:numPr>
        <w:ind w:left="426" w:hanging="284"/>
        <w:jc w:val="both"/>
        <w:rPr>
          <w:rFonts w:ascii="Arial Narrow" w:hAnsi="Arial Narrow" w:cs="Arial"/>
          <w:snapToGrid w:val="0"/>
          <w:sz w:val="22"/>
          <w:szCs w:val="22"/>
        </w:rPr>
      </w:pPr>
      <w:r w:rsidRPr="00A42862">
        <w:rPr>
          <w:rFonts w:ascii="Arial Narrow" w:hAnsi="Arial Narrow" w:cs="Arial"/>
          <w:sz w:val="22"/>
          <w:szCs w:val="22"/>
        </w:rPr>
        <w:t>No pueden participar</w:t>
      </w:r>
      <w:r w:rsidRPr="00A42862">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A42862" w:rsidRDefault="00463963" w:rsidP="00273BBC">
      <w:pPr>
        <w:spacing w:after="0" w:line="240" w:lineRule="auto"/>
        <w:jc w:val="both"/>
        <w:rPr>
          <w:rFonts w:ascii="Arial Narrow" w:hAnsi="Arial Narrow" w:cs="Arial"/>
          <w:snapToGrid w:val="0"/>
          <w:lang w:val="es-ES_tradnl"/>
        </w:rPr>
      </w:pPr>
    </w:p>
    <w:p w14:paraId="69DDC985"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bCs/>
          <w:lang w:val="es-ES_tradnl"/>
        </w:rPr>
      </w:pPr>
      <w:bookmarkStart w:id="5" w:name="_Toc398128659"/>
      <w:bookmarkEnd w:id="3"/>
      <w:r w:rsidRPr="00A42862">
        <w:rPr>
          <w:rFonts w:ascii="Arial Narrow" w:hAnsi="Arial Narrow" w:cs="Arial"/>
          <w:b/>
          <w:lang w:val="es-ES_tradnl"/>
        </w:rPr>
        <w:t>COSTOS</w:t>
      </w:r>
      <w:r w:rsidRPr="00A42862">
        <w:rPr>
          <w:rFonts w:ascii="Arial Narrow" w:hAnsi="Arial Narrow" w:cs="Arial"/>
          <w:b/>
          <w:bCs/>
          <w:lang w:val="es-ES_tradnl"/>
        </w:rPr>
        <w:t xml:space="preserve"> </w:t>
      </w:r>
      <w:r w:rsidRPr="00A42862">
        <w:rPr>
          <w:rFonts w:ascii="Arial Narrow" w:hAnsi="Arial Narrow" w:cs="Arial"/>
          <w:b/>
          <w:lang w:val="es-ES_tradnl"/>
        </w:rPr>
        <w:t>DERIVADOS</w:t>
      </w:r>
      <w:r w:rsidRPr="00A42862">
        <w:rPr>
          <w:rFonts w:ascii="Arial Narrow" w:hAnsi="Arial Narrow" w:cs="Arial"/>
          <w:b/>
          <w:bCs/>
          <w:lang w:val="es-ES_tradnl"/>
        </w:rPr>
        <w:t xml:space="preserve"> DE PARTICIPAR EN EL PROCESO DE CONTRATACIÓN</w:t>
      </w:r>
      <w:bookmarkEnd w:id="5"/>
      <w:r w:rsidRPr="00A42862">
        <w:rPr>
          <w:rFonts w:ascii="Arial Narrow" w:hAnsi="Arial Narrow" w:cs="Arial"/>
          <w:b/>
          <w:bCs/>
          <w:lang w:val="es-ES_tradnl"/>
        </w:rPr>
        <w:t xml:space="preserve"> </w:t>
      </w:r>
    </w:p>
    <w:p w14:paraId="7C88E547" w14:textId="77777777" w:rsidR="00463963" w:rsidRPr="00A42862" w:rsidRDefault="00463963" w:rsidP="00273BBC">
      <w:pPr>
        <w:pStyle w:val="Sinespaciado"/>
        <w:jc w:val="both"/>
        <w:rPr>
          <w:rFonts w:ascii="Arial Narrow" w:hAnsi="Arial Narrow" w:cs="Arial"/>
          <w:sz w:val="22"/>
          <w:szCs w:val="22"/>
        </w:rPr>
      </w:pPr>
    </w:p>
    <w:p w14:paraId="2AD0DF90"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A42862" w:rsidRDefault="00463963" w:rsidP="00273BBC">
      <w:pPr>
        <w:pStyle w:val="Sinespaciado"/>
        <w:jc w:val="both"/>
        <w:rPr>
          <w:rFonts w:ascii="Arial Narrow" w:hAnsi="Arial Narrow" w:cs="Arial"/>
          <w:sz w:val="22"/>
          <w:szCs w:val="22"/>
        </w:rPr>
      </w:pPr>
    </w:p>
    <w:p w14:paraId="43155EAC"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bCs/>
          <w:lang w:val="es-ES_tradnl"/>
        </w:rPr>
      </w:pPr>
      <w:proofErr w:type="gramStart"/>
      <w:r w:rsidRPr="00A42862">
        <w:rPr>
          <w:rFonts w:ascii="Arial Narrow" w:hAnsi="Arial Narrow" w:cs="Arial"/>
          <w:b/>
          <w:lang w:val="es-ES_tradnl"/>
        </w:rPr>
        <w:t>CONDICIONES</w:t>
      </w:r>
      <w:r w:rsidRPr="00A42862">
        <w:rPr>
          <w:rFonts w:ascii="Arial Narrow" w:hAnsi="Arial Narrow" w:cs="Arial"/>
          <w:b/>
          <w:bCs/>
          <w:lang w:val="es-ES_tradnl"/>
        </w:rPr>
        <w:t xml:space="preserve">  LOCALES</w:t>
      </w:r>
      <w:proofErr w:type="gramEnd"/>
    </w:p>
    <w:p w14:paraId="25DDC92C" w14:textId="77777777" w:rsidR="00463963" w:rsidRPr="00A42862" w:rsidRDefault="00463963" w:rsidP="00273BBC">
      <w:pPr>
        <w:spacing w:after="0" w:line="240" w:lineRule="auto"/>
        <w:jc w:val="both"/>
        <w:rPr>
          <w:rFonts w:ascii="Arial Narrow" w:hAnsi="Arial Narrow" w:cs="Arial"/>
          <w:lang w:val="es-ES_tradnl"/>
        </w:rPr>
      </w:pPr>
    </w:p>
    <w:p w14:paraId="41C142E3" w14:textId="016ECBFF" w:rsidR="00463963" w:rsidRPr="00A42862" w:rsidRDefault="00463963" w:rsidP="00273BBC">
      <w:pPr>
        <w:pStyle w:val="Ttulo3"/>
        <w:spacing w:before="0" w:line="240" w:lineRule="auto"/>
        <w:jc w:val="both"/>
        <w:rPr>
          <w:rFonts w:ascii="Arial Narrow" w:hAnsi="Arial Narrow" w:cs="Arial"/>
          <w:b w:val="0"/>
          <w:color w:val="auto"/>
          <w:lang w:val="es-ES_tradnl"/>
        </w:rPr>
      </w:pPr>
      <w:r w:rsidRPr="00A42862">
        <w:rPr>
          <w:rFonts w:ascii="Arial Narrow" w:hAnsi="Arial Narrow" w:cs="Arial"/>
          <w:b w:val="0"/>
          <w:color w:val="auto"/>
          <w:lang w:val="es-ES_tradnl"/>
        </w:rPr>
        <w:t xml:space="preserve">Los proponentes deberán informarse de las condiciones locales que puedan afectarlos en el desarrollo del contrato, pues no se aceptará como razón válida para una prórroga </w:t>
      </w:r>
      <w:proofErr w:type="gramStart"/>
      <w:r w:rsidRPr="00A42862">
        <w:rPr>
          <w:rFonts w:ascii="Arial Narrow" w:hAnsi="Arial Narrow" w:cs="Arial"/>
          <w:b w:val="0"/>
          <w:color w:val="auto"/>
          <w:lang w:val="es-ES_tradnl"/>
        </w:rPr>
        <w:t>del mismo</w:t>
      </w:r>
      <w:proofErr w:type="gramEnd"/>
      <w:r w:rsidRPr="00A42862">
        <w:rPr>
          <w:rFonts w:ascii="Arial Narrow" w:hAnsi="Arial Narrow" w:cs="Arial"/>
          <w:b w:val="0"/>
          <w:color w:val="auto"/>
          <w:lang w:val="es-ES_tradnl"/>
        </w:rPr>
        <w:t xml:space="preserve">, para cualquier otra reclamación o para la justificación de un incumplimiento, la existencia de condiciones que pudieron conocerse y preverse con la información acerca de las circunstancias de tiempo, modo y lugar en que se ejecutará el contrato. </w:t>
      </w:r>
    </w:p>
    <w:p w14:paraId="25F589C5" w14:textId="77777777" w:rsidR="006841C1" w:rsidRPr="00A42862" w:rsidRDefault="006841C1" w:rsidP="00273BBC">
      <w:pPr>
        <w:pStyle w:val="Sinespaciado"/>
        <w:jc w:val="both"/>
        <w:rPr>
          <w:rFonts w:ascii="Arial Narrow" w:hAnsi="Arial Narrow" w:cs="Arial"/>
          <w:sz w:val="22"/>
          <w:szCs w:val="22"/>
        </w:rPr>
      </w:pPr>
    </w:p>
    <w:p w14:paraId="01D25C39"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bCs/>
          <w:lang w:val="es-ES_tradnl"/>
        </w:rPr>
      </w:pPr>
      <w:bookmarkStart w:id="6" w:name="_Toc398128661"/>
      <w:r w:rsidRPr="00A42862">
        <w:rPr>
          <w:rFonts w:ascii="Arial Narrow" w:hAnsi="Arial Narrow" w:cs="Arial"/>
          <w:b/>
          <w:lang w:val="es-ES_tradnl"/>
        </w:rPr>
        <w:t>IDIOMA</w:t>
      </w:r>
      <w:bookmarkEnd w:id="6"/>
      <w:r w:rsidRPr="00A42862">
        <w:rPr>
          <w:rFonts w:ascii="Arial Narrow" w:hAnsi="Arial Narrow" w:cs="Arial"/>
          <w:b/>
          <w:bCs/>
          <w:lang w:val="es-ES_tradnl"/>
        </w:rPr>
        <w:t xml:space="preserve"> </w:t>
      </w:r>
    </w:p>
    <w:p w14:paraId="7E28BA4A" w14:textId="77777777" w:rsidR="00463963" w:rsidRPr="00A42862" w:rsidRDefault="00463963" w:rsidP="00273BBC">
      <w:pPr>
        <w:pStyle w:val="Sinespaciado"/>
        <w:jc w:val="both"/>
        <w:rPr>
          <w:rFonts w:ascii="Arial Narrow" w:hAnsi="Arial Narrow" w:cs="Arial"/>
          <w:sz w:val="22"/>
          <w:szCs w:val="22"/>
        </w:rPr>
      </w:pPr>
    </w:p>
    <w:p w14:paraId="7B7FA2F1"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w:t>
      </w:r>
    </w:p>
    <w:p w14:paraId="62E4DCE2" w14:textId="30906B71" w:rsidR="00BB4821" w:rsidRPr="00A42862" w:rsidRDefault="00463963" w:rsidP="00273BBC">
      <w:pPr>
        <w:spacing w:after="0" w:line="240" w:lineRule="auto"/>
        <w:ind w:right="142"/>
        <w:jc w:val="both"/>
        <w:rPr>
          <w:rFonts w:ascii="Arial Narrow" w:hAnsi="Arial Narrow" w:cs="Arial"/>
        </w:rPr>
      </w:pPr>
      <w:r w:rsidRPr="00A42862">
        <w:rPr>
          <w:rFonts w:ascii="Arial Narrow" w:hAnsi="Arial Narrow" w:cs="Arial"/>
          <w:lang w:val="es-ES_tradnl"/>
        </w:rPr>
        <w:t xml:space="preserve">Los documentos, públicos o privados, con los cuales los proponentes acrediten los requisitos habilitantes que </w:t>
      </w:r>
      <w:proofErr w:type="spellStart"/>
      <w:r w:rsidRPr="00A42862">
        <w:rPr>
          <w:rFonts w:ascii="Arial Narrow" w:hAnsi="Arial Narrow" w:cs="Arial"/>
          <w:lang w:val="es-ES_tradnl"/>
        </w:rPr>
        <w:t>esten</w:t>
      </w:r>
      <w:proofErr w:type="spellEnd"/>
      <w:r w:rsidRPr="00A42862">
        <w:rPr>
          <w:rFonts w:ascii="Arial Narrow" w:hAnsi="Arial Narrow" w:cs="Arial"/>
          <w:lang w:val="es-ES_tradnl"/>
        </w:rPr>
        <w:t xml:space="preserve"> en un idioma distinto al castellano, deberá hacerse traducción simple al castellano y presentarse junto con su original otorgado en lengua extranjera; no requerirán traducción oficial de los mismos</w:t>
      </w:r>
      <w:bookmarkStart w:id="7" w:name="_Toc398128662"/>
      <w:r w:rsidR="00242C07" w:rsidRPr="00A42862">
        <w:rPr>
          <w:rFonts w:ascii="Arial Narrow" w:hAnsi="Arial Narrow" w:cs="Arial"/>
          <w:lang w:val="es-ES_tradnl"/>
        </w:rPr>
        <w:t>.</w:t>
      </w:r>
      <w:r w:rsidR="00BB4821" w:rsidRPr="00A42862">
        <w:rPr>
          <w:rFonts w:ascii="Arial Narrow" w:hAnsi="Arial Narrow" w:cs="Arial"/>
          <w:lang w:val="es-ES_tradnl"/>
        </w:rPr>
        <w:t xml:space="preserve"> </w:t>
      </w:r>
      <w:r w:rsidR="00BB4821" w:rsidRPr="00A42862">
        <w:rPr>
          <w:rFonts w:ascii="Arial Narrow" w:hAnsi="Arial Narrow" w:cs="Arial"/>
        </w:rPr>
        <w:t>En el caso de un documento público que demanda apostilla o legalización, y que se realizará ante las autoridades colombianas, requerirá de autenticación ante notario público de la firma del traductor del documento.</w:t>
      </w:r>
    </w:p>
    <w:p w14:paraId="7ADFF52D" w14:textId="00FABE78" w:rsidR="00242C07" w:rsidRPr="00A42862" w:rsidRDefault="00242C07" w:rsidP="00273BBC">
      <w:pPr>
        <w:spacing w:after="0" w:line="240" w:lineRule="auto"/>
        <w:jc w:val="both"/>
        <w:rPr>
          <w:rFonts w:ascii="Arial Narrow" w:hAnsi="Arial Narrow" w:cs="Arial"/>
          <w:lang w:val="es-ES_tradnl"/>
        </w:rPr>
      </w:pPr>
    </w:p>
    <w:p w14:paraId="519ACF8A" w14:textId="38368A0B" w:rsidR="00463963" w:rsidRPr="00A42862" w:rsidRDefault="0097608B" w:rsidP="00273BBC">
      <w:pPr>
        <w:pStyle w:val="Prrafodelista"/>
        <w:numPr>
          <w:ilvl w:val="1"/>
          <w:numId w:val="28"/>
        </w:numPr>
        <w:spacing w:after="0" w:line="240" w:lineRule="auto"/>
        <w:jc w:val="both"/>
        <w:rPr>
          <w:rFonts w:ascii="Arial Narrow" w:hAnsi="Arial Narrow" w:cs="Arial"/>
          <w:b/>
          <w:bCs/>
          <w:lang w:val="es-ES_tradnl"/>
        </w:rPr>
      </w:pPr>
      <w:r w:rsidRPr="00A42862">
        <w:rPr>
          <w:rFonts w:ascii="Arial Narrow" w:hAnsi="Arial Narrow" w:cs="Arial"/>
          <w:lang w:val="es-ES_tradnl"/>
        </w:rPr>
        <w:t xml:space="preserve"> </w:t>
      </w:r>
      <w:r w:rsidR="00463963" w:rsidRPr="00A42862">
        <w:rPr>
          <w:rFonts w:ascii="Arial Narrow" w:hAnsi="Arial Narrow" w:cs="Arial"/>
          <w:b/>
          <w:lang w:val="es-ES_tradnl"/>
        </w:rPr>
        <w:t>DOCUMENTOS</w:t>
      </w:r>
      <w:r w:rsidR="00463963" w:rsidRPr="00A42862">
        <w:rPr>
          <w:rFonts w:ascii="Arial Narrow" w:hAnsi="Arial Narrow" w:cs="Arial"/>
          <w:b/>
          <w:bCs/>
          <w:lang w:val="es-ES_tradnl"/>
        </w:rPr>
        <w:t xml:space="preserve"> </w:t>
      </w:r>
      <w:bookmarkEnd w:id="7"/>
      <w:proofErr w:type="gramStart"/>
      <w:r w:rsidR="00463963" w:rsidRPr="00A42862">
        <w:rPr>
          <w:rFonts w:ascii="Arial Narrow" w:hAnsi="Arial Narrow" w:cs="Arial"/>
          <w:b/>
          <w:bCs/>
          <w:lang w:val="es-ES_tradnl"/>
        </w:rPr>
        <w:t>OTORGADOS  EN</w:t>
      </w:r>
      <w:proofErr w:type="gramEnd"/>
      <w:r w:rsidR="00463963" w:rsidRPr="00A42862">
        <w:rPr>
          <w:rFonts w:ascii="Arial Narrow" w:hAnsi="Arial Narrow" w:cs="Arial"/>
          <w:b/>
          <w:bCs/>
          <w:lang w:val="es-ES_tradnl"/>
        </w:rPr>
        <w:t xml:space="preserve"> EL EXTERIOR</w:t>
      </w:r>
    </w:p>
    <w:p w14:paraId="3B18CE87" w14:textId="77777777" w:rsidR="00463963" w:rsidRPr="00A42862" w:rsidRDefault="00463963" w:rsidP="00273BBC">
      <w:pPr>
        <w:autoSpaceDE w:val="0"/>
        <w:autoSpaceDN w:val="0"/>
        <w:adjustRightInd w:val="0"/>
        <w:spacing w:after="0" w:line="240" w:lineRule="auto"/>
        <w:jc w:val="both"/>
        <w:rPr>
          <w:rFonts w:ascii="Arial Narrow" w:eastAsia="Times New Roman" w:hAnsi="Arial Narrow" w:cs="Arial"/>
          <w:lang w:val="es-ES_tradnl" w:eastAsia="es-ES"/>
        </w:rPr>
      </w:pPr>
    </w:p>
    <w:p w14:paraId="7496AD41" w14:textId="77777777" w:rsidR="00273E43" w:rsidRPr="003B10E8" w:rsidRDefault="00273E43" w:rsidP="00273E43">
      <w:pPr>
        <w:jc w:val="both"/>
        <w:rPr>
          <w:rFonts w:ascii="Arial Narrow" w:hAnsi="Arial Narrow" w:cs="Arial"/>
        </w:rPr>
      </w:pPr>
      <w:bookmarkStart w:id="8" w:name="_Hlk104228336"/>
      <w:r w:rsidRPr="003B10E8">
        <w:rPr>
          <w:rFonts w:ascii="Arial Narrow" w:hAnsi="Arial Narrow" w:cs="Arial"/>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B2728D2" w14:textId="1F243E94" w:rsidR="00273E43" w:rsidRPr="00273E43" w:rsidRDefault="00273E43" w:rsidP="00273E43">
      <w:pPr>
        <w:pStyle w:val="Prrafodelista"/>
        <w:spacing w:line="240" w:lineRule="auto"/>
        <w:ind w:left="0"/>
        <w:jc w:val="both"/>
        <w:rPr>
          <w:rFonts w:ascii="Arial Narrow" w:hAnsi="Arial Narrow" w:cs="Arial"/>
        </w:rPr>
      </w:pPr>
      <w:r w:rsidRPr="003B10E8">
        <w:rPr>
          <w:rFonts w:ascii="Arial Narrow" w:hAnsi="Arial Narrow" w:cs="Arial"/>
        </w:rPr>
        <w:lastRenderedPageBreak/>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6FE4249D" w14:textId="009A79E9" w:rsidR="00C1410D" w:rsidRPr="00A42862" w:rsidRDefault="00C1410D" w:rsidP="00273BBC">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rPr>
      </w:pPr>
      <w:bookmarkStart w:id="9" w:name="_Hlk104228487"/>
      <w:bookmarkStart w:id="10" w:name="_Toc379219955"/>
      <w:bookmarkEnd w:id="8"/>
      <w:r w:rsidRPr="00A42862">
        <w:rPr>
          <w:rFonts w:ascii="Arial Narrow" w:hAnsi="Arial Narrow" w:cs="Calibri"/>
          <w:b/>
          <w:bCs/>
          <w:szCs w:val="22"/>
          <w:u w:val="single"/>
          <w:bdr w:val="none" w:sz="0" w:space="0" w:color="auto" w:frame="1"/>
        </w:rPr>
        <w:t>Nota: </w:t>
      </w:r>
      <w:r w:rsidRPr="00A42862">
        <w:rPr>
          <w:rFonts w:ascii="Arial Narrow" w:hAnsi="Arial Narrow" w:cs="Calibri"/>
          <w:b/>
          <w:bCs/>
          <w:szCs w:val="22"/>
          <w:bdr w:val="none" w:sz="0" w:space="0" w:color="auto" w:frame="1"/>
        </w:rPr>
        <w:t xml:space="preserve">El proponente tendrá la oportunidad de acreditar el requisito de apostilla o legalización hasta el día hábil anterior a la fecha de publicación del informe de evaluación definitivo. </w:t>
      </w:r>
      <w:proofErr w:type="gramStart"/>
      <w:r w:rsidRPr="00A42862">
        <w:rPr>
          <w:rFonts w:ascii="Arial Narrow" w:hAnsi="Arial Narrow" w:cs="Calibri"/>
          <w:b/>
          <w:bCs/>
          <w:color w:val="000000"/>
          <w:szCs w:val="22"/>
          <w:bdr w:val="none" w:sz="0" w:space="0" w:color="auto" w:frame="1"/>
          <w:lang w:val="es-ES_tradnl"/>
        </w:rPr>
        <w:t>Si  el</w:t>
      </w:r>
      <w:proofErr w:type="gramEnd"/>
      <w:r w:rsidRPr="00A42862">
        <w:rPr>
          <w:rFonts w:ascii="Arial Narrow" w:hAnsi="Arial Narrow" w:cs="Calibri"/>
          <w:b/>
          <w:bCs/>
          <w:color w:val="000000"/>
          <w:szCs w:val="22"/>
          <w:bdr w:val="none" w:sz="0" w:space="0" w:color="auto" w:frame="1"/>
          <w:lang w:val="es-ES_tradnl"/>
        </w:rPr>
        <w:t> (los) documento(s) objeto de apostilla o legalización, aportado(s) con la oferta o durante el término de traslado del informe de evaluación, no cumple finalmente con este requisito, la propuesta será RECHAZADA.</w:t>
      </w:r>
    </w:p>
    <w:p w14:paraId="2E1EAAAA" w14:textId="77777777" w:rsidR="008B2133" w:rsidRPr="00A42862" w:rsidRDefault="008B2133" w:rsidP="00273BBC">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lang w:val="es-CO"/>
        </w:rPr>
      </w:pPr>
    </w:p>
    <w:bookmarkEnd w:id="9"/>
    <w:p w14:paraId="7BBFF056" w14:textId="77777777" w:rsidR="00463963" w:rsidRPr="00A42862" w:rsidRDefault="00463963" w:rsidP="00273BBC">
      <w:pPr>
        <w:pStyle w:val="Prrafodelista"/>
        <w:numPr>
          <w:ilvl w:val="1"/>
          <w:numId w:val="28"/>
        </w:numPr>
        <w:spacing w:after="0" w:line="240" w:lineRule="auto"/>
        <w:ind w:left="426" w:hanging="426"/>
        <w:jc w:val="both"/>
        <w:rPr>
          <w:rFonts w:ascii="Arial Narrow" w:eastAsia="Arial Unicode MS" w:hAnsi="Arial Narrow" w:cs="Arial"/>
          <w:b/>
          <w:bCs/>
          <w:spacing w:val="-3"/>
          <w:lang w:val="es-ES_tradnl"/>
        </w:rPr>
      </w:pPr>
      <w:r w:rsidRPr="00A42862">
        <w:rPr>
          <w:rFonts w:ascii="Arial Narrow" w:eastAsia="Arial Unicode MS" w:hAnsi="Arial Narrow" w:cs="Arial"/>
          <w:b/>
          <w:bCs/>
          <w:spacing w:val="-3"/>
          <w:lang w:val="es-ES_tradnl"/>
        </w:rPr>
        <w:t xml:space="preserve">TÍTULOS OBTENIDOS EN EL EXTERIOR </w:t>
      </w:r>
    </w:p>
    <w:p w14:paraId="0D7414A6" w14:textId="77777777" w:rsidR="00463963" w:rsidRPr="00A42862" w:rsidRDefault="00463963" w:rsidP="00273BBC">
      <w:pPr>
        <w:tabs>
          <w:tab w:val="left" w:pos="-720"/>
        </w:tabs>
        <w:suppressAutoHyphens/>
        <w:spacing w:after="0" w:line="240" w:lineRule="auto"/>
        <w:jc w:val="both"/>
        <w:rPr>
          <w:rFonts w:ascii="Arial Narrow" w:eastAsia="Arial Unicode MS" w:hAnsi="Arial Narrow" w:cs="Arial"/>
          <w:spacing w:val="-3"/>
          <w:lang w:val="es-ES_tradnl"/>
        </w:rPr>
      </w:pPr>
    </w:p>
    <w:p w14:paraId="3948CC18" w14:textId="40F9C38B" w:rsidR="00463963" w:rsidRPr="00A42862" w:rsidRDefault="00463963" w:rsidP="00273BBC">
      <w:pPr>
        <w:tabs>
          <w:tab w:val="left" w:pos="-720"/>
        </w:tabs>
        <w:suppressAutoHyphens/>
        <w:spacing w:after="0" w:line="240" w:lineRule="auto"/>
        <w:jc w:val="both"/>
        <w:rPr>
          <w:rFonts w:ascii="Arial Narrow" w:eastAsia="Arial Unicode MS" w:hAnsi="Arial Narrow" w:cs="Arial"/>
          <w:spacing w:val="-3"/>
          <w:lang w:val="es-ES_tradnl"/>
        </w:rPr>
      </w:pPr>
      <w:r w:rsidRPr="00A42862">
        <w:rPr>
          <w:rFonts w:ascii="Arial Narrow" w:eastAsia="Arial Unicode MS" w:hAnsi="Arial Narrow"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A42862" w:rsidRDefault="00E50601" w:rsidP="00273BBC">
      <w:pPr>
        <w:tabs>
          <w:tab w:val="left" w:pos="-720"/>
        </w:tabs>
        <w:suppressAutoHyphens/>
        <w:spacing w:after="0" w:line="240" w:lineRule="auto"/>
        <w:jc w:val="both"/>
        <w:rPr>
          <w:rFonts w:ascii="Arial Narrow" w:eastAsia="Arial Unicode MS" w:hAnsi="Arial Narrow" w:cs="Arial"/>
          <w:spacing w:val="-3"/>
          <w:lang w:val="es-ES_tradnl"/>
        </w:rPr>
      </w:pPr>
    </w:p>
    <w:p w14:paraId="38CA7981" w14:textId="77777777" w:rsidR="00463963" w:rsidRPr="00A42862" w:rsidRDefault="00463963" w:rsidP="00273BBC">
      <w:pPr>
        <w:tabs>
          <w:tab w:val="left" w:pos="-720"/>
        </w:tabs>
        <w:suppressAutoHyphens/>
        <w:spacing w:after="0" w:line="240" w:lineRule="auto"/>
        <w:jc w:val="both"/>
        <w:rPr>
          <w:rFonts w:ascii="Arial Narrow" w:eastAsia="Arial Unicode MS" w:hAnsi="Arial Narrow" w:cs="Arial"/>
          <w:spacing w:val="-3"/>
          <w:lang w:val="es-ES_tradnl"/>
        </w:rPr>
      </w:pPr>
      <w:r w:rsidRPr="00A42862">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A42862" w:rsidRDefault="00463963" w:rsidP="00273BBC">
      <w:pPr>
        <w:tabs>
          <w:tab w:val="left" w:pos="-720"/>
        </w:tabs>
        <w:suppressAutoHyphens/>
        <w:spacing w:after="0" w:line="240" w:lineRule="auto"/>
        <w:jc w:val="both"/>
        <w:rPr>
          <w:rFonts w:ascii="Arial Narrow" w:eastAsia="Arial Unicode MS" w:hAnsi="Arial Narrow" w:cs="Arial"/>
          <w:spacing w:val="-3"/>
          <w:lang w:val="es-ES_tradnl"/>
        </w:rPr>
      </w:pPr>
    </w:p>
    <w:p w14:paraId="1484D2E1" w14:textId="77777777" w:rsidR="00463963" w:rsidRPr="00A42862" w:rsidRDefault="00463963" w:rsidP="00273BBC">
      <w:pPr>
        <w:tabs>
          <w:tab w:val="left" w:pos="-720"/>
        </w:tabs>
        <w:suppressAutoHyphens/>
        <w:spacing w:after="0" w:line="240" w:lineRule="auto"/>
        <w:jc w:val="both"/>
        <w:rPr>
          <w:rFonts w:ascii="Arial Narrow" w:eastAsia="Arial Unicode MS" w:hAnsi="Arial Narrow" w:cs="Arial"/>
          <w:spacing w:val="-3"/>
          <w:lang w:val="es-ES_tradnl"/>
        </w:rPr>
      </w:pPr>
      <w:r w:rsidRPr="00A42862">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A42862" w:rsidRDefault="00463963" w:rsidP="00273BBC">
      <w:pPr>
        <w:spacing w:after="0" w:line="240" w:lineRule="auto"/>
        <w:jc w:val="both"/>
        <w:rPr>
          <w:rFonts w:ascii="Arial Narrow" w:hAnsi="Arial Narrow" w:cs="Arial"/>
          <w:spacing w:val="-3"/>
          <w:lang w:val="es-ES_tradnl"/>
        </w:rPr>
      </w:pPr>
    </w:p>
    <w:p w14:paraId="37E1D3C2" w14:textId="77777777" w:rsidR="00463963" w:rsidRDefault="00463963" w:rsidP="00273BBC">
      <w:pPr>
        <w:pStyle w:val="Prrafodelista"/>
        <w:numPr>
          <w:ilvl w:val="1"/>
          <w:numId w:val="28"/>
        </w:numPr>
        <w:spacing w:after="0" w:line="240" w:lineRule="auto"/>
        <w:ind w:left="426" w:hanging="426"/>
        <w:jc w:val="both"/>
        <w:rPr>
          <w:rFonts w:ascii="Arial Narrow" w:hAnsi="Arial Narrow" w:cs="Arial"/>
          <w:b/>
          <w:lang w:val="es-ES_tradnl"/>
        </w:rPr>
      </w:pPr>
      <w:bookmarkStart w:id="11" w:name="_Toc99029278"/>
      <w:r w:rsidRPr="00A42862">
        <w:rPr>
          <w:rFonts w:ascii="Arial Narrow" w:hAnsi="Arial Narrow" w:cs="Arial"/>
          <w:b/>
          <w:lang w:val="es-ES_tradnl"/>
        </w:rPr>
        <w:t>CIERRE DEL PROCESO Y APERTURA DE OFERTAS</w:t>
      </w:r>
      <w:bookmarkStart w:id="12" w:name="_Toc35616206"/>
      <w:bookmarkStart w:id="13" w:name="_Toc35616533"/>
      <w:bookmarkStart w:id="14" w:name="_Toc35616207"/>
      <w:bookmarkStart w:id="15" w:name="_Toc35616534"/>
      <w:bookmarkStart w:id="16" w:name="_Toc35616208"/>
      <w:bookmarkStart w:id="17" w:name="_Toc35616535"/>
      <w:bookmarkStart w:id="18" w:name="_Toc35616209"/>
      <w:bookmarkStart w:id="19" w:name="_Toc35616536"/>
      <w:bookmarkStart w:id="20" w:name="_Toc35616210"/>
      <w:bookmarkStart w:id="21" w:name="_Toc35616537"/>
      <w:bookmarkStart w:id="22" w:name="_Toc35616211"/>
      <w:bookmarkStart w:id="23" w:name="_Toc35616538"/>
      <w:bookmarkStart w:id="24" w:name="_Toc35616212"/>
      <w:bookmarkStart w:id="25" w:name="_Toc35616539"/>
      <w:bookmarkStart w:id="26" w:name="_Toc35616213"/>
      <w:bookmarkStart w:id="27" w:name="_Toc35616540"/>
      <w:bookmarkStart w:id="28" w:name="_Toc35616214"/>
      <w:bookmarkStart w:id="29" w:name="_Toc35616541"/>
      <w:bookmarkStart w:id="30" w:name="_Toc35616215"/>
      <w:bookmarkStart w:id="31" w:name="_Toc35616542"/>
      <w:bookmarkStart w:id="32" w:name="_Toc35616216"/>
      <w:bookmarkStart w:id="33" w:name="_Toc35616543"/>
      <w:bookmarkStart w:id="34" w:name="_Toc35616217"/>
      <w:bookmarkStart w:id="35" w:name="_Toc35616544"/>
      <w:bookmarkStart w:id="36" w:name="_Toc35616218"/>
      <w:bookmarkStart w:id="37" w:name="_Toc35616545"/>
      <w:bookmarkStart w:id="38" w:name="_Toc35616219"/>
      <w:bookmarkStart w:id="39" w:name="_Toc35616546"/>
      <w:bookmarkStart w:id="40" w:name="_Toc35616220"/>
      <w:bookmarkStart w:id="41" w:name="_Toc35616547"/>
      <w:bookmarkStart w:id="42" w:name="_Toc35616221"/>
      <w:bookmarkStart w:id="43" w:name="_Toc35616548"/>
      <w:bookmarkStart w:id="44" w:name="_Toc35616222"/>
      <w:bookmarkStart w:id="45" w:name="_Toc35616549"/>
      <w:bookmarkStart w:id="46" w:name="_Toc35616223"/>
      <w:bookmarkStart w:id="47" w:name="_Toc35616550"/>
      <w:bookmarkStart w:id="48" w:name="_Toc35616224"/>
      <w:bookmarkStart w:id="49" w:name="_Toc35616551"/>
      <w:bookmarkStart w:id="50" w:name="_Toc471839115"/>
      <w:bookmarkStart w:id="51" w:name="_Toc504124513"/>
      <w:bookmarkStart w:id="52" w:name="_Toc508648262"/>
      <w:bookmarkStart w:id="53" w:name="_Toc508984046"/>
      <w:bookmarkStart w:id="54" w:name="_Toc509843877"/>
      <w:bookmarkStart w:id="55" w:name="_Toc511924785"/>
      <w:bookmarkStart w:id="56" w:name="_Toc520226874"/>
      <w:bookmarkStart w:id="57" w:name="_Toc520297844"/>
      <w:bookmarkStart w:id="58" w:name="_Toc520317109"/>
      <w:bookmarkStart w:id="59" w:name="_Toc533083710"/>
      <w:bookmarkStart w:id="60" w:name="_Toc35616225"/>
      <w:bookmarkStart w:id="61" w:name="_Toc4011333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1DD0A7F5" w14:textId="77777777" w:rsidR="00C8779D" w:rsidRPr="00A42862" w:rsidRDefault="00C8779D" w:rsidP="00C8779D">
      <w:pPr>
        <w:pStyle w:val="Prrafodelista"/>
        <w:spacing w:after="0" w:line="240" w:lineRule="auto"/>
        <w:ind w:left="426"/>
        <w:jc w:val="both"/>
        <w:rPr>
          <w:rFonts w:ascii="Arial Narrow" w:hAnsi="Arial Narrow" w:cs="Arial"/>
          <w:b/>
          <w:lang w:val="es-ES_tradnl"/>
        </w:rPr>
      </w:pPr>
    </w:p>
    <w:p w14:paraId="35F338CF" w14:textId="77777777" w:rsidR="00463963" w:rsidRPr="00A42862" w:rsidRDefault="00463963" w:rsidP="00273BBC">
      <w:pPr>
        <w:tabs>
          <w:tab w:val="left" w:pos="-720"/>
        </w:tabs>
        <w:suppressAutoHyphens/>
        <w:spacing w:after="0" w:line="240" w:lineRule="auto"/>
        <w:jc w:val="both"/>
        <w:rPr>
          <w:rFonts w:ascii="Arial Narrow" w:eastAsia="Arial Unicode MS" w:hAnsi="Arial Narrow" w:cs="Arial"/>
          <w:spacing w:val="-3"/>
          <w:lang w:val="es-ES_tradnl"/>
        </w:rPr>
      </w:pPr>
      <w:r w:rsidRPr="00A42862">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A42862" w:rsidRDefault="00463963" w:rsidP="00273BBC">
      <w:pPr>
        <w:tabs>
          <w:tab w:val="left" w:pos="-720"/>
        </w:tabs>
        <w:suppressAutoHyphens/>
        <w:spacing w:after="0" w:line="240" w:lineRule="auto"/>
        <w:jc w:val="both"/>
        <w:rPr>
          <w:rFonts w:ascii="Arial Narrow" w:eastAsia="Arial Unicode MS" w:hAnsi="Arial Narrow" w:cs="Arial"/>
          <w:spacing w:val="-3"/>
          <w:lang w:val="es-ES_tradnl"/>
        </w:rPr>
      </w:pPr>
    </w:p>
    <w:p w14:paraId="3075D72B" w14:textId="77777777" w:rsidR="00463963" w:rsidRPr="00A42862" w:rsidRDefault="00463963" w:rsidP="00273BBC">
      <w:pPr>
        <w:tabs>
          <w:tab w:val="left" w:pos="-720"/>
        </w:tabs>
        <w:suppressAutoHyphens/>
        <w:spacing w:after="0" w:line="240" w:lineRule="auto"/>
        <w:jc w:val="both"/>
        <w:rPr>
          <w:rFonts w:ascii="Arial Narrow" w:eastAsia="Arial Unicode MS" w:hAnsi="Arial Narrow" w:cs="Arial"/>
          <w:spacing w:val="-3"/>
          <w:lang w:val="es-ES_tradnl"/>
        </w:rPr>
      </w:pPr>
      <w:r w:rsidRPr="00A42862">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A42862" w:rsidRDefault="00463963" w:rsidP="00273BBC">
      <w:pPr>
        <w:tabs>
          <w:tab w:val="left" w:pos="-720"/>
        </w:tabs>
        <w:suppressAutoHyphens/>
        <w:spacing w:after="0" w:line="240" w:lineRule="auto"/>
        <w:jc w:val="both"/>
        <w:rPr>
          <w:rFonts w:ascii="Arial Narrow" w:eastAsia="Arial Unicode MS" w:hAnsi="Arial Narrow" w:cs="Arial"/>
          <w:spacing w:val="-3"/>
          <w:lang w:val="es-ES_tradnl"/>
        </w:rPr>
      </w:pPr>
    </w:p>
    <w:p w14:paraId="4394CDC3" w14:textId="77777777" w:rsidR="00463963" w:rsidRPr="00A42862" w:rsidRDefault="00463963" w:rsidP="00273BBC">
      <w:pPr>
        <w:tabs>
          <w:tab w:val="left" w:pos="-720"/>
        </w:tabs>
        <w:suppressAutoHyphens/>
        <w:spacing w:after="0" w:line="240" w:lineRule="auto"/>
        <w:jc w:val="both"/>
        <w:rPr>
          <w:rFonts w:ascii="Arial Narrow" w:eastAsia="Arial Unicode MS" w:hAnsi="Arial Narrow" w:cs="Arial"/>
          <w:spacing w:val="-3"/>
          <w:lang w:val="es-ES_tradnl"/>
        </w:rPr>
      </w:pPr>
      <w:r w:rsidRPr="00A42862">
        <w:rPr>
          <w:rFonts w:ascii="Arial Narrow" w:eastAsia="Arial Unicode MS" w:hAnsi="Arial Narrow"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A42862" w:rsidRDefault="00463963" w:rsidP="00273BBC">
      <w:pPr>
        <w:tabs>
          <w:tab w:val="left" w:pos="-720"/>
        </w:tabs>
        <w:suppressAutoHyphens/>
        <w:spacing w:after="0" w:line="240" w:lineRule="auto"/>
        <w:jc w:val="both"/>
        <w:rPr>
          <w:rFonts w:ascii="Arial Narrow" w:eastAsia="Arial Unicode MS" w:hAnsi="Arial Narrow" w:cs="Arial"/>
          <w:spacing w:val="-3"/>
          <w:lang w:val="es-ES_tradnl"/>
        </w:rPr>
      </w:pPr>
    </w:p>
    <w:p w14:paraId="18434D20" w14:textId="77777777" w:rsidR="00463963" w:rsidRPr="00A42862" w:rsidRDefault="00463963" w:rsidP="00273BBC">
      <w:pPr>
        <w:tabs>
          <w:tab w:val="left" w:pos="-720"/>
        </w:tabs>
        <w:suppressAutoHyphens/>
        <w:spacing w:after="0" w:line="240" w:lineRule="auto"/>
        <w:jc w:val="both"/>
        <w:rPr>
          <w:rFonts w:ascii="Arial Narrow" w:eastAsia="Arial" w:hAnsi="Arial Narrow" w:cs="Arial"/>
          <w:lang w:val="es-ES_tradnl"/>
        </w:rPr>
      </w:pPr>
      <w:r w:rsidRPr="00A42862">
        <w:rPr>
          <w:rFonts w:ascii="Arial Narrow" w:eastAsia="Arial Unicode MS" w:hAnsi="Arial Narrow" w:cs="Arial"/>
          <w:spacing w:val="-3"/>
          <w:lang w:val="es-ES_tradnl"/>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sidRPr="00A42862">
        <w:rPr>
          <w:rFonts w:ascii="Arial Narrow" w:eastAsia="Arial" w:hAnsi="Arial Narrow" w:cs="Arial"/>
          <w:lang w:val="es-ES_tradnl"/>
        </w:rPr>
        <w:t xml:space="preserve"> </w:t>
      </w:r>
      <w:hyperlink r:id="rId10" w:history="1">
        <w:r w:rsidRPr="00A42862">
          <w:rPr>
            <w:rStyle w:val="Hipervnculo"/>
            <w:rFonts w:ascii="Arial Narrow" w:eastAsia="Arial" w:hAnsi="Arial Narrow" w:cs="Arial"/>
            <w:lang w:val="es-ES_tradnl"/>
          </w:rPr>
          <w:t>https://www.colombiacompra.gov.co/secop-ii/indisponibilidad-en-el-secop-ii</w:t>
        </w:r>
      </w:hyperlink>
    </w:p>
    <w:p w14:paraId="68F27B3F" w14:textId="77777777" w:rsidR="00463963" w:rsidRPr="00A42862" w:rsidRDefault="00463963" w:rsidP="00273BBC">
      <w:pPr>
        <w:pStyle w:val="InviasNormal"/>
        <w:spacing w:before="0" w:after="0"/>
        <w:rPr>
          <w:rFonts w:eastAsia="Arial" w:cs="Arial"/>
          <w:sz w:val="22"/>
          <w:szCs w:val="22"/>
          <w:lang w:val="es-ES_tradnl"/>
        </w:rPr>
      </w:pPr>
    </w:p>
    <w:p w14:paraId="396F09B0" w14:textId="77777777" w:rsidR="00463963" w:rsidRPr="00A42862" w:rsidRDefault="00463963" w:rsidP="00273BBC">
      <w:pPr>
        <w:tabs>
          <w:tab w:val="left" w:pos="-720"/>
        </w:tabs>
        <w:suppressAutoHyphens/>
        <w:spacing w:after="0" w:line="240" w:lineRule="auto"/>
        <w:jc w:val="both"/>
        <w:rPr>
          <w:rFonts w:ascii="Arial Narrow" w:eastAsia="Arial Unicode MS" w:hAnsi="Arial Narrow" w:cs="Arial"/>
          <w:spacing w:val="-3"/>
          <w:lang w:val="es-ES_tradnl"/>
        </w:rPr>
      </w:pPr>
      <w:r w:rsidRPr="00A42862">
        <w:rPr>
          <w:rFonts w:ascii="Arial Narrow" w:eastAsia="Arial Unicode MS" w:hAnsi="Arial Narrow" w:cs="Arial"/>
          <w:spacing w:val="-3"/>
          <w:lang w:val="es-ES_tradnl"/>
        </w:rPr>
        <w:t>La AEROCIVIL no será responsable por abrir el Sobre incorrectamente dirigido o sin la identificación adecuada.</w:t>
      </w:r>
    </w:p>
    <w:p w14:paraId="73D36AB1" w14:textId="77777777" w:rsidR="00463963" w:rsidRPr="00A42862" w:rsidRDefault="00463963" w:rsidP="00273BBC">
      <w:pPr>
        <w:spacing w:after="0" w:line="240" w:lineRule="auto"/>
        <w:jc w:val="both"/>
        <w:rPr>
          <w:rFonts w:ascii="Arial Narrow" w:hAnsi="Arial Narrow" w:cs="Arial"/>
          <w:spacing w:val="-3"/>
          <w:lang w:val="es-ES_tradnl"/>
        </w:rPr>
      </w:pPr>
    </w:p>
    <w:p w14:paraId="733E2792" w14:textId="106CB29A" w:rsidR="00463963" w:rsidRPr="00C64F93" w:rsidRDefault="00463963" w:rsidP="005D0FFB">
      <w:pPr>
        <w:pStyle w:val="Prrafodelista"/>
        <w:numPr>
          <w:ilvl w:val="1"/>
          <w:numId w:val="28"/>
        </w:numPr>
        <w:spacing w:after="0" w:line="240" w:lineRule="auto"/>
        <w:ind w:left="426" w:hanging="426"/>
        <w:jc w:val="both"/>
        <w:rPr>
          <w:rFonts w:ascii="Arial Narrow" w:hAnsi="Arial Narrow" w:cs="Arial"/>
          <w:lang w:val="es-ES_tradnl"/>
        </w:rPr>
      </w:pPr>
      <w:r w:rsidRPr="00C64F93">
        <w:rPr>
          <w:rFonts w:ascii="Arial Narrow" w:hAnsi="Arial Narrow" w:cs="Arial"/>
          <w:b/>
          <w:lang w:val="es-ES_tradnl"/>
        </w:rPr>
        <w:lastRenderedPageBreak/>
        <w:t>PROPUESTAS</w:t>
      </w:r>
      <w:r w:rsidRPr="00C64F93">
        <w:rPr>
          <w:rFonts w:ascii="Arial Narrow" w:hAnsi="Arial Narrow" w:cs="Arial"/>
          <w:b/>
          <w:bCs/>
          <w:lang w:val="es-ES_tradnl"/>
        </w:rPr>
        <w:t xml:space="preserve"> PARCIALES  </w:t>
      </w:r>
    </w:p>
    <w:p w14:paraId="39C409C5" w14:textId="77777777" w:rsidR="00C64F93" w:rsidRPr="00C64F93" w:rsidRDefault="00C64F93" w:rsidP="00C64F93">
      <w:pPr>
        <w:pStyle w:val="Prrafodelista"/>
        <w:spacing w:after="0" w:line="240" w:lineRule="auto"/>
        <w:ind w:left="426"/>
        <w:jc w:val="both"/>
        <w:rPr>
          <w:rFonts w:ascii="Arial Narrow" w:hAnsi="Arial Narrow" w:cs="Arial"/>
          <w:lang w:val="es-ES_tradnl"/>
        </w:rPr>
      </w:pPr>
    </w:p>
    <w:p w14:paraId="3280F6E3" w14:textId="3DB02949"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La Aerocivil </w:t>
      </w:r>
      <w:r w:rsidR="00C64F93">
        <w:rPr>
          <w:rFonts w:ascii="Arial Narrow" w:hAnsi="Arial Narrow" w:cs="Arial"/>
          <w:lang w:val="es-ES_tradnl"/>
        </w:rPr>
        <w:t>NO</w:t>
      </w:r>
      <w:r w:rsidRPr="00A42862">
        <w:rPr>
          <w:rFonts w:ascii="Arial Narrow" w:hAnsi="Arial Narrow" w:cs="Arial"/>
          <w:lang w:val="es-ES_tradnl"/>
        </w:rPr>
        <w:t xml:space="preserve"> aceptará la presentación de propuestas parciales para el presente proceso de contratación.</w:t>
      </w:r>
    </w:p>
    <w:p w14:paraId="188C3D35" w14:textId="77777777" w:rsidR="00463963" w:rsidRPr="00A42862" w:rsidRDefault="00463963" w:rsidP="00273BBC">
      <w:pPr>
        <w:spacing w:after="0" w:line="240" w:lineRule="auto"/>
        <w:jc w:val="both"/>
        <w:rPr>
          <w:rFonts w:ascii="Arial Narrow" w:hAnsi="Arial Narrow" w:cs="Arial"/>
          <w:lang w:val="es-ES_tradnl"/>
        </w:rPr>
      </w:pPr>
    </w:p>
    <w:p w14:paraId="5714CC74"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bCs/>
          <w:lang w:val="es-ES_tradnl"/>
        </w:rPr>
      </w:pPr>
      <w:r w:rsidRPr="00A42862">
        <w:rPr>
          <w:rFonts w:ascii="Arial Narrow" w:hAnsi="Arial Narrow" w:cs="Arial"/>
          <w:b/>
          <w:lang w:val="es-ES_tradnl"/>
        </w:rPr>
        <w:t>PROPUESTAS</w:t>
      </w:r>
      <w:r w:rsidRPr="00A42862">
        <w:rPr>
          <w:rFonts w:ascii="Arial Narrow" w:hAnsi="Arial Narrow" w:cs="Arial"/>
          <w:b/>
          <w:bCs/>
          <w:lang w:val="es-ES_tradnl"/>
        </w:rPr>
        <w:t xml:space="preserve"> ALTERNATIVAS</w:t>
      </w:r>
    </w:p>
    <w:p w14:paraId="53F472CE" w14:textId="77777777" w:rsidR="00463963" w:rsidRPr="00A42862" w:rsidRDefault="00463963" w:rsidP="00273BBC">
      <w:pPr>
        <w:pStyle w:val="Sinespaciado"/>
        <w:jc w:val="both"/>
        <w:rPr>
          <w:rFonts w:ascii="Arial Narrow" w:hAnsi="Arial Narrow" w:cs="Arial"/>
          <w:b/>
          <w:sz w:val="22"/>
          <w:szCs w:val="22"/>
        </w:rPr>
      </w:pPr>
    </w:p>
    <w:p w14:paraId="63E51B8E"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A42862" w:rsidRDefault="00463963" w:rsidP="00273BBC">
      <w:pPr>
        <w:pStyle w:val="Sinespaciado"/>
        <w:rPr>
          <w:rFonts w:ascii="Arial Narrow" w:hAnsi="Arial Narrow"/>
          <w:sz w:val="22"/>
          <w:szCs w:val="22"/>
        </w:rPr>
      </w:pPr>
    </w:p>
    <w:p w14:paraId="44034DB7" w14:textId="6406B2B7" w:rsidR="00463963" w:rsidRPr="00A42862" w:rsidRDefault="00463963" w:rsidP="00273BBC">
      <w:pPr>
        <w:pStyle w:val="Prrafodelista"/>
        <w:numPr>
          <w:ilvl w:val="0"/>
          <w:numId w:val="14"/>
        </w:numPr>
        <w:spacing w:after="0" w:line="240" w:lineRule="auto"/>
        <w:ind w:left="567" w:hanging="567"/>
        <w:jc w:val="both"/>
        <w:rPr>
          <w:rFonts w:ascii="Arial Narrow" w:hAnsi="Arial Narrow" w:cs="Arial"/>
          <w:lang w:val="es-ES_tradnl"/>
        </w:rPr>
      </w:pPr>
      <w:r w:rsidRPr="00A42862">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3023EB22" w14:textId="77777777" w:rsidR="00624ABE" w:rsidRPr="00A42862" w:rsidRDefault="00463963" w:rsidP="00273BBC">
      <w:pPr>
        <w:pStyle w:val="Prrafodelista"/>
        <w:numPr>
          <w:ilvl w:val="0"/>
          <w:numId w:val="14"/>
        </w:numPr>
        <w:spacing w:after="0" w:line="240" w:lineRule="auto"/>
        <w:ind w:left="567" w:hanging="567"/>
        <w:jc w:val="both"/>
        <w:rPr>
          <w:rFonts w:ascii="Arial Narrow" w:hAnsi="Arial Narrow" w:cs="Arial"/>
          <w:lang w:val="es-ES_tradnl"/>
        </w:rPr>
      </w:pPr>
      <w:r w:rsidRPr="00A42862">
        <w:rPr>
          <w:rFonts w:ascii="Arial Narrow" w:hAnsi="Arial Narrow"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5B93D7" w14:textId="77777777" w:rsidR="00624ABE" w:rsidRPr="00A42862" w:rsidRDefault="00463963" w:rsidP="00273BBC">
      <w:pPr>
        <w:pStyle w:val="Prrafodelista"/>
        <w:numPr>
          <w:ilvl w:val="0"/>
          <w:numId w:val="14"/>
        </w:numPr>
        <w:spacing w:after="0" w:line="240" w:lineRule="auto"/>
        <w:ind w:left="567" w:hanging="567"/>
        <w:jc w:val="both"/>
        <w:rPr>
          <w:rFonts w:ascii="Arial Narrow" w:hAnsi="Arial Narrow" w:cs="Arial"/>
          <w:lang w:val="es-ES_tradnl"/>
        </w:rPr>
      </w:pPr>
      <w:r w:rsidRPr="00A42862">
        <w:rPr>
          <w:rFonts w:ascii="Arial Narrow" w:hAnsi="Arial Narrow" w:cs="Arial"/>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0D13446F" w14:textId="1ECD2044" w:rsidR="00463963" w:rsidRPr="00A42862" w:rsidRDefault="00463963" w:rsidP="00273BBC">
      <w:pPr>
        <w:pStyle w:val="Prrafodelista"/>
        <w:numPr>
          <w:ilvl w:val="0"/>
          <w:numId w:val="14"/>
        </w:numPr>
        <w:spacing w:after="0" w:line="240" w:lineRule="auto"/>
        <w:ind w:left="567" w:hanging="567"/>
        <w:jc w:val="both"/>
        <w:rPr>
          <w:rFonts w:ascii="Arial Narrow" w:hAnsi="Arial Narrow" w:cs="Arial"/>
          <w:lang w:val="es-ES_tradnl"/>
        </w:rPr>
      </w:pPr>
      <w:r w:rsidRPr="00A42862">
        <w:rPr>
          <w:rFonts w:ascii="Arial Narrow" w:hAnsi="Arial Narrow" w:cs="Arial"/>
          <w:lang w:val="es-ES_tradnl"/>
        </w:rPr>
        <w:t>Las propuestas alternativas en SECOP II se deben allegar como “otros anexos” en su oferta, donde el Proponente debe hacer la claridad de su intención de presentar una propuesta alternativa.</w:t>
      </w:r>
    </w:p>
    <w:p w14:paraId="7E87AB0F" w14:textId="77777777" w:rsidR="00E50601" w:rsidRPr="00A42862" w:rsidRDefault="00E50601" w:rsidP="00273BBC">
      <w:pPr>
        <w:pStyle w:val="Sinespaciado"/>
        <w:jc w:val="both"/>
        <w:rPr>
          <w:rFonts w:ascii="Arial Narrow" w:hAnsi="Arial Narrow" w:cs="Arial"/>
          <w:sz w:val="22"/>
          <w:szCs w:val="22"/>
        </w:rPr>
      </w:pPr>
    </w:p>
    <w:p w14:paraId="0B32B337"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bCs/>
          <w:lang w:val="es-ES_tradnl"/>
        </w:rPr>
      </w:pPr>
      <w:bookmarkStart w:id="62" w:name="_Toc84416974"/>
      <w:r w:rsidRPr="00A42862">
        <w:rPr>
          <w:rFonts w:ascii="Arial Narrow" w:hAnsi="Arial Narrow" w:cs="Arial"/>
          <w:b/>
          <w:lang w:val="es-ES_tradnl"/>
        </w:rPr>
        <w:t>INFORMACIÓN</w:t>
      </w:r>
      <w:r w:rsidRPr="00A42862">
        <w:rPr>
          <w:rFonts w:ascii="Arial Narrow" w:hAnsi="Arial Narrow" w:cs="Arial"/>
          <w:b/>
          <w:bCs/>
          <w:lang w:val="es-ES_tradnl"/>
        </w:rPr>
        <w:t xml:space="preserve"> INEXACTA</w:t>
      </w:r>
      <w:bookmarkEnd w:id="62"/>
    </w:p>
    <w:p w14:paraId="3311F037" w14:textId="77777777" w:rsidR="00463963" w:rsidRPr="00A42862" w:rsidRDefault="00463963" w:rsidP="00273BBC">
      <w:pPr>
        <w:spacing w:after="0" w:line="240" w:lineRule="auto"/>
        <w:jc w:val="both"/>
        <w:rPr>
          <w:rFonts w:ascii="Arial Narrow" w:hAnsi="Arial Narrow" w:cs="Arial"/>
          <w:lang w:val="es-ES_tradnl"/>
        </w:rPr>
      </w:pPr>
    </w:p>
    <w:p w14:paraId="52394067"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A42862" w:rsidRDefault="00463963" w:rsidP="00273BBC">
      <w:pPr>
        <w:spacing w:after="0" w:line="240" w:lineRule="auto"/>
        <w:jc w:val="both"/>
        <w:rPr>
          <w:rFonts w:ascii="Arial Narrow" w:hAnsi="Arial Narrow" w:cs="Arial"/>
          <w:lang w:val="es-ES_tradnl"/>
        </w:rPr>
      </w:pPr>
    </w:p>
    <w:p w14:paraId="39470795" w14:textId="5151F83E"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62F39BFF" w14:textId="77777777" w:rsidR="000B1EBE" w:rsidRPr="00A42862" w:rsidRDefault="000B1EBE" w:rsidP="00273BBC">
      <w:pPr>
        <w:spacing w:after="0" w:line="240" w:lineRule="auto"/>
        <w:jc w:val="both"/>
        <w:rPr>
          <w:rFonts w:ascii="Arial Narrow" w:hAnsi="Arial Narrow" w:cs="Arial"/>
          <w:lang w:val="es-ES_tradnl"/>
        </w:rPr>
      </w:pPr>
    </w:p>
    <w:p w14:paraId="5377BC9C"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bCs/>
          <w:lang w:val="es-ES_tradnl"/>
        </w:rPr>
      </w:pPr>
      <w:bookmarkStart w:id="63" w:name="_Toc84416975"/>
      <w:r w:rsidRPr="00A42862">
        <w:rPr>
          <w:rFonts w:ascii="Arial Narrow" w:hAnsi="Arial Narrow" w:cs="Arial"/>
          <w:b/>
          <w:lang w:val="es-ES_tradnl"/>
        </w:rPr>
        <w:t>INFORMACIÓN</w:t>
      </w:r>
      <w:r w:rsidRPr="00A42862">
        <w:rPr>
          <w:rFonts w:ascii="Arial Narrow" w:hAnsi="Arial Narrow" w:cs="Arial"/>
          <w:b/>
          <w:bCs/>
          <w:lang w:val="es-ES_tradnl"/>
        </w:rPr>
        <w:t xml:space="preserve"> RESERVADA</w:t>
      </w:r>
      <w:bookmarkEnd w:id="63"/>
    </w:p>
    <w:p w14:paraId="338B82C4" w14:textId="77777777" w:rsidR="00463963" w:rsidRPr="00A42862" w:rsidRDefault="00463963" w:rsidP="00273BBC">
      <w:pPr>
        <w:spacing w:after="0" w:line="240" w:lineRule="auto"/>
        <w:jc w:val="both"/>
        <w:rPr>
          <w:rFonts w:ascii="Arial Narrow" w:hAnsi="Arial Narrow" w:cs="Arial"/>
          <w:lang w:val="es-ES_tradnl"/>
        </w:rPr>
      </w:pPr>
    </w:p>
    <w:p w14:paraId="0A2467BB"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A42862" w:rsidRDefault="00463963" w:rsidP="00273BBC">
      <w:pPr>
        <w:spacing w:after="0" w:line="240" w:lineRule="auto"/>
        <w:jc w:val="both"/>
        <w:rPr>
          <w:rFonts w:ascii="Arial Narrow" w:hAnsi="Arial Narrow" w:cs="Arial"/>
          <w:lang w:val="es-ES_tradnl"/>
        </w:rPr>
      </w:pPr>
    </w:p>
    <w:p w14:paraId="360E8A05" w14:textId="35BA4BFF"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A42862" w:rsidDel="0087791D">
        <w:rPr>
          <w:rFonts w:ascii="Arial Narrow" w:hAnsi="Arial Narrow" w:cs="Arial"/>
          <w:lang w:val="es-ES_tradnl"/>
        </w:rPr>
        <w:t xml:space="preserve"> </w:t>
      </w:r>
    </w:p>
    <w:p w14:paraId="47023EB1" w14:textId="77777777" w:rsidR="00E50601" w:rsidRPr="00A42862" w:rsidRDefault="00E50601" w:rsidP="00273BBC">
      <w:pPr>
        <w:spacing w:after="0" w:line="240" w:lineRule="auto"/>
        <w:jc w:val="both"/>
        <w:rPr>
          <w:rFonts w:ascii="Arial Narrow" w:hAnsi="Arial Narrow" w:cs="Arial"/>
          <w:lang w:val="es-ES_tradnl"/>
        </w:rPr>
      </w:pPr>
    </w:p>
    <w:p w14:paraId="66D1C432"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bCs/>
          <w:lang w:val="es-ES_tradnl"/>
        </w:rPr>
      </w:pPr>
      <w:bookmarkStart w:id="64" w:name="_Toc84416976"/>
      <w:r w:rsidRPr="00A42862">
        <w:rPr>
          <w:rFonts w:ascii="Arial Narrow" w:hAnsi="Arial Narrow" w:cs="Arial"/>
          <w:b/>
          <w:lang w:val="es-ES_tradnl"/>
        </w:rPr>
        <w:t>MONEDA</w:t>
      </w:r>
      <w:bookmarkEnd w:id="64"/>
    </w:p>
    <w:p w14:paraId="18609EF6" w14:textId="77777777" w:rsidR="00463963" w:rsidRPr="00A42862" w:rsidRDefault="00463963" w:rsidP="00273BBC">
      <w:pPr>
        <w:spacing w:after="0" w:line="240" w:lineRule="auto"/>
        <w:jc w:val="both"/>
        <w:rPr>
          <w:rFonts w:ascii="Arial Narrow" w:hAnsi="Arial Narrow" w:cs="Arial"/>
          <w:lang w:val="es-ES_tradnl"/>
        </w:rPr>
      </w:pPr>
    </w:p>
    <w:p w14:paraId="4DBF1351" w14:textId="77777777" w:rsidR="00463963" w:rsidRPr="00A42862" w:rsidRDefault="00463963" w:rsidP="00273BBC">
      <w:pPr>
        <w:numPr>
          <w:ilvl w:val="0"/>
          <w:numId w:val="18"/>
        </w:numPr>
        <w:spacing w:after="0" w:line="240" w:lineRule="auto"/>
        <w:ind w:left="426"/>
        <w:jc w:val="both"/>
        <w:rPr>
          <w:rFonts w:ascii="Arial Narrow" w:hAnsi="Arial Narrow" w:cs="Arial"/>
          <w:b/>
          <w:bCs/>
          <w:lang w:val="es-ES_tradnl"/>
        </w:rPr>
      </w:pPr>
      <w:r w:rsidRPr="00A42862">
        <w:rPr>
          <w:rFonts w:ascii="Arial Narrow" w:hAnsi="Arial Narrow" w:cs="Arial"/>
          <w:b/>
          <w:bCs/>
          <w:lang w:val="es-ES_tradnl"/>
        </w:rPr>
        <w:lastRenderedPageBreak/>
        <w:t>Monedas Extranjeras</w:t>
      </w:r>
    </w:p>
    <w:p w14:paraId="3654DCFF" w14:textId="77777777" w:rsidR="00463963" w:rsidRPr="00A42862" w:rsidRDefault="00463963" w:rsidP="00273BBC">
      <w:pPr>
        <w:spacing w:after="0" w:line="240" w:lineRule="auto"/>
        <w:jc w:val="both"/>
        <w:rPr>
          <w:rFonts w:ascii="Arial Narrow" w:hAnsi="Arial Narrow" w:cs="Arial"/>
          <w:lang w:val="es-ES_tradnl"/>
        </w:rPr>
      </w:pPr>
    </w:p>
    <w:p w14:paraId="70AF02EB"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Los valores de los documentos aportados en la propuesta deben presentarse en </w:t>
      </w:r>
      <w:proofErr w:type="gramStart"/>
      <w:r w:rsidRPr="00A42862">
        <w:rPr>
          <w:rFonts w:ascii="Arial Narrow" w:hAnsi="Arial Narrow" w:cs="Arial"/>
          <w:lang w:val="es-ES_tradnl"/>
        </w:rPr>
        <w:t>Pesos Colombianos</w:t>
      </w:r>
      <w:proofErr w:type="gramEnd"/>
      <w:r w:rsidRPr="00A42862">
        <w:rPr>
          <w:rFonts w:ascii="Arial Narrow" w:hAnsi="Arial Narrow" w:cs="Arial"/>
          <w:lang w:val="es-ES_tradnl"/>
        </w:rPr>
        <w:t xml:space="preserve">. Cuando un valor se exprese en moneda extranjera debe convertirse a </w:t>
      </w:r>
      <w:proofErr w:type="gramStart"/>
      <w:r w:rsidRPr="00A42862">
        <w:rPr>
          <w:rFonts w:ascii="Arial Narrow" w:hAnsi="Arial Narrow" w:cs="Arial"/>
          <w:lang w:val="es-ES_tradnl"/>
        </w:rPr>
        <w:t>Pesos Colombianos</w:t>
      </w:r>
      <w:proofErr w:type="gramEnd"/>
      <w:r w:rsidRPr="00A42862">
        <w:rPr>
          <w:rFonts w:ascii="Arial Narrow" w:hAnsi="Arial Narrow" w:cs="Arial"/>
          <w:lang w:val="es-ES_tradnl"/>
        </w:rPr>
        <w:t>, teniendo en cuenta lo siguiente:</w:t>
      </w:r>
    </w:p>
    <w:p w14:paraId="050FDAE0" w14:textId="77777777" w:rsidR="00463963" w:rsidRPr="00A42862" w:rsidRDefault="00463963" w:rsidP="00273BBC">
      <w:pPr>
        <w:spacing w:after="0" w:line="240" w:lineRule="auto"/>
        <w:jc w:val="both"/>
        <w:rPr>
          <w:rFonts w:ascii="Arial Narrow" w:hAnsi="Arial Narrow" w:cs="Arial"/>
          <w:lang w:val="es-ES_tradnl"/>
        </w:rPr>
      </w:pPr>
    </w:p>
    <w:p w14:paraId="36B46EC3" w14:textId="77777777" w:rsidR="000B1EBE" w:rsidRPr="00A42862" w:rsidRDefault="000B1EBE" w:rsidP="00273BBC">
      <w:pPr>
        <w:numPr>
          <w:ilvl w:val="0"/>
          <w:numId w:val="15"/>
        </w:numPr>
        <w:spacing w:after="0" w:line="240" w:lineRule="auto"/>
        <w:ind w:left="426" w:right="142" w:hanging="426"/>
        <w:contextualSpacing/>
        <w:jc w:val="both"/>
        <w:rPr>
          <w:rFonts w:ascii="Arial Narrow" w:hAnsi="Arial Narrow" w:cs="Arial"/>
        </w:rPr>
      </w:pPr>
      <w:r w:rsidRPr="00A42862">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5" w:name="_Hlk104229013"/>
      <w:r w:rsidRPr="00A42862">
        <w:rPr>
          <w:rFonts w:ascii="Arial Narrow" w:hAnsi="Arial Narrow" w:cs="Arial"/>
        </w:rPr>
        <w:t>“Formato 19 A– Experiencia General o Formato 19 B Experiencia Específica” o “Formato 19 C Experiencia Ponderable” (cuando sean exigidos)</w:t>
      </w:r>
      <w:bookmarkEnd w:id="65"/>
      <w:r w:rsidRPr="00A42862">
        <w:rPr>
          <w:rFonts w:ascii="Arial Narrow" w:hAnsi="Arial Narrow" w:cs="Arial"/>
        </w:rPr>
        <w:t xml:space="preserve">. La TRM utilizada será la certificada por la Superintendencia Financiera de Colombia. </w:t>
      </w:r>
    </w:p>
    <w:p w14:paraId="2B086B6C" w14:textId="77777777" w:rsidR="00463963" w:rsidRPr="00A42862" w:rsidRDefault="00463963" w:rsidP="00273BBC">
      <w:pPr>
        <w:spacing w:after="0" w:line="240" w:lineRule="auto"/>
        <w:ind w:left="426"/>
        <w:jc w:val="both"/>
        <w:rPr>
          <w:rFonts w:ascii="Arial Narrow" w:hAnsi="Arial Narrow" w:cs="Arial"/>
          <w:lang w:val="es-ES_tradnl"/>
        </w:rPr>
      </w:pPr>
    </w:p>
    <w:p w14:paraId="7D0DDE08" w14:textId="77777777" w:rsidR="00463963" w:rsidRPr="00A42862" w:rsidRDefault="00463963" w:rsidP="00273BBC">
      <w:pPr>
        <w:numPr>
          <w:ilvl w:val="0"/>
          <w:numId w:val="15"/>
        </w:numPr>
        <w:spacing w:after="0" w:line="240" w:lineRule="auto"/>
        <w:ind w:left="426" w:hanging="426"/>
        <w:contextualSpacing/>
        <w:jc w:val="both"/>
        <w:rPr>
          <w:rFonts w:ascii="Arial Narrow" w:hAnsi="Arial Narrow" w:cs="Arial"/>
          <w:lang w:val="es-ES_tradnl"/>
        </w:rPr>
      </w:pPr>
      <w:r w:rsidRPr="00A42862">
        <w:rPr>
          <w:rFonts w:ascii="Arial Narrow" w:hAnsi="Arial Narrow" w:cs="Arial"/>
          <w:lang w:val="es-ES_tradnl"/>
        </w:rPr>
        <w:t xml:space="preserve">Si los valores del Contrato están expresados originalmente en una moneda diferente a </w:t>
      </w:r>
      <w:proofErr w:type="gramStart"/>
      <w:r w:rsidRPr="00A42862">
        <w:rPr>
          <w:rFonts w:ascii="Arial Narrow" w:hAnsi="Arial Narrow" w:cs="Arial"/>
          <w:lang w:val="es-ES_tradnl"/>
        </w:rPr>
        <w:t>Dólares</w:t>
      </w:r>
      <w:proofErr w:type="gramEnd"/>
      <w:r w:rsidRPr="00A42862">
        <w:rPr>
          <w:rFonts w:ascii="Arial Narrow" w:hAnsi="Arial Narrow" w:cs="Arial"/>
          <w:lang w:val="es-ES_tradnl"/>
        </w:rPr>
        <w:t xml:space="preserve"> de los Estados Unidos de América, éstos deberán convertirse inicialmente a esta moneda, utilizando para ello el valor correspondiente al promedio entre la tasa de cambio de la fecha de inicio del Contrato y la tasa de cambio de la fecha de terminación </w:t>
      </w:r>
      <w:proofErr w:type="gramStart"/>
      <w:r w:rsidRPr="00A42862">
        <w:rPr>
          <w:rFonts w:ascii="Arial Narrow" w:hAnsi="Arial Narrow" w:cs="Arial"/>
          <w:lang w:val="es-ES_tradnl"/>
        </w:rPr>
        <w:t>del mismo</w:t>
      </w:r>
      <w:proofErr w:type="gramEnd"/>
      <w:r w:rsidRPr="00A42862">
        <w:rPr>
          <w:rFonts w:ascii="Arial Narrow" w:hAnsi="Arial Narrow" w:cs="Arial"/>
          <w:lang w:val="es-ES_tradnl"/>
        </w:rPr>
        <w:t xml:space="preserve">. Para tales efectos, puede utilizar la información certificada por el Banco de la República. [Para el cálculo se recomienda acudir al siguiente </w:t>
      </w:r>
      <w:proofErr w:type="gramStart"/>
      <w:r w:rsidRPr="00A42862">
        <w:rPr>
          <w:rFonts w:ascii="Arial Narrow" w:hAnsi="Arial Narrow" w:cs="Arial"/>
          <w:lang w:val="es-ES_tradnl"/>
        </w:rPr>
        <w:t>link</w:t>
      </w:r>
      <w:proofErr w:type="gramEnd"/>
      <w:r w:rsidRPr="00A42862">
        <w:rPr>
          <w:rFonts w:ascii="Arial Narrow" w:hAnsi="Arial Narrow" w:cs="Arial"/>
          <w:lang w:val="es-ES_tradnl"/>
        </w:rPr>
        <w:t xml:space="preserve">: https://www.oanda.com/lang/es/currency/converter/] Hecho esto, se procederá en la forma señalada en el numeral anterior. </w:t>
      </w:r>
    </w:p>
    <w:p w14:paraId="6813BE23" w14:textId="77777777" w:rsidR="00624ABE" w:rsidRPr="00A42862" w:rsidRDefault="00624ABE" w:rsidP="00273BBC">
      <w:pPr>
        <w:spacing w:after="0" w:line="240" w:lineRule="auto"/>
        <w:contextualSpacing/>
        <w:jc w:val="both"/>
        <w:rPr>
          <w:rFonts w:ascii="Arial Narrow" w:hAnsi="Arial Narrow" w:cs="Arial"/>
          <w:lang w:val="es-ES_tradnl"/>
        </w:rPr>
      </w:pPr>
    </w:p>
    <w:p w14:paraId="16675D72" w14:textId="77777777" w:rsidR="00463963" w:rsidRPr="00A42862" w:rsidRDefault="00463963" w:rsidP="00273BBC">
      <w:pPr>
        <w:numPr>
          <w:ilvl w:val="0"/>
          <w:numId w:val="15"/>
        </w:numPr>
        <w:spacing w:after="0" w:line="240" w:lineRule="auto"/>
        <w:ind w:left="426" w:hanging="426"/>
        <w:contextualSpacing/>
        <w:jc w:val="both"/>
        <w:rPr>
          <w:rFonts w:ascii="Arial Narrow" w:hAnsi="Arial Narrow" w:cs="Arial"/>
          <w:lang w:val="es-ES_tradnl"/>
        </w:rPr>
      </w:pPr>
      <w:r w:rsidRPr="00A42862">
        <w:rPr>
          <w:rFonts w:ascii="Arial Narrow" w:hAnsi="Arial Narrow" w:cs="Arial"/>
          <w:lang w:val="es-ES_tradnl"/>
        </w:rPr>
        <w:t xml:space="preserve">Si los valores de los estados financieros están expresados originalmente en </w:t>
      </w:r>
      <w:proofErr w:type="gramStart"/>
      <w:r w:rsidRPr="00A42862">
        <w:rPr>
          <w:rFonts w:ascii="Arial Narrow" w:hAnsi="Arial Narrow" w:cs="Arial"/>
          <w:lang w:val="es-ES_tradnl"/>
        </w:rPr>
        <w:t>Dólares</w:t>
      </w:r>
      <w:proofErr w:type="gramEnd"/>
      <w:r w:rsidRPr="00A42862">
        <w:rPr>
          <w:rFonts w:ascii="Arial Narrow" w:hAnsi="Arial Narrow" w:cs="Arial"/>
          <w:lang w:val="es-ES_tradnl"/>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1678A0CE" w14:textId="77777777" w:rsidR="00463963" w:rsidRPr="00A42862" w:rsidRDefault="00463963" w:rsidP="00273BBC">
      <w:pPr>
        <w:spacing w:after="0" w:line="240" w:lineRule="auto"/>
        <w:ind w:left="708" w:hanging="282"/>
        <w:jc w:val="both"/>
        <w:rPr>
          <w:rFonts w:ascii="Arial Narrow" w:hAnsi="Arial Narrow" w:cs="Arial"/>
          <w:lang w:val="es-ES_tradnl"/>
        </w:rPr>
      </w:pPr>
    </w:p>
    <w:p w14:paraId="2CBDAFC4" w14:textId="57B30AC7" w:rsidR="00463963" w:rsidRPr="00A42862" w:rsidRDefault="00463963" w:rsidP="00273BBC">
      <w:pPr>
        <w:numPr>
          <w:ilvl w:val="0"/>
          <w:numId w:val="15"/>
        </w:numPr>
        <w:spacing w:after="0" w:line="240" w:lineRule="auto"/>
        <w:ind w:left="426" w:hanging="426"/>
        <w:contextualSpacing/>
        <w:jc w:val="both"/>
        <w:rPr>
          <w:rFonts w:ascii="Arial Narrow" w:hAnsi="Arial Narrow" w:cs="Arial"/>
          <w:lang w:val="es-ES_tradnl"/>
        </w:rPr>
      </w:pPr>
      <w:r w:rsidRPr="00A42862">
        <w:rPr>
          <w:rFonts w:ascii="Arial Narrow" w:hAnsi="Arial Narrow" w:cs="Arial"/>
          <w:lang w:val="es-ES_tradnl"/>
        </w:rPr>
        <w:t xml:space="preserve">Si los valores de los estados financieros están expresados originalmente en una moneda diferente a </w:t>
      </w:r>
      <w:proofErr w:type="gramStart"/>
      <w:r w:rsidRPr="00A42862">
        <w:rPr>
          <w:rFonts w:ascii="Arial Narrow" w:hAnsi="Arial Narrow" w:cs="Arial"/>
          <w:lang w:val="es-ES_tradnl"/>
        </w:rPr>
        <w:t>Dólares</w:t>
      </w:r>
      <w:proofErr w:type="gramEnd"/>
      <w:r w:rsidRPr="00A42862">
        <w:rPr>
          <w:rFonts w:ascii="Arial Narrow" w:hAnsi="Arial Narrow" w:cs="Arial"/>
          <w:lang w:val="es-ES_tradnl"/>
        </w:rPr>
        <w:t xml:space="preserve"> de los Estados Unidos de América, éstos deberán convertirse inicialmente a </w:t>
      </w:r>
      <w:proofErr w:type="gramStart"/>
      <w:r w:rsidRPr="00A42862">
        <w:rPr>
          <w:rFonts w:ascii="Arial Narrow" w:hAnsi="Arial Narrow" w:cs="Arial"/>
          <w:lang w:val="es-ES_tradnl"/>
        </w:rPr>
        <w:t>Dólares</w:t>
      </w:r>
      <w:proofErr w:type="gramEnd"/>
      <w:r w:rsidRPr="00A42862">
        <w:rPr>
          <w:rFonts w:ascii="Arial Narrow" w:hAnsi="Arial Narrow" w:cs="Arial"/>
          <w:lang w:val="es-ES_tradnl"/>
        </w:rPr>
        <w:t xml:space="preserve"> de los Estados Unidos de América utilizando para ello el valor correspondiente a la fecha de expedición de los estados financieros. Para verificar la tasa de cambio entre la moneda y el </w:t>
      </w:r>
      <w:proofErr w:type="gramStart"/>
      <w:r w:rsidRPr="00A42862">
        <w:rPr>
          <w:rFonts w:ascii="Arial Narrow" w:hAnsi="Arial Narrow" w:cs="Arial"/>
          <w:lang w:val="es-ES_tradnl"/>
        </w:rPr>
        <w:t>Dólar</w:t>
      </w:r>
      <w:proofErr w:type="gramEnd"/>
      <w:r w:rsidRPr="00A42862">
        <w:rPr>
          <w:rFonts w:ascii="Arial Narrow" w:hAnsi="Arial Narrow" w:cs="Arial"/>
          <w:lang w:val="es-ES_tradnl"/>
        </w:rPr>
        <w:t xml:space="preserve"> de los Estados Unidos de América, el Proponente podrá utilizar la página web https://www.oanda.com/lang/es/currency/converter/. Hecho esto se procederá en la forma señalada en el numeral III. </w:t>
      </w:r>
    </w:p>
    <w:p w14:paraId="0AB167B0" w14:textId="77777777" w:rsidR="006841C1" w:rsidRPr="00A42862" w:rsidRDefault="006841C1" w:rsidP="00273BBC">
      <w:pPr>
        <w:spacing w:after="0" w:line="240" w:lineRule="auto"/>
        <w:ind w:left="426"/>
        <w:contextualSpacing/>
        <w:jc w:val="both"/>
        <w:rPr>
          <w:rFonts w:ascii="Arial Narrow" w:hAnsi="Arial Narrow" w:cs="Arial"/>
          <w:lang w:val="es-ES_tradnl"/>
        </w:rPr>
      </w:pPr>
    </w:p>
    <w:p w14:paraId="77C08D67" w14:textId="77777777" w:rsidR="00463963" w:rsidRPr="00A42862" w:rsidRDefault="00463963" w:rsidP="00273BBC">
      <w:pPr>
        <w:numPr>
          <w:ilvl w:val="0"/>
          <w:numId w:val="18"/>
        </w:numPr>
        <w:spacing w:after="0" w:line="240" w:lineRule="auto"/>
        <w:ind w:left="426"/>
        <w:jc w:val="both"/>
        <w:rPr>
          <w:rFonts w:ascii="Arial Narrow" w:hAnsi="Arial Narrow" w:cs="Arial"/>
          <w:b/>
          <w:bCs/>
          <w:lang w:val="es-ES_tradnl"/>
        </w:rPr>
      </w:pPr>
      <w:r w:rsidRPr="00A42862">
        <w:rPr>
          <w:rFonts w:ascii="Arial Narrow" w:hAnsi="Arial Narrow" w:cs="Arial"/>
          <w:b/>
          <w:bCs/>
          <w:lang w:val="es-ES_tradnl"/>
        </w:rPr>
        <w:t>Conversión a Salarios Mínimos Mensuales Legales Vigentes (SMMLV):</w:t>
      </w:r>
    </w:p>
    <w:p w14:paraId="30FD9045" w14:textId="77777777" w:rsidR="00463963" w:rsidRPr="00A42862" w:rsidRDefault="00463963" w:rsidP="00273BBC">
      <w:pPr>
        <w:spacing w:after="0" w:line="240" w:lineRule="auto"/>
        <w:jc w:val="both"/>
        <w:rPr>
          <w:rFonts w:ascii="Arial Narrow" w:hAnsi="Arial Narrow" w:cs="Arial"/>
          <w:lang w:val="es-ES_tradnl"/>
        </w:rPr>
      </w:pPr>
    </w:p>
    <w:p w14:paraId="0A94779E"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A42862" w:rsidRDefault="00463963" w:rsidP="00273BBC">
      <w:pPr>
        <w:spacing w:after="0" w:line="240" w:lineRule="auto"/>
        <w:jc w:val="both"/>
        <w:rPr>
          <w:rFonts w:ascii="Arial Narrow" w:hAnsi="Arial Narrow" w:cs="Arial"/>
          <w:lang w:val="es-ES_tradnl"/>
        </w:rPr>
      </w:pPr>
    </w:p>
    <w:p w14:paraId="1295C097" w14:textId="77777777" w:rsidR="00463963" w:rsidRPr="00A42862" w:rsidRDefault="00463963" w:rsidP="00273BBC">
      <w:pPr>
        <w:numPr>
          <w:ilvl w:val="0"/>
          <w:numId w:val="16"/>
        </w:numPr>
        <w:spacing w:after="0" w:line="240" w:lineRule="auto"/>
        <w:ind w:left="426" w:hanging="426"/>
        <w:contextualSpacing/>
        <w:jc w:val="both"/>
        <w:rPr>
          <w:rFonts w:ascii="Arial Narrow" w:hAnsi="Arial Narrow" w:cs="Arial"/>
          <w:lang w:val="es-ES_tradnl"/>
        </w:rPr>
      </w:pPr>
      <w:r w:rsidRPr="00A42862">
        <w:rPr>
          <w:rFonts w:ascii="Arial Narrow" w:hAnsi="Arial Narrow" w:cs="Arial"/>
          <w:lang w:val="es-ES_tradnl"/>
        </w:rPr>
        <w:t xml:space="preserve">Los valores convertidos a </w:t>
      </w:r>
      <w:proofErr w:type="gramStart"/>
      <w:r w:rsidRPr="00A42862">
        <w:rPr>
          <w:rFonts w:ascii="Arial Narrow" w:hAnsi="Arial Narrow" w:cs="Arial"/>
          <w:lang w:val="es-ES_tradnl"/>
        </w:rPr>
        <w:t>Pesos Colombianos</w:t>
      </w:r>
      <w:proofErr w:type="gramEnd"/>
      <w:r w:rsidRPr="00A42862">
        <w:rPr>
          <w:rFonts w:ascii="Arial Narrow" w:hAnsi="Arial Narrow" w:cs="Arial"/>
          <w:lang w:val="es-ES_tradnl"/>
        </w:rPr>
        <w:t xml:space="preserve">, aplicando el procedimiento descrito en el literal anterior, o cuya moneda de origen sea el </w:t>
      </w:r>
      <w:proofErr w:type="gramStart"/>
      <w:r w:rsidRPr="00A42862">
        <w:rPr>
          <w:rFonts w:ascii="Arial Narrow" w:hAnsi="Arial Narrow" w:cs="Arial"/>
          <w:lang w:val="es-ES_tradnl"/>
        </w:rPr>
        <w:t>Peso Colombiano</w:t>
      </w:r>
      <w:proofErr w:type="gramEnd"/>
      <w:r w:rsidRPr="00A42862">
        <w:rPr>
          <w:rFonts w:ascii="Arial Narrow" w:hAnsi="Arial Narrow" w:cs="Arial"/>
          <w:lang w:val="es-ES_tradnl"/>
        </w:rPr>
        <w:t xml:space="preserve"> deben convertirse a SMMLV, para lo cual emplearán los valores históricos del SMMLV señalados por el Banco de la República (http://www.banrep.gov.co/es/mercado-laboral/salarios), del año correspondiente a la fecha de terminación del Contrato.</w:t>
      </w:r>
    </w:p>
    <w:p w14:paraId="160A2711" w14:textId="77777777" w:rsidR="00463963" w:rsidRPr="00A42862" w:rsidRDefault="00463963" w:rsidP="00273BBC">
      <w:pPr>
        <w:spacing w:after="0" w:line="240" w:lineRule="auto"/>
        <w:ind w:left="426" w:hanging="426"/>
        <w:jc w:val="both"/>
        <w:rPr>
          <w:rFonts w:ascii="Arial Narrow" w:hAnsi="Arial Narrow" w:cs="Arial"/>
          <w:lang w:val="es-ES_tradnl"/>
        </w:rPr>
      </w:pPr>
    </w:p>
    <w:p w14:paraId="1E897239" w14:textId="77777777" w:rsidR="00463963" w:rsidRPr="00A42862" w:rsidRDefault="00463963" w:rsidP="00273BBC">
      <w:pPr>
        <w:numPr>
          <w:ilvl w:val="0"/>
          <w:numId w:val="16"/>
        </w:numPr>
        <w:spacing w:after="0" w:line="240" w:lineRule="auto"/>
        <w:ind w:left="426" w:hanging="426"/>
        <w:contextualSpacing/>
        <w:jc w:val="both"/>
        <w:rPr>
          <w:rFonts w:ascii="Arial Narrow" w:hAnsi="Arial Narrow" w:cs="Arial"/>
          <w:lang w:val="es-ES_tradnl"/>
        </w:rPr>
      </w:pPr>
      <w:r w:rsidRPr="00A42862">
        <w:rPr>
          <w:rFonts w:ascii="Arial Narrow" w:hAnsi="Arial Narrow" w:cs="Arial"/>
          <w:lang w:val="es-ES_tradnl"/>
        </w:rPr>
        <w:t xml:space="preserve">Los valores convertidos a SMMLV deben ajustarse a la unidad más próxima de la siguiente forma: hacia arriba para valores mayores o iguales a </w:t>
      </w:r>
      <w:proofErr w:type="gramStart"/>
      <w:r w:rsidRPr="00A42862">
        <w:rPr>
          <w:rFonts w:ascii="Arial Narrow" w:hAnsi="Arial Narrow" w:cs="Arial"/>
          <w:lang w:val="es-ES_tradnl"/>
        </w:rPr>
        <w:t>cero punto</w:t>
      </w:r>
      <w:proofErr w:type="gramEnd"/>
      <w:r w:rsidRPr="00A42862">
        <w:rPr>
          <w:rFonts w:ascii="Arial Narrow" w:hAnsi="Arial Narrow" w:cs="Arial"/>
          <w:lang w:val="es-ES_tradnl"/>
        </w:rPr>
        <w:t xml:space="preserve"> cinco (0.5) y hacia abajo para valores menores a </w:t>
      </w:r>
      <w:proofErr w:type="gramStart"/>
      <w:r w:rsidRPr="00A42862">
        <w:rPr>
          <w:rFonts w:ascii="Arial Narrow" w:hAnsi="Arial Narrow" w:cs="Arial"/>
          <w:lang w:val="es-ES_tradnl"/>
        </w:rPr>
        <w:t>cero punto</w:t>
      </w:r>
      <w:proofErr w:type="gramEnd"/>
      <w:r w:rsidRPr="00A42862">
        <w:rPr>
          <w:rFonts w:ascii="Arial Narrow" w:hAnsi="Arial Narrow" w:cs="Arial"/>
          <w:lang w:val="es-ES_tradnl"/>
        </w:rPr>
        <w:t xml:space="preserve"> cinco (0.5).</w:t>
      </w:r>
    </w:p>
    <w:p w14:paraId="19EFAD48" w14:textId="77777777" w:rsidR="00463963" w:rsidRPr="00A42862" w:rsidRDefault="00463963" w:rsidP="00273BBC">
      <w:pPr>
        <w:spacing w:after="0" w:line="240" w:lineRule="auto"/>
        <w:ind w:left="426" w:hanging="426"/>
        <w:jc w:val="both"/>
        <w:rPr>
          <w:rFonts w:ascii="Arial Narrow" w:hAnsi="Arial Narrow" w:cs="Arial"/>
          <w:lang w:val="es-ES_tradnl"/>
        </w:rPr>
      </w:pPr>
    </w:p>
    <w:p w14:paraId="1AD75BF4" w14:textId="77777777" w:rsidR="00463963" w:rsidRPr="00A42862" w:rsidRDefault="00463963" w:rsidP="00273BBC">
      <w:pPr>
        <w:spacing w:after="0" w:line="240" w:lineRule="auto"/>
        <w:ind w:left="426"/>
        <w:jc w:val="both"/>
        <w:rPr>
          <w:rFonts w:ascii="Arial Narrow" w:hAnsi="Arial Narrow" w:cs="Arial"/>
          <w:lang w:val="es-ES_tradnl"/>
        </w:rPr>
      </w:pPr>
      <w:r w:rsidRPr="00A42862">
        <w:rPr>
          <w:rFonts w:ascii="Arial Narrow" w:hAnsi="Arial Narrow" w:cs="Arial"/>
          <w:lang w:val="es-ES_tradnl"/>
        </w:rPr>
        <w:t xml:space="preserve">Si el Proponente aporta certificaciones que no indican el día, sino solamente el mes y el año se procederá así: </w:t>
      </w:r>
    </w:p>
    <w:p w14:paraId="52EF6D57" w14:textId="77777777" w:rsidR="00463963" w:rsidRPr="00A42862" w:rsidRDefault="00463963" w:rsidP="00273BBC">
      <w:pPr>
        <w:spacing w:after="0" w:line="240" w:lineRule="auto"/>
        <w:ind w:left="426" w:hanging="426"/>
        <w:jc w:val="both"/>
        <w:rPr>
          <w:rFonts w:ascii="Arial Narrow" w:hAnsi="Arial Narrow" w:cs="Arial"/>
          <w:lang w:val="es-ES_tradnl"/>
        </w:rPr>
      </w:pPr>
    </w:p>
    <w:p w14:paraId="46428A4E" w14:textId="77777777" w:rsidR="00463963" w:rsidRPr="00A42862" w:rsidRDefault="00463963" w:rsidP="00273BBC">
      <w:pPr>
        <w:spacing w:after="0" w:line="240" w:lineRule="auto"/>
        <w:ind w:left="426"/>
        <w:jc w:val="both"/>
        <w:rPr>
          <w:rFonts w:ascii="Arial Narrow" w:hAnsi="Arial Narrow" w:cs="Arial"/>
          <w:lang w:val="es-ES_tradnl"/>
        </w:rPr>
      </w:pPr>
      <w:r w:rsidRPr="00A42862">
        <w:rPr>
          <w:rFonts w:ascii="Arial Narrow" w:hAnsi="Arial Narrow" w:cs="Arial"/>
          <w:b/>
          <w:bCs/>
          <w:lang w:val="es-ES_tradnl"/>
        </w:rPr>
        <w:t>Fecha (mes, año) de suscripción y/o inicio del Contrato:</w:t>
      </w:r>
      <w:r w:rsidRPr="00A42862">
        <w:rPr>
          <w:rFonts w:ascii="Arial Narrow" w:hAnsi="Arial Narrow" w:cs="Arial"/>
          <w:lang w:val="es-ES_tradnl"/>
        </w:rPr>
        <w:t xml:space="preserve"> se tendrá en cuenta el último día del mes señalado en la certificación. </w:t>
      </w:r>
    </w:p>
    <w:p w14:paraId="01C0BB2A" w14:textId="77777777" w:rsidR="00463963" w:rsidRPr="00A42862" w:rsidRDefault="00463963" w:rsidP="00273BBC">
      <w:pPr>
        <w:spacing w:after="0" w:line="240" w:lineRule="auto"/>
        <w:ind w:left="426" w:hanging="426"/>
        <w:jc w:val="both"/>
        <w:rPr>
          <w:rFonts w:ascii="Arial Narrow" w:hAnsi="Arial Narrow" w:cs="Arial"/>
          <w:lang w:val="es-ES_tradnl"/>
        </w:rPr>
      </w:pPr>
    </w:p>
    <w:p w14:paraId="59D8F227" w14:textId="77777777" w:rsidR="00463963" w:rsidRPr="00A42862" w:rsidRDefault="00463963" w:rsidP="00273BBC">
      <w:pPr>
        <w:spacing w:after="0" w:line="240" w:lineRule="auto"/>
        <w:ind w:left="426"/>
        <w:jc w:val="both"/>
        <w:rPr>
          <w:rFonts w:ascii="Arial Narrow" w:hAnsi="Arial Narrow" w:cs="Arial"/>
          <w:lang w:val="es-ES_tradnl"/>
        </w:rPr>
      </w:pPr>
      <w:r w:rsidRPr="00A42862">
        <w:rPr>
          <w:rFonts w:ascii="Arial Narrow" w:hAnsi="Arial Narrow" w:cs="Arial"/>
          <w:b/>
          <w:bCs/>
          <w:lang w:val="es-ES_tradnl"/>
        </w:rPr>
        <w:t>Fecha (mes, año) de terminación del Contrato:</w:t>
      </w:r>
      <w:r w:rsidRPr="00A42862">
        <w:rPr>
          <w:rFonts w:ascii="Arial Narrow" w:hAnsi="Arial Narrow" w:cs="Arial"/>
          <w:lang w:val="es-ES_tradnl"/>
        </w:rPr>
        <w:t xml:space="preserve"> se tendrá en cuenta el primer día del mes señalado en la certificación.</w:t>
      </w:r>
      <w:bookmarkStart w:id="66" w:name="_Toc84416977"/>
    </w:p>
    <w:p w14:paraId="72CEAF57" w14:textId="77777777" w:rsidR="00463963" w:rsidRPr="00A42862" w:rsidRDefault="00463963" w:rsidP="00273BBC">
      <w:pPr>
        <w:keepNext/>
        <w:keepLines/>
        <w:spacing w:after="0" w:line="240" w:lineRule="auto"/>
        <w:jc w:val="both"/>
        <w:outlineLvl w:val="1"/>
        <w:rPr>
          <w:rFonts w:ascii="Arial Narrow" w:hAnsi="Arial Narrow" w:cs="Arial"/>
          <w:lang w:val="es-ES_tradnl"/>
        </w:rPr>
      </w:pPr>
    </w:p>
    <w:p w14:paraId="7E298008"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bCs/>
          <w:lang w:val="es-ES_tradnl"/>
        </w:rPr>
      </w:pPr>
      <w:r w:rsidRPr="00A42862">
        <w:rPr>
          <w:rFonts w:ascii="Arial Narrow" w:hAnsi="Arial Narrow" w:cs="Arial"/>
          <w:b/>
          <w:lang w:val="es-ES_tradnl"/>
        </w:rPr>
        <w:t>CONFLICTO</w:t>
      </w:r>
      <w:r w:rsidRPr="00A42862">
        <w:rPr>
          <w:rFonts w:ascii="Arial Narrow" w:hAnsi="Arial Narrow" w:cs="Arial"/>
          <w:b/>
          <w:bCs/>
          <w:lang w:val="es-ES_tradnl"/>
        </w:rPr>
        <w:t xml:space="preserve"> DE INTERÉS DE ORIGEN CONSTITUCIONAL O LEGAL</w:t>
      </w:r>
      <w:bookmarkEnd w:id="66"/>
    </w:p>
    <w:p w14:paraId="1921B49C" w14:textId="77777777" w:rsidR="00463963" w:rsidRPr="00A42862" w:rsidRDefault="00463963" w:rsidP="00273BBC">
      <w:pPr>
        <w:spacing w:after="0" w:line="240" w:lineRule="auto"/>
        <w:jc w:val="both"/>
        <w:rPr>
          <w:rFonts w:ascii="Arial Narrow" w:hAnsi="Arial Narrow" w:cs="Arial"/>
          <w:lang w:val="es-ES_tradnl"/>
        </w:rPr>
      </w:pPr>
    </w:p>
    <w:p w14:paraId="3D1A8855"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A42862" w:rsidRDefault="00463963" w:rsidP="00273BBC">
      <w:pPr>
        <w:spacing w:after="0" w:line="240" w:lineRule="auto"/>
        <w:jc w:val="both"/>
        <w:rPr>
          <w:rFonts w:ascii="Arial Narrow" w:hAnsi="Arial Narrow" w:cs="Arial"/>
          <w:lang w:val="es-ES_tradnl"/>
        </w:rPr>
      </w:pPr>
    </w:p>
    <w:p w14:paraId="48144918" w14:textId="77777777" w:rsidR="00463963" w:rsidRPr="00A42862" w:rsidRDefault="00463963" w:rsidP="00273BBC">
      <w:pPr>
        <w:spacing w:after="0" w:line="240" w:lineRule="auto"/>
        <w:jc w:val="both"/>
        <w:rPr>
          <w:rFonts w:ascii="Arial Narrow" w:eastAsia="Times New Roman" w:hAnsi="Arial Narrow" w:cs="Arial"/>
          <w:lang w:val="es-ES_tradnl" w:eastAsia="es-CO"/>
        </w:rPr>
      </w:pPr>
      <w:r w:rsidRPr="00A42862">
        <w:rPr>
          <w:rFonts w:ascii="Arial Narrow" w:hAnsi="Arial Narrow" w:cs="Arial"/>
          <w:lang w:val="es-ES_tradnl"/>
        </w:rPr>
        <w:t xml:space="preserve">Tampoco podrán participar quienes hayan </w:t>
      </w:r>
      <w:r w:rsidRPr="00A42862">
        <w:rPr>
          <w:rFonts w:ascii="Arial Narrow" w:eastAsia="Times New Roman" w:hAnsi="Arial Narrow" w:cs="Arial"/>
          <w:lang w:val="es-ES_tradnl" w:eastAsia="es-CO"/>
        </w:rPr>
        <w:t xml:space="preserve">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w:t>
      </w:r>
      <w:proofErr w:type="gramStart"/>
      <w:r w:rsidRPr="00A42862">
        <w:rPr>
          <w:rFonts w:ascii="Arial Narrow" w:eastAsia="Times New Roman" w:hAnsi="Arial Narrow" w:cs="Arial"/>
          <w:lang w:val="es-ES_tradnl" w:eastAsia="es-CO"/>
        </w:rPr>
        <w:t>Funcionarios</w:t>
      </w:r>
      <w:proofErr w:type="gramEnd"/>
      <w:r w:rsidRPr="00A42862">
        <w:rPr>
          <w:rFonts w:ascii="Arial Narrow" w:eastAsia="Times New Roman" w:hAnsi="Arial Narrow" w:cs="Arial"/>
          <w:lang w:val="es-ES_tradnl" w:eastAsia="es-CO"/>
        </w:rPr>
        <w:t xml:space="preserve"> Públicos o Contratistas.</w:t>
      </w:r>
    </w:p>
    <w:p w14:paraId="4D44F024" w14:textId="77777777" w:rsidR="00463963" w:rsidRPr="00A42862" w:rsidRDefault="00463963" w:rsidP="00273BBC">
      <w:pPr>
        <w:spacing w:after="0" w:line="240" w:lineRule="auto"/>
        <w:jc w:val="both"/>
        <w:rPr>
          <w:rFonts w:ascii="Arial Narrow" w:hAnsi="Arial Narrow" w:cs="Arial"/>
          <w:lang w:val="es-ES_tradnl"/>
        </w:rPr>
      </w:pPr>
    </w:p>
    <w:p w14:paraId="68BD676C"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bCs/>
          <w:lang w:val="es-ES_tradnl"/>
        </w:rPr>
      </w:pPr>
      <w:bookmarkStart w:id="67" w:name="_Toc84416980"/>
      <w:r w:rsidRPr="00A42862">
        <w:rPr>
          <w:rFonts w:ascii="Arial Narrow" w:hAnsi="Arial Narrow" w:cs="Arial"/>
          <w:b/>
          <w:lang w:val="es-ES_tradnl"/>
        </w:rPr>
        <w:t>NORMAS</w:t>
      </w:r>
      <w:r w:rsidRPr="00A42862">
        <w:rPr>
          <w:rFonts w:ascii="Arial Narrow" w:hAnsi="Arial Narrow" w:cs="Arial"/>
          <w:b/>
          <w:bCs/>
          <w:lang w:val="es-ES_tradnl"/>
        </w:rPr>
        <w:t xml:space="preserve"> DE INTERPRETACIÓN DEL PLIEGO DE CONDICIONES</w:t>
      </w:r>
      <w:bookmarkEnd w:id="67"/>
      <w:r w:rsidRPr="00A42862">
        <w:rPr>
          <w:rFonts w:ascii="Arial Narrow" w:hAnsi="Arial Narrow" w:cs="Arial"/>
          <w:b/>
          <w:bCs/>
          <w:lang w:val="es-ES_tradnl"/>
        </w:rPr>
        <w:t xml:space="preserve"> </w:t>
      </w:r>
    </w:p>
    <w:p w14:paraId="45358BFA" w14:textId="77777777" w:rsidR="00463963" w:rsidRPr="00A42862" w:rsidRDefault="00463963" w:rsidP="00273BBC">
      <w:pPr>
        <w:spacing w:after="0" w:line="240" w:lineRule="auto"/>
        <w:jc w:val="both"/>
        <w:rPr>
          <w:rFonts w:ascii="Arial Narrow" w:hAnsi="Arial Narrow" w:cs="Arial"/>
          <w:lang w:val="es-ES_tradnl"/>
        </w:rPr>
      </w:pPr>
    </w:p>
    <w:p w14:paraId="3247C552"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6DE7BB09" w14:textId="77777777" w:rsidR="00624ABE" w:rsidRPr="00A42862" w:rsidRDefault="00624ABE" w:rsidP="00273BBC">
      <w:pPr>
        <w:pStyle w:val="Sinespaciado"/>
        <w:jc w:val="both"/>
        <w:rPr>
          <w:rFonts w:ascii="Arial Narrow" w:hAnsi="Arial Narrow" w:cs="Arial"/>
          <w:sz w:val="22"/>
          <w:szCs w:val="22"/>
        </w:rPr>
      </w:pPr>
    </w:p>
    <w:p w14:paraId="1EA848A8"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A42862" w:rsidRDefault="00463963" w:rsidP="00273BBC">
      <w:pPr>
        <w:spacing w:after="0" w:line="240" w:lineRule="auto"/>
        <w:jc w:val="both"/>
        <w:rPr>
          <w:rFonts w:ascii="Arial Narrow" w:hAnsi="Arial Narrow" w:cs="Arial"/>
          <w:lang w:val="es-ES_tradnl"/>
        </w:rPr>
      </w:pPr>
    </w:p>
    <w:p w14:paraId="206DBDC0"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14:textId="77777777" w:rsidR="00463963" w:rsidRPr="00A42862" w:rsidRDefault="00463963" w:rsidP="00273BBC">
      <w:pPr>
        <w:spacing w:after="0" w:line="240" w:lineRule="auto"/>
        <w:jc w:val="both"/>
        <w:rPr>
          <w:rFonts w:ascii="Arial Narrow" w:hAnsi="Arial Narrow" w:cs="Arial"/>
          <w:lang w:val="es-ES_tradnl"/>
        </w:rPr>
      </w:pPr>
    </w:p>
    <w:p w14:paraId="232D0A70"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Además, se seguirán los siguientes criterios para interpretar y entender el Pliego de Condiciones:</w:t>
      </w:r>
    </w:p>
    <w:p w14:paraId="11F625E2" w14:textId="77777777" w:rsidR="00463963" w:rsidRPr="00A42862" w:rsidRDefault="00463963" w:rsidP="00273BBC">
      <w:pPr>
        <w:spacing w:after="0" w:line="240" w:lineRule="auto"/>
        <w:jc w:val="both"/>
        <w:rPr>
          <w:rFonts w:ascii="Arial Narrow" w:hAnsi="Arial Narrow" w:cs="Arial"/>
          <w:lang w:val="es-ES_tradnl"/>
        </w:rPr>
      </w:pPr>
    </w:p>
    <w:p w14:paraId="2B18159C" w14:textId="77777777" w:rsidR="00463963" w:rsidRPr="00A42862" w:rsidRDefault="00463963" w:rsidP="00273BBC">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A42862">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A42862" w:rsidRDefault="00463963" w:rsidP="00273BBC">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A42862">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A42862" w:rsidRDefault="00463963" w:rsidP="00273BBC">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A42862">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A42862" w:rsidRDefault="00463963" w:rsidP="00273BBC">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A42862">
        <w:rPr>
          <w:rFonts w:ascii="Arial Narrow" w:hAnsi="Arial Narrow" w:cs="Arial"/>
          <w:lang w:val="es-ES_tradnl"/>
        </w:rPr>
        <w:lastRenderedPageBreak/>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A42862" w:rsidRDefault="00463963" w:rsidP="00273BBC">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A42862">
        <w:rPr>
          <w:rFonts w:ascii="Arial Narrow" w:hAnsi="Arial Narrow" w:cs="Arial"/>
          <w:lang w:val="es-ES_tradnl"/>
        </w:rPr>
        <w:t>Las palabras definidas en este Pliego de Condiciones deben entenderse en dicho sentido.</w:t>
      </w:r>
    </w:p>
    <w:p w14:paraId="0E896A42" w14:textId="77777777" w:rsidR="00463963" w:rsidRPr="00A42862" w:rsidRDefault="00463963" w:rsidP="00273BBC">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A42862">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A42862" w:rsidRDefault="00463963" w:rsidP="00273BBC">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A42862">
        <w:rPr>
          <w:rFonts w:ascii="Arial Narrow" w:hAnsi="Arial Narrow" w:cs="Arial"/>
          <w:lang w:val="es-ES_tradnl"/>
        </w:rPr>
        <w:t>Este pliego se interpretará, además, en lo pertinente, de conformidad con las reglas del Código Civil definidas en los artículos 1618 a 1624.</w:t>
      </w:r>
    </w:p>
    <w:p w14:paraId="4341A204" w14:textId="77777777" w:rsidR="00463963" w:rsidRPr="00A42862" w:rsidRDefault="00463963" w:rsidP="00273BBC">
      <w:pPr>
        <w:spacing w:after="0" w:line="240" w:lineRule="auto"/>
        <w:jc w:val="both"/>
        <w:rPr>
          <w:rFonts w:ascii="Arial Narrow" w:hAnsi="Arial Narrow" w:cs="Arial"/>
          <w:lang w:val="es-ES_tradnl"/>
        </w:rPr>
      </w:pPr>
    </w:p>
    <w:p w14:paraId="47F14427"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bCs/>
          <w:lang w:val="es-ES_tradnl"/>
        </w:rPr>
      </w:pPr>
      <w:bookmarkStart w:id="68" w:name="_Toc84416981"/>
      <w:r w:rsidRPr="00A42862">
        <w:rPr>
          <w:rFonts w:ascii="Arial Narrow" w:hAnsi="Arial Narrow" w:cs="Arial"/>
          <w:b/>
          <w:lang w:val="es-ES_tradnl"/>
        </w:rPr>
        <w:t>RETIRO</w:t>
      </w:r>
      <w:r w:rsidRPr="00A42862">
        <w:rPr>
          <w:rFonts w:ascii="Arial Narrow" w:hAnsi="Arial Narrow" w:cs="Arial"/>
          <w:b/>
          <w:bCs/>
          <w:lang w:val="es-ES_tradnl"/>
        </w:rPr>
        <w:t xml:space="preserve"> DE LA PROPUESTA</w:t>
      </w:r>
      <w:bookmarkEnd w:id="68"/>
    </w:p>
    <w:p w14:paraId="3FC1B4DA" w14:textId="77777777" w:rsidR="00463963" w:rsidRPr="00A42862" w:rsidRDefault="00463963" w:rsidP="00273BBC">
      <w:pPr>
        <w:spacing w:after="0" w:line="240" w:lineRule="auto"/>
        <w:jc w:val="both"/>
        <w:rPr>
          <w:rFonts w:ascii="Arial Narrow" w:hAnsi="Arial Narrow" w:cs="Arial"/>
          <w:lang w:val="es-ES_tradnl"/>
        </w:rPr>
      </w:pPr>
    </w:p>
    <w:p w14:paraId="0543F1BB"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A42862" w:rsidRDefault="00463963" w:rsidP="00273BBC">
      <w:pPr>
        <w:spacing w:after="0" w:line="240" w:lineRule="auto"/>
        <w:jc w:val="both"/>
        <w:rPr>
          <w:rFonts w:ascii="Arial Narrow" w:hAnsi="Arial Narrow" w:cs="Arial"/>
          <w:lang w:val="es-ES_tradnl"/>
        </w:rPr>
      </w:pPr>
    </w:p>
    <w:p w14:paraId="1DD12542"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bCs/>
          <w:lang w:val="es-ES_tradnl"/>
        </w:rPr>
      </w:pPr>
      <w:bookmarkStart w:id="69" w:name="_Toc84416982"/>
      <w:r w:rsidRPr="00A42862">
        <w:rPr>
          <w:rFonts w:ascii="Arial Narrow" w:hAnsi="Arial Narrow" w:cs="Arial"/>
          <w:b/>
          <w:lang w:val="es-ES_tradnl"/>
        </w:rPr>
        <w:t>CONFIDENCIALIDAD</w:t>
      </w:r>
      <w:r w:rsidRPr="00A42862">
        <w:rPr>
          <w:rFonts w:ascii="Arial Narrow" w:hAnsi="Arial Narrow" w:cs="Arial"/>
          <w:b/>
          <w:bCs/>
          <w:lang w:val="es-ES_tradnl"/>
        </w:rPr>
        <w:t xml:space="preserve"> DE LA INFORMACIÓN RELACIONADA CON DATOS SENSIBLES</w:t>
      </w:r>
      <w:bookmarkEnd w:id="69"/>
    </w:p>
    <w:p w14:paraId="7B8F284B" w14:textId="77777777" w:rsidR="00463963" w:rsidRPr="00A42862" w:rsidRDefault="00463963" w:rsidP="00273BBC">
      <w:pPr>
        <w:spacing w:after="0" w:line="240" w:lineRule="auto"/>
        <w:jc w:val="both"/>
        <w:rPr>
          <w:rFonts w:ascii="Arial Narrow" w:hAnsi="Arial Narrow" w:cs="Arial"/>
          <w:lang w:val="es-ES_tradnl"/>
        </w:rPr>
      </w:pPr>
    </w:p>
    <w:p w14:paraId="3E09C4D9"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w:t>
      </w:r>
      <w:proofErr w:type="spellStart"/>
      <w:r w:rsidRPr="00A42862">
        <w:rPr>
          <w:rFonts w:ascii="Arial Narrow" w:hAnsi="Arial Narrow" w:cs="Arial"/>
          <w:lang w:val="es-ES_tradnl"/>
        </w:rPr>
        <w:t>ii</w:t>
      </w:r>
      <w:proofErr w:type="spellEnd"/>
      <w:r w:rsidRPr="00A42862">
        <w:rPr>
          <w:rFonts w:ascii="Arial Narrow" w:hAnsi="Arial Narrow" w:cs="Arial"/>
          <w:lang w:val="es-ES_tradnl"/>
        </w:rPr>
        <w:t xml:space="preserve">) personas en proceso de reincorporación y/o reintegración y </w:t>
      </w:r>
      <w:proofErr w:type="spellStart"/>
      <w:r w:rsidRPr="00A42862">
        <w:rPr>
          <w:rFonts w:ascii="Arial Narrow" w:hAnsi="Arial Narrow" w:cs="Arial"/>
          <w:lang w:val="es-ES_tradnl"/>
        </w:rPr>
        <w:t>iii</w:t>
      </w:r>
      <w:proofErr w:type="spellEnd"/>
      <w:r w:rsidRPr="00A42862">
        <w:rPr>
          <w:rFonts w:ascii="Arial Narrow" w:hAnsi="Arial Narrow" w:cs="Arial"/>
          <w:lang w:val="es-ES_tradnl"/>
        </w:rPr>
        <w:t xml:space="preserve">) la población indígena, negra, afrocolombiana, raizal, palenquera, </w:t>
      </w:r>
      <w:proofErr w:type="spellStart"/>
      <w:r w:rsidRPr="00A42862">
        <w:rPr>
          <w:rFonts w:ascii="Arial Narrow" w:hAnsi="Arial Narrow" w:cs="Arial"/>
          <w:lang w:val="es-ES_tradnl"/>
        </w:rPr>
        <w:t>Rrom</w:t>
      </w:r>
      <w:proofErr w:type="spellEnd"/>
      <w:r w:rsidRPr="00A42862">
        <w:rPr>
          <w:rFonts w:ascii="Arial Narrow" w:hAnsi="Arial Narrow" w:cs="Arial"/>
          <w:lang w:val="es-ES_tradnl"/>
        </w:rPr>
        <w:t xml:space="preserve"> o gitanas. </w:t>
      </w:r>
    </w:p>
    <w:p w14:paraId="17D19F90" w14:textId="77777777" w:rsidR="00463963" w:rsidRPr="00A42862" w:rsidRDefault="00463963" w:rsidP="00273BBC">
      <w:pPr>
        <w:spacing w:after="0" w:line="240" w:lineRule="auto"/>
        <w:jc w:val="both"/>
        <w:rPr>
          <w:rFonts w:ascii="Arial Narrow" w:hAnsi="Arial Narrow" w:cs="Arial"/>
          <w:lang w:val="es-ES_tradnl"/>
        </w:rPr>
      </w:pPr>
    </w:p>
    <w:p w14:paraId="5FE30BE9"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w:t>
      </w:r>
      <w:proofErr w:type="spellStart"/>
      <w:r w:rsidRPr="00A42862">
        <w:rPr>
          <w:rFonts w:ascii="Arial Narrow" w:hAnsi="Arial Narrow" w:cs="Arial"/>
          <w:lang w:val="es-ES_tradnl"/>
        </w:rPr>
        <w:t>Rrom</w:t>
      </w:r>
      <w:proofErr w:type="spellEnd"/>
      <w:r w:rsidRPr="00A42862">
        <w:rPr>
          <w:rFonts w:ascii="Arial Narrow" w:hAnsi="Arial Narrow" w:cs="Arial"/>
          <w:lang w:val="es-ES_tradnl"/>
        </w:rPr>
        <w:t xml:space="preserve"> o gitanas, puesto que su conocimiento público afecta el derecho a la intimidad de los oferentes o de sus trabajadores o socios o accionistas. </w:t>
      </w:r>
    </w:p>
    <w:p w14:paraId="244CD71E" w14:textId="77777777" w:rsidR="00463963" w:rsidRPr="00A42862" w:rsidRDefault="00463963" w:rsidP="00273BBC">
      <w:pPr>
        <w:spacing w:after="0" w:line="240" w:lineRule="auto"/>
        <w:jc w:val="both"/>
        <w:rPr>
          <w:rFonts w:ascii="Arial Narrow" w:hAnsi="Arial Narrow" w:cs="Arial"/>
          <w:lang w:val="es-ES_tradnl"/>
        </w:rPr>
      </w:pPr>
    </w:p>
    <w:p w14:paraId="32E55BD6" w14:textId="7FC312BF"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w:t>
      </w:r>
      <w:proofErr w:type="spellStart"/>
      <w:r w:rsidRPr="00A42862">
        <w:rPr>
          <w:rFonts w:ascii="Arial Narrow" w:hAnsi="Arial Narrow" w:cs="Arial"/>
          <w:lang w:val="es-ES_tradnl"/>
        </w:rPr>
        <w:t>Rrom</w:t>
      </w:r>
      <w:proofErr w:type="spellEnd"/>
      <w:r w:rsidRPr="00A42862">
        <w:rPr>
          <w:rFonts w:ascii="Arial Narrow" w:hAnsi="Arial Narrow" w:cs="Arial"/>
          <w:lang w:val="es-ES_tradnl"/>
        </w:rPr>
        <w:t xml:space="preserve"> o gitanas, diligencie el “Formato </w:t>
      </w:r>
      <w:r w:rsidR="00510F6B" w:rsidRPr="00A42862">
        <w:rPr>
          <w:rFonts w:ascii="Arial Narrow" w:hAnsi="Arial Narrow" w:cs="Arial"/>
          <w:lang w:val="es-ES_tradnl"/>
        </w:rPr>
        <w:t>11</w:t>
      </w:r>
      <w:r w:rsidRPr="00A42862">
        <w:rPr>
          <w:rFonts w:ascii="Arial Narrow" w:hAnsi="Arial Narrow" w:cs="Arial"/>
          <w:lang w:val="es-ES_tradnl"/>
        </w:rPr>
        <w:t>- Autorización para el tratamiento de datos personales” como requisito para el otorgamiento del criterio de desempate.</w:t>
      </w:r>
      <w:bookmarkStart w:id="70" w:name="_Toc398128669"/>
      <w:bookmarkEnd w:id="10"/>
    </w:p>
    <w:p w14:paraId="2400F497" w14:textId="77777777" w:rsidR="00463963" w:rsidRPr="00A42862" w:rsidRDefault="00463963" w:rsidP="00273BBC">
      <w:pPr>
        <w:spacing w:after="0" w:line="240" w:lineRule="auto"/>
        <w:jc w:val="both"/>
        <w:rPr>
          <w:rFonts w:ascii="Arial Narrow" w:hAnsi="Arial Narrow" w:cs="Arial"/>
          <w:lang w:val="es-ES_tradnl"/>
        </w:rPr>
      </w:pPr>
    </w:p>
    <w:p w14:paraId="53B40225" w14:textId="77777777" w:rsidR="00463963" w:rsidRPr="00A42862" w:rsidRDefault="00463963" w:rsidP="00273BBC">
      <w:pPr>
        <w:pStyle w:val="Prrafodelista"/>
        <w:numPr>
          <w:ilvl w:val="1"/>
          <w:numId w:val="28"/>
        </w:numPr>
        <w:spacing w:after="0" w:line="240" w:lineRule="auto"/>
        <w:ind w:left="426" w:hanging="426"/>
        <w:jc w:val="both"/>
        <w:rPr>
          <w:rFonts w:ascii="Arial Narrow" w:hAnsi="Arial Narrow" w:cs="Arial"/>
          <w:b/>
          <w:bCs/>
          <w:lang w:val="es-ES_tradnl"/>
        </w:rPr>
      </w:pPr>
      <w:r w:rsidRPr="00A42862">
        <w:rPr>
          <w:rFonts w:ascii="Arial Narrow" w:hAnsi="Arial Narrow" w:cs="Arial"/>
          <w:b/>
          <w:lang w:val="es-ES_tradnl"/>
        </w:rPr>
        <w:t>GUÍAS</w:t>
      </w:r>
      <w:r w:rsidRPr="00A42862">
        <w:rPr>
          <w:rFonts w:ascii="Arial Narrow" w:hAnsi="Arial Narrow" w:cs="Arial"/>
          <w:b/>
          <w:bCs/>
          <w:lang w:val="es-ES_tradnl"/>
        </w:rPr>
        <w:t xml:space="preserve"> PRÁCTICAS, MANUALES DE USO Y FORMATOS DEL SECOP II </w:t>
      </w:r>
    </w:p>
    <w:p w14:paraId="3BC3359C" w14:textId="77777777" w:rsidR="00463963" w:rsidRPr="00A42862" w:rsidRDefault="00463963" w:rsidP="00273BBC">
      <w:pPr>
        <w:spacing w:after="0" w:line="240" w:lineRule="auto"/>
        <w:rPr>
          <w:rFonts w:ascii="Arial Narrow" w:hAnsi="Arial Narrow" w:cs="Arial"/>
          <w:b/>
          <w:bCs/>
          <w:color w:val="000000"/>
          <w:lang w:val="es-ES_tradnl"/>
        </w:rPr>
      </w:pPr>
    </w:p>
    <w:p w14:paraId="4AEC784A" w14:textId="77777777" w:rsidR="00463963" w:rsidRPr="00A42862" w:rsidRDefault="00463963" w:rsidP="00273BBC">
      <w:pPr>
        <w:spacing w:after="0" w:line="240" w:lineRule="auto"/>
        <w:jc w:val="both"/>
        <w:rPr>
          <w:rFonts w:ascii="Arial Narrow" w:eastAsia="Times New Roman" w:hAnsi="Arial Narrow" w:cs="Arial"/>
          <w:color w:val="000000"/>
          <w:lang w:val="es-ES_tradnl" w:eastAsia="es-ES"/>
        </w:rPr>
      </w:pPr>
      <w:r w:rsidRPr="00A42862">
        <w:rPr>
          <w:rFonts w:ascii="Arial Narrow" w:eastAsia="Times New Roman" w:hAnsi="Arial Narrow" w:cs="Arial"/>
          <w:color w:val="000000"/>
          <w:lang w:val="es-ES_tradnl" w:eastAsia="es-ES"/>
        </w:rPr>
        <w:t>La agencia para la contratación pública Colombia Compra Eficiente creada mediante Decreto Ley 4170 de noviembre 3 de 2011 ha dispuesto en su portal web (</w:t>
      </w:r>
      <w:hyperlink r:id="rId11" w:history="1">
        <w:r w:rsidRPr="00A42862">
          <w:rPr>
            <w:rFonts w:ascii="Arial Narrow" w:eastAsia="Times New Roman" w:hAnsi="Arial Narrow" w:cs="Arial"/>
            <w:color w:val="000000"/>
            <w:lang w:val="es-ES_tradnl" w:eastAsia="es-ES"/>
          </w:rPr>
          <w:t>www.colombiacompra.gov.co</w:t>
        </w:r>
      </w:hyperlink>
      <w:r w:rsidRPr="00A42862">
        <w:rPr>
          <w:rFonts w:ascii="Arial Narrow" w:eastAsia="Times New Roman" w:hAnsi="Arial Narrow" w:cs="Arial"/>
          <w:color w:val="000000"/>
          <w:lang w:val="es-ES_tradnl" w:eastAsia="es-ES"/>
        </w:rPr>
        <w:t>), guías, manuales, formatos, videos y material de apoyo para las entidades compradoras y proveedores, con el fin de facilitar el uso y participación en los procesos de contratación a través de la plataforma SECOP II.</w:t>
      </w:r>
    </w:p>
    <w:p w14:paraId="6CCF87D2" w14:textId="77777777" w:rsidR="00463963" w:rsidRPr="00A42862" w:rsidRDefault="00463963" w:rsidP="00273BBC">
      <w:pPr>
        <w:spacing w:after="0" w:line="240" w:lineRule="auto"/>
        <w:jc w:val="both"/>
        <w:rPr>
          <w:rFonts w:ascii="Arial Narrow" w:eastAsia="Times New Roman" w:hAnsi="Arial Narrow" w:cs="Arial"/>
          <w:color w:val="000000"/>
          <w:lang w:val="es-ES_tradnl" w:eastAsia="es-ES"/>
        </w:rPr>
      </w:pPr>
    </w:p>
    <w:p w14:paraId="709A746E" w14:textId="77777777" w:rsidR="00463963" w:rsidRPr="00A42862" w:rsidRDefault="00463963" w:rsidP="00273BBC">
      <w:pPr>
        <w:spacing w:after="0" w:line="240" w:lineRule="auto"/>
        <w:jc w:val="both"/>
        <w:rPr>
          <w:rFonts w:ascii="Arial Narrow" w:eastAsia="Times New Roman" w:hAnsi="Arial Narrow" w:cs="Arial"/>
          <w:color w:val="000000"/>
          <w:lang w:val="es-ES_tradnl" w:eastAsia="es-ES"/>
        </w:rPr>
      </w:pPr>
      <w:r w:rsidRPr="00A42862">
        <w:rPr>
          <w:rFonts w:ascii="Arial Narrow" w:eastAsia="Times New Roman" w:hAnsi="Arial Narrow" w:cs="Arial"/>
          <w:color w:val="000000"/>
          <w:lang w:val="es-ES_tradnl" w:eastAsia="es-ES"/>
        </w:rPr>
        <w:lastRenderedPageBreak/>
        <w:t xml:space="preserve">De allí que se recomienda a los interesados y eventuales proponentes consultar dicha información en el siguiente link: </w:t>
      </w:r>
      <w:hyperlink r:id="rId12" w:history="1">
        <w:r w:rsidRPr="00A42862">
          <w:rPr>
            <w:rStyle w:val="Hipervnculo"/>
            <w:rFonts w:ascii="Arial Narrow" w:hAnsi="Arial Narrow" w:cs="Arial"/>
            <w:lang w:val="es-ES_tradnl"/>
          </w:rPr>
          <w:t>https://colombiacompra.gov.co/manuales-guias-y-pliegos-tipo/manuales-y-guias</w:t>
        </w:r>
      </w:hyperlink>
      <w:r w:rsidRPr="00A42862">
        <w:rPr>
          <w:rFonts w:ascii="Arial Narrow" w:eastAsia="Times New Roman" w:hAnsi="Arial Narrow" w:cs="Arial"/>
          <w:color w:val="000000"/>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A42862" w:rsidRDefault="00463963" w:rsidP="00273BBC">
      <w:pPr>
        <w:spacing w:after="0" w:line="240" w:lineRule="auto"/>
        <w:contextualSpacing/>
        <w:jc w:val="both"/>
        <w:rPr>
          <w:rFonts w:ascii="Arial Narrow" w:eastAsia="Times New Roman" w:hAnsi="Arial Narrow" w:cs="Arial"/>
          <w:color w:val="000000"/>
          <w:lang w:val="es-ES_tradnl" w:eastAsia="es-ES"/>
        </w:rPr>
      </w:pPr>
    </w:p>
    <w:p w14:paraId="4DF86C99" w14:textId="77777777" w:rsidR="00463963" w:rsidRPr="00A42862" w:rsidRDefault="00463963" w:rsidP="00273BBC">
      <w:pPr>
        <w:spacing w:after="0" w:line="240" w:lineRule="auto"/>
        <w:jc w:val="both"/>
        <w:rPr>
          <w:rFonts w:ascii="Arial Narrow" w:eastAsia="Times New Roman" w:hAnsi="Arial Narrow" w:cs="Arial"/>
          <w:color w:val="000000"/>
          <w:lang w:val="es-ES_tradnl" w:eastAsia="es-ES"/>
        </w:rPr>
      </w:pPr>
      <w:r w:rsidRPr="00A42862">
        <w:rPr>
          <w:rFonts w:ascii="Arial Narrow" w:eastAsia="Times New Roman" w:hAnsi="Arial Narrow" w:cs="Arial"/>
          <w:color w:val="000000"/>
          <w:lang w:val="es-ES_tradnl" w:eastAsia="es-ES"/>
        </w:rPr>
        <w:t xml:space="preserve">Por lo anterior, es responsabilidad de los proponentes tener en cuenta esta información para efectos de estructurar y presentar sus propuestas.  </w:t>
      </w:r>
    </w:p>
    <w:p w14:paraId="4E6AF808" w14:textId="77777777" w:rsidR="00463963" w:rsidRPr="00A42862" w:rsidRDefault="00463963" w:rsidP="00273BBC">
      <w:pPr>
        <w:spacing w:after="0" w:line="240" w:lineRule="auto"/>
        <w:jc w:val="both"/>
        <w:rPr>
          <w:rFonts w:ascii="Arial Narrow" w:eastAsia="Times New Roman" w:hAnsi="Arial Narrow" w:cs="Arial"/>
          <w:color w:val="000000"/>
          <w:lang w:val="es-ES_tradnl" w:eastAsia="es-ES"/>
        </w:rPr>
      </w:pPr>
    </w:p>
    <w:p w14:paraId="78BA2B90" w14:textId="77777777" w:rsidR="00463963" w:rsidRPr="00A42862" w:rsidRDefault="00463963" w:rsidP="00273BBC">
      <w:pPr>
        <w:spacing w:after="0" w:line="240" w:lineRule="auto"/>
        <w:jc w:val="both"/>
        <w:rPr>
          <w:rFonts w:ascii="Arial Narrow" w:eastAsia="Times New Roman" w:hAnsi="Arial Narrow" w:cs="Arial"/>
          <w:color w:val="000000"/>
          <w:lang w:val="es-ES_tradnl" w:eastAsia="es-ES"/>
        </w:rPr>
      </w:pPr>
      <w:r w:rsidRPr="00A42862">
        <w:rPr>
          <w:rFonts w:ascii="Arial Narrow" w:eastAsia="Times New Roman" w:hAnsi="Arial Narrow" w:cs="Arial"/>
          <w:color w:val="000000"/>
          <w:lang w:val="es-ES_tradnl" w:eastAsia="es-ES"/>
        </w:rPr>
        <w:t xml:space="preserve">En caso de presentarse indisponibilidad del sistema, los proponentes e interesados en el proceso, deberán aplicar el “Protocolo de Indisponibilidad </w:t>
      </w:r>
      <w:proofErr w:type="spellStart"/>
      <w:r w:rsidRPr="00A42862">
        <w:rPr>
          <w:rFonts w:ascii="Arial Narrow" w:eastAsia="Times New Roman" w:hAnsi="Arial Narrow" w:cs="Arial"/>
          <w:color w:val="000000"/>
          <w:lang w:val="es-ES_tradnl" w:eastAsia="es-ES"/>
        </w:rPr>
        <w:t>Secop</w:t>
      </w:r>
      <w:proofErr w:type="spellEnd"/>
      <w:r w:rsidRPr="00A42862">
        <w:rPr>
          <w:rFonts w:ascii="Arial Narrow" w:eastAsia="Times New Roman" w:hAnsi="Arial Narrow" w:cs="Arial"/>
          <w:color w:val="000000"/>
          <w:lang w:val="es-ES_tradnl" w:eastAsia="es-ES"/>
        </w:rPr>
        <w:t xml:space="preserve"> II” que se utiliza en estos casos, la cual encuentra en el sitio de soporte de Colombia Compra Eficiente:  </w:t>
      </w:r>
    </w:p>
    <w:p w14:paraId="1926194B" w14:textId="77777777" w:rsidR="00463963" w:rsidRPr="00A42862" w:rsidRDefault="00463963" w:rsidP="00273BBC">
      <w:pPr>
        <w:spacing w:after="0" w:line="240" w:lineRule="auto"/>
        <w:jc w:val="both"/>
        <w:rPr>
          <w:rFonts w:ascii="Arial Narrow" w:eastAsia="Times New Roman" w:hAnsi="Arial Narrow" w:cs="Arial"/>
          <w:color w:val="000000"/>
          <w:lang w:val="es-ES_tradnl" w:eastAsia="es-ES"/>
        </w:rPr>
      </w:pPr>
    </w:p>
    <w:p w14:paraId="65A50DF6" w14:textId="77777777" w:rsidR="00463963" w:rsidRPr="00A42862" w:rsidRDefault="00463963" w:rsidP="00273BBC">
      <w:pPr>
        <w:spacing w:after="0" w:line="240" w:lineRule="auto"/>
        <w:jc w:val="both"/>
        <w:rPr>
          <w:rFonts w:ascii="Arial Narrow" w:eastAsia="Times New Roman" w:hAnsi="Arial Narrow" w:cs="Arial"/>
          <w:color w:val="000000"/>
          <w:lang w:val="es-ES_tradnl" w:eastAsia="es-ES"/>
        </w:rPr>
      </w:pPr>
      <w:hyperlink r:id="rId13" w:history="1">
        <w:r w:rsidRPr="00A42862">
          <w:rPr>
            <w:rStyle w:val="Hipervnculo"/>
            <w:rFonts w:ascii="Arial Narrow" w:hAnsi="Arial Narrow" w:cs="Arial"/>
            <w:lang w:val="es-ES_tradnl"/>
          </w:rPr>
          <w:t>https://colombiacompra.gov.co/sites/cce_public/files/files_2020/cce-sec-gi-14_protocolo_de_indisponibilidad_secop_ii_25-11-2022_0.pdf</w:t>
        </w:r>
      </w:hyperlink>
      <w:r w:rsidRPr="00A42862">
        <w:rPr>
          <w:rFonts w:ascii="Arial Narrow" w:eastAsia="Times New Roman" w:hAnsi="Arial Narrow" w:cs="Arial"/>
          <w:color w:val="000000"/>
          <w:lang w:val="es-ES_tradnl" w:eastAsia="es-ES"/>
        </w:rPr>
        <w:t xml:space="preserve"> </w:t>
      </w:r>
    </w:p>
    <w:p w14:paraId="08158DA8" w14:textId="77777777" w:rsidR="00463963" w:rsidRPr="00A42862" w:rsidRDefault="00463963" w:rsidP="00273BBC">
      <w:pPr>
        <w:autoSpaceDE w:val="0"/>
        <w:autoSpaceDN w:val="0"/>
        <w:adjustRightInd w:val="0"/>
        <w:spacing w:after="0" w:line="240" w:lineRule="auto"/>
        <w:jc w:val="both"/>
        <w:rPr>
          <w:rFonts w:ascii="Arial Narrow" w:eastAsia="Times New Roman" w:hAnsi="Arial Narrow" w:cs="Arial"/>
          <w:color w:val="000000"/>
          <w:lang w:val="es-ES_tradnl" w:eastAsia="es-ES"/>
        </w:rPr>
      </w:pPr>
    </w:p>
    <w:p w14:paraId="3DE8201A" w14:textId="04BF4B0B" w:rsidR="00463963" w:rsidRPr="00A42862" w:rsidRDefault="00463963" w:rsidP="00273BBC">
      <w:pPr>
        <w:autoSpaceDE w:val="0"/>
        <w:autoSpaceDN w:val="0"/>
        <w:adjustRightInd w:val="0"/>
        <w:spacing w:after="0" w:line="240" w:lineRule="auto"/>
        <w:jc w:val="both"/>
        <w:rPr>
          <w:rFonts w:ascii="Arial Narrow" w:eastAsia="Times New Roman" w:hAnsi="Arial Narrow" w:cs="Arial"/>
          <w:color w:val="000000"/>
          <w:lang w:val="es-ES_tradnl" w:eastAsia="es-ES"/>
        </w:rPr>
      </w:pPr>
      <w:r w:rsidRPr="00A42862">
        <w:rPr>
          <w:rFonts w:ascii="Arial Narrow" w:eastAsia="Times New Roman" w:hAnsi="Arial Narrow" w:cs="Arial"/>
          <w:color w:val="000000"/>
          <w:lang w:val="es-ES_tradnl" w:eastAsia="es-ES"/>
        </w:rPr>
        <w:t xml:space="preserve">SOLO en caso de indisponibilidad del sistema SECOP II, debidamente certificada por Colombia Compra Eficiente, los proponentes o interesados podrán remitir sus constancias y documentos al correo </w:t>
      </w:r>
      <w:hyperlink r:id="rId14" w:history="1">
        <w:r w:rsidR="00624ABE" w:rsidRPr="00A42862">
          <w:rPr>
            <w:rStyle w:val="Hipervnculo"/>
            <w:rFonts w:ascii="Arial Narrow" w:eastAsia="Times New Roman" w:hAnsi="Arial Narrow" w:cs="Arial"/>
            <w:b/>
            <w:lang w:val="es-ES_tradnl" w:eastAsia="es-ES"/>
          </w:rPr>
          <w:t>contratacion@aerocivil.gov.co</w:t>
        </w:r>
      </w:hyperlink>
      <w:r w:rsidR="00624ABE" w:rsidRPr="00A42862">
        <w:rPr>
          <w:rFonts w:ascii="Arial Narrow" w:eastAsia="Times New Roman" w:hAnsi="Arial Narrow" w:cs="Arial"/>
          <w:b/>
          <w:color w:val="000000"/>
          <w:u w:val="single"/>
          <w:lang w:val="es-ES_tradnl" w:eastAsia="es-ES"/>
        </w:rPr>
        <w:t>,</w:t>
      </w:r>
      <w:r w:rsidRPr="00A42862">
        <w:rPr>
          <w:rFonts w:ascii="Arial Narrow" w:eastAsia="Times New Roman" w:hAnsi="Arial Narrow" w:cs="Arial"/>
          <w:color w:val="000000"/>
          <w:lang w:val="es-ES_tradnl" w:eastAsia="es-ES"/>
        </w:rPr>
        <w:t xml:space="preserve"> acorde con las directrices del “Protocolo de Indisponibilidad </w:t>
      </w:r>
      <w:proofErr w:type="spellStart"/>
      <w:r w:rsidRPr="00A42862">
        <w:rPr>
          <w:rFonts w:ascii="Arial Narrow" w:eastAsia="Times New Roman" w:hAnsi="Arial Narrow" w:cs="Arial"/>
          <w:color w:val="000000"/>
          <w:lang w:val="es-ES_tradnl" w:eastAsia="es-ES"/>
        </w:rPr>
        <w:t>Secop</w:t>
      </w:r>
      <w:proofErr w:type="spellEnd"/>
      <w:r w:rsidRPr="00A42862">
        <w:rPr>
          <w:rFonts w:ascii="Arial Narrow" w:eastAsia="Times New Roman" w:hAnsi="Arial Narrow" w:cs="Arial"/>
          <w:color w:val="000000"/>
          <w:lang w:val="es-ES_tradnl" w:eastAsia="es-ES"/>
        </w:rPr>
        <w:t xml:space="preserve">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77777777" w:rsidR="00463963" w:rsidRPr="00A42862" w:rsidRDefault="00463963" w:rsidP="00273BBC">
      <w:pPr>
        <w:spacing w:after="0" w:line="240" w:lineRule="auto"/>
        <w:jc w:val="both"/>
        <w:rPr>
          <w:rFonts w:ascii="Arial Narrow" w:eastAsia="Times New Roman" w:hAnsi="Arial Narrow" w:cs="Arial"/>
          <w:b/>
          <w:spacing w:val="-3"/>
          <w:lang w:val="es-ES_tradnl" w:eastAsia="es-ES"/>
        </w:rPr>
      </w:pPr>
    </w:p>
    <w:p w14:paraId="4617F453"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2004DCFC"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64A335EF" w14:textId="645908CF" w:rsidR="00624ABE" w:rsidRPr="00A42862" w:rsidRDefault="00463963" w:rsidP="00273BBC">
      <w:pPr>
        <w:pStyle w:val="Ttulo2"/>
        <w:spacing w:before="0" w:line="240" w:lineRule="auto"/>
        <w:jc w:val="center"/>
        <w:rPr>
          <w:rFonts w:ascii="Arial Narrow" w:hAnsi="Arial Narrow" w:cs="Arial"/>
          <w:color w:val="auto"/>
          <w:sz w:val="22"/>
          <w:szCs w:val="22"/>
          <w:lang w:val="es-ES_tradnl"/>
        </w:rPr>
      </w:pPr>
      <w:r w:rsidRPr="00A42862">
        <w:rPr>
          <w:rFonts w:ascii="Arial Narrow" w:hAnsi="Arial Narrow" w:cs="Arial"/>
          <w:color w:val="auto"/>
          <w:sz w:val="22"/>
          <w:szCs w:val="22"/>
          <w:lang w:val="es-ES_tradnl"/>
        </w:rPr>
        <w:br w:type="page"/>
      </w:r>
      <w:r w:rsidRPr="00A42862">
        <w:rPr>
          <w:rFonts w:ascii="Arial Narrow" w:hAnsi="Arial Narrow" w:cs="Arial"/>
          <w:color w:val="auto"/>
          <w:sz w:val="22"/>
          <w:szCs w:val="22"/>
          <w:lang w:val="es-ES_tradnl"/>
        </w:rPr>
        <w:lastRenderedPageBreak/>
        <w:t>CAPITULO III</w:t>
      </w:r>
    </w:p>
    <w:p w14:paraId="7C76FED1" w14:textId="77777777" w:rsidR="00624ABE" w:rsidRPr="00A42862" w:rsidRDefault="00624ABE" w:rsidP="00273BBC">
      <w:pPr>
        <w:widowControl w:val="0"/>
        <w:overflowPunct w:val="0"/>
        <w:autoSpaceDE w:val="0"/>
        <w:autoSpaceDN w:val="0"/>
        <w:adjustRightInd w:val="0"/>
        <w:spacing w:after="0" w:line="240" w:lineRule="auto"/>
        <w:jc w:val="center"/>
        <w:rPr>
          <w:rFonts w:ascii="Arial Narrow" w:eastAsia="Times New Roman" w:hAnsi="Arial Narrow" w:cs="Arial"/>
          <w:b/>
          <w:bCs/>
          <w:lang w:val="es-ES_tradnl" w:eastAsia="es-ES"/>
        </w:rPr>
      </w:pPr>
    </w:p>
    <w:p w14:paraId="5B7A0A1F" w14:textId="46B3D81F" w:rsidR="00463963" w:rsidRPr="00A42862" w:rsidRDefault="00463963" w:rsidP="00273BBC">
      <w:pPr>
        <w:widowControl w:val="0"/>
        <w:overflowPunct w:val="0"/>
        <w:autoSpaceDE w:val="0"/>
        <w:autoSpaceDN w:val="0"/>
        <w:adjustRightInd w:val="0"/>
        <w:spacing w:after="0" w:line="240" w:lineRule="auto"/>
        <w:jc w:val="center"/>
        <w:rPr>
          <w:rFonts w:ascii="Arial Narrow" w:eastAsia="Times New Roman" w:hAnsi="Arial Narrow" w:cs="Arial"/>
          <w:b/>
          <w:bCs/>
          <w:lang w:val="es-ES_tradnl" w:eastAsia="es-ES"/>
        </w:rPr>
      </w:pPr>
      <w:r w:rsidRPr="00A42862">
        <w:rPr>
          <w:rFonts w:ascii="Arial Narrow" w:eastAsia="Times New Roman" w:hAnsi="Arial Narrow" w:cs="Arial"/>
          <w:b/>
          <w:bCs/>
          <w:lang w:val="es-ES_tradnl" w:eastAsia="es-ES"/>
        </w:rPr>
        <w:t>CONDICIONES E INSTRUCCIONES</w:t>
      </w:r>
    </w:p>
    <w:p w14:paraId="73E333AE"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6E42940B"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A42862">
        <w:rPr>
          <w:rFonts w:ascii="Arial Narrow" w:hAnsi="Arial Narrow" w:cs="Arial"/>
          <w:b/>
          <w:lang w:val="es-ES_tradnl" w:eastAsia="es-CO"/>
        </w:rPr>
        <w:t xml:space="preserve">CONVOCATORIA, PROYECTO DE PLIEGO DE CONDICIONES Y ESTUDIOS PREVIOS </w:t>
      </w:r>
    </w:p>
    <w:p w14:paraId="0B365153"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3DDAA336"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A42862">
        <w:rPr>
          <w:rFonts w:ascii="Arial Narrow" w:eastAsia="Times New Roman" w:hAnsi="Arial Narrow" w:cs="Arial"/>
          <w:lang w:val="es-ES_tradnl"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w:t>
      </w:r>
      <w:proofErr w:type="gramStart"/>
      <w:r w:rsidRPr="00A42862">
        <w:rPr>
          <w:rFonts w:ascii="Arial Narrow" w:eastAsia="Times New Roman" w:hAnsi="Arial Narrow" w:cs="Arial"/>
          <w:lang w:val="es-ES_tradnl" w:eastAsia="es-CO"/>
        </w:rPr>
        <w:t>proceso,</w:t>
      </w:r>
      <w:proofErr w:type="gramEnd"/>
      <w:r w:rsidRPr="00A42862">
        <w:rPr>
          <w:rFonts w:ascii="Arial Narrow" w:eastAsia="Times New Roman" w:hAnsi="Arial Narrow" w:cs="Arial"/>
          <w:lang w:val="es-ES_tradnl" w:eastAsia="es-CO"/>
        </w:rPr>
        <w:t xml:space="preserve"> podrán formular las observaciones que consideren pertinentes a través del SECOP II opción </w:t>
      </w:r>
      <w:r w:rsidRPr="00A42862">
        <w:rPr>
          <w:rFonts w:ascii="Arial Narrow" w:eastAsia="Times New Roman" w:hAnsi="Arial Narrow" w:cs="Arial"/>
          <w:b/>
          <w:lang w:val="es-ES_tradnl" w:eastAsia="es-CO"/>
        </w:rPr>
        <w:t>mensajes</w:t>
      </w:r>
      <w:r w:rsidRPr="00A42862">
        <w:rPr>
          <w:rFonts w:ascii="Arial Narrow" w:eastAsia="Times New Roman" w:hAnsi="Arial Narrow" w:cs="Arial"/>
          <w:lang w:val="es-ES_tradnl" w:eastAsia="es-CO"/>
        </w:rPr>
        <w:t xml:space="preserve">. </w:t>
      </w:r>
    </w:p>
    <w:p w14:paraId="07B42217"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48C8D2C" w14:textId="17AE21A5"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Los Estudios Previos podrán ajustarse con posterioridad a la apertura del proceso de selección. </w:t>
      </w:r>
      <w:proofErr w:type="gramStart"/>
      <w:r w:rsidRPr="00A42862">
        <w:rPr>
          <w:rFonts w:ascii="Arial Narrow" w:eastAsia="Times New Roman" w:hAnsi="Arial Narrow" w:cs="Arial"/>
          <w:bCs/>
          <w:lang w:val="es-ES_tradnl" w:eastAsia="es-ES"/>
        </w:rPr>
        <w:t>En caso que</w:t>
      </w:r>
      <w:proofErr w:type="gramEnd"/>
      <w:r w:rsidRPr="00A42862">
        <w:rPr>
          <w:rFonts w:ascii="Arial Narrow" w:eastAsia="Times New Roman" w:hAnsi="Arial Narrow" w:cs="Arial"/>
          <w:bCs/>
          <w:lang w:val="es-ES_tradnl" w:eastAsia="es-ES"/>
        </w:rPr>
        <w:t xml:space="preserv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proofErr w:type="gramStart"/>
      <w:r w:rsidRPr="00A42862">
        <w:rPr>
          <w:rFonts w:ascii="Arial Narrow" w:eastAsia="Times New Roman" w:hAnsi="Arial Narrow" w:cs="Arial"/>
          <w:bCs/>
          <w:lang w:val="es-ES_tradnl" w:eastAsia="es-ES"/>
        </w:rPr>
        <w:t>o  social</w:t>
      </w:r>
      <w:proofErr w:type="gramEnd"/>
      <w:r w:rsidRPr="00A42862">
        <w:rPr>
          <w:rFonts w:ascii="Arial Narrow" w:eastAsia="Times New Roman" w:hAnsi="Arial Narrow" w:cs="Arial"/>
          <w:bCs/>
          <w:lang w:val="es-ES_tradnl" w:eastAsia="es-ES"/>
        </w:rPr>
        <w:t>, podrá revocar el acto administrativo de apertura.</w:t>
      </w:r>
    </w:p>
    <w:p w14:paraId="0E4D8180" w14:textId="71FF3D94"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7EA3E51" w14:textId="7C8F439A" w:rsidR="00AD101E" w:rsidRDefault="00AD101E"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A42862">
        <w:rPr>
          <w:rFonts w:ascii="Arial Narrow" w:hAnsi="Arial Narrow" w:cs="Arial"/>
          <w:b/>
          <w:lang w:val="es-ES_tradnl" w:eastAsia="es-CO"/>
        </w:rPr>
        <w:t>CONVOCATORIA A MIPYMES</w:t>
      </w:r>
      <w:r w:rsidR="00A61997" w:rsidRPr="00A42862">
        <w:rPr>
          <w:rFonts w:ascii="Arial Narrow" w:hAnsi="Arial Narrow" w:cs="Arial"/>
          <w:b/>
          <w:lang w:val="es-ES_tradnl" w:eastAsia="es-CO"/>
        </w:rPr>
        <w:t xml:space="preserve">  </w:t>
      </w:r>
    </w:p>
    <w:p w14:paraId="6CDA5826" w14:textId="77777777" w:rsidR="0027783D" w:rsidRDefault="0027783D" w:rsidP="0027783D">
      <w:pPr>
        <w:pStyle w:val="Prrafodelista"/>
        <w:widowControl w:val="0"/>
        <w:overflowPunct w:val="0"/>
        <w:autoSpaceDE w:val="0"/>
        <w:autoSpaceDN w:val="0"/>
        <w:adjustRightInd w:val="0"/>
        <w:spacing w:after="0" w:line="240" w:lineRule="auto"/>
        <w:ind w:left="567"/>
        <w:jc w:val="both"/>
        <w:rPr>
          <w:rFonts w:ascii="Arial Narrow" w:hAnsi="Arial Narrow" w:cs="Arial"/>
          <w:b/>
          <w:lang w:val="es-ES_tradnl" w:eastAsia="es-CO"/>
        </w:rPr>
      </w:pPr>
    </w:p>
    <w:p w14:paraId="6B45482C" w14:textId="68B0EC67" w:rsidR="00AD101E" w:rsidRPr="00A42862" w:rsidRDefault="00531F9C"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Pr>
          <w:rFonts w:ascii="Arial Narrow" w:hAnsi="Arial Narrow" w:cs="Arial"/>
          <w:bCs/>
          <w:lang w:val="es-ES_tradnl" w:eastAsia="es-ES"/>
        </w:rPr>
        <w:t>De conformidad con lo dispuesto en los artículos 2.2.1.2.4.2.2</w:t>
      </w:r>
      <w:proofErr w:type="gramStart"/>
      <w:r>
        <w:rPr>
          <w:rFonts w:ascii="Arial Narrow" w:hAnsi="Arial Narrow" w:cs="Arial"/>
          <w:bCs/>
          <w:lang w:val="es-ES_tradnl" w:eastAsia="es-ES"/>
        </w:rPr>
        <w:t>;  2.2.1.2.4.2.3.</w:t>
      </w:r>
      <w:proofErr w:type="gramEnd"/>
      <w:r>
        <w:rPr>
          <w:rFonts w:ascii="Arial Narrow" w:hAnsi="Arial Narrow" w:cs="Arial"/>
          <w:bCs/>
          <w:lang w:val="es-ES_tradnl" w:eastAsia="es-ES"/>
        </w:rPr>
        <w:t xml:space="preserve"> </w:t>
      </w:r>
      <w:proofErr w:type="gramStart"/>
      <w:r>
        <w:rPr>
          <w:rFonts w:ascii="Arial Narrow" w:hAnsi="Arial Narrow" w:cs="Arial"/>
          <w:bCs/>
          <w:lang w:val="es-ES_tradnl" w:eastAsia="es-ES"/>
        </w:rPr>
        <w:t>y  2.2.1.2.4.2.4.</w:t>
      </w:r>
      <w:proofErr w:type="gramEnd"/>
      <w:r>
        <w:rPr>
          <w:rFonts w:ascii="Arial Narrow" w:hAnsi="Arial Narrow" w:cs="Arial"/>
          <w:bCs/>
          <w:lang w:val="es-ES_tradnl" w:eastAsia="es-ES"/>
        </w:rPr>
        <w:t xml:space="preserve"> del Decreto 1082 de 2015, </w:t>
      </w:r>
      <w:r w:rsidR="00A61997" w:rsidRPr="00A42862">
        <w:rPr>
          <w:rFonts w:ascii="Arial Narrow" w:eastAsia="Times New Roman" w:hAnsi="Arial Narrow" w:cs="Arial"/>
          <w:bCs/>
          <w:lang w:val="es-ES_tradnl" w:eastAsia="es-ES"/>
        </w:rPr>
        <w:t xml:space="preserve">durante la etapa de publicación del proyecto de pliego de condiciones, </w:t>
      </w:r>
      <w:r w:rsidR="00AD101E" w:rsidRPr="00A42862">
        <w:rPr>
          <w:rFonts w:ascii="Arial Narrow" w:eastAsia="Times New Roman" w:hAnsi="Arial Narrow" w:cs="Arial"/>
          <w:bCs/>
          <w:lang w:val="es-ES_tradnl" w:eastAsia="es-ES"/>
        </w:rPr>
        <w:t xml:space="preserve">se convoca a las </w:t>
      </w:r>
      <w:proofErr w:type="spellStart"/>
      <w:r w:rsidR="00AD101E" w:rsidRPr="00A42862">
        <w:rPr>
          <w:rFonts w:ascii="Arial Narrow" w:eastAsia="Times New Roman" w:hAnsi="Arial Narrow" w:cs="Arial"/>
          <w:bCs/>
          <w:lang w:val="es-ES_tradnl" w:eastAsia="es-ES"/>
        </w:rPr>
        <w:t>Mipymes</w:t>
      </w:r>
      <w:proofErr w:type="spellEnd"/>
      <w:r w:rsidR="00AD101E" w:rsidRPr="00A42862">
        <w:rPr>
          <w:rFonts w:ascii="Arial Narrow" w:eastAsia="Times New Roman" w:hAnsi="Arial Narrow" w:cs="Arial"/>
          <w:bCs/>
          <w:lang w:val="es-ES_tradnl" w:eastAsia="es-ES"/>
        </w:rPr>
        <w:t xml:space="preserve"> interesadas en participar en el presente proceso.</w:t>
      </w:r>
    </w:p>
    <w:p w14:paraId="5BEEABBB"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 </w:t>
      </w:r>
    </w:p>
    <w:p w14:paraId="6E3F0690"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Podrán participar las </w:t>
      </w:r>
      <w:proofErr w:type="spellStart"/>
      <w:r w:rsidRPr="00A42862">
        <w:rPr>
          <w:rFonts w:ascii="Arial Narrow" w:eastAsia="Times New Roman" w:hAnsi="Arial Narrow" w:cs="Arial"/>
          <w:bCs/>
          <w:lang w:val="es-ES_tradnl" w:eastAsia="es-ES"/>
        </w:rPr>
        <w:t>Mipymes</w:t>
      </w:r>
      <w:proofErr w:type="spellEnd"/>
      <w:r w:rsidRPr="00A42862">
        <w:rPr>
          <w:rFonts w:ascii="Arial Narrow" w:eastAsia="Times New Roman" w:hAnsi="Arial Narrow" w:cs="Arial"/>
          <w:bCs/>
          <w:lang w:val="es-ES_tradnl" w:eastAsia="es-ES"/>
        </w:rPr>
        <w:t xml:space="preserve">, las uniones temporales o consorcios, los cuales deberán estar integrados únicamente por </w:t>
      </w:r>
      <w:proofErr w:type="spellStart"/>
      <w:r w:rsidRPr="00A42862">
        <w:rPr>
          <w:rFonts w:ascii="Arial Narrow" w:eastAsia="Times New Roman" w:hAnsi="Arial Narrow" w:cs="Arial"/>
          <w:bCs/>
          <w:lang w:val="es-ES_tradnl" w:eastAsia="es-ES"/>
        </w:rPr>
        <w:t>Mipymes</w:t>
      </w:r>
      <w:proofErr w:type="spellEnd"/>
      <w:r w:rsidRPr="00A42862">
        <w:rPr>
          <w:rFonts w:ascii="Arial Narrow" w:eastAsia="Times New Roman" w:hAnsi="Arial Narrow" w:cs="Arial"/>
          <w:bCs/>
          <w:lang w:val="es-ES_tradnl" w:eastAsia="es-ES"/>
        </w:rPr>
        <w:t xml:space="preserve"> y promesas de sociedad futura suscritas por </w:t>
      </w:r>
      <w:proofErr w:type="spellStart"/>
      <w:r w:rsidRPr="00A42862">
        <w:rPr>
          <w:rFonts w:ascii="Arial Narrow" w:eastAsia="Times New Roman" w:hAnsi="Arial Narrow" w:cs="Arial"/>
          <w:bCs/>
          <w:lang w:val="es-ES_tradnl" w:eastAsia="es-ES"/>
        </w:rPr>
        <w:t>Mipymes</w:t>
      </w:r>
      <w:proofErr w:type="spellEnd"/>
      <w:r w:rsidRPr="00A42862">
        <w:rPr>
          <w:rFonts w:ascii="Arial Narrow" w:eastAsia="Times New Roman" w:hAnsi="Arial Narrow" w:cs="Arial"/>
          <w:bCs/>
          <w:lang w:val="es-ES_tradnl" w:eastAsia="es-ES"/>
        </w:rPr>
        <w:t xml:space="preserve"> con mínimo un (1) año de existencia.</w:t>
      </w:r>
    </w:p>
    <w:p w14:paraId="02EBB628"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 </w:t>
      </w:r>
    </w:p>
    <w:p w14:paraId="27B7C91E"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Para efectos de la limitación de la convocatoria, cada consorcio o unión temporal se contará por sí mismo y no por el número de </w:t>
      </w:r>
      <w:proofErr w:type="spellStart"/>
      <w:r w:rsidRPr="00A42862">
        <w:rPr>
          <w:rFonts w:ascii="Arial Narrow" w:eastAsia="Times New Roman" w:hAnsi="Arial Narrow" w:cs="Arial"/>
          <w:bCs/>
          <w:lang w:val="es-ES_tradnl" w:eastAsia="es-ES"/>
        </w:rPr>
        <w:t>Mipymes</w:t>
      </w:r>
      <w:proofErr w:type="spellEnd"/>
      <w:r w:rsidRPr="00A42862">
        <w:rPr>
          <w:rFonts w:ascii="Arial Narrow" w:eastAsia="Times New Roman" w:hAnsi="Arial Narrow" w:cs="Arial"/>
          <w:bCs/>
          <w:lang w:val="es-ES_tradnl" w:eastAsia="es-ES"/>
        </w:rPr>
        <w:t xml:space="preserve"> que los integren.</w:t>
      </w:r>
    </w:p>
    <w:p w14:paraId="50AB3A4C"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 </w:t>
      </w:r>
    </w:p>
    <w:p w14:paraId="53E86181"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Para limitar la convocatoria o el proceso, es necesario que como mínimo dos (2) </w:t>
      </w:r>
      <w:proofErr w:type="spellStart"/>
      <w:r w:rsidRPr="00A42862">
        <w:rPr>
          <w:rFonts w:ascii="Arial Narrow" w:eastAsia="Times New Roman" w:hAnsi="Arial Narrow" w:cs="Arial"/>
          <w:bCs/>
          <w:lang w:val="es-ES_tradnl" w:eastAsia="es-ES"/>
        </w:rPr>
        <w:t>Mipymes</w:t>
      </w:r>
      <w:proofErr w:type="spellEnd"/>
      <w:r w:rsidRPr="00A42862">
        <w:rPr>
          <w:rFonts w:ascii="Arial Narrow" w:eastAsia="Times New Roman" w:hAnsi="Arial Narrow" w:cs="Arial"/>
          <w:bCs/>
          <w:lang w:val="es-ES_tradnl" w:eastAsia="es-ES"/>
        </w:rPr>
        <w:t xml:space="preserve"> acrediten dicha condición, mediante la presentación de los siguientes documentos:</w:t>
      </w:r>
    </w:p>
    <w:p w14:paraId="14F18149"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 </w:t>
      </w:r>
    </w:p>
    <w:p w14:paraId="0FF984D2" w14:textId="77777777" w:rsidR="00AD101E" w:rsidRPr="00A42862" w:rsidRDefault="00AD101E" w:rsidP="00273BBC">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1.</w:t>
      </w:r>
      <w:r w:rsidRPr="00A42862">
        <w:rPr>
          <w:rFonts w:ascii="Arial Narrow" w:eastAsia="Times New Roman" w:hAnsi="Arial Narrow"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A42862" w:rsidRDefault="00AD101E" w:rsidP="00273BBC">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2.</w:t>
      </w:r>
      <w:r w:rsidRPr="00A42862">
        <w:rPr>
          <w:rFonts w:ascii="Arial Narrow" w:eastAsia="Times New Roman" w:hAnsi="Arial Narrow"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 </w:t>
      </w:r>
    </w:p>
    <w:p w14:paraId="0134F2ED"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En todo caso, las </w:t>
      </w:r>
      <w:proofErr w:type="spellStart"/>
      <w:r w:rsidRPr="00A42862">
        <w:rPr>
          <w:rFonts w:ascii="Arial Narrow" w:eastAsia="Times New Roman" w:hAnsi="Arial Narrow" w:cs="Arial"/>
          <w:bCs/>
          <w:lang w:val="es-ES_tradnl" w:eastAsia="es-ES"/>
        </w:rPr>
        <w:t>Mipyme</w:t>
      </w:r>
      <w:proofErr w:type="spellEnd"/>
      <w:r w:rsidRPr="00A42862">
        <w:rPr>
          <w:rFonts w:ascii="Arial Narrow" w:eastAsia="Times New Roman" w:hAnsi="Arial Narrow" w:cs="Arial"/>
          <w:bCs/>
          <w:lang w:val="es-ES_tradnl" w:eastAsia="es-ES"/>
        </w:rPr>
        <w:t xml:space="preserve"> también podrán acreditar esta condición con la copia del certificado del Registro Único de Proponentes, el cual deberá encontrarse vigente y en firme al momento de su presentación</w:t>
      </w:r>
    </w:p>
    <w:p w14:paraId="67581FB3"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 </w:t>
      </w:r>
    </w:p>
    <w:p w14:paraId="3AC4F94F" w14:textId="0EED8B12"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Para efectos de la limitación a </w:t>
      </w:r>
      <w:proofErr w:type="spellStart"/>
      <w:r w:rsidRPr="00A42862">
        <w:rPr>
          <w:rFonts w:ascii="Arial Narrow" w:eastAsia="Times New Roman" w:hAnsi="Arial Narrow" w:cs="Arial"/>
          <w:bCs/>
          <w:lang w:val="es-ES_tradnl" w:eastAsia="es-ES"/>
        </w:rPr>
        <w:t>Mipyme</w:t>
      </w:r>
      <w:proofErr w:type="spellEnd"/>
      <w:r w:rsidRPr="00A42862">
        <w:rPr>
          <w:rFonts w:ascii="Arial Narrow" w:eastAsia="Times New Roman" w:hAnsi="Arial Narrow" w:cs="Arial"/>
          <w:bCs/>
          <w:lang w:val="es-ES_tradnl"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14:textId="77777777" w:rsidR="003C78BD" w:rsidRPr="00A42862" w:rsidRDefault="003C78BD"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48DB29D"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Solo se aceptarán las ofertas de </w:t>
      </w:r>
      <w:proofErr w:type="spellStart"/>
      <w:r w:rsidRPr="00A42862">
        <w:rPr>
          <w:rFonts w:ascii="Arial Narrow" w:eastAsia="Times New Roman" w:hAnsi="Arial Narrow" w:cs="Arial"/>
          <w:bCs/>
          <w:lang w:val="es-ES_tradnl" w:eastAsia="es-ES"/>
        </w:rPr>
        <w:t>Mipyme</w:t>
      </w:r>
      <w:proofErr w:type="spellEnd"/>
      <w:r w:rsidRPr="00A42862">
        <w:rPr>
          <w:rFonts w:ascii="Arial Narrow" w:eastAsia="Times New Roman" w:hAnsi="Arial Narrow" w:cs="Arial"/>
          <w:bCs/>
          <w:lang w:val="es-ES_tradnl" w:eastAsia="es-ES"/>
        </w:rPr>
        <w:t xml:space="preserve"> o de proponentes plurales integrados únicamente por </w:t>
      </w:r>
      <w:proofErr w:type="spellStart"/>
      <w:r w:rsidRPr="00A42862">
        <w:rPr>
          <w:rFonts w:ascii="Arial Narrow" w:eastAsia="Times New Roman" w:hAnsi="Arial Narrow" w:cs="Arial"/>
          <w:bCs/>
          <w:lang w:val="es-ES_tradnl" w:eastAsia="es-ES"/>
        </w:rPr>
        <w:t>Mipyme</w:t>
      </w:r>
      <w:proofErr w:type="spellEnd"/>
      <w:r w:rsidRPr="00A42862">
        <w:rPr>
          <w:rFonts w:ascii="Arial Narrow" w:eastAsia="Times New Roman" w:hAnsi="Arial Narrow" w:cs="Arial"/>
          <w:bCs/>
          <w:lang w:val="es-ES_tradnl" w:eastAsia="es-ES"/>
        </w:rPr>
        <w:t>.</w:t>
      </w:r>
    </w:p>
    <w:p w14:paraId="7B0A1DC1"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4E246488"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r w:rsidRPr="00A42862">
        <w:rPr>
          <w:rFonts w:ascii="Arial Narrow" w:eastAsia="Times New Roman" w:hAnsi="Arial Narrow" w:cs="Arial"/>
          <w:b/>
          <w:lang w:val="es-ES_tradnl" w:eastAsia="es-ES"/>
        </w:rPr>
        <w:t>Inscripción:</w:t>
      </w:r>
    </w:p>
    <w:p w14:paraId="65319324"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 </w:t>
      </w:r>
    </w:p>
    <w:p w14:paraId="39E6AED6"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Para efecto de la inscripción, las </w:t>
      </w:r>
      <w:proofErr w:type="spellStart"/>
      <w:r w:rsidRPr="00A42862">
        <w:rPr>
          <w:rFonts w:ascii="Arial Narrow" w:eastAsia="Times New Roman" w:hAnsi="Arial Narrow" w:cs="Arial"/>
          <w:bCs/>
          <w:lang w:val="es-ES_tradnl" w:eastAsia="es-ES"/>
        </w:rPr>
        <w:t>Mipymes</w:t>
      </w:r>
      <w:proofErr w:type="spellEnd"/>
      <w:r w:rsidRPr="00A42862">
        <w:rPr>
          <w:rFonts w:ascii="Arial Narrow" w:eastAsia="Times New Roman" w:hAnsi="Arial Narrow" w:cs="Arial"/>
          <w:bCs/>
          <w:lang w:val="es-ES_tradnl" w:eastAsia="es-ES"/>
        </w:rPr>
        <w:t xml:space="preserve"> interesadas en participar en el proceso, deberán presentar los documentos antes relacionados, vía mensaje en la plataforma del </w:t>
      </w:r>
      <w:proofErr w:type="spellStart"/>
      <w:r w:rsidRPr="00A42862">
        <w:rPr>
          <w:rFonts w:ascii="Arial Narrow" w:eastAsia="Times New Roman" w:hAnsi="Arial Narrow" w:cs="Arial"/>
          <w:bCs/>
          <w:lang w:val="es-ES_tradnl" w:eastAsia="es-ES"/>
        </w:rPr>
        <w:t>Secop</w:t>
      </w:r>
      <w:proofErr w:type="spellEnd"/>
      <w:r w:rsidRPr="00A42862">
        <w:rPr>
          <w:rFonts w:ascii="Arial Narrow" w:eastAsia="Times New Roman" w:hAnsi="Arial Narrow" w:cs="Arial"/>
          <w:bCs/>
          <w:lang w:val="es-ES_tradnl" w:eastAsia="es-ES"/>
        </w:rPr>
        <w:t xml:space="preserve"> II.</w:t>
      </w:r>
    </w:p>
    <w:p w14:paraId="61CE0AA7"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387B8A60"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Dichos documentos se recibirán desde la publicación de la presente invitación, hasta la fecha establecida en el cronograma del proceso.</w:t>
      </w:r>
    </w:p>
    <w:p w14:paraId="76785951" w14:textId="77777777"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1BA8035" w14:textId="088780ED" w:rsidR="00AD101E" w:rsidRPr="00A42862" w:rsidRDefault="00AD101E"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A42862">
        <w:rPr>
          <w:rFonts w:ascii="Arial Narrow" w:eastAsia="Times New Roman" w:hAnsi="Arial Narrow" w:cs="Arial"/>
          <w:bCs/>
          <w:lang w:val="es-ES_tradnl" w:eastAsia="es-ES"/>
        </w:rPr>
        <w:t xml:space="preserve">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w:t>
      </w:r>
      <w:proofErr w:type="spellStart"/>
      <w:r w:rsidRPr="00A42862">
        <w:rPr>
          <w:rFonts w:ascii="Arial Narrow" w:eastAsia="Times New Roman" w:hAnsi="Arial Narrow" w:cs="Arial"/>
          <w:bCs/>
          <w:lang w:val="es-ES_tradnl" w:eastAsia="es-ES"/>
        </w:rPr>
        <w:t>Mipymes</w:t>
      </w:r>
      <w:proofErr w:type="spellEnd"/>
      <w:r w:rsidRPr="00A42862">
        <w:rPr>
          <w:rFonts w:ascii="Arial Narrow" w:eastAsia="Times New Roman" w:hAnsi="Arial Narrow" w:cs="Arial"/>
          <w:bCs/>
          <w:lang w:val="es-ES_tradnl" w:eastAsia="es-ES"/>
        </w:rPr>
        <w:t>.</w:t>
      </w:r>
    </w:p>
    <w:p w14:paraId="3F108908"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865CCA6"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A42862">
        <w:rPr>
          <w:rFonts w:ascii="Arial Narrow" w:hAnsi="Arial Narrow" w:cs="Arial"/>
          <w:b/>
          <w:lang w:val="es-ES_tradnl" w:eastAsia="es-CO"/>
        </w:rPr>
        <w:t xml:space="preserve">APERTURA Y PLAZO DEL PROCESO </w:t>
      </w:r>
    </w:p>
    <w:p w14:paraId="7468E6DA" w14:textId="77777777" w:rsidR="00463963" w:rsidRPr="00A42862" w:rsidRDefault="00463963" w:rsidP="00273BBC">
      <w:pPr>
        <w:widowControl w:val="0"/>
        <w:tabs>
          <w:tab w:val="left" w:pos="1751"/>
        </w:tabs>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6D1E6C"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A42862">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A42862">
        <w:rPr>
          <w:rFonts w:ascii="Arial Narrow" w:eastAsia="Times New Roman" w:hAnsi="Arial Narrow" w:cs="Arial"/>
          <w:lang w:val="es-ES_tradnl" w:eastAsia="es-ES"/>
        </w:rPr>
        <w:t>señalando el cronograma y el plazo del proceso, período comprendido entre la Apertura y el Cierre.</w:t>
      </w:r>
    </w:p>
    <w:p w14:paraId="198B78DF"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14EB1FD" w14:textId="77777777" w:rsidR="0091033A" w:rsidRPr="00A42862" w:rsidRDefault="0091033A"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eastAsia="es-CO"/>
        </w:rPr>
      </w:pPr>
      <w:r w:rsidRPr="00A42862">
        <w:rPr>
          <w:rFonts w:ascii="Arial Narrow" w:hAnsi="Arial Narrow" w:cs="Arial"/>
          <w:b/>
          <w:lang w:eastAsia="es-CO"/>
        </w:rPr>
        <w:t>REVOCATORIA DEL ACTO DE APERTURA</w:t>
      </w:r>
    </w:p>
    <w:p w14:paraId="330F0908" w14:textId="77777777" w:rsidR="0091033A" w:rsidRPr="00A42862" w:rsidRDefault="0091033A" w:rsidP="00273BBC">
      <w:pPr>
        <w:spacing w:after="0" w:line="240" w:lineRule="auto"/>
        <w:jc w:val="both"/>
        <w:rPr>
          <w:rFonts w:ascii="Arial Narrow" w:eastAsia="Times New Roman" w:hAnsi="Arial Narrow" w:cs="Arial"/>
          <w:bCs/>
          <w:lang w:val="es-ES_tradnl" w:eastAsia="es-ES"/>
        </w:rPr>
      </w:pPr>
    </w:p>
    <w:p w14:paraId="62DA54BE" w14:textId="77777777" w:rsidR="0091033A" w:rsidRPr="00A42862" w:rsidRDefault="0091033A" w:rsidP="00273BBC">
      <w:pPr>
        <w:spacing w:after="0" w:line="240" w:lineRule="auto"/>
        <w:jc w:val="both"/>
        <w:rPr>
          <w:rFonts w:ascii="Arial Narrow" w:hAnsi="Arial Narrow" w:cs="Arial"/>
        </w:rPr>
      </w:pPr>
      <w:r w:rsidRPr="00A42862">
        <w:rPr>
          <w:rFonts w:ascii="Arial Narrow" w:hAnsi="Arial Narrow" w:cs="Arial"/>
        </w:rPr>
        <w:t xml:space="preserve">En el evento en que ocurra o se presente durante el desarrollo del proceso de selección alguna de las circunstancias contempladas en el artículo 93 del Código de Procedimiento Administrativo y de lo Contencioso Administrativo, o norma legal que lo modifique, adicione o sustituya, la Entidad revocará el acto administrativo que ordenó la apertura del proceso de selección hasta antes de la fecha y hora prevista para la adjudicación del contrato </w:t>
      </w:r>
      <w:bookmarkStart w:id="71" w:name="_Hlk162954589"/>
      <w:r w:rsidRPr="00A42862">
        <w:rPr>
          <w:rFonts w:ascii="Arial Narrow" w:hAnsi="Arial Narrow" w:cs="Arial"/>
        </w:rPr>
        <w:t>mediante ac</w:t>
      </w:r>
      <w:r w:rsidRPr="00A42862">
        <w:rPr>
          <w:rFonts w:ascii="Arial Narrow" w:eastAsia="Arial Unicode MS" w:hAnsi="Arial Narrow" w:cs="Arial"/>
          <w:spacing w:val="-3"/>
        </w:rPr>
        <w:t>t</w:t>
      </w:r>
      <w:r w:rsidRPr="00A42862">
        <w:rPr>
          <w:rFonts w:ascii="Arial Narrow" w:hAnsi="Arial Narrow" w:cs="Arial"/>
        </w:rPr>
        <w:t>o administrativo debidamente motivado.</w:t>
      </w:r>
    </w:p>
    <w:bookmarkEnd w:id="71"/>
    <w:p w14:paraId="42FE4FF8" w14:textId="77777777" w:rsidR="0091033A" w:rsidRPr="00A42862" w:rsidRDefault="0091033A" w:rsidP="00273BBC">
      <w:pPr>
        <w:widowControl w:val="0"/>
        <w:overflowPunct w:val="0"/>
        <w:autoSpaceDE w:val="0"/>
        <w:autoSpaceDN w:val="0"/>
        <w:adjustRightInd w:val="0"/>
        <w:spacing w:after="0" w:line="240" w:lineRule="auto"/>
        <w:jc w:val="both"/>
        <w:rPr>
          <w:rFonts w:ascii="Arial Narrow" w:eastAsia="Times New Roman" w:hAnsi="Arial Narrow" w:cs="Arial"/>
          <w:lang w:eastAsia="es-ES"/>
        </w:rPr>
      </w:pPr>
    </w:p>
    <w:p w14:paraId="16A8B00C"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A42862">
        <w:rPr>
          <w:rFonts w:ascii="Arial Narrow" w:hAnsi="Arial Narrow" w:cs="Arial"/>
          <w:b/>
          <w:lang w:val="es-ES_tradnl" w:eastAsia="es-CO"/>
        </w:rPr>
        <w:t xml:space="preserve">ACLARACIONES Y OBSERVACIONES AL PLIEGO DE CONDICIONES Y SUS DOCUMENTOS COMPLEMENTARIOS </w:t>
      </w:r>
    </w:p>
    <w:p w14:paraId="60767634"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BA18B6C"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A42862" w:rsidRDefault="00463963" w:rsidP="00273BBC">
      <w:pPr>
        <w:pStyle w:val="Sinespaciado"/>
        <w:jc w:val="both"/>
        <w:rPr>
          <w:rFonts w:ascii="Arial Narrow" w:hAnsi="Arial Narrow" w:cs="Arial"/>
          <w:sz w:val="22"/>
          <w:szCs w:val="22"/>
        </w:rPr>
      </w:pPr>
    </w:p>
    <w:p w14:paraId="0D953C05"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Las respuestas se comunicarán a través de la plataforma del SECOP II, de acuerdo con el Manual de Uso y Condiciones de la plataforma del SECOP II.</w:t>
      </w:r>
    </w:p>
    <w:p w14:paraId="312C38C6" w14:textId="77777777" w:rsidR="00463963" w:rsidRPr="00A42862" w:rsidRDefault="00463963" w:rsidP="00273BBC">
      <w:pPr>
        <w:pStyle w:val="Sinespaciado"/>
        <w:jc w:val="both"/>
        <w:rPr>
          <w:rFonts w:ascii="Arial Narrow" w:hAnsi="Arial Narrow" w:cs="Arial"/>
          <w:b/>
          <w:sz w:val="22"/>
          <w:szCs w:val="22"/>
        </w:rPr>
      </w:pPr>
    </w:p>
    <w:p w14:paraId="088ADD2C"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Cuando el proponente registre el certificado de indisponibilidad de la plataforma, la entidad pone a disposición el siguiente correo: </w:t>
      </w:r>
      <w:hyperlink r:id="rId15" w:history="1">
        <w:r w:rsidRPr="00A42862">
          <w:rPr>
            <w:rStyle w:val="Hipervnculo"/>
            <w:rFonts w:ascii="Arial Narrow" w:hAnsi="Arial Narrow" w:cs="Arial"/>
            <w:sz w:val="22"/>
            <w:szCs w:val="22"/>
          </w:rPr>
          <w:t>contratacion@aerocivil.gov.co</w:t>
        </w:r>
      </w:hyperlink>
      <w:r w:rsidRPr="00A42862">
        <w:rPr>
          <w:rFonts w:ascii="Arial Narrow" w:hAnsi="Arial Narrow" w:cs="Arial"/>
          <w:sz w:val="22"/>
          <w:szCs w:val="22"/>
        </w:rPr>
        <w:t xml:space="preserve"> </w:t>
      </w:r>
    </w:p>
    <w:p w14:paraId="4BD9C890" w14:textId="77777777" w:rsidR="00E50601" w:rsidRPr="00A42862" w:rsidRDefault="00E50601" w:rsidP="00273BBC">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5ECE6C"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A42862">
        <w:rPr>
          <w:rFonts w:ascii="Arial Narrow" w:hAnsi="Arial Narrow" w:cs="Arial"/>
          <w:b/>
          <w:lang w:val="es-ES_tradnl" w:eastAsia="es-CO"/>
        </w:rPr>
        <w:t xml:space="preserve">ADENDAS </w:t>
      </w:r>
    </w:p>
    <w:p w14:paraId="6921F6D3"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486CA836" w14:textId="77777777" w:rsidR="00242C07" w:rsidRPr="00A42862" w:rsidRDefault="00242C07" w:rsidP="00273BBC">
      <w:pPr>
        <w:widowControl w:val="0"/>
        <w:overflowPunct w:val="0"/>
        <w:autoSpaceDE w:val="0"/>
        <w:autoSpaceDN w:val="0"/>
        <w:adjustRightInd w:val="0"/>
        <w:spacing w:after="0" w:line="240" w:lineRule="auto"/>
        <w:jc w:val="both"/>
        <w:rPr>
          <w:rFonts w:ascii="Arial Narrow" w:eastAsia="Times New Roman" w:hAnsi="Arial Narrow" w:cs="Arial"/>
          <w:lang w:eastAsia="es-ES"/>
        </w:rPr>
      </w:pPr>
      <w:r w:rsidRPr="00A42862">
        <w:rPr>
          <w:rFonts w:ascii="Arial Narrow" w:eastAsia="Times New Roman" w:hAnsi="Arial Narrow" w:cs="Arial"/>
          <w:lang w:eastAsia="es-ES"/>
        </w:rPr>
        <w:t xml:space="preserve">De conformidad con el artículo 2.2.1.1.2.2.1 del Decreto 1082 de 2015, la AEROCIVIL sólo expedirá Adendas hasta el día (1) hábil anterior a la fecha prevista para el cierre del presente proceso de selección; razón por la cual, la AEROCIVIL mediante acto administrativo podrá, suprimir y modificar aspectos </w:t>
      </w:r>
      <w:r w:rsidRPr="00A42862">
        <w:rPr>
          <w:rFonts w:ascii="Arial Narrow" w:eastAsia="Times New Roman" w:hAnsi="Arial Narrow" w:cs="Arial"/>
          <w:lang w:eastAsia="es-ES"/>
        </w:rPr>
        <w:lastRenderedPageBreak/>
        <w:t xml:space="preserve">relacionados con el pliego de condiciones, su complementario y los documentos que hacen parte del mismo. </w:t>
      </w:r>
      <w:r w:rsidRPr="00A42862">
        <w:rPr>
          <w:rFonts w:ascii="Arial Narrow" w:eastAsia="Times New Roman" w:hAnsi="Arial Narrow" w:cs="Arial"/>
          <w:lang w:val="es-ES_tradnl" w:eastAsia="es-ES"/>
        </w:rPr>
        <w:t>En todo caso, la AEROCIVIL podrá modificar el cronograma una vez vencido el término para la presentación de las ofertas y antes de la adjudicación del contrato de oficio o a solicitud de los oferentes.</w:t>
      </w:r>
    </w:p>
    <w:p w14:paraId="0B7E05BF" w14:textId="77777777" w:rsidR="00242C07" w:rsidRPr="00A42862" w:rsidRDefault="00242C07" w:rsidP="00273BBC">
      <w:pPr>
        <w:widowControl w:val="0"/>
        <w:overflowPunct w:val="0"/>
        <w:autoSpaceDE w:val="0"/>
        <w:autoSpaceDN w:val="0"/>
        <w:adjustRightInd w:val="0"/>
        <w:spacing w:after="0" w:line="240" w:lineRule="auto"/>
        <w:jc w:val="both"/>
        <w:rPr>
          <w:rFonts w:ascii="Arial Narrow" w:eastAsia="Times New Roman" w:hAnsi="Arial Narrow" w:cs="Arial"/>
          <w:lang w:eastAsia="es-ES"/>
        </w:rPr>
      </w:pPr>
    </w:p>
    <w:p w14:paraId="7CAF39F7" w14:textId="77777777" w:rsidR="00242C07" w:rsidRPr="00A42862" w:rsidRDefault="00242C07" w:rsidP="00273BBC">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A42862">
        <w:rPr>
          <w:rFonts w:ascii="Arial Narrow" w:eastAsia="Times New Roman" w:hAnsi="Arial Narrow" w:cs="Arial"/>
          <w:lang w:eastAsia="es-ES"/>
        </w:rPr>
        <w:t>Las adendas serán publicadas en el SECOP II y se consideran parte integral del pliego de condiciones y su complementario</w:t>
      </w:r>
      <w:r w:rsidRPr="00A42862">
        <w:rPr>
          <w:rFonts w:ascii="Arial Narrow" w:eastAsia="Times New Roman" w:hAnsi="Arial Narrow" w:cs="Arial"/>
          <w:lang w:val="es-ES_tradnl" w:eastAsia="es-ES"/>
        </w:rPr>
        <w:t xml:space="preserve">.  </w:t>
      </w:r>
    </w:p>
    <w:p w14:paraId="147A0F2E"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29A50BF0"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A42862">
        <w:rPr>
          <w:rFonts w:ascii="Arial Narrow" w:hAnsi="Arial Narrow" w:cs="Arial"/>
          <w:b/>
          <w:lang w:val="es-ES_tradnl" w:eastAsia="es-CO"/>
        </w:rPr>
        <w:t>DE LA PRESENTACIÓN Y ENTREGA DE LAS PROPUESTAS</w:t>
      </w:r>
    </w:p>
    <w:p w14:paraId="3BC7C0D1"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93CE877"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A42862">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2" w:name="_Toc45547574"/>
      <w:bookmarkEnd w:id="72"/>
      <w:r w:rsidRPr="00A42862">
        <w:rPr>
          <w:rFonts w:ascii="Arial Narrow" w:eastAsia="Times New Roman" w:hAnsi="Arial Narrow" w:cs="Arial"/>
          <w:lang w:val="es-ES_tradnl" w:eastAsia="es-ES"/>
        </w:rPr>
        <w:t xml:space="preserve"> SECOP II.</w:t>
      </w:r>
    </w:p>
    <w:p w14:paraId="30AF1591"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3" w:name="_Toc45547575"/>
      <w:bookmarkEnd w:id="73"/>
    </w:p>
    <w:p w14:paraId="47DB2ABA"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A42862">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4" w:name="_Toc45547576"/>
      <w:bookmarkEnd w:id="74"/>
    </w:p>
    <w:p w14:paraId="3E02ED40"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5" w:name="_Toc45547577"/>
      <w:bookmarkEnd w:id="75"/>
    </w:p>
    <w:p w14:paraId="11547543"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6" w:name="_Toc45547578"/>
      <w:bookmarkEnd w:id="76"/>
      <w:r w:rsidRPr="00A42862">
        <w:rPr>
          <w:rFonts w:ascii="Arial Narrow" w:eastAsia="Times New Roman" w:hAnsi="Arial Narrow" w:cs="Arial"/>
          <w:lang w:val="es-ES_tradnl"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A42862">
        <w:rPr>
          <w:rFonts w:ascii="Arial Narrow" w:eastAsia="Times New Roman" w:hAnsi="Arial Narrow" w:cs="Arial"/>
          <w:lang w:val="es-ES_tradnl" w:eastAsia="es-ES"/>
        </w:rPr>
        <w:t>la misma</w:t>
      </w:r>
      <w:proofErr w:type="gramEnd"/>
      <w:r w:rsidRPr="00A42862">
        <w:rPr>
          <w:rFonts w:ascii="Arial Narrow" w:eastAsia="Times New Roman" w:hAnsi="Arial Narrow" w:cs="Arial"/>
          <w:lang w:val="es-ES_tradnl" w:eastAsia="es-ES"/>
        </w:rPr>
        <w:t xml:space="preserve"> y, con una nota al margen donde manifieste clara y expresamente la corrección realizada. Adicionalmente, se deberá tener en cuenta:</w:t>
      </w:r>
    </w:p>
    <w:p w14:paraId="702349FA" w14:textId="77777777" w:rsidR="00463963" w:rsidRPr="00A42862" w:rsidRDefault="00463963" w:rsidP="00273BBC">
      <w:pPr>
        <w:widowControl w:val="0"/>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p>
    <w:p w14:paraId="14D9F655" w14:textId="77777777" w:rsidR="00463963" w:rsidRPr="00A42862" w:rsidRDefault="00463963" w:rsidP="00273BBC">
      <w:pPr>
        <w:widowControl w:val="0"/>
        <w:numPr>
          <w:ilvl w:val="0"/>
          <w:numId w:val="23"/>
        </w:numPr>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bookmarkStart w:id="77" w:name="_Hlk513128737"/>
      <w:r w:rsidRPr="00A42862">
        <w:rPr>
          <w:rFonts w:ascii="Arial Narrow" w:eastAsia="Times New Roman" w:hAnsi="Arial Narrow" w:cs="Arial"/>
          <w:lang w:val="es-ES_tradnl" w:eastAsia="es-ES"/>
        </w:rPr>
        <w:t xml:space="preserve">Los proponentes tendrán en cuenta que sus ofrecimientos tendrán un término de </w:t>
      </w:r>
      <w:proofErr w:type="spellStart"/>
      <w:r w:rsidRPr="00A42862">
        <w:rPr>
          <w:rFonts w:ascii="Arial Narrow" w:eastAsia="Times New Roman" w:hAnsi="Arial Narrow" w:cs="Arial"/>
          <w:lang w:val="es-ES_tradnl" w:eastAsia="es-ES"/>
        </w:rPr>
        <w:t>validéz</w:t>
      </w:r>
      <w:proofErr w:type="spellEnd"/>
      <w:r w:rsidRPr="00A42862">
        <w:rPr>
          <w:rFonts w:ascii="Arial Narrow" w:eastAsia="Times New Roman" w:hAnsi="Arial Narrow" w:cs="Arial"/>
          <w:lang w:val="es-ES_tradnl" w:eastAsia="es-ES"/>
        </w:rPr>
        <w:t xml:space="preserve"> igual al de la vigencia de la póliza que garantiza la seriedad de la propuesta.</w:t>
      </w:r>
    </w:p>
    <w:p w14:paraId="08CBCDC2" w14:textId="77777777" w:rsidR="00463963" w:rsidRPr="00A42862" w:rsidRDefault="00463963" w:rsidP="00273BBC">
      <w:pPr>
        <w:numPr>
          <w:ilvl w:val="0"/>
          <w:numId w:val="23"/>
        </w:numPr>
        <w:tabs>
          <w:tab w:val="left" w:pos="-720"/>
        </w:tabs>
        <w:spacing w:after="0" w:line="240" w:lineRule="auto"/>
        <w:ind w:left="426"/>
        <w:jc w:val="both"/>
        <w:rPr>
          <w:rFonts w:ascii="Arial Narrow" w:hAnsi="Arial Narrow" w:cs="Arial"/>
          <w:b/>
          <w:spacing w:val="-3"/>
          <w:lang w:val="es-ES_tradnl"/>
        </w:rPr>
      </w:pPr>
      <w:r w:rsidRPr="00A42862">
        <w:rPr>
          <w:rFonts w:ascii="Arial Narrow" w:hAnsi="Arial Narrow" w:cs="Arial"/>
          <w:spacing w:val="-3"/>
          <w:lang w:val="es-ES_tradnl"/>
        </w:rPr>
        <w:t xml:space="preserve">Las propuestas se presentarán a través de la plataforma del SECOP II, </w:t>
      </w:r>
      <w:r w:rsidRPr="00A42862">
        <w:rPr>
          <w:rFonts w:ascii="Arial Narrow" w:hAnsi="Arial Narrow" w:cs="Arial"/>
          <w:bCs/>
          <w:spacing w:val="-3"/>
          <w:lang w:val="es-ES_tradnl"/>
        </w:rPr>
        <w:t xml:space="preserve">antes de la hora establecida para </w:t>
      </w:r>
      <w:proofErr w:type="gramStart"/>
      <w:r w:rsidRPr="00A42862">
        <w:rPr>
          <w:rFonts w:ascii="Arial Narrow" w:hAnsi="Arial Narrow" w:cs="Arial"/>
          <w:bCs/>
          <w:spacing w:val="-3"/>
          <w:lang w:val="es-ES_tradnl"/>
        </w:rPr>
        <w:t>el  cierre</w:t>
      </w:r>
      <w:proofErr w:type="gramEnd"/>
      <w:r w:rsidRPr="00A42862">
        <w:rPr>
          <w:rFonts w:ascii="Arial Narrow" w:hAnsi="Arial Narrow" w:cs="Arial"/>
          <w:bCs/>
          <w:spacing w:val="-3"/>
          <w:lang w:val="es-ES_tradnl"/>
        </w:rPr>
        <w:t>.</w:t>
      </w:r>
    </w:p>
    <w:p w14:paraId="0DA14BC5" w14:textId="77777777" w:rsidR="00463963" w:rsidRPr="00A42862" w:rsidRDefault="00463963" w:rsidP="00273BBC">
      <w:pPr>
        <w:numPr>
          <w:ilvl w:val="0"/>
          <w:numId w:val="23"/>
        </w:numPr>
        <w:tabs>
          <w:tab w:val="left" w:pos="-720"/>
        </w:tabs>
        <w:spacing w:after="0" w:line="240" w:lineRule="auto"/>
        <w:ind w:left="426"/>
        <w:jc w:val="both"/>
        <w:rPr>
          <w:rFonts w:ascii="Arial Narrow" w:hAnsi="Arial Narrow" w:cs="Arial"/>
          <w:spacing w:val="-3"/>
          <w:lang w:val="es-ES_tradnl"/>
        </w:rPr>
      </w:pPr>
      <w:r w:rsidRPr="00A42862">
        <w:rPr>
          <w:rFonts w:ascii="Arial Narrow" w:hAnsi="Arial Narrow"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A42862" w:rsidRDefault="00463963" w:rsidP="00273BBC">
      <w:pPr>
        <w:numPr>
          <w:ilvl w:val="0"/>
          <w:numId w:val="23"/>
        </w:numPr>
        <w:spacing w:after="0" w:line="240" w:lineRule="auto"/>
        <w:ind w:left="426"/>
        <w:jc w:val="both"/>
        <w:rPr>
          <w:rFonts w:ascii="Arial Narrow" w:hAnsi="Arial Narrow" w:cs="Arial"/>
          <w:spacing w:val="-3"/>
          <w:lang w:val="es-ES_tradnl"/>
        </w:rPr>
      </w:pPr>
      <w:bookmarkStart w:id="78" w:name="_Hlk104917006"/>
      <w:r w:rsidRPr="00A42862">
        <w:rPr>
          <w:rFonts w:ascii="Arial Narrow" w:hAnsi="Arial Narrow" w:cs="Arial"/>
          <w:spacing w:val="-3"/>
          <w:lang w:val="es-ES_tradnl"/>
        </w:rPr>
        <w:t xml:space="preserve">El proponente deberá adjuntar a la </w:t>
      </w:r>
      <w:r w:rsidRPr="00B244B8">
        <w:rPr>
          <w:rFonts w:ascii="Arial Narrow" w:eastAsia="Times New Roman" w:hAnsi="Arial Narrow" w:cs="Arial"/>
          <w:lang w:val="es-ES_tradnl" w:eastAsia="es-ES"/>
        </w:rPr>
        <w:t>plataforma del SECOP II el formato No. 7</w:t>
      </w:r>
      <w:r w:rsidR="006841C1" w:rsidRPr="00B244B8">
        <w:rPr>
          <w:rFonts w:ascii="Arial Narrow" w:eastAsia="Times New Roman" w:hAnsi="Arial Narrow" w:cs="Arial"/>
          <w:lang w:val="es-ES_tradnl" w:eastAsia="es-ES"/>
        </w:rPr>
        <w:t xml:space="preserve"> y 7A (cuando aplique)</w:t>
      </w:r>
      <w:r w:rsidRPr="00B244B8">
        <w:rPr>
          <w:rFonts w:ascii="Arial Narrow" w:eastAsia="Times New Roman" w:hAnsi="Arial Narrow" w:cs="Arial"/>
          <w:lang w:val="es-ES_tradnl" w:eastAsia="es-ES"/>
        </w:rPr>
        <w:t xml:space="preserve"> diligenciado en su totalidad, so pena de RECHAZO.</w:t>
      </w:r>
    </w:p>
    <w:p w14:paraId="25C1123F" w14:textId="77777777" w:rsidR="003C78BD" w:rsidRPr="00A42862" w:rsidRDefault="003C78BD" w:rsidP="00273BBC">
      <w:pPr>
        <w:numPr>
          <w:ilvl w:val="0"/>
          <w:numId w:val="23"/>
        </w:numPr>
        <w:tabs>
          <w:tab w:val="left" w:pos="-720"/>
        </w:tabs>
        <w:spacing w:after="0" w:line="240" w:lineRule="auto"/>
        <w:ind w:left="426" w:right="142"/>
        <w:jc w:val="both"/>
        <w:rPr>
          <w:rFonts w:ascii="Arial Narrow" w:hAnsi="Arial Narrow" w:cs="Arial"/>
          <w:spacing w:val="-3"/>
        </w:rPr>
      </w:pPr>
      <w:r w:rsidRPr="00A42862">
        <w:rPr>
          <w:rFonts w:ascii="Arial Narrow" w:hAnsi="Arial Narrow" w:cs="Arial"/>
          <w:spacing w:val="-3"/>
        </w:rPr>
        <w:t xml:space="preserve">En caso de presentarse discrepancia entre el valor consignado en la plataforma del SECOP II y el formato No. 7 prevalecerá lo consignado en el formato No. 7. </w:t>
      </w:r>
      <w:r w:rsidRPr="00A42862">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A42862">
        <w:rPr>
          <w:rFonts w:ascii="Arial Narrow" w:hAnsi="Arial Narrow" w:cs="Arial"/>
          <w:spacing w:val="-3"/>
        </w:rPr>
        <w:t>.</w:t>
      </w:r>
      <w:bookmarkEnd w:id="78"/>
    </w:p>
    <w:p w14:paraId="1A97A90B" w14:textId="77777777" w:rsidR="00463963" w:rsidRPr="00A42862" w:rsidRDefault="00463963" w:rsidP="00273BBC">
      <w:pPr>
        <w:numPr>
          <w:ilvl w:val="0"/>
          <w:numId w:val="23"/>
        </w:numPr>
        <w:spacing w:after="0" w:line="240" w:lineRule="auto"/>
        <w:ind w:left="426"/>
        <w:jc w:val="both"/>
        <w:rPr>
          <w:rFonts w:ascii="Arial Narrow" w:hAnsi="Arial Narrow" w:cs="Arial"/>
          <w:spacing w:val="-3"/>
          <w:lang w:val="es-ES_tradnl"/>
        </w:rPr>
      </w:pPr>
      <w:r w:rsidRPr="00A42862">
        <w:rPr>
          <w:rFonts w:ascii="Arial Narrow" w:hAnsi="Arial Narrow" w:cs="Arial"/>
          <w:spacing w:val="-3"/>
          <w:lang w:val="es-ES_tradnl"/>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14:textId="77777777" w:rsidR="00463963" w:rsidRPr="00A42862" w:rsidRDefault="00463963" w:rsidP="00273BBC">
      <w:pPr>
        <w:spacing w:after="0" w:line="240" w:lineRule="auto"/>
        <w:jc w:val="both"/>
        <w:rPr>
          <w:rFonts w:ascii="Arial Narrow" w:hAnsi="Arial Narrow" w:cs="Arial"/>
          <w:spacing w:val="-3"/>
          <w:lang w:val="es-ES_tradnl"/>
        </w:rPr>
      </w:pPr>
      <w:r w:rsidRPr="00A42862">
        <w:rPr>
          <w:rFonts w:ascii="Arial Narrow" w:hAnsi="Arial Narrow" w:cs="Arial"/>
          <w:spacing w:val="-3"/>
          <w:lang w:val="es-ES_tradnl"/>
        </w:rPr>
        <w:t xml:space="preserve"> </w:t>
      </w:r>
    </w:p>
    <w:p w14:paraId="0007FDC6"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79" w:name="_Toc99029268"/>
      <w:bookmarkStart w:id="80" w:name="_Toc35616203"/>
      <w:bookmarkStart w:id="81" w:name="_Toc40113330"/>
      <w:r w:rsidRPr="00A42862">
        <w:rPr>
          <w:rFonts w:ascii="Arial Narrow" w:hAnsi="Arial Narrow" w:cs="Arial"/>
          <w:b/>
          <w:lang w:val="es-ES_tradnl" w:eastAsia="es-CO"/>
        </w:rPr>
        <w:t>APODERADO</w:t>
      </w:r>
      <w:bookmarkEnd w:id="79"/>
      <w:r w:rsidRPr="00A42862">
        <w:rPr>
          <w:rFonts w:ascii="Arial Narrow" w:hAnsi="Arial Narrow" w:cs="Arial"/>
          <w:b/>
          <w:lang w:val="es-ES_tradnl" w:eastAsia="es-CO"/>
        </w:rPr>
        <w:t xml:space="preserve"> </w:t>
      </w:r>
      <w:bookmarkEnd w:id="80"/>
      <w:bookmarkEnd w:id="81"/>
    </w:p>
    <w:p w14:paraId="4D9F3260"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F5C7579"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A42862">
        <w:rPr>
          <w:rFonts w:ascii="Arial Narrow" w:eastAsia="Times New Roman" w:hAnsi="Arial Narrow" w:cs="Arial"/>
          <w:spacing w:val="-3"/>
          <w:lang w:val="es-ES_tradnl" w:eastAsia="es-ES"/>
        </w:rPr>
        <w:t xml:space="preserve">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w:t>
      </w:r>
      <w:r w:rsidRPr="00A42862">
        <w:rPr>
          <w:rFonts w:ascii="Arial Narrow" w:eastAsia="Times New Roman" w:hAnsi="Arial Narrow" w:cs="Arial"/>
          <w:spacing w:val="-3"/>
          <w:lang w:val="es-ES_tradnl" w:eastAsia="es-ES"/>
        </w:rPr>
        <w:lastRenderedPageBreak/>
        <w:t>de poder o autorización.</w:t>
      </w:r>
    </w:p>
    <w:p w14:paraId="4913A050"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0F9F28F"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A42862">
        <w:rPr>
          <w:rFonts w:ascii="Arial Narrow" w:eastAsia="Times New Roman" w:hAnsi="Arial Narrow"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A42862">
        <w:rPr>
          <w:rFonts w:ascii="Arial Narrow" w:eastAsia="Times New Roman" w:hAnsi="Arial Narrow" w:cs="Arial"/>
          <w:spacing w:val="-3"/>
          <w:lang w:val="es-ES_tradnl" w:eastAsia="es-ES"/>
        </w:rPr>
        <w:t>ii</w:t>
      </w:r>
      <w:proofErr w:type="spellEnd"/>
      <w:r w:rsidRPr="00A42862">
        <w:rPr>
          <w:rFonts w:ascii="Arial Narrow" w:eastAsia="Times New Roman" w:hAnsi="Arial Narrow" w:cs="Arial"/>
          <w:spacing w:val="-3"/>
          <w:lang w:val="es-ES_tradnl" w:eastAsia="es-ES"/>
        </w:rPr>
        <w:t>) responder a los requerimientos y aclaraciones solicitados por la Entidad en el curso proceso; (</w:t>
      </w:r>
      <w:proofErr w:type="spellStart"/>
      <w:r w:rsidRPr="00A42862">
        <w:rPr>
          <w:rFonts w:ascii="Arial Narrow" w:eastAsia="Times New Roman" w:hAnsi="Arial Narrow" w:cs="Arial"/>
          <w:spacing w:val="-3"/>
          <w:lang w:val="es-ES_tradnl" w:eastAsia="es-ES"/>
        </w:rPr>
        <w:t>iii</w:t>
      </w:r>
      <w:proofErr w:type="spellEnd"/>
      <w:r w:rsidRPr="00A42862">
        <w:rPr>
          <w:rFonts w:ascii="Arial Narrow" w:eastAsia="Times New Roman" w:hAnsi="Arial Narrow" w:cs="Arial"/>
          <w:spacing w:val="-3"/>
          <w:lang w:val="es-ES_tradnl" w:eastAsia="es-ES"/>
        </w:rPr>
        <w:t>) recibir las notificaciones a que haya lugar dentro del proceso (</w:t>
      </w:r>
      <w:proofErr w:type="spellStart"/>
      <w:r w:rsidRPr="00A42862">
        <w:rPr>
          <w:rFonts w:ascii="Arial Narrow" w:eastAsia="Times New Roman" w:hAnsi="Arial Narrow" w:cs="Arial"/>
          <w:spacing w:val="-3"/>
          <w:lang w:val="es-ES_tradnl" w:eastAsia="es-ES"/>
        </w:rPr>
        <w:t>iv</w:t>
      </w:r>
      <w:proofErr w:type="spellEnd"/>
      <w:r w:rsidRPr="00A42862">
        <w:rPr>
          <w:rFonts w:ascii="Arial Narrow" w:eastAsia="Times New Roman" w:hAnsi="Arial Narrow" w:cs="Arial"/>
          <w:spacing w:val="-3"/>
          <w:lang w:val="es-ES_tradnl" w:eastAsia="es-ES"/>
        </w:rPr>
        <w:t>) suscribir el Contrato en nombre y representación del adjudicatario así como el acta de terminación y liquidación, si a ello hubiere lugar.</w:t>
      </w:r>
    </w:p>
    <w:p w14:paraId="5FDB1517"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72C4F595"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Arial" w:hAnsi="Arial Narrow" w:cs="Arial"/>
          <w:lang w:val="es-ES_tradnl"/>
        </w:rPr>
      </w:pPr>
      <w:r w:rsidRPr="00A42862">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A42862">
        <w:rPr>
          <w:rFonts w:ascii="Arial Narrow" w:eastAsia="Arial" w:hAnsi="Arial Narrow" w:cs="Arial"/>
          <w:lang w:val="es-ES_tradnl"/>
        </w:rPr>
        <w:t xml:space="preserve">. </w:t>
      </w:r>
    </w:p>
    <w:p w14:paraId="090E5A5B" w14:textId="77777777" w:rsidR="00463963" w:rsidRPr="00A42862" w:rsidRDefault="00463963" w:rsidP="00273BBC">
      <w:pPr>
        <w:spacing w:after="0" w:line="240" w:lineRule="auto"/>
        <w:jc w:val="both"/>
        <w:rPr>
          <w:rFonts w:ascii="Arial Narrow" w:hAnsi="Arial Narrow" w:cs="Arial"/>
          <w:spacing w:val="-3"/>
          <w:lang w:val="es-ES_tradnl"/>
        </w:rPr>
      </w:pPr>
    </w:p>
    <w:bookmarkEnd w:id="77"/>
    <w:p w14:paraId="06AD070A"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A42862">
        <w:rPr>
          <w:rFonts w:ascii="Arial Narrow" w:hAnsi="Arial Narrow" w:cs="Arial"/>
          <w:b/>
          <w:lang w:val="es-ES_tradnl" w:eastAsia="es-CO"/>
        </w:rPr>
        <w:t xml:space="preserve">PRESENTACIÓN PROPUESTA ECONÓMICA </w:t>
      </w:r>
    </w:p>
    <w:p w14:paraId="36F3C407"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0B41FA1"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A42862">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A42862">
        <w:rPr>
          <w:rFonts w:ascii="Arial Narrow" w:eastAsia="Arial" w:hAnsi="Arial Narrow" w:cs="Arial"/>
          <w:lang w:val="es-ES_tradnl" w:eastAsia="es-ES"/>
        </w:rPr>
        <w:t xml:space="preserve"> </w:t>
      </w:r>
      <w:r w:rsidRPr="00A42862">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92E2A38"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B16922A"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A42862">
        <w:rPr>
          <w:rFonts w:ascii="Arial Narrow" w:eastAsia="Times New Roman" w:hAnsi="Arial Narrow" w:cs="Arial"/>
          <w:spacing w:val="-3"/>
          <w:lang w:val="es-ES_tradnl" w:eastAsia="es-ES"/>
        </w:rPr>
        <w:t xml:space="preserve">Para la presentación de la propuesta económica el proponente debe diligenciar en su totalidad los valores de la totalidad de los bienes, servicios, elementos o componentes relacionados formato No. 7 – Propuesta </w:t>
      </w:r>
      <w:proofErr w:type="gramStart"/>
      <w:r w:rsidRPr="00A42862">
        <w:rPr>
          <w:rFonts w:ascii="Arial Narrow" w:eastAsia="Times New Roman" w:hAnsi="Arial Narrow" w:cs="Arial"/>
          <w:spacing w:val="-3"/>
          <w:lang w:val="es-ES_tradnl" w:eastAsia="es-ES"/>
        </w:rPr>
        <w:t>económica  y</w:t>
      </w:r>
      <w:proofErr w:type="gramEnd"/>
      <w:r w:rsidRPr="00A42862">
        <w:rPr>
          <w:rFonts w:ascii="Arial Narrow" w:eastAsia="Times New Roman" w:hAnsi="Arial Narrow" w:cs="Arial"/>
          <w:spacing w:val="-3"/>
          <w:lang w:val="es-ES_tradnl" w:eastAsia="es-ES"/>
        </w:rPr>
        <w:t xml:space="preserve"> presentarlo en el sobre que corresponda en el SECOP II.</w:t>
      </w:r>
    </w:p>
    <w:p w14:paraId="0BF23DB6"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7362A89"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A42862">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76FC6A1"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A42862">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90AE1E8"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A42862">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247FA750" w14:textId="77777777" w:rsidR="00841011" w:rsidRPr="00A42862" w:rsidRDefault="00841011"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A42862">
        <w:rPr>
          <w:rFonts w:ascii="Arial Narrow" w:eastAsia="Times New Roman" w:hAnsi="Arial Narrow" w:cs="Arial"/>
          <w:spacing w:val="-3"/>
          <w:lang w:val="es-ES_tradnl" w:eastAsia="es-ES"/>
        </w:rPr>
        <w:t xml:space="preserve">En caso de que la adjudicación sea por lote(s), el proponente deberá allegar la propuesta económica para el lote(s) que pretenda participar y cargarla en el sobre correspondiente en la plataforma SECOP II. </w:t>
      </w:r>
    </w:p>
    <w:p w14:paraId="4628C0F7" w14:textId="0B03A75D" w:rsidR="00841011" w:rsidRPr="00A42862" w:rsidRDefault="00841011"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73687FF" w14:textId="77777777" w:rsidR="006841C1" w:rsidRPr="00A42862" w:rsidRDefault="006841C1" w:rsidP="00273BBC">
      <w:pPr>
        <w:pStyle w:val="Prrafodelista"/>
        <w:widowControl w:val="0"/>
        <w:numPr>
          <w:ilvl w:val="2"/>
          <w:numId w:val="26"/>
        </w:numPr>
        <w:overflowPunct w:val="0"/>
        <w:autoSpaceDE w:val="0"/>
        <w:autoSpaceDN w:val="0"/>
        <w:adjustRightInd w:val="0"/>
        <w:spacing w:after="0" w:line="240" w:lineRule="auto"/>
        <w:jc w:val="both"/>
        <w:rPr>
          <w:rFonts w:ascii="Arial Narrow" w:hAnsi="Arial Narrow" w:cs="Arial"/>
          <w:b/>
        </w:rPr>
      </w:pPr>
      <w:r w:rsidRPr="00A42862">
        <w:rPr>
          <w:rFonts w:ascii="Arial Narrow" w:hAnsi="Arial Narrow" w:cs="Arial"/>
          <w:b/>
          <w:lang w:val="es-ES_tradnl" w:eastAsia="es-CO"/>
        </w:rPr>
        <w:t>LISTA</w:t>
      </w:r>
      <w:r w:rsidRPr="00A42862">
        <w:rPr>
          <w:rFonts w:ascii="Arial Narrow" w:hAnsi="Arial Narrow" w:cs="Arial"/>
          <w:b/>
        </w:rPr>
        <w:t xml:space="preserve"> DE PRECIOS DE REFERENCIA </w:t>
      </w:r>
    </w:p>
    <w:p w14:paraId="620C2511" w14:textId="77777777" w:rsidR="006841C1" w:rsidRPr="00A42862" w:rsidRDefault="006841C1" w:rsidP="00273BBC">
      <w:pPr>
        <w:tabs>
          <w:tab w:val="left" w:pos="-720"/>
        </w:tabs>
        <w:suppressAutoHyphens/>
        <w:spacing w:after="0" w:line="240" w:lineRule="auto"/>
        <w:contextualSpacing/>
        <w:jc w:val="both"/>
        <w:rPr>
          <w:rFonts w:ascii="Arial Narrow" w:hAnsi="Arial Narrow" w:cs="Arial"/>
          <w:b/>
        </w:rPr>
      </w:pPr>
    </w:p>
    <w:p w14:paraId="06F6D871" w14:textId="77777777" w:rsidR="006841C1" w:rsidRPr="00A42862" w:rsidRDefault="006841C1" w:rsidP="00273BBC">
      <w:pPr>
        <w:tabs>
          <w:tab w:val="left" w:pos="-720"/>
        </w:tabs>
        <w:suppressAutoHyphens/>
        <w:spacing w:after="0" w:line="240" w:lineRule="auto"/>
        <w:contextualSpacing/>
        <w:jc w:val="both"/>
        <w:rPr>
          <w:rFonts w:ascii="Arial Narrow" w:hAnsi="Arial Narrow" w:cs="Arial"/>
        </w:rPr>
      </w:pPr>
      <w:r w:rsidRPr="00A42862">
        <w:rPr>
          <w:rFonts w:ascii="Arial Narrow" w:hAnsi="Arial Narrow" w:cs="Arial"/>
        </w:rPr>
        <w:t>Para el presente proceso se contará con lista de precios de referencia, la cual se desarrollará en el Formato 7A “Lista de Precios”. La ofertas que superen los precios de referencia establecidos incurrirán en causal de rechazo.</w:t>
      </w:r>
    </w:p>
    <w:p w14:paraId="46DA23AB" w14:textId="77777777" w:rsidR="006841C1" w:rsidRPr="00A42862" w:rsidRDefault="006841C1" w:rsidP="00273BBC">
      <w:pPr>
        <w:tabs>
          <w:tab w:val="left" w:pos="-720"/>
        </w:tabs>
        <w:suppressAutoHyphens/>
        <w:spacing w:after="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A42862" w14:paraId="60CC70F9" w14:textId="77777777" w:rsidTr="004328E7">
        <w:trPr>
          <w:trHeight w:val="239"/>
          <w:jc w:val="center"/>
        </w:trPr>
        <w:tc>
          <w:tcPr>
            <w:tcW w:w="2497" w:type="pct"/>
            <w:shd w:val="clear" w:color="auto" w:fill="D9D9D9" w:themeFill="background1" w:themeFillShade="D9"/>
            <w:vAlign w:val="center"/>
          </w:tcPr>
          <w:p w14:paraId="39972EF0" w14:textId="77777777" w:rsidR="006841C1" w:rsidRPr="00A42862" w:rsidRDefault="006841C1" w:rsidP="00273BBC">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A42862">
              <w:rPr>
                <w:rFonts w:ascii="Arial Narrow" w:eastAsia="Calibri" w:hAnsi="Arial Narrow" w:cs="Arial"/>
                <w:b/>
                <w:color w:val="000000"/>
                <w:lang w:eastAsia="es-CO"/>
              </w:rPr>
              <w:t>SI</w:t>
            </w:r>
          </w:p>
        </w:tc>
        <w:tc>
          <w:tcPr>
            <w:tcW w:w="2503" w:type="pct"/>
            <w:shd w:val="clear" w:color="auto" w:fill="auto"/>
            <w:vAlign w:val="center"/>
          </w:tcPr>
          <w:p w14:paraId="77F08287" w14:textId="77777777" w:rsidR="006841C1" w:rsidRPr="00A42862" w:rsidRDefault="006841C1" w:rsidP="00273BBC">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r w:rsidR="006841C1" w:rsidRPr="00A42862" w14:paraId="2D40B60E" w14:textId="77777777" w:rsidTr="004328E7">
        <w:trPr>
          <w:trHeight w:val="239"/>
          <w:jc w:val="center"/>
        </w:trPr>
        <w:tc>
          <w:tcPr>
            <w:tcW w:w="2497" w:type="pct"/>
            <w:shd w:val="clear" w:color="auto" w:fill="D9D9D9" w:themeFill="background1" w:themeFillShade="D9"/>
            <w:vAlign w:val="center"/>
          </w:tcPr>
          <w:p w14:paraId="1E16EB15" w14:textId="77777777" w:rsidR="006841C1" w:rsidRPr="00A42862" w:rsidRDefault="006841C1" w:rsidP="00273BBC">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A42862">
              <w:rPr>
                <w:rFonts w:ascii="Arial Narrow" w:eastAsia="Calibri" w:hAnsi="Arial Narrow" w:cs="Arial"/>
                <w:b/>
                <w:color w:val="000000"/>
                <w:lang w:eastAsia="es-CO"/>
              </w:rPr>
              <w:lastRenderedPageBreak/>
              <w:t>NO</w:t>
            </w:r>
          </w:p>
        </w:tc>
        <w:tc>
          <w:tcPr>
            <w:tcW w:w="2503" w:type="pct"/>
            <w:vAlign w:val="center"/>
          </w:tcPr>
          <w:p w14:paraId="70454A4F" w14:textId="104F1F3C" w:rsidR="006841C1" w:rsidRPr="00A42862" w:rsidRDefault="00984227" w:rsidP="00273BBC">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bl>
    <w:p w14:paraId="26384186" w14:textId="77777777" w:rsidR="006841C1" w:rsidRPr="00A42862" w:rsidRDefault="006841C1"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BC77976"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2" w:name="_Toc32144842"/>
      <w:bookmarkStart w:id="83" w:name="_Toc99029319"/>
      <w:r w:rsidRPr="00A42862">
        <w:rPr>
          <w:rFonts w:ascii="Arial Narrow" w:hAnsi="Arial Narrow" w:cs="Arial"/>
          <w:b/>
          <w:lang w:val="es-ES_tradnl" w:eastAsia="es-CO"/>
        </w:rPr>
        <w:t>CORRECCIONES ARITMÉTICAS</w:t>
      </w:r>
      <w:bookmarkEnd w:id="82"/>
      <w:bookmarkEnd w:id="83"/>
    </w:p>
    <w:p w14:paraId="3E8B85B9"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995EC97"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A42862">
        <w:rPr>
          <w:rFonts w:ascii="Arial Narrow" w:eastAsia="Times New Roman" w:hAnsi="Arial Narrow" w:cs="Arial"/>
          <w:spacing w:val="-3"/>
          <w:lang w:val="es-ES_tradnl" w:eastAsia="es-ES"/>
        </w:rPr>
        <w:t>La AEROCIVIL solo efectuará correcciones aritméticas originadas por:</w:t>
      </w:r>
    </w:p>
    <w:p w14:paraId="57A22349"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2309DD6" w14:textId="77777777" w:rsidR="00463963" w:rsidRPr="00A42862" w:rsidRDefault="00463963" w:rsidP="00273BBC">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A42862">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A42862" w:rsidRDefault="00463963" w:rsidP="00273BBC">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A42862">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4AC674"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A42862">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7F7211A3" w14:textId="77777777" w:rsidR="001751CE" w:rsidRPr="00A42862" w:rsidRDefault="001751CE" w:rsidP="00273BBC">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02079410"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4" w:name="_Toc99029320"/>
      <w:r w:rsidRPr="00A42862">
        <w:rPr>
          <w:rFonts w:ascii="Arial Narrow" w:hAnsi="Arial Narrow" w:cs="Arial"/>
          <w:b/>
          <w:lang w:val="es-ES_tradnl" w:eastAsia="es-CO"/>
        </w:rPr>
        <w:t>PRECIO ARTIFICIALMENTE BAJO</w:t>
      </w:r>
      <w:bookmarkEnd w:id="84"/>
    </w:p>
    <w:p w14:paraId="77C7D32B"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33DF528B" w14:textId="77777777" w:rsidR="004A63D8" w:rsidRPr="0001518D" w:rsidRDefault="004A63D8" w:rsidP="004A63D8">
      <w:pPr>
        <w:pStyle w:val="Prrafodelista"/>
        <w:widowControl w:val="0"/>
        <w:numPr>
          <w:ilvl w:val="1"/>
          <w:numId w:val="62"/>
        </w:numPr>
        <w:overflowPunct w:val="0"/>
        <w:autoSpaceDE w:val="0"/>
        <w:autoSpaceDN w:val="0"/>
        <w:adjustRightInd w:val="0"/>
        <w:spacing w:after="0" w:line="240" w:lineRule="auto"/>
        <w:jc w:val="both"/>
        <w:rPr>
          <w:rFonts w:ascii="Arial Narrow" w:hAnsi="Arial Narrow" w:cs="Arial"/>
          <w:b/>
          <w:lang w:val="es-ES_tradnl" w:eastAsia="es-CO"/>
        </w:rPr>
      </w:pPr>
      <w:r w:rsidRPr="0001518D">
        <w:rPr>
          <w:rFonts w:ascii="Arial Narrow" w:hAnsi="Arial Narrow" w:cs="Arial"/>
          <w:b/>
          <w:lang w:val="es-ES_tradnl" w:eastAsia="es-CO"/>
        </w:rPr>
        <w:t>PRECIO ARTIFICIALMENTE BAJO</w:t>
      </w:r>
    </w:p>
    <w:p w14:paraId="196E5C77" w14:textId="77777777" w:rsidR="004A63D8" w:rsidRPr="00A42862" w:rsidRDefault="004A63D8" w:rsidP="004A63D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39DDFD06" w14:textId="77777777" w:rsidR="004A63D8" w:rsidRPr="00A23A7F" w:rsidRDefault="004A63D8" w:rsidP="004A63D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A23A7F">
        <w:rPr>
          <w:rFonts w:ascii="Arial Narrow" w:eastAsia="Times New Roman" w:hAnsi="Arial Narrow" w:cs="Arial"/>
          <w:spacing w:val="-3"/>
          <w:lang w:eastAsia="es-ES"/>
        </w:rPr>
        <w:t xml:space="preserve">En el evento en el que el precio de una oferta, al momento de su evaluación, no parezca suficiente para </w:t>
      </w:r>
      <w:r w:rsidRPr="00A23A7F">
        <w:rPr>
          <w:rFonts w:ascii="Arial Narrow" w:eastAsia="Times New Roman" w:hAnsi="Arial Narrow"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440A713" w14:textId="77777777" w:rsidR="004A63D8" w:rsidRPr="00A23A7F" w:rsidRDefault="004A63D8" w:rsidP="004A63D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F5639DB" w14:textId="77777777" w:rsidR="004A63D8" w:rsidRDefault="004A63D8" w:rsidP="004A63D8">
      <w:pPr>
        <w:widowControl w:val="0"/>
        <w:overflowPunct w:val="0"/>
        <w:autoSpaceDE w:val="0"/>
        <w:autoSpaceDN w:val="0"/>
        <w:adjustRightInd w:val="0"/>
        <w:spacing w:after="0" w:line="240" w:lineRule="auto"/>
        <w:jc w:val="both"/>
        <w:rPr>
          <w:rFonts w:ascii="Arial Narrow" w:eastAsia="Times New Roman" w:hAnsi="Arial Narrow" w:cs="Arial"/>
          <w:b/>
          <w:bCs/>
          <w:spacing w:val="-3"/>
          <w:lang w:val="es-ES_tradnl" w:eastAsia="es-ES"/>
        </w:rPr>
      </w:pPr>
      <w:r w:rsidRPr="00A23A7F">
        <w:rPr>
          <w:rFonts w:ascii="Arial Narrow" w:hAnsi="Arial Narrow" w:cs="Arial"/>
        </w:rPr>
        <w:t>Una vez re</w:t>
      </w:r>
      <w:r>
        <w:rPr>
          <w:rFonts w:ascii="Arial Narrow" w:hAnsi="Arial Narrow" w:cs="Arial"/>
        </w:rPr>
        <w:t>visadas</w:t>
      </w:r>
      <w:r w:rsidRPr="00A23A7F">
        <w:rPr>
          <w:rFonts w:ascii="Arial Narrow" w:hAnsi="Arial Narrow" w:cs="Arial"/>
        </w:rPr>
        <w:t xml:space="preserve"> las ofertas, la Entidad aplicará las fórmulas dispuestas en la Guía para el manejo de ofertas artificialmente bajas en Procesos de Contratación de Colombia Compra Eficiente para determinar el valor mínimo aceptable para la Entidad de acuerdo con la metodología aplicada</w:t>
      </w:r>
      <w:r>
        <w:rPr>
          <w:rFonts w:ascii="Arial Narrow" w:hAnsi="Arial Narrow" w:cs="Arial"/>
        </w:rPr>
        <w:t xml:space="preserve">, </w:t>
      </w:r>
      <w:r w:rsidRPr="00A23A7F">
        <w:rPr>
          <w:rFonts w:ascii="Arial Narrow" w:eastAsia="Times New Roman" w:hAnsi="Arial Narrow" w:cs="Arial"/>
          <w:spacing w:val="-3"/>
          <w:lang w:val="es-ES_tradnl" w:eastAsia="es-ES"/>
        </w:rPr>
        <w:t>y por lo tanto, requerirá al oferente para que explique las razones que sustentan el valor ofrecido</w:t>
      </w:r>
      <w:r>
        <w:rPr>
          <w:rFonts w:ascii="Arial Narrow" w:eastAsia="Times New Roman" w:hAnsi="Arial Narrow" w:cs="Arial"/>
          <w:spacing w:val="-3"/>
          <w:lang w:val="es-ES_tradnl" w:eastAsia="es-ES"/>
        </w:rPr>
        <w:t xml:space="preserve">, con los soportes a que haya lugar, </w:t>
      </w:r>
      <w:r w:rsidRPr="00A23A7F">
        <w:rPr>
          <w:rFonts w:ascii="Arial Narrow" w:eastAsia="Times New Roman" w:hAnsi="Arial Narrow" w:cs="Arial"/>
          <w:spacing w:val="-3"/>
          <w:lang w:val="es-ES_tradnl" w:eastAsia="es-ES"/>
        </w:rPr>
        <w:t xml:space="preserve">durante el término de traslado del informe de evaluación preliminar, </w:t>
      </w:r>
      <w:r w:rsidRPr="002D3FA8">
        <w:rPr>
          <w:rFonts w:ascii="Arial Narrow" w:eastAsia="Times New Roman" w:hAnsi="Arial Narrow" w:cs="Arial"/>
          <w:b/>
          <w:bCs/>
          <w:spacing w:val="-3"/>
          <w:lang w:val="es-ES_tradnl" w:eastAsia="es-ES"/>
        </w:rPr>
        <w:t>so pena de rechazo.</w:t>
      </w:r>
    </w:p>
    <w:p w14:paraId="652DAFEE" w14:textId="77777777" w:rsidR="004A63D8" w:rsidRDefault="004A63D8" w:rsidP="004A63D8">
      <w:pPr>
        <w:widowControl w:val="0"/>
        <w:overflowPunct w:val="0"/>
        <w:autoSpaceDE w:val="0"/>
        <w:autoSpaceDN w:val="0"/>
        <w:adjustRightInd w:val="0"/>
        <w:spacing w:after="0" w:line="240" w:lineRule="auto"/>
        <w:jc w:val="both"/>
        <w:rPr>
          <w:rFonts w:ascii="Arial Narrow" w:eastAsia="Times New Roman" w:hAnsi="Arial Narrow" w:cs="Arial"/>
          <w:b/>
          <w:bCs/>
          <w:spacing w:val="-3"/>
          <w:lang w:val="es-ES_tradnl" w:eastAsia="es-ES"/>
        </w:rPr>
      </w:pPr>
    </w:p>
    <w:p w14:paraId="6E36160D" w14:textId="77777777" w:rsidR="004A63D8" w:rsidRPr="002D3FA8" w:rsidRDefault="004A63D8" w:rsidP="004A63D8">
      <w:pPr>
        <w:widowControl w:val="0"/>
        <w:overflowPunct w:val="0"/>
        <w:autoSpaceDE w:val="0"/>
        <w:autoSpaceDN w:val="0"/>
        <w:adjustRightInd w:val="0"/>
        <w:spacing w:after="0" w:line="240" w:lineRule="auto"/>
        <w:jc w:val="both"/>
        <w:rPr>
          <w:rFonts w:ascii="Arial Narrow" w:hAnsi="Arial Narrow" w:cs="Arial"/>
          <w:b/>
          <w:bCs/>
        </w:rPr>
      </w:pPr>
    </w:p>
    <w:p w14:paraId="74288AF7"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A42862">
        <w:rPr>
          <w:rFonts w:ascii="Arial Narrow" w:hAnsi="Arial Narrow" w:cs="Arial"/>
          <w:b/>
          <w:lang w:val="es-ES_tradnl" w:eastAsia="es-CO"/>
        </w:rPr>
        <w:t>VERIFICACIÓN</w:t>
      </w:r>
      <w:r w:rsidRPr="00A42862">
        <w:rPr>
          <w:rFonts w:ascii="Arial Narrow" w:eastAsia="Times New Roman" w:hAnsi="Arial Narrow" w:cs="Arial"/>
          <w:b/>
          <w:lang w:val="es-ES_tradnl" w:eastAsia="es-ES"/>
        </w:rPr>
        <w:t xml:space="preserve"> DE LOS REQUISITOS HABILITANTES Y DE EVALUACIÓN </w:t>
      </w:r>
    </w:p>
    <w:p w14:paraId="526827BB"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   </w:t>
      </w:r>
    </w:p>
    <w:p w14:paraId="00C91079"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La Aerocivil</w:t>
      </w:r>
      <w:r w:rsidRPr="00A42862">
        <w:rPr>
          <w:rFonts w:ascii="Arial Narrow" w:hAnsi="Arial Narrow" w:cs="Arial"/>
          <w:i/>
          <w:iCs/>
          <w:sz w:val="22"/>
          <w:szCs w:val="22"/>
        </w:rPr>
        <w:t xml:space="preserve"> </w:t>
      </w:r>
      <w:r w:rsidRPr="00A42862">
        <w:rPr>
          <w:rFonts w:ascii="Arial Narrow" w:hAnsi="Arial Narrow" w:cs="Arial"/>
          <w:sz w:val="22"/>
          <w:szCs w:val="22"/>
        </w:rPr>
        <w:t xml:space="preserve">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w:t>
      </w:r>
      <w:proofErr w:type="gramStart"/>
      <w:r w:rsidRPr="00A42862">
        <w:rPr>
          <w:rFonts w:ascii="Arial Narrow" w:hAnsi="Arial Narrow" w:cs="Arial"/>
          <w:sz w:val="22"/>
          <w:szCs w:val="22"/>
        </w:rPr>
        <w:t>la misma</w:t>
      </w:r>
      <w:proofErr w:type="gramEnd"/>
      <w:r w:rsidRPr="00A42862">
        <w:rPr>
          <w:rFonts w:ascii="Arial Narrow" w:hAnsi="Arial Narrow" w:cs="Arial"/>
          <w:sz w:val="22"/>
          <w:szCs w:val="22"/>
        </w:rPr>
        <w:t>, o transgredir principios fundamentales que rigen la contratación estatal.</w:t>
      </w:r>
    </w:p>
    <w:p w14:paraId="3C8995C6" w14:textId="77777777" w:rsidR="00463963" w:rsidRPr="00A42862" w:rsidRDefault="00463963" w:rsidP="00273BBC">
      <w:pPr>
        <w:pStyle w:val="Sinespaciado"/>
        <w:jc w:val="both"/>
        <w:rPr>
          <w:rFonts w:ascii="Arial Narrow" w:hAnsi="Arial Narrow" w:cs="Arial"/>
          <w:sz w:val="22"/>
          <w:szCs w:val="22"/>
        </w:rPr>
      </w:pPr>
    </w:p>
    <w:p w14:paraId="0543A008"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A42862">
        <w:rPr>
          <w:rFonts w:ascii="Arial Narrow" w:hAnsi="Arial Narrow" w:cs="Arial"/>
          <w:b/>
          <w:lang w:val="es-ES_tradnl" w:eastAsia="es-CO"/>
        </w:rPr>
        <w:t>TÉRMINO</w:t>
      </w:r>
      <w:r w:rsidRPr="00A42862">
        <w:rPr>
          <w:rFonts w:ascii="Arial Narrow" w:eastAsia="Times New Roman" w:hAnsi="Arial Narrow" w:cs="Arial"/>
          <w:b/>
          <w:lang w:val="es-ES_tradnl" w:eastAsia="es-ES"/>
        </w:rPr>
        <w:t xml:space="preserve"> DE TRASLADO DEL INFORME DE EVALUACIÓN </w:t>
      </w:r>
    </w:p>
    <w:p w14:paraId="0E5EFC58"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03809A"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Los proponentes podrán consultar el informe de verificación de requisitos habilitantes y de evaluación de las </w:t>
      </w:r>
      <w:proofErr w:type="gramStart"/>
      <w:r w:rsidRPr="00A42862">
        <w:rPr>
          <w:rFonts w:ascii="Arial Narrow" w:hAnsi="Arial Narrow" w:cs="Arial"/>
          <w:sz w:val="22"/>
          <w:szCs w:val="22"/>
        </w:rPr>
        <w:t xml:space="preserve">propuestas </w:t>
      </w:r>
      <w:r w:rsidRPr="00A42862">
        <w:rPr>
          <w:rFonts w:ascii="Arial Narrow" w:hAnsi="Arial Narrow" w:cs="Arial"/>
          <w:bCs/>
          <w:sz w:val="22"/>
          <w:szCs w:val="22"/>
        </w:rPr>
        <w:t xml:space="preserve"> en</w:t>
      </w:r>
      <w:proofErr w:type="gramEnd"/>
      <w:r w:rsidRPr="00A42862">
        <w:rPr>
          <w:rFonts w:ascii="Arial Narrow" w:hAnsi="Arial Narrow" w:cs="Arial"/>
          <w:bCs/>
          <w:sz w:val="22"/>
          <w:szCs w:val="22"/>
        </w:rPr>
        <w:t xml:space="preserve"> el SECOP II </w:t>
      </w:r>
      <w:r w:rsidRPr="00A42862">
        <w:rPr>
          <w:rFonts w:ascii="Arial Narrow" w:hAnsi="Arial Narrow" w:cs="Arial"/>
          <w:sz w:val="22"/>
          <w:szCs w:val="22"/>
        </w:rPr>
        <w:t>durante las fechas señaladas en el Cronograma. Dentro de este término los proponentes podrán presentar las observaciones que estimen pertinentes.</w:t>
      </w:r>
    </w:p>
    <w:p w14:paraId="3A697C79" w14:textId="77777777" w:rsidR="00463963" w:rsidRPr="00A42862" w:rsidRDefault="00463963" w:rsidP="00273BBC">
      <w:pPr>
        <w:pStyle w:val="Sinespaciado"/>
        <w:jc w:val="both"/>
        <w:rPr>
          <w:rFonts w:ascii="Arial Narrow" w:hAnsi="Arial Narrow" w:cs="Arial"/>
          <w:sz w:val="22"/>
          <w:szCs w:val="22"/>
        </w:rPr>
      </w:pPr>
    </w:p>
    <w:p w14:paraId="7BD8F06A" w14:textId="77777777" w:rsidR="00463963" w:rsidRPr="00A42862" w:rsidRDefault="00463963" w:rsidP="00273BBC">
      <w:pPr>
        <w:pStyle w:val="Sinespaciado"/>
        <w:jc w:val="both"/>
        <w:rPr>
          <w:rFonts w:ascii="Arial Narrow" w:hAnsi="Arial Narrow" w:cs="Arial"/>
          <w:sz w:val="22"/>
          <w:szCs w:val="22"/>
        </w:rPr>
      </w:pPr>
      <w:r w:rsidRPr="00A42862">
        <w:rPr>
          <w:rFonts w:ascii="Arial Narrow" w:eastAsia="Calibri" w:hAnsi="Arial Narrow" w:cs="Arial"/>
          <w:bCs/>
          <w:sz w:val="22"/>
          <w:szCs w:val="22"/>
          <w:lang w:eastAsia="en-US"/>
        </w:rPr>
        <w:lastRenderedPageBreak/>
        <w:t xml:space="preserve">De conformidad con lo señalado en la Ley 1882 de 2018, durante este </w:t>
      </w:r>
      <w:proofErr w:type="spellStart"/>
      <w:r w:rsidRPr="00A42862">
        <w:rPr>
          <w:rFonts w:ascii="Arial Narrow" w:eastAsia="Calibri" w:hAnsi="Arial Narrow" w:cs="Arial"/>
          <w:bCs/>
          <w:sz w:val="22"/>
          <w:szCs w:val="22"/>
          <w:lang w:eastAsia="en-US"/>
        </w:rPr>
        <w:t>termino</w:t>
      </w:r>
      <w:proofErr w:type="spellEnd"/>
      <w:r w:rsidRPr="00A42862">
        <w:rPr>
          <w:rFonts w:ascii="Arial Narrow" w:eastAsia="Calibri" w:hAnsi="Arial Narrow" w:cs="Arial"/>
          <w:bCs/>
          <w:sz w:val="22"/>
          <w:szCs w:val="22"/>
          <w:lang w:eastAsia="en-US"/>
        </w:rPr>
        <w:t xml:space="preserve"> deben presentar</w:t>
      </w:r>
      <w:r w:rsidRPr="00A42862">
        <w:rPr>
          <w:rFonts w:ascii="Arial Narrow" w:hAnsi="Arial Narrow" w:cs="Arial"/>
          <w:sz w:val="22"/>
          <w:szCs w:val="22"/>
        </w:rPr>
        <w:t xml:space="preserve"> los documentos y aclaraciones solicitados por la AEROCIVIL en el momento de la evaluación, </w:t>
      </w:r>
      <w:proofErr w:type="gramStart"/>
      <w:r w:rsidRPr="00A42862">
        <w:rPr>
          <w:rFonts w:ascii="Arial Narrow" w:hAnsi="Arial Narrow" w:cs="Arial"/>
          <w:sz w:val="22"/>
          <w:szCs w:val="22"/>
        </w:rPr>
        <w:t>que  no</w:t>
      </w:r>
      <w:proofErr w:type="gramEnd"/>
      <w:r w:rsidRPr="00A42862">
        <w:rPr>
          <w:rFonts w:ascii="Arial Narrow" w:hAnsi="Arial Narrow" w:cs="Arial"/>
          <w:sz w:val="22"/>
          <w:szCs w:val="22"/>
        </w:rPr>
        <w:t xml:space="preserve"> afecten la asignación de puntaje.</w:t>
      </w:r>
    </w:p>
    <w:p w14:paraId="4C8C1721" w14:textId="77777777" w:rsidR="00463963" w:rsidRPr="00A42862" w:rsidRDefault="00463963" w:rsidP="00273BBC">
      <w:pPr>
        <w:pStyle w:val="Sinespaciado"/>
        <w:jc w:val="both"/>
        <w:rPr>
          <w:rFonts w:ascii="Arial Narrow" w:hAnsi="Arial Narrow" w:cs="Arial"/>
          <w:sz w:val="22"/>
          <w:szCs w:val="22"/>
        </w:rPr>
      </w:pPr>
    </w:p>
    <w:p w14:paraId="47A9C310" w14:textId="6CA7EE6C" w:rsidR="00463963" w:rsidRPr="00A42862" w:rsidRDefault="00463963" w:rsidP="00273BBC">
      <w:pPr>
        <w:pStyle w:val="Sinespaciado"/>
        <w:jc w:val="both"/>
        <w:rPr>
          <w:rFonts w:ascii="Arial Narrow" w:eastAsia="Calibri" w:hAnsi="Arial Narrow" w:cs="Arial"/>
          <w:bCs/>
          <w:sz w:val="22"/>
          <w:szCs w:val="22"/>
          <w:lang w:eastAsia="en-US"/>
        </w:rPr>
      </w:pPr>
      <w:r w:rsidRPr="00A42862">
        <w:rPr>
          <w:rFonts w:ascii="Arial Narrow" w:hAnsi="Arial Narrow" w:cs="Arial"/>
          <w:sz w:val="22"/>
          <w:szCs w:val="22"/>
        </w:rPr>
        <w:t>En ejercicio de esta facultad, no podrán completar, adicionar, modificar o mejorar sus ofrecimientos.</w:t>
      </w:r>
      <w:r w:rsidRPr="00A42862">
        <w:rPr>
          <w:rFonts w:ascii="Arial Narrow" w:eastAsia="Calibri" w:hAnsi="Arial Narrow" w:cs="Arial"/>
          <w:bCs/>
          <w:sz w:val="22"/>
          <w:szCs w:val="22"/>
          <w:lang w:eastAsia="en-US"/>
        </w:rPr>
        <w:t xml:space="preserve"> </w:t>
      </w:r>
    </w:p>
    <w:p w14:paraId="5DD52FCA" w14:textId="77777777" w:rsidR="00F41CCB" w:rsidRPr="00A42862" w:rsidRDefault="00F41CCB" w:rsidP="00273BBC">
      <w:pPr>
        <w:pStyle w:val="Sinespaciado"/>
        <w:jc w:val="both"/>
        <w:rPr>
          <w:rFonts w:ascii="Arial Narrow" w:eastAsia="Calibri" w:hAnsi="Arial Narrow" w:cs="Arial"/>
          <w:bCs/>
          <w:sz w:val="22"/>
          <w:szCs w:val="22"/>
          <w:lang w:eastAsia="en-US"/>
        </w:rPr>
      </w:pPr>
    </w:p>
    <w:p w14:paraId="6EECEF8C" w14:textId="7D06185A" w:rsidR="001751CE" w:rsidRPr="00A42862" w:rsidRDefault="00463963" w:rsidP="00273BBC">
      <w:pPr>
        <w:widowControl w:val="0"/>
        <w:overflowPunct w:val="0"/>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bCs/>
          <w:lang w:val="es-ES_tradnl"/>
        </w:rPr>
        <w:t>El Proponente no podrá subsanar la omisión de los asuntos relacionados con la falta de capacidad para presentar la oferta, ni acreditar circunstancias ocurridas con posterioridad al Cierre del proceso.</w:t>
      </w:r>
      <w:r w:rsidRPr="00A42862">
        <w:rPr>
          <w:rFonts w:ascii="Arial Narrow" w:eastAsia="Times New Roman" w:hAnsi="Arial Narrow" w:cs="Arial"/>
          <w:lang w:val="es-ES_tradnl" w:eastAsia="es-ES"/>
        </w:rPr>
        <w:t xml:space="preserve"> El proponente no podrá subsanar aquellos requisitos que en virtud del artículo </w:t>
      </w:r>
      <w:proofErr w:type="gramStart"/>
      <w:r w:rsidRPr="00A42862">
        <w:rPr>
          <w:rFonts w:ascii="Arial Narrow" w:eastAsia="Times New Roman" w:hAnsi="Arial Narrow" w:cs="Arial"/>
          <w:lang w:val="es-ES_tradnl" w:eastAsia="es-ES"/>
        </w:rPr>
        <w:t>5º  de</w:t>
      </w:r>
      <w:proofErr w:type="gramEnd"/>
      <w:r w:rsidRPr="00A42862">
        <w:rPr>
          <w:rFonts w:ascii="Arial Narrow" w:eastAsia="Times New Roman" w:hAnsi="Arial Narrow" w:cs="Arial"/>
          <w:lang w:val="es-ES_tradnl" w:eastAsia="es-ES"/>
        </w:rPr>
        <w:t xml:space="preserve"> la Ley 1150 de 2007 no pueden subsanarse.</w:t>
      </w:r>
      <w:r w:rsidRPr="00A42862">
        <w:rPr>
          <w:rFonts w:ascii="Arial Narrow" w:hAnsi="Arial Narrow" w:cs="Arial"/>
          <w:lang w:val="es-ES_tradnl"/>
        </w:rPr>
        <w:t xml:space="preserve">  </w:t>
      </w:r>
    </w:p>
    <w:p w14:paraId="2A16822D" w14:textId="7EA36E8F" w:rsidR="001751CE" w:rsidRPr="00A42862" w:rsidRDefault="001751CE" w:rsidP="00273BBC">
      <w:pPr>
        <w:widowControl w:val="0"/>
        <w:overflowPunct w:val="0"/>
        <w:autoSpaceDE w:val="0"/>
        <w:autoSpaceDN w:val="0"/>
        <w:adjustRightInd w:val="0"/>
        <w:spacing w:after="0" w:line="240" w:lineRule="auto"/>
        <w:jc w:val="both"/>
        <w:rPr>
          <w:rFonts w:ascii="Arial Narrow" w:hAnsi="Arial Narrow" w:cs="Arial"/>
          <w:lang w:val="es-ES_tradnl"/>
        </w:rPr>
      </w:pPr>
    </w:p>
    <w:p w14:paraId="434E09B7"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MS Gothic" w:hAnsi="Arial Narrow" w:cs="Arial"/>
          <w:b/>
          <w:lang w:val="es-ES_tradnl"/>
        </w:rPr>
      </w:pPr>
      <w:bookmarkStart w:id="85" w:name="_Toc326656686"/>
      <w:bookmarkStart w:id="86" w:name="_Toc410631477"/>
      <w:r w:rsidRPr="00A42862">
        <w:rPr>
          <w:rFonts w:ascii="Arial Narrow" w:hAnsi="Arial Narrow" w:cs="Arial"/>
          <w:b/>
          <w:lang w:val="es-ES_tradnl" w:eastAsia="es-CO"/>
        </w:rPr>
        <w:t>REGLAS</w:t>
      </w:r>
      <w:r w:rsidRPr="00A42862">
        <w:rPr>
          <w:rFonts w:ascii="Arial Narrow" w:eastAsia="MS Gothic" w:hAnsi="Arial Narrow" w:cs="Arial"/>
          <w:b/>
          <w:lang w:val="es-ES_tradnl"/>
        </w:rPr>
        <w:t xml:space="preserve"> DE SUBSANABILIDAD</w:t>
      </w:r>
      <w:bookmarkEnd w:id="85"/>
      <w:bookmarkEnd w:id="86"/>
    </w:p>
    <w:p w14:paraId="23D78AF2" w14:textId="77777777" w:rsidR="00463963" w:rsidRPr="00A42862" w:rsidRDefault="00463963" w:rsidP="00273BBC">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1EFA3B1C" w14:textId="77777777" w:rsidR="00463963" w:rsidRPr="00A42862" w:rsidRDefault="00463963" w:rsidP="00273BBC">
      <w:pPr>
        <w:tabs>
          <w:tab w:val="left" w:pos="-142"/>
        </w:tabs>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27634179" w14:textId="77777777" w:rsidR="00C04133" w:rsidRPr="00A42862" w:rsidRDefault="00C04133" w:rsidP="00273BBC">
      <w:pPr>
        <w:tabs>
          <w:tab w:val="left" w:pos="-142"/>
        </w:tabs>
        <w:autoSpaceDE w:val="0"/>
        <w:autoSpaceDN w:val="0"/>
        <w:adjustRightInd w:val="0"/>
        <w:spacing w:after="0" w:line="240" w:lineRule="auto"/>
        <w:jc w:val="both"/>
        <w:rPr>
          <w:rFonts w:ascii="Arial Narrow" w:hAnsi="Arial Narrow" w:cs="Arial"/>
          <w:lang w:val="es-ES_tradnl"/>
        </w:rPr>
      </w:pPr>
    </w:p>
    <w:p w14:paraId="0A537331" w14:textId="081E8068" w:rsidR="00463963" w:rsidRPr="00A42862" w:rsidRDefault="00463963" w:rsidP="00273BBC">
      <w:pPr>
        <w:tabs>
          <w:tab w:val="left" w:pos="-142"/>
        </w:tabs>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A42862">
        <w:rPr>
          <w:rFonts w:ascii="Arial Narrow" w:hAnsi="Arial Narrow" w:cs="Arial"/>
          <w:lang w:val="es-ES_tradnl"/>
        </w:rPr>
        <w:t>tres</w:t>
      </w:r>
      <w:r w:rsidRPr="00A42862">
        <w:rPr>
          <w:rFonts w:ascii="Arial Narrow" w:hAnsi="Arial Narrow" w:cs="Arial"/>
          <w:lang w:val="es-ES_tradnl"/>
        </w:rPr>
        <w:t xml:space="preserve"> (</w:t>
      </w:r>
      <w:r w:rsidR="00075A5B" w:rsidRPr="00A42862">
        <w:rPr>
          <w:rFonts w:ascii="Arial Narrow" w:hAnsi="Arial Narrow" w:cs="Arial"/>
          <w:lang w:val="es-ES_tradnl"/>
        </w:rPr>
        <w:t>3</w:t>
      </w:r>
      <w:r w:rsidRPr="00A42862">
        <w:rPr>
          <w:rFonts w:ascii="Arial Narrow" w:hAnsi="Arial Narrow" w:cs="Arial"/>
          <w:lang w:val="es-ES_tradnl"/>
        </w:rPr>
        <w:t xml:space="preserve">) días hábiles siguientes, contados a partir del día hábil siguiente a la publicación del informe de evaluación, </w:t>
      </w:r>
      <w:r w:rsidRPr="00A42862">
        <w:rPr>
          <w:rFonts w:ascii="Arial Narrow" w:hAnsi="Arial Narrow" w:cs="Arial"/>
          <w:b/>
          <w:bCs/>
          <w:lang w:val="es-ES_tradnl"/>
        </w:rPr>
        <w:t>so pena del rechazo de la propuesta</w:t>
      </w:r>
      <w:r w:rsidRPr="00A42862">
        <w:rPr>
          <w:rFonts w:ascii="Arial Narrow" w:hAnsi="Arial Narrow" w:cs="Arial"/>
          <w:lang w:val="es-ES_tradnl"/>
        </w:rPr>
        <w:t>. Las subsanaciones se harán por medio de mensajes, en la forma prevista en la plataforma.</w:t>
      </w:r>
    </w:p>
    <w:p w14:paraId="3E76D5CD" w14:textId="77777777" w:rsidR="00463963" w:rsidRPr="00A42862" w:rsidRDefault="00463963" w:rsidP="00273BBC">
      <w:pPr>
        <w:tabs>
          <w:tab w:val="left" w:pos="-142"/>
        </w:tabs>
        <w:autoSpaceDE w:val="0"/>
        <w:autoSpaceDN w:val="0"/>
        <w:adjustRightInd w:val="0"/>
        <w:spacing w:after="0" w:line="240" w:lineRule="auto"/>
        <w:jc w:val="both"/>
        <w:rPr>
          <w:rFonts w:ascii="Arial Narrow" w:hAnsi="Arial Narrow" w:cs="Arial"/>
          <w:lang w:val="es-ES_tradnl"/>
        </w:rPr>
      </w:pPr>
    </w:p>
    <w:p w14:paraId="6FF4E4E3" w14:textId="77777777" w:rsidR="00463963" w:rsidRPr="00A42862" w:rsidRDefault="00463963" w:rsidP="00273BBC">
      <w:pPr>
        <w:tabs>
          <w:tab w:val="left" w:pos="-142"/>
        </w:tabs>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lang w:val="es-ES_tradnl"/>
        </w:rPr>
        <w:t xml:space="preserve">En caso de que la </w:t>
      </w:r>
      <w:r w:rsidRPr="00A42862" w:rsidDel="00E41DBB">
        <w:rPr>
          <w:rFonts w:ascii="Arial Narrow" w:hAnsi="Arial Narrow" w:cs="Arial"/>
          <w:lang w:val="es-ES_tradnl"/>
        </w:rPr>
        <w:t>Entidad</w:t>
      </w:r>
      <w:r w:rsidRPr="00A42862">
        <w:rPr>
          <w:rFonts w:ascii="Arial Narrow" w:hAnsi="Arial Narrow"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w:t>
      </w:r>
      <w:r w:rsidRPr="00A42862" w:rsidDel="008C5B46">
        <w:rPr>
          <w:rFonts w:ascii="Arial Narrow" w:hAnsi="Arial Narrow" w:cs="Arial"/>
          <w:lang w:val="es-ES_tradnl"/>
        </w:rPr>
        <w:t xml:space="preserve"> </w:t>
      </w:r>
      <w:r w:rsidRPr="00A42862">
        <w:rPr>
          <w:rFonts w:ascii="Arial Narrow" w:hAnsi="Arial Narrow" w:cs="Arial"/>
          <w:lang w:val="es-ES_tradnl"/>
        </w:rPr>
        <w:t xml:space="preserve">con el fin de que los allegue. En caso de que sea necesario, la </w:t>
      </w:r>
      <w:r w:rsidRPr="00A42862" w:rsidDel="00E41DBB">
        <w:rPr>
          <w:rFonts w:ascii="Arial Narrow" w:hAnsi="Arial Narrow" w:cs="Arial"/>
          <w:lang w:val="es-ES_tradnl"/>
        </w:rPr>
        <w:t>entidad</w:t>
      </w:r>
      <w:r w:rsidRPr="00A42862">
        <w:rPr>
          <w:rFonts w:ascii="Arial Narrow" w:hAnsi="Arial Narrow"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A42862" w:rsidRDefault="00463963" w:rsidP="00273BBC">
      <w:pPr>
        <w:tabs>
          <w:tab w:val="left" w:pos="-142"/>
        </w:tabs>
        <w:autoSpaceDE w:val="0"/>
        <w:autoSpaceDN w:val="0"/>
        <w:adjustRightInd w:val="0"/>
        <w:spacing w:after="0" w:line="240" w:lineRule="auto"/>
        <w:jc w:val="both"/>
        <w:rPr>
          <w:rFonts w:ascii="Arial Narrow" w:hAnsi="Arial Narrow" w:cs="Arial"/>
          <w:lang w:val="es-ES_tradnl"/>
        </w:rPr>
      </w:pPr>
    </w:p>
    <w:p w14:paraId="418876AB" w14:textId="77777777" w:rsidR="00463963" w:rsidRPr="00A42862" w:rsidRDefault="00463963" w:rsidP="00273BBC">
      <w:pPr>
        <w:tabs>
          <w:tab w:val="left" w:pos="-142"/>
        </w:tabs>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A42862" w:rsidRDefault="00463963" w:rsidP="00273BBC">
      <w:pPr>
        <w:tabs>
          <w:tab w:val="left" w:pos="-142"/>
        </w:tabs>
        <w:autoSpaceDE w:val="0"/>
        <w:autoSpaceDN w:val="0"/>
        <w:adjustRightInd w:val="0"/>
        <w:spacing w:after="0" w:line="240" w:lineRule="auto"/>
        <w:jc w:val="both"/>
        <w:rPr>
          <w:rFonts w:ascii="Arial Narrow" w:hAnsi="Arial Narrow" w:cs="Arial"/>
          <w:lang w:val="es-ES_tradnl"/>
        </w:rPr>
      </w:pPr>
    </w:p>
    <w:p w14:paraId="6CE85894" w14:textId="77777777" w:rsidR="00463963" w:rsidRPr="00A42862" w:rsidRDefault="00463963" w:rsidP="00273BBC">
      <w:pPr>
        <w:tabs>
          <w:tab w:val="left" w:pos="-142"/>
        </w:tabs>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A42862" w:rsidRDefault="00463963" w:rsidP="00273BBC">
      <w:pPr>
        <w:tabs>
          <w:tab w:val="left" w:pos="-142"/>
        </w:tabs>
        <w:autoSpaceDE w:val="0"/>
        <w:autoSpaceDN w:val="0"/>
        <w:adjustRightInd w:val="0"/>
        <w:spacing w:after="0" w:line="240" w:lineRule="auto"/>
        <w:jc w:val="both"/>
        <w:rPr>
          <w:rFonts w:ascii="Arial Narrow" w:hAnsi="Arial Narrow" w:cs="Arial"/>
          <w:lang w:val="es-ES_tradnl"/>
        </w:rPr>
      </w:pPr>
    </w:p>
    <w:p w14:paraId="60186EC7" w14:textId="77777777" w:rsidR="00463963" w:rsidRPr="00A42862" w:rsidRDefault="00463963" w:rsidP="00273BBC">
      <w:pPr>
        <w:tabs>
          <w:tab w:val="left" w:pos="-142"/>
        </w:tabs>
        <w:autoSpaceDE w:val="0"/>
        <w:autoSpaceDN w:val="0"/>
        <w:adjustRightInd w:val="0"/>
        <w:spacing w:after="0" w:line="240" w:lineRule="auto"/>
        <w:jc w:val="both"/>
        <w:rPr>
          <w:rFonts w:ascii="Arial Narrow" w:hAnsi="Arial Narrow" w:cs="Arial"/>
          <w:i/>
          <w:lang w:val="es-ES_tradnl"/>
        </w:rPr>
      </w:pPr>
      <w:r w:rsidRPr="00A42862">
        <w:rPr>
          <w:rFonts w:ascii="Arial Narrow" w:hAnsi="Arial Narrow" w:cs="Arial"/>
          <w:lang w:val="es-ES_tradnl"/>
        </w:rPr>
        <w:t xml:space="preserve">De conformidad con el parágrafo primero del artículo 5º de la Ley 1150 de 2007, modificado por el artículo 5° de la Ley 1882 de 2018 </w:t>
      </w:r>
      <w:r w:rsidRPr="00A42862">
        <w:rPr>
          <w:rFonts w:ascii="Arial Narrow" w:hAnsi="Arial Narrow" w:cs="Arial"/>
          <w:i/>
          <w:lang w:val="es-ES_tradnl"/>
        </w:rPr>
        <w:t xml:space="preserve">“(…) La ausencia de requisitos o la falta de documentos referentes a </w:t>
      </w:r>
      <w:proofErr w:type="spellStart"/>
      <w:r w:rsidRPr="00A42862">
        <w:rPr>
          <w:rFonts w:ascii="Arial Narrow" w:hAnsi="Arial Narrow" w:cs="Arial"/>
          <w:i/>
          <w:lang w:val="es-ES_tradnl"/>
        </w:rPr>
        <w:t>Ia</w:t>
      </w:r>
      <w:proofErr w:type="spellEnd"/>
      <w:r w:rsidRPr="00A42862">
        <w:rPr>
          <w:rFonts w:ascii="Arial Narrow" w:hAnsi="Arial Narrow" w:cs="Arial"/>
          <w:i/>
          <w:lang w:val="es-ES_tradnl"/>
        </w:rPr>
        <w:t xml:space="preserve">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sidRPr="00A42862">
        <w:rPr>
          <w:rFonts w:ascii="Arial Narrow" w:hAnsi="Arial Narrow" w:cs="Arial"/>
          <w:i/>
          <w:lang w:val="es-ES_tradnl"/>
        </w:rPr>
        <w:t>puntaje,</w:t>
      </w:r>
      <w:proofErr w:type="gramEnd"/>
      <w:r w:rsidRPr="00A42862">
        <w:rPr>
          <w:rFonts w:ascii="Arial Narrow" w:hAnsi="Arial Narrow" w:cs="Arial"/>
          <w:i/>
          <w:lang w:val="es-ES_tradnl"/>
        </w:rPr>
        <w:t xml:space="preserve"> deberán ser solicitados por las entidades estatales y </w:t>
      </w:r>
      <w:r w:rsidRPr="00A42862">
        <w:rPr>
          <w:rFonts w:ascii="Arial Narrow" w:hAnsi="Arial Narrow" w:cs="Arial"/>
          <w:i/>
          <w:u w:val="single"/>
          <w:lang w:val="es-ES_tradnl"/>
        </w:rPr>
        <w:t xml:space="preserve">deberán ser entregados por una única vez por los proponentes hasta el término de traslado del informe de </w:t>
      </w:r>
      <w:r w:rsidRPr="00A42862">
        <w:rPr>
          <w:rFonts w:ascii="Arial Narrow" w:hAnsi="Arial Narrow" w:cs="Arial"/>
          <w:i/>
          <w:u w:val="single"/>
          <w:lang w:val="es-ES_tradnl"/>
        </w:rPr>
        <w:lastRenderedPageBreak/>
        <w:t>evaluación que corresponda a cada modalidad de selección</w:t>
      </w:r>
      <w:r w:rsidRPr="00A42862">
        <w:rPr>
          <w:rFonts w:ascii="Arial Narrow" w:hAnsi="Arial Narrow" w:cs="Arial"/>
          <w:i/>
          <w:lang w:val="es-ES_tradnl"/>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A42862">
        <w:rPr>
          <w:rFonts w:ascii="Arial Narrow" w:hAnsi="Arial Narrow" w:cs="Arial"/>
          <w:i/>
          <w:lang w:val="es-ES_tradnl"/>
        </w:rPr>
        <w:t>Ia</w:t>
      </w:r>
      <w:proofErr w:type="spellEnd"/>
      <w:r w:rsidRPr="00A42862">
        <w:rPr>
          <w:rFonts w:ascii="Arial Narrow" w:hAnsi="Arial Narrow" w:cs="Arial"/>
          <w:i/>
          <w:lang w:val="es-ES_tradnl"/>
        </w:rPr>
        <w:t xml:space="preserve"> documentación solicitada por la entidad estatal hasta el plazo anteriormente señalado.</w:t>
      </w:r>
    </w:p>
    <w:p w14:paraId="245EAB5A" w14:textId="77777777" w:rsidR="00463963" w:rsidRPr="00A42862" w:rsidRDefault="00463963" w:rsidP="00273BBC">
      <w:pPr>
        <w:tabs>
          <w:tab w:val="left" w:pos="-142"/>
        </w:tabs>
        <w:autoSpaceDE w:val="0"/>
        <w:autoSpaceDN w:val="0"/>
        <w:adjustRightInd w:val="0"/>
        <w:spacing w:after="0" w:line="240" w:lineRule="auto"/>
        <w:jc w:val="both"/>
        <w:rPr>
          <w:rFonts w:ascii="Arial Narrow" w:hAnsi="Arial Narrow" w:cs="Arial"/>
          <w:i/>
          <w:lang w:val="es-ES_tradnl"/>
        </w:rPr>
      </w:pPr>
    </w:p>
    <w:p w14:paraId="5EE0541D" w14:textId="77777777" w:rsidR="00463963" w:rsidRPr="00A42862" w:rsidRDefault="00463963" w:rsidP="00273BBC">
      <w:pPr>
        <w:tabs>
          <w:tab w:val="left" w:pos="-142"/>
        </w:tabs>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i/>
          <w:lang w:val="es-ES_tradnl"/>
        </w:rPr>
        <w:t>Durante el término otorgado para subsanar las ofertas, los proponentes no podrán acreditar circunstancias ocurridas con posterioridad al cierre del proceso”.</w:t>
      </w:r>
      <w:r w:rsidRPr="00A42862">
        <w:rPr>
          <w:rFonts w:ascii="Arial Narrow" w:hAnsi="Arial Narrow" w:cs="Arial"/>
          <w:lang w:val="es-ES_tradnl"/>
        </w:rPr>
        <w:t xml:space="preserve"> (Subrayado fuera de texto).</w:t>
      </w:r>
    </w:p>
    <w:p w14:paraId="252FCE48" w14:textId="77777777" w:rsidR="008B2133" w:rsidRPr="00A42862" w:rsidRDefault="008B2133" w:rsidP="00273BBC">
      <w:pPr>
        <w:tabs>
          <w:tab w:val="left" w:pos="-142"/>
        </w:tabs>
        <w:autoSpaceDE w:val="0"/>
        <w:autoSpaceDN w:val="0"/>
        <w:adjustRightInd w:val="0"/>
        <w:spacing w:after="0" w:line="240" w:lineRule="auto"/>
        <w:jc w:val="both"/>
        <w:rPr>
          <w:rFonts w:ascii="Arial Narrow" w:hAnsi="Arial Narrow" w:cs="Arial"/>
          <w:lang w:val="es-ES_tradnl"/>
        </w:rPr>
      </w:pPr>
    </w:p>
    <w:p w14:paraId="07A42638" w14:textId="68C817E0" w:rsidR="00746148" w:rsidRPr="00A42862" w:rsidRDefault="00746148" w:rsidP="00273BBC">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rPr>
      </w:pPr>
      <w:r w:rsidRPr="00A42862">
        <w:rPr>
          <w:rFonts w:ascii="Arial Narrow" w:hAnsi="Arial Narrow" w:cs="Calibri"/>
          <w:b/>
          <w:bCs/>
          <w:szCs w:val="22"/>
          <w:u w:val="single"/>
          <w:bdr w:val="none" w:sz="0" w:space="0" w:color="auto" w:frame="1"/>
        </w:rPr>
        <w:t>Nota: </w:t>
      </w:r>
      <w:r w:rsidRPr="00A42862">
        <w:rPr>
          <w:rFonts w:ascii="Arial Narrow" w:hAnsi="Arial Narrow" w:cs="Calibri"/>
          <w:b/>
          <w:bCs/>
          <w:szCs w:val="22"/>
          <w:bdr w:val="none" w:sz="0" w:space="0" w:color="auto" w:frame="1"/>
        </w:rPr>
        <w:t xml:space="preserve">El proponente tendrá la oportunidad de acreditar el requisito de apostilla o legalización hasta el día anterior a la fecha de publicación del informe de evaluación definitivo. </w:t>
      </w:r>
      <w:proofErr w:type="gramStart"/>
      <w:r w:rsidRPr="00A42862">
        <w:rPr>
          <w:rFonts w:ascii="Arial Narrow" w:hAnsi="Arial Narrow" w:cs="Calibri"/>
          <w:b/>
          <w:bCs/>
          <w:color w:val="000000"/>
          <w:szCs w:val="22"/>
          <w:bdr w:val="none" w:sz="0" w:space="0" w:color="auto" w:frame="1"/>
          <w:lang w:val="es-ES_tradnl"/>
        </w:rPr>
        <w:t>Si  el</w:t>
      </w:r>
      <w:proofErr w:type="gramEnd"/>
      <w:r w:rsidRPr="00A42862">
        <w:rPr>
          <w:rFonts w:ascii="Arial Narrow" w:hAnsi="Arial Narrow" w:cs="Calibri"/>
          <w:b/>
          <w:bCs/>
          <w:color w:val="000000"/>
          <w:szCs w:val="22"/>
          <w:bdr w:val="none" w:sz="0" w:space="0" w:color="auto" w:frame="1"/>
          <w:lang w:val="es-ES_tradnl"/>
        </w:rPr>
        <w:t> (los) documento(s) objeto de apostilla o legalización, aportado(s) con la oferta o durante el término de traslado del informe de evaluación, no cumple finalmente con este requisito, la propuesta será RECHAZADA</w:t>
      </w:r>
    </w:p>
    <w:p w14:paraId="50259D56" w14:textId="77777777" w:rsidR="0097608B" w:rsidRPr="00A42862" w:rsidRDefault="0097608B" w:rsidP="00273BBC">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lang w:val="es-CO"/>
        </w:rPr>
      </w:pPr>
    </w:p>
    <w:p w14:paraId="26472BFA"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A42862">
        <w:rPr>
          <w:rFonts w:ascii="Arial Narrow" w:hAnsi="Arial Narrow" w:cs="Arial"/>
          <w:b/>
          <w:bCs/>
          <w:lang w:val="es-ES_tradnl"/>
        </w:rPr>
        <w:t xml:space="preserve">ORDEN DE ELEGIBILIDAD Y ADJUDICACIÓN  </w:t>
      </w:r>
    </w:p>
    <w:p w14:paraId="136ED091" w14:textId="77777777" w:rsidR="00463963" w:rsidRPr="00A42862" w:rsidRDefault="00463963" w:rsidP="00273BBC">
      <w:pPr>
        <w:pStyle w:val="Sinespaciado"/>
        <w:jc w:val="both"/>
        <w:rPr>
          <w:rFonts w:ascii="Arial Narrow" w:hAnsi="Arial Narrow" w:cs="Arial"/>
          <w:sz w:val="22"/>
          <w:szCs w:val="22"/>
        </w:rPr>
      </w:pPr>
    </w:p>
    <w:p w14:paraId="4C4FCB85" w14:textId="6FD39707" w:rsidR="006121B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La adjudicación se hará</w:t>
      </w:r>
      <w:r w:rsidR="006121B3" w:rsidRPr="00A42862">
        <w:rPr>
          <w:rFonts w:ascii="Arial Narrow" w:hAnsi="Arial Narrow" w:cs="Arial"/>
          <w:sz w:val="22"/>
          <w:szCs w:val="22"/>
        </w:rPr>
        <w:t xml:space="preserve"> </w:t>
      </w:r>
      <w:r w:rsidR="00F3195F" w:rsidRPr="00E8403A">
        <w:rPr>
          <w:rFonts w:ascii="Arial Narrow" w:hAnsi="Arial Narrow" w:cs="Arial"/>
          <w:sz w:val="22"/>
          <w:szCs w:val="22"/>
        </w:rPr>
        <w:t xml:space="preserve">de forma </w:t>
      </w:r>
      <w:r w:rsidR="006121B3" w:rsidRPr="00E8403A">
        <w:rPr>
          <w:rFonts w:ascii="Arial Narrow" w:hAnsi="Arial Narrow" w:cs="Arial"/>
          <w:sz w:val="22"/>
          <w:szCs w:val="22"/>
        </w:rPr>
        <w:t>global</w:t>
      </w:r>
      <w:r w:rsidRPr="00A42862">
        <w:rPr>
          <w:rFonts w:ascii="Arial Narrow" w:hAnsi="Arial Narrow" w:cs="Arial"/>
          <w:sz w:val="22"/>
          <w:szCs w:val="22"/>
        </w:rPr>
        <w:t xml:space="preserve"> según el orden de elegibilidad establecido. El ordenador del gasto, por medio de acto administrativo motivado adjudicará el proceso al</w:t>
      </w:r>
      <w:r w:rsidR="006121B3" w:rsidRPr="00A42862">
        <w:rPr>
          <w:rFonts w:ascii="Arial Narrow" w:hAnsi="Arial Narrow" w:cs="Arial"/>
          <w:sz w:val="22"/>
          <w:szCs w:val="22"/>
        </w:rPr>
        <w:t xml:space="preserve"> o los</w:t>
      </w:r>
      <w:r w:rsidRPr="00A42862">
        <w:rPr>
          <w:rFonts w:ascii="Arial Narrow" w:hAnsi="Arial Narrow" w:cs="Arial"/>
          <w:sz w:val="22"/>
          <w:szCs w:val="22"/>
        </w:rPr>
        <w:t xml:space="preserve"> proponente</w:t>
      </w:r>
      <w:r w:rsidR="006121B3" w:rsidRPr="00A42862">
        <w:rPr>
          <w:rFonts w:ascii="Arial Narrow" w:hAnsi="Arial Narrow" w:cs="Arial"/>
          <w:sz w:val="22"/>
          <w:szCs w:val="22"/>
        </w:rPr>
        <w:t>s, según sea el caso,</w:t>
      </w:r>
      <w:r w:rsidRPr="00A42862">
        <w:rPr>
          <w:rFonts w:ascii="Arial Narrow" w:hAnsi="Arial Narrow" w:cs="Arial"/>
          <w:sz w:val="22"/>
          <w:szCs w:val="22"/>
        </w:rPr>
        <w:t xml:space="preserve"> ubicado en el primer lugar del orden de elegibilidad, y que cumpla con todos los requisitos exigidos en el presente pliego de condiciones o procederá a la declaratoria de desierta del proceso si a ello hubiere lugar.</w:t>
      </w:r>
    </w:p>
    <w:p w14:paraId="5C8B3FA7" w14:textId="77777777" w:rsidR="00463963" w:rsidRPr="00A42862" w:rsidRDefault="00463963" w:rsidP="00273BBC">
      <w:pPr>
        <w:pStyle w:val="Sinespaciado"/>
        <w:jc w:val="both"/>
        <w:rPr>
          <w:rFonts w:ascii="Arial Narrow" w:hAnsi="Arial Narrow" w:cs="Arial"/>
          <w:sz w:val="22"/>
          <w:szCs w:val="22"/>
        </w:rPr>
      </w:pPr>
    </w:p>
    <w:p w14:paraId="6515C12F"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A42862">
        <w:rPr>
          <w:rFonts w:ascii="Arial Narrow" w:hAnsi="Arial Narrow" w:cs="Arial"/>
          <w:b/>
          <w:bCs/>
          <w:lang w:val="es-ES_tradnl"/>
        </w:rPr>
        <w:t xml:space="preserve">DECLARATORIA DE DESIERTA </w:t>
      </w:r>
    </w:p>
    <w:p w14:paraId="0EA107E9" w14:textId="77777777" w:rsidR="00463963" w:rsidRPr="00A42862" w:rsidRDefault="00463963" w:rsidP="00273BBC">
      <w:pPr>
        <w:pStyle w:val="Sinespaciado"/>
        <w:jc w:val="both"/>
        <w:rPr>
          <w:rFonts w:ascii="Arial Narrow" w:hAnsi="Arial Narrow" w:cs="Arial"/>
          <w:sz w:val="22"/>
          <w:szCs w:val="22"/>
        </w:rPr>
      </w:pPr>
    </w:p>
    <w:p w14:paraId="52B93555"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w:t>
      </w:r>
      <w:proofErr w:type="gramStart"/>
      <w:r w:rsidRPr="00A42862">
        <w:rPr>
          <w:rFonts w:ascii="Arial Narrow" w:hAnsi="Arial Narrow" w:cs="Arial"/>
          <w:sz w:val="22"/>
          <w:szCs w:val="22"/>
        </w:rPr>
        <w:t>el  Decreto</w:t>
      </w:r>
      <w:proofErr w:type="gramEnd"/>
      <w:r w:rsidRPr="00A42862">
        <w:rPr>
          <w:rFonts w:ascii="Arial Narrow" w:hAnsi="Arial Narrow" w:cs="Arial"/>
          <w:sz w:val="22"/>
          <w:szCs w:val="22"/>
        </w:rPr>
        <w:t xml:space="preserve"> 1082 de 2013, la AEROCIVIL declarará desierto el presente proceso de selección cuando: </w:t>
      </w:r>
    </w:p>
    <w:p w14:paraId="263FE6DB" w14:textId="77777777" w:rsidR="00463963" w:rsidRPr="00A42862" w:rsidRDefault="00463963" w:rsidP="00273BBC">
      <w:pPr>
        <w:pStyle w:val="Sinespaciado"/>
        <w:jc w:val="both"/>
        <w:rPr>
          <w:rFonts w:ascii="Arial Narrow" w:hAnsi="Arial Narrow" w:cs="Arial"/>
          <w:b/>
          <w:sz w:val="22"/>
          <w:szCs w:val="22"/>
        </w:rPr>
      </w:pPr>
    </w:p>
    <w:p w14:paraId="7C882563" w14:textId="77777777" w:rsidR="00463963" w:rsidRPr="00A42862" w:rsidRDefault="00463963" w:rsidP="00273BBC">
      <w:pPr>
        <w:pStyle w:val="Sinespaciado"/>
        <w:numPr>
          <w:ilvl w:val="0"/>
          <w:numId w:val="7"/>
        </w:numPr>
        <w:ind w:left="709" w:hanging="567"/>
        <w:jc w:val="both"/>
        <w:rPr>
          <w:rFonts w:ascii="Arial Narrow" w:hAnsi="Arial Narrow" w:cs="Arial"/>
          <w:sz w:val="22"/>
          <w:szCs w:val="22"/>
        </w:rPr>
      </w:pPr>
      <w:r w:rsidRPr="00A42862">
        <w:rPr>
          <w:rFonts w:ascii="Arial Narrow" w:hAnsi="Arial Narrow" w:cs="Arial"/>
          <w:sz w:val="22"/>
          <w:szCs w:val="22"/>
        </w:rPr>
        <w:t>No se presenten Ofertas</w:t>
      </w:r>
    </w:p>
    <w:p w14:paraId="0E0F5243" w14:textId="26A8CB71" w:rsidR="00463963" w:rsidRPr="00A42862" w:rsidRDefault="00463963" w:rsidP="00273BBC">
      <w:pPr>
        <w:pStyle w:val="Sinespaciado"/>
        <w:numPr>
          <w:ilvl w:val="0"/>
          <w:numId w:val="7"/>
        </w:numPr>
        <w:ind w:left="709" w:hanging="567"/>
        <w:jc w:val="both"/>
        <w:rPr>
          <w:rFonts w:ascii="Arial Narrow" w:hAnsi="Arial Narrow" w:cs="Arial"/>
          <w:sz w:val="22"/>
          <w:szCs w:val="22"/>
        </w:rPr>
      </w:pPr>
      <w:r w:rsidRPr="00A42862">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A42862" w:rsidRDefault="00AD101E" w:rsidP="00273BBC">
      <w:pPr>
        <w:pStyle w:val="Sinespaciado"/>
        <w:numPr>
          <w:ilvl w:val="0"/>
          <w:numId w:val="7"/>
        </w:numPr>
        <w:ind w:left="709" w:hanging="567"/>
        <w:jc w:val="both"/>
        <w:rPr>
          <w:rFonts w:ascii="Arial Narrow" w:hAnsi="Arial Narrow" w:cs="Arial"/>
          <w:sz w:val="22"/>
          <w:szCs w:val="22"/>
        </w:rPr>
      </w:pPr>
      <w:r w:rsidRPr="00A42862">
        <w:rPr>
          <w:rFonts w:ascii="Arial Narrow" w:hAnsi="Arial Narrow" w:cs="Arial"/>
          <w:sz w:val="22"/>
          <w:szCs w:val="22"/>
        </w:rPr>
        <w:t>No se presenten manifestaciones de interés en participar en el plazo establecido en el pliego de condiciones</w:t>
      </w:r>
    </w:p>
    <w:p w14:paraId="7CD37B39" w14:textId="77777777" w:rsidR="00463963" w:rsidRPr="00A42862" w:rsidRDefault="00463963" w:rsidP="00273BBC">
      <w:pPr>
        <w:pStyle w:val="Sinespaciado"/>
        <w:numPr>
          <w:ilvl w:val="0"/>
          <w:numId w:val="7"/>
        </w:numPr>
        <w:ind w:left="709" w:hanging="567"/>
        <w:jc w:val="both"/>
        <w:rPr>
          <w:rFonts w:ascii="Arial Narrow" w:hAnsi="Arial Narrow" w:cs="Arial"/>
          <w:sz w:val="22"/>
          <w:szCs w:val="22"/>
        </w:rPr>
      </w:pPr>
      <w:r w:rsidRPr="00A42862">
        <w:rPr>
          <w:rFonts w:ascii="Arial Narrow" w:hAnsi="Arial Narrow" w:cs="Arial"/>
          <w:sz w:val="22"/>
          <w:szCs w:val="22"/>
        </w:rPr>
        <w:t>Existan causas o motivos que impidan la escogencia objetiva del Proponente</w:t>
      </w:r>
    </w:p>
    <w:p w14:paraId="0EE8FF7E" w14:textId="77777777" w:rsidR="00463963" w:rsidRPr="00A42862" w:rsidRDefault="00463963" w:rsidP="00273BBC">
      <w:pPr>
        <w:pStyle w:val="Sinespaciado"/>
        <w:numPr>
          <w:ilvl w:val="0"/>
          <w:numId w:val="7"/>
        </w:numPr>
        <w:ind w:left="709" w:hanging="567"/>
        <w:jc w:val="both"/>
        <w:rPr>
          <w:rFonts w:ascii="Arial Narrow" w:hAnsi="Arial Narrow" w:cs="Arial"/>
          <w:sz w:val="22"/>
          <w:szCs w:val="22"/>
        </w:rPr>
      </w:pPr>
      <w:r w:rsidRPr="00A42862">
        <w:rPr>
          <w:rFonts w:ascii="Arial Narrow" w:hAnsi="Arial Narrow" w:cs="Arial"/>
          <w:sz w:val="22"/>
          <w:szCs w:val="22"/>
        </w:rPr>
        <w:t xml:space="preserve">En los demás casos contemplados en la ley. </w:t>
      </w:r>
    </w:p>
    <w:p w14:paraId="1B9E485C" w14:textId="77777777" w:rsidR="00463963" w:rsidRPr="00A42862" w:rsidRDefault="00463963" w:rsidP="00273BBC">
      <w:pPr>
        <w:pStyle w:val="Sinespaciado"/>
        <w:jc w:val="both"/>
        <w:rPr>
          <w:rFonts w:ascii="Arial Narrow" w:hAnsi="Arial Narrow" w:cs="Arial"/>
          <w:sz w:val="22"/>
          <w:szCs w:val="22"/>
        </w:rPr>
      </w:pPr>
    </w:p>
    <w:p w14:paraId="224AC51E"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El acto administrativo que declare desierto el proceso será publicado en el SECOP II.</w:t>
      </w:r>
    </w:p>
    <w:p w14:paraId="2978E59E" w14:textId="77777777" w:rsidR="00463963" w:rsidRPr="00A42862" w:rsidRDefault="00463963" w:rsidP="00273BBC">
      <w:pPr>
        <w:pStyle w:val="Sinespaciado"/>
        <w:jc w:val="both"/>
        <w:rPr>
          <w:rFonts w:ascii="Arial Narrow" w:hAnsi="Arial Narrow" w:cs="Arial"/>
          <w:sz w:val="22"/>
          <w:szCs w:val="22"/>
        </w:rPr>
      </w:pPr>
    </w:p>
    <w:p w14:paraId="1E0DB073"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A42862">
        <w:rPr>
          <w:rFonts w:ascii="Arial Narrow" w:hAnsi="Arial Narrow" w:cs="Arial"/>
          <w:b/>
          <w:bCs/>
          <w:lang w:val="es-ES_tradnl"/>
        </w:rPr>
        <w:t>RECHAZO</w:t>
      </w:r>
    </w:p>
    <w:p w14:paraId="0E36DB49" w14:textId="77777777" w:rsidR="00463963" w:rsidRPr="00A42862" w:rsidRDefault="00463963" w:rsidP="00273BBC">
      <w:pPr>
        <w:pStyle w:val="Ttulo3"/>
        <w:spacing w:before="0" w:line="240" w:lineRule="auto"/>
        <w:jc w:val="both"/>
        <w:rPr>
          <w:rFonts w:ascii="Arial Narrow" w:hAnsi="Arial Narrow" w:cs="Arial"/>
          <w:color w:val="auto"/>
          <w:lang w:val="es-ES_tradnl"/>
        </w:rPr>
      </w:pPr>
    </w:p>
    <w:p w14:paraId="69873923"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En adición a otras causas previstas por la ley, la AEROCIVIL, rechazará las ofertas presentadas </w:t>
      </w:r>
      <w:proofErr w:type="gramStart"/>
      <w:r w:rsidRPr="00A42862">
        <w:rPr>
          <w:rFonts w:ascii="Arial Narrow" w:hAnsi="Arial Narrow" w:cs="Arial"/>
          <w:sz w:val="22"/>
          <w:szCs w:val="22"/>
        </w:rPr>
        <w:t>en  los</w:t>
      </w:r>
      <w:proofErr w:type="gramEnd"/>
      <w:r w:rsidRPr="00A42862">
        <w:rPr>
          <w:rFonts w:ascii="Arial Narrow" w:hAnsi="Arial Narrow" w:cs="Arial"/>
          <w:sz w:val="22"/>
          <w:szCs w:val="22"/>
        </w:rPr>
        <w:t xml:space="preserve"> siguientes casos:</w:t>
      </w:r>
    </w:p>
    <w:p w14:paraId="03A7E7B5" w14:textId="77777777" w:rsidR="00463963" w:rsidRPr="00A42862" w:rsidRDefault="00463963" w:rsidP="00273BBC">
      <w:pPr>
        <w:pStyle w:val="Prrafodelista"/>
        <w:spacing w:after="0" w:line="240" w:lineRule="auto"/>
        <w:ind w:left="0"/>
        <w:jc w:val="both"/>
        <w:rPr>
          <w:rFonts w:ascii="Arial Narrow" w:eastAsia="Arial Unicode MS" w:hAnsi="Arial Narrow" w:cs="Arial"/>
          <w:b/>
          <w:iCs/>
          <w:lang w:val="es-ES_tradnl"/>
        </w:rPr>
      </w:pPr>
    </w:p>
    <w:p w14:paraId="5B70C51F" w14:textId="77777777" w:rsidR="00463963" w:rsidRPr="00A42862" w:rsidRDefault="00463963" w:rsidP="00273BBC">
      <w:pPr>
        <w:pStyle w:val="Prrafodelista"/>
        <w:numPr>
          <w:ilvl w:val="0"/>
          <w:numId w:val="8"/>
        </w:numPr>
        <w:spacing w:after="0" w:line="240" w:lineRule="auto"/>
        <w:ind w:left="709" w:hanging="709"/>
        <w:jc w:val="both"/>
        <w:rPr>
          <w:rFonts w:ascii="Arial Narrow" w:hAnsi="Arial Narrow" w:cs="Arial"/>
          <w:lang w:val="es-ES_tradnl"/>
        </w:rPr>
      </w:pPr>
      <w:r w:rsidRPr="00A42862">
        <w:rPr>
          <w:rFonts w:ascii="Arial Narrow" w:hAnsi="Arial Narrow" w:cs="Arial"/>
          <w:lang w:val="es-ES_tradnl"/>
        </w:rPr>
        <w:t xml:space="preserve">Cuando al Proponente </w:t>
      </w:r>
      <w:r w:rsidRPr="00A42862">
        <w:rPr>
          <w:rFonts w:ascii="Arial Narrow" w:eastAsia="Arial Unicode MS" w:hAnsi="Arial Narrow" w:cs="Arial"/>
          <w:iCs/>
          <w:lang w:val="es-ES_tradnl"/>
        </w:rPr>
        <w:t>en forma individual o conjunta</w:t>
      </w:r>
      <w:r w:rsidRPr="00A42862">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A42862" w:rsidRDefault="00463963" w:rsidP="00273BBC">
      <w:pPr>
        <w:pStyle w:val="Prrafodelista"/>
        <w:numPr>
          <w:ilvl w:val="0"/>
          <w:numId w:val="8"/>
        </w:numPr>
        <w:spacing w:after="0" w:line="240" w:lineRule="auto"/>
        <w:ind w:left="709" w:hanging="709"/>
        <w:jc w:val="both"/>
        <w:rPr>
          <w:rFonts w:ascii="Arial Narrow" w:eastAsia="Arial Unicode MS" w:hAnsi="Arial Narrow" w:cs="Arial"/>
          <w:iCs/>
          <w:lang w:val="es-ES_tradnl"/>
        </w:rPr>
      </w:pPr>
      <w:r w:rsidRPr="00A42862">
        <w:rPr>
          <w:rFonts w:ascii="Arial Narrow" w:hAnsi="Arial Narrow" w:cs="Arial"/>
          <w:lang w:val="es-ES_tradnl"/>
        </w:rPr>
        <w:lastRenderedPageBreak/>
        <w:t>Cuando el proponente incumpla los requisitos exigidos en el pliego y que no sean susceptibles de subsanar, de conformidad con lo establecido en ley 1150 de 2007, artículo 5.</w:t>
      </w:r>
    </w:p>
    <w:p w14:paraId="141E8624" w14:textId="77777777" w:rsidR="00463963" w:rsidRPr="00A42862" w:rsidRDefault="00463963" w:rsidP="00273BBC">
      <w:pPr>
        <w:pStyle w:val="Prrafodelista"/>
        <w:numPr>
          <w:ilvl w:val="0"/>
          <w:numId w:val="8"/>
        </w:numPr>
        <w:spacing w:after="0" w:line="240" w:lineRule="auto"/>
        <w:ind w:left="709" w:hanging="709"/>
        <w:jc w:val="both"/>
        <w:rPr>
          <w:rFonts w:ascii="Arial Narrow" w:hAnsi="Arial Narrow" w:cs="Arial"/>
          <w:lang w:val="es-ES_tradnl"/>
        </w:rPr>
      </w:pPr>
      <w:r w:rsidRPr="00A42862">
        <w:rPr>
          <w:rFonts w:ascii="Arial Narrow" w:hAnsi="Arial Narrow" w:cs="Arial"/>
          <w:lang w:val="es-ES_tradnl"/>
        </w:rPr>
        <w:t>Cuando se acrediten circunstancias ocurridas con posterioridad al cierre del presente proceso.</w:t>
      </w:r>
    </w:p>
    <w:p w14:paraId="720CDD67" w14:textId="77777777" w:rsidR="00463963" w:rsidRPr="00A42862" w:rsidRDefault="00463963" w:rsidP="00273BBC">
      <w:pPr>
        <w:pStyle w:val="Prrafodelista"/>
        <w:numPr>
          <w:ilvl w:val="0"/>
          <w:numId w:val="8"/>
        </w:numPr>
        <w:spacing w:after="0" w:line="240" w:lineRule="auto"/>
        <w:ind w:left="709" w:hanging="709"/>
        <w:jc w:val="both"/>
        <w:rPr>
          <w:rFonts w:ascii="Arial Narrow" w:hAnsi="Arial Narrow" w:cs="Arial"/>
          <w:lang w:val="es-ES_tradnl"/>
        </w:rPr>
      </w:pPr>
      <w:r w:rsidRPr="00A42862">
        <w:rPr>
          <w:rFonts w:ascii="Arial Narrow" w:hAnsi="Arial Narrow" w:cs="Arial"/>
          <w:lang w:val="es-ES_tradnl"/>
        </w:rPr>
        <w:t xml:space="preserve">Cuando no se presente la garantía de seriedad de la oferta junto con la propuesta </w:t>
      </w:r>
    </w:p>
    <w:p w14:paraId="7296BFD0" w14:textId="77777777" w:rsidR="00463963" w:rsidRPr="00A42862" w:rsidRDefault="00463963" w:rsidP="00273BBC">
      <w:pPr>
        <w:pStyle w:val="Prrafodelista"/>
        <w:numPr>
          <w:ilvl w:val="0"/>
          <w:numId w:val="8"/>
        </w:numPr>
        <w:spacing w:after="0" w:line="240" w:lineRule="auto"/>
        <w:ind w:left="709" w:hanging="709"/>
        <w:jc w:val="both"/>
        <w:rPr>
          <w:rFonts w:ascii="Arial Narrow" w:eastAsia="Times New Roman" w:hAnsi="Arial Narrow"/>
          <w:lang w:val="es-ES_tradnl"/>
        </w:rPr>
      </w:pPr>
      <w:r w:rsidRPr="00A42862">
        <w:rPr>
          <w:rFonts w:ascii="Arial Narrow" w:hAnsi="Arial Narrow"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A42862" w:rsidRDefault="00463963" w:rsidP="00273BBC">
      <w:pPr>
        <w:pStyle w:val="Prrafodelista"/>
        <w:numPr>
          <w:ilvl w:val="0"/>
          <w:numId w:val="8"/>
        </w:numPr>
        <w:spacing w:after="0" w:line="240" w:lineRule="auto"/>
        <w:ind w:left="709" w:hanging="709"/>
        <w:jc w:val="both"/>
        <w:rPr>
          <w:rFonts w:ascii="Arial Narrow" w:hAnsi="Arial Narrow" w:cs="Arial"/>
          <w:lang w:val="es-ES_tradnl"/>
        </w:rPr>
      </w:pPr>
      <w:r w:rsidRPr="00A42862">
        <w:rPr>
          <w:rFonts w:ascii="Arial Narrow" w:hAnsi="Arial Narrow" w:cs="Arial"/>
          <w:lang w:val="es-ES_tradnl"/>
        </w:rPr>
        <w:t>Cuando una misma persona natural o jurídica, o integrante de un Proponente Plural presente o haga parte en más de una propuesta para el Proceso de Contratación.</w:t>
      </w:r>
    </w:p>
    <w:p w14:paraId="1D4F6BEF" w14:textId="77777777" w:rsidR="00463963" w:rsidRPr="00A42862" w:rsidRDefault="00463963" w:rsidP="00273BBC">
      <w:pPr>
        <w:pStyle w:val="Prrafodelista"/>
        <w:numPr>
          <w:ilvl w:val="0"/>
          <w:numId w:val="8"/>
        </w:numPr>
        <w:spacing w:after="0" w:line="240" w:lineRule="auto"/>
        <w:ind w:left="709" w:hanging="709"/>
        <w:jc w:val="both"/>
        <w:rPr>
          <w:rFonts w:ascii="Arial Narrow" w:hAnsi="Arial Narrow" w:cs="Arial"/>
          <w:lang w:val="es-ES_tradnl"/>
        </w:rPr>
      </w:pPr>
      <w:r w:rsidRPr="00A42862">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51832EFA" w:rsidR="00463963" w:rsidRPr="00A42862" w:rsidRDefault="00463963" w:rsidP="00273BBC">
      <w:pPr>
        <w:pStyle w:val="Prrafodelista"/>
        <w:numPr>
          <w:ilvl w:val="0"/>
          <w:numId w:val="8"/>
        </w:numPr>
        <w:spacing w:after="0" w:line="240" w:lineRule="auto"/>
        <w:ind w:left="709" w:hanging="709"/>
        <w:jc w:val="both"/>
        <w:rPr>
          <w:rFonts w:ascii="Arial Narrow" w:hAnsi="Arial Narrow" w:cs="Arial"/>
          <w:lang w:val="es-ES_tradnl"/>
        </w:rPr>
      </w:pPr>
      <w:r w:rsidRPr="00A42862">
        <w:rPr>
          <w:rFonts w:ascii="Arial Narrow" w:hAnsi="Arial Narrow" w:cs="Arial"/>
          <w:lang w:val="es-ES_tradnl"/>
        </w:rPr>
        <w:t>Que el Proponente se encuentre inmerso en un conflicto de interés previsto en una norma de rango constitucional o legal o en la causal prevista en el numeral 2.1</w:t>
      </w:r>
      <w:r w:rsidR="00D635AD" w:rsidRPr="00A42862">
        <w:rPr>
          <w:rFonts w:ascii="Arial Narrow" w:hAnsi="Arial Narrow" w:cs="Arial"/>
          <w:lang w:val="es-ES_tradnl"/>
        </w:rPr>
        <w:t>8</w:t>
      </w:r>
      <w:r w:rsidRPr="00A42862">
        <w:rPr>
          <w:rFonts w:ascii="Arial Narrow" w:hAnsi="Arial Narrow" w:cs="Arial"/>
          <w:lang w:val="es-ES_tradnl"/>
        </w:rPr>
        <w:t xml:space="preserve"> del Pliego de Condiciones.</w:t>
      </w:r>
    </w:p>
    <w:p w14:paraId="2DD1E2CC" w14:textId="77777777" w:rsidR="00463963" w:rsidRPr="00A42862" w:rsidRDefault="00463963" w:rsidP="00273BBC">
      <w:pPr>
        <w:pStyle w:val="Prrafodelista"/>
        <w:numPr>
          <w:ilvl w:val="0"/>
          <w:numId w:val="8"/>
        </w:numPr>
        <w:spacing w:after="0" w:line="240" w:lineRule="auto"/>
        <w:ind w:left="709" w:hanging="709"/>
        <w:jc w:val="both"/>
        <w:rPr>
          <w:rFonts w:ascii="Arial Narrow" w:hAnsi="Arial Narrow" w:cs="Arial"/>
          <w:lang w:val="es-ES_tradnl"/>
        </w:rPr>
      </w:pPr>
      <w:r w:rsidRPr="00A42862">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A42862" w:rsidRDefault="00463963" w:rsidP="00273BBC">
      <w:pPr>
        <w:pStyle w:val="Prrafodelista"/>
        <w:numPr>
          <w:ilvl w:val="0"/>
          <w:numId w:val="8"/>
        </w:numPr>
        <w:spacing w:after="0" w:line="240" w:lineRule="auto"/>
        <w:ind w:left="709" w:hanging="709"/>
        <w:jc w:val="both"/>
        <w:rPr>
          <w:rFonts w:ascii="Arial Narrow" w:hAnsi="Arial Narrow" w:cs="Arial"/>
          <w:lang w:val="es-ES_tradnl"/>
        </w:rPr>
      </w:pPr>
      <w:r w:rsidRPr="00A42862">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03DCA218" w14:textId="77777777" w:rsidR="00463963" w:rsidRPr="00A42862" w:rsidRDefault="00463963" w:rsidP="00273BBC">
      <w:pPr>
        <w:pStyle w:val="Prrafodelista"/>
        <w:numPr>
          <w:ilvl w:val="0"/>
          <w:numId w:val="8"/>
        </w:numPr>
        <w:spacing w:after="0" w:line="240" w:lineRule="auto"/>
        <w:ind w:left="709" w:hanging="709"/>
        <w:jc w:val="both"/>
        <w:rPr>
          <w:rFonts w:ascii="Arial Narrow" w:hAnsi="Arial Narrow" w:cs="Arial"/>
          <w:lang w:val="es-ES_tradnl"/>
        </w:rPr>
      </w:pPr>
      <w:r w:rsidRPr="00A42862">
        <w:rPr>
          <w:rFonts w:ascii="Arial Narrow" w:hAnsi="Arial Narrow" w:cs="Arial"/>
          <w:lang w:val="es-ES_tradnl"/>
        </w:rPr>
        <w:t>Cuando el valor total de la propuesta supere el Presupuesto Oficial.</w:t>
      </w:r>
    </w:p>
    <w:p w14:paraId="424322BF" w14:textId="77777777" w:rsidR="00463963" w:rsidRPr="00A42862" w:rsidRDefault="00463963" w:rsidP="00273BBC">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A42862">
        <w:rPr>
          <w:rFonts w:ascii="Arial Narrow" w:hAnsi="Arial Narrow" w:cs="Arial"/>
          <w:lang w:val="es-ES_tradnl"/>
        </w:rPr>
        <w:t xml:space="preserve">Cuando el valor total de la propuesta </w:t>
      </w:r>
      <w:proofErr w:type="gramStart"/>
      <w:r w:rsidRPr="00A42862">
        <w:rPr>
          <w:rFonts w:ascii="Arial Narrow" w:hAnsi="Arial Narrow" w:cs="Arial"/>
          <w:lang w:val="es-ES_tradnl"/>
        </w:rPr>
        <w:t>corregida  supere</w:t>
      </w:r>
      <w:proofErr w:type="gramEnd"/>
      <w:r w:rsidRPr="00A42862">
        <w:rPr>
          <w:rFonts w:ascii="Arial Narrow" w:hAnsi="Arial Narrow" w:cs="Arial"/>
          <w:lang w:val="es-ES_tradnl"/>
        </w:rPr>
        <w:t xml:space="preserve"> el Presupuesto Oficial</w:t>
      </w:r>
    </w:p>
    <w:p w14:paraId="2498E3C9" w14:textId="21B5C8B6" w:rsidR="00463963" w:rsidRPr="00A42862" w:rsidRDefault="00463963" w:rsidP="00273BBC">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A42862">
        <w:rPr>
          <w:rFonts w:ascii="Arial Narrow" w:hAnsi="Arial Narrow" w:cs="Arial"/>
          <w:lang w:val="es-ES_tradnl"/>
        </w:rPr>
        <w:t xml:space="preserve">Cuando el Formato No. 7, NO se presente o NO esté diligenciado con la totalidad de los ítems o actividades del Presupuesto Oficial o se modifique la descripción de algún ítem o no se ofrezca cantidad solicitada. </w:t>
      </w:r>
    </w:p>
    <w:p w14:paraId="18676D2A" w14:textId="013A487F" w:rsidR="00463963" w:rsidRPr="00A42862" w:rsidRDefault="00463963" w:rsidP="00273BBC">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A42862">
        <w:rPr>
          <w:rFonts w:ascii="Arial Narrow" w:hAnsi="Arial Narrow" w:cs="Arial"/>
          <w:lang w:val="es-ES_tradnl"/>
        </w:rPr>
        <w:t>Cuando se presente propuesta condicionada para la adjudicación del Contrato.</w:t>
      </w:r>
    </w:p>
    <w:p w14:paraId="71040444" w14:textId="6DB63FF1" w:rsidR="00ED6BBB" w:rsidRPr="00A42862" w:rsidRDefault="00463963" w:rsidP="00273BBC">
      <w:pPr>
        <w:pStyle w:val="Prrafodelista"/>
        <w:numPr>
          <w:ilvl w:val="0"/>
          <w:numId w:val="8"/>
        </w:numPr>
        <w:tabs>
          <w:tab w:val="left" w:pos="709"/>
        </w:tabs>
        <w:spacing w:after="0" w:line="240" w:lineRule="auto"/>
        <w:ind w:left="709" w:hanging="709"/>
        <w:jc w:val="both"/>
        <w:rPr>
          <w:rFonts w:ascii="Arial Narrow" w:hAnsi="Arial Narrow" w:cs="Arial"/>
          <w:color w:val="FF0000"/>
        </w:rPr>
      </w:pPr>
      <w:bookmarkStart w:id="87" w:name="_Hlk170380337"/>
      <w:r w:rsidRPr="00A42862">
        <w:rPr>
          <w:rFonts w:ascii="Arial Narrow" w:hAnsi="Arial Narrow" w:cs="Arial"/>
          <w:lang w:val="es-ES_tradnl"/>
        </w:rPr>
        <w:t>Presentar la oferta extemporáneament</w:t>
      </w:r>
      <w:r w:rsidR="00ED6BBB" w:rsidRPr="00A42862">
        <w:rPr>
          <w:rFonts w:ascii="Arial Narrow" w:hAnsi="Arial Narrow" w:cs="Arial"/>
          <w:lang w:val="es-ES_tradnl"/>
        </w:rPr>
        <w:t>e</w:t>
      </w:r>
      <w:bookmarkEnd w:id="87"/>
      <w:r w:rsidR="00ED6BBB" w:rsidRPr="00A42862">
        <w:rPr>
          <w:rFonts w:ascii="Arial Narrow" w:hAnsi="Arial Narrow" w:cs="Arial"/>
          <w:color w:val="FF0000"/>
        </w:rPr>
        <w:t>.</w:t>
      </w:r>
    </w:p>
    <w:p w14:paraId="2B2F0399" w14:textId="77777777" w:rsidR="00463963" w:rsidRPr="00A42862" w:rsidRDefault="00463963" w:rsidP="00273BBC">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A42862">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Pr="00A42862" w:rsidRDefault="00463963" w:rsidP="00273BBC">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A42862">
        <w:rPr>
          <w:rFonts w:ascii="Arial Narrow" w:hAnsi="Arial Narrow" w:cs="Arial"/>
          <w:lang w:val="es-ES_tradnl"/>
        </w:rPr>
        <w:t>Cuando se determine que la oferta contiene precios artificialmente bajo, luego de analizadas las explicaciones del proponente</w:t>
      </w:r>
    </w:p>
    <w:p w14:paraId="48666025" w14:textId="77777777" w:rsidR="008475BE" w:rsidRPr="00A42862" w:rsidRDefault="008475BE" w:rsidP="00273BBC">
      <w:pPr>
        <w:pStyle w:val="Prrafodelista"/>
        <w:numPr>
          <w:ilvl w:val="0"/>
          <w:numId w:val="8"/>
        </w:numPr>
        <w:tabs>
          <w:tab w:val="left" w:pos="709"/>
        </w:tabs>
        <w:spacing w:after="0" w:line="240" w:lineRule="auto"/>
        <w:ind w:left="709" w:right="142" w:hanging="709"/>
        <w:jc w:val="both"/>
        <w:rPr>
          <w:rFonts w:ascii="Arial Narrow" w:hAnsi="Arial Narrow" w:cs="Arial"/>
        </w:rPr>
      </w:pPr>
      <w:r w:rsidRPr="00A42862">
        <w:rPr>
          <w:rFonts w:ascii="Arial Narrow" w:hAnsi="Arial Narrow" w:cs="Arial"/>
        </w:rPr>
        <w:t xml:space="preserve">Cuando la oferta de un proponente plural se presente bajo el usuario de uno de sus integrantes y no con el usuario registrado en </w:t>
      </w:r>
      <w:proofErr w:type="spellStart"/>
      <w:r w:rsidRPr="00A42862">
        <w:rPr>
          <w:rFonts w:ascii="Arial Narrow" w:hAnsi="Arial Narrow" w:cs="Arial"/>
        </w:rPr>
        <w:t>secop</w:t>
      </w:r>
      <w:proofErr w:type="spellEnd"/>
      <w:r w:rsidRPr="00A42862">
        <w:rPr>
          <w:rFonts w:ascii="Arial Narrow" w:hAnsi="Arial Narrow" w:cs="Arial"/>
        </w:rPr>
        <w:t xml:space="preserve"> II del proponente plural.</w:t>
      </w:r>
    </w:p>
    <w:p w14:paraId="3F8D1044" w14:textId="47739D79" w:rsidR="004824D3" w:rsidRPr="00A42862" w:rsidRDefault="00463963" w:rsidP="00273BBC">
      <w:pPr>
        <w:pStyle w:val="Prrafodelista"/>
        <w:numPr>
          <w:ilvl w:val="0"/>
          <w:numId w:val="8"/>
        </w:numPr>
        <w:tabs>
          <w:tab w:val="left" w:pos="709"/>
        </w:tabs>
        <w:spacing w:after="0" w:line="240" w:lineRule="auto"/>
        <w:ind w:left="709" w:hanging="709"/>
        <w:contextualSpacing w:val="0"/>
        <w:jc w:val="both"/>
        <w:rPr>
          <w:rFonts w:ascii="Arial Narrow" w:hAnsi="Arial Narrow" w:cs="Arial"/>
          <w:lang w:val="es-ES_tradnl"/>
        </w:rPr>
      </w:pPr>
      <w:r w:rsidRPr="00A42862">
        <w:rPr>
          <w:rFonts w:ascii="Arial Narrow" w:hAnsi="Arial Narrow" w:cs="Arial"/>
          <w:lang w:val="es-ES_tradnl"/>
        </w:rPr>
        <w:t>En los demás casos que expresamente el pliego o la ley así lo indiquen.</w:t>
      </w:r>
    </w:p>
    <w:p w14:paraId="396D11D6" w14:textId="77777777" w:rsidR="002921F2" w:rsidRPr="00A42862" w:rsidRDefault="002921F2" w:rsidP="00273BBC">
      <w:pPr>
        <w:pStyle w:val="Prrafodelista"/>
        <w:tabs>
          <w:tab w:val="left" w:pos="709"/>
        </w:tabs>
        <w:spacing w:after="0" w:line="240" w:lineRule="auto"/>
        <w:ind w:left="709"/>
        <w:contextualSpacing w:val="0"/>
        <w:jc w:val="both"/>
        <w:rPr>
          <w:rFonts w:ascii="Arial Narrow" w:hAnsi="Arial Narrow" w:cs="Arial"/>
          <w:lang w:val="es-ES_tradnl"/>
        </w:rPr>
      </w:pPr>
    </w:p>
    <w:p w14:paraId="61BCED38" w14:textId="77777777" w:rsidR="00463963" w:rsidRPr="00A42862" w:rsidRDefault="00463963" w:rsidP="00273BBC">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A42862">
        <w:rPr>
          <w:rFonts w:ascii="Arial Narrow" w:hAnsi="Arial Narrow" w:cs="Arial"/>
          <w:b/>
          <w:bCs/>
          <w:lang w:val="es-ES_tradnl"/>
        </w:rPr>
        <w:t xml:space="preserve">RIESGOS </w:t>
      </w:r>
    </w:p>
    <w:p w14:paraId="27E56D10" w14:textId="77777777" w:rsidR="00463963" w:rsidRPr="00A42862" w:rsidRDefault="00463963" w:rsidP="00273BBC">
      <w:pPr>
        <w:pStyle w:val="Sinespaciado"/>
        <w:jc w:val="both"/>
        <w:rPr>
          <w:rFonts w:ascii="Arial Narrow" w:hAnsi="Arial Narrow" w:cs="Arial"/>
          <w:sz w:val="22"/>
          <w:szCs w:val="22"/>
        </w:rPr>
      </w:pPr>
    </w:p>
    <w:p w14:paraId="2795D1FC"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39A57BDA" w14:textId="77777777" w:rsidR="00463963" w:rsidRPr="00A42862" w:rsidRDefault="00463963" w:rsidP="00273BBC">
      <w:pPr>
        <w:pStyle w:val="Sinespaciado"/>
        <w:jc w:val="both"/>
        <w:rPr>
          <w:rFonts w:ascii="Arial Narrow" w:hAnsi="Arial Narrow" w:cs="Arial"/>
          <w:sz w:val="22"/>
          <w:szCs w:val="22"/>
        </w:rPr>
      </w:pPr>
    </w:p>
    <w:p w14:paraId="1C8D22BA"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Esta matriz se encuentra publicada en los estudios y documentos previos desde el proyecto de Pliego de Condiciones y su complementario.  </w:t>
      </w:r>
    </w:p>
    <w:p w14:paraId="220ED2A0" w14:textId="7B28481D"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 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A42862" w:rsidRDefault="00463963" w:rsidP="00273BBC">
      <w:pPr>
        <w:pStyle w:val="Sinespaciado"/>
        <w:jc w:val="both"/>
        <w:rPr>
          <w:rFonts w:ascii="Arial Narrow" w:hAnsi="Arial Narrow" w:cs="Arial"/>
          <w:sz w:val="22"/>
          <w:szCs w:val="22"/>
        </w:rPr>
      </w:pPr>
    </w:p>
    <w:p w14:paraId="49B713BE"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w:t>
      </w:r>
      <w:r w:rsidRPr="00A42862">
        <w:rPr>
          <w:rFonts w:ascii="Arial Narrow" w:hAnsi="Arial Narrow" w:cs="Arial"/>
          <w:sz w:val="22"/>
          <w:szCs w:val="22"/>
        </w:rPr>
        <w:lastRenderedPageBreak/>
        <w:t>económicos del proyecto, los cuales deben incluir todas las obligaciones y asunción de riesgos que emanan del Contrato.</w:t>
      </w:r>
    </w:p>
    <w:p w14:paraId="0F7D2EDA" w14:textId="77777777" w:rsidR="00463963" w:rsidRPr="00A42862" w:rsidRDefault="00463963" w:rsidP="00273BBC">
      <w:pPr>
        <w:pStyle w:val="Sinespaciado"/>
        <w:jc w:val="both"/>
        <w:rPr>
          <w:rFonts w:ascii="Arial Narrow" w:hAnsi="Arial Narrow" w:cs="Arial"/>
          <w:sz w:val="22"/>
          <w:szCs w:val="22"/>
        </w:rPr>
      </w:pPr>
    </w:p>
    <w:p w14:paraId="507B17F8"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0"/>
    </w:p>
    <w:p w14:paraId="1D535678" w14:textId="77777777" w:rsidR="00463963" w:rsidRPr="00A42862" w:rsidRDefault="00463963" w:rsidP="00273BBC">
      <w:pPr>
        <w:pStyle w:val="Sinespaciado"/>
        <w:jc w:val="both"/>
        <w:rPr>
          <w:rFonts w:ascii="Arial Narrow" w:hAnsi="Arial Narrow" w:cs="Arial"/>
          <w:sz w:val="22"/>
          <w:szCs w:val="22"/>
        </w:rPr>
      </w:pPr>
    </w:p>
    <w:p w14:paraId="2128F71D" w14:textId="77777777" w:rsidR="00463963" w:rsidRPr="00A42862" w:rsidRDefault="00463963" w:rsidP="00273BBC">
      <w:pPr>
        <w:autoSpaceDE w:val="0"/>
        <w:autoSpaceDN w:val="0"/>
        <w:adjustRightInd w:val="0"/>
        <w:spacing w:after="0" w:line="240" w:lineRule="auto"/>
        <w:jc w:val="both"/>
        <w:rPr>
          <w:rFonts w:ascii="Arial Narrow" w:hAnsi="Arial Narrow" w:cs="Arial"/>
          <w:lang w:val="es-ES_tradnl"/>
        </w:rPr>
      </w:pPr>
    </w:p>
    <w:p w14:paraId="6A003230" w14:textId="24923B0C" w:rsidR="00273BBC" w:rsidRPr="00A42862" w:rsidRDefault="00463963" w:rsidP="00273BBC">
      <w:pPr>
        <w:pStyle w:val="Ttulo2"/>
        <w:spacing w:before="0" w:line="240" w:lineRule="auto"/>
        <w:jc w:val="center"/>
        <w:rPr>
          <w:rFonts w:ascii="Arial Narrow" w:hAnsi="Arial Narrow" w:cs="Arial"/>
          <w:color w:val="auto"/>
          <w:sz w:val="22"/>
          <w:szCs w:val="22"/>
          <w:lang w:val="es-ES_tradnl"/>
        </w:rPr>
      </w:pPr>
      <w:bookmarkStart w:id="88" w:name="_Hlk97202605"/>
      <w:r w:rsidRPr="00A42862">
        <w:rPr>
          <w:rFonts w:ascii="Arial Narrow" w:hAnsi="Arial Narrow" w:cs="Arial"/>
          <w:color w:val="auto"/>
          <w:sz w:val="22"/>
          <w:szCs w:val="22"/>
          <w:lang w:val="es-ES_tradnl"/>
        </w:rPr>
        <w:br w:type="page"/>
      </w:r>
      <w:r w:rsidRPr="00A42862">
        <w:rPr>
          <w:rFonts w:ascii="Arial Narrow" w:hAnsi="Arial Narrow" w:cs="Arial"/>
          <w:color w:val="auto"/>
          <w:sz w:val="22"/>
          <w:szCs w:val="22"/>
          <w:lang w:val="es-ES_tradnl"/>
        </w:rPr>
        <w:lastRenderedPageBreak/>
        <w:t>CAPITULO IV</w:t>
      </w:r>
    </w:p>
    <w:bookmarkEnd w:id="88"/>
    <w:p w14:paraId="7C0348F1" w14:textId="77777777" w:rsidR="00273BBC" w:rsidRPr="00A42862" w:rsidRDefault="00273BBC" w:rsidP="00273BBC">
      <w:pPr>
        <w:pStyle w:val="Ttulo2"/>
        <w:spacing w:before="0" w:line="240" w:lineRule="auto"/>
        <w:jc w:val="center"/>
        <w:rPr>
          <w:rFonts w:ascii="Arial Narrow" w:hAnsi="Arial Narrow" w:cs="Arial"/>
          <w:color w:val="auto"/>
          <w:sz w:val="22"/>
          <w:szCs w:val="22"/>
          <w:lang w:val="es-ES_tradnl"/>
        </w:rPr>
      </w:pPr>
    </w:p>
    <w:p w14:paraId="0946675C" w14:textId="1208F09C" w:rsidR="00463963" w:rsidRPr="00A42862" w:rsidRDefault="00463963" w:rsidP="00273BBC">
      <w:pPr>
        <w:pStyle w:val="Ttulo2"/>
        <w:spacing w:before="0" w:line="240" w:lineRule="auto"/>
        <w:jc w:val="center"/>
        <w:rPr>
          <w:rFonts w:ascii="Arial Narrow" w:hAnsi="Arial Narrow" w:cs="Arial"/>
          <w:color w:val="auto"/>
          <w:sz w:val="22"/>
          <w:szCs w:val="22"/>
          <w:lang w:val="es-ES_tradnl"/>
        </w:rPr>
      </w:pPr>
      <w:r w:rsidRPr="00A42862">
        <w:rPr>
          <w:rFonts w:ascii="Arial Narrow" w:hAnsi="Arial Narrow" w:cs="Arial"/>
          <w:color w:val="auto"/>
          <w:sz w:val="22"/>
          <w:szCs w:val="22"/>
          <w:lang w:val="es-ES_tradnl"/>
        </w:rPr>
        <w:t>REQUISITOS HABILITANTES, FACTORES DE EVALUACIÓN Y ASPECTOS TÉCNICOS A VERIFICAR</w:t>
      </w:r>
    </w:p>
    <w:p w14:paraId="6CF7E81F" w14:textId="77777777" w:rsidR="00463963" w:rsidRPr="00A42862" w:rsidRDefault="00463963" w:rsidP="00273BBC">
      <w:pPr>
        <w:autoSpaceDE w:val="0"/>
        <w:autoSpaceDN w:val="0"/>
        <w:adjustRightInd w:val="0"/>
        <w:spacing w:after="0" w:line="240" w:lineRule="auto"/>
        <w:jc w:val="both"/>
        <w:rPr>
          <w:rFonts w:ascii="Arial Narrow" w:hAnsi="Arial Narrow" w:cs="Arial"/>
          <w:b/>
          <w:bCs/>
          <w:lang w:val="es-ES_tradnl"/>
        </w:rPr>
      </w:pPr>
    </w:p>
    <w:p w14:paraId="7D90D3D6" w14:textId="77777777" w:rsidR="00463963" w:rsidRPr="00A42862" w:rsidRDefault="00463963" w:rsidP="00273BBC">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A42862">
        <w:rPr>
          <w:rFonts w:ascii="Arial Narrow" w:hAnsi="Arial Narrow"/>
          <w:b/>
          <w:bCs/>
          <w:lang w:val="es-ES_tradnl"/>
        </w:rPr>
        <w:t>REQUISITOS HABILITANTES</w:t>
      </w:r>
    </w:p>
    <w:p w14:paraId="381BAC35" w14:textId="77777777" w:rsidR="00463963" w:rsidRPr="00A42862" w:rsidRDefault="00463963" w:rsidP="00273BBC">
      <w:pPr>
        <w:pStyle w:val="Sinespaciado"/>
        <w:jc w:val="both"/>
        <w:rPr>
          <w:rFonts w:ascii="Arial Narrow" w:hAnsi="Arial Narrow" w:cs="Arial"/>
          <w:sz w:val="22"/>
          <w:szCs w:val="22"/>
        </w:rPr>
      </w:pPr>
    </w:p>
    <w:p w14:paraId="18AA43A6"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A42862" w:rsidRDefault="00463963" w:rsidP="00273BBC">
      <w:pPr>
        <w:pStyle w:val="Sinespaciado"/>
        <w:jc w:val="both"/>
        <w:rPr>
          <w:rFonts w:ascii="Arial Narrow" w:hAnsi="Arial Narrow" w:cs="Arial"/>
          <w:sz w:val="22"/>
          <w:szCs w:val="22"/>
        </w:rPr>
      </w:pPr>
    </w:p>
    <w:p w14:paraId="1C440FC0"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A42862" w:rsidRDefault="00463963" w:rsidP="00273BBC">
      <w:pPr>
        <w:pStyle w:val="Sinespaciado"/>
        <w:jc w:val="both"/>
        <w:rPr>
          <w:rFonts w:ascii="Arial Narrow" w:hAnsi="Arial Narrow" w:cs="Arial"/>
          <w:sz w:val="22"/>
          <w:szCs w:val="22"/>
        </w:rPr>
      </w:pPr>
    </w:p>
    <w:p w14:paraId="440C4E51" w14:textId="75DE4F10"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A42862" w:rsidRDefault="001516E4" w:rsidP="00273BBC">
      <w:pPr>
        <w:pStyle w:val="Sinespaciado"/>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A42862" w14:paraId="0878DD71" w14:textId="77777777" w:rsidTr="009C09FF">
        <w:trPr>
          <w:trHeight w:val="205"/>
          <w:jc w:val="center"/>
        </w:trPr>
        <w:tc>
          <w:tcPr>
            <w:tcW w:w="3990" w:type="dxa"/>
            <w:shd w:val="clear" w:color="auto" w:fill="auto"/>
            <w:vAlign w:val="center"/>
          </w:tcPr>
          <w:p w14:paraId="5139AC59" w14:textId="77777777" w:rsidR="00A93322" w:rsidRPr="00A42862" w:rsidRDefault="00A93322" w:rsidP="00273BBC">
            <w:pPr>
              <w:spacing w:after="0" w:line="240" w:lineRule="auto"/>
              <w:jc w:val="center"/>
              <w:rPr>
                <w:rFonts w:ascii="Arial Narrow" w:hAnsi="Arial Narrow" w:cs="Arial"/>
                <w:b/>
                <w:lang w:val="es-ES_tradnl"/>
              </w:rPr>
            </w:pPr>
            <w:r w:rsidRPr="00A42862">
              <w:rPr>
                <w:rFonts w:ascii="Arial Narrow" w:hAnsi="Arial Narrow" w:cs="Arial"/>
                <w:b/>
                <w:lang w:val="es-ES_tradnl"/>
              </w:rPr>
              <w:t>Requisitos</w:t>
            </w:r>
          </w:p>
        </w:tc>
        <w:tc>
          <w:tcPr>
            <w:tcW w:w="2436" w:type="dxa"/>
            <w:shd w:val="clear" w:color="auto" w:fill="auto"/>
            <w:vAlign w:val="center"/>
          </w:tcPr>
          <w:p w14:paraId="2C95C37A" w14:textId="77777777" w:rsidR="00A93322" w:rsidRPr="00A42862" w:rsidRDefault="00A93322" w:rsidP="00273BBC">
            <w:pPr>
              <w:spacing w:after="0" w:line="240" w:lineRule="auto"/>
              <w:jc w:val="center"/>
              <w:rPr>
                <w:rFonts w:ascii="Arial Narrow" w:hAnsi="Arial Narrow" w:cs="Arial"/>
                <w:b/>
                <w:lang w:val="es-ES_tradnl"/>
              </w:rPr>
            </w:pPr>
            <w:r w:rsidRPr="00A42862">
              <w:rPr>
                <w:rFonts w:ascii="Arial Narrow" w:hAnsi="Arial Narrow" w:cs="Arial"/>
                <w:b/>
                <w:lang w:val="es-ES_tradnl"/>
              </w:rPr>
              <w:t>Resultado verificación</w:t>
            </w:r>
          </w:p>
        </w:tc>
      </w:tr>
      <w:tr w:rsidR="00A93322" w:rsidRPr="00A42862" w14:paraId="07B13662" w14:textId="77777777" w:rsidTr="009C09FF">
        <w:trPr>
          <w:trHeight w:val="198"/>
          <w:jc w:val="center"/>
        </w:trPr>
        <w:tc>
          <w:tcPr>
            <w:tcW w:w="3990" w:type="dxa"/>
            <w:shd w:val="clear" w:color="auto" w:fill="auto"/>
            <w:vAlign w:val="center"/>
          </w:tcPr>
          <w:p w14:paraId="1FD3DB6B" w14:textId="77777777" w:rsidR="00A93322" w:rsidRPr="00A42862" w:rsidRDefault="00A93322" w:rsidP="00273BBC">
            <w:pPr>
              <w:pStyle w:val="Prrafodelista"/>
              <w:spacing w:after="0" w:line="240" w:lineRule="auto"/>
              <w:ind w:left="0"/>
              <w:jc w:val="center"/>
              <w:rPr>
                <w:rFonts w:ascii="Arial Narrow" w:hAnsi="Arial Narrow" w:cs="Arial"/>
                <w:lang w:val="es-ES_tradnl"/>
              </w:rPr>
            </w:pPr>
            <w:r w:rsidRPr="00A42862">
              <w:rPr>
                <w:rFonts w:ascii="Arial Narrow" w:hAnsi="Arial Narrow" w:cs="Arial"/>
                <w:lang w:val="es-ES_tradnl"/>
              </w:rPr>
              <w:t>Capacidad Jurídica</w:t>
            </w:r>
          </w:p>
        </w:tc>
        <w:tc>
          <w:tcPr>
            <w:tcW w:w="2436" w:type="dxa"/>
            <w:shd w:val="clear" w:color="auto" w:fill="auto"/>
            <w:vAlign w:val="center"/>
          </w:tcPr>
          <w:p w14:paraId="1D956786" w14:textId="77777777" w:rsidR="00A93322" w:rsidRPr="00A42862" w:rsidRDefault="00A93322" w:rsidP="00273BBC">
            <w:pPr>
              <w:spacing w:after="0" w:line="240" w:lineRule="auto"/>
              <w:jc w:val="center"/>
              <w:rPr>
                <w:rFonts w:ascii="Arial Narrow" w:hAnsi="Arial Narrow" w:cs="Arial"/>
                <w:lang w:val="es-ES_tradnl"/>
              </w:rPr>
            </w:pPr>
            <w:r w:rsidRPr="00A42862">
              <w:rPr>
                <w:rFonts w:ascii="Arial Narrow" w:hAnsi="Arial Narrow" w:cs="Arial"/>
                <w:lang w:val="es-ES_tradnl"/>
              </w:rPr>
              <w:t>Cumple/No cumple</w:t>
            </w:r>
          </w:p>
        </w:tc>
      </w:tr>
      <w:tr w:rsidR="00A93322" w:rsidRPr="00A42862" w14:paraId="0463F41B" w14:textId="77777777" w:rsidTr="009C09FF">
        <w:trPr>
          <w:trHeight w:val="205"/>
          <w:jc w:val="center"/>
        </w:trPr>
        <w:tc>
          <w:tcPr>
            <w:tcW w:w="3990" w:type="dxa"/>
            <w:shd w:val="clear" w:color="auto" w:fill="auto"/>
            <w:vAlign w:val="center"/>
          </w:tcPr>
          <w:p w14:paraId="347FF1A5" w14:textId="77777777" w:rsidR="00A93322" w:rsidRPr="00A42862" w:rsidRDefault="00A93322" w:rsidP="00273BBC">
            <w:pPr>
              <w:pStyle w:val="Prrafodelista"/>
              <w:spacing w:after="0" w:line="240" w:lineRule="auto"/>
              <w:ind w:left="0"/>
              <w:jc w:val="center"/>
              <w:rPr>
                <w:rFonts w:ascii="Arial Narrow" w:hAnsi="Arial Narrow" w:cs="Arial"/>
                <w:lang w:val="es-ES_tradnl"/>
              </w:rPr>
            </w:pPr>
            <w:r w:rsidRPr="00A42862">
              <w:rPr>
                <w:rFonts w:ascii="Arial Narrow" w:hAnsi="Arial Narrow" w:cs="Arial"/>
                <w:lang w:val="es-ES_tradnl"/>
              </w:rPr>
              <w:t>Capacidad Financiera</w:t>
            </w:r>
          </w:p>
        </w:tc>
        <w:tc>
          <w:tcPr>
            <w:tcW w:w="2436" w:type="dxa"/>
            <w:shd w:val="clear" w:color="auto" w:fill="auto"/>
            <w:vAlign w:val="center"/>
          </w:tcPr>
          <w:p w14:paraId="2B660895" w14:textId="77777777" w:rsidR="00A93322" w:rsidRPr="00A42862" w:rsidRDefault="00A93322" w:rsidP="00273BBC">
            <w:pPr>
              <w:spacing w:after="0" w:line="240" w:lineRule="auto"/>
              <w:jc w:val="center"/>
              <w:rPr>
                <w:rFonts w:ascii="Arial Narrow" w:hAnsi="Arial Narrow" w:cs="Arial"/>
                <w:lang w:val="es-ES_tradnl"/>
              </w:rPr>
            </w:pPr>
            <w:r w:rsidRPr="00A42862">
              <w:rPr>
                <w:rFonts w:ascii="Arial Narrow" w:hAnsi="Arial Narrow" w:cs="Arial"/>
                <w:lang w:val="es-ES_tradnl"/>
              </w:rPr>
              <w:t>Cumple/No cumple</w:t>
            </w:r>
          </w:p>
        </w:tc>
      </w:tr>
      <w:tr w:rsidR="00A93322" w:rsidRPr="00A42862" w14:paraId="05F5CDCC" w14:textId="77777777" w:rsidTr="009C09FF">
        <w:trPr>
          <w:trHeight w:val="205"/>
          <w:jc w:val="center"/>
        </w:trPr>
        <w:tc>
          <w:tcPr>
            <w:tcW w:w="3990" w:type="dxa"/>
            <w:shd w:val="clear" w:color="auto" w:fill="auto"/>
            <w:vAlign w:val="center"/>
          </w:tcPr>
          <w:p w14:paraId="09985739" w14:textId="77777777" w:rsidR="00A93322" w:rsidRPr="00A42862" w:rsidRDefault="00A93322" w:rsidP="00273BBC">
            <w:pPr>
              <w:pStyle w:val="Prrafodelista"/>
              <w:spacing w:after="0" w:line="240" w:lineRule="auto"/>
              <w:ind w:left="0"/>
              <w:jc w:val="center"/>
              <w:rPr>
                <w:rFonts w:ascii="Arial Narrow" w:hAnsi="Arial Narrow" w:cs="Arial"/>
                <w:lang w:val="es-ES_tradnl"/>
              </w:rPr>
            </w:pPr>
            <w:r w:rsidRPr="00A42862">
              <w:rPr>
                <w:rFonts w:ascii="Arial Narrow" w:hAnsi="Arial Narrow" w:cs="Arial"/>
                <w:lang w:val="es-ES_tradnl"/>
              </w:rPr>
              <w:t>Capacidad Organizacional</w:t>
            </w:r>
          </w:p>
        </w:tc>
        <w:tc>
          <w:tcPr>
            <w:tcW w:w="2436" w:type="dxa"/>
            <w:shd w:val="clear" w:color="auto" w:fill="auto"/>
            <w:vAlign w:val="center"/>
          </w:tcPr>
          <w:p w14:paraId="3456EE04" w14:textId="77777777" w:rsidR="00A93322" w:rsidRPr="00A42862" w:rsidRDefault="00A93322" w:rsidP="00273BBC">
            <w:pPr>
              <w:spacing w:after="0" w:line="240" w:lineRule="auto"/>
              <w:jc w:val="center"/>
              <w:rPr>
                <w:rFonts w:ascii="Arial Narrow" w:hAnsi="Arial Narrow" w:cs="Arial"/>
                <w:lang w:val="es-ES_tradnl"/>
              </w:rPr>
            </w:pPr>
            <w:r w:rsidRPr="00A42862">
              <w:rPr>
                <w:rFonts w:ascii="Arial Narrow" w:hAnsi="Arial Narrow" w:cs="Arial"/>
                <w:lang w:val="es-ES_tradnl"/>
              </w:rPr>
              <w:t>Cumple/No cumple</w:t>
            </w:r>
          </w:p>
        </w:tc>
      </w:tr>
      <w:tr w:rsidR="00A93322" w:rsidRPr="00A42862" w14:paraId="24A767A7" w14:textId="77777777" w:rsidTr="009C09FF">
        <w:trPr>
          <w:trHeight w:val="205"/>
          <w:jc w:val="center"/>
        </w:trPr>
        <w:tc>
          <w:tcPr>
            <w:tcW w:w="3990" w:type="dxa"/>
            <w:shd w:val="clear" w:color="auto" w:fill="auto"/>
            <w:vAlign w:val="center"/>
          </w:tcPr>
          <w:p w14:paraId="41E4C361" w14:textId="08B49294" w:rsidR="00A93322" w:rsidRPr="00A42862" w:rsidRDefault="00B541E4" w:rsidP="00273BBC">
            <w:pPr>
              <w:pStyle w:val="Prrafodelista"/>
              <w:spacing w:after="0" w:line="240" w:lineRule="auto"/>
              <w:ind w:left="0"/>
              <w:jc w:val="center"/>
              <w:rPr>
                <w:rFonts w:ascii="Arial Narrow" w:hAnsi="Arial Narrow" w:cs="Arial"/>
                <w:lang w:val="es-ES_tradnl"/>
              </w:rPr>
            </w:pPr>
            <w:r w:rsidRPr="00A42862">
              <w:rPr>
                <w:rFonts w:ascii="Arial Narrow" w:hAnsi="Arial Narrow" w:cs="Arial"/>
                <w:lang w:val="es-ES_tradnl"/>
              </w:rPr>
              <w:t>Requisitos Técnicos Habilitantes</w:t>
            </w:r>
          </w:p>
        </w:tc>
        <w:tc>
          <w:tcPr>
            <w:tcW w:w="2436" w:type="dxa"/>
            <w:shd w:val="clear" w:color="auto" w:fill="auto"/>
            <w:vAlign w:val="center"/>
          </w:tcPr>
          <w:p w14:paraId="002849E4" w14:textId="77777777" w:rsidR="00A93322" w:rsidRPr="00A42862" w:rsidRDefault="00A93322" w:rsidP="00273BBC">
            <w:pPr>
              <w:spacing w:after="0" w:line="240" w:lineRule="auto"/>
              <w:jc w:val="center"/>
              <w:rPr>
                <w:rFonts w:ascii="Arial Narrow" w:hAnsi="Arial Narrow" w:cs="Arial"/>
                <w:lang w:val="es-ES_tradnl"/>
              </w:rPr>
            </w:pPr>
            <w:r w:rsidRPr="00A42862">
              <w:rPr>
                <w:rFonts w:ascii="Arial Narrow" w:hAnsi="Arial Narrow" w:cs="Arial"/>
                <w:lang w:val="es-ES_tradnl"/>
              </w:rPr>
              <w:t>Cumple/No cumple</w:t>
            </w:r>
          </w:p>
        </w:tc>
      </w:tr>
      <w:tr w:rsidR="00A93322" w:rsidRPr="00A42862" w14:paraId="15C32F0E" w14:textId="77777777" w:rsidTr="009C09FF">
        <w:trPr>
          <w:trHeight w:val="205"/>
          <w:jc w:val="center"/>
        </w:trPr>
        <w:tc>
          <w:tcPr>
            <w:tcW w:w="3990" w:type="dxa"/>
            <w:shd w:val="clear" w:color="auto" w:fill="auto"/>
            <w:vAlign w:val="center"/>
          </w:tcPr>
          <w:p w14:paraId="45403182" w14:textId="77777777" w:rsidR="00A93322" w:rsidRPr="00A42862" w:rsidRDefault="00A93322" w:rsidP="00273BBC">
            <w:pPr>
              <w:pStyle w:val="Prrafodelista"/>
              <w:spacing w:after="0" w:line="240" w:lineRule="auto"/>
              <w:ind w:left="0"/>
              <w:jc w:val="center"/>
              <w:rPr>
                <w:rFonts w:ascii="Arial Narrow" w:hAnsi="Arial Narrow" w:cs="Arial"/>
                <w:lang w:val="es-ES_tradnl"/>
              </w:rPr>
            </w:pPr>
            <w:r w:rsidRPr="00A42862">
              <w:rPr>
                <w:rFonts w:ascii="Arial Narrow" w:hAnsi="Arial Narrow" w:cs="Arial"/>
                <w:lang w:val="es-ES_tradnl"/>
              </w:rPr>
              <w:t>Otros Aspectos Técnicos</w:t>
            </w:r>
          </w:p>
        </w:tc>
        <w:tc>
          <w:tcPr>
            <w:tcW w:w="2436" w:type="dxa"/>
            <w:shd w:val="clear" w:color="auto" w:fill="auto"/>
            <w:vAlign w:val="center"/>
          </w:tcPr>
          <w:p w14:paraId="4AB82729" w14:textId="77777777" w:rsidR="00A93322" w:rsidRPr="00A42862" w:rsidRDefault="00A93322" w:rsidP="00273BBC">
            <w:pPr>
              <w:spacing w:after="0" w:line="240" w:lineRule="auto"/>
              <w:jc w:val="center"/>
              <w:rPr>
                <w:rFonts w:ascii="Arial Narrow" w:hAnsi="Arial Narrow" w:cs="Arial"/>
                <w:lang w:val="es-ES_tradnl"/>
              </w:rPr>
            </w:pPr>
            <w:r w:rsidRPr="00A42862">
              <w:rPr>
                <w:rFonts w:ascii="Arial Narrow" w:hAnsi="Arial Narrow" w:cs="Arial"/>
                <w:lang w:val="es-ES_tradnl"/>
              </w:rPr>
              <w:t>Cumple/No cumple</w:t>
            </w:r>
          </w:p>
        </w:tc>
      </w:tr>
    </w:tbl>
    <w:p w14:paraId="65B0F87C" w14:textId="77777777" w:rsidR="00A93322" w:rsidRPr="00A42862" w:rsidRDefault="00A93322" w:rsidP="00273BBC">
      <w:pPr>
        <w:pStyle w:val="Sinespaciado"/>
        <w:jc w:val="both"/>
        <w:rPr>
          <w:rFonts w:ascii="Arial Narrow" w:hAnsi="Arial Narrow" w:cs="Arial"/>
          <w:sz w:val="22"/>
          <w:szCs w:val="22"/>
        </w:rPr>
      </w:pPr>
    </w:p>
    <w:p w14:paraId="0D0F3DAA" w14:textId="7A148845" w:rsidR="001516E4" w:rsidRPr="00A42862" w:rsidRDefault="001516E4" w:rsidP="00273BBC">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A42862">
        <w:rPr>
          <w:rFonts w:ascii="Arial Narrow" w:hAnsi="Arial Narrow" w:cs="Arial"/>
          <w:b/>
          <w:bCs/>
          <w:lang w:val="es-ES_tradnl"/>
        </w:rPr>
        <w:t xml:space="preserve">Manifestación de Interés en </w:t>
      </w:r>
      <w:r w:rsidR="00A93322" w:rsidRPr="00A42862">
        <w:rPr>
          <w:rFonts w:ascii="Arial Narrow" w:hAnsi="Arial Narrow" w:cs="Arial"/>
          <w:b/>
          <w:bCs/>
          <w:lang w:val="es-ES_tradnl"/>
        </w:rPr>
        <w:t>Participar</w:t>
      </w:r>
    </w:p>
    <w:p w14:paraId="1CBD6B24" w14:textId="77777777" w:rsidR="001516E4" w:rsidRPr="00A42862" w:rsidRDefault="001516E4" w:rsidP="00273BBC">
      <w:pPr>
        <w:pStyle w:val="Sinespaciado"/>
        <w:jc w:val="both"/>
        <w:rPr>
          <w:rFonts w:ascii="Arial Narrow" w:hAnsi="Arial Narrow" w:cs="Arial"/>
          <w:sz w:val="22"/>
          <w:szCs w:val="22"/>
        </w:rPr>
      </w:pPr>
    </w:p>
    <w:p w14:paraId="29C40963" w14:textId="77777777" w:rsidR="001516E4" w:rsidRPr="00A42862" w:rsidRDefault="001516E4"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Con el fin de conformar una lista de posibles oferentes, dentro de los tres (3) días hábiles siguientes al acto de apertura del proceso, los interesados en participar deben manifestar su interés a través de la plataforma del SECOP II – Manifestación de </w:t>
      </w:r>
      <w:proofErr w:type="spellStart"/>
      <w:r w:rsidRPr="00A42862">
        <w:rPr>
          <w:rFonts w:ascii="Arial Narrow" w:hAnsi="Arial Narrow" w:cs="Arial"/>
          <w:sz w:val="22"/>
          <w:szCs w:val="22"/>
        </w:rPr>
        <w:t>Interes</w:t>
      </w:r>
      <w:proofErr w:type="spellEnd"/>
      <w:r w:rsidRPr="00A42862">
        <w:rPr>
          <w:rFonts w:ascii="Arial Narrow" w:hAnsi="Arial Narrow" w:cs="Arial"/>
          <w:sz w:val="22"/>
          <w:szCs w:val="22"/>
        </w:rPr>
        <w:t>.</w:t>
      </w:r>
    </w:p>
    <w:p w14:paraId="60A8F57A" w14:textId="77777777" w:rsidR="001516E4" w:rsidRPr="00A42862" w:rsidRDefault="001516E4" w:rsidP="00273BBC">
      <w:pPr>
        <w:pStyle w:val="Sinespaciado"/>
        <w:jc w:val="both"/>
        <w:rPr>
          <w:rFonts w:ascii="Arial Narrow" w:hAnsi="Arial Narrow" w:cs="Arial"/>
          <w:sz w:val="22"/>
          <w:szCs w:val="22"/>
        </w:rPr>
      </w:pPr>
    </w:p>
    <w:p w14:paraId="4CDE3358" w14:textId="77777777" w:rsidR="001516E4" w:rsidRPr="00A42862" w:rsidRDefault="001516E4"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A42862" w:rsidRDefault="001516E4" w:rsidP="00273BBC">
      <w:pPr>
        <w:pStyle w:val="Sinespaciado"/>
        <w:jc w:val="both"/>
        <w:rPr>
          <w:rFonts w:ascii="Arial Narrow" w:hAnsi="Arial Narrow" w:cs="Arial"/>
          <w:sz w:val="22"/>
          <w:szCs w:val="22"/>
        </w:rPr>
      </w:pPr>
    </w:p>
    <w:p w14:paraId="4433C573" w14:textId="77777777" w:rsidR="001516E4" w:rsidRPr="00A42862" w:rsidRDefault="001516E4"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Al momento de la inscripción, el sistema asignará un número consecutivo iniciando con el número uno (1) y registrará la fecha y hora de </w:t>
      </w:r>
      <w:proofErr w:type="gramStart"/>
      <w:r w:rsidRPr="00A42862">
        <w:rPr>
          <w:rFonts w:ascii="Arial Narrow" w:hAnsi="Arial Narrow" w:cs="Arial"/>
          <w:sz w:val="22"/>
          <w:szCs w:val="22"/>
        </w:rPr>
        <w:t>la misma</w:t>
      </w:r>
      <w:proofErr w:type="gramEnd"/>
      <w:r w:rsidRPr="00A42862">
        <w:rPr>
          <w:rFonts w:ascii="Arial Narrow" w:hAnsi="Arial Narrow" w:cs="Arial"/>
          <w:sz w:val="22"/>
          <w:szCs w:val="22"/>
        </w:rPr>
        <w:t>.</w:t>
      </w:r>
    </w:p>
    <w:p w14:paraId="0DFB11C2" w14:textId="602FD825" w:rsidR="001516E4" w:rsidRPr="00A42862" w:rsidRDefault="001516E4"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 </w:t>
      </w:r>
    </w:p>
    <w:p w14:paraId="73E4E89C" w14:textId="77777777" w:rsidR="001516E4" w:rsidRPr="00A42862" w:rsidRDefault="001516E4"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Los proponentes que manifiesten su interés en participar deben presentar propuesta de acuerdo con la inscripción realizada, es decir, como persona natural, persona jurídica, consorcio o unión temporal. La AEROCIVIL no aceptará propuestas presentadas a </w:t>
      </w:r>
      <w:proofErr w:type="spellStart"/>
      <w:r w:rsidRPr="00A42862">
        <w:rPr>
          <w:rFonts w:ascii="Arial Narrow" w:hAnsi="Arial Narrow" w:cs="Arial"/>
          <w:sz w:val="22"/>
          <w:szCs w:val="22"/>
        </w:rPr>
        <w:t>titulo</w:t>
      </w:r>
      <w:proofErr w:type="spellEnd"/>
      <w:r w:rsidRPr="00A42862">
        <w:rPr>
          <w:rFonts w:ascii="Arial Narrow" w:hAnsi="Arial Narrow" w:cs="Arial"/>
          <w:sz w:val="22"/>
          <w:szCs w:val="22"/>
        </w:rPr>
        <w:t xml:space="preserve"> diferente del registrado en la inscripción.</w:t>
      </w:r>
    </w:p>
    <w:p w14:paraId="2FBC9E29" w14:textId="77777777" w:rsidR="001516E4" w:rsidRPr="00A42862" w:rsidRDefault="001516E4" w:rsidP="00273BBC">
      <w:pPr>
        <w:pStyle w:val="Sinespaciado"/>
        <w:jc w:val="both"/>
        <w:rPr>
          <w:rFonts w:ascii="Arial Narrow" w:hAnsi="Arial Narrow" w:cs="Arial"/>
          <w:sz w:val="22"/>
          <w:szCs w:val="22"/>
        </w:rPr>
      </w:pPr>
    </w:p>
    <w:p w14:paraId="5F6D5E62" w14:textId="28520148" w:rsidR="001516E4" w:rsidRPr="003B2F74" w:rsidRDefault="001516E4" w:rsidP="00273BBC">
      <w:pPr>
        <w:pStyle w:val="Sinespaciado"/>
        <w:jc w:val="both"/>
        <w:rPr>
          <w:rFonts w:ascii="Arial Narrow" w:hAnsi="Arial Narrow" w:cs="Arial"/>
          <w:sz w:val="22"/>
          <w:szCs w:val="22"/>
        </w:rPr>
      </w:pPr>
      <w:r w:rsidRPr="003B2F74">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662979BB" w14:textId="77777777" w:rsidR="003B2F74" w:rsidRPr="00A42862" w:rsidRDefault="003B2F74" w:rsidP="00273BBC">
      <w:pPr>
        <w:pStyle w:val="Sinespaciado"/>
        <w:jc w:val="both"/>
        <w:rPr>
          <w:rFonts w:ascii="Arial Narrow" w:hAnsi="Arial Narrow" w:cs="Arial"/>
          <w:sz w:val="22"/>
          <w:szCs w:val="22"/>
        </w:rPr>
      </w:pPr>
    </w:p>
    <w:p w14:paraId="01CABB22" w14:textId="77777777" w:rsidR="001516E4" w:rsidRPr="00A42862" w:rsidRDefault="001516E4"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En la presentación de las propuestas, la AEROCIVIL verificará que el oferente que presenta la propuesta haya manifestado su interés en participar y que se encuentre registrado en la lista de inscritos.  De no </w:t>
      </w:r>
      <w:r w:rsidRPr="00A42862">
        <w:rPr>
          <w:rFonts w:ascii="Arial Narrow" w:hAnsi="Arial Narrow" w:cs="Arial"/>
          <w:sz w:val="22"/>
          <w:szCs w:val="22"/>
        </w:rPr>
        <w:lastRenderedPageBreak/>
        <w:t>encontrarse registrado, la propuesta no será evaluada.</w:t>
      </w:r>
    </w:p>
    <w:p w14:paraId="5979BF8C" w14:textId="77777777" w:rsidR="001516E4" w:rsidRPr="00A42862" w:rsidRDefault="001516E4"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                        </w:t>
      </w:r>
    </w:p>
    <w:p w14:paraId="2EB6408B" w14:textId="77777777" w:rsidR="001516E4" w:rsidRPr="00A42862" w:rsidRDefault="001516E4" w:rsidP="00273BBC">
      <w:pPr>
        <w:pStyle w:val="Sinespaciado"/>
        <w:jc w:val="both"/>
        <w:rPr>
          <w:rFonts w:ascii="Arial Narrow" w:hAnsi="Arial Narrow" w:cs="Arial"/>
          <w:sz w:val="22"/>
          <w:szCs w:val="22"/>
        </w:rPr>
      </w:pPr>
      <w:r w:rsidRPr="00A42862">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14:textId="77777777" w:rsidR="001516E4" w:rsidRPr="00A42862" w:rsidRDefault="001516E4" w:rsidP="00273BBC">
      <w:pPr>
        <w:pStyle w:val="Sinespaciado"/>
        <w:jc w:val="both"/>
        <w:rPr>
          <w:rFonts w:ascii="Arial Narrow" w:hAnsi="Arial Narrow" w:cs="Arial"/>
          <w:sz w:val="22"/>
          <w:szCs w:val="22"/>
        </w:rPr>
      </w:pPr>
    </w:p>
    <w:p w14:paraId="6F79B6CF" w14:textId="77777777" w:rsidR="001516E4" w:rsidRPr="00A42862" w:rsidRDefault="001516E4"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La manifestación de interés en participar es requisito para la presentación de la respectiva oferta. </w:t>
      </w:r>
    </w:p>
    <w:p w14:paraId="2B671E75" w14:textId="77777777" w:rsidR="001516E4" w:rsidRPr="00A42862" w:rsidRDefault="001516E4" w:rsidP="00273BBC">
      <w:pPr>
        <w:pStyle w:val="Sinespaciado"/>
        <w:jc w:val="both"/>
        <w:rPr>
          <w:rFonts w:ascii="Arial Narrow" w:hAnsi="Arial Narrow" w:cs="Arial"/>
          <w:sz w:val="22"/>
          <w:szCs w:val="22"/>
        </w:rPr>
      </w:pPr>
    </w:p>
    <w:p w14:paraId="6797FBA5" w14:textId="2E0840B4" w:rsidR="001516E4" w:rsidRPr="00A42862" w:rsidRDefault="001516E4" w:rsidP="00273BBC">
      <w:pPr>
        <w:pStyle w:val="Sinespaciado"/>
        <w:jc w:val="both"/>
        <w:rPr>
          <w:rFonts w:ascii="Arial Narrow" w:hAnsi="Arial Narrow" w:cs="Arial"/>
          <w:sz w:val="22"/>
          <w:szCs w:val="22"/>
        </w:rPr>
      </w:pPr>
      <w:r w:rsidRPr="00A42862">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A42862" w:rsidRDefault="00463963" w:rsidP="00273BBC">
      <w:pPr>
        <w:pStyle w:val="Sinespaciado"/>
        <w:jc w:val="both"/>
        <w:rPr>
          <w:rFonts w:ascii="Arial Narrow" w:hAnsi="Arial Narrow" w:cs="Arial"/>
          <w:sz w:val="22"/>
          <w:szCs w:val="22"/>
        </w:rPr>
      </w:pPr>
    </w:p>
    <w:p w14:paraId="5FF7D25A" w14:textId="77777777" w:rsidR="00463963" w:rsidRPr="00A42862" w:rsidRDefault="00463963" w:rsidP="00273BBC">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A42862">
        <w:rPr>
          <w:rFonts w:ascii="Arial Narrow" w:hAnsi="Arial Narrow" w:cs="Arial"/>
          <w:b/>
          <w:bCs/>
          <w:lang w:val="es-ES_tradnl"/>
        </w:rPr>
        <w:t>Generalidades</w:t>
      </w:r>
    </w:p>
    <w:p w14:paraId="414DC1CE" w14:textId="77777777" w:rsidR="00463963" w:rsidRPr="00A42862" w:rsidRDefault="00463963" w:rsidP="00273BBC">
      <w:pPr>
        <w:pStyle w:val="Capitulo2"/>
        <w:ind w:right="0"/>
        <w:rPr>
          <w:lang w:val="es-ES_tradnl"/>
        </w:rPr>
      </w:pPr>
    </w:p>
    <w:p w14:paraId="5F10C005" w14:textId="77777777" w:rsidR="00463963" w:rsidRPr="00A42862" w:rsidRDefault="00463963" w:rsidP="00273BBC">
      <w:pPr>
        <w:pStyle w:val="Sinespaciado"/>
        <w:numPr>
          <w:ilvl w:val="0"/>
          <w:numId w:val="25"/>
        </w:numPr>
        <w:ind w:left="426"/>
        <w:jc w:val="both"/>
        <w:rPr>
          <w:rFonts w:ascii="Arial Narrow" w:hAnsi="Arial Narrow" w:cs="Arial"/>
          <w:sz w:val="22"/>
          <w:szCs w:val="22"/>
        </w:rPr>
      </w:pPr>
      <w:r w:rsidRPr="00A42862">
        <w:rPr>
          <w:rFonts w:ascii="Arial Narrow" w:hAnsi="Arial Narrow" w:cs="Arial"/>
          <w:sz w:val="22"/>
          <w:szCs w:val="22"/>
        </w:rPr>
        <w:t>Únicamente se considerarán habilitados aquellos Proponentes que cumplan todos los requisitos habilitantes, según lo señalado en el Pliego de Condiciones.</w:t>
      </w:r>
    </w:p>
    <w:p w14:paraId="3762804E" w14:textId="77777777" w:rsidR="00463963" w:rsidRPr="00A42862" w:rsidRDefault="00463963" w:rsidP="00273BBC">
      <w:pPr>
        <w:pStyle w:val="Sinespaciado"/>
        <w:numPr>
          <w:ilvl w:val="0"/>
          <w:numId w:val="25"/>
        </w:numPr>
        <w:ind w:left="426"/>
        <w:jc w:val="both"/>
        <w:rPr>
          <w:rFonts w:ascii="Arial Narrow" w:hAnsi="Arial Narrow" w:cs="Arial"/>
          <w:sz w:val="22"/>
          <w:szCs w:val="22"/>
        </w:rPr>
      </w:pPr>
      <w:r w:rsidRPr="00A42862">
        <w:rPr>
          <w:rFonts w:ascii="Arial Narrow" w:hAnsi="Arial Narrow" w:cs="Arial"/>
          <w:sz w:val="22"/>
          <w:szCs w:val="22"/>
        </w:rPr>
        <w:t>Todos los Proponentes deben diligenciar los formatos requeridos en el presente proceso</w:t>
      </w:r>
    </w:p>
    <w:p w14:paraId="58E10561" w14:textId="77777777" w:rsidR="00463963" w:rsidRPr="00A42862" w:rsidRDefault="00463963" w:rsidP="00273BBC">
      <w:pPr>
        <w:pStyle w:val="Sinespaciado"/>
        <w:numPr>
          <w:ilvl w:val="0"/>
          <w:numId w:val="25"/>
        </w:numPr>
        <w:ind w:left="426"/>
        <w:jc w:val="both"/>
        <w:rPr>
          <w:rFonts w:ascii="Arial Narrow" w:hAnsi="Arial Narrow" w:cs="Arial"/>
          <w:sz w:val="22"/>
          <w:szCs w:val="22"/>
        </w:rPr>
      </w:pPr>
      <w:r w:rsidRPr="00A42862">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A42862" w:rsidRDefault="00463963" w:rsidP="00273BBC">
      <w:pPr>
        <w:pStyle w:val="Capitulo2"/>
        <w:ind w:right="0"/>
        <w:rPr>
          <w:lang w:val="es-ES_tradnl"/>
        </w:rPr>
      </w:pPr>
      <w:bookmarkStart w:id="89" w:name="_Toc398128670"/>
      <w:bookmarkEnd w:id="89"/>
    </w:p>
    <w:p w14:paraId="642EF785" w14:textId="77777777" w:rsidR="00463963" w:rsidRPr="00A42862" w:rsidRDefault="00463963" w:rsidP="00273BBC">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A42862">
        <w:rPr>
          <w:rFonts w:ascii="Arial Narrow" w:hAnsi="Arial Narrow"/>
          <w:b/>
          <w:bCs/>
          <w:lang w:val="es-ES_tradnl"/>
        </w:rPr>
        <w:t xml:space="preserve">CAPACIDAD JURÍDICA  </w:t>
      </w:r>
    </w:p>
    <w:p w14:paraId="78DA9AFB" w14:textId="77777777" w:rsidR="00463963" w:rsidRPr="00A42862" w:rsidRDefault="00463963" w:rsidP="00273BBC">
      <w:pPr>
        <w:pStyle w:val="Default"/>
        <w:jc w:val="both"/>
        <w:rPr>
          <w:rFonts w:ascii="Arial Narrow" w:hAnsi="Arial Narrow"/>
          <w:color w:val="auto"/>
          <w:sz w:val="22"/>
          <w:szCs w:val="22"/>
          <w:lang w:val="es-ES_tradnl"/>
        </w:rPr>
      </w:pPr>
    </w:p>
    <w:p w14:paraId="75787E13" w14:textId="77777777" w:rsidR="00463963" w:rsidRPr="00A42862" w:rsidRDefault="00463963" w:rsidP="00273BBC">
      <w:pPr>
        <w:pStyle w:val="Default"/>
        <w:jc w:val="both"/>
        <w:rPr>
          <w:rFonts w:ascii="Arial Narrow" w:hAnsi="Arial Narrow"/>
          <w:sz w:val="22"/>
          <w:szCs w:val="22"/>
          <w:lang w:val="es-ES_tradnl"/>
        </w:rPr>
      </w:pPr>
      <w:r w:rsidRPr="00A42862">
        <w:rPr>
          <w:rFonts w:ascii="Arial Narrow" w:hAnsi="Arial Narrow"/>
          <w:sz w:val="22"/>
          <w:szCs w:val="22"/>
          <w:lang w:val="es-ES_tradnl"/>
        </w:rPr>
        <w:t>En el presente Proceso de Contratación pueden participar (i) personas jurídicas, nacionales o extranjeras; (</w:t>
      </w:r>
      <w:proofErr w:type="spellStart"/>
      <w:r w:rsidRPr="00A42862">
        <w:rPr>
          <w:rFonts w:ascii="Arial Narrow" w:hAnsi="Arial Narrow"/>
          <w:sz w:val="22"/>
          <w:szCs w:val="22"/>
          <w:lang w:val="es-ES_tradnl"/>
        </w:rPr>
        <w:t>ii</w:t>
      </w:r>
      <w:proofErr w:type="spellEnd"/>
      <w:r w:rsidRPr="00A42862">
        <w:rPr>
          <w:rFonts w:ascii="Arial Narrow" w:hAnsi="Arial Narrow"/>
          <w:sz w:val="22"/>
          <w:szCs w:val="22"/>
          <w:lang w:val="es-ES_tradnl"/>
        </w:rPr>
        <w:t>) personas naturales que tengan capacidad para obligarse por sí mismas; y (</w:t>
      </w:r>
      <w:proofErr w:type="spellStart"/>
      <w:r w:rsidRPr="00A42862">
        <w:rPr>
          <w:rFonts w:ascii="Arial Narrow" w:hAnsi="Arial Narrow"/>
          <w:sz w:val="22"/>
          <w:szCs w:val="22"/>
          <w:lang w:val="es-ES_tradnl"/>
        </w:rPr>
        <w:t>iii</w:t>
      </w:r>
      <w:proofErr w:type="spellEnd"/>
      <w:r w:rsidRPr="00A42862">
        <w:rPr>
          <w:rFonts w:ascii="Arial Narrow" w:hAnsi="Arial Narrow"/>
          <w:sz w:val="22"/>
          <w:szCs w:val="22"/>
          <w:lang w:val="es-ES_tradnl"/>
        </w:rPr>
        <w:t>) consorcios y uniones conformados por las personas naturales o jurídicas en las condiciones previstas anteriormente, cuyo objeto social les permita cumplir con el objeto del Contrato.</w:t>
      </w:r>
    </w:p>
    <w:p w14:paraId="2A899883" w14:textId="77777777" w:rsidR="00463963" w:rsidRPr="00A42862" w:rsidRDefault="00463963" w:rsidP="00273BBC">
      <w:pPr>
        <w:pStyle w:val="Default"/>
        <w:jc w:val="both"/>
        <w:rPr>
          <w:rFonts w:ascii="Arial Narrow" w:hAnsi="Arial Narrow"/>
          <w:sz w:val="22"/>
          <w:szCs w:val="22"/>
          <w:lang w:val="es-ES_tradnl"/>
        </w:rPr>
      </w:pPr>
    </w:p>
    <w:p w14:paraId="0013B47C" w14:textId="77777777" w:rsidR="00095C26" w:rsidRPr="00A42862" w:rsidRDefault="00463963" w:rsidP="00273BBC">
      <w:pPr>
        <w:pStyle w:val="Default"/>
        <w:jc w:val="both"/>
        <w:rPr>
          <w:rFonts w:ascii="Arial Narrow" w:hAnsi="Arial Narrow"/>
          <w:sz w:val="22"/>
          <w:szCs w:val="22"/>
          <w:lang w:val="es-ES_tradnl" w:eastAsia="es-CO"/>
        </w:rPr>
      </w:pPr>
      <w:bookmarkStart w:id="90" w:name="_Hlk508372531"/>
      <w:r w:rsidRPr="00A42862">
        <w:rPr>
          <w:rFonts w:ascii="Arial Narrow" w:hAnsi="Arial Narrow"/>
          <w:sz w:val="22"/>
          <w:szCs w:val="22"/>
          <w:lang w:val="es-ES_tradnl"/>
        </w:rPr>
        <w:t xml:space="preserve">La Aeronáutica Civil revisará que los Proponentes no se encuentren en causales de inhabilidad o incompatibilidad para presentar la Oferta, celebrar o ejecutar el Contrato, para ello, revisará entre otros, el boletín de responsables fiscales, el certificado de antecedentes </w:t>
      </w:r>
      <w:proofErr w:type="gramStart"/>
      <w:r w:rsidRPr="00A42862">
        <w:rPr>
          <w:rFonts w:ascii="Arial Narrow" w:hAnsi="Arial Narrow"/>
          <w:sz w:val="22"/>
          <w:szCs w:val="22"/>
          <w:lang w:val="es-ES_tradnl"/>
        </w:rPr>
        <w:t>disciplinarios  y</w:t>
      </w:r>
      <w:proofErr w:type="gramEnd"/>
      <w:r w:rsidRPr="00A42862">
        <w:rPr>
          <w:rFonts w:ascii="Arial Narrow" w:hAnsi="Arial Narrow"/>
          <w:sz w:val="22"/>
          <w:szCs w:val="22"/>
          <w:lang w:val="es-ES_tradnl"/>
        </w:rPr>
        <w:t xml:space="preserve"> certificado de antecedentes judiciales.</w:t>
      </w:r>
      <w:r w:rsidR="00095C26" w:rsidRPr="00A42862">
        <w:rPr>
          <w:rFonts w:ascii="Arial Narrow" w:hAnsi="Arial Narrow"/>
          <w:sz w:val="22"/>
          <w:szCs w:val="22"/>
          <w:lang w:val="es-ES_tradnl"/>
        </w:rPr>
        <w:t xml:space="preserve"> </w:t>
      </w:r>
      <w:bookmarkStart w:id="91" w:name="_Hlk170381891"/>
      <w:r w:rsidR="00095C26" w:rsidRPr="00A42862">
        <w:rPr>
          <w:rFonts w:ascii="Arial Narrow" w:hAnsi="Arial Narrow"/>
          <w:sz w:val="22"/>
          <w:szCs w:val="22"/>
          <w:lang w:val="es-ES_tradnl" w:eastAsia="es-CO"/>
        </w:rPr>
        <w:t>Asimismo, los proponentes deberán acreditar que no se encuentran en el Registro de Deudores Morosos REDAM</w:t>
      </w:r>
      <w:bookmarkEnd w:id="91"/>
      <w:r w:rsidR="00095C26" w:rsidRPr="00A42862">
        <w:rPr>
          <w:rFonts w:ascii="Arial Narrow" w:hAnsi="Arial Narrow"/>
          <w:sz w:val="22"/>
          <w:szCs w:val="22"/>
          <w:lang w:val="es-ES_tradnl" w:eastAsia="es-CO"/>
        </w:rPr>
        <w:t>.</w:t>
      </w:r>
    </w:p>
    <w:p w14:paraId="62764753" w14:textId="0EFFBB5D" w:rsidR="00463963" w:rsidRPr="00A42862" w:rsidRDefault="00463963" w:rsidP="00273BBC">
      <w:pPr>
        <w:pStyle w:val="Default"/>
        <w:jc w:val="both"/>
        <w:rPr>
          <w:rFonts w:ascii="Arial Narrow" w:hAnsi="Arial Narrow"/>
          <w:sz w:val="22"/>
          <w:szCs w:val="22"/>
          <w:lang w:val="es-ES_tradnl"/>
        </w:rPr>
      </w:pPr>
    </w:p>
    <w:p w14:paraId="4EFCC062" w14:textId="52AB6D16" w:rsidR="00463963" w:rsidRPr="00A42862" w:rsidRDefault="00463963" w:rsidP="00273BBC">
      <w:pPr>
        <w:pStyle w:val="Default"/>
        <w:jc w:val="both"/>
        <w:rPr>
          <w:rFonts w:ascii="Arial Narrow" w:hAnsi="Arial Narrow"/>
          <w:sz w:val="22"/>
          <w:szCs w:val="22"/>
          <w:lang w:val="es-ES_tradnl" w:eastAsia="es-CO"/>
        </w:rPr>
      </w:pPr>
      <w:r w:rsidRPr="00A42862">
        <w:rPr>
          <w:rFonts w:ascii="Arial Narrow" w:hAnsi="Arial Narrow"/>
          <w:sz w:val="22"/>
          <w:szCs w:val="22"/>
          <w:lang w:val="es-ES_tradnl"/>
        </w:rPr>
        <w:t xml:space="preserve">De igual manera y en cumplimiento de lo señalado en la Ley 1801 de 2016, por la cual </w:t>
      </w:r>
      <w:r w:rsidRPr="00A42862">
        <w:rPr>
          <w:rFonts w:ascii="Arial Narrow" w:hAnsi="Arial Narrow"/>
          <w:sz w:val="22"/>
          <w:szCs w:val="22"/>
          <w:lang w:val="es-ES_tradnl" w:eastAsia="es-CO"/>
        </w:rPr>
        <w:t xml:space="preserve">se expide el Código Nacional de Policía y Convivencia, verificará que </w:t>
      </w:r>
      <w:proofErr w:type="gramStart"/>
      <w:r w:rsidRPr="00A42862">
        <w:rPr>
          <w:rFonts w:ascii="Arial Narrow" w:hAnsi="Arial Narrow"/>
          <w:sz w:val="22"/>
          <w:szCs w:val="22"/>
          <w:lang w:val="es-ES_tradnl" w:eastAsia="es-CO"/>
        </w:rPr>
        <w:t>el  proponente</w:t>
      </w:r>
      <w:proofErr w:type="gramEnd"/>
      <w:r w:rsidRPr="00A42862">
        <w:rPr>
          <w:rFonts w:ascii="Arial Narrow" w:hAnsi="Arial Narrow"/>
          <w:sz w:val="22"/>
          <w:szCs w:val="22"/>
          <w:lang w:val="es-ES_tradnl" w:eastAsia="es-CO"/>
        </w:rPr>
        <w:t xml:space="preserve"> singular y los integrantes del proponente plural no registren medidas correctivas impuestas por la autoridad de Policía.</w:t>
      </w:r>
    </w:p>
    <w:p w14:paraId="7B4C3C8D" w14:textId="77777777" w:rsidR="00095C26" w:rsidRPr="00A42862" w:rsidRDefault="00095C26" w:rsidP="00273BBC">
      <w:pPr>
        <w:pStyle w:val="Default"/>
        <w:jc w:val="both"/>
        <w:rPr>
          <w:rFonts w:ascii="Arial Narrow" w:hAnsi="Arial Narrow"/>
          <w:sz w:val="22"/>
          <w:szCs w:val="22"/>
          <w:lang w:val="es-ES_tradnl" w:eastAsia="es-CO"/>
        </w:rPr>
      </w:pPr>
    </w:p>
    <w:p w14:paraId="6AC96D26" w14:textId="77777777" w:rsidR="00463963" w:rsidRPr="00A42862" w:rsidRDefault="00463963" w:rsidP="00273BBC">
      <w:pPr>
        <w:pStyle w:val="Default"/>
        <w:jc w:val="both"/>
        <w:rPr>
          <w:rFonts w:ascii="Arial Narrow" w:hAnsi="Arial Narrow"/>
          <w:color w:val="auto"/>
          <w:sz w:val="22"/>
          <w:szCs w:val="22"/>
          <w:lang w:val="es-ES_tradnl"/>
        </w:rPr>
      </w:pPr>
      <w:r w:rsidRPr="00A42862">
        <w:rPr>
          <w:rFonts w:ascii="Arial Narrow" w:hAnsi="Arial Narrow"/>
          <w:sz w:val="22"/>
          <w:szCs w:val="22"/>
          <w:lang w:val="es-ES_tradnl" w:eastAsia="es-CO"/>
        </w:rPr>
        <w:t>P</w:t>
      </w:r>
      <w:r w:rsidRPr="00A42862">
        <w:rPr>
          <w:rFonts w:ascii="Arial Narrow" w:hAnsi="Arial Narrow"/>
          <w:color w:val="auto"/>
          <w:sz w:val="22"/>
          <w:szCs w:val="22"/>
          <w:lang w:val="es-ES_tradnl"/>
        </w:rPr>
        <w:t>ara acreditar la capacidad jurídica se deberán presentar los siguientes documentos:</w:t>
      </w:r>
    </w:p>
    <w:bookmarkEnd w:id="90"/>
    <w:p w14:paraId="4C6D3AD2" w14:textId="77777777" w:rsidR="00463963" w:rsidRPr="00A42862" w:rsidRDefault="00463963" w:rsidP="00273BBC">
      <w:pPr>
        <w:pStyle w:val="Default"/>
        <w:jc w:val="both"/>
        <w:rPr>
          <w:rFonts w:ascii="Arial Narrow" w:hAnsi="Arial Narrow"/>
          <w:color w:val="auto"/>
          <w:sz w:val="22"/>
          <w:szCs w:val="22"/>
          <w:lang w:val="es-ES_tradnl"/>
        </w:rPr>
      </w:pPr>
    </w:p>
    <w:p w14:paraId="15767969" w14:textId="77777777" w:rsidR="00463963" w:rsidRPr="00A42862" w:rsidRDefault="00463963" w:rsidP="00273BBC">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A42862">
        <w:rPr>
          <w:rFonts w:ascii="Arial Narrow" w:hAnsi="Arial Narrow"/>
          <w:b/>
          <w:bCs/>
          <w:lang w:val="es-ES_tradnl"/>
        </w:rPr>
        <w:t xml:space="preserve">Formato </w:t>
      </w:r>
      <w:proofErr w:type="gramStart"/>
      <w:r w:rsidRPr="00A42862">
        <w:rPr>
          <w:rFonts w:ascii="Arial Narrow" w:hAnsi="Arial Narrow"/>
          <w:b/>
          <w:bCs/>
          <w:lang w:val="es-ES_tradnl"/>
        </w:rPr>
        <w:t>14  Carta</w:t>
      </w:r>
      <w:proofErr w:type="gramEnd"/>
      <w:r w:rsidRPr="00A42862">
        <w:rPr>
          <w:rFonts w:ascii="Arial Narrow" w:hAnsi="Arial Narrow"/>
          <w:b/>
          <w:bCs/>
          <w:lang w:val="es-ES_tradnl"/>
        </w:rPr>
        <w:t xml:space="preserve"> De Presentación de la Oferta</w:t>
      </w:r>
    </w:p>
    <w:p w14:paraId="7D1C72EE" w14:textId="77777777" w:rsidR="00463963" w:rsidRPr="00A42862" w:rsidRDefault="00463963" w:rsidP="00273BBC">
      <w:pPr>
        <w:spacing w:after="0" w:line="240" w:lineRule="auto"/>
        <w:jc w:val="both"/>
        <w:rPr>
          <w:rFonts w:ascii="Arial Narrow" w:hAnsi="Arial Narrow" w:cs="Arial"/>
          <w:b/>
          <w:color w:val="FF0000"/>
          <w:lang w:val="es-ES_tradnl"/>
        </w:rPr>
      </w:pPr>
    </w:p>
    <w:p w14:paraId="477200BB"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La carta de presentación debe elaborarse según el modelo adjunto, Tanto el representante legal de la persona jurídica como </w:t>
      </w:r>
      <w:proofErr w:type="gramStart"/>
      <w:r w:rsidRPr="00A42862">
        <w:rPr>
          <w:rFonts w:ascii="Arial Narrow" w:hAnsi="Arial Narrow" w:cs="Arial"/>
          <w:lang w:val="es-ES_tradnl"/>
        </w:rPr>
        <w:t>el proponente persona natural</w:t>
      </w:r>
      <w:proofErr w:type="gramEnd"/>
      <w:r w:rsidRPr="00A42862">
        <w:rPr>
          <w:rFonts w:ascii="Arial Narrow" w:hAnsi="Arial Narrow" w:cs="Arial"/>
          <w:lang w:val="es-ES_tradnl"/>
        </w:rPr>
        <w:t xml:space="preserve">, deberán aportar fotocopia de su cédula de ciudadanía, extranjería o pasaporte, según corresponda. </w:t>
      </w:r>
    </w:p>
    <w:p w14:paraId="7B92F1E7" w14:textId="77777777" w:rsidR="00463963" w:rsidRPr="00A42862" w:rsidRDefault="00463963" w:rsidP="00273BBC">
      <w:pPr>
        <w:spacing w:after="0" w:line="240" w:lineRule="auto"/>
        <w:jc w:val="both"/>
        <w:rPr>
          <w:rFonts w:ascii="Arial Narrow" w:hAnsi="Arial Narrow" w:cs="Arial"/>
          <w:lang w:val="es-ES_tradnl"/>
        </w:rPr>
      </w:pPr>
    </w:p>
    <w:p w14:paraId="4F57214E"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A42862" w:rsidRDefault="00463963" w:rsidP="00273BBC">
      <w:pPr>
        <w:spacing w:after="0" w:line="240" w:lineRule="auto"/>
        <w:jc w:val="both"/>
        <w:rPr>
          <w:rFonts w:ascii="Arial Narrow" w:hAnsi="Arial Narrow" w:cs="Arial"/>
          <w:lang w:val="es-ES_tradnl"/>
        </w:rPr>
      </w:pPr>
    </w:p>
    <w:p w14:paraId="55341B89"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lastRenderedPageBreak/>
        <w:t>La carta de presentación deberá estar suscrita a través de Firma Manuscrita, Firma Electrónica o Firma Digital.</w:t>
      </w:r>
    </w:p>
    <w:p w14:paraId="4B1140A5" w14:textId="77777777" w:rsidR="00463963" w:rsidRPr="00A42862" w:rsidRDefault="00463963" w:rsidP="00273BBC">
      <w:pPr>
        <w:spacing w:after="0" w:line="240" w:lineRule="auto"/>
        <w:jc w:val="both"/>
        <w:rPr>
          <w:rFonts w:ascii="Arial Narrow" w:hAnsi="Arial Narrow" w:cs="Arial"/>
          <w:lang w:val="es-ES_tradnl"/>
        </w:rPr>
      </w:pPr>
    </w:p>
    <w:p w14:paraId="6FE9C6AA"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El Proponente debe diligenciar los Formatos que correspondan. Todos los espacios en blanco deberán diligenciarse con la información solicitada. </w:t>
      </w:r>
    </w:p>
    <w:p w14:paraId="5DF6E2A0" w14:textId="77777777" w:rsidR="00463963" w:rsidRPr="00A42862" w:rsidRDefault="00463963" w:rsidP="00273BBC">
      <w:pPr>
        <w:spacing w:after="0" w:line="240" w:lineRule="auto"/>
        <w:jc w:val="both"/>
        <w:rPr>
          <w:rFonts w:ascii="Arial Narrow" w:hAnsi="Arial Narrow" w:cs="Arial"/>
          <w:lang w:val="es-ES_tradnl"/>
        </w:rPr>
      </w:pPr>
      <w:bookmarkStart w:id="92" w:name="_Hlk170381386"/>
    </w:p>
    <w:bookmarkEnd w:id="92"/>
    <w:p w14:paraId="63610351" w14:textId="77777777" w:rsidR="00463963" w:rsidRPr="00A42862" w:rsidRDefault="00463963" w:rsidP="00273BBC">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A42862">
        <w:rPr>
          <w:rFonts w:ascii="Arial Narrow" w:hAnsi="Arial Narrow"/>
          <w:b/>
          <w:bCs/>
          <w:lang w:val="es-ES_tradnl"/>
        </w:rPr>
        <w:t xml:space="preserve">Pacto de Transparencia </w:t>
      </w:r>
    </w:p>
    <w:p w14:paraId="1BC9298C" w14:textId="77777777" w:rsidR="00463963" w:rsidRPr="00A42862" w:rsidRDefault="00463963" w:rsidP="007C4328">
      <w:pPr>
        <w:pStyle w:val="Sinespaciado"/>
        <w:jc w:val="both"/>
        <w:rPr>
          <w:rFonts w:ascii="Arial Narrow" w:hAnsi="Arial Narrow" w:cs="Arial"/>
          <w:sz w:val="22"/>
          <w:szCs w:val="22"/>
        </w:rPr>
      </w:pPr>
    </w:p>
    <w:p w14:paraId="0F4BA1A6" w14:textId="77777777" w:rsidR="00463963" w:rsidRDefault="00463963" w:rsidP="007C4328">
      <w:pPr>
        <w:pStyle w:val="Sinespaciado"/>
        <w:jc w:val="both"/>
        <w:rPr>
          <w:rFonts w:ascii="Arial Narrow" w:hAnsi="Arial Narrow" w:cs="Arial"/>
          <w:sz w:val="22"/>
          <w:szCs w:val="22"/>
        </w:rPr>
      </w:pPr>
      <w:r w:rsidRPr="00A42862">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w:t>
      </w:r>
      <w:proofErr w:type="gramStart"/>
      <w:r w:rsidRPr="00A42862">
        <w:rPr>
          <w:rFonts w:ascii="Arial Narrow" w:hAnsi="Arial Narrow" w:cs="Arial"/>
          <w:sz w:val="22"/>
          <w:szCs w:val="22"/>
        </w:rPr>
        <w:t>del mismo</w:t>
      </w:r>
      <w:proofErr w:type="gramEnd"/>
      <w:r w:rsidRPr="00A42862">
        <w:rPr>
          <w:rFonts w:ascii="Arial Narrow" w:hAnsi="Arial Narrow" w:cs="Arial"/>
          <w:sz w:val="22"/>
          <w:szCs w:val="22"/>
        </w:rPr>
        <w:t xml:space="preserve">, sin perjuicio de que tal incumplimiento tenga consecuencias adicionales. </w:t>
      </w:r>
    </w:p>
    <w:p w14:paraId="4B30C661" w14:textId="77777777" w:rsidR="007C4328" w:rsidRDefault="007C4328" w:rsidP="007C4328">
      <w:pPr>
        <w:pStyle w:val="Sinespaciado"/>
        <w:jc w:val="both"/>
        <w:rPr>
          <w:rFonts w:ascii="Arial Narrow" w:hAnsi="Arial Narrow" w:cs="Arial"/>
          <w:sz w:val="22"/>
          <w:szCs w:val="22"/>
        </w:rPr>
      </w:pPr>
    </w:p>
    <w:p w14:paraId="05A4BA85" w14:textId="77777777" w:rsidR="00463963" w:rsidRPr="00A42862" w:rsidRDefault="00463963" w:rsidP="00273BBC">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A42862">
        <w:rPr>
          <w:rFonts w:ascii="Arial Narrow" w:hAnsi="Arial Narrow"/>
          <w:b/>
          <w:bCs/>
          <w:lang w:val="es-ES_tradnl"/>
        </w:rPr>
        <w:t>Existencia y representación legal para empresas nacionales</w:t>
      </w:r>
    </w:p>
    <w:p w14:paraId="1B942303" w14:textId="77777777" w:rsidR="00463963" w:rsidRPr="00A42862" w:rsidRDefault="00463963" w:rsidP="00273BBC">
      <w:pPr>
        <w:autoSpaceDE w:val="0"/>
        <w:autoSpaceDN w:val="0"/>
        <w:adjustRightInd w:val="0"/>
        <w:spacing w:after="0" w:line="240" w:lineRule="auto"/>
        <w:jc w:val="both"/>
        <w:rPr>
          <w:rFonts w:ascii="Arial Narrow" w:hAnsi="Arial Narrow" w:cs="Arial"/>
          <w:b/>
          <w:lang w:val="es-ES_tradnl"/>
        </w:rPr>
      </w:pPr>
    </w:p>
    <w:p w14:paraId="1D0FE164" w14:textId="0209E804" w:rsidR="00463963" w:rsidRDefault="00463963" w:rsidP="00273BBC">
      <w:pPr>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lang w:val="es-ES_tradnl"/>
        </w:rPr>
        <w:t xml:space="preserve">Las personas Jurídicas Nacionales acreditarán su existencia con la presentación </w:t>
      </w:r>
      <w:proofErr w:type="gramStart"/>
      <w:r w:rsidRPr="00A42862">
        <w:rPr>
          <w:rFonts w:ascii="Arial Narrow" w:hAnsi="Arial Narrow" w:cs="Arial"/>
          <w:lang w:val="es-ES_tradnl"/>
        </w:rPr>
        <w:t>del  certificado</w:t>
      </w:r>
      <w:proofErr w:type="gramEnd"/>
      <w:r w:rsidRPr="00A42862">
        <w:rPr>
          <w:rFonts w:ascii="Arial Narrow" w:hAnsi="Arial Narrow" w:cs="Arial"/>
          <w:lang w:val="es-ES_tradnl"/>
        </w:rPr>
        <w:t xml:space="preserve">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w:t>
      </w:r>
      <w:r w:rsidR="00663BB9">
        <w:rPr>
          <w:rFonts w:ascii="Arial Narrow" w:hAnsi="Arial Narrow" w:cs="Arial"/>
          <w:lang w:val="es-ES_tradnl"/>
        </w:rPr>
        <w:t xml:space="preserve">UN </w:t>
      </w:r>
      <w:r w:rsidR="00F73140" w:rsidRPr="00A42862">
        <w:rPr>
          <w:rFonts w:ascii="Arial Narrow" w:hAnsi="Arial Narrow" w:cs="Arial"/>
          <w:lang w:val="es-ES_tradnl"/>
        </w:rPr>
        <w:t>(</w:t>
      </w:r>
      <w:r w:rsidR="00663BB9">
        <w:rPr>
          <w:rFonts w:ascii="Arial Narrow" w:hAnsi="Arial Narrow" w:cs="Arial"/>
          <w:lang w:val="es-ES_tradnl"/>
        </w:rPr>
        <w:t>1</w:t>
      </w:r>
      <w:r w:rsidR="00F73140" w:rsidRPr="00A42862">
        <w:rPr>
          <w:rFonts w:ascii="Arial Narrow" w:hAnsi="Arial Narrow" w:cs="Arial"/>
          <w:lang w:val="es-ES_tradnl"/>
        </w:rPr>
        <w:t xml:space="preserve">) </w:t>
      </w:r>
      <w:r w:rsidRPr="00A42862">
        <w:rPr>
          <w:rFonts w:ascii="Arial Narrow" w:hAnsi="Arial Narrow" w:cs="Arial"/>
          <w:lang w:val="es-ES_tradnl"/>
        </w:rPr>
        <w:t>año más.</w:t>
      </w:r>
    </w:p>
    <w:p w14:paraId="11842846" w14:textId="77777777" w:rsidR="00663BB9" w:rsidRDefault="00663BB9" w:rsidP="00273BBC">
      <w:pPr>
        <w:autoSpaceDE w:val="0"/>
        <w:autoSpaceDN w:val="0"/>
        <w:adjustRightInd w:val="0"/>
        <w:spacing w:after="0" w:line="240" w:lineRule="auto"/>
        <w:jc w:val="both"/>
        <w:rPr>
          <w:rFonts w:ascii="Arial Narrow" w:hAnsi="Arial Narrow" w:cs="Arial"/>
          <w:lang w:val="es-ES_tradnl"/>
        </w:rPr>
      </w:pPr>
    </w:p>
    <w:p w14:paraId="6D792CE8" w14:textId="77777777" w:rsidR="00663BB9" w:rsidRPr="009C4C27" w:rsidRDefault="00663BB9" w:rsidP="00663BB9">
      <w:pPr>
        <w:autoSpaceDE w:val="0"/>
        <w:autoSpaceDN w:val="0"/>
        <w:adjustRightInd w:val="0"/>
        <w:ind w:right="49"/>
        <w:jc w:val="both"/>
        <w:rPr>
          <w:rFonts w:ascii="Arial Narrow" w:hAnsi="Arial Narrow" w:cs="Arial"/>
          <w:lang w:val="es-ES_tradnl"/>
        </w:rPr>
      </w:pPr>
      <w:r w:rsidRPr="00F45BDC">
        <w:rPr>
          <w:rFonts w:ascii="Arial Narrow" w:hAnsi="Arial Narrow"/>
          <w:lang w:val="es-MX"/>
        </w:rPr>
        <w:t>En caso de modificarse la fecha de cierre del proceso, se tendrá como referencia para establecer el plazo de vigencia del certificado de existencia y representación legal la fecha originalmente establecida en el pliego de condiciones definitivo</w:t>
      </w:r>
    </w:p>
    <w:p w14:paraId="7A13A924" w14:textId="255CC82A" w:rsidR="00463963" w:rsidRPr="00A42862" w:rsidRDefault="00463963" w:rsidP="00273BBC">
      <w:pPr>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A42862" w:rsidRDefault="00463963" w:rsidP="00273BBC">
      <w:pPr>
        <w:autoSpaceDE w:val="0"/>
        <w:autoSpaceDN w:val="0"/>
        <w:adjustRightInd w:val="0"/>
        <w:spacing w:after="0" w:line="240" w:lineRule="auto"/>
        <w:jc w:val="both"/>
        <w:rPr>
          <w:rFonts w:ascii="Arial Narrow" w:hAnsi="Arial Narrow" w:cs="Arial"/>
          <w:lang w:val="es-ES_tradnl"/>
        </w:rPr>
      </w:pPr>
    </w:p>
    <w:p w14:paraId="211870F9" w14:textId="77777777" w:rsidR="00463963" w:rsidRPr="00A42862" w:rsidRDefault="00463963" w:rsidP="00273BBC">
      <w:pPr>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A42862" w:rsidRDefault="00463963" w:rsidP="00273BBC">
      <w:pPr>
        <w:autoSpaceDE w:val="0"/>
        <w:autoSpaceDN w:val="0"/>
        <w:adjustRightInd w:val="0"/>
        <w:spacing w:after="0" w:line="240" w:lineRule="auto"/>
        <w:jc w:val="both"/>
        <w:rPr>
          <w:rFonts w:ascii="Arial Narrow" w:hAnsi="Arial Narrow" w:cs="Arial"/>
          <w:lang w:val="es-ES_tradnl"/>
        </w:rPr>
      </w:pPr>
    </w:p>
    <w:p w14:paraId="02232D2E" w14:textId="77777777" w:rsidR="00463963" w:rsidRPr="00A42862" w:rsidRDefault="00463963" w:rsidP="00273BBC">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A42862">
        <w:rPr>
          <w:rFonts w:ascii="Arial Narrow" w:hAnsi="Arial Narrow"/>
          <w:b/>
          <w:bCs/>
          <w:lang w:val="es-ES_tradnl"/>
        </w:rPr>
        <w:t xml:space="preserve">Existencia y representación legal para empresas extranjeras: </w:t>
      </w:r>
    </w:p>
    <w:p w14:paraId="1A88DC96" w14:textId="77777777" w:rsidR="00463963" w:rsidRPr="00A42862" w:rsidRDefault="00463963" w:rsidP="00273BBC">
      <w:pPr>
        <w:spacing w:after="0" w:line="240" w:lineRule="auto"/>
        <w:jc w:val="both"/>
        <w:rPr>
          <w:rFonts w:ascii="Arial Narrow" w:hAnsi="Arial Narrow" w:cs="Arial"/>
          <w:lang w:val="es-ES_tradnl"/>
        </w:rPr>
      </w:pPr>
    </w:p>
    <w:p w14:paraId="0F8313AE" w14:textId="77777777" w:rsidR="00463963" w:rsidRPr="00A42862" w:rsidRDefault="00463963" w:rsidP="00273BBC">
      <w:pPr>
        <w:numPr>
          <w:ilvl w:val="2"/>
          <w:numId w:val="6"/>
        </w:numPr>
        <w:spacing w:after="0" w:line="240" w:lineRule="auto"/>
        <w:ind w:left="1276" w:hanging="709"/>
        <w:jc w:val="both"/>
        <w:rPr>
          <w:rFonts w:ascii="Arial Narrow" w:hAnsi="Arial Narrow" w:cs="Arial"/>
          <w:lang w:val="es-ES_tradnl"/>
        </w:rPr>
      </w:pPr>
      <w:r w:rsidRPr="00A42862">
        <w:rPr>
          <w:rFonts w:ascii="Arial Narrow" w:hAnsi="Arial Narrow" w:cs="Arial"/>
          <w:b/>
          <w:lang w:val="es-ES_tradnl"/>
        </w:rPr>
        <w:t>Personas jurídicas extranjeras</w:t>
      </w:r>
      <w:r w:rsidRPr="00A42862">
        <w:rPr>
          <w:rFonts w:ascii="Arial Narrow" w:hAnsi="Arial Narrow" w:cs="Arial"/>
          <w:lang w:val="es-ES_tradnl"/>
        </w:rPr>
        <w:t xml:space="preserve"> </w:t>
      </w:r>
      <w:r w:rsidRPr="00A42862">
        <w:rPr>
          <w:rFonts w:ascii="Arial Narrow" w:hAnsi="Arial Narrow" w:cs="Arial"/>
          <w:b/>
          <w:lang w:val="es-ES_tradnl"/>
        </w:rPr>
        <w:t>con sucursal en Colombia</w:t>
      </w:r>
      <w:r w:rsidRPr="00A42862">
        <w:rPr>
          <w:rFonts w:ascii="Arial Narrow" w:hAnsi="Arial Narrow" w:cs="Arial"/>
          <w:lang w:val="es-ES_tradnl"/>
        </w:rPr>
        <w:t xml:space="preserve"> </w:t>
      </w:r>
    </w:p>
    <w:p w14:paraId="3296B2A2" w14:textId="77777777" w:rsidR="00463963" w:rsidRPr="00A42862" w:rsidRDefault="00463963" w:rsidP="00273BBC">
      <w:pPr>
        <w:spacing w:after="0" w:line="240" w:lineRule="auto"/>
        <w:jc w:val="both"/>
        <w:rPr>
          <w:rFonts w:ascii="Arial Narrow" w:hAnsi="Arial Narrow" w:cs="Arial"/>
          <w:lang w:val="es-ES_tradnl"/>
        </w:rPr>
      </w:pPr>
    </w:p>
    <w:p w14:paraId="5A4FC213" w14:textId="5420F533"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Deberán adjuntar el respectivo certificado de Cámara de Comercio de su domicilio, con fecha</w:t>
      </w:r>
      <w:r w:rsidR="00095C26" w:rsidRPr="00A42862">
        <w:rPr>
          <w:rFonts w:ascii="Arial Narrow" w:hAnsi="Arial Narrow" w:cs="Arial"/>
          <w:lang w:val="es-ES_tradnl"/>
        </w:rPr>
        <w:t xml:space="preserve"> de expedición no superior a treinta (</w:t>
      </w:r>
      <w:proofErr w:type="gramStart"/>
      <w:r w:rsidR="00095C26" w:rsidRPr="00A42862">
        <w:rPr>
          <w:rFonts w:ascii="Arial Narrow" w:hAnsi="Arial Narrow" w:cs="Arial"/>
          <w:lang w:val="es-ES_tradnl"/>
        </w:rPr>
        <w:t>30 )</w:t>
      </w:r>
      <w:proofErr w:type="gramEnd"/>
      <w:r w:rsidR="00095C26" w:rsidRPr="00A42862">
        <w:rPr>
          <w:rFonts w:ascii="Arial Narrow" w:hAnsi="Arial Narrow" w:cs="Arial"/>
          <w:lang w:val="es-ES_tradnl"/>
        </w:rPr>
        <w:t xml:space="preserve"> días calendario anteriores </w:t>
      </w:r>
      <w:r w:rsidRPr="00A42862">
        <w:rPr>
          <w:rFonts w:ascii="Arial Narrow" w:hAnsi="Arial Narrow" w:cs="Arial"/>
          <w:lang w:val="es-ES_tradnl"/>
        </w:rPr>
        <w:t xml:space="preserve">al cierre del presente proceso. Las sociedades deberán acreditar que su duración no será inferior a la del plazo del contrato y </w:t>
      </w:r>
      <w:r w:rsidR="00663BB9">
        <w:rPr>
          <w:rFonts w:ascii="Arial Narrow" w:hAnsi="Arial Narrow" w:cs="Arial"/>
          <w:lang w:val="es-ES_tradnl"/>
        </w:rPr>
        <w:t xml:space="preserve">UN </w:t>
      </w:r>
      <w:r w:rsidRPr="00A42862">
        <w:rPr>
          <w:rFonts w:ascii="Arial Narrow" w:hAnsi="Arial Narrow" w:cs="Arial"/>
          <w:lang w:val="es-ES_tradnl"/>
        </w:rPr>
        <w:t>(</w:t>
      </w:r>
      <w:r w:rsidR="00663BB9">
        <w:rPr>
          <w:rFonts w:ascii="Arial Narrow" w:hAnsi="Arial Narrow" w:cs="Arial"/>
          <w:lang w:val="es-ES_tradnl"/>
        </w:rPr>
        <w:t>1</w:t>
      </w:r>
      <w:r w:rsidRPr="00A42862">
        <w:rPr>
          <w:rFonts w:ascii="Arial Narrow" w:hAnsi="Arial Narrow" w:cs="Arial"/>
          <w:lang w:val="es-ES_tradnl"/>
        </w:rPr>
        <w:t xml:space="preserve">) año más. </w:t>
      </w:r>
    </w:p>
    <w:p w14:paraId="40D528D8" w14:textId="77777777" w:rsidR="00463963" w:rsidRPr="00A42862" w:rsidRDefault="00463963" w:rsidP="00273BBC">
      <w:pPr>
        <w:autoSpaceDE w:val="0"/>
        <w:autoSpaceDN w:val="0"/>
        <w:adjustRightInd w:val="0"/>
        <w:spacing w:after="0" w:line="240" w:lineRule="auto"/>
        <w:jc w:val="both"/>
        <w:rPr>
          <w:rFonts w:ascii="Arial Narrow" w:hAnsi="Arial Narrow" w:cs="Arial"/>
          <w:lang w:val="es-ES_tradnl"/>
        </w:rPr>
      </w:pPr>
    </w:p>
    <w:p w14:paraId="4C8CCD6B" w14:textId="1A36137C"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proofErr w:type="spellStart"/>
      <w:r w:rsidRPr="00A42862">
        <w:rPr>
          <w:rFonts w:ascii="Arial Narrow" w:hAnsi="Arial Narrow" w:cs="Arial"/>
          <w:lang w:val="es-ES_tradnl"/>
        </w:rPr>
        <w:t>seleción</w:t>
      </w:r>
      <w:proofErr w:type="spellEnd"/>
      <w:r w:rsidRPr="00A42862">
        <w:rPr>
          <w:rFonts w:ascii="Arial Narrow" w:hAnsi="Arial Narrow" w:cs="Arial"/>
          <w:lang w:val="es-ES_tradnl"/>
        </w:rPr>
        <w:t xml:space="preserve">.  </w:t>
      </w:r>
    </w:p>
    <w:p w14:paraId="417288A1" w14:textId="77777777" w:rsidR="00463963" w:rsidRPr="00A42862" w:rsidRDefault="00463963" w:rsidP="00273BBC">
      <w:pPr>
        <w:spacing w:after="0" w:line="240" w:lineRule="auto"/>
        <w:jc w:val="both"/>
        <w:rPr>
          <w:rFonts w:ascii="Arial Narrow" w:hAnsi="Arial Narrow" w:cs="Arial"/>
          <w:lang w:val="es-ES_tradnl"/>
        </w:rPr>
      </w:pPr>
    </w:p>
    <w:p w14:paraId="61F051C4" w14:textId="77777777" w:rsidR="00463963" w:rsidRPr="00A42862" w:rsidRDefault="00463963" w:rsidP="00273BBC">
      <w:pPr>
        <w:numPr>
          <w:ilvl w:val="2"/>
          <w:numId w:val="6"/>
        </w:numPr>
        <w:spacing w:after="0" w:line="240" w:lineRule="auto"/>
        <w:ind w:left="1276" w:hanging="709"/>
        <w:jc w:val="both"/>
        <w:rPr>
          <w:rFonts w:ascii="Arial Narrow" w:hAnsi="Arial Narrow" w:cs="Arial"/>
          <w:lang w:val="es-ES_tradnl"/>
        </w:rPr>
      </w:pPr>
      <w:r w:rsidRPr="00A42862">
        <w:rPr>
          <w:rFonts w:ascii="Arial Narrow" w:hAnsi="Arial Narrow" w:cs="Arial"/>
          <w:b/>
          <w:lang w:val="es-ES_tradnl"/>
        </w:rPr>
        <w:t>Personas jurídicas extranjeras sin sucursal en Colombia</w:t>
      </w:r>
    </w:p>
    <w:p w14:paraId="5B7DBEC4" w14:textId="77777777" w:rsidR="00463963" w:rsidRPr="00A42862" w:rsidRDefault="00463963" w:rsidP="00273BBC">
      <w:pPr>
        <w:spacing w:after="0" w:line="240" w:lineRule="auto"/>
        <w:jc w:val="both"/>
        <w:rPr>
          <w:rFonts w:ascii="Arial Narrow" w:hAnsi="Arial Narrow" w:cs="Arial"/>
          <w:lang w:val="es-ES_tradnl"/>
        </w:rPr>
      </w:pPr>
    </w:p>
    <w:p w14:paraId="020C5AFF"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lastRenderedPageBreak/>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A42862" w:rsidRDefault="00463963" w:rsidP="00273BBC">
      <w:pPr>
        <w:spacing w:after="0" w:line="240" w:lineRule="auto"/>
        <w:jc w:val="both"/>
        <w:rPr>
          <w:rFonts w:ascii="Arial Narrow" w:hAnsi="Arial Narrow" w:cs="Arial"/>
          <w:b/>
          <w:lang w:val="es-ES_tradnl"/>
        </w:rPr>
      </w:pPr>
    </w:p>
    <w:p w14:paraId="68CA74BA" w14:textId="79F4FDA1"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La persona jurídica deberá acreditar que su duración no será inferior a la del plazo del contrato y </w:t>
      </w:r>
      <w:r w:rsidR="00663BB9">
        <w:rPr>
          <w:rFonts w:ascii="Arial Narrow" w:hAnsi="Arial Narrow" w:cs="Arial"/>
          <w:lang w:val="es-ES_tradnl"/>
        </w:rPr>
        <w:t xml:space="preserve">UN </w:t>
      </w:r>
      <w:r w:rsidR="00F73140" w:rsidRPr="00A42862">
        <w:rPr>
          <w:rFonts w:ascii="Arial Narrow" w:hAnsi="Arial Narrow" w:cs="Arial"/>
          <w:lang w:val="es-ES_tradnl"/>
        </w:rPr>
        <w:t>(</w:t>
      </w:r>
      <w:r w:rsidR="00663BB9">
        <w:rPr>
          <w:rFonts w:ascii="Arial Narrow" w:hAnsi="Arial Narrow" w:cs="Arial"/>
          <w:lang w:val="es-ES_tradnl"/>
        </w:rPr>
        <w:t>1</w:t>
      </w:r>
      <w:r w:rsidR="00F73140" w:rsidRPr="00A42862">
        <w:rPr>
          <w:rFonts w:ascii="Arial Narrow" w:hAnsi="Arial Narrow" w:cs="Arial"/>
          <w:lang w:val="es-ES_tradnl"/>
        </w:rPr>
        <w:t>)</w:t>
      </w:r>
      <w:r w:rsidRPr="00A42862">
        <w:rPr>
          <w:rFonts w:ascii="Arial Narrow" w:hAnsi="Arial Narrow" w:cs="Arial"/>
          <w:lang w:val="es-ES_tradnl"/>
        </w:rPr>
        <w:t xml:space="preserve"> año más.</w:t>
      </w:r>
    </w:p>
    <w:p w14:paraId="39ED0173" w14:textId="77777777" w:rsidR="00463963" w:rsidRPr="00A42862" w:rsidRDefault="00463963" w:rsidP="00273BBC">
      <w:pPr>
        <w:spacing w:after="0" w:line="240" w:lineRule="auto"/>
        <w:jc w:val="both"/>
        <w:rPr>
          <w:rFonts w:ascii="Arial Narrow" w:hAnsi="Arial Narrow" w:cs="Arial"/>
          <w:lang w:val="es-ES_tradnl"/>
        </w:rPr>
      </w:pPr>
    </w:p>
    <w:p w14:paraId="545D789C" w14:textId="77777777" w:rsidR="00463963" w:rsidRPr="00A42862" w:rsidRDefault="00463963" w:rsidP="00273BBC">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A42862">
        <w:rPr>
          <w:rFonts w:ascii="Arial Narrow" w:hAnsi="Arial Narrow"/>
          <w:b/>
          <w:bCs/>
          <w:lang w:val="es-ES_tradnl"/>
        </w:rPr>
        <w:t xml:space="preserve">Acta de Junta de Socios, Asamblea General de Accionistas o </w:t>
      </w:r>
      <w:proofErr w:type="gramStart"/>
      <w:r w:rsidRPr="00A42862">
        <w:rPr>
          <w:rFonts w:ascii="Arial Narrow" w:hAnsi="Arial Narrow"/>
          <w:b/>
          <w:bCs/>
          <w:lang w:val="es-ES_tradnl"/>
        </w:rPr>
        <w:t>Junta  Directiva</w:t>
      </w:r>
      <w:proofErr w:type="gramEnd"/>
    </w:p>
    <w:p w14:paraId="20E8DEBA" w14:textId="77777777" w:rsidR="00463963" w:rsidRPr="00A42862" w:rsidRDefault="00463963" w:rsidP="00273BBC">
      <w:pPr>
        <w:autoSpaceDE w:val="0"/>
        <w:autoSpaceDN w:val="0"/>
        <w:adjustRightInd w:val="0"/>
        <w:spacing w:after="0" w:line="240" w:lineRule="auto"/>
        <w:jc w:val="both"/>
        <w:rPr>
          <w:rFonts w:ascii="Arial Narrow" w:hAnsi="Arial Narrow" w:cs="Arial"/>
          <w:b/>
          <w:lang w:val="es-ES_tradnl"/>
        </w:rPr>
      </w:pPr>
    </w:p>
    <w:p w14:paraId="20B5482F" w14:textId="77777777" w:rsidR="00463963" w:rsidRPr="00A42862" w:rsidRDefault="00463963" w:rsidP="00273BBC">
      <w:pPr>
        <w:autoSpaceDE w:val="0"/>
        <w:autoSpaceDN w:val="0"/>
        <w:adjustRightInd w:val="0"/>
        <w:spacing w:after="0" w:line="240" w:lineRule="auto"/>
        <w:jc w:val="both"/>
        <w:rPr>
          <w:rFonts w:ascii="Arial Narrow" w:hAnsi="Arial Narrow" w:cs="Arial"/>
          <w:u w:val="single"/>
          <w:lang w:val="es-ES_tradnl"/>
        </w:rPr>
      </w:pPr>
      <w:r w:rsidRPr="00A42862">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A42862" w:rsidRDefault="00463963" w:rsidP="00273BBC">
      <w:pPr>
        <w:autoSpaceDE w:val="0"/>
        <w:autoSpaceDN w:val="0"/>
        <w:adjustRightInd w:val="0"/>
        <w:spacing w:after="0" w:line="240" w:lineRule="auto"/>
        <w:jc w:val="both"/>
        <w:rPr>
          <w:rFonts w:ascii="Arial Narrow" w:hAnsi="Arial Narrow" w:cs="Arial"/>
          <w:b/>
          <w:lang w:val="es-ES_tradnl"/>
        </w:rPr>
      </w:pPr>
    </w:p>
    <w:p w14:paraId="1EBFC136" w14:textId="77777777" w:rsidR="00463963" w:rsidRPr="00A42862" w:rsidRDefault="00463963" w:rsidP="00273BBC">
      <w:pPr>
        <w:autoSpaceDE w:val="0"/>
        <w:autoSpaceDN w:val="0"/>
        <w:adjustRightInd w:val="0"/>
        <w:spacing w:after="0" w:line="240" w:lineRule="auto"/>
        <w:jc w:val="both"/>
        <w:rPr>
          <w:rFonts w:ascii="Arial Narrow" w:hAnsi="Arial Narrow" w:cs="Arial"/>
          <w:u w:val="single"/>
          <w:lang w:val="es-ES_tradnl"/>
        </w:rPr>
      </w:pPr>
      <w:r w:rsidRPr="00A42862">
        <w:rPr>
          <w:rFonts w:ascii="Arial Narrow" w:hAnsi="Arial Narrow" w:cs="Arial"/>
          <w:lang w:val="es-ES_tradnl"/>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w:t>
      </w:r>
      <w:proofErr w:type="spellStart"/>
      <w:r w:rsidRPr="00A42862">
        <w:rPr>
          <w:rFonts w:ascii="Arial Narrow" w:hAnsi="Arial Narrow" w:cs="Arial"/>
          <w:lang w:val="es-ES_tradnl"/>
        </w:rPr>
        <w:t>ii</w:t>
      </w:r>
      <w:proofErr w:type="spellEnd"/>
      <w:r w:rsidRPr="00A42862">
        <w:rPr>
          <w:rFonts w:ascii="Arial Narrow" w:hAnsi="Arial Narrow" w:cs="Arial"/>
          <w:lang w:val="es-ES_tradnl"/>
        </w:rPr>
        <w:t>) Fotocopia con inclusión de nota que es fiel copia tomada de su original y firma por el secretario o el presidente.</w:t>
      </w:r>
    </w:p>
    <w:p w14:paraId="3D6401CB" w14:textId="77777777" w:rsidR="00463963" w:rsidRPr="00A42862" w:rsidRDefault="00463963" w:rsidP="00273BBC">
      <w:pPr>
        <w:autoSpaceDE w:val="0"/>
        <w:autoSpaceDN w:val="0"/>
        <w:adjustRightInd w:val="0"/>
        <w:spacing w:after="0" w:line="240" w:lineRule="auto"/>
        <w:jc w:val="both"/>
        <w:rPr>
          <w:rFonts w:ascii="Arial Narrow" w:hAnsi="Arial Narrow" w:cs="Arial"/>
          <w:lang w:val="es-ES_tradnl"/>
        </w:rPr>
      </w:pPr>
    </w:p>
    <w:p w14:paraId="40A5A608" w14:textId="77777777" w:rsidR="00463963" w:rsidRPr="00A42862" w:rsidRDefault="00463963" w:rsidP="00273BBC">
      <w:pPr>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A42862" w:rsidRDefault="00463963" w:rsidP="00273BBC">
      <w:pPr>
        <w:autoSpaceDE w:val="0"/>
        <w:autoSpaceDN w:val="0"/>
        <w:adjustRightInd w:val="0"/>
        <w:spacing w:after="0" w:line="240" w:lineRule="auto"/>
        <w:jc w:val="both"/>
        <w:rPr>
          <w:rFonts w:ascii="Arial Narrow" w:hAnsi="Arial Narrow" w:cs="Arial"/>
          <w:lang w:val="es-ES_tradnl"/>
        </w:rPr>
      </w:pPr>
    </w:p>
    <w:p w14:paraId="6D7AF99E" w14:textId="77777777" w:rsidR="00463963" w:rsidRPr="00A42862" w:rsidRDefault="00463963" w:rsidP="00273BBC">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bookmarkStart w:id="93" w:name="_Toc99029288"/>
      <w:r w:rsidRPr="00A42862">
        <w:rPr>
          <w:rFonts w:ascii="Arial Narrow" w:hAnsi="Arial Narrow"/>
          <w:b/>
          <w:bCs/>
          <w:lang w:val="es-ES_tradnl"/>
        </w:rPr>
        <w:t>Personas Naturales</w:t>
      </w:r>
      <w:bookmarkEnd w:id="93"/>
    </w:p>
    <w:p w14:paraId="21C701DC" w14:textId="77777777" w:rsidR="00463963" w:rsidRPr="00A42862" w:rsidRDefault="00463963" w:rsidP="00273BBC">
      <w:pPr>
        <w:autoSpaceDE w:val="0"/>
        <w:autoSpaceDN w:val="0"/>
        <w:adjustRightInd w:val="0"/>
        <w:spacing w:after="0" w:line="240" w:lineRule="auto"/>
        <w:jc w:val="both"/>
        <w:rPr>
          <w:rFonts w:ascii="Arial Narrow" w:hAnsi="Arial Narrow" w:cs="Arial"/>
          <w:lang w:val="es-ES_tradnl"/>
        </w:rPr>
      </w:pPr>
    </w:p>
    <w:p w14:paraId="6A9F1848" w14:textId="77777777" w:rsidR="00463963" w:rsidRPr="00A42862" w:rsidRDefault="00463963" w:rsidP="00273BBC">
      <w:pPr>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lang w:val="es-ES_tradnl"/>
        </w:rPr>
        <w:t xml:space="preserve">Deben presentar los siguientes documentos en copia simple: </w:t>
      </w:r>
    </w:p>
    <w:p w14:paraId="7473674E" w14:textId="77777777" w:rsidR="00463963" w:rsidRPr="00A42862" w:rsidRDefault="00463963" w:rsidP="00273BBC">
      <w:pPr>
        <w:autoSpaceDE w:val="0"/>
        <w:autoSpaceDN w:val="0"/>
        <w:adjustRightInd w:val="0"/>
        <w:spacing w:after="0" w:line="240" w:lineRule="auto"/>
        <w:jc w:val="both"/>
        <w:rPr>
          <w:rFonts w:ascii="Arial Narrow" w:hAnsi="Arial Narrow" w:cs="Arial"/>
          <w:lang w:val="es-ES_tradnl"/>
        </w:rPr>
      </w:pPr>
    </w:p>
    <w:p w14:paraId="0A4F23C9" w14:textId="77777777" w:rsidR="00463963" w:rsidRPr="00A42862" w:rsidRDefault="00463963" w:rsidP="00273BBC">
      <w:pPr>
        <w:numPr>
          <w:ilvl w:val="0"/>
          <w:numId w:val="29"/>
        </w:numPr>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lang w:val="es-ES_tradnl"/>
        </w:rPr>
        <w:t>Persona natural de nacionalidad colombiana: cédula de ciudadanía.</w:t>
      </w:r>
    </w:p>
    <w:p w14:paraId="191C80A8" w14:textId="77777777" w:rsidR="00463963" w:rsidRPr="00A42862" w:rsidRDefault="00463963" w:rsidP="00273BBC">
      <w:pPr>
        <w:numPr>
          <w:ilvl w:val="0"/>
          <w:numId w:val="29"/>
        </w:numPr>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lang w:val="es-ES_tradnl"/>
        </w:rPr>
        <w:t xml:space="preserve">Persona natural extranjera con residencia en Colombia: cédula de extranjería. </w:t>
      </w:r>
    </w:p>
    <w:p w14:paraId="75806E11" w14:textId="77777777" w:rsidR="00463963" w:rsidRPr="00A42862" w:rsidRDefault="00463963" w:rsidP="00273BBC">
      <w:pPr>
        <w:numPr>
          <w:ilvl w:val="0"/>
          <w:numId w:val="29"/>
        </w:numPr>
        <w:autoSpaceDE w:val="0"/>
        <w:autoSpaceDN w:val="0"/>
        <w:adjustRightInd w:val="0"/>
        <w:spacing w:after="0" w:line="240" w:lineRule="auto"/>
        <w:jc w:val="both"/>
        <w:rPr>
          <w:rFonts w:ascii="Arial Narrow" w:hAnsi="Arial Narrow" w:cs="Arial"/>
          <w:lang w:val="es-ES_tradnl"/>
        </w:rPr>
      </w:pPr>
      <w:r w:rsidRPr="00A42862">
        <w:rPr>
          <w:rFonts w:ascii="Arial Narrow" w:hAnsi="Arial Narrow" w:cs="Arial"/>
          <w:lang w:val="es-ES_tradnl"/>
        </w:rPr>
        <w:t>Persona natural extranjera sin domicilio en Colombia: pasaporte.</w:t>
      </w:r>
    </w:p>
    <w:p w14:paraId="5B0B757D" w14:textId="77777777" w:rsidR="00463963" w:rsidRPr="00A42862" w:rsidRDefault="00463963" w:rsidP="00273BBC">
      <w:pPr>
        <w:pStyle w:val="Textoindependienteprimerasangra21"/>
        <w:spacing w:after="0"/>
        <w:ind w:left="0" w:firstLine="0"/>
        <w:jc w:val="both"/>
        <w:rPr>
          <w:rFonts w:ascii="Arial Narrow" w:hAnsi="Arial Narrow" w:cs="Arial"/>
          <w:b/>
          <w:sz w:val="22"/>
          <w:szCs w:val="22"/>
          <w:lang w:val="es-ES_tradnl"/>
        </w:rPr>
      </w:pPr>
    </w:p>
    <w:p w14:paraId="61A72B3A" w14:textId="12DA2FA2" w:rsidR="00463963" w:rsidRPr="00A42862" w:rsidRDefault="00463963" w:rsidP="00273BBC">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A42862">
        <w:rPr>
          <w:rFonts w:ascii="Arial Narrow" w:hAnsi="Arial Narrow"/>
          <w:b/>
          <w:bCs/>
          <w:lang w:val="es-ES_tradnl"/>
        </w:rPr>
        <w:t xml:space="preserve">Certificación de pago de aportes a la seguridad social y parafiscal - Diligenciar en el Formato </w:t>
      </w:r>
      <w:r w:rsidR="00F73140" w:rsidRPr="00A42862">
        <w:rPr>
          <w:rFonts w:ascii="Arial Narrow" w:hAnsi="Arial Narrow"/>
          <w:b/>
          <w:bCs/>
          <w:lang w:val="es-ES_tradnl"/>
        </w:rPr>
        <w:t>16</w:t>
      </w:r>
      <w:r w:rsidRPr="00A42862">
        <w:rPr>
          <w:rFonts w:ascii="Arial Narrow" w:hAnsi="Arial Narrow"/>
          <w:b/>
          <w:bCs/>
          <w:lang w:val="es-ES_tradnl"/>
        </w:rPr>
        <w:t>.</w:t>
      </w:r>
    </w:p>
    <w:p w14:paraId="5265D9BC" w14:textId="77777777" w:rsidR="00842CA4" w:rsidRPr="00C4113A" w:rsidRDefault="00842CA4" w:rsidP="00842CA4">
      <w:pPr>
        <w:pStyle w:val="Ttulo3"/>
        <w:numPr>
          <w:ilvl w:val="3"/>
          <w:numId w:val="15"/>
        </w:numPr>
        <w:spacing w:line="240" w:lineRule="auto"/>
        <w:ind w:left="0" w:firstLine="0"/>
        <w:jc w:val="both"/>
        <w:rPr>
          <w:rFonts w:ascii="Arial Narrow" w:eastAsia="Calibri" w:hAnsi="Arial Narrow" w:cs="Arial"/>
          <w:color w:val="auto"/>
        </w:rPr>
      </w:pPr>
      <w:r w:rsidRPr="00C4113A">
        <w:rPr>
          <w:rFonts w:ascii="Arial Narrow" w:eastAsia="Calibri" w:hAnsi="Arial Narrow"/>
          <w:color w:val="auto"/>
        </w:rPr>
        <w:t>PERSONAS</w:t>
      </w:r>
      <w:r w:rsidRPr="00C4113A">
        <w:rPr>
          <w:rFonts w:ascii="Arial Narrow" w:eastAsia="Calibri" w:hAnsi="Arial Narrow" w:cs="Arial"/>
          <w:color w:val="auto"/>
        </w:rPr>
        <w:t xml:space="preserve"> JURÍDICAS</w:t>
      </w:r>
    </w:p>
    <w:p w14:paraId="285ED764" w14:textId="77777777" w:rsidR="00842CA4" w:rsidRPr="00C4113A" w:rsidRDefault="00842CA4" w:rsidP="00842CA4">
      <w:pPr>
        <w:spacing w:line="240" w:lineRule="auto"/>
        <w:jc w:val="both"/>
        <w:rPr>
          <w:rFonts w:ascii="Arial Narrow" w:hAnsi="Arial Narrow" w:cs="Arial"/>
        </w:rPr>
      </w:pPr>
      <w:r w:rsidRPr="00C4113A">
        <w:rPr>
          <w:rFonts w:ascii="Arial Narrow" w:hAnsi="Arial Narrow" w:cs="Arial"/>
        </w:rPr>
        <w:t xml:space="preserve">El proponente persona jurídica debe presentar el Formato </w:t>
      </w:r>
      <w:r>
        <w:rPr>
          <w:rFonts w:ascii="Arial Narrow" w:hAnsi="Arial Narrow" w:cs="Arial"/>
        </w:rPr>
        <w:t>16</w:t>
      </w:r>
      <w:r w:rsidRPr="00C4113A">
        <w:rPr>
          <w:rFonts w:ascii="Arial Narrow" w:hAnsi="Arial Narrow" w:cs="Arial"/>
        </w:rPr>
        <w:t xml:space="preserve">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5979E5DA" w14:textId="77777777" w:rsidR="00842CA4" w:rsidRPr="00C4113A" w:rsidRDefault="00842CA4" w:rsidP="00842CA4">
      <w:pPr>
        <w:spacing w:line="240" w:lineRule="auto"/>
        <w:jc w:val="both"/>
        <w:rPr>
          <w:rFonts w:ascii="Arial Narrow" w:hAnsi="Arial Narrow" w:cs="Arial"/>
        </w:rPr>
      </w:pPr>
      <w:r w:rsidRPr="00C4113A">
        <w:rPr>
          <w:rFonts w:ascii="Arial Narrow" w:hAnsi="Arial Narrow" w:cs="Arial"/>
        </w:rPr>
        <w:t xml:space="preserve">La entidad no exigirá las planillas de pago. Bastará el certificado suscrito por el revisor fiscal, en los casos requeridos por la ley, o por el representante legal que así lo acredite. </w:t>
      </w:r>
    </w:p>
    <w:p w14:paraId="3473C3D2" w14:textId="77777777" w:rsidR="00842CA4" w:rsidRPr="00C4113A" w:rsidRDefault="00842CA4" w:rsidP="00842CA4">
      <w:pPr>
        <w:spacing w:line="240" w:lineRule="auto"/>
        <w:jc w:val="both"/>
        <w:rPr>
          <w:rFonts w:ascii="Arial Narrow" w:hAnsi="Arial Narrow" w:cs="Arial"/>
        </w:rPr>
      </w:pPr>
      <w:r w:rsidRPr="00C4113A">
        <w:rPr>
          <w:rFonts w:ascii="Arial Narrow" w:hAnsi="Arial Narrow" w:cs="Arial"/>
        </w:rPr>
        <w:t xml:space="preserve">Cuando la persona jurídica está exonerada en los términos previstos en el artículo 65 de la Ley 1819 de 2016 debe indicarlo en el Formato 6 – Pagos de seguridad social y aportes legales </w:t>
      </w:r>
    </w:p>
    <w:p w14:paraId="582C3125" w14:textId="77777777" w:rsidR="00842CA4" w:rsidRPr="00C4113A" w:rsidRDefault="00842CA4" w:rsidP="00842CA4">
      <w:pPr>
        <w:spacing w:line="240" w:lineRule="auto"/>
        <w:jc w:val="both"/>
        <w:rPr>
          <w:rFonts w:ascii="Arial Narrow" w:hAnsi="Arial Narrow" w:cs="Arial"/>
        </w:rPr>
      </w:pPr>
      <w:r w:rsidRPr="00C4113A">
        <w:rPr>
          <w:rFonts w:ascii="Arial Narrow" w:hAnsi="Arial Narrow" w:cs="Arial"/>
        </w:rPr>
        <w:lastRenderedPageBreak/>
        <w:t>Esta misma previsión aplica para las personas jurídicas extranjeras con domicilio o sucursal en Colombia, las cuales deben acreditar este requisito respecto del personal vinculado en Colombia.</w:t>
      </w:r>
    </w:p>
    <w:p w14:paraId="32663AD3" w14:textId="77777777" w:rsidR="00842CA4" w:rsidRPr="00C4113A" w:rsidRDefault="00842CA4" w:rsidP="00842CA4">
      <w:pPr>
        <w:pStyle w:val="Ttulo3"/>
        <w:numPr>
          <w:ilvl w:val="3"/>
          <w:numId w:val="15"/>
        </w:numPr>
        <w:spacing w:line="240" w:lineRule="auto"/>
        <w:ind w:left="0" w:firstLine="0"/>
        <w:jc w:val="both"/>
        <w:rPr>
          <w:rFonts w:ascii="Arial Narrow" w:eastAsia="Calibri" w:hAnsi="Arial Narrow" w:cs="Arial"/>
          <w:color w:val="auto"/>
        </w:rPr>
      </w:pPr>
      <w:bookmarkStart w:id="94" w:name="_Toc176242672"/>
      <w:r w:rsidRPr="00C4113A">
        <w:rPr>
          <w:rFonts w:ascii="Arial Narrow" w:eastAsia="Calibri" w:hAnsi="Arial Narrow" w:cs="Arial"/>
          <w:color w:val="auto"/>
        </w:rPr>
        <w:t>PERSONAS NATURALES</w:t>
      </w:r>
      <w:bookmarkEnd w:id="94"/>
    </w:p>
    <w:p w14:paraId="16EB7716" w14:textId="77777777" w:rsidR="00842CA4" w:rsidRPr="00C4113A" w:rsidRDefault="00842CA4" w:rsidP="00842CA4">
      <w:pPr>
        <w:spacing w:line="240" w:lineRule="auto"/>
        <w:jc w:val="both"/>
        <w:rPr>
          <w:rFonts w:ascii="Arial Narrow" w:hAnsi="Arial Narrow" w:cs="Arial"/>
        </w:rPr>
      </w:pPr>
      <w:proofErr w:type="gramStart"/>
      <w:r w:rsidRPr="00C4113A">
        <w:rPr>
          <w:rFonts w:ascii="Arial Narrow" w:hAnsi="Arial Narrow" w:cs="Arial"/>
        </w:rPr>
        <w:t>El proponente persona natural</w:t>
      </w:r>
      <w:proofErr w:type="gramEnd"/>
      <w:r w:rsidRPr="00C4113A">
        <w:rPr>
          <w:rFonts w:ascii="Arial Narrow" w:hAnsi="Arial Narrow" w:cs="Arial"/>
        </w:rPr>
        <w:t xml:space="preserve">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14:paraId="624456F0" w14:textId="77777777" w:rsidR="00842CA4" w:rsidRPr="00C4113A" w:rsidRDefault="00842CA4" w:rsidP="00842CA4">
      <w:pPr>
        <w:spacing w:line="240" w:lineRule="auto"/>
        <w:jc w:val="both"/>
        <w:rPr>
          <w:rFonts w:ascii="Arial Narrow" w:hAnsi="Arial Narrow" w:cs="Arial"/>
        </w:rPr>
      </w:pPr>
      <w:r w:rsidRPr="00C4113A">
        <w:rPr>
          <w:rFonts w:ascii="Arial Narrow" w:hAnsi="Arial Narrow" w:cs="Arial"/>
        </w:rPr>
        <w:t xml:space="preserve"> En caso de modificarse la fecha de cierre del proceso, se tendrá como referencia para establecer el plazo de vigencia de los certificados de afiliación la fecha originalmente establecida en el pliego de condiciones definitivo.</w:t>
      </w:r>
    </w:p>
    <w:p w14:paraId="72C82E1E" w14:textId="77777777" w:rsidR="00842CA4" w:rsidRPr="00C4113A" w:rsidRDefault="00842CA4" w:rsidP="00842CA4">
      <w:pPr>
        <w:spacing w:line="240" w:lineRule="auto"/>
        <w:jc w:val="both"/>
        <w:rPr>
          <w:rFonts w:ascii="Arial Narrow" w:hAnsi="Arial Narrow" w:cs="Arial"/>
        </w:rPr>
      </w:pPr>
      <w:r w:rsidRPr="00C4113A">
        <w:rPr>
          <w:rFonts w:ascii="Arial Narrow" w:hAnsi="Arial Narrow" w:cs="Arial"/>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049E3B8C" w14:textId="77777777" w:rsidR="00842CA4" w:rsidRPr="00C4113A" w:rsidRDefault="00842CA4" w:rsidP="00842CA4">
      <w:pPr>
        <w:spacing w:line="240" w:lineRule="auto"/>
        <w:jc w:val="both"/>
        <w:rPr>
          <w:rFonts w:ascii="Arial Narrow" w:hAnsi="Arial Narrow" w:cs="Arial"/>
        </w:rPr>
      </w:pPr>
      <w:r w:rsidRPr="00C4113A">
        <w:rPr>
          <w:rFonts w:ascii="Arial Narrow" w:hAnsi="Arial Narrow" w:cs="Arial"/>
        </w:rPr>
        <w:t>De igual forma, quienes se encuentren en condición legal de no estar obligados a realizar cotización de pensión tendrán que presentar el documento que así lo acredite y, adicionalmente, el certificado de afiliación al sistema de salud.</w:t>
      </w:r>
    </w:p>
    <w:p w14:paraId="455F2D12" w14:textId="77777777" w:rsidR="00842CA4" w:rsidRPr="00C4113A" w:rsidRDefault="00842CA4" w:rsidP="00842CA4">
      <w:pPr>
        <w:spacing w:line="240" w:lineRule="auto"/>
        <w:jc w:val="both"/>
        <w:rPr>
          <w:rFonts w:ascii="Arial Narrow" w:hAnsi="Arial Narrow" w:cs="Arial"/>
        </w:rPr>
      </w:pPr>
      <w:r w:rsidRPr="00C4113A">
        <w:rPr>
          <w:rFonts w:ascii="Arial Narrow" w:hAnsi="Arial Narrow" w:cs="Arial"/>
        </w:rPr>
        <w:t>Esta misma previsión aplica para las personas naturales extranjeras con domicilio en Colombia las cuales deberán acreditar este requisito respecto del personal vinculado en Colombia.</w:t>
      </w:r>
    </w:p>
    <w:p w14:paraId="6F50E2C1" w14:textId="77777777" w:rsidR="00842CA4" w:rsidRDefault="00842CA4" w:rsidP="00842CA4">
      <w:pPr>
        <w:pStyle w:val="Ttulo3"/>
        <w:numPr>
          <w:ilvl w:val="3"/>
          <w:numId w:val="15"/>
        </w:numPr>
        <w:spacing w:line="240" w:lineRule="auto"/>
        <w:ind w:left="0" w:firstLine="0"/>
        <w:jc w:val="both"/>
        <w:rPr>
          <w:rFonts w:ascii="Arial Narrow" w:eastAsia="Calibri" w:hAnsi="Arial Narrow" w:cs="Arial"/>
          <w:color w:val="auto"/>
        </w:rPr>
      </w:pPr>
      <w:bookmarkStart w:id="95" w:name="_Toc176242673"/>
      <w:r w:rsidRPr="00C4113A">
        <w:rPr>
          <w:rFonts w:ascii="Arial Narrow" w:eastAsia="Calibri" w:hAnsi="Arial Narrow" w:cs="Arial"/>
          <w:color w:val="auto"/>
        </w:rPr>
        <w:t>PROPONENTES PLURALES</w:t>
      </w:r>
      <w:bookmarkEnd w:id="95"/>
    </w:p>
    <w:p w14:paraId="0D17F071" w14:textId="526EA568" w:rsidR="00842CA4" w:rsidRPr="00C4113A" w:rsidRDefault="00842CA4" w:rsidP="00842CA4">
      <w:pPr>
        <w:spacing w:line="240" w:lineRule="auto"/>
        <w:jc w:val="both"/>
        <w:rPr>
          <w:rFonts w:ascii="Arial Narrow" w:hAnsi="Arial Narrow" w:cs="Arial"/>
        </w:rPr>
      </w:pPr>
      <w:r w:rsidRPr="00C4113A">
        <w:rPr>
          <w:rFonts w:ascii="Arial Narrow" w:hAnsi="Arial Narrow" w:cs="Arial"/>
        </w:rPr>
        <w:t>Cada uno de los integrantes del proponente plural debe acreditar por separado los requisitos de que tratan los numerales anteriores.</w:t>
      </w:r>
    </w:p>
    <w:p w14:paraId="6A6FC8EF" w14:textId="77777777" w:rsidR="00842CA4" w:rsidRDefault="00842CA4" w:rsidP="00842CA4">
      <w:pPr>
        <w:pStyle w:val="Ttulo3"/>
        <w:numPr>
          <w:ilvl w:val="3"/>
          <w:numId w:val="15"/>
        </w:numPr>
        <w:spacing w:line="240" w:lineRule="auto"/>
        <w:ind w:left="0" w:firstLine="0"/>
        <w:jc w:val="both"/>
        <w:rPr>
          <w:rFonts w:ascii="Arial Narrow" w:eastAsia="Calibri" w:hAnsi="Arial Narrow" w:cs="Arial"/>
          <w:color w:val="auto"/>
        </w:rPr>
      </w:pPr>
      <w:bookmarkStart w:id="96" w:name="_Toc176242674"/>
      <w:r w:rsidRPr="00C4113A">
        <w:rPr>
          <w:rFonts w:ascii="Arial Narrow" w:eastAsia="Calibri" w:hAnsi="Arial Narrow" w:cs="Arial"/>
          <w:color w:val="auto"/>
        </w:rPr>
        <w:t>SEGURIDAD SOCIAL PARA LA SUSCRIPCIÓN DEL CONTRATO</w:t>
      </w:r>
      <w:bookmarkEnd w:id="96"/>
    </w:p>
    <w:p w14:paraId="5D7C6744" w14:textId="77777777" w:rsidR="00842CA4" w:rsidRPr="00C4113A" w:rsidRDefault="00842CA4" w:rsidP="00842CA4">
      <w:pPr>
        <w:spacing w:line="240" w:lineRule="auto"/>
        <w:jc w:val="both"/>
        <w:rPr>
          <w:rFonts w:ascii="Arial Narrow" w:hAnsi="Arial Narrow" w:cs="Arial"/>
        </w:rPr>
      </w:pPr>
      <w:r w:rsidRPr="00C4113A">
        <w:rPr>
          <w:rFonts w:ascii="Arial Narrow" w:hAnsi="Arial Narrow" w:cs="Arial"/>
        </w:rPr>
        <w:t xml:space="preserve">El adjudicatario debe presentar, para la suscripción del respectivo contrato, ante la dependencia respectiva, la declaración donde acredite el pago correspondiente a seguridad social y aportes legales cuando a ello haya lugar. </w:t>
      </w:r>
    </w:p>
    <w:p w14:paraId="6BDB2D4D" w14:textId="4B18FD46" w:rsidR="00842CA4" w:rsidRPr="008B477D" w:rsidRDefault="00842CA4" w:rsidP="008B477D">
      <w:pPr>
        <w:spacing w:line="240" w:lineRule="auto"/>
        <w:jc w:val="both"/>
        <w:rPr>
          <w:rFonts w:ascii="Arial Narrow" w:hAnsi="Arial Narrow" w:cs="Arial"/>
        </w:rPr>
      </w:pPr>
      <w:r w:rsidRPr="00C4113A">
        <w:rPr>
          <w:rFonts w:ascii="Arial Narrow" w:hAnsi="Arial Narrow" w:cs="Arial"/>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03610CD1" w14:textId="77777777" w:rsidR="00463963" w:rsidRPr="00A42862" w:rsidRDefault="00463963" w:rsidP="00273BBC">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A42862">
        <w:rPr>
          <w:rFonts w:ascii="Arial Narrow" w:hAnsi="Arial Narrow"/>
          <w:b/>
          <w:bCs/>
          <w:lang w:val="es-ES_tradnl"/>
        </w:rPr>
        <w:t>Garantía de seriedad de la oferta</w:t>
      </w:r>
    </w:p>
    <w:p w14:paraId="3D35624D" w14:textId="77777777" w:rsidR="00463963" w:rsidRPr="00A42862" w:rsidRDefault="00463963" w:rsidP="00273BBC">
      <w:pPr>
        <w:pStyle w:val="Textoindependienteprimerasangra21"/>
        <w:spacing w:after="0"/>
        <w:ind w:left="0" w:firstLine="0"/>
        <w:jc w:val="both"/>
        <w:rPr>
          <w:rFonts w:ascii="Arial Narrow" w:hAnsi="Arial Narrow" w:cs="Arial"/>
          <w:sz w:val="22"/>
          <w:szCs w:val="22"/>
          <w:lang w:val="es-ES_tradnl"/>
        </w:rPr>
      </w:pPr>
      <w:r w:rsidRPr="00A42862">
        <w:rPr>
          <w:rFonts w:ascii="Arial Narrow" w:hAnsi="Arial Narrow" w:cs="Arial"/>
          <w:sz w:val="22"/>
          <w:szCs w:val="22"/>
          <w:lang w:val="es-ES_tradnl"/>
        </w:rPr>
        <w:tab/>
      </w:r>
    </w:p>
    <w:p w14:paraId="4408FC8A" w14:textId="77777777" w:rsidR="00463963" w:rsidRPr="00A42862" w:rsidRDefault="00463963" w:rsidP="00273BBC">
      <w:pPr>
        <w:pStyle w:val="textoindependienteprimerasangra210"/>
        <w:spacing w:before="0" w:beforeAutospacing="0" w:after="0" w:afterAutospacing="0"/>
        <w:jc w:val="both"/>
        <w:rPr>
          <w:rFonts w:ascii="Arial Narrow" w:hAnsi="Arial Narrow" w:cs="Arial"/>
          <w:color w:val="000000"/>
          <w:sz w:val="22"/>
          <w:szCs w:val="22"/>
        </w:rPr>
      </w:pPr>
      <w:bookmarkStart w:id="97" w:name="_Hlk508372669"/>
      <w:r w:rsidRPr="00A42862">
        <w:rPr>
          <w:rFonts w:ascii="Arial Narrow" w:hAnsi="Arial Narrow" w:cs="Arial"/>
          <w:sz w:val="22"/>
          <w:szCs w:val="22"/>
        </w:rPr>
        <w:t xml:space="preserve">El OFERENTE deberá constituir a su costa y presentar con su oferta, garantía de seriedad de la oferta. </w:t>
      </w:r>
      <w:r w:rsidRPr="00A42862">
        <w:rPr>
          <w:rFonts w:ascii="Arial Narrow" w:hAnsi="Arial Narrow" w:cs="Arial"/>
          <w:color w:val="000000"/>
          <w:sz w:val="22"/>
          <w:szCs w:val="22"/>
        </w:rPr>
        <w:t>La garantía deberá constituirse con las siguientes indicaciones:</w:t>
      </w:r>
    </w:p>
    <w:p w14:paraId="27CD086F" w14:textId="77777777" w:rsidR="00463963" w:rsidRPr="00A42862" w:rsidRDefault="00463963" w:rsidP="00273BBC">
      <w:pPr>
        <w:pStyle w:val="textoindependienteprimerasangra210"/>
        <w:spacing w:before="0" w:beforeAutospacing="0" w:after="0" w:afterAutospacing="0"/>
        <w:jc w:val="both"/>
        <w:rPr>
          <w:rFonts w:ascii="Arial Narrow" w:hAnsi="Arial Narrow" w:cs="Arial"/>
          <w:color w:val="000000"/>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A42862" w14:paraId="7B1BE84F" w14:textId="77777777" w:rsidTr="00A93322">
        <w:tc>
          <w:tcPr>
            <w:tcW w:w="3510" w:type="dxa"/>
            <w:shd w:val="clear" w:color="auto" w:fill="auto"/>
            <w:vAlign w:val="center"/>
          </w:tcPr>
          <w:p w14:paraId="7FC95D0B" w14:textId="77777777" w:rsidR="00463963" w:rsidRPr="00A42862" w:rsidRDefault="00463963" w:rsidP="00273BBC">
            <w:pPr>
              <w:pStyle w:val="textoindependienteprimerasangra210"/>
              <w:spacing w:before="0" w:beforeAutospacing="0" w:after="0" w:afterAutospacing="0"/>
              <w:rPr>
                <w:rFonts w:ascii="Arial Narrow" w:hAnsi="Arial Narrow" w:cs="Arial"/>
                <w:b/>
                <w:bCs/>
                <w:color w:val="000000"/>
                <w:sz w:val="22"/>
                <w:szCs w:val="22"/>
              </w:rPr>
            </w:pPr>
            <w:r w:rsidRPr="00A42862">
              <w:rPr>
                <w:rFonts w:ascii="Arial Narrow" w:hAnsi="Arial Narrow" w:cs="Arial"/>
                <w:b/>
                <w:bCs/>
                <w:color w:val="000000"/>
                <w:sz w:val="22"/>
                <w:szCs w:val="22"/>
              </w:rPr>
              <w:t>Asegurado y beneficiario:                </w:t>
            </w:r>
          </w:p>
        </w:tc>
        <w:tc>
          <w:tcPr>
            <w:tcW w:w="5024" w:type="dxa"/>
            <w:shd w:val="clear" w:color="auto" w:fill="auto"/>
            <w:vAlign w:val="center"/>
          </w:tcPr>
          <w:p w14:paraId="6B035D37" w14:textId="77777777" w:rsidR="00463963" w:rsidRPr="00A42862" w:rsidRDefault="00463963" w:rsidP="00273BBC">
            <w:pPr>
              <w:tabs>
                <w:tab w:val="left" w:pos="5982"/>
              </w:tabs>
              <w:spacing w:after="0" w:line="240" w:lineRule="auto"/>
              <w:jc w:val="both"/>
              <w:rPr>
                <w:rFonts w:ascii="Arial Narrow" w:hAnsi="Arial Narrow" w:cs="Arial"/>
                <w:b/>
                <w:bCs/>
                <w:color w:val="000000"/>
                <w:lang w:val="es-ES_tradnl"/>
              </w:rPr>
            </w:pPr>
            <w:r w:rsidRPr="00A42862">
              <w:rPr>
                <w:rFonts w:ascii="Arial Narrow" w:hAnsi="Arial Narrow" w:cs="Arial"/>
                <w:b/>
                <w:bCs/>
                <w:color w:val="000000"/>
                <w:lang w:val="es-ES_tradnl"/>
              </w:rPr>
              <w:t>UNIDAD ADMINISTRATIVA ESPECIAL DE AERONÁUTICA CIVIL</w:t>
            </w:r>
          </w:p>
        </w:tc>
      </w:tr>
      <w:tr w:rsidR="00463963" w:rsidRPr="00A42862" w14:paraId="628B4DD0" w14:textId="77777777" w:rsidTr="00A93322">
        <w:tc>
          <w:tcPr>
            <w:tcW w:w="3510" w:type="dxa"/>
            <w:shd w:val="clear" w:color="auto" w:fill="auto"/>
            <w:vAlign w:val="center"/>
          </w:tcPr>
          <w:p w14:paraId="78AC1D1A" w14:textId="77777777" w:rsidR="00463963" w:rsidRPr="00A42862" w:rsidRDefault="00463963" w:rsidP="00273BBC">
            <w:pPr>
              <w:pStyle w:val="textoindependienteprimerasangra210"/>
              <w:spacing w:before="0" w:beforeAutospacing="0" w:after="0" w:afterAutospacing="0"/>
              <w:rPr>
                <w:rFonts w:ascii="Arial Narrow" w:hAnsi="Arial Narrow" w:cs="Arial"/>
                <w:b/>
                <w:bCs/>
                <w:color w:val="000000"/>
                <w:sz w:val="22"/>
                <w:szCs w:val="22"/>
              </w:rPr>
            </w:pPr>
            <w:proofErr w:type="spellStart"/>
            <w:r w:rsidRPr="00A42862">
              <w:rPr>
                <w:rFonts w:ascii="Arial Narrow" w:hAnsi="Arial Narrow" w:cs="Arial"/>
                <w:b/>
                <w:bCs/>
                <w:color w:val="000000"/>
                <w:sz w:val="22"/>
                <w:szCs w:val="22"/>
              </w:rPr>
              <w:t>Nit</w:t>
            </w:r>
            <w:proofErr w:type="spellEnd"/>
            <w:r w:rsidRPr="00A42862">
              <w:rPr>
                <w:rFonts w:ascii="Arial Narrow" w:hAnsi="Arial Narrow" w:cs="Arial"/>
                <w:b/>
                <w:bCs/>
                <w:color w:val="000000"/>
                <w:sz w:val="22"/>
                <w:szCs w:val="22"/>
              </w:rPr>
              <w:t>:                                                    </w:t>
            </w:r>
          </w:p>
        </w:tc>
        <w:tc>
          <w:tcPr>
            <w:tcW w:w="5024" w:type="dxa"/>
            <w:shd w:val="clear" w:color="auto" w:fill="auto"/>
            <w:vAlign w:val="center"/>
          </w:tcPr>
          <w:p w14:paraId="7DE558C4" w14:textId="77777777" w:rsidR="00463963" w:rsidRPr="00A42862" w:rsidRDefault="00463963" w:rsidP="00273BBC">
            <w:pPr>
              <w:tabs>
                <w:tab w:val="left" w:pos="5982"/>
              </w:tabs>
              <w:spacing w:after="0" w:line="240" w:lineRule="auto"/>
              <w:jc w:val="both"/>
              <w:rPr>
                <w:rFonts w:ascii="Arial Narrow" w:hAnsi="Arial Narrow" w:cs="Arial"/>
                <w:color w:val="000000"/>
                <w:lang w:val="es-ES_tradnl"/>
              </w:rPr>
            </w:pPr>
            <w:r w:rsidRPr="00A42862">
              <w:rPr>
                <w:rFonts w:ascii="Arial Narrow" w:hAnsi="Arial Narrow" w:cs="Arial"/>
                <w:color w:val="000000"/>
                <w:lang w:val="es-ES_tradnl"/>
              </w:rPr>
              <w:t>899999059-3</w:t>
            </w:r>
          </w:p>
        </w:tc>
      </w:tr>
      <w:tr w:rsidR="00463963" w:rsidRPr="00A42862" w14:paraId="52058091" w14:textId="77777777" w:rsidTr="00A93322">
        <w:tc>
          <w:tcPr>
            <w:tcW w:w="3510" w:type="dxa"/>
            <w:shd w:val="clear" w:color="auto" w:fill="auto"/>
            <w:vAlign w:val="center"/>
          </w:tcPr>
          <w:p w14:paraId="15351316" w14:textId="77777777" w:rsidR="00463963" w:rsidRPr="00A42862" w:rsidRDefault="00463963" w:rsidP="00273BBC">
            <w:pPr>
              <w:pStyle w:val="textoindependienteprimerasangra210"/>
              <w:spacing w:before="0" w:beforeAutospacing="0" w:after="0" w:afterAutospacing="0"/>
              <w:rPr>
                <w:rFonts w:ascii="Arial Narrow" w:hAnsi="Arial Narrow" w:cs="Arial"/>
                <w:b/>
                <w:bCs/>
                <w:color w:val="000000"/>
                <w:sz w:val="22"/>
                <w:szCs w:val="22"/>
              </w:rPr>
            </w:pPr>
            <w:r w:rsidRPr="00A42862">
              <w:rPr>
                <w:rFonts w:ascii="Arial Narrow" w:hAnsi="Arial Narrow" w:cs="Arial"/>
                <w:b/>
                <w:bCs/>
                <w:color w:val="000000"/>
                <w:sz w:val="22"/>
                <w:szCs w:val="22"/>
              </w:rPr>
              <w:t>Tomador y afianzado:                       </w:t>
            </w:r>
          </w:p>
        </w:tc>
        <w:tc>
          <w:tcPr>
            <w:tcW w:w="5024" w:type="dxa"/>
            <w:shd w:val="clear" w:color="auto" w:fill="auto"/>
            <w:vAlign w:val="center"/>
          </w:tcPr>
          <w:p w14:paraId="3029E366" w14:textId="77777777" w:rsidR="00463963" w:rsidRPr="00A42862" w:rsidRDefault="00463963" w:rsidP="00273BBC">
            <w:pPr>
              <w:tabs>
                <w:tab w:val="left" w:pos="5982"/>
              </w:tabs>
              <w:spacing w:after="0" w:line="240" w:lineRule="auto"/>
              <w:jc w:val="both"/>
              <w:rPr>
                <w:rFonts w:ascii="Arial Narrow" w:hAnsi="Arial Narrow" w:cs="Arial"/>
                <w:color w:val="000000"/>
                <w:lang w:val="es-ES_tradnl"/>
              </w:rPr>
            </w:pPr>
            <w:r w:rsidRPr="00A42862">
              <w:rPr>
                <w:rFonts w:ascii="Arial Narrow" w:hAnsi="Arial Narrow" w:cs="Arial"/>
                <w:color w:val="000000"/>
                <w:lang w:val="es-ES_tradnl"/>
              </w:rPr>
              <w:t>El OFERENTE.</w:t>
            </w:r>
          </w:p>
        </w:tc>
      </w:tr>
      <w:tr w:rsidR="00463963" w:rsidRPr="00A42862" w14:paraId="0981408B" w14:textId="77777777" w:rsidTr="00A93322">
        <w:tc>
          <w:tcPr>
            <w:tcW w:w="3510" w:type="dxa"/>
            <w:shd w:val="clear" w:color="auto" w:fill="auto"/>
            <w:vAlign w:val="center"/>
          </w:tcPr>
          <w:p w14:paraId="38222394" w14:textId="77777777" w:rsidR="00463963" w:rsidRPr="00A42862" w:rsidRDefault="00463963" w:rsidP="00273BBC">
            <w:pPr>
              <w:pStyle w:val="textoindependienteprimerasangra210"/>
              <w:spacing w:before="0" w:beforeAutospacing="0" w:after="0" w:afterAutospacing="0"/>
              <w:rPr>
                <w:rFonts w:ascii="Arial Narrow" w:hAnsi="Arial Narrow" w:cs="Arial"/>
                <w:b/>
                <w:bCs/>
                <w:color w:val="000000"/>
                <w:sz w:val="22"/>
                <w:szCs w:val="22"/>
              </w:rPr>
            </w:pPr>
            <w:r w:rsidRPr="00A42862">
              <w:rPr>
                <w:rFonts w:ascii="Arial Narrow" w:hAnsi="Arial Narrow" w:cs="Arial"/>
                <w:b/>
                <w:bCs/>
                <w:color w:val="000000"/>
                <w:sz w:val="22"/>
                <w:szCs w:val="22"/>
              </w:rPr>
              <w:t>Valor asegurado:                              </w:t>
            </w:r>
          </w:p>
        </w:tc>
        <w:tc>
          <w:tcPr>
            <w:tcW w:w="5024" w:type="dxa"/>
            <w:shd w:val="clear" w:color="auto" w:fill="auto"/>
            <w:vAlign w:val="center"/>
          </w:tcPr>
          <w:p w14:paraId="10BBA3A2" w14:textId="69EFF061" w:rsidR="00463963" w:rsidRPr="00A42862" w:rsidRDefault="00463963" w:rsidP="00273BBC">
            <w:pPr>
              <w:pStyle w:val="textoindependienteprimerasangra210"/>
              <w:tabs>
                <w:tab w:val="left" w:pos="5982"/>
              </w:tabs>
              <w:spacing w:before="0" w:beforeAutospacing="0" w:after="0" w:afterAutospacing="0"/>
              <w:jc w:val="both"/>
              <w:rPr>
                <w:rFonts w:ascii="Arial Narrow" w:hAnsi="Arial Narrow" w:cs="Arial"/>
                <w:color w:val="000000"/>
                <w:sz w:val="22"/>
                <w:szCs w:val="22"/>
              </w:rPr>
            </w:pPr>
            <w:r w:rsidRPr="00A42862">
              <w:rPr>
                <w:rFonts w:ascii="Arial Narrow" w:hAnsi="Arial Narrow" w:cs="Arial"/>
                <w:b/>
                <w:bCs/>
                <w:color w:val="000000"/>
                <w:sz w:val="22"/>
                <w:szCs w:val="22"/>
              </w:rPr>
              <w:t xml:space="preserve">El </w:t>
            </w:r>
            <w:r w:rsidR="00356C09" w:rsidRPr="00A42862">
              <w:rPr>
                <w:rFonts w:ascii="Arial Narrow" w:hAnsi="Arial Narrow" w:cs="Arial"/>
                <w:b/>
                <w:bCs/>
                <w:color w:val="000000"/>
                <w:sz w:val="22"/>
                <w:szCs w:val="22"/>
              </w:rPr>
              <w:t>diez</w:t>
            </w:r>
            <w:r w:rsidRPr="00A42862">
              <w:rPr>
                <w:rFonts w:ascii="Arial Narrow" w:hAnsi="Arial Narrow" w:cs="Arial"/>
                <w:b/>
                <w:bCs/>
                <w:color w:val="000000"/>
                <w:sz w:val="22"/>
                <w:szCs w:val="22"/>
              </w:rPr>
              <w:t xml:space="preserve"> por ciento (1</w:t>
            </w:r>
            <w:r w:rsidR="00356C09" w:rsidRPr="00A42862">
              <w:rPr>
                <w:rFonts w:ascii="Arial Narrow" w:hAnsi="Arial Narrow" w:cs="Arial"/>
                <w:b/>
                <w:bCs/>
                <w:color w:val="000000"/>
                <w:sz w:val="22"/>
                <w:szCs w:val="22"/>
              </w:rPr>
              <w:t>0</w:t>
            </w:r>
            <w:r w:rsidRPr="00A42862">
              <w:rPr>
                <w:rFonts w:ascii="Arial Narrow" w:hAnsi="Arial Narrow" w:cs="Arial"/>
                <w:b/>
                <w:bCs/>
                <w:color w:val="000000"/>
                <w:sz w:val="22"/>
                <w:szCs w:val="22"/>
              </w:rPr>
              <w:t>%)</w:t>
            </w:r>
            <w:r w:rsidRPr="00A42862">
              <w:rPr>
                <w:rFonts w:ascii="Arial Narrow" w:hAnsi="Arial Narrow" w:cs="Arial"/>
                <w:color w:val="000000"/>
                <w:sz w:val="22"/>
                <w:szCs w:val="22"/>
              </w:rPr>
              <w:t xml:space="preserve"> del presupuesto oficial </w:t>
            </w:r>
          </w:p>
        </w:tc>
      </w:tr>
      <w:tr w:rsidR="00463963" w:rsidRPr="00A42862" w14:paraId="29FC6B67" w14:textId="77777777" w:rsidTr="00A93322">
        <w:tc>
          <w:tcPr>
            <w:tcW w:w="3510" w:type="dxa"/>
            <w:shd w:val="clear" w:color="auto" w:fill="auto"/>
            <w:vAlign w:val="center"/>
          </w:tcPr>
          <w:p w14:paraId="3E95BAEF" w14:textId="77777777" w:rsidR="00463963" w:rsidRPr="00A42862" w:rsidRDefault="00463963" w:rsidP="00273BBC">
            <w:pPr>
              <w:pStyle w:val="textoindependienteprimerasangra210"/>
              <w:spacing w:before="0" w:beforeAutospacing="0" w:after="0" w:afterAutospacing="0"/>
              <w:rPr>
                <w:rFonts w:ascii="Arial Narrow" w:hAnsi="Arial Narrow" w:cs="Arial"/>
                <w:b/>
                <w:bCs/>
                <w:color w:val="000000"/>
                <w:sz w:val="22"/>
                <w:szCs w:val="22"/>
              </w:rPr>
            </w:pPr>
            <w:r w:rsidRPr="00A42862">
              <w:rPr>
                <w:rFonts w:ascii="Arial Narrow" w:hAnsi="Arial Narrow" w:cs="Arial"/>
                <w:b/>
                <w:bCs/>
                <w:color w:val="000000"/>
                <w:sz w:val="22"/>
                <w:szCs w:val="22"/>
              </w:rPr>
              <w:t>Vigencia:                                  </w:t>
            </w:r>
          </w:p>
        </w:tc>
        <w:tc>
          <w:tcPr>
            <w:tcW w:w="5024" w:type="dxa"/>
            <w:shd w:val="clear" w:color="auto" w:fill="auto"/>
            <w:vAlign w:val="center"/>
          </w:tcPr>
          <w:p w14:paraId="113143A2" w14:textId="77217063" w:rsidR="00463963" w:rsidRPr="00A42862" w:rsidRDefault="007C4328" w:rsidP="00273BBC">
            <w:pPr>
              <w:tabs>
                <w:tab w:val="left" w:pos="5982"/>
              </w:tabs>
              <w:spacing w:after="0" w:line="240" w:lineRule="auto"/>
              <w:jc w:val="both"/>
              <w:rPr>
                <w:rFonts w:ascii="Arial Narrow" w:hAnsi="Arial Narrow" w:cs="Arial"/>
                <w:color w:val="000000"/>
                <w:lang w:val="es-ES_tradnl"/>
              </w:rPr>
            </w:pPr>
            <w:r>
              <w:rPr>
                <w:rFonts w:ascii="Arial Narrow" w:hAnsi="Arial Narrow" w:cs="Arial"/>
                <w:color w:val="000000"/>
                <w:lang w:val="es-ES_tradnl"/>
              </w:rPr>
              <w:t xml:space="preserve">Tres meses </w:t>
            </w:r>
            <w:r w:rsidR="00463963" w:rsidRPr="00A42862">
              <w:rPr>
                <w:rFonts w:ascii="Arial Narrow" w:hAnsi="Arial Narrow" w:cs="Arial"/>
                <w:color w:val="000000"/>
                <w:lang w:val="es-ES_tradnl"/>
              </w:rPr>
              <w:t>contados a partir del día de la entrega de la oferta</w:t>
            </w:r>
            <w:r w:rsidR="00D622AD" w:rsidRPr="00A42862">
              <w:rPr>
                <w:rFonts w:ascii="Arial Narrow" w:hAnsi="Arial Narrow" w:cs="Arial"/>
                <w:color w:val="000000"/>
                <w:lang w:val="es-ES_tradnl"/>
              </w:rPr>
              <w:t xml:space="preserve"> o del cierre del proceso.</w:t>
            </w:r>
          </w:p>
        </w:tc>
      </w:tr>
    </w:tbl>
    <w:p w14:paraId="3B9D78CE" w14:textId="77777777" w:rsidR="00463963" w:rsidRPr="00A42862" w:rsidRDefault="00463963" w:rsidP="00273BBC">
      <w:pPr>
        <w:spacing w:after="0" w:line="240" w:lineRule="auto"/>
        <w:jc w:val="both"/>
        <w:rPr>
          <w:rFonts w:ascii="Arial Narrow" w:hAnsi="Arial Narrow" w:cs="Arial"/>
          <w:color w:val="000000"/>
          <w:lang w:val="es-ES_tradnl"/>
        </w:rPr>
      </w:pPr>
    </w:p>
    <w:p w14:paraId="65BF1EC0" w14:textId="77777777" w:rsidR="00463963" w:rsidRPr="00A42862" w:rsidRDefault="00463963" w:rsidP="00273BBC">
      <w:pPr>
        <w:pStyle w:val="listaconvietas310"/>
        <w:spacing w:before="0" w:beforeAutospacing="0" w:after="0" w:afterAutospacing="0"/>
        <w:jc w:val="both"/>
        <w:rPr>
          <w:rFonts w:ascii="Arial Narrow" w:hAnsi="Arial Narrow" w:cs="Arial"/>
          <w:b/>
          <w:bCs/>
          <w:color w:val="000000"/>
          <w:sz w:val="22"/>
          <w:szCs w:val="22"/>
        </w:rPr>
      </w:pPr>
      <w:r w:rsidRPr="00A42862">
        <w:rPr>
          <w:rFonts w:ascii="Arial Narrow" w:hAnsi="Arial Narrow" w:cs="Arial"/>
          <w:b/>
          <w:bCs/>
          <w:color w:val="000000"/>
          <w:sz w:val="22"/>
          <w:szCs w:val="22"/>
        </w:rPr>
        <w:t>Notas Generales:</w:t>
      </w:r>
    </w:p>
    <w:p w14:paraId="700B9DA3" w14:textId="77777777" w:rsidR="00463963" w:rsidRPr="00A42862" w:rsidRDefault="00463963" w:rsidP="00273BBC">
      <w:pPr>
        <w:pStyle w:val="listaconvietas310"/>
        <w:spacing w:before="0" w:beforeAutospacing="0" w:after="0" w:afterAutospacing="0"/>
        <w:jc w:val="both"/>
        <w:rPr>
          <w:rFonts w:ascii="Arial Narrow" w:hAnsi="Arial Narrow" w:cs="Arial"/>
          <w:color w:val="000000"/>
          <w:sz w:val="22"/>
          <w:szCs w:val="22"/>
        </w:rPr>
      </w:pPr>
    </w:p>
    <w:p w14:paraId="08AB7A04" w14:textId="77777777" w:rsidR="00463963" w:rsidRPr="00A42862" w:rsidRDefault="00463963" w:rsidP="00273BBC">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A42862">
        <w:rPr>
          <w:rFonts w:ascii="Arial Narrow" w:hAnsi="Arial Narrow" w:cs="Arial"/>
          <w:color w:val="000000"/>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A42862" w:rsidRDefault="00463963" w:rsidP="00273BBC">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A42862">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A42862" w:rsidRDefault="00463963" w:rsidP="00273BBC">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A42862">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A42862" w:rsidRDefault="00463963" w:rsidP="00273BBC">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A42862">
        <w:rPr>
          <w:rFonts w:ascii="Arial Narrow" w:hAnsi="Arial Narrow" w:cs="Arial"/>
          <w:color w:val="000000"/>
          <w:sz w:val="22"/>
          <w:szCs w:val="22"/>
        </w:rPr>
        <w:t xml:space="preserve">La no entrega de la Garantía de Seriedad junto con la propuesta no será subsanable y será causal de rechazo de </w:t>
      </w:r>
      <w:proofErr w:type="gramStart"/>
      <w:r w:rsidRPr="00A42862">
        <w:rPr>
          <w:rFonts w:ascii="Arial Narrow" w:hAnsi="Arial Narrow" w:cs="Arial"/>
          <w:color w:val="000000"/>
          <w:sz w:val="22"/>
          <w:szCs w:val="22"/>
        </w:rPr>
        <w:t>la misma</w:t>
      </w:r>
      <w:proofErr w:type="gramEnd"/>
      <w:r w:rsidRPr="00A42862">
        <w:rPr>
          <w:rFonts w:ascii="Arial Narrow" w:hAnsi="Arial Narrow" w:cs="Arial"/>
          <w:color w:val="000000"/>
          <w:sz w:val="22"/>
          <w:szCs w:val="22"/>
        </w:rPr>
        <w:t>.</w:t>
      </w:r>
    </w:p>
    <w:p w14:paraId="7D49BAF7" w14:textId="77777777" w:rsidR="00463963" w:rsidRPr="00A42862" w:rsidRDefault="00463963" w:rsidP="00273BBC">
      <w:pPr>
        <w:spacing w:after="0" w:line="240" w:lineRule="auto"/>
        <w:contextualSpacing/>
        <w:jc w:val="both"/>
        <w:rPr>
          <w:rFonts w:ascii="Arial Narrow" w:hAnsi="Arial Narrow" w:cs="Arial"/>
          <w:b/>
          <w:lang w:val="es-ES_tradnl"/>
        </w:rPr>
      </w:pPr>
    </w:p>
    <w:bookmarkEnd w:id="97"/>
    <w:p w14:paraId="10968CF2" w14:textId="77777777" w:rsidR="00463963" w:rsidRPr="00A42862" w:rsidRDefault="00463963" w:rsidP="00273BBC">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A42862">
        <w:rPr>
          <w:rFonts w:ascii="Arial Narrow" w:hAnsi="Arial Narrow"/>
          <w:b/>
          <w:bCs/>
          <w:lang w:val="es-ES_tradnl"/>
        </w:rPr>
        <w:t>Oferente Plural</w:t>
      </w:r>
    </w:p>
    <w:p w14:paraId="7AA9D316" w14:textId="77777777" w:rsidR="00463963" w:rsidRPr="00A42862" w:rsidRDefault="00463963" w:rsidP="00273BBC">
      <w:pPr>
        <w:spacing w:after="0" w:line="240" w:lineRule="auto"/>
        <w:jc w:val="both"/>
        <w:rPr>
          <w:rFonts w:ascii="Arial Narrow" w:hAnsi="Arial Narrow" w:cs="Arial"/>
          <w:b/>
          <w:lang w:val="es-ES_tradnl"/>
        </w:rPr>
      </w:pPr>
    </w:p>
    <w:p w14:paraId="03B66B08" w14:textId="77777777" w:rsidR="00356C09" w:rsidRPr="00A42862" w:rsidRDefault="00356C09" w:rsidP="00273BBC">
      <w:pPr>
        <w:spacing w:after="0" w:line="240" w:lineRule="auto"/>
        <w:ind w:right="142"/>
        <w:jc w:val="both"/>
        <w:rPr>
          <w:rFonts w:ascii="Arial Narrow" w:hAnsi="Arial Narrow" w:cs="Arial"/>
        </w:rPr>
      </w:pPr>
      <w:bookmarkStart w:id="98" w:name="_Hlk513134454"/>
      <w:r w:rsidRPr="00A42862">
        <w:rPr>
          <w:rFonts w:ascii="Arial Narrow" w:hAnsi="Arial Narrow" w:cs="Arial"/>
        </w:rPr>
        <w:t>El oferente plural deberá diligenciar el “Formato 15 -</w:t>
      </w:r>
      <w:bookmarkStart w:id="99" w:name="_Hlk104920170"/>
      <w:r w:rsidRPr="00A42862">
        <w:rPr>
          <w:rFonts w:ascii="Arial Narrow" w:hAnsi="Arial Narrow" w:cs="Arial"/>
        </w:rPr>
        <w:t xml:space="preserve"> Constitución Consorcio o Unión Temporal</w:t>
      </w:r>
      <w:bookmarkEnd w:id="99"/>
      <w:r w:rsidRPr="00A42862">
        <w:rPr>
          <w:rFonts w:ascii="Arial Narrow" w:hAnsi="Arial Narrow" w:cs="Arial"/>
        </w:rPr>
        <w:t>”. Cualquier otra forma o tipo de asociación deben presentar el documento idóneo permitido por la ley</w:t>
      </w:r>
      <w:bookmarkEnd w:id="98"/>
      <w:r w:rsidRPr="00A42862">
        <w:rPr>
          <w:rFonts w:ascii="Arial Narrow" w:hAnsi="Arial Narrow" w:cs="Arial"/>
        </w:rPr>
        <w:t>.</w:t>
      </w:r>
    </w:p>
    <w:p w14:paraId="78BEB2F9" w14:textId="77777777" w:rsidR="00463963" w:rsidRPr="00A42862" w:rsidRDefault="00463963" w:rsidP="00273BBC">
      <w:pPr>
        <w:spacing w:after="0" w:line="240" w:lineRule="auto"/>
        <w:jc w:val="both"/>
        <w:rPr>
          <w:rFonts w:ascii="Arial Narrow" w:hAnsi="Arial Narrow" w:cs="Arial"/>
          <w:b/>
          <w:bCs/>
        </w:rPr>
      </w:pPr>
    </w:p>
    <w:p w14:paraId="2A0AAFCA" w14:textId="77777777" w:rsidR="0091033A" w:rsidRPr="00A42862" w:rsidRDefault="0091033A" w:rsidP="00273BBC">
      <w:pPr>
        <w:pStyle w:val="Default"/>
        <w:jc w:val="both"/>
        <w:rPr>
          <w:rFonts w:ascii="Arial Narrow" w:hAnsi="Arial Narrow"/>
          <w:sz w:val="22"/>
          <w:szCs w:val="22"/>
        </w:rPr>
      </w:pPr>
      <w:r w:rsidRPr="00A42862">
        <w:rPr>
          <w:rFonts w:ascii="Arial Narrow" w:hAnsi="Arial Narrow"/>
          <w:sz w:val="22"/>
          <w:szCs w:val="22"/>
        </w:rPr>
        <w:t xml:space="preserve">Los oferentes plurales deben tener una duración por lo menos igual a la vigencia del Contrato y un (1) año más. </w:t>
      </w:r>
    </w:p>
    <w:p w14:paraId="7706A6E8" w14:textId="77777777" w:rsidR="0091033A" w:rsidRPr="00A42862" w:rsidRDefault="0091033A" w:rsidP="00273BBC">
      <w:pPr>
        <w:spacing w:after="0" w:line="240" w:lineRule="auto"/>
        <w:jc w:val="both"/>
        <w:rPr>
          <w:rFonts w:ascii="Arial Narrow" w:hAnsi="Arial Narrow" w:cs="Arial"/>
        </w:rPr>
      </w:pPr>
      <w:bookmarkStart w:id="100" w:name="_Hlk170384021"/>
    </w:p>
    <w:bookmarkEnd w:id="100"/>
    <w:p w14:paraId="553DF9E8" w14:textId="77777777" w:rsidR="0091033A" w:rsidRPr="00A42862" w:rsidRDefault="0091033A" w:rsidP="00273BBC">
      <w:pPr>
        <w:spacing w:after="0" w:line="240" w:lineRule="auto"/>
        <w:ind w:right="49"/>
        <w:jc w:val="both"/>
        <w:rPr>
          <w:rFonts w:ascii="Arial Narrow" w:hAnsi="Arial Narrow" w:cs="Arial"/>
          <w:b/>
        </w:rPr>
      </w:pPr>
      <w:r w:rsidRPr="00A42862">
        <w:rPr>
          <w:rFonts w:ascii="Arial Narrow" w:hAnsi="Arial Narrow" w:cs="Arial"/>
          <w:b/>
        </w:rPr>
        <w:t>4.2.10.  Soporte de Consulta REDAM</w:t>
      </w:r>
    </w:p>
    <w:p w14:paraId="45A91B36" w14:textId="77777777" w:rsidR="0091033A" w:rsidRPr="00A42862" w:rsidRDefault="0091033A" w:rsidP="00273BBC">
      <w:pPr>
        <w:spacing w:after="0" w:line="240" w:lineRule="auto"/>
        <w:ind w:right="49"/>
        <w:jc w:val="both"/>
        <w:rPr>
          <w:rFonts w:ascii="Arial Narrow" w:hAnsi="Arial Narrow" w:cs="Arial"/>
          <w:b/>
        </w:rPr>
      </w:pPr>
    </w:p>
    <w:p w14:paraId="0385CFF8" w14:textId="77777777" w:rsidR="0091033A" w:rsidRPr="00A42862" w:rsidRDefault="0091033A" w:rsidP="00273BBC">
      <w:pPr>
        <w:shd w:val="clear" w:color="auto" w:fill="FFFFFF"/>
        <w:spacing w:after="0" w:line="240" w:lineRule="auto"/>
        <w:jc w:val="both"/>
        <w:textAlignment w:val="baseline"/>
        <w:rPr>
          <w:rFonts w:ascii="Aptos" w:hAnsi="Aptos"/>
          <w:color w:val="000000"/>
        </w:rPr>
      </w:pPr>
      <w:r w:rsidRPr="00A42862">
        <w:rPr>
          <w:rFonts w:ascii="Arial Narrow" w:hAnsi="Arial Narrow" w:cs="Arial"/>
        </w:rPr>
        <w:t>De conformidad con lo establecido en el numeral 1 del artículo 6 de la ley 2097 de 2021 el proponente singular y los integrantes del proponente plural deberán allegar la consulta del Registro de Deudores Alimentarios Morosos del Registro de Deudores Alimentarios Morosos – REDAM (www.redam.gov.co), del representante legal respectivo</w:t>
      </w:r>
      <w:r w:rsidRPr="00A42862">
        <w:rPr>
          <w:rFonts w:ascii="Aptos" w:hAnsi="Aptos"/>
          <w:color w:val="000000"/>
        </w:rPr>
        <w:t>.</w:t>
      </w:r>
    </w:p>
    <w:p w14:paraId="28E58B29" w14:textId="77777777" w:rsidR="0091033A" w:rsidRPr="00A42862" w:rsidRDefault="0091033A" w:rsidP="00273BBC">
      <w:pPr>
        <w:spacing w:after="0" w:line="240" w:lineRule="auto"/>
        <w:jc w:val="both"/>
        <w:rPr>
          <w:rFonts w:ascii="Arial Narrow" w:hAnsi="Arial Narrow" w:cs="Arial"/>
        </w:rPr>
      </w:pPr>
    </w:p>
    <w:p w14:paraId="46E4FB7C" w14:textId="77777777" w:rsidR="00463963" w:rsidRPr="00A42862" w:rsidRDefault="00463963" w:rsidP="00273BBC">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bookmarkStart w:id="101" w:name="_Toc398128672"/>
      <w:r w:rsidRPr="00A42862">
        <w:rPr>
          <w:rFonts w:ascii="Arial Narrow" w:hAnsi="Arial Narrow"/>
          <w:b/>
          <w:bCs/>
          <w:lang w:val="es-ES_tradnl"/>
        </w:rPr>
        <w:t>CAPACIDAD FINANCIERA</w:t>
      </w:r>
    </w:p>
    <w:p w14:paraId="599095CB" w14:textId="77777777" w:rsidR="00463963" w:rsidRPr="00A42862" w:rsidRDefault="00463963" w:rsidP="00273BBC">
      <w:pPr>
        <w:spacing w:after="0" w:line="240" w:lineRule="auto"/>
        <w:jc w:val="both"/>
        <w:rPr>
          <w:rFonts w:ascii="Arial Narrow" w:hAnsi="Arial Narrow" w:cs="Arial"/>
          <w:bCs/>
          <w:lang w:val="es-ES_tradnl" w:eastAsia="es-CO"/>
        </w:rPr>
      </w:pPr>
    </w:p>
    <w:p w14:paraId="72DB42CC" w14:textId="77777777" w:rsidR="00400565" w:rsidRDefault="00463963" w:rsidP="00273BBC">
      <w:pPr>
        <w:pStyle w:val="Prrafodelista"/>
        <w:widowControl w:val="0"/>
        <w:numPr>
          <w:ilvl w:val="2"/>
          <w:numId w:val="15"/>
        </w:numPr>
        <w:overflowPunct w:val="0"/>
        <w:autoSpaceDE w:val="0"/>
        <w:autoSpaceDN w:val="0"/>
        <w:adjustRightInd w:val="0"/>
        <w:spacing w:after="0" w:line="240" w:lineRule="auto"/>
        <w:ind w:left="426" w:hanging="426"/>
        <w:jc w:val="both"/>
        <w:rPr>
          <w:rFonts w:ascii="Arial Narrow" w:hAnsi="Arial Narrow"/>
          <w:lang w:val="es-ES_tradnl"/>
        </w:rPr>
      </w:pPr>
      <w:bookmarkStart w:id="102" w:name="_Hlk170384545"/>
      <w:r w:rsidRPr="00A42862">
        <w:rPr>
          <w:rFonts w:ascii="Arial Narrow" w:hAnsi="Arial Narrow"/>
          <w:b/>
          <w:bCs/>
          <w:lang w:val="es-ES_tradnl"/>
        </w:rPr>
        <w:t>Registro</w:t>
      </w:r>
      <w:r w:rsidRPr="00A42862">
        <w:rPr>
          <w:rFonts w:ascii="Arial Narrow" w:hAnsi="Arial Narrow"/>
          <w:b/>
          <w:lang w:val="es-ES_tradnl"/>
        </w:rPr>
        <w:t xml:space="preserve"> Único de Proponentes RUP.</w:t>
      </w:r>
      <w:r w:rsidRPr="00A42862">
        <w:rPr>
          <w:rFonts w:ascii="Arial Narrow" w:hAnsi="Arial Narrow"/>
          <w:lang w:val="es-ES_tradnl"/>
        </w:rPr>
        <w:t xml:space="preserve"> </w:t>
      </w:r>
    </w:p>
    <w:p w14:paraId="273AE300" w14:textId="77777777" w:rsidR="00400565" w:rsidRDefault="00400565" w:rsidP="00400565">
      <w:pPr>
        <w:widowControl w:val="0"/>
        <w:overflowPunct w:val="0"/>
        <w:autoSpaceDE w:val="0"/>
        <w:autoSpaceDN w:val="0"/>
        <w:adjustRightInd w:val="0"/>
        <w:spacing w:after="0" w:line="240" w:lineRule="auto"/>
        <w:jc w:val="both"/>
        <w:rPr>
          <w:rFonts w:ascii="Arial Narrow" w:hAnsi="Arial Narrow"/>
          <w:highlight w:val="lightGray"/>
          <w:lang w:val="es-ES_tradnl"/>
        </w:rPr>
      </w:pPr>
    </w:p>
    <w:p w14:paraId="2E180852" w14:textId="77777777" w:rsidR="00192B3B" w:rsidRPr="00E92247" w:rsidRDefault="00192B3B" w:rsidP="00192B3B">
      <w:pPr>
        <w:shd w:val="clear" w:color="auto" w:fill="FFFFFF"/>
        <w:jc w:val="both"/>
        <w:textAlignment w:val="baseline"/>
        <w:rPr>
          <w:rFonts w:ascii="Arial Narrow" w:hAnsi="Arial Narrow" w:cs="Arial"/>
        </w:rPr>
      </w:pPr>
      <w:r w:rsidRPr="00E92247">
        <w:rPr>
          <w:rFonts w:ascii="Arial Narrow" w:hAnsi="Arial Narrow" w:cs="Arial"/>
        </w:rPr>
        <w:t>La evaluación financiera y organizacional de las propuestas se efectuará a partir de la</w:t>
      </w:r>
      <w:r>
        <w:rPr>
          <w:rFonts w:ascii="Arial Narrow" w:hAnsi="Arial Narrow" w:cs="Arial"/>
        </w:rPr>
        <w:t xml:space="preserve"> </w:t>
      </w:r>
      <w:r w:rsidRPr="00E92247">
        <w:rPr>
          <w:rFonts w:ascii="Arial Narrow" w:hAnsi="Arial Narrow" w:cs="Arial"/>
        </w:rPr>
        <w:t>información contenida en el RUP vigente y en firme hasta antes del vencimiento del término</w:t>
      </w:r>
      <w:r>
        <w:rPr>
          <w:rFonts w:ascii="Arial Narrow" w:hAnsi="Arial Narrow" w:cs="Arial"/>
        </w:rPr>
        <w:t xml:space="preserve"> </w:t>
      </w:r>
      <w:r w:rsidRPr="00E92247">
        <w:rPr>
          <w:rFonts w:ascii="Arial Narrow" w:hAnsi="Arial Narrow" w:cs="Arial"/>
        </w:rPr>
        <w:t>de traslado del informe de evaluación preliminar del presente proceso, con información</w:t>
      </w:r>
      <w:r>
        <w:rPr>
          <w:rFonts w:ascii="Arial Narrow" w:hAnsi="Arial Narrow" w:cs="Arial"/>
        </w:rPr>
        <w:t xml:space="preserve"> </w:t>
      </w:r>
      <w:r w:rsidRPr="00E92247">
        <w:rPr>
          <w:rFonts w:ascii="Arial Narrow" w:hAnsi="Arial Narrow" w:cs="Arial"/>
        </w:rPr>
        <w:t>financiera de fecha de corte a 31 de diciembre de 2024.</w:t>
      </w:r>
    </w:p>
    <w:p w14:paraId="10FD822E" w14:textId="77777777" w:rsidR="00192B3B" w:rsidRDefault="00192B3B" w:rsidP="00192B3B">
      <w:pPr>
        <w:autoSpaceDE w:val="0"/>
        <w:autoSpaceDN w:val="0"/>
        <w:adjustRightInd w:val="0"/>
        <w:jc w:val="both"/>
        <w:rPr>
          <w:rFonts w:ascii="Arial Narrow" w:hAnsi="Arial Narrow" w:cs="Arial"/>
        </w:rPr>
      </w:pPr>
      <w:r w:rsidRPr="00E92247">
        <w:rPr>
          <w:rFonts w:ascii="Arial Narrow" w:hAnsi="Arial Narrow" w:cs="Arial"/>
        </w:rPr>
        <w:t>Para personas jurídicas constituidas en el año 2024 Y 2025 y en el año en que se adelanta</w:t>
      </w:r>
      <w:r>
        <w:rPr>
          <w:rFonts w:ascii="Arial Narrow" w:hAnsi="Arial Narrow" w:cs="Arial"/>
        </w:rPr>
        <w:t xml:space="preserve"> </w:t>
      </w:r>
      <w:r w:rsidRPr="00E92247">
        <w:rPr>
          <w:rFonts w:ascii="Arial Narrow" w:hAnsi="Arial Narrow" w:cs="Arial"/>
        </w:rPr>
        <w:t>el proceso de contratación, la evaluación financiera y organizacional de las propuestas, se</w:t>
      </w:r>
      <w:r>
        <w:rPr>
          <w:rFonts w:ascii="Arial Narrow" w:hAnsi="Arial Narrow" w:cs="Arial"/>
        </w:rPr>
        <w:t xml:space="preserve"> </w:t>
      </w:r>
      <w:r w:rsidRPr="00E92247">
        <w:rPr>
          <w:rFonts w:ascii="Arial Narrow" w:hAnsi="Arial Narrow" w:cs="Arial"/>
        </w:rPr>
        <w:t>efectuará a partir de la información contenida en el Registro Único de Proponentes (RUP)</w:t>
      </w:r>
      <w:r>
        <w:rPr>
          <w:rFonts w:ascii="Arial Narrow" w:hAnsi="Arial Narrow" w:cs="Arial"/>
        </w:rPr>
        <w:t xml:space="preserve"> </w:t>
      </w:r>
      <w:r w:rsidRPr="00E92247">
        <w:rPr>
          <w:rFonts w:ascii="Arial Narrow" w:hAnsi="Arial Narrow" w:cs="Arial"/>
        </w:rPr>
        <w:t>vigente y en firme.</w:t>
      </w:r>
    </w:p>
    <w:p w14:paraId="561260C4" w14:textId="77777777" w:rsidR="00192B3B" w:rsidRDefault="00192B3B" w:rsidP="00192B3B">
      <w:pPr>
        <w:autoSpaceDE w:val="0"/>
        <w:autoSpaceDN w:val="0"/>
        <w:adjustRightInd w:val="0"/>
        <w:jc w:val="both"/>
        <w:rPr>
          <w:rFonts w:ascii="Arial Narrow" w:hAnsi="Arial Narrow" w:cs="Arial"/>
        </w:rPr>
      </w:pPr>
      <w:r w:rsidRPr="00E379C2">
        <w:rPr>
          <w:rFonts w:ascii="Arial Narrow" w:hAnsi="Arial Narrow" w:cs="Arial"/>
        </w:rPr>
        <w:t>Las personas jurídicas extranjeras con sucursal en Colombia deberán justificar y acreditar</w:t>
      </w:r>
      <w:r>
        <w:rPr>
          <w:rFonts w:ascii="Arial Narrow" w:hAnsi="Arial Narrow" w:cs="Arial"/>
        </w:rPr>
        <w:t xml:space="preserve"> </w:t>
      </w:r>
      <w:r w:rsidRPr="00E379C2">
        <w:rPr>
          <w:rFonts w:ascii="Arial Narrow" w:hAnsi="Arial Narrow" w:cs="Arial"/>
        </w:rPr>
        <w:t>que la legislación propia del país de origen establece una fecha de corte diferente a la</w:t>
      </w:r>
      <w:r>
        <w:rPr>
          <w:rFonts w:ascii="Arial Narrow" w:hAnsi="Arial Narrow" w:cs="Arial"/>
        </w:rPr>
        <w:t xml:space="preserve"> </w:t>
      </w:r>
      <w:r w:rsidRPr="00E379C2">
        <w:rPr>
          <w:rFonts w:ascii="Arial Narrow" w:hAnsi="Arial Narrow" w:cs="Arial"/>
        </w:rPr>
        <w:t>prevista en este pliego La fecha de la información financiera del RUP de las sociedades</w:t>
      </w:r>
      <w:r>
        <w:rPr>
          <w:rFonts w:ascii="Arial Narrow" w:hAnsi="Arial Narrow" w:cs="Arial"/>
        </w:rPr>
        <w:t xml:space="preserve"> </w:t>
      </w:r>
      <w:r w:rsidRPr="00E379C2">
        <w:rPr>
          <w:rFonts w:ascii="Arial Narrow" w:hAnsi="Arial Narrow" w:cs="Arial"/>
        </w:rPr>
        <w:t>extranjeras con sucursal en Colombia que requieren la inscripción en este Registro,</w:t>
      </w:r>
      <w:r>
        <w:rPr>
          <w:rFonts w:ascii="Arial Narrow" w:hAnsi="Arial Narrow" w:cs="Arial"/>
        </w:rPr>
        <w:t xml:space="preserve"> </w:t>
      </w:r>
      <w:r w:rsidRPr="00E379C2">
        <w:rPr>
          <w:rFonts w:ascii="Arial Narrow" w:hAnsi="Arial Narrow" w:cs="Arial"/>
        </w:rPr>
        <w:t>corresponderá a la del último Balance General y Estado de Resultados, de conformidad con</w:t>
      </w:r>
      <w:r>
        <w:rPr>
          <w:rFonts w:ascii="Arial Narrow" w:hAnsi="Arial Narrow" w:cs="Arial"/>
        </w:rPr>
        <w:t xml:space="preserve"> </w:t>
      </w:r>
      <w:r w:rsidRPr="00E379C2">
        <w:rPr>
          <w:rFonts w:ascii="Arial Narrow" w:hAnsi="Arial Narrow" w:cs="Arial"/>
        </w:rPr>
        <w:t>la legislación del respectivo país de origen.</w:t>
      </w:r>
    </w:p>
    <w:p w14:paraId="1A17252F" w14:textId="77777777" w:rsidR="00192B3B" w:rsidRDefault="00192B3B" w:rsidP="00192B3B">
      <w:pPr>
        <w:jc w:val="both"/>
        <w:rPr>
          <w:rFonts w:ascii="Arial Narrow" w:hAnsi="Arial Narrow" w:cs="Arial"/>
        </w:rPr>
      </w:pPr>
    </w:p>
    <w:p w14:paraId="04FA37B9" w14:textId="77777777" w:rsidR="00192B3B" w:rsidRDefault="00192B3B" w:rsidP="00192B3B">
      <w:pPr>
        <w:autoSpaceDE w:val="0"/>
        <w:autoSpaceDN w:val="0"/>
        <w:adjustRightInd w:val="0"/>
        <w:jc w:val="both"/>
        <w:rPr>
          <w:rFonts w:ascii="Arial Narrow" w:hAnsi="Arial Narrow" w:cs="Arial"/>
        </w:rPr>
      </w:pPr>
      <w:r w:rsidRPr="00CC06DD">
        <w:rPr>
          <w:rFonts w:ascii="Arial Narrow" w:hAnsi="Arial Narrow" w:cs="Arial"/>
        </w:rPr>
        <w:lastRenderedPageBreak/>
        <w:t>Todos los integrantes de un consorcio, unión temporal o cualquier forma de asociación</w:t>
      </w:r>
      <w:r>
        <w:rPr>
          <w:rFonts w:ascii="Arial Narrow" w:hAnsi="Arial Narrow" w:cs="Arial"/>
        </w:rPr>
        <w:t xml:space="preserve"> </w:t>
      </w:r>
      <w:r w:rsidRPr="00CC06DD">
        <w:rPr>
          <w:rFonts w:ascii="Arial Narrow" w:hAnsi="Arial Narrow" w:cs="Arial"/>
        </w:rPr>
        <w:t>escogida, deben acreditar individualmente el requisito anterior. Los Proponentes</w:t>
      </w:r>
      <w:r>
        <w:rPr>
          <w:rFonts w:ascii="Arial Narrow" w:hAnsi="Arial Narrow" w:cs="Arial"/>
        </w:rPr>
        <w:t xml:space="preserve"> </w:t>
      </w:r>
      <w:r w:rsidRPr="00CC06DD">
        <w:rPr>
          <w:rFonts w:ascii="Arial Narrow" w:hAnsi="Arial Narrow" w:cs="Arial"/>
        </w:rPr>
        <w:t>extranjeros sin domicilio o sucursal en Colombia no están obligados a tener RUP y por tanto</w:t>
      </w:r>
      <w:r>
        <w:rPr>
          <w:rFonts w:ascii="Arial Narrow" w:hAnsi="Arial Narrow" w:cs="Arial"/>
        </w:rPr>
        <w:t xml:space="preserve"> </w:t>
      </w:r>
      <w:r w:rsidRPr="00CC06DD">
        <w:rPr>
          <w:rFonts w:ascii="Arial Narrow" w:hAnsi="Arial Narrow" w:cs="Arial"/>
        </w:rPr>
        <w:t>la verificación de la información se realizara en los términos siguientes términos; Si el</w:t>
      </w:r>
      <w:r>
        <w:rPr>
          <w:rFonts w:ascii="Arial Narrow" w:hAnsi="Arial Narrow" w:cs="Arial"/>
        </w:rPr>
        <w:t xml:space="preserve"> </w:t>
      </w:r>
      <w:r w:rsidRPr="00CC06DD">
        <w:rPr>
          <w:rFonts w:ascii="Arial Narrow" w:hAnsi="Arial Narrow" w:cs="Arial"/>
        </w:rPr>
        <w:t>proponente o el integrante de un proponente plural es una persona natural extranjera sin</w:t>
      </w:r>
      <w:r>
        <w:rPr>
          <w:rFonts w:ascii="Arial Narrow" w:hAnsi="Arial Narrow" w:cs="Arial"/>
        </w:rPr>
        <w:t xml:space="preserve"> </w:t>
      </w:r>
      <w:r w:rsidRPr="00CC06DD">
        <w:rPr>
          <w:rFonts w:ascii="Arial Narrow" w:hAnsi="Arial Narrow" w:cs="Arial"/>
        </w:rPr>
        <w:t>domicilio en el país o una persona jurídica extranjera que no tiene establecida sucursal en</w:t>
      </w:r>
      <w:r>
        <w:rPr>
          <w:rFonts w:ascii="Arial Narrow" w:hAnsi="Arial Narrow" w:cs="Arial"/>
        </w:rPr>
        <w:t xml:space="preserve"> </w:t>
      </w:r>
      <w:r w:rsidRPr="00CC06DD">
        <w:rPr>
          <w:rFonts w:ascii="Arial Narrow" w:hAnsi="Arial Narrow" w:cs="Arial"/>
        </w:rPr>
        <w:t>Colombia, presentará para efectos de verificación de la Capacidad Financiera y de la</w:t>
      </w:r>
      <w:r>
        <w:rPr>
          <w:rFonts w:ascii="Arial Narrow" w:hAnsi="Arial Narrow" w:cs="Arial"/>
        </w:rPr>
        <w:t xml:space="preserve"> </w:t>
      </w:r>
      <w:r w:rsidRPr="00CC06DD">
        <w:rPr>
          <w:rFonts w:ascii="Arial Narrow" w:hAnsi="Arial Narrow" w:cs="Arial"/>
        </w:rPr>
        <w:t>Capacidad Organizacional, el último Balance General y el Estado de Resultados, de</w:t>
      </w:r>
      <w:r>
        <w:rPr>
          <w:rFonts w:ascii="Arial Narrow" w:hAnsi="Arial Narrow" w:cs="Arial"/>
        </w:rPr>
        <w:t xml:space="preserve"> </w:t>
      </w:r>
      <w:r w:rsidRPr="00CC06DD">
        <w:rPr>
          <w:rFonts w:ascii="Arial Narrow" w:hAnsi="Arial Narrow" w:cs="Arial"/>
        </w:rPr>
        <w:t>conformidad con la legislación del respectivo país de origen. Los Estados Financieros</w:t>
      </w:r>
      <w:r>
        <w:rPr>
          <w:rFonts w:ascii="Arial Narrow" w:hAnsi="Arial Narrow" w:cs="Arial"/>
        </w:rPr>
        <w:t xml:space="preserve"> </w:t>
      </w:r>
      <w:r w:rsidRPr="00CC06DD">
        <w:rPr>
          <w:rFonts w:ascii="Arial Narrow" w:hAnsi="Arial Narrow" w:cs="Arial"/>
        </w:rPr>
        <w:t>deben estar acompañados de traducción simple al idioma español, con los valores re</w:t>
      </w:r>
      <w:r>
        <w:rPr>
          <w:rFonts w:ascii="Arial Narrow" w:hAnsi="Arial Narrow" w:cs="Arial"/>
        </w:rPr>
        <w:t xml:space="preserve"> </w:t>
      </w:r>
      <w:r w:rsidRPr="00CC06DD">
        <w:rPr>
          <w:rFonts w:ascii="Arial Narrow" w:hAnsi="Arial Narrow" w:cs="Arial"/>
        </w:rPr>
        <w:t>expresados a la moneda legal colombiana, a la tasa representativa del mercado (TRM) de</w:t>
      </w:r>
      <w:r>
        <w:rPr>
          <w:rFonts w:ascii="Arial Narrow" w:hAnsi="Arial Narrow" w:cs="Arial"/>
        </w:rPr>
        <w:t xml:space="preserve"> </w:t>
      </w:r>
      <w:r w:rsidRPr="00CC06DD">
        <w:rPr>
          <w:rFonts w:ascii="Arial Narrow" w:hAnsi="Arial Narrow" w:cs="Arial"/>
        </w:rPr>
        <w:t>la fecha de corte de los mismos, e indicando la tasa de conversión; igualmente, deben estar</w:t>
      </w:r>
      <w:r>
        <w:rPr>
          <w:rFonts w:ascii="Arial Narrow" w:hAnsi="Arial Narrow" w:cs="Arial"/>
        </w:rPr>
        <w:t xml:space="preserve"> </w:t>
      </w:r>
      <w:r w:rsidRPr="00CC06DD">
        <w:rPr>
          <w:rFonts w:ascii="Arial Narrow" w:hAnsi="Arial Narrow" w:cs="Arial"/>
        </w:rPr>
        <w:t>firmados por el contador público colombiano que los hubiere convertido, adjuntando el</w:t>
      </w:r>
      <w:r>
        <w:rPr>
          <w:rFonts w:ascii="Arial Narrow" w:hAnsi="Arial Narrow" w:cs="Arial"/>
        </w:rPr>
        <w:t xml:space="preserve"> </w:t>
      </w:r>
      <w:r w:rsidRPr="00CC06DD">
        <w:rPr>
          <w:rFonts w:ascii="Arial Narrow" w:hAnsi="Arial Narrow" w:cs="Arial"/>
        </w:rPr>
        <w:t>certificado de vigencia de inscripción y de antecedentes disciplinarios de la tarjeta</w:t>
      </w:r>
      <w:r>
        <w:rPr>
          <w:rFonts w:ascii="Arial Narrow" w:hAnsi="Arial Narrow" w:cs="Arial"/>
        </w:rPr>
        <w:t xml:space="preserve"> </w:t>
      </w:r>
      <w:r w:rsidRPr="00CC06DD">
        <w:rPr>
          <w:rFonts w:ascii="Arial Narrow" w:hAnsi="Arial Narrow" w:cs="Arial"/>
        </w:rPr>
        <w:t>profesional del mismo contador, expedido por la Junta Central de Contadores. Cuando la</w:t>
      </w:r>
      <w:r>
        <w:rPr>
          <w:rFonts w:ascii="Arial Narrow" w:hAnsi="Arial Narrow" w:cs="Arial"/>
        </w:rPr>
        <w:t xml:space="preserve"> </w:t>
      </w:r>
      <w:r w:rsidRPr="00CC06DD">
        <w:rPr>
          <w:rFonts w:ascii="Arial Narrow" w:hAnsi="Arial Narrow" w:cs="Arial"/>
        </w:rPr>
        <w:t>Aeronáutica Civil requiera hacer claridad sobre alguna cifra de los Estados Financieros</w:t>
      </w:r>
      <w:r>
        <w:rPr>
          <w:rFonts w:ascii="Arial Narrow" w:hAnsi="Arial Narrow" w:cs="Arial"/>
        </w:rPr>
        <w:t xml:space="preserve"> </w:t>
      </w:r>
      <w:r w:rsidRPr="00CC06DD">
        <w:rPr>
          <w:rFonts w:ascii="Arial Narrow" w:hAnsi="Arial Narrow" w:cs="Arial"/>
        </w:rPr>
        <w:t>aportados por una empresa extranjera, le solicitará allegar las Notas informativas y demás</w:t>
      </w:r>
      <w:r>
        <w:rPr>
          <w:rFonts w:ascii="Arial Narrow" w:hAnsi="Arial Narrow" w:cs="Arial"/>
        </w:rPr>
        <w:t xml:space="preserve"> </w:t>
      </w:r>
      <w:r w:rsidRPr="00CC06DD">
        <w:rPr>
          <w:rFonts w:ascii="Arial Narrow" w:hAnsi="Arial Narrow" w:cs="Arial"/>
        </w:rPr>
        <w:t>anexos necesarios para la respectiva aclaración.</w:t>
      </w:r>
    </w:p>
    <w:p w14:paraId="228D11AA" w14:textId="77777777" w:rsidR="00192B3B" w:rsidRDefault="00192B3B" w:rsidP="00192B3B">
      <w:pPr>
        <w:autoSpaceDE w:val="0"/>
        <w:autoSpaceDN w:val="0"/>
        <w:adjustRightInd w:val="0"/>
        <w:jc w:val="both"/>
        <w:rPr>
          <w:rFonts w:ascii="Arial Narrow" w:hAnsi="Arial Narrow" w:cs="Arial"/>
        </w:rPr>
      </w:pPr>
      <w:r w:rsidRPr="00C7665D">
        <w:rPr>
          <w:rFonts w:ascii="Arial Narrow" w:eastAsia="Arial Unicode MS" w:hAnsi="Arial Narrow" w:cs="Arial"/>
          <w:b/>
          <w:bCs/>
        </w:rPr>
        <w:t>Verificación Capacidad Financiera</w:t>
      </w:r>
    </w:p>
    <w:p w14:paraId="1C528F09" w14:textId="77777777" w:rsidR="00192B3B" w:rsidRDefault="00192B3B" w:rsidP="00192B3B">
      <w:pPr>
        <w:autoSpaceDE w:val="0"/>
        <w:autoSpaceDN w:val="0"/>
        <w:adjustRightInd w:val="0"/>
        <w:rPr>
          <w:rFonts w:ascii="Arial Narrow" w:hAnsi="Arial Narrow" w:cs="Arial"/>
        </w:rPr>
      </w:pPr>
      <w:r w:rsidRPr="00C7665D">
        <w:rPr>
          <w:rFonts w:ascii="Arial Narrow" w:hAnsi="Arial Narrow" w:cs="Arial"/>
        </w:rPr>
        <w:t>La verificación de la Capacidad Financiera del proponente es a título de requisito habilitante</w:t>
      </w:r>
      <w:r>
        <w:rPr>
          <w:rFonts w:ascii="Arial Narrow" w:hAnsi="Arial Narrow" w:cs="Arial"/>
        </w:rPr>
        <w:t xml:space="preserve"> </w:t>
      </w:r>
      <w:r w:rsidRPr="00C7665D">
        <w:rPr>
          <w:rFonts w:ascii="Arial Narrow" w:hAnsi="Arial Narrow" w:cs="Arial"/>
        </w:rPr>
        <w:t>(cumple o no cumple), y se hará teniendo en cuenta los siguientes indicadores:</w:t>
      </w:r>
    </w:p>
    <w:p w14:paraId="22147C11" w14:textId="5D5290B5" w:rsidR="00192B3B" w:rsidRPr="00192B3B" w:rsidRDefault="00192B3B" w:rsidP="00192B3B">
      <w:pPr>
        <w:autoSpaceDE w:val="0"/>
        <w:autoSpaceDN w:val="0"/>
        <w:adjustRightInd w:val="0"/>
        <w:jc w:val="center"/>
        <w:rPr>
          <w:rFonts w:ascii="Arial Narrow" w:eastAsia="Arial Unicode MS" w:hAnsi="Arial Narrow" w:cs="Arial"/>
          <w:b/>
          <w:bCs/>
        </w:rPr>
      </w:pPr>
      <w:r w:rsidRPr="00AE713F">
        <w:rPr>
          <w:rFonts w:ascii="Arial Narrow" w:eastAsia="Arial Unicode MS" w:hAnsi="Arial Narrow" w:cs="Arial"/>
          <w:b/>
          <w:bCs/>
        </w:rPr>
        <w:t>Indicadores de Capacidad Financiera</w:t>
      </w:r>
    </w:p>
    <w:tbl>
      <w:tblPr>
        <w:tblW w:w="0" w:type="auto"/>
        <w:jc w:val="center"/>
        <w:tblLayout w:type="fixed"/>
        <w:tblCellMar>
          <w:left w:w="0" w:type="dxa"/>
          <w:right w:w="0" w:type="dxa"/>
        </w:tblCellMar>
        <w:tblLook w:val="0000" w:firstRow="0" w:lastRow="0" w:firstColumn="0" w:lastColumn="0" w:noHBand="0" w:noVBand="0"/>
      </w:tblPr>
      <w:tblGrid>
        <w:gridCol w:w="3049"/>
        <w:gridCol w:w="2895"/>
      </w:tblGrid>
      <w:tr w:rsidR="00192B3B" w:rsidRPr="00C941A6" w14:paraId="6E93394F" w14:textId="77777777" w:rsidTr="00AA6487">
        <w:trPr>
          <w:trHeight w:hRule="exact" w:val="364"/>
          <w:jc w:val="center"/>
        </w:trPr>
        <w:tc>
          <w:tcPr>
            <w:tcW w:w="3049" w:type="dxa"/>
            <w:tcBorders>
              <w:top w:val="single" w:sz="8" w:space="0" w:color="000000"/>
              <w:left w:val="single" w:sz="8" w:space="0" w:color="000000"/>
              <w:bottom w:val="single" w:sz="8" w:space="0" w:color="000000"/>
              <w:right w:val="single" w:sz="8" w:space="0" w:color="000000"/>
            </w:tcBorders>
          </w:tcPr>
          <w:p w14:paraId="06E85459" w14:textId="77777777" w:rsidR="00192B3B" w:rsidRPr="00C941A6" w:rsidRDefault="00192B3B" w:rsidP="00AA6487">
            <w:pPr>
              <w:kinsoku w:val="0"/>
              <w:overflowPunct w:val="0"/>
              <w:autoSpaceDE w:val="0"/>
              <w:autoSpaceDN w:val="0"/>
              <w:adjustRightInd w:val="0"/>
              <w:ind w:left="98"/>
              <w:rPr>
                <w:sz w:val="24"/>
                <w:szCs w:val="24"/>
                <w:lang w:eastAsia="es-CO"/>
              </w:rPr>
            </w:pPr>
            <w:r w:rsidRPr="00C941A6">
              <w:rPr>
                <w:rFonts w:ascii="Arial" w:hAnsi="Arial" w:cs="Arial"/>
                <w:b/>
                <w:bCs/>
                <w:sz w:val="16"/>
                <w:szCs w:val="16"/>
                <w:lang w:eastAsia="es-CO"/>
              </w:rPr>
              <w:t>Indicador</w:t>
            </w:r>
          </w:p>
        </w:tc>
        <w:tc>
          <w:tcPr>
            <w:tcW w:w="2895" w:type="dxa"/>
            <w:tcBorders>
              <w:top w:val="single" w:sz="8" w:space="0" w:color="000000"/>
              <w:left w:val="single" w:sz="8" w:space="0" w:color="000000"/>
              <w:bottom w:val="single" w:sz="8" w:space="0" w:color="000000"/>
              <w:right w:val="single" w:sz="8" w:space="0" w:color="000000"/>
            </w:tcBorders>
          </w:tcPr>
          <w:p w14:paraId="19F88857" w14:textId="77777777" w:rsidR="00192B3B" w:rsidRPr="00C941A6" w:rsidRDefault="00192B3B" w:rsidP="00AA6487">
            <w:pPr>
              <w:kinsoku w:val="0"/>
              <w:overflowPunct w:val="0"/>
              <w:autoSpaceDE w:val="0"/>
              <w:autoSpaceDN w:val="0"/>
              <w:adjustRightInd w:val="0"/>
              <w:ind w:left="97"/>
              <w:rPr>
                <w:sz w:val="24"/>
                <w:szCs w:val="24"/>
                <w:lang w:eastAsia="es-CO"/>
              </w:rPr>
            </w:pPr>
            <w:r w:rsidRPr="00C941A6">
              <w:rPr>
                <w:rFonts w:ascii="Arial" w:hAnsi="Arial" w:cs="Arial"/>
                <w:b/>
                <w:bCs/>
                <w:sz w:val="16"/>
                <w:szCs w:val="16"/>
                <w:lang w:eastAsia="es-CO"/>
              </w:rPr>
              <w:t>Índice</w:t>
            </w:r>
            <w:r w:rsidRPr="00C941A6">
              <w:rPr>
                <w:rFonts w:ascii="Arial" w:hAnsi="Arial" w:cs="Arial"/>
                <w:b/>
                <w:bCs/>
                <w:spacing w:val="-12"/>
                <w:sz w:val="16"/>
                <w:szCs w:val="16"/>
                <w:lang w:eastAsia="es-CO"/>
              </w:rPr>
              <w:t xml:space="preserve"> </w:t>
            </w:r>
            <w:r w:rsidRPr="00C941A6">
              <w:rPr>
                <w:rFonts w:ascii="Arial" w:hAnsi="Arial" w:cs="Arial"/>
                <w:b/>
                <w:bCs/>
                <w:sz w:val="16"/>
                <w:szCs w:val="16"/>
                <w:lang w:eastAsia="es-CO"/>
              </w:rPr>
              <w:t>requerido</w:t>
            </w:r>
          </w:p>
        </w:tc>
      </w:tr>
      <w:tr w:rsidR="00192B3B" w:rsidRPr="00C941A6" w14:paraId="7AD0F3C1" w14:textId="77777777" w:rsidTr="00AA6487">
        <w:trPr>
          <w:trHeight w:hRule="exact" w:val="364"/>
          <w:jc w:val="center"/>
        </w:trPr>
        <w:tc>
          <w:tcPr>
            <w:tcW w:w="3049" w:type="dxa"/>
            <w:tcBorders>
              <w:top w:val="single" w:sz="8" w:space="0" w:color="000000"/>
              <w:left w:val="single" w:sz="8" w:space="0" w:color="000000"/>
              <w:bottom w:val="single" w:sz="8" w:space="0" w:color="000000"/>
              <w:right w:val="single" w:sz="8" w:space="0" w:color="000000"/>
            </w:tcBorders>
          </w:tcPr>
          <w:p w14:paraId="210A8563" w14:textId="77777777" w:rsidR="00192B3B" w:rsidRPr="00C941A6" w:rsidRDefault="00192B3B" w:rsidP="00AA6487">
            <w:pPr>
              <w:kinsoku w:val="0"/>
              <w:overflowPunct w:val="0"/>
              <w:autoSpaceDE w:val="0"/>
              <w:autoSpaceDN w:val="0"/>
              <w:adjustRightInd w:val="0"/>
              <w:ind w:left="98"/>
              <w:rPr>
                <w:sz w:val="24"/>
                <w:szCs w:val="24"/>
                <w:lang w:eastAsia="es-CO"/>
              </w:rPr>
            </w:pPr>
            <w:r w:rsidRPr="00C941A6">
              <w:rPr>
                <w:rFonts w:ascii="Arial" w:hAnsi="Arial" w:cs="Arial"/>
                <w:sz w:val="16"/>
                <w:szCs w:val="16"/>
                <w:lang w:eastAsia="es-CO"/>
              </w:rPr>
              <w:t>Liquidez</w:t>
            </w:r>
          </w:p>
        </w:tc>
        <w:tc>
          <w:tcPr>
            <w:tcW w:w="2895" w:type="dxa"/>
            <w:tcBorders>
              <w:top w:val="single" w:sz="8" w:space="0" w:color="000000"/>
              <w:left w:val="single" w:sz="8" w:space="0" w:color="000000"/>
              <w:bottom w:val="single" w:sz="8" w:space="0" w:color="000000"/>
              <w:right w:val="single" w:sz="8" w:space="0" w:color="000000"/>
            </w:tcBorders>
          </w:tcPr>
          <w:p w14:paraId="2BABD9D8" w14:textId="77777777" w:rsidR="00192B3B" w:rsidRPr="00C941A6" w:rsidRDefault="00192B3B" w:rsidP="00AA6487">
            <w:pPr>
              <w:kinsoku w:val="0"/>
              <w:overflowPunct w:val="0"/>
              <w:autoSpaceDE w:val="0"/>
              <w:autoSpaceDN w:val="0"/>
              <w:adjustRightInd w:val="0"/>
              <w:ind w:left="97"/>
              <w:rPr>
                <w:sz w:val="24"/>
                <w:szCs w:val="24"/>
                <w:lang w:eastAsia="es-CO"/>
              </w:rPr>
            </w:pPr>
            <w:r w:rsidRPr="00C941A6">
              <w:rPr>
                <w:rFonts w:ascii="Arial" w:hAnsi="Arial" w:cs="Arial"/>
                <w:sz w:val="16"/>
                <w:szCs w:val="16"/>
                <w:lang w:eastAsia="es-CO"/>
              </w:rPr>
              <w:t>Mayor</w:t>
            </w:r>
            <w:r w:rsidRPr="00C941A6">
              <w:rPr>
                <w:rFonts w:ascii="Arial" w:hAnsi="Arial" w:cs="Arial"/>
                <w:spacing w:val="-1"/>
                <w:sz w:val="16"/>
                <w:szCs w:val="16"/>
                <w:lang w:eastAsia="es-CO"/>
              </w:rPr>
              <w:t xml:space="preserve"> </w:t>
            </w:r>
            <w:r w:rsidRPr="00C941A6">
              <w:rPr>
                <w:rFonts w:ascii="Arial" w:hAnsi="Arial" w:cs="Arial"/>
                <w:sz w:val="16"/>
                <w:szCs w:val="16"/>
                <w:lang w:eastAsia="es-CO"/>
              </w:rPr>
              <w:t>o</w:t>
            </w:r>
            <w:r w:rsidRPr="00C941A6">
              <w:rPr>
                <w:rFonts w:ascii="Arial" w:hAnsi="Arial" w:cs="Arial"/>
                <w:spacing w:val="-1"/>
                <w:sz w:val="16"/>
                <w:szCs w:val="16"/>
                <w:lang w:eastAsia="es-CO"/>
              </w:rPr>
              <w:t xml:space="preserve"> </w:t>
            </w:r>
            <w:r w:rsidRPr="00C941A6">
              <w:rPr>
                <w:rFonts w:ascii="Arial" w:hAnsi="Arial" w:cs="Arial"/>
                <w:sz w:val="16"/>
                <w:szCs w:val="16"/>
                <w:lang w:eastAsia="es-CO"/>
              </w:rPr>
              <w:t>igual</w:t>
            </w:r>
            <w:r w:rsidRPr="00C941A6">
              <w:rPr>
                <w:rFonts w:ascii="Arial" w:hAnsi="Arial" w:cs="Arial"/>
                <w:spacing w:val="-1"/>
                <w:sz w:val="16"/>
                <w:szCs w:val="16"/>
                <w:lang w:eastAsia="es-CO"/>
              </w:rPr>
              <w:t xml:space="preserve"> </w:t>
            </w:r>
            <w:r w:rsidRPr="00C941A6">
              <w:rPr>
                <w:rFonts w:ascii="Arial" w:hAnsi="Arial" w:cs="Arial"/>
                <w:sz w:val="16"/>
                <w:szCs w:val="16"/>
                <w:lang w:eastAsia="es-CO"/>
              </w:rPr>
              <w:t>a:</w:t>
            </w:r>
            <w:r w:rsidRPr="00C941A6">
              <w:rPr>
                <w:rFonts w:ascii="Arial" w:hAnsi="Arial" w:cs="Arial"/>
                <w:spacing w:val="-1"/>
                <w:sz w:val="16"/>
                <w:szCs w:val="16"/>
                <w:lang w:eastAsia="es-CO"/>
              </w:rPr>
              <w:t xml:space="preserve"> </w:t>
            </w:r>
            <w:r w:rsidRPr="00C941A6">
              <w:rPr>
                <w:rFonts w:ascii="Arial" w:hAnsi="Arial" w:cs="Arial"/>
                <w:sz w:val="16"/>
                <w:szCs w:val="16"/>
                <w:lang w:eastAsia="es-CO"/>
              </w:rPr>
              <w:t>1.2</w:t>
            </w:r>
          </w:p>
        </w:tc>
      </w:tr>
      <w:tr w:rsidR="00192B3B" w:rsidRPr="00C941A6" w14:paraId="562140DF" w14:textId="77777777" w:rsidTr="00AA6487">
        <w:trPr>
          <w:trHeight w:hRule="exact" w:val="364"/>
          <w:jc w:val="center"/>
        </w:trPr>
        <w:tc>
          <w:tcPr>
            <w:tcW w:w="3049" w:type="dxa"/>
            <w:tcBorders>
              <w:top w:val="single" w:sz="8" w:space="0" w:color="000000"/>
              <w:left w:val="single" w:sz="8" w:space="0" w:color="000000"/>
              <w:bottom w:val="single" w:sz="8" w:space="0" w:color="000000"/>
              <w:right w:val="single" w:sz="8" w:space="0" w:color="000000"/>
            </w:tcBorders>
          </w:tcPr>
          <w:p w14:paraId="3D242D79" w14:textId="77777777" w:rsidR="00192B3B" w:rsidRPr="00C941A6" w:rsidRDefault="00192B3B" w:rsidP="00AA6487">
            <w:pPr>
              <w:kinsoku w:val="0"/>
              <w:overflowPunct w:val="0"/>
              <w:autoSpaceDE w:val="0"/>
              <w:autoSpaceDN w:val="0"/>
              <w:adjustRightInd w:val="0"/>
              <w:ind w:left="98"/>
              <w:rPr>
                <w:sz w:val="24"/>
                <w:szCs w:val="24"/>
                <w:lang w:eastAsia="es-CO"/>
              </w:rPr>
            </w:pPr>
            <w:r w:rsidRPr="00C941A6">
              <w:rPr>
                <w:rFonts w:ascii="Arial" w:hAnsi="Arial" w:cs="Arial"/>
                <w:sz w:val="16"/>
                <w:szCs w:val="16"/>
                <w:lang w:eastAsia="es-CO"/>
              </w:rPr>
              <w:t>Endeudamiento</w:t>
            </w:r>
          </w:p>
        </w:tc>
        <w:tc>
          <w:tcPr>
            <w:tcW w:w="2895" w:type="dxa"/>
            <w:tcBorders>
              <w:top w:val="single" w:sz="8" w:space="0" w:color="000000"/>
              <w:left w:val="single" w:sz="8" w:space="0" w:color="000000"/>
              <w:bottom w:val="single" w:sz="8" w:space="0" w:color="000000"/>
              <w:right w:val="single" w:sz="8" w:space="0" w:color="000000"/>
            </w:tcBorders>
          </w:tcPr>
          <w:p w14:paraId="2FF14643" w14:textId="77777777" w:rsidR="00192B3B" w:rsidRPr="00C941A6" w:rsidRDefault="00192B3B" w:rsidP="00AA6487">
            <w:pPr>
              <w:kinsoku w:val="0"/>
              <w:overflowPunct w:val="0"/>
              <w:autoSpaceDE w:val="0"/>
              <w:autoSpaceDN w:val="0"/>
              <w:adjustRightInd w:val="0"/>
              <w:ind w:left="97"/>
              <w:rPr>
                <w:sz w:val="24"/>
                <w:szCs w:val="24"/>
                <w:lang w:eastAsia="es-CO"/>
              </w:rPr>
            </w:pPr>
            <w:r w:rsidRPr="00C941A6">
              <w:rPr>
                <w:rFonts w:ascii="Arial" w:hAnsi="Arial" w:cs="Arial"/>
                <w:sz w:val="16"/>
                <w:szCs w:val="16"/>
                <w:lang w:eastAsia="es-CO"/>
              </w:rPr>
              <w:t>Menor</w:t>
            </w:r>
            <w:r w:rsidRPr="00C941A6">
              <w:rPr>
                <w:rFonts w:ascii="Arial" w:hAnsi="Arial" w:cs="Arial"/>
                <w:spacing w:val="-1"/>
                <w:sz w:val="16"/>
                <w:szCs w:val="16"/>
                <w:lang w:eastAsia="es-CO"/>
              </w:rPr>
              <w:t xml:space="preserve"> </w:t>
            </w:r>
            <w:r w:rsidRPr="00C941A6">
              <w:rPr>
                <w:rFonts w:ascii="Arial" w:hAnsi="Arial" w:cs="Arial"/>
                <w:sz w:val="16"/>
                <w:szCs w:val="16"/>
                <w:lang w:eastAsia="es-CO"/>
              </w:rPr>
              <w:t>o igual a:</w:t>
            </w:r>
            <w:r w:rsidRPr="00C941A6">
              <w:rPr>
                <w:rFonts w:ascii="Arial" w:hAnsi="Arial" w:cs="Arial"/>
                <w:spacing w:val="-1"/>
                <w:sz w:val="16"/>
                <w:szCs w:val="16"/>
                <w:lang w:eastAsia="es-CO"/>
              </w:rPr>
              <w:t xml:space="preserve"> </w:t>
            </w:r>
            <w:r w:rsidRPr="00C941A6">
              <w:rPr>
                <w:rFonts w:ascii="Arial" w:hAnsi="Arial" w:cs="Arial"/>
                <w:sz w:val="16"/>
                <w:szCs w:val="16"/>
                <w:lang w:eastAsia="es-CO"/>
              </w:rPr>
              <w:t>70%</w:t>
            </w:r>
          </w:p>
        </w:tc>
      </w:tr>
      <w:tr w:rsidR="00192B3B" w:rsidRPr="00C941A6" w14:paraId="771567A8" w14:textId="77777777" w:rsidTr="00AA6487">
        <w:trPr>
          <w:trHeight w:hRule="exact" w:val="364"/>
          <w:jc w:val="center"/>
        </w:trPr>
        <w:tc>
          <w:tcPr>
            <w:tcW w:w="3049" w:type="dxa"/>
            <w:tcBorders>
              <w:top w:val="single" w:sz="8" w:space="0" w:color="000000"/>
              <w:left w:val="single" w:sz="8" w:space="0" w:color="000000"/>
              <w:bottom w:val="single" w:sz="8" w:space="0" w:color="000000"/>
              <w:right w:val="single" w:sz="8" w:space="0" w:color="000000"/>
            </w:tcBorders>
          </w:tcPr>
          <w:p w14:paraId="54C27E42" w14:textId="77777777" w:rsidR="00192B3B" w:rsidRPr="00C941A6" w:rsidRDefault="00192B3B" w:rsidP="00AA6487">
            <w:pPr>
              <w:kinsoku w:val="0"/>
              <w:overflowPunct w:val="0"/>
              <w:autoSpaceDE w:val="0"/>
              <w:autoSpaceDN w:val="0"/>
              <w:adjustRightInd w:val="0"/>
              <w:ind w:left="98"/>
              <w:rPr>
                <w:sz w:val="24"/>
                <w:szCs w:val="24"/>
                <w:lang w:eastAsia="es-CO"/>
              </w:rPr>
            </w:pPr>
            <w:r w:rsidRPr="00C941A6">
              <w:rPr>
                <w:rFonts w:ascii="Arial" w:hAnsi="Arial" w:cs="Arial"/>
                <w:sz w:val="16"/>
                <w:szCs w:val="16"/>
                <w:lang w:eastAsia="es-CO"/>
              </w:rPr>
              <w:t>Cobertura</w:t>
            </w:r>
            <w:r w:rsidRPr="00C941A6">
              <w:rPr>
                <w:rFonts w:ascii="Arial" w:hAnsi="Arial" w:cs="Arial"/>
                <w:spacing w:val="-7"/>
                <w:sz w:val="16"/>
                <w:szCs w:val="16"/>
                <w:lang w:eastAsia="es-CO"/>
              </w:rPr>
              <w:t xml:space="preserve"> </w:t>
            </w:r>
            <w:r w:rsidRPr="00C941A6">
              <w:rPr>
                <w:rFonts w:ascii="Arial" w:hAnsi="Arial" w:cs="Arial"/>
                <w:sz w:val="16"/>
                <w:szCs w:val="16"/>
                <w:lang w:eastAsia="es-CO"/>
              </w:rPr>
              <w:t>de</w:t>
            </w:r>
            <w:r w:rsidRPr="00C941A6">
              <w:rPr>
                <w:rFonts w:ascii="Arial" w:hAnsi="Arial" w:cs="Arial"/>
                <w:spacing w:val="-7"/>
                <w:sz w:val="16"/>
                <w:szCs w:val="16"/>
                <w:lang w:eastAsia="es-CO"/>
              </w:rPr>
              <w:t xml:space="preserve"> </w:t>
            </w:r>
            <w:r w:rsidRPr="00C941A6">
              <w:rPr>
                <w:rFonts w:ascii="Arial" w:hAnsi="Arial" w:cs="Arial"/>
                <w:sz w:val="16"/>
                <w:szCs w:val="16"/>
                <w:lang w:eastAsia="es-CO"/>
              </w:rPr>
              <w:t>Intereses</w:t>
            </w:r>
          </w:p>
        </w:tc>
        <w:tc>
          <w:tcPr>
            <w:tcW w:w="2895" w:type="dxa"/>
            <w:tcBorders>
              <w:top w:val="single" w:sz="8" w:space="0" w:color="000000"/>
              <w:left w:val="single" w:sz="8" w:space="0" w:color="000000"/>
              <w:bottom w:val="single" w:sz="8" w:space="0" w:color="000000"/>
              <w:right w:val="single" w:sz="8" w:space="0" w:color="000000"/>
            </w:tcBorders>
          </w:tcPr>
          <w:p w14:paraId="44727C3F" w14:textId="77777777" w:rsidR="00192B3B" w:rsidRPr="00C941A6" w:rsidRDefault="00192B3B" w:rsidP="00AA6487">
            <w:pPr>
              <w:kinsoku w:val="0"/>
              <w:overflowPunct w:val="0"/>
              <w:autoSpaceDE w:val="0"/>
              <w:autoSpaceDN w:val="0"/>
              <w:adjustRightInd w:val="0"/>
              <w:ind w:left="97"/>
              <w:rPr>
                <w:sz w:val="24"/>
                <w:szCs w:val="24"/>
                <w:lang w:eastAsia="es-CO"/>
              </w:rPr>
            </w:pPr>
            <w:r w:rsidRPr="00C941A6">
              <w:rPr>
                <w:rFonts w:ascii="Arial" w:hAnsi="Arial" w:cs="Arial"/>
                <w:sz w:val="16"/>
                <w:szCs w:val="16"/>
                <w:lang w:eastAsia="es-CO"/>
              </w:rPr>
              <w:t>Mayor</w:t>
            </w:r>
            <w:r w:rsidRPr="00C941A6">
              <w:rPr>
                <w:rFonts w:ascii="Arial" w:hAnsi="Arial" w:cs="Arial"/>
                <w:spacing w:val="-1"/>
                <w:sz w:val="16"/>
                <w:szCs w:val="16"/>
                <w:lang w:eastAsia="es-CO"/>
              </w:rPr>
              <w:t xml:space="preserve"> </w:t>
            </w:r>
            <w:r w:rsidRPr="00C941A6">
              <w:rPr>
                <w:rFonts w:ascii="Arial" w:hAnsi="Arial" w:cs="Arial"/>
                <w:sz w:val="16"/>
                <w:szCs w:val="16"/>
                <w:lang w:eastAsia="es-CO"/>
              </w:rPr>
              <w:t>o igual a:</w:t>
            </w:r>
            <w:r w:rsidRPr="00C941A6">
              <w:rPr>
                <w:rFonts w:ascii="Arial" w:hAnsi="Arial" w:cs="Arial"/>
                <w:spacing w:val="-1"/>
                <w:sz w:val="16"/>
                <w:szCs w:val="16"/>
                <w:lang w:eastAsia="es-CO"/>
              </w:rPr>
              <w:t xml:space="preserve"> </w:t>
            </w:r>
            <w:r w:rsidRPr="00C941A6">
              <w:rPr>
                <w:rFonts w:ascii="Arial" w:hAnsi="Arial" w:cs="Arial"/>
                <w:sz w:val="16"/>
                <w:szCs w:val="16"/>
                <w:lang w:eastAsia="es-CO"/>
              </w:rPr>
              <w:t>2 vez</w:t>
            </w:r>
          </w:p>
        </w:tc>
      </w:tr>
      <w:tr w:rsidR="00192B3B" w:rsidRPr="00C941A6" w14:paraId="72060B0E" w14:textId="77777777" w:rsidTr="00AA6487">
        <w:trPr>
          <w:trHeight w:hRule="exact" w:val="364"/>
          <w:jc w:val="center"/>
        </w:trPr>
        <w:tc>
          <w:tcPr>
            <w:tcW w:w="3049" w:type="dxa"/>
            <w:tcBorders>
              <w:top w:val="single" w:sz="8" w:space="0" w:color="000000"/>
              <w:left w:val="single" w:sz="8" w:space="0" w:color="000000"/>
              <w:bottom w:val="single" w:sz="8" w:space="0" w:color="000000"/>
              <w:right w:val="single" w:sz="8" w:space="0" w:color="000000"/>
            </w:tcBorders>
          </w:tcPr>
          <w:p w14:paraId="0B369205" w14:textId="77777777" w:rsidR="00192B3B" w:rsidRPr="00C941A6" w:rsidRDefault="00192B3B" w:rsidP="00AA6487">
            <w:pPr>
              <w:kinsoku w:val="0"/>
              <w:overflowPunct w:val="0"/>
              <w:autoSpaceDE w:val="0"/>
              <w:autoSpaceDN w:val="0"/>
              <w:adjustRightInd w:val="0"/>
              <w:ind w:left="98"/>
              <w:rPr>
                <w:sz w:val="24"/>
                <w:szCs w:val="24"/>
                <w:lang w:eastAsia="es-CO"/>
              </w:rPr>
            </w:pPr>
            <w:r w:rsidRPr="00C941A6">
              <w:rPr>
                <w:rFonts w:ascii="Arial" w:hAnsi="Arial" w:cs="Arial"/>
                <w:sz w:val="16"/>
                <w:szCs w:val="16"/>
                <w:lang w:eastAsia="es-CO"/>
              </w:rPr>
              <w:t>Capital</w:t>
            </w:r>
            <w:r w:rsidRPr="00C941A6">
              <w:rPr>
                <w:rFonts w:ascii="Arial" w:hAnsi="Arial" w:cs="Arial"/>
                <w:spacing w:val="-6"/>
                <w:sz w:val="16"/>
                <w:szCs w:val="16"/>
                <w:lang w:eastAsia="es-CO"/>
              </w:rPr>
              <w:t xml:space="preserve"> </w:t>
            </w:r>
            <w:r w:rsidRPr="00C941A6">
              <w:rPr>
                <w:rFonts w:ascii="Arial" w:hAnsi="Arial" w:cs="Arial"/>
                <w:sz w:val="16"/>
                <w:szCs w:val="16"/>
                <w:lang w:eastAsia="es-CO"/>
              </w:rPr>
              <w:t>de</w:t>
            </w:r>
            <w:r w:rsidRPr="00C941A6">
              <w:rPr>
                <w:rFonts w:ascii="Arial" w:hAnsi="Arial" w:cs="Arial"/>
                <w:spacing w:val="-5"/>
                <w:sz w:val="16"/>
                <w:szCs w:val="16"/>
                <w:lang w:eastAsia="es-CO"/>
              </w:rPr>
              <w:t xml:space="preserve"> </w:t>
            </w:r>
            <w:r w:rsidRPr="00C941A6">
              <w:rPr>
                <w:rFonts w:ascii="Arial" w:hAnsi="Arial" w:cs="Arial"/>
                <w:sz w:val="16"/>
                <w:szCs w:val="16"/>
                <w:lang w:eastAsia="es-CO"/>
              </w:rPr>
              <w:t>Trabajo</w:t>
            </w:r>
          </w:p>
        </w:tc>
        <w:tc>
          <w:tcPr>
            <w:tcW w:w="2895" w:type="dxa"/>
            <w:tcBorders>
              <w:top w:val="single" w:sz="8" w:space="0" w:color="000000"/>
              <w:left w:val="single" w:sz="8" w:space="0" w:color="000000"/>
              <w:bottom w:val="single" w:sz="8" w:space="0" w:color="000000"/>
              <w:right w:val="single" w:sz="8" w:space="0" w:color="000000"/>
            </w:tcBorders>
          </w:tcPr>
          <w:p w14:paraId="478C7234" w14:textId="77777777" w:rsidR="00192B3B" w:rsidRPr="00C941A6" w:rsidRDefault="00192B3B" w:rsidP="00AA6487">
            <w:pPr>
              <w:kinsoku w:val="0"/>
              <w:overflowPunct w:val="0"/>
              <w:autoSpaceDE w:val="0"/>
              <w:autoSpaceDN w:val="0"/>
              <w:adjustRightInd w:val="0"/>
              <w:ind w:left="97"/>
              <w:rPr>
                <w:sz w:val="24"/>
                <w:szCs w:val="24"/>
                <w:lang w:eastAsia="es-CO"/>
              </w:rPr>
            </w:pPr>
            <w:r w:rsidRPr="00C941A6">
              <w:rPr>
                <w:rFonts w:ascii="Arial" w:hAnsi="Arial" w:cs="Arial"/>
                <w:sz w:val="16"/>
                <w:szCs w:val="16"/>
                <w:lang w:eastAsia="es-CO"/>
              </w:rPr>
              <w:t>Mayor</w:t>
            </w:r>
            <w:r w:rsidRPr="00C941A6">
              <w:rPr>
                <w:rFonts w:ascii="Arial" w:hAnsi="Arial" w:cs="Arial"/>
                <w:spacing w:val="-3"/>
                <w:sz w:val="16"/>
                <w:szCs w:val="16"/>
                <w:lang w:eastAsia="es-CO"/>
              </w:rPr>
              <w:t xml:space="preserve"> </w:t>
            </w:r>
            <w:r w:rsidRPr="00C941A6">
              <w:rPr>
                <w:rFonts w:ascii="Arial" w:hAnsi="Arial" w:cs="Arial"/>
                <w:sz w:val="16"/>
                <w:szCs w:val="16"/>
                <w:lang w:eastAsia="es-CO"/>
              </w:rPr>
              <w:t>o</w:t>
            </w:r>
            <w:r w:rsidRPr="00C941A6">
              <w:rPr>
                <w:rFonts w:ascii="Arial" w:hAnsi="Arial" w:cs="Arial"/>
                <w:spacing w:val="-2"/>
                <w:sz w:val="16"/>
                <w:szCs w:val="16"/>
                <w:lang w:eastAsia="es-CO"/>
              </w:rPr>
              <w:t xml:space="preserve"> </w:t>
            </w:r>
            <w:r w:rsidRPr="00C941A6">
              <w:rPr>
                <w:rFonts w:ascii="Arial" w:hAnsi="Arial" w:cs="Arial"/>
                <w:sz w:val="16"/>
                <w:szCs w:val="16"/>
                <w:lang w:eastAsia="es-CO"/>
              </w:rPr>
              <w:t>igual</w:t>
            </w:r>
            <w:r w:rsidRPr="00C941A6">
              <w:rPr>
                <w:rFonts w:ascii="Arial" w:hAnsi="Arial" w:cs="Arial"/>
                <w:spacing w:val="-2"/>
                <w:sz w:val="16"/>
                <w:szCs w:val="16"/>
                <w:lang w:eastAsia="es-CO"/>
              </w:rPr>
              <w:t xml:space="preserve"> </w:t>
            </w:r>
            <w:r w:rsidRPr="00C941A6">
              <w:rPr>
                <w:rFonts w:ascii="Arial" w:hAnsi="Arial" w:cs="Arial"/>
                <w:sz w:val="16"/>
                <w:szCs w:val="16"/>
                <w:lang w:eastAsia="es-CO"/>
              </w:rPr>
              <w:t>a:</w:t>
            </w:r>
            <w:r w:rsidRPr="00C941A6">
              <w:rPr>
                <w:rFonts w:ascii="Arial" w:hAnsi="Arial" w:cs="Arial"/>
                <w:spacing w:val="-2"/>
                <w:sz w:val="16"/>
                <w:szCs w:val="16"/>
                <w:lang w:eastAsia="es-CO"/>
              </w:rPr>
              <w:t xml:space="preserve"> </w:t>
            </w:r>
            <w:r w:rsidRPr="00C941A6">
              <w:rPr>
                <w:rFonts w:ascii="Arial" w:hAnsi="Arial" w:cs="Arial"/>
                <w:sz w:val="16"/>
                <w:szCs w:val="16"/>
                <w:lang w:eastAsia="es-CO"/>
              </w:rPr>
              <w:t>$</w:t>
            </w:r>
            <w:r w:rsidRPr="00C941A6">
              <w:rPr>
                <w:rFonts w:ascii="Arial" w:hAnsi="Arial" w:cs="Arial"/>
                <w:spacing w:val="-2"/>
                <w:sz w:val="16"/>
                <w:szCs w:val="16"/>
                <w:lang w:eastAsia="es-CO"/>
              </w:rPr>
              <w:t xml:space="preserve"> </w:t>
            </w:r>
            <w:r w:rsidRPr="00C941A6">
              <w:rPr>
                <w:rFonts w:ascii="Arial" w:hAnsi="Arial" w:cs="Arial"/>
                <w:sz w:val="16"/>
                <w:szCs w:val="16"/>
                <w:lang w:eastAsia="es-CO"/>
              </w:rPr>
              <w:t>122.500.000</w:t>
            </w:r>
          </w:p>
        </w:tc>
      </w:tr>
      <w:tr w:rsidR="00192B3B" w:rsidRPr="00C941A6" w14:paraId="12562344" w14:textId="77777777" w:rsidTr="00AA6487">
        <w:trPr>
          <w:trHeight w:hRule="exact" w:val="364"/>
          <w:jc w:val="center"/>
        </w:trPr>
        <w:tc>
          <w:tcPr>
            <w:tcW w:w="3049" w:type="dxa"/>
            <w:tcBorders>
              <w:top w:val="single" w:sz="8" w:space="0" w:color="000000"/>
              <w:left w:val="single" w:sz="8" w:space="0" w:color="000000"/>
              <w:bottom w:val="single" w:sz="8" w:space="0" w:color="000000"/>
              <w:right w:val="single" w:sz="8" w:space="0" w:color="000000"/>
            </w:tcBorders>
          </w:tcPr>
          <w:p w14:paraId="6CE313F1" w14:textId="77777777" w:rsidR="00192B3B" w:rsidRPr="00C941A6" w:rsidRDefault="00192B3B" w:rsidP="00AA6487">
            <w:pPr>
              <w:kinsoku w:val="0"/>
              <w:overflowPunct w:val="0"/>
              <w:autoSpaceDE w:val="0"/>
              <w:autoSpaceDN w:val="0"/>
              <w:adjustRightInd w:val="0"/>
              <w:ind w:left="98"/>
              <w:rPr>
                <w:sz w:val="24"/>
                <w:szCs w:val="24"/>
                <w:lang w:eastAsia="es-CO"/>
              </w:rPr>
            </w:pPr>
            <w:r w:rsidRPr="00C941A6">
              <w:rPr>
                <w:rFonts w:ascii="Arial" w:hAnsi="Arial" w:cs="Arial"/>
                <w:sz w:val="16"/>
                <w:szCs w:val="16"/>
                <w:lang w:eastAsia="es-CO"/>
              </w:rPr>
              <w:t>Patrimonio</w:t>
            </w:r>
          </w:p>
        </w:tc>
        <w:tc>
          <w:tcPr>
            <w:tcW w:w="2895" w:type="dxa"/>
            <w:tcBorders>
              <w:top w:val="single" w:sz="8" w:space="0" w:color="000000"/>
              <w:left w:val="single" w:sz="8" w:space="0" w:color="000000"/>
              <w:bottom w:val="single" w:sz="8" w:space="0" w:color="000000"/>
              <w:right w:val="single" w:sz="8" w:space="0" w:color="000000"/>
            </w:tcBorders>
          </w:tcPr>
          <w:p w14:paraId="5E80E821" w14:textId="77777777" w:rsidR="00192B3B" w:rsidRPr="00C941A6" w:rsidRDefault="00192B3B" w:rsidP="00AA6487">
            <w:pPr>
              <w:kinsoku w:val="0"/>
              <w:overflowPunct w:val="0"/>
              <w:autoSpaceDE w:val="0"/>
              <w:autoSpaceDN w:val="0"/>
              <w:adjustRightInd w:val="0"/>
              <w:ind w:left="97"/>
              <w:rPr>
                <w:sz w:val="24"/>
                <w:szCs w:val="24"/>
                <w:lang w:eastAsia="es-CO"/>
              </w:rPr>
            </w:pPr>
            <w:r w:rsidRPr="00C941A6">
              <w:rPr>
                <w:rFonts w:ascii="Arial" w:hAnsi="Arial" w:cs="Arial"/>
                <w:sz w:val="16"/>
                <w:szCs w:val="16"/>
                <w:lang w:eastAsia="es-CO"/>
              </w:rPr>
              <w:t>Mayor</w:t>
            </w:r>
            <w:r w:rsidRPr="00C941A6">
              <w:rPr>
                <w:rFonts w:ascii="Arial" w:hAnsi="Arial" w:cs="Arial"/>
                <w:spacing w:val="-2"/>
                <w:sz w:val="16"/>
                <w:szCs w:val="16"/>
                <w:lang w:eastAsia="es-CO"/>
              </w:rPr>
              <w:t xml:space="preserve"> </w:t>
            </w:r>
            <w:r w:rsidRPr="00C941A6">
              <w:rPr>
                <w:rFonts w:ascii="Arial" w:hAnsi="Arial" w:cs="Arial"/>
                <w:sz w:val="16"/>
                <w:szCs w:val="16"/>
                <w:lang w:eastAsia="es-CO"/>
              </w:rPr>
              <w:t>o</w:t>
            </w:r>
            <w:r w:rsidRPr="00C941A6">
              <w:rPr>
                <w:rFonts w:ascii="Arial" w:hAnsi="Arial" w:cs="Arial"/>
                <w:spacing w:val="-2"/>
                <w:sz w:val="16"/>
                <w:szCs w:val="16"/>
                <w:lang w:eastAsia="es-CO"/>
              </w:rPr>
              <w:t xml:space="preserve"> </w:t>
            </w:r>
            <w:r w:rsidRPr="00C941A6">
              <w:rPr>
                <w:rFonts w:ascii="Arial" w:hAnsi="Arial" w:cs="Arial"/>
                <w:sz w:val="16"/>
                <w:szCs w:val="16"/>
                <w:lang w:eastAsia="es-CO"/>
              </w:rPr>
              <w:t>igual</w:t>
            </w:r>
            <w:r w:rsidRPr="00C941A6">
              <w:rPr>
                <w:rFonts w:ascii="Arial" w:hAnsi="Arial" w:cs="Arial"/>
                <w:spacing w:val="-2"/>
                <w:sz w:val="16"/>
                <w:szCs w:val="16"/>
                <w:lang w:eastAsia="es-CO"/>
              </w:rPr>
              <w:t xml:space="preserve"> </w:t>
            </w:r>
            <w:r w:rsidRPr="00C941A6">
              <w:rPr>
                <w:rFonts w:ascii="Arial" w:hAnsi="Arial" w:cs="Arial"/>
                <w:sz w:val="16"/>
                <w:szCs w:val="16"/>
                <w:lang w:eastAsia="es-CO"/>
              </w:rPr>
              <w:t>a:</w:t>
            </w:r>
            <w:r w:rsidRPr="00C941A6">
              <w:rPr>
                <w:rFonts w:ascii="Arial" w:hAnsi="Arial" w:cs="Arial"/>
                <w:spacing w:val="-2"/>
                <w:sz w:val="16"/>
                <w:szCs w:val="16"/>
                <w:lang w:eastAsia="es-CO"/>
              </w:rPr>
              <w:t xml:space="preserve"> </w:t>
            </w:r>
            <w:r w:rsidRPr="00C941A6">
              <w:rPr>
                <w:rFonts w:ascii="Arial" w:hAnsi="Arial" w:cs="Arial"/>
                <w:sz w:val="16"/>
                <w:szCs w:val="16"/>
                <w:lang w:eastAsia="es-CO"/>
              </w:rPr>
              <w:t>$</w:t>
            </w:r>
            <w:r w:rsidRPr="00C941A6">
              <w:rPr>
                <w:rFonts w:ascii="Arial" w:hAnsi="Arial" w:cs="Arial"/>
                <w:spacing w:val="-2"/>
                <w:sz w:val="16"/>
                <w:szCs w:val="16"/>
                <w:lang w:eastAsia="es-CO"/>
              </w:rPr>
              <w:t xml:space="preserve"> </w:t>
            </w:r>
            <w:r w:rsidRPr="00C941A6">
              <w:rPr>
                <w:rFonts w:ascii="Arial" w:hAnsi="Arial" w:cs="Arial"/>
                <w:sz w:val="16"/>
                <w:szCs w:val="16"/>
                <w:lang w:eastAsia="es-CO"/>
              </w:rPr>
              <w:t>61.300.000</w:t>
            </w:r>
          </w:p>
        </w:tc>
      </w:tr>
    </w:tbl>
    <w:p w14:paraId="607DC882" w14:textId="77777777" w:rsidR="00192B3B" w:rsidRPr="00DE6953" w:rsidRDefault="00192B3B" w:rsidP="00192B3B">
      <w:pPr>
        <w:autoSpaceDE w:val="0"/>
        <w:autoSpaceDN w:val="0"/>
        <w:adjustRightInd w:val="0"/>
        <w:rPr>
          <w:rFonts w:ascii="Arial Narrow" w:hAnsi="Arial Narrow" w:cs="Arial"/>
        </w:rPr>
      </w:pPr>
      <w:r w:rsidRPr="00DE6953">
        <w:rPr>
          <w:rFonts w:ascii="Arial Narrow" w:hAnsi="Arial Narrow" w:cs="Arial"/>
        </w:rPr>
        <w:t>De donde:</w:t>
      </w:r>
    </w:p>
    <w:p w14:paraId="548218F0" w14:textId="77777777" w:rsidR="00192B3B" w:rsidRPr="00DE6953" w:rsidRDefault="00192B3B" w:rsidP="00192B3B">
      <w:pPr>
        <w:autoSpaceDE w:val="0"/>
        <w:autoSpaceDN w:val="0"/>
        <w:adjustRightInd w:val="0"/>
        <w:rPr>
          <w:rFonts w:ascii="Arial Narrow" w:hAnsi="Arial Narrow" w:cs="Arial"/>
        </w:rPr>
      </w:pPr>
      <w:r w:rsidRPr="00DE6953">
        <w:rPr>
          <w:rFonts w:ascii="Arial Narrow" w:hAnsi="Arial Narrow" w:cs="Arial"/>
        </w:rPr>
        <w:t>Liquidez = Activo Corriente / Pasivo Corriente</w:t>
      </w:r>
    </w:p>
    <w:p w14:paraId="1E0396BE" w14:textId="77777777" w:rsidR="00192B3B" w:rsidRPr="00DE6953" w:rsidRDefault="00192B3B" w:rsidP="00192B3B">
      <w:pPr>
        <w:autoSpaceDE w:val="0"/>
        <w:autoSpaceDN w:val="0"/>
        <w:adjustRightInd w:val="0"/>
        <w:rPr>
          <w:rFonts w:ascii="Arial Narrow" w:hAnsi="Arial Narrow" w:cs="Arial"/>
        </w:rPr>
      </w:pPr>
      <w:r w:rsidRPr="00DE6953">
        <w:rPr>
          <w:rFonts w:ascii="Arial Narrow" w:hAnsi="Arial Narrow" w:cs="Arial"/>
        </w:rPr>
        <w:t>Endeudamiento = Pasivo Total / Activo Total</w:t>
      </w:r>
    </w:p>
    <w:p w14:paraId="0ABAAB8D" w14:textId="77777777" w:rsidR="00192B3B" w:rsidRPr="00DE6953" w:rsidRDefault="00192B3B" w:rsidP="00192B3B">
      <w:pPr>
        <w:autoSpaceDE w:val="0"/>
        <w:autoSpaceDN w:val="0"/>
        <w:adjustRightInd w:val="0"/>
        <w:rPr>
          <w:rFonts w:ascii="Arial Narrow" w:hAnsi="Arial Narrow" w:cs="Arial"/>
        </w:rPr>
      </w:pPr>
      <w:r w:rsidRPr="00DE6953">
        <w:rPr>
          <w:rFonts w:ascii="Arial Narrow" w:hAnsi="Arial Narrow" w:cs="Arial"/>
        </w:rPr>
        <w:t>Capital de Trabajo = Activo Corriente – Pasivo Corriente</w:t>
      </w:r>
    </w:p>
    <w:p w14:paraId="3654005D" w14:textId="77777777" w:rsidR="00192B3B" w:rsidRPr="00DE6953" w:rsidRDefault="00192B3B" w:rsidP="00192B3B">
      <w:pPr>
        <w:autoSpaceDE w:val="0"/>
        <w:autoSpaceDN w:val="0"/>
        <w:adjustRightInd w:val="0"/>
        <w:rPr>
          <w:rFonts w:ascii="Arial Narrow" w:hAnsi="Arial Narrow" w:cs="Arial"/>
        </w:rPr>
      </w:pPr>
      <w:r w:rsidRPr="00DE6953">
        <w:rPr>
          <w:rFonts w:ascii="Arial Narrow" w:hAnsi="Arial Narrow" w:cs="Arial"/>
        </w:rPr>
        <w:t>Cobertura de Intereses = Utilidad Operacional / Gastos de Intereses</w:t>
      </w:r>
    </w:p>
    <w:p w14:paraId="4F9EB5D8" w14:textId="77777777" w:rsidR="00192B3B" w:rsidRPr="00DE6953" w:rsidRDefault="00192B3B" w:rsidP="00192B3B">
      <w:pPr>
        <w:autoSpaceDE w:val="0"/>
        <w:autoSpaceDN w:val="0"/>
        <w:adjustRightInd w:val="0"/>
        <w:rPr>
          <w:rFonts w:ascii="Arial Narrow" w:hAnsi="Arial Narrow" w:cs="Arial"/>
        </w:rPr>
      </w:pPr>
      <w:r w:rsidRPr="00DE6953">
        <w:rPr>
          <w:rFonts w:ascii="Arial Narrow" w:hAnsi="Arial Narrow" w:cs="Arial"/>
        </w:rPr>
        <w:t>Patrimonio= Activo Total – Pasivo Total</w:t>
      </w:r>
    </w:p>
    <w:p w14:paraId="16B2F2F1" w14:textId="77777777" w:rsidR="00192B3B" w:rsidRDefault="00192B3B" w:rsidP="00192B3B">
      <w:pPr>
        <w:autoSpaceDE w:val="0"/>
        <w:autoSpaceDN w:val="0"/>
        <w:adjustRightInd w:val="0"/>
        <w:rPr>
          <w:rFonts w:ascii="Arial Narrow" w:hAnsi="Arial Narrow" w:cs="Arial"/>
        </w:rPr>
      </w:pPr>
      <w:r w:rsidRPr="00DE6953">
        <w:rPr>
          <w:rFonts w:ascii="Arial Narrow" w:hAnsi="Arial Narrow" w:cs="Arial"/>
        </w:rPr>
        <w:t>Las razones financieras se calcularán con base en la información financiera suministrada.</w:t>
      </w:r>
    </w:p>
    <w:p w14:paraId="6A1EC85D" w14:textId="77777777" w:rsidR="00192B3B" w:rsidRDefault="00192B3B" w:rsidP="00192B3B">
      <w:pPr>
        <w:autoSpaceDE w:val="0"/>
        <w:autoSpaceDN w:val="0"/>
        <w:adjustRightInd w:val="0"/>
        <w:jc w:val="both"/>
        <w:rPr>
          <w:rFonts w:ascii="Arial Narrow" w:hAnsi="Arial Narrow" w:cs="Arial"/>
        </w:rPr>
      </w:pPr>
    </w:p>
    <w:p w14:paraId="39F97632" w14:textId="77777777" w:rsidR="00192B3B" w:rsidRDefault="00192B3B" w:rsidP="00192B3B">
      <w:pPr>
        <w:autoSpaceDE w:val="0"/>
        <w:autoSpaceDN w:val="0"/>
        <w:adjustRightInd w:val="0"/>
        <w:jc w:val="both"/>
        <w:rPr>
          <w:rFonts w:ascii="Arial Narrow" w:hAnsi="Arial Narrow" w:cs="Arial-BoldMT"/>
          <w:b/>
          <w:bCs/>
          <w:lang w:eastAsia="es-CO"/>
        </w:rPr>
      </w:pPr>
      <w:r w:rsidRPr="00DE6953">
        <w:rPr>
          <w:rFonts w:ascii="Arial Narrow" w:hAnsi="Arial Narrow" w:cs="ArialMT"/>
          <w:lang w:eastAsia="es-CO"/>
        </w:rPr>
        <w:lastRenderedPageBreak/>
        <w:t xml:space="preserve">El proponente </w:t>
      </w:r>
      <w:r w:rsidRPr="00DE6953">
        <w:rPr>
          <w:rFonts w:ascii="Arial Narrow" w:hAnsi="Arial Narrow" w:cs="Arial-BoldMT"/>
          <w:b/>
          <w:bCs/>
          <w:lang w:eastAsia="es-CO"/>
        </w:rPr>
        <w:t xml:space="preserve">CUMPLE </w:t>
      </w:r>
      <w:r w:rsidRPr="00DE6953">
        <w:rPr>
          <w:rFonts w:ascii="Arial Narrow" w:hAnsi="Arial Narrow" w:cs="ArialMT"/>
          <w:lang w:eastAsia="es-CO"/>
        </w:rPr>
        <w:t>con el requisito Capacidad Financiera cuando iguale o</w:t>
      </w:r>
      <w:r>
        <w:rPr>
          <w:rFonts w:ascii="Arial Narrow" w:hAnsi="Arial Narrow" w:cs="ArialMT"/>
          <w:lang w:eastAsia="es-CO"/>
        </w:rPr>
        <w:t xml:space="preserve"> </w:t>
      </w:r>
      <w:r w:rsidRPr="00DE6953">
        <w:rPr>
          <w:rFonts w:ascii="Arial Narrow" w:hAnsi="Arial Narrow" w:cs="ArialMT"/>
          <w:lang w:eastAsia="es-CO"/>
        </w:rPr>
        <w:t>supere el requerimiento de los cinco (5) indicadores antes requeridos; de lo</w:t>
      </w:r>
      <w:r>
        <w:rPr>
          <w:rFonts w:ascii="Arial Narrow" w:hAnsi="Arial Narrow" w:cs="ArialMT"/>
          <w:lang w:eastAsia="es-CO"/>
        </w:rPr>
        <w:t xml:space="preserve"> </w:t>
      </w:r>
      <w:r w:rsidRPr="00DE6953">
        <w:rPr>
          <w:rFonts w:ascii="Arial Narrow" w:hAnsi="Arial Narrow" w:cs="ArialMT"/>
          <w:lang w:eastAsia="es-CO"/>
        </w:rPr>
        <w:t xml:space="preserve">contrario, su propuesta será evaluada como </w:t>
      </w:r>
      <w:r w:rsidRPr="00DE6953">
        <w:rPr>
          <w:rFonts w:ascii="Arial Narrow" w:hAnsi="Arial Narrow" w:cs="Arial-BoldMT"/>
          <w:b/>
          <w:bCs/>
          <w:lang w:eastAsia="es-CO"/>
        </w:rPr>
        <w:t>NO CUMPLE.</w:t>
      </w:r>
    </w:p>
    <w:p w14:paraId="30B91ED5" w14:textId="77777777" w:rsidR="00192B3B" w:rsidRPr="001C6044" w:rsidRDefault="00192B3B" w:rsidP="00192B3B">
      <w:pPr>
        <w:autoSpaceDE w:val="0"/>
        <w:autoSpaceDN w:val="0"/>
        <w:adjustRightInd w:val="0"/>
        <w:jc w:val="both"/>
        <w:rPr>
          <w:rFonts w:ascii="Arial Narrow" w:hAnsi="Arial Narrow" w:cs="Arial"/>
        </w:rPr>
      </w:pPr>
      <w:r w:rsidRPr="001C6044">
        <w:rPr>
          <w:rFonts w:ascii="Arial Narrow" w:hAnsi="Arial Narrow" w:cs="ArialMT"/>
          <w:lang w:eastAsia="es-CO"/>
        </w:rPr>
        <w:t>Para oferentes individuales que tengan gastos de intereses cero (0), no se calculará el</w:t>
      </w:r>
      <w:r>
        <w:rPr>
          <w:rFonts w:ascii="Arial Narrow" w:hAnsi="Arial Narrow" w:cs="ArialMT"/>
          <w:lang w:eastAsia="es-CO"/>
        </w:rPr>
        <w:t xml:space="preserve"> </w:t>
      </w:r>
      <w:r w:rsidRPr="001C6044">
        <w:rPr>
          <w:rFonts w:ascii="Arial Narrow" w:hAnsi="Arial Narrow" w:cs="ArialMT"/>
          <w:lang w:eastAsia="es-CO"/>
        </w:rPr>
        <w:t xml:space="preserve">indicador de razón de cobertura de intereses; en este caso, el oferente </w:t>
      </w:r>
      <w:r w:rsidRPr="001C6044">
        <w:rPr>
          <w:rFonts w:ascii="Arial Narrow" w:hAnsi="Arial Narrow" w:cs="Arial-BoldMT"/>
          <w:b/>
          <w:bCs/>
          <w:lang w:eastAsia="es-CO"/>
        </w:rPr>
        <w:t xml:space="preserve">CUMPLE </w:t>
      </w:r>
      <w:r w:rsidRPr="001C6044">
        <w:rPr>
          <w:rFonts w:ascii="Arial Narrow" w:hAnsi="Arial Narrow" w:cs="ArialMT"/>
          <w:lang w:eastAsia="es-CO"/>
        </w:rPr>
        <w:t>el</w:t>
      </w:r>
      <w:r>
        <w:rPr>
          <w:rFonts w:ascii="Arial Narrow" w:hAnsi="Arial Narrow" w:cs="ArialMT"/>
          <w:lang w:eastAsia="es-CO"/>
        </w:rPr>
        <w:t xml:space="preserve"> </w:t>
      </w:r>
      <w:r w:rsidRPr="001C6044">
        <w:rPr>
          <w:rFonts w:ascii="Arial Narrow" w:hAnsi="Arial Narrow" w:cs="ArialMT"/>
          <w:lang w:eastAsia="es-CO"/>
        </w:rPr>
        <w:t xml:space="preserve">indicador. Si la utilidad operacional es negativa, el oferente </w:t>
      </w:r>
      <w:r w:rsidRPr="001C6044">
        <w:rPr>
          <w:rFonts w:ascii="Arial Narrow" w:hAnsi="Arial Narrow" w:cs="Arial-BoldMT"/>
          <w:b/>
          <w:bCs/>
          <w:lang w:eastAsia="es-CO"/>
        </w:rPr>
        <w:t xml:space="preserve">NO CUMPLE </w:t>
      </w:r>
      <w:r w:rsidRPr="001C6044">
        <w:rPr>
          <w:rFonts w:ascii="Arial Narrow" w:hAnsi="Arial Narrow" w:cs="ArialMT"/>
          <w:lang w:eastAsia="es-CO"/>
        </w:rPr>
        <w:t>con el indicador</w:t>
      </w:r>
      <w:r>
        <w:rPr>
          <w:rFonts w:ascii="Arial Narrow" w:hAnsi="Arial Narrow" w:cs="ArialMT"/>
          <w:lang w:eastAsia="es-CO"/>
        </w:rPr>
        <w:t xml:space="preserve"> </w:t>
      </w:r>
      <w:r w:rsidRPr="001C6044">
        <w:rPr>
          <w:rFonts w:ascii="Arial Narrow" w:hAnsi="Arial Narrow" w:cs="ArialMT"/>
          <w:lang w:eastAsia="es-CO"/>
        </w:rPr>
        <w:t>de razón de cobertura de intereses. Igualmente, para proponentes individuales cuyos</w:t>
      </w:r>
      <w:r>
        <w:rPr>
          <w:rFonts w:ascii="Arial Narrow" w:hAnsi="Arial Narrow" w:cs="ArialMT"/>
          <w:lang w:eastAsia="es-CO"/>
        </w:rPr>
        <w:t xml:space="preserve"> </w:t>
      </w:r>
      <w:r w:rsidRPr="001C6044">
        <w:rPr>
          <w:rFonts w:ascii="Arial Narrow" w:hAnsi="Arial Narrow" w:cs="ArialMT"/>
          <w:lang w:eastAsia="es-CO"/>
        </w:rPr>
        <w:t>pasivos corrientes sean cero (0), no se calculará el índice de liquidez; en este caso el</w:t>
      </w:r>
      <w:r>
        <w:rPr>
          <w:rFonts w:ascii="Arial Narrow" w:hAnsi="Arial Narrow" w:cs="ArialMT"/>
          <w:lang w:eastAsia="es-CO"/>
        </w:rPr>
        <w:t xml:space="preserve"> </w:t>
      </w:r>
      <w:r w:rsidRPr="001C6044">
        <w:rPr>
          <w:rFonts w:ascii="Arial Narrow" w:hAnsi="Arial Narrow" w:cs="ArialMT"/>
          <w:lang w:eastAsia="es-CO"/>
        </w:rPr>
        <w:t xml:space="preserve">oferente </w:t>
      </w:r>
      <w:r w:rsidRPr="001C6044">
        <w:rPr>
          <w:rFonts w:ascii="Arial Narrow" w:hAnsi="Arial Narrow" w:cs="Arial-BoldMT"/>
          <w:b/>
          <w:bCs/>
          <w:lang w:eastAsia="es-CO"/>
        </w:rPr>
        <w:t xml:space="preserve">CUMPLE </w:t>
      </w:r>
      <w:r w:rsidRPr="001C6044">
        <w:rPr>
          <w:rFonts w:ascii="Arial Narrow" w:hAnsi="Arial Narrow" w:cs="ArialMT"/>
          <w:lang w:eastAsia="es-CO"/>
        </w:rPr>
        <w:t>con el indicador.</w:t>
      </w:r>
    </w:p>
    <w:p w14:paraId="6A04C3D4" w14:textId="77777777" w:rsidR="00192B3B" w:rsidRDefault="00192B3B" w:rsidP="00192B3B">
      <w:pPr>
        <w:autoSpaceDE w:val="0"/>
        <w:autoSpaceDN w:val="0"/>
        <w:adjustRightInd w:val="0"/>
        <w:jc w:val="both"/>
        <w:rPr>
          <w:rFonts w:ascii="Arial Narrow" w:hAnsi="Arial Narrow" w:cs="ArialMT"/>
          <w:lang w:eastAsia="es-CO"/>
        </w:rPr>
      </w:pPr>
      <w:r w:rsidRPr="00986BB4">
        <w:rPr>
          <w:rFonts w:ascii="Arial Narrow" w:hAnsi="Arial Narrow" w:cs="ArialMT"/>
          <w:lang w:eastAsia="es-CO"/>
        </w:rPr>
        <w:t>Tratándose de estructuras plurales los indicadores se calcularán con base en las partidas</w:t>
      </w:r>
      <w:r>
        <w:rPr>
          <w:rFonts w:ascii="Arial Narrow" w:hAnsi="Arial Narrow" w:cs="ArialMT"/>
          <w:lang w:eastAsia="es-CO"/>
        </w:rPr>
        <w:t xml:space="preserve"> </w:t>
      </w:r>
      <w:r w:rsidRPr="00986BB4">
        <w:rPr>
          <w:rFonts w:ascii="Arial Narrow" w:hAnsi="Arial Narrow" w:cs="ArialMT"/>
          <w:lang w:eastAsia="es-CO"/>
        </w:rPr>
        <w:t>financieras de cada uno de los integrantes, de manera proporcional a su porcentaje de</w:t>
      </w:r>
      <w:r>
        <w:rPr>
          <w:rFonts w:ascii="Arial Narrow" w:hAnsi="Arial Narrow" w:cs="ArialMT"/>
          <w:lang w:eastAsia="es-CO"/>
        </w:rPr>
        <w:t xml:space="preserve"> </w:t>
      </w:r>
      <w:r w:rsidRPr="00986BB4">
        <w:rPr>
          <w:rFonts w:ascii="Arial Narrow" w:hAnsi="Arial Narrow" w:cs="ArialMT"/>
          <w:lang w:eastAsia="es-CO"/>
        </w:rPr>
        <w:t>participación, salvo para el capital de trabajo y patrimonio, donde el cálculo se hará de</w:t>
      </w:r>
      <w:r>
        <w:rPr>
          <w:rFonts w:ascii="Arial Narrow" w:hAnsi="Arial Narrow" w:cs="ArialMT"/>
          <w:lang w:eastAsia="es-CO"/>
        </w:rPr>
        <w:t xml:space="preserve"> </w:t>
      </w:r>
      <w:r w:rsidRPr="00986BB4">
        <w:rPr>
          <w:rFonts w:ascii="Arial Narrow" w:hAnsi="Arial Narrow" w:cs="ArialMT"/>
          <w:lang w:eastAsia="es-CO"/>
        </w:rPr>
        <w:t>acuerdo con la sumatoria de los indicadores correspondientes. La siguiente es la fórmula</w:t>
      </w:r>
      <w:r>
        <w:rPr>
          <w:rFonts w:ascii="Arial Narrow" w:hAnsi="Arial Narrow" w:cs="ArialMT"/>
          <w:lang w:eastAsia="es-CO"/>
        </w:rPr>
        <w:t xml:space="preserve"> </w:t>
      </w:r>
      <w:r w:rsidRPr="00986BB4">
        <w:rPr>
          <w:rFonts w:ascii="Arial Narrow" w:hAnsi="Arial Narrow" w:cs="ArialMT"/>
          <w:lang w:eastAsia="es-CO"/>
        </w:rPr>
        <w:t>aplicable para los indicadores de Liquidez, Endeudamiento y Cobertura de Intereses:</w:t>
      </w:r>
    </w:p>
    <w:p w14:paraId="5D92EA4A" w14:textId="77777777" w:rsidR="00192B3B" w:rsidRDefault="00192B3B" w:rsidP="00192B3B">
      <w:pPr>
        <w:autoSpaceDE w:val="0"/>
        <w:autoSpaceDN w:val="0"/>
        <w:adjustRightInd w:val="0"/>
        <w:jc w:val="center"/>
        <w:rPr>
          <w:rFonts w:ascii="Arial Narrow" w:hAnsi="Arial Narrow" w:cs="Arial"/>
        </w:rPr>
      </w:pPr>
      <w:r w:rsidRPr="00DF08E1">
        <w:rPr>
          <w:rFonts w:ascii="Arial Narrow" w:hAnsi="Arial Narrow" w:cs="Arial"/>
          <w:noProof/>
        </w:rPr>
        <w:drawing>
          <wp:inline distT="0" distB="0" distL="0" distR="0" wp14:anchorId="25360E4B" wp14:editId="25CF1BDB">
            <wp:extent cx="5438775" cy="657225"/>
            <wp:effectExtent l="0" t="0" r="9525"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39538" cy="657317"/>
                    </a:xfrm>
                    <a:prstGeom prst="rect">
                      <a:avLst/>
                    </a:prstGeom>
                  </pic:spPr>
                </pic:pic>
              </a:graphicData>
            </a:graphic>
          </wp:inline>
        </w:drawing>
      </w:r>
    </w:p>
    <w:p w14:paraId="0A8CFBB8" w14:textId="77777777" w:rsidR="00192B3B" w:rsidRPr="00DF08E1" w:rsidRDefault="00192B3B" w:rsidP="00192B3B">
      <w:pPr>
        <w:autoSpaceDE w:val="0"/>
        <w:autoSpaceDN w:val="0"/>
        <w:adjustRightInd w:val="0"/>
        <w:jc w:val="both"/>
        <w:rPr>
          <w:rFonts w:ascii="Arial Narrow" w:hAnsi="Arial Narrow" w:cs="ArialMT"/>
          <w:lang w:eastAsia="es-CO"/>
        </w:rPr>
      </w:pPr>
      <w:r w:rsidRPr="00DF08E1">
        <w:rPr>
          <w:rFonts w:ascii="Arial Narrow" w:hAnsi="Arial Narrow" w:cs="ArialMT"/>
          <w:lang w:eastAsia="es-CO"/>
        </w:rPr>
        <w:t>Donde n es el número de integrantes del oferente plural.</w:t>
      </w:r>
    </w:p>
    <w:p w14:paraId="1909FAD7" w14:textId="77777777" w:rsidR="00192B3B" w:rsidRDefault="00192B3B" w:rsidP="00192B3B">
      <w:pPr>
        <w:autoSpaceDE w:val="0"/>
        <w:autoSpaceDN w:val="0"/>
        <w:adjustRightInd w:val="0"/>
        <w:jc w:val="both"/>
        <w:rPr>
          <w:rFonts w:ascii="Arial Narrow" w:hAnsi="Arial Narrow" w:cs="ArialMT"/>
          <w:lang w:eastAsia="es-CO"/>
        </w:rPr>
      </w:pPr>
      <w:r w:rsidRPr="00DF08E1">
        <w:rPr>
          <w:rFonts w:ascii="Arial Narrow" w:hAnsi="Arial Narrow" w:cs="ArialMT"/>
          <w:lang w:eastAsia="es-CO"/>
        </w:rPr>
        <w:t>Para el capital de trabajo se tendrá en cuenta la sumatoria de los capitales de trabajo de</w:t>
      </w:r>
      <w:r>
        <w:rPr>
          <w:rFonts w:ascii="Arial Narrow" w:hAnsi="Arial Narrow" w:cs="ArialMT"/>
          <w:lang w:eastAsia="es-CO"/>
        </w:rPr>
        <w:t xml:space="preserve"> </w:t>
      </w:r>
      <w:r w:rsidRPr="00DF08E1">
        <w:rPr>
          <w:rFonts w:ascii="Arial Narrow" w:hAnsi="Arial Narrow" w:cs="ArialMT"/>
          <w:lang w:eastAsia="es-CO"/>
        </w:rPr>
        <w:t>cada uno de los integrantes, y para el patrimonio se tendrá en cuenta la sumatoria del</w:t>
      </w:r>
      <w:r>
        <w:rPr>
          <w:rFonts w:ascii="Arial Narrow" w:hAnsi="Arial Narrow" w:cs="ArialMT"/>
          <w:lang w:eastAsia="es-CO"/>
        </w:rPr>
        <w:t xml:space="preserve"> </w:t>
      </w:r>
      <w:r w:rsidRPr="00DF08E1">
        <w:rPr>
          <w:rFonts w:ascii="Arial Narrow" w:hAnsi="Arial Narrow" w:cs="ArialMT"/>
          <w:lang w:eastAsia="es-CO"/>
        </w:rPr>
        <w:t>patrimonio de cada uno de los integrantes, así:</w:t>
      </w:r>
    </w:p>
    <w:p w14:paraId="32140AEC" w14:textId="77777777" w:rsidR="00192B3B" w:rsidRDefault="00192B3B" w:rsidP="00192B3B">
      <w:pPr>
        <w:autoSpaceDE w:val="0"/>
        <w:autoSpaceDN w:val="0"/>
        <w:adjustRightInd w:val="0"/>
        <w:jc w:val="center"/>
        <w:rPr>
          <w:rFonts w:ascii="Arial Narrow" w:hAnsi="Arial Narrow" w:cs="ArialMT"/>
          <w:lang w:eastAsia="es-CO"/>
        </w:rPr>
      </w:pPr>
      <w:r w:rsidRPr="007741EA">
        <w:rPr>
          <w:rFonts w:ascii="Arial Narrow" w:hAnsi="Arial Narrow" w:cs="ArialMT"/>
          <w:noProof/>
          <w:lang w:eastAsia="es-CO"/>
        </w:rPr>
        <w:drawing>
          <wp:inline distT="0" distB="0" distL="0" distR="0" wp14:anchorId="156C5469" wp14:editId="77EF0E4B">
            <wp:extent cx="5664509" cy="180975"/>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10793" cy="182454"/>
                    </a:xfrm>
                    <a:prstGeom prst="rect">
                      <a:avLst/>
                    </a:prstGeom>
                  </pic:spPr>
                </pic:pic>
              </a:graphicData>
            </a:graphic>
          </wp:inline>
        </w:drawing>
      </w:r>
    </w:p>
    <w:p w14:paraId="3595BD98" w14:textId="77777777" w:rsidR="00192B3B" w:rsidRPr="00ED120D" w:rsidRDefault="00192B3B" w:rsidP="00192B3B">
      <w:pPr>
        <w:autoSpaceDE w:val="0"/>
        <w:autoSpaceDN w:val="0"/>
        <w:adjustRightInd w:val="0"/>
        <w:jc w:val="both"/>
        <w:rPr>
          <w:rFonts w:ascii="Arial Narrow" w:hAnsi="Arial Narrow" w:cs="ArialMT"/>
          <w:lang w:eastAsia="es-CO"/>
        </w:rPr>
      </w:pPr>
      <w:r w:rsidRPr="00ED120D">
        <w:rPr>
          <w:rFonts w:ascii="Arial Narrow" w:hAnsi="Arial Narrow" w:cs="ArialMT"/>
          <w:lang w:eastAsia="es-CO"/>
        </w:rPr>
        <w:t>Donde n es el número de integrantes del oferente plural.</w:t>
      </w:r>
    </w:p>
    <w:p w14:paraId="624EBB23" w14:textId="77777777" w:rsidR="00192B3B" w:rsidRPr="00DF08E1" w:rsidRDefault="00192B3B" w:rsidP="00192B3B">
      <w:pPr>
        <w:autoSpaceDE w:val="0"/>
        <w:autoSpaceDN w:val="0"/>
        <w:adjustRightInd w:val="0"/>
        <w:jc w:val="both"/>
        <w:rPr>
          <w:rFonts w:ascii="Arial Narrow" w:hAnsi="Arial Narrow" w:cs="ArialMT"/>
          <w:lang w:eastAsia="es-CO"/>
        </w:rPr>
      </w:pPr>
      <w:r w:rsidRPr="00ED120D">
        <w:rPr>
          <w:rFonts w:ascii="Arial Narrow" w:hAnsi="Arial Narrow" w:cs="ArialMT"/>
          <w:lang w:eastAsia="es-CO"/>
        </w:rPr>
        <w:t>Para el caso de las estructuras plurales todos los integrantes que la conforman deben</w:t>
      </w:r>
      <w:r>
        <w:rPr>
          <w:rFonts w:ascii="Arial Narrow" w:hAnsi="Arial Narrow" w:cs="ArialMT"/>
          <w:lang w:eastAsia="es-CO"/>
        </w:rPr>
        <w:t xml:space="preserve"> </w:t>
      </w:r>
      <w:r w:rsidRPr="00ED120D">
        <w:rPr>
          <w:rFonts w:ascii="Arial Narrow" w:hAnsi="Arial Narrow" w:cs="ArialMT"/>
          <w:lang w:eastAsia="es-CO"/>
        </w:rPr>
        <w:t>aportar el Registro Único de Proponente cumpliendo con la totalidad de requisitos previsto</w:t>
      </w:r>
      <w:r>
        <w:rPr>
          <w:rFonts w:ascii="Arial Narrow" w:hAnsi="Arial Narrow" w:cs="ArialMT"/>
          <w:lang w:eastAsia="es-CO"/>
        </w:rPr>
        <w:t xml:space="preserve"> </w:t>
      </w:r>
      <w:r w:rsidRPr="00ED120D">
        <w:rPr>
          <w:rFonts w:ascii="Arial Narrow" w:hAnsi="Arial Narrow" w:cs="ArialMT"/>
          <w:lang w:eastAsia="es-CO"/>
        </w:rPr>
        <w:t>para tal fin en el presente pliego de condiciones.</w:t>
      </w:r>
    </w:p>
    <w:p w14:paraId="78DEF952" w14:textId="77777777" w:rsidR="00192B3B" w:rsidRPr="008F56F5" w:rsidRDefault="00192B3B" w:rsidP="00192B3B">
      <w:pPr>
        <w:autoSpaceDE w:val="0"/>
        <w:autoSpaceDN w:val="0"/>
        <w:adjustRightInd w:val="0"/>
        <w:jc w:val="both"/>
        <w:rPr>
          <w:rFonts w:ascii="Arial Narrow" w:eastAsia="Arial Unicode MS" w:hAnsi="Arial Narrow" w:cs="Arial"/>
          <w:b/>
          <w:bCs/>
        </w:rPr>
      </w:pPr>
      <w:r w:rsidRPr="008F56F5">
        <w:rPr>
          <w:rFonts w:ascii="Arial Narrow" w:eastAsia="Arial Unicode MS" w:hAnsi="Arial Narrow" w:cs="Arial"/>
          <w:b/>
          <w:bCs/>
        </w:rPr>
        <w:t>CAPACIDAD ORGANIZACIONAL</w:t>
      </w:r>
    </w:p>
    <w:p w14:paraId="7C3C604D" w14:textId="77777777" w:rsidR="00192B3B" w:rsidRDefault="00192B3B" w:rsidP="00192B3B">
      <w:pPr>
        <w:autoSpaceDE w:val="0"/>
        <w:autoSpaceDN w:val="0"/>
        <w:adjustRightInd w:val="0"/>
        <w:rPr>
          <w:rFonts w:ascii="Arial Narrow" w:hAnsi="Arial Narrow" w:cs="ArialMT"/>
          <w:lang w:eastAsia="es-CO"/>
        </w:rPr>
      </w:pPr>
      <w:r w:rsidRPr="008F56F5">
        <w:rPr>
          <w:rFonts w:ascii="Arial Narrow" w:hAnsi="Arial Narrow" w:cs="ArialMT"/>
          <w:lang w:eastAsia="es-CO"/>
        </w:rPr>
        <w:t>La verificación de la Capacidad Organizacional del proponente es a título de requisito</w:t>
      </w:r>
      <w:r>
        <w:rPr>
          <w:rFonts w:ascii="Arial Narrow" w:hAnsi="Arial Narrow" w:cs="ArialMT"/>
          <w:lang w:eastAsia="es-CO"/>
        </w:rPr>
        <w:t xml:space="preserve"> </w:t>
      </w:r>
      <w:r w:rsidRPr="008F56F5">
        <w:rPr>
          <w:rFonts w:ascii="Arial Narrow" w:hAnsi="Arial Narrow" w:cs="ArialMT"/>
          <w:lang w:eastAsia="es-CO"/>
        </w:rPr>
        <w:t>habilitante (cumple o no cumple), y se hará teniendo en cuenta los siguientes indicadores:</w:t>
      </w:r>
    </w:p>
    <w:p w14:paraId="689EA78F" w14:textId="77777777" w:rsidR="00192B3B" w:rsidRPr="007174C6" w:rsidRDefault="00192B3B" w:rsidP="00192B3B">
      <w:pPr>
        <w:autoSpaceDE w:val="0"/>
        <w:autoSpaceDN w:val="0"/>
        <w:adjustRightInd w:val="0"/>
        <w:jc w:val="center"/>
        <w:rPr>
          <w:rFonts w:ascii="Arial Narrow" w:eastAsia="Arial Unicode MS" w:hAnsi="Arial Narrow" w:cs="Arial"/>
          <w:b/>
          <w:bCs/>
        </w:rPr>
      </w:pPr>
      <w:r w:rsidRPr="007174C6">
        <w:rPr>
          <w:rFonts w:ascii="Arial Narrow" w:eastAsia="Arial Unicode MS" w:hAnsi="Arial Narrow" w:cs="Arial"/>
          <w:b/>
          <w:bCs/>
        </w:rPr>
        <w:t>Indicadores de Capacidad Organizacional</w:t>
      </w:r>
    </w:p>
    <w:tbl>
      <w:tblPr>
        <w:tblStyle w:val="Tablaconcuadrcula"/>
        <w:tblW w:w="0" w:type="auto"/>
        <w:jc w:val="center"/>
        <w:tblLook w:val="04A0" w:firstRow="1" w:lastRow="0" w:firstColumn="1" w:lastColumn="0" w:noHBand="0" w:noVBand="1"/>
      </w:tblPr>
      <w:tblGrid>
        <w:gridCol w:w="3427"/>
        <w:gridCol w:w="2951"/>
      </w:tblGrid>
      <w:tr w:rsidR="00192B3B" w14:paraId="3C21D516" w14:textId="77777777" w:rsidTr="00AA6487">
        <w:trPr>
          <w:jc w:val="center"/>
        </w:trPr>
        <w:tc>
          <w:tcPr>
            <w:tcW w:w="3427" w:type="dxa"/>
          </w:tcPr>
          <w:p w14:paraId="71F87C82" w14:textId="77777777" w:rsidR="00192B3B" w:rsidRPr="00DA7A52" w:rsidRDefault="00192B3B" w:rsidP="00AA6487">
            <w:pPr>
              <w:autoSpaceDE w:val="0"/>
              <w:autoSpaceDN w:val="0"/>
              <w:adjustRightInd w:val="0"/>
              <w:rPr>
                <w:rFonts w:ascii="Arial Narrow" w:hAnsi="Arial Narrow" w:cs="ArialMT"/>
                <w:lang w:eastAsia="es-CO"/>
              </w:rPr>
            </w:pPr>
            <w:r w:rsidRPr="00DA7A52">
              <w:rPr>
                <w:rFonts w:ascii="Arial Narrow" w:hAnsi="Arial Narrow" w:cs="Arial-BoldMT"/>
                <w:b/>
                <w:bCs/>
                <w:lang w:eastAsia="es-CO"/>
              </w:rPr>
              <w:t>Indicador</w:t>
            </w:r>
          </w:p>
        </w:tc>
        <w:tc>
          <w:tcPr>
            <w:tcW w:w="2951" w:type="dxa"/>
          </w:tcPr>
          <w:p w14:paraId="64CD8986" w14:textId="77777777" w:rsidR="00192B3B" w:rsidRPr="00DA7A52" w:rsidRDefault="00192B3B" w:rsidP="00AA6487">
            <w:pPr>
              <w:autoSpaceDE w:val="0"/>
              <w:autoSpaceDN w:val="0"/>
              <w:adjustRightInd w:val="0"/>
              <w:rPr>
                <w:rFonts w:ascii="Arial Narrow" w:hAnsi="Arial Narrow" w:cs="ArialMT"/>
                <w:lang w:eastAsia="es-CO"/>
              </w:rPr>
            </w:pPr>
            <w:r w:rsidRPr="00DA7A52">
              <w:rPr>
                <w:rFonts w:ascii="Arial Narrow" w:hAnsi="Arial Narrow" w:cs="Arial-BoldMT"/>
                <w:b/>
                <w:bCs/>
                <w:lang w:eastAsia="es-CO"/>
              </w:rPr>
              <w:t>Índice Requerido</w:t>
            </w:r>
          </w:p>
        </w:tc>
      </w:tr>
      <w:tr w:rsidR="00192B3B" w14:paraId="4F41001D" w14:textId="77777777" w:rsidTr="00AA6487">
        <w:trPr>
          <w:jc w:val="center"/>
        </w:trPr>
        <w:tc>
          <w:tcPr>
            <w:tcW w:w="3427" w:type="dxa"/>
          </w:tcPr>
          <w:p w14:paraId="78F88D0C" w14:textId="77777777" w:rsidR="00192B3B" w:rsidRPr="00DA7A52" w:rsidRDefault="00192B3B" w:rsidP="00AA6487">
            <w:pPr>
              <w:autoSpaceDE w:val="0"/>
              <w:autoSpaceDN w:val="0"/>
              <w:adjustRightInd w:val="0"/>
              <w:rPr>
                <w:rFonts w:ascii="Arial Narrow" w:hAnsi="Arial Narrow" w:cs="ArialMT"/>
                <w:lang w:eastAsia="es-CO"/>
              </w:rPr>
            </w:pPr>
            <w:r w:rsidRPr="00DA7A52">
              <w:rPr>
                <w:rFonts w:ascii="Arial Narrow" w:hAnsi="Arial Narrow" w:cs="ArialMT"/>
                <w:lang w:eastAsia="es-CO"/>
              </w:rPr>
              <w:t>Rentabilidad del patrimonio</w:t>
            </w:r>
          </w:p>
        </w:tc>
        <w:tc>
          <w:tcPr>
            <w:tcW w:w="2951" w:type="dxa"/>
          </w:tcPr>
          <w:p w14:paraId="72480050" w14:textId="77777777" w:rsidR="00192B3B" w:rsidRPr="00DA7A52" w:rsidRDefault="00192B3B" w:rsidP="00AA6487">
            <w:pPr>
              <w:autoSpaceDE w:val="0"/>
              <w:autoSpaceDN w:val="0"/>
              <w:adjustRightInd w:val="0"/>
              <w:rPr>
                <w:rFonts w:ascii="Arial Narrow" w:hAnsi="Arial Narrow" w:cs="ArialMT"/>
                <w:lang w:eastAsia="es-CO"/>
              </w:rPr>
            </w:pPr>
            <w:r w:rsidRPr="00DA7A52">
              <w:rPr>
                <w:rFonts w:ascii="Arial Narrow" w:hAnsi="Arial Narrow" w:cs="ArialMT"/>
                <w:lang w:eastAsia="es-CO"/>
              </w:rPr>
              <w:t>Mayor o igual a: 2%</w:t>
            </w:r>
          </w:p>
        </w:tc>
      </w:tr>
      <w:tr w:rsidR="00192B3B" w14:paraId="02F59F87" w14:textId="77777777" w:rsidTr="00AA6487">
        <w:trPr>
          <w:jc w:val="center"/>
        </w:trPr>
        <w:tc>
          <w:tcPr>
            <w:tcW w:w="3427" w:type="dxa"/>
          </w:tcPr>
          <w:p w14:paraId="0BAE268A" w14:textId="77777777" w:rsidR="00192B3B" w:rsidRPr="00DA7A52" w:rsidRDefault="00192B3B" w:rsidP="00AA6487">
            <w:pPr>
              <w:autoSpaceDE w:val="0"/>
              <w:autoSpaceDN w:val="0"/>
              <w:adjustRightInd w:val="0"/>
              <w:rPr>
                <w:rFonts w:ascii="Arial Narrow" w:hAnsi="Arial Narrow" w:cs="ArialMT"/>
                <w:lang w:eastAsia="es-CO"/>
              </w:rPr>
            </w:pPr>
            <w:r w:rsidRPr="00DA7A52">
              <w:rPr>
                <w:rFonts w:ascii="Arial Narrow" w:hAnsi="Arial Narrow" w:cs="ArialMT"/>
                <w:lang w:eastAsia="es-CO"/>
              </w:rPr>
              <w:t>Rentabilidad del Activo</w:t>
            </w:r>
          </w:p>
        </w:tc>
        <w:tc>
          <w:tcPr>
            <w:tcW w:w="2951" w:type="dxa"/>
          </w:tcPr>
          <w:p w14:paraId="330932FB" w14:textId="77777777" w:rsidR="00192B3B" w:rsidRPr="00DA7A52" w:rsidRDefault="00192B3B" w:rsidP="00AA6487">
            <w:pPr>
              <w:autoSpaceDE w:val="0"/>
              <w:autoSpaceDN w:val="0"/>
              <w:adjustRightInd w:val="0"/>
              <w:rPr>
                <w:rFonts w:ascii="Arial Narrow" w:hAnsi="Arial Narrow" w:cs="ArialMT"/>
                <w:lang w:eastAsia="es-CO"/>
              </w:rPr>
            </w:pPr>
            <w:r w:rsidRPr="00DA7A52">
              <w:rPr>
                <w:rFonts w:ascii="Arial Narrow" w:hAnsi="Arial Narrow" w:cs="ArialMT"/>
                <w:lang w:eastAsia="es-CO"/>
              </w:rPr>
              <w:t>Mayor o igual a: 2%</w:t>
            </w:r>
          </w:p>
        </w:tc>
      </w:tr>
    </w:tbl>
    <w:p w14:paraId="23F5B771" w14:textId="77777777" w:rsidR="00192B3B" w:rsidRDefault="00192B3B" w:rsidP="00192B3B">
      <w:pPr>
        <w:autoSpaceDE w:val="0"/>
        <w:autoSpaceDN w:val="0"/>
        <w:adjustRightInd w:val="0"/>
        <w:rPr>
          <w:rFonts w:ascii="Arial Narrow" w:hAnsi="Arial Narrow" w:cs="ArialMT"/>
          <w:lang w:eastAsia="es-CO"/>
        </w:rPr>
      </w:pPr>
    </w:p>
    <w:p w14:paraId="7A85FE69" w14:textId="77777777" w:rsidR="00192B3B" w:rsidRDefault="00192B3B" w:rsidP="00192B3B">
      <w:pPr>
        <w:autoSpaceDE w:val="0"/>
        <w:autoSpaceDN w:val="0"/>
        <w:adjustRightInd w:val="0"/>
        <w:jc w:val="both"/>
        <w:rPr>
          <w:rFonts w:ascii="Arial Narrow" w:hAnsi="Arial Narrow" w:cs="ArialMT"/>
          <w:lang w:eastAsia="es-CO"/>
        </w:rPr>
      </w:pPr>
    </w:p>
    <w:p w14:paraId="248B22C7" w14:textId="59D925A5" w:rsidR="00192B3B" w:rsidRPr="001C7C4B" w:rsidRDefault="00192B3B" w:rsidP="00192B3B">
      <w:pPr>
        <w:autoSpaceDE w:val="0"/>
        <w:autoSpaceDN w:val="0"/>
        <w:adjustRightInd w:val="0"/>
        <w:jc w:val="both"/>
        <w:rPr>
          <w:rFonts w:ascii="Arial Narrow" w:hAnsi="Arial Narrow" w:cs="ArialMT"/>
          <w:lang w:eastAsia="es-CO"/>
        </w:rPr>
      </w:pPr>
      <w:r w:rsidRPr="001C7C4B">
        <w:rPr>
          <w:rFonts w:ascii="Arial Narrow" w:hAnsi="Arial Narrow" w:cs="ArialMT"/>
          <w:lang w:eastAsia="es-CO"/>
        </w:rPr>
        <w:lastRenderedPageBreak/>
        <w:t>De donde:</w:t>
      </w:r>
    </w:p>
    <w:p w14:paraId="1147D384" w14:textId="77777777" w:rsidR="00192B3B" w:rsidRPr="001C7C4B" w:rsidRDefault="00192B3B" w:rsidP="00192B3B">
      <w:pPr>
        <w:autoSpaceDE w:val="0"/>
        <w:autoSpaceDN w:val="0"/>
        <w:adjustRightInd w:val="0"/>
        <w:jc w:val="both"/>
        <w:rPr>
          <w:rFonts w:ascii="Arial Narrow" w:hAnsi="Arial Narrow" w:cs="ArialMT"/>
          <w:lang w:eastAsia="es-CO"/>
        </w:rPr>
      </w:pPr>
      <w:r w:rsidRPr="001C7C4B">
        <w:rPr>
          <w:rFonts w:ascii="Arial Narrow" w:hAnsi="Arial Narrow" w:cs="ArialMT"/>
          <w:lang w:eastAsia="es-CO"/>
        </w:rPr>
        <w:t>Rentabilidad del Patrimonio = Utilidad Operacional / Patrimonio</w:t>
      </w:r>
    </w:p>
    <w:p w14:paraId="4FA7CCFE" w14:textId="77777777" w:rsidR="00192B3B" w:rsidRPr="001C7C4B" w:rsidRDefault="00192B3B" w:rsidP="00192B3B">
      <w:pPr>
        <w:autoSpaceDE w:val="0"/>
        <w:autoSpaceDN w:val="0"/>
        <w:adjustRightInd w:val="0"/>
        <w:jc w:val="both"/>
        <w:rPr>
          <w:rFonts w:ascii="Arial Narrow" w:hAnsi="Arial Narrow" w:cs="ArialMT"/>
          <w:lang w:eastAsia="es-CO"/>
        </w:rPr>
      </w:pPr>
      <w:r w:rsidRPr="001C7C4B">
        <w:rPr>
          <w:rFonts w:ascii="Arial Narrow" w:hAnsi="Arial Narrow" w:cs="ArialMT"/>
          <w:lang w:eastAsia="es-CO"/>
        </w:rPr>
        <w:t>Rentabilidad del Activo = Utilidad Operacional / Activo Total</w:t>
      </w:r>
    </w:p>
    <w:p w14:paraId="2AD86185" w14:textId="77777777" w:rsidR="00192B3B" w:rsidRPr="001C7C4B" w:rsidRDefault="00192B3B" w:rsidP="00192B3B">
      <w:pPr>
        <w:autoSpaceDE w:val="0"/>
        <w:autoSpaceDN w:val="0"/>
        <w:adjustRightInd w:val="0"/>
        <w:jc w:val="both"/>
        <w:rPr>
          <w:rFonts w:ascii="Arial Narrow" w:hAnsi="Arial Narrow" w:cs="ArialMT"/>
          <w:lang w:eastAsia="es-CO"/>
        </w:rPr>
      </w:pPr>
      <w:r w:rsidRPr="001C7C4B">
        <w:rPr>
          <w:rFonts w:ascii="Arial Narrow" w:hAnsi="Arial Narrow" w:cs="ArialMT"/>
          <w:lang w:eastAsia="es-CO"/>
        </w:rPr>
        <w:t xml:space="preserve">El proponente </w:t>
      </w:r>
      <w:r w:rsidRPr="001C7C4B">
        <w:rPr>
          <w:rFonts w:ascii="Arial Narrow" w:hAnsi="Arial Narrow" w:cs="Arial-BoldMT"/>
          <w:b/>
          <w:bCs/>
          <w:lang w:eastAsia="es-CO"/>
        </w:rPr>
        <w:t xml:space="preserve">CUMPLE </w:t>
      </w:r>
      <w:r w:rsidRPr="001C7C4B">
        <w:rPr>
          <w:rFonts w:ascii="Arial Narrow" w:hAnsi="Arial Narrow" w:cs="ArialMT"/>
          <w:lang w:eastAsia="es-CO"/>
        </w:rPr>
        <w:t>con el requisito de Capacidad Organizacional cuando iguale o</w:t>
      </w:r>
      <w:r>
        <w:rPr>
          <w:rFonts w:ascii="Arial Narrow" w:hAnsi="Arial Narrow" w:cs="ArialMT"/>
          <w:lang w:eastAsia="es-CO"/>
        </w:rPr>
        <w:t xml:space="preserve"> </w:t>
      </w:r>
      <w:r w:rsidRPr="001C7C4B">
        <w:rPr>
          <w:rFonts w:ascii="Arial Narrow" w:hAnsi="Arial Narrow" w:cs="ArialMT"/>
          <w:lang w:eastAsia="es-CO"/>
        </w:rPr>
        <w:t>supere el requerimiento de los dos (2) indicadores antes requeridos; de lo contrario, su</w:t>
      </w:r>
      <w:r>
        <w:rPr>
          <w:rFonts w:ascii="Arial Narrow" w:hAnsi="Arial Narrow" w:cs="ArialMT"/>
          <w:lang w:eastAsia="es-CO"/>
        </w:rPr>
        <w:t xml:space="preserve"> </w:t>
      </w:r>
      <w:r w:rsidRPr="001C7C4B">
        <w:rPr>
          <w:rFonts w:ascii="Arial Narrow" w:hAnsi="Arial Narrow" w:cs="ArialMT"/>
          <w:lang w:eastAsia="es-CO"/>
        </w:rPr>
        <w:t xml:space="preserve">propuesta será evaluada como </w:t>
      </w:r>
      <w:r w:rsidRPr="001C7C4B">
        <w:rPr>
          <w:rFonts w:ascii="Arial Narrow" w:hAnsi="Arial Narrow" w:cs="Arial-BoldMT"/>
          <w:b/>
          <w:bCs/>
          <w:lang w:eastAsia="es-CO"/>
        </w:rPr>
        <w:t>NO CUMPLE.</w:t>
      </w:r>
    </w:p>
    <w:p w14:paraId="2F1AB8FF" w14:textId="017DE953" w:rsidR="00192B3B" w:rsidRDefault="00192B3B" w:rsidP="00192B3B">
      <w:pPr>
        <w:autoSpaceDE w:val="0"/>
        <w:autoSpaceDN w:val="0"/>
        <w:adjustRightInd w:val="0"/>
        <w:jc w:val="both"/>
        <w:rPr>
          <w:rFonts w:ascii="Arial Narrow" w:hAnsi="Arial Narrow" w:cs="ArialMT"/>
          <w:lang w:eastAsia="es-CO"/>
        </w:rPr>
      </w:pPr>
      <w:r w:rsidRPr="001C7C4B">
        <w:rPr>
          <w:rFonts w:ascii="Arial Narrow" w:hAnsi="Arial Narrow" w:cs="ArialMT"/>
          <w:lang w:eastAsia="es-CO"/>
        </w:rPr>
        <w:t>Tratándose de estructuras plurales los indicadores de Capacidad Organizacional se</w:t>
      </w:r>
      <w:r>
        <w:rPr>
          <w:rFonts w:ascii="Arial Narrow" w:hAnsi="Arial Narrow" w:cs="ArialMT"/>
          <w:lang w:eastAsia="es-CO"/>
        </w:rPr>
        <w:t xml:space="preserve"> </w:t>
      </w:r>
      <w:r w:rsidRPr="001C7C4B">
        <w:rPr>
          <w:rFonts w:ascii="Arial Narrow" w:hAnsi="Arial Narrow" w:cs="ArialMT"/>
          <w:lang w:eastAsia="es-CO"/>
        </w:rPr>
        <w:t>calcularán con base en las partidas financieras de cada uno de los integrantes, de manera</w:t>
      </w:r>
      <w:r>
        <w:rPr>
          <w:rFonts w:ascii="Arial Narrow" w:hAnsi="Arial Narrow" w:cs="ArialMT"/>
          <w:lang w:eastAsia="es-CO"/>
        </w:rPr>
        <w:t xml:space="preserve"> </w:t>
      </w:r>
      <w:r w:rsidRPr="001C7C4B">
        <w:rPr>
          <w:rFonts w:ascii="Arial Narrow" w:hAnsi="Arial Narrow" w:cs="ArialMT"/>
          <w:lang w:eastAsia="es-CO"/>
        </w:rPr>
        <w:t>proporcional a su porcentaje de participación, así:</w:t>
      </w:r>
    </w:p>
    <w:p w14:paraId="4BC4F387" w14:textId="566CCD46" w:rsidR="00192B3B" w:rsidRDefault="00192B3B" w:rsidP="00192B3B">
      <w:pPr>
        <w:autoSpaceDE w:val="0"/>
        <w:autoSpaceDN w:val="0"/>
        <w:adjustRightInd w:val="0"/>
        <w:jc w:val="center"/>
        <w:rPr>
          <w:rFonts w:ascii="Arial Narrow" w:hAnsi="Arial Narrow" w:cs="ArialMT"/>
          <w:lang w:eastAsia="es-CO"/>
        </w:rPr>
      </w:pPr>
      <w:r w:rsidRPr="0052075E">
        <w:rPr>
          <w:rFonts w:ascii="Arial Narrow" w:hAnsi="Arial Narrow" w:cs="ArialMT"/>
          <w:noProof/>
          <w:lang w:eastAsia="es-CO"/>
        </w:rPr>
        <w:drawing>
          <wp:inline distT="0" distB="0" distL="0" distR="0" wp14:anchorId="29043E65" wp14:editId="446C7544">
            <wp:extent cx="5953956" cy="752580"/>
            <wp:effectExtent l="0" t="0" r="8890" b="9525"/>
            <wp:docPr id="1655317901" name="Imagen 165531790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317901" name="Imagen 1655317901" descr="Texto&#10;&#10;El contenido generado por IA puede ser incorrecto."/>
                    <pic:cNvPicPr/>
                  </pic:nvPicPr>
                  <pic:blipFill>
                    <a:blip r:embed="rId18"/>
                    <a:stretch>
                      <a:fillRect/>
                    </a:stretch>
                  </pic:blipFill>
                  <pic:spPr>
                    <a:xfrm>
                      <a:off x="0" y="0"/>
                      <a:ext cx="5953956" cy="752580"/>
                    </a:xfrm>
                    <a:prstGeom prst="rect">
                      <a:avLst/>
                    </a:prstGeom>
                  </pic:spPr>
                </pic:pic>
              </a:graphicData>
            </a:graphic>
          </wp:inline>
        </w:drawing>
      </w:r>
    </w:p>
    <w:p w14:paraId="5DBF6073" w14:textId="77777777" w:rsidR="00192B3B" w:rsidRDefault="00192B3B" w:rsidP="00192B3B">
      <w:pPr>
        <w:autoSpaceDE w:val="0"/>
        <w:autoSpaceDN w:val="0"/>
        <w:adjustRightInd w:val="0"/>
        <w:jc w:val="both"/>
        <w:rPr>
          <w:rFonts w:ascii="Arial Narrow" w:hAnsi="Arial Narrow" w:cs="ArialMT"/>
          <w:lang w:eastAsia="es-CO"/>
        </w:rPr>
      </w:pPr>
      <w:r w:rsidRPr="00D23413">
        <w:rPr>
          <w:rFonts w:ascii="Arial Narrow" w:hAnsi="Arial Narrow" w:cs="ArialMT"/>
          <w:lang w:eastAsia="es-CO"/>
        </w:rPr>
        <w:t>Para el caso de las estructuras plurales todos los integrantes que la conforman deben</w:t>
      </w:r>
      <w:r>
        <w:rPr>
          <w:rFonts w:ascii="Arial Narrow" w:hAnsi="Arial Narrow" w:cs="ArialMT"/>
          <w:lang w:eastAsia="es-CO"/>
        </w:rPr>
        <w:t xml:space="preserve"> </w:t>
      </w:r>
      <w:r w:rsidRPr="00D23413">
        <w:rPr>
          <w:rFonts w:ascii="Arial Narrow" w:hAnsi="Arial Narrow" w:cs="ArialMT"/>
          <w:lang w:eastAsia="es-CO"/>
        </w:rPr>
        <w:t>aportar el Registro Único de Proponente cumpliendo con la totalidad de requisitos previsto</w:t>
      </w:r>
      <w:r>
        <w:rPr>
          <w:rFonts w:ascii="Arial Narrow" w:hAnsi="Arial Narrow" w:cs="ArialMT"/>
          <w:lang w:eastAsia="es-CO"/>
        </w:rPr>
        <w:t xml:space="preserve"> </w:t>
      </w:r>
      <w:r w:rsidRPr="00D23413">
        <w:rPr>
          <w:rFonts w:ascii="Arial Narrow" w:hAnsi="Arial Narrow" w:cs="ArialMT"/>
          <w:lang w:eastAsia="es-CO"/>
        </w:rPr>
        <w:t>para tal fin en el presente pliego de condiciones.</w:t>
      </w:r>
    </w:p>
    <w:p w14:paraId="4727B362" w14:textId="270BD225" w:rsidR="00192B3B" w:rsidRPr="00192B3B" w:rsidRDefault="00192B3B" w:rsidP="00192B3B">
      <w:pPr>
        <w:autoSpaceDE w:val="0"/>
        <w:autoSpaceDN w:val="0"/>
        <w:adjustRightInd w:val="0"/>
        <w:rPr>
          <w:rFonts w:ascii="Arial Narrow" w:eastAsia="Arial Unicode MS" w:hAnsi="Arial Narrow" w:cs="Arial"/>
          <w:b/>
          <w:bCs/>
        </w:rPr>
      </w:pPr>
      <w:r w:rsidRPr="00D23413">
        <w:rPr>
          <w:rFonts w:ascii="Arial Narrow" w:eastAsia="Arial Unicode MS" w:hAnsi="Arial Narrow" w:cs="Arial"/>
          <w:b/>
          <w:bCs/>
        </w:rPr>
        <w:t>IMPUESTO, TASAS Y CONTRIBUCIONES</w:t>
      </w:r>
    </w:p>
    <w:p w14:paraId="591991CA" w14:textId="77777777" w:rsidR="00192B3B" w:rsidRDefault="00192B3B" w:rsidP="00192B3B">
      <w:pPr>
        <w:autoSpaceDE w:val="0"/>
        <w:autoSpaceDN w:val="0"/>
        <w:adjustRightInd w:val="0"/>
        <w:jc w:val="both"/>
        <w:rPr>
          <w:rFonts w:ascii="Arial Narrow" w:hAnsi="Arial Narrow" w:cs="ArialMT"/>
          <w:lang w:eastAsia="es-CO"/>
        </w:rPr>
      </w:pPr>
      <w:r w:rsidRPr="002A7FDF">
        <w:rPr>
          <w:rFonts w:ascii="Arial Narrow" w:hAnsi="Arial Narrow" w:cs="ArialMT"/>
          <w:lang w:eastAsia="es-CO"/>
        </w:rPr>
        <w:t>los proponentes son los directos responsables de conocer por su cuenta y riesgo, así como</w:t>
      </w:r>
      <w:r>
        <w:rPr>
          <w:rFonts w:ascii="Arial Narrow" w:hAnsi="Arial Narrow" w:cs="ArialMT"/>
          <w:lang w:eastAsia="es-CO"/>
        </w:rPr>
        <w:t xml:space="preserve"> </w:t>
      </w:r>
      <w:r w:rsidRPr="002A7FDF">
        <w:rPr>
          <w:rFonts w:ascii="Arial Narrow" w:hAnsi="Arial Narrow" w:cs="ArialMT"/>
          <w:lang w:eastAsia="es-CO"/>
        </w:rPr>
        <w:t>de considerar en su oferta, todos los costos y deducciones correspondientes a impuestos,</w:t>
      </w:r>
      <w:r>
        <w:rPr>
          <w:rFonts w:ascii="Arial Narrow" w:hAnsi="Arial Narrow" w:cs="ArialMT"/>
          <w:lang w:eastAsia="es-CO"/>
        </w:rPr>
        <w:t xml:space="preserve"> </w:t>
      </w:r>
      <w:r w:rsidRPr="002A7FDF">
        <w:rPr>
          <w:rFonts w:ascii="Arial Narrow" w:hAnsi="Arial Narrow" w:cs="ArialMT"/>
          <w:lang w:eastAsia="es-CO"/>
        </w:rPr>
        <w:t>tasas, contribuciones o gravámenes que se causen con ocasión de la suscripción,</w:t>
      </w:r>
      <w:r>
        <w:rPr>
          <w:rFonts w:ascii="Arial Narrow" w:hAnsi="Arial Narrow" w:cs="ArialMT"/>
          <w:lang w:eastAsia="es-CO"/>
        </w:rPr>
        <w:t xml:space="preserve"> </w:t>
      </w:r>
      <w:r w:rsidRPr="002A7FDF">
        <w:rPr>
          <w:rFonts w:ascii="Arial Narrow" w:hAnsi="Arial Narrow" w:cs="ArialMT"/>
          <w:lang w:eastAsia="es-CO"/>
        </w:rPr>
        <w:t>legalización, ejecución y liquidación del contrato, por tanto, la Aerocivil no asume obligación</w:t>
      </w:r>
      <w:r>
        <w:rPr>
          <w:rFonts w:ascii="Arial Narrow" w:hAnsi="Arial Narrow" w:cs="ArialMT"/>
          <w:lang w:eastAsia="es-CO"/>
        </w:rPr>
        <w:t xml:space="preserve"> </w:t>
      </w:r>
      <w:r w:rsidRPr="002A7FDF">
        <w:rPr>
          <w:rFonts w:ascii="Arial Narrow" w:hAnsi="Arial Narrow" w:cs="ArialMT"/>
          <w:lang w:eastAsia="es-CO"/>
        </w:rPr>
        <w:t>alguna en materia de información tributaria para los procesos de selección y contratación.</w:t>
      </w:r>
    </w:p>
    <w:p w14:paraId="64CCD4A0" w14:textId="77777777" w:rsidR="00192B3B" w:rsidRDefault="00192B3B" w:rsidP="00192B3B">
      <w:pPr>
        <w:autoSpaceDE w:val="0"/>
        <w:autoSpaceDN w:val="0"/>
        <w:adjustRightInd w:val="0"/>
        <w:rPr>
          <w:rFonts w:ascii="ArialMT" w:hAnsi="ArialMT" w:cs="ArialMT"/>
          <w:lang w:eastAsia="es-CO"/>
        </w:rPr>
      </w:pPr>
      <w:r w:rsidRPr="002A7FDF">
        <w:rPr>
          <w:rFonts w:ascii="Arial Narrow" w:hAnsi="Arial Narrow" w:cs="ArialMT"/>
          <w:lang w:eastAsia="es-CO"/>
        </w:rPr>
        <w:t>Sin perjuicio de lo anteriormente señalado, a título de referencia enunciamos los impuestos</w:t>
      </w:r>
      <w:r>
        <w:rPr>
          <w:rFonts w:ascii="Arial Narrow" w:hAnsi="Arial Narrow" w:cs="ArialMT"/>
          <w:lang w:eastAsia="es-CO"/>
        </w:rPr>
        <w:t xml:space="preserve"> </w:t>
      </w:r>
      <w:r w:rsidRPr="002A7FDF">
        <w:rPr>
          <w:rFonts w:ascii="Arial Narrow" w:hAnsi="Arial Narrow" w:cs="ArialMT"/>
          <w:lang w:eastAsia="es-CO"/>
        </w:rPr>
        <w:t>y deducciones que éste contrato puede tener</w:t>
      </w:r>
      <w:r>
        <w:rPr>
          <w:rFonts w:ascii="ArialMT" w:hAnsi="ArialMT" w:cs="ArialMT"/>
          <w:lang w:eastAsia="es-CO"/>
        </w:rPr>
        <w:t>:</w:t>
      </w:r>
    </w:p>
    <w:p w14:paraId="7D3FD697" w14:textId="77777777" w:rsidR="00192B3B" w:rsidRPr="002874E0" w:rsidRDefault="00192B3B" w:rsidP="00192B3B">
      <w:pPr>
        <w:pStyle w:val="Prrafodelista"/>
        <w:numPr>
          <w:ilvl w:val="0"/>
          <w:numId w:val="64"/>
        </w:numPr>
        <w:autoSpaceDE w:val="0"/>
        <w:autoSpaceDN w:val="0"/>
        <w:adjustRightInd w:val="0"/>
        <w:spacing w:after="0" w:line="240" w:lineRule="auto"/>
        <w:contextualSpacing w:val="0"/>
        <w:rPr>
          <w:rFonts w:ascii="Arial Narrow" w:hAnsi="Arial Narrow" w:cs="ArialMT"/>
          <w:lang w:eastAsia="es-CO"/>
        </w:rPr>
      </w:pPr>
      <w:r w:rsidRPr="002874E0">
        <w:rPr>
          <w:rFonts w:ascii="Arial Narrow" w:hAnsi="Arial Narrow" w:cs="ArialMT"/>
          <w:lang w:eastAsia="es-CO"/>
        </w:rPr>
        <w:t>Rete Fuente a título de renta de 2.5%.</w:t>
      </w:r>
    </w:p>
    <w:p w14:paraId="15185DF0" w14:textId="77777777" w:rsidR="00192B3B" w:rsidRPr="002874E0" w:rsidRDefault="00192B3B" w:rsidP="00192B3B">
      <w:pPr>
        <w:pStyle w:val="Prrafodelista"/>
        <w:numPr>
          <w:ilvl w:val="0"/>
          <w:numId w:val="64"/>
        </w:numPr>
        <w:autoSpaceDE w:val="0"/>
        <w:autoSpaceDN w:val="0"/>
        <w:adjustRightInd w:val="0"/>
        <w:spacing w:after="0" w:line="240" w:lineRule="auto"/>
        <w:contextualSpacing w:val="0"/>
        <w:rPr>
          <w:rFonts w:ascii="Arial Narrow" w:hAnsi="Arial Narrow" w:cs="ArialMT"/>
          <w:lang w:eastAsia="es-CO"/>
        </w:rPr>
      </w:pPr>
      <w:r w:rsidRPr="002874E0">
        <w:rPr>
          <w:rFonts w:ascii="Arial Narrow" w:hAnsi="Arial Narrow" w:cs="ArialMT"/>
          <w:lang w:eastAsia="es-CO"/>
        </w:rPr>
        <w:t>Rete IVA del 15%.</w:t>
      </w:r>
    </w:p>
    <w:p w14:paraId="62D8760F" w14:textId="77777777" w:rsidR="00192B3B" w:rsidRDefault="00192B3B" w:rsidP="00192B3B">
      <w:pPr>
        <w:pStyle w:val="Prrafodelista"/>
        <w:numPr>
          <w:ilvl w:val="0"/>
          <w:numId w:val="64"/>
        </w:numPr>
        <w:autoSpaceDE w:val="0"/>
        <w:autoSpaceDN w:val="0"/>
        <w:adjustRightInd w:val="0"/>
        <w:spacing w:after="0" w:line="240" w:lineRule="auto"/>
        <w:contextualSpacing w:val="0"/>
        <w:rPr>
          <w:rFonts w:ascii="Arial Narrow" w:hAnsi="Arial Narrow" w:cs="ArialMT"/>
          <w:lang w:eastAsia="es-CO"/>
        </w:rPr>
      </w:pPr>
      <w:r w:rsidRPr="002874E0">
        <w:rPr>
          <w:rFonts w:ascii="Arial Narrow" w:hAnsi="Arial Narrow" w:cs="ArialMT"/>
          <w:lang w:eastAsia="es-CO"/>
        </w:rPr>
        <w:t>Rete Ica según el municipio donde se preste el servicio</w:t>
      </w:r>
    </w:p>
    <w:bookmarkEnd w:id="102"/>
    <w:p w14:paraId="5CA9B6B9" w14:textId="77777777" w:rsidR="00D670B2" w:rsidRPr="00A42862" w:rsidRDefault="00D670B2" w:rsidP="00273BBC">
      <w:pPr>
        <w:spacing w:after="0" w:line="240" w:lineRule="auto"/>
        <w:jc w:val="both"/>
        <w:rPr>
          <w:rFonts w:ascii="Arial Narrow" w:hAnsi="Arial Narrow" w:cs="Arial"/>
        </w:rPr>
      </w:pPr>
    </w:p>
    <w:p w14:paraId="034EE1C1" w14:textId="7E4A3462" w:rsidR="00D670B2" w:rsidRPr="00A42862" w:rsidRDefault="00D670B2" w:rsidP="00273BBC">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A42862">
        <w:rPr>
          <w:rFonts w:ascii="Arial Narrow" w:hAnsi="Arial Narrow"/>
          <w:b/>
          <w:bCs/>
          <w:lang w:val="es-ES_tradnl"/>
        </w:rPr>
        <w:t>REQUISITOS TÉCNICOS HABILITANTES</w:t>
      </w:r>
    </w:p>
    <w:p w14:paraId="7FC89320" w14:textId="77777777" w:rsidR="00D670B2" w:rsidRPr="00A42862" w:rsidRDefault="00D670B2" w:rsidP="00273BBC">
      <w:pPr>
        <w:pStyle w:val="Prrafodelista"/>
        <w:widowControl w:val="0"/>
        <w:overflowPunct w:val="0"/>
        <w:autoSpaceDE w:val="0"/>
        <w:autoSpaceDN w:val="0"/>
        <w:adjustRightInd w:val="0"/>
        <w:spacing w:after="0" w:line="240" w:lineRule="auto"/>
        <w:ind w:left="426"/>
        <w:jc w:val="both"/>
        <w:rPr>
          <w:rFonts w:ascii="Arial Narrow" w:hAnsi="Arial Narrow"/>
          <w:b/>
          <w:bCs/>
          <w:lang w:val="es-ES_tradnl"/>
        </w:rPr>
      </w:pPr>
    </w:p>
    <w:p w14:paraId="29757402" w14:textId="155BF190" w:rsidR="00463963" w:rsidRPr="00A42862" w:rsidRDefault="00463963" w:rsidP="00273BBC">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A42862">
        <w:rPr>
          <w:rFonts w:ascii="Arial Narrow" w:hAnsi="Arial Narrow"/>
          <w:b/>
          <w:bCs/>
          <w:lang w:val="es-ES_tradnl"/>
        </w:rPr>
        <w:t>E</w:t>
      </w:r>
      <w:bookmarkEnd w:id="101"/>
      <w:r w:rsidRPr="00A42862">
        <w:rPr>
          <w:rFonts w:ascii="Arial Narrow" w:hAnsi="Arial Narrow"/>
          <w:b/>
          <w:bCs/>
          <w:lang w:val="es-ES_tradnl"/>
        </w:rPr>
        <w:t>XPERIENCIA DEL PROPONENTE</w:t>
      </w:r>
    </w:p>
    <w:p w14:paraId="19F03F2E" w14:textId="77777777" w:rsidR="00463963" w:rsidRPr="00A42862" w:rsidRDefault="00463963" w:rsidP="00273BBC">
      <w:pPr>
        <w:spacing w:after="0" w:line="240" w:lineRule="auto"/>
        <w:rPr>
          <w:rFonts w:ascii="Arial Narrow" w:hAnsi="Arial Narrow" w:cs="Arial"/>
          <w:lang w:val="es-ES_tradnl"/>
        </w:rPr>
      </w:pPr>
    </w:p>
    <w:p w14:paraId="35F9E89B" w14:textId="6B813EC1" w:rsidR="0091033A" w:rsidRPr="00A42862" w:rsidRDefault="0091033A" w:rsidP="00273BBC">
      <w:pPr>
        <w:spacing w:after="0" w:line="240" w:lineRule="auto"/>
        <w:jc w:val="both"/>
        <w:rPr>
          <w:rFonts w:ascii="Arial Narrow" w:hAnsi="Arial Narrow" w:cs="Arial"/>
        </w:rPr>
      </w:pPr>
      <w:r w:rsidRPr="00A42862">
        <w:rPr>
          <w:rFonts w:ascii="Arial Narrow" w:hAnsi="Arial Narrow" w:cs="Arial"/>
        </w:rPr>
        <w:t xml:space="preserve">Los proponentes interesados en el presente proceso deberán acreditar los requisitos de verificación técnica que a continuación se describen:  </w:t>
      </w:r>
    </w:p>
    <w:p w14:paraId="4F5D4E6F" w14:textId="77777777" w:rsidR="0091033A" w:rsidRPr="00A42862" w:rsidRDefault="0091033A" w:rsidP="00273BBC">
      <w:pPr>
        <w:spacing w:after="0" w:line="240" w:lineRule="aut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6"/>
      </w:tblGrid>
      <w:tr w:rsidR="0091033A" w:rsidRPr="00A42862" w14:paraId="3D2E42B8" w14:textId="77777777" w:rsidTr="00CD3D15">
        <w:trPr>
          <w:trHeight w:val="340"/>
          <w:jc w:val="center"/>
        </w:trPr>
        <w:tc>
          <w:tcPr>
            <w:tcW w:w="3876" w:type="dxa"/>
            <w:shd w:val="clear" w:color="auto" w:fill="D1D1D1"/>
            <w:vAlign w:val="center"/>
          </w:tcPr>
          <w:p w14:paraId="4996E725" w14:textId="77777777" w:rsidR="0091033A" w:rsidRPr="00A42862" w:rsidRDefault="0091033A" w:rsidP="00273BBC">
            <w:pPr>
              <w:spacing w:after="0" w:line="240" w:lineRule="auto"/>
              <w:ind w:right="-142"/>
              <w:jc w:val="center"/>
              <w:rPr>
                <w:rFonts w:ascii="Arial Narrow" w:hAnsi="Arial Narrow" w:cs="Arial"/>
                <w:b/>
                <w:bCs/>
              </w:rPr>
            </w:pPr>
            <w:r w:rsidRPr="00A42862">
              <w:rPr>
                <w:rFonts w:ascii="Arial Narrow" w:hAnsi="Arial Narrow" w:cs="Arial"/>
                <w:b/>
                <w:bCs/>
              </w:rPr>
              <w:t>Requisitos</w:t>
            </w:r>
          </w:p>
        </w:tc>
      </w:tr>
      <w:tr w:rsidR="0091033A" w:rsidRPr="00A42862" w14:paraId="6665DF31" w14:textId="77777777" w:rsidTr="00CD3D15">
        <w:trPr>
          <w:trHeight w:val="340"/>
          <w:jc w:val="center"/>
        </w:trPr>
        <w:tc>
          <w:tcPr>
            <w:tcW w:w="3876" w:type="dxa"/>
            <w:shd w:val="clear" w:color="auto" w:fill="auto"/>
            <w:vAlign w:val="center"/>
          </w:tcPr>
          <w:p w14:paraId="32C2633D" w14:textId="77777777" w:rsidR="0091033A" w:rsidRPr="00A42862" w:rsidRDefault="0091033A" w:rsidP="00273BBC">
            <w:pPr>
              <w:spacing w:after="0" w:line="240" w:lineRule="auto"/>
              <w:ind w:right="-142"/>
              <w:contextualSpacing/>
              <w:rPr>
                <w:rFonts w:ascii="Arial Narrow" w:hAnsi="Arial Narrow" w:cs="Arial"/>
              </w:rPr>
            </w:pPr>
            <w:r w:rsidRPr="00A42862">
              <w:rPr>
                <w:rFonts w:ascii="Arial Narrow" w:hAnsi="Arial Narrow" w:cs="Arial"/>
              </w:rPr>
              <w:lastRenderedPageBreak/>
              <w:t xml:space="preserve">Experiencia general del proponente </w:t>
            </w:r>
          </w:p>
        </w:tc>
      </w:tr>
      <w:tr w:rsidR="0091033A" w:rsidRPr="00A42862" w14:paraId="72B88BB0" w14:textId="77777777" w:rsidTr="00CD3D15">
        <w:trPr>
          <w:trHeight w:val="340"/>
          <w:jc w:val="center"/>
        </w:trPr>
        <w:tc>
          <w:tcPr>
            <w:tcW w:w="3876" w:type="dxa"/>
            <w:shd w:val="clear" w:color="auto" w:fill="auto"/>
            <w:vAlign w:val="center"/>
          </w:tcPr>
          <w:p w14:paraId="6D30584E" w14:textId="77777777" w:rsidR="0091033A" w:rsidRPr="00A42862" w:rsidRDefault="0091033A" w:rsidP="00273BBC">
            <w:pPr>
              <w:spacing w:after="0" w:line="240" w:lineRule="auto"/>
              <w:ind w:right="-142"/>
              <w:contextualSpacing/>
              <w:rPr>
                <w:rFonts w:ascii="Arial Narrow" w:hAnsi="Arial Narrow" w:cs="Arial"/>
              </w:rPr>
            </w:pPr>
            <w:r w:rsidRPr="00A42862">
              <w:rPr>
                <w:rFonts w:ascii="Arial Narrow" w:hAnsi="Arial Narrow" w:cs="Arial"/>
              </w:rPr>
              <w:t xml:space="preserve">Experiencia específica del proponente </w:t>
            </w:r>
          </w:p>
        </w:tc>
      </w:tr>
      <w:tr w:rsidR="0091033A" w:rsidRPr="00A42862" w14:paraId="58209298" w14:textId="77777777" w:rsidTr="00CD3D15">
        <w:trPr>
          <w:trHeight w:val="340"/>
          <w:jc w:val="center"/>
        </w:trPr>
        <w:tc>
          <w:tcPr>
            <w:tcW w:w="3876" w:type="dxa"/>
            <w:shd w:val="clear" w:color="auto" w:fill="auto"/>
            <w:vAlign w:val="center"/>
          </w:tcPr>
          <w:p w14:paraId="1FFD6BE2" w14:textId="77777777" w:rsidR="0091033A" w:rsidRPr="00A42862" w:rsidRDefault="0091033A" w:rsidP="00273BBC">
            <w:pPr>
              <w:spacing w:after="0" w:line="240" w:lineRule="auto"/>
              <w:ind w:right="-142"/>
              <w:contextualSpacing/>
              <w:rPr>
                <w:rFonts w:ascii="Arial Narrow" w:hAnsi="Arial Narrow" w:cs="Arial"/>
              </w:rPr>
            </w:pPr>
            <w:r w:rsidRPr="00A42862">
              <w:rPr>
                <w:rFonts w:ascii="Arial Narrow" w:hAnsi="Arial Narrow" w:cs="Arial"/>
              </w:rPr>
              <w:t>Aspectos técnicos de obligatorio cumplimiento</w:t>
            </w:r>
          </w:p>
        </w:tc>
      </w:tr>
    </w:tbl>
    <w:p w14:paraId="46C2B080" w14:textId="77777777" w:rsidR="0091033A" w:rsidRPr="00A42862" w:rsidRDefault="0091033A" w:rsidP="00273BBC">
      <w:pPr>
        <w:spacing w:after="0" w:line="240" w:lineRule="auto"/>
        <w:rPr>
          <w:rFonts w:ascii="Arial Narrow" w:hAnsi="Arial Narrow" w:cs="Arial"/>
        </w:rPr>
      </w:pPr>
    </w:p>
    <w:p w14:paraId="2B58650C" w14:textId="77777777" w:rsidR="0091033A" w:rsidRPr="00A42862" w:rsidRDefault="0091033A" w:rsidP="00273BBC">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rPr>
      </w:pPr>
      <w:r w:rsidRPr="00A42862">
        <w:rPr>
          <w:rFonts w:ascii="Arial Narrow" w:hAnsi="Arial Narrow"/>
          <w:b/>
          <w:bCs/>
        </w:rPr>
        <w:t>EXPERIENCIA GENERAL</w:t>
      </w:r>
    </w:p>
    <w:p w14:paraId="7929381A" w14:textId="77777777" w:rsidR="0091033A" w:rsidRPr="00A42862" w:rsidRDefault="0091033A" w:rsidP="00273BBC">
      <w:pPr>
        <w:pStyle w:val="Prrafodelista"/>
        <w:widowControl w:val="0"/>
        <w:overflowPunct w:val="0"/>
        <w:autoSpaceDE w:val="0"/>
        <w:autoSpaceDN w:val="0"/>
        <w:adjustRightInd w:val="0"/>
        <w:spacing w:after="0" w:line="240" w:lineRule="auto"/>
        <w:ind w:left="-11"/>
        <w:jc w:val="both"/>
        <w:rPr>
          <w:rFonts w:ascii="Arial Narrow" w:hAnsi="Arial Narrow"/>
          <w:b/>
          <w:bCs/>
        </w:rPr>
      </w:pPr>
    </w:p>
    <w:p w14:paraId="55FD3E0F" w14:textId="77777777" w:rsidR="00FB4281" w:rsidRDefault="00FB4281" w:rsidP="00FB4281">
      <w:pPr>
        <w:tabs>
          <w:tab w:val="left" w:pos="-720"/>
        </w:tabs>
        <w:suppressAutoHyphens/>
        <w:jc w:val="both"/>
        <w:rPr>
          <w:rFonts w:ascii="Arial Narrow" w:hAnsi="Arial Narrow" w:cs="Arial"/>
        </w:rPr>
      </w:pPr>
      <w:r w:rsidRPr="00444423">
        <w:rPr>
          <w:rFonts w:ascii="Arial Narrow" w:hAnsi="Arial Narrow" w:cs="Arial"/>
        </w:rPr>
        <w:t>La Aerocivil verificará la experiencia general del proponente con la información relacionada en el Formato No.19A –Experiencia General del Proponente, donde debe diligenciar la información de hasta tres (3) contratos registrados en el RUP e identificados en cualquiera de los códigos UNSPSC requeridos y que, sumados su valor total, expresado en SMMLV, sea igual o mayor al cien por ciento (100%) del presupuesto oficial.</w:t>
      </w:r>
    </w:p>
    <w:tbl>
      <w:tblPr>
        <w:tblW w:w="8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151"/>
        <w:gridCol w:w="5723"/>
        <w:gridCol w:w="891"/>
      </w:tblGrid>
      <w:tr w:rsidR="00FB4281" w:rsidRPr="00397A51" w14:paraId="1A9A0051" w14:textId="77777777" w:rsidTr="00AA6487">
        <w:trPr>
          <w:trHeight w:val="234"/>
          <w:tblHeader/>
          <w:jc w:val="center"/>
        </w:trPr>
        <w:tc>
          <w:tcPr>
            <w:tcW w:w="2151" w:type="dxa"/>
            <w:shd w:val="clear" w:color="auto" w:fill="1F497D" w:themeFill="text2"/>
            <w:vAlign w:val="center"/>
          </w:tcPr>
          <w:p w14:paraId="2113746A" w14:textId="77777777" w:rsidR="00FB4281" w:rsidRPr="00276549" w:rsidRDefault="00FB4281" w:rsidP="00AA6487">
            <w:pPr>
              <w:jc w:val="center"/>
              <w:rPr>
                <w:rFonts w:ascii="Arial Narrow" w:eastAsia="Arial,Times New Roman" w:hAnsi="Arial Narrow" w:cs="Arial"/>
                <w:b/>
                <w:bCs/>
              </w:rPr>
            </w:pPr>
            <w:r w:rsidRPr="00276549">
              <w:rPr>
                <w:rFonts w:ascii="Arial Narrow" w:hAnsi="Arial Narrow" w:cs="Arial"/>
                <w:b/>
                <w:bCs/>
              </w:rPr>
              <w:t>Clasificación</w:t>
            </w:r>
            <w:r w:rsidRPr="00276549">
              <w:rPr>
                <w:rFonts w:ascii="Arial Narrow" w:eastAsia="Arial,Times New Roman" w:hAnsi="Arial Narrow" w:cs="Arial"/>
                <w:b/>
                <w:bCs/>
              </w:rPr>
              <w:t xml:space="preserve"> </w:t>
            </w:r>
            <w:r w:rsidRPr="00276549">
              <w:rPr>
                <w:rFonts w:ascii="Arial Narrow" w:hAnsi="Arial Narrow" w:cs="Arial"/>
                <w:b/>
                <w:bCs/>
              </w:rPr>
              <w:t>UNSPSC</w:t>
            </w:r>
          </w:p>
        </w:tc>
        <w:tc>
          <w:tcPr>
            <w:tcW w:w="5723" w:type="dxa"/>
            <w:shd w:val="clear" w:color="auto" w:fill="1F497D" w:themeFill="text2"/>
            <w:vAlign w:val="center"/>
          </w:tcPr>
          <w:p w14:paraId="0265BAF6" w14:textId="77777777" w:rsidR="00FB4281" w:rsidRPr="00276549" w:rsidRDefault="00FB4281" w:rsidP="00AA6487">
            <w:pPr>
              <w:jc w:val="center"/>
              <w:rPr>
                <w:rFonts w:ascii="Arial Narrow" w:eastAsia="Arial,Times New Roman" w:hAnsi="Arial Narrow" w:cs="Arial"/>
                <w:b/>
                <w:bCs/>
              </w:rPr>
            </w:pPr>
            <w:r w:rsidRPr="00276549">
              <w:rPr>
                <w:rFonts w:ascii="Arial Narrow" w:hAnsi="Arial Narrow" w:cs="Arial"/>
                <w:b/>
                <w:bCs/>
              </w:rPr>
              <w:t>Descripción</w:t>
            </w:r>
          </w:p>
        </w:tc>
        <w:tc>
          <w:tcPr>
            <w:tcW w:w="891" w:type="dxa"/>
            <w:shd w:val="clear" w:color="auto" w:fill="1F497D" w:themeFill="text2"/>
            <w:vAlign w:val="center"/>
          </w:tcPr>
          <w:p w14:paraId="13C2288A" w14:textId="77777777" w:rsidR="00FB4281" w:rsidRPr="00276549" w:rsidRDefault="00FB4281" w:rsidP="00AA6487">
            <w:pPr>
              <w:jc w:val="center"/>
              <w:rPr>
                <w:rFonts w:ascii="Arial Narrow" w:hAnsi="Arial Narrow" w:cs="Arial"/>
                <w:b/>
                <w:bCs/>
              </w:rPr>
            </w:pPr>
            <w:r w:rsidRPr="00276549">
              <w:rPr>
                <w:rFonts w:ascii="Arial Narrow" w:hAnsi="Arial Narrow" w:cs="Arial"/>
                <w:b/>
                <w:bCs/>
              </w:rPr>
              <w:t>SMMLV</w:t>
            </w:r>
          </w:p>
        </w:tc>
      </w:tr>
      <w:tr w:rsidR="00FB4281" w:rsidRPr="00397A51" w14:paraId="335CE21D" w14:textId="77777777" w:rsidTr="00AA6487">
        <w:trPr>
          <w:trHeight w:val="188"/>
          <w:jc w:val="center"/>
        </w:trPr>
        <w:tc>
          <w:tcPr>
            <w:tcW w:w="2151" w:type="dxa"/>
          </w:tcPr>
          <w:p w14:paraId="210AE72A" w14:textId="77777777" w:rsidR="00FB4281" w:rsidRPr="00397A51" w:rsidRDefault="00FB4281" w:rsidP="00AA6487">
            <w:pPr>
              <w:jc w:val="center"/>
              <w:rPr>
                <w:rFonts w:ascii="Arial Narrow" w:eastAsia="Arial,Times New Roman" w:hAnsi="Arial Narrow" w:cs="Arial"/>
              </w:rPr>
            </w:pPr>
            <w:r w:rsidRPr="00397A51">
              <w:rPr>
                <w:rFonts w:ascii="Arial Narrow" w:hAnsi="Arial Narrow" w:cs="Arial"/>
              </w:rPr>
              <w:t>81111500</w:t>
            </w:r>
          </w:p>
        </w:tc>
        <w:tc>
          <w:tcPr>
            <w:tcW w:w="5723" w:type="dxa"/>
          </w:tcPr>
          <w:p w14:paraId="3A52F187" w14:textId="77777777" w:rsidR="00FB4281" w:rsidRPr="00397A51" w:rsidRDefault="00FB4281" w:rsidP="00AA6487">
            <w:pPr>
              <w:jc w:val="center"/>
              <w:rPr>
                <w:rFonts w:ascii="Arial Narrow" w:eastAsia="Arial,Times New Roman" w:hAnsi="Arial Narrow" w:cs="Arial"/>
              </w:rPr>
            </w:pPr>
            <w:r w:rsidRPr="00397A51">
              <w:rPr>
                <w:rFonts w:ascii="Arial Narrow" w:hAnsi="Arial Narrow" w:cs="Arial"/>
              </w:rPr>
              <w:t>Ingeniería de software o hardware</w:t>
            </w:r>
          </w:p>
        </w:tc>
        <w:tc>
          <w:tcPr>
            <w:tcW w:w="891" w:type="dxa"/>
            <w:vMerge w:val="restart"/>
            <w:vAlign w:val="center"/>
          </w:tcPr>
          <w:p w14:paraId="1B089585" w14:textId="77777777" w:rsidR="00FB4281" w:rsidRPr="00397A51" w:rsidRDefault="00FB4281" w:rsidP="00AA6487">
            <w:pPr>
              <w:jc w:val="center"/>
              <w:rPr>
                <w:rFonts w:ascii="Arial Narrow" w:hAnsi="Arial Narrow" w:cs="Arial"/>
              </w:rPr>
            </w:pPr>
            <w:r w:rsidRPr="00DF0C0E">
              <w:rPr>
                <w:rFonts w:ascii="Arial Narrow" w:hAnsi="Arial Narrow" w:cs="Arial"/>
              </w:rPr>
              <w:t>172,1</w:t>
            </w:r>
            <w:r>
              <w:rPr>
                <w:rFonts w:ascii="Arial Narrow" w:hAnsi="Arial Narrow" w:cs="Arial"/>
              </w:rPr>
              <w:t>7</w:t>
            </w:r>
          </w:p>
        </w:tc>
      </w:tr>
      <w:tr w:rsidR="00FB4281" w:rsidRPr="00397A51" w14:paraId="7AEEABAB" w14:textId="77777777" w:rsidTr="00AA6487">
        <w:trPr>
          <w:trHeight w:val="106"/>
          <w:jc w:val="center"/>
        </w:trPr>
        <w:tc>
          <w:tcPr>
            <w:tcW w:w="2151" w:type="dxa"/>
          </w:tcPr>
          <w:p w14:paraId="0D5B415D" w14:textId="77777777" w:rsidR="00FB4281" w:rsidRPr="00397A51" w:rsidRDefault="00FB4281" w:rsidP="00AA6487">
            <w:pPr>
              <w:jc w:val="center"/>
              <w:rPr>
                <w:rFonts w:ascii="Arial Narrow" w:eastAsia="Arial,Times New Roman" w:hAnsi="Arial Narrow" w:cs="Arial"/>
              </w:rPr>
            </w:pPr>
            <w:r w:rsidRPr="00397A51">
              <w:rPr>
                <w:rFonts w:ascii="Arial Narrow" w:hAnsi="Arial Narrow" w:cs="Arial"/>
              </w:rPr>
              <w:t>81111800</w:t>
            </w:r>
          </w:p>
        </w:tc>
        <w:tc>
          <w:tcPr>
            <w:tcW w:w="5723" w:type="dxa"/>
          </w:tcPr>
          <w:p w14:paraId="00E74390" w14:textId="77777777" w:rsidR="00FB4281" w:rsidRPr="00397A51" w:rsidRDefault="00FB4281" w:rsidP="00AA6487">
            <w:pPr>
              <w:jc w:val="center"/>
              <w:rPr>
                <w:rFonts w:ascii="Arial Narrow" w:hAnsi="Arial Narrow" w:cs="Arial"/>
              </w:rPr>
            </w:pPr>
            <w:r w:rsidRPr="00397A51">
              <w:rPr>
                <w:rFonts w:ascii="Arial Narrow" w:hAnsi="Arial Narrow" w:cs="Arial"/>
              </w:rPr>
              <w:t>Servicios de sistemas y administración de componentes de sistemas</w:t>
            </w:r>
          </w:p>
        </w:tc>
        <w:tc>
          <w:tcPr>
            <w:tcW w:w="891" w:type="dxa"/>
            <w:vMerge/>
            <w:vAlign w:val="center"/>
          </w:tcPr>
          <w:p w14:paraId="43179652" w14:textId="77777777" w:rsidR="00FB4281" w:rsidRPr="00397A51" w:rsidRDefault="00FB4281" w:rsidP="00AA6487">
            <w:pPr>
              <w:jc w:val="center"/>
              <w:rPr>
                <w:rFonts w:ascii="Arial Narrow" w:hAnsi="Arial Narrow" w:cs="Arial"/>
              </w:rPr>
            </w:pPr>
          </w:p>
        </w:tc>
      </w:tr>
      <w:tr w:rsidR="00FB4281" w:rsidRPr="00397A51" w14:paraId="7BE11E7F" w14:textId="77777777" w:rsidTr="00AA6487">
        <w:trPr>
          <w:trHeight w:val="70"/>
          <w:jc w:val="center"/>
        </w:trPr>
        <w:tc>
          <w:tcPr>
            <w:tcW w:w="2151" w:type="dxa"/>
          </w:tcPr>
          <w:p w14:paraId="313CA94C" w14:textId="77777777" w:rsidR="00FB4281" w:rsidRPr="00397A51" w:rsidRDefault="00FB4281" w:rsidP="00AA6487">
            <w:pPr>
              <w:jc w:val="center"/>
              <w:rPr>
                <w:rFonts w:ascii="Arial Narrow" w:eastAsia="Arial,Times New Roman" w:hAnsi="Arial Narrow" w:cs="Arial"/>
              </w:rPr>
            </w:pPr>
            <w:r w:rsidRPr="00397A51">
              <w:rPr>
                <w:rFonts w:ascii="Arial Narrow" w:hAnsi="Arial Narrow" w:cs="Arial"/>
              </w:rPr>
              <w:t>81111900</w:t>
            </w:r>
          </w:p>
        </w:tc>
        <w:tc>
          <w:tcPr>
            <w:tcW w:w="5723" w:type="dxa"/>
          </w:tcPr>
          <w:p w14:paraId="7F378AEB" w14:textId="77777777" w:rsidR="00FB4281" w:rsidRPr="00397A51" w:rsidRDefault="00FB4281" w:rsidP="00AA6487">
            <w:pPr>
              <w:jc w:val="center"/>
              <w:rPr>
                <w:rFonts w:ascii="Arial Narrow" w:hAnsi="Arial Narrow" w:cs="Arial"/>
              </w:rPr>
            </w:pPr>
            <w:r w:rsidRPr="00397A51">
              <w:rPr>
                <w:rFonts w:ascii="Arial Narrow" w:hAnsi="Arial Narrow" w:cs="Arial"/>
              </w:rPr>
              <w:t>Sistemas de recuperación de información</w:t>
            </w:r>
          </w:p>
        </w:tc>
        <w:tc>
          <w:tcPr>
            <w:tcW w:w="891" w:type="dxa"/>
            <w:vMerge/>
            <w:vAlign w:val="center"/>
          </w:tcPr>
          <w:p w14:paraId="10D95010" w14:textId="77777777" w:rsidR="00FB4281" w:rsidRPr="00397A51" w:rsidRDefault="00FB4281" w:rsidP="00AA6487">
            <w:pPr>
              <w:jc w:val="center"/>
              <w:rPr>
                <w:rFonts w:ascii="Arial Narrow" w:hAnsi="Arial Narrow" w:cs="Arial"/>
              </w:rPr>
            </w:pPr>
          </w:p>
        </w:tc>
      </w:tr>
      <w:tr w:rsidR="00FB4281" w:rsidRPr="00397A51" w14:paraId="3B1778C2" w14:textId="77777777" w:rsidTr="00AA6487">
        <w:trPr>
          <w:trHeight w:val="98"/>
          <w:jc w:val="center"/>
        </w:trPr>
        <w:tc>
          <w:tcPr>
            <w:tcW w:w="2151" w:type="dxa"/>
          </w:tcPr>
          <w:p w14:paraId="065BE02E" w14:textId="77777777" w:rsidR="00FB4281" w:rsidRPr="00397A51" w:rsidRDefault="00FB4281" w:rsidP="00AA6487">
            <w:pPr>
              <w:jc w:val="center"/>
              <w:rPr>
                <w:rFonts w:ascii="Arial Narrow" w:eastAsia="Arial,Times New Roman" w:hAnsi="Arial Narrow" w:cs="Arial"/>
              </w:rPr>
            </w:pPr>
            <w:r w:rsidRPr="00397A51">
              <w:rPr>
                <w:rFonts w:ascii="Arial Narrow" w:hAnsi="Arial Narrow" w:cs="Arial"/>
              </w:rPr>
              <w:t>81112200</w:t>
            </w:r>
          </w:p>
        </w:tc>
        <w:tc>
          <w:tcPr>
            <w:tcW w:w="5723" w:type="dxa"/>
          </w:tcPr>
          <w:p w14:paraId="0DB409E0" w14:textId="77777777" w:rsidR="00FB4281" w:rsidRPr="00397A51" w:rsidRDefault="00FB4281" w:rsidP="00AA6487">
            <w:pPr>
              <w:jc w:val="center"/>
              <w:rPr>
                <w:rFonts w:ascii="Arial Narrow" w:hAnsi="Arial Narrow" w:cs="Arial"/>
              </w:rPr>
            </w:pPr>
            <w:r w:rsidRPr="00397A51">
              <w:rPr>
                <w:rFonts w:ascii="Arial Narrow" w:hAnsi="Arial Narrow" w:cs="Arial"/>
              </w:rPr>
              <w:t>Mantenimiento y soporte de software</w:t>
            </w:r>
          </w:p>
        </w:tc>
        <w:tc>
          <w:tcPr>
            <w:tcW w:w="891" w:type="dxa"/>
            <w:vMerge/>
            <w:vAlign w:val="center"/>
          </w:tcPr>
          <w:p w14:paraId="4EEB7C96" w14:textId="77777777" w:rsidR="00FB4281" w:rsidRPr="00397A51" w:rsidRDefault="00FB4281" w:rsidP="00AA6487">
            <w:pPr>
              <w:jc w:val="center"/>
              <w:rPr>
                <w:rFonts w:ascii="Arial Narrow" w:hAnsi="Arial Narrow" w:cs="Arial"/>
              </w:rPr>
            </w:pPr>
          </w:p>
        </w:tc>
      </w:tr>
    </w:tbl>
    <w:p w14:paraId="78F25253" w14:textId="77777777" w:rsidR="00FB4281" w:rsidRDefault="00FB4281" w:rsidP="00FB4281">
      <w:pPr>
        <w:widowControl w:val="0"/>
        <w:overflowPunct w:val="0"/>
        <w:autoSpaceDE w:val="0"/>
        <w:autoSpaceDN w:val="0"/>
        <w:adjustRightInd w:val="0"/>
        <w:contextualSpacing/>
        <w:jc w:val="both"/>
        <w:rPr>
          <w:rFonts w:ascii="Arial Narrow" w:hAnsi="Arial Narrow" w:cs="Arial"/>
          <w:b/>
          <w:bCs/>
        </w:rPr>
      </w:pPr>
    </w:p>
    <w:p w14:paraId="5621A75C" w14:textId="480167A7" w:rsidR="00FB4281" w:rsidRPr="00444423" w:rsidRDefault="00FB4281" w:rsidP="00FB4281">
      <w:pPr>
        <w:widowControl w:val="0"/>
        <w:overflowPunct w:val="0"/>
        <w:autoSpaceDE w:val="0"/>
        <w:autoSpaceDN w:val="0"/>
        <w:adjustRightInd w:val="0"/>
        <w:contextualSpacing/>
        <w:jc w:val="both"/>
        <w:rPr>
          <w:rFonts w:ascii="Arial Narrow" w:hAnsi="Arial Narrow" w:cs="Arial"/>
          <w:b/>
          <w:bCs/>
        </w:rPr>
      </w:pPr>
      <w:r w:rsidRPr="00444423">
        <w:rPr>
          <w:rFonts w:ascii="Arial Narrow" w:hAnsi="Arial Narrow" w:cs="Arial"/>
          <w:b/>
          <w:bCs/>
        </w:rPr>
        <w:t xml:space="preserve">Consideraciones para la Acreditación de la Experiencia General </w:t>
      </w:r>
    </w:p>
    <w:p w14:paraId="641E6988" w14:textId="77777777" w:rsidR="00FB4281" w:rsidRPr="00444423" w:rsidRDefault="00FB4281" w:rsidP="00FB4281">
      <w:pPr>
        <w:adjustRightInd w:val="0"/>
        <w:contextualSpacing/>
        <w:jc w:val="both"/>
        <w:rPr>
          <w:rFonts w:ascii="Arial Narrow" w:hAnsi="Arial Narrow" w:cs="Arial"/>
          <w:b/>
          <w:bCs/>
          <w:color w:val="000000"/>
          <w:kern w:val="32"/>
          <w:highlight w:val="lightGray"/>
        </w:rPr>
      </w:pPr>
    </w:p>
    <w:p w14:paraId="7DC382EF" w14:textId="77777777" w:rsidR="00FB4281" w:rsidRPr="00444423" w:rsidRDefault="00FB4281" w:rsidP="00FB4281">
      <w:pPr>
        <w:numPr>
          <w:ilvl w:val="0"/>
          <w:numId w:val="30"/>
        </w:numPr>
        <w:spacing w:after="0" w:line="240" w:lineRule="auto"/>
        <w:ind w:left="426" w:hanging="142"/>
        <w:jc w:val="both"/>
        <w:rPr>
          <w:rFonts w:ascii="Arial Narrow" w:hAnsi="Arial Narrow" w:cs="Arial"/>
        </w:rPr>
      </w:pPr>
      <w:r w:rsidRPr="00444423">
        <w:rPr>
          <w:rFonts w:ascii="Arial Narrow" w:hAnsi="Arial Narrow" w:cs="Arial"/>
        </w:rPr>
        <w:t xml:space="preserve">Para el presente proceso de selección la experiencia a acreditar deberá encontrarse relacionada en el </w:t>
      </w:r>
      <w:r w:rsidRPr="00444423">
        <w:rPr>
          <w:rFonts w:ascii="Arial Narrow" w:hAnsi="Arial Narrow" w:cs="Arial"/>
          <w:b/>
          <w:bCs/>
        </w:rPr>
        <w:t>Formato 19A Experiencia General del Proponente.</w:t>
      </w:r>
    </w:p>
    <w:p w14:paraId="4DA424CA" w14:textId="77777777" w:rsidR="00FB4281" w:rsidRPr="00444423" w:rsidRDefault="00FB4281" w:rsidP="00FB4281">
      <w:pPr>
        <w:numPr>
          <w:ilvl w:val="0"/>
          <w:numId w:val="30"/>
        </w:numPr>
        <w:spacing w:after="0" w:line="240" w:lineRule="auto"/>
        <w:ind w:left="426" w:hanging="142"/>
        <w:jc w:val="both"/>
        <w:rPr>
          <w:rFonts w:ascii="Arial Narrow" w:hAnsi="Arial Narrow" w:cs="Arial"/>
        </w:rPr>
      </w:pPr>
      <w:r w:rsidRPr="00444423">
        <w:rPr>
          <w:rFonts w:ascii="Arial Narrow" w:hAnsi="Arial Narrow" w:cs="Arial"/>
        </w:rPr>
        <w:t>En caso de que el proponente acredite contratos en los que haya participado como unión temporal o consorcio o sociedades o promesa de sociedad futura, se le acreditará como experiencia el valor que corresponda a su porcentaje de Participación.</w:t>
      </w:r>
    </w:p>
    <w:p w14:paraId="631B28DE" w14:textId="77777777" w:rsidR="00FB4281" w:rsidRPr="00444423" w:rsidRDefault="00FB4281" w:rsidP="00FB4281">
      <w:pPr>
        <w:numPr>
          <w:ilvl w:val="0"/>
          <w:numId w:val="30"/>
        </w:numPr>
        <w:spacing w:after="0" w:line="240" w:lineRule="auto"/>
        <w:ind w:left="426" w:hanging="142"/>
        <w:jc w:val="both"/>
        <w:rPr>
          <w:rFonts w:ascii="Arial Narrow" w:hAnsi="Arial Narrow" w:cs="Arial"/>
        </w:rPr>
      </w:pPr>
      <w:r w:rsidRPr="00444423">
        <w:rPr>
          <w:rFonts w:ascii="Arial Narrow" w:hAnsi="Arial Narrow" w:cs="Aria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07FDFD49" w14:textId="77777777" w:rsidR="00FB4281" w:rsidRPr="00444423" w:rsidRDefault="00FB4281" w:rsidP="00FB4281">
      <w:pPr>
        <w:numPr>
          <w:ilvl w:val="0"/>
          <w:numId w:val="30"/>
        </w:numPr>
        <w:spacing w:after="0" w:line="240" w:lineRule="auto"/>
        <w:ind w:left="426" w:hanging="142"/>
        <w:jc w:val="both"/>
        <w:rPr>
          <w:rFonts w:ascii="Arial Narrow" w:hAnsi="Arial Narrow" w:cs="Arial"/>
        </w:rPr>
      </w:pPr>
      <w:r w:rsidRPr="00444423">
        <w:rPr>
          <w:rFonts w:ascii="Arial Narrow" w:hAnsi="Arial Narrow" w:cs="Arial"/>
          <w:b/>
          <w:bCs/>
        </w:rPr>
        <w:t>Los proponentes extranjeros sin domicilio o sucursal en Colombia, no obligados a tener inscripción en el RUP</w:t>
      </w:r>
      <w:r w:rsidRPr="00444423">
        <w:rPr>
          <w:rFonts w:ascii="Arial Narrow" w:hAnsi="Arial Narrow" w:cs="Arial"/>
        </w:rPr>
        <w:t xml:space="preserve">, deberán diligenciar el </w:t>
      </w:r>
      <w:r w:rsidRPr="00444423">
        <w:rPr>
          <w:rFonts w:ascii="Arial Narrow" w:hAnsi="Arial Narrow" w:cs="Arial"/>
          <w:b/>
          <w:bCs/>
        </w:rPr>
        <w:t>Formato 19A Experiencia General del Proponente</w:t>
      </w:r>
      <w:r w:rsidRPr="00444423">
        <w:rPr>
          <w:rFonts w:ascii="Arial Narrow" w:hAnsi="Arial Narrow" w:cs="Aria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35EA85E1" w14:textId="77777777" w:rsidR="00FB4281" w:rsidRPr="00444423" w:rsidRDefault="00FB4281" w:rsidP="00FB4281">
      <w:pPr>
        <w:pStyle w:val="HTMLconformatoprevio"/>
        <w:jc w:val="both"/>
        <w:rPr>
          <w:rFonts w:ascii="Arial Narrow" w:hAnsi="Arial Narrow" w:cs="Arial"/>
          <w:sz w:val="22"/>
          <w:szCs w:val="22"/>
          <w:lang w:eastAsia="en-US"/>
        </w:rPr>
      </w:pPr>
    </w:p>
    <w:p w14:paraId="011ED099" w14:textId="77777777" w:rsidR="00FB4281" w:rsidRPr="00444423" w:rsidRDefault="00FB4281" w:rsidP="00FB4281">
      <w:pPr>
        <w:ind w:left="426"/>
        <w:jc w:val="both"/>
        <w:rPr>
          <w:rFonts w:ascii="Arial Narrow" w:hAnsi="Arial Narrow" w:cs="Arial"/>
          <w:spacing w:val="-3"/>
        </w:rPr>
      </w:pPr>
      <w:r w:rsidRPr="00444423">
        <w:rPr>
          <w:rFonts w:ascii="Arial Narrow" w:hAnsi="Arial Narrow" w:cs="Arial"/>
        </w:rPr>
        <w:t xml:space="preserve">Si el valor del contrato está pactado en una moneda extranjera se convertirá a pesos colombianos, dando aplicación a lo contenido en el </w:t>
      </w:r>
      <w:r w:rsidRPr="00444423">
        <w:rPr>
          <w:rFonts w:ascii="Arial Narrow" w:hAnsi="Arial Narrow" w:cs="Arial"/>
          <w:b/>
          <w:bCs/>
        </w:rPr>
        <w:t xml:space="preserve">numeral 2.17 </w:t>
      </w:r>
      <w:r w:rsidRPr="00444423">
        <w:rPr>
          <w:rFonts w:ascii="Arial Narrow" w:hAnsi="Arial Narrow" w:cs="Arial"/>
        </w:rPr>
        <w:t>del FORMATO 2B – COMPLEMENTARIO AL PLIEGO DE CONDICIONES- SELECCIÓN ABREVIADA MENOR CUANTÍA.</w:t>
      </w:r>
    </w:p>
    <w:p w14:paraId="1635387B" w14:textId="77777777" w:rsidR="00FB4281" w:rsidRPr="00444423" w:rsidRDefault="00FB4281" w:rsidP="00FB4281">
      <w:pPr>
        <w:widowControl w:val="0"/>
        <w:tabs>
          <w:tab w:val="left" w:pos="-720"/>
          <w:tab w:val="left" w:pos="0"/>
        </w:tabs>
        <w:overflowPunct w:val="0"/>
        <w:autoSpaceDE w:val="0"/>
        <w:autoSpaceDN w:val="0"/>
        <w:adjustRightInd w:val="0"/>
        <w:jc w:val="both"/>
        <w:textAlignment w:val="baseline"/>
        <w:rPr>
          <w:rFonts w:ascii="Arial Narrow" w:hAnsi="Arial Narrow" w:cs="Arial"/>
          <w:spacing w:val="-3"/>
        </w:rPr>
      </w:pPr>
    </w:p>
    <w:p w14:paraId="12C47152" w14:textId="77777777" w:rsidR="00FB4281" w:rsidRPr="00444423" w:rsidRDefault="00FB4281" w:rsidP="00FB4281">
      <w:pPr>
        <w:autoSpaceDE w:val="0"/>
        <w:autoSpaceDN w:val="0"/>
        <w:adjustRightInd w:val="0"/>
        <w:ind w:left="426"/>
        <w:jc w:val="both"/>
        <w:rPr>
          <w:rFonts w:ascii="Arial Narrow" w:hAnsi="Arial Narrow" w:cs="Arial"/>
          <w:b/>
          <w:bCs/>
        </w:rPr>
      </w:pPr>
      <w:r w:rsidRPr="00444423">
        <w:rPr>
          <w:rFonts w:ascii="Arial Narrow" w:hAnsi="Arial Narrow" w:cs="Aria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3F24291E"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 xml:space="preserve">Objeto del contrato (Si aplica) </w:t>
      </w:r>
    </w:p>
    <w:p w14:paraId="694A2CB0"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Número del contrato (Si aplica)</w:t>
      </w:r>
    </w:p>
    <w:p w14:paraId="5DA15AB7"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 xml:space="preserve">Entidad Contratante </w:t>
      </w:r>
    </w:p>
    <w:p w14:paraId="12220536"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Valor inicial del contrato</w:t>
      </w:r>
    </w:p>
    <w:p w14:paraId="3E2E9D38"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 xml:space="preserve">Valor final ejecutado del contrato </w:t>
      </w:r>
    </w:p>
    <w:p w14:paraId="1D523474"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 xml:space="preserve">Actividades y/o bienes ejecutados (Si aplica, conforme al literal </w:t>
      </w:r>
      <w:proofErr w:type="spellStart"/>
      <w:r w:rsidRPr="00444423">
        <w:rPr>
          <w:rFonts w:ascii="Arial Narrow" w:hAnsi="Arial Narrow" w:cs="Arial"/>
        </w:rPr>
        <w:t>iii</w:t>
      </w:r>
      <w:proofErr w:type="spellEnd"/>
      <w:r w:rsidRPr="00444423">
        <w:rPr>
          <w:rFonts w:ascii="Arial Narrow" w:hAnsi="Arial Narrow" w:cs="Arial"/>
        </w:rPr>
        <w:t xml:space="preserve"> del presente numeral)</w:t>
      </w:r>
    </w:p>
    <w:p w14:paraId="75B30813"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 xml:space="preserve">Fecha de inicio (debe indicar día, mes y año) </w:t>
      </w:r>
    </w:p>
    <w:p w14:paraId="7049BB1C"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 xml:space="preserve">Fecha de terminación del contrato (debe indicar día, mes y año) </w:t>
      </w:r>
    </w:p>
    <w:p w14:paraId="579C04E6"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Nombre, cargo y datos de contacto de la persona que expide la certificación (para certificaciones)</w:t>
      </w:r>
    </w:p>
    <w:p w14:paraId="40D67412" w14:textId="77777777" w:rsidR="00FB4281" w:rsidRDefault="00FB4281" w:rsidP="00FB4281">
      <w:pPr>
        <w:ind w:left="426"/>
        <w:jc w:val="both"/>
        <w:rPr>
          <w:rFonts w:ascii="Arial Narrow" w:hAnsi="Arial Narrow" w:cs="Arial"/>
          <w:b/>
          <w:bCs/>
        </w:rPr>
      </w:pPr>
    </w:p>
    <w:p w14:paraId="7A2C52AA" w14:textId="034D2022" w:rsidR="00FB4281" w:rsidRPr="00444423" w:rsidRDefault="00FB4281" w:rsidP="00FB4281">
      <w:pPr>
        <w:ind w:left="426"/>
        <w:jc w:val="both"/>
        <w:rPr>
          <w:rFonts w:ascii="Arial Narrow" w:hAnsi="Arial Narrow" w:cs="Arial"/>
          <w:bCs/>
          <w:color w:val="000000"/>
          <w:kern w:val="32"/>
        </w:rPr>
      </w:pPr>
      <w:r w:rsidRPr="00444423">
        <w:rPr>
          <w:rFonts w:ascii="Arial Narrow" w:hAnsi="Arial Narrow" w:cs="Arial"/>
          <w:b/>
          <w:bCs/>
        </w:rPr>
        <w:t>Certificación para empresas con menos de tres (03) años de constituidas:</w:t>
      </w:r>
      <w:r w:rsidRPr="00444423">
        <w:rPr>
          <w:rFonts w:ascii="Arial Narrow" w:hAnsi="Arial Narrow" w:cs="Arial"/>
        </w:rPr>
        <w:t xml:space="preserve">  Las p</w:t>
      </w:r>
      <w:r w:rsidRPr="00444423">
        <w:rPr>
          <w:rFonts w:ascii="Arial Narrow" w:hAnsi="Arial Narrow" w:cs="Arial"/>
          <w:bCs/>
          <w:color w:val="000000"/>
          <w:kern w:val="32"/>
        </w:rPr>
        <w:t>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w:t>
      </w:r>
      <w:r>
        <w:rPr>
          <w:rFonts w:ascii="Arial Narrow" w:hAnsi="Arial Narrow" w:cs="Arial"/>
          <w:bCs/>
          <w:color w:val="000000"/>
          <w:kern w:val="32"/>
        </w:rPr>
        <w:t>, en todo caso deberá la experiencia estar inscrita en el RUP</w:t>
      </w:r>
      <w:r w:rsidRPr="00444423">
        <w:rPr>
          <w:rFonts w:ascii="Arial Narrow" w:hAnsi="Arial Narrow" w:cs="Arial"/>
          <w:bCs/>
          <w:color w:val="000000"/>
          <w:kern w:val="32"/>
        </w:rPr>
        <w:t xml:space="preserve">. </w:t>
      </w:r>
    </w:p>
    <w:p w14:paraId="00C5CE23" w14:textId="77777777" w:rsidR="00FB4281" w:rsidRPr="00444423" w:rsidRDefault="00FB4281" w:rsidP="00FB4281">
      <w:pPr>
        <w:ind w:left="426"/>
        <w:jc w:val="both"/>
        <w:rPr>
          <w:rFonts w:ascii="Arial Narrow" w:hAnsi="Arial Narrow" w:cs="Arial"/>
          <w:bCs/>
          <w:color w:val="000000"/>
          <w:kern w:val="32"/>
          <w:lang w:val="es-ES_tradnl"/>
        </w:rPr>
      </w:pPr>
      <w:r w:rsidRPr="00444423">
        <w:rPr>
          <w:rFonts w:ascii="Arial Narrow" w:hAnsi="Arial Narrow" w:cs="Arial"/>
          <w:b/>
        </w:rPr>
        <w:t>Nota:</w:t>
      </w:r>
      <w:r w:rsidRPr="00444423">
        <w:rPr>
          <w:rFonts w:ascii="Arial Narrow" w:hAnsi="Arial Narrow" w:cs="Arial"/>
        </w:rPr>
        <w:t xml:space="preserve"> </w:t>
      </w:r>
      <w:r w:rsidRPr="00444423">
        <w:rPr>
          <w:rFonts w:ascii="Arial Narrow" w:hAnsi="Arial Narrow" w:cs="Arial"/>
          <w:bCs/>
          <w:color w:val="000000"/>
          <w:kern w:val="32"/>
          <w:lang w:val="es-ES_tradnl"/>
        </w:rPr>
        <w:t xml:space="preserve">De conformidad con el numeral 2.5 del artículo 2.2.1.1.1.5.2. del Decreto 1082 de 2015: </w:t>
      </w:r>
      <w:r w:rsidRPr="00444423">
        <w:rPr>
          <w:rFonts w:ascii="Arial Narrow" w:hAnsi="Arial Narrow" w:cs="Arial"/>
          <w:bCs/>
          <w:i/>
          <w:iCs/>
          <w:color w:val="000000"/>
          <w:kern w:val="32"/>
          <w:lang w:val="es-ES_tradnl"/>
        </w:rPr>
        <w:t>“Si la constitución del interesado es menor a tres (3) años, ¡puede acreditar la experiencia de sus accionistas, socios o constituyentes” ;</w:t>
      </w:r>
      <w:r w:rsidRPr="00444423">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6FEFBCB9" w14:textId="77777777" w:rsidR="00FB4281" w:rsidRPr="00444423" w:rsidRDefault="00FB4281" w:rsidP="00FB4281">
      <w:pPr>
        <w:numPr>
          <w:ilvl w:val="0"/>
          <w:numId w:val="30"/>
        </w:numPr>
        <w:spacing w:after="0" w:line="240" w:lineRule="auto"/>
        <w:ind w:left="426" w:hanging="142"/>
        <w:jc w:val="both"/>
        <w:rPr>
          <w:rFonts w:ascii="Arial Narrow" w:eastAsia="Arial Unicode MS" w:hAnsi="Arial Narrow" w:cs="Arial"/>
          <w:bCs/>
          <w:spacing w:val="-3"/>
        </w:rPr>
      </w:pPr>
      <w:r w:rsidRPr="00444423">
        <w:rPr>
          <w:rFonts w:ascii="Arial Narrow" w:hAnsi="Arial Narrow" w:cs="Arial"/>
        </w:rPr>
        <w:t xml:space="preserve">En caso de existir discrepancias entre la información registrada en el formato de experiencia y los documentos soporte de </w:t>
      </w:r>
      <w:proofErr w:type="gramStart"/>
      <w:r w:rsidRPr="00444423">
        <w:rPr>
          <w:rFonts w:ascii="Arial Narrow" w:hAnsi="Arial Narrow" w:cs="Arial"/>
        </w:rPr>
        <w:t>la misma</w:t>
      </w:r>
      <w:proofErr w:type="gramEnd"/>
      <w:r w:rsidRPr="00444423">
        <w:rPr>
          <w:rFonts w:ascii="Arial Narrow" w:hAnsi="Arial Narrow" w:cs="Arial"/>
        </w:rPr>
        <w:t>,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3FC47FEF" w14:textId="77777777" w:rsidR="00FB4281" w:rsidRDefault="00FB4281" w:rsidP="00273BBC">
      <w:pPr>
        <w:pStyle w:val="Prrafodelista"/>
        <w:widowControl w:val="0"/>
        <w:overflowPunct w:val="0"/>
        <w:autoSpaceDE w:val="0"/>
        <w:autoSpaceDN w:val="0"/>
        <w:adjustRightInd w:val="0"/>
        <w:spacing w:after="0" w:line="240" w:lineRule="auto"/>
        <w:ind w:left="-11"/>
        <w:jc w:val="both"/>
        <w:rPr>
          <w:rFonts w:ascii="Arial Narrow" w:eastAsia="Arial Unicode MS" w:hAnsi="Arial Narrow" w:cs="Arial"/>
          <w:bCs/>
          <w:spacing w:val="-3"/>
          <w:highlight w:val="lightGray"/>
        </w:rPr>
      </w:pPr>
    </w:p>
    <w:p w14:paraId="0650C210" w14:textId="77777777" w:rsidR="0091033A" w:rsidRPr="00A42862" w:rsidRDefault="0091033A" w:rsidP="00273BBC">
      <w:pPr>
        <w:spacing w:after="0" w:line="240" w:lineRule="auto"/>
        <w:ind w:left="426"/>
        <w:jc w:val="both"/>
        <w:rPr>
          <w:rFonts w:ascii="Arial Narrow" w:hAnsi="Arial Narrow" w:cs="Arial"/>
        </w:rPr>
      </w:pPr>
    </w:p>
    <w:p w14:paraId="633195D5" w14:textId="77777777" w:rsidR="0091033A" w:rsidRPr="00A42862" w:rsidRDefault="0091033A" w:rsidP="00273BBC">
      <w:pPr>
        <w:pStyle w:val="Prrafodelista"/>
        <w:widowControl w:val="0"/>
        <w:numPr>
          <w:ilvl w:val="2"/>
          <w:numId w:val="15"/>
        </w:numPr>
        <w:overflowPunct w:val="0"/>
        <w:autoSpaceDE w:val="0"/>
        <w:autoSpaceDN w:val="0"/>
        <w:adjustRightInd w:val="0"/>
        <w:spacing w:after="0" w:line="240" w:lineRule="auto"/>
        <w:ind w:left="709"/>
        <w:jc w:val="both"/>
      </w:pPr>
      <w:r w:rsidRPr="00A42862">
        <w:rPr>
          <w:rFonts w:ascii="Arial Narrow" w:hAnsi="Arial Narrow"/>
          <w:b/>
          <w:bCs/>
        </w:rPr>
        <w:t xml:space="preserve">EXPERIENCIA ESPECÍFICA DEL PROPONENTE </w:t>
      </w:r>
    </w:p>
    <w:p w14:paraId="39C636CB" w14:textId="77777777" w:rsidR="0091033A" w:rsidRDefault="0091033A" w:rsidP="00273BBC">
      <w:pPr>
        <w:pStyle w:val="Sinespaciado"/>
        <w:jc w:val="both"/>
        <w:rPr>
          <w:rFonts w:ascii="Arial Narrow" w:hAnsi="Arial Narrow" w:cs="Arial"/>
          <w:b/>
          <w:sz w:val="22"/>
          <w:szCs w:val="22"/>
          <w:lang w:val="es-CO"/>
        </w:rPr>
      </w:pPr>
    </w:p>
    <w:p w14:paraId="634DC202" w14:textId="77777777" w:rsidR="00FB4281" w:rsidRPr="00444423" w:rsidRDefault="00FB4281" w:rsidP="00FB4281">
      <w:pPr>
        <w:tabs>
          <w:tab w:val="left" w:pos="-720"/>
        </w:tabs>
        <w:suppressAutoHyphens/>
        <w:jc w:val="both"/>
        <w:rPr>
          <w:rFonts w:ascii="Arial Narrow" w:eastAsia="Arial Unicode MS" w:hAnsi="Arial Narrow" w:cs="Arial"/>
          <w:bCs/>
          <w:spacing w:val="-3"/>
        </w:rPr>
      </w:pPr>
      <w:r w:rsidRPr="00444423">
        <w:rPr>
          <w:rFonts w:ascii="Arial Narrow" w:hAnsi="Arial Narrow" w:cs="Arial"/>
        </w:rPr>
        <w:t>La AEROCIVIL verificará la experiencia específica del proponente</w:t>
      </w:r>
      <w:r w:rsidRPr="00444423">
        <w:rPr>
          <w:rFonts w:ascii="Arial Narrow" w:eastAsia="Arial Unicode MS" w:hAnsi="Arial Narrow" w:cs="Arial"/>
          <w:bCs/>
          <w:spacing w:val="-3"/>
        </w:rPr>
        <w:t xml:space="preserve"> con hasta tres (3) certificaciones de contratos o actas de liquidación o actas de terminación de contratos celebrados con entidades públicas o privadas, ejecutados y terminados; debidamente registrados en el RUP e identificados en cualquiera de los códigos UNSPSC requeridos en la experiencia general; que sumados su valor total, expresado en SMMLV, sea </w:t>
      </w:r>
      <w:r w:rsidRPr="00444423">
        <w:rPr>
          <w:rFonts w:ascii="Arial Narrow" w:eastAsia="Arial Unicode MS" w:hAnsi="Arial Narrow" w:cs="Arial"/>
          <w:bCs/>
          <w:spacing w:val="-3"/>
        </w:rPr>
        <w:lastRenderedPageBreak/>
        <w:t xml:space="preserve">igual o mayor al cien por ciento (100%) del presupuesto oficial y cuyo objeto o actividades u obligaciones contractuales esté relacionadas con: </w:t>
      </w:r>
    </w:p>
    <w:p w14:paraId="03F0E887" w14:textId="77777777" w:rsidR="00FB4281" w:rsidRPr="00397A51" w:rsidRDefault="00FB4281" w:rsidP="00FB4281">
      <w:pPr>
        <w:pStyle w:val="Prrafodelista"/>
        <w:numPr>
          <w:ilvl w:val="0"/>
          <w:numId w:val="67"/>
        </w:numPr>
        <w:tabs>
          <w:tab w:val="left" w:pos="-720"/>
        </w:tabs>
        <w:suppressAutoHyphens/>
        <w:spacing w:after="0" w:line="240" w:lineRule="auto"/>
        <w:contextualSpacing w:val="0"/>
        <w:jc w:val="both"/>
        <w:rPr>
          <w:rFonts w:ascii="Arial Narrow" w:eastAsia="Arial Unicode MS" w:hAnsi="Arial Narrow" w:cs="Arial"/>
          <w:bCs/>
          <w:spacing w:val="-3"/>
        </w:rPr>
      </w:pPr>
      <w:r w:rsidRPr="007914B0">
        <w:rPr>
          <w:rFonts w:ascii="Arial Narrow" w:eastAsia="Arial Unicode MS" w:hAnsi="Arial Narrow" w:cs="Arial"/>
          <w:bCs/>
          <w:spacing w:val="-3"/>
        </w:rPr>
        <w:t>ADQUISICION Y/O SUSCRIPCIÓN Y/O RENOVACIÓN Y/O EXTENSIÓN DE GARANTÍA Y/O</w:t>
      </w:r>
      <w:r>
        <w:rPr>
          <w:rFonts w:ascii="Arial Narrow" w:eastAsia="Arial Unicode MS" w:hAnsi="Arial Narrow" w:cs="Arial"/>
          <w:bCs/>
          <w:spacing w:val="-3"/>
        </w:rPr>
        <w:t xml:space="preserve"> </w:t>
      </w:r>
      <w:r w:rsidRPr="00397A51">
        <w:rPr>
          <w:rFonts w:ascii="Arial Narrow" w:eastAsia="Arial Unicode MS" w:hAnsi="Arial Narrow" w:cs="Arial"/>
          <w:bCs/>
          <w:spacing w:val="-3"/>
        </w:rPr>
        <w:t xml:space="preserve">SOPORTAR Y MANTENER LOS EQUIPOS BALANCEADORES DE TRAFICO DE LA RED (F5)   </w:t>
      </w:r>
    </w:p>
    <w:p w14:paraId="5D168891" w14:textId="77777777" w:rsidR="00FB4281" w:rsidRDefault="00FB4281" w:rsidP="00FB4281">
      <w:pPr>
        <w:tabs>
          <w:tab w:val="left" w:pos="-720"/>
        </w:tabs>
        <w:suppressAutoHyphens/>
        <w:jc w:val="both"/>
        <w:rPr>
          <w:rFonts w:ascii="Arial Narrow" w:eastAsia="Arial Unicode MS" w:hAnsi="Arial Narrow" w:cs="Arial"/>
          <w:bCs/>
          <w:spacing w:val="-3"/>
        </w:rPr>
      </w:pPr>
    </w:p>
    <w:p w14:paraId="662F6E99" w14:textId="62D33EA1" w:rsidR="00FB4281" w:rsidRPr="00444423" w:rsidRDefault="00FB4281" w:rsidP="00FB4281">
      <w:pPr>
        <w:tabs>
          <w:tab w:val="left" w:pos="-720"/>
        </w:tabs>
        <w:suppressAutoHyphens/>
        <w:jc w:val="both"/>
        <w:rPr>
          <w:rFonts w:ascii="Arial Narrow" w:eastAsia="Arial Unicode MS" w:hAnsi="Arial Narrow" w:cs="Arial"/>
          <w:bCs/>
          <w:spacing w:val="-3"/>
        </w:rPr>
      </w:pPr>
      <w:r w:rsidRPr="00444423">
        <w:rPr>
          <w:rFonts w:ascii="Arial Narrow" w:eastAsia="Arial Unicode MS" w:hAnsi="Arial Narrow" w:cs="Arial"/>
          <w:bCs/>
          <w:spacing w:val="-3"/>
        </w:rPr>
        <w:t>Para efectos del análisis de la información presentada, se tendrán en cuenta las siguientes consideraciones:</w:t>
      </w:r>
    </w:p>
    <w:p w14:paraId="19477C54" w14:textId="77777777" w:rsidR="00FB4281" w:rsidRPr="00444423" w:rsidRDefault="00FB4281" w:rsidP="00FB4281">
      <w:pPr>
        <w:numPr>
          <w:ilvl w:val="0"/>
          <w:numId w:val="66"/>
        </w:numPr>
        <w:spacing w:after="160" w:line="240" w:lineRule="auto"/>
        <w:contextualSpacing/>
        <w:jc w:val="both"/>
        <w:rPr>
          <w:rFonts w:ascii="Arial Narrow" w:hAnsi="Arial Narrow" w:cs="Arial"/>
        </w:rPr>
      </w:pPr>
      <w:r w:rsidRPr="00444423">
        <w:rPr>
          <w:rFonts w:ascii="Arial Narrow" w:hAnsi="Arial Narrow" w:cs="Arial"/>
        </w:rPr>
        <w:t>Para los contratos certificados que incluyan el suministro de otros bienes y/o servicios adicionales a los anteriormente descritos, se deberá discriminar el valor correspondiente a los servicios de suscripción y/o renovación y/o extensión de garantía para la sumatoria de la experiencia especifica. No se tendrán en cuenta los valores diferentes a los requeridos para la sumatoria en SMMLV.</w:t>
      </w:r>
    </w:p>
    <w:p w14:paraId="66797130" w14:textId="77777777" w:rsidR="00FB4281" w:rsidRPr="00444423" w:rsidRDefault="00FB4281" w:rsidP="00FB4281">
      <w:pPr>
        <w:numPr>
          <w:ilvl w:val="0"/>
          <w:numId w:val="66"/>
        </w:numPr>
        <w:spacing w:after="160" w:line="240" w:lineRule="auto"/>
        <w:contextualSpacing/>
        <w:jc w:val="both"/>
        <w:rPr>
          <w:rFonts w:ascii="Arial Narrow" w:hAnsi="Arial Narrow" w:cs="Arial"/>
        </w:rPr>
      </w:pPr>
      <w:r w:rsidRPr="00444423">
        <w:rPr>
          <w:rFonts w:ascii="Arial Narrow" w:hAnsi="Arial Narrow" w:cs="Arial"/>
        </w:rPr>
        <w:t>Se aclara que para acreditar la experiencia especifica del proponente, no es indispensable que, dentro del título de los objetos de las certificaciones y/o contratos aportados, se incluya explícitamente las palabras que describen el objeto de este proceso, no obstante, sí es necesario como soporte que el contratista anexe información contractual que permita evidenciar claramente el cumplimiento de lo solicitado.</w:t>
      </w:r>
    </w:p>
    <w:p w14:paraId="5BF83400" w14:textId="77777777" w:rsidR="00FB4281" w:rsidRPr="00444423" w:rsidRDefault="00FB4281" w:rsidP="00FB4281">
      <w:pPr>
        <w:numPr>
          <w:ilvl w:val="0"/>
          <w:numId w:val="66"/>
        </w:numPr>
        <w:spacing w:after="160" w:line="240" w:lineRule="auto"/>
        <w:contextualSpacing/>
        <w:jc w:val="both"/>
        <w:rPr>
          <w:rFonts w:ascii="Arial Narrow" w:hAnsi="Arial Narrow" w:cs="Arial"/>
        </w:rPr>
      </w:pPr>
      <w:r w:rsidRPr="00444423">
        <w:rPr>
          <w:rFonts w:ascii="Arial Narrow" w:hAnsi="Arial Narrow" w:cs="Arial"/>
        </w:rPr>
        <w:t>En caso de que las certificaciones adjuntadas no contengan la totalidad de la información solicitada, el proponente podrá adjuntar documentos complementarios como: contratos, actas de liquidación, acta de recibo final, facturas, entre otros, que demuestren lo requerido.</w:t>
      </w:r>
    </w:p>
    <w:p w14:paraId="3293987D" w14:textId="77777777" w:rsidR="00FB4281" w:rsidRDefault="00FB4281" w:rsidP="00273BBC">
      <w:pPr>
        <w:pStyle w:val="Sinespaciado"/>
        <w:jc w:val="both"/>
        <w:rPr>
          <w:rFonts w:ascii="Arial Narrow" w:hAnsi="Arial Narrow" w:cs="Arial"/>
          <w:b/>
          <w:sz w:val="22"/>
          <w:szCs w:val="22"/>
          <w:lang w:val="es-CO"/>
        </w:rPr>
      </w:pPr>
    </w:p>
    <w:p w14:paraId="0430E1F1" w14:textId="77777777" w:rsidR="0091033A" w:rsidRPr="00A42862" w:rsidRDefault="0091033A" w:rsidP="00273BBC">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rPr>
      </w:pPr>
      <w:r w:rsidRPr="00A42862">
        <w:rPr>
          <w:rFonts w:ascii="Arial Narrow" w:hAnsi="Arial Narrow"/>
          <w:b/>
          <w:bCs/>
        </w:rPr>
        <w:t>Consideraciones para la Acreditación de la Experiencia Específica</w:t>
      </w:r>
    </w:p>
    <w:p w14:paraId="62588602" w14:textId="77777777" w:rsidR="0091033A" w:rsidRPr="00A42862" w:rsidRDefault="0091033A" w:rsidP="00273BBC">
      <w:pPr>
        <w:spacing w:after="0" w:line="240" w:lineRule="auto"/>
        <w:jc w:val="both"/>
        <w:rPr>
          <w:rFonts w:ascii="Arial Narrow" w:hAnsi="Arial Narrow" w:cs="Arial"/>
          <w:lang w:val="es-ES_tradnl"/>
        </w:rPr>
      </w:pPr>
    </w:p>
    <w:p w14:paraId="638DC4B0" w14:textId="77777777" w:rsidR="00FB4281" w:rsidRPr="00444423" w:rsidRDefault="00FB4281" w:rsidP="00FB4281">
      <w:pPr>
        <w:numPr>
          <w:ilvl w:val="0"/>
          <w:numId w:val="31"/>
        </w:numPr>
        <w:autoSpaceDE w:val="0"/>
        <w:autoSpaceDN w:val="0"/>
        <w:adjustRightInd w:val="0"/>
        <w:spacing w:after="0" w:line="240" w:lineRule="auto"/>
        <w:ind w:left="426" w:hanging="142"/>
        <w:jc w:val="both"/>
        <w:rPr>
          <w:rFonts w:ascii="Arial Narrow" w:hAnsi="Arial Narrow" w:cs="Arial"/>
          <w:b/>
          <w:bCs/>
          <w:iCs/>
        </w:rPr>
      </w:pPr>
      <w:r w:rsidRPr="00444423">
        <w:rPr>
          <w:rFonts w:ascii="Arial Narrow" w:hAnsi="Arial Narrow" w:cs="Arial"/>
        </w:rPr>
        <w:t xml:space="preserve">El proponente debe relacionar en el </w:t>
      </w:r>
      <w:r w:rsidRPr="00444423">
        <w:rPr>
          <w:rFonts w:ascii="Arial Narrow" w:hAnsi="Arial Narrow" w:cs="Arial"/>
          <w:b/>
          <w:bCs/>
        </w:rPr>
        <w:t>Formato 19B Experiencia Específica del Proponente</w:t>
      </w:r>
      <w:r w:rsidRPr="00444423">
        <w:rPr>
          <w:rFonts w:ascii="Arial Narrow" w:hAnsi="Arial Narrow" w:cs="Arial"/>
        </w:rPr>
        <w:t>, los contratos que pretenda hacer valer para la evaluación de su propuesta, dicho formato debe estar diligenciado en su totalidad.</w:t>
      </w:r>
      <w:r w:rsidRPr="00444423">
        <w:rPr>
          <w:rFonts w:ascii="Arial Narrow" w:hAnsi="Arial Narrow" w:cs="Arial"/>
          <w:iCs/>
        </w:rPr>
        <w:t xml:space="preserve"> Sólo serán tenidos en cuenta contratos que hayan sido iniciados, ejecutados y terminados.</w:t>
      </w:r>
    </w:p>
    <w:p w14:paraId="50BF8394" w14:textId="77777777" w:rsidR="00FB4281" w:rsidRPr="00444423" w:rsidRDefault="00FB4281" w:rsidP="00FB4281">
      <w:pPr>
        <w:numPr>
          <w:ilvl w:val="0"/>
          <w:numId w:val="31"/>
        </w:numPr>
        <w:autoSpaceDE w:val="0"/>
        <w:autoSpaceDN w:val="0"/>
        <w:adjustRightInd w:val="0"/>
        <w:spacing w:after="0" w:line="240" w:lineRule="auto"/>
        <w:ind w:left="426" w:hanging="142"/>
        <w:jc w:val="both"/>
        <w:rPr>
          <w:rFonts w:ascii="Arial Narrow" w:hAnsi="Arial Narrow" w:cs="Arial"/>
          <w:b/>
          <w:bCs/>
        </w:rPr>
      </w:pPr>
      <w:r w:rsidRPr="00444423">
        <w:rPr>
          <w:rFonts w:ascii="Arial Narrow" w:hAnsi="Arial Narrow" w:cs="Aria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5E27B754" w14:textId="77777777" w:rsidR="00FB4281" w:rsidRPr="00444423" w:rsidRDefault="00FB4281" w:rsidP="00FB4281">
      <w:pPr>
        <w:autoSpaceDE w:val="0"/>
        <w:autoSpaceDN w:val="0"/>
        <w:adjustRightInd w:val="0"/>
        <w:ind w:left="426"/>
        <w:jc w:val="both"/>
        <w:rPr>
          <w:rFonts w:ascii="Arial Narrow" w:hAnsi="Arial Narrow" w:cs="Arial"/>
          <w:b/>
          <w:bCs/>
        </w:rPr>
      </w:pPr>
    </w:p>
    <w:p w14:paraId="34B1074E"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 xml:space="preserve">Objeto del contrato (Si aplica) </w:t>
      </w:r>
    </w:p>
    <w:p w14:paraId="0672037F"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Número del contrato (Si aplica)</w:t>
      </w:r>
    </w:p>
    <w:p w14:paraId="5EFCCF8A"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 xml:space="preserve">Entidad Contratante </w:t>
      </w:r>
    </w:p>
    <w:p w14:paraId="23B2C803"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Valor inicial del contrato</w:t>
      </w:r>
    </w:p>
    <w:p w14:paraId="1CAFDDA1"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 xml:space="preserve">Valor final ejecutado del contrato </w:t>
      </w:r>
    </w:p>
    <w:p w14:paraId="21D6285B"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 xml:space="preserve">Actividades y/o bienes ejecutados (Si aplica, conforme al literal </w:t>
      </w:r>
      <w:proofErr w:type="spellStart"/>
      <w:r w:rsidRPr="00444423">
        <w:rPr>
          <w:rFonts w:ascii="Arial Narrow" w:hAnsi="Arial Narrow" w:cs="Arial"/>
        </w:rPr>
        <w:t>iii</w:t>
      </w:r>
      <w:proofErr w:type="spellEnd"/>
      <w:r w:rsidRPr="00444423">
        <w:rPr>
          <w:rFonts w:ascii="Arial Narrow" w:hAnsi="Arial Narrow" w:cs="Arial"/>
        </w:rPr>
        <w:t xml:space="preserve"> del presente numeral)</w:t>
      </w:r>
    </w:p>
    <w:p w14:paraId="2FD6EDBF"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 xml:space="preserve">Fecha de inicio (debe indicar día, mes y año) </w:t>
      </w:r>
    </w:p>
    <w:p w14:paraId="636B8530"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 xml:space="preserve">Fecha de terminación del contrato (debe indicar día, mes y año) </w:t>
      </w:r>
    </w:p>
    <w:p w14:paraId="2EE1633F" w14:textId="77777777" w:rsidR="00FB4281" w:rsidRPr="00444423" w:rsidRDefault="00FB4281" w:rsidP="00FB4281">
      <w:pPr>
        <w:numPr>
          <w:ilvl w:val="0"/>
          <w:numId w:val="32"/>
        </w:numPr>
        <w:spacing w:after="0" w:line="240" w:lineRule="auto"/>
        <w:rPr>
          <w:rFonts w:ascii="Arial Narrow" w:hAnsi="Arial Narrow" w:cs="Arial"/>
        </w:rPr>
      </w:pPr>
      <w:r w:rsidRPr="00444423">
        <w:rPr>
          <w:rFonts w:ascii="Arial Narrow" w:hAnsi="Arial Narrow" w:cs="Arial"/>
        </w:rPr>
        <w:t>Nombre, cargo y datos de contacto de la persona que expide la certificación (para certificaciones)</w:t>
      </w:r>
    </w:p>
    <w:p w14:paraId="17A93571" w14:textId="77777777" w:rsidR="00FB4281" w:rsidRPr="00444423" w:rsidRDefault="00FB4281" w:rsidP="00FB4281">
      <w:pPr>
        <w:ind w:left="720"/>
        <w:rPr>
          <w:rFonts w:ascii="Arial Narrow" w:hAnsi="Arial Narrow" w:cs="Arial"/>
        </w:rPr>
      </w:pPr>
    </w:p>
    <w:p w14:paraId="5173E373" w14:textId="77777777" w:rsidR="00FB4281" w:rsidRPr="00444423" w:rsidRDefault="00FB4281" w:rsidP="00FB4281">
      <w:pPr>
        <w:numPr>
          <w:ilvl w:val="0"/>
          <w:numId w:val="31"/>
        </w:numPr>
        <w:autoSpaceDE w:val="0"/>
        <w:autoSpaceDN w:val="0"/>
        <w:adjustRightInd w:val="0"/>
        <w:spacing w:after="0" w:line="240" w:lineRule="auto"/>
        <w:ind w:left="426" w:hanging="142"/>
        <w:jc w:val="both"/>
        <w:rPr>
          <w:rFonts w:ascii="Arial Narrow" w:hAnsi="Arial Narrow" w:cs="Arial"/>
        </w:rPr>
      </w:pPr>
      <w:r w:rsidRPr="00444423">
        <w:rPr>
          <w:rFonts w:ascii="Arial Narrow" w:hAnsi="Arial Narrow" w:cs="Arial"/>
        </w:rPr>
        <w:lastRenderedPageBreak/>
        <w:t>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4F3F72FB" w14:textId="77777777" w:rsidR="00FB4281" w:rsidRPr="00444423" w:rsidRDefault="00FB4281" w:rsidP="00FB4281">
      <w:pPr>
        <w:numPr>
          <w:ilvl w:val="0"/>
          <w:numId w:val="31"/>
        </w:numPr>
        <w:autoSpaceDE w:val="0"/>
        <w:autoSpaceDN w:val="0"/>
        <w:adjustRightInd w:val="0"/>
        <w:spacing w:after="0" w:line="240" w:lineRule="auto"/>
        <w:ind w:left="426" w:hanging="142"/>
        <w:jc w:val="both"/>
        <w:rPr>
          <w:rFonts w:ascii="Arial Narrow" w:hAnsi="Arial Narrow" w:cs="Arial"/>
          <w:color w:val="000000"/>
        </w:rPr>
      </w:pPr>
      <w:r w:rsidRPr="00444423">
        <w:rPr>
          <w:rFonts w:ascii="Arial Narrow" w:hAnsi="Arial Narrow" w:cs="Arial"/>
        </w:rPr>
        <w:t>Los contratos que se acrediten como experiencia especifica del proponente pueden ser los mismos que</w:t>
      </w:r>
      <w:r w:rsidRPr="00444423">
        <w:rPr>
          <w:rFonts w:ascii="Arial Narrow" w:hAnsi="Arial Narrow" w:cs="Arial"/>
          <w:color w:val="000000"/>
        </w:rPr>
        <w:t xml:space="preserve"> se relacionan en la Experiencia general del proponente, siempre y cuando cumplan las condiciones solicitadas.</w:t>
      </w:r>
    </w:p>
    <w:p w14:paraId="2AF14934" w14:textId="77777777" w:rsidR="00FB4281" w:rsidRDefault="00FB4281" w:rsidP="00FB4281">
      <w:pPr>
        <w:numPr>
          <w:ilvl w:val="0"/>
          <w:numId w:val="31"/>
        </w:numPr>
        <w:autoSpaceDE w:val="0"/>
        <w:autoSpaceDN w:val="0"/>
        <w:adjustRightInd w:val="0"/>
        <w:spacing w:after="0" w:line="240" w:lineRule="auto"/>
        <w:ind w:left="426" w:hanging="142"/>
        <w:jc w:val="both"/>
        <w:rPr>
          <w:rFonts w:ascii="Arial Narrow" w:hAnsi="Arial Narrow" w:cs="Arial"/>
        </w:rPr>
      </w:pPr>
      <w:r w:rsidRPr="00444423">
        <w:rPr>
          <w:rFonts w:ascii="Arial Narrow" w:hAnsi="Arial Narrow" w:cs="Arial"/>
        </w:rPr>
        <w:t>En caso de que el proponente acredite contratos en los que haya participado como unión temporal o consorcio o sociedades o promesa de sociedad futura, se le acreditará como experiencia el valor que corresponda a su porcentaje de Participación.</w:t>
      </w:r>
    </w:p>
    <w:p w14:paraId="05187A15" w14:textId="43659426" w:rsidR="00FB4281" w:rsidRPr="00FB4281" w:rsidRDefault="00FB4281" w:rsidP="00FB4281">
      <w:pPr>
        <w:numPr>
          <w:ilvl w:val="0"/>
          <w:numId w:val="31"/>
        </w:numPr>
        <w:autoSpaceDE w:val="0"/>
        <w:autoSpaceDN w:val="0"/>
        <w:adjustRightInd w:val="0"/>
        <w:spacing w:after="0" w:line="240" w:lineRule="auto"/>
        <w:ind w:left="426" w:hanging="142"/>
        <w:jc w:val="both"/>
        <w:rPr>
          <w:rFonts w:ascii="Arial Narrow" w:hAnsi="Arial Narrow" w:cs="Arial"/>
        </w:rPr>
      </w:pPr>
      <w:r w:rsidRPr="00FB4281">
        <w:rPr>
          <w:rFonts w:ascii="Arial Narrow" w:hAnsi="Arial Narrow" w:cs="Aria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sidRPr="00FB4281">
        <w:rPr>
          <w:rFonts w:ascii="Arial Narrow" w:hAnsi="Arial Narrow" w:cs="Arial"/>
          <w:color w:val="000000"/>
        </w:rPr>
        <w:t xml:space="preserve"> un proponente plural para participar en el presente proceso). El porcentaje de participación a considerar será el reportado en el Registro Único de Proponentes – RUP.</w:t>
      </w:r>
    </w:p>
    <w:p w14:paraId="17103047" w14:textId="77777777" w:rsidR="00FB4281" w:rsidRPr="00151BE1" w:rsidRDefault="00FB4281" w:rsidP="00FB4281">
      <w:pPr>
        <w:numPr>
          <w:ilvl w:val="0"/>
          <w:numId w:val="31"/>
        </w:numPr>
        <w:autoSpaceDE w:val="0"/>
        <w:autoSpaceDN w:val="0"/>
        <w:adjustRightInd w:val="0"/>
        <w:spacing w:after="0" w:line="240" w:lineRule="auto"/>
        <w:ind w:left="426" w:hanging="142"/>
        <w:jc w:val="both"/>
        <w:rPr>
          <w:rFonts w:ascii="Arial Narrow" w:hAnsi="Arial Narrow" w:cs="Arial"/>
        </w:rPr>
      </w:pPr>
      <w:r w:rsidRPr="00444423">
        <w:rPr>
          <w:rFonts w:ascii="Arial Narrow" w:hAnsi="Arial Narrow" w:cs="Arial"/>
          <w:b/>
          <w:bCs/>
        </w:rPr>
        <w:t>Los proponentes extranjeros sin domicilio o sucursal en Colombia, no obligados a tener inscripción en el RUP</w:t>
      </w:r>
      <w:r w:rsidRPr="00444423">
        <w:rPr>
          <w:rFonts w:ascii="Arial Narrow" w:hAnsi="Arial Narrow" w:cs="Arial"/>
        </w:rPr>
        <w:t xml:space="preserve">, deberán diligenciar el </w:t>
      </w:r>
      <w:r w:rsidRPr="00444423">
        <w:rPr>
          <w:rFonts w:ascii="Arial Narrow" w:hAnsi="Arial Narrow" w:cs="Arial"/>
          <w:b/>
          <w:bCs/>
        </w:rPr>
        <w:t>Formato 19B Experiencia Específica del Proponente</w:t>
      </w:r>
      <w:r w:rsidRPr="00444423">
        <w:rPr>
          <w:rFonts w:ascii="Arial Narrow" w:hAnsi="Arial Narrow" w:cs="Aria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6318D38E" w14:textId="77777777" w:rsidR="00FB4281" w:rsidRPr="006A798C" w:rsidRDefault="00FB4281" w:rsidP="00FB4281">
      <w:pPr>
        <w:numPr>
          <w:ilvl w:val="0"/>
          <w:numId w:val="31"/>
        </w:numPr>
        <w:autoSpaceDE w:val="0"/>
        <w:autoSpaceDN w:val="0"/>
        <w:adjustRightInd w:val="0"/>
        <w:spacing w:after="0" w:line="240" w:lineRule="auto"/>
        <w:ind w:left="426" w:hanging="142"/>
        <w:jc w:val="both"/>
        <w:rPr>
          <w:rFonts w:ascii="Arial Narrow" w:hAnsi="Arial Narrow" w:cs="Arial"/>
        </w:rPr>
      </w:pPr>
      <w:r w:rsidRPr="00444423">
        <w:rPr>
          <w:rFonts w:ascii="Arial Narrow" w:hAnsi="Arial Narrow" w:cs="Arial"/>
          <w:bCs/>
        </w:rPr>
        <w:t>Si</w:t>
      </w:r>
      <w:r w:rsidRPr="00444423">
        <w:rPr>
          <w:rFonts w:ascii="Arial Narrow" w:hAnsi="Arial Narrow" w:cs="Arial"/>
        </w:rPr>
        <w:t xml:space="preserve"> el valor del contrato está pactado en una moneda extranjera se convertirá a pesos colombianos, dando aplicación a lo contenido en el </w:t>
      </w:r>
      <w:r w:rsidRPr="00444423">
        <w:rPr>
          <w:rFonts w:ascii="Arial Narrow" w:hAnsi="Arial Narrow" w:cs="Arial"/>
          <w:b/>
          <w:bCs/>
        </w:rPr>
        <w:t xml:space="preserve">numeral 2.17 </w:t>
      </w:r>
      <w:r w:rsidRPr="00444423">
        <w:rPr>
          <w:rFonts w:ascii="Arial Narrow" w:hAnsi="Arial Narrow" w:cs="Arial"/>
        </w:rPr>
        <w:t>del FORMATO 2B – COMPLEMENTARIO AL PLIEGO DE CONDICIONES- SELECCIÓN ABREVIADA MENOR CUANTÍA.</w:t>
      </w:r>
    </w:p>
    <w:p w14:paraId="4A78DE87" w14:textId="77777777" w:rsidR="00FB4281" w:rsidRPr="00444423" w:rsidRDefault="00FB4281" w:rsidP="00FB4281">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rPr>
      </w:pPr>
      <w:r w:rsidRPr="00444423">
        <w:rPr>
          <w:rFonts w:ascii="Arial Narrow" w:hAnsi="Arial Narrow" w:cs="Arial"/>
          <w:b/>
          <w:bCs/>
        </w:rPr>
        <w:t>Certificación para empresas con menos de tres (03) años de constituidas:</w:t>
      </w:r>
      <w:r w:rsidRPr="00444423">
        <w:rPr>
          <w:rFonts w:ascii="Arial Narrow" w:hAnsi="Arial Narrow" w:cs="Arial"/>
        </w:rPr>
        <w:t xml:space="preserve"> Para</w:t>
      </w:r>
      <w:r w:rsidRPr="00444423">
        <w:rPr>
          <w:rFonts w:ascii="Arial Narrow" w:hAnsi="Arial Narrow" w:cs="Arial"/>
          <w:bCs/>
          <w:color w:val="000000"/>
          <w:kern w:val="32"/>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19FDC91F" w14:textId="77777777" w:rsidR="00FB4281" w:rsidRPr="00444423" w:rsidRDefault="00FB4281" w:rsidP="00FB4281">
      <w:pPr>
        <w:autoSpaceDE w:val="0"/>
        <w:autoSpaceDN w:val="0"/>
        <w:adjustRightInd w:val="0"/>
        <w:jc w:val="both"/>
        <w:rPr>
          <w:rFonts w:ascii="Arial Narrow" w:hAnsi="Arial Narrow" w:cs="Arial"/>
          <w:bCs/>
          <w:color w:val="000000"/>
          <w:kern w:val="32"/>
        </w:rPr>
      </w:pPr>
    </w:p>
    <w:p w14:paraId="38196934" w14:textId="77777777" w:rsidR="00FB4281" w:rsidRPr="00444423" w:rsidRDefault="00FB4281" w:rsidP="00FB4281">
      <w:pPr>
        <w:ind w:left="426"/>
        <w:jc w:val="both"/>
        <w:rPr>
          <w:rFonts w:ascii="Arial Narrow" w:hAnsi="Arial Narrow" w:cs="Arial"/>
        </w:rPr>
      </w:pPr>
      <w:r w:rsidRPr="00444423">
        <w:rPr>
          <w:rFonts w:ascii="Arial Narrow" w:hAnsi="Arial Narrow" w:cs="Arial"/>
        </w:rPr>
        <w:t>Certificación para empresas con menos de tres (03) años de constituidas:  Las p</w:t>
      </w:r>
      <w:r w:rsidRPr="00444423">
        <w:rPr>
          <w:rFonts w:ascii="Arial Narrow" w:hAnsi="Arial Narrow" w:cs="Arial"/>
          <w:bCs/>
          <w:color w:val="000000"/>
          <w:kern w:val="32"/>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250BF88B" w14:textId="77777777" w:rsidR="00FB4281" w:rsidRPr="00444423" w:rsidRDefault="00FB4281" w:rsidP="00FB4281">
      <w:pPr>
        <w:ind w:left="426"/>
        <w:jc w:val="both"/>
        <w:rPr>
          <w:rFonts w:ascii="Arial Narrow" w:hAnsi="Arial Narrow" w:cs="Arial"/>
          <w:bCs/>
          <w:color w:val="000000"/>
          <w:kern w:val="32"/>
          <w:lang w:val="es-ES_tradnl"/>
        </w:rPr>
      </w:pPr>
      <w:r w:rsidRPr="00444423">
        <w:rPr>
          <w:rFonts w:ascii="Arial Narrow" w:hAnsi="Arial Narrow" w:cs="Arial"/>
          <w:b/>
          <w:color w:val="000000"/>
          <w:kern w:val="32"/>
        </w:rPr>
        <w:t>Nota</w:t>
      </w:r>
      <w:r w:rsidRPr="00444423">
        <w:rPr>
          <w:rFonts w:ascii="Arial Narrow" w:hAnsi="Arial Narrow" w:cs="Arial"/>
          <w:color w:val="000000"/>
          <w:kern w:val="32"/>
        </w:rPr>
        <w:t>.</w:t>
      </w:r>
      <w:r w:rsidRPr="00444423">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constituyentes” ;  por lo anterior la entidad tendrá en cuenta solo la experiencia de los accionistas, socios o constituyentes de la sociedad hasta los tres (3) años de Constituida; luego de estos tres (3) años esta experiencia no será validada.</w:t>
      </w:r>
    </w:p>
    <w:p w14:paraId="66019874" w14:textId="77777777" w:rsidR="00FB4281" w:rsidRPr="00444423" w:rsidRDefault="00FB4281" w:rsidP="00FB4281">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rPr>
      </w:pPr>
      <w:r w:rsidRPr="00444423">
        <w:rPr>
          <w:rFonts w:ascii="Arial Narrow" w:hAnsi="Arial Narrow" w:cs="Arial"/>
        </w:rPr>
        <w:lastRenderedPageBreak/>
        <w:t xml:space="preserve">En </w:t>
      </w:r>
      <w:r w:rsidRPr="00444423">
        <w:rPr>
          <w:rFonts w:ascii="Arial Narrow" w:hAnsi="Arial Narrow" w:cs="Arial"/>
          <w:bCs/>
          <w:color w:val="000000"/>
          <w:kern w:val="32"/>
        </w:rPr>
        <w:t xml:space="preserve">caso de existir discrepancias entre la información registrada en el formato de experiencia y los documentos soporte de </w:t>
      </w:r>
      <w:proofErr w:type="gramStart"/>
      <w:r w:rsidRPr="00444423">
        <w:rPr>
          <w:rFonts w:ascii="Arial Narrow" w:hAnsi="Arial Narrow" w:cs="Arial"/>
          <w:bCs/>
          <w:color w:val="000000"/>
          <w:kern w:val="32"/>
        </w:rPr>
        <w:t>la misma</w:t>
      </w:r>
      <w:proofErr w:type="gramEnd"/>
      <w:r w:rsidRPr="00444423">
        <w:rPr>
          <w:rFonts w:ascii="Arial Narrow" w:hAnsi="Arial Narrow" w:cs="Arial"/>
          <w:bCs/>
          <w:color w:val="000000"/>
          <w:kern w:val="32"/>
        </w:rPr>
        <w:t>,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210E9756" w14:textId="77777777" w:rsidR="00FB4281" w:rsidRPr="00444423" w:rsidRDefault="00FB4281" w:rsidP="00FB4281">
      <w:pPr>
        <w:pStyle w:val="Prrafodelista"/>
        <w:numPr>
          <w:ilvl w:val="0"/>
          <w:numId w:val="31"/>
        </w:numPr>
        <w:tabs>
          <w:tab w:val="left" w:pos="-720"/>
        </w:tabs>
        <w:suppressAutoHyphens/>
        <w:spacing w:after="0" w:line="240" w:lineRule="auto"/>
        <w:ind w:left="426" w:hanging="66"/>
        <w:contextualSpacing w:val="0"/>
        <w:jc w:val="both"/>
        <w:rPr>
          <w:rFonts w:ascii="Arial Narrow" w:eastAsia="Arial Unicode MS" w:hAnsi="Arial Narrow" w:cs="Arial"/>
          <w:bCs/>
          <w:spacing w:val="-3"/>
        </w:rPr>
      </w:pPr>
      <w:r w:rsidRPr="00444423">
        <w:rPr>
          <w:rFonts w:ascii="Arial Narrow" w:eastAsia="Arial Unicode MS" w:hAnsi="Arial Narrow" w:cs="Arial"/>
          <w:bCs/>
          <w:spacing w:val="-3"/>
        </w:rPr>
        <w:t>Cuando el oferente presente certificaciones de experiencia en las cuales conste que participó en la ejecución de un contrato bajo la modalidad de Consorcio o Unión Temporal, estas deberán expresar su porcentaje de participación, con el fin de verificar el cumplimiento de los requisitos de cuantía y periodo de ejecución en este numeral.</w:t>
      </w:r>
    </w:p>
    <w:p w14:paraId="7101F911" w14:textId="77777777" w:rsidR="0091033A" w:rsidRPr="00A42862" w:rsidRDefault="0091033A" w:rsidP="00273BBC">
      <w:pPr>
        <w:spacing w:after="0" w:line="240" w:lineRule="auto"/>
        <w:jc w:val="both"/>
        <w:rPr>
          <w:rFonts w:ascii="Arial Narrow" w:hAnsi="Arial Narrow" w:cs="Arial"/>
        </w:rPr>
      </w:pPr>
    </w:p>
    <w:p w14:paraId="3152567B" w14:textId="77777777" w:rsidR="009D0554" w:rsidRPr="00A42862" w:rsidRDefault="009D0554" w:rsidP="007C4328">
      <w:pPr>
        <w:spacing w:after="0" w:line="240" w:lineRule="auto"/>
        <w:ind w:left="426"/>
        <w:jc w:val="both"/>
        <w:rPr>
          <w:rFonts w:ascii="Arial Narrow" w:hAnsi="Arial Narrow" w:cs="Arial"/>
          <w:i/>
          <w:iCs/>
          <w:lang w:eastAsia="es-CO"/>
        </w:rPr>
      </w:pPr>
    </w:p>
    <w:p w14:paraId="31B2C554" w14:textId="77777777" w:rsidR="00FB4281" w:rsidRPr="00FB4281" w:rsidRDefault="0091033A" w:rsidP="00FB4281">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rPr>
      </w:pPr>
      <w:r w:rsidRPr="00A42862">
        <w:rPr>
          <w:rFonts w:ascii="Arial Narrow" w:hAnsi="Arial Narrow" w:cs="Arial"/>
          <w:b/>
          <w:bCs/>
        </w:rPr>
        <w:t xml:space="preserve">CRITERIOS DIFERENCIALES EMPRENDIMIENTOS </w:t>
      </w:r>
    </w:p>
    <w:p w14:paraId="17FC3A64" w14:textId="77777777" w:rsidR="00FB4281" w:rsidRDefault="00FB4281" w:rsidP="00FB4281">
      <w:pPr>
        <w:widowControl w:val="0"/>
        <w:overflowPunct w:val="0"/>
        <w:autoSpaceDE w:val="0"/>
        <w:autoSpaceDN w:val="0"/>
        <w:adjustRightInd w:val="0"/>
        <w:spacing w:after="0" w:line="240" w:lineRule="auto"/>
        <w:ind w:left="-11"/>
        <w:jc w:val="both"/>
        <w:rPr>
          <w:rFonts w:ascii="Arial Narrow" w:hAnsi="Arial Narrow" w:cs="Arial"/>
        </w:rPr>
      </w:pPr>
    </w:p>
    <w:p w14:paraId="65BEB7A0" w14:textId="58BE4F7C" w:rsidR="00FB4281" w:rsidRPr="00FB4281" w:rsidRDefault="00FB4281" w:rsidP="00FB4281">
      <w:pPr>
        <w:widowControl w:val="0"/>
        <w:overflowPunct w:val="0"/>
        <w:autoSpaceDE w:val="0"/>
        <w:autoSpaceDN w:val="0"/>
        <w:adjustRightInd w:val="0"/>
        <w:spacing w:after="0" w:line="240" w:lineRule="auto"/>
        <w:jc w:val="both"/>
        <w:rPr>
          <w:rFonts w:ascii="Arial Narrow" w:hAnsi="Arial Narrow" w:cs="Arial"/>
        </w:rPr>
      </w:pPr>
      <w:r w:rsidRPr="00FB4281">
        <w:rPr>
          <w:rFonts w:ascii="Arial Narrow" w:hAnsi="Arial Narrow" w:cs="Arial"/>
        </w:rPr>
        <w:t>Para la experiencia específica, el Proponente persona natural o jurídica que acredite la calidad de emprendimiento y empresas de mujeres con domicilio en el Territorio Nacional, de conformidad con lo previsto en el artículo 2.2.1.13.2.2 del Decreto 1074 de 2015 y el artículo 2.2.1.2.4.2.14 del Decreto 1082 de 2015, o las normas que los modifiquen, sustituyan o complementen, podrá acreditar la experiencia solicitada con un (1) contrato adicional a los tres (3) inicialmente previstos, para un total máximo de cuatro (4) contratos.</w:t>
      </w:r>
    </w:p>
    <w:p w14:paraId="631E0159" w14:textId="77777777" w:rsidR="00FB4281" w:rsidRDefault="00FB4281" w:rsidP="00FB4281">
      <w:pPr>
        <w:spacing w:after="0"/>
        <w:jc w:val="both"/>
        <w:rPr>
          <w:rFonts w:ascii="Arial Narrow" w:hAnsi="Arial Narrow" w:cs="Arial"/>
        </w:rPr>
      </w:pPr>
    </w:p>
    <w:p w14:paraId="2D7169B5" w14:textId="4258C8D9" w:rsidR="00FB4281" w:rsidRPr="00444423" w:rsidRDefault="00FB4281" w:rsidP="00FB4281">
      <w:pPr>
        <w:spacing w:after="0"/>
        <w:jc w:val="both"/>
        <w:rPr>
          <w:rFonts w:ascii="Arial Narrow" w:hAnsi="Arial Narrow" w:cs="Arial"/>
        </w:rPr>
      </w:pPr>
      <w:r w:rsidRPr="00444423">
        <w:rPr>
          <w:rFonts w:ascii="Arial Narrow" w:hAnsi="Arial Narrow" w:cs="Arial"/>
        </w:rPr>
        <w:t>Para el caso de Proponentes Plurales bastará con que uno de sus integrantes tenga una participación igual o superior al diez por ciento (10%) en el consorcio o en la unión temporal y acredite la calidad de emprendimiento y empresas de mujeres de conformidad con lo previsto en el artículo 2.2.1.13.2.2 del Decreto 1074 de 2015 y el artículo 2.2.1.2.4.2.14 del Decreto 1082 de 2015, o las normas que los modifiquen, sustituyan o complementen, para acreditar la experiencia solicitada con un (1) contrato adicional a los tres (3) inicialmente previstos, para un total de máximo cuatro (4) contratos.</w:t>
      </w:r>
    </w:p>
    <w:p w14:paraId="72F10843" w14:textId="77777777" w:rsidR="00FB4281" w:rsidRPr="00444423" w:rsidRDefault="00FB4281" w:rsidP="00FB4281">
      <w:pPr>
        <w:tabs>
          <w:tab w:val="left" w:pos="-720"/>
        </w:tabs>
        <w:suppressAutoHyphens/>
        <w:spacing w:after="0"/>
        <w:jc w:val="both"/>
        <w:rPr>
          <w:rFonts w:ascii="Arial Narrow" w:hAnsi="Arial Narrow" w:cs="Arial"/>
        </w:rPr>
      </w:pPr>
    </w:p>
    <w:p w14:paraId="23D6E56F" w14:textId="77777777" w:rsidR="00FB4281" w:rsidRPr="00444423" w:rsidRDefault="00FB4281" w:rsidP="00FB4281">
      <w:pPr>
        <w:tabs>
          <w:tab w:val="left" w:pos="-720"/>
        </w:tabs>
        <w:suppressAutoHyphens/>
        <w:spacing w:after="0"/>
        <w:jc w:val="both"/>
        <w:rPr>
          <w:rFonts w:ascii="Arial Narrow" w:hAnsi="Arial Narrow" w:cs="Arial"/>
        </w:rPr>
      </w:pPr>
      <w:r w:rsidRPr="00444423">
        <w:rPr>
          <w:rFonts w:ascii="Arial Narrow" w:hAnsi="Arial Narrow" w:cs="Arial"/>
        </w:rPr>
        <w:t>Para acreditar la calidad de emprendimiento y empresa de mujeres el Proponente deberá diligenciar el “Formato 24- Acreditación de emprendimientos y empresas de mujeres” y aportar la documentación requerida en el artículo 2.2.1.2.4.2.14 del Decreto 1082 de 2015, o la norma que lo modifique, complemente o sustituya.</w:t>
      </w:r>
    </w:p>
    <w:p w14:paraId="4FEBFD11" w14:textId="77777777" w:rsidR="0091033A" w:rsidRPr="00A42862" w:rsidRDefault="0091033A" w:rsidP="00273BBC">
      <w:pPr>
        <w:spacing w:after="0" w:line="240" w:lineRule="auto"/>
        <w:rPr>
          <w:rFonts w:ascii="Arial Narrow" w:hAnsi="Arial Narrow" w:cs="Arial"/>
        </w:rPr>
      </w:pPr>
    </w:p>
    <w:p w14:paraId="3338CA30" w14:textId="77777777" w:rsidR="00463963" w:rsidRPr="00A42862" w:rsidRDefault="00463963" w:rsidP="00273BBC">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A42862">
        <w:rPr>
          <w:rFonts w:ascii="Arial Narrow" w:hAnsi="Arial Narrow"/>
          <w:b/>
          <w:bCs/>
          <w:lang w:val="es-ES_tradnl"/>
        </w:rPr>
        <w:t>OTROS ASPECTOS TÉCNICOS DE OBLIGATORIO CUMPLIMIENTO</w:t>
      </w:r>
    </w:p>
    <w:p w14:paraId="24B172F9" w14:textId="77777777" w:rsidR="00463963" w:rsidRPr="00A42862" w:rsidRDefault="00463963" w:rsidP="00273BBC">
      <w:pPr>
        <w:pStyle w:val="Sinespaciado"/>
        <w:jc w:val="both"/>
        <w:rPr>
          <w:rFonts w:ascii="Arial Narrow" w:hAnsi="Arial Narrow" w:cs="Arial"/>
          <w:sz w:val="22"/>
          <w:szCs w:val="22"/>
        </w:rPr>
      </w:pPr>
    </w:p>
    <w:p w14:paraId="469484A3" w14:textId="77777777" w:rsidR="00463963" w:rsidRPr="00A42862" w:rsidRDefault="00463963" w:rsidP="00273BBC">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A42862">
        <w:rPr>
          <w:rFonts w:ascii="Arial Narrow" w:hAnsi="Arial Narrow"/>
          <w:b/>
          <w:bCs/>
          <w:lang w:val="es-ES_tradnl"/>
        </w:rPr>
        <w:t xml:space="preserve">FORMATO </w:t>
      </w:r>
      <w:proofErr w:type="gramStart"/>
      <w:r w:rsidRPr="00A42862">
        <w:rPr>
          <w:rFonts w:ascii="Arial Narrow" w:hAnsi="Arial Narrow"/>
          <w:b/>
          <w:bCs/>
          <w:lang w:val="es-ES_tradnl"/>
        </w:rPr>
        <w:t>8  ESPECIFICACIONES</w:t>
      </w:r>
      <w:proofErr w:type="gramEnd"/>
      <w:r w:rsidRPr="00A42862">
        <w:rPr>
          <w:rFonts w:ascii="Arial Narrow" w:hAnsi="Arial Narrow"/>
          <w:b/>
          <w:bCs/>
          <w:lang w:val="es-ES_tradnl"/>
        </w:rPr>
        <w:t xml:space="preserve"> TÉCNICAS </w:t>
      </w:r>
    </w:p>
    <w:p w14:paraId="4AB1344F" w14:textId="77777777" w:rsidR="00463963" w:rsidRPr="00A42862" w:rsidRDefault="00463963" w:rsidP="00273BBC">
      <w:pPr>
        <w:pStyle w:val="Capitulo2"/>
        <w:ind w:right="0"/>
        <w:rPr>
          <w:lang w:val="es-ES_tradnl"/>
        </w:rPr>
      </w:pPr>
    </w:p>
    <w:p w14:paraId="0B30A567" w14:textId="77777777" w:rsidR="00463963" w:rsidRDefault="00463963" w:rsidP="00273BBC">
      <w:pPr>
        <w:pStyle w:val="Capitulo2"/>
        <w:ind w:left="0" w:right="0"/>
        <w:rPr>
          <w:lang w:val="es-ES_tradnl"/>
        </w:rPr>
      </w:pPr>
      <w:r w:rsidRPr="00A42862">
        <w:rPr>
          <w:lang w:val="es-ES_tradnl"/>
        </w:rPr>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w:t>
      </w:r>
      <w:proofErr w:type="gramStart"/>
      <w:r w:rsidRPr="00A42862">
        <w:rPr>
          <w:lang w:val="es-ES_tradnl"/>
        </w:rPr>
        <w:t>del  Formato</w:t>
      </w:r>
      <w:proofErr w:type="gramEnd"/>
      <w:r w:rsidRPr="00A42862">
        <w:rPr>
          <w:lang w:val="es-ES_tradnl"/>
        </w:rPr>
        <w:t xml:space="preserve">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02ADEECE" w14:textId="77777777" w:rsidR="00FB4281" w:rsidRDefault="00FB4281" w:rsidP="00273BBC">
      <w:pPr>
        <w:pStyle w:val="Capitulo2"/>
        <w:ind w:left="0" w:right="0"/>
        <w:rPr>
          <w:lang w:val="es-ES_tradnl"/>
        </w:rPr>
      </w:pPr>
    </w:p>
    <w:p w14:paraId="4E8E6814" w14:textId="77777777" w:rsidR="00FB4281" w:rsidRPr="00FB4281" w:rsidRDefault="00FB4281" w:rsidP="00FB4281">
      <w:pPr>
        <w:tabs>
          <w:tab w:val="left" w:pos="-720"/>
        </w:tabs>
        <w:suppressAutoHyphens/>
        <w:jc w:val="both"/>
        <w:rPr>
          <w:rFonts w:ascii="Arial Narrow" w:eastAsia="Arial Unicode MS" w:hAnsi="Arial Narrow" w:cs="Arial"/>
          <w:bCs/>
        </w:rPr>
      </w:pPr>
      <w:r w:rsidRPr="00FB4281">
        <w:rPr>
          <w:rFonts w:ascii="Arial Narrow" w:eastAsia="Arial Unicode MS" w:hAnsi="Arial Narrow" w:cs="Arial"/>
          <w:b/>
        </w:rPr>
        <w:t>Nota 1:</w:t>
      </w:r>
      <w:r w:rsidRPr="00FB4281">
        <w:rPr>
          <w:rFonts w:ascii="Arial Narrow" w:eastAsia="Arial Unicode MS" w:hAnsi="Arial Narrow" w:cs="Arial"/>
          <w:bCs/>
        </w:rPr>
        <w:t xml:space="preserve"> La oferta no puede estar condicionada. Si el proponente en propuesta presenta algún condicionamiento, este no será tenido en cuenta por la Entidad.</w:t>
      </w:r>
    </w:p>
    <w:p w14:paraId="06859AC0" w14:textId="77777777" w:rsidR="00FB4281" w:rsidRPr="00A42862" w:rsidRDefault="00FB4281" w:rsidP="00273BBC">
      <w:pPr>
        <w:pStyle w:val="Capitulo2"/>
        <w:ind w:left="0" w:right="0"/>
        <w:rPr>
          <w:lang w:val="es-ES_tradnl"/>
        </w:rPr>
      </w:pPr>
    </w:p>
    <w:p w14:paraId="03DE2B0A" w14:textId="6EC62D12" w:rsidR="00FB4281" w:rsidRPr="00FB4281" w:rsidRDefault="00FB4281" w:rsidP="00FB4281">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FB4281">
        <w:rPr>
          <w:rFonts w:ascii="Arial Narrow" w:hAnsi="Arial Narrow" w:cs="Arial"/>
          <w:b/>
          <w:bCs/>
        </w:rPr>
        <w:t xml:space="preserve">Certificado de Representación y/o Agenciamiento y/o Distribución Autorizada y/o Comercializador. </w:t>
      </w:r>
    </w:p>
    <w:p w14:paraId="232C6496" w14:textId="77777777" w:rsidR="00FB4281" w:rsidRDefault="00FB4281" w:rsidP="00FB4281">
      <w:pPr>
        <w:widowControl w:val="0"/>
        <w:overflowPunct w:val="0"/>
        <w:autoSpaceDE w:val="0"/>
        <w:autoSpaceDN w:val="0"/>
        <w:adjustRightInd w:val="0"/>
        <w:spacing w:after="0" w:line="240" w:lineRule="auto"/>
        <w:jc w:val="both"/>
        <w:rPr>
          <w:rFonts w:ascii="Arial Narrow" w:hAnsi="Arial Narrow"/>
          <w:b/>
          <w:bCs/>
          <w:lang w:val="es-ES_tradnl"/>
        </w:rPr>
      </w:pPr>
    </w:p>
    <w:p w14:paraId="115AC5F6" w14:textId="77777777" w:rsidR="00FB4281" w:rsidRDefault="00FB4281" w:rsidP="00FB4281">
      <w:pPr>
        <w:tabs>
          <w:tab w:val="left" w:pos="-720"/>
        </w:tabs>
        <w:suppressAutoHyphens/>
        <w:spacing w:after="0" w:line="240" w:lineRule="auto"/>
        <w:jc w:val="both"/>
        <w:rPr>
          <w:rFonts w:ascii="Arial Narrow" w:eastAsia="Arial Unicode MS" w:hAnsi="Arial Narrow" w:cs="Arial"/>
          <w:bCs/>
          <w:spacing w:val="-3"/>
        </w:rPr>
      </w:pPr>
      <w:r w:rsidRPr="00151BE1">
        <w:rPr>
          <w:rFonts w:ascii="Arial Narrow" w:eastAsia="Arial Unicode MS" w:hAnsi="Arial Narrow" w:cs="Arial"/>
          <w:bCs/>
          <w:spacing w:val="-3"/>
        </w:rPr>
        <w:t xml:space="preserve">El proponente debe anexar junto con la propuesta el Certificado de Representación y/o Agenciamiento </w:t>
      </w:r>
      <w:r w:rsidRPr="00151BE1">
        <w:rPr>
          <w:rFonts w:ascii="Arial Narrow" w:hAnsi="Arial Narrow"/>
        </w:rPr>
        <w:t>y/o Distribución Autorizada de</w:t>
      </w:r>
      <w:r>
        <w:rPr>
          <w:rFonts w:ascii="Arial Narrow" w:hAnsi="Arial Narrow"/>
        </w:rPr>
        <w:t>l servicio</w:t>
      </w:r>
      <w:r w:rsidRPr="00151BE1">
        <w:rPr>
          <w:rFonts w:ascii="Arial Narrow" w:eastAsia="Arial Unicode MS" w:hAnsi="Arial Narrow" w:cs="Arial"/>
          <w:bCs/>
          <w:spacing w:val="-3"/>
        </w:rPr>
        <w:t xml:space="preserve">, expedido por el Fabricante o por el Distribuidor Autorizado por el Fabricante, en el cual se indique que está autorizado para distribuir estos </w:t>
      </w:r>
      <w:r>
        <w:rPr>
          <w:rFonts w:ascii="Arial Narrow" w:eastAsia="Arial Unicode MS" w:hAnsi="Arial Narrow" w:cs="Arial"/>
          <w:bCs/>
          <w:spacing w:val="-3"/>
        </w:rPr>
        <w:t>servicios</w:t>
      </w:r>
      <w:r w:rsidRPr="00151BE1">
        <w:rPr>
          <w:rFonts w:ascii="Arial Narrow" w:eastAsia="Arial Unicode MS" w:hAnsi="Arial Narrow" w:cs="Arial"/>
          <w:bCs/>
          <w:spacing w:val="-3"/>
        </w:rPr>
        <w:t xml:space="preserve"> objeto de la presente contratación. La fecha de expedición de la certificación debe ser de máximo tres (3) meses anteriores a la fecha de cierre del presente proceso de contratación. Este Certificado puede estar dirigido a cualquiera de los integrantes del Consorcio o Unión Temporal en caso de presentar la oferta bajo esta modalidad.</w:t>
      </w:r>
    </w:p>
    <w:p w14:paraId="004F15F0" w14:textId="77777777" w:rsidR="00FB4281" w:rsidRPr="00151BE1" w:rsidRDefault="00FB4281" w:rsidP="00FB4281">
      <w:pPr>
        <w:tabs>
          <w:tab w:val="left" w:pos="-720"/>
        </w:tabs>
        <w:suppressAutoHyphens/>
        <w:spacing w:after="0" w:line="240" w:lineRule="auto"/>
        <w:jc w:val="both"/>
        <w:rPr>
          <w:rFonts w:ascii="Arial Narrow" w:eastAsia="Arial Unicode MS" w:hAnsi="Arial Narrow" w:cs="Arial"/>
          <w:bCs/>
          <w:spacing w:val="-3"/>
        </w:rPr>
      </w:pPr>
    </w:p>
    <w:p w14:paraId="7A0721D0" w14:textId="77777777" w:rsidR="00FB4281" w:rsidRDefault="00FB4281" w:rsidP="00FB4281">
      <w:pPr>
        <w:tabs>
          <w:tab w:val="left" w:pos="-720"/>
        </w:tabs>
        <w:suppressAutoHyphens/>
        <w:spacing w:after="0" w:line="240" w:lineRule="auto"/>
        <w:jc w:val="both"/>
        <w:rPr>
          <w:rFonts w:ascii="Arial Narrow" w:eastAsia="Arial Unicode MS" w:hAnsi="Arial Narrow" w:cs="Arial"/>
          <w:bCs/>
          <w:spacing w:val="-3"/>
        </w:rPr>
      </w:pPr>
      <w:r w:rsidRPr="00151BE1">
        <w:rPr>
          <w:rFonts w:ascii="Arial Narrow" w:eastAsia="Arial Unicode MS" w:hAnsi="Arial Narrow" w:cs="Arial"/>
          <w:bCs/>
          <w:spacing w:val="-3"/>
        </w:rPr>
        <w:t xml:space="preserve">En caso de que el proponente no sea fabricante y de presentarse más de un (1) distribuidor autorizado, el proponente </w:t>
      </w:r>
      <w:r w:rsidRPr="00D540CF">
        <w:rPr>
          <w:rFonts w:ascii="Arial Narrow" w:eastAsia="Arial Unicode MS" w:hAnsi="Arial Narrow" w:cs="Arial"/>
          <w:bCs/>
          <w:spacing w:val="-3"/>
        </w:rPr>
        <w:t>deberá aportar toda la cadena de certificaciones que demuestren las autorizaciones iniciando desde el fabricante de los bienes objeto del servicio.</w:t>
      </w:r>
      <w:r w:rsidRPr="00151BE1">
        <w:rPr>
          <w:rFonts w:ascii="Arial Narrow" w:eastAsia="Arial Unicode MS" w:hAnsi="Arial Narrow" w:cs="Arial"/>
          <w:bCs/>
          <w:spacing w:val="-3"/>
        </w:rPr>
        <w:t xml:space="preserve"> </w:t>
      </w:r>
    </w:p>
    <w:p w14:paraId="7E38C67E" w14:textId="77777777" w:rsidR="00FB4281" w:rsidRPr="00151BE1" w:rsidRDefault="00FB4281" w:rsidP="00FB4281">
      <w:pPr>
        <w:tabs>
          <w:tab w:val="left" w:pos="-720"/>
        </w:tabs>
        <w:suppressAutoHyphens/>
        <w:spacing w:after="0" w:line="240" w:lineRule="auto"/>
        <w:jc w:val="both"/>
        <w:rPr>
          <w:rFonts w:ascii="Arial Narrow" w:eastAsia="Arial Unicode MS" w:hAnsi="Arial Narrow" w:cs="Arial"/>
          <w:bCs/>
          <w:spacing w:val="-3"/>
        </w:rPr>
      </w:pPr>
    </w:p>
    <w:p w14:paraId="0C2788C1" w14:textId="77777777" w:rsidR="00FB4281" w:rsidRDefault="00FB4281" w:rsidP="00FB4281">
      <w:pPr>
        <w:tabs>
          <w:tab w:val="left" w:pos="-720"/>
        </w:tabs>
        <w:suppressAutoHyphens/>
        <w:spacing w:after="0" w:line="240" w:lineRule="auto"/>
        <w:jc w:val="both"/>
        <w:rPr>
          <w:rFonts w:ascii="Arial Narrow" w:eastAsia="Arial Unicode MS" w:hAnsi="Arial Narrow" w:cs="Arial"/>
          <w:bCs/>
          <w:spacing w:val="-3"/>
        </w:rPr>
      </w:pPr>
      <w:r w:rsidRPr="002F605A">
        <w:rPr>
          <w:rFonts w:ascii="Arial Narrow" w:eastAsia="Arial Unicode MS" w:hAnsi="Arial Narrow" w:cs="Arial"/>
          <w:bCs/>
          <w:spacing w:val="-3"/>
        </w:rPr>
        <w:t>Para verificar las certificaciones que hayan sido descargadas de sitios web del fabricante del software y/o equipos el oferente debe aportar el pantallazo de la ubicación de la IP desde donde se hizo la descarga de la certificación;</w:t>
      </w:r>
      <w:r w:rsidRPr="002F605A">
        <w:rPr>
          <w:rFonts w:ascii="Arial Narrow" w:eastAsia="Arial Unicode MS" w:hAnsi="Arial Narrow" w:cs="Arial"/>
          <w:bCs/>
          <w:spacing w:val="-3"/>
        </w:rPr>
        <w:br/>
      </w:r>
    </w:p>
    <w:p w14:paraId="3A9098BF" w14:textId="2F207B50" w:rsidR="00FB4281" w:rsidRDefault="00FB4281" w:rsidP="00FB4281">
      <w:pPr>
        <w:tabs>
          <w:tab w:val="left" w:pos="-720"/>
        </w:tabs>
        <w:suppressAutoHyphens/>
        <w:spacing w:after="0" w:line="240" w:lineRule="auto"/>
        <w:jc w:val="both"/>
        <w:rPr>
          <w:rFonts w:ascii="Arial Narrow" w:eastAsia="Arial Unicode MS" w:hAnsi="Arial Narrow" w:cs="Arial"/>
          <w:bCs/>
          <w:spacing w:val="-3"/>
        </w:rPr>
      </w:pPr>
      <w:r w:rsidRPr="002F605A">
        <w:rPr>
          <w:rFonts w:ascii="Arial Narrow" w:eastAsia="Arial Unicode MS" w:hAnsi="Arial Narrow" w:cs="Arial"/>
          <w:bCs/>
          <w:spacing w:val="-3"/>
        </w:rPr>
        <w:t>en caso de que la ubicación de la IP desde donde se descargó el documento no esté en Colombia, se deberá dar cumplimiento con lo señalado en el numeral 2.10 de documento complementario a los pliegos de condiciones.</w:t>
      </w:r>
    </w:p>
    <w:p w14:paraId="6E115108" w14:textId="77777777" w:rsidR="00FB4281" w:rsidRPr="00444423" w:rsidRDefault="00FB4281" w:rsidP="00FB4281">
      <w:pPr>
        <w:tabs>
          <w:tab w:val="left" w:pos="-720"/>
        </w:tabs>
        <w:suppressAutoHyphens/>
        <w:spacing w:after="0" w:line="240" w:lineRule="auto"/>
        <w:jc w:val="both"/>
        <w:rPr>
          <w:rFonts w:ascii="Arial Narrow" w:eastAsia="Arial Unicode MS" w:hAnsi="Arial Narrow" w:cs="Arial"/>
          <w:bCs/>
          <w:spacing w:val="-3"/>
        </w:rPr>
      </w:pPr>
    </w:p>
    <w:p w14:paraId="442F5780" w14:textId="77777777" w:rsidR="00FB4281" w:rsidRPr="00FB4281" w:rsidRDefault="00FB4281" w:rsidP="00FB4281">
      <w:pPr>
        <w:tabs>
          <w:tab w:val="left" w:pos="-720"/>
        </w:tabs>
        <w:suppressAutoHyphens/>
        <w:spacing w:after="0" w:line="240" w:lineRule="auto"/>
        <w:jc w:val="both"/>
        <w:rPr>
          <w:rFonts w:eastAsia="Arial Unicode MS"/>
        </w:rPr>
      </w:pPr>
      <w:r w:rsidRPr="00FB4281">
        <w:rPr>
          <w:rFonts w:ascii="Arial Narrow" w:eastAsia="Arial Unicode MS" w:hAnsi="Arial Narrow" w:cs="Arial"/>
          <w:b/>
        </w:rPr>
        <w:t>Nota 1:</w:t>
      </w:r>
      <w:r w:rsidRPr="00FB4281">
        <w:rPr>
          <w:rFonts w:ascii="Arial Narrow" w:eastAsia="Arial Unicode MS" w:hAnsi="Arial Narrow" w:cs="Arial"/>
          <w:bCs/>
        </w:rPr>
        <w:t xml:space="preserve"> La oferta no puede estar condicionada. Si el proponente en propuesta presenta algún condicionamiento, este no será tenido en cuenta por la Entidad</w:t>
      </w:r>
    </w:p>
    <w:p w14:paraId="1C41560E" w14:textId="77777777" w:rsidR="00FB4281" w:rsidRPr="00FB4281" w:rsidRDefault="00FB4281" w:rsidP="00FB4281">
      <w:pPr>
        <w:widowControl w:val="0"/>
        <w:overflowPunct w:val="0"/>
        <w:autoSpaceDE w:val="0"/>
        <w:autoSpaceDN w:val="0"/>
        <w:adjustRightInd w:val="0"/>
        <w:spacing w:after="0" w:line="240" w:lineRule="auto"/>
        <w:jc w:val="both"/>
        <w:rPr>
          <w:rFonts w:ascii="Arial Narrow" w:hAnsi="Arial Narrow"/>
          <w:b/>
          <w:bCs/>
          <w:lang w:val="es-ES_tradnl"/>
        </w:rPr>
      </w:pPr>
    </w:p>
    <w:p w14:paraId="7924DD6B" w14:textId="6FF9A71F" w:rsidR="00A015B9" w:rsidRPr="00A015B9" w:rsidRDefault="00A015B9" w:rsidP="00A015B9">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lang w:val="es-ES_tradnl"/>
        </w:rPr>
      </w:pPr>
      <w:r w:rsidRPr="00A015B9">
        <w:rPr>
          <w:rFonts w:ascii="Arial Narrow" w:hAnsi="Arial Narrow" w:cs="Arial"/>
          <w:b/>
          <w:bCs/>
        </w:rPr>
        <w:t>Certificado de Garantía de los Bienes o Servicios</w:t>
      </w:r>
      <w:r w:rsidRPr="00A015B9">
        <w:rPr>
          <w:rFonts w:ascii="Arial Narrow" w:eastAsia="Arial Unicode MS" w:hAnsi="Arial Narrow" w:cs="Arial"/>
          <w:bCs/>
          <w:spacing w:val="-3"/>
        </w:rPr>
        <w:t xml:space="preserve">. </w:t>
      </w:r>
    </w:p>
    <w:p w14:paraId="3A3AB454" w14:textId="77777777" w:rsidR="00A015B9" w:rsidRPr="00A015B9" w:rsidRDefault="00A015B9" w:rsidP="00A015B9">
      <w:pPr>
        <w:widowControl w:val="0"/>
        <w:overflowPunct w:val="0"/>
        <w:autoSpaceDE w:val="0"/>
        <w:autoSpaceDN w:val="0"/>
        <w:adjustRightInd w:val="0"/>
        <w:spacing w:after="0" w:line="240" w:lineRule="auto"/>
        <w:jc w:val="both"/>
        <w:rPr>
          <w:rFonts w:ascii="Arial Narrow" w:hAnsi="Arial Narrow"/>
          <w:lang w:val="es-ES_tradnl"/>
        </w:rPr>
      </w:pPr>
    </w:p>
    <w:p w14:paraId="3EF33252" w14:textId="2AD2A8C1" w:rsidR="00FB4281" w:rsidRPr="00A015B9" w:rsidRDefault="00A015B9" w:rsidP="00A015B9">
      <w:pPr>
        <w:rPr>
          <w:rFonts w:ascii="Arial Narrow" w:hAnsi="Arial Narrow"/>
          <w:lang w:val="es-ES_tradnl"/>
        </w:rPr>
      </w:pPr>
      <w:r w:rsidRPr="00444423">
        <w:rPr>
          <w:rFonts w:ascii="Arial Narrow" w:eastAsia="Arial Unicode MS" w:hAnsi="Arial Narrow" w:cs="Arial"/>
          <w:bCs/>
          <w:spacing w:val="-3"/>
        </w:rPr>
        <w:t>El proponente debe anexar junto con la propuesta documento suscrito por el fabricante donde indique el tiempo de garantía para los bienes y/o servicios de mínimo de doce (12) meses y bajo las condiciones descritas en el Formato 8. Especificaciones Técnicas</w:t>
      </w:r>
    </w:p>
    <w:p w14:paraId="53027F25" w14:textId="77777777" w:rsidR="00FB4281" w:rsidRPr="00A015B9" w:rsidRDefault="00FB4281" w:rsidP="00A015B9">
      <w:pPr>
        <w:widowControl w:val="0"/>
        <w:overflowPunct w:val="0"/>
        <w:autoSpaceDE w:val="0"/>
        <w:autoSpaceDN w:val="0"/>
        <w:adjustRightInd w:val="0"/>
        <w:spacing w:after="0" w:line="240" w:lineRule="auto"/>
        <w:jc w:val="both"/>
        <w:rPr>
          <w:rFonts w:ascii="Arial Narrow" w:hAnsi="Arial Narrow"/>
          <w:lang w:val="es-ES_tradnl"/>
        </w:rPr>
      </w:pPr>
    </w:p>
    <w:p w14:paraId="4DFC6FEB" w14:textId="77777777" w:rsidR="00463963" w:rsidRPr="00A42862" w:rsidRDefault="00463963" w:rsidP="00273BBC">
      <w:pPr>
        <w:pStyle w:val="Sinespaciado"/>
        <w:jc w:val="both"/>
        <w:rPr>
          <w:rFonts w:ascii="Arial Narrow" w:hAnsi="Arial Narrow" w:cs="Arial"/>
          <w:sz w:val="22"/>
          <w:szCs w:val="22"/>
        </w:rPr>
      </w:pPr>
    </w:p>
    <w:p w14:paraId="685E6375" w14:textId="77777777" w:rsidR="00463963" w:rsidRPr="00A42862" w:rsidRDefault="00463963" w:rsidP="00273BBC">
      <w:pPr>
        <w:pStyle w:val="Sinespaciado"/>
        <w:jc w:val="both"/>
        <w:rPr>
          <w:rFonts w:ascii="Arial Narrow" w:hAnsi="Arial Narrow" w:cs="Arial"/>
          <w:sz w:val="22"/>
          <w:szCs w:val="22"/>
          <w:highlight w:val="yellow"/>
        </w:rPr>
      </w:pPr>
    </w:p>
    <w:p w14:paraId="4D793324" w14:textId="3DABD6B4" w:rsidR="0091033A" w:rsidRPr="00A42862" w:rsidRDefault="00463963" w:rsidP="00273BBC">
      <w:pPr>
        <w:pStyle w:val="Ttulo2"/>
        <w:spacing w:before="0" w:line="240" w:lineRule="auto"/>
        <w:jc w:val="center"/>
        <w:rPr>
          <w:rFonts w:ascii="Arial Narrow" w:hAnsi="Arial Narrow" w:cs="Arial"/>
          <w:color w:val="auto"/>
          <w:sz w:val="22"/>
          <w:szCs w:val="22"/>
          <w:lang w:val="es-ES_tradnl"/>
        </w:rPr>
      </w:pPr>
      <w:bookmarkStart w:id="103" w:name="_Toc398128680"/>
      <w:r w:rsidRPr="00A42862">
        <w:rPr>
          <w:rFonts w:ascii="Arial Narrow" w:hAnsi="Arial Narrow" w:cs="Arial"/>
          <w:color w:val="auto"/>
          <w:sz w:val="22"/>
          <w:szCs w:val="22"/>
          <w:lang w:val="es-ES_tradnl"/>
        </w:rPr>
        <w:br w:type="page"/>
      </w:r>
      <w:r w:rsidRPr="00A42862">
        <w:rPr>
          <w:rFonts w:ascii="Arial Narrow" w:hAnsi="Arial Narrow" w:cs="Arial"/>
          <w:color w:val="auto"/>
          <w:sz w:val="22"/>
          <w:szCs w:val="22"/>
          <w:lang w:val="es-ES_tradnl"/>
        </w:rPr>
        <w:lastRenderedPageBreak/>
        <w:t>CAPITULO V</w:t>
      </w:r>
    </w:p>
    <w:p w14:paraId="51C318E5" w14:textId="77777777" w:rsidR="0091033A" w:rsidRPr="00A42862" w:rsidRDefault="0091033A" w:rsidP="00273BBC">
      <w:pPr>
        <w:keepNext/>
        <w:keepLines/>
        <w:spacing w:after="0" w:line="240" w:lineRule="auto"/>
        <w:jc w:val="center"/>
        <w:outlineLvl w:val="0"/>
        <w:rPr>
          <w:rFonts w:ascii="Arial Narrow" w:eastAsia="Yu Gothic Light" w:hAnsi="Arial Narrow"/>
          <w:b/>
          <w:lang w:val="es-ES_tradnl"/>
        </w:rPr>
      </w:pPr>
      <w:bookmarkStart w:id="104" w:name="_Toc84417017"/>
    </w:p>
    <w:p w14:paraId="7B76F65D" w14:textId="04587D14" w:rsidR="00463963" w:rsidRPr="00A42862" w:rsidRDefault="00463963" w:rsidP="00273BBC">
      <w:pPr>
        <w:keepNext/>
        <w:keepLines/>
        <w:spacing w:after="0" w:line="240" w:lineRule="auto"/>
        <w:jc w:val="center"/>
        <w:outlineLvl w:val="0"/>
        <w:rPr>
          <w:rFonts w:ascii="Arial Narrow" w:eastAsia="Yu Gothic Light" w:hAnsi="Arial Narrow"/>
          <w:b/>
          <w:lang w:val="es-ES_tradnl"/>
        </w:rPr>
      </w:pPr>
      <w:r w:rsidRPr="00A42862">
        <w:rPr>
          <w:rFonts w:ascii="Arial Narrow" w:eastAsia="Yu Gothic Light" w:hAnsi="Arial Narrow"/>
          <w:b/>
          <w:lang w:val="es-ES_tradnl"/>
        </w:rPr>
        <w:t>CRITERIOS DE EVALUACIÓN Y CRITERIOS DE DESEMPATE</w:t>
      </w:r>
      <w:bookmarkEnd w:id="104"/>
    </w:p>
    <w:p w14:paraId="1DD63EA1" w14:textId="77777777" w:rsidR="00463963" w:rsidRPr="00A42862" w:rsidRDefault="00463963" w:rsidP="00273BBC">
      <w:pPr>
        <w:pStyle w:val="Sinespaciado"/>
        <w:jc w:val="both"/>
        <w:rPr>
          <w:rFonts w:ascii="Arial Narrow" w:hAnsi="Arial Narrow" w:cs="Arial"/>
          <w:sz w:val="22"/>
          <w:szCs w:val="22"/>
        </w:rPr>
      </w:pPr>
    </w:p>
    <w:p w14:paraId="3F2D6F3E" w14:textId="77777777" w:rsidR="00463963" w:rsidRPr="00A42862" w:rsidRDefault="00463963" w:rsidP="00273BBC">
      <w:pPr>
        <w:pStyle w:val="Prrafodelista"/>
        <w:widowControl w:val="0"/>
        <w:numPr>
          <w:ilvl w:val="1"/>
          <w:numId w:val="33"/>
        </w:numPr>
        <w:overflowPunct w:val="0"/>
        <w:autoSpaceDE w:val="0"/>
        <w:autoSpaceDN w:val="0"/>
        <w:adjustRightInd w:val="0"/>
        <w:spacing w:after="0" w:line="240" w:lineRule="auto"/>
        <w:jc w:val="both"/>
        <w:rPr>
          <w:rFonts w:ascii="Arial Narrow" w:hAnsi="Arial Narrow"/>
          <w:b/>
          <w:bCs/>
          <w:lang w:val="es-ES_tradnl"/>
        </w:rPr>
      </w:pPr>
      <w:r w:rsidRPr="00A42862">
        <w:rPr>
          <w:rFonts w:ascii="Arial Narrow" w:hAnsi="Arial Narrow"/>
          <w:b/>
          <w:bCs/>
          <w:lang w:val="es-ES_tradnl"/>
        </w:rPr>
        <w:t>CRITERIOS DE EVALUACIÓN</w:t>
      </w:r>
    </w:p>
    <w:p w14:paraId="4D1185AC" w14:textId="77777777" w:rsidR="00463963" w:rsidRPr="00A42862" w:rsidRDefault="00463963" w:rsidP="00273BBC">
      <w:pPr>
        <w:pStyle w:val="Sinespaciado"/>
        <w:jc w:val="both"/>
        <w:rPr>
          <w:rFonts w:ascii="Arial Narrow" w:hAnsi="Arial Narrow" w:cs="Arial"/>
          <w:sz w:val="22"/>
          <w:szCs w:val="22"/>
        </w:rPr>
      </w:pPr>
    </w:p>
    <w:p w14:paraId="344203C2" w14:textId="77777777" w:rsidR="00463963" w:rsidRPr="00A42862"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p w14:paraId="6396EF02" w14:textId="77777777" w:rsidR="00463963" w:rsidRPr="00A42862" w:rsidRDefault="00463963" w:rsidP="00273BBC">
      <w:pPr>
        <w:pStyle w:val="Sinespaciado"/>
        <w:jc w:val="both"/>
        <w:rPr>
          <w:rFonts w:ascii="Arial Narrow" w:hAnsi="Arial Narrow" w:cs="Arial"/>
          <w:sz w:val="22"/>
          <w:szCs w:val="22"/>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463963" w:rsidRPr="00A42862" w14:paraId="574F9DD4" w14:textId="77777777" w:rsidTr="009C09FF">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305C0F25" w14:textId="77777777" w:rsidR="00463963" w:rsidRPr="00A42862" w:rsidRDefault="00463963" w:rsidP="00273BBC">
            <w:pPr>
              <w:pStyle w:val="Textodenotaalfinal"/>
              <w:jc w:val="center"/>
              <w:rPr>
                <w:rFonts w:ascii="Arial Narrow" w:hAnsi="Arial Narrow" w:cs="Arial"/>
                <w:b/>
                <w:bCs/>
                <w:sz w:val="22"/>
                <w:szCs w:val="22"/>
              </w:rPr>
            </w:pPr>
            <w:r w:rsidRPr="00A42862">
              <w:rPr>
                <w:rFonts w:ascii="Arial Narrow" w:hAnsi="Arial Narrow" w:cs="Arial"/>
                <w:b/>
                <w:bCs/>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56BDDC1A" w14:textId="77777777" w:rsidR="00463963" w:rsidRPr="00A42862" w:rsidRDefault="00463963" w:rsidP="00273BBC">
            <w:pPr>
              <w:pStyle w:val="Textodenotaalfinal"/>
              <w:jc w:val="center"/>
              <w:rPr>
                <w:rFonts w:ascii="Arial Narrow" w:hAnsi="Arial Narrow" w:cs="Arial"/>
                <w:b/>
                <w:bCs/>
                <w:sz w:val="22"/>
                <w:szCs w:val="22"/>
              </w:rPr>
            </w:pPr>
            <w:r w:rsidRPr="00A42862">
              <w:rPr>
                <w:rFonts w:ascii="Arial Narrow" w:hAnsi="Arial Narrow" w:cs="Arial"/>
                <w:b/>
                <w:bCs/>
                <w:sz w:val="22"/>
                <w:szCs w:val="22"/>
              </w:rPr>
              <w:t>Puntaje</w:t>
            </w:r>
          </w:p>
          <w:p w14:paraId="4CB1AD3B" w14:textId="77777777" w:rsidR="00463963" w:rsidRPr="00A42862" w:rsidRDefault="00463963" w:rsidP="00273BBC">
            <w:pPr>
              <w:pStyle w:val="Textodenotaalfinal"/>
              <w:jc w:val="center"/>
              <w:rPr>
                <w:rFonts w:ascii="Arial Narrow" w:hAnsi="Arial Narrow" w:cs="Arial"/>
                <w:b/>
                <w:bCs/>
                <w:sz w:val="22"/>
                <w:szCs w:val="22"/>
              </w:rPr>
            </w:pPr>
          </w:p>
        </w:tc>
      </w:tr>
      <w:tr w:rsidR="0097608B" w:rsidRPr="00A42862" w14:paraId="4B4163E4" w14:textId="77777777" w:rsidTr="0091033A">
        <w:trPr>
          <w:trHeight w:val="52"/>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2466AF59" w14:textId="77777777" w:rsidR="00463963" w:rsidRPr="00A42862" w:rsidRDefault="00463963" w:rsidP="00273BBC">
            <w:pPr>
              <w:pStyle w:val="Textodenotaalfinal"/>
              <w:rPr>
                <w:rFonts w:ascii="Arial Narrow" w:hAnsi="Arial Narrow" w:cs="Arial"/>
                <w:bCs/>
                <w:sz w:val="22"/>
                <w:szCs w:val="22"/>
              </w:rPr>
            </w:pPr>
            <w:r w:rsidRPr="00A42862">
              <w:rPr>
                <w:rFonts w:ascii="Arial Narrow" w:hAnsi="Arial Narrow" w:cs="Arial"/>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tcPr>
          <w:p w14:paraId="1261C14D" w14:textId="6A49EA86" w:rsidR="00463963" w:rsidRPr="001F4BB6" w:rsidRDefault="00B02D0B" w:rsidP="00273BBC">
            <w:pPr>
              <w:pStyle w:val="Textodenotaalfinal"/>
              <w:jc w:val="center"/>
              <w:rPr>
                <w:rFonts w:ascii="Arial Narrow" w:hAnsi="Arial Narrow" w:cs="Arial"/>
                <w:bCs/>
                <w:sz w:val="22"/>
                <w:szCs w:val="22"/>
              </w:rPr>
            </w:pPr>
            <w:r w:rsidRPr="001F4BB6">
              <w:rPr>
                <w:rFonts w:ascii="Arial Narrow" w:hAnsi="Arial Narrow" w:cs="Arial"/>
                <w:bCs/>
                <w:sz w:val="22"/>
                <w:szCs w:val="22"/>
              </w:rPr>
              <w:t>7</w:t>
            </w:r>
            <w:r w:rsidR="00A04C90" w:rsidRPr="001F4BB6">
              <w:rPr>
                <w:rFonts w:ascii="Arial Narrow" w:hAnsi="Arial Narrow" w:cs="Arial"/>
                <w:bCs/>
                <w:sz w:val="22"/>
                <w:szCs w:val="22"/>
              </w:rPr>
              <w:t>0</w:t>
            </w:r>
            <w:r w:rsidR="00463963" w:rsidRPr="001F4BB6">
              <w:rPr>
                <w:rFonts w:ascii="Arial Narrow" w:hAnsi="Arial Narrow" w:cs="Arial"/>
                <w:bCs/>
                <w:sz w:val="22"/>
                <w:szCs w:val="22"/>
              </w:rPr>
              <w:t>,00</w:t>
            </w:r>
          </w:p>
        </w:tc>
      </w:tr>
      <w:tr w:rsidR="0097608B" w:rsidRPr="00A42862" w14:paraId="6D765164" w14:textId="77777777" w:rsidTr="009C09FF">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26A1EF28" w14:textId="77777777" w:rsidR="00463963" w:rsidRPr="00A42862" w:rsidRDefault="00463963" w:rsidP="00273BBC">
            <w:pPr>
              <w:pStyle w:val="Textodenotaalfinal"/>
              <w:rPr>
                <w:rFonts w:ascii="Arial Narrow" w:hAnsi="Arial Narrow" w:cs="Arial"/>
                <w:sz w:val="22"/>
                <w:szCs w:val="22"/>
              </w:rPr>
            </w:pPr>
            <w:r w:rsidRPr="00A42862">
              <w:rPr>
                <w:rFonts w:ascii="Arial Narrow" w:hAnsi="Arial Narrow" w:cs="Arial"/>
                <w:bCs/>
                <w:sz w:val="22"/>
                <w:szCs w:val="22"/>
              </w:rPr>
              <w:t xml:space="preserve">Factor Técnico de Calidad </w:t>
            </w:r>
          </w:p>
        </w:tc>
        <w:tc>
          <w:tcPr>
            <w:tcW w:w="1180" w:type="dxa"/>
            <w:tcBorders>
              <w:top w:val="single" w:sz="6" w:space="0" w:color="000000"/>
              <w:left w:val="single" w:sz="6" w:space="0" w:color="000000"/>
              <w:bottom w:val="single" w:sz="6" w:space="0" w:color="000000"/>
              <w:right w:val="single" w:sz="6" w:space="0" w:color="000000"/>
            </w:tcBorders>
          </w:tcPr>
          <w:p w14:paraId="2D609664" w14:textId="65293318" w:rsidR="00463963" w:rsidRPr="001F4BB6" w:rsidRDefault="00B02D0B" w:rsidP="00273BBC">
            <w:pPr>
              <w:pStyle w:val="Textodenotaalfinal"/>
              <w:jc w:val="center"/>
              <w:rPr>
                <w:rFonts w:ascii="Arial Narrow" w:hAnsi="Arial Narrow" w:cs="Arial"/>
                <w:bCs/>
                <w:sz w:val="22"/>
                <w:szCs w:val="22"/>
              </w:rPr>
            </w:pPr>
            <w:r w:rsidRPr="001F4BB6">
              <w:rPr>
                <w:rFonts w:ascii="Arial Narrow" w:hAnsi="Arial Narrow" w:cs="Arial"/>
                <w:bCs/>
                <w:sz w:val="22"/>
                <w:szCs w:val="22"/>
              </w:rPr>
              <w:t>1</w:t>
            </w:r>
            <w:r w:rsidR="00A04C90" w:rsidRPr="001F4BB6">
              <w:rPr>
                <w:rFonts w:ascii="Arial Narrow" w:hAnsi="Arial Narrow" w:cs="Arial"/>
                <w:bCs/>
                <w:sz w:val="22"/>
                <w:szCs w:val="22"/>
              </w:rPr>
              <w:t>9</w:t>
            </w:r>
            <w:r w:rsidR="00463963" w:rsidRPr="001F4BB6">
              <w:rPr>
                <w:rFonts w:ascii="Arial Narrow" w:hAnsi="Arial Narrow" w:cs="Arial"/>
                <w:bCs/>
                <w:sz w:val="22"/>
                <w:szCs w:val="22"/>
              </w:rPr>
              <w:t>,</w:t>
            </w:r>
            <w:r w:rsidR="0030557D" w:rsidRPr="001F4BB6">
              <w:rPr>
                <w:rFonts w:ascii="Arial Narrow" w:hAnsi="Arial Narrow" w:cs="Arial"/>
                <w:bCs/>
                <w:sz w:val="22"/>
                <w:szCs w:val="22"/>
              </w:rPr>
              <w:t>50</w:t>
            </w:r>
          </w:p>
        </w:tc>
      </w:tr>
      <w:tr w:rsidR="0097608B" w:rsidRPr="00A42862" w14:paraId="54AAC0E2" w14:textId="77777777" w:rsidTr="009C09FF">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6F1D6C13" w14:textId="77777777" w:rsidR="00463963" w:rsidRPr="00A42862" w:rsidRDefault="00463963" w:rsidP="00273BBC">
            <w:pPr>
              <w:pStyle w:val="Textodenotaalfinal"/>
              <w:rPr>
                <w:rFonts w:ascii="Arial Narrow" w:hAnsi="Arial Narrow" w:cs="Arial"/>
                <w:sz w:val="22"/>
                <w:szCs w:val="22"/>
              </w:rPr>
            </w:pPr>
            <w:r w:rsidRPr="00A42862">
              <w:rPr>
                <w:rFonts w:ascii="Arial Narrow" w:hAnsi="Arial Narrow" w:cs="Arial"/>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tcPr>
          <w:p w14:paraId="56C813C1" w14:textId="77777777" w:rsidR="00463963" w:rsidRPr="001F4BB6" w:rsidRDefault="00463963" w:rsidP="00273BBC">
            <w:pPr>
              <w:pStyle w:val="Textodenotaalfinal"/>
              <w:jc w:val="center"/>
              <w:rPr>
                <w:rFonts w:ascii="Arial Narrow" w:hAnsi="Arial Narrow" w:cs="Arial"/>
                <w:bCs/>
                <w:sz w:val="22"/>
                <w:szCs w:val="22"/>
              </w:rPr>
            </w:pPr>
            <w:r w:rsidRPr="001F4BB6">
              <w:rPr>
                <w:rFonts w:ascii="Arial Narrow" w:hAnsi="Arial Narrow" w:cs="Arial"/>
                <w:bCs/>
                <w:sz w:val="22"/>
                <w:szCs w:val="22"/>
              </w:rPr>
              <w:t>10,00</w:t>
            </w:r>
          </w:p>
        </w:tc>
      </w:tr>
      <w:tr w:rsidR="0097608B" w:rsidRPr="00A42862" w14:paraId="4B57D529" w14:textId="77777777" w:rsidTr="009C09FF">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46E1760E" w14:textId="2186C15C" w:rsidR="00463963" w:rsidRPr="00A42862" w:rsidRDefault="00463963" w:rsidP="00273BBC">
            <w:pPr>
              <w:pStyle w:val="Textodenotaalfinal"/>
              <w:rPr>
                <w:rFonts w:ascii="Arial Narrow" w:hAnsi="Arial Narrow" w:cs="Arial"/>
                <w:bCs/>
                <w:sz w:val="22"/>
                <w:szCs w:val="22"/>
              </w:rPr>
            </w:pPr>
            <w:r w:rsidRPr="00A42862">
              <w:rPr>
                <w:rFonts w:ascii="Arial Narrow" w:hAnsi="Arial Narrow" w:cs="Arial"/>
                <w:bCs/>
                <w:sz w:val="22"/>
                <w:szCs w:val="22"/>
              </w:rPr>
              <w:t xml:space="preserve">Emprendimiento </w:t>
            </w:r>
            <w:r w:rsidR="008A5794" w:rsidRPr="00A42862">
              <w:rPr>
                <w:rFonts w:ascii="Arial Narrow" w:hAnsi="Arial Narrow" w:cs="Arial"/>
                <w:bCs/>
                <w:sz w:val="22"/>
                <w:szCs w:val="22"/>
              </w:rPr>
              <w:t xml:space="preserve">y </w:t>
            </w:r>
            <w:r w:rsidRPr="00A42862">
              <w:rPr>
                <w:rFonts w:ascii="Arial Narrow" w:hAnsi="Arial Narrow" w:cs="Arial"/>
                <w:bCs/>
                <w:sz w:val="22"/>
                <w:szCs w:val="22"/>
              </w:rPr>
              <w:t>Empresas de Mujeres (Decreto 1860 de 2021)</w:t>
            </w:r>
          </w:p>
        </w:tc>
        <w:tc>
          <w:tcPr>
            <w:tcW w:w="1180" w:type="dxa"/>
            <w:tcBorders>
              <w:top w:val="single" w:sz="6" w:space="0" w:color="000000"/>
              <w:left w:val="single" w:sz="6" w:space="0" w:color="000000"/>
              <w:bottom w:val="single" w:sz="6" w:space="0" w:color="000000"/>
              <w:right w:val="single" w:sz="6" w:space="0" w:color="000000"/>
            </w:tcBorders>
          </w:tcPr>
          <w:p w14:paraId="527AC802" w14:textId="789A0984" w:rsidR="00463963" w:rsidRPr="001F4BB6" w:rsidRDefault="0030557D" w:rsidP="00273BBC">
            <w:pPr>
              <w:pStyle w:val="Textodenotaalfinal"/>
              <w:jc w:val="center"/>
              <w:rPr>
                <w:rFonts w:ascii="Arial Narrow" w:hAnsi="Arial Narrow" w:cs="Arial"/>
                <w:bCs/>
                <w:sz w:val="22"/>
                <w:szCs w:val="22"/>
              </w:rPr>
            </w:pPr>
            <w:r w:rsidRPr="001F4BB6">
              <w:rPr>
                <w:rFonts w:ascii="Arial Narrow" w:hAnsi="Arial Narrow" w:cs="Arial"/>
                <w:bCs/>
                <w:sz w:val="22"/>
                <w:szCs w:val="22"/>
              </w:rPr>
              <w:t xml:space="preserve"> </w:t>
            </w:r>
            <w:r w:rsidR="00463963" w:rsidRPr="001F4BB6">
              <w:rPr>
                <w:rFonts w:ascii="Arial Narrow" w:hAnsi="Arial Narrow" w:cs="Arial"/>
                <w:bCs/>
                <w:sz w:val="22"/>
                <w:szCs w:val="22"/>
              </w:rPr>
              <w:t>0,25</w:t>
            </w:r>
          </w:p>
        </w:tc>
      </w:tr>
      <w:tr w:rsidR="0097608B" w:rsidRPr="00A42862" w14:paraId="6E8885F8" w14:textId="77777777" w:rsidTr="009C09FF">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44BCEC3" w14:textId="4B1507FB" w:rsidR="0030557D" w:rsidRPr="00A42862" w:rsidRDefault="0030557D" w:rsidP="00273BBC">
            <w:pPr>
              <w:pStyle w:val="Textodenotaalfinal"/>
              <w:rPr>
                <w:rFonts w:ascii="Arial Narrow" w:hAnsi="Arial Narrow" w:cs="Arial"/>
                <w:bCs/>
                <w:sz w:val="22"/>
                <w:szCs w:val="22"/>
              </w:rPr>
            </w:pPr>
            <w:proofErr w:type="spellStart"/>
            <w:r w:rsidRPr="00A42862">
              <w:rPr>
                <w:rFonts w:ascii="Arial Narrow" w:hAnsi="Arial Narrow" w:cs="Arial"/>
                <w:bCs/>
                <w:sz w:val="22"/>
                <w:szCs w:val="22"/>
              </w:rPr>
              <w:t>Mipymes</w:t>
            </w:r>
            <w:proofErr w:type="spellEnd"/>
          </w:p>
        </w:tc>
        <w:tc>
          <w:tcPr>
            <w:tcW w:w="1180" w:type="dxa"/>
            <w:tcBorders>
              <w:top w:val="single" w:sz="6" w:space="0" w:color="000000"/>
              <w:left w:val="single" w:sz="6" w:space="0" w:color="000000"/>
              <w:bottom w:val="single" w:sz="6" w:space="0" w:color="000000"/>
              <w:right w:val="single" w:sz="6" w:space="0" w:color="000000"/>
            </w:tcBorders>
          </w:tcPr>
          <w:p w14:paraId="5B47DA24" w14:textId="486BF913" w:rsidR="0030557D" w:rsidRPr="001F4BB6" w:rsidRDefault="0030557D" w:rsidP="00273BBC">
            <w:pPr>
              <w:pStyle w:val="Textodenotaalfinal"/>
              <w:jc w:val="center"/>
              <w:rPr>
                <w:rFonts w:ascii="Arial Narrow" w:hAnsi="Arial Narrow" w:cs="Arial"/>
                <w:bCs/>
                <w:sz w:val="22"/>
                <w:szCs w:val="22"/>
              </w:rPr>
            </w:pPr>
            <w:r w:rsidRPr="001F4BB6">
              <w:rPr>
                <w:rFonts w:ascii="Arial Narrow" w:hAnsi="Arial Narrow" w:cs="Arial"/>
                <w:bCs/>
                <w:sz w:val="22"/>
                <w:szCs w:val="22"/>
              </w:rPr>
              <w:t xml:space="preserve"> 0,25</w:t>
            </w:r>
          </w:p>
        </w:tc>
      </w:tr>
      <w:tr w:rsidR="0097608B" w:rsidRPr="00A42862" w14:paraId="18041E47" w14:textId="77777777" w:rsidTr="009C09FF">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039956F9" w14:textId="77777777" w:rsidR="00463963" w:rsidRPr="00A42862" w:rsidRDefault="00463963" w:rsidP="00273BBC">
            <w:pPr>
              <w:pStyle w:val="Textodenotaalfinal"/>
              <w:jc w:val="center"/>
              <w:rPr>
                <w:rFonts w:ascii="Arial Narrow" w:hAnsi="Arial Narrow" w:cs="Arial"/>
                <w:bCs/>
                <w:sz w:val="22"/>
                <w:szCs w:val="22"/>
              </w:rPr>
            </w:pPr>
            <w:proofErr w:type="gramStart"/>
            <w:r w:rsidRPr="00A42862">
              <w:rPr>
                <w:rFonts w:ascii="Arial Narrow" w:hAnsi="Arial Narrow" w:cs="Arial"/>
                <w:b/>
                <w:sz w:val="22"/>
                <w:szCs w:val="22"/>
              </w:rPr>
              <w:t>TOTAL</w:t>
            </w:r>
            <w:proofErr w:type="gramEnd"/>
            <w:r w:rsidRPr="00A42862">
              <w:rPr>
                <w:rFonts w:ascii="Arial Narrow" w:hAnsi="Arial Narrow" w:cs="Arial"/>
                <w:b/>
                <w:sz w:val="22"/>
                <w:szCs w:val="22"/>
              </w:rPr>
              <w:t xml:space="preserve"> PUNTOS</w:t>
            </w:r>
          </w:p>
        </w:tc>
        <w:tc>
          <w:tcPr>
            <w:tcW w:w="1180" w:type="dxa"/>
            <w:tcBorders>
              <w:top w:val="single" w:sz="6" w:space="0" w:color="000000"/>
              <w:left w:val="single" w:sz="6" w:space="0" w:color="000000"/>
              <w:bottom w:val="single" w:sz="6" w:space="0" w:color="000000"/>
              <w:right w:val="single" w:sz="6" w:space="0" w:color="000000"/>
            </w:tcBorders>
          </w:tcPr>
          <w:p w14:paraId="2CAA301A" w14:textId="77777777" w:rsidR="00463963" w:rsidRPr="00A42862" w:rsidRDefault="00463963" w:rsidP="00273BBC">
            <w:pPr>
              <w:pStyle w:val="Textodenotaalfinal"/>
              <w:jc w:val="center"/>
              <w:rPr>
                <w:rFonts w:ascii="Arial Narrow" w:hAnsi="Arial Narrow" w:cs="Arial"/>
                <w:bCs/>
                <w:sz w:val="22"/>
                <w:szCs w:val="22"/>
              </w:rPr>
            </w:pPr>
            <w:r w:rsidRPr="00A42862">
              <w:rPr>
                <w:rFonts w:ascii="Arial Narrow" w:hAnsi="Arial Narrow" w:cs="Arial"/>
                <w:bCs/>
                <w:sz w:val="22"/>
                <w:szCs w:val="22"/>
              </w:rPr>
              <w:t>100,00</w:t>
            </w:r>
          </w:p>
        </w:tc>
      </w:tr>
    </w:tbl>
    <w:p w14:paraId="7D2BDFDC" w14:textId="77777777" w:rsidR="0030557D" w:rsidRPr="00A42862" w:rsidRDefault="0030557D" w:rsidP="00273BBC">
      <w:pPr>
        <w:pStyle w:val="Sinespaciado"/>
        <w:jc w:val="both"/>
        <w:rPr>
          <w:rFonts w:ascii="Arial Narrow" w:hAnsi="Arial Narrow" w:cs="Arial"/>
          <w:sz w:val="22"/>
          <w:szCs w:val="22"/>
        </w:rPr>
      </w:pPr>
    </w:p>
    <w:p w14:paraId="340DAD03" w14:textId="095E2E88" w:rsidR="00463963" w:rsidRDefault="00463963" w:rsidP="00273BBC">
      <w:pPr>
        <w:pStyle w:val="Sinespaciado"/>
        <w:jc w:val="both"/>
        <w:rPr>
          <w:rFonts w:ascii="Arial Narrow" w:hAnsi="Arial Narrow" w:cs="Arial"/>
          <w:sz w:val="22"/>
          <w:szCs w:val="22"/>
        </w:rPr>
      </w:pPr>
      <w:r w:rsidRPr="00A42862">
        <w:rPr>
          <w:rFonts w:ascii="Arial Narrow" w:hAnsi="Arial Narrow" w:cs="Arial"/>
          <w:sz w:val="22"/>
          <w:szCs w:val="22"/>
        </w:rPr>
        <w:t xml:space="preserve">Por tratarse de criterios de ponderación, los mismos no serán objeto de </w:t>
      </w:r>
      <w:proofErr w:type="spellStart"/>
      <w:r w:rsidRPr="00A42862">
        <w:rPr>
          <w:rFonts w:ascii="Arial Narrow" w:hAnsi="Arial Narrow" w:cs="Arial"/>
          <w:sz w:val="22"/>
          <w:szCs w:val="22"/>
        </w:rPr>
        <w:t>subsanabilidad</w:t>
      </w:r>
      <w:proofErr w:type="spellEnd"/>
      <w:r w:rsidRPr="00A42862">
        <w:rPr>
          <w:rFonts w:ascii="Arial Narrow" w:hAnsi="Arial Narrow" w:cs="Arial"/>
          <w:sz w:val="22"/>
          <w:szCs w:val="22"/>
        </w:rPr>
        <w:t>, por lo tanto, se recomienda a los proponentes leer detenidamente todos y cada uno de los requisitos establecidos con el fin de obtener el puntaje.</w:t>
      </w:r>
    </w:p>
    <w:p w14:paraId="7939FBDF" w14:textId="77777777" w:rsidR="0027783D" w:rsidRPr="00D97D24" w:rsidRDefault="0027783D" w:rsidP="0027783D">
      <w:pPr>
        <w:autoSpaceDE w:val="0"/>
        <w:autoSpaceDN w:val="0"/>
        <w:adjustRightInd w:val="0"/>
        <w:spacing w:after="0" w:line="240" w:lineRule="auto"/>
        <w:jc w:val="both"/>
        <w:rPr>
          <w:rFonts w:ascii="Arial Narrow" w:eastAsia="Arial,Times New Roman" w:hAnsi="Arial Narrow" w:cs="Arial"/>
          <w:lang w:eastAsia="es-ES"/>
        </w:rPr>
      </w:pPr>
    </w:p>
    <w:p w14:paraId="408089A8" w14:textId="45D8AAC6" w:rsidR="0027783D" w:rsidRPr="00D97D24" w:rsidRDefault="0027783D" w:rsidP="0027783D">
      <w:pPr>
        <w:spacing w:after="0" w:line="240" w:lineRule="auto"/>
        <w:jc w:val="both"/>
        <w:rPr>
          <w:rFonts w:ascii="Arial Narrow" w:hAnsi="Arial Narrow" w:cs="Arial"/>
          <w:lang w:eastAsia="es-ES"/>
        </w:rPr>
      </w:pPr>
      <w:r w:rsidRPr="0027783D">
        <w:rPr>
          <w:rFonts w:ascii="Arial Narrow" w:hAnsi="Arial Narrow" w:cs="Arial"/>
          <w:highlight w:val="darkGray"/>
          <w:lang w:eastAsia="es-ES"/>
        </w:rPr>
        <w:t xml:space="preserve">En las convocatorias limitadas a </w:t>
      </w:r>
      <w:proofErr w:type="spellStart"/>
      <w:r w:rsidRPr="0027783D">
        <w:rPr>
          <w:rFonts w:ascii="Arial Narrow" w:hAnsi="Arial Narrow" w:cs="Arial"/>
          <w:highlight w:val="darkGray"/>
          <w:lang w:eastAsia="es-ES"/>
        </w:rPr>
        <w:t>Mipyme</w:t>
      </w:r>
      <w:proofErr w:type="spellEnd"/>
      <w:r w:rsidRPr="0027783D">
        <w:rPr>
          <w:rFonts w:ascii="Arial Narrow" w:hAnsi="Arial Narrow" w:cs="Arial"/>
          <w:highlight w:val="darkGray"/>
          <w:lang w:eastAsia="es-ES"/>
        </w:rPr>
        <w:t xml:space="preserve"> el puntaje por este concepto se trasladará al factor de evaluación de</w:t>
      </w:r>
      <w:r>
        <w:rPr>
          <w:rFonts w:ascii="Arial Narrow" w:hAnsi="Arial Narrow" w:cs="Arial"/>
          <w:highlight w:val="darkGray"/>
          <w:lang w:eastAsia="es-ES"/>
        </w:rPr>
        <w:t xml:space="preserve"> propuesta Económica.</w:t>
      </w:r>
      <w:r w:rsidRPr="00D97D24">
        <w:rPr>
          <w:rFonts w:ascii="Arial Narrow" w:hAnsi="Arial Narrow" w:cs="Arial"/>
          <w:lang w:eastAsia="es-ES"/>
        </w:rPr>
        <w:t xml:space="preserve"> </w:t>
      </w:r>
    </w:p>
    <w:p w14:paraId="0A22EF10" w14:textId="77777777" w:rsidR="0027783D" w:rsidRPr="00A42862" w:rsidRDefault="0027783D" w:rsidP="00273BBC">
      <w:pPr>
        <w:pStyle w:val="Sinespaciado"/>
        <w:jc w:val="both"/>
        <w:rPr>
          <w:rFonts w:ascii="Arial Narrow" w:hAnsi="Arial Narrow" w:cs="Arial"/>
          <w:sz w:val="22"/>
          <w:szCs w:val="22"/>
        </w:rPr>
      </w:pPr>
    </w:p>
    <w:p w14:paraId="0BB31227" w14:textId="77777777" w:rsidR="00463963" w:rsidRPr="00A42862" w:rsidRDefault="00463963" w:rsidP="00273BBC">
      <w:pPr>
        <w:pStyle w:val="Sinespaciado"/>
        <w:jc w:val="both"/>
        <w:rPr>
          <w:rFonts w:ascii="Arial Narrow" w:hAnsi="Arial Narrow" w:cs="Arial"/>
          <w:sz w:val="22"/>
          <w:szCs w:val="22"/>
        </w:rPr>
      </w:pPr>
    </w:p>
    <w:p w14:paraId="1514EAEC" w14:textId="765A01DF" w:rsidR="00D92F85" w:rsidRPr="00A42862" w:rsidRDefault="00463963" w:rsidP="00D92F85">
      <w:pPr>
        <w:pStyle w:val="Prrafodelista"/>
        <w:widowControl w:val="0"/>
        <w:numPr>
          <w:ilvl w:val="2"/>
          <w:numId w:val="33"/>
        </w:numPr>
        <w:overflowPunct w:val="0"/>
        <w:autoSpaceDE w:val="0"/>
        <w:autoSpaceDN w:val="0"/>
        <w:adjustRightInd w:val="0"/>
        <w:spacing w:after="0" w:line="240" w:lineRule="auto"/>
        <w:ind w:right="142"/>
        <w:jc w:val="both"/>
        <w:rPr>
          <w:rFonts w:ascii="Arial Narrow" w:hAnsi="Arial Narrow" w:cs="Arial"/>
          <w:b/>
          <w:bCs/>
        </w:rPr>
      </w:pPr>
      <w:r w:rsidRPr="00A42862">
        <w:rPr>
          <w:rFonts w:ascii="Arial Narrow" w:hAnsi="Arial Narrow"/>
          <w:b/>
          <w:bCs/>
          <w:lang w:val="es-ES_tradnl"/>
        </w:rPr>
        <w:t>PROPUESTA</w:t>
      </w:r>
      <w:r w:rsidRPr="00A42862">
        <w:rPr>
          <w:rFonts w:ascii="Arial Narrow" w:hAnsi="Arial Narrow" w:cs="Arial"/>
          <w:b/>
          <w:bCs/>
          <w:lang w:val="es-ES_tradnl"/>
        </w:rPr>
        <w:t xml:space="preserve"> ECONÓMICA O PRECIO </w:t>
      </w:r>
      <w:r w:rsidR="00D92F85" w:rsidRPr="00011953">
        <w:rPr>
          <w:rFonts w:ascii="Arial Narrow" w:hAnsi="Arial Narrow" w:cs="Arial"/>
          <w:b/>
          <w:bCs/>
          <w:lang w:val="es-ES_tradnl"/>
        </w:rPr>
        <w:t>(70 PUNTOS)</w:t>
      </w:r>
      <w:r w:rsidR="00D92F85" w:rsidRPr="00A42862">
        <w:rPr>
          <w:rFonts w:ascii="Arial Narrow" w:hAnsi="Arial Narrow" w:cs="Arial"/>
          <w:b/>
          <w:bCs/>
          <w:highlight w:val="lightGray"/>
        </w:rPr>
        <w:t xml:space="preserve"> </w:t>
      </w:r>
    </w:p>
    <w:p w14:paraId="0272D79C" w14:textId="5E852617" w:rsidR="00463963" w:rsidRPr="00A42862" w:rsidRDefault="00463963" w:rsidP="00D92F85">
      <w:pPr>
        <w:pStyle w:val="Prrafodelista"/>
        <w:widowControl w:val="0"/>
        <w:overflowPunct w:val="0"/>
        <w:autoSpaceDE w:val="0"/>
        <w:autoSpaceDN w:val="0"/>
        <w:adjustRightInd w:val="0"/>
        <w:spacing w:after="0" w:line="240" w:lineRule="auto"/>
        <w:jc w:val="both"/>
        <w:rPr>
          <w:rFonts w:ascii="Arial Narrow" w:hAnsi="Arial Narrow" w:cs="Arial"/>
          <w:lang w:val="es-ES_tradnl"/>
        </w:rPr>
      </w:pPr>
    </w:p>
    <w:p w14:paraId="5654B445" w14:textId="77777777" w:rsidR="002C64CB" w:rsidRPr="00A23A7F" w:rsidRDefault="002C64CB" w:rsidP="002C64CB">
      <w:pPr>
        <w:spacing w:after="0" w:line="240" w:lineRule="auto"/>
        <w:ind w:right="142"/>
        <w:jc w:val="both"/>
        <w:rPr>
          <w:rFonts w:ascii="Arial Narrow" w:hAnsi="Arial Narrow" w:cs="Arial"/>
        </w:rPr>
      </w:pPr>
      <w:bookmarkStart w:id="105" w:name="_Hlk170387317"/>
      <w:bookmarkStart w:id="106" w:name="_Hlk512620473"/>
      <w:r w:rsidRPr="00A23A7F">
        <w:rPr>
          <w:rFonts w:ascii="Arial Narrow" w:hAnsi="Arial Narrow" w:cs="Arial"/>
        </w:rPr>
        <w:t xml:space="preserve">La Entidad seleccionará el método de ponderación de la propuesta económica de acuerdo con las siguientes alternativas: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047"/>
      </w:tblGrid>
      <w:tr w:rsidR="002C64CB" w:rsidRPr="004F4D59" w14:paraId="208D7A56" w14:textId="77777777" w:rsidTr="000A5B2C">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0A94A1B9" w14:textId="77777777" w:rsidR="002C64CB" w:rsidRDefault="002C64CB" w:rsidP="000A5B2C">
            <w:pPr>
              <w:jc w:val="center"/>
              <w:rPr>
                <w:rFonts w:cs="Arial"/>
                <w:b/>
                <w:bCs/>
                <w:color w:val="FFFFFF"/>
                <w:szCs w:val="20"/>
              </w:rPr>
            </w:pPr>
            <w:bookmarkStart w:id="107" w:name="_Hlk511666058"/>
            <w:r>
              <w:rPr>
                <w:rFonts w:cs="Arial"/>
                <w:b/>
                <w:bCs/>
                <w:color w:val="FFFFFF"/>
                <w:szCs w:val="20"/>
              </w:rPr>
              <w:t>Concepto</w:t>
            </w:r>
          </w:p>
        </w:tc>
        <w:tc>
          <w:tcPr>
            <w:tcW w:w="3047"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030CE3D8" w14:textId="77777777" w:rsidR="002C64CB" w:rsidRDefault="002C64CB" w:rsidP="000A5B2C">
            <w:pPr>
              <w:jc w:val="center"/>
              <w:rPr>
                <w:rFonts w:cs="Arial"/>
                <w:b/>
                <w:bCs/>
                <w:color w:val="FFFFFF"/>
                <w:szCs w:val="20"/>
              </w:rPr>
            </w:pPr>
            <w:r>
              <w:rPr>
                <w:rFonts w:cs="Arial"/>
                <w:b/>
                <w:bCs/>
                <w:color w:val="FFFFFF"/>
                <w:szCs w:val="20"/>
              </w:rPr>
              <w:t>Método</w:t>
            </w:r>
          </w:p>
        </w:tc>
      </w:tr>
      <w:tr w:rsidR="002C64CB" w:rsidRPr="004F4D59" w14:paraId="43B55929" w14:textId="77777777" w:rsidTr="000A5B2C">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E9AF6CE" w14:textId="77777777" w:rsidR="002C64CB" w:rsidRDefault="002C64CB" w:rsidP="000A5B2C">
            <w:pPr>
              <w:jc w:val="center"/>
              <w:rPr>
                <w:rFonts w:cs="Arial"/>
                <w:szCs w:val="20"/>
                <w:lang w:val="es-ES"/>
              </w:rPr>
            </w:pPr>
            <w:r>
              <w:rPr>
                <w:rFonts w:cs="Arial"/>
                <w:szCs w:val="20"/>
                <w:lang w:val="es-ES"/>
              </w:rPr>
              <w:t>1</w:t>
            </w:r>
          </w:p>
        </w:tc>
        <w:tc>
          <w:tcPr>
            <w:tcW w:w="3047"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49FB2B34" w14:textId="77777777" w:rsidR="002C64CB" w:rsidRDefault="002C64CB" w:rsidP="000A5B2C">
            <w:pPr>
              <w:jc w:val="center"/>
              <w:rPr>
                <w:rFonts w:cs="Arial"/>
                <w:szCs w:val="20"/>
                <w:lang w:val="es-ES"/>
              </w:rPr>
            </w:pPr>
            <w:r>
              <w:rPr>
                <w:rFonts w:cs="Arial"/>
                <w:szCs w:val="20"/>
                <w:lang w:val="es-ES"/>
              </w:rPr>
              <w:t>Mediana con valor absoluto</w:t>
            </w:r>
          </w:p>
        </w:tc>
      </w:tr>
      <w:tr w:rsidR="002C64CB" w:rsidRPr="004F4D59" w14:paraId="0C04403F" w14:textId="77777777" w:rsidTr="000A5B2C">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F2A499F" w14:textId="77777777" w:rsidR="002C64CB" w:rsidRDefault="002C64CB" w:rsidP="000A5B2C">
            <w:pPr>
              <w:jc w:val="center"/>
              <w:rPr>
                <w:rFonts w:cs="Arial"/>
                <w:szCs w:val="20"/>
                <w:lang w:val="es-ES"/>
              </w:rPr>
            </w:pPr>
            <w:r>
              <w:rPr>
                <w:rFonts w:cs="Arial"/>
                <w:szCs w:val="20"/>
                <w:lang w:val="es-ES"/>
              </w:rPr>
              <w:t>2</w:t>
            </w:r>
          </w:p>
        </w:tc>
        <w:tc>
          <w:tcPr>
            <w:tcW w:w="3047"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3457166E" w14:textId="77777777" w:rsidR="002C64CB" w:rsidRDefault="002C64CB" w:rsidP="000A5B2C">
            <w:pPr>
              <w:jc w:val="center"/>
              <w:rPr>
                <w:rFonts w:cs="Arial"/>
                <w:szCs w:val="20"/>
                <w:lang w:val="es-ES"/>
              </w:rPr>
            </w:pPr>
            <w:r>
              <w:rPr>
                <w:rFonts w:cs="Arial"/>
                <w:szCs w:val="20"/>
                <w:lang w:val="es-ES"/>
              </w:rPr>
              <w:t>Media geométrica</w:t>
            </w:r>
          </w:p>
        </w:tc>
      </w:tr>
      <w:tr w:rsidR="002C64CB" w:rsidRPr="004F4D59" w14:paraId="44E441AF" w14:textId="77777777" w:rsidTr="000A5B2C">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tcPr>
          <w:p w14:paraId="1A2172E7" w14:textId="77777777" w:rsidR="002C64CB" w:rsidRDefault="002C64CB" w:rsidP="000A5B2C">
            <w:pPr>
              <w:jc w:val="center"/>
              <w:rPr>
                <w:rFonts w:cs="Arial"/>
                <w:szCs w:val="20"/>
                <w:lang w:val="es-ES"/>
              </w:rPr>
            </w:pPr>
            <w:r>
              <w:rPr>
                <w:rFonts w:cs="Arial"/>
                <w:szCs w:val="20"/>
                <w:lang w:val="es-ES"/>
              </w:rPr>
              <w:t>3</w:t>
            </w:r>
          </w:p>
        </w:tc>
        <w:tc>
          <w:tcPr>
            <w:tcW w:w="3047" w:type="dxa"/>
            <w:tcBorders>
              <w:top w:val="single" w:sz="4" w:space="0" w:color="auto"/>
              <w:left w:val="single" w:sz="4" w:space="0" w:color="auto"/>
              <w:bottom w:val="single" w:sz="4" w:space="0" w:color="auto"/>
              <w:right w:val="double" w:sz="4" w:space="0" w:color="auto"/>
            </w:tcBorders>
            <w:shd w:val="clear" w:color="auto" w:fill="auto"/>
            <w:vAlign w:val="center"/>
          </w:tcPr>
          <w:p w14:paraId="1041BC5F" w14:textId="77777777" w:rsidR="002C64CB" w:rsidRDefault="002C64CB" w:rsidP="000A5B2C">
            <w:pPr>
              <w:jc w:val="center"/>
              <w:rPr>
                <w:rFonts w:cs="Arial"/>
                <w:szCs w:val="20"/>
                <w:lang w:val="es-ES"/>
              </w:rPr>
            </w:pPr>
            <w:r>
              <w:rPr>
                <w:rFonts w:cs="Arial"/>
                <w:szCs w:val="20"/>
                <w:lang w:val="es-ES"/>
              </w:rPr>
              <w:t>Media aritmética baja</w:t>
            </w:r>
          </w:p>
        </w:tc>
      </w:tr>
      <w:tr w:rsidR="002C64CB" w:rsidRPr="004F4D59" w14:paraId="45AEDEF4" w14:textId="77777777" w:rsidTr="000A5B2C">
        <w:trPr>
          <w:trHeight w:val="20"/>
          <w:jc w:val="center"/>
        </w:trPr>
        <w:tc>
          <w:tcPr>
            <w:tcW w:w="1560" w:type="dxa"/>
            <w:tcBorders>
              <w:top w:val="single" w:sz="4" w:space="0" w:color="auto"/>
              <w:left w:val="double" w:sz="4" w:space="0" w:color="auto"/>
              <w:bottom w:val="double" w:sz="4" w:space="0" w:color="auto"/>
              <w:right w:val="single" w:sz="4" w:space="0" w:color="auto"/>
            </w:tcBorders>
            <w:shd w:val="clear" w:color="auto" w:fill="auto"/>
            <w:vAlign w:val="center"/>
          </w:tcPr>
          <w:p w14:paraId="03B8A0C2" w14:textId="77777777" w:rsidR="002C64CB" w:rsidRDefault="002C64CB" w:rsidP="000A5B2C">
            <w:pPr>
              <w:jc w:val="center"/>
              <w:rPr>
                <w:rFonts w:cs="Arial"/>
                <w:szCs w:val="20"/>
                <w:lang w:val="es-ES"/>
              </w:rPr>
            </w:pPr>
            <w:r>
              <w:rPr>
                <w:rFonts w:cs="Arial"/>
                <w:szCs w:val="20"/>
                <w:lang w:val="es-ES"/>
              </w:rPr>
              <w:t>4</w:t>
            </w:r>
          </w:p>
        </w:tc>
        <w:tc>
          <w:tcPr>
            <w:tcW w:w="3047" w:type="dxa"/>
            <w:tcBorders>
              <w:top w:val="single" w:sz="4" w:space="0" w:color="auto"/>
              <w:left w:val="single" w:sz="4" w:space="0" w:color="auto"/>
              <w:bottom w:val="double" w:sz="4" w:space="0" w:color="auto"/>
              <w:right w:val="double" w:sz="4" w:space="0" w:color="auto"/>
            </w:tcBorders>
            <w:shd w:val="clear" w:color="auto" w:fill="auto"/>
            <w:vAlign w:val="center"/>
          </w:tcPr>
          <w:p w14:paraId="5CFBDF35" w14:textId="77777777" w:rsidR="002C64CB" w:rsidRDefault="002C64CB" w:rsidP="000A5B2C">
            <w:pPr>
              <w:jc w:val="center"/>
              <w:rPr>
                <w:rFonts w:cs="Arial"/>
                <w:szCs w:val="20"/>
                <w:lang w:val="es-ES"/>
              </w:rPr>
            </w:pPr>
            <w:r>
              <w:rPr>
                <w:rFonts w:cs="Arial"/>
                <w:szCs w:val="20"/>
                <w:lang w:val="es-ES"/>
              </w:rPr>
              <w:t>Menor valor</w:t>
            </w:r>
          </w:p>
        </w:tc>
      </w:tr>
      <w:bookmarkEnd w:id="107"/>
    </w:tbl>
    <w:p w14:paraId="60AC034A" w14:textId="77777777" w:rsidR="002C64CB" w:rsidRPr="00A23A7F" w:rsidRDefault="002C64CB" w:rsidP="002C64CB">
      <w:pPr>
        <w:spacing w:after="0" w:line="240" w:lineRule="auto"/>
        <w:ind w:right="142"/>
        <w:jc w:val="both"/>
        <w:rPr>
          <w:rFonts w:ascii="Arial Narrow" w:hAnsi="Arial Narrow" w:cs="Arial"/>
        </w:rPr>
      </w:pPr>
    </w:p>
    <w:p w14:paraId="3AD992D0" w14:textId="77777777" w:rsidR="00B02D0B" w:rsidRPr="00A42862" w:rsidRDefault="00B02D0B" w:rsidP="00273BBC">
      <w:pPr>
        <w:widowControl w:val="0"/>
        <w:overflowPunct w:val="0"/>
        <w:autoSpaceDE w:val="0"/>
        <w:autoSpaceDN w:val="0"/>
        <w:adjustRightInd w:val="0"/>
        <w:spacing w:after="0" w:line="240" w:lineRule="auto"/>
        <w:jc w:val="both"/>
        <w:rPr>
          <w:rFonts w:ascii="Arial Narrow" w:hAnsi="Arial Narrow" w:cs="Arial"/>
          <w:lang w:val="es-ES_tradnl" w:eastAsia="es-CO"/>
        </w:rPr>
      </w:pPr>
    </w:p>
    <w:p w14:paraId="7E2A8036" w14:textId="33A1B707" w:rsidR="00280879" w:rsidRPr="00A42862" w:rsidRDefault="00280879" w:rsidP="00273BBC">
      <w:pPr>
        <w:spacing w:after="0" w:line="240" w:lineRule="auto"/>
        <w:jc w:val="both"/>
        <w:rPr>
          <w:rFonts w:ascii="Arial Narrow" w:hAnsi="Arial Narrow" w:cs="Arial"/>
          <w:i/>
          <w:iCs/>
        </w:rPr>
      </w:pPr>
      <w:r w:rsidRPr="00A42862">
        <w:rPr>
          <w:rFonts w:ascii="Arial Narrow" w:hAnsi="Arial Narrow" w:cs="Arial"/>
          <w:lang w:eastAsia="es-ES"/>
        </w:rPr>
        <w:t xml:space="preserve">La TRM que la Entidad utilizará para determinar el método de ponderación será la que rija </w:t>
      </w:r>
      <w:r w:rsidR="00595695" w:rsidRPr="00A42862">
        <w:rPr>
          <w:rFonts w:ascii="Arial Narrow" w:hAnsi="Arial Narrow" w:cs="Arial"/>
          <w:b/>
          <w:bCs/>
          <w:lang w:eastAsia="es-ES"/>
        </w:rPr>
        <w:t xml:space="preserve">EL </w:t>
      </w:r>
      <w:r w:rsidR="00140034" w:rsidRPr="00A42862">
        <w:rPr>
          <w:rFonts w:ascii="Arial Narrow" w:hAnsi="Arial Narrow" w:cs="Arial"/>
          <w:b/>
          <w:bCs/>
          <w:lang w:eastAsia="es-ES"/>
        </w:rPr>
        <w:t xml:space="preserve">SEGUNDO DÍA </w:t>
      </w:r>
      <w:r w:rsidR="00595695" w:rsidRPr="00A42862">
        <w:rPr>
          <w:rFonts w:ascii="Arial Narrow" w:hAnsi="Arial Narrow" w:cs="Arial"/>
          <w:b/>
          <w:bCs/>
          <w:lang w:eastAsia="es-ES"/>
        </w:rPr>
        <w:t xml:space="preserve">HÁBIL </w:t>
      </w:r>
      <w:proofErr w:type="gramStart"/>
      <w:r w:rsidR="00595695" w:rsidRPr="00A42862">
        <w:rPr>
          <w:rFonts w:ascii="Arial Narrow" w:hAnsi="Arial Narrow" w:cs="Arial"/>
          <w:b/>
          <w:bCs/>
          <w:lang w:eastAsia="es-ES"/>
        </w:rPr>
        <w:t>SIGUIENTE  A</w:t>
      </w:r>
      <w:proofErr w:type="gramEnd"/>
      <w:r w:rsidR="00595695" w:rsidRPr="00A42862">
        <w:rPr>
          <w:rFonts w:ascii="Arial Narrow" w:hAnsi="Arial Narrow" w:cs="Arial"/>
          <w:b/>
          <w:bCs/>
          <w:lang w:eastAsia="es-ES"/>
        </w:rPr>
        <w:t xml:space="preserve"> LA </w:t>
      </w:r>
      <w:proofErr w:type="gramStart"/>
      <w:r w:rsidR="008B2133" w:rsidRPr="00A42862">
        <w:rPr>
          <w:rFonts w:ascii="Arial Narrow" w:hAnsi="Arial Narrow" w:cs="Arial"/>
          <w:b/>
          <w:bCs/>
          <w:lang w:eastAsia="es-ES"/>
        </w:rPr>
        <w:t>FINALIZACI</w:t>
      </w:r>
      <w:r w:rsidR="00D92F85" w:rsidRPr="00A42862">
        <w:rPr>
          <w:rFonts w:ascii="Arial Narrow" w:hAnsi="Arial Narrow" w:cs="Arial"/>
          <w:b/>
          <w:bCs/>
          <w:lang w:eastAsia="es-ES"/>
        </w:rPr>
        <w:t>Ó</w:t>
      </w:r>
      <w:r w:rsidR="008B2133" w:rsidRPr="00A42862">
        <w:rPr>
          <w:rFonts w:ascii="Arial Narrow" w:hAnsi="Arial Narrow" w:cs="Arial"/>
          <w:b/>
          <w:bCs/>
          <w:lang w:eastAsia="es-ES"/>
        </w:rPr>
        <w:t xml:space="preserve">N </w:t>
      </w:r>
      <w:r w:rsidR="00140034" w:rsidRPr="00A42862">
        <w:rPr>
          <w:rFonts w:ascii="Arial Narrow" w:hAnsi="Arial Narrow" w:cs="Arial"/>
          <w:b/>
          <w:bCs/>
          <w:lang w:eastAsia="es-ES"/>
        </w:rPr>
        <w:t xml:space="preserve"> DEL</w:t>
      </w:r>
      <w:proofErr w:type="gramEnd"/>
      <w:r w:rsidR="00140034" w:rsidRPr="00A42862">
        <w:rPr>
          <w:rFonts w:ascii="Arial Narrow" w:hAnsi="Arial Narrow" w:cs="Arial"/>
          <w:b/>
          <w:bCs/>
          <w:lang w:eastAsia="es-ES"/>
        </w:rPr>
        <w:t xml:space="preserve"> TÉRMINO </w:t>
      </w:r>
      <w:r w:rsidR="0091033A" w:rsidRPr="00A42862">
        <w:rPr>
          <w:rFonts w:ascii="Arial Narrow" w:hAnsi="Arial Narrow" w:cs="Arial"/>
          <w:b/>
          <w:bCs/>
          <w:lang w:eastAsia="es-ES"/>
        </w:rPr>
        <w:t xml:space="preserve">DE </w:t>
      </w:r>
      <w:r w:rsidR="00F57100" w:rsidRPr="00A42862">
        <w:rPr>
          <w:rFonts w:ascii="Arial Narrow" w:hAnsi="Arial Narrow" w:cs="Arial"/>
          <w:b/>
          <w:bCs/>
          <w:lang w:eastAsia="es-ES"/>
        </w:rPr>
        <w:t xml:space="preserve">TRASLADO DEL </w:t>
      </w:r>
      <w:r w:rsidR="00CB0F1F" w:rsidRPr="00A42862">
        <w:rPr>
          <w:rFonts w:ascii="Arial Narrow" w:hAnsi="Arial Narrow" w:cs="Arial"/>
          <w:b/>
          <w:bCs/>
          <w:lang w:eastAsia="es-ES"/>
        </w:rPr>
        <w:t>INFORME DE EVALUACIÓN PRELIMINA</w:t>
      </w:r>
      <w:r w:rsidR="00140034" w:rsidRPr="00A42862">
        <w:rPr>
          <w:rFonts w:ascii="Arial Narrow" w:hAnsi="Arial Narrow" w:cs="Arial"/>
          <w:b/>
          <w:bCs/>
          <w:lang w:eastAsia="es-ES"/>
        </w:rPr>
        <w:t>R</w:t>
      </w:r>
      <w:r w:rsidRPr="00A42862">
        <w:rPr>
          <w:rFonts w:ascii="Arial Narrow" w:hAnsi="Arial Narrow" w:cs="Arial"/>
          <w:lang w:eastAsia="es-ES"/>
        </w:rPr>
        <w:t>. Esto es, la que la Superintendencia publique en horas de la tarde del día hábil siguiente a la</w:t>
      </w:r>
      <w:r w:rsidR="00140034" w:rsidRPr="00A42862">
        <w:rPr>
          <w:rFonts w:ascii="Arial Narrow" w:hAnsi="Arial Narrow" w:cs="Arial"/>
          <w:lang w:eastAsia="es-ES"/>
        </w:rPr>
        <w:t xml:space="preserve"> finalización del término efectivo de traslado del informe </w:t>
      </w:r>
      <w:r w:rsidR="00595695" w:rsidRPr="00A42862">
        <w:rPr>
          <w:rFonts w:ascii="Arial Narrow" w:hAnsi="Arial Narrow" w:cs="Arial"/>
          <w:lang w:eastAsia="es-ES"/>
        </w:rPr>
        <w:t xml:space="preserve"> de evaluación preliminar</w:t>
      </w:r>
      <w:r w:rsidRPr="00B12D16">
        <w:rPr>
          <w:rFonts w:ascii="Arial Narrow" w:hAnsi="Arial Narrow" w:cs="Arial"/>
          <w:lang w:eastAsia="es-ES"/>
        </w:rPr>
        <w:t>.</w:t>
      </w:r>
      <w:r w:rsidRPr="00B12D16">
        <w:rPr>
          <w:rFonts w:ascii="Arial Narrow" w:hAnsi="Arial Narrow" w:cs="Arial"/>
          <w:i/>
          <w:iCs/>
          <w:lang w:eastAsia="es-ES"/>
        </w:rPr>
        <w:t xml:space="preserve"> </w:t>
      </w:r>
      <w:r w:rsidR="00140034" w:rsidRPr="00B12D16">
        <w:rPr>
          <w:rFonts w:ascii="Arial Narrow" w:hAnsi="Arial Narrow" w:cs="Arial"/>
          <w:i/>
          <w:iCs/>
          <w:lang w:eastAsia="es-ES"/>
        </w:rPr>
        <w:t>(</w:t>
      </w:r>
      <w:r w:rsidRPr="00B12D16">
        <w:rPr>
          <w:rFonts w:ascii="Arial Narrow" w:hAnsi="Arial Narrow" w:cs="Arial"/>
          <w:i/>
          <w:iCs/>
          <w:lang w:eastAsia="es-ES"/>
        </w:rPr>
        <w:t xml:space="preserve">Por ejemplo, si </w:t>
      </w:r>
      <w:r w:rsidR="00595695" w:rsidRPr="00B12D16">
        <w:rPr>
          <w:rFonts w:ascii="Arial Narrow" w:hAnsi="Arial Narrow" w:cs="Arial"/>
          <w:i/>
          <w:iCs/>
          <w:lang w:eastAsia="es-ES"/>
        </w:rPr>
        <w:t xml:space="preserve">la publicación del informe de evaluación preliminar </w:t>
      </w:r>
      <w:r w:rsidRPr="00B12D16">
        <w:rPr>
          <w:rFonts w:ascii="Arial Narrow" w:hAnsi="Arial Narrow" w:cs="Arial"/>
          <w:i/>
          <w:iCs/>
          <w:lang w:eastAsia="es-ES"/>
        </w:rPr>
        <w:t xml:space="preserve"> </w:t>
      </w:r>
      <w:r w:rsidR="00595695" w:rsidRPr="00B12D16">
        <w:rPr>
          <w:rFonts w:ascii="Arial Narrow" w:hAnsi="Arial Narrow" w:cs="Arial"/>
          <w:i/>
          <w:iCs/>
          <w:lang w:eastAsia="es-ES"/>
        </w:rPr>
        <w:t xml:space="preserve">del </w:t>
      </w:r>
      <w:r w:rsidRPr="00B12D16">
        <w:rPr>
          <w:rFonts w:ascii="Arial Narrow" w:hAnsi="Arial Narrow" w:cs="Arial"/>
          <w:i/>
          <w:iCs/>
          <w:lang w:eastAsia="es-ES"/>
        </w:rPr>
        <w:t xml:space="preserve">Proceso de Contratación se realiza el </w:t>
      </w:r>
      <w:r w:rsidRPr="00B12D16">
        <w:rPr>
          <w:rFonts w:ascii="Arial Narrow" w:hAnsi="Arial Narrow" w:cs="Arial"/>
          <w:i/>
          <w:iCs/>
          <w:lang w:eastAsia="es-ES"/>
        </w:rPr>
        <w:lastRenderedPageBreak/>
        <w:t>1</w:t>
      </w:r>
      <w:r w:rsidR="00140034" w:rsidRPr="00B12D16">
        <w:rPr>
          <w:rFonts w:ascii="Arial Narrow" w:hAnsi="Arial Narrow" w:cs="Arial"/>
          <w:i/>
          <w:iCs/>
          <w:lang w:eastAsia="es-ES"/>
        </w:rPr>
        <w:t>0</w:t>
      </w:r>
      <w:r w:rsidRPr="00B12D16">
        <w:rPr>
          <w:rFonts w:ascii="Arial Narrow" w:hAnsi="Arial Narrow" w:cs="Arial"/>
          <w:i/>
          <w:iCs/>
          <w:lang w:eastAsia="es-ES"/>
        </w:rPr>
        <w:t xml:space="preserve"> de febrero, la TRM que se usará para determinar el método de evaluación será la del 1</w:t>
      </w:r>
      <w:r w:rsidR="00F57100" w:rsidRPr="00B12D16">
        <w:rPr>
          <w:rFonts w:ascii="Arial Narrow" w:hAnsi="Arial Narrow" w:cs="Arial"/>
          <w:i/>
          <w:iCs/>
          <w:lang w:eastAsia="es-ES"/>
        </w:rPr>
        <w:t>5</w:t>
      </w:r>
      <w:r w:rsidRPr="00B12D16">
        <w:rPr>
          <w:rFonts w:ascii="Arial Narrow" w:hAnsi="Arial Narrow" w:cs="Arial"/>
          <w:i/>
          <w:iCs/>
          <w:lang w:eastAsia="es-ES"/>
        </w:rPr>
        <w:t xml:space="preserve"> de febrero, que se publica en la tarde del </w:t>
      </w:r>
      <w:r w:rsidR="00595695" w:rsidRPr="00B12D16">
        <w:rPr>
          <w:rFonts w:ascii="Arial Narrow" w:hAnsi="Arial Narrow" w:cs="Arial"/>
          <w:i/>
          <w:iCs/>
          <w:lang w:eastAsia="es-ES"/>
        </w:rPr>
        <w:t xml:space="preserve">día </w:t>
      </w:r>
      <w:r w:rsidRPr="00B12D16">
        <w:rPr>
          <w:rFonts w:ascii="Arial Narrow" w:hAnsi="Arial Narrow" w:cs="Arial"/>
          <w:i/>
          <w:iCs/>
          <w:lang w:eastAsia="es-ES"/>
        </w:rPr>
        <w:t>1</w:t>
      </w:r>
      <w:r w:rsidR="00F57100" w:rsidRPr="00B12D16">
        <w:rPr>
          <w:rFonts w:ascii="Arial Narrow" w:hAnsi="Arial Narrow" w:cs="Arial"/>
          <w:i/>
          <w:iCs/>
          <w:lang w:eastAsia="es-ES"/>
        </w:rPr>
        <w:t>4</w:t>
      </w:r>
      <w:r w:rsidRPr="00B12D16">
        <w:rPr>
          <w:rFonts w:ascii="Arial Narrow" w:hAnsi="Arial Narrow" w:cs="Arial"/>
          <w:i/>
          <w:iCs/>
          <w:lang w:eastAsia="es-ES"/>
        </w:rPr>
        <w:t xml:space="preserve"> de febrero</w:t>
      </w:r>
      <w:r w:rsidR="00140034" w:rsidRPr="00B12D16">
        <w:rPr>
          <w:rFonts w:ascii="Arial Narrow" w:hAnsi="Arial Narrow" w:cs="Arial"/>
          <w:i/>
          <w:iCs/>
          <w:lang w:eastAsia="es-ES"/>
        </w:rPr>
        <w:t>, entendiéndose todos como días hábiles.)</w:t>
      </w:r>
    </w:p>
    <w:bookmarkEnd w:id="105"/>
    <w:bookmarkEnd w:id="106"/>
    <w:p w14:paraId="00B8C69A" w14:textId="77777777" w:rsidR="002C64CB" w:rsidRPr="002C64CB" w:rsidRDefault="002C64CB" w:rsidP="002C64CB">
      <w:pPr>
        <w:pStyle w:val="Prrafodelista"/>
        <w:spacing w:after="0" w:line="240" w:lineRule="auto"/>
        <w:ind w:left="360" w:right="142"/>
        <w:jc w:val="both"/>
        <w:rPr>
          <w:rFonts w:ascii="Arial Narrow" w:hAnsi="Arial Narrow" w:cs="Arial"/>
        </w:rPr>
      </w:pPr>
    </w:p>
    <w:p w14:paraId="4BA7A9BB" w14:textId="77777777" w:rsidR="002C64CB" w:rsidRPr="002C64CB" w:rsidRDefault="002C64CB" w:rsidP="002C64CB">
      <w:pPr>
        <w:pStyle w:val="Prrafodelista"/>
        <w:widowControl w:val="0"/>
        <w:overflowPunct w:val="0"/>
        <w:autoSpaceDE w:val="0"/>
        <w:autoSpaceDN w:val="0"/>
        <w:adjustRightInd w:val="0"/>
        <w:spacing w:after="0" w:line="240" w:lineRule="auto"/>
        <w:ind w:left="1068" w:firstLine="348"/>
        <w:jc w:val="both"/>
        <w:rPr>
          <w:rFonts w:ascii="Arial Narrow" w:hAnsi="Arial Narrow" w:cs="Arial"/>
          <w:b/>
          <w:bCs/>
          <w:lang w:val="es-ES_tradnl" w:eastAsia="es-CO"/>
        </w:rPr>
      </w:pPr>
      <w:r w:rsidRPr="002C64CB">
        <w:rPr>
          <w:rFonts w:ascii="Arial Narrow" w:hAnsi="Arial Narrow" w:cs="Arial"/>
          <w:b/>
          <w:bCs/>
          <w:lang w:val="es-ES_tradnl" w:eastAsia="es-CO"/>
        </w:rPr>
        <w:t xml:space="preserve">Asignación de método de evaluación según TRM </w:t>
      </w:r>
    </w:p>
    <w:p w14:paraId="7A275614" w14:textId="77777777" w:rsidR="002C64CB" w:rsidRPr="002C64CB" w:rsidRDefault="002C64CB" w:rsidP="002C64CB">
      <w:pPr>
        <w:pStyle w:val="Prrafodelista"/>
        <w:spacing w:after="0" w:line="240" w:lineRule="auto"/>
        <w:ind w:left="360" w:right="142"/>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7"/>
        <w:gridCol w:w="966"/>
        <w:gridCol w:w="3322"/>
      </w:tblGrid>
      <w:tr w:rsidR="002C64CB" w:rsidRPr="00DD0F36" w14:paraId="031A378B" w14:textId="77777777" w:rsidTr="000A5B2C">
        <w:trPr>
          <w:trHeight w:val="20"/>
          <w:tblHeader/>
          <w:jc w:val="center"/>
        </w:trPr>
        <w:tc>
          <w:tcPr>
            <w:tcW w:w="1717"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521E3F31" w14:textId="77777777" w:rsidR="002C64CB" w:rsidRPr="00675143" w:rsidRDefault="002C64CB" w:rsidP="000A5B2C">
            <w:pPr>
              <w:spacing w:after="0"/>
              <w:jc w:val="center"/>
              <w:rPr>
                <w:rFonts w:eastAsia="Arial,Calibri" w:cs="Arial"/>
                <w:b/>
                <w:bCs/>
                <w:color w:val="FFFFFF"/>
                <w:szCs w:val="20"/>
              </w:rPr>
            </w:pPr>
            <w:r w:rsidRPr="00675143">
              <w:rPr>
                <w:rFonts w:cs="Arial"/>
                <w:b/>
                <w:bCs/>
                <w:color w:val="FFFFFF"/>
                <w:szCs w:val="20"/>
              </w:rPr>
              <w:t>Rango</w:t>
            </w:r>
            <w:r w:rsidRPr="00675143">
              <w:rPr>
                <w:rFonts w:eastAsia="Arial,Calibri" w:cs="Arial"/>
                <w:b/>
                <w:bCs/>
                <w:color w:val="FFFFFF"/>
                <w:szCs w:val="20"/>
              </w:rPr>
              <w:t xml:space="preserve"> </w:t>
            </w:r>
            <w:r w:rsidRPr="00675143">
              <w:rPr>
                <w:rFonts w:cs="Arial"/>
                <w:b/>
                <w:bCs/>
                <w:color w:val="FFFFFF"/>
                <w:szCs w:val="20"/>
              </w:rPr>
              <w:t>(inclusive)</w:t>
            </w:r>
          </w:p>
        </w:tc>
        <w:tc>
          <w:tcPr>
            <w:tcW w:w="662"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6D6B1370" w14:textId="77777777" w:rsidR="002C64CB" w:rsidRPr="00675143" w:rsidRDefault="002C64CB" w:rsidP="000A5B2C">
            <w:pPr>
              <w:spacing w:after="0"/>
              <w:jc w:val="center"/>
              <w:rPr>
                <w:rFonts w:eastAsia="Arial,Calibri" w:cs="Arial"/>
                <w:b/>
                <w:bCs/>
                <w:color w:val="FFFFFF"/>
                <w:szCs w:val="20"/>
              </w:rPr>
            </w:pPr>
            <w:r w:rsidRPr="00675143">
              <w:rPr>
                <w:rFonts w:cs="Arial"/>
                <w:b/>
                <w:bCs/>
                <w:color w:val="FFFFFF"/>
                <w:szCs w:val="20"/>
              </w:rPr>
              <w:t>Número</w:t>
            </w:r>
          </w:p>
        </w:tc>
        <w:tc>
          <w:tcPr>
            <w:tcW w:w="3322"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3FD5AB52" w14:textId="77777777" w:rsidR="002C64CB" w:rsidRPr="00675143" w:rsidRDefault="002C64CB" w:rsidP="000A5B2C">
            <w:pPr>
              <w:spacing w:after="0"/>
              <w:jc w:val="center"/>
              <w:rPr>
                <w:rFonts w:eastAsia="Arial,Calibri" w:cs="Arial"/>
                <w:b/>
                <w:bCs/>
                <w:color w:val="FFFFFF"/>
                <w:szCs w:val="20"/>
              </w:rPr>
            </w:pPr>
            <w:r w:rsidRPr="00675143">
              <w:rPr>
                <w:rFonts w:cs="Arial"/>
                <w:b/>
                <w:bCs/>
                <w:color w:val="FFFFFF"/>
                <w:szCs w:val="20"/>
              </w:rPr>
              <w:t>Método</w:t>
            </w:r>
          </w:p>
        </w:tc>
      </w:tr>
      <w:tr w:rsidR="002C64CB" w:rsidRPr="00DD0F36" w14:paraId="24A970D4" w14:textId="77777777" w:rsidTr="000A5B2C">
        <w:trPr>
          <w:trHeight w:val="20"/>
          <w:jc w:val="center"/>
        </w:trPr>
        <w:tc>
          <w:tcPr>
            <w:tcW w:w="1717" w:type="dxa"/>
            <w:tcBorders>
              <w:top w:val="single" w:sz="4" w:space="0" w:color="auto"/>
              <w:left w:val="double" w:sz="4" w:space="0" w:color="auto"/>
              <w:bottom w:val="single" w:sz="4" w:space="0" w:color="auto"/>
              <w:right w:val="single" w:sz="4" w:space="0" w:color="auto"/>
            </w:tcBorders>
            <w:vAlign w:val="center"/>
            <w:hideMark/>
          </w:tcPr>
          <w:p w14:paraId="1FD17F4D" w14:textId="77777777" w:rsidR="002C64CB" w:rsidRPr="004C31EB" w:rsidRDefault="002C64CB" w:rsidP="000A5B2C">
            <w:pPr>
              <w:spacing w:after="0"/>
              <w:jc w:val="center"/>
              <w:rPr>
                <w:rFonts w:cs="Arial"/>
                <w:szCs w:val="20"/>
                <w:lang w:val="es-ES" w:eastAsia="es-CO"/>
              </w:rPr>
            </w:pPr>
            <w:r w:rsidRPr="004C31EB">
              <w:rPr>
                <w:rFonts w:cs="Arial"/>
                <w:szCs w:val="20"/>
                <w:lang w:val="es-ES" w:eastAsia="es-CO"/>
              </w:rPr>
              <w:t>De 0.00 a 0.24</w:t>
            </w:r>
          </w:p>
        </w:tc>
        <w:tc>
          <w:tcPr>
            <w:tcW w:w="662" w:type="dxa"/>
            <w:tcBorders>
              <w:top w:val="single" w:sz="4" w:space="0" w:color="auto"/>
              <w:left w:val="single" w:sz="4" w:space="0" w:color="auto"/>
              <w:bottom w:val="single" w:sz="4" w:space="0" w:color="auto"/>
              <w:right w:val="single" w:sz="4" w:space="0" w:color="auto"/>
            </w:tcBorders>
            <w:vAlign w:val="center"/>
            <w:hideMark/>
          </w:tcPr>
          <w:p w14:paraId="430D8278" w14:textId="77777777" w:rsidR="002C64CB" w:rsidRPr="004C31EB" w:rsidRDefault="002C64CB" w:rsidP="000A5B2C">
            <w:pPr>
              <w:spacing w:after="0"/>
              <w:jc w:val="center"/>
              <w:rPr>
                <w:rFonts w:eastAsia="Arial,Times New Roman" w:cs="Arial"/>
                <w:szCs w:val="20"/>
                <w:lang w:val="es-ES" w:eastAsia="es-CO"/>
              </w:rPr>
            </w:pPr>
            <w:r w:rsidRPr="004C31EB">
              <w:rPr>
                <w:rFonts w:cs="Arial"/>
                <w:szCs w:val="20"/>
                <w:lang w:val="es-ES" w:eastAsia="es-CO"/>
              </w:rPr>
              <w:t>1</w:t>
            </w:r>
          </w:p>
        </w:tc>
        <w:tc>
          <w:tcPr>
            <w:tcW w:w="3322" w:type="dxa"/>
            <w:tcBorders>
              <w:top w:val="single" w:sz="4" w:space="0" w:color="auto"/>
              <w:left w:val="single" w:sz="4" w:space="0" w:color="auto"/>
              <w:bottom w:val="single" w:sz="4" w:space="0" w:color="auto"/>
              <w:right w:val="double" w:sz="4" w:space="0" w:color="auto"/>
            </w:tcBorders>
            <w:vAlign w:val="center"/>
            <w:hideMark/>
          </w:tcPr>
          <w:p w14:paraId="785309BC" w14:textId="77777777" w:rsidR="002C64CB" w:rsidRPr="004C31EB" w:rsidRDefault="002C64CB" w:rsidP="000A5B2C">
            <w:pPr>
              <w:spacing w:after="0"/>
              <w:jc w:val="center"/>
              <w:rPr>
                <w:rFonts w:eastAsia="Arial,Times New Roman" w:cs="Arial"/>
                <w:szCs w:val="20"/>
                <w:lang w:val="es-ES" w:eastAsia="es-CO"/>
              </w:rPr>
            </w:pPr>
            <w:r w:rsidRPr="004C31EB">
              <w:rPr>
                <w:rFonts w:cs="Arial"/>
                <w:szCs w:val="20"/>
                <w:lang w:val="es-ES" w:eastAsia="es-CO"/>
              </w:rPr>
              <w:t>Mediana con valor absoluto</w:t>
            </w:r>
          </w:p>
        </w:tc>
      </w:tr>
      <w:tr w:rsidR="002C64CB" w:rsidRPr="00DD0F36" w14:paraId="76458648" w14:textId="77777777" w:rsidTr="000A5B2C">
        <w:trPr>
          <w:trHeight w:val="41"/>
          <w:jc w:val="center"/>
        </w:trPr>
        <w:tc>
          <w:tcPr>
            <w:tcW w:w="1717" w:type="dxa"/>
            <w:tcBorders>
              <w:top w:val="single" w:sz="4" w:space="0" w:color="auto"/>
              <w:left w:val="double" w:sz="4" w:space="0" w:color="auto"/>
              <w:bottom w:val="single" w:sz="4" w:space="0" w:color="auto"/>
              <w:right w:val="single" w:sz="4" w:space="0" w:color="auto"/>
            </w:tcBorders>
            <w:vAlign w:val="center"/>
            <w:hideMark/>
          </w:tcPr>
          <w:p w14:paraId="135A2E7D" w14:textId="77777777" w:rsidR="002C64CB" w:rsidRPr="004C31EB" w:rsidRDefault="002C64CB" w:rsidP="000A5B2C">
            <w:pPr>
              <w:spacing w:after="0"/>
              <w:jc w:val="center"/>
              <w:rPr>
                <w:rFonts w:cs="Arial"/>
                <w:szCs w:val="20"/>
                <w:lang w:val="es-ES" w:eastAsia="es-CO"/>
              </w:rPr>
            </w:pPr>
            <w:r w:rsidRPr="004C31EB">
              <w:rPr>
                <w:rFonts w:cs="Arial"/>
                <w:szCs w:val="20"/>
                <w:lang w:val="es-ES" w:eastAsia="es-CO"/>
              </w:rPr>
              <w:t>De 0.25 a 0.49</w:t>
            </w:r>
          </w:p>
        </w:tc>
        <w:tc>
          <w:tcPr>
            <w:tcW w:w="662" w:type="dxa"/>
            <w:tcBorders>
              <w:top w:val="single" w:sz="4" w:space="0" w:color="auto"/>
              <w:left w:val="single" w:sz="4" w:space="0" w:color="auto"/>
              <w:bottom w:val="single" w:sz="4" w:space="0" w:color="auto"/>
              <w:right w:val="single" w:sz="4" w:space="0" w:color="auto"/>
            </w:tcBorders>
            <w:vAlign w:val="center"/>
            <w:hideMark/>
          </w:tcPr>
          <w:p w14:paraId="05B6311A" w14:textId="77777777" w:rsidR="002C64CB" w:rsidRPr="004C31EB" w:rsidRDefault="002C64CB" w:rsidP="000A5B2C">
            <w:pPr>
              <w:spacing w:after="0"/>
              <w:jc w:val="center"/>
              <w:rPr>
                <w:rFonts w:eastAsia="Arial,Times New Roman" w:cs="Arial"/>
                <w:szCs w:val="20"/>
                <w:lang w:val="es-ES" w:eastAsia="es-CO"/>
              </w:rPr>
            </w:pPr>
            <w:r w:rsidRPr="004C31EB">
              <w:rPr>
                <w:rFonts w:eastAsia="Arial,Times New Roman" w:cs="Arial"/>
                <w:szCs w:val="20"/>
                <w:lang w:val="es-ES" w:eastAsia="es-CO"/>
              </w:rPr>
              <w:t>2</w:t>
            </w:r>
          </w:p>
        </w:tc>
        <w:tc>
          <w:tcPr>
            <w:tcW w:w="3322" w:type="dxa"/>
            <w:tcBorders>
              <w:top w:val="single" w:sz="4" w:space="0" w:color="auto"/>
              <w:left w:val="single" w:sz="4" w:space="0" w:color="auto"/>
              <w:bottom w:val="single" w:sz="4" w:space="0" w:color="auto"/>
              <w:right w:val="double" w:sz="4" w:space="0" w:color="auto"/>
            </w:tcBorders>
            <w:vAlign w:val="center"/>
            <w:hideMark/>
          </w:tcPr>
          <w:p w14:paraId="3986750F" w14:textId="77777777" w:rsidR="002C64CB" w:rsidRPr="004C31EB" w:rsidRDefault="002C64CB" w:rsidP="000A5B2C">
            <w:pPr>
              <w:spacing w:after="0"/>
              <w:jc w:val="center"/>
              <w:rPr>
                <w:rFonts w:eastAsia="Arial,Times New Roman" w:cs="Arial"/>
                <w:szCs w:val="20"/>
                <w:lang w:val="es-ES" w:eastAsia="es-CO"/>
              </w:rPr>
            </w:pPr>
            <w:r w:rsidRPr="004C31EB">
              <w:rPr>
                <w:rFonts w:cs="Arial"/>
                <w:szCs w:val="20"/>
                <w:lang w:val="es-ES" w:eastAsia="es-CO"/>
              </w:rPr>
              <w:t>Media geométrica</w:t>
            </w:r>
          </w:p>
        </w:tc>
      </w:tr>
      <w:tr w:rsidR="002C64CB" w:rsidRPr="00DD0F36" w14:paraId="1300D57C" w14:textId="77777777" w:rsidTr="000A5B2C">
        <w:trPr>
          <w:trHeight w:val="20"/>
          <w:jc w:val="center"/>
        </w:trPr>
        <w:tc>
          <w:tcPr>
            <w:tcW w:w="1717" w:type="dxa"/>
            <w:tcBorders>
              <w:top w:val="single" w:sz="4" w:space="0" w:color="auto"/>
              <w:left w:val="double" w:sz="4" w:space="0" w:color="auto"/>
              <w:bottom w:val="single" w:sz="4" w:space="0" w:color="auto"/>
              <w:right w:val="single" w:sz="4" w:space="0" w:color="auto"/>
            </w:tcBorders>
            <w:vAlign w:val="center"/>
          </w:tcPr>
          <w:p w14:paraId="643D5D15" w14:textId="77777777" w:rsidR="002C64CB" w:rsidRPr="004C31EB" w:rsidRDefault="002C64CB" w:rsidP="000A5B2C">
            <w:pPr>
              <w:spacing w:after="0"/>
              <w:jc w:val="center"/>
              <w:rPr>
                <w:rFonts w:cs="Arial"/>
                <w:szCs w:val="20"/>
                <w:lang w:val="es-ES" w:eastAsia="es-CO"/>
              </w:rPr>
            </w:pPr>
            <w:r w:rsidRPr="004C31EB">
              <w:rPr>
                <w:rFonts w:cs="Arial"/>
                <w:szCs w:val="20"/>
                <w:lang w:val="es-ES" w:eastAsia="es-CO"/>
              </w:rPr>
              <w:t>De 0.50 a 0.74</w:t>
            </w:r>
          </w:p>
        </w:tc>
        <w:tc>
          <w:tcPr>
            <w:tcW w:w="662" w:type="dxa"/>
            <w:tcBorders>
              <w:top w:val="single" w:sz="4" w:space="0" w:color="auto"/>
              <w:left w:val="single" w:sz="4" w:space="0" w:color="auto"/>
              <w:bottom w:val="single" w:sz="4" w:space="0" w:color="auto"/>
              <w:right w:val="single" w:sz="4" w:space="0" w:color="auto"/>
            </w:tcBorders>
            <w:vAlign w:val="center"/>
          </w:tcPr>
          <w:p w14:paraId="2128E23F" w14:textId="77777777" w:rsidR="002C64CB" w:rsidRPr="004C31EB" w:rsidRDefault="002C64CB" w:rsidP="000A5B2C">
            <w:pPr>
              <w:spacing w:after="0"/>
              <w:jc w:val="center"/>
              <w:rPr>
                <w:rFonts w:cs="Arial"/>
                <w:szCs w:val="20"/>
                <w:lang w:val="es-ES" w:eastAsia="es-CO"/>
              </w:rPr>
            </w:pPr>
            <w:r w:rsidRPr="004C31EB">
              <w:rPr>
                <w:rFonts w:cs="Arial"/>
                <w:szCs w:val="20"/>
                <w:lang w:val="es-ES" w:eastAsia="es-CO"/>
              </w:rPr>
              <w:t>3</w:t>
            </w:r>
          </w:p>
        </w:tc>
        <w:tc>
          <w:tcPr>
            <w:tcW w:w="3322" w:type="dxa"/>
            <w:tcBorders>
              <w:top w:val="single" w:sz="4" w:space="0" w:color="auto"/>
              <w:left w:val="single" w:sz="4" w:space="0" w:color="auto"/>
              <w:bottom w:val="single" w:sz="4" w:space="0" w:color="auto"/>
              <w:right w:val="double" w:sz="4" w:space="0" w:color="auto"/>
            </w:tcBorders>
            <w:vAlign w:val="center"/>
          </w:tcPr>
          <w:p w14:paraId="387C48C7" w14:textId="77777777" w:rsidR="002C64CB" w:rsidRPr="004C31EB" w:rsidRDefault="002C64CB" w:rsidP="000A5B2C">
            <w:pPr>
              <w:spacing w:after="0"/>
              <w:jc w:val="center"/>
              <w:rPr>
                <w:rFonts w:cs="Arial"/>
                <w:szCs w:val="20"/>
                <w:lang w:val="es-ES" w:eastAsia="es-CO"/>
              </w:rPr>
            </w:pPr>
            <w:r w:rsidRPr="004C31EB">
              <w:rPr>
                <w:rFonts w:cs="Arial"/>
                <w:szCs w:val="20"/>
                <w:lang w:val="es-ES" w:eastAsia="es-CO"/>
              </w:rPr>
              <w:t>Media aritmética baja</w:t>
            </w:r>
          </w:p>
        </w:tc>
      </w:tr>
      <w:tr w:rsidR="002C64CB" w:rsidRPr="00DD0F36" w14:paraId="35EA5119" w14:textId="77777777" w:rsidTr="000A5B2C">
        <w:trPr>
          <w:trHeight w:val="20"/>
          <w:jc w:val="center"/>
        </w:trPr>
        <w:tc>
          <w:tcPr>
            <w:tcW w:w="1717" w:type="dxa"/>
            <w:tcBorders>
              <w:top w:val="single" w:sz="4" w:space="0" w:color="auto"/>
              <w:left w:val="double" w:sz="4" w:space="0" w:color="auto"/>
              <w:bottom w:val="double" w:sz="4" w:space="0" w:color="auto"/>
              <w:right w:val="single" w:sz="4" w:space="0" w:color="auto"/>
            </w:tcBorders>
            <w:vAlign w:val="center"/>
          </w:tcPr>
          <w:p w14:paraId="220AABB3" w14:textId="77777777" w:rsidR="002C64CB" w:rsidRPr="004C31EB" w:rsidRDefault="002C64CB" w:rsidP="000A5B2C">
            <w:pPr>
              <w:spacing w:after="0"/>
              <w:jc w:val="center"/>
              <w:rPr>
                <w:rFonts w:cs="Arial"/>
                <w:szCs w:val="20"/>
                <w:lang w:val="es-ES" w:eastAsia="es-CO"/>
              </w:rPr>
            </w:pPr>
            <w:r w:rsidRPr="004C31EB">
              <w:rPr>
                <w:rFonts w:cs="Arial"/>
                <w:szCs w:val="20"/>
                <w:lang w:val="es-ES" w:eastAsia="es-CO"/>
              </w:rPr>
              <w:t>De 0.75 a 0.99</w:t>
            </w:r>
          </w:p>
        </w:tc>
        <w:tc>
          <w:tcPr>
            <w:tcW w:w="662" w:type="dxa"/>
            <w:tcBorders>
              <w:top w:val="single" w:sz="4" w:space="0" w:color="auto"/>
              <w:left w:val="single" w:sz="4" w:space="0" w:color="auto"/>
              <w:bottom w:val="double" w:sz="4" w:space="0" w:color="auto"/>
              <w:right w:val="single" w:sz="4" w:space="0" w:color="auto"/>
            </w:tcBorders>
            <w:vAlign w:val="center"/>
          </w:tcPr>
          <w:p w14:paraId="0E69A79B" w14:textId="77777777" w:rsidR="002C64CB" w:rsidRPr="004C31EB" w:rsidRDefault="002C64CB" w:rsidP="000A5B2C">
            <w:pPr>
              <w:spacing w:after="0"/>
              <w:jc w:val="center"/>
              <w:rPr>
                <w:rFonts w:cs="Arial"/>
                <w:szCs w:val="20"/>
                <w:lang w:val="es-ES" w:eastAsia="es-CO"/>
              </w:rPr>
            </w:pPr>
            <w:r w:rsidRPr="004C31EB">
              <w:rPr>
                <w:rFonts w:cs="Arial"/>
                <w:szCs w:val="20"/>
                <w:lang w:val="es-ES" w:eastAsia="es-CO"/>
              </w:rPr>
              <w:t>4</w:t>
            </w:r>
          </w:p>
        </w:tc>
        <w:tc>
          <w:tcPr>
            <w:tcW w:w="3322" w:type="dxa"/>
            <w:tcBorders>
              <w:top w:val="single" w:sz="4" w:space="0" w:color="auto"/>
              <w:left w:val="single" w:sz="4" w:space="0" w:color="auto"/>
              <w:bottom w:val="double" w:sz="4" w:space="0" w:color="auto"/>
              <w:right w:val="double" w:sz="4" w:space="0" w:color="auto"/>
            </w:tcBorders>
            <w:vAlign w:val="center"/>
          </w:tcPr>
          <w:p w14:paraId="064F93EB" w14:textId="77777777" w:rsidR="002C64CB" w:rsidRPr="004C31EB" w:rsidRDefault="002C64CB" w:rsidP="000A5B2C">
            <w:pPr>
              <w:spacing w:after="0"/>
              <w:jc w:val="center"/>
              <w:rPr>
                <w:rFonts w:cs="Arial"/>
                <w:szCs w:val="20"/>
                <w:lang w:val="es-ES" w:eastAsia="es-CO"/>
              </w:rPr>
            </w:pPr>
            <w:r w:rsidRPr="004C31EB">
              <w:rPr>
                <w:rFonts w:cs="Arial"/>
                <w:szCs w:val="20"/>
                <w:lang w:val="es-ES" w:eastAsia="es-CO"/>
              </w:rPr>
              <w:t>Menor valor</w:t>
            </w:r>
          </w:p>
        </w:tc>
      </w:tr>
    </w:tbl>
    <w:p w14:paraId="793604CB" w14:textId="77777777" w:rsidR="002C64CB" w:rsidRPr="002C64CB" w:rsidRDefault="002C64CB" w:rsidP="002C64CB">
      <w:pPr>
        <w:pStyle w:val="Prrafodelista"/>
        <w:spacing w:after="0" w:line="240" w:lineRule="auto"/>
        <w:ind w:left="360" w:right="142"/>
        <w:jc w:val="both"/>
        <w:rPr>
          <w:rFonts w:ascii="Arial Narrow" w:hAnsi="Arial Narrow" w:cs="Arial"/>
        </w:rPr>
      </w:pPr>
    </w:p>
    <w:p w14:paraId="2862E259" w14:textId="77777777" w:rsidR="002C64CB" w:rsidRPr="002C64CB" w:rsidRDefault="002C64CB" w:rsidP="002C64CB">
      <w:pPr>
        <w:pStyle w:val="Prrafodelista"/>
        <w:spacing w:after="0" w:line="240" w:lineRule="auto"/>
        <w:ind w:left="360" w:right="142"/>
        <w:jc w:val="both"/>
        <w:rPr>
          <w:rFonts w:ascii="Arial Narrow" w:hAnsi="Arial Narrow" w:cs="Arial"/>
        </w:rPr>
      </w:pPr>
      <w:r w:rsidRPr="002C64CB">
        <w:rPr>
          <w:rFonts w:ascii="Arial Narrow" w:hAnsi="Arial Narrow" w:cs="Arial"/>
        </w:rPr>
        <w:t>En todos los casos se tendrá en cuenta hasta el séptimo (7°) decimal del valor obtenido como puntaje y las fórmulas se aplicarán con las propuestas que no han sido rechazadas y se encuentran válidas.</w:t>
      </w:r>
    </w:p>
    <w:p w14:paraId="74923AE2" w14:textId="77777777" w:rsidR="002C64CB" w:rsidRPr="002C64CB" w:rsidRDefault="002C64CB" w:rsidP="002C64CB">
      <w:pPr>
        <w:pStyle w:val="Prrafodelista"/>
        <w:spacing w:after="0" w:line="240" w:lineRule="auto"/>
        <w:ind w:left="360" w:right="142"/>
        <w:jc w:val="both"/>
        <w:rPr>
          <w:rFonts w:ascii="Arial Narrow" w:hAnsi="Arial Narrow" w:cs="Arial"/>
        </w:rPr>
      </w:pPr>
    </w:p>
    <w:p w14:paraId="7874E4D5" w14:textId="77777777" w:rsidR="002C64CB" w:rsidRDefault="002C64CB" w:rsidP="002C64CB">
      <w:pPr>
        <w:pStyle w:val="Prrafodelista"/>
        <w:spacing w:after="0" w:line="240" w:lineRule="auto"/>
        <w:ind w:left="360" w:right="142"/>
        <w:jc w:val="both"/>
        <w:rPr>
          <w:rFonts w:ascii="Arial Narrow" w:hAnsi="Arial Narrow" w:cs="Arial"/>
        </w:rPr>
      </w:pPr>
      <w:r w:rsidRPr="002C64CB">
        <w:rPr>
          <w:rFonts w:ascii="Arial Narrow" w:hAnsi="Arial Narrow" w:cs="Arial"/>
        </w:rPr>
        <w:t xml:space="preserve">Las propuestas que al aplicar las fórmulas obtengan puntajes negativos obtienen cero (0) puntos en la oferta económica. </w:t>
      </w:r>
    </w:p>
    <w:p w14:paraId="3D0FED2C" w14:textId="77777777" w:rsidR="002C64CB" w:rsidRDefault="002C64CB" w:rsidP="002C64CB">
      <w:pPr>
        <w:spacing w:after="0" w:line="240" w:lineRule="auto"/>
        <w:ind w:right="142"/>
        <w:jc w:val="both"/>
        <w:rPr>
          <w:rFonts w:ascii="Arial Narrow" w:hAnsi="Arial Narrow" w:cs="Arial"/>
        </w:rPr>
      </w:pPr>
    </w:p>
    <w:p w14:paraId="270A8714" w14:textId="77777777" w:rsidR="002C64CB" w:rsidRPr="00D82B5F" w:rsidRDefault="002C64CB" w:rsidP="002C64CB">
      <w:pPr>
        <w:pStyle w:val="Prrafodelista"/>
        <w:numPr>
          <w:ilvl w:val="3"/>
          <w:numId w:val="33"/>
        </w:numPr>
        <w:spacing w:after="120" w:line="259" w:lineRule="auto"/>
        <w:jc w:val="both"/>
        <w:rPr>
          <w:rFonts w:ascii="Arial Narrow" w:hAnsi="Arial Narrow" w:cs="Arial"/>
          <w:b/>
          <w:bCs/>
          <w:szCs w:val="20"/>
          <w:lang w:val="es-MX"/>
        </w:rPr>
      </w:pPr>
      <w:r w:rsidRPr="00D82B5F">
        <w:rPr>
          <w:rFonts w:ascii="Arial Narrow" w:hAnsi="Arial Narrow" w:cs="Arial"/>
          <w:b/>
          <w:bCs/>
          <w:szCs w:val="20"/>
          <w:lang w:val="es-MX"/>
        </w:rPr>
        <w:t>Mediana con valor absoluto</w:t>
      </w:r>
    </w:p>
    <w:p w14:paraId="59ECD8CA" w14:textId="77777777" w:rsidR="002C64CB" w:rsidRPr="00D82B5F" w:rsidRDefault="002C64CB" w:rsidP="002C64CB">
      <w:pPr>
        <w:spacing w:after="120"/>
        <w:rPr>
          <w:rFonts w:ascii="Arial Narrow" w:hAnsi="Arial Narrow" w:cs="Arial"/>
          <w:szCs w:val="20"/>
          <w:lang w:val="es-MX"/>
        </w:rPr>
      </w:pPr>
      <w:r w:rsidRPr="00D82B5F">
        <w:rPr>
          <w:rFonts w:ascii="Arial Narrow" w:hAnsi="Arial Narrow"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6E45A502" w14:textId="38B3B375" w:rsidR="002C64CB" w:rsidRPr="00D82B5F" w:rsidRDefault="002C64CB" w:rsidP="002C64CB">
      <w:pPr>
        <w:spacing w:after="120"/>
        <w:jc w:val="center"/>
        <w:rPr>
          <w:rFonts w:ascii="Arial Narrow" w:hAnsi="Arial Narrow" w:cs="Arial"/>
          <w:i/>
          <w:szCs w:val="20"/>
        </w:rPr>
      </w:pPr>
      <w:r w:rsidRPr="00D82B5F">
        <w:rPr>
          <w:rFonts w:ascii="Arial Narrow" w:hAnsi="Arial Narrow"/>
          <w:noProof/>
        </w:rPr>
        <w:drawing>
          <wp:inline distT="0" distB="0" distL="0" distR="0" wp14:anchorId="35DA3947" wp14:editId="26557D46">
            <wp:extent cx="1820545" cy="197485"/>
            <wp:effectExtent l="0" t="0" r="8255" b="0"/>
            <wp:docPr id="1582552465"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Rot="1" noChangeAspect="1" noEditPoints="1" noChangeArrowheads="1" noCrop="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20545" cy="197485"/>
                    </a:xfrm>
                    <a:prstGeom prst="rect">
                      <a:avLst/>
                    </a:prstGeom>
                    <a:noFill/>
                    <a:ln>
                      <a:noFill/>
                    </a:ln>
                  </pic:spPr>
                </pic:pic>
              </a:graphicData>
            </a:graphic>
          </wp:inline>
        </w:drawing>
      </w:r>
    </w:p>
    <w:p w14:paraId="00D81F96" w14:textId="77777777" w:rsidR="002C64CB" w:rsidRPr="00D82B5F" w:rsidRDefault="002C64CB" w:rsidP="002C64CB">
      <w:pPr>
        <w:spacing w:after="120"/>
        <w:rPr>
          <w:rFonts w:ascii="Arial Narrow" w:hAnsi="Arial Narrow" w:cs="Arial"/>
          <w:iCs/>
          <w:szCs w:val="20"/>
          <w:lang w:val="es-MX"/>
        </w:rPr>
      </w:pPr>
      <w:r w:rsidRPr="00D82B5F">
        <w:rPr>
          <w:rFonts w:ascii="Arial Narrow" w:hAnsi="Arial Narrow" w:cs="Arial"/>
          <w:iCs/>
          <w:szCs w:val="20"/>
          <w:lang w:val="es-MX"/>
        </w:rPr>
        <w:t>Donde:</w:t>
      </w:r>
    </w:p>
    <w:p w14:paraId="7E4079A8" w14:textId="15C86379" w:rsidR="002C64CB" w:rsidRPr="00D82B5F" w:rsidRDefault="002C64CB" w:rsidP="002C64CB">
      <w:pPr>
        <w:numPr>
          <w:ilvl w:val="0"/>
          <w:numId w:val="52"/>
        </w:numPr>
        <w:spacing w:after="120" w:line="259" w:lineRule="auto"/>
        <w:ind w:left="788" w:hanging="425"/>
        <w:rPr>
          <w:rFonts w:ascii="Arial Narrow" w:hAnsi="Arial Narrow" w:cs="Arial"/>
          <w:iCs/>
          <w:szCs w:val="20"/>
          <w:lang w:val="es-MX"/>
        </w:rPr>
      </w:pPr>
      <w:r w:rsidRPr="00D82B5F">
        <w:rPr>
          <w:rFonts w:ascii="Arial Narrow" w:hAnsi="Arial Narrow" w:cs="Arial"/>
          <w:iCs/>
          <w:szCs w:val="20"/>
          <w:lang w:val="es-MX"/>
        </w:rPr>
        <w:fldChar w:fldCharType="begin"/>
      </w:r>
      <w:r w:rsidRPr="00D82B5F">
        <w:rPr>
          <w:rFonts w:ascii="Arial Narrow" w:hAnsi="Arial Narrow" w:cs="Arial"/>
          <w:iCs/>
          <w:szCs w:val="20"/>
          <w:lang w:val="es-MX"/>
        </w:rPr>
        <w:instrText xml:space="preserve"> QUOTE </w:instrText>
      </w: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Pr="00D82B5F">
        <w:rPr>
          <w:rFonts w:ascii="Arial Narrow" w:hAnsi="Arial Narrow" w:cs="Arial"/>
          <w:iCs/>
          <w:szCs w:val="20"/>
          <w:lang w:val="es-MX"/>
        </w:rPr>
        <w:instrText xml:space="preserve"> </w:instrText>
      </w:r>
      <w:r w:rsidRPr="00D82B5F">
        <w:rPr>
          <w:rFonts w:ascii="Arial Narrow" w:hAnsi="Arial Narrow" w:cs="Arial"/>
          <w:iCs/>
          <w:szCs w:val="20"/>
          <w:lang w:val="es-MX"/>
        </w:rPr>
        <w:fldChar w:fldCharType="separate"/>
      </w:r>
      <w:r w:rsidRPr="00D82B5F">
        <w:rPr>
          <w:rFonts w:ascii="Arial Narrow" w:hAnsi="Arial Narrow"/>
          <w:noProof/>
          <w:position w:val="-8"/>
        </w:rPr>
        <w:drawing>
          <wp:inline distT="0" distB="0" distL="0" distR="0" wp14:anchorId="56F86CF1" wp14:editId="1699651A">
            <wp:extent cx="115570" cy="197485"/>
            <wp:effectExtent l="0" t="0" r="0" b="0"/>
            <wp:docPr id="170757783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Rot="1" noChangeAspect="1" noEditPoints="1" noChangeArrowheads="1" noCrop="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5570" cy="197485"/>
                    </a:xfrm>
                    <a:prstGeom prst="rect">
                      <a:avLst/>
                    </a:prstGeom>
                    <a:noFill/>
                    <a:ln>
                      <a:noFill/>
                    </a:ln>
                  </pic:spPr>
                </pic:pic>
              </a:graphicData>
            </a:graphic>
          </wp:inline>
        </w:drawing>
      </w:r>
      <w:r w:rsidRPr="00D82B5F">
        <w:rPr>
          <w:rFonts w:ascii="Arial Narrow" w:hAnsi="Arial Narrow" w:cs="Arial"/>
          <w:iCs/>
          <w:szCs w:val="20"/>
          <w:lang w:val="es-MX"/>
        </w:rPr>
        <w:fldChar w:fldCharType="end"/>
      </w:r>
      <w:r w:rsidRPr="00D82B5F">
        <w:rPr>
          <w:rFonts w:ascii="Arial Narrow" w:hAnsi="Arial Narrow" w:cs="Arial"/>
          <w:iCs/>
          <w:szCs w:val="20"/>
          <w:lang w:val="es-MX"/>
        </w:rPr>
        <w:t>: Es el valor total corregido de cada una de las propuestas “i”.</w:t>
      </w:r>
    </w:p>
    <w:p w14:paraId="0A881CC5" w14:textId="77777777" w:rsidR="002C64CB" w:rsidRPr="00D82B5F" w:rsidRDefault="002C64CB" w:rsidP="002C64CB">
      <w:pPr>
        <w:numPr>
          <w:ilvl w:val="0"/>
          <w:numId w:val="52"/>
        </w:numPr>
        <w:spacing w:after="120" w:line="259" w:lineRule="auto"/>
        <w:ind w:left="788" w:hanging="425"/>
        <w:rPr>
          <w:rFonts w:ascii="Arial Narrow" w:hAnsi="Arial Narrow" w:cs="Arial"/>
          <w:iCs/>
          <w:szCs w:val="20"/>
          <w:lang w:val="es-MX"/>
        </w:rPr>
      </w:pPr>
      <w:r w:rsidRPr="00D82B5F">
        <w:rPr>
          <w:rFonts w:ascii="Arial Narrow" w:hAnsi="Arial Narrow" w:cs="Arial"/>
          <w:iCs/>
          <w:szCs w:val="20"/>
          <w:lang w:val="es-MX"/>
        </w:rPr>
        <w:t>m: Es el número total de propuestas económicas válidas recibidas por la Entidad.</w:t>
      </w:r>
    </w:p>
    <w:p w14:paraId="22C45E73" w14:textId="77777777" w:rsidR="002C64CB" w:rsidRPr="00D82B5F" w:rsidRDefault="002C64CB" w:rsidP="002C64CB">
      <w:pPr>
        <w:numPr>
          <w:ilvl w:val="0"/>
          <w:numId w:val="52"/>
        </w:numPr>
        <w:spacing w:after="120" w:line="259" w:lineRule="auto"/>
        <w:ind w:left="788" w:hanging="425"/>
        <w:rPr>
          <w:rFonts w:ascii="Arial Narrow" w:hAnsi="Arial Narrow" w:cs="Arial"/>
          <w:iCs/>
          <w:szCs w:val="20"/>
          <w:lang w:val="es-MX"/>
        </w:rPr>
      </w:pPr>
      <w:r w:rsidRPr="00D82B5F">
        <w:rPr>
          <w:rFonts w:ascii="Arial Narrow" w:hAnsi="Arial Narrow" w:cs="Arial"/>
          <w:iCs/>
          <w:szCs w:val="20"/>
          <w:lang w:val="es-MX"/>
        </w:rPr>
        <w:t>Me: Es la mediana calculada con los valores de las propuestas económicas válidas.</w:t>
      </w:r>
    </w:p>
    <w:p w14:paraId="6268340C" w14:textId="77777777" w:rsidR="002C64CB" w:rsidRPr="00D82B5F" w:rsidRDefault="002C64CB" w:rsidP="002C64CB">
      <w:pPr>
        <w:spacing w:after="120"/>
        <w:rPr>
          <w:rFonts w:ascii="Arial Narrow" w:hAnsi="Arial Narrow" w:cs="Arial"/>
          <w:iCs/>
          <w:szCs w:val="20"/>
          <w:lang w:val="es-MX"/>
        </w:rPr>
      </w:pPr>
      <w:r w:rsidRPr="00D82B5F">
        <w:rPr>
          <w:rFonts w:ascii="Arial Narrow" w:hAnsi="Arial Narrow" w:cs="Arial"/>
          <w:iCs/>
          <w:szCs w:val="20"/>
          <w:lang w:val="es-MX"/>
        </w:rPr>
        <w:t xml:space="preserve">Bajo este método la Entidad asignará el puntaje así: </w:t>
      </w:r>
    </w:p>
    <w:p w14:paraId="52A19B22" w14:textId="77777777" w:rsidR="002C64CB" w:rsidRPr="00D82B5F" w:rsidRDefault="002C64CB" w:rsidP="002C64CB">
      <w:pPr>
        <w:numPr>
          <w:ilvl w:val="0"/>
          <w:numId w:val="53"/>
        </w:numPr>
        <w:tabs>
          <w:tab w:val="left" w:pos="1134"/>
        </w:tabs>
        <w:spacing w:after="120" w:line="259" w:lineRule="auto"/>
        <w:ind w:left="363" w:firstLine="130"/>
        <w:jc w:val="both"/>
        <w:rPr>
          <w:rFonts w:ascii="Arial Narrow" w:hAnsi="Arial Narrow" w:cs="Arial"/>
          <w:iCs/>
          <w:szCs w:val="20"/>
          <w:lang w:val="es-MX"/>
        </w:rPr>
      </w:pPr>
      <w:r w:rsidRPr="00D82B5F">
        <w:rPr>
          <w:rFonts w:ascii="Arial Narrow" w:hAnsi="Arial Narrow" w:cs="Arial"/>
          <w:iCs/>
          <w:szCs w:val="20"/>
          <w:lang w:val="es-MX"/>
        </w:rPr>
        <w:t>Si el número de valores de las propuestas hábiles es impar, el máximo puntaje será asignado a la propuesta que se encuentre en el valor de la mediana. Para las otras propuestas, se utilizará la siguiente fórmula:</w:t>
      </w:r>
    </w:p>
    <w:p w14:paraId="1CC93AF9" w14:textId="756206FF" w:rsidR="002C64CB" w:rsidRPr="00D82B5F" w:rsidRDefault="002C64CB" w:rsidP="002C64CB">
      <w:pPr>
        <w:spacing w:after="120"/>
        <w:ind w:left="720"/>
        <w:contextualSpacing/>
        <w:jc w:val="center"/>
        <w:rPr>
          <w:rFonts w:ascii="Arial Narrow" w:hAnsi="Arial Narrow" w:cs="Arial"/>
          <w:i/>
          <w:szCs w:val="20"/>
        </w:rPr>
      </w:pPr>
      <w:r w:rsidRPr="00D82B5F">
        <w:rPr>
          <w:rFonts w:ascii="Arial Narrow" w:hAnsi="Arial Narrow"/>
          <w:noProof/>
        </w:rPr>
        <w:drawing>
          <wp:inline distT="0" distB="0" distL="0" distR="0" wp14:anchorId="13783BEF" wp14:editId="60D8B9F0">
            <wp:extent cx="2867025" cy="337820"/>
            <wp:effectExtent l="0" t="0" r="9525" b="5080"/>
            <wp:docPr id="141967699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Rot="1" noChangeAspect="1" noEditPoints="1" noChangeArrowheads="1" noCrop="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867025" cy="337820"/>
                    </a:xfrm>
                    <a:prstGeom prst="rect">
                      <a:avLst/>
                    </a:prstGeom>
                    <a:noFill/>
                    <a:ln>
                      <a:noFill/>
                    </a:ln>
                  </pic:spPr>
                </pic:pic>
              </a:graphicData>
            </a:graphic>
          </wp:inline>
        </w:drawing>
      </w:r>
    </w:p>
    <w:p w14:paraId="6EE83134" w14:textId="77777777" w:rsidR="002C64CB" w:rsidRPr="00D82B5F" w:rsidRDefault="002C64CB" w:rsidP="002C64CB">
      <w:pPr>
        <w:spacing w:after="120"/>
        <w:rPr>
          <w:rFonts w:ascii="Arial Narrow" w:hAnsi="Arial Narrow" w:cs="Arial"/>
          <w:i/>
          <w:iCs/>
          <w:szCs w:val="20"/>
          <w:lang w:val="es-MX"/>
        </w:rPr>
      </w:pPr>
      <w:r w:rsidRPr="00D82B5F">
        <w:rPr>
          <w:rFonts w:ascii="Arial Narrow" w:hAnsi="Arial Narrow" w:cs="Arial"/>
          <w:i/>
          <w:iCs/>
          <w:szCs w:val="20"/>
          <w:lang w:val="es-MX"/>
        </w:rPr>
        <w:t>Donde:</w:t>
      </w:r>
    </w:p>
    <w:p w14:paraId="5CB4946C" w14:textId="77777777" w:rsidR="002C64CB" w:rsidRPr="00D82B5F" w:rsidRDefault="002C64CB" w:rsidP="002C64CB">
      <w:pPr>
        <w:numPr>
          <w:ilvl w:val="0"/>
          <w:numId w:val="52"/>
        </w:numPr>
        <w:spacing w:after="120" w:line="259" w:lineRule="auto"/>
        <w:ind w:left="788" w:hanging="425"/>
        <w:rPr>
          <w:rFonts w:ascii="Arial Narrow" w:hAnsi="Arial Narrow" w:cs="Arial"/>
          <w:iCs/>
          <w:szCs w:val="20"/>
          <w:lang w:val="es-MX"/>
        </w:rPr>
      </w:pPr>
      <w:r w:rsidRPr="00D82B5F">
        <w:rPr>
          <w:rFonts w:ascii="Arial Narrow" w:hAnsi="Arial Narrow" w:cs="Arial"/>
          <w:iCs/>
          <w:szCs w:val="20"/>
          <w:lang w:val="es-MX"/>
        </w:rPr>
        <w:t>Me: Es la mediana calculada con los valores de las propuestas económicas válidas.</w:t>
      </w:r>
    </w:p>
    <w:p w14:paraId="16AEC8E1" w14:textId="6FE67CCA" w:rsidR="002C64CB" w:rsidRPr="00D82B5F" w:rsidRDefault="002C64CB" w:rsidP="002C64CB">
      <w:pPr>
        <w:numPr>
          <w:ilvl w:val="0"/>
          <w:numId w:val="52"/>
        </w:numPr>
        <w:spacing w:after="120" w:line="259" w:lineRule="auto"/>
        <w:ind w:left="788" w:hanging="425"/>
        <w:rPr>
          <w:rFonts w:ascii="Arial Narrow" w:hAnsi="Arial Narrow" w:cs="Arial"/>
          <w:iCs/>
          <w:szCs w:val="20"/>
          <w:lang w:val="es-MX"/>
        </w:rPr>
      </w:pPr>
      <w:r w:rsidRPr="00D82B5F">
        <w:rPr>
          <w:rFonts w:ascii="Arial Narrow" w:hAnsi="Arial Narrow" w:cs="Arial"/>
          <w:iCs/>
          <w:szCs w:val="20"/>
          <w:lang w:val="es-MX"/>
        </w:rPr>
        <w:fldChar w:fldCharType="begin"/>
      </w:r>
      <w:r w:rsidRPr="00D82B5F">
        <w:rPr>
          <w:rFonts w:ascii="Arial Narrow" w:hAnsi="Arial Narrow" w:cs="Arial"/>
          <w:iCs/>
          <w:szCs w:val="20"/>
          <w:lang w:val="es-MX"/>
        </w:rPr>
        <w:instrText xml:space="preserve"> QUOTE </w:instrText>
      </w:r>
      <m:oMath>
        <m:sSub>
          <m:sSubPr>
            <m:ctrlPr>
              <w:rPr>
                <w:rFonts w:ascii="Cambria Math" w:hAnsi="Cambria Math" w:cs="Arial"/>
                <w:iCs/>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Pr="00D82B5F">
        <w:rPr>
          <w:rFonts w:ascii="Arial Narrow" w:hAnsi="Arial Narrow" w:cs="Arial"/>
          <w:iCs/>
          <w:szCs w:val="20"/>
          <w:lang w:val="es-MX"/>
        </w:rPr>
        <w:instrText xml:space="preserve"> </w:instrText>
      </w:r>
      <w:r w:rsidRPr="00D82B5F">
        <w:rPr>
          <w:rFonts w:ascii="Arial Narrow" w:hAnsi="Arial Narrow" w:cs="Arial"/>
          <w:iCs/>
          <w:szCs w:val="20"/>
          <w:lang w:val="es-MX"/>
        </w:rPr>
        <w:fldChar w:fldCharType="separate"/>
      </w:r>
      <w:r w:rsidRPr="00D82B5F">
        <w:rPr>
          <w:rFonts w:ascii="Arial Narrow" w:hAnsi="Arial Narrow"/>
          <w:noProof/>
          <w:position w:val="-8"/>
        </w:rPr>
        <w:drawing>
          <wp:inline distT="0" distB="0" distL="0" distR="0" wp14:anchorId="441CE1ED" wp14:editId="676D8725">
            <wp:extent cx="115570" cy="197485"/>
            <wp:effectExtent l="0" t="0" r="0" b="0"/>
            <wp:docPr id="412625530"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Rot="1" noChangeAspect="1" noEditPoints="1" noChangeArrowheads="1" noCrop="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5570" cy="197485"/>
                    </a:xfrm>
                    <a:prstGeom prst="rect">
                      <a:avLst/>
                    </a:prstGeom>
                    <a:noFill/>
                    <a:ln>
                      <a:noFill/>
                    </a:ln>
                  </pic:spPr>
                </pic:pic>
              </a:graphicData>
            </a:graphic>
          </wp:inline>
        </w:drawing>
      </w:r>
      <w:r w:rsidRPr="00D82B5F">
        <w:rPr>
          <w:rFonts w:ascii="Arial Narrow" w:hAnsi="Arial Narrow" w:cs="Arial"/>
          <w:iCs/>
          <w:szCs w:val="20"/>
          <w:lang w:val="es-MX"/>
        </w:rPr>
        <w:fldChar w:fldCharType="end"/>
      </w:r>
      <w:r w:rsidRPr="00D82B5F">
        <w:rPr>
          <w:rFonts w:ascii="Arial Narrow" w:hAnsi="Arial Narrow" w:cs="Arial"/>
          <w:iCs/>
          <w:szCs w:val="20"/>
          <w:lang w:val="es-MX"/>
        </w:rPr>
        <w:t>: Es el valor total corregido de cada una de las propuestas “i”.</w:t>
      </w:r>
    </w:p>
    <w:p w14:paraId="4A5D2AD1" w14:textId="77777777" w:rsidR="002C64CB" w:rsidRPr="00D82B5F" w:rsidRDefault="002C64CB" w:rsidP="002C64CB">
      <w:pPr>
        <w:numPr>
          <w:ilvl w:val="0"/>
          <w:numId w:val="53"/>
        </w:numPr>
        <w:tabs>
          <w:tab w:val="left" w:pos="993"/>
        </w:tabs>
        <w:spacing w:after="120" w:line="259" w:lineRule="auto"/>
        <w:ind w:left="363" w:firstLine="130"/>
        <w:jc w:val="both"/>
        <w:rPr>
          <w:rFonts w:ascii="Arial Narrow" w:hAnsi="Arial Narrow" w:cs="Arial"/>
          <w:szCs w:val="20"/>
          <w:lang w:val="es-MX"/>
        </w:rPr>
      </w:pPr>
      <w:r w:rsidRPr="00D82B5F">
        <w:rPr>
          <w:rFonts w:ascii="Arial Narrow" w:hAnsi="Arial Narrow" w:cs="Arial"/>
          <w:szCs w:val="20"/>
          <w:lang w:val="es-MX"/>
        </w:rPr>
        <w:lastRenderedPageBreak/>
        <w:t>Si el número de valores de las propuestas hábiles es par, se asignará el máximo puntaje a la propuesta que se encuentre inmediatamente por debajo de la mediana. Para las otras propuestas, se utilizará la siguiente fórmula:</w:t>
      </w:r>
    </w:p>
    <w:p w14:paraId="73406DE9" w14:textId="62B827A3" w:rsidR="002C64CB" w:rsidRPr="00D82B5F" w:rsidRDefault="002C64CB" w:rsidP="002C64CB">
      <w:pPr>
        <w:spacing w:after="120"/>
        <w:ind w:right="624"/>
        <w:jc w:val="center"/>
        <w:rPr>
          <w:rFonts w:ascii="Arial Narrow" w:hAnsi="Arial Narrow" w:cs="Arial"/>
          <w:i/>
          <w:szCs w:val="20"/>
        </w:rPr>
      </w:pPr>
      <w:r w:rsidRPr="00D82B5F">
        <w:rPr>
          <w:rFonts w:ascii="Arial Narrow" w:hAnsi="Arial Narrow"/>
          <w:noProof/>
        </w:rPr>
        <w:drawing>
          <wp:inline distT="0" distB="0" distL="0" distR="0" wp14:anchorId="231413AC" wp14:editId="5711D8D4">
            <wp:extent cx="2899410" cy="370840"/>
            <wp:effectExtent l="0" t="0" r="0" b="0"/>
            <wp:docPr id="14950489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Rot="1" noChangeAspect="1" noEditPoints="1" noChangeArrowheads="1" noCrop="1"/>
                    </pic:cNvPicPr>
                  </pic:nvPicPr>
                  <pic:blipFill>
                    <a:blip r:embed="rId2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899410" cy="370840"/>
                    </a:xfrm>
                    <a:prstGeom prst="rect">
                      <a:avLst/>
                    </a:prstGeom>
                    <a:noFill/>
                    <a:ln>
                      <a:noFill/>
                    </a:ln>
                  </pic:spPr>
                </pic:pic>
              </a:graphicData>
            </a:graphic>
          </wp:inline>
        </w:drawing>
      </w:r>
    </w:p>
    <w:p w14:paraId="09C5899F" w14:textId="77777777" w:rsidR="002C64CB" w:rsidRPr="00D82B5F" w:rsidRDefault="002C64CB" w:rsidP="002C64CB">
      <w:pPr>
        <w:spacing w:after="120"/>
        <w:ind w:right="624"/>
        <w:rPr>
          <w:rFonts w:ascii="Arial Narrow" w:hAnsi="Arial Narrow" w:cs="Arial"/>
          <w:i/>
          <w:iCs/>
          <w:szCs w:val="20"/>
          <w:lang w:val="es-MX"/>
        </w:rPr>
      </w:pPr>
      <w:r w:rsidRPr="00D82B5F">
        <w:rPr>
          <w:rFonts w:ascii="Arial Narrow" w:hAnsi="Arial Narrow" w:cs="Arial"/>
          <w:i/>
          <w:iCs/>
          <w:szCs w:val="20"/>
          <w:lang w:val="es-MX"/>
        </w:rPr>
        <w:t>Donde:</w:t>
      </w:r>
    </w:p>
    <w:p w14:paraId="7A3D438B" w14:textId="7C039514" w:rsidR="002C64CB" w:rsidRPr="00D82B5F" w:rsidRDefault="002C64CB" w:rsidP="002C64CB">
      <w:pPr>
        <w:numPr>
          <w:ilvl w:val="0"/>
          <w:numId w:val="54"/>
        </w:numPr>
        <w:spacing w:after="120" w:line="259" w:lineRule="auto"/>
        <w:ind w:left="1073"/>
        <w:rPr>
          <w:rFonts w:ascii="Arial Narrow" w:hAnsi="Arial Narrow" w:cs="Arial"/>
          <w:i/>
          <w:iCs/>
          <w:szCs w:val="20"/>
          <w:lang w:val="es-MX"/>
        </w:rPr>
      </w:pPr>
      <w:r w:rsidRPr="00D82B5F">
        <w:rPr>
          <w:rFonts w:ascii="Arial Narrow" w:eastAsia="Times New Roman" w:hAnsi="Arial Narrow" w:cs="Arial"/>
          <w:iCs/>
          <w:szCs w:val="20"/>
        </w:rPr>
        <w:fldChar w:fldCharType="begin"/>
      </w:r>
      <w:r w:rsidRPr="00D82B5F">
        <w:rPr>
          <w:rFonts w:ascii="Arial Narrow" w:eastAsia="Times New Roman" w:hAnsi="Arial Narrow" w:cs="Arial"/>
          <w:iCs/>
          <w:szCs w:val="20"/>
        </w:rPr>
        <w:instrText xml:space="preserve"> QUOTE </w:instrText>
      </w:r>
      <m:oMath>
        <m:sSub>
          <m:sSubPr>
            <m:ctrlPr>
              <w:rPr>
                <w:rFonts w:ascii="Cambria Math" w:hAnsi="Cambria Math" w:cs="Arial"/>
                <w:i/>
                <w:iCs/>
                <w:szCs w:val="20"/>
              </w:rPr>
            </m:ctrlPr>
          </m:sSubPr>
          <m:e>
            <m:r>
              <m:rPr>
                <m:sty m:val="p"/>
              </m:rPr>
              <w:rPr>
                <w:rFonts w:ascii="Cambria Math" w:hAnsi="Cambria Math" w:cs="Arial"/>
                <w:szCs w:val="20"/>
              </w:rPr>
              <m:t>V</m:t>
            </m:r>
          </m:e>
          <m:sub>
            <m:r>
              <m:rPr>
                <m:sty m:val="p"/>
              </m:rPr>
              <w:rPr>
                <w:rFonts w:ascii="Cambria Math" w:hAnsi="Cambria Math" w:cs="Arial"/>
                <w:szCs w:val="20"/>
              </w:rPr>
              <m:t>Me</m:t>
            </m:r>
          </m:sub>
        </m:sSub>
      </m:oMath>
      <w:r w:rsidRPr="00D82B5F">
        <w:rPr>
          <w:rFonts w:ascii="Arial Narrow" w:eastAsia="Times New Roman" w:hAnsi="Arial Narrow" w:cs="Arial"/>
          <w:iCs/>
          <w:szCs w:val="20"/>
        </w:rPr>
        <w:instrText xml:space="preserve"> </w:instrText>
      </w:r>
      <w:r w:rsidRPr="00D82B5F">
        <w:rPr>
          <w:rFonts w:ascii="Arial Narrow" w:eastAsia="Times New Roman" w:hAnsi="Arial Narrow" w:cs="Arial"/>
          <w:iCs/>
          <w:szCs w:val="20"/>
        </w:rPr>
        <w:fldChar w:fldCharType="separate"/>
      </w:r>
      <w:r w:rsidRPr="00D82B5F">
        <w:rPr>
          <w:rFonts w:ascii="Arial Narrow" w:hAnsi="Arial Narrow"/>
          <w:noProof/>
          <w:position w:val="-8"/>
        </w:rPr>
        <w:drawing>
          <wp:inline distT="0" distB="0" distL="0" distR="0" wp14:anchorId="38E2C3EB" wp14:editId="45FFA902">
            <wp:extent cx="213995" cy="197485"/>
            <wp:effectExtent l="0" t="0" r="0" b="0"/>
            <wp:docPr id="17978022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Rot="1" noChangeAspect="1" noEditPoints="1" noChangeArrowheads="1" noCrop="1"/>
                    </pic:cNvPicPr>
                  </pic:nvPicPr>
                  <pic:blipFill>
                    <a:blip r:embed="rId2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3995" cy="197485"/>
                    </a:xfrm>
                    <a:prstGeom prst="rect">
                      <a:avLst/>
                    </a:prstGeom>
                    <a:noFill/>
                    <a:ln>
                      <a:noFill/>
                    </a:ln>
                  </pic:spPr>
                </pic:pic>
              </a:graphicData>
            </a:graphic>
          </wp:inline>
        </w:drawing>
      </w:r>
      <w:r w:rsidRPr="00D82B5F">
        <w:rPr>
          <w:rFonts w:ascii="Arial Narrow" w:eastAsia="Times New Roman" w:hAnsi="Arial Narrow" w:cs="Arial"/>
          <w:iCs/>
          <w:szCs w:val="20"/>
        </w:rPr>
        <w:fldChar w:fldCharType="end"/>
      </w:r>
      <w:r w:rsidRPr="00D82B5F">
        <w:rPr>
          <w:rFonts w:ascii="Arial Narrow" w:eastAsia="Times New Roman" w:hAnsi="Arial Narrow" w:cs="Arial"/>
          <w:i/>
          <w:iCs/>
          <w:szCs w:val="20"/>
        </w:rPr>
        <w:t>:</w:t>
      </w:r>
      <w:r w:rsidRPr="00D82B5F">
        <w:rPr>
          <w:rFonts w:ascii="Arial Narrow" w:hAnsi="Arial Narrow" w:cs="Arial"/>
          <w:i/>
          <w:iCs/>
          <w:szCs w:val="20"/>
          <w:lang w:val="es-MX"/>
        </w:rPr>
        <w:t xml:space="preserve"> Es el valor de la propuesta económica válida inmediatamente por debajo de la mediana.</w:t>
      </w:r>
    </w:p>
    <w:p w14:paraId="1B5520D6" w14:textId="07EA4D9A" w:rsidR="002C64CB" w:rsidRPr="00D82B5F" w:rsidRDefault="002C64CB" w:rsidP="002C64CB">
      <w:pPr>
        <w:numPr>
          <w:ilvl w:val="0"/>
          <w:numId w:val="54"/>
        </w:numPr>
        <w:spacing w:after="120" w:line="259" w:lineRule="auto"/>
        <w:ind w:left="1072" w:hanging="709"/>
        <w:rPr>
          <w:rFonts w:ascii="Arial Narrow" w:hAnsi="Arial Narrow" w:cs="Arial"/>
          <w:i/>
          <w:iCs/>
          <w:szCs w:val="20"/>
          <w:lang w:val="es-MX"/>
        </w:rPr>
      </w:pPr>
      <w:r w:rsidRPr="00D82B5F">
        <w:rPr>
          <w:rFonts w:ascii="Arial Narrow" w:hAnsi="Arial Narrow" w:cs="Arial"/>
          <w:iCs/>
          <w:szCs w:val="20"/>
          <w:lang w:val="es-MX"/>
        </w:rPr>
        <w:fldChar w:fldCharType="begin"/>
      </w:r>
      <w:r w:rsidRPr="00D82B5F">
        <w:rPr>
          <w:rFonts w:ascii="Arial Narrow" w:hAnsi="Arial Narrow" w:cs="Arial"/>
          <w:iCs/>
          <w:szCs w:val="20"/>
          <w:lang w:val="es-MX"/>
        </w:rPr>
        <w:instrText xml:space="preserve"> QUOTE </w:instrText>
      </w:r>
      <m:oMath>
        <m:sSub>
          <m:sSubPr>
            <m:ctrlPr>
              <w:rPr>
                <w:rFonts w:ascii="Cambria Math" w:hAnsi="Cambria Math" w:cs="Arial"/>
                <w:i/>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Pr="00D82B5F">
        <w:rPr>
          <w:rFonts w:ascii="Arial Narrow" w:hAnsi="Arial Narrow" w:cs="Arial"/>
          <w:iCs/>
          <w:szCs w:val="20"/>
          <w:lang w:val="es-MX"/>
        </w:rPr>
        <w:instrText xml:space="preserve"> </w:instrText>
      </w:r>
      <w:r w:rsidRPr="00D82B5F">
        <w:rPr>
          <w:rFonts w:ascii="Arial Narrow" w:hAnsi="Arial Narrow" w:cs="Arial"/>
          <w:iCs/>
          <w:szCs w:val="20"/>
          <w:lang w:val="es-MX"/>
        </w:rPr>
        <w:fldChar w:fldCharType="separate"/>
      </w:r>
      <w:r w:rsidRPr="00D82B5F">
        <w:rPr>
          <w:rFonts w:ascii="Arial Narrow" w:hAnsi="Arial Narrow"/>
          <w:noProof/>
          <w:position w:val="-8"/>
        </w:rPr>
        <w:drawing>
          <wp:inline distT="0" distB="0" distL="0" distR="0" wp14:anchorId="2DA341D8" wp14:editId="1C947F74">
            <wp:extent cx="115570" cy="197485"/>
            <wp:effectExtent l="0" t="0" r="0" b="0"/>
            <wp:docPr id="154639774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Rot="1" noChangeAspect="1" noEditPoints="1" noChangeArrowheads="1" noCrop="1"/>
                    </pic:cNvPicPr>
                  </pic:nvPicPr>
                  <pic:blipFill>
                    <a:blip r:embed="rId2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5570" cy="197485"/>
                    </a:xfrm>
                    <a:prstGeom prst="rect">
                      <a:avLst/>
                    </a:prstGeom>
                    <a:noFill/>
                    <a:ln>
                      <a:noFill/>
                    </a:ln>
                  </pic:spPr>
                </pic:pic>
              </a:graphicData>
            </a:graphic>
          </wp:inline>
        </w:drawing>
      </w:r>
      <w:r w:rsidRPr="00D82B5F">
        <w:rPr>
          <w:rFonts w:ascii="Arial Narrow" w:hAnsi="Arial Narrow" w:cs="Arial"/>
          <w:iCs/>
          <w:szCs w:val="20"/>
          <w:lang w:val="es-MX"/>
        </w:rPr>
        <w:fldChar w:fldCharType="end"/>
      </w:r>
      <w:r w:rsidRPr="00D82B5F">
        <w:rPr>
          <w:rFonts w:ascii="Arial Narrow" w:hAnsi="Arial Narrow" w:cs="Arial"/>
          <w:i/>
          <w:iCs/>
          <w:szCs w:val="20"/>
          <w:lang w:val="es-MX"/>
        </w:rPr>
        <w:t>: Es el valor total corregido de cada una de las propuestas “i”.</w:t>
      </w:r>
    </w:p>
    <w:p w14:paraId="07505568" w14:textId="77777777" w:rsidR="0027783D" w:rsidRPr="00D82B5F" w:rsidRDefault="0027783D" w:rsidP="0027783D">
      <w:pPr>
        <w:spacing w:after="120" w:line="259" w:lineRule="auto"/>
        <w:ind w:left="1072"/>
        <w:rPr>
          <w:rFonts w:ascii="Arial Narrow" w:hAnsi="Arial Narrow" w:cs="Arial"/>
          <w:i/>
          <w:iCs/>
          <w:szCs w:val="20"/>
          <w:lang w:val="es-MX"/>
        </w:rPr>
      </w:pPr>
    </w:p>
    <w:p w14:paraId="2BD9769A" w14:textId="77777777" w:rsidR="002C64CB" w:rsidRPr="00D82B5F" w:rsidRDefault="002C64CB" w:rsidP="002C64CB">
      <w:pPr>
        <w:pStyle w:val="Prrafodelista"/>
        <w:numPr>
          <w:ilvl w:val="3"/>
          <w:numId w:val="33"/>
        </w:numPr>
        <w:spacing w:after="120" w:line="259" w:lineRule="auto"/>
        <w:contextualSpacing w:val="0"/>
        <w:jc w:val="both"/>
        <w:rPr>
          <w:rFonts w:ascii="Arial Narrow" w:hAnsi="Arial Narrow" w:cs="Arial"/>
          <w:b/>
          <w:bCs/>
          <w:szCs w:val="20"/>
          <w:lang w:val="es-MX"/>
        </w:rPr>
      </w:pPr>
      <w:r w:rsidRPr="00D82B5F">
        <w:rPr>
          <w:rFonts w:ascii="Arial Narrow" w:hAnsi="Arial Narrow" w:cs="Arial"/>
          <w:b/>
          <w:bCs/>
          <w:szCs w:val="20"/>
          <w:lang w:val="es-MX"/>
        </w:rPr>
        <w:t>Media Geométrica</w:t>
      </w:r>
    </w:p>
    <w:p w14:paraId="50A7C903" w14:textId="77777777" w:rsidR="002C64CB" w:rsidRPr="00D82B5F" w:rsidRDefault="002C64CB" w:rsidP="002C64CB">
      <w:pPr>
        <w:spacing w:after="120"/>
        <w:rPr>
          <w:rFonts w:ascii="Arial Narrow" w:hAnsi="Arial Narrow" w:cs="Arial"/>
          <w:szCs w:val="20"/>
          <w:lang w:val="es-MX"/>
        </w:rPr>
      </w:pPr>
      <w:r w:rsidRPr="00D82B5F">
        <w:rPr>
          <w:rFonts w:ascii="Arial Narrow" w:hAnsi="Arial Narrow" w:cs="Arial"/>
          <w:szCs w:val="20"/>
          <w:lang w:val="es-MX"/>
        </w:rPr>
        <w:t>Para calcular la Media Geométrica se tomará el valor de las propuestas hábiles para el respectivo factor de calificación para asignar el puntaje de conformidad con el siguiente procedimiento:</w:t>
      </w:r>
    </w:p>
    <w:p w14:paraId="4FD7547A" w14:textId="612222C4" w:rsidR="002C64CB" w:rsidRPr="00D82B5F" w:rsidRDefault="00000000" w:rsidP="002C64CB">
      <w:pPr>
        <w:spacing w:after="120"/>
        <w:jc w:val="center"/>
        <w:rPr>
          <w:rFonts w:ascii="Arial Narrow" w:hAnsi="Arial Narrow" w:cs="Arial"/>
          <w:szCs w:val="20"/>
        </w:rPr>
      </w:pPr>
      <m:oMathPara>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m:oMathPara>
    </w:p>
    <w:p w14:paraId="12D0A4BD" w14:textId="77777777" w:rsidR="002C64CB" w:rsidRPr="00D82B5F" w:rsidRDefault="002C64CB" w:rsidP="002C64CB">
      <w:pPr>
        <w:spacing w:after="120"/>
        <w:rPr>
          <w:rFonts w:ascii="Arial Narrow" w:hAnsi="Arial Narrow" w:cs="Arial"/>
          <w:szCs w:val="20"/>
          <w:lang w:val="es-MX"/>
        </w:rPr>
      </w:pPr>
      <w:r w:rsidRPr="00D82B5F">
        <w:rPr>
          <w:rFonts w:ascii="Arial Narrow" w:hAnsi="Arial Narrow" w:cs="Arial"/>
          <w:szCs w:val="20"/>
          <w:lang w:val="es-MX"/>
        </w:rPr>
        <w:t xml:space="preserve">Donde: </w:t>
      </w:r>
    </w:p>
    <w:p w14:paraId="694CA705" w14:textId="77777777" w:rsidR="002C64CB" w:rsidRPr="00D82B5F" w:rsidRDefault="002C64CB" w:rsidP="002C64CB">
      <w:pPr>
        <w:numPr>
          <w:ilvl w:val="0"/>
          <w:numId w:val="54"/>
        </w:numPr>
        <w:spacing w:after="120" w:line="259" w:lineRule="auto"/>
        <w:ind w:left="582" w:hanging="219"/>
        <w:rPr>
          <w:rFonts w:ascii="Arial Narrow" w:hAnsi="Arial Narrow" w:cs="Arial"/>
          <w:szCs w:val="20"/>
          <w:lang w:val="es-MX"/>
        </w:rPr>
      </w:pPr>
      <w:r w:rsidRPr="00D82B5F">
        <w:rPr>
          <w:rFonts w:ascii="Arial Narrow" w:hAnsi="Arial Narrow" w:cs="Arial"/>
          <w:szCs w:val="20"/>
          <w:lang w:val="es-MX"/>
        </w:rPr>
        <w:t xml:space="preserve">MG: Es la media geométrica de todas las ofertas habilitadas. </w:t>
      </w:r>
    </w:p>
    <w:p w14:paraId="3CB06C25" w14:textId="77777777" w:rsidR="002C64CB" w:rsidRPr="00D82B5F" w:rsidRDefault="002C64CB" w:rsidP="002C64CB">
      <w:pPr>
        <w:numPr>
          <w:ilvl w:val="0"/>
          <w:numId w:val="54"/>
        </w:numPr>
        <w:spacing w:after="120" w:line="259" w:lineRule="auto"/>
        <w:ind w:left="582" w:hanging="219"/>
        <w:rPr>
          <w:rFonts w:ascii="Arial Narrow" w:hAnsi="Arial Narrow" w:cs="Arial"/>
          <w:szCs w:val="20"/>
          <w:lang w:val="es-MX"/>
        </w:rPr>
      </w:pPr>
      <w:r w:rsidRPr="00D82B5F">
        <w:rPr>
          <w:rFonts w:ascii="Arial Narrow" w:hAnsi="Arial Narrow" w:cs="Arial"/>
          <w:szCs w:val="20"/>
          <w:lang w:val="es-MX"/>
        </w:rPr>
        <w:t>V1: Es el valor de una propuesta habilitada.</w:t>
      </w:r>
    </w:p>
    <w:p w14:paraId="57318E8C" w14:textId="77777777" w:rsidR="002C64CB" w:rsidRPr="00D82B5F" w:rsidRDefault="002C64CB" w:rsidP="002C64CB">
      <w:pPr>
        <w:numPr>
          <w:ilvl w:val="0"/>
          <w:numId w:val="54"/>
        </w:numPr>
        <w:spacing w:after="120" w:line="259" w:lineRule="auto"/>
        <w:ind w:left="582" w:hanging="219"/>
        <w:rPr>
          <w:rFonts w:ascii="Arial Narrow" w:hAnsi="Arial Narrow" w:cs="Arial"/>
          <w:szCs w:val="20"/>
          <w:lang w:val="es-MX"/>
        </w:rPr>
      </w:pPr>
      <w:proofErr w:type="spellStart"/>
      <w:r w:rsidRPr="00D82B5F">
        <w:rPr>
          <w:rFonts w:ascii="Arial Narrow" w:hAnsi="Arial Narrow" w:cs="Arial"/>
          <w:szCs w:val="20"/>
          <w:lang w:val="es-MX"/>
        </w:rPr>
        <w:t>Vn</w:t>
      </w:r>
      <w:proofErr w:type="spellEnd"/>
      <w:r w:rsidRPr="00D82B5F">
        <w:rPr>
          <w:rFonts w:ascii="Arial Narrow" w:hAnsi="Arial Narrow" w:cs="Arial"/>
          <w:szCs w:val="20"/>
          <w:lang w:val="es-MX"/>
        </w:rPr>
        <w:t xml:space="preserve">: Es el valor de la propuesta n habilitada. </w:t>
      </w:r>
    </w:p>
    <w:p w14:paraId="23367929" w14:textId="77777777" w:rsidR="002C64CB" w:rsidRPr="00D82B5F" w:rsidRDefault="002C64CB" w:rsidP="002C64CB">
      <w:pPr>
        <w:numPr>
          <w:ilvl w:val="0"/>
          <w:numId w:val="54"/>
        </w:numPr>
        <w:spacing w:after="120" w:line="259" w:lineRule="auto"/>
        <w:ind w:left="582" w:hanging="219"/>
        <w:rPr>
          <w:rFonts w:ascii="Arial Narrow" w:hAnsi="Arial Narrow" w:cs="Arial"/>
          <w:szCs w:val="20"/>
          <w:lang w:val="es-MX"/>
        </w:rPr>
      </w:pPr>
      <w:r w:rsidRPr="00D82B5F">
        <w:rPr>
          <w:rFonts w:ascii="Arial Narrow" w:hAnsi="Arial Narrow" w:cs="Arial"/>
          <w:szCs w:val="20"/>
          <w:lang w:val="es-MX"/>
        </w:rPr>
        <w:t xml:space="preserve">n: La cantidad total de propuestas habilitadas. </w:t>
      </w:r>
    </w:p>
    <w:p w14:paraId="7BD2EDBC" w14:textId="77777777" w:rsidR="002C64CB" w:rsidRPr="00D82B5F" w:rsidRDefault="002C64CB" w:rsidP="002C64CB">
      <w:pPr>
        <w:spacing w:after="120"/>
        <w:rPr>
          <w:rFonts w:ascii="Arial Narrow" w:hAnsi="Arial Narrow" w:cs="Arial"/>
          <w:szCs w:val="20"/>
          <w:lang w:val="es-MX"/>
        </w:rPr>
      </w:pPr>
      <w:r w:rsidRPr="00D82B5F">
        <w:rPr>
          <w:rFonts w:ascii="Arial Narrow" w:hAnsi="Arial Narrow"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65F74F50" w14:textId="77777777" w:rsidR="002C64CB" w:rsidRPr="00D82B5F" w:rsidRDefault="002C64CB" w:rsidP="002C64CB">
      <w:pPr>
        <w:spacing w:after="120"/>
        <w:rPr>
          <w:rFonts w:ascii="Arial Narrow" w:hAnsi="Arial Narrow" w:cs="Arial"/>
          <w:szCs w:val="20"/>
          <w:lang w:val="es-MX"/>
        </w:rPr>
      </w:pPr>
      <w:r w:rsidRPr="00D82B5F">
        <w:rPr>
          <w:rFonts w:ascii="Arial Narrow" w:hAnsi="Arial Narrow" w:cs="Arial"/>
          <w:szCs w:val="20"/>
          <w:lang w:val="es-MX"/>
        </w:rPr>
        <w:t>Las demás propuestas recibirán puntaje de acuerdo con la siguiente ecuación:</w:t>
      </w:r>
    </w:p>
    <w:p w14:paraId="5BAAA061" w14:textId="12E11655" w:rsidR="002C64CB" w:rsidRPr="00D82B5F" w:rsidRDefault="002C64CB" w:rsidP="002C64CB">
      <w:pPr>
        <w:spacing w:after="120"/>
        <w:jc w:val="center"/>
        <w:rPr>
          <w:rFonts w:ascii="Arial Narrow" w:eastAsia="Times New Roman" w:hAnsi="Arial Narrow" w:cs="Arial"/>
          <w:szCs w:val="20"/>
        </w:rPr>
      </w:pPr>
      <w:r w:rsidRPr="00D82B5F">
        <w:rPr>
          <w:rFonts w:ascii="Arial Narrow" w:hAnsi="Arial Narrow"/>
          <w:noProof/>
        </w:rPr>
        <w:drawing>
          <wp:inline distT="0" distB="0" distL="0" distR="0" wp14:anchorId="0A859A72" wp14:editId="29468ECD">
            <wp:extent cx="2998470" cy="461010"/>
            <wp:effectExtent l="0" t="0" r="0" b="0"/>
            <wp:docPr id="18048271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Rot="1" noChangeAspect="1" noEditPoints="1" noChangeArrowheads="1" noCrop="1"/>
                    </pic:cNvPicPr>
                  </pic:nvPicPr>
                  <pic:blipFill>
                    <a:blip r:embed="rId2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998470" cy="461010"/>
                    </a:xfrm>
                    <a:prstGeom prst="rect">
                      <a:avLst/>
                    </a:prstGeom>
                    <a:noFill/>
                    <a:ln>
                      <a:noFill/>
                    </a:ln>
                  </pic:spPr>
                </pic:pic>
              </a:graphicData>
            </a:graphic>
          </wp:inline>
        </w:drawing>
      </w:r>
    </w:p>
    <w:p w14:paraId="3BD78DCB" w14:textId="77777777" w:rsidR="002C64CB" w:rsidRPr="00D82B5F" w:rsidRDefault="002C64CB" w:rsidP="002C64CB">
      <w:pPr>
        <w:spacing w:after="120"/>
        <w:jc w:val="center"/>
        <w:rPr>
          <w:rFonts w:ascii="Arial Narrow" w:hAnsi="Arial Narrow" w:cs="Arial"/>
          <w:szCs w:val="20"/>
          <w:lang w:val="es-MX"/>
        </w:rPr>
      </w:pPr>
    </w:p>
    <w:p w14:paraId="57677571" w14:textId="77777777" w:rsidR="002C64CB" w:rsidRPr="00D82B5F" w:rsidRDefault="002C64CB" w:rsidP="002C64CB">
      <w:pPr>
        <w:pStyle w:val="Prrafodelista"/>
        <w:numPr>
          <w:ilvl w:val="3"/>
          <w:numId w:val="33"/>
        </w:numPr>
        <w:spacing w:after="120" w:line="259" w:lineRule="auto"/>
        <w:jc w:val="both"/>
        <w:rPr>
          <w:rFonts w:ascii="Arial Narrow" w:hAnsi="Arial Narrow" w:cs="Arial"/>
          <w:b/>
          <w:bCs/>
          <w:szCs w:val="20"/>
          <w:lang w:val="es-MX"/>
        </w:rPr>
      </w:pPr>
      <w:r w:rsidRPr="00D82B5F">
        <w:rPr>
          <w:rFonts w:ascii="Arial Narrow" w:hAnsi="Arial Narrow" w:cs="Arial"/>
          <w:b/>
          <w:bCs/>
          <w:szCs w:val="20"/>
          <w:lang w:val="es-MX"/>
        </w:rPr>
        <w:t>Media Aritmética Baja</w:t>
      </w:r>
    </w:p>
    <w:p w14:paraId="371161F1" w14:textId="77777777" w:rsidR="002C64CB" w:rsidRPr="00D82B5F" w:rsidRDefault="002C64CB" w:rsidP="002C64CB">
      <w:pPr>
        <w:spacing w:after="120"/>
        <w:rPr>
          <w:rFonts w:ascii="Arial Narrow" w:hAnsi="Arial Narrow" w:cs="Arial"/>
          <w:szCs w:val="20"/>
          <w:lang w:val="es-MX"/>
        </w:rPr>
      </w:pPr>
      <w:r w:rsidRPr="00D82B5F">
        <w:rPr>
          <w:rFonts w:ascii="Arial Narrow" w:hAnsi="Arial Narrow" w:cs="Arial"/>
          <w:szCs w:val="20"/>
          <w:lang w:val="es-MX"/>
        </w:rPr>
        <w:t>Consiste en determinar el promedio aritmético entre la propuesta válida más baja y el promedio simple de las ofertas hábiles para calificación económica.</w:t>
      </w:r>
    </w:p>
    <w:p w14:paraId="30E737FD" w14:textId="0E57A071" w:rsidR="002C64CB" w:rsidRPr="00D82B5F" w:rsidRDefault="002C64CB" w:rsidP="002C64CB">
      <w:pPr>
        <w:spacing w:after="120"/>
        <w:jc w:val="center"/>
        <w:rPr>
          <w:rFonts w:ascii="Arial Narrow" w:eastAsia="Times New Roman" w:hAnsi="Arial Narrow" w:cs="Arial"/>
          <w:iCs/>
          <w:szCs w:val="20"/>
        </w:rPr>
      </w:pPr>
      <w:r w:rsidRPr="00D82B5F">
        <w:rPr>
          <w:rFonts w:ascii="Arial Narrow" w:hAnsi="Arial Narrow"/>
          <w:noProof/>
        </w:rPr>
        <w:drawing>
          <wp:inline distT="0" distB="0" distL="0" distR="0" wp14:anchorId="4282C17C" wp14:editId="343FCAE6">
            <wp:extent cx="972185" cy="362585"/>
            <wp:effectExtent l="0" t="0" r="0" b="0"/>
            <wp:docPr id="2012794223"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Rot="1" noChangeAspect="1" noEditPoints="1" noChangeArrowheads="1" noCrop="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2185" cy="362585"/>
                    </a:xfrm>
                    <a:prstGeom prst="rect">
                      <a:avLst/>
                    </a:prstGeom>
                    <a:noFill/>
                    <a:ln>
                      <a:noFill/>
                    </a:ln>
                  </pic:spPr>
                </pic:pic>
              </a:graphicData>
            </a:graphic>
          </wp:inline>
        </w:drawing>
      </w:r>
    </w:p>
    <w:p w14:paraId="315BABCB" w14:textId="77777777" w:rsidR="002C64CB" w:rsidRPr="00D82B5F" w:rsidRDefault="002C64CB" w:rsidP="002C64CB">
      <w:pPr>
        <w:spacing w:after="120"/>
        <w:rPr>
          <w:rFonts w:ascii="Arial Narrow" w:hAnsi="Arial Narrow" w:cs="Arial"/>
          <w:iCs/>
          <w:szCs w:val="20"/>
          <w:lang w:val="es-MX"/>
        </w:rPr>
      </w:pPr>
      <w:r w:rsidRPr="00D82B5F">
        <w:rPr>
          <w:rFonts w:ascii="Arial Narrow" w:hAnsi="Arial Narrow" w:cs="Arial"/>
          <w:iCs/>
          <w:szCs w:val="20"/>
          <w:lang w:val="es-MX"/>
        </w:rPr>
        <w:t>Donde:</w:t>
      </w:r>
    </w:p>
    <w:p w14:paraId="24DA5E25" w14:textId="27D577FB" w:rsidR="002C64CB" w:rsidRPr="00D82B5F" w:rsidRDefault="002C64CB" w:rsidP="002C64CB">
      <w:pPr>
        <w:numPr>
          <w:ilvl w:val="0"/>
          <w:numId w:val="55"/>
        </w:numPr>
        <w:spacing w:after="120" w:line="259" w:lineRule="auto"/>
        <w:ind w:left="582" w:hanging="219"/>
        <w:rPr>
          <w:rFonts w:ascii="Arial Narrow" w:hAnsi="Arial Narrow" w:cs="Arial"/>
          <w:iCs/>
          <w:szCs w:val="20"/>
          <w:lang w:val="es-MX"/>
        </w:rPr>
      </w:pPr>
      <w:r w:rsidRPr="00D82B5F">
        <w:rPr>
          <w:rFonts w:ascii="Arial Narrow" w:hAnsi="Arial Narrow" w:cs="Arial"/>
          <w:iCs/>
          <w:szCs w:val="20"/>
          <w:lang w:val="es-MX"/>
        </w:rPr>
        <w:lastRenderedPageBreak/>
        <w:fldChar w:fldCharType="begin"/>
      </w:r>
      <w:r w:rsidRPr="00D82B5F">
        <w:rPr>
          <w:rFonts w:ascii="Arial Narrow" w:hAnsi="Arial Narrow" w:cs="Arial"/>
          <w:iCs/>
          <w:szCs w:val="20"/>
          <w:lang w:val="es-MX"/>
        </w:rPr>
        <w:instrText xml:space="preserve"> QUOTE </w:instrText>
      </w: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Pr="00D82B5F">
        <w:rPr>
          <w:rFonts w:ascii="Arial Narrow" w:hAnsi="Arial Narrow" w:cs="Arial"/>
          <w:iCs/>
          <w:szCs w:val="20"/>
          <w:lang w:val="es-MX"/>
        </w:rPr>
        <w:instrText xml:space="preserve"> </w:instrText>
      </w:r>
      <w:r w:rsidRPr="00D82B5F">
        <w:rPr>
          <w:rFonts w:ascii="Arial Narrow" w:hAnsi="Arial Narrow" w:cs="Arial"/>
          <w:iCs/>
          <w:szCs w:val="20"/>
          <w:lang w:val="es-MX"/>
        </w:rPr>
        <w:fldChar w:fldCharType="separate"/>
      </w:r>
      <w:r w:rsidRPr="00D82B5F">
        <w:rPr>
          <w:rFonts w:ascii="Arial Narrow" w:hAnsi="Arial Narrow"/>
          <w:noProof/>
          <w:position w:val="-8"/>
        </w:rPr>
        <w:drawing>
          <wp:inline distT="0" distB="0" distL="0" distR="0" wp14:anchorId="5EC40444" wp14:editId="5F8FB9BD">
            <wp:extent cx="263525" cy="197485"/>
            <wp:effectExtent l="0" t="0" r="3175" b="0"/>
            <wp:docPr id="47109753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Rot="1" noChangeAspect="1" noEditPoints="1" noChangeArrowheads="1" noCrop="1"/>
                    </pic:cNvPicPr>
                  </pic:nvPicPr>
                  <pic:blipFill>
                    <a:blip r:embed="rId2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3525" cy="197485"/>
                    </a:xfrm>
                    <a:prstGeom prst="rect">
                      <a:avLst/>
                    </a:prstGeom>
                    <a:noFill/>
                    <a:ln>
                      <a:noFill/>
                    </a:ln>
                  </pic:spPr>
                </pic:pic>
              </a:graphicData>
            </a:graphic>
          </wp:inline>
        </w:drawing>
      </w:r>
      <w:r w:rsidRPr="00D82B5F">
        <w:rPr>
          <w:rFonts w:ascii="Arial Narrow" w:hAnsi="Arial Narrow" w:cs="Arial"/>
          <w:iCs/>
          <w:szCs w:val="20"/>
          <w:lang w:val="es-MX"/>
        </w:rPr>
        <w:fldChar w:fldCharType="end"/>
      </w:r>
      <w:r w:rsidRPr="00D82B5F">
        <w:rPr>
          <w:rFonts w:ascii="Arial Narrow" w:hAnsi="Arial Narrow" w:cs="Arial"/>
          <w:iCs/>
          <w:szCs w:val="20"/>
          <w:lang w:val="es-MX"/>
        </w:rPr>
        <w:t>: Es el valor total corregido de la propuesta válida más baja.</w:t>
      </w:r>
    </w:p>
    <w:p w14:paraId="685A6B49" w14:textId="597487E5" w:rsidR="002C64CB" w:rsidRPr="00D82B5F" w:rsidRDefault="002C64CB" w:rsidP="002C64CB">
      <w:pPr>
        <w:numPr>
          <w:ilvl w:val="0"/>
          <w:numId w:val="55"/>
        </w:numPr>
        <w:spacing w:after="120" w:line="259" w:lineRule="auto"/>
        <w:ind w:left="582" w:hanging="219"/>
        <w:rPr>
          <w:rFonts w:ascii="Arial Narrow" w:hAnsi="Arial Narrow" w:cs="Arial"/>
          <w:iCs/>
          <w:szCs w:val="20"/>
          <w:lang w:val="es-MX"/>
        </w:rPr>
      </w:pPr>
      <w:r w:rsidRPr="00D82B5F">
        <w:rPr>
          <w:rFonts w:ascii="Arial Narrow" w:hAnsi="Arial Narrow" w:cs="Arial"/>
          <w:iCs/>
          <w:szCs w:val="20"/>
          <w:lang w:val="es-MX"/>
        </w:rPr>
        <w:fldChar w:fldCharType="begin"/>
      </w:r>
      <w:r w:rsidRPr="00D82B5F">
        <w:rPr>
          <w:rFonts w:ascii="Arial Narrow" w:hAnsi="Arial Narrow" w:cs="Arial"/>
          <w:iCs/>
          <w:szCs w:val="20"/>
          <w:lang w:val="es-MX"/>
        </w:rPr>
        <w:instrText xml:space="preserve"> QUOTE </w:instrText>
      </w:r>
      <m:oMath>
        <m:acc>
          <m:accPr>
            <m:chr m:val="̅"/>
            <m:ctrlPr>
              <w:rPr>
                <w:rFonts w:ascii="Cambria Math" w:hAnsi="Cambria Math" w:cs="Arial"/>
                <w:iCs/>
                <w:szCs w:val="20"/>
              </w:rPr>
            </m:ctrlPr>
          </m:accPr>
          <m:e>
            <m:r>
              <m:rPr>
                <m:sty m:val="p"/>
              </m:rPr>
              <w:rPr>
                <w:rFonts w:ascii="Cambria Math" w:hAnsi="Cambria Math" w:cs="Arial"/>
                <w:szCs w:val="20"/>
              </w:rPr>
              <m:t>X</m:t>
            </m:r>
          </m:e>
        </m:acc>
      </m:oMath>
      <w:r w:rsidRPr="00D82B5F">
        <w:rPr>
          <w:rFonts w:ascii="Arial Narrow" w:hAnsi="Arial Narrow" w:cs="Arial"/>
          <w:iCs/>
          <w:szCs w:val="20"/>
          <w:lang w:val="es-MX"/>
        </w:rPr>
        <w:instrText xml:space="preserve"> </w:instrText>
      </w:r>
      <w:r w:rsidRPr="00D82B5F">
        <w:rPr>
          <w:rFonts w:ascii="Arial Narrow" w:hAnsi="Arial Narrow" w:cs="Arial"/>
          <w:iCs/>
          <w:szCs w:val="20"/>
          <w:lang w:val="es-MX"/>
        </w:rPr>
        <w:fldChar w:fldCharType="separate"/>
      </w:r>
      <w:r w:rsidRPr="00D82B5F">
        <w:rPr>
          <w:rFonts w:ascii="Arial Narrow" w:hAnsi="Arial Narrow"/>
          <w:noProof/>
          <w:position w:val="-8"/>
        </w:rPr>
        <w:drawing>
          <wp:inline distT="0" distB="0" distL="0" distR="0" wp14:anchorId="7C0AA74F" wp14:editId="485E01B6">
            <wp:extent cx="74295" cy="197485"/>
            <wp:effectExtent l="0" t="0" r="1905" b="0"/>
            <wp:docPr id="26035543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Rot="1" noChangeAspect="1" noEditPoints="1" noChangeArrowheads="1" noCrop="1"/>
                    </pic:cNvPicPr>
                  </pic:nvPicPr>
                  <pic:blipFill>
                    <a:blip r:embed="rId2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4295" cy="197485"/>
                    </a:xfrm>
                    <a:prstGeom prst="rect">
                      <a:avLst/>
                    </a:prstGeom>
                    <a:noFill/>
                    <a:ln>
                      <a:noFill/>
                    </a:ln>
                  </pic:spPr>
                </pic:pic>
              </a:graphicData>
            </a:graphic>
          </wp:inline>
        </w:drawing>
      </w:r>
      <w:r w:rsidRPr="00D82B5F">
        <w:rPr>
          <w:rFonts w:ascii="Arial Narrow" w:hAnsi="Arial Narrow" w:cs="Arial"/>
          <w:iCs/>
          <w:szCs w:val="20"/>
          <w:lang w:val="es-MX"/>
        </w:rPr>
        <w:fldChar w:fldCharType="end"/>
      </w:r>
      <w:r w:rsidRPr="00D82B5F">
        <w:rPr>
          <w:rFonts w:ascii="Arial Narrow" w:hAnsi="Arial Narrow" w:cs="Arial"/>
          <w:iCs/>
          <w:szCs w:val="20"/>
          <w:lang w:val="es-MX"/>
        </w:rPr>
        <w:t>: Es el promedio aritmético simple de las propuestas económicas válidas.</w:t>
      </w:r>
    </w:p>
    <w:p w14:paraId="6FD2B20C" w14:textId="21AFDB91" w:rsidR="002C64CB" w:rsidRPr="00D82B5F" w:rsidRDefault="002C64CB" w:rsidP="002C64CB">
      <w:pPr>
        <w:numPr>
          <w:ilvl w:val="0"/>
          <w:numId w:val="55"/>
        </w:numPr>
        <w:spacing w:after="120" w:line="259" w:lineRule="auto"/>
        <w:ind w:left="582" w:hanging="219"/>
        <w:rPr>
          <w:rFonts w:ascii="Arial Narrow" w:hAnsi="Arial Narrow" w:cs="Arial"/>
          <w:iCs/>
          <w:szCs w:val="20"/>
          <w:lang w:val="es-MX"/>
        </w:rPr>
      </w:pPr>
      <w:r w:rsidRPr="00D82B5F">
        <w:rPr>
          <w:rFonts w:ascii="Arial Narrow" w:hAnsi="Arial Narrow" w:cs="Arial"/>
          <w:iCs/>
          <w:szCs w:val="20"/>
          <w:lang w:val="es-MX"/>
        </w:rPr>
        <w:fldChar w:fldCharType="begin"/>
      </w:r>
      <w:r w:rsidRPr="00D82B5F">
        <w:rPr>
          <w:rFonts w:ascii="Arial Narrow" w:hAnsi="Arial Narrow" w:cs="Arial"/>
          <w:iCs/>
          <w:szCs w:val="20"/>
          <w:lang w:val="es-MX"/>
        </w:rPr>
        <w:instrText xml:space="preserve"> QUOTE </w:instrText>
      </w:r>
      <m:oMath>
        <m:acc>
          <m:accPr>
            <m:chr m:val="̅"/>
            <m:ctrlPr>
              <w:rPr>
                <w:rFonts w:ascii="Cambria Math" w:hAnsi="Cambria Math" w:cs="Arial"/>
                <w:iCs/>
                <w:szCs w:val="20"/>
              </w:rPr>
            </m:ctrlPr>
          </m:accPr>
          <m:e>
            <m:sSub>
              <m:sSubPr>
                <m:ctrlPr>
                  <w:rPr>
                    <w:rFonts w:ascii="Cambria Math" w:hAnsi="Cambria Math" w:cs="Arial"/>
                    <w:iCs/>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Pr="00D82B5F">
        <w:rPr>
          <w:rFonts w:ascii="Arial Narrow" w:hAnsi="Arial Narrow" w:cs="Arial"/>
          <w:iCs/>
          <w:szCs w:val="20"/>
          <w:lang w:val="es-MX"/>
        </w:rPr>
        <w:instrText xml:space="preserve"> </w:instrText>
      </w:r>
      <w:r w:rsidRPr="00D82B5F">
        <w:rPr>
          <w:rFonts w:ascii="Arial Narrow" w:hAnsi="Arial Narrow" w:cs="Arial"/>
          <w:iCs/>
          <w:szCs w:val="20"/>
          <w:lang w:val="es-MX"/>
        </w:rPr>
        <w:fldChar w:fldCharType="separate"/>
      </w:r>
      <w:r w:rsidRPr="00D82B5F">
        <w:rPr>
          <w:rFonts w:ascii="Arial Narrow" w:hAnsi="Arial Narrow"/>
          <w:noProof/>
          <w:position w:val="-8"/>
        </w:rPr>
        <w:drawing>
          <wp:inline distT="0" distB="0" distL="0" distR="0" wp14:anchorId="7A069640" wp14:editId="10FF0001">
            <wp:extent cx="164465" cy="197485"/>
            <wp:effectExtent l="0" t="0" r="6985" b="0"/>
            <wp:docPr id="105058249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Rot="1" noChangeAspect="1" noEditPoints="1" noChangeArrowheads="1" noCrop="1"/>
                    </pic:cNvPicPr>
                  </pic:nvPicPr>
                  <pic:blipFill>
                    <a:blip r:embed="rId3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4465" cy="197485"/>
                    </a:xfrm>
                    <a:prstGeom prst="rect">
                      <a:avLst/>
                    </a:prstGeom>
                    <a:noFill/>
                    <a:ln>
                      <a:noFill/>
                    </a:ln>
                  </pic:spPr>
                </pic:pic>
              </a:graphicData>
            </a:graphic>
          </wp:inline>
        </w:drawing>
      </w:r>
      <w:r w:rsidRPr="00D82B5F">
        <w:rPr>
          <w:rFonts w:ascii="Arial Narrow" w:hAnsi="Arial Narrow" w:cs="Arial"/>
          <w:iCs/>
          <w:szCs w:val="20"/>
          <w:lang w:val="es-MX"/>
        </w:rPr>
        <w:fldChar w:fldCharType="end"/>
      </w:r>
      <w:r w:rsidRPr="00D82B5F">
        <w:rPr>
          <w:rFonts w:ascii="Arial Narrow" w:hAnsi="Arial Narrow" w:cs="Arial"/>
          <w:iCs/>
          <w:szCs w:val="20"/>
          <w:lang w:val="es-MX"/>
        </w:rPr>
        <w:t>: Es la media aritmética baja.</w:t>
      </w:r>
    </w:p>
    <w:p w14:paraId="01057119" w14:textId="77777777" w:rsidR="002C64CB" w:rsidRPr="00D82B5F" w:rsidRDefault="002C64CB" w:rsidP="002C64CB">
      <w:pPr>
        <w:spacing w:after="120"/>
        <w:rPr>
          <w:rFonts w:ascii="Arial Narrow" w:hAnsi="Arial Narrow" w:cs="Arial"/>
          <w:iCs/>
          <w:szCs w:val="20"/>
          <w:lang w:val="es-MX"/>
        </w:rPr>
      </w:pPr>
      <w:r w:rsidRPr="00D82B5F">
        <w:rPr>
          <w:rFonts w:ascii="Arial Narrow" w:hAnsi="Arial Narrow" w:cs="Arial"/>
          <w:iCs/>
          <w:szCs w:val="20"/>
          <w:lang w:val="es-MX"/>
        </w:rPr>
        <w:t>La Entidad procederá a ponderar las propuestas de acuerdo con la siguiente formula:</w:t>
      </w:r>
    </w:p>
    <w:p w14:paraId="48D06D93" w14:textId="77777777" w:rsidR="002C64CB" w:rsidRPr="00D82B5F" w:rsidRDefault="002C64CB" w:rsidP="002C64CB">
      <w:pPr>
        <w:spacing w:after="120"/>
        <w:ind w:firstLine="708"/>
        <w:rPr>
          <w:rFonts w:ascii="Arial Narrow" w:hAnsi="Arial Narrow" w:cs="Arial"/>
          <w:i/>
          <w:iCs/>
          <w:szCs w:val="20"/>
          <w:lang w:val="es-MX"/>
        </w:rPr>
      </w:pPr>
    </w:p>
    <w:p w14:paraId="7F0881A8" w14:textId="78EBB4C9" w:rsidR="002C64CB" w:rsidRPr="00D82B5F" w:rsidRDefault="002C64CB" w:rsidP="002C64CB">
      <w:pPr>
        <w:spacing w:after="120"/>
        <w:jc w:val="center"/>
        <w:rPr>
          <w:rFonts w:ascii="Arial Narrow" w:hAnsi="Arial Narrow" w:cs="Arial"/>
          <w:szCs w:val="20"/>
          <w:lang w:val="es-MX"/>
        </w:rPr>
      </w:pPr>
      <w:r w:rsidRPr="00D82B5F">
        <w:rPr>
          <w:rFonts w:ascii="Arial Narrow" w:hAnsi="Arial Narrow"/>
          <w:noProof/>
        </w:rPr>
        <w:drawing>
          <wp:inline distT="0" distB="0" distL="0" distR="0" wp14:anchorId="69BF0F15" wp14:editId="5CCE7F04">
            <wp:extent cx="5400675" cy="1282700"/>
            <wp:effectExtent l="0" t="0" r="9525" b="0"/>
            <wp:docPr id="73902534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Rot="1" noChangeAspect="1" noEditPoints="1" noChangeArrowheads="1" noCrop="1"/>
                    </pic:cNvPicPr>
                  </pic:nvPicPr>
                  <pic:blipFill>
                    <a:blip r:embed="rId3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400675" cy="1282700"/>
                    </a:xfrm>
                    <a:prstGeom prst="rect">
                      <a:avLst/>
                    </a:prstGeom>
                    <a:noFill/>
                    <a:ln>
                      <a:noFill/>
                    </a:ln>
                  </pic:spPr>
                </pic:pic>
              </a:graphicData>
            </a:graphic>
          </wp:inline>
        </w:drawing>
      </w:r>
    </w:p>
    <w:p w14:paraId="04630CDC" w14:textId="77777777" w:rsidR="002C64CB" w:rsidRPr="00D82B5F" w:rsidRDefault="002C64CB" w:rsidP="002C64CB">
      <w:pPr>
        <w:spacing w:after="120"/>
        <w:rPr>
          <w:rFonts w:ascii="Arial Narrow" w:hAnsi="Arial Narrow" w:cs="Arial"/>
          <w:szCs w:val="20"/>
          <w:lang w:val="es-MX"/>
        </w:rPr>
      </w:pPr>
      <w:r w:rsidRPr="00D82B5F">
        <w:rPr>
          <w:rFonts w:ascii="Arial Narrow" w:hAnsi="Arial Narrow" w:cs="Arial"/>
          <w:szCs w:val="20"/>
          <w:lang w:val="es-MX"/>
        </w:rPr>
        <w:t>Donde:</w:t>
      </w:r>
    </w:p>
    <w:p w14:paraId="66F10D17" w14:textId="518D6D32" w:rsidR="002C64CB" w:rsidRPr="00D82B5F" w:rsidRDefault="00000000" w:rsidP="002C64CB">
      <w:pPr>
        <w:numPr>
          <w:ilvl w:val="0"/>
          <w:numId w:val="56"/>
        </w:numPr>
        <w:spacing w:after="120" w:line="259" w:lineRule="auto"/>
        <w:ind w:left="582" w:hanging="219"/>
        <w:contextualSpacing/>
        <w:rPr>
          <w:rFonts w:ascii="Arial Narrow" w:hAnsi="Arial Narrow" w:cs="Arial"/>
          <w:szCs w:val="20"/>
          <w:lang w:val="es-MX"/>
        </w:rPr>
      </w:pPr>
      <m:oMath>
        <m:sSub>
          <m:sSubPr>
            <m:ctrlPr>
              <w:rPr>
                <w:rFonts w:ascii="Cambria Math" w:eastAsia="Times New Roman" w:hAnsi="Cambria Math" w:cs="Arial"/>
                <w:szCs w:val="20"/>
              </w:rPr>
            </m:ctrlPr>
          </m:sSubPr>
          <m:e>
            <m:r>
              <m:rPr>
                <m:sty m:val="p"/>
              </m:rPr>
              <w:rPr>
                <w:rFonts w:ascii="Cambria Math" w:eastAsia="Times New Roman" w:hAnsi="Cambria Math" w:cs="Arial"/>
                <w:szCs w:val="20"/>
              </w:rPr>
              <m:t>V</m:t>
            </m:r>
          </m:e>
          <m:sub>
            <m:r>
              <m:rPr>
                <m:sty m:val="p"/>
              </m:rPr>
              <w:rPr>
                <w:rFonts w:ascii="Cambria Math" w:eastAsia="Times New Roman" w:hAnsi="Cambria Math" w:cs="Arial"/>
                <w:szCs w:val="20"/>
              </w:rPr>
              <m:t>i</m:t>
            </m:r>
          </m:sub>
        </m:sSub>
      </m:oMath>
      <w:r w:rsidR="002C64CB" w:rsidRPr="00D82B5F">
        <w:rPr>
          <w:rFonts w:ascii="Arial Narrow" w:hAnsi="Arial Narrow" w:cs="Arial"/>
          <w:szCs w:val="20"/>
          <w:lang w:val="es-MX"/>
        </w:rPr>
        <w:t>: Es la media aritmética baja.</w:t>
      </w:r>
    </w:p>
    <w:p w14:paraId="48901BE6" w14:textId="07CBB662" w:rsidR="002C64CB" w:rsidRPr="00D82B5F" w:rsidRDefault="002C64CB" w:rsidP="002C64CB">
      <w:pPr>
        <w:pStyle w:val="Prrafodelista"/>
        <w:numPr>
          <w:ilvl w:val="0"/>
          <w:numId w:val="56"/>
        </w:numPr>
        <w:spacing w:after="120" w:line="259" w:lineRule="auto"/>
        <w:ind w:left="567" w:hanging="204"/>
        <w:rPr>
          <w:rFonts w:ascii="Arial Narrow" w:hAnsi="Arial Narrow" w:cs="Arial"/>
          <w:szCs w:val="20"/>
          <w:lang w:val="es-MX"/>
        </w:rPr>
      </w:pPr>
      <w:r w:rsidRPr="00D82B5F">
        <w:rPr>
          <w:rFonts w:ascii="Arial Narrow" w:hAnsi="Arial Narrow" w:cs="Arial"/>
          <w:szCs w:val="20"/>
          <w:lang w:val="es-MX"/>
        </w:rPr>
        <w:fldChar w:fldCharType="begin"/>
      </w:r>
      <w:r w:rsidRPr="00D82B5F">
        <w:rPr>
          <w:rFonts w:ascii="Arial Narrow" w:hAnsi="Arial Narrow" w:cs="Arial"/>
          <w:szCs w:val="20"/>
          <w:lang w:val="es-MX"/>
        </w:rPr>
        <w:instrText xml:space="preserve"> QUOTE </w:instrText>
      </w:r>
      <m:oMath>
        <m:sSub>
          <m:sSubPr>
            <m:ctrlPr>
              <w:rPr>
                <w:rFonts w:ascii="Cambria Math" w:hAnsi="Cambria Math" w:cs="Arial"/>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Pr="00D82B5F">
        <w:rPr>
          <w:rFonts w:ascii="Arial Narrow" w:hAnsi="Arial Narrow" w:cs="Arial"/>
          <w:szCs w:val="20"/>
          <w:lang w:val="es-MX"/>
        </w:rPr>
        <w:instrText xml:space="preserve"> </w:instrText>
      </w:r>
      <w:r w:rsidRPr="00D82B5F">
        <w:rPr>
          <w:rFonts w:ascii="Arial Narrow" w:hAnsi="Arial Narrow" w:cs="Arial"/>
          <w:szCs w:val="20"/>
          <w:lang w:val="es-MX"/>
        </w:rPr>
        <w:fldChar w:fldCharType="separate"/>
      </w:r>
      <w:r w:rsidRPr="00D82B5F">
        <w:rPr>
          <w:rFonts w:ascii="Arial Narrow" w:hAnsi="Arial Narrow"/>
          <w:noProof/>
          <w:position w:val="-8"/>
        </w:rPr>
        <w:drawing>
          <wp:inline distT="0" distB="0" distL="0" distR="0" wp14:anchorId="72A79C70" wp14:editId="11626BBC">
            <wp:extent cx="115570" cy="197485"/>
            <wp:effectExtent l="0" t="0" r="0" b="0"/>
            <wp:docPr id="206396520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Rot="1" noChangeAspect="1" noEditPoints="1" noChangeArrowheads="1" noCrop="1"/>
                    </pic:cNvPicPr>
                  </pic:nvPicPr>
                  <pic:blipFill>
                    <a:blip r:embed="rId3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5570" cy="197485"/>
                    </a:xfrm>
                    <a:prstGeom prst="rect">
                      <a:avLst/>
                    </a:prstGeom>
                    <a:noFill/>
                    <a:ln>
                      <a:noFill/>
                    </a:ln>
                  </pic:spPr>
                </pic:pic>
              </a:graphicData>
            </a:graphic>
          </wp:inline>
        </w:drawing>
      </w:r>
      <w:r w:rsidRPr="00D82B5F">
        <w:rPr>
          <w:rFonts w:ascii="Arial Narrow" w:hAnsi="Arial Narrow" w:cs="Arial"/>
          <w:szCs w:val="20"/>
          <w:lang w:val="es-MX"/>
        </w:rPr>
        <w:fldChar w:fldCharType="end"/>
      </w:r>
      <w:r w:rsidRPr="00D82B5F">
        <w:rPr>
          <w:rFonts w:ascii="Arial Narrow" w:hAnsi="Arial Narrow" w:cs="Arial"/>
          <w:szCs w:val="20"/>
          <w:lang w:val="es-MX"/>
        </w:rPr>
        <w:t>: Es el valor total corregido de cada una de las propuestas “i”.</w:t>
      </w:r>
    </w:p>
    <w:p w14:paraId="5B8B19A6" w14:textId="77777777" w:rsidR="002C64CB" w:rsidRPr="00D82B5F" w:rsidRDefault="002C64CB" w:rsidP="002C64CB">
      <w:pPr>
        <w:spacing w:after="120"/>
        <w:rPr>
          <w:rFonts w:ascii="Arial Narrow" w:hAnsi="Arial Narrow" w:cs="Arial"/>
          <w:b/>
          <w:bCs/>
          <w:szCs w:val="20"/>
          <w:lang w:val="es-MX"/>
        </w:rPr>
      </w:pPr>
    </w:p>
    <w:p w14:paraId="0263E002" w14:textId="77777777" w:rsidR="002C64CB" w:rsidRPr="00D82B5F" w:rsidRDefault="002C64CB" w:rsidP="002C64CB">
      <w:pPr>
        <w:pStyle w:val="Prrafodelista"/>
        <w:numPr>
          <w:ilvl w:val="3"/>
          <w:numId w:val="33"/>
        </w:numPr>
        <w:spacing w:after="120" w:line="259" w:lineRule="auto"/>
        <w:jc w:val="both"/>
        <w:rPr>
          <w:rFonts w:ascii="Arial Narrow" w:hAnsi="Arial Narrow" w:cs="Arial"/>
          <w:b/>
          <w:bCs/>
          <w:szCs w:val="20"/>
          <w:lang w:val="es-MX"/>
        </w:rPr>
      </w:pPr>
      <w:r w:rsidRPr="00D82B5F">
        <w:rPr>
          <w:rFonts w:ascii="Arial Narrow" w:hAnsi="Arial Narrow" w:cs="Arial"/>
          <w:b/>
          <w:bCs/>
          <w:szCs w:val="20"/>
          <w:lang w:val="es-MX"/>
        </w:rPr>
        <w:t>Menor Valor</w:t>
      </w:r>
    </w:p>
    <w:p w14:paraId="4C955304" w14:textId="77777777" w:rsidR="002C64CB" w:rsidRPr="00D82B5F" w:rsidRDefault="002C64CB" w:rsidP="002C64CB">
      <w:pPr>
        <w:spacing w:after="120"/>
        <w:rPr>
          <w:rFonts w:ascii="Arial Narrow" w:hAnsi="Arial Narrow" w:cs="Arial"/>
          <w:szCs w:val="20"/>
          <w:lang w:val="es-MX"/>
        </w:rPr>
      </w:pPr>
      <w:r w:rsidRPr="00D82B5F">
        <w:rPr>
          <w:rFonts w:ascii="Arial Narrow" w:hAnsi="Arial Narrow" w:cs="Arial"/>
          <w:szCs w:val="20"/>
          <w:lang w:val="es-MX"/>
        </w:rPr>
        <w:t>La Entidad otorgará el máximo puntaje a la oferta económica hábil para calificación económica de menor valor.</w:t>
      </w:r>
    </w:p>
    <w:p w14:paraId="179E9354" w14:textId="523C8225" w:rsidR="002C64CB" w:rsidRPr="00D82B5F" w:rsidRDefault="002C64CB" w:rsidP="002C64CB">
      <w:pPr>
        <w:spacing w:after="120"/>
        <w:jc w:val="center"/>
        <w:rPr>
          <w:rFonts w:ascii="Arial Narrow" w:eastAsia="Times New Roman" w:hAnsi="Arial Narrow" w:cs="Arial"/>
          <w:szCs w:val="20"/>
        </w:rPr>
      </w:pPr>
      <w:r w:rsidRPr="00D82B5F">
        <w:rPr>
          <w:rFonts w:ascii="Arial Narrow" w:hAnsi="Arial Narrow"/>
          <w:noProof/>
        </w:rPr>
        <w:drawing>
          <wp:inline distT="0" distB="0" distL="0" distR="0" wp14:anchorId="23297916" wp14:editId="406DE023">
            <wp:extent cx="1845310" cy="197485"/>
            <wp:effectExtent l="0" t="0" r="2540" b="0"/>
            <wp:docPr id="106906358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Rot="1" noChangeAspect="1" noEditPoints="1" noChangeArrowheads="1" noCrop="1"/>
                    </pic:cNvPicPr>
                  </pic:nvPicPr>
                  <pic:blipFill>
                    <a:blip r:embed="rId3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45310" cy="197485"/>
                    </a:xfrm>
                    <a:prstGeom prst="rect">
                      <a:avLst/>
                    </a:prstGeom>
                    <a:noFill/>
                    <a:ln>
                      <a:noFill/>
                    </a:ln>
                  </pic:spPr>
                </pic:pic>
              </a:graphicData>
            </a:graphic>
          </wp:inline>
        </w:drawing>
      </w:r>
    </w:p>
    <w:p w14:paraId="3986C3F3" w14:textId="77777777" w:rsidR="002C64CB" w:rsidRPr="00D82B5F" w:rsidRDefault="002C64CB" w:rsidP="002C64CB">
      <w:pPr>
        <w:spacing w:after="120"/>
        <w:rPr>
          <w:rFonts w:ascii="Arial Narrow" w:hAnsi="Arial Narrow" w:cs="Arial"/>
          <w:szCs w:val="20"/>
          <w:lang w:val="es-MX"/>
        </w:rPr>
      </w:pPr>
      <w:r w:rsidRPr="00D82B5F">
        <w:rPr>
          <w:rFonts w:ascii="Arial Narrow" w:hAnsi="Arial Narrow" w:cs="Arial"/>
          <w:szCs w:val="20"/>
          <w:lang w:val="es-MX"/>
        </w:rPr>
        <w:t>Donde:</w:t>
      </w:r>
    </w:p>
    <w:p w14:paraId="0218113B" w14:textId="0957CD93" w:rsidR="002C64CB" w:rsidRPr="00D82B5F" w:rsidRDefault="002C64CB" w:rsidP="002C64CB">
      <w:pPr>
        <w:numPr>
          <w:ilvl w:val="0"/>
          <w:numId w:val="57"/>
        </w:numPr>
        <w:spacing w:after="120" w:line="259" w:lineRule="auto"/>
        <w:ind w:left="582" w:hanging="219"/>
        <w:rPr>
          <w:rFonts w:ascii="Arial Narrow" w:hAnsi="Arial Narrow" w:cs="Arial"/>
          <w:szCs w:val="20"/>
          <w:lang w:val="es-MX"/>
        </w:rPr>
      </w:pPr>
      <w:r w:rsidRPr="00D82B5F">
        <w:rPr>
          <w:rFonts w:ascii="Arial Narrow" w:hAnsi="Arial Narrow" w:cs="Arial"/>
          <w:szCs w:val="20"/>
          <w:lang w:val="es-MX"/>
        </w:rPr>
        <w:fldChar w:fldCharType="begin"/>
      </w:r>
      <w:r w:rsidRPr="00D82B5F">
        <w:rPr>
          <w:rFonts w:ascii="Arial Narrow" w:hAnsi="Arial Narrow" w:cs="Arial"/>
          <w:szCs w:val="20"/>
          <w:lang w:val="es-MX"/>
        </w:rPr>
        <w:instrText xml:space="preserve"> QUOTE </w:instrText>
      </w:r>
      <m:oMath>
        <m:sSub>
          <m:sSubPr>
            <m:ctrlPr>
              <w:rPr>
                <w:rFonts w:ascii="Cambria Math" w:eastAsia="Times New Roman" w:hAnsi="Cambria Math" w:cs="Arial"/>
                <w:szCs w:val="20"/>
              </w:rPr>
            </m:ctrlPr>
          </m:sSubPr>
          <m:e>
            <m:r>
              <m:rPr>
                <m:sty m:val="p"/>
              </m:rPr>
              <w:rPr>
                <w:rFonts w:ascii="Cambria Math" w:eastAsia="Times New Roman" w:hAnsi="Cambria Math" w:cs="Arial"/>
                <w:szCs w:val="20"/>
              </w:rPr>
              <m:t>V</m:t>
            </m:r>
          </m:e>
          <m:sub>
            <m:r>
              <m:rPr>
                <m:sty m:val="p"/>
              </m:rPr>
              <w:rPr>
                <w:rFonts w:ascii="Cambria Math" w:eastAsia="Times New Roman" w:hAnsi="Cambria Math" w:cs="Arial"/>
                <w:szCs w:val="20"/>
              </w:rPr>
              <m:t>i</m:t>
            </m:r>
          </m:sub>
        </m:sSub>
      </m:oMath>
      <w:r w:rsidRPr="00D82B5F">
        <w:rPr>
          <w:rFonts w:ascii="Arial Narrow" w:hAnsi="Arial Narrow" w:cs="Arial"/>
          <w:szCs w:val="20"/>
          <w:lang w:val="es-MX"/>
        </w:rPr>
        <w:instrText xml:space="preserve"> </w:instrText>
      </w:r>
      <w:r w:rsidRPr="00D82B5F">
        <w:rPr>
          <w:rFonts w:ascii="Arial Narrow" w:hAnsi="Arial Narrow" w:cs="Arial"/>
          <w:szCs w:val="20"/>
          <w:lang w:val="es-MX"/>
        </w:rPr>
        <w:fldChar w:fldCharType="separate"/>
      </w:r>
      <w:r w:rsidRPr="00D82B5F">
        <w:rPr>
          <w:rFonts w:ascii="Arial Narrow" w:hAnsi="Arial Narrow"/>
          <w:noProof/>
          <w:position w:val="-8"/>
        </w:rPr>
        <w:drawing>
          <wp:inline distT="0" distB="0" distL="0" distR="0" wp14:anchorId="5633B1A3" wp14:editId="78810989">
            <wp:extent cx="115570" cy="197485"/>
            <wp:effectExtent l="0" t="0" r="0" b="0"/>
            <wp:docPr id="4922686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Rot="1" noChangeAspect="1" noEditPoints="1" noChangeArrowheads="1" noCrop="1"/>
                    </pic:cNvPicPr>
                  </pic:nvPicPr>
                  <pic:blipFill>
                    <a:blip r:embed="rId3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5570" cy="197485"/>
                    </a:xfrm>
                    <a:prstGeom prst="rect">
                      <a:avLst/>
                    </a:prstGeom>
                    <a:noFill/>
                    <a:ln>
                      <a:noFill/>
                    </a:ln>
                  </pic:spPr>
                </pic:pic>
              </a:graphicData>
            </a:graphic>
          </wp:inline>
        </w:drawing>
      </w:r>
      <w:r w:rsidRPr="00D82B5F">
        <w:rPr>
          <w:rFonts w:ascii="Arial Narrow" w:hAnsi="Arial Narrow" w:cs="Arial"/>
          <w:szCs w:val="20"/>
          <w:lang w:val="es-MX"/>
        </w:rPr>
        <w:fldChar w:fldCharType="end"/>
      </w:r>
      <w:r w:rsidRPr="00D82B5F">
        <w:rPr>
          <w:rFonts w:ascii="Arial Narrow" w:hAnsi="Arial Narrow" w:cs="Arial"/>
          <w:szCs w:val="20"/>
          <w:lang w:val="es-MX"/>
        </w:rPr>
        <w:t>: Es el valor total corregido de cada una de las propuestas “i”.</w:t>
      </w:r>
    </w:p>
    <w:p w14:paraId="7059B0A3" w14:textId="77777777" w:rsidR="002C64CB" w:rsidRPr="00D82B5F" w:rsidRDefault="002C64CB" w:rsidP="002C64CB">
      <w:pPr>
        <w:numPr>
          <w:ilvl w:val="0"/>
          <w:numId w:val="57"/>
        </w:numPr>
        <w:spacing w:after="120" w:line="259" w:lineRule="auto"/>
        <w:ind w:left="582" w:hanging="219"/>
        <w:rPr>
          <w:rFonts w:ascii="Arial Narrow" w:hAnsi="Arial Narrow" w:cs="Arial"/>
          <w:szCs w:val="20"/>
          <w:lang w:val="es-MX"/>
        </w:rPr>
      </w:pPr>
      <w:r w:rsidRPr="00D82B5F">
        <w:rPr>
          <w:rFonts w:ascii="Arial Narrow" w:hAnsi="Arial Narrow" w:cs="Arial"/>
          <w:szCs w:val="20"/>
          <w:lang w:val="es-MX"/>
        </w:rPr>
        <w:t>m: Es el número total de propuestas económicas válidas recibidas por la Entidad.</w:t>
      </w:r>
    </w:p>
    <w:p w14:paraId="3BDA63DD" w14:textId="5C148A41" w:rsidR="002C64CB" w:rsidRPr="00D82B5F" w:rsidRDefault="002C64CB" w:rsidP="002C64CB">
      <w:pPr>
        <w:numPr>
          <w:ilvl w:val="0"/>
          <w:numId w:val="57"/>
        </w:numPr>
        <w:spacing w:after="120" w:line="259" w:lineRule="auto"/>
        <w:ind w:left="582" w:hanging="219"/>
        <w:rPr>
          <w:rFonts w:ascii="Arial Narrow" w:hAnsi="Arial Narrow" w:cs="Arial"/>
          <w:szCs w:val="20"/>
          <w:lang w:val="es-MX"/>
        </w:rPr>
      </w:pPr>
      <w:r w:rsidRPr="00D82B5F">
        <w:rPr>
          <w:rFonts w:ascii="Arial Narrow" w:hAnsi="Arial Narrow" w:cs="Arial"/>
          <w:szCs w:val="20"/>
          <w:lang w:val="es-MX"/>
        </w:rPr>
        <w:fldChar w:fldCharType="begin"/>
      </w:r>
      <w:r w:rsidRPr="00D82B5F">
        <w:rPr>
          <w:rFonts w:ascii="Arial Narrow" w:hAnsi="Arial Narrow" w:cs="Arial"/>
          <w:szCs w:val="20"/>
          <w:lang w:val="es-MX"/>
        </w:rPr>
        <w:instrText xml:space="preserve"> QUOTE </w:instrText>
      </w: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Pr="00D82B5F">
        <w:rPr>
          <w:rFonts w:ascii="Arial Narrow" w:hAnsi="Arial Narrow" w:cs="Arial"/>
          <w:szCs w:val="20"/>
          <w:lang w:val="es-MX"/>
        </w:rPr>
        <w:instrText xml:space="preserve"> </w:instrText>
      </w:r>
      <w:r w:rsidRPr="00D82B5F">
        <w:rPr>
          <w:rFonts w:ascii="Arial Narrow" w:hAnsi="Arial Narrow" w:cs="Arial"/>
          <w:szCs w:val="20"/>
          <w:lang w:val="es-MX"/>
        </w:rPr>
        <w:fldChar w:fldCharType="separate"/>
      </w:r>
      <w:r w:rsidRPr="00D82B5F">
        <w:rPr>
          <w:rFonts w:ascii="Arial Narrow" w:hAnsi="Arial Narrow"/>
          <w:noProof/>
          <w:position w:val="-8"/>
        </w:rPr>
        <w:drawing>
          <wp:inline distT="0" distB="0" distL="0" distR="0" wp14:anchorId="682FE5B4" wp14:editId="0F3E1767">
            <wp:extent cx="263525" cy="197485"/>
            <wp:effectExtent l="0" t="0" r="3175" b="0"/>
            <wp:docPr id="96736623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Rot="1" noChangeAspect="1" noEditPoints="1" noChangeArrowheads="1" noCrop="1"/>
                    </pic:cNvPicPr>
                  </pic:nvPicPr>
                  <pic:blipFill>
                    <a:blip r:embed="rId3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3525" cy="197485"/>
                    </a:xfrm>
                    <a:prstGeom prst="rect">
                      <a:avLst/>
                    </a:prstGeom>
                    <a:noFill/>
                    <a:ln>
                      <a:noFill/>
                    </a:ln>
                  </pic:spPr>
                </pic:pic>
              </a:graphicData>
            </a:graphic>
          </wp:inline>
        </w:drawing>
      </w:r>
      <w:r w:rsidRPr="00D82B5F">
        <w:rPr>
          <w:rFonts w:ascii="Arial Narrow" w:hAnsi="Arial Narrow" w:cs="Arial"/>
          <w:szCs w:val="20"/>
          <w:lang w:val="es-MX"/>
        </w:rPr>
        <w:fldChar w:fldCharType="end"/>
      </w:r>
      <w:r w:rsidRPr="00D82B5F">
        <w:rPr>
          <w:rFonts w:ascii="Arial Narrow" w:hAnsi="Arial Narrow" w:cs="Arial"/>
          <w:szCs w:val="20"/>
          <w:lang w:val="es-MX"/>
        </w:rPr>
        <w:t>: Es el valor total corregido de la propuesta válida más baja.</w:t>
      </w:r>
    </w:p>
    <w:p w14:paraId="4435EF6D" w14:textId="77777777" w:rsidR="002C64CB" w:rsidRPr="00D82B5F" w:rsidRDefault="002C64CB" w:rsidP="002C64CB">
      <w:pPr>
        <w:spacing w:after="120"/>
        <w:ind w:left="1070"/>
        <w:rPr>
          <w:rFonts w:ascii="Arial Narrow" w:hAnsi="Arial Narrow" w:cs="Arial"/>
          <w:szCs w:val="20"/>
          <w:lang w:val="es-MX"/>
        </w:rPr>
      </w:pPr>
    </w:p>
    <w:p w14:paraId="642EEFC7" w14:textId="77777777" w:rsidR="002C64CB" w:rsidRPr="00D82B5F" w:rsidRDefault="002C64CB" w:rsidP="002C64CB">
      <w:pPr>
        <w:spacing w:after="120"/>
        <w:rPr>
          <w:rFonts w:ascii="Arial Narrow" w:hAnsi="Arial Narrow" w:cs="Arial"/>
          <w:szCs w:val="20"/>
          <w:lang w:val="es-MX"/>
        </w:rPr>
      </w:pPr>
      <w:r w:rsidRPr="00D82B5F">
        <w:rPr>
          <w:rFonts w:ascii="Arial Narrow" w:hAnsi="Arial Narrow" w:cs="Arial"/>
          <w:szCs w:val="20"/>
          <w:lang w:val="es-MX"/>
        </w:rPr>
        <w:t>La Entidad procederá a ponderar las propuestas de acuerdo con la siguiente fórmula:</w:t>
      </w:r>
    </w:p>
    <w:p w14:paraId="77B1948F" w14:textId="180A51C4" w:rsidR="002C64CB" w:rsidRPr="00D82B5F" w:rsidRDefault="002C64CB" w:rsidP="002C64CB">
      <w:pPr>
        <w:spacing w:after="120"/>
        <w:jc w:val="center"/>
        <w:rPr>
          <w:rFonts w:ascii="Arial Narrow" w:eastAsia="Times New Roman" w:hAnsi="Arial Narrow" w:cs="Arial"/>
          <w:szCs w:val="20"/>
        </w:rPr>
      </w:pPr>
      <w:r w:rsidRPr="00D82B5F">
        <w:rPr>
          <w:rFonts w:ascii="Arial Narrow" w:hAnsi="Arial Narrow"/>
          <w:noProof/>
        </w:rPr>
        <w:drawing>
          <wp:inline distT="0" distB="0" distL="0" distR="0" wp14:anchorId="108C1637" wp14:editId="3D238DF9">
            <wp:extent cx="2117090" cy="370840"/>
            <wp:effectExtent l="0" t="0" r="0" b="0"/>
            <wp:docPr id="212289509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Rot="1" noChangeAspect="1" noEditPoints="1" noChangeArrowheads="1" noCrop="1"/>
                    </pic:cNvPicPr>
                  </pic:nvPicPr>
                  <pic:blipFill>
                    <a:blip r:embed="rId3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17090" cy="370840"/>
                    </a:xfrm>
                    <a:prstGeom prst="rect">
                      <a:avLst/>
                    </a:prstGeom>
                    <a:noFill/>
                    <a:ln>
                      <a:noFill/>
                    </a:ln>
                  </pic:spPr>
                </pic:pic>
              </a:graphicData>
            </a:graphic>
          </wp:inline>
        </w:drawing>
      </w:r>
    </w:p>
    <w:p w14:paraId="729D2809" w14:textId="77777777" w:rsidR="002C64CB" w:rsidRPr="00D82B5F" w:rsidRDefault="002C64CB" w:rsidP="002C64CB">
      <w:pPr>
        <w:spacing w:after="120"/>
        <w:rPr>
          <w:rFonts w:ascii="Arial Narrow" w:hAnsi="Arial Narrow" w:cs="Arial"/>
          <w:szCs w:val="20"/>
          <w:lang w:val="es-MX"/>
        </w:rPr>
      </w:pPr>
      <w:r w:rsidRPr="00D82B5F">
        <w:rPr>
          <w:rFonts w:ascii="Arial Narrow" w:hAnsi="Arial Narrow" w:cs="Arial"/>
          <w:szCs w:val="20"/>
          <w:lang w:val="es-MX"/>
        </w:rPr>
        <w:t>Donde:</w:t>
      </w:r>
    </w:p>
    <w:p w14:paraId="1215C54D" w14:textId="55E97120" w:rsidR="002C64CB" w:rsidRPr="00D82B5F" w:rsidRDefault="002C64CB" w:rsidP="002C64CB">
      <w:pPr>
        <w:numPr>
          <w:ilvl w:val="0"/>
          <w:numId w:val="58"/>
        </w:numPr>
        <w:spacing w:after="120" w:line="259" w:lineRule="auto"/>
        <w:contextualSpacing/>
        <w:rPr>
          <w:rFonts w:ascii="Arial Narrow" w:hAnsi="Arial Narrow" w:cs="Arial"/>
          <w:szCs w:val="20"/>
          <w:lang w:val="es-MX"/>
        </w:rPr>
      </w:pPr>
      <w:r w:rsidRPr="00D82B5F">
        <w:rPr>
          <w:rFonts w:ascii="Arial Narrow" w:hAnsi="Arial Narrow" w:cs="Arial"/>
          <w:szCs w:val="20"/>
          <w:lang w:val="es-MX"/>
        </w:rPr>
        <w:fldChar w:fldCharType="begin"/>
      </w:r>
      <w:r w:rsidRPr="00D82B5F">
        <w:rPr>
          <w:rFonts w:ascii="Arial Narrow" w:hAnsi="Arial Narrow" w:cs="Arial"/>
          <w:szCs w:val="20"/>
          <w:lang w:val="es-MX"/>
        </w:rPr>
        <w:instrText xml:space="preserve"> QUOTE </w:instrText>
      </w: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Pr="00D82B5F">
        <w:rPr>
          <w:rFonts w:ascii="Arial Narrow" w:hAnsi="Arial Narrow" w:cs="Arial"/>
          <w:szCs w:val="20"/>
          <w:lang w:val="es-MX"/>
        </w:rPr>
        <w:instrText xml:space="preserve"> </w:instrText>
      </w:r>
      <w:r w:rsidRPr="00D82B5F">
        <w:rPr>
          <w:rFonts w:ascii="Arial Narrow" w:hAnsi="Arial Narrow" w:cs="Arial"/>
          <w:szCs w:val="20"/>
          <w:lang w:val="es-MX"/>
        </w:rPr>
        <w:fldChar w:fldCharType="separate"/>
      </w:r>
      <w:r w:rsidRPr="00D82B5F">
        <w:rPr>
          <w:rFonts w:ascii="Arial Narrow" w:hAnsi="Arial Narrow"/>
          <w:noProof/>
          <w:position w:val="-8"/>
        </w:rPr>
        <w:drawing>
          <wp:inline distT="0" distB="0" distL="0" distR="0" wp14:anchorId="63EBB3F5" wp14:editId="66DD6145">
            <wp:extent cx="263525" cy="197485"/>
            <wp:effectExtent l="0" t="0" r="3175" b="0"/>
            <wp:docPr id="5629968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Rot="1" noChangeAspect="1" noEditPoints="1" noChangeArrowheads="1" noCrop="1"/>
                    </pic:cNvPicPr>
                  </pic:nvPicPr>
                  <pic:blipFill>
                    <a:blip r:embed="rId3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3525" cy="197485"/>
                    </a:xfrm>
                    <a:prstGeom prst="rect">
                      <a:avLst/>
                    </a:prstGeom>
                    <a:noFill/>
                    <a:ln>
                      <a:noFill/>
                    </a:ln>
                  </pic:spPr>
                </pic:pic>
              </a:graphicData>
            </a:graphic>
          </wp:inline>
        </w:drawing>
      </w:r>
      <w:r w:rsidRPr="00D82B5F">
        <w:rPr>
          <w:rFonts w:ascii="Arial Narrow" w:hAnsi="Arial Narrow" w:cs="Arial"/>
          <w:szCs w:val="20"/>
          <w:lang w:val="es-MX"/>
        </w:rPr>
        <w:fldChar w:fldCharType="end"/>
      </w:r>
      <w:r w:rsidRPr="00D82B5F">
        <w:rPr>
          <w:rFonts w:ascii="Arial Narrow" w:hAnsi="Arial Narrow" w:cs="Arial"/>
          <w:szCs w:val="20"/>
          <w:lang w:val="es-MX"/>
        </w:rPr>
        <w:t>: Es el valor total corregido de la propuesta válida más baja.</w:t>
      </w:r>
    </w:p>
    <w:p w14:paraId="683EE154" w14:textId="4B463A1A" w:rsidR="002C64CB" w:rsidRPr="00D82B5F" w:rsidRDefault="002C64CB" w:rsidP="002C64CB">
      <w:pPr>
        <w:numPr>
          <w:ilvl w:val="0"/>
          <w:numId w:val="58"/>
        </w:numPr>
        <w:spacing w:after="120" w:line="259" w:lineRule="auto"/>
        <w:contextualSpacing/>
        <w:rPr>
          <w:rFonts w:ascii="Arial Narrow" w:eastAsia="Times New Roman" w:hAnsi="Arial Narrow" w:cs="Arial"/>
          <w:szCs w:val="20"/>
          <w:lang w:val="es-MX"/>
        </w:rPr>
      </w:pPr>
      <w:r w:rsidRPr="00D82B5F">
        <w:rPr>
          <w:rFonts w:ascii="Arial Narrow" w:eastAsia="Times New Roman" w:hAnsi="Arial Narrow" w:cs="Arial"/>
          <w:szCs w:val="20"/>
          <w:lang w:val="es-MX"/>
        </w:rPr>
        <w:fldChar w:fldCharType="begin"/>
      </w:r>
      <w:r w:rsidRPr="00D82B5F">
        <w:rPr>
          <w:rFonts w:ascii="Arial Narrow" w:eastAsia="Times New Roman" w:hAnsi="Arial Narrow" w:cs="Arial"/>
          <w:szCs w:val="20"/>
          <w:lang w:val="es-MX"/>
        </w:rPr>
        <w:instrText xml:space="preserve"> QUOTE </w:instrText>
      </w:r>
      <m:oMath>
        <m:sSub>
          <m:sSubPr>
            <m:ctrlPr>
              <w:rPr>
                <w:rFonts w:ascii="Cambria Math" w:eastAsia="Times New Roman" w:hAnsi="Cambria Math" w:cs="Arial"/>
                <w:szCs w:val="20"/>
              </w:rPr>
            </m:ctrlPr>
          </m:sSubPr>
          <m:e>
            <m:r>
              <m:rPr>
                <m:sty m:val="p"/>
              </m:rPr>
              <w:rPr>
                <w:rFonts w:ascii="Cambria Math" w:eastAsia="Times New Roman" w:hAnsi="Cambria Math" w:cs="Arial"/>
                <w:szCs w:val="20"/>
              </w:rPr>
              <m:t>V</m:t>
            </m:r>
          </m:e>
          <m:sub>
            <m:r>
              <m:rPr>
                <m:sty m:val="p"/>
              </m:rPr>
              <w:rPr>
                <w:rFonts w:ascii="Cambria Math" w:eastAsia="Times New Roman" w:hAnsi="Cambria Math" w:cs="Arial"/>
                <w:szCs w:val="20"/>
              </w:rPr>
              <m:t>i</m:t>
            </m:r>
          </m:sub>
        </m:sSub>
      </m:oMath>
      <w:r w:rsidRPr="00D82B5F">
        <w:rPr>
          <w:rFonts w:ascii="Arial Narrow" w:eastAsia="Times New Roman" w:hAnsi="Arial Narrow" w:cs="Arial"/>
          <w:szCs w:val="20"/>
          <w:lang w:val="es-MX"/>
        </w:rPr>
        <w:instrText xml:space="preserve"> </w:instrText>
      </w:r>
      <w:r w:rsidRPr="00D82B5F">
        <w:rPr>
          <w:rFonts w:ascii="Arial Narrow" w:eastAsia="Times New Roman" w:hAnsi="Arial Narrow" w:cs="Arial"/>
          <w:szCs w:val="20"/>
          <w:lang w:val="es-MX"/>
        </w:rPr>
        <w:fldChar w:fldCharType="separate"/>
      </w:r>
      <w:r w:rsidRPr="00D82B5F">
        <w:rPr>
          <w:rFonts w:ascii="Arial Narrow" w:hAnsi="Arial Narrow"/>
          <w:noProof/>
          <w:position w:val="-8"/>
        </w:rPr>
        <w:drawing>
          <wp:inline distT="0" distB="0" distL="0" distR="0" wp14:anchorId="5C01686C" wp14:editId="5FD3613D">
            <wp:extent cx="115570" cy="197485"/>
            <wp:effectExtent l="0" t="0" r="0" b="0"/>
            <wp:docPr id="12727497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Rot="1" noChangeAspect="1" noEditPoints="1" noChangeArrowheads="1" noCrop="1"/>
                    </pic:cNvPicPr>
                  </pic:nvPicPr>
                  <pic:blipFill>
                    <a:blip r:embed="rId3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5570" cy="197485"/>
                    </a:xfrm>
                    <a:prstGeom prst="rect">
                      <a:avLst/>
                    </a:prstGeom>
                    <a:noFill/>
                    <a:ln>
                      <a:noFill/>
                    </a:ln>
                  </pic:spPr>
                </pic:pic>
              </a:graphicData>
            </a:graphic>
          </wp:inline>
        </w:drawing>
      </w:r>
      <w:r w:rsidRPr="00D82B5F">
        <w:rPr>
          <w:rFonts w:ascii="Arial Narrow" w:eastAsia="Times New Roman" w:hAnsi="Arial Narrow" w:cs="Arial"/>
          <w:szCs w:val="20"/>
          <w:lang w:val="es-MX"/>
        </w:rPr>
        <w:fldChar w:fldCharType="end"/>
      </w:r>
      <w:r w:rsidRPr="00D82B5F">
        <w:rPr>
          <w:rFonts w:ascii="Arial Narrow" w:eastAsia="Times New Roman" w:hAnsi="Arial Narrow" w:cs="Arial"/>
          <w:szCs w:val="20"/>
          <w:lang w:val="es-MX"/>
        </w:rPr>
        <w:t>: Es el valor total corregido de cada una de las propuestas “i”.</w:t>
      </w:r>
    </w:p>
    <w:p w14:paraId="4F5742DC" w14:textId="77777777" w:rsidR="002C64CB" w:rsidRPr="00675143" w:rsidRDefault="002C64CB" w:rsidP="002C64CB">
      <w:pPr>
        <w:spacing w:after="0" w:line="240" w:lineRule="auto"/>
        <w:ind w:right="142"/>
        <w:jc w:val="both"/>
        <w:rPr>
          <w:rFonts w:ascii="Arial Narrow" w:hAnsi="Arial Narrow" w:cs="Arial"/>
          <w:lang w:val="es-MX"/>
        </w:rPr>
      </w:pPr>
    </w:p>
    <w:p w14:paraId="61ACC89D" w14:textId="77777777" w:rsidR="002C64CB" w:rsidRPr="00A23A7F" w:rsidRDefault="002C64CB" w:rsidP="002C64CB">
      <w:pPr>
        <w:spacing w:after="0" w:line="240" w:lineRule="auto"/>
        <w:ind w:right="142"/>
        <w:jc w:val="both"/>
        <w:rPr>
          <w:rFonts w:ascii="Arial Narrow" w:hAnsi="Arial Narrow" w:cs="Arial"/>
        </w:rPr>
      </w:pPr>
    </w:p>
    <w:p w14:paraId="159D4B23" w14:textId="77777777" w:rsidR="004E48C2" w:rsidRPr="00A42862" w:rsidRDefault="004E48C2" w:rsidP="00273BBC">
      <w:pPr>
        <w:tabs>
          <w:tab w:val="left" w:pos="-142"/>
        </w:tabs>
        <w:autoSpaceDE w:val="0"/>
        <w:autoSpaceDN w:val="0"/>
        <w:adjustRightInd w:val="0"/>
        <w:spacing w:after="0" w:line="240" w:lineRule="auto"/>
        <w:jc w:val="both"/>
        <w:rPr>
          <w:rFonts w:ascii="Arial Narrow" w:hAnsi="Arial Narrow" w:cs="Arial"/>
          <w:lang w:val="es-ES_tradnl"/>
        </w:rPr>
      </w:pPr>
    </w:p>
    <w:p w14:paraId="74E8CDEC" w14:textId="31AB6C67" w:rsidR="004E48C2" w:rsidRPr="00A42862" w:rsidRDefault="004E48C2" w:rsidP="00273BBC">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A42862">
        <w:rPr>
          <w:rFonts w:ascii="Arial Narrow" w:hAnsi="Arial Narrow" w:cs="Arial"/>
          <w:b/>
          <w:bCs/>
          <w:lang w:val="es-ES_tradnl"/>
        </w:rPr>
        <w:t xml:space="preserve">FACTOR TECNICO DE CALIDAD </w:t>
      </w:r>
    </w:p>
    <w:p w14:paraId="1286B3D8" w14:textId="7B4D23D9" w:rsidR="00463963" w:rsidRDefault="00463963" w:rsidP="00273BBC">
      <w:pPr>
        <w:spacing w:after="0" w:line="240" w:lineRule="auto"/>
        <w:jc w:val="both"/>
        <w:rPr>
          <w:rFonts w:ascii="Arial Narrow" w:hAnsi="Arial Narrow" w:cs="Arial"/>
          <w:lang w:val="es-ES_tradnl"/>
        </w:rPr>
      </w:pPr>
    </w:p>
    <w:p w14:paraId="09FF894F" w14:textId="77777777" w:rsidR="005B5668" w:rsidRPr="00444423" w:rsidRDefault="005B5668" w:rsidP="005B5668">
      <w:pPr>
        <w:tabs>
          <w:tab w:val="left" w:pos="426"/>
        </w:tabs>
        <w:autoSpaceDE w:val="0"/>
        <w:autoSpaceDN w:val="0"/>
        <w:adjustRightInd w:val="0"/>
        <w:contextualSpacing/>
        <w:jc w:val="both"/>
        <w:rPr>
          <w:rFonts w:ascii="Arial Narrow" w:hAnsi="Arial Narrow" w:cs="Arial"/>
          <w:b/>
          <w:bCs/>
          <w:color w:val="000000"/>
        </w:rPr>
      </w:pPr>
      <w:r w:rsidRPr="00444423">
        <w:rPr>
          <w:rFonts w:ascii="Arial Narrow" w:hAnsi="Arial Narrow" w:cs="Arial"/>
          <w:b/>
          <w:bCs/>
          <w:color w:val="000000"/>
        </w:rPr>
        <w:t>Tiempo Adicional soporte y/o garantía de fabrica (</w:t>
      </w:r>
      <w:r w:rsidRPr="00444423">
        <w:rPr>
          <w:rFonts w:ascii="Arial Narrow" w:hAnsi="Arial Narrow" w:cs="Arial"/>
          <w:b/>
          <w:bCs/>
          <w:lang w:eastAsia="es-CO"/>
        </w:rPr>
        <w:t>19,</w:t>
      </w:r>
      <w:r>
        <w:rPr>
          <w:rFonts w:ascii="Arial Narrow" w:hAnsi="Arial Narrow" w:cs="Arial"/>
          <w:b/>
          <w:bCs/>
          <w:lang w:eastAsia="es-CO"/>
        </w:rPr>
        <w:t>50</w:t>
      </w:r>
      <w:r w:rsidRPr="00444423">
        <w:rPr>
          <w:rFonts w:ascii="Arial Narrow" w:hAnsi="Arial Narrow" w:cs="Arial"/>
          <w:b/>
          <w:bCs/>
          <w:lang w:eastAsia="es-CO"/>
        </w:rPr>
        <w:t xml:space="preserve"> puntos)</w:t>
      </w:r>
    </w:p>
    <w:p w14:paraId="21B20976" w14:textId="77777777" w:rsidR="005B5668" w:rsidRDefault="005B5668" w:rsidP="005B5668">
      <w:pPr>
        <w:spacing w:after="0" w:line="240" w:lineRule="auto"/>
        <w:jc w:val="both"/>
        <w:rPr>
          <w:rFonts w:ascii="Arial Narrow" w:eastAsiaTheme="minorEastAsia" w:hAnsi="Arial Narrow" w:cs="Arial"/>
          <w:color w:val="000000" w:themeColor="text1"/>
        </w:rPr>
      </w:pPr>
    </w:p>
    <w:p w14:paraId="4FC5A894" w14:textId="2F7B211C" w:rsidR="005B5668" w:rsidRPr="00255E6F" w:rsidRDefault="005B5668" w:rsidP="005B5668">
      <w:pPr>
        <w:jc w:val="both"/>
        <w:rPr>
          <w:rFonts w:ascii="Arial Narrow" w:eastAsiaTheme="minorEastAsia" w:hAnsi="Arial Narrow" w:cs="Arial"/>
          <w:color w:val="000000" w:themeColor="text1"/>
        </w:rPr>
      </w:pPr>
      <w:r w:rsidRPr="00444423">
        <w:rPr>
          <w:rFonts w:ascii="Arial Narrow" w:eastAsiaTheme="minorEastAsia" w:hAnsi="Arial Narrow" w:cs="Arial"/>
          <w:color w:val="000000" w:themeColor="text1"/>
        </w:rPr>
        <w:t>El proponente que ofrezca un mayor tiempo de garantía certificada, a la solicitada por la entidad en el Formato 8 – Especificaciones Técnicas, por el fabricante obtendrá el siguiente puntaje: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30"/>
        <w:gridCol w:w="1050"/>
      </w:tblGrid>
      <w:tr w:rsidR="005B5668" w:rsidRPr="00444423" w14:paraId="6D3CF08E" w14:textId="77777777" w:rsidTr="00AA6487">
        <w:trPr>
          <w:trHeight w:val="168"/>
          <w:jc w:val="center"/>
        </w:trPr>
        <w:tc>
          <w:tcPr>
            <w:tcW w:w="2730" w:type="dxa"/>
            <w:shd w:val="clear" w:color="auto" w:fill="1F497D" w:themeFill="text2"/>
            <w:vAlign w:val="center"/>
          </w:tcPr>
          <w:p w14:paraId="149E76C3" w14:textId="77777777" w:rsidR="005B5668" w:rsidRPr="00444423" w:rsidRDefault="005B5668" w:rsidP="005B5668">
            <w:pPr>
              <w:widowControl w:val="0"/>
              <w:overflowPunct w:val="0"/>
              <w:autoSpaceDE w:val="0"/>
              <w:autoSpaceDN w:val="0"/>
              <w:adjustRightInd w:val="0"/>
              <w:spacing w:after="0" w:line="240" w:lineRule="auto"/>
              <w:jc w:val="center"/>
              <w:rPr>
                <w:rFonts w:ascii="Arial Narrow" w:hAnsi="Arial Narrow" w:cs="Arial"/>
                <w:b/>
                <w:color w:val="FFFFFF" w:themeColor="background1"/>
                <w:lang w:eastAsia="es-CO"/>
              </w:rPr>
            </w:pPr>
            <w:r w:rsidRPr="00444423">
              <w:rPr>
                <w:rFonts w:ascii="Arial Narrow" w:hAnsi="Arial Narrow" w:cs="Arial"/>
                <w:b/>
                <w:color w:val="FFFFFF" w:themeColor="background1"/>
                <w:lang w:eastAsia="es-CO"/>
              </w:rPr>
              <w:t>Tiempo Adicional al año requerido</w:t>
            </w:r>
          </w:p>
        </w:tc>
        <w:tc>
          <w:tcPr>
            <w:tcW w:w="1050" w:type="dxa"/>
            <w:shd w:val="clear" w:color="auto" w:fill="1F497D" w:themeFill="text2"/>
            <w:vAlign w:val="center"/>
          </w:tcPr>
          <w:p w14:paraId="1E3EE0A6" w14:textId="77777777" w:rsidR="005B5668" w:rsidRPr="00444423" w:rsidRDefault="005B5668" w:rsidP="005B5668">
            <w:pPr>
              <w:widowControl w:val="0"/>
              <w:overflowPunct w:val="0"/>
              <w:autoSpaceDE w:val="0"/>
              <w:autoSpaceDN w:val="0"/>
              <w:adjustRightInd w:val="0"/>
              <w:spacing w:after="0" w:line="240" w:lineRule="auto"/>
              <w:jc w:val="center"/>
              <w:rPr>
                <w:rFonts w:ascii="Arial Narrow" w:hAnsi="Arial Narrow" w:cs="Arial"/>
                <w:b/>
                <w:color w:val="FFFFFF" w:themeColor="background1"/>
                <w:lang w:eastAsia="es-CO"/>
              </w:rPr>
            </w:pPr>
            <w:r w:rsidRPr="00444423">
              <w:rPr>
                <w:rFonts w:ascii="Arial Narrow" w:hAnsi="Arial Narrow" w:cs="Arial"/>
                <w:b/>
                <w:color w:val="FFFFFF" w:themeColor="background1"/>
                <w:lang w:eastAsia="es-CO"/>
              </w:rPr>
              <w:t>Puntaje</w:t>
            </w:r>
          </w:p>
        </w:tc>
      </w:tr>
      <w:tr w:rsidR="005B5668" w:rsidRPr="00444423" w14:paraId="56DBA5A8" w14:textId="77777777" w:rsidTr="00AA6487">
        <w:trPr>
          <w:jc w:val="center"/>
        </w:trPr>
        <w:tc>
          <w:tcPr>
            <w:tcW w:w="2730" w:type="dxa"/>
            <w:shd w:val="clear" w:color="auto" w:fill="auto"/>
          </w:tcPr>
          <w:p w14:paraId="55E576E3" w14:textId="77777777" w:rsidR="005B5668" w:rsidRPr="00444423" w:rsidRDefault="005B5668" w:rsidP="005B5668">
            <w:pPr>
              <w:widowControl w:val="0"/>
              <w:overflowPunct w:val="0"/>
              <w:autoSpaceDE w:val="0"/>
              <w:autoSpaceDN w:val="0"/>
              <w:adjustRightInd w:val="0"/>
              <w:spacing w:after="0" w:line="240" w:lineRule="auto"/>
              <w:jc w:val="center"/>
              <w:rPr>
                <w:rFonts w:ascii="Arial Narrow" w:hAnsi="Arial Narrow" w:cs="Arial"/>
                <w:b/>
                <w:lang w:eastAsia="es-CO"/>
              </w:rPr>
            </w:pPr>
            <w:r w:rsidRPr="00444423">
              <w:rPr>
                <w:rFonts w:ascii="Arial Narrow" w:hAnsi="Arial Narrow" w:cs="Arial"/>
                <w:lang w:eastAsia="es-CO"/>
              </w:rPr>
              <w:t>3 meses</w:t>
            </w:r>
          </w:p>
        </w:tc>
        <w:tc>
          <w:tcPr>
            <w:tcW w:w="1050" w:type="dxa"/>
            <w:shd w:val="clear" w:color="auto" w:fill="auto"/>
          </w:tcPr>
          <w:p w14:paraId="5F0ED3AE" w14:textId="77777777" w:rsidR="005B5668" w:rsidRPr="00444423" w:rsidRDefault="005B5668" w:rsidP="005B5668">
            <w:pPr>
              <w:widowControl w:val="0"/>
              <w:overflowPunct w:val="0"/>
              <w:autoSpaceDE w:val="0"/>
              <w:autoSpaceDN w:val="0"/>
              <w:adjustRightInd w:val="0"/>
              <w:spacing w:after="0" w:line="240" w:lineRule="auto"/>
              <w:jc w:val="center"/>
              <w:rPr>
                <w:rFonts w:ascii="Arial Narrow" w:hAnsi="Arial Narrow" w:cs="Arial"/>
                <w:b/>
                <w:lang w:eastAsia="es-CO"/>
              </w:rPr>
            </w:pPr>
            <w:r w:rsidRPr="00444423">
              <w:rPr>
                <w:rFonts w:ascii="Arial Narrow" w:hAnsi="Arial Narrow" w:cs="Arial"/>
                <w:lang w:eastAsia="es-CO"/>
              </w:rPr>
              <w:t>19,</w:t>
            </w:r>
            <w:r>
              <w:rPr>
                <w:rFonts w:ascii="Arial Narrow" w:hAnsi="Arial Narrow" w:cs="Arial"/>
                <w:lang w:eastAsia="es-CO"/>
              </w:rPr>
              <w:t>50</w:t>
            </w:r>
          </w:p>
        </w:tc>
      </w:tr>
      <w:tr w:rsidR="005B5668" w:rsidRPr="00444423" w14:paraId="3DE5E781" w14:textId="77777777" w:rsidTr="00AA6487">
        <w:trPr>
          <w:jc w:val="center"/>
        </w:trPr>
        <w:tc>
          <w:tcPr>
            <w:tcW w:w="2730" w:type="dxa"/>
            <w:shd w:val="clear" w:color="auto" w:fill="auto"/>
          </w:tcPr>
          <w:p w14:paraId="436F0A01" w14:textId="77777777" w:rsidR="005B5668" w:rsidRPr="00444423" w:rsidRDefault="005B5668" w:rsidP="005B5668">
            <w:pPr>
              <w:widowControl w:val="0"/>
              <w:overflowPunct w:val="0"/>
              <w:autoSpaceDE w:val="0"/>
              <w:autoSpaceDN w:val="0"/>
              <w:adjustRightInd w:val="0"/>
              <w:spacing w:after="0" w:line="240" w:lineRule="auto"/>
              <w:jc w:val="center"/>
              <w:rPr>
                <w:rFonts w:ascii="Arial Narrow" w:hAnsi="Arial Narrow" w:cs="Arial"/>
                <w:b/>
                <w:lang w:eastAsia="es-CO"/>
              </w:rPr>
            </w:pPr>
            <w:r w:rsidRPr="00444423">
              <w:rPr>
                <w:rFonts w:ascii="Arial Narrow" w:hAnsi="Arial Narrow" w:cs="Arial"/>
                <w:lang w:eastAsia="es-CO"/>
              </w:rPr>
              <w:t>2 meses</w:t>
            </w:r>
          </w:p>
        </w:tc>
        <w:tc>
          <w:tcPr>
            <w:tcW w:w="1050" w:type="dxa"/>
            <w:shd w:val="clear" w:color="auto" w:fill="auto"/>
          </w:tcPr>
          <w:p w14:paraId="15DF9864" w14:textId="77777777" w:rsidR="005B5668" w:rsidRPr="00444423" w:rsidRDefault="005B5668" w:rsidP="005B5668">
            <w:pPr>
              <w:widowControl w:val="0"/>
              <w:overflowPunct w:val="0"/>
              <w:autoSpaceDE w:val="0"/>
              <w:autoSpaceDN w:val="0"/>
              <w:adjustRightInd w:val="0"/>
              <w:spacing w:after="0" w:line="240" w:lineRule="auto"/>
              <w:jc w:val="center"/>
              <w:rPr>
                <w:rFonts w:ascii="Arial Narrow" w:hAnsi="Arial Narrow" w:cs="Arial"/>
                <w:b/>
                <w:lang w:eastAsia="es-CO"/>
              </w:rPr>
            </w:pPr>
            <w:r w:rsidRPr="00444423">
              <w:rPr>
                <w:rFonts w:ascii="Arial Narrow" w:hAnsi="Arial Narrow" w:cs="Arial"/>
                <w:lang w:eastAsia="es-CO"/>
              </w:rPr>
              <w:t>10</w:t>
            </w:r>
          </w:p>
        </w:tc>
      </w:tr>
      <w:tr w:rsidR="005B5668" w:rsidRPr="00444423" w14:paraId="525C71D0" w14:textId="77777777" w:rsidTr="00AA6487">
        <w:trPr>
          <w:jc w:val="center"/>
        </w:trPr>
        <w:tc>
          <w:tcPr>
            <w:tcW w:w="2730" w:type="dxa"/>
            <w:shd w:val="clear" w:color="auto" w:fill="auto"/>
          </w:tcPr>
          <w:p w14:paraId="37EF1C07" w14:textId="77777777" w:rsidR="005B5668" w:rsidRPr="00444423" w:rsidRDefault="005B5668" w:rsidP="005B5668">
            <w:pPr>
              <w:widowControl w:val="0"/>
              <w:overflowPunct w:val="0"/>
              <w:autoSpaceDE w:val="0"/>
              <w:autoSpaceDN w:val="0"/>
              <w:adjustRightInd w:val="0"/>
              <w:spacing w:after="0" w:line="240" w:lineRule="auto"/>
              <w:jc w:val="center"/>
              <w:rPr>
                <w:rFonts w:ascii="Arial Narrow" w:hAnsi="Arial Narrow" w:cs="Arial"/>
                <w:b/>
                <w:bCs/>
                <w:lang w:eastAsia="es-CO"/>
              </w:rPr>
            </w:pPr>
            <w:r w:rsidRPr="00444423">
              <w:rPr>
                <w:rFonts w:ascii="Arial Narrow" w:hAnsi="Arial Narrow" w:cs="Arial"/>
                <w:lang w:eastAsia="es-CO"/>
              </w:rPr>
              <w:t>1 mes</w:t>
            </w:r>
          </w:p>
        </w:tc>
        <w:tc>
          <w:tcPr>
            <w:tcW w:w="1050" w:type="dxa"/>
            <w:shd w:val="clear" w:color="auto" w:fill="auto"/>
          </w:tcPr>
          <w:p w14:paraId="6B12FC0D" w14:textId="77777777" w:rsidR="005B5668" w:rsidRPr="00444423" w:rsidRDefault="005B5668" w:rsidP="005B5668">
            <w:pPr>
              <w:widowControl w:val="0"/>
              <w:overflowPunct w:val="0"/>
              <w:autoSpaceDE w:val="0"/>
              <w:autoSpaceDN w:val="0"/>
              <w:adjustRightInd w:val="0"/>
              <w:spacing w:after="0" w:line="240" w:lineRule="auto"/>
              <w:jc w:val="center"/>
              <w:rPr>
                <w:rFonts w:ascii="Arial Narrow" w:hAnsi="Arial Narrow" w:cs="Arial"/>
                <w:b/>
                <w:bCs/>
                <w:lang w:eastAsia="es-CO"/>
              </w:rPr>
            </w:pPr>
            <w:r w:rsidRPr="00444423">
              <w:rPr>
                <w:rFonts w:ascii="Arial Narrow" w:hAnsi="Arial Narrow" w:cs="Arial"/>
                <w:lang w:eastAsia="es-CO"/>
              </w:rPr>
              <w:t>5</w:t>
            </w:r>
          </w:p>
        </w:tc>
      </w:tr>
      <w:tr w:rsidR="005B5668" w:rsidRPr="00444423" w14:paraId="2D510ABF" w14:textId="77777777" w:rsidTr="00AA6487">
        <w:trPr>
          <w:jc w:val="center"/>
        </w:trPr>
        <w:tc>
          <w:tcPr>
            <w:tcW w:w="2730" w:type="dxa"/>
            <w:shd w:val="clear" w:color="auto" w:fill="auto"/>
          </w:tcPr>
          <w:p w14:paraId="3F871267" w14:textId="77777777" w:rsidR="005B5668" w:rsidRPr="00444423" w:rsidRDefault="005B5668" w:rsidP="005B5668">
            <w:pPr>
              <w:widowControl w:val="0"/>
              <w:overflowPunct w:val="0"/>
              <w:autoSpaceDE w:val="0"/>
              <w:autoSpaceDN w:val="0"/>
              <w:adjustRightInd w:val="0"/>
              <w:spacing w:after="0" w:line="240" w:lineRule="auto"/>
              <w:jc w:val="center"/>
              <w:rPr>
                <w:rFonts w:ascii="Arial Narrow" w:hAnsi="Arial Narrow" w:cs="Arial"/>
                <w:lang w:eastAsia="es-CO"/>
              </w:rPr>
            </w:pPr>
            <w:r w:rsidRPr="00444423">
              <w:rPr>
                <w:rFonts w:ascii="Arial Narrow" w:hAnsi="Arial Narrow" w:cs="Arial"/>
                <w:lang w:eastAsia="es-CO"/>
              </w:rPr>
              <w:t>No Ofrece</w:t>
            </w:r>
          </w:p>
        </w:tc>
        <w:tc>
          <w:tcPr>
            <w:tcW w:w="1050" w:type="dxa"/>
            <w:shd w:val="clear" w:color="auto" w:fill="auto"/>
          </w:tcPr>
          <w:p w14:paraId="3BD9CB17" w14:textId="77777777" w:rsidR="005B5668" w:rsidRPr="00444423" w:rsidRDefault="005B5668" w:rsidP="005B5668">
            <w:pPr>
              <w:widowControl w:val="0"/>
              <w:overflowPunct w:val="0"/>
              <w:autoSpaceDE w:val="0"/>
              <w:autoSpaceDN w:val="0"/>
              <w:adjustRightInd w:val="0"/>
              <w:spacing w:after="0" w:line="240" w:lineRule="auto"/>
              <w:jc w:val="center"/>
              <w:rPr>
                <w:rFonts w:ascii="Arial Narrow" w:hAnsi="Arial Narrow" w:cs="Arial"/>
                <w:lang w:eastAsia="es-CO"/>
              </w:rPr>
            </w:pPr>
            <w:r w:rsidRPr="00444423">
              <w:rPr>
                <w:rFonts w:ascii="Arial Narrow" w:hAnsi="Arial Narrow" w:cs="Arial"/>
                <w:lang w:eastAsia="es-CO"/>
              </w:rPr>
              <w:t>0</w:t>
            </w:r>
          </w:p>
        </w:tc>
      </w:tr>
    </w:tbl>
    <w:p w14:paraId="0DF3EA24" w14:textId="77777777" w:rsidR="005B5668" w:rsidRDefault="005B5668" w:rsidP="00273BBC">
      <w:pPr>
        <w:spacing w:after="0" w:line="240" w:lineRule="auto"/>
        <w:jc w:val="both"/>
        <w:rPr>
          <w:rFonts w:ascii="Arial Narrow" w:hAnsi="Arial Narrow" w:cs="Arial"/>
          <w:lang w:val="es-ES_tradnl"/>
        </w:rPr>
      </w:pPr>
    </w:p>
    <w:p w14:paraId="213A205A" w14:textId="77777777" w:rsidR="004E48C2" w:rsidRPr="00A42862" w:rsidRDefault="004E48C2" w:rsidP="00273BBC">
      <w:pPr>
        <w:spacing w:after="0" w:line="240" w:lineRule="auto"/>
        <w:jc w:val="both"/>
        <w:rPr>
          <w:rFonts w:ascii="Arial Narrow" w:hAnsi="Arial Narrow" w:cs="Arial"/>
          <w:lang w:val="es-ES_tradnl"/>
        </w:rPr>
      </w:pPr>
    </w:p>
    <w:p w14:paraId="54AE2203" w14:textId="77777777" w:rsidR="00463963" w:rsidRPr="00A42862" w:rsidRDefault="00463963" w:rsidP="00273BBC">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A42862">
        <w:rPr>
          <w:rFonts w:ascii="Arial Narrow" w:hAnsi="Arial Narrow" w:cs="Arial"/>
          <w:b/>
          <w:bCs/>
          <w:lang w:val="es-ES_tradnl"/>
        </w:rPr>
        <w:t xml:space="preserve">APOYO A LA INDUSTRIA NACIONAL – LEY 816 DE 2003 (10 PUNTOS) </w:t>
      </w:r>
    </w:p>
    <w:p w14:paraId="375B9DF0" w14:textId="77777777" w:rsidR="00463963" w:rsidRPr="00A42862" w:rsidRDefault="00463963" w:rsidP="00273BBC">
      <w:pPr>
        <w:pStyle w:val="Prrafodelista"/>
        <w:widowControl w:val="0"/>
        <w:overflowPunct w:val="0"/>
        <w:autoSpaceDE w:val="0"/>
        <w:autoSpaceDN w:val="0"/>
        <w:adjustRightInd w:val="0"/>
        <w:spacing w:after="0" w:line="240" w:lineRule="auto"/>
        <w:jc w:val="both"/>
        <w:rPr>
          <w:rFonts w:ascii="Arial Narrow" w:hAnsi="Arial Narrow" w:cs="Arial"/>
          <w:b/>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083"/>
      </w:tblGrid>
      <w:tr w:rsidR="00470AD7" w:rsidRPr="00A42862" w14:paraId="2E98AF93" w14:textId="77777777" w:rsidTr="005515FB">
        <w:trPr>
          <w:jc w:val="center"/>
        </w:trPr>
        <w:tc>
          <w:tcPr>
            <w:tcW w:w="2972" w:type="dxa"/>
            <w:shd w:val="clear" w:color="auto" w:fill="D9D9D9"/>
            <w:vAlign w:val="center"/>
          </w:tcPr>
          <w:p w14:paraId="51206D91" w14:textId="77777777" w:rsidR="00470AD7" w:rsidRPr="00A42862" w:rsidRDefault="00470AD7" w:rsidP="00273BBC">
            <w:pPr>
              <w:widowControl w:val="0"/>
              <w:overflowPunct w:val="0"/>
              <w:autoSpaceDE w:val="0"/>
              <w:autoSpaceDN w:val="0"/>
              <w:adjustRightInd w:val="0"/>
              <w:spacing w:after="0" w:line="240" w:lineRule="auto"/>
              <w:ind w:right="142"/>
              <w:contextualSpacing/>
              <w:jc w:val="center"/>
              <w:rPr>
                <w:rFonts w:ascii="Arial Narrow" w:eastAsia="Yu Gothic Light" w:hAnsi="Arial Narrow"/>
                <w:b/>
              </w:rPr>
            </w:pPr>
            <w:bookmarkStart w:id="108" w:name="_Hlk170395638"/>
            <w:r w:rsidRPr="00A42862">
              <w:rPr>
                <w:rFonts w:ascii="Arial Narrow" w:eastAsia="Yu Gothic Light" w:hAnsi="Arial Narrow"/>
                <w:b/>
              </w:rPr>
              <w:t>Tipo de Adquisición</w:t>
            </w:r>
          </w:p>
        </w:tc>
        <w:tc>
          <w:tcPr>
            <w:tcW w:w="2083" w:type="dxa"/>
            <w:shd w:val="clear" w:color="auto" w:fill="D9D9D9"/>
            <w:vAlign w:val="center"/>
          </w:tcPr>
          <w:p w14:paraId="6418269F" w14:textId="77777777" w:rsidR="00470AD7" w:rsidRPr="00A42862" w:rsidRDefault="00470AD7" w:rsidP="00273BBC">
            <w:pPr>
              <w:spacing w:after="0" w:line="240" w:lineRule="auto"/>
              <w:jc w:val="center"/>
              <w:rPr>
                <w:rFonts w:ascii="Arial Narrow" w:hAnsi="Arial Narrow" w:cs="Arial"/>
                <w:b/>
                <w:bCs/>
              </w:rPr>
            </w:pPr>
            <w:r w:rsidRPr="00A42862">
              <w:rPr>
                <w:rFonts w:ascii="Arial Narrow" w:hAnsi="Arial Narrow" w:cs="Arial"/>
                <w:b/>
                <w:bCs/>
              </w:rPr>
              <w:t>APLICA</w:t>
            </w:r>
          </w:p>
          <w:p w14:paraId="0D8E7E87" w14:textId="77777777" w:rsidR="00470AD7" w:rsidRPr="00A42862" w:rsidRDefault="00470AD7" w:rsidP="00273BBC">
            <w:pPr>
              <w:widowControl w:val="0"/>
              <w:tabs>
                <w:tab w:val="left" w:pos="1470"/>
              </w:tabs>
              <w:overflowPunct w:val="0"/>
              <w:autoSpaceDE w:val="0"/>
              <w:autoSpaceDN w:val="0"/>
              <w:adjustRightInd w:val="0"/>
              <w:spacing w:after="0" w:line="240" w:lineRule="auto"/>
              <w:ind w:right="142"/>
              <w:contextualSpacing/>
              <w:jc w:val="center"/>
              <w:rPr>
                <w:rFonts w:ascii="Arial Narrow" w:eastAsia="Yu Gothic Light" w:hAnsi="Arial Narrow"/>
                <w:b/>
              </w:rPr>
            </w:pPr>
            <w:r w:rsidRPr="00A42862">
              <w:rPr>
                <w:rFonts w:ascii="Arial Narrow" w:hAnsi="Arial Narrow" w:cs="Arial"/>
                <w:b/>
                <w:bCs/>
              </w:rPr>
              <w:t>(Marcar con una X)</w:t>
            </w:r>
          </w:p>
        </w:tc>
      </w:tr>
      <w:tr w:rsidR="00470AD7" w:rsidRPr="00A42862" w14:paraId="3822FCD1" w14:textId="77777777" w:rsidTr="005515FB">
        <w:trPr>
          <w:jc w:val="center"/>
        </w:trPr>
        <w:tc>
          <w:tcPr>
            <w:tcW w:w="2972" w:type="dxa"/>
            <w:shd w:val="clear" w:color="auto" w:fill="auto"/>
            <w:vAlign w:val="center"/>
          </w:tcPr>
          <w:p w14:paraId="32946C86" w14:textId="77777777" w:rsidR="00470AD7" w:rsidRPr="00A42862" w:rsidRDefault="00470AD7" w:rsidP="00273BBC">
            <w:pPr>
              <w:widowControl w:val="0"/>
              <w:overflowPunct w:val="0"/>
              <w:autoSpaceDE w:val="0"/>
              <w:autoSpaceDN w:val="0"/>
              <w:adjustRightInd w:val="0"/>
              <w:spacing w:after="0" w:line="240" w:lineRule="auto"/>
              <w:ind w:right="142"/>
              <w:contextualSpacing/>
              <w:jc w:val="both"/>
              <w:rPr>
                <w:rFonts w:ascii="Arial Narrow" w:eastAsia="Yu Gothic Light" w:hAnsi="Arial Narrow"/>
                <w:bCs/>
              </w:rPr>
            </w:pPr>
            <w:r w:rsidRPr="00A42862">
              <w:rPr>
                <w:rFonts w:ascii="Arial Narrow" w:eastAsia="Yu Gothic Light" w:hAnsi="Arial Narrow"/>
                <w:bCs/>
              </w:rPr>
              <w:t xml:space="preserve">Bienes </w:t>
            </w:r>
          </w:p>
        </w:tc>
        <w:tc>
          <w:tcPr>
            <w:tcW w:w="2083" w:type="dxa"/>
            <w:shd w:val="clear" w:color="auto" w:fill="auto"/>
            <w:vAlign w:val="center"/>
          </w:tcPr>
          <w:p w14:paraId="03142D85" w14:textId="77777777" w:rsidR="00470AD7" w:rsidRPr="00A42862" w:rsidRDefault="00470AD7" w:rsidP="00273BBC">
            <w:pPr>
              <w:widowControl w:val="0"/>
              <w:overflowPunct w:val="0"/>
              <w:autoSpaceDE w:val="0"/>
              <w:autoSpaceDN w:val="0"/>
              <w:adjustRightInd w:val="0"/>
              <w:spacing w:after="0" w:line="240" w:lineRule="auto"/>
              <w:ind w:right="142"/>
              <w:contextualSpacing/>
              <w:jc w:val="center"/>
              <w:rPr>
                <w:rFonts w:ascii="Arial Narrow" w:eastAsia="Yu Gothic Light" w:hAnsi="Arial Narrow"/>
                <w:b/>
              </w:rPr>
            </w:pPr>
          </w:p>
        </w:tc>
      </w:tr>
      <w:tr w:rsidR="00470AD7" w:rsidRPr="00A42862" w14:paraId="589AA756" w14:textId="77777777" w:rsidTr="005515FB">
        <w:trPr>
          <w:jc w:val="center"/>
        </w:trPr>
        <w:tc>
          <w:tcPr>
            <w:tcW w:w="2972" w:type="dxa"/>
            <w:shd w:val="clear" w:color="auto" w:fill="auto"/>
            <w:vAlign w:val="center"/>
          </w:tcPr>
          <w:p w14:paraId="3149ABEE" w14:textId="77777777" w:rsidR="00470AD7" w:rsidRPr="00A42862" w:rsidRDefault="00470AD7" w:rsidP="00273BBC">
            <w:pPr>
              <w:widowControl w:val="0"/>
              <w:overflowPunct w:val="0"/>
              <w:autoSpaceDE w:val="0"/>
              <w:autoSpaceDN w:val="0"/>
              <w:adjustRightInd w:val="0"/>
              <w:spacing w:after="0" w:line="240" w:lineRule="auto"/>
              <w:ind w:right="142"/>
              <w:contextualSpacing/>
              <w:jc w:val="both"/>
              <w:rPr>
                <w:rFonts w:ascii="Arial Narrow" w:eastAsia="Yu Gothic Light" w:hAnsi="Arial Narrow"/>
                <w:bCs/>
              </w:rPr>
            </w:pPr>
            <w:r w:rsidRPr="00A42862">
              <w:rPr>
                <w:rFonts w:ascii="Arial Narrow" w:eastAsia="Yu Gothic Light" w:hAnsi="Arial Narrow"/>
                <w:bCs/>
              </w:rPr>
              <w:t>Servicios SIN bienes relevantes</w:t>
            </w:r>
          </w:p>
        </w:tc>
        <w:tc>
          <w:tcPr>
            <w:tcW w:w="2083" w:type="dxa"/>
            <w:shd w:val="clear" w:color="auto" w:fill="auto"/>
            <w:vAlign w:val="center"/>
          </w:tcPr>
          <w:p w14:paraId="7255974F" w14:textId="73ECA357" w:rsidR="00470AD7" w:rsidRPr="00A42862" w:rsidRDefault="00D718FA" w:rsidP="00273BBC">
            <w:pPr>
              <w:widowControl w:val="0"/>
              <w:overflowPunct w:val="0"/>
              <w:autoSpaceDE w:val="0"/>
              <w:autoSpaceDN w:val="0"/>
              <w:adjustRightInd w:val="0"/>
              <w:spacing w:after="0" w:line="240" w:lineRule="auto"/>
              <w:ind w:right="142"/>
              <w:contextualSpacing/>
              <w:jc w:val="center"/>
              <w:rPr>
                <w:rFonts w:ascii="Arial Narrow" w:eastAsia="Yu Gothic Light" w:hAnsi="Arial Narrow"/>
                <w:b/>
              </w:rPr>
            </w:pPr>
            <w:r>
              <w:rPr>
                <w:rFonts w:ascii="Arial Narrow" w:eastAsia="Yu Gothic Light" w:hAnsi="Arial Narrow"/>
                <w:b/>
              </w:rPr>
              <w:t>X</w:t>
            </w:r>
          </w:p>
        </w:tc>
      </w:tr>
      <w:tr w:rsidR="00470AD7" w:rsidRPr="00A42862" w14:paraId="6D18D44D" w14:textId="77777777" w:rsidTr="005515FB">
        <w:trPr>
          <w:jc w:val="center"/>
        </w:trPr>
        <w:tc>
          <w:tcPr>
            <w:tcW w:w="2972" w:type="dxa"/>
            <w:shd w:val="clear" w:color="auto" w:fill="auto"/>
            <w:vAlign w:val="center"/>
          </w:tcPr>
          <w:p w14:paraId="40126EFA" w14:textId="77777777" w:rsidR="00470AD7" w:rsidRPr="00A42862" w:rsidRDefault="00470AD7" w:rsidP="00273BBC">
            <w:pPr>
              <w:widowControl w:val="0"/>
              <w:overflowPunct w:val="0"/>
              <w:autoSpaceDE w:val="0"/>
              <w:autoSpaceDN w:val="0"/>
              <w:adjustRightInd w:val="0"/>
              <w:spacing w:after="0" w:line="240" w:lineRule="auto"/>
              <w:ind w:right="142"/>
              <w:contextualSpacing/>
              <w:jc w:val="both"/>
              <w:rPr>
                <w:rFonts w:ascii="Arial Narrow" w:eastAsia="Yu Gothic Light" w:hAnsi="Arial Narrow"/>
                <w:bCs/>
              </w:rPr>
            </w:pPr>
            <w:r w:rsidRPr="00A42862">
              <w:rPr>
                <w:rFonts w:ascii="Arial Narrow" w:eastAsia="Yu Gothic Light" w:hAnsi="Arial Narrow"/>
                <w:bCs/>
              </w:rPr>
              <w:t>Servicios CON bienes relevantes</w:t>
            </w:r>
          </w:p>
        </w:tc>
        <w:tc>
          <w:tcPr>
            <w:tcW w:w="2083" w:type="dxa"/>
            <w:shd w:val="clear" w:color="auto" w:fill="auto"/>
            <w:vAlign w:val="center"/>
          </w:tcPr>
          <w:p w14:paraId="1E383368" w14:textId="77777777" w:rsidR="00470AD7" w:rsidRPr="00A42862" w:rsidRDefault="00470AD7" w:rsidP="00273BBC">
            <w:pPr>
              <w:widowControl w:val="0"/>
              <w:overflowPunct w:val="0"/>
              <w:autoSpaceDE w:val="0"/>
              <w:autoSpaceDN w:val="0"/>
              <w:adjustRightInd w:val="0"/>
              <w:spacing w:after="0" w:line="240" w:lineRule="auto"/>
              <w:ind w:right="142"/>
              <w:contextualSpacing/>
              <w:jc w:val="center"/>
              <w:rPr>
                <w:rFonts w:ascii="Arial Narrow" w:eastAsia="Yu Gothic Light" w:hAnsi="Arial Narrow"/>
                <w:b/>
              </w:rPr>
            </w:pPr>
          </w:p>
        </w:tc>
      </w:tr>
      <w:bookmarkEnd w:id="108"/>
    </w:tbl>
    <w:p w14:paraId="0B16A24C" w14:textId="77777777" w:rsidR="00470AD7" w:rsidRPr="00A42862" w:rsidRDefault="00470AD7" w:rsidP="00273BBC">
      <w:pPr>
        <w:pStyle w:val="Sinespaciado"/>
        <w:rPr>
          <w:rFonts w:ascii="Arial Narrow" w:hAnsi="Arial Narrow"/>
          <w:sz w:val="22"/>
          <w:szCs w:val="22"/>
        </w:rPr>
      </w:pPr>
    </w:p>
    <w:p w14:paraId="37C5D5EB" w14:textId="77777777" w:rsidR="00463963" w:rsidRPr="00A42862" w:rsidRDefault="00463963" w:rsidP="00273BBC">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A42862">
        <w:rPr>
          <w:rFonts w:ascii="Arial Narrow" w:eastAsia="Yu Gothic Light" w:hAnsi="Arial Narrow"/>
          <w:b/>
          <w:lang w:val="es-ES_tradnl"/>
        </w:rPr>
        <w:t>Cuando se trata de servicios:</w:t>
      </w:r>
    </w:p>
    <w:p w14:paraId="3BAC64B9" w14:textId="77777777" w:rsidR="00463963" w:rsidRPr="00A42862" w:rsidRDefault="00463963" w:rsidP="00273BBC">
      <w:pPr>
        <w:spacing w:after="0" w:line="240" w:lineRule="auto"/>
        <w:jc w:val="both"/>
        <w:rPr>
          <w:rFonts w:ascii="Arial Narrow" w:hAnsi="Arial Narrow" w:cs="Arial"/>
          <w:lang w:val="es-ES_tradnl"/>
        </w:rPr>
      </w:pPr>
    </w:p>
    <w:p w14:paraId="5FA0EA91"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 xml:space="preserve">Los Proponentes pueden obtener puntaje de apoyo a la industria nacional por: i) Servicios Nacionales o con Trato Nacional o por </w:t>
      </w:r>
      <w:proofErr w:type="spellStart"/>
      <w:r w:rsidRPr="00A42862">
        <w:rPr>
          <w:rFonts w:ascii="Arial Narrow" w:hAnsi="Arial Narrow" w:cs="Arial"/>
          <w:lang w:val="es-ES_tradnl"/>
        </w:rPr>
        <w:t>ii</w:t>
      </w:r>
      <w:proofErr w:type="spellEnd"/>
      <w:r w:rsidRPr="00A42862">
        <w:rPr>
          <w:rFonts w:ascii="Arial Narrow" w:hAnsi="Arial Narrow" w:cs="Arial"/>
          <w:lang w:val="es-ES_tradnl"/>
        </w:rPr>
        <w:t>) la incorporación de componente nacional en servicios extranjeros. La Entidad en ningún caso otorgará simultáneamente el puntaje por ambos aspectos.</w:t>
      </w:r>
    </w:p>
    <w:p w14:paraId="3B53A2F4" w14:textId="77777777" w:rsidR="00463963" w:rsidRPr="00A42862" w:rsidRDefault="00463963" w:rsidP="00273BBC">
      <w:pPr>
        <w:spacing w:after="0" w:line="240" w:lineRule="auto"/>
        <w:jc w:val="both"/>
        <w:rPr>
          <w:rFonts w:ascii="Arial Narrow" w:hAnsi="Arial Narrow" w:cs="Arial"/>
          <w:lang w:val="es-ES_tradnl"/>
        </w:rPr>
      </w:pPr>
    </w:p>
    <w:p w14:paraId="129F4229" w14:textId="77777777" w:rsidR="00463963" w:rsidRPr="00A42862" w:rsidRDefault="00463963" w:rsidP="00273BBC">
      <w:pPr>
        <w:spacing w:after="0" w:line="240" w:lineRule="auto"/>
        <w:jc w:val="both"/>
        <w:rPr>
          <w:rFonts w:ascii="Arial Narrow" w:hAnsi="Arial Narrow" w:cs="Arial"/>
          <w:lang w:val="es-ES_tradnl"/>
        </w:rPr>
      </w:pPr>
      <w:r w:rsidRPr="00A42862">
        <w:rPr>
          <w:rFonts w:ascii="Arial Narrow" w:hAnsi="Arial Narrow" w:cs="Arial"/>
          <w:lang w:val="es-ES_tradnl"/>
        </w:rPr>
        <w:t>Los puntajes para estimular a la industria nacional se relacionan en la siguiente tabla:</w:t>
      </w:r>
    </w:p>
    <w:p w14:paraId="02B9D85E" w14:textId="77777777" w:rsidR="00463963" w:rsidRPr="00A42862" w:rsidRDefault="00463963" w:rsidP="00273BBC">
      <w:pPr>
        <w:spacing w:after="0" w:line="240" w:lineRule="auto"/>
        <w:jc w:val="both"/>
        <w:rPr>
          <w:rFonts w:ascii="Arial Narrow" w:hAnsi="Arial Narrow" w:cs="Arial"/>
          <w:lang w:val="es-ES_tradnl"/>
        </w:rPr>
      </w:pPr>
    </w:p>
    <w:tbl>
      <w:tblPr>
        <w:tblW w:w="6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96"/>
        <w:gridCol w:w="892"/>
      </w:tblGrid>
      <w:tr w:rsidR="00463963" w:rsidRPr="00A42862" w14:paraId="704EB6AD" w14:textId="77777777" w:rsidTr="005515FB">
        <w:trPr>
          <w:trHeight w:val="340"/>
          <w:tblHeader/>
          <w:jc w:val="center"/>
        </w:trPr>
        <w:tc>
          <w:tcPr>
            <w:tcW w:w="5296" w:type="dxa"/>
            <w:shd w:val="clear" w:color="auto" w:fill="D0CECE"/>
            <w:vAlign w:val="center"/>
            <w:hideMark/>
          </w:tcPr>
          <w:p w14:paraId="2EAE4DD7" w14:textId="77777777" w:rsidR="00463963" w:rsidRPr="00A42862" w:rsidRDefault="00463963" w:rsidP="00273BBC">
            <w:pPr>
              <w:spacing w:after="0" w:line="240" w:lineRule="auto"/>
              <w:jc w:val="center"/>
              <w:rPr>
                <w:rFonts w:ascii="Arial Narrow" w:hAnsi="Arial Narrow" w:cs="Arial"/>
                <w:b/>
                <w:caps/>
                <w:noProof/>
                <w:lang w:val="es-ES_tradnl"/>
              </w:rPr>
            </w:pPr>
            <w:r w:rsidRPr="00A42862">
              <w:rPr>
                <w:rFonts w:ascii="Arial Narrow" w:hAnsi="Arial Narrow" w:cs="Arial"/>
                <w:b/>
                <w:bCs/>
                <w:noProof/>
                <w:lang w:val="es-ES_tradnl"/>
              </w:rPr>
              <w:t>Concepto</w:t>
            </w:r>
          </w:p>
        </w:tc>
        <w:tc>
          <w:tcPr>
            <w:tcW w:w="892" w:type="dxa"/>
            <w:shd w:val="clear" w:color="auto" w:fill="D0CECE"/>
            <w:vAlign w:val="center"/>
            <w:hideMark/>
          </w:tcPr>
          <w:p w14:paraId="6FECF3B7" w14:textId="77777777" w:rsidR="00463963" w:rsidRPr="00A42862" w:rsidRDefault="00463963" w:rsidP="00273BBC">
            <w:pPr>
              <w:spacing w:after="0" w:line="240" w:lineRule="auto"/>
              <w:jc w:val="center"/>
              <w:rPr>
                <w:rFonts w:ascii="Arial Narrow" w:hAnsi="Arial Narrow" w:cs="Arial"/>
                <w:b/>
                <w:caps/>
                <w:noProof/>
                <w:lang w:val="es-ES_tradnl"/>
              </w:rPr>
            </w:pPr>
            <w:r w:rsidRPr="00A42862">
              <w:rPr>
                <w:rFonts w:ascii="Arial Narrow" w:hAnsi="Arial Narrow" w:cs="Arial"/>
                <w:b/>
                <w:bCs/>
                <w:noProof/>
                <w:lang w:val="es-ES_tradnl"/>
              </w:rPr>
              <w:t>Puntaje</w:t>
            </w:r>
          </w:p>
        </w:tc>
      </w:tr>
      <w:tr w:rsidR="00463963" w:rsidRPr="00A42862" w14:paraId="438A47E4" w14:textId="77777777" w:rsidTr="005515FB">
        <w:trPr>
          <w:trHeight w:val="20"/>
          <w:jc w:val="center"/>
        </w:trPr>
        <w:tc>
          <w:tcPr>
            <w:tcW w:w="5296" w:type="dxa"/>
            <w:vAlign w:val="center"/>
            <w:hideMark/>
          </w:tcPr>
          <w:p w14:paraId="16C30D27" w14:textId="77777777" w:rsidR="00463963" w:rsidRPr="00A42862" w:rsidRDefault="00463963" w:rsidP="00273BBC">
            <w:pPr>
              <w:spacing w:after="0" w:line="240" w:lineRule="auto"/>
              <w:jc w:val="both"/>
              <w:rPr>
                <w:rFonts w:ascii="Arial Narrow" w:hAnsi="Arial Narrow" w:cs="Arial"/>
                <w:caps/>
                <w:lang w:val="es-ES_tradnl"/>
              </w:rPr>
            </w:pPr>
            <w:r w:rsidRPr="00A42862">
              <w:rPr>
                <w:rFonts w:ascii="Arial Narrow" w:hAnsi="Arial Narrow" w:cs="Arial"/>
                <w:lang w:val="es-ES_tradnl"/>
              </w:rPr>
              <w:t>Promoción de Servicios Nacionales o con Trato Nacional</w:t>
            </w:r>
          </w:p>
        </w:tc>
        <w:tc>
          <w:tcPr>
            <w:tcW w:w="892" w:type="dxa"/>
            <w:vAlign w:val="center"/>
            <w:hideMark/>
          </w:tcPr>
          <w:p w14:paraId="53DC3FD9" w14:textId="77777777" w:rsidR="00463963" w:rsidRPr="00A42862" w:rsidRDefault="00463963" w:rsidP="00273BBC">
            <w:pPr>
              <w:spacing w:after="0" w:line="240" w:lineRule="auto"/>
              <w:jc w:val="center"/>
              <w:rPr>
                <w:rFonts w:ascii="Arial Narrow" w:hAnsi="Arial Narrow" w:cs="Arial"/>
                <w:caps/>
                <w:lang w:val="es-ES_tradnl"/>
              </w:rPr>
            </w:pPr>
            <w:r w:rsidRPr="00A42862">
              <w:rPr>
                <w:rFonts w:ascii="Arial Narrow" w:hAnsi="Arial Narrow" w:cs="Arial"/>
                <w:lang w:val="es-ES_tradnl"/>
              </w:rPr>
              <w:t>10</w:t>
            </w:r>
          </w:p>
        </w:tc>
      </w:tr>
      <w:tr w:rsidR="00463963" w:rsidRPr="00A42862" w14:paraId="6DB0E4C9" w14:textId="77777777" w:rsidTr="005515FB">
        <w:trPr>
          <w:trHeight w:val="20"/>
          <w:jc w:val="center"/>
        </w:trPr>
        <w:tc>
          <w:tcPr>
            <w:tcW w:w="5296" w:type="dxa"/>
            <w:vAlign w:val="center"/>
            <w:hideMark/>
          </w:tcPr>
          <w:p w14:paraId="2AF4CA6C" w14:textId="77777777" w:rsidR="00463963" w:rsidRPr="00A42862" w:rsidRDefault="00463963" w:rsidP="00273BBC">
            <w:pPr>
              <w:spacing w:after="0" w:line="240" w:lineRule="auto"/>
              <w:jc w:val="both"/>
              <w:rPr>
                <w:rFonts w:ascii="Arial Narrow" w:hAnsi="Arial Narrow" w:cs="Arial"/>
                <w:caps/>
                <w:noProof/>
                <w:lang w:val="es-ES_tradnl"/>
              </w:rPr>
            </w:pPr>
            <w:r w:rsidRPr="00A42862">
              <w:rPr>
                <w:rFonts w:ascii="Arial Narrow" w:hAnsi="Arial Narrow" w:cs="Arial"/>
                <w:noProof/>
                <w:lang w:val="es-ES_tradnl"/>
              </w:rPr>
              <w:t>Incorporación de componente nacional en servicios extranjeros</w:t>
            </w:r>
          </w:p>
        </w:tc>
        <w:tc>
          <w:tcPr>
            <w:tcW w:w="892" w:type="dxa"/>
            <w:vAlign w:val="center"/>
            <w:hideMark/>
          </w:tcPr>
          <w:p w14:paraId="0C066DD9" w14:textId="77777777" w:rsidR="00463963" w:rsidRPr="00A42862" w:rsidRDefault="00463963" w:rsidP="00273BBC">
            <w:pPr>
              <w:spacing w:after="0" w:line="240" w:lineRule="auto"/>
              <w:jc w:val="center"/>
              <w:rPr>
                <w:rFonts w:ascii="Arial Narrow" w:hAnsi="Arial Narrow" w:cs="Arial"/>
                <w:caps/>
                <w:noProof/>
                <w:lang w:val="es-ES_tradnl"/>
              </w:rPr>
            </w:pPr>
            <w:r w:rsidRPr="00A42862">
              <w:rPr>
                <w:rFonts w:ascii="Arial Narrow" w:hAnsi="Arial Narrow" w:cs="Arial"/>
                <w:noProof/>
                <w:lang w:val="es-ES_tradnl"/>
              </w:rPr>
              <w:t>5</w:t>
            </w:r>
          </w:p>
        </w:tc>
      </w:tr>
    </w:tbl>
    <w:p w14:paraId="3645F3BF" w14:textId="77777777" w:rsidR="00463963" w:rsidRPr="00A42862" w:rsidRDefault="00463963" w:rsidP="00273BBC">
      <w:pPr>
        <w:spacing w:after="0" w:line="240" w:lineRule="auto"/>
        <w:jc w:val="both"/>
        <w:rPr>
          <w:rFonts w:ascii="Arial Narrow" w:hAnsi="Arial Narrow" w:cs="Arial"/>
          <w:lang w:val="es-ES_tradnl"/>
        </w:rPr>
      </w:pPr>
    </w:p>
    <w:p w14:paraId="34A4C2A0" w14:textId="77777777" w:rsidR="00463963" w:rsidRPr="00A42862" w:rsidRDefault="00463963" w:rsidP="00273BBC">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bookmarkStart w:id="109" w:name="_Toc84417025"/>
      <w:r w:rsidRPr="00A42862">
        <w:rPr>
          <w:rFonts w:ascii="Arial Narrow" w:eastAsia="Yu Gothic Light" w:hAnsi="Arial Narrow" w:cs="Arial"/>
          <w:b/>
          <w:lang w:val="es-ES_tradnl"/>
        </w:rPr>
        <w:t>Promoción de Servicios Nacionales o con Trato Nacional</w:t>
      </w:r>
      <w:bookmarkEnd w:id="109"/>
      <w:r w:rsidRPr="00A42862">
        <w:rPr>
          <w:rFonts w:ascii="Arial Narrow" w:eastAsia="Yu Gothic Light" w:hAnsi="Arial Narrow" w:cs="Arial"/>
          <w:b/>
          <w:lang w:val="es-ES_tradnl"/>
        </w:rPr>
        <w:t xml:space="preserve"> </w:t>
      </w:r>
    </w:p>
    <w:p w14:paraId="2FCB3E9B" w14:textId="77777777" w:rsidR="00463963" w:rsidRPr="00A42862" w:rsidRDefault="00463963" w:rsidP="00273BBC">
      <w:pPr>
        <w:spacing w:after="0" w:line="240" w:lineRule="auto"/>
        <w:jc w:val="both"/>
        <w:rPr>
          <w:rFonts w:ascii="Arial Narrow" w:hAnsi="Arial Narrow" w:cs="Arial"/>
          <w:lang w:val="es-ES_tradnl"/>
        </w:rPr>
      </w:pPr>
    </w:p>
    <w:p w14:paraId="30C83FF4" w14:textId="77777777" w:rsidR="00E970AB" w:rsidRPr="00A42862" w:rsidRDefault="00E970AB" w:rsidP="00273BBC">
      <w:pPr>
        <w:spacing w:after="0" w:line="240" w:lineRule="auto"/>
        <w:jc w:val="both"/>
        <w:rPr>
          <w:rFonts w:ascii="Arial Narrow" w:eastAsia="Yu Mincho" w:hAnsi="Arial Narrow" w:cs="Arial"/>
          <w:iCs/>
          <w:color w:val="000000"/>
        </w:rPr>
      </w:pPr>
      <w:bookmarkStart w:id="110" w:name="_Hlk104922175"/>
      <w:r w:rsidRPr="00A42862">
        <w:rPr>
          <w:rFonts w:ascii="Arial Narrow" w:eastAsia="Yu Mincho" w:hAnsi="Arial Narrow" w:cs="Arial"/>
          <w:iCs/>
          <w:color w:val="000000"/>
          <w:lang w:val="es-MX"/>
        </w:rPr>
        <w:t xml:space="preserve">En los contratos que deban cumplirse en Colombia, el servicio es nacional cuando </w:t>
      </w:r>
      <w:r w:rsidRPr="00A42862">
        <w:rPr>
          <w:rFonts w:ascii="Arial Narrow" w:eastAsia="Yu Mincho" w:hAnsi="Arial Narrow"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rsidRPr="00A42862">
        <w:rPr>
          <w:rFonts w:ascii="Arial Narrow" w:hAnsi="Arial Narrow"/>
        </w:rPr>
        <w:t xml:space="preserve"> </w:t>
      </w:r>
      <w:r w:rsidRPr="00A42862">
        <w:rPr>
          <w:rFonts w:ascii="Arial Narrow" w:eastAsia="Yu Mincho" w:hAnsi="Arial Narrow" w:cs="Arial"/>
          <w:iCs/>
          <w:color w:val="000000"/>
        </w:rPr>
        <w:t>para el desarrollo del contrato o (</w:t>
      </w:r>
      <w:proofErr w:type="spellStart"/>
      <w:r w:rsidRPr="00A42862">
        <w:rPr>
          <w:rFonts w:ascii="Arial Narrow" w:eastAsia="Yu Mincho" w:hAnsi="Arial Narrow" w:cs="Arial"/>
          <w:iCs/>
          <w:color w:val="000000"/>
        </w:rPr>
        <w:t>ii</w:t>
      </w:r>
      <w:proofErr w:type="spellEnd"/>
      <w:r w:rsidRPr="00A42862">
        <w:rPr>
          <w:rFonts w:ascii="Arial Narrow" w:eastAsia="Yu Mincho" w:hAnsi="Arial Narrow" w:cs="Arial"/>
          <w:iCs/>
          <w:color w:val="000000"/>
        </w:rPr>
        <w:t>) vincula el porcentaje mínimo de personal colombiano, según corresponda.</w:t>
      </w:r>
    </w:p>
    <w:p w14:paraId="0D4A51FB" w14:textId="77777777" w:rsidR="00E970AB" w:rsidRPr="00A42862" w:rsidRDefault="00E970AB" w:rsidP="00273BBC">
      <w:pPr>
        <w:pStyle w:val="Prrafodelista"/>
        <w:widowControl w:val="0"/>
        <w:overflowPunct w:val="0"/>
        <w:autoSpaceDE w:val="0"/>
        <w:autoSpaceDN w:val="0"/>
        <w:adjustRightInd w:val="0"/>
        <w:spacing w:after="0" w:line="240" w:lineRule="auto"/>
        <w:ind w:left="0" w:right="142"/>
        <w:jc w:val="both"/>
        <w:rPr>
          <w:rFonts w:ascii="Arial Narrow" w:eastAsia="Yu Gothic Light" w:hAnsi="Arial Narrow" w:cs="Arial"/>
          <w:b/>
        </w:rPr>
      </w:pPr>
    </w:p>
    <w:p w14:paraId="7737B198" w14:textId="50DACF56" w:rsidR="00E970AB" w:rsidRPr="00A42862" w:rsidRDefault="00E970AB" w:rsidP="00273BBC">
      <w:pPr>
        <w:spacing w:after="0" w:line="240" w:lineRule="auto"/>
        <w:jc w:val="both"/>
        <w:rPr>
          <w:rFonts w:ascii="Arial Narrow" w:eastAsia="Yu Mincho" w:hAnsi="Arial Narrow" w:cs="Arial"/>
          <w:iCs/>
          <w:color w:val="000000"/>
        </w:rPr>
      </w:pPr>
      <w:r w:rsidRPr="00A42862">
        <w:rPr>
          <w:rFonts w:ascii="Arial Narrow" w:eastAsia="Yu Mincho" w:hAnsi="Arial Narrow" w:cs="Arial"/>
          <w:iCs/>
          <w:color w:val="000000"/>
          <w:lang w:val="es-MX"/>
        </w:rPr>
        <w:lastRenderedPageBreak/>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w:t>
      </w:r>
      <w:r w:rsidRPr="00A42862">
        <w:rPr>
          <w:rFonts w:ascii="Arial Narrow" w:eastAsia="Yu Mincho" w:hAnsi="Arial Narrow" w:cs="Arial"/>
          <w:iCs/>
          <w:color w:val="000000"/>
        </w:rPr>
        <w:t>regla aplicable al proceso, el Proponente extranjero con trato nacional así lo manifestará con el diligenciamiento del Formato 18A – Promoción de Servicios Nacionales o con Trato Nacional. En el caso que no se diligencie el Formato 18</w:t>
      </w:r>
      <w:r w:rsidR="00F93DAB" w:rsidRPr="00A42862">
        <w:rPr>
          <w:rFonts w:ascii="Arial Narrow" w:eastAsia="Yu Mincho" w:hAnsi="Arial Narrow" w:cs="Arial"/>
          <w:iCs/>
          <w:color w:val="000000"/>
        </w:rPr>
        <w:t>A</w:t>
      </w:r>
      <w:r w:rsidRPr="00A42862">
        <w:rPr>
          <w:rFonts w:ascii="Arial Narrow" w:eastAsia="Yu Mincho" w:hAnsi="Arial Narrow" w:cs="Arial"/>
          <w:iCs/>
          <w:color w:val="000000"/>
        </w:rPr>
        <w:t xml:space="preserve"> – Promoción de Servicios Nacionales o con Trato Nacional, La AEROCIVIL evaluará la oferta de acuerdo con las reglas previstas en este numeral. </w:t>
      </w:r>
    </w:p>
    <w:p w14:paraId="2EA502E4" w14:textId="77777777" w:rsidR="00E970AB" w:rsidRPr="00A42862" w:rsidRDefault="00E970AB" w:rsidP="00273BBC">
      <w:pPr>
        <w:spacing w:after="0" w:line="240" w:lineRule="auto"/>
        <w:jc w:val="both"/>
        <w:rPr>
          <w:rFonts w:ascii="Arial Narrow" w:eastAsia="Yu Mincho" w:hAnsi="Arial Narrow" w:cs="Arial"/>
          <w:iCs/>
          <w:color w:val="000000"/>
        </w:rPr>
      </w:pPr>
    </w:p>
    <w:p w14:paraId="0B6CA33F" w14:textId="77777777" w:rsidR="00E970AB" w:rsidRPr="002F4423" w:rsidRDefault="00E970AB" w:rsidP="00273BBC">
      <w:pPr>
        <w:spacing w:after="0" w:line="240" w:lineRule="auto"/>
        <w:jc w:val="both"/>
        <w:rPr>
          <w:rFonts w:ascii="Arial Narrow" w:eastAsia="Yu Mincho" w:hAnsi="Arial Narrow" w:cs="Arial"/>
          <w:b/>
          <w:bCs/>
          <w:iCs/>
          <w:color w:val="000000"/>
        </w:rPr>
      </w:pPr>
      <w:r w:rsidRPr="00A42862">
        <w:rPr>
          <w:rFonts w:ascii="Arial Narrow" w:eastAsia="Yu Mincho" w:hAnsi="Arial Narrow" w:cs="Arial"/>
          <w:iCs/>
          <w:color w:val="000000"/>
        </w:rPr>
        <w:t xml:space="preserve">Debido a la especialidad del contrato, en este Proceso de Contratación </w:t>
      </w:r>
      <w:r w:rsidRPr="00A42862">
        <w:rPr>
          <w:rFonts w:ascii="Arial Narrow" w:eastAsia="Yu Mincho" w:hAnsi="Arial Narrow" w:cs="Arial"/>
          <w:iCs/>
          <w:color w:val="000000"/>
          <w:u w:val="single"/>
        </w:rPr>
        <w:t xml:space="preserve">para el otorgamiento de puntaje no habrá bienes nacionales relevantes </w:t>
      </w:r>
      <w:r w:rsidRPr="00A42862">
        <w:rPr>
          <w:rFonts w:ascii="Arial Narrow" w:eastAsia="Yu Mincho" w:hAnsi="Arial Narrow" w:cs="Arial"/>
          <w:iCs/>
          <w:color w:val="000000"/>
        </w:rPr>
        <w:t xml:space="preserve">y, por tanto, en todos los casos se otorgará el puntaje de apoyo a la </w:t>
      </w:r>
      <w:r w:rsidRPr="002F4423">
        <w:rPr>
          <w:rFonts w:ascii="Arial Narrow" w:eastAsia="Yu Mincho" w:hAnsi="Arial Narrow" w:cs="Arial"/>
          <w:iCs/>
          <w:color w:val="000000"/>
        </w:rPr>
        <w:t xml:space="preserve">industria nacional a los Proponentes que se comprometan a vincular durante el desarrollo del objeto contractual un porcentaje de empleados o contratistas por prestación de servicios colombianos, </w:t>
      </w:r>
      <w:r w:rsidRPr="002F4423">
        <w:rPr>
          <w:rFonts w:ascii="Arial Narrow" w:eastAsia="Yu Mincho" w:hAnsi="Arial Narrow" w:cs="Arial"/>
          <w:b/>
          <w:bCs/>
          <w:iCs/>
          <w:color w:val="000000"/>
        </w:rPr>
        <w:t>de al menos el 80% del personal requerido para el cumplimiento del contrato.</w:t>
      </w:r>
    </w:p>
    <w:p w14:paraId="61BF6720" w14:textId="77777777" w:rsidR="00E970AB" w:rsidRPr="002F4423" w:rsidRDefault="00E970AB" w:rsidP="00273BBC">
      <w:pPr>
        <w:spacing w:after="0" w:line="240" w:lineRule="auto"/>
        <w:ind w:right="142"/>
        <w:jc w:val="both"/>
        <w:rPr>
          <w:rFonts w:ascii="Arial Narrow" w:eastAsia="Yu Mincho" w:hAnsi="Arial Narrow" w:cs="Arial"/>
          <w:iCs/>
          <w:color w:val="000000"/>
        </w:rPr>
      </w:pPr>
    </w:p>
    <w:p w14:paraId="06E41C28" w14:textId="77777777" w:rsidR="00E970AB" w:rsidRPr="00A42862" w:rsidRDefault="00E970AB" w:rsidP="00273BBC">
      <w:pPr>
        <w:spacing w:after="0" w:line="240" w:lineRule="auto"/>
        <w:jc w:val="both"/>
        <w:rPr>
          <w:rFonts w:ascii="Arial Narrow" w:eastAsia="Yu Mincho" w:hAnsi="Arial Narrow" w:cs="Arial"/>
          <w:b/>
          <w:bCs/>
          <w:iCs/>
          <w:color w:val="000000"/>
        </w:rPr>
      </w:pPr>
      <w:r w:rsidRPr="002F4423">
        <w:rPr>
          <w:rFonts w:ascii="Arial Narrow" w:eastAsia="Yu Mincho" w:hAnsi="Arial Narrow" w:cs="Arial"/>
          <w:iCs/>
          <w:color w:val="000000"/>
        </w:rPr>
        <w:t xml:space="preserve">En el caso de Proponentes Plurales todos, varios o cualquiera de sus integrantes podrá vincular un porcentaje de empleados o contratistas por prestación de servicios colombianos, </w:t>
      </w:r>
      <w:r w:rsidRPr="002F4423">
        <w:rPr>
          <w:rFonts w:ascii="Arial Narrow" w:eastAsia="Yu Mincho" w:hAnsi="Arial Narrow" w:cs="Arial"/>
          <w:b/>
          <w:bCs/>
          <w:iCs/>
          <w:color w:val="000000"/>
        </w:rPr>
        <w:t>el 80% del personal requerido para el cumplimiento del contrato.</w:t>
      </w:r>
      <w:r w:rsidRPr="00A42862">
        <w:rPr>
          <w:rFonts w:ascii="Arial Narrow" w:eastAsia="Yu Mincho" w:hAnsi="Arial Narrow" w:cs="Arial"/>
          <w:b/>
          <w:bCs/>
          <w:iCs/>
          <w:color w:val="000000"/>
        </w:rPr>
        <w:t xml:space="preserve"> </w:t>
      </w:r>
    </w:p>
    <w:p w14:paraId="7818E2B9" w14:textId="77777777" w:rsidR="00E970AB" w:rsidRPr="00A42862" w:rsidRDefault="00E970AB" w:rsidP="00273BBC">
      <w:pPr>
        <w:spacing w:after="0" w:line="240" w:lineRule="auto"/>
        <w:jc w:val="both"/>
        <w:rPr>
          <w:rFonts w:ascii="Arial Narrow" w:eastAsia="Yu Mincho" w:hAnsi="Arial Narrow" w:cs="Arial"/>
          <w:iCs/>
          <w:color w:val="000000"/>
        </w:rPr>
      </w:pPr>
    </w:p>
    <w:p w14:paraId="6DBEDC40" w14:textId="77777777" w:rsidR="00E970AB" w:rsidRPr="00A42862" w:rsidRDefault="00E970AB" w:rsidP="00273BBC">
      <w:pPr>
        <w:spacing w:after="0" w:line="240" w:lineRule="auto"/>
        <w:jc w:val="both"/>
        <w:rPr>
          <w:rFonts w:ascii="Arial Narrow" w:eastAsia="Yu Mincho" w:hAnsi="Arial Narrow" w:cs="Arial"/>
          <w:iCs/>
          <w:color w:val="000000"/>
        </w:rPr>
      </w:pPr>
      <w:r w:rsidRPr="00A42862">
        <w:rPr>
          <w:rFonts w:ascii="Arial Narrow" w:eastAsia="Yu Mincho" w:hAnsi="Arial Narrow"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14:textId="77777777" w:rsidR="00E970AB" w:rsidRPr="00A42862" w:rsidRDefault="00E970AB" w:rsidP="00273BBC">
      <w:pPr>
        <w:spacing w:after="0" w:line="240" w:lineRule="auto"/>
        <w:jc w:val="both"/>
        <w:rPr>
          <w:rFonts w:ascii="Arial Narrow" w:eastAsia="Yu Mincho" w:hAnsi="Arial Narrow" w:cs="Arial"/>
          <w:iCs/>
          <w:color w:val="000000"/>
        </w:rPr>
      </w:pPr>
      <w:r w:rsidRPr="00A42862">
        <w:rPr>
          <w:rFonts w:ascii="Arial Narrow" w:eastAsia="Yu Mincho" w:hAnsi="Arial Narrow" w:cs="Arial"/>
          <w:iCs/>
          <w:color w:val="000000"/>
        </w:rPr>
        <w:t xml:space="preserve">  </w:t>
      </w:r>
    </w:p>
    <w:p w14:paraId="7F8BBE5B" w14:textId="77777777" w:rsidR="00E970AB" w:rsidRPr="00A42862" w:rsidRDefault="00E970AB" w:rsidP="00273BBC">
      <w:pPr>
        <w:spacing w:after="0" w:line="240" w:lineRule="auto"/>
        <w:jc w:val="both"/>
        <w:rPr>
          <w:rFonts w:ascii="Arial Narrow" w:hAnsi="Arial Narrow" w:cs="Arial"/>
          <w:iCs/>
          <w:color w:val="000000"/>
        </w:rPr>
      </w:pPr>
      <w:r w:rsidRPr="00A42862">
        <w:rPr>
          <w:rFonts w:ascii="Arial Narrow" w:eastAsia="Yu Mincho" w:hAnsi="Arial Narrow" w:cs="Arial"/>
          <w:iCs/>
          <w:color w:val="000000"/>
        </w:rPr>
        <w:t>A tales efectos en la siguiente tabla</w:t>
      </w:r>
      <w:r w:rsidRPr="00A42862">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10"/>
      <w:r w:rsidRPr="00A42862">
        <w:rPr>
          <w:rFonts w:ascii="Arial Narrow" w:hAnsi="Arial Narrow" w:cs="Arial"/>
          <w:iCs/>
          <w:color w:val="000000"/>
        </w:rPr>
        <w:t xml:space="preserve">: </w:t>
      </w:r>
    </w:p>
    <w:p w14:paraId="07D49E48" w14:textId="77777777" w:rsidR="00463963" w:rsidRPr="00A42862" w:rsidRDefault="00463963" w:rsidP="00273BBC">
      <w:pPr>
        <w:spacing w:after="0" w:line="240" w:lineRule="auto"/>
        <w:jc w:val="both"/>
        <w:rPr>
          <w:rFonts w:ascii="Arial Narrow" w:hAnsi="Arial Narrow" w:cs="Arial"/>
          <w:iCs/>
          <w:color w:val="000000"/>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A42862" w14:paraId="6B54C3DB" w14:textId="77777777" w:rsidTr="009C09FF">
        <w:trPr>
          <w:trHeight w:val="241"/>
          <w:tblHeader/>
          <w:jc w:val="center"/>
        </w:trPr>
        <w:tc>
          <w:tcPr>
            <w:tcW w:w="652" w:type="dxa"/>
            <w:shd w:val="clear" w:color="auto" w:fill="D0CECE"/>
            <w:vAlign w:val="center"/>
          </w:tcPr>
          <w:p w14:paraId="02C8DD0B" w14:textId="77777777" w:rsidR="00463963" w:rsidRPr="00A42862" w:rsidRDefault="00463963" w:rsidP="00273BBC">
            <w:pPr>
              <w:spacing w:after="0" w:line="240" w:lineRule="auto"/>
              <w:jc w:val="center"/>
              <w:rPr>
                <w:rFonts w:ascii="Arial Narrow" w:eastAsia="Yu Gothic Light" w:hAnsi="Arial Narrow" w:cs="Arial"/>
                <w:b/>
                <w:iCs/>
                <w:lang w:val="es-ES_tradnl"/>
              </w:rPr>
            </w:pPr>
            <w:r w:rsidRPr="00A42862">
              <w:rPr>
                <w:rFonts w:ascii="Arial Narrow" w:eastAsia="Yu Gothic Light" w:hAnsi="Arial Narrow" w:cs="Arial"/>
                <w:b/>
                <w:iCs/>
                <w:lang w:val="es-ES_tradnl"/>
              </w:rPr>
              <w:t>No.</w:t>
            </w:r>
          </w:p>
        </w:tc>
        <w:tc>
          <w:tcPr>
            <w:tcW w:w="2585" w:type="dxa"/>
            <w:shd w:val="clear" w:color="auto" w:fill="D0CECE"/>
            <w:vAlign w:val="center"/>
          </w:tcPr>
          <w:p w14:paraId="6ED49AE7" w14:textId="77777777" w:rsidR="00463963" w:rsidRPr="00A42862" w:rsidRDefault="00463963" w:rsidP="00273BBC">
            <w:pPr>
              <w:spacing w:after="0" w:line="240" w:lineRule="auto"/>
              <w:jc w:val="center"/>
              <w:rPr>
                <w:rFonts w:ascii="Arial Narrow" w:eastAsia="Yu Gothic Light" w:hAnsi="Arial Narrow" w:cs="Arial"/>
                <w:b/>
                <w:iCs/>
                <w:lang w:val="es-ES_tradnl"/>
              </w:rPr>
            </w:pPr>
            <w:r w:rsidRPr="00A42862">
              <w:rPr>
                <w:rFonts w:ascii="Arial Narrow" w:eastAsia="Yu Gothic Light" w:hAnsi="Arial Narrow" w:cs="Arial"/>
                <w:b/>
                <w:iCs/>
                <w:lang w:val="es-ES_tradnl"/>
              </w:rPr>
              <w:t>Composición del Proponente Plural</w:t>
            </w:r>
          </w:p>
        </w:tc>
        <w:tc>
          <w:tcPr>
            <w:tcW w:w="3175" w:type="dxa"/>
            <w:shd w:val="clear" w:color="auto" w:fill="D0CECE"/>
            <w:vAlign w:val="center"/>
          </w:tcPr>
          <w:p w14:paraId="6D477AB1" w14:textId="77777777" w:rsidR="00463963" w:rsidRPr="00A42862" w:rsidRDefault="00463963" w:rsidP="00273BBC">
            <w:pPr>
              <w:tabs>
                <w:tab w:val="left" w:pos="2087"/>
              </w:tabs>
              <w:spacing w:after="0" w:line="240" w:lineRule="auto"/>
              <w:jc w:val="center"/>
              <w:rPr>
                <w:rFonts w:ascii="Arial Narrow" w:eastAsia="Yu Gothic Light" w:hAnsi="Arial Narrow" w:cs="Arial"/>
                <w:b/>
                <w:iCs/>
                <w:lang w:val="es-ES_tradnl"/>
              </w:rPr>
            </w:pPr>
            <w:r w:rsidRPr="00A42862">
              <w:rPr>
                <w:rFonts w:ascii="Arial Narrow" w:eastAsia="Yu Gothic Light" w:hAnsi="Arial Narrow" w:cs="Arial"/>
                <w:b/>
                <w:iCs/>
                <w:lang w:val="es-ES_tradnl"/>
              </w:rPr>
              <w:t>Regla de origen aplicable</w:t>
            </w:r>
          </w:p>
        </w:tc>
        <w:tc>
          <w:tcPr>
            <w:tcW w:w="2275" w:type="dxa"/>
            <w:shd w:val="clear" w:color="auto" w:fill="D0CECE"/>
            <w:vAlign w:val="center"/>
          </w:tcPr>
          <w:p w14:paraId="6A3AC2EC" w14:textId="77777777" w:rsidR="00463963" w:rsidRPr="00A42862" w:rsidRDefault="00463963" w:rsidP="00273BBC">
            <w:pPr>
              <w:spacing w:after="0" w:line="240" w:lineRule="auto"/>
              <w:jc w:val="center"/>
              <w:rPr>
                <w:rFonts w:ascii="Arial Narrow" w:eastAsia="Yu Gothic Light" w:hAnsi="Arial Narrow" w:cs="Arial"/>
                <w:b/>
                <w:iCs/>
                <w:lang w:val="es-ES_tradnl"/>
              </w:rPr>
            </w:pPr>
            <w:r w:rsidRPr="00A42862">
              <w:rPr>
                <w:rFonts w:ascii="Arial Narrow" w:eastAsia="Yu Gothic Light" w:hAnsi="Arial Narrow" w:cs="Arial"/>
                <w:b/>
                <w:iCs/>
                <w:lang w:val="es-ES_tradnl"/>
              </w:rPr>
              <w:t>Puntaje aplicable</w:t>
            </w:r>
          </w:p>
        </w:tc>
      </w:tr>
      <w:tr w:rsidR="00463963" w:rsidRPr="00A42862" w14:paraId="7A26B3BE" w14:textId="77777777" w:rsidTr="009C09FF">
        <w:trPr>
          <w:trHeight w:val="756"/>
          <w:jc w:val="center"/>
        </w:trPr>
        <w:tc>
          <w:tcPr>
            <w:tcW w:w="652" w:type="dxa"/>
            <w:vAlign w:val="center"/>
          </w:tcPr>
          <w:p w14:paraId="2DEA8685" w14:textId="77777777" w:rsidR="00463963" w:rsidRPr="00A42862" w:rsidRDefault="00463963" w:rsidP="00273BBC">
            <w:pPr>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1.</w:t>
            </w:r>
          </w:p>
        </w:tc>
        <w:tc>
          <w:tcPr>
            <w:tcW w:w="2585" w:type="dxa"/>
            <w:vAlign w:val="center"/>
          </w:tcPr>
          <w:p w14:paraId="19376DC4" w14:textId="77777777" w:rsidR="00463963" w:rsidRPr="00A42862" w:rsidRDefault="00463963" w:rsidP="00273BBC">
            <w:pPr>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Únicamente integrantes colombianos</w:t>
            </w:r>
          </w:p>
        </w:tc>
        <w:tc>
          <w:tcPr>
            <w:tcW w:w="3175" w:type="dxa"/>
            <w:vAlign w:val="center"/>
          </w:tcPr>
          <w:p w14:paraId="7E7ABCAF" w14:textId="77777777" w:rsidR="00463963" w:rsidRPr="00A42862" w:rsidRDefault="00463963" w:rsidP="00273BBC">
            <w:pPr>
              <w:tabs>
                <w:tab w:val="left" w:pos="2087"/>
              </w:tabs>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Decreto 1082 de 2015</w:t>
            </w:r>
          </w:p>
        </w:tc>
        <w:tc>
          <w:tcPr>
            <w:tcW w:w="2275" w:type="dxa"/>
            <w:vAlign w:val="center"/>
          </w:tcPr>
          <w:p w14:paraId="45A58687" w14:textId="77777777" w:rsidR="00463963" w:rsidRPr="00A42862" w:rsidRDefault="00463963" w:rsidP="00273BBC">
            <w:pPr>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Promoción de Servicios Nacionales o con Trato Nacional</w:t>
            </w:r>
          </w:p>
        </w:tc>
      </w:tr>
      <w:tr w:rsidR="00463963" w:rsidRPr="00A42862" w14:paraId="21478D22" w14:textId="77777777" w:rsidTr="009C09FF">
        <w:trPr>
          <w:trHeight w:val="13"/>
          <w:jc w:val="center"/>
        </w:trPr>
        <w:tc>
          <w:tcPr>
            <w:tcW w:w="652" w:type="dxa"/>
            <w:vAlign w:val="center"/>
          </w:tcPr>
          <w:p w14:paraId="39CA83E6" w14:textId="77777777" w:rsidR="00463963" w:rsidRPr="00A42862" w:rsidRDefault="00463963" w:rsidP="00273BBC">
            <w:pPr>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2.</w:t>
            </w:r>
          </w:p>
        </w:tc>
        <w:tc>
          <w:tcPr>
            <w:tcW w:w="2585" w:type="dxa"/>
            <w:vAlign w:val="center"/>
          </w:tcPr>
          <w:p w14:paraId="2932DC68" w14:textId="77777777" w:rsidR="00463963" w:rsidRPr="00A42862" w:rsidRDefault="00463963" w:rsidP="00273BBC">
            <w:pPr>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Colombianos en asocio con extranjeros con trato nacional</w:t>
            </w:r>
          </w:p>
        </w:tc>
        <w:tc>
          <w:tcPr>
            <w:tcW w:w="3175" w:type="dxa"/>
            <w:vAlign w:val="center"/>
          </w:tcPr>
          <w:p w14:paraId="1F3E510F" w14:textId="77777777" w:rsidR="00463963" w:rsidRPr="00A42862" w:rsidRDefault="00463963" w:rsidP="00273BBC">
            <w:pPr>
              <w:tabs>
                <w:tab w:val="left" w:pos="2087"/>
              </w:tabs>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Decreto 1082 de 2015</w:t>
            </w:r>
          </w:p>
        </w:tc>
        <w:tc>
          <w:tcPr>
            <w:tcW w:w="2275" w:type="dxa"/>
            <w:vAlign w:val="center"/>
          </w:tcPr>
          <w:p w14:paraId="34B866AB" w14:textId="77777777" w:rsidR="00463963" w:rsidRPr="00A42862" w:rsidRDefault="00463963" w:rsidP="00273BBC">
            <w:pPr>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 xml:space="preserve">Promoción de Servicios Nacionales o con Trato Nacional </w:t>
            </w:r>
          </w:p>
        </w:tc>
      </w:tr>
      <w:tr w:rsidR="00463963" w:rsidRPr="00A42862" w14:paraId="1731844B" w14:textId="77777777" w:rsidTr="009C09FF">
        <w:trPr>
          <w:trHeight w:val="13"/>
          <w:jc w:val="center"/>
        </w:trPr>
        <w:tc>
          <w:tcPr>
            <w:tcW w:w="652" w:type="dxa"/>
            <w:vAlign w:val="center"/>
          </w:tcPr>
          <w:p w14:paraId="50FE111D" w14:textId="77777777" w:rsidR="00463963" w:rsidRPr="00A42862" w:rsidRDefault="00463963" w:rsidP="00273BBC">
            <w:pPr>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3.</w:t>
            </w:r>
          </w:p>
        </w:tc>
        <w:tc>
          <w:tcPr>
            <w:tcW w:w="2585" w:type="dxa"/>
            <w:vAlign w:val="center"/>
          </w:tcPr>
          <w:p w14:paraId="3DE3757A" w14:textId="77777777" w:rsidR="00463963" w:rsidRPr="00A42862" w:rsidRDefault="00463963" w:rsidP="00273BBC">
            <w:pPr>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Únicamente integrado por extranjeros con trato nacional</w:t>
            </w:r>
          </w:p>
        </w:tc>
        <w:tc>
          <w:tcPr>
            <w:tcW w:w="3175" w:type="dxa"/>
          </w:tcPr>
          <w:p w14:paraId="5A1EB165" w14:textId="77777777" w:rsidR="00463963" w:rsidRPr="00A42862" w:rsidRDefault="00463963" w:rsidP="00273BBC">
            <w:pPr>
              <w:tabs>
                <w:tab w:val="left" w:pos="2087"/>
              </w:tabs>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A42862" w:rsidRDefault="00463963" w:rsidP="00273BBC">
            <w:pPr>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 xml:space="preserve">Promoción de Servicios Nacionales o con Trato Nacional </w:t>
            </w:r>
          </w:p>
        </w:tc>
      </w:tr>
      <w:tr w:rsidR="00463963" w:rsidRPr="00A42862" w14:paraId="0DEF8E2A" w14:textId="77777777" w:rsidTr="009C09FF">
        <w:trPr>
          <w:trHeight w:val="13"/>
          <w:jc w:val="center"/>
        </w:trPr>
        <w:tc>
          <w:tcPr>
            <w:tcW w:w="652" w:type="dxa"/>
            <w:vAlign w:val="center"/>
          </w:tcPr>
          <w:p w14:paraId="61ACF9ED" w14:textId="77777777" w:rsidR="00463963" w:rsidRPr="00A42862" w:rsidRDefault="00463963" w:rsidP="00273BBC">
            <w:pPr>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4.</w:t>
            </w:r>
          </w:p>
        </w:tc>
        <w:tc>
          <w:tcPr>
            <w:tcW w:w="2585" w:type="dxa"/>
            <w:vAlign w:val="center"/>
          </w:tcPr>
          <w:p w14:paraId="43FCDA48" w14:textId="77777777" w:rsidR="00463963" w:rsidRPr="00A42862" w:rsidRDefault="00463963" w:rsidP="00273BBC">
            <w:pPr>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Proponente plural en el que al menos uno de los integrantes es extranjero sin trato nacional.</w:t>
            </w:r>
          </w:p>
        </w:tc>
        <w:tc>
          <w:tcPr>
            <w:tcW w:w="3175" w:type="dxa"/>
            <w:vAlign w:val="center"/>
          </w:tcPr>
          <w:p w14:paraId="564EC62F" w14:textId="77777777" w:rsidR="00463963" w:rsidRPr="00A42862" w:rsidRDefault="00463963" w:rsidP="00273BBC">
            <w:pPr>
              <w:tabs>
                <w:tab w:val="left" w:pos="2087"/>
              </w:tabs>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No aplica la regla de origen del Decreto 1082 de 2015, ni la de los países de origen.</w:t>
            </w:r>
          </w:p>
        </w:tc>
        <w:tc>
          <w:tcPr>
            <w:tcW w:w="2275" w:type="dxa"/>
          </w:tcPr>
          <w:p w14:paraId="2715E499" w14:textId="77777777" w:rsidR="00463963" w:rsidRPr="00A42862" w:rsidRDefault="00463963" w:rsidP="00273BBC">
            <w:pPr>
              <w:spacing w:after="0" w:line="240" w:lineRule="auto"/>
              <w:jc w:val="center"/>
              <w:rPr>
                <w:rFonts w:ascii="Arial Narrow" w:hAnsi="Arial Narrow" w:cs="Arial"/>
                <w:iCs/>
                <w:color w:val="000000"/>
                <w:lang w:val="es-ES_tradnl"/>
              </w:rPr>
            </w:pPr>
            <w:r w:rsidRPr="00A42862">
              <w:rPr>
                <w:rFonts w:ascii="Arial Narrow" w:hAnsi="Arial Narrow" w:cs="Arial"/>
                <w:iCs/>
                <w:color w:val="000000"/>
                <w:lang w:val="es-ES_tradnl"/>
              </w:rPr>
              <w:t>Incorporación de componente nacional en servicios extranjeros</w:t>
            </w:r>
          </w:p>
        </w:tc>
      </w:tr>
    </w:tbl>
    <w:p w14:paraId="2F8830D2" w14:textId="77777777" w:rsidR="00463963" w:rsidRPr="00A42862" w:rsidRDefault="00463963" w:rsidP="00273BBC">
      <w:pPr>
        <w:pStyle w:val="Prrafodelista"/>
        <w:widowControl w:val="0"/>
        <w:overflowPunct w:val="0"/>
        <w:autoSpaceDE w:val="0"/>
        <w:autoSpaceDN w:val="0"/>
        <w:adjustRightInd w:val="0"/>
        <w:spacing w:after="0" w:line="240" w:lineRule="auto"/>
        <w:jc w:val="both"/>
        <w:rPr>
          <w:rFonts w:ascii="Arial Narrow" w:eastAsia="Yu Gothic Light" w:hAnsi="Arial Narrow" w:cs="Arial"/>
          <w:b/>
          <w:lang w:val="es-ES_tradnl"/>
        </w:rPr>
      </w:pPr>
      <w:bookmarkStart w:id="111" w:name="_Toc84417026"/>
    </w:p>
    <w:p w14:paraId="16C5BDA3" w14:textId="77777777" w:rsidR="00463963" w:rsidRPr="00A42862" w:rsidRDefault="00463963" w:rsidP="00273BBC">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r w:rsidRPr="00A42862">
        <w:rPr>
          <w:rFonts w:ascii="Arial Narrow" w:eastAsia="Yu Gothic Light" w:hAnsi="Arial Narrow" w:cs="Arial"/>
          <w:b/>
          <w:lang w:val="es-ES_tradnl"/>
        </w:rPr>
        <w:t>Acreditación por Servicios Nacionales o con Trato Nacional</w:t>
      </w:r>
      <w:bookmarkEnd w:id="111"/>
      <w:r w:rsidRPr="00A42862">
        <w:rPr>
          <w:rFonts w:ascii="Arial Narrow" w:eastAsia="Yu Gothic Light" w:hAnsi="Arial Narrow" w:cs="Arial"/>
          <w:b/>
          <w:lang w:val="es-ES_tradnl"/>
        </w:rPr>
        <w:t xml:space="preserve"> </w:t>
      </w:r>
    </w:p>
    <w:p w14:paraId="3B08C56C" w14:textId="77777777" w:rsidR="00463963" w:rsidRPr="00A42862" w:rsidRDefault="00463963" w:rsidP="00273BBC">
      <w:pPr>
        <w:spacing w:after="0" w:line="240" w:lineRule="auto"/>
        <w:jc w:val="both"/>
        <w:rPr>
          <w:rFonts w:ascii="Arial Narrow" w:hAnsi="Arial Narrow" w:cs="Arial"/>
          <w:lang w:val="es-ES_tradnl"/>
        </w:rPr>
      </w:pPr>
    </w:p>
    <w:p w14:paraId="5E50D667" w14:textId="77777777" w:rsidR="00403F15" w:rsidRPr="00A42862" w:rsidRDefault="00403F15" w:rsidP="00273BBC">
      <w:pPr>
        <w:spacing w:after="0" w:line="240" w:lineRule="auto"/>
        <w:jc w:val="both"/>
        <w:rPr>
          <w:rFonts w:ascii="Arial Narrow" w:eastAsia="Yu Mincho" w:hAnsi="Arial Narrow" w:cs="Arial"/>
          <w:iCs/>
          <w:color w:val="000000"/>
        </w:rPr>
      </w:pPr>
      <w:r w:rsidRPr="00A42862">
        <w:rPr>
          <w:rFonts w:ascii="Arial Narrow" w:hAnsi="Arial Narrow" w:cs="Arial"/>
          <w:iCs/>
          <w:color w:val="000000"/>
        </w:rPr>
        <w:t>La Entidad asignará hasta diez (10</w:t>
      </w:r>
      <w:r w:rsidRPr="00A42862">
        <w:rPr>
          <w:rFonts w:ascii="Arial Narrow" w:eastAsia="Yu Mincho" w:hAnsi="Arial Narrow" w:cs="Arial"/>
          <w:iCs/>
          <w:color w:val="000000"/>
        </w:rPr>
        <w:t xml:space="preserve">) puntos a la oferta de: i) Servicios Nacionales o </w:t>
      </w:r>
      <w:proofErr w:type="spellStart"/>
      <w:r w:rsidRPr="00A42862">
        <w:rPr>
          <w:rFonts w:ascii="Arial Narrow" w:eastAsia="Yu Mincho" w:hAnsi="Arial Narrow" w:cs="Arial"/>
          <w:iCs/>
          <w:color w:val="000000"/>
        </w:rPr>
        <w:t>ii</w:t>
      </w:r>
      <w:proofErr w:type="spellEnd"/>
      <w:r w:rsidRPr="00A42862">
        <w:rPr>
          <w:rFonts w:ascii="Arial Narrow" w:eastAsia="Yu Mincho" w:hAnsi="Arial Narrow" w:cs="Arial"/>
          <w:iCs/>
          <w:color w:val="000000"/>
        </w:rPr>
        <w:t xml:space="preserve">) con Trato Nacional. </w:t>
      </w:r>
    </w:p>
    <w:p w14:paraId="5E3E078E" w14:textId="77777777" w:rsidR="00403F15" w:rsidRPr="00A42862" w:rsidRDefault="00403F15" w:rsidP="00273BBC">
      <w:pPr>
        <w:spacing w:after="0" w:line="240" w:lineRule="auto"/>
        <w:jc w:val="both"/>
        <w:rPr>
          <w:rFonts w:ascii="Arial Narrow" w:eastAsia="Yu Mincho" w:hAnsi="Arial Narrow" w:cs="Arial"/>
          <w:iCs/>
          <w:color w:val="000000"/>
        </w:rPr>
      </w:pPr>
    </w:p>
    <w:p w14:paraId="0CB4C022" w14:textId="77777777" w:rsidR="00403F15" w:rsidRPr="00A42862" w:rsidRDefault="00403F15" w:rsidP="00273BBC">
      <w:pPr>
        <w:spacing w:after="0" w:line="240" w:lineRule="auto"/>
        <w:jc w:val="both"/>
        <w:rPr>
          <w:rFonts w:ascii="Arial Narrow" w:hAnsi="Arial Narrow" w:cs="Arial"/>
          <w:iCs/>
          <w:color w:val="000000"/>
        </w:rPr>
      </w:pPr>
      <w:r w:rsidRPr="00A42862">
        <w:rPr>
          <w:rFonts w:ascii="Arial Narrow" w:eastAsia="Yu Mincho" w:hAnsi="Arial Narrow" w:cs="Arial"/>
          <w:iCs/>
          <w:color w:val="000000"/>
        </w:rPr>
        <w:t>Para que el Proponente nacional obtenga puntaje por Servicios Nacionales debe presentar, además del Formato 18A – Promoción de Servicios</w:t>
      </w:r>
      <w:r w:rsidRPr="00A42862">
        <w:rPr>
          <w:rFonts w:ascii="Arial Narrow" w:hAnsi="Arial Narrow" w:cs="Arial"/>
          <w:iCs/>
          <w:color w:val="000000"/>
        </w:rPr>
        <w:t xml:space="preserve"> Nacionales o con Trato Nacional, alguno de los siguientes documentos, según corresponda: </w:t>
      </w:r>
    </w:p>
    <w:p w14:paraId="0D3BA143" w14:textId="77777777" w:rsidR="00403F15" w:rsidRPr="00A42862" w:rsidRDefault="00403F15" w:rsidP="00273BBC">
      <w:pPr>
        <w:spacing w:after="0" w:line="240" w:lineRule="auto"/>
        <w:ind w:right="142"/>
        <w:jc w:val="both"/>
        <w:rPr>
          <w:rFonts w:ascii="Arial Narrow" w:hAnsi="Arial Narrow" w:cs="Arial"/>
          <w:iCs/>
          <w:color w:val="000000"/>
        </w:rPr>
      </w:pPr>
    </w:p>
    <w:p w14:paraId="43A630B3" w14:textId="77777777" w:rsidR="00403F15" w:rsidRPr="00A42862" w:rsidRDefault="00403F15" w:rsidP="00273BBC">
      <w:pPr>
        <w:numPr>
          <w:ilvl w:val="0"/>
          <w:numId w:val="19"/>
        </w:numPr>
        <w:spacing w:after="0" w:line="240" w:lineRule="auto"/>
        <w:ind w:left="567" w:hanging="426"/>
        <w:contextualSpacing/>
        <w:jc w:val="both"/>
        <w:rPr>
          <w:rFonts w:ascii="Arial Narrow" w:hAnsi="Arial Narrow" w:cs="Arial"/>
          <w:iCs/>
          <w:color w:val="000000"/>
        </w:rPr>
      </w:pPr>
      <w:r w:rsidRPr="00A42862">
        <w:rPr>
          <w:rFonts w:ascii="Arial Narrow" w:hAnsi="Arial Narrow" w:cs="Arial"/>
          <w:iCs/>
          <w:color w:val="000000"/>
        </w:rPr>
        <w:t>Persona natural colombiana: La cédula de ciudadanía del Proponente.</w:t>
      </w:r>
    </w:p>
    <w:p w14:paraId="59A7270E" w14:textId="77777777" w:rsidR="00403F15" w:rsidRPr="00A42862" w:rsidRDefault="00403F15" w:rsidP="00273BBC">
      <w:pPr>
        <w:numPr>
          <w:ilvl w:val="0"/>
          <w:numId w:val="19"/>
        </w:numPr>
        <w:spacing w:after="0" w:line="240" w:lineRule="auto"/>
        <w:ind w:left="567" w:hanging="426"/>
        <w:contextualSpacing/>
        <w:jc w:val="both"/>
        <w:rPr>
          <w:rFonts w:ascii="Arial Narrow" w:hAnsi="Arial Narrow" w:cs="Arial"/>
          <w:iCs/>
          <w:color w:val="000000"/>
        </w:rPr>
      </w:pPr>
      <w:bookmarkStart w:id="112" w:name="_Hlk80648891"/>
      <w:r w:rsidRPr="00A42862">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12"/>
    <w:p w14:paraId="7C9230BB" w14:textId="77777777" w:rsidR="00403F15" w:rsidRPr="00A42862" w:rsidRDefault="00403F15" w:rsidP="00273BBC">
      <w:pPr>
        <w:numPr>
          <w:ilvl w:val="0"/>
          <w:numId w:val="19"/>
        </w:numPr>
        <w:spacing w:after="0" w:line="240" w:lineRule="auto"/>
        <w:ind w:left="567" w:hanging="426"/>
        <w:contextualSpacing/>
        <w:jc w:val="both"/>
        <w:rPr>
          <w:rFonts w:ascii="Arial Narrow" w:hAnsi="Arial Narrow" w:cs="Arial"/>
          <w:iCs/>
          <w:color w:val="000000"/>
        </w:rPr>
      </w:pPr>
      <w:r w:rsidRPr="00A42862">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0F645E50" w14:textId="77777777" w:rsidR="00403F15" w:rsidRPr="00A42862" w:rsidRDefault="00403F15" w:rsidP="00273BBC">
      <w:pPr>
        <w:spacing w:after="0" w:line="240" w:lineRule="auto"/>
        <w:ind w:right="142"/>
        <w:contextualSpacing/>
        <w:jc w:val="both"/>
        <w:rPr>
          <w:rFonts w:ascii="Arial Narrow" w:eastAsia="Times New Roman" w:hAnsi="Arial Narrow" w:cs="Arial"/>
          <w:iCs/>
          <w:color w:val="000000"/>
        </w:rPr>
      </w:pPr>
    </w:p>
    <w:p w14:paraId="1882D797" w14:textId="77777777" w:rsidR="00403F15" w:rsidRPr="00A42862" w:rsidRDefault="00403F15" w:rsidP="00273BBC">
      <w:pPr>
        <w:spacing w:after="0" w:line="240" w:lineRule="auto"/>
        <w:jc w:val="both"/>
        <w:rPr>
          <w:rFonts w:ascii="Arial Narrow" w:eastAsia="Times New Roman" w:hAnsi="Arial Narrow" w:cs="Arial"/>
          <w:b/>
          <w:bCs/>
          <w:iCs/>
          <w:color w:val="000000"/>
        </w:rPr>
      </w:pPr>
      <w:r w:rsidRPr="00A42862">
        <w:rPr>
          <w:rFonts w:ascii="Arial Narrow" w:eastAsia="Times New Roman" w:hAnsi="Arial Narrow" w:cs="Arial"/>
          <w:b/>
          <w:bCs/>
          <w:iCs/>
          <w:color w:val="000000"/>
        </w:rPr>
        <w:t xml:space="preserve">Para que el Proponente extranjero con trato nacional obtenga el puntaje por apoyo a la industria nacional por promoción de Servicios Nacionales o con Trato Nacional solo deberá presentar el Formato 18A – Promoción de Servicios Nacionales o con </w:t>
      </w:r>
      <w:r w:rsidRPr="00A42862">
        <w:rPr>
          <w:rFonts w:ascii="Arial Narrow" w:eastAsia="Yu Mincho" w:hAnsi="Arial Narrow" w:cs="Arial"/>
          <w:b/>
          <w:bCs/>
          <w:iCs/>
          <w:color w:val="000000"/>
        </w:rPr>
        <w:t>Trato</w:t>
      </w:r>
      <w:r w:rsidRPr="00A42862">
        <w:rPr>
          <w:rFonts w:ascii="Arial Narrow" w:eastAsia="Times New Roman" w:hAnsi="Arial Narrow" w:cs="Arial"/>
          <w:b/>
          <w:bCs/>
          <w:iCs/>
          <w:color w:val="000000"/>
        </w:rPr>
        <w:t xml:space="preserve"> Nacional. </w:t>
      </w:r>
    </w:p>
    <w:p w14:paraId="6E957BFE" w14:textId="77777777" w:rsidR="00403F15" w:rsidRPr="00A42862" w:rsidRDefault="00403F15" w:rsidP="00273BBC">
      <w:pPr>
        <w:spacing w:after="0" w:line="240" w:lineRule="auto"/>
        <w:ind w:right="142"/>
        <w:contextualSpacing/>
        <w:jc w:val="both"/>
        <w:rPr>
          <w:rFonts w:ascii="Arial Narrow" w:hAnsi="Arial Narrow" w:cs="Arial"/>
          <w:iCs/>
          <w:color w:val="000000"/>
        </w:rPr>
      </w:pPr>
    </w:p>
    <w:p w14:paraId="77C2ABB1" w14:textId="77777777" w:rsidR="00403F15" w:rsidRPr="00A42862" w:rsidRDefault="00403F15" w:rsidP="00273BBC">
      <w:pPr>
        <w:spacing w:after="0" w:line="240" w:lineRule="auto"/>
        <w:jc w:val="both"/>
        <w:rPr>
          <w:rFonts w:ascii="Arial Narrow" w:eastAsia="Yu Mincho" w:hAnsi="Arial Narrow" w:cs="Arial"/>
          <w:iCs/>
          <w:color w:val="000000"/>
        </w:rPr>
      </w:pPr>
      <w:r w:rsidRPr="00A42862">
        <w:rPr>
          <w:rFonts w:ascii="Arial Narrow" w:eastAsia="Times New Roman" w:hAnsi="Arial Narrow" w:cs="Arial"/>
          <w:iCs/>
          <w:color w:val="000000"/>
        </w:rPr>
        <w:t xml:space="preserve">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A42862">
        <w:rPr>
          <w:rFonts w:ascii="Arial Narrow" w:eastAsia="Yu Mincho" w:hAnsi="Arial Narrow" w:cs="Arial"/>
          <w:iCs/>
          <w:color w:val="000000"/>
        </w:rPr>
        <w:t>la regla de origen contemplada para los Servicios Nacionales del respectivo país, allegando la información y/o documentación que sea requerida.</w:t>
      </w:r>
    </w:p>
    <w:p w14:paraId="02419F37" w14:textId="77777777" w:rsidR="00403F15" w:rsidRPr="00A42862" w:rsidRDefault="00403F15" w:rsidP="00273BBC">
      <w:pPr>
        <w:spacing w:after="0" w:line="240" w:lineRule="auto"/>
        <w:jc w:val="both"/>
        <w:rPr>
          <w:rFonts w:ascii="Arial Narrow" w:eastAsia="Yu Mincho" w:hAnsi="Arial Narrow" w:cs="Arial"/>
          <w:iCs/>
          <w:color w:val="000000"/>
        </w:rPr>
      </w:pPr>
    </w:p>
    <w:p w14:paraId="2A85A27A" w14:textId="77777777" w:rsidR="00403F15" w:rsidRPr="00A42862" w:rsidRDefault="00403F15" w:rsidP="00273BBC">
      <w:pPr>
        <w:spacing w:after="0" w:line="240" w:lineRule="auto"/>
        <w:jc w:val="both"/>
        <w:rPr>
          <w:rFonts w:ascii="Arial Narrow" w:eastAsia="Yu Mincho" w:hAnsi="Arial Narrow" w:cs="Arial"/>
          <w:iCs/>
          <w:color w:val="000000"/>
        </w:rPr>
      </w:pPr>
      <w:r w:rsidRPr="00A42862">
        <w:rPr>
          <w:rFonts w:ascii="Arial Narrow" w:eastAsia="Yu Mincho" w:hAnsi="Arial Narrow"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14:textId="77777777" w:rsidR="00403F15" w:rsidRPr="00A42862" w:rsidRDefault="00403F15" w:rsidP="00273BBC">
      <w:pPr>
        <w:spacing w:after="0" w:line="240" w:lineRule="auto"/>
        <w:jc w:val="both"/>
        <w:rPr>
          <w:rFonts w:ascii="Arial Narrow" w:eastAsia="Yu Mincho" w:hAnsi="Arial Narrow" w:cs="Arial"/>
          <w:iCs/>
          <w:color w:val="000000"/>
        </w:rPr>
      </w:pPr>
    </w:p>
    <w:p w14:paraId="79516EFA" w14:textId="77777777" w:rsidR="00403F15" w:rsidRPr="00A42862" w:rsidRDefault="00403F15" w:rsidP="00273BBC">
      <w:pPr>
        <w:spacing w:after="0" w:line="240" w:lineRule="auto"/>
        <w:jc w:val="both"/>
        <w:rPr>
          <w:rFonts w:ascii="Arial Narrow" w:hAnsi="Arial Narrow" w:cs="Arial"/>
          <w:color w:val="000000"/>
        </w:rPr>
      </w:pPr>
      <w:r w:rsidRPr="00A42862">
        <w:rPr>
          <w:rFonts w:ascii="Arial Narrow" w:eastAsia="Yu Mincho" w:hAnsi="Arial Narrow"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sidRPr="00A42862">
        <w:rPr>
          <w:rFonts w:ascii="Arial Narrow" w:hAnsi="Arial Narrow" w:cs="Arial"/>
          <w:color w:val="000000"/>
        </w:rPr>
        <w:t xml:space="preserve"> este numeral, según corresponda. A su vez, el representante del Proponente Plural deberá diligenciar el Formato 18A – Promoción de Servicios Nacionales o con Trato Nacional. Cuando uno o varios de sus integrantes no cumplan con las condiciones descritas, el Proponente Plural no obtendrá puntaje por Promoción de Servicios Nacionales o Trato Nacional.</w:t>
      </w:r>
    </w:p>
    <w:p w14:paraId="441B7185" w14:textId="77777777" w:rsidR="00403F15" w:rsidRPr="00A42862" w:rsidRDefault="00403F15" w:rsidP="00273BBC">
      <w:pPr>
        <w:spacing w:after="0" w:line="240" w:lineRule="auto"/>
        <w:ind w:right="142"/>
        <w:jc w:val="both"/>
        <w:rPr>
          <w:rFonts w:ascii="Arial Narrow" w:hAnsi="Arial Narrow" w:cs="Arial"/>
          <w:color w:val="000000"/>
        </w:rPr>
      </w:pPr>
    </w:p>
    <w:p w14:paraId="6BDEC92A" w14:textId="77777777" w:rsidR="00403F15" w:rsidRPr="00A42862" w:rsidRDefault="00403F15" w:rsidP="00273BBC">
      <w:pPr>
        <w:pStyle w:val="Prrafodelista"/>
        <w:widowControl w:val="0"/>
        <w:numPr>
          <w:ilvl w:val="0"/>
          <w:numId w:val="34"/>
        </w:numPr>
        <w:overflowPunct w:val="0"/>
        <w:autoSpaceDE w:val="0"/>
        <w:autoSpaceDN w:val="0"/>
        <w:adjustRightInd w:val="0"/>
        <w:spacing w:after="0" w:line="240" w:lineRule="auto"/>
        <w:ind w:right="142"/>
        <w:jc w:val="both"/>
        <w:rPr>
          <w:rFonts w:ascii="Arial Narrow" w:eastAsia="Yu Gothic Light" w:hAnsi="Arial Narrow" w:cs="Arial"/>
          <w:b/>
        </w:rPr>
      </w:pPr>
      <w:bookmarkStart w:id="113" w:name="_Toc84417027"/>
      <w:r w:rsidRPr="00A42862">
        <w:rPr>
          <w:rFonts w:ascii="Arial Narrow" w:eastAsia="Yu Gothic Light" w:hAnsi="Arial Narrow" w:cs="Arial"/>
          <w:b/>
        </w:rPr>
        <w:t>Incorporación de Componente Nacional en Servicios Extranjeros</w:t>
      </w:r>
      <w:bookmarkEnd w:id="113"/>
    </w:p>
    <w:p w14:paraId="5CD845E5" w14:textId="77777777" w:rsidR="00403F15" w:rsidRPr="00A42862" w:rsidRDefault="00403F15" w:rsidP="00273BBC">
      <w:pPr>
        <w:spacing w:after="0" w:line="240" w:lineRule="auto"/>
        <w:ind w:right="142"/>
        <w:jc w:val="both"/>
        <w:rPr>
          <w:rFonts w:ascii="Arial Narrow" w:hAnsi="Arial Narrow" w:cs="Arial"/>
        </w:rPr>
      </w:pPr>
    </w:p>
    <w:p w14:paraId="6FFE42EC" w14:textId="70CBD2FB" w:rsidR="00403F15" w:rsidRPr="00A42862" w:rsidRDefault="00403F15" w:rsidP="00273BBC">
      <w:pPr>
        <w:spacing w:after="0" w:line="240" w:lineRule="auto"/>
        <w:jc w:val="both"/>
        <w:rPr>
          <w:rFonts w:ascii="Arial Narrow" w:hAnsi="Arial Narrow" w:cs="Arial"/>
          <w:b/>
          <w:bCs/>
          <w:color w:val="000000"/>
        </w:rPr>
      </w:pPr>
      <w:bookmarkStart w:id="114" w:name="_Hlk104922098"/>
      <w:r w:rsidRPr="00A42862">
        <w:rPr>
          <w:rFonts w:ascii="Arial Narrow" w:eastAsia="Arial" w:hAnsi="Arial Narrow" w:cs="Arial"/>
          <w:b/>
          <w:bCs/>
          <w:lang w:val="es-ES" w:eastAsia="es-ES"/>
        </w:rPr>
        <w:t xml:space="preserve">La Entidad Estatal </w:t>
      </w:r>
      <w:r w:rsidRPr="002F4423">
        <w:rPr>
          <w:rFonts w:ascii="Arial Narrow" w:eastAsia="Arial" w:hAnsi="Arial Narrow" w:cs="Arial"/>
          <w:b/>
          <w:bCs/>
          <w:lang w:val="es-ES" w:eastAsia="es-ES"/>
        </w:rPr>
        <w:t xml:space="preserve">asignará cinco (5) puntos a los Proponentes extranjeros sin derecho a Trato Nacional o a Proponentes Plurales en los que al menos uno de sus integrantes sea un extranjero sin derecho a Trato Nacional, que incorporen a la ejecución del contrato más del </w:t>
      </w:r>
      <w:r w:rsidR="00F93DAB" w:rsidRPr="002F4423">
        <w:rPr>
          <w:rFonts w:ascii="Arial Narrow" w:eastAsia="Arial" w:hAnsi="Arial Narrow" w:cs="Arial"/>
          <w:b/>
          <w:bCs/>
          <w:lang w:val="es-ES" w:eastAsia="es-ES"/>
        </w:rPr>
        <w:t xml:space="preserve">Ochenta </w:t>
      </w:r>
      <w:r w:rsidRPr="002F4423">
        <w:rPr>
          <w:rFonts w:ascii="Arial Narrow" w:hAnsi="Arial Narrow" w:cs="Arial"/>
          <w:b/>
          <w:bCs/>
          <w:color w:val="000000"/>
        </w:rPr>
        <w:t>por ciento (</w:t>
      </w:r>
      <w:r w:rsidR="00F93DAB" w:rsidRPr="002F4423">
        <w:rPr>
          <w:rFonts w:ascii="Arial Narrow" w:hAnsi="Arial Narrow" w:cs="Arial"/>
          <w:b/>
          <w:bCs/>
          <w:color w:val="000000"/>
        </w:rPr>
        <w:t>8</w:t>
      </w:r>
      <w:r w:rsidRPr="002F4423">
        <w:rPr>
          <w:rFonts w:ascii="Arial Narrow" w:hAnsi="Arial Narrow" w:cs="Arial"/>
          <w:b/>
          <w:bCs/>
          <w:color w:val="000000"/>
        </w:rPr>
        <w:t>0%) del personal técnico, operativo y profesional de origen colombiano.</w:t>
      </w:r>
    </w:p>
    <w:p w14:paraId="085A44AF" w14:textId="77777777" w:rsidR="00403F15" w:rsidRPr="00A42862" w:rsidRDefault="00403F15" w:rsidP="00273BBC">
      <w:pPr>
        <w:spacing w:after="0" w:line="240" w:lineRule="auto"/>
        <w:jc w:val="both"/>
        <w:rPr>
          <w:rFonts w:ascii="Arial Narrow" w:hAnsi="Arial Narrow" w:cs="Arial"/>
          <w:color w:val="000000"/>
        </w:rPr>
      </w:pPr>
    </w:p>
    <w:p w14:paraId="0A09A540" w14:textId="77777777" w:rsidR="00403F15" w:rsidRPr="00A42862" w:rsidRDefault="00403F15" w:rsidP="00273BBC">
      <w:pPr>
        <w:spacing w:after="0" w:line="240" w:lineRule="auto"/>
        <w:jc w:val="both"/>
        <w:rPr>
          <w:rFonts w:ascii="Arial Narrow" w:hAnsi="Arial Narrow" w:cs="Arial"/>
          <w:color w:val="000000"/>
        </w:rPr>
      </w:pPr>
      <w:r w:rsidRPr="00A42862">
        <w:rPr>
          <w:rFonts w:ascii="Arial Narrow" w:hAnsi="Arial Narrow"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14:textId="77777777" w:rsidR="00403F15" w:rsidRPr="00A42862" w:rsidRDefault="00403F15" w:rsidP="00273BBC">
      <w:pPr>
        <w:spacing w:after="0" w:line="240" w:lineRule="auto"/>
        <w:jc w:val="both"/>
        <w:rPr>
          <w:rFonts w:ascii="Arial Narrow" w:hAnsi="Arial Narrow" w:cs="Arial"/>
          <w:color w:val="000000"/>
        </w:rPr>
      </w:pPr>
    </w:p>
    <w:p w14:paraId="5C64C2F5" w14:textId="780CDD21" w:rsidR="00403F15" w:rsidRPr="00A42862" w:rsidRDefault="00403F15" w:rsidP="00273BBC">
      <w:pPr>
        <w:spacing w:after="0" w:line="240" w:lineRule="auto"/>
        <w:jc w:val="both"/>
        <w:rPr>
          <w:rFonts w:ascii="Arial Narrow" w:hAnsi="Arial Narrow" w:cs="Arial"/>
          <w:b/>
          <w:bCs/>
          <w:color w:val="000000"/>
        </w:rPr>
      </w:pPr>
      <w:r w:rsidRPr="00A42862">
        <w:rPr>
          <w:rFonts w:ascii="Arial Narrow" w:hAnsi="Arial Narrow" w:cs="Arial"/>
          <w:b/>
          <w:bCs/>
          <w:color w:val="000000"/>
        </w:rPr>
        <w:t xml:space="preserve">Para recibir el puntaje por incorporación de componente colombiano, el representante legal o el apoderado del Proponente deberá diligenciar el Formato 18B – Incorporación de Componente Nacional en Servicios Extranjeros el cual </w:t>
      </w:r>
      <w:r w:rsidRPr="00C15711">
        <w:rPr>
          <w:rFonts w:ascii="Arial Narrow" w:hAnsi="Arial Narrow" w:cs="Arial"/>
          <w:b/>
          <w:bCs/>
          <w:color w:val="000000"/>
        </w:rPr>
        <w:t xml:space="preserve">manifieste bajo la gravedad de juramento que incorporará en la ejecución del contrato más del </w:t>
      </w:r>
      <w:r w:rsidR="00F93DAB" w:rsidRPr="00C15711">
        <w:rPr>
          <w:rFonts w:ascii="Arial Narrow" w:hAnsi="Arial Narrow" w:cs="Arial"/>
          <w:b/>
          <w:bCs/>
          <w:color w:val="000000"/>
        </w:rPr>
        <w:t>ochenta</w:t>
      </w:r>
      <w:r w:rsidRPr="00C15711">
        <w:rPr>
          <w:rFonts w:ascii="Arial Narrow" w:hAnsi="Arial Narrow" w:cs="Arial"/>
          <w:b/>
          <w:bCs/>
          <w:color w:val="000000"/>
        </w:rPr>
        <w:t xml:space="preserve"> por ciento (</w:t>
      </w:r>
      <w:r w:rsidR="00BE664E" w:rsidRPr="00C15711">
        <w:rPr>
          <w:rFonts w:ascii="Arial Narrow" w:hAnsi="Arial Narrow" w:cs="Arial"/>
          <w:b/>
          <w:bCs/>
          <w:color w:val="000000"/>
        </w:rPr>
        <w:t>8</w:t>
      </w:r>
      <w:r w:rsidRPr="00C15711">
        <w:rPr>
          <w:rFonts w:ascii="Arial Narrow" w:hAnsi="Arial Narrow" w:cs="Arial"/>
          <w:b/>
          <w:bCs/>
          <w:color w:val="000000"/>
        </w:rPr>
        <w:t>0%) de personal</w:t>
      </w:r>
      <w:r w:rsidRPr="00A42862">
        <w:rPr>
          <w:rFonts w:ascii="Arial Narrow" w:hAnsi="Arial Narrow" w:cs="Arial"/>
          <w:b/>
          <w:bCs/>
          <w:color w:val="000000"/>
        </w:rPr>
        <w:t xml:space="preserve"> técnico, operativo y profesional de origen colombiano, en caso de resultar adjudicatario del Proceso de Contratación.</w:t>
      </w:r>
    </w:p>
    <w:p w14:paraId="20981436" w14:textId="77777777" w:rsidR="00403F15" w:rsidRPr="00A42862" w:rsidRDefault="00403F15" w:rsidP="00273BBC">
      <w:pPr>
        <w:spacing w:after="0" w:line="240" w:lineRule="auto"/>
        <w:jc w:val="both"/>
        <w:rPr>
          <w:rFonts w:ascii="Arial Narrow" w:hAnsi="Arial Narrow" w:cs="Arial"/>
          <w:b/>
          <w:bCs/>
          <w:color w:val="000000"/>
        </w:rPr>
      </w:pPr>
    </w:p>
    <w:p w14:paraId="054C21FB" w14:textId="77777777" w:rsidR="00403F15" w:rsidRPr="00A42862" w:rsidRDefault="00403F15" w:rsidP="00273BBC">
      <w:pPr>
        <w:spacing w:after="0" w:line="240" w:lineRule="auto"/>
        <w:jc w:val="both"/>
        <w:rPr>
          <w:rFonts w:ascii="Arial Narrow" w:eastAsia="Arial" w:hAnsi="Arial Narrow" w:cs="Arial"/>
          <w:lang w:val="es-ES" w:eastAsia="es-ES"/>
        </w:rPr>
      </w:pPr>
      <w:r w:rsidRPr="00A42862">
        <w:rPr>
          <w:rFonts w:ascii="Arial Narrow" w:hAnsi="Arial Narrow"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A42862">
        <w:rPr>
          <w:rFonts w:ascii="Arial Narrow" w:eastAsia="Arial" w:hAnsi="Arial Narrow" w:cs="Arial"/>
          <w:lang w:val="es-ES" w:eastAsia="es-ES"/>
        </w:rPr>
        <w:t xml:space="preserve"> Servicios Nacionales o con Trato Nacional.</w:t>
      </w:r>
    </w:p>
    <w:p w14:paraId="54C03CCD" w14:textId="77777777" w:rsidR="00403F15" w:rsidRPr="00A42862" w:rsidRDefault="00403F15" w:rsidP="00273BBC">
      <w:pPr>
        <w:spacing w:after="0" w:line="240" w:lineRule="auto"/>
        <w:ind w:right="142"/>
        <w:jc w:val="both"/>
        <w:rPr>
          <w:rFonts w:ascii="Arial Narrow" w:eastAsia="Arial" w:hAnsi="Arial Narrow" w:cs="Arial"/>
          <w:lang w:val="es-ES" w:eastAsia="es-ES"/>
        </w:rPr>
      </w:pPr>
    </w:p>
    <w:p w14:paraId="6DE95B2A" w14:textId="417647DA" w:rsidR="00403F15" w:rsidRPr="00A42862" w:rsidRDefault="00403F15" w:rsidP="00273BBC">
      <w:pPr>
        <w:spacing w:after="0" w:line="240" w:lineRule="auto"/>
        <w:jc w:val="both"/>
        <w:rPr>
          <w:rFonts w:ascii="Arial Narrow" w:hAnsi="Arial Narrow" w:cs="Arial"/>
          <w:b/>
          <w:bCs/>
          <w:color w:val="000000"/>
        </w:rPr>
      </w:pPr>
      <w:r w:rsidRPr="00A42862">
        <w:rPr>
          <w:rFonts w:ascii="Arial Narrow" w:eastAsia="Arial" w:hAnsi="Arial Narrow" w:cs="Arial"/>
          <w:b/>
          <w:bCs/>
          <w:lang w:val="es-ES" w:eastAsia="es-ES"/>
        </w:rPr>
        <w:t xml:space="preserve">El Formato 18B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18B – Incorporación de </w:t>
      </w:r>
      <w:r w:rsidRPr="00A42862">
        <w:rPr>
          <w:rFonts w:ascii="Arial Narrow" w:hAnsi="Arial Narrow" w:cs="Arial"/>
          <w:b/>
          <w:bCs/>
          <w:color w:val="000000"/>
        </w:rPr>
        <w:t>Componente Nacional en Servicios Extranjeros, presente el Formato 18</w:t>
      </w:r>
      <w:r w:rsidR="00F93DAB" w:rsidRPr="00A42862">
        <w:rPr>
          <w:rFonts w:ascii="Arial Narrow" w:hAnsi="Arial Narrow" w:cs="Arial"/>
          <w:b/>
          <w:bCs/>
          <w:color w:val="000000"/>
        </w:rPr>
        <w:t>A</w:t>
      </w:r>
      <w:r w:rsidRPr="00A42862">
        <w:rPr>
          <w:rFonts w:ascii="Arial Narrow" w:hAnsi="Arial Narrow" w:cs="Arial"/>
          <w:b/>
          <w:bCs/>
          <w:color w:val="000000"/>
        </w:rPr>
        <w:t xml:space="preserve"> – Promoción de Servicios Nacionales o con Trato Nacional, no habrá lugar a otorgar puntaje por el factor del literal (i) del presente documento ni por el regulado en este literal. </w:t>
      </w:r>
    </w:p>
    <w:p w14:paraId="2C5B3A2B" w14:textId="77777777" w:rsidR="00403F15" w:rsidRPr="00A42862" w:rsidRDefault="00403F15" w:rsidP="00273BBC">
      <w:pPr>
        <w:spacing w:after="0" w:line="240" w:lineRule="auto"/>
        <w:jc w:val="both"/>
        <w:rPr>
          <w:rFonts w:ascii="Arial Narrow" w:hAnsi="Arial Narrow" w:cs="Arial"/>
          <w:color w:val="000000"/>
        </w:rPr>
      </w:pPr>
    </w:p>
    <w:p w14:paraId="42D34A47" w14:textId="77777777" w:rsidR="00403F15" w:rsidRPr="00A42862" w:rsidRDefault="00403F15" w:rsidP="00273BBC">
      <w:pPr>
        <w:spacing w:after="0" w:line="240" w:lineRule="auto"/>
        <w:jc w:val="both"/>
        <w:rPr>
          <w:rFonts w:ascii="Arial Narrow" w:eastAsia="Arial" w:hAnsi="Arial Narrow" w:cs="Arial"/>
          <w:lang w:val="es-ES" w:eastAsia="es-ES"/>
        </w:rPr>
      </w:pPr>
      <w:r w:rsidRPr="00A42862">
        <w:rPr>
          <w:rFonts w:ascii="Arial Narrow" w:hAnsi="Arial Narrow" w:cs="Arial"/>
          <w:color w:val="000000"/>
        </w:rPr>
        <w:t>En caso de no efectuar ningún ofrecimiento</w:t>
      </w:r>
      <w:r w:rsidRPr="00A42862">
        <w:rPr>
          <w:rFonts w:ascii="Arial Narrow" w:eastAsia="Arial" w:hAnsi="Arial Narrow" w:cs="Arial"/>
          <w:lang w:val="es-ES" w:eastAsia="es-ES"/>
        </w:rPr>
        <w:t>, el puntaje por este factor será de cero (0).</w:t>
      </w:r>
    </w:p>
    <w:p w14:paraId="6DFA36CD" w14:textId="77777777" w:rsidR="00F93DAB" w:rsidRPr="00A42862" w:rsidRDefault="00F93DAB" w:rsidP="00273BBC">
      <w:pPr>
        <w:spacing w:after="0" w:line="240" w:lineRule="auto"/>
        <w:jc w:val="both"/>
        <w:rPr>
          <w:rFonts w:ascii="Arial Narrow" w:eastAsia="Arial" w:hAnsi="Arial Narrow" w:cs="Arial"/>
          <w:lang w:val="es-ES" w:eastAsia="es-ES"/>
        </w:rPr>
      </w:pPr>
    </w:p>
    <w:p w14:paraId="6C290B9E" w14:textId="7658DF9F" w:rsidR="00F856C9" w:rsidRPr="00C73B04" w:rsidRDefault="00A77D23" w:rsidP="00C73B04">
      <w:pPr>
        <w:spacing w:after="0" w:line="240" w:lineRule="auto"/>
        <w:jc w:val="both"/>
        <w:rPr>
          <w:rFonts w:ascii="Arial Narrow" w:hAnsi="Arial Narrow" w:cs="Arial"/>
          <w:b/>
          <w:bCs/>
          <w:color w:val="000000"/>
        </w:rPr>
      </w:pPr>
      <w:r w:rsidRPr="00A42862">
        <w:rPr>
          <w:rFonts w:ascii="Arial Narrow" w:hAnsi="Arial Narrow" w:cs="Arial"/>
          <w:b/>
          <w:bCs/>
          <w:color w:val="000000"/>
        </w:rPr>
        <w:t>NOTA: LAS SUCURSALES COLOMBIANAS TENDRAN EL MISMO TRATO QUE LAS EMPRESAS EXTRANJERAS (Ver concepto C-571 de 2022 Colombia Compra Eficiente)</w:t>
      </w:r>
      <w:bookmarkEnd w:id="114"/>
    </w:p>
    <w:p w14:paraId="62BF2747" w14:textId="77777777" w:rsidR="00463963" w:rsidRPr="00A42862" w:rsidRDefault="00463963" w:rsidP="00273BBC">
      <w:pPr>
        <w:spacing w:after="0" w:line="240" w:lineRule="auto"/>
        <w:jc w:val="both"/>
        <w:rPr>
          <w:rFonts w:ascii="Arial Narrow" w:hAnsi="Arial Narrow" w:cs="Arial"/>
          <w:lang w:val="es-ES_tradnl"/>
        </w:rPr>
      </w:pPr>
    </w:p>
    <w:p w14:paraId="4D9585CE" w14:textId="77777777" w:rsidR="002A2152" w:rsidRPr="00A42862" w:rsidRDefault="002A2152" w:rsidP="00273BBC">
      <w:pPr>
        <w:pStyle w:val="Prrafodelista"/>
        <w:widowControl w:val="0"/>
        <w:numPr>
          <w:ilvl w:val="2"/>
          <w:numId w:val="33"/>
        </w:numPr>
        <w:overflowPunct w:val="0"/>
        <w:autoSpaceDE w:val="0"/>
        <w:autoSpaceDN w:val="0"/>
        <w:adjustRightInd w:val="0"/>
        <w:spacing w:after="0" w:line="240" w:lineRule="auto"/>
        <w:ind w:right="142"/>
        <w:jc w:val="both"/>
        <w:rPr>
          <w:rFonts w:ascii="Arial Narrow" w:hAnsi="Arial Narrow" w:cs="Arial"/>
          <w:b/>
          <w:bCs/>
          <w:iCs/>
        </w:rPr>
      </w:pPr>
      <w:bookmarkStart w:id="115" w:name="_Toc99029315"/>
      <w:r w:rsidRPr="00A42862">
        <w:rPr>
          <w:rFonts w:ascii="Arial Narrow" w:hAnsi="Arial Narrow" w:cs="Arial"/>
          <w:b/>
          <w:bCs/>
          <w:iCs/>
        </w:rPr>
        <w:t>EMPRENDIMIENTO Y EMPRESAS DE MUJERES</w:t>
      </w:r>
      <w:bookmarkEnd w:id="115"/>
      <w:r w:rsidRPr="00A42862">
        <w:rPr>
          <w:rFonts w:ascii="Arial Narrow" w:hAnsi="Arial Narrow" w:cs="Arial"/>
          <w:b/>
          <w:bCs/>
          <w:iCs/>
        </w:rPr>
        <w:t xml:space="preserve">  Y MIPYMES (0,25 PUNTOS CADA UNO)</w:t>
      </w:r>
    </w:p>
    <w:p w14:paraId="7C3B0999" w14:textId="77777777" w:rsidR="002A2152" w:rsidRPr="00A42862" w:rsidRDefault="002A2152" w:rsidP="00273BBC">
      <w:pPr>
        <w:spacing w:after="0" w:line="240" w:lineRule="auto"/>
        <w:ind w:right="142"/>
        <w:jc w:val="both"/>
        <w:rPr>
          <w:rFonts w:ascii="Arial Narrow" w:hAnsi="Arial Narrow" w:cs="Arial"/>
          <w:color w:val="000000"/>
        </w:rPr>
      </w:pPr>
    </w:p>
    <w:p w14:paraId="7FEC23A5" w14:textId="77777777" w:rsidR="002A2152" w:rsidRPr="00A42862" w:rsidRDefault="002A2152" w:rsidP="00273BBC">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r w:rsidRPr="00A42862">
        <w:rPr>
          <w:rFonts w:ascii="Arial Narrow" w:hAnsi="Arial Narrow" w:cs="Arial"/>
          <w:b/>
          <w:bCs/>
          <w:iCs/>
        </w:rPr>
        <w:t>Emprendimiento y Empresas de Mujeres (0,25 PUNTOS)</w:t>
      </w:r>
    </w:p>
    <w:p w14:paraId="212074E4" w14:textId="77777777" w:rsidR="002A2152" w:rsidRPr="00A42862" w:rsidRDefault="002A2152" w:rsidP="00273BBC">
      <w:pPr>
        <w:spacing w:after="0" w:line="240" w:lineRule="auto"/>
        <w:ind w:right="142"/>
        <w:jc w:val="both"/>
        <w:rPr>
          <w:rFonts w:ascii="Arial Narrow" w:hAnsi="Arial Narrow" w:cs="Arial"/>
          <w:color w:val="000000"/>
        </w:rPr>
      </w:pPr>
    </w:p>
    <w:p w14:paraId="753123B8" w14:textId="77777777" w:rsidR="002A2152" w:rsidRPr="00A42862" w:rsidRDefault="002A2152" w:rsidP="00273BBC">
      <w:pPr>
        <w:pStyle w:val="Captulo9"/>
        <w:numPr>
          <w:ilvl w:val="0"/>
          <w:numId w:val="0"/>
        </w:numPr>
        <w:tabs>
          <w:tab w:val="left" w:pos="993"/>
        </w:tabs>
        <w:spacing w:after="0" w:line="240" w:lineRule="auto"/>
        <w:contextualSpacing w:val="0"/>
        <w:jc w:val="both"/>
        <w:rPr>
          <w:rFonts w:ascii="Arial Narrow" w:hAnsi="Arial Narrow"/>
          <w:b w:val="0"/>
          <w:color w:val="auto"/>
          <w:sz w:val="22"/>
          <w:szCs w:val="22"/>
          <w:lang w:val="es-MX"/>
        </w:rPr>
      </w:pPr>
      <w:r w:rsidRPr="00A42862">
        <w:rPr>
          <w:rFonts w:ascii="Arial Narrow" w:hAnsi="Arial Narrow"/>
          <w:b w:val="0"/>
          <w:color w:val="auto"/>
          <w:sz w:val="22"/>
          <w:szCs w:val="22"/>
          <w:lang w:val="es-ES"/>
        </w:rPr>
        <w:t xml:space="preserve">La Entidad asignará un puntaje de </w:t>
      </w:r>
      <w:proofErr w:type="gramStart"/>
      <w:r w:rsidRPr="00A42862">
        <w:rPr>
          <w:rFonts w:ascii="Arial Narrow" w:hAnsi="Arial Narrow"/>
          <w:b w:val="0"/>
          <w:color w:val="auto"/>
          <w:sz w:val="22"/>
          <w:szCs w:val="22"/>
          <w:lang w:val="es-ES"/>
        </w:rPr>
        <w:t>cero punto</w:t>
      </w:r>
      <w:proofErr w:type="gramEnd"/>
      <w:r w:rsidRPr="00A42862">
        <w:rPr>
          <w:rFonts w:ascii="Arial Narrow" w:hAnsi="Arial Narrow"/>
          <w:b w:val="0"/>
          <w:color w:val="auto"/>
          <w:sz w:val="22"/>
          <w:szCs w:val="22"/>
          <w:lang w:val="es-ES"/>
        </w:rPr>
        <w:t xml:space="preserve"> veinticinco (0.25) puntos al Proponente que acredite la calidad de emprendimientos y empresas de mujeres con domicilio en el territorio nacional de conformidad con lo previsto en el artículo 2.2.1.2.4.2.14. del Decreto 1082 de 2015 </w:t>
      </w:r>
      <w:r w:rsidRPr="00A42862">
        <w:rPr>
          <w:rFonts w:ascii="Arial Narrow" w:hAnsi="Arial Narrow"/>
          <w:b w:val="0"/>
          <w:color w:val="auto"/>
          <w:sz w:val="22"/>
          <w:szCs w:val="22"/>
          <w:lang w:val="es-MX"/>
        </w:rPr>
        <w:t>o la norma que lo modifique, sustituya o complemente.</w:t>
      </w:r>
    </w:p>
    <w:p w14:paraId="4734FF10" w14:textId="77777777" w:rsidR="0097608B" w:rsidRPr="00A42862" w:rsidRDefault="0097608B" w:rsidP="00273BBC">
      <w:pPr>
        <w:pStyle w:val="Captulo9"/>
        <w:numPr>
          <w:ilvl w:val="0"/>
          <w:numId w:val="0"/>
        </w:numPr>
        <w:tabs>
          <w:tab w:val="left" w:pos="993"/>
        </w:tabs>
        <w:spacing w:after="0" w:line="240" w:lineRule="auto"/>
        <w:contextualSpacing w:val="0"/>
        <w:jc w:val="both"/>
        <w:rPr>
          <w:rFonts w:ascii="Arial Narrow" w:hAnsi="Arial Narrow"/>
          <w:b w:val="0"/>
          <w:color w:val="auto"/>
          <w:sz w:val="22"/>
          <w:szCs w:val="22"/>
          <w:lang w:val="es-ES"/>
        </w:rPr>
      </w:pPr>
    </w:p>
    <w:p w14:paraId="79344253" w14:textId="77777777" w:rsidR="002A2152" w:rsidRPr="00A42862" w:rsidRDefault="002A2152" w:rsidP="00273BBC">
      <w:pPr>
        <w:pStyle w:val="Prrafodelista"/>
        <w:spacing w:after="0" w:line="240" w:lineRule="auto"/>
        <w:ind w:left="0"/>
        <w:jc w:val="both"/>
        <w:rPr>
          <w:rFonts w:ascii="Arial Narrow" w:hAnsi="Arial Narrow" w:cs="Arial"/>
        </w:rPr>
      </w:pPr>
      <w:r w:rsidRPr="00A42862">
        <w:rPr>
          <w:rFonts w:ascii="Arial Narrow" w:hAnsi="Arial Narrow" w:cs="Arial"/>
        </w:rPr>
        <w:t xml:space="preserve">Para que el Proponente obtenga este puntaje podrá presentar el “Formato 24 – Acreditación de emprendimiento y empresa de mujeres” o certificación con la información y documentación requeridas en  el artículo 2.2.1.2.4.2.4 del Decreto 1082 de 2015, o la norma que lo modifique, complemente o sustituya.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633E9825" w14:textId="77777777" w:rsidR="0097608B" w:rsidRPr="00A42862" w:rsidRDefault="0097608B" w:rsidP="00273BBC">
      <w:pPr>
        <w:pStyle w:val="Prrafodelista"/>
        <w:spacing w:after="0" w:line="240" w:lineRule="auto"/>
        <w:ind w:left="0"/>
        <w:jc w:val="both"/>
        <w:rPr>
          <w:rFonts w:ascii="Arial Narrow" w:hAnsi="Arial Narrow" w:cs="Arial"/>
          <w:lang w:eastAsia="es-CO"/>
        </w:rPr>
      </w:pPr>
    </w:p>
    <w:p w14:paraId="64E16D5A" w14:textId="77777777" w:rsidR="002A2152" w:rsidRPr="00A42862" w:rsidRDefault="002A2152" w:rsidP="00273BBC">
      <w:pPr>
        <w:pStyle w:val="Captulo9"/>
        <w:numPr>
          <w:ilvl w:val="0"/>
          <w:numId w:val="0"/>
        </w:numPr>
        <w:tabs>
          <w:tab w:val="left" w:pos="993"/>
        </w:tabs>
        <w:spacing w:after="0" w:line="240" w:lineRule="auto"/>
        <w:contextualSpacing w:val="0"/>
        <w:jc w:val="both"/>
        <w:rPr>
          <w:rFonts w:ascii="Arial Narrow" w:hAnsi="Arial Narrow"/>
          <w:b w:val="0"/>
          <w:color w:val="auto"/>
          <w:sz w:val="22"/>
          <w:szCs w:val="22"/>
          <w:lang w:val="es-ES"/>
        </w:rPr>
      </w:pPr>
      <w:r w:rsidRPr="00A42862">
        <w:rPr>
          <w:rFonts w:ascii="Arial Narrow" w:hAnsi="Arial Narrow"/>
          <w:b w:val="0"/>
          <w:color w:val="auto"/>
          <w:sz w:val="22"/>
          <w:szCs w:val="22"/>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A164619" w14:textId="77777777" w:rsidR="00572105" w:rsidRPr="00A42862" w:rsidRDefault="00572105" w:rsidP="00273BBC">
      <w:pPr>
        <w:pStyle w:val="Captulo9"/>
        <w:numPr>
          <w:ilvl w:val="0"/>
          <w:numId w:val="0"/>
        </w:numPr>
        <w:tabs>
          <w:tab w:val="left" w:pos="993"/>
        </w:tabs>
        <w:spacing w:after="0" w:line="240" w:lineRule="auto"/>
        <w:contextualSpacing w:val="0"/>
        <w:jc w:val="both"/>
        <w:rPr>
          <w:rFonts w:ascii="Arial Narrow" w:hAnsi="Arial Narrow"/>
          <w:b w:val="0"/>
          <w:color w:val="auto"/>
          <w:sz w:val="22"/>
          <w:szCs w:val="22"/>
          <w:lang w:val="es-ES"/>
        </w:rPr>
      </w:pPr>
    </w:p>
    <w:p w14:paraId="372CF1A2" w14:textId="77777777" w:rsidR="002A2152" w:rsidRPr="00A42862" w:rsidRDefault="002A2152" w:rsidP="00273BBC">
      <w:pPr>
        <w:pStyle w:val="Captulo9"/>
        <w:numPr>
          <w:ilvl w:val="0"/>
          <w:numId w:val="0"/>
        </w:numPr>
        <w:tabs>
          <w:tab w:val="left" w:pos="993"/>
        </w:tabs>
        <w:spacing w:after="0" w:line="240" w:lineRule="auto"/>
        <w:contextualSpacing w:val="0"/>
        <w:jc w:val="both"/>
        <w:rPr>
          <w:rFonts w:ascii="Arial Narrow" w:hAnsi="Arial Narrow"/>
          <w:b w:val="0"/>
          <w:color w:val="auto"/>
          <w:sz w:val="22"/>
          <w:szCs w:val="22"/>
          <w:lang w:val="es-ES"/>
        </w:rPr>
      </w:pPr>
      <w:r w:rsidRPr="00A42862">
        <w:rPr>
          <w:rFonts w:ascii="Arial Narrow" w:hAnsi="Arial Narrow"/>
          <w:b w:val="0"/>
          <w:color w:val="auto"/>
          <w:sz w:val="22"/>
          <w:szCs w:val="22"/>
          <w:lang w:val="es-ES"/>
        </w:rPr>
        <w:t xml:space="preserve">La asignación de este puntaje no excluye la aplicación del puntaje para </w:t>
      </w:r>
      <w:proofErr w:type="spellStart"/>
      <w:r w:rsidRPr="00A42862">
        <w:rPr>
          <w:rFonts w:ascii="Arial Narrow" w:hAnsi="Arial Narrow"/>
          <w:b w:val="0"/>
          <w:color w:val="auto"/>
          <w:sz w:val="22"/>
          <w:szCs w:val="22"/>
          <w:lang w:val="es-ES"/>
        </w:rPr>
        <w:t>Mipyme</w:t>
      </w:r>
      <w:proofErr w:type="spellEnd"/>
      <w:r w:rsidRPr="00A42862">
        <w:rPr>
          <w:rFonts w:ascii="Arial Narrow" w:hAnsi="Arial Narrow"/>
          <w:b w:val="0"/>
          <w:color w:val="auto"/>
          <w:sz w:val="22"/>
          <w:szCs w:val="22"/>
          <w:lang w:val="es-ES"/>
        </w:rPr>
        <w:t>.</w:t>
      </w:r>
    </w:p>
    <w:p w14:paraId="523EA8D2" w14:textId="77777777" w:rsidR="002A2152" w:rsidRPr="00A42862" w:rsidRDefault="002A2152" w:rsidP="00273BBC">
      <w:pPr>
        <w:spacing w:after="0" w:line="240" w:lineRule="auto"/>
        <w:ind w:right="142"/>
        <w:jc w:val="both"/>
        <w:rPr>
          <w:rFonts w:ascii="Arial Narrow" w:hAnsi="Arial Narrow" w:cs="Arial"/>
        </w:rPr>
      </w:pPr>
    </w:p>
    <w:p w14:paraId="48DF5961" w14:textId="3154B0CE" w:rsidR="002A2152" w:rsidRPr="00A42862" w:rsidRDefault="002A2152" w:rsidP="00273BBC">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bookmarkStart w:id="116" w:name="_Toc99029316"/>
      <w:proofErr w:type="spellStart"/>
      <w:r w:rsidRPr="00A42862">
        <w:rPr>
          <w:rFonts w:ascii="Arial Narrow" w:hAnsi="Arial Narrow" w:cs="Arial"/>
          <w:b/>
          <w:bCs/>
          <w:iCs/>
        </w:rPr>
        <w:lastRenderedPageBreak/>
        <w:t>Mipyme</w:t>
      </w:r>
      <w:proofErr w:type="spellEnd"/>
      <w:r w:rsidRPr="00A42862">
        <w:rPr>
          <w:rFonts w:ascii="Arial Narrow" w:hAnsi="Arial Narrow" w:cs="Arial"/>
          <w:b/>
          <w:bCs/>
          <w:iCs/>
        </w:rPr>
        <w:t xml:space="preserve"> Domiciliada en Colombia</w:t>
      </w:r>
      <w:bookmarkEnd w:id="116"/>
      <w:r w:rsidRPr="00A42862">
        <w:rPr>
          <w:rFonts w:ascii="Arial Narrow" w:hAnsi="Arial Narrow" w:cs="Arial"/>
          <w:b/>
          <w:bCs/>
          <w:iCs/>
        </w:rPr>
        <w:t xml:space="preserve"> (0,25 PUNTOS)</w:t>
      </w:r>
    </w:p>
    <w:p w14:paraId="75FC5944" w14:textId="77777777" w:rsidR="002A2152" w:rsidRPr="00A42862" w:rsidRDefault="002A2152" w:rsidP="00273BBC">
      <w:pPr>
        <w:pStyle w:val="Prrafodelista"/>
        <w:widowControl w:val="0"/>
        <w:overflowPunct w:val="0"/>
        <w:autoSpaceDE w:val="0"/>
        <w:autoSpaceDN w:val="0"/>
        <w:adjustRightInd w:val="0"/>
        <w:spacing w:after="0" w:line="240" w:lineRule="auto"/>
        <w:ind w:right="142"/>
        <w:jc w:val="both"/>
        <w:rPr>
          <w:rFonts w:ascii="Arial Narrow" w:hAnsi="Arial Narrow" w:cs="Arial"/>
          <w:b/>
          <w:bCs/>
          <w:iCs/>
        </w:rPr>
      </w:pPr>
    </w:p>
    <w:p w14:paraId="3B74B6F4" w14:textId="77777777" w:rsidR="002A2152" w:rsidRPr="00A42862" w:rsidRDefault="002A2152" w:rsidP="00273BBC">
      <w:pPr>
        <w:spacing w:after="0" w:line="240" w:lineRule="auto"/>
        <w:jc w:val="both"/>
        <w:rPr>
          <w:rFonts w:ascii="Arial Narrow" w:hAnsi="Arial Narrow"/>
          <w:lang w:val="es-MX"/>
        </w:rPr>
      </w:pPr>
      <w:r w:rsidRPr="00A42862">
        <w:rPr>
          <w:rFonts w:ascii="Arial Narrow" w:hAnsi="Arial Narrow"/>
          <w:lang w:val="es-MX"/>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07BD207D" w14:textId="77777777" w:rsidR="0097608B" w:rsidRPr="00A42862" w:rsidRDefault="0097608B" w:rsidP="00273BBC">
      <w:pPr>
        <w:spacing w:after="0" w:line="240" w:lineRule="auto"/>
        <w:jc w:val="both"/>
        <w:rPr>
          <w:rFonts w:ascii="Arial Narrow" w:hAnsi="Arial Narrow"/>
          <w:lang w:val="es-MX"/>
        </w:rPr>
      </w:pPr>
    </w:p>
    <w:p w14:paraId="079B8AE2" w14:textId="24076235" w:rsidR="002A2152" w:rsidRPr="004F3FAB" w:rsidRDefault="002A2152" w:rsidP="00273BBC">
      <w:pPr>
        <w:spacing w:after="0" w:line="240" w:lineRule="auto"/>
        <w:ind w:right="142"/>
        <w:jc w:val="both"/>
        <w:rPr>
          <w:rFonts w:ascii="Arial Narrow" w:hAnsi="Arial Narrow" w:cs="Arial"/>
          <w:b/>
          <w:bCs/>
        </w:rPr>
      </w:pPr>
      <w:r w:rsidRPr="00A42862">
        <w:rPr>
          <w:rFonts w:ascii="Arial Narrow" w:hAnsi="Arial Narrow" w:cs="Arial"/>
        </w:rPr>
        <w:t xml:space="preserve">Para que el Proponente obtenga este puntaje podrá presentar el “Formato 23 - Acreditación de MiPymes” o certificación con la información y documentación requeridas en </w:t>
      </w:r>
      <w:bookmarkStart w:id="117" w:name="_Hlk134635404"/>
      <w:r w:rsidRPr="00A42862">
        <w:rPr>
          <w:rFonts w:ascii="Arial Narrow" w:hAnsi="Arial Narrow" w:cs="Arial"/>
        </w:rPr>
        <w:t>el artículo 2.2.1.2.4.2.4 del Decreto 1082 de 2015, o la norma que lo modifique, complemente o sustituya.</w:t>
      </w:r>
      <w:bookmarkEnd w:id="117"/>
      <w:r w:rsidRPr="00A42862">
        <w:rPr>
          <w:rFonts w:ascii="Arial Narrow" w:hAnsi="Arial Narrow" w:cs="Arial"/>
        </w:rPr>
        <w:t xml:space="preserve"> </w:t>
      </w:r>
      <w:r w:rsidRPr="004F3FAB">
        <w:rPr>
          <w:rFonts w:ascii="Arial Narrow" w:hAnsi="Arial Narrow" w:cs="Arial"/>
          <w:b/>
          <w:bCs/>
        </w:rPr>
        <w:t>Si el Proponente debió subsanar dicho formato y/o los documentos requeridos para acreditar esta condición</w:t>
      </w:r>
      <w:r w:rsidR="004F3FAB" w:rsidRPr="004F3FAB">
        <w:rPr>
          <w:rFonts w:ascii="Arial Narrow" w:hAnsi="Arial Narrow" w:cs="Arial"/>
          <w:b/>
          <w:bCs/>
        </w:rPr>
        <w:t xml:space="preserve"> o el RUP, </w:t>
      </w:r>
      <w:r w:rsidRPr="004F3FAB">
        <w:rPr>
          <w:rFonts w:ascii="Arial Narrow" w:hAnsi="Arial Narrow" w:cs="Arial"/>
          <w:b/>
          <w:bCs/>
        </w:rPr>
        <w:t>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752BA437" w14:textId="77777777" w:rsidR="002A2152" w:rsidRPr="00A42862" w:rsidRDefault="002A2152" w:rsidP="00273BBC">
      <w:pPr>
        <w:spacing w:after="0" w:line="240" w:lineRule="auto"/>
        <w:ind w:right="142"/>
        <w:jc w:val="both"/>
        <w:rPr>
          <w:rFonts w:ascii="Arial Narrow" w:hAnsi="Arial Narrow" w:cs="Arial"/>
        </w:rPr>
      </w:pPr>
    </w:p>
    <w:p w14:paraId="2647C0F3" w14:textId="3A6C2291" w:rsidR="002A2152" w:rsidRPr="00A42862" w:rsidRDefault="002A2152" w:rsidP="00273BBC">
      <w:pPr>
        <w:spacing w:after="0" w:line="240" w:lineRule="auto"/>
        <w:jc w:val="both"/>
        <w:rPr>
          <w:rFonts w:ascii="Arial Narrow" w:hAnsi="Arial Narrow"/>
          <w:lang w:val="es-MX"/>
        </w:rPr>
      </w:pPr>
      <w:r w:rsidRPr="00A42862">
        <w:rPr>
          <w:rFonts w:ascii="Arial Narrow" w:hAnsi="Arial Narrow" w:cs="Arial"/>
          <w:lang w:val="es-ES_tradnl"/>
        </w:rPr>
        <w:t>En todo caso, las MiPymes también podrán acreditar esta condición con la copia del certificado del Registro Único de Proponentes, el cual deberá encontrarse vigente y en firme al momento de su presentación.</w:t>
      </w:r>
      <w:r w:rsidRPr="00A42862">
        <w:rPr>
          <w:rFonts w:ascii="Arial Narrow" w:hAnsi="Arial Narrow"/>
          <w:lang w:val="es-MX"/>
        </w:rPr>
        <w:t xml:space="preserve">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w:t>
      </w:r>
      <w:r w:rsidRPr="005B525E">
        <w:rPr>
          <w:rFonts w:ascii="Arial Narrow" w:hAnsi="Arial Narrow"/>
          <w:b/>
          <w:bCs/>
          <w:lang w:val="es-MX"/>
        </w:rPr>
        <w:t>Sin embargo, el certificado no se tendrá en cuenta para la asignación del puntaje adicional, por lo que obtendrá cero (0) puntos por este factor de evaluación</w:t>
      </w:r>
      <w:r w:rsidR="004F3FAB">
        <w:rPr>
          <w:rFonts w:ascii="Arial Narrow" w:hAnsi="Arial Narrow"/>
          <w:b/>
          <w:bCs/>
          <w:lang w:val="es-MX"/>
        </w:rPr>
        <w:t>.</w:t>
      </w:r>
    </w:p>
    <w:p w14:paraId="347EE6F7" w14:textId="77777777" w:rsidR="0097608B" w:rsidRPr="00A42862" w:rsidRDefault="0097608B" w:rsidP="00273BBC">
      <w:pPr>
        <w:spacing w:after="0" w:line="240" w:lineRule="auto"/>
        <w:jc w:val="both"/>
        <w:rPr>
          <w:rFonts w:ascii="Arial Narrow" w:hAnsi="Arial Narrow"/>
          <w:lang w:val="es-MX"/>
        </w:rPr>
      </w:pPr>
    </w:p>
    <w:p w14:paraId="4EB39410" w14:textId="133603CC" w:rsidR="0030557D" w:rsidRPr="00A42862" w:rsidRDefault="002A2152" w:rsidP="00273BBC">
      <w:pPr>
        <w:spacing w:after="0" w:line="240" w:lineRule="auto"/>
        <w:jc w:val="both"/>
        <w:rPr>
          <w:rFonts w:ascii="Arial Narrow" w:hAnsi="Arial Narrow" w:cs="Arial"/>
        </w:rPr>
      </w:pPr>
      <w:r w:rsidRPr="00A42862">
        <w:rPr>
          <w:rFonts w:ascii="Arial Narrow" w:hAnsi="Arial Narrow" w:cs="Arial"/>
        </w:rPr>
        <w:t xml:space="preserve">Tratándose de Proponentes Plurales este puntaje se otorgará si por lo menos uno de los integrantes acredita la calidad de </w:t>
      </w:r>
      <w:proofErr w:type="spellStart"/>
      <w:r w:rsidRPr="00A42862">
        <w:rPr>
          <w:rFonts w:ascii="Arial Narrow" w:hAnsi="Arial Narrow" w:cs="Arial"/>
        </w:rPr>
        <w:t>Mipyme</w:t>
      </w:r>
      <w:proofErr w:type="spellEnd"/>
      <w:r w:rsidRPr="00A42862">
        <w:rPr>
          <w:rFonts w:ascii="Arial Narrow" w:hAnsi="Arial Narrow" w:cs="Arial"/>
        </w:rPr>
        <w:t xml:space="preserve"> y tiene una participación igual o superior al diez por ciento (10%) en el consorcio o la unión temporal</w:t>
      </w:r>
      <w:r w:rsidR="0030557D" w:rsidRPr="00A42862">
        <w:rPr>
          <w:rFonts w:ascii="Arial Narrow" w:hAnsi="Arial Narrow" w:cs="Arial"/>
          <w:lang w:val="es-ES_tradnl"/>
        </w:rPr>
        <w:t>.</w:t>
      </w:r>
    </w:p>
    <w:p w14:paraId="57A183DB" w14:textId="77777777" w:rsidR="0030557D" w:rsidRPr="00A42862" w:rsidRDefault="0030557D" w:rsidP="00273BBC">
      <w:pPr>
        <w:pStyle w:val="Prrafodelista"/>
        <w:widowControl w:val="0"/>
        <w:overflowPunct w:val="0"/>
        <w:autoSpaceDE w:val="0"/>
        <w:autoSpaceDN w:val="0"/>
        <w:adjustRightInd w:val="0"/>
        <w:spacing w:after="0" w:line="240" w:lineRule="auto"/>
        <w:jc w:val="both"/>
        <w:rPr>
          <w:rFonts w:ascii="Arial Narrow" w:hAnsi="Arial Narrow" w:cs="Arial"/>
          <w:b/>
          <w:bCs/>
          <w:iCs/>
          <w:lang w:val="es-ES_tradnl"/>
        </w:rPr>
      </w:pPr>
    </w:p>
    <w:p w14:paraId="04C1D07D" w14:textId="1737ED91" w:rsidR="00463963" w:rsidRPr="00A42862" w:rsidRDefault="00463963" w:rsidP="00273BBC">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A42862">
        <w:rPr>
          <w:rFonts w:ascii="Arial Narrow" w:hAnsi="Arial Narrow" w:cs="Arial"/>
          <w:b/>
          <w:bCs/>
          <w:iCs/>
          <w:lang w:val="es-ES_tradnl"/>
        </w:rPr>
        <w:t> DESCUENTOS PUNTAJE - LEY 2195 DE 2022</w:t>
      </w:r>
    </w:p>
    <w:p w14:paraId="1A68100C" w14:textId="77777777" w:rsidR="00463963" w:rsidRPr="00A42862" w:rsidRDefault="00463963" w:rsidP="00273BBC">
      <w:pPr>
        <w:spacing w:after="0" w:line="240" w:lineRule="auto"/>
        <w:jc w:val="both"/>
        <w:rPr>
          <w:rFonts w:ascii="Arial Narrow" w:hAnsi="Arial Narrow" w:cs="Arial"/>
          <w:color w:val="000000"/>
          <w:lang w:val="es-ES_tradnl"/>
        </w:rPr>
      </w:pPr>
    </w:p>
    <w:p w14:paraId="1A9F078A" w14:textId="77777777" w:rsidR="000B2588" w:rsidRPr="00A42862" w:rsidRDefault="000B2588" w:rsidP="00273BBC">
      <w:pPr>
        <w:spacing w:after="0" w:line="240" w:lineRule="auto"/>
        <w:jc w:val="both"/>
        <w:rPr>
          <w:rFonts w:ascii="Arial Narrow" w:hAnsi="Arial Narrow" w:cs="Arial"/>
          <w:color w:val="000000"/>
        </w:rPr>
      </w:pPr>
      <w:r w:rsidRPr="00A42862">
        <w:rPr>
          <w:rFonts w:ascii="Arial Narrow" w:hAnsi="Arial Narrow"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14:textId="77777777" w:rsidR="000B2588" w:rsidRPr="00A42862" w:rsidRDefault="000B2588" w:rsidP="00273BBC">
      <w:pPr>
        <w:spacing w:after="0" w:line="240" w:lineRule="auto"/>
        <w:jc w:val="both"/>
        <w:rPr>
          <w:rFonts w:ascii="Arial Narrow" w:hAnsi="Arial Narrow" w:cs="Arial"/>
          <w:color w:val="000000"/>
        </w:rPr>
      </w:pPr>
    </w:p>
    <w:p w14:paraId="726731B4" w14:textId="77777777" w:rsidR="000B2588" w:rsidRPr="00A42862" w:rsidRDefault="000B2588" w:rsidP="00273BBC">
      <w:pPr>
        <w:spacing w:after="0" w:line="240" w:lineRule="auto"/>
        <w:jc w:val="both"/>
        <w:rPr>
          <w:rFonts w:ascii="Arial Narrow" w:hAnsi="Arial Narrow" w:cs="Arial"/>
          <w:color w:val="000000"/>
        </w:rPr>
      </w:pPr>
      <w:r w:rsidRPr="00A42862">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14:textId="77777777" w:rsidR="000B2588" w:rsidRPr="00A42862" w:rsidRDefault="000B2588" w:rsidP="00273BBC">
      <w:pPr>
        <w:spacing w:after="0" w:line="240" w:lineRule="auto"/>
        <w:jc w:val="both"/>
        <w:rPr>
          <w:rFonts w:ascii="Arial Narrow" w:hAnsi="Arial Narrow" w:cs="Arial"/>
          <w:color w:val="000000"/>
        </w:rPr>
      </w:pPr>
    </w:p>
    <w:p w14:paraId="778F9572" w14:textId="77777777" w:rsidR="000B2588" w:rsidRPr="00A42862" w:rsidRDefault="000B2588" w:rsidP="00273BBC">
      <w:pPr>
        <w:spacing w:after="0" w:line="240" w:lineRule="auto"/>
        <w:jc w:val="both"/>
        <w:rPr>
          <w:rFonts w:ascii="Arial Narrow" w:hAnsi="Arial Narrow" w:cs="Arial"/>
          <w:color w:val="000000"/>
        </w:rPr>
      </w:pPr>
      <w:r w:rsidRPr="00A42862">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14:textId="77777777" w:rsidR="000B2588" w:rsidRPr="00A42862" w:rsidRDefault="000B2588" w:rsidP="00273BBC">
      <w:pPr>
        <w:spacing w:after="0" w:line="240" w:lineRule="auto"/>
        <w:jc w:val="both"/>
        <w:rPr>
          <w:rFonts w:ascii="Arial Narrow" w:hAnsi="Arial Narrow" w:cs="Arial"/>
          <w:color w:val="000000"/>
        </w:rPr>
      </w:pPr>
    </w:p>
    <w:p w14:paraId="79180FB1" w14:textId="77777777" w:rsidR="000B2588" w:rsidRPr="00A42862" w:rsidRDefault="000B2588" w:rsidP="00273BBC">
      <w:pPr>
        <w:spacing w:after="0" w:line="240" w:lineRule="auto"/>
        <w:jc w:val="both"/>
        <w:rPr>
          <w:rFonts w:ascii="Arial Narrow" w:hAnsi="Arial Narrow" w:cs="Arial"/>
          <w:color w:val="000000"/>
        </w:rPr>
      </w:pPr>
      <w:r w:rsidRPr="00A42862">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w:t>
      </w:r>
      <w:r w:rsidRPr="00A42862">
        <w:rPr>
          <w:rFonts w:ascii="Arial Narrow" w:hAnsi="Arial Narrow" w:cs="Arial"/>
          <w:color w:val="000000"/>
        </w:rPr>
        <w:lastRenderedPageBreak/>
        <w:t xml:space="preserve">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2B1EF96E" w14:textId="77777777" w:rsidR="000B2588" w:rsidRPr="00A42862" w:rsidRDefault="000B2588" w:rsidP="00273BBC">
      <w:pPr>
        <w:spacing w:after="0" w:line="240" w:lineRule="auto"/>
        <w:jc w:val="both"/>
        <w:rPr>
          <w:rFonts w:ascii="Arial Narrow" w:hAnsi="Arial Narrow" w:cs="Arial"/>
          <w:color w:val="000000"/>
        </w:rPr>
      </w:pPr>
    </w:p>
    <w:p w14:paraId="5E53BBD0" w14:textId="77777777" w:rsidR="000B2588" w:rsidRPr="00A42862" w:rsidRDefault="000B2588" w:rsidP="00273BBC">
      <w:pPr>
        <w:spacing w:after="0" w:line="240" w:lineRule="auto"/>
        <w:jc w:val="both"/>
        <w:rPr>
          <w:rFonts w:ascii="Arial Narrow" w:hAnsi="Arial Narrow" w:cs="Arial"/>
          <w:color w:val="000000"/>
        </w:rPr>
      </w:pPr>
      <w:r w:rsidRPr="00A42862">
        <w:rPr>
          <w:rFonts w:ascii="Arial Narrow" w:hAnsi="Arial Narrow"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14:textId="77777777" w:rsidR="000B2588" w:rsidRPr="00A42862" w:rsidRDefault="000B2588" w:rsidP="00273BBC">
      <w:pPr>
        <w:spacing w:after="0" w:line="240" w:lineRule="auto"/>
        <w:jc w:val="both"/>
        <w:rPr>
          <w:rFonts w:ascii="Arial Narrow" w:hAnsi="Arial Narrow" w:cs="Arial"/>
          <w:color w:val="000000"/>
        </w:rPr>
      </w:pPr>
    </w:p>
    <w:p w14:paraId="6B4866B2" w14:textId="77777777" w:rsidR="000B2588" w:rsidRPr="00A42862" w:rsidRDefault="000B2588" w:rsidP="00273BBC">
      <w:pPr>
        <w:spacing w:after="0" w:line="240" w:lineRule="auto"/>
        <w:jc w:val="both"/>
        <w:rPr>
          <w:rFonts w:ascii="Arial Narrow" w:hAnsi="Arial Narrow" w:cs="Arial"/>
          <w:color w:val="000000"/>
        </w:rPr>
      </w:pPr>
      <w:r w:rsidRPr="00A42862">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14:textId="77777777" w:rsidR="000B2588" w:rsidRPr="00A42862" w:rsidRDefault="000B2588" w:rsidP="00273BBC">
      <w:pPr>
        <w:spacing w:after="0" w:line="240" w:lineRule="auto"/>
        <w:jc w:val="both"/>
        <w:rPr>
          <w:rFonts w:ascii="Arial Narrow" w:hAnsi="Arial Narrow" w:cs="Arial"/>
          <w:color w:val="000000"/>
        </w:rPr>
      </w:pPr>
    </w:p>
    <w:p w14:paraId="23CD1944" w14:textId="77777777" w:rsidR="000B2588" w:rsidRPr="00A42862" w:rsidRDefault="000B2588" w:rsidP="00273BBC">
      <w:pPr>
        <w:spacing w:after="0" w:line="240" w:lineRule="auto"/>
        <w:jc w:val="both"/>
        <w:rPr>
          <w:rFonts w:ascii="Arial Narrow" w:hAnsi="Arial Narrow" w:cs="Arial"/>
          <w:color w:val="000000"/>
        </w:rPr>
      </w:pPr>
      <w:r w:rsidRPr="00A42862">
        <w:rPr>
          <w:rFonts w:ascii="Arial Narrow" w:hAnsi="Arial Narrow"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0E4EFB81" w14:textId="77777777" w:rsidR="000B2588" w:rsidRPr="00A42862" w:rsidRDefault="000B2588" w:rsidP="00273BBC">
      <w:pPr>
        <w:spacing w:after="0" w:line="240" w:lineRule="auto"/>
        <w:jc w:val="both"/>
        <w:rPr>
          <w:rFonts w:ascii="Arial Narrow" w:hAnsi="Arial Narrow" w:cs="Arial"/>
          <w:color w:val="000000"/>
        </w:rPr>
      </w:pPr>
    </w:p>
    <w:p w14:paraId="3F8BBFC9" w14:textId="12FC8C84" w:rsidR="000B2588" w:rsidRPr="00A42862" w:rsidRDefault="000B2588" w:rsidP="00273BBC">
      <w:pPr>
        <w:spacing w:after="0" w:line="240" w:lineRule="auto"/>
        <w:jc w:val="both"/>
        <w:rPr>
          <w:rFonts w:ascii="Arial Narrow" w:hAnsi="Arial Narrow" w:cs="Arial"/>
          <w:color w:val="000000"/>
        </w:rPr>
      </w:pPr>
      <w:r w:rsidRPr="00A42862">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6B1C86B0" w14:textId="77777777" w:rsidR="000B2588" w:rsidRPr="00A42862" w:rsidRDefault="000B2588" w:rsidP="00273BBC">
      <w:pPr>
        <w:spacing w:after="0" w:line="240" w:lineRule="auto"/>
        <w:jc w:val="both"/>
        <w:rPr>
          <w:rFonts w:ascii="Arial Narrow" w:hAnsi="Arial Narrow" w:cs="Arial"/>
          <w:color w:val="000000"/>
          <w:lang w:val="es-ES_tradnl"/>
        </w:rPr>
      </w:pPr>
    </w:p>
    <w:p w14:paraId="53262829" w14:textId="77777777" w:rsidR="00463963" w:rsidRPr="00A42862" w:rsidRDefault="00463963" w:rsidP="00273BBC">
      <w:pPr>
        <w:spacing w:after="0" w:line="240" w:lineRule="auto"/>
        <w:jc w:val="both"/>
        <w:rPr>
          <w:rFonts w:ascii="Arial Narrow" w:hAnsi="Arial Narrow" w:cs="Arial"/>
          <w:color w:val="000000"/>
          <w:lang w:val="es-ES_tradnl"/>
        </w:rPr>
      </w:pPr>
    </w:p>
    <w:p w14:paraId="79DF98F0" w14:textId="586428A3" w:rsidR="00463963" w:rsidRPr="00A42862" w:rsidRDefault="00461829" w:rsidP="00273BBC">
      <w:pPr>
        <w:pStyle w:val="Prrafodelista"/>
        <w:numPr>
          <w:ilvl w:val="1"/>
          <w:numId w:val="33"/>
        </w:numPr>
        <w:autoSpaceDE w:val="0"/>
        <w:autoSpaceDN w:val="0"/>
        <w:spacing w:after="0" w:line="240" w:lineRule="auto"/>
        <w:jc w:val="both"/>
        <w:rPr>
          <w:rFonts w:ascii="Arial Narrow" w:hAnsi="Arial Narrow" w:cs="Arial"/>
          <w:b/>
          <w:bCs/>
          <w:color w:val="000000"/>
          <w:lang w:val="es-ES_tradnl"/>
        </w:rPr>
      </w:pPr>
      <w:r w:rsidRPr="00A42862">
        <w:rPr>
          <w:rFonts w:ascii="Arial Narrow" w:hAnsi="Arial Narrow" w:cs="Arial"/>
          <w:b/>
          <w:bCs/>
          <w:color w:val="000000"/>
          <w:lang w:val="es-ES_tradnl"/>
        </w:rPr>
        <w:t>FACTORES</w:t>
      </w:r>
      <w:r w:rsidR="00463963" w:rsidRPr="00A42862">
        <w:rPr>
          <w:rFonts w:ascii="Arial Narrow" w:hAnsi="Arial Narrow" w:cs="Arial"/>
          <w:b/>
          <w:bCs/>
          <w:color w:val="000000"/>
          <w:lang w:val="es-ES_tradnl"/>
        </w:rPr>
        <w:t xml:space="preserve"> DE DESEMPATE</w:t>
      </w:r>
    </w:p>
    <w:p w14:paraId="11FB2C8C" w14:textId="77777777" w:rsidR="00463963" w:rsidRPr="00A42862" w:rsidRDefault="00463963" w:rsidP="00273BBC">
      <w:pPr>
        <w:autoSpaceDE w:val="0"/>
        <w:autoSpaceDN w:val="0"/>
        <w:spacing w:after="0" w:line="240" w:lineRule="auto"/>
        <w:jc w:val="both"/>
        <w:rPr>
          <w:rFonts w:ascii="Arial Narrow" w:hAnsi="Arial Narrow" w:cs="Arial"/>
          <w:color w:val="000000"/>
          <w:lang w:val="es-ES_tradnl"/>
        </w:rPr>
      </w:pPr>
    </w:p>
    <w:p w14:paraId="216CE7DF" w14:textId="77777777" w:rsidR="00461829" w:rsidRPr="00A42862" w:rsidRDefault="00461829" w:rsidP="00273BBC">
      <w:pPr>
        <w:shd w:val="clear" w:color="auto" w:fill="FFFFFF"/>
        <w:spacing w:after="0" w:line="240" w:lineRule="auto"/>
        <w:jc w:val="both"/>
        <w:rPr>
          <w:rFonts w:ascii="Arial Narrow" w:hAnsi="Arial Narrow" w:cs="Arial"/>
        </w:rPr>
      </w:pPr>
      <w:r w:rsidRPr="00A42862">
        <w:rPr>
          <w:rFonts w:ascii="Arial Narrow" w:hAnsi="Arial Narrow" w:cs="Arial"/>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14:paraId="6A082343" w14:textId="77777777" w:rsidR="00461829" w:rsidRPr="00A42862" w:rsidRDefault="00461829" w:rsidP="00273BBC">
      <w:pPr>
        <w:shd w:val="clear" w:color="auto" w:fill="FFFFFF"/>
        <w:spacing w:after="0" w:line="240" w:lineRule="auto"/>
        <w:jc w:val="both"/>
        <w:rPr>
          <w:rFonts w:ascii="Arial Narrow" w:hAnsi="Arial Narrow" w:cs="Arial"/>
        </w:rPr>
      </w:pPr>
    </w:p>
    <w:p w14:paraId="553DA598" w14:textId="77777777" w:rsidR="00461829" w:rsidRPr="00A42862" w:rsidRDefault="00461829" w:rsidP="00273BBC">
      <w:pPr>
        <w:numPr>
          <w:ilvl w:val="0"/>
          <w:numId w:val="20"/>
        </w:numPr>
        <w:tabs>
          <w:tab w:val="left" w:pos="284"/>
        </w:tabs>
        <w:spacing w:after="0" w:line="240" w:lineRule="auto"/>
        <w:ind w:left="0" w:firstLine="0"/>
        <w:jc w:val="both"/>
        <w:rPr>
          <w:rFonts w:ascii="Arial Narrow" w:hAnsi="Arial Narrow" w:cs="Arial"/>
        </w:rPr>
      </w:pPr>
      <w:r w:rsidRPr="00A42862">
        <w:rPr>
          <w:rFonts w:ascii="Arial Narrow" w:hAnsi="Arial Narrow" w:cs="Arial"/>
        </w:rPr>
        <w:t xml:space="preserve">Preferir la oferta de bienes o servicios nacionales frente a la oferta de bienes o servicios extranjeros. Para acreditar este factor se tendrán en cuenta las definiciones  del artículo 2.2.1.1.1.3.1. en concordancia con el artículo 2.2.1.2.4.2.9. del Decreto 1082 de 2015. El Proponente acreditará el origen de los servicios con los documentos señalados en el presente documento. Para el caso de los Proponentes Plurales, todos los integrantes deberán acreditar el origen nacional de la oferta en las condiciones señaladas en la ley. </w:t>
      </w:r>
    </w:p>
    <w:p w14:paraId="39069368" w14:textId="77777777" w:rsidR="00461829" w:rsidRPr="00A42862" w:rsidRDefault="00461829" w:rsidP="00273BBC">
      <w:pPr>
        <w:tabs>
          <w:tab w:val="left" w:pos="993"/>
        </w:tabs>
        <w:spacing w:after="0" w:line="240" w:lineRule="auto"/>
        <w:jc w:val="both"/>
        <w:rPr>
          <w:rFonts w:ascii="Arial Narrow" w:hAnsi="Arial Narrow" w:cs="Arial"/>
        </w:rPr>
      </w:pPr>
    </w:p>
    <w:p w14:paraId="4C51D8CB" w14:textId="77777777" w:rsidR="00461829" w:rsidRPr="00A42862" w:rsidRDefault="00461829" w:rsidP="00273BBC">
      <w:pPr>
        <w:numPr>
          <w:ilvl w:val="0"/>
          <w:numId w:val="20"/>
        </w:numPr>
        <w:tabs>
          <w:tab w:val="left" w:pos="284"/>
        </w:tabs>
        <w:spacing w:after="0" w:line="240" w:lineRule="auto"/>
        <w:ind w:left="0" w:firstLine="0"/>
        <w:jc w:val="both"/>
        <w:rPr>
          <w:rFonts w:ascii="Arial Narrow" w:hAnsi="Arial Narrow" w:cs="Arial"/>
        </w:rPr>
      </w:pPr>
      <w:r w:rsidRPr="00A42862">
        <w:rPr>
          <w:rFonts w:ascii="Arial Narrow" w:hAnsi="Arial Narrow" w:cs="Arial"/>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14:paraId="7AF6BFAE" w14:textId="77777777" w:rsidR="00461829" w:rsidRPr="00A42862" w:rsidRDefault="00461829" w:rsidP="00273BBC">
      <w:pPr>
        <w:spacing w:after="0" w:line="240" w:lineRule="auto"/>
        <w:rPr>
          <w:rFonts w:ascii="Arial Narrow" w:hAnsi="Arial Narrow" w:cs="Arial"/>
        </w:rPr>
      </w:pPr>
    </w:p>
    <w:p w14:paraId="6724718A" w14:textId="77777777" w:rsidR="00461829" w:rsidRPr="00A42862" w:rsidRDefault="00461829" w:rsidP="00273BBC">
      <w:pPr>
        <w:tabs>
          <w:tab w:val="left" w:pos="993"/>
        </w:tabs>
        <w:spacing w:after="0" w:line="240" w:lineRule="auto"/>
        <w:jc w:val="both"/>
        <w:rPr>
          <w:rFonts w:ascii="Arial Narrow" w:hAnsi="Arial Narrow" w:cs="Arial"/>
        </w:rPr>
      </w:pPr>
      <w:r w:rsidRPr="00A42862">
        <w:rPr>
          <w:rFonts w:ascii="Arial Narrow" w:hAnsi="Arial Narrow" w:cs="Arial"/>
        </w:rPr>
        <w:t xml:space="preserve">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w:t>
      </w:r>
      <w:r w:rsidRPr="00A42862">
        <w:rPr>
          <w:rFonts w:ascii="Arial Narrow" w:hAnsi="Arial Narrow" w:cs="Arial"/>
        </w:rPr>
        <w:lastRenderedPageBreak/>
        <w:t>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14:textId="77777777" w:rsidR="00461829" w:rsidRPr="00A42862" w:rsidRDefault="00461829" w:rsidP="00273BBC">
      <w:pPr>
        <w:tabs>
          <w:tab w:val="left" w:pos="993"/>
        </w:tabs>
        <w:spacing w:after="0" w:line="240" w:lineRule="auto"/>
        <w:jc w:val="both"/>
        <w:rPr>
          <w:rFonts w:ascii="Arial Narrow" w:hAnsi="Arial Narrow" w:cs="Arial"/>
        </w:rPr>
      </w:pPr>
    </w:p>
    <w:p w14:paraId="281CA4F3" w14:textId="77777777" w:rsidR="00461829" w:rsidRPr="00A42862" w:rsidRDefault="00461829" w:rsidP="00273BBC">
      <w:pPr>
        <w:tabs>
          <w:tab w:val="left" w:pos="993"/>
        </w:tabs>
        <w:spacing w:after="0" w:line="240" w:lineRule="auto"/>
        <w:jc w:val="both"/>
        <w:rPr>
          <w:rFonts w:ascii="Arial Narrow" w:hAnsi="Arial Narrow" w:cs="Arial"/>
        </w:rPr>
      </w:pPr>
      <w:r w:rsidRPr="00A42862">
        <w:rPr>
          <w:rFonts w:ascii="Arial Narrow" w:hAnsi="Arial Narrow" w:cs="Arial"/>
        </w:rPr>
        <w:t>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25A – Participación mayoritaria de mujeres cabeza de familia y/o mujeres víctimas de violencia intrafamiliar (persona jurídica) o acreditar este requisito mediante una manifestación bajo la gravedad de juramento, en la que certifique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14:textId="77777777" w:rsidR="00461829" w:rsidRPr="00A42862" w:rsidRDefault="00461829" w:rsidP="00273BBC">
      <w:pPr>
        <w:tabs>
          <w:tab w:val="left" w:pos="993"/>
        </w:tabs>
        <w:spacing w:after="0" w:line="240" w:lineRule="auto"/>
        <w:jc w:val="both"/>
        <w:rPr>
          <w:rFonts w:ascii="Arial Narrow" w:hAnsi="Arial Narrow" w:cs="Arial"/>
        </w:rPr>
      </w:pPr>
    </w:p>
    <w:p w14:paraId="4AC55266" w14:textId="77777777" w:rsidR="00461829" w:rsidRPr="00A42862" w:rsidRDefault="00461829" w:rsidP="00273BBC">
      <w:pPr>
        <w:spacing w:after="0" w:line="240" w:lineRule="auto"/>
        <w:jc w:val="both"/>
        <w:rPr>
          <w:rFonts w:ascii="Arial Narrow" w:hAnsi="Arial Narrow" w:cs="Arial"/>
        </w:rPr>
      </w:pPr>
      <w:r w:rsidRPr="00A42862">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14:textId="77777777" w:rsidR="00461829" w:rsidRPr="00A42862" w:rsidRDefault="00461829" w:rsidP="00273BBC">
      <w:pPr>
        <w:tabs>
          <w:tab w:val="left" w:pos="993"/>
        </w:tabs>
        <w:spacing w:after="0" w:line="240" w:lineRule="auto"/>
        <w:jc w:val="both"/>
        <w:rPr>
          <w:rFonts w:ascii="Arial Narrow" w:hAnsi="Arial Narrow" w:cs="Arial"/>
        </w:rPr>
      </w:pPr>
    </w:p>
    <w:p w14:paraId="32D0D485" w14:textId="77777777" w:rsidR="00461829" w:rsidRPr="00A42862" w:rsidRDefault="00461829" w:rsidP="00273BBC">
      <w:pPr>
        <w:tabs>
          <w:tab w:val="left" w:pos="993"/>
        </w:tabs>
        <w:spacing w:after="0" w:line="240" w:lineRule="auto"/>
        <w:jc w:val="both"/>
        <w:rPr>
          <w:rFonts w:ascii="Arial Narrow" w:hAnsi="Arial Narrow" w:cs="Arial"/>
        </w:rPr>
      </w:pPr>
      <w:r w:rsidRPr="00A42862">
        <w:rPr>
          <w:rFonts w:ascii="Arial Narrow" w:hAnsi="Arial Narrow"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 </w:t>
      </w:r>
    </w:p>
    <w:p w14:paraId="1075B4EE" w14:textId="77777777" w:rsidR="00461829" w:rsidRPr="00A42862" w:rsidRDefault="00461829" w:rsidP="00273BBC">
      <w:pPr>
        <w:tabs>
          <w:tab w:val="left" w:pos="993"/>
        </w:tabs>
        <w:spacing w:after="0" w:line="240" w:lineRule="auto"/>
        <w:jc w:val="both"/>
        <w:rPr>
          <w:rFonts w:ascii="Arial Narrow" w:hAnsi="Arial Narrow" w:cs="Arial"/>
        </w:rPr>
      </w:pPr>
    </w:p>
    <w:p w14:paraId="0EAAD44C" w14:textId="77777777" w:rsidR="00461829" w:rsidRPr="00A42862" w:rsidRDefault="00461829" w:rsidP="00273BBC">
      <w:pPr>
        <w:numPr>
          <w:ilvl w:val="0"/>
          <w:numId w:val="20"/>
        </w:numPr>
        <w:tabs>
          <w:tab w:val="left" w:pos="142"/>
          <w:tab w:val="left" w:pos="284"/>
        </w:tabs>
        <w:spacing w:after="0" w:line="240" w:lineRule="auto"/>
        <w:ind w:left="0" w:firstLine="0"/>
        <w:jc w:val="both"/>
        <w:rPr>
          <w:rFonts w:ascii="Arial Narrow" w:hAnsi="Arial Narrow" w:cs="Arial"/>
        </w:rPr>
      </w:pPr>
      <w:r w:rsidRPr="00A42862">
        <w:rPr>
          <w:rFonts w:ascii="Arial Narrow" w:hAnsi="Arial Narrow" w:cs="Arial"/>
        </w:rPr>
        <w:t>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w:t>
      </w:r>
      <w:r w:rsidRPr="00A42862" w:rsidDel="00646930">
        <w:rPr>
          <w:rFonts w:ascii="Arial Narrow" w:hAnsi="Arial Narrow" w:cs="Arial"/>
        </w:rPr>
        <w:t xml:space="preserve"> </w:t>
      </w:r>
      <w:r w:rsidRPr="00A42862">
        <w:rPr>
          <w:rFonts w:ascii="Arial Narrow" w:hAnsi="Arial Narrow" w:cs="Arial"/>
        </w:rPr>
        <w:t xml:space="preserve"> Formato 25B – Vinculación de personas en condición de discapacidad o acreditar este requisito mediante una manifestación bajo la gravedad de juramento. Para aquellos eventos en los que el diez por ciento (10 %) de la nómina corresponda a un número cuyo primer dígito decimal sea 5, 6, 7, 8 o 9 deberá realizarse la aproximación decimal al número entero siguiente. </w:t>
      </w:r>
    </w:p>
    <w:p w14:paraId="4A9F262D" w14:textId="77777777" w:rsidR="00461829" w:rsidRPr="00A42862" w:rsidRDefault="00461829" w:rsidP="00273BBC">
      <w:pPr>
        <w:tabs>
          <w:tab w:val="left" w:pos="993"/>
        </w:tabs>
        <w:spacing w:after="0" w:line="240" w:lineRule="auto"/>
        <w:jc w:val="both"/>
        <w:rPr>
          <w:rFonts w:ascii="Arial Narrow" w:hAnsi="Arial Narrow" w:cs="Arial"/>
        </w:rPr>
      </w:pPr>
    </w:p>
    <w:p w14:paraId="56885986" w14:textId="77777777" w:rsidR="00461829" w:rsidRPr="00A42862" w:rsidRDefault="00461829" w:rsidP="00273BBC">
      <w:pPr>
        <w:tabs>
          <w:tab w:val="left" w:pos="993"/>
        </w:tabs>
        <w:spacing w:after="0" w:line="240" w:lineRule="auto"/>
        <w:jc w:val="both"/>
        <w:rPr>
          <w:rFonts w:ascii="Arial Narrow" w:hAnsi="Arial Narrow" w:cs="Arial"/>
        </w:rPr>
      </w:pPr>
      <w:r w:rsidRPr="00A42862">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 </w:t>
      </w:r>
    </w:p>
    <w:p w14:paraId="47DF46F7" w14:textId="77777777" w:rsidR="00461829" w:rsidRPr="00A42862" w:rsidRDefault="00461829" w:rsidP="00273BBC">
      <w:pPr>
        <w:tabs>
          <w:tab w:val="left" w:pos="993"/>
        </w:tabs>
        <w:spacing w:after="0" w:line="240" w:lineRule="auto"/>
        <w:jc w:val="both"/>
        <w:rPr>
          <w:rFonts w:ascii="Arial Narrow" w:hAnsi="Arial Narrow" w:cs="Arial"/>
        </w:rPr>
      </w:pPr>
    </w:p>
    <w:p w14:paraId="5BB2510A" w14:textId="77777777" w:rsidR="00461829" w:rsidRPr="00A42862" w:rsidRDefault="00461829" w:rsidP="00273BBC">
      <w:pPr>
        <w:tabs>
          <w:tab w:val="left" w:pos="993"/>
        </w:tabs>
        <w:spacing w:after="0" w:line="240" w:lineRule="auto"/>
        <w:jc w:val="both"/>
        <w:rPr>
          <w:rFonts w:ascii="Arial Narrow" w:hAnsi="Arial Narrow" w:cs="Arial"/>
        </w:rPr>
      </w:pPr>
      <w:r w:rsidRPr="00A42862">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14:textId="77777777" w:rsidR="00461829" w:rsidRPr="00A42862" w:rsidRDefault="00461829" w:rsidP="00273BBC">
      <w:pPr>
        <w:tabs>
          <w:tab w:val="left" w:pos="993"/>
        </w:tabs>
        <w:spacing w:after="0" w:line="240" w:lineRule="auto"/>
        <w:jc w:val="both"/>
        <w:rPr>
          <w:rFonts w:ascii="Arial Narrow" w:hAnsi="Arial Narrow" w:cs="Arial"/>
        </w:rPr>
      </w:pPr>
    </w:p>
    <w:p w14:paraId="249EDE87" w14:textId="77777777" w:rsidR="00461829" w:rsidRPr="00A42862" w:rsidRDefault="00461829" w:rsidP="00273BBC">
      <w:pPr>
        <w:numPr>
          <w:ilvl w:val="0"/>
          <w:numId w:val="20"/>
        </w:numPr>
        <w:tabs>
          <w:tab w:val="left" w:pos="284"/>
        </w:tabs>
        <w:spacing w:after="0" w:line="240" w:lineRule="auto"/>
        <w:ind w:left="0" w:firstLine="0"/>
        <w:jc w:val="both"/>
        <w:rPr>
          <w:rFonts w:ascii="Arial Narrow" w:hAnsi="Arial Narrow" w:cs="Arial"/>
        </w:rPr>
      </w:pPr>
      <w:r w:rsidRPr="00A42862">
        <w:rPr>
          <w:rFonts w:ascii="Arial Narrow" w:hAnsi="Arial Narrow" w:cs="Arial"/>
        </w:rPr>
        <w:lastRenderedPageBreak/>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25C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 año se tendrá en cuenta a aquellos que hayan estado vinculados desde el momento de la constitución de la persona jurídica. </w:t>
      </w:r>
    </w:p>
    <w:p w14:paraId="7DCBA440" w14:textId="77777777" w:rsidR="00461829" w:rsidRPr="00A42862" w:rsidRDefault="00461829" w:rsidP="00273BBC">
      <w:pPr>
        <w:tabs>
          <w:tab w:val="left" w:pos="709"/>
          <w:tab w:val="left" w:pos="851"/>
          <w:tab w:val="left" w:pos="993"/>
        </w:tabs>
        <w:spacing w:after="0" w:line="240" w:lineRule="auto"/>
        <w:jc w:val="both"/>
        <w:rPr>
          <w:rFonts w:ascii="Arial Narrow" w:hAnsi="Arial Narrow" w:cs="Arial"/>
        </w:rPr>
      </w:pPr>
    </w:p>
    <w:p w14:paraId="086928D5" w14:textId="77777777" w:rsidR="00461829" w:rsidRPr="00A42862" w:rsidRDefault="00461829" w:rsidP="00273BBC">
      <w:pPr>
        <w:spacing w:after="0" w:line="240" w:lineRule="auto"/>
        <w:jc w:val="both"/>
        <w:rPr>
          <w:rFonts w:ascii="Arial Narrow" w:hAnsi="Arial Narrow" w:cs="Arial"/>
        </w:rPr>
      </w:pPr>
      <w:r w:rsidRPr="00A42862">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14:textId="77777777" w:rsidR="00461829" w:rsidRPr="00A42862" w:rsidRDefault="00461829" w:rsidP="00273BBC">
      <w:pPr>
        <w:spacing w:after="0" w:line="240" w:lineRule="auto"/>
        <w:jc w:val="both"/>
        <w:rPr>
          <w:rFonts w:ascii="Arial Narrow" w:hAnsi="Arial Narrow" w:cs="Arial"/>
        </w:rPr>
      </w:pPr>
    </w:p>
    <w:p w14:paraId="3167D4C8" w14:textId="77777777" w:rsidR="00461829" w:rsidRPr="00A42862" w:rsidRDefault="00461829" w:rsidP="00273BBC">
      <w:pPr>
        <w:spacing w:after="0" w:line="240" w:lineRule="auto"/>
        <w:jc w:val="both"/>
        <w:rPr>
          <w:rFonts w:ascii="Arial Narrow" w:hAnsi="Arial Narrow" w:cs="Arial"/>
        </w:rPr>
      </w:pPr>
      <w:r w:rsidRPr="00A42862">
        <w:rPr>
          <w:rFonts w:ascii="Arial Narrow" w:hAnsi="Arial Narrow" w:cs="Arial"/>
        </w:rPr>
        <w:t xml:space="preserve">En el caso de los Proponentes Plurales, su representante legal 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w:t>
      </w:r>
      <w:proofErr w:type="spellStart"/>
      <w:r w:rsidRPr="00A42862">
        <w:rPr>
          <w:rFonts w:ascii="Arial Narrow" w:hAnsi="Arial Narrow" w:cs="Arial"/>
        </w:rPr>
        <w:t>cumplien</w:t>
      </w:r>
      <w:proofErr w:type="spellEnd"/>
      <w:r w:rsidRPr="00A42862">
        <w:rPr>
          <w:rFonts w:ascii="Arial Narrow" w:hAnsi="Arial Narrow" w:cs="Arial"/>
        </w:rPr>
        <w:t xml:space="preserve"> con el 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A42862" w:rsidRDefault="00461829" w:rsidP="00273BBC">
      <w:pPr>
        <w:spacing w:after="0" w:line="240" w:lineRule="auto"/>
        <w:jc w:val="both"/>
        <w:rPr>
          <w:rFonts w:ascii="Arial Narrow" w:hAnsi="Arial Narrow" w:cs="Arial"/>
        </w:rPr>
      </w:pPr>
    </w:p>
    <w:p w14:paraId="6F2F027C" w14:textId="77777777" w:rsidR="00461829" w:rsidRPr="00A42862" w:rsidRDefault="00461829" w:rsidP="00273BBC">
      <w:pPr>
        <w:spacing w:after="0" w:line="240" w:lineRule="auto"/>
        <w:jc w:val="both"/>
        <w:rPr>
          <w:rFonts w:ascii="Arial Narrow" w:hAnsi="Arial Narrow" w:cs="Arial"/>
        </w:rPr>
      </w:pPr>
      <w:r w:rsidRPr="00A42862">
        <w:rPr>
          <w:rFonts w:ascii="Arial Narrow" w:hAnsi="Arial Narrow" w:cs="Arial"/>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14:paraId="797F39AB" w14:textId="77777777" w:rsidR="00461829" w:rsidRPr="00A42862" w:rsidRDefault="00461829" w:rsidP="00273BBC">
      <w:pPr>
        <w:spacing w:after="0" w:line="240" w:lineRule="auto"/>
        <w:jc w:val="both"/>
        <w:rPr>
          <w:rFonts w:ascii="Arial Narrow" w:hAnsi="Arial Narrow" w:cs="Arial"/>
        </w:rPr>
      </w:pPr>
    </w:p>
    <w:p w14:paraId="20D4413F" w14:textId="77777777" w:rsidR="00461829" w:rsidRPr="00A42862" w:rsidRDefault="00461829" w:rsidP="00273BBC">
      <w:pPr>
        <w:spacing w:after="0" w:line="240" w:lineRule="auto"/>
        <w:jc w:val="both"/>
        <w:rPr>
          <w:rFonts w:ascii="Arial Narrow" w:hAnsi="Arial Narrow" w:cs="Arial"/>
        </w:rPr>
      </w:pPr>
      <w:r w:rsidRPr="00A42862">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09D7C590" w14:textId="77777777" w:rsidR="00461829" w:rsidRPr="00A42862" w:rsidRDefault="00461829" w:rsidP="00273BBC">
      <w:pPr>
        <w:spacing w:after="0" w:line="240" w:lineRule="auto"/>
        <w:jc w:val="both"/>
        <w:rPr>
          <w:rFonts w:ascii="Arial Narrow" w:hAnsi="Arial Narrow" w:cs="Arial"/>
        </w:rPr>
      </w:pPr>
    </w:p>
    <w:p w14:paraId="35C2D737" w14:textId="77777777" w:rsidR="00461829" w:rsidRPr="00A42862" w:rsidRDefault="00461829" w:rsidP="00273BBC">
      <w:pPr>
        <w:numPr>
          <w:ilvl w:val="0"/>
          <w:numId w:val="20"/>
        </w:numPr>
        <w:tabs>
          <w:tab w:val="left" w:pos="142"/>
          <w:tab w:val="left" w:pos="284"/>
        </w:tabs>
        <w:spacing w:after="0" w:line="240" w:lineRule="auto"/>
        <w:ind w:left="0" w:firstLine="0"/>
        <w:jc w:val="both"/>
        <w:rPr>
          <w:rFonts w:ascii="Arial Narrow" w:hAnsi="Arial Narrow" w:cs="Arial"/>
        </w:rPr>
      </w:pPr>
      <w:r w:rsidRPr="00A42862">
        <w:rPr>
          <w:rFonts w:ascii="Arial Narrow" w:hAnsi="Arial Narrow" w:cs="Arial"/>
        </w:rPr>
        <w:t xml:space="preserve">Preferir la propuesta presentada por el oferente que acredite, en las condiciones establecidas en la Ley 2069 de 2020 y </w:t>
      </w:r>
      <w:proofErr w:type="spellStart"/>
      <w:r w:rsidRPr="00A42862">
        <w:rPr>
          <w:rFonts w:ascii="Arial Narrow" w:hAnsi="Arial Narrow" w:cs="Arial"/>
        </w:rPr>
        <w:t>eñ</w:t>
      </w:r>
      <w:proofErr w:type="spellEnd"/>
      <w:r w:rsidRPr="00A42862">
        <w:rPr>
          <w:rFonts w:ascii="Arial Narrow" w:hAnsi="Arial Narrow" w:cs="Arial"/>
        </w:rPr>
        <w:t xml:space="preserve"> Decreto 1860 del 2021, que por lo menos el diez por ciento (10%) de su nómina pertenece a población indígena, negra, afrocolombiana, raizal, palanquera, </w:t>
      </w:r>
      <w:proofErr w:type="spellStart"/>
      <w:r w:rsidRPr="00A42862">
        <w:rPr>
          <w:rFonts w:ascii="Arial Narrow" w:hAnsi="Arial Narrow" w:cs="Arial"/>
        </w:rPr>
        <w:t>Rrom</w:t>
      </w:r>
      <w:proofErr w:type="spellEnd"/>
      <w:r w:rsidRPr="00A42862">
        <w:rPr>
          <w:rFonts w:ascii="Arial Narrow" w:hAnsi="Arial Narrow" w:cs="Arial"/>
        </w:rPr>
        <w:t xml:space="preserve"> o gitana, para lo cual, la persona natural, el representante legal o el revisor fiscal, según corresponda, podrá diligenciar el formato propuesto por la entidad Formato 25D – Vinculación de población indígena, negra, afrocolombiana, raizal, palenquera, </w:t>
      </w:r>
      <w:proofErr w:type="spellStart"/>
      <w:r w:rsidRPr="00A42862">
        <w:rPr>
          <w:rFonts w:ascii="Arial Narrow" w:hAnsi="Arial Narrow" w:cs="Arial"/>
        </w:rPr>
        <w:t>Rrom</w:t>
      </w:r>
      <w:proofErr w:type="spellEnd"/>
      <w:r w:rsidRPr="00A42862">
        <w:rPr>
          <w:rFonts w:ascii="Arial Narrow" w:hAnsi="Arial Narrow" w:cs="Arial"/>
        </w:rPr>
        <w:t xml:space="preserve"> o gitanas o acreditar este requisito mediante una manifestación bajo la gravedad de juramento en la cual certifique que las personas vinculadas a su nómina pertenecen a la población indígena, negra, afrocolombiana, raizal, palanquera, </w:t>
      </w:r>
      <w:proofErr w:type="spellStart"/>
      <w:r w:rsidRPr="00A42862">
        <w:rPr>
          <w:rFonts w:ascii="Arial Narrow" w:hAnsi="Arial Narrow" w:cs="Arial"/>
        </w:rPr>
        <w:t>Rrom</w:t>
      </w:r>
      <w:proofErr w:type="spellEnd"/>
      <w:r w:rsidRPr="00A42862">
        <w:rPr>
          <w:rFonts w:ascii="Arial Narrow" w:hAnsi="Arial Narrow" w:cs="Arial"/>
        </w:rPr>
        <w:t xml:space="preserve">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w:t>
      </w:r>
      <w:r w:rsidRPr="00A42862">
        <w:rPr>
          <w:rFonts w:ascii="Arial Narrow" w:hAnsi="Arial Narrow" w:cs="Arial"/>
        </w:rPr>
        <w:lastRenderedPageBreak/>
        <w:t xml:space="preserve">inferior a un (1) año, se tendrá en cuenta a aquellos que hayan estado vinculados desde el momento de constitución de la persona jurídica. </w:t>
      </w:r>
    </w:p>
    <w:p w14:paraId="0EC731C6" w14:textId="77777777" w:rsidR="00461829" w:rsidRPr="00A42862" w:rsidRDefault="00461829" w:rsidP="00273BBC">
      <w:pPr>
        <w:tabs>
          <w:tab w:val="left" w:pos="1134"/>
        </w:tabs>
        <w:spacing w:after="0" w:line="240" w:lineRule="auto"/>
        <w:jc w:val="both"/>
        <w:rPr>
          <w:rFonts w:ascii="Arial Narrow" w:hAnsi="Arial Narrow" w:cs="Arial"/>
        </w:rPr>
      </w:pPr>
    </w:p>
    <w:p w14:paraId="0ACD35C6" w14:textId="3046548B" w:rsidR="00461829" w:rsidRPr="00A42862" w:rsidRDefault="00461829" w:rsidP="00273BBC">
      <w:pPr>
        <w:tabs>
          <w:tab w:val="left" w:pos="1134"/>
        </w:tabs>
        <w:spacing w:after="0" w:line="240" w:lineRule="auto"/>
        <w:jc w:val="both"/>
        <w:rPr>
          <w:rFonts w:ascii="Arial Narrow" w:hAnsi="Arial Narrow" w:cs="Arial"/>
        </w:rPr>
      </w:pPr>
      <w:r w:rsidRPr="00A42862">
        <w:rPr>
          <w:rFonts w:ascii="Arial Narrow" w:hAnsi="Arial Narrow" w:cs="Arial"/>
        </w:rPr>
        <w:t>El tiempo de vinculación en la planta referida de que trata el inciso anterior se acreditará con el certificado</w:t>
      </w:r>
      <w:r w:rsidR="002014AF" w:rsidRPr="00A42862">
        <w:rPr>
          <w:rFonts w:ascii="Arial Narrow" w:hAnsi="Arial Narrow" w:cs="Arial"/>
        </w:rPr>
        <w:t xml:space="preserve"> de</w:t>
      </w:r>
      <w:r w:rsidRPr="00A42862">
        <w:rPr>
          <w:rFonts w:ascii="Arial Narrow" w:hAnsi="Arial Narrow" w:cs="Arial"/>
        </w:rPr>
        <w:t>l pago de aportes efectuados al seguridad social del último año o del tiempo de su constitución cuando su conformación es inferior a un (1) año, en el que se demuestren los pagos realizados por el empleador.</w:t>
      </w:r>
    </w:p>
    <w:p w14:paraId="7D94B349" w14:textId="77777777" w:rsidR="00461829" w:rsidRPr="00A42862" w:rsidRDefault="00461829" w:rsidP="00273BBC">
      <w:pPr>
        <w:tabs>
          <w:tab w:val="left" w:pos="1134"/>
        </w:tabs>
        <w:spacing w:after="0" w:line="240" w:lineRule="auto"/>
        <w:jc w:val="both"/>
        <w:rPr>
          <w:rFonts w:ascii="Arial Narrow" w:hAnsi="Arial Narrow" w:cs="Arial"/>
        </w:rPr>
      </w:pPr>
    </w:p>
    <w:p w14:paraId="4CAEE6DD" w14:textId="77777777" w:rsidR="00461829" w:rsidRPr="00A42862" w:rsidRDefault="00461829" w:rsidP="00273BBC">
      <w:pPr>
        <w:tabs>
          <w:tab w:val="left" w:pos="1134"/>
        </w:tabs>
        <w:spacing w:after="0" w:line="240" w:lineRule="auto"/>
        <w:jc w:val="both"/>
        <w:rPr>
          <w:rFonts w:ascii="Arial Narrow" w:hAnsi="Arial Narrow" w:cs="Arial"/>
        </w:rPr>
      </w:pPr>
      <w:r w:rsidRPr="00A42862">
        <w:rPr>
          <w:rFonts w:ascii="Arial Narrow" w:hAnsi="Arial Narrow" w:cs="Arial"/>
        </w:rPr>
        <w:t xml:space="preserve">Además, deberá aportar la copia de la certificación expedida por el Ministerio del Interior en la cual acredite que el trabajador pertenece a la población indígena, negra, afrocolombiana, raizal, palenquera, </w:t>
      </w:r>
      <w:proofErr w:type="spellStart"/>
      <w:r w:rsidRPr="00A42862">
        <w:rPr>
          <w:rFonts w:ascii="Arial Narrow" w:hAnsi="Arial Narrow" w:cs="Arial"/>
        </w:rPr>
        <w:t>Rrom</w:t>
      </w:r>
      <w:proofErr w:type="spellEnd"/>
      <w:r w:rsidRPr="00A42862">
        <w:rPr>
          <w:rFonts w:ascii="Arial Narrow" w:hAnsi="Arial Narrow" w:cs="Arial"/>
        </w:rPr>
        <w:t xml:space="preserve"> o gitana en los términos del Decreto Ley 2893 de 2011, o la norma que lo modifique, sustituya o complemente.</w:t>
      </w:r>
    </w:p>
    <w:p w14:paraId="6CDB8320" w14:textId="77777777" w:rsidR="00461829" w:rsidRPr="00A42862" w:rsidRDefault="00461829" w:rsidP="00273BBC">
      <w:pPr>
        <w:spacing w:after="0" w:line="240" w:lineRule="auto"/>
        <w:jc w:val="both"/>
        <w:rPr>
          <w:rFonts w:ascii="Arial Narrow" w:hAnsi="Arial Narrow" w:cs="Arial"/>
        </w:rPr>
      </w:pPr>
    </w:p>
    <w:p w14:paraId="3C425078" w14:textId="77777777" w:rsidR="00461829" w:rsidRPr="00A42862" w:rsidRDefault="00461829" w:rsidP="00273BBC">
      <w:pPr>
        <w:spacing w:after="0" w:line="240" w:lineRule="auto"/>
        <w:jc w:val="both"/>
        <w:rPr>
          <w:rFonts w:ascii="Arial Narrow" w:hAnsi="Arial Narrow" w:cs="Arial"/>
        </w:rPr>
      </w:pPr>
      <w:r w:rsidRPr="00A42862">
        <w:rPr>
          <w:rFonts w:ascii="Arial Narrow" w:hAnsi="Arial Narrow" w:cs="Arial"/>
        </w:rPr>
        <w:t xml:space="preserve">En el caso de los Proponentes Plurales, su representante legal podrá diligenciar el formato propuesto por la entidad Formato 25D – Vinculación de población indígena, negra, afrocolombiana, raizal, palenquera, </w:t>
      </w:r>
      <w:proofErr w:type="spellStart"/>
      <w:r w:rsidRPr="00A42862">
        <w:rPr>
          <w:rFonts w:ascii="Arial Narrow" w:hAnsi="Arial Narrow" w:cs="Arial"/>
        </w:rPr>
        <w:t>Rrom</w:t>
      </w:r>
      <w:proofErr w:type="spellEnd"/>
      <w:r w:rsidRPr="00A42862">
        <w:rPr>
          <w:rFonts w:ascii="Arial Narrow" w:hAnsi="Arial Narrow" w:cs="Arial"/>
        </w:rPr>
        <w:t xml:space="preserve"> o gitanas o acreditar este requisito mediante una manifestación bajo la gravedad de juramento en la cual certifique que por lo menos el diez por ciento (10%) del total de la nómina de sus integrantes pertenece a población indígena, negra, afrocolombiana, raizal, palanquera, </w:t>
      </w:r>
      <w:proofErr w:type="spellStart"/>
      <w:r w:rsidRPr="00A42862">
        <w:rPr>
          <w:rFonts w:ascii="Arial Narrow" w:hAnsi="Arial Narrow" w:cs="Arial"/>
        </w:rPr>
        <w:t>Rrom</w:t>
      </w:r>
      <w:proofErr w:type="spellEnd"/>
      <w:r w:rsidRPr="00A42862">
        <w:rPr>
          <w:rFonts w:ascii="Arial Narrow" w:hAnsi="Arial Narrow"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w:t>
      </w:r>
      <w:proofErr w:type="spellStart"/>
      <w:r w:rsidRPr="00A42862">
        <w:rPr>
          <w:rFonts w:ascii="Arial Narrow" w:hAnsi="Arial Narrow" w:cs="Arial"/>
        </w:rPr>
        <w:t>Rrom</w:t>
      </w:r>
      <w:proofErr w:type="spellEnd"/>
      <w:r w:rsidRPr="00A42862">
        <w:rPr>
          <w:rFonts w:ascii="Arial Narrow" w:hAnsi="Arial Narrow" w:cs="Arial"/>
        </w:rPr>
        <w:t xml:space="preserve"> o gitana en los términos del Decreto Ley 2893 de 2011, o la norma que lo modifique, sustituya o complemente.</w:t>
      </w:r>
    </w:p>
    <w:p w14:paraId="5715F085" w14:textId="77777777" w:rsidR="00461829" w:rsidRPr="00A42862" w:rsidRDefault="00461829" w:rsidP="00273BBC">
      <w:pPr>
        <w:spacing w:after="0" w:line="240" w:lineRule="auto"/>
        <w:jc w:val="both"/>
        <w:rPr>
          <w:rFonts w:ascii="Arial Narrow" w:hAnsi="Arial Narrow" w:cs="Arial"/>
        </w:rPr>
      </w:pPr>
    </w:p>
    <w:p w14:paraId="7FB911DA" w14:textId="77777777" w:rsidR="00461829" w:rsidRPr="00A42862" w:rsidRDefault="00461829" w:rsidP="00273BBC">
      <w:pPr>
        <w:tabs>
          <w:tab w:val="left" w:pos="993"/>
        </w:tabs>
        <w:spacing w:after="0" w:line="240" w:lineRule="auto"/>
        <w:jc w:val="both"/>
        <w:rPr>
          <w:rFonts w:ascii="Arial Narrow" w:hAnsi="Arial Narrow" w:cs="Arial"/>
        </w:rPr>
      </w:pPr>
      <w:r w:rsidRPr="00A42862">
        <w:rPr>
          <w:rFonts w:ascii="Arial Narrow" w:hAnsi="Arial Narrow"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A42862">
        <w:rPr>
          <w:rFonts w:ascii="Arial Narrow" w:hAnsi="Arial Narrow" w:cs="Arial"/>
        </w:rPr>
        <w:t>Rrom</w:t>
      </w:r>
      <w:proofErr w:type="spellEnd"/>
      <w:r w:rsidRPr="00A42862">
        <w:rPr>
          <w:rFonts w:ascii="Arial Narrow" w:hAnsi="Arial Narrow" w:cs="Arial"/>
        </w:rPr>
        <w:t xml:space="preserve"> o gitana, diligencien el Formato 11 - Autorización para el tratamiento de datos personales como requisito para el otorgamiento del criterio de desempate en el que consigne su autorización previa y expresa.</w:t>
      </w:r>
    </w:p>
    <w:p w14:paraId="79EEDBD7" w14:textId="77777777" w:rsidR="00461829" w:rsidRPr="00A42862" w:rsidRDefault="00461829" w:rsidP="00273BBC">
      <w:pPr>
        <w:tabs>
          <w:tab w:val="left" w:pos="993"/>
        </w:tabs>
        <w:spacing w:after="0" w:line="240" w:lineRule="auto"/>
        <w:jc w:val="both"/>
        <w:rPr>
          <w:rFonts w:ascii="Arial Narrow" w:hAnsi="Arial Narrow" w:cs="Arial"/>
        </w:rPr>
      </w:pPr>
    </w:p>
    <w:p w14:paraId="5B74CCDA" w14:textId="77777777" w:rsidR="00461829" w:rsidRPr="00A42862" w:rsidRDefault="00461829" w:rsidP="00273BBC">
      <w:pPr>
        <w:numPr>
          <w:ilvl w:val="0"/>
          <w:numId w:val="20"/>
        </w:numPr>
        <w:tabs>
          <w:tab w:val="left" w:pos="142"/>
          <w:tab w:val="left" w:pos="284"/>
        </w:tabs>
        <w:spacing w:after="0" w:line="240" w:lineRule="auto"/>
        <w:ind w:left="0" w:firstLine="0"/>
        <w:jc w:val="both"/>
        <w:rPr>
          <w:rFonts w:ascii="Arial Narrow" w:hAnsi="Arial Narrow" w:cs="Arial"/>
        </w:rPr>
      </w:pPr>
      <w:r w:rsidRPr="00A42862">
        <w:rPr>
          <w:rFonts w:ascii="Arial Narrow" w:hAnsi="Arial Narrow" w:cs="Arial"/>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A42862">
        <w:rPr>
          <w:rFonts w:ascii="Arial Narrow" w:hAnsi="Arial Narrow" w:cs="Arial"/>
        </w:rPr>
        <w:t>ii</w:t>
      </w:r>
      <w:proofErr w:type="spellEnd"/>
      <w:r w:rsidRPr="00A42862">
        <w:rPr>
          <w:rFonts w:ascii="Arial Narrow" w:hAnsi="Arial Narrow" w:cs="Arial"/>
        </w:rPr>
        <w:t xml:space="preserve">) el certificado que emita el Comité Operativo para la Dejación de las Armas respecto de las personas desmovilizadas de forma individual </w:t>
      </w:r>
      <w:proofErr w:type="spellStart"/>
      <w:r w:rsidRPr="00A42862">
        <w:rPr>
          <w:rFonts w:ascii="Arial Narrow" w:hAnsi="Arial Narrow" w:cs="Arial"/>
        </w:rPr>
        <w:t>iii</w:t>
      </w:r>
      <w:proofErr w:type="spellEnd"/>
      <w:r w:rsidRPr="00A42862">
        <w:rPr>
          <w:rFonts w:ascii="Arial Narrow" w:hAnsi="Arial Narrow" w:cs="Arial"/>
        </w:rPr>
        <w:t xml:space="preserve">) Certificado expedido por la Agencia para la Reincorporación y Normalización que acredite que la persona se encuentra en proceso de reinserción o reincorporación o, </w:t>
      </w:r>
      <w:proofErr w:type="spellStart"/>
      <w:r w:rsidRPr="00A42862">
        <w:rPr>
          <w:rFonts w:ascii="Arial Narrow" w:hAnsi="Arial Narrow" w:cs="Arial"/>
        </w:rPr>
        <w:t>iv</w:t>
      </w:r>
      <w:proofErr w:type="spellEnd"/>
      <w:r w:rsidRPr="00A42862">
        <w:rPr>
          <w:rFonts w:ascii="Arial Narrow" w:hAnsi="Arial Narrow" w:cs="Arial"/>
        </w:rPr>
        <w:t>) cualquier otro certificado que para el efecto determine la Ley. Además, se entregará copia del documento de identificación de la persona en proceso de reintegración o reincorporación.</w:t>
      </w:r>
    </w:p>
    <w:p w14:paraId="2AE3A9E1" w14:textId="77777777" w:rsidR="00461829" w:rsidRPr="00A42862" w:rsidRDefault="00461829" w:rsidP="00273BBC">
      <w:pPr>
        <w:tabs>
          <w:tab w:val="left" w:pos="993"/>
          <w:tab w:val="left" w:pos="1134"/>
        </w:tabs>
        <w:spacing w:after="0" w:line="240" w:lineRule="auto"/>
        <w:jc w:val="both"/>
        <w:rPr>
          <w:rFonts w:ascii="Arial Narrow" w:hAnsi="Arial Narrow" w:cs="Arial"/>
        </w:rPr>
      </w:pPr>
    </w:p>
    <w:p w14:paraId="7AF8D8AD" w14:textId="77777777" w:rsidR="00461829" w:rsidRPr="00A42862" w:rsidRDefault="00461829" w:rsidP="00273BBC">
      <w:pPr>
        <w:spacing w:after="0" w:line="240" w:lineRule="auto"/>
        <w:jc w:val="both"/>
        <w:rPr>
          <w:rFonts w:ascii="Arial Narrow" w:hAnsi="Arial Narrow" w:cs="Arial"/>
        </w:rPr>
      </w:pPr>
      <w:r w:rsidRPr="00A42862">
        <w:rPr>
          <w:rFonts w:ascii="Arial Narrow" w:hAnsi="Arial Narrow" w:cs="Arial"/>
        </w:rPr>
        <w:t>En el caso de las personas jurídicas, el representante legal o el revisor fiscal, si están obligados a tenerlo, podrán diligenciar el formato propuesto por la entidad Formato 25E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14:paraId="379D710A" w14:textId="77777777" w:rsidR="00461829" w:rsidRPr="00A42862" w:rsidRDefault="00461829" w:rsidP="00273BBC">
      <w:pPr>
        <w:spacing w:after="0" w:line="240" w:lineRule="auto"/>
        <w:jc w:val="both"/>
        <w:rPr>
          <w:rFonts w:ascii="Arial Narrow" w:hAnsi="Arial Narrow" w:cs="Arial"/>
        </w:rPr>
      </w:pPr>
    </w:p>
    <w:p w14:paraId="2E0660C7" w14:textId="77777777" w:rsidR="00461829" w:rsidRPr="00A42862" w:rsidRDefault="00461829" w:rsidP="00273BBC">
      <w:pPr>
        <w:spacing w:after="0" w:line="240" w:lineRule="auto"/>
        <w:jc w:val="both"/>
        <w:rPr>
          <w:rFonts w:ascii="Arial Narrow" w:hAnsi="Arial Narrow" w:cs="Arial"/>
        </w:rPr>
      </w:pPr>
      <w:r w:rsidRPr="00A42862">
        <w:rPr>
          <w:rFonts w:ascii="Arial Narrow" w:hAnsi="Arial Narrow" w:cs="Arial"/>
        </w:rPr>
        <w:t xml:space="preserve">Tratándose de Proponentes Plurales, se preferirá la oferta cuando todos los integrantes sean personas en proceso de reincorporación, para lo cual se entregará alguno de los certificados del inciso primero; o </w:t>
      </w:r>
      <w:r w:rsidRPr="00A42862">
        <w:rPr>
          <w:rFonts w:ascii="Arial Narrow" w:hAnsi="Arial Narrow" w:cs="Arial"/>
        </w:rPr>
        <w:lastRenderedPageBreak/>
        <w:t>personas jurídicas donde más del cincuenta por ciento (50%) de la composición accionaria o cuotas partes esté constituida por personas en proceso de reincorporación, para lo cual, podrán diligenciar el formato propuesto por la entidad Formato 25E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14:paraId="45BB8B75" w14:textId="77777777" w:rsidR="00461829" w:rsidRPr="00A42862" w:rsidRDefault="00461829" w:rsidP="00273BBC">
      <w:pPr>
        <w:tabs>
          <w:tab w:val="left" w:pos="993"/>
        </w:tabs>
        <w:spacing w:after="0" w:line="240" w:lineRule="auto"/>
        <w:jc w:val="both"/>
        <w:rPr>
          <w:rFonts w:ascii="Arial Narrow" w:hAnsi="Arial Narrow" w:cs="Arial"/>
        </w:rPr>
      </w:pPr>
    </w:p>
    <w:p w14:paraId="46E1E730" w14:textId="77777777" w:rsidR="00461829" w:rsidRPr="00A42862" w:rsidRDefault="00461829" w:rsidP="00273BBC">
      <w:pPr>
        <w:tabs>
          <w:tab w:val="left" w:pos="993"/>
        </w:tabs>
        <w:spacing w:after="0" w:line="240" w:lineRule="auto"/>
        <w:jc w:val="both"/>
        <w:rPr>
          <w:rFonts w:ascii="Arial Narrow" w:hAnsi="Arial Narrow" w:cs="Arial"/>
        </w:rPr>
      </w:pPr>
      <w:r w:rsidRPr="00A42862">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 </w:t>
      </w:r>
    </w:p>
    <w:p w14:paraId="636EF48D" w14:textId="77777777" w:rsidR="00461829" w:rsidRPr="00A42862" w:rsidRDefault="00461829" w:rsidP="00273BBC">
      <w:pPr>
        <w:tabs>
          <w:tab w:val="left" w:pos="993"/>
        </w:tabs>
        <w:spacing w:after="0" w:line="240" w:lineRule="auto"/>
        <w:jc w:val="both"/>
        <w:rPr>
          <w:rFonts w:ascii="Arial Narrow" w:hAnsi="Arial Narrow" w:cs="Arial"/>
        </w:rPr>
      </w:pPr>
    </w:p>
    <w:p w14:paraId="32A8B671" w14:textId="77777777" w:rsidR="00461829" w:rsidRPr="00A42862" w:rsidRDefault="00461829" w:rsidP="00273BBC">
      <w:pPr>
        <w:numPr>
          <w:ilvl w:val="0"/>
          <w:numId w:val="20"/>
        </w:numPr>
        <w:tabs>
          <w:tab w:val="left" w:pos="284"/>
        </w:tabs>
        <w:spacing w:after="0" w:line="240" w:lineRule="auto"/>
        <w:ind w:left="0" w:firstLine="0"/>
        <w:jc w:val="both"/>
        <w:rPr>
          <w:rFonts w:ascii="Arial Narrow" w:hAnsi="Arial Narrow" w:cs="Arial"/>
        </w:rPr>
      </w:pPr>
      <w:r w:rsidRPr="00A42862">
        <w:rPr>
          <w:rFonts w:ascii="Arial Narrow" w:hAnsi="Arial Narrow" w:cs="Arial"/>
        </w:rPr>
        <w:t xml:space="preserve"> Preferir la oferta presentada por un Proponente Plural siempre que se cumplan las condiciones de los siguientes literales:</w:t>
      </w:r>
    </w:p>
    <w:p w14:paraId="0D6BD223" w14:textId="77777777" w:rsidR="00461829" w:rsidRPr="00A42862" w:rsidRDefault="00461829" w:rsidP="00273BBC">
      <w:pPr>
        <w:tabs>
          <w:tab w:val="left" w:pos="993"/>
        </w:tabs>
        <w:spacing w:after="0" w:line="240" w:lineRule="auto"/>
        <w:jc w:val="both"/>
        <w:rPr>
          <w:rFonts w:ascii="Arial Narrow" w:hAnsi="Arial Narrow" w:cs="Arial"/>
        </w:rPr>
      </w:pPr>
    </w:p>
    <w:p w14:paraId="7C694E52" w14:textId="77777777" w:rsidR="00461829" w:rsidRPr="00A42862" w:rsidRDefault="00461829" w:rsidP="00273BBC">
      <w:pPr>
        <w:tabs>
          <w:tab w:val="left" w:pos="993"/>
        </w:tabs>
        <w:spacing w:after="0" w:line="240" w:lineRule="auto"/>
        <w:jc w:val="both"/>
        <w:rPr>
          <w:rFonts w:ascii="Arial Narrow" w:hAnsi="Arial Narrow" w:cs="Arial"/>
        </w:rPr>
      </w:pPr>
      <w:r w:rsidRPr="00A42862">
        <w:rPr>
          <w:rFonts w:ascii="Arial Narrow" w:hAnsi="Arial Narrow" w:cs="Arial"/>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14:textId="77777777" w:rsidR="00461829" w:rsidRPr="00A42862" w:rsidRDefault="00461829" w:rsidP="00273BBC">
      <w:pPr>
        <w:tabs>
          <w:tab w:val="left" w:pos="993"/>
        </w:tabs>
        <w:spacing w:after="0" w:line="240" w:lineRule="auto"/>
        <w:jc w:val="both"/>
        <w:rPr>
          <w:rFonts w:ascii="Arial Narrow" w:hAnsi="Arial Narrow" w:cs="Arial"/>
        </w:rPr>
      </w:pPr>
    </w:p>
    <w:p w14:paraId="520415E3" w14:textId="77777777" w:rsidR="00461829" w:rsidRPr="00A42862" w:rsidRDefault="00461829" w:rsidP="00273BBC">
      <w:pPr>
        <w:tabs>
          <w:tab w:val="left" w:pos="993"/>
        </w:tabs>
        <w:spacing w:after="0" w:line="240" w:lineRule="auto"/>
        <w:jc w:val="both"/>
        <w:rPr>
          <w:rFonts w:ascii="Arial Narrow" w:hAnsi="Arial Narrow" w:cs="Arial"/>
        </w:rPr>
      </w:pPr>
      <w:r w:rsidRPr="00A42862">
        <w:rPr>
          <w:rFonts w:ascii="Arial Narrow" w:hAnsi="Arial Narrow" w:cs="Arial"/>
        </w:rPr>
        <w:t>(b) El integrante del Proponente Plural debe aportar mínimo el veinticinco por ciento (25%) de la experiencia general acreditada en la oferta.</w:t>
      </w:r>
    </w:p>
    <w:p w14:paraId="01C881B5" w14:textId="77777777" w:rsidR="00461829" w:rsidRPr="00A42862" w:rsidRDefault="00461829" w:rsidP="00273BBC">
      <w:pPr>
        <w:tabs>
          <w:tab w:val="left" w:pos="993"/>
        </w:tabs>
        <w:spacing w:after="0" w:line="240" w:lineRule="auto"/>
        <w:jc w:val="both"/>
        <w:rPr>
          <w:rFonts w:ascii="Arial Narrow" w:hAnsi="Arial Narrow" w:cs="Arial"/>
        </w:rPr>
      </w:pPr>
    </w:p>
    <w:p w14:paraId="0424A0E0" w14:textId="77777777" w:rsidR="00461829" w:rsidRPr="00A42862" w:rsidRDefault="00461829" w:rsidP="00273BBC">
      <w:pPr>
        <w:tabs>
          <w:tab w:val="left" w:pos="993"/>
        </w:tabs>
        <w:spacing w:after="0" w:line="240" w:lineRule="auto"/>
        <w:jc w:val="both"/>
        <w:rPr>
          <w:rFonts w:ascii="Arial Narrow" w:hAnsi="Arial Narrow" w:cs="Arial"/>
        </w:rPr>
      </w:pPr>
      <w:r w:rsidRPr="00A42862">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podrá diligenciar el formato propuesto por la entidad “Formato 25F Participación mayoritaria de mujeres cabeza de familia y/o personas en proceso de reincorporación y/o reintegración” o acreditar este requisito mediante una manifestación bajo la gravedad de juramento. </w:t>
      </w:r>
    </w:p>
    <w:p w14:paraId="0C3C53A0" w14:textId="77777777" w:rsidR="00461829" w:rsidRPr="00A42862" w:rsidRDefault="00461829" w:rsidP="00273BBC">
      <w:pPr>
        <w:tabs>
          <w:tab w:val="left" w:pos="993"/>
        </w:tabs>
        <w:spacing w:after="0" w:line="240" w:lineRule="auto"/>
        <w:jc w:val="both"/>
        <w:rPr>
          <w:rFonts w:ascii="Arial Narrow" w:hAnsi="Arial Narrow" w:cs="Arial"/>
        </w:rPr>
      </w:pPr>
    </w:p>
    <w:p w14:paraId="0160C59C" w14:textId="77777777" w:rsidR="00461829" w:rsidRPr="00A42862" w:rsidRDefault="00461829" w:rsidP="00273BBC">
      <w:pPr>
        <w:tabs>
          <w:tab w:val="left" w:pos="993"/>
        </w:tabs>
        <w:spacing w:after="0" w:line="240" w:lineRule="auto"/>
        <w:jc w:val="both"/>
        <w:rPr>
          <w:rFonts w:ascii="Arial Narrow" w:hAnsi="Arial Narrow" w:cs="Arial"/>
        </w:rPr>
      </w:pPr>
      <w:r w:rsidRPr="00A42862">
        <w:rPr>
          <w:rFonts w:ascii="Arial Narrow" w:hAnsi="Arial Narrow" w:cs="Arial"/>
        </w:rPr>
        <w:t xml:space="preserve">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  </w:t>
      </w:r>
    </w:p>
    <w:p w14:paraId="7889A77F" w14:textId="77777777" w:rsidR="00461829" w:rsidRPr="00A42862" w:rsidRDefault="00461829" w:rsidP="00273BBC">
      <w:pPr>
        <w:spacing w:after="0" w:line="240" w:lineRule="auto"/>
        <w:rPr>
          <w:rFonts w:ascii="Arial Narrow" w:hAnsi="Arial Narrow" w:cs="Arial"/>
        </w:rPr>
      </w:pPr>
    </w:p>
    <w:p w14:paraId="53EBA46B" w14:textId="09929977" w:rsidR="00461829" w:rsidRPr="00A42862" w:rsidRDefault="00461829" w:rsidP="00273BBC">
      <w:pPr>
        <w:numPr>
          <w:ilvl w:val="0"/>
          <w:numId w:val="20"/>
        </w:numPr>
        <w:tabs>
          <w:tab w:val="left" w:pos="142"/>
          <w:tab w:val="left" w:pos="284"/>
        </w:tabs>
        <w:spacing w:after="0" w:line="240" w:lineRule="auto"/>
        <w:ind w:left="0" w:firstLine="0"/>
        <w:jc w:val="both"/>
        <w:rPr>
          <w:rFonts w:ascii="Arial Narrow" w:hAnsi="Arial Narrow" w:cs="Arial"/>
        </w:rPr>
      </w:pPr>
      <w:r w:rsidRPr="00A42862">
        <w:rPr>
          <w:rFonts w:ascii="Arial Narrow" w:hAnsi="Arial Narrow" w:cs="Arial"/>
        </w:rPr>
        <w:t xml:space="preserve">Preferir la oferta presentada por una </w:t>
      </w:r>
      <w:proofErr w:type="spellStart"/>
      <w:r w:rsidRPr="00A42862">
        <w:rPr>
          <w:rFonts w:ascii="Arial Narrow" w:hAnsi="Arial Narrow" w:cs="Arial"/>
        </w:rPr>
        <w:t>Mipyme</w:t>
      </w:r>
      <w:proofErr w:type="spellEnd"/>
      <w:r w:rsidRPr="00A42862">
        <w:rPr>
          <w:rFonts w:ascii="Arial Narrow" w:hAnsi="Arial Narrow" w:cs="Arial"/>
        </w:rPr>
        <w:t xml:space="preserve">, para lo cual se verificará en los términos del artículo 2.2.1.2.4.2.4 del Decreto 1860 de 2021, en concordancia con el parágrafo del artículo 2.2.1.13.2.4 del </w:t>
      </w:r>
      <w:r w:rsidRPr="00A42862">
        <w:rPr>
          <w:rFonts w:ascii="Arial Narrow" w:hAnsi="Arial Narrow" w:cs="Arial"/>
        </w:rPr>
        <w:lastRenderedPageBreak/>
        <w:t xml:space="preserve">Decreto 1074 de 2015. En este sentido, la acreditación del tamaño empresarial el proponente podrá diligenciar el formato propuesto por la entidad “Formato 25G – Acreditación </w:t>
      </w:r>
      <w:proofErr w:type="spellStart"/>
      <w:r w:rsidRPr="00A42862">
        <w:rPr>
          <w:rFonts w:ascii="Arial Narrow" w:hAnsi="Arial Narrow" w:cs="Arial"/>
        </w:rPr>
        <w:t>Mipyme</w:t>
      </w:r>
      <w:proofErr w:type="spellEnd"/>
      <w:r w:rsidRPr="00A42862">
        <w:rPr>
          <w:rFonts w:ascii="Arial Narrow" w:hAnsi="Arial Narrow" w:cs="Arial"/>
        </w:rPr>
        <w:t xml:space="preserve">” o acreditar este requisito mediante una manifestación bajo la gravedad de juramento, en la que certifique que la </w:t>
      </w:r>
      <w:proofErr w:type="spellStart"/>
      <w:r w:rsidRPr="00A42862">
        <w:rPr>
          <w:rFonts w:ascii="Arial Narrow" w:hAnsi="Arial Narrow" w:cs="Arial"/>
        </w:rPr>
        <w:t>Mipyme</w:t>
      </w:r>
      <w:proofErr w:type="spellEnd"/>
      <w:r w:rsidRPr="00A42862">
        <w:rPr>
          <w:rFonts w:ascii="Arial Narrow" w:hAnsi="Arial Narrow" w:cs="Arial"/>
        </w:rPr>
        <w:t xml:space="preserve"> tiene el tamaño empresarial establecido de conformidad con la Ley 590 de 2000 y el Decreto 1074 de 2015, o las normas que lo modifiquen, sustituyan o complementen. </w:t>
      </w:r>
    </w:p>
    <w:p w14:paraId="120F8B8B" w14:textId="77777777" w:rsidR="00461829" w:rsidRPr="00A42862" w:rsidRDefault="00461829" w:rsidP="00273BBC">
      <w:pPr>
        <w:tabs>
          <w:tab w:val="left" w:pos="709"/>
          <w:tab w:val="left" w:pos="993"/>
        </w:tabs>
        <w:spacing w:after="0" w:line="240" w:lineRule="auto"/>
        <w:jc w:val="both"/>
        <w:rPr>
          <w:rFonts w:ascii="Arial Narrow" w:hAnsi="Arial Narrow" w:cs="Arial"/>
        </w:rPr>
      </w:pPr>
    </w:p>
    <w:p w14:paraId="796911D5" w14:textId="77777777" w:rsidR="00461829" w:rsidRPr="00A42862" w:rsidRDefault="00461829" w:rsidP="00273BBC">
      <w:pPr>
        <w:tabs>
          <w:tab w:val="left" w:pos="709"/>
          <w:tab w:val="left" w:pos="993"/>
        </w:tabs>
        <w:spacing w:after="0" w:line="240" w:lineRule="auto"/>
        <w:jc w:val="both"/>
        <w:rPr>
          <w:rFonts w:ascii="Arial Narrow" w:hAnsi="Arial Narrow" w:cs="Arial"/>
        </w:rPr>
      </w:pPr>
      <w:r w:rsidRPr="00A42862">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14:textId="77777777" w:rsidR="00461829" w:rsidRPr="00A42862" w:rsidRDefault="00461829" w:rsidP="00273BBC">
      <w:pPr>
        <w:tabs>
          <w:tab w:val="left" w:pos="709"/>
          <w:tab w:val="left" w:pos="993"/>
        </w:tabs>
        <w:spacing w:after="0" w:line="240" w:lineRule="auto"/>
        <w:jc w:val="both"/>
        <w:rPr>
          <w:rFonts w:ascii="Arial Narrow" w:hAnsi="Arial Narrow" w:cs="Arial"/>
        </w:rPr>
      </w:pPr>
    </w:p>
    <w:p w14:paraId="3A19D599" w14:textId="77777777" w:rsidR="00461829" w:rsidRPr="00A42862" w:rsidRDefault="00461829" w:rsidP="00273BBC">
      <w:pPr>
        <w:tabs>
          <w:tab w:val="left" w:pos="709"/>
          <w:tab w:val="left" w:pos="993"/>
        </w:tabs>
        <w:spacing w:after="0" w:line="240" w:lineRule="auto"/>
        <w:jc w:val="both"/>
        <w:rPr>
          <w:rFonts w:ascii="Arial Narrow" w:hAnsi="Arial Narrow" w:cs="Arial"/>
        </w:rPr>
      </w:pPr>
      <w:r w:rsidRPr="00A42862">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14:textId="77777777" w:rsidR="00461829" w:rsidRPr="00A42862" w:rsidRDefault="00461829" w:rsidP="00273BBC">
      <w:pPr>
        <w:tabs>
          <w:tab w:val="left" w:pos="709"/>
          <w:tab w:val="left" w:pos="993"/>
        </w:tabs>
        <w:spacing w:after="0" w:line="240" w:lineRule="auto"/>
        <w:jc w:val="both"/>
        <w:rPr>
          <w:rFonts w:ascii="Arial Narrow" w:hAnsi="Arial Narrow" w:cs="Arial"/>
        </w:rPr>
      </w:pPr>
    </w:p>
    <w:p w14:paraId="63E19560" w14:textId="77777777" w:rsidR="00461829" w:rsidRPr="00A42862" w:rsidRDefault="00461829" w:rsidP="00273BBC">
      <w:pPr>
        <w:numPr>
          <w:ilvl w:val="0"/>
          <w:numId w:val="20"/>
        </w:numPr>
        <w:tabs>
          <w:tab w:val="left" w:pos="142"/>
          <w:tab w:val="left" w:pos="284"/>
        </w:tabs>
        <w:spacing w:after="0" w:line="240" w:lineRule="auto"/>
        <w:ind w:left="0" w:firstLine="0"/>
        <w:jc w:val="both"/>
        <w:rPr>
          <w:rFonts w:ascii="Arial Narrow" w:hAnsi="Arial Narrow" w:cs="Arial"/>
        </w:rPr>
      </w:pPr>
      <w:r w:rsidRPr="00A42862">
        <w:rPr>
          <w:rFonts w:ascii="Arial Narrow" w:hAnsi="Arial Narrow" w:cs="Arial"/>
        </w:rPr>
        <w:t>Preferir la oferta presentada por el Proponente Plural constituido en su totalidad por micro y/o pequeñas empresas, cooperativas o asociaciones mutuales.</w:t>
      </w:r>
    </w:p>
    <w:p w14:paraId="602C7B29" w14:textId="77777777" w:rsidR="00461829" w:rsidRPr="00A42862" w:rsidRDefault="00461829" w:rsidP="00273BBC">
      <w:pPr>
        <w:tabs>
          <w:tab w:val="left" w:pos="709"/>
          <w:tab w:val="left" w:pos="993"/>
        </w:tabs>
        <w:spacing w:after="0" w:line="240" w:lineRule="auto"/>
        <w:jc w:val="both"/>
        <w:rPr>
          <w:rFonts w:ascii="Arial Narrow" w:hAnsi="Arial Narrow" w:cs="Arial"/>
        </w:rPr>
      </w:pPr>
    </w:p>
    <w:p w14:paraId="257DB454" w14:textId="77777777" w:rsidR="00461829" w:rsidRPr="00A42862" w:rsidRDefault="00461829" w:rsidP="00273BBC">
      <w:pPr>
        <w:tabs>
          <w:tab w:val="left" w:pos="709"/>
          <w:tab w:val="left" w:pos="993"/>
        </w:tabs>
        <w:spacing w:after="0" w:line="240" w:lineRule="auto"/>
        <w:jc w:val="both"/>
        <w:rPr>
          <w:rFonts w:ascii="Arial Narrow" w:hAnsi="Arial Narrow" w:cs="Arial"/>
        </w:rPr>
      </w:pPr>
      <w:r w:rsidRPr="00A42862">
        <w:rPr>
          <w:rFonts w:ascii="Arial Narrow" w:hAnsi="Arial Narrow" w:cs="Arial"/>
        </w:rPr>
        <w:t xml:space="preserve">La condición de micro o pequeña empresa se verificará en los términos del parágrafo del artículo 2.2.1.13.2.4 del Decreto 1074 de 2015, esto es, la acreditación del tamaño empresarial, para ello el proponente podrá diligenciar el formato propuesto por la entidad “Formato 25G – Acreditación </w:t>
      </w:r>
      <w:proofErr w:type="spellStart"/>
      <w:r w:rsidRPr="00A42862">
        <w:rPr>
          <w:rFonts w:ascii="Arial Narrow" w:hAnsi="Arial Narrow" w:cs="Arial"/>
        </w:rPr>
        <w:t>Mipyme</w:t>
      </w:r>
      <w:proofErr w:type="spellEnd"/>
      <w:r w:rsidRPr="00A42862">
        <w:rPr>
          <w:rFonts w:ascii="Arial Narrow" w:hAnsi="Arial Narrow" w:cs="Arial"/>
        </w:rPr>
        <w:t>”,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14:paraId="627BCB96" w14:textId="77777777" w:rsidR="00461829" w:rsidRPr="00A42862" w:rsidRDefault="00461829" w:rsidP="00273BBC">
      <w:pPr>
        <w:tabs>
          <w:tab w:val="left" w:pos="709"/>
          <w:tab w:val="left" w:pos="993"/>
        </w:tabs>
        <w:spacing w:after="0" w:line="240" w:lineRule="auto"/>
        <w:jc w:val="both"/>
        <w:rPr>
          <w:rFonts w:ascii="Arial Narrow" w:hAnsi="Arial Narrow" w:cs="Arial"/>
        </w:rPr>
      </w:pPr>
    </w:p>
    <w:p w14:paraId="423E27DD" w14:textId="77777777" w:rsidR="00461829" w:rsidRPr="00A42862" w:rsidRDefault="00461829" w:rsidP="00273BBC">
      <w:pPr>
        <w:tabs>
          <w:tab w:val="left" w:pos="709"/>
          <w:tab w:val="left" w:pos="993"/>
        </w:tabs>
        <w:spacing w:after="0" w:line="240" w:lineRule="auto"/>
        <w:jc w:val="both"/>
        <w:rPr>
          <w:rFonts w:ascii="Arial Narrow" w:hAnsi="Arial Narrow" w:cs="Arial"/>
        </w:rPr>
      </w:pPr>
      <w:r w:rsidRPr="00A42862">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14:textId="77777777" w:rsidR="00461829" w:rsidRPr="00A42862" w:rsidRDefault="00461829" w:rsidP="00273BBC">
      <w:pPr>
        <w:tabs>
          <w:tab w:val="left" w:pos="709"/>
          <w:tab w:val="left" w:pos="993"/>
        </w:tabs>
        <w:spacing w:after="0" w:line="240" w:lineRule="auto"/>
        <w:jc w:val="both"/>
        <w:rPr>
          <w:rFonts w:ascii="Arial Narrow" w:hAnsi="Arial Narrow" w:cs="Arial"/>
        </w:rPr>
      </w:pPr>
    </w:p>
    <w:p w14:paraId="499FD1A7" w14:textId="66475A5A" w:rsidR="00461829" w:rsidRPr="00A42862" w:rsidRDefault="003F5271" w:rsidP="00273BBC">
      <w:pPr>
        <w:numPr>
          <w:ilvl w:val="0"/>
          <w:numId w:val="20"/>
        </w:numPr>
        <w:tabs>
          <w:tab w:val="left" w:pos="142"/>
          <w:tab w:val="left" w:pos="284"/>
        </w:tabs>
        <w:spacing w:after="0" w:line="240" w:lineRule="auto"/>
        <w:ind w:left="0" w:firstLine="0"/>
        <w:jc w:val="both"/>
        <w:rPr>
          <w:rFonts w:ascii="Arial Narrow" w:hAnsi="Arial Narrow" w:cs="Arial"/>
        </w:rPr>
      </w:pPr>
      <w:r w:rsidRPr="00A42862">
        <w:rPr>
          <w:rFonts w:ascii="Arial Narrow" w:hAnsi="Arial Narrow" w:cs="Arial"/>
        </w:rPr>
        <w:t xml:space="preserve"> </w:t>
      </w:r>
      <w:r w:rsidR="00461829" w:rsidRPr="00A42862">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w:t>
      </w:r>
      <w:proofErr w:type="spellStart"/>
      <w:r w:rsidR="00461829" w:rsidRPr="00A42862">
        <w:rPr>
          <w:rFonts w:ascii="Arial Narrow" w:hAnsi="Arial Narrow" w:cs="Arial"/>
        </w:rPr>
        <w:t>Mipymes</w:t>
      </w:r>
      <w:proofErr w:type="spellEnd"/>
      <w:r w:rsidR="00461829" w:rsidRPr="00A42862">
        <w:rPr>
          <w:rFonts w:ascii="Arial Narrow" w:hAnsi="Arial Narrow" w:cs="Arial"/>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25H - Pagos realizados a </w:t>
      </w:r>
      <w:proofErr w:type="spellStart"/>
      <w:r w:rsidR="00461829" w:rsidRPr="00A42862">
        <w:rPr>
          <w:rFonts w:ascii="Arial Narrow" w:hAnsi="Arial Narrow" w:cs="Arial"/>
        </w:rPr>
        <w:lastRenderedPageBreak/>
        <w:t>Mipymes</w:t>
      </w:r>
      <w:proofErr w:type="spellEnd"/>
      <w:r w:rsidR="00461829" w:rsidRPr="00A42862">
        <w:rPr>
          <w:rFonts w:ascii="Arial Narrow" w:hAnsi="Arial Narrow" w:cs="Arial"/>
        </w:rPr>
        <w:t>, cooperativas o asociaciones mutuales” o acreditar este requisito mediante una manifestación bajo la gravedad de juramento</w:t>
      </w:r>
    </w:p>
    <w:p w14:paraId="133ADBD2" w14:textId="77777777" w:rsidR="00461829" w:rsidRPr="00A42862" w:rsidRDefault="00461829" w:rsidP="00273BBC">
      <w:pPr>
        <w:tabs>
          <w:tab w:val="left" w:pos="709"/>
          <w:tab w:val="left" w:pos="993"/>
        </w:tabs>
        <w:spacing w:after="0" w:line="240" w:lineRule="auto"/>
        <w:jc w:val="both"/>
        <w:rPr>
          <w:rFonts w:ascii="Arial Narrow" w:hAnsi="Arial Narrow" w:cs="Arial"/>
        </w:rPr>
      </w:pPr>
    </w:p>
    <w:p w14:paraId="540FCD32" w14:textId="77777777" w:rsidR="00461829" w:rsidRPr="00A42862" w:rsidRDefault="00461829" w:rsidP="00273BBC">
      <w:pPr>
        <w:tabs>
          <w:tab w:val="left" w:pos="709"/>
          <w:tab w:val="left" w:pos="993"/>
        </w:tabs>
        <w:spacing w:after="0" w:line="240" w:lineRule="auto"/>
        <w:jc w:val="both"/>
        <w:rPr>
          <w:rFonts w:ascii="Arial Narrow" w:hAnsi="Arial Narrow" w:cs="Arial"/>
        </w:rPr>
      </w:pPr>
      <w:r w:rsidRPr="00A42862">
        <w:rPr>
          <w:rFonts w:ascii="Arial Narrow" w:hAnsi="Arial Narrow" w:cs="Arial"/>
        </w:rPr>
        <w:t>Igualmente, cuando la oferta es presentada por un Proponente Plural se preferirá a este siempre que:</w:t>
      </w:r>
    </w:p>
    <w:p w14:paraId="7D3FE30F" w14:textId="77777777" w:rsidR="00461829" w:rsidRPr="00A42862" w:rsidRDefault="00461829" w:rsidP="00273BBC">
      <w:pPr>
        <w:tabs>
          <w:tab w:val="left" w:pos="709"/>
          <w:tab w:val="left" w:pos="993"/>
        </w:tabs>
        <w:spacing w:after="0" w:line="240" w:lineRule="auto"/>
        <w:jc w:val="both"/>
        <w:rPr>
          <w:rFonts w:ascii="Arial Narrow" w:hAnsi="Arial Narrow" w:cs="Arial"/>
        </w:rPr>
      </w:pPr>
    </w:p>
    <w:p w14:paraId="16F6A5DF" w14:textId="77777777" w:rsidR="00461829" w:rsidRPr="00A42862" w:rsidRDefault="00461829" w:rsidP="00273BBC">
      <w:pPr>
        <w:tabs>
          <w:tab w:val="left" w:pos="709"/>
          <w:tab w:val="left" w:pos="993"/>
        </w:tabs>
        <w:spacing w:after="0" w:line="240" w:lineRule="auto"/>
        <w:jc w:val="both"/>
        <w:rPr>
          <w:rFonts w:ascii="Arial Narrow" w:hAnsi="Arial Narrow" w:cs="Arial"/>
        </w:rPr>
      </w:pPr>
      <w:r w:rsidRPr="00A42862">
        <w:rPr>
          <w:rFonts w:ascii="Arial Narrow" w:hAnsi="Arial Narrow" w:cs="Arial"/>
        </w:rPr>
        <w:t xml:space="preserve">(a) Esté conformado por al menos una </w:t>
      </w:r>
      <w:proofErr w:type="spellStart"/>
      <w:r w:rsidRPr="00A42862">
        <w:rPr>
          <w:rFonts w:ascii="Arial Narrow" w:hAnsi="Arial Narrow" w:cs="Arial"/>
        </w:rPr>
        <w:t>Mipyme</w:t>
      </w:r>
      <w:proofErr w:type="spellEnd"/>
      <w:r w:rsidRPr="00A42862">
        <w:rPr>
          <w:rFonts w:ascii="Arial Narrow" w:hAnsi="Arial Narrow" w:cs="Arial"/>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A42862">
        <w:rPr>
          <w:rFonts w:ascii="Arial Narrow" w:hAnsi="Arial Narrow" w:cs="Arial"/>
        </w:rPr>
        <w:t>Mipyme</w:t>
      </w:r>
      <w:proofErr w:type="spellEnd"/>
      <w:r w:rsidRPr="00A42862">
        <w:rPr>
          <w:rFonts w:ascii="Arial Narrow" w:hAnsi="Arial Narrow" w:cs="Arial"/>
        </w:rPr>
        <w:t>, cooperativa o asociación mutual en los términos del numeral 8;</w:t>
      </w:r>
    </w:p>
    <w:p w14:paraId="0F461363" w14:textId="77777777" w:rsidR="00461829" w:rsidRPr="00A42862" w:rsidRDefault="00461829" w:rsidP="00273BBC">
      <w:pPr>
        <w:tabs>
          <w:tab w:val="left" w:pos="709"/>
          <w:tab w:val="left" w:pos="993"/>
        </w:tabs>
        <w:spacing w:after="0" w:line="240" w:lineRule="auto"/>
        <w:jc w:val="both"/>
        <w:rPr>
          <w:rFonts w:ascii="Arial Narrow" w:hAnsi="Arial Narrow" w:cs="Arial"/>
        </w:rPr>
      </w:pPr>
    </w:p>
    <w:p w14:paraId="0E62795C" w14:textId="77777777" w:rsidR="00461829" w:rsidRPr="00A42862" w:rsidRDefault="00461829" w:rsidP="00273BBC">
      <w:pPr>
        <w:tabs>
          <w:tab w:val="left" w:pos="709"/>
          <w:tab w:val="left" w:pos="993"/>
        </w:tabs>
        <w:spacing w:after="0" w:line="240" w:lineRule="auto"/>
        <w:jc w:val="both"/>
        <w:rPr>
          <w:rFonts w:ascii="Arial Narrow" w:hAnsi="Arial Narrow" w:cs="Arial"/>
        </w:rPr>
      </w:pPr>
      <w:r w:rsidRPr="00A42862">
        <w:rPr>
          <w:rFonts w:ascii="Arial Narrow" w:hAnsi="Arial Narrow" w:cs="Arial"/>
        </w:rPr>
        <w:t xml:space="preserve">(b) La </w:t>
      </w:r>
      <w:proofErr w:type="spellStart"/>
      <w:r w:rsidRPr="00A42862">
        <w:rPr>
          <w:rFonts w:ascii="Arial Narrow" w:hAnsi="Arial Narrow" w:cs="Arial"/>
        </w:rPr>
        <w:t>Mipyme</w:t>
      </w:r>
      <w:proofErr w:type="spellEnd"/>
      <w:r w:rsidRPr="00A42862">
        <w:rPr>
          <w:rFonts w:ascii="Arial Narrow" w:hAnsi="Arial Narrow" w:cs="Arial"/>
        </w:rPr>
        <w:t>, cooperativa o asociación mutual aporte mínimo el veinticinco por ciento (25%) de la experiencia general acreditada en la oferta; y</w:t>
      </w:r>
    </w:p>
    <w:p w14:paraId="72D68154" w14:textId="77777777" w:rsidR="00461829" w:rsidRPr="00A42862" w:rsidRDefault="00461829" w:rsidP="00273BBC">
      <w:pPr>
        <w:tabs>
          <w:tab w:val="left" w:pos="709"/>
          <w:tab w:val="left" w:pos="993"/>
        </w:tabs>
        <w:spacing w:after="0" w:line="240" w:lineRule="auto"/>
        <w:jc w:val="both"/>
        <w:rPr>
          <w:rFonts w:ascii="Arial Narrow" w:hAnsi="Arial Narrow" w:cs="Arial"/>
        </w:rPr>
      </w:pPr>
    </w:p>
    <w:p w14:paraId="2A2C7B96" w14:textId="77777777" w:rsidR="00461829" w:rsidRPr="00A42862" w:rsidRDefault="00461829" w:rsidP="00273BBC">
      <w:pPr>
        <w:tabs>
          <w:tab w:val="left" w:pos="709"/>
          <w:tab w:val="left" w:pos="993"/>
        </w:tabs>
        <w:spacing w:after="0" w:line="240" w:lineRule="auto"/>
        <w:jc w:val="both"/>
        <w:rPr>
          <w:rFonts w:ascii="Arial Narrow" w:hAnsi="Arial Narrow" w:cs="Arial"/>
        </w:rPr>
      </w:pPr>
      <w:r w:rsidRPr="00A42862">
        <w:rPr>
          <w:rFonts w:ascii="Arial Narrow" w:hAnsi="Arial Narrow" w:cs="Arial"/>
        </w:rPr>
        <w:t xml:space="preserve">(c) Ni la </w:t>
      </w:r>
      <w:proofErr w:type="spellStart"/>
      <w:r w:rsidRPr="00A42862">
        <w:rPr>
          <w:rFonts w:ascii="Arial Narrow" w:hAnsi="Arial Narrow" w:cs="Arial"/>
        </w:rPr>
        <w:t>Mipyme</w:t>
      </w:r>
      <w:proofErr w:type="spellEnd"/>
      <w:r w:rsidRPr="00A42862">
        <w:rPr>
          <w:rFonts w:ascii="Arial Narrow" w:hAnsi="Arial Narrow" w:cs="Arial"/>
        </w:rPr>
        <w:t xml:space="preserve">, cooperativa o asociación mutual ni sus accionistas, socios o representantes legales sean empleados, socios o accionistas de los integrantes del Proponente Plural, para lo cual el integrante respectivo podrá diligenciar el formato propuesto por la entidad “Formato 25G – Acreditación </w:t>
      </w:r>
      <w:proofErr w:type="spellStart"/>
      <w:r w:rsidRPr="00A42862">
        <w:rPr>
          <w:rFonts w:ascii="Arial Narrow" w:hAnsi="Arial Narrow" w:cs="Arial"/>
        </w:rPr>
        <w:t>Mipyme</w:t>
      </w:r>
      <w:proofErr w:type="spellEnd"/>
      <w:r w:rsidRPr="00A42862">
        <w:rPr>
          <w:rFonts w:ascii="Arial Narrow" w:hAnsi="Arial Narrow" w:cs="Arial"/>
        </w:rPr>
        <w:t>”, o acreditar este requisito mediante una manifestación bajo la gravedad de juramento.</w:t>
      </w:r>
    </w:p>
    <w:p w14:paraId="078DFDF1" w14:textId="77777777" w:rsidR="00461829" w:rsidRPr="00A42862" w:rsidRDefault="00461829" w:rsidP="00273BBC">
      <w:pPr>
        <w:tabs>
          <w:tab w:val="left" w:pos="709"/>
          <w:tab w:val="left" w:pos="993"/>
        </w:tabs>
        <w:spacing w:after="0" w:line="240" w:lineRule="auto"/>
        <w:jc w:val="both"/>
        <w:rPr>
          <w:rFonts w:ascii="Arial Narrow" w:hAnsi="Arial Narrow" w:cs="Arial"/>
        </w:rPr>
      </w:pPr>
    </w:p>
    <w:p w14:paraId="6D53AEDC" w14:textId="77777777" w:rsidR="00461829" w:rsidRPr="00A42862" w:rsidRDefault="00461829" w:rsidP="00273BBC">
      <w:pPr>
        <w:tabs>
          <w:tab w:val="left" w:pos="709"/>
          <w:tab w:val="left" w:pos="993"/>
        </w:tabs>
        <w:spacing w:after="0" w:line="240" w:lineRule="auto"/>
        <w:jc w:val="both"/>
        <w:rPr>
          <w:rFonts w:ascii="Arial Narrow" w:hAnsi="Arial Narrow" w:cs="Arial"/>
        </w:rPr>
      </w:pPr>
      <w:r w:rsidRPr="00A42862">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14:paraId="3E68237C" w14:textId="77777777" w:rsidR="00461829" w:rsidRPr="00A42862" w:rsidRDefault="00461829" w:rsidP="00273BBC">
      <w:pPr>
        <w:tabs>
          <w:tab w:val="left" w:pos="709"/>
          <w:tab w:val="left" w:pos="993"/>
        </w:tabs>
        <w:spacing w:after="0" w:line="240" w:lineRule="auto"/>
        <w:jc w:val="both"/>
        <w:rPr>
          <w:rFonts w:ascii="Arial Narrow" w:hAnsi="Arial Narrow" w:cs="Arial"/>
        </w:rPr>
      </w:pPr>
    </w:p>
    <w:p w14:paraId="3C2625BD" w14:textId="7FEDEA6B" w:rsidR="00461829" w:rsidRPr="00A42862" w:rsidRDefault="003F5271" w:rsidP="00273BBC">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A42862">
        <w:rPr>
          <w:rFonts w:ascii="Arial Narrow" w:hAnsi="Arial Narrow" w:cs="Arial"/>
        </w:rPr>
        <w:t xml:space="preserve"> </w:t>
      </w:r>
      <w:r w:rsidR="00461829" w:rsidRPr="00A42862">
        <w:rPr>
          <w:rFonts w:ascii="Arial Narrow" w:hAnsi="Arial Narrow" w:cs="Arial"/>
        </w:rPr>
        <w:t xml:space="preserve">Preferir las empresas reconocidas y establecidas como Sociedad de Beneficio e Interés Colectivo o Sociedad BIC, del segmento </w:t>
      </w:r>
      <w:proofErr w:type="spellStart"/>
      <w:r w:rsidR="00461829" w:rsidRPr="00A42862">
        <w:rPr>
          <w:rFonts w:ascii="Arial Narrow" w:hAnsi="Arial Narrow" w:cs="Arial"/>
        </w:rPr>
        <w:t>Mipymes</w:t>
      </w:r>
      <w:proofErr w:type="spellEnd"/>
      <w:r w:rsidR="00461829" w:rsidRPr="00A42862">
        <w:rPr>
          <w:rFonts w:ascii="Arial Narrow" w:hAnsi="Arial Narrow" w:cs="Arial"/>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00461829" w:rsidRPr="00A42862">
        <w:rPr>
          <w:rFonts w:ascii="Arial Narrow" w:hAnsi="Arial Narrow" w:cs="Arial"/>
        </w:rPr>
        <w:t>Mipymes</w:t>
      </w:r>
      <w:proofErr w:type="spellEnd"/>
      <w:r w:rsidR="00461829" w:rsidRPr="00A42862">
        <w:rPr>
          <w:rFonts w:ascii="Arial Narrow" w:hAnsi="Arial Narrow" w:cs="Arial"/>
        </w:rPr>
        <w:t xml:space="preserve"> en los términos del numeral 8.</w:t>
      </w:r>
    </w:p>
    <w:p w14:paraId="1E828766" w14:textId="77777777" w:rsidR="00461829" w:rsidRPr="00A42862" w:rsidRDefault="00461829" w:rsidP="00273BBC">
      <w:pPr>
        <w:tabs>
          <w:tab w:val="left" w:pos="709"/>
          <w:tab w:val="left" w:pos="993"/>
        </w:tabs>
        <w:spacing w:after="0" w:line="240" w:lineRule="auto"/>
        <w:jc w:val="both"/>
        <w:rPr>
          <w:rFonts w:ascii="Arial Narrow" w:hAnsi="Arial Narrow" w:cs="Arial"/>
        </w:rPr>
      </w:pPr>
    </w:p>
    <w:p w14:paraId="10910F54" w14:textId="77777777" w:rsidR="00461829" w:rsidRPr="00A42862" w:rsidRDefault="00461829" w:rsidP="00273BBC">
      <w:pPr>
        <w:tabs>
          <w:tab w:val="left" w:pos="709"/>
          <w:tab w:val="left" w:pos="993"/>
        </w:tabs>
        <w:spacing w:after="0" w:line="240" w:lineRule="auto"/>
        <w:jc w:val="both"/>
        <w:rPr>
          <w:rFonts w:ascii="Arial Narrow" w:hAnsi="Arial Narrow" w:cs="Arial"/>
        </w:rPr>
      </w:pPr>
      <w:r w:rsidRPr="00A42862">
        <w:rPr>
          <w:rFonts w:ascii="Arial Narrow" w:hAnsi="Arial Narrow" w:cs="Arial"/>
        </w:rPr>
        <w:t>Tratándose de Proponentes Plurales, se preferirá la oferta cuando cada uno de los integrantes acredite las condiciones señaladas en los incisos anteriores de este numeral.</w:t>
      </w:r>
    </w:p>
    <w:p w14:paraId="2805B0A1" w14:textId="77777777" w:rsidR="00461829" w:rsidRPr="00A42862" w:rsidRDefault="00461829" w:rsidP="00273BBC">
      <w:pPr>
        <w:tabs>
          <w:tab w:val="left" w:pos="709"/>
          <w:tab w:val="left" w:pos="993"/>
        </w:tabs>
        <w:spacing w:after="0" w:line="240" w:lineRule="auto"/>
        <w:jc w:val="both"/>
        <w:rPr>
          <w:rFonts w:ascii="Arial Narrow" w:hAnsi="Arial Narrow" w:cs="Arial"/>
        </w:rPr>
      </w:pPr>
    </w:p>
    <w:p w14:paraId="7D55E348" w14:textId="70BD3271" w:rsidR="00461829" w:rsidRPr="00A42862" w:rsidRDefault="003F5271" w:rsidP="00273BBC">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A42862">
        <w:rPr>
          <w:rFonts w:ascii="Arial Narrow" w:hAnsi="Arial Narrow" w:cs="Arial"/>
        </w:rPr>
        <w:t xml:space="preserve"> </w:t>
      </w:r>
      <w:r w:rsidR="00461829" w:rsidRPr="00A42862">
        <w:rPr>
          <w:rFonts w:ascii="Arial Narrow" w:hAnsi="Arial Narrow" w:cs="Arial"/>
        </w:rPr>
        <w:t>Si después de aplicar los criterios anteriormente mencionados persiste el empate, se utilizará el siguiente método aleatorio:</w:t>
      </w:r>
    </w:p>
    <w:p w14:paraId="62FD3658" w14:textId="77777777" w:rsidR="00461829" w:rsidRPr="00A42862" w:rsidRDefault="00461829" w:rsidP="00273BBC">
      <w:pPr>
        <w:tabs>
          <w:tab w:val="left" w:pos="0"/>
          <w:tab w:val="left" w:pos="142"/>
          <w:tab w:val="left" w:pos="284"/>
        </w:tabs>
        <w:spacing w:after="0" w:line="240" w:lineRule="auto"/>
        <w:jc w:val="both"/>
        <w:rPr>
          <w:rFonts w:ascii="Arial Narrow" w:hAnsi="Arial Narrow" w:cs="Arial"/>
        </w:rPr>
      </w:pPr>
    </w:p>
    <w:p w14:paraId="271AAB1B" w14:textId="77777777" w:rsidR="00461829" w:rsidRPr="00A42862" w:rsidRDefault="00461829" w:rsidP="00273BBC">
      <w:pPr>
        <w:numPr>
          <w:ilvl w:val="0"/>
          <w:numId w:val="38"/>
        </w:numPr>
        <w:spacing w:after="0" w:line="240" w:lineRule="auto"/>
        <w:jc w:val="both"/>
        <w:rPr>
          <w:rFonts w:ascii="Arial Narrow" w:hAnsi="Arial Narrow" w:cs="Arial"/>
        </w:rPr>
      </w:pPr>
      <w:r w:rsidRPr="00A42862">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A42862" w:rsidRDefault="00461829" w:rsidP="00273BBC">
      <w:pPr>
        <w:numPr>
          <w:ilvl w:val="0"/>
          <w:numId w:val="38"/>
        </w:numPr>
        <w:spacing w:after="0" w:line="240" w:lineRule="auto"/>
        <w:jc w:val="both"/>
        <w:rPr>
          <w:rFonts w:ascii="Arial Narrow" w:hAnsi="Arial Narrow" w:cs="Arial"/>
        </w:rPr>
      </w:pPr>
      <w:r w:rsidRPr="00A42862">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A42862" w:rsidRDefault="00461829" w:rsidP="00273BBC">
      <w:pPr>
        <w:numPr>
          <w:ilvl w:val="0"/>
          <w:numId w:val="38"/>
        </w:numPr>
        <w:spacing w:after="0" w:line="240" w:lineRule="auto"/>
        <w:jc w:val="both"/>
        <w:rPr>
          <w:rFonts w:ascii="Arial Narrow" w:hAnsi="Arial Narrow" w:cs="Arial"/>
        </w:rPr>
      </w:pPr>
      <w:r w:rsidRPr="00A42862">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14:textId="77777777" w:rsidR="00461829" w:rsidRPr="00A42862" w:rsidRDefault="00461829" w:rsidP="00273BBC">
      <w:pPr>
        <w:spacing w:after="0" w:line="240" w:lineRule="auto"/>
        <w:jc w:val="both"/>
        <w:rPr>
          <w:rFonts w:ascii="Arial Narrow" w:hAnsi="Arial Narrow" w:cs="Arial"/>
          <w:b/>
          <w:bCs/>
        </w:rPr>
      </w:pPr>
    </w:p>
    <w:p w14:paraId="33A09BEE" w14:textId="77777777" w:rsidR="00461829" w:rsidRPr="00A42862" w:rsidRDefault="00461829" w:rsidP="00273BBC">
      <w:pPr>
        <w:spacing w:after="0" w:line="240" w:lineRule="auto"/>
        <w:jc w:val="both"/>
        <w:rPr>
          <w:rFonts w:ascii="Arial Narrow" w:hAnsi="Arial Narrow" w:cs="Arial"/>
        </w:rPr>
      </w:pPr>
      <w:r w:rsidRPr="00A42862">
        <w:rPr>
          <w:rFonts w:ascii="Arial Narrow" w:hAnsi="Arial Narrow" w:cs="Arial"/>
          <w:b/>
          <w:bCs/>
        </w:rPr>
        <w:t>Nota 1:</w:t>
      </w:r>
      <w:r w:rsidRPr="00A42862">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14:textId="77777777" w:rsidR="00461829" w:rsidRPr="00A42862" w:rsidRDefault="00461829" w:rsidP="00273BBC">
      <w:pPr>
        <w:spacing w:after="0" w:line="240" w:lineRule="auto"/>
        <w:jc w:val="both"/>
        <w:rPr>
          <w:rFonts w:ascii="Arial Narrow" w:hAnsi="Arial Narrow" w:cs="Arial"/>
          <w:lang w:val="es-ES_tradnl"/>
        </w:rPr>
      </w:pPr>
    </w:p>
    <w:p w14:paraId="6FE1ADC1" w14:textId="77777777" w:rsidR="00461829" w:rsidRPr="00A42862" w:rsidDel="00D83B3B" w:rsidRDefault="00461829" w:rsidP="00273BBC">
      <w:pPr>
        <w:spacing w:after="0" w:line="240" w:lineRule="auto"/>
        <w:jc w:val="both"/>
        <w:rPr>
          <w:rFonts w:ascii="Arial Narrow" w:hAnsi="Arial Narrow" w:cs="Arial"/>
        </w:rPr>
      </w:pPr>
      <w:r w:rsidRPr="00A42862">
        <w:rPr>
          <w:rFonts w:ascii="Arial Narrow" w:hAnsi="Arial Narrow" w:cs="Arial"/>
          <w:b/>
          <w:bCs/>
        </w:rPr>
        <w:t>Nota 2:</w:t>
      </w:r>
      <w:r w:rsidRPr="00A4286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14:textId="77777777" w:rsidR="00461829" w:rsidRPr="00A42862" w:rsidRDefault="00461829" w:rsidP="00273BBC">
      <w:pPr>
        <w:spacing w:after="0" w:line="240" w:lineRule="auto"/>
        <w:jc w:val="both"/>
        <w:rPr>
          <w:rFonts w:ascii="Arial Narrow" w:hAnsi="Arial Narrow" w:cs="Arial"/>
        </w:rPr>
      </w:pPr>
    </w:p>
    <w:p w14:paraId="3A8BF2F8" w14:textId="77777777" w:rsidR="00461829" w:rsidRPr="00A42862" w:rsidRDefault="00461829" w:rsidP="00273BBC">
      <w:pPr>
        <w:spacing w:after="0" w:line="240" w:lineRule="auto"/>
        <w:jc w:val="both"/>
        <w:rPr>
          <w:rFonts w:ascii="Arial Narrow" w:hAnsi="Arial Narrow" w:cs="Arial"/>
        </w:rPr>
      </w:pPr>
      <w:r w:rsidRPr="00A42862">
        <w:rPr>
          <w:rFonts w:ascii="Arial Narrow" w:hAnsi="Arial Narrow" w:cs="Arial"/>
          <w:b/>
          <w:bCs/>
        </w:rPr>
        <w:t>Nota 3:</w:t>
      </w:r>
      <w:r w:rsidRPr="00A4286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14:textId="77777777" w:rsidR="00461829" w:rsidRPr="00A42862" w:rsidRDefault="00461829" w:rsidP="00273BBC">
      <w:pPr>
        <w:spacing w:after="0" w:line="240" w:lineRule="auto"/>
        <w:jc w:val="both"/>
        <w:rPr>
          <w:rFonts w:ascii="Arial Narrow" w:hAnsi="Arial Narrow" w:cs="Arial"/>
        </w:rPr>
      </w:pPr>
    </w:p>
    <w:p w14:paraId="3D2B4019" w14:textId="77777777" w:rsidR="00461829" w:rsidRPr="00A42862" w:rsidRDefault="00461829" w:rsidP="00273BBC">
      <w:pPr>
        <w:spacing w:after="0" w:line="240" w:lineRule="auto"/>
        <w:jc w:val="both"/>
        <w:rPr>
          <w:rFonts w:ascii="Arial Narrow" w:hAnsi="Arial Narrow" w:cs="Arial"/>
        </w:rPr>
      </w:pPr>
      <w:r w:rsidRPr="00A42862">
        <w:rPr>
          <w:rFonts w:ascii="Arial Narrow" w:hAnsi="Arial Narrow" w:cs="Arial"/>
          <w:b/>
          <w:bCs/>
        </w:rPr>
        <w:t>Nota 4:</w:t>
      </w:r>
      <w:r w:rsidRPr="00A42862">
        <w:rPr>
          <w:rFonts w:ascii="Arial Narrow" w:hAnsi="Arial Narrow" w:cs="Arial"/>
        </w:rPr>
        <w:t xml:space="preserve"> Conforme con el artículo </w:t>
      </w:r>
      <w:hyperlink r:id="rId39" w:anchor="18" w:history="1">
        <w:r w:rsidRPr="00A42862">
          <w:rPr>
            <w:rFonts w:ascii="Arial Narrow" w:hAnsi="Arial Narrow" w:cs="Arial"/>
          </w:rPr>
          <w:t>18 </w:t>
        </w:r>
      </w:hyperlink>
      <w:r w:rsidRPr="00A42862">
        <w:rPr>
          <w:rFonts w:ascii="Arial Narrow" w:hAnsi="Arial Narrow" w:cs="Arial"/>
        </w:rPr>
        <w:t>de la Ley 1712 de 2014 y los artículos </w:t>
      </w:r>
      <w:hyperlink r:id="rId40" w:anchor="5" w:history="1">
        <w:r w:rsidRPr="00A42862">
          <w:rPr>
            <w:rFonts w:ascii="Arial Narrow" w:hAnsi="Arial Narrow" w:cs="Arial"/>
          </w:rPr>
          <w:t>5 </w:t>
        </w:r>
      </w:hyperlink>
      <w:r w:rsidRPr="00A42862">
        <w:rPr>
          <w:rFonts w:ascii="Arial Narrow" w:hAnsi="Arial Narrow" w:cs="Arial"/>
        </w:rPr>
        <w:t>y </w:t>
      </w:r>
      <w:hyperlink r:id="rId41" w:anchor="6" w:history="1">
        <w:r w:rsidRPr="00A42862">
          <w:rPr>
            <w:rFonts w:ascii="Arial Narrow" w:hAnsi="Arial Narrow" w:cs="Arial"/>
          </w:rPr>
          <w:t>6 </w:t>
        </w:r>
      </w:hyperlink>
      <w:r w:rsidRPr="00A42862">
        <w:rPr>
          <w:rFonts w:ascii="Arial Narrow" w:hAnsi="Arial Narrow" w:cs="Arial"/>
        </w:rPr>
        <w:t xml:space="preserve">de la Ley 1581 de 2012, la AEROCIVIL garantizará el derecho a la reserva legal de toda aquella información que acredite el cumplimiento de los factores de desempate de: i) las mujeres víctimas de violencia intrafamiliar, </w:t>
      </w:r>
      <w:proofErr w:type="spellStart"/>
      <w:r w:rsidRPr="00A42862">
        <w:rPr>
          <w:rFonts w:ascii="Arial Narrow" w:hAnsi="Arial Narrow" w:cs="Arial"/>
        </w:rPr>
        <w:t>ii</w:t>
      </w:r>
      <w:proofErr w:type="spellEnd"/>
      <w:r w:rsidRPr="00A42862">
        <w:rPr>
          <w:rFonts w:ascii="Arial Narrow" w:hAnsi="Arial Narrow" w:cs="Arial"/>
        </w:rPr>
        <w:t xml:space="preserve">) las personas en proceso de reincorporación y/o reintegración y </w:t>
      </w:r>
      <w:proofErr w:type="spellStart"/>
      <w:r w:rsidRPr="00A42862">
        <w:rPr>
          <w:rFonts w:ascii="Arial Narrow" w:hAnsi="Arial Narrow" w:cs="Arial"/>
        </w:rPr>
        <w:t>iii</w:t>
      </w:r>
      <w:proofErr w:type="spellEnd"/>
      <w:r w:rsidRPr="00A42862">
        <w:rPr>
          <w:rFonts w:ascii="Arial Narrow" w:hAnsi="Arial Narrow" w:cs="Arial"/>
        </w:rPr>
        <w:t xml:space="preserve">) la población indígena, negra, afrocolombiana, raizal, palenquera, </w:t>
      </w:r>
      <w:proofErr w:type="spellStart"/>
      <w:r w:rsidRPr="00A42862">
        <w:rPr>
          <w:rFonts w:ascii="Arial Narrow" w:hAnsi="Arial Narrow" w:cs="Arial"/>
        </w:rPr>
        <w:t>Rrom</w:t>
      </w:r>
      <w:proofErr w:type="spellEnd"/>
      <w:r w:rsidRPr="00A42862">
        <w:rPr>
          <w:rFonts w:ascii="Arial Narrow" w:hAnsi="Arial Narrow" w:cs="Arial"/>
        </w:rPr>
        <w:t xml:space="preserve"> o gitana.</w:t>
      </w:r>
    </w:p>
    <w:p w14:paraId="3F46C178" w14:textId="77777777" w:rsidR="00461829" w:rsidRPr="00A42862" w:rsidRDefault="00461829" w:rsidP="00273BBC">
      <w:pPr>
        <w:spacing w:after="0" w:line="240" w:lineRule="auto"/>
        <w:jc w:val="both"/>
        <w:rPr>
          <w:rFonts w:ascii="Arial Narrow" w:hAnsi="Arial Narrow" w:cs="Arial"/>
        </w:rPr>
      </w:pPr>
    </w:p>
    <w:p w14:paraId="1878EFE3" w14:textId="77777777" w:rsidR="00461829" w:rsidRPr="00A42862" w:rsidRDefault="00461829" w:rsidP="00273BBC">
      <w:pPr>
        <w:spacing w:after="0" w:line="240" w:lineRule="auto"/>
        <w:jc w:val="both"/>
        <w:rPr>
          <w:rFonts w:ascii="Arial Narrow" w:hAnsi="Arial Narrow" w:cs="Arial"/>
        </w:rPr>
      </w:pPr>
      <w:r w:rsidRPr="00A42862">
        <w:rPr>
          <w:rFonts w:ascii="Arial Narrow" w:hAnsi="Arial Narrow" w:cs="Aria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42862">
        <w:rPr>
          <w:rFonts w:ascii="Arial Narrow" w:hAnsi="Arial Narrow" w:cs="Arial"/>
        </w:rPr>
        <w:t>Rrom</w:t>
      </w:r>
      <w:proofErr w:type="spellEnd"/>
      <w:r w:rsidRPr="00A42862">
        <w:rPr>
          <w:rFonts w:ascii="Arial Narrow" w:hAnsi="Arial Narrow" w:cs="Arial"/>
        </w:rPr>
        <w:t xml:space="preserve"> o gitana, puesto que su público conocimiento puede afectar el derecho a la intimidad de los oferentes o de sus trabajadores o socios o accionistas.</w:t>
      </w:r>
    </w:p>
    <w:p w14:paraId="7297A264" w14:textId="77777777" w:rsidR="00461829" w:rsidRPr="00A42862" w:rsidRDefault="00461829" w:rsidP="00273BBC">
      <w:pPr>
        <w:spacing w:after="0" w:line="240" w:lineRule="auto"/>
        <w:jc w:val="both"/>
        <w:rPr>
          <w:rFonts w:ascii="Arial Narrow" w:hAnsi="Arial Narrow" w:cs="Arial"/>
        </w:rPr>
      </w:pPr>
    </w:p>
    <w:p w14:paraId="3E3DC8BE" w14:textId="77777777" w:rsidR="00461829" w:rsidRPr="00A42862" w:rsidRDefault="00461829" w:rsidP="00273BBC">
      <w:pPr>
        <w:spacing w:after="0" w:line="240" w:lineRule="auto"/>
        <w:jc w:val="both"/>
        <w:rPr>
          <w:rFonts w:ascii="Arial Narrow" w:hAnsi="Arial Narrow" w:cs="Arial"/>
          <w:lang w:val="es-ES"/>
        </w:rPr>
      </w:pPr>
      <w:r w:rsidRPr="00A42862">
        <w:rPr>
          <w:rFonts w:ascii="Arial Narrow" w:hAnsi="Arial Narrow" w:cs="Arial"/>
          <w:b/>
          <w:bCs/>
        </w:rPr>
        <w:t>Nota 5:</w:t>
      </w:r>
      <w:r w:rsidRPr="00A4286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A42862">
        <w:rPr>
          <w:rFonts w:ascii="Arial Narrow" w:hAnsi="Arial Narrow" w:cs="Arial"/>
          <w:lang w:val="es-ES"/>
        </w:rPr>
        <w:t xml:space="preserve"> </w:t>
      </w:r>
      <w:r w:rsidRPr="00A42862">
        <w:rPr>
          <w:rFonts w:ascii="Arial Narrow" w:hAnsi="Arial Narrow" w:cs="Arial"/>
        </w:rPr>
        <w:t>legales vigentes (SMMLV).</w:t>
      </w:r>
      <w:r w:rsidRPr="00A42862">
        <w:rPr>
          <w:rFonts w:ascii="Arial Narrow" w:hAnsi="Arial Narrow" w:cs="Arial"/>
          <w:lang w:val="es-ES"/>
        </w:rPr>
        <w:t xml:space="preserve"> </w:t>
      </w:r>
    </w:p>
    <w:p w14:paraId="724450AA" w14:textId="77777777" w:rsidR="00463963" w:rsidRPr="00A42862" w:rsidRDefault="00463963" w:rsidP="00273BBC">
      <w:pPr>
        <w:spacing w:after="0" w:line="240" w:lineRule="auto"/>
        <w:jc w:val="both"/>
        <w:rPr>
          <w:rFonts w:ascii="Arial Narrow" w:hAnsi="Arial Narrow" w:cs="Arial"/>
          <w:lang w:val="es-ES_tradnl"/>
        </w:rPr>
      </w:pPr>
    </w:p>
    <w:p w14:paraId="41D76E29" w14:textId="77777777" w:rsidR="00463963" w:rsidRPr="00A42862" w:rsidRDefault="00463963" w:rsidP="00273BBC">
      <w:pPr>
        <w:pStyle w:val="Prrafodelista"/>
        <w:spacing w:after="0" w:line="240" w:lineRule="auto"/>
        <w:ind w:left="0"/>
        <w:jc w:val="both"/>
        <w:rPr>
          <w:rFonts w:ascii="Arial Narrow" w:hAnsi="Arial Narrow" w:cs="Arial"/>
          <w:color w:val="000000"/>
          <w:lang w:val="es-ES_tradnl"/>
        </w:rPr>
      </w:pPr>
    </w:p>
    <w:p w14:paraId="3B2734E1" w14:textId="77777777" w:rsidR="0002448F" w:rsidRPr="00A42862" w:rsidRDefault="0002448F" w:rsidP="00273BBC">
      <w:pPr>
        <w:spacing w:after="0" w:line="240" w:lineRule="auto"/>
        <w:rPr>
          <w:rFonts w:ascii="Arial Narrow" w:eastAsia="Times New Roman" w:hAnsi="Arial Narrow" w:cs="Arial"/>
          <w:b/>
          <w:lang w:val="es-ES_tradnl" w:eastAsia="es-ES"/>
        </w:rPr>
      </w:pPr>
      <w:bookmarkStart w:id="118" w:name="_Toc398128687"/>
      <w:bookmarkEnd w:id="103"/>
      <w:r w:rsidRPr="00A42862">
        <w:rPr>
          <w:rFonts w:ascii="Arial Narrow" w:hAnsi="Arial Narrow" w:cs="Arial"/>
          <w:b/>
          <w:lang w:val="es-ES_tradnl"/>
        </w:rPr>
        <w:br w:type="page"/>
      </w:r>
    </w:p>
    <w:p w14:paraId="00AA0406" w14:textId="507BDF02" w:rsidR="00463963" w:rsidRPr="00A42862" w:rsidRDefault="00463963" w:rsidP="00273BBC">
      <w:pPr>
        <w:pStyle w:val="Sinespaciado"/>
        <w:jc w:val="center"/>
        <w:rPr>
          <w:rFonts w:ascii="Arial Narrow" w:hAnsi="Arial Narrow" w:cs="Arial"/>
          <w:b/>
          <w:sz w:val="22"/>
          <w:szCs w:val="22"/>
        </w:rPr>
      </w:pPr>
      <w:r w:rsidRPr="00A42862">
        <w:rPr>
          <w:rFonts w:ascii="Arial Narrow" w:hAnsi="Arial Narrow" w:cs="Arial"/>
          <w:b/>
          <w:sz w:val="22"/>
          <w:szCs w:val="22"/>
        </w:rPr>
        <w:lastRenderedPageBreak/>
        <w:t>CAPITULO VI</w:t>
      </w:r>
    </w:p>
    <w:p w14:paraId="63E16739" w14:textId="77777777" w:rsidR="003F5271" w:rsidRPr="00A42862" w:rsidRDefault="003F5271" w:rsidP="00273BBC">
      <w:pPr>
        <w:pStyle w:val="Sinespaciado"/>
        <w:jc w:val="center"/>
        <w:rPr>
          <w:rFonts w:ascii="Arial Narrow" w:hAnsi="Arial Narrow" w:cs="Arial"/>
          <w:b/>
          <w:sz w:val="22"/>
          <w:szCs w:val="22"/>
        </w:rPr>
      </w:pPr>
    </w:p>
    <w:p w14:paraId="15690797" w14:textId="77777777" w:rsidR="00463963" w:rsidRPr="00A42862" w:rsidRDefault="00463963" w:rsidP="00273BBC">
      <w:pPr>
        <w:pStyle w:val="Sinespaciado"/>
        <w:jc w:val="center"/>
        <w:rPr>
          <w:rFonts w:ascii="Arial Narrow" w:hAnsi="Arial Narrow" w:cs="Arial"/>
          <w:b/>
          <w:sz w:val="22"/>
          <w:szCs w:val="22"/>
        </w:rPr>
      </w:pPr>
      <w:r w:rsidRPr="00A42862">
        <w:rPr>
          <w:rFonts w:ascii="Arial Narrow" w:hAnsi="Arial Narrow" w:cs="Arial"/>
          <w:b/>
          <w:sz w:val="22"/>
          <w:szCs w:val="22"/>
        </w:rPr>
        <w:t>CONDICIONES DEL CONTRATO</w:t>
      </w:r>
    </w:p>
    <w:bookmarkEnd w:id="118"/>
    <w:p w14:paraId="7954E22D" w14:textId="77777777" w:rsidR="00463963" w:rsidRPr="00A42862" w:rsidRDefault="00463963" w:rsidP="00273BBC">
      <w:pPr>
        <w:pStyle w:val="Ttulo3"/>
        <w:spacing w:before="0" w:line="240" w:lineRule="auto"/>
        <w:jc w:val="both"/>
        <w:rPr>
          <w:rFonts w:ascii="Arial Narrow" w:hAnsi="Arial Narrow" w:cs="Arial"/>
          <w:color w:val="auto"/>
          <w:lang w:val="es-ES_tradnl"/>
        </w:rPr>
      </w:pPr>
    </w:p>
    <w:p w14:paraId="4875D823" w14:textId="77777777" w:rsidR="00463963" w:rsidRPr="00A42862" w:rsidRDefault="00463963" w:rsidP="00273BBC">
      <w:pPr>
        <w:pStyle w:val="Prrafodelista"/>
        <w:numPr>
          <w:ilvl w:val="1"/>
          <w:numId w:val="40"/>
        </w:numPr>
        <w:autoSpaceDE w:val="0"/>
        <w:autoSpaceDN w:val="0"/>
        <w:spacing w:after="0" w:line="240" w:lineRule="auto"/>
        <w:jc w:val="both"/>
        <w:rPr>
          <w:rFonts w:ascii="Arial Narrow" w:hAnsi="Arial Narrow" w:cs="Arial"/>
          <w:lang w:val="es-ES_tradnl"/>
        </w:rPr>
      </w:pPr>
      <w:r w:rsidRPr="00A42862">
        <w:rPr>
          <w:rFonts w:ascii="Arial Narrow" w:hAnsi="Arial Narrow" w:cs="Arial"/>
          <w:b/>
          <w:bCs/>
          <w:color w:val="000000"/>
          <w:lang w:val="es-ES_tradnl"/>
        </w:rPr>
        <w:t>GARANTÍAS</w:t>
      </w:r>
    </w:p>
    <w:p w14:paraId="6BF19BA4" w14:textId="77777777" w:rsidR="00463963" w:rsidRPr="00A42862" w:rsidRDefault="00463963" w:rsidP="00273BBC">
      <w:pPr>
        <w:spacing w:after="0" w:line="240" w:lineRule="auto"/>
        <w:jc w:val="both"/>
        <w:rPr>
          <w:rFonts w:ascii="Arial Narrow" w:hAnsi="Arial Narrow" w:cs="Arial"/>
          <w:lang w:val="es-ES_tradnl"/>
        </w:rPr>
      </w:pPr>
    </w:p>
    <w:p w14:paraId="2EECD61E" w14:textId="77777777" w:rsidR="00463963" w:rsidRDefault="00463963" w:rsidP="00273BBC">
      <w:pPr>
        <w:widowControl w:val="0"/>
        <w:autoSpaceDE w:val="0"/>
        <w:autoSpaceDN w:val="0"/>
        <w:adjustRightInd w:val="0"/>
        <w:spacing w:after="0" w:line="240" w:lineRule="auto"/>
        <w:jc w:val="both"/>
        <w:rPr>
          <w:rFonts w:ascii="Arial Narrow" w:eastAsia="Times New Roman" w:hAnsi="Arial Narrow" w:cs="Arial"/>
          <w:lang w:val="es-ES_tradnl" w:eastAsia="es-CO"/>
        </w:rPr>
      </w:pPr>
      <w:bookmarkStart w:id="119" w:name="_Toc368749612"/>
      <w:r w:rsidRPr="00A42862">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20377E6A" w14:textId="77777777" w:rsidR="00C73B04" w:rsidRDefault="00C73B04" w:rsidP="00273BBC">
      <w:pPr>
        <w:widowControl w:val="0"/>
        <w:autoSpaceDE w:val="0"/>
        <w:autoSpaceDN w:val="0"/>
        <w:adjustRightInd w:val="0"/>
        <w:spacing w:after="0" w:line="240" w:lineRule="auto"/>
        <w:jc w:val="both"/>
        <w:rPr>
          <w:rFonts w:ascii="Arial Narrow" w:eastAsia="Times New Roman" w:hAnsi="Arial Narrow" w:cs="Arial"/>
          <w:lang w:val="es-ES_tradnl" w:eastAsia="es-CO"/>
        </w:rPr>
      </w:pPr>
    </w:p>
    <w:tbl>
      <w:tblPr>
        <w:tblW w:w="54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2175"/>
        <w:gridCol w:w="1812"/>
        <w:gridCol w:w="1572"/>
        <w:gridCol w:w="2054"/>
      </w:tblGrid>
      <w:tr w:rsidR="00C73B04" w:rsidRPr="00444423" w14:paraId="42FC7EEF" w14:textId="77777777" w:rsidTr="00AA6487">
        <w:trPr>
          <w:tblHeader/>
        </w:trPr>
        <w:tc>
          <w:tcPr>
            <w:tcW w:w="908" w:type="pct"/>
            <w:shd w:val="clear" w:color="auto" w:fill="1F497D" w:themeFill="text2"/>
            <w:vAlign w:val="center"/>
          </w:tcPr>
          <w:p w14:paraId="24C9964C" w14:textId="77777777" w:rsidR="00C73B04" w:rsidRPr="00444423" w:rsidRDefault="00C73B04" w:rsidP="00AA6487">
            <w:pPr>
              <w:jc w:val="center"/>
              <w:rPr>
                <w:rFonts w:ascii="Arial Narrow" w:hAnsi="Arial Narrow" w:cs="Arial"/>
                <w:b/>
                <w:color w:val="FFFFFF" w:themeColor="background1"/>
                <w:spacing w:val="-3"/>
              </w:rPr>
            </w:pPr>
            <w:r w:rsidRPr="00444423">
              <w:rPr>
                <w:rFonts w:ascii="Arial Narrow" w:hAnsi="Arial Narrow" w:cs="Arial"/>
                <w:b/>
                <w:color w:val="FFFFFF" w:themeColor="background1"/>
                <w:spacing w:val="-3"/>
              </w:rPr>
              <w:t>AMPAROS O PÓLIZAS POR SOLICITAR</w:t>
            </w:r>
          </w:p>
        </w:tc>
        <w:tc>
          <w:tcPr>
            <w:tcW w:w="1169" w:type="pct"/>
            <w:shd w:val="clear" w:color="auto" w:fill="1F497D" w:themeFill="text2"/>
            <w:vAlign w:val="center"/>
          </w:tcPr>
          <w:p w14:paraId="6497A45E" w14:textId="77777777" w:rsidR="00C73B04" w:rsidRPr="00444423" w:rsidRDefault="00C73B04" w:rsidP="00AA6487">
            <w:pPr>
              <w:jc w:val="center"/>
              <w:rPr>
                <w:rFonts w:ascii="Arial Narrow" w:hAnsi="Arial Narrow" w:cs="Arial"/>
                <w:b/>
                <w:color w:val="FFFFFF" w:themeColor="background1"/>
                <w:spacing w:val="-3"/>
              </w:rPr>
            </w:pPr>
            <w:r w:rsidRPr="00444423">
              <w:rPr>
                <w:rFonts w:ascii="Arial Narrow" w:hAnsi="Arial Narrow" w:cs="Arial"/>
                <w:b/>
                <w:color w:val="FFFFFF" w:themeColor="background1"/>
                <w:spacing w:val="-3"/>
              </w:rPr>
              <w:t>RIESGO QUE PROTEGE</w:t>
            </w:r>
          </w:p>
        </w:tc>
        <w:tc>
          <w:tcPr>
            <w:tcW w:w="974" w:type="pct"/>
            <w:shd w:val="clear" w:color="auto" w:fill="1F497D" w:themeFill="text2"/>
            <w:vAlign w:val="center"/>
          </w:tcPr>
          <w:p w14:paraId="2889A449" w14:textId="77777777" w:rsidR="00C73B04" w:rsidRPr="00444423" w:rsidRDefault="00C73B04" w:rsidP="00AA6487">
            <w:pPr>
              <w:jc w:val="center"/>
              <w:rPr>
                <w:rFonts w:ascii="Arial Narrow" w:hAnsi="Arial Narrow" w:cs="Arial"/>
                <w:b/>
                <w:color w:val="FFFFFF" w:themeColor="background1"/>
                <w:spacing w:val="-3"/>
              </w:rPr>
            </w:pPr>
            <w:r w:rsidRPr="00444423">
              <w:rPr>
                <w:rFonts w:ascii="Arial Narrow" w:hAnsi="Arial Narrow" w:cs="Arial"/>
                <w:b/>
                <w:color w:val="FFFFFF" w:themeColor="background1"/>
                <w:spacing w:val="-3"/>
              </w:rPr>
              <w:t xml:space="preserve">CUANTÍA DE COBERTURA </w:t>
            </w:r>
          </w:p>
        </w:tc>
        <w:tc>
          <w:tcPr>
            <w:tcW w:w="845" w:type="pct"/>
            <w:shd w:val="clear" w:color="auto" w:fill="1F497D" w:themeFill="text2"/>
            <w:vAlign w:val="center"/>
          </w:tcPr>
          <w:p w14:paraId="43703AD8" w14:textId="77777777" w:rsidR="00C73B04" w:rsidRPr="00444423" w:rsidRDefault="00C73B04" w:rsidP="00AA6487">
            <w:pPr>
              <w:jc w:val="center"/>
              <w:rPr>
                <w:rFonts w:ascii="Arial Narrow" w:hAnsi="Arial Narrow" w:cs="Arial"/>
                <w:b/>
                <w:color w:val="FFFFFF" w:themeColor="background1"/>
                <w:spacing w:val="-3"/>
              </w:rPr>
            </w:pPr>
            <w:r w:rsidRPr="00444423">
              <w:rPr>
                <w:rFonts w:ascii="Arial Narrow" w:hAnsi="Arial Narrow" w:cs="Arial"/>
                <w:b/>
                <w:color w:val="FFFFFF" w:themeColor="background1"/>
                <w:spacing w:val="-3"/>
              </w:rPr>
              <w:t>VIGENCIA INICIAL</w:t>
            </w:r>
          </w:p>
        </w:tc>
        <w:tc>
          <w:tcPr>
            <w:tcW w:w="1104" w:type="pct"/>
            <w:shd w:val="clear" w:color="auto" w:fill="1F497D" w:themeFill="text2"/>
            <w:vAlign w:val="center"/>
          </w:tcPr>
          <w:p w14:paraId="438E3E65" w14:textId="77777777" w:rsidR="00C73B04" w:rsidRPr="00444423" w:rsidRDefault="00C73B04" w:rsidP="00AA6487">
            <w:pPr>
              <w:jc w:val="center"/>
              <w:rPr>
                <w:rFonts w:ascii="Arial Narrow" w:hAnsi="Arial Narrow" w:cs="Arial"/>
                <w:b/>
                <w:color w:val="FFFFFF" w:themeColor="background1"/>
                <w:spacing w:val="-3"/>
              </w:rPr>
            </w:pPr>
            <w:r w:rsidRPr="00444423">
              <w:rPr>
                <w:rFonts w:ascii="Arial Narrow" w:hAnsi="Arial Narrow" w:cs="Arial"/>
                <w:b/>
                <w:color w:val="FFFFFF" w:themeColor="background1"/>
                <w:spacing w:val="-3"/>
              </w:rPr>
              <w:t>VIGENCIA FINAL</w:t>
            </w:r>
          </w:p>
        </w:tc>
      </w:tr>
      <w:tr w:rsidR="00C73B04" w:rsidRPr="00444423" w14:paraId="1B881255" w14:textId="77777777" w:rsidTr="00AA6487">
        <w:tc>
          <w:tcPr>
            <w:tcW w:w="908" w:type="pct"/>
            <w:shd w:val="clear" w:color="auto" w:fill="auto"/>
            <w:vAlign w:val="center"/>
          </w:tcPr>
          <w:p w14:paraId="6B9E7349" w14:textId="77777777" w:rsidR="00C73B04" w:rsidRPr="00444423" w:rsidRDefault="00C73B04" w:rsidP="00AA6487">
            <w:pPr>
              <w:jc w:val="both"/>
              <w:rPr>
                <w:rFonts w:ascii="Arial Narrow" w:hAnsi="Arial Narrow" w:cs="Arial"/>
                <w:b/>
                <w:bCs/>
                <w:color w:val="000000" w:themeColor="text1"/>
              </w:rPr>
            </w:pPr>
            <w:r w:rsidRPr="00444423">
              <w:rPr>
                <w:rFonts w:ascii="Arial Narrow" w:hAnsi="Arial Narrow" w:cs="Arial"/>
                <w:b/>
                <w:bCs/>
                <w:color w:val="000000" w:themeColor="text1"/>
              </w:rPr>
              <w:t>Cumplimiento</w:t>
            </w:r>
          </w:p>
          <w:p w14:paraId="38B996E7" w14:textId="77777777" w:rsidR="00C73B04" w:rsidRPr="00444423" w:rsidRDefault="00C73B04" w:rsidP="00AA6487">
            <w:pPr>
              <w:jc w:val="both"/>
              <w:rPr>
                <w:rFonts w:ascii="Arial Narrow" w:hAnsi="Arial Narrow" w:cs="Arial"/>
                <w:b/>
                <w:bCs/>
                <w:color w:val="000000" w:themeColor="text1"/>
              </w:rPr>
            </w:pPr>
          </w:p>
          <w:p w14:paraId="42DEFE99" w14:textId="77777777" w:rsidR="00C73B04" w:rsidRPr="00444423" w:rsidRDefault="00C73B04" w:rsidP="00AA6487">
            <w:pPr>
              <w:jc w:val="both"/>
              <w:rPr>
                <w:rFonts w:ascii="Arial Narrow" w:hAnsi="Arial Narrow" w:cs="Arial"/>
                <w:b/>
                <w:color w:val="000000" w:themeColor="text1"/>
                <w:spacing w:val="-3"/>
              </w:rPr>
            </w:pPr>
          </w:p>
        </w:tc>
        <w:tc>
          <w:tcPr>
            <w:tcW w:w="1169" w:type="pct"/>
            <w:vAlign w:val="center"/>
          </w:tcPr>
          <w:p w14:paraId="7FDA15E2" w14:textId="77777777" w:rsidR="00C73B04" w:rsidRPr="00444423" w:rsidRDefault="00C73B04" w:rsidP="00AA6487">
            <w:pPr>
              <w:jc w:val="both"/>
              <w:rPr>
                <w:rFonts w:ascii="Arial Narrow" w:hAnsi="Arial Narrow" w:cs="Arial"/>
                <w:color w:val="000000" w:themeColor="text1"/>
                <w:spacing w:val="-3"/>
              </w:rPr>
            </w:pPr>
            <w:r w:rsidRPr="00444423">
              <w:rPr>
                <w:rFonts w:ascii="Arial Narrow" w:hAnsi="Arial Narrow" w:cs="Arial"/>
                <w:color w:val="000000" w:themeColor="text1"/>
                <w:spacing w:val="-3"/>
              </w:rPr>
              <w:t>Cumplimiento tardío, defectuoso o incompleto del contrato, pago de multas impuestas, de la cláusula penal pecuniaria y declaración de caducidad del contrato.</w:t>
            </w:r>
          </w:p>
        </w:tc>
        <w:tc>
          <w:tcPr>
            <w:tcW w:w="974" w:type="pct"/>
            <w:shd w:val="clear" w:color="auto" w:fill="auto"/>
            <w:vAlign w:val="center"/>
          </w:tcPr>
          <w:p w14:paraId="6C868B4A" w14:textId="77777777" w:rsidR="00C73B04" w:rsidRPr="00444423" w:rsidRDefault="00C73B04" w:rsidP="00AA6487">
            <w:pPr>
              <w:jc w:val="both"/>
              <w:rPr>
                <w:rFonts w:ascii="Arial Narrow" w:hAnsi="Arial Narrow" w:cs="Arial"/>
                <w:bCs/>
                <w:color w:val="000000" w:themeColor="text1"/>
              </w:rPr>
            </w:pPr>
            <w:r w:rsidRPr="00444423">
              <w:rPr>
                <w:rFonts w:ascii="Arial Narrow" w:hAnsi="Arial Narrow" w:cs="Arial"/>
                <w:bCs/>
                <w:color w:val="000000" w:themeColor="text1"/>
              </w:rPr>
              <w:t>En una cuantía equivalente al veinte por ciento [20%] del valor del contrato.</w:t>
            </w:r>
          </w:p>
        </w:tc>
        <w:tc>
          <w:tcPr>
            <w:tcW w:w="845" w:type="pct"/>
            <w:vAlign w:val="center"/>
          </w:tcPr>
          <w:p w14:paraId="009A9065" w14:textId="77777777" w:rsidR="00C73B04" w:rsidRPr="00444423" w:rsidRDefault="00C73B04" w:rsidP="00AA6487">
            <w:pPr>
              <w:jc w:val="both"/>
              <w:rPr>
                <w:rFonts w:ascii="Arial Narrow" w:hAnsi="Arial Narrow" w:cs="Arial"/>
                <w:color w:val="000000" w:themeColor="text1"/>
                <w:spacing w:val="-3"/>
              </w:rPr>
            </w:pPr>
            <w:r w:rsidRPr="00444423">
              <w:rPr>
                <w:rFonts w:ascii="Arial Narrow" w:hAnsi="Arial Narrow" w:cs="Arial"/>
                <w:color w:val="000000" w:themeColor="text1"/>
                <w:spacing w:val="-3"/>
              </w:rPr>
              <w:t>A partir de la fecha de suscripción del contrato</w:t>
            </w:r>
          </w:p>
        </w:tc>
        <w:tc>
          <w:tcPr>
            <w:tcW w:w="1104" w:type="pct"/>
            <w:vAlign w:val="center"/>
          </w:tcPr>
          <w:p w14:paraId="44A22591" w14:textId="77777777" w:rsidR="00C73B04" w:rsidRPr="00444423" w:rsidRDefault="00C73B04" w:rsidP="00AA6487">
            <w:pPr>
              <w:jc w:val="both"/>
              <w:rPr>
                <w:rFonts w:ascii="Arial Narrow" w:hAnsi="Arial Narrow" w:cs="Arial"/>
                <w:color w:val="000000" w:themeColor="text1"/>
                <w:spacing w:val="-3"/>
              </w:rPr>
            </w:pPr>
            <w:r w:rsidRPr="003A25A5">
              <w:rPr>
                <w:rFonts w:ascii="Arial Narrow" w:hAnsi="Arial Narrow" w:cs="Arial"/>
                <w:color w:val="000000" w:themeColor="text1"/>
                <w:spacing w:val="-3"/>
              </w:rPr>
              <w:t>Hasta la fecha indicada en la “</w:t>
            </w:r>
            <w:r w:rsidRPr="003A25A5">
              <w:rPr>
                <w:rFonts w:ascii="Arial Narrow" w:hAnsi="Arial Narrow"/>
              </w:rPr>
              <w:t>Carta de Confirmación y Activación de</w:t>
            </w:r>
            <w:r>
              <w:rPr>
                <w:rFonts w:ascii="Arial Narrow" w:hAnsi="Arial Narrow"/>
              </w:rPr>
              <w:t>l servicio</w:t>
            </w:r>
            <w:r w:rsidRPr="003A25A5">
              <w:rPr>
                <w:rFonts w:ascii="Arial Narrow" w:hAnsi="Arial Narrow"/>
              </w:rPr>
              <w:t>”</w:t>
            </w:r>
            <w:r>
              <w:rPr>
                <w:rFonts w:ascii="Arial Narrow" w:hAnsi="Arial Narrow"/>
              </w:rPr>
              <w:t xml:space="preserve"> </w:t>
            </w:r>
            <w:r w:rsidRPr="003A25A5">
              <w:rPr>
                <w:rFonts w:ascii="Arial Narrow" w:hAnsi="Arial Narrow" w:cs="Arial"/>
                <w:color w:val="000000" w:themeColor="text1"/>
                <w:spacing w:val="-3"/>
              </w:rPr>
              <w:t xml:space="preserve">y cuatro (4) meses más, en todo </w:t>
            </w:r>
            <w:proofErr w:type="gramStart"/>
            <w:r w:rsidRPr="003A25A5">
              <w:rPr>
                <w:rFonts w:ascii="Arial Narrow" w:hAnsi="Arial Narrow" w:cs="Arial"/>
                <w:color w:val="000000" w:themeColor="text1"/>
                <w:spacing w:val="-3"/>
              </w:rPr>
              <w:t>caso  hasta</w:t>
            </w:r>
            <w:proofErr w:type="gramEnd"/>
            <w:r w:rsidRPr="003A25A5">
              <w:rPr>
                <w:rFonts w:ascii="Arial Narrow" w:hAnsi="Arial Narrow" w:cs="Arial"/>
                <w:color w:val="000000" w:themeColor="text1"/>
                <w:spacing w:val="-3"/>
              </w:rPr>
              <w:t xml:space="preserve"> la liquidación del contrato.</w:t>
            </w:r>
          </w:p>
        </w:tc>
      </w:tr>
      <w:tr w:rsidR="00C73B04" w:rsidRPr="00444423" w14:paraId="6A28091A" w14:textId="77777777" w:rsidTr="00AA6487">
        <w:tc>
          <w:tcPr>
            <w:tcW w:w="908" w:type="pct"/>
            <w:shd w:val="clear" w:color="auto" w:fill="auto"/>
            <w:vAlign w:val="center"/>
          </w:tcPr>
          <w:p w14:paraId="4E33FFF9" w14:textId="77777777" w:rsidR="00C73B04" w:rsidRPr="00444423" w:rsidRDefault="00C73B04" w:rsidP="00AA6487">
            <w:pPr>
              <w:jc w:val="both"/>
              <w:rPr>
                <w:rFonts w:ascii="Arial Narrow" w:hAnsi="Arial Narrow" w:cs="Arial"/>
                <w:b/>
                <w:bCs/>
                <w:color w:val="000000" w:themeColor="text1"/>
              </w:rPr>
            </w:pPr>
            <w:r w:rsidRPr="00444423">
              <w:rPr>
                <w:rFonts w:ascii="Arial Narrow" w:hAnsi="Arial Narrow" w:cs="Arial"/>
                <w:b/>
                <w:bCs/>
                <w:color w:val="000000" w:themeColor="text1"/>
              </w:rPr>
              <w:t>Pago de salarios, prestaciones sociales legales e indemnizaciones laborales</w:t>
            </w:r>
          </w:p>
        </w:tc>
        <w:tc>
          <w:tcPr>
            <w:tcW w:w="1169" w:type="pct"/>
            <w:vAlign w:val="center"/>
          </w:tcPr>
          <w:p w14:paraId="3BEFDD08" w14:textId="77777777" w:rsidR="00C73B04" w:rsidRPr="00444423" w:rsidRDefault="00C73B04" w:rsidP="00AA6487">
            <w:pPr>
              <w:jc w:val="both"/>
              <w:rPr>
                <w:rFonts w:ascii="Arial Narrow" w:hAnsi="Arial Narrow" w:cs="Arial"/>
                <w:color w:val="000000" w:themeColor="text1"/>
                <w:spacing w:val="-3"/>
              </w:rPr>
            </w:pPr>
            <w:r w:rsidRPr="00444423">
              <w:rPr>
                <w:rFonts w:ascii="Arial Narrow" w:hAnsi="Arial Narrow" w:cs="Arial"/>
                <w:color w:val="000000" w:themeColor="text1"/>
                <w:spacing w:val="-3"/>
              </w:rPr>
              <w:t>Incumplimiento de las obligaciones laborales del contratista, de las obligaciones con los sistemas de seguridad social, salud y parafiscales, accidentes laborales.</w:t>
            </w:r>
          </w:p>
        </w:tc>
        <w:tc>
          <w:tcPr>
            <w:tcW w:w="974" w:type="pct"/>
            <w:shd w:val="clear" w:color="auto" w:fill="auto"/>
            <w:vAlign w:val="center"/>
          </w:tcPr>
          <w:p w14:paraId="7BFF531F" w14:textId="77777777" w:rsidR="00C73B04" w:rsidRPr="00444423" w:rsidRDefault="00C73B04" w:rsidP="00AA6487">
            <w:pPr>
              <w:jc w:val="both"/>
              <w:rPr>
                <w:rFonts w:ascii="Arial Narrow" w:hAnsi="Arial Narrow" w:cs="Arial"/>
                <w:bCs/>
                <w:color w:val="000000" w:themeColor="text1"/>
              </w:rPr>
            </w:pPr>
            <w:r w:rsidRPr="00444423">
              <w:rPr>
                <w:rFonts w:ascii="Arial Narrow" w:hAnsi="Arial Narrow" w:cs="Arial"/>
                <w:bCs/>
                <w:color w:val="000000" w:themeColor="text1"/>
              </w:rPr>
              <w:t>En una cuantía equivalente al cinco [5%] del valor del contrato</w:t>
            </w:r>
            <w:r w:rsidRPr="00444423">
              <w:rPr>
                <w:rFonts w:ascii="Arial Narrow" w:hAnsi="Arial Narrow" w:cs="Arial"/>
                <w:bCs/>
                <w:color w:val="000000" w:themeColor="text1"/>
                <w:spacing w:val="-3"/>
              </w:rPr>
              <w:t>.</w:t>
            </w:r>
          </w:p>
        </w:tc>
        <w:tc>
          <w:tcPr>
            <w:tcW w:w="845" w:type="pct"/>
            <w:vAlign w:val="center"/>
          </w:tcPr>
          <w:p w14:paraId="0D24B697" w14:textId="77777777" w:rsidR="00C73B04" w:rsidRPr="00444423" w:rsidRDefault="00C73B04" w:rsidP="00AA6487">
            <w:pPr>
              <w:jc w:val="both"/>
              <w:rPr>
                <w:rFonts w:ascii="Arial Narrow" w:hAnsi="Arial Narrow" w:cs="Arial"/>
                <w:color w:val="000000" w:themeColor="text1"/>
                <w:spacing w:val="-3"/>
              </w:rPr>
            </w:pPr>
            <w:r w:rsidRPr="00444423">
              <w:rPr>
                <w:rFonts w:ascii="Arial Narrow" w:hAnsi="Arial Narrow" w:cs="Arial"/>
                <w:color w:val="000000" w:themeColor="text1"/>
                <w:spacing w:val="-3"/>
              </w:rPr>
              <w:t>A partir de la fecha de suscripción del contrato.</w:t>
            </w:r>
          </w:p>
        </w:tc>
        <w:tc>
          <w:tcPr>
            <w:tcW w:w="1104" w:type="pct"/>
            <w:vAlign w:val="center"/>
          </w:tcPr>
          <w:p w14:paraId="547D68BD" w14:textId="77777777" w:rsidR="00C73B04" w:rsidRPr="00444423" w:rsidRDefault="00C73B04" w:rsidP="00AA6487">
            <w:pPr>
              <w:jc w:val="both"/>
              <w:rPr>
                <w:rFonts w:ascii="Arial Narrow" w:hAnsi="Arial Narrow" w:cs="Arial"/>
                <w:color w:val="000000" w:themeColor="text1"/>
                <w:spacing w:val="-3"/>
              </w:rPr>
            </w:pPr>
            <w:r w:rsidRPr="00444423">
              <w:rPr>
                <w:rFonts w:ascii="Arial Narrow" w:hAnsi="Arial Narrow" w:cs="Arial"/>
                <w:color w:val="000000" w:themeColor="text1"/>
                <w:spacing w:val="-3"/>
              </w:rPr>
              <w:t>Hasta la fecha de terminación del contrato y tres (3) años más.</w:t>
            </w:r>
          </w:p>
        </w:tc>
      </w:tr>
      <w:tr w:rsidR="00C73B04" w:rsidRPr="00444423" w14:paraId="23695DEA" w14:textId="77777777" w:rsidTr="00AA6487">
        <w:tc>
          <w:tcPr>
            <w:tcW w:w="908" w:type="pct"/>
            <w:shd w:val="clear" w:color="auto" w:fill="auto"/>
            <w:vAlign w:val="center"/>
          </w:tcPr>
          <w:p w14:paraId="1CF2209C" w14:textId="77777777" w:rsidR="00C73B04" w:rsidRPr="00444423" w:rsidRDefault="00C73B04" w:rsidP="00AA6487">
            <w:pPr>
              <w:jc w:val="both"/>
              <w:rPr>
                <w:rFonts w:ascii="Arial Narrow" w:hAnsi="Arial Narrow" w:cs="Arial"/>
                <w:b/>
                <w:color w:val="000000" w:themeColor="text1"/>
              </w:rPr>
            </w:pPr>
            <w:r w:rsidRPr="00444423">
              <w:rPr>
                <w:rFonts w:ascii="Arial Narrow" w:hAnsi="Arial Narrow" w:cs="Arial"/>
                <w:b/>
                <w:color w:val="000000" w:themeColor="text1"/>
              </w:rPr>
              <w:t>Calidad del servicio</w:t>
            </w:r>
          </w:p>
          <w:p w14:paraId="0FD9C54F" w14:textId="77777777" w:rsidR="00C73B04" w:rsidRPr="00444423" w:rsidRDefault="00C73B04" w:rsidP="00AA6487">
            <w:pPr>
              <w:jc w:val="both"/>
              <w:rPr>
                <w:rFonts w:ascii="Arial Narrow" w:hAnsi="Arial Narrow" w:cs="Arial"/>
                <w:b/>
                <w:bCs/>
                <w:color w:val="000000" w:themeColor="text1"/>
              </w:rPr>
            </w:pPr>
          </w:p>
          <w:p w14:paraId="307329DD" w14:textId="77777777" w:rsidR="00C73B04" w:rsidRPr="00444423" w:rsidRDefault="00C73B04" w:rsidP="00AA6487">
            <w:pPr>
              <w:jc w:val="both"/>
              <w:rPr>
                <w:rFonts w:ascii="Arial Narrow" w:hAnsi="Arial Narrow" w:cs="Arial"/>
                <w:b/>
                <w:color w:val="000000" w:themeColor="text1"/>
              </w:rPr>
            </w:pPr>
          </w:p>
          <w:p w14:paraId="4D19C5AC" w14:textId="77777777" w:rsidR="00C73B04" w:rsidRPr="00444423" w:rsidRDefault="00C73B04" w:rsidP="00AA6487">
            <w:pPr>
              <w:tabs>
                <w:tab w:val="left" w:pos="-720"/>
                <w:tab w:val="left" w:pos="0"/>
              </w:tabs>
              <w:suppressAutoHyphens/>
              <w:jc w:val="both"/>
              <w:rPr>
                <w:rFonts w:ascii="Arial Narrow" w:hAnsi="Arial Narrow" w:cs="Arial"/>
                <w:b/>
                <w:color w:val="000000" w:themeColor="text1"/>
                <w:spacing w:val="-3"/>
              </w:rPr>
            </w:pPr>
          </w:p>
        </w:tc>
        <w:tc>
          <w:tcPr>
            <w:tcW w:w="1169" w:type="pct"/>
            <w:vAlign w:val="center"/>
          </w:tcPr>
          <w:p w14:paraId="70C12EC6" w14:textId="77777777" w:rsidR="00C73B04" w:rsidRPr="00444423" w:rsidRDefault="00C73B04" w:rsidP="00AA6487">
            <w:pPr>
              <w:jc w:val="both"/>
              <w:rPr>
                <w:rFonts w:ascii="Arial Narrow" w:hAnsi="Arial Narrow" w:cs="Arial"/>
                <w:color w:val="000000" w:themeColor="text1"/>
                <w:spacing w:val="-3"/>
              </w:rPr>
            </w:pPr>
            <w:r w:rsidRPr="00444423">
              <w:rPr>
                <w:rFonts w:ascii="Arial Narrow" w:hAnsi="Arial Narrow" w:cs="Arial"/>
                <w:color w:val="000000" w:themeColor="text1"/>
                <w:spacing w:val="-3"/>
              </w:rPr>
              <w:t>Mala calidad de los servicios contratados.</w:t>
            </w:r>
          </w:p>
        </w:tc>
        <w:tc>
          <w:tcPr>
            <w:tcW w:w="974" w:type="pct"/>
            <w:shd w:val="clear" w:color="auto" w:fill="auto"/>
            <w:vAlign w:val="center"/>
          </w:tcPr>
          <w:p w14:paraId="3E2C5339" w14:textId="77777777" w:rsidR="00C73B04" w:rsidRPr="00444423" w:rsidRDefault="00C73B04" w:rsidP="00AA6487">
            <w:pPr>
              <w:jc w:val="both"/>
              <w:rPr>
                <w:rFonts w:ascii="Arial Narrow" w:hAnsi="Arial Narrow" w:cs="Arial"/>
                <w:color w:val="000000" w:themeColor="text1"/>
                <w:spacing w:val="-3"/>
              </w:rPr>
            </w:pPr>
            <w:r w:rsidRPr="00444423">
              <w:rPr>
                <w:rFonts w:ascii="Arial Narrow" w:hAnsi="Arial Narrow" w:cs="Arial"/>
                <w:bCs/>
                <w:color w:val="000000" w:themeColor="text1"/>
              </w:rPr>
              <w:t>En una cuantía equivalente al veinte por ciento [20%] del valor del contrato</w:t>
            </w:r>
            <w:r w:rsidRPr="00444423">
              <w:rPr>
                <w:rFonts w:ascii="Arial Narrow" w:hAnsi="Arial Narrow" w:cs="Arial"/>
                <w:bCs/>
                <w:color w:val="000000" w:themeColor="text1"/>
                <w:spacing w:val="-3"/>
              </w:rPr>
              <w:t xml:space="preserve"> </w:t>
            </w:r>
          </w:p>
        </w:tc>
        <w:tc>
          <w:tcPr>
            <w:tcW w:w="845" w:type="pct"/>
            <w:vAlign w:val="center"/>
          </w:tcPr>
          <w:p w14:paraId="45817DC2" w14:textId="77777777" w:rsidR="00C73B04" w:rsidRPr="00444423" w:rsidRDefault="00C73B04" w:rsidP="00AA6487">
            <w:pPr>
              <w:jc w:val="both"/>
              <w:rPr>
                <w:rFonts w:ascii="Arial Narrow" w:hAnsi="Arial Narrow" w:cs="Arial"/>
                <w:color w:val="000000" w:themeColor="text1"/>
                <w:spacing w:val="-3"/>
              </w:rPr>
            </w:pPr>
            <w:r w:rsidRPr="00444423">
              <w:rPr>
                <w:rFonts w:ascii="Arial Narrow" w:hAnsi="Arial Narrow" w:cs="Arial"/>
                <w:color w:val="000000" w:themeColor="text1"/>
                <w:spacing w:val="-3"/>
              </w:rPr>
              <w:t>A partir de la fecha de recibo a satisfacción del objeto del contrato</w:t>
            </w:r>
          </w:p>
        </w:tc>
        <w:tc>
          <w:tcPr>
            <w:tcW w:w="1104" w:type="pct"/>
            <w:vAlign w:val="center"/>
          </w:tcPr>
          <w:p w14:paraId="13C26355" w14:textId="77777777" w:rsidR="00C73B04" w:rsidRPr="00444423" w:rsidRDefault="00C73B04" w:rsidP="00AA6487">
            <w:pPr>
              <w:jc w:val="both"/>
              <w:rPr>
                <w:rFonts w:ascii="Arial Narrow" w:hAnsi="Arial Narrow" w:cs="Arial"/>
                <w:color w:val="000000" w:themeColor="text1"/>
                <w:spacing w:val="-3"/>
              </w:rPr>
            </w:pPr>
            <w:r w:rsidRPr="00444423">
              <w:rPr>
                <w:rFonts w:ascii="Arial Narrow" w:hAnsi="Arial Narrow" w:cs="Arial"/>
                <w:color w:val="000000" w:themeColor="text1"/>
                <w:spacing w:val="-3"/>
              </w:rPr>
              <w:t>Hasta la terminación del plazo de la garantía técnica que cubra los bienes establecida en el formato 8 Especificaciones Técnicas la cual será de mínimo un (1) año y que cubra el tiempo o adicional ofrecido como factor de calidad.</w:t>
            </w:r>
          </w:p>
        </w:tc>
      </w:tr>
    </w:tbl>
    <w:p w14:paraId="7C8C1333" w14:textId="77777777" w:rsidR="00C73B04" w:rsidRPr="00A42862" w:rsidRDefault="00C73B04" w:rsidP="00273BBC">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4EDF1A55" w14:textId="77777777" w:rsidR="00463963" w:rsidRPr="00A42862" w:rsidRDefault="00463963" w:rsidP="00273BBC">
      <w:pPr>
        <w:spacing w:after="0" w:line="240" w:lineRule="auto"/>
        <w:rPr>
          <w:rFonts w:ascii="Arial Narrow" w:hAnsi="Arial Narrow" w:cs="Arial"/>
          <w:spacing w:val="-3"/>
          <w:lang w:val="es-ES_tradnl"/>
        </w:rPr>
      </w:pPr>
    </w:p>
    <w:p w14:paraId="4BFDCB05" w14:textId="77777777" w:rsidR="00463963" w:rsidRPr="00A42862" w:rsidRDefault="00463963" w:rsidP="00273BBC">
      <w:pPr>
        <w:spacing w:after="0" w:line="240" w:lineRule="auto"/>
        <w:contextualSpacing/>
        <w:jc w:val="both"/>
        <w:rPr>
          <w:rFonts w:ascii="Arial Narrow" w:hAnsi="Arial Narrow" w:cs="Arial"/>
          <w:lang w:val="es-ES_tradnl"/>
        </w:rPr>
      </w:pPr>
    </w:p>
    <w:p w14:paraId="62625F06" w14:textId="77777777" w:rsidR="00463963" w:rsidRPr="00A42862" w:rsidRDefault="00463963" w:rsidP="00273BBC">
      <w:pPr>
        <w:pStyle w:val="Prrafodelista"/>
        <w:numPr>
          <w:ilvl w:val="1"/>
          <w:numId w:val="40"/>
        </w:numPr>
        <w:autoSpaceDE w:val="0"/>
        <w:autoSpaceDN w:val="0"/>
        <w:spacing w:after="0" w:line="240" w:lineRule="auto"/>
        <w:jc w:val="both"/>
        <w:rPr>
          <w:rFonts w:ascii="Arial Narrow" w:hAnsi="Arial Narrow" w:cs="Arial"/>
          <w:b/>
          <w:bCs/>
          <w:lang w:val="es-ES_tradnl"/>
        </w:rPr>
      </w:pPr>
      <w:r w:rsidRPr="00A42862">
        <w:rPr>
          <w:rFonts w:ascii="Arial Narrow" w:hAnsi="Arial Narrow" w:cs="Arial"/>
          <w:b/>
          <w:bCs/>
          <w:lang w:val="es-ES_tradnl"/>
        </w:rPr>
        <w:t>PRESENTACIÓN</w:t>
      </w:r>
      <w:r w:rsidRPr="00A42862">
        <w:rPr>
          <w:rFonts w:ascii="Arial Narrow" w:eastAsia="Times New Roman" w:hAnsi="Arial Narrow" w:cs="Arial"/>
          <w:b/>
          <w:bCs/>
          <w:lang w:val="es-ES_tradnl" w:eastAsia="es-ES"/>
        </w:rPr>
        <w:t xml:space="preserve"> FORMATO INGRESO DE PROVEEDORES</w:t>
      </w:r>
    </w:p>
    <w:p w14:paraId="72E44BB5" w14:textId="77777777" w:rsidR="00463963" w:rsidRPr="00A42862" w:rsidRDefault="00463963" w:rsidP="00273BBC">
      <w:pPr>
        <w:widowControl w:val="0"/>
        <w:tabs>
          <w:tab w:val="left" w:pos="3612"/>
        </w:tabs>
        <w:overflowPunct w:val="0"/>
        <w:autoSpaceDE w:val="0"/>
        <w:autoSpaceDN w:val="0"/>
        <w:adjustRightInd w:val="0"/>
        <w:spacing w:after="0" w:line="240" w:lineRule="auto"/>
        <w:jc w:val="both"/>
        <w:rPr>
          <w:rFonts w:ascii="Arial Narrow" w:eastAsia="Times New Roman" w:hAnsi="Arial Narrow" w:cs="Arial"/>
          <w:lang w:val="es-ES_tradnl" w:eastAsia="es-ES"/>
        </w:rPr>
      </w:pPr>
      <w:r w:rsidRPr="00A42862">
        <w:rPr>
          <w:rFonts w:ascii="Arial Narrow" w:eastAsia="Times New Roman" w:hAnsi="Arial Narrow" w:cs="Arial"/>
          <w:lang w:val="es-ES_tradnl" w:eastAsia="es-ES"/>
        </w:rPr>
        <w:tab/>
      </w:r>
    </w:p>
    <w:p w14:paraId="3B39597D" w14:textId="77777777" w:rsidR="00463963" w:rsidRPr="00A42862" w:rsidRDefault="00463963" w:rsidP="00273BBC">
      <w:pPr>
        <w:spacing w:after="0" w:line="240" w:lineRule="auto"/>
        <w:contextualSpacing/>
        <w:jc w:val="both"/>
        <w:rPr>
          <w:rFonts w:ascii="Arial Narrow" w:eastAsia="Times New Roman" w:hAnsi="Arial Narrow" w:cs="Arial"/>
          <w:spacing w:val="-3"/>
          <w:lang w:val="es-ES_tradnl" w:eastAsia="es-ES"/>
        </w:rPr>
      </w:pPr>
      <w:r w:rsidRPr="00A42862">
        <w:rPr>
          <w:rFonts w:ascii="Arial Narrow" w:eastAsia="Times New Roman" w:hAnsi="Arial Narrow" w:cs="Arial"/>
          <w:lang w:val="es-ES_tradnl"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A42862">
        <w:rPr>
          <w:rFonts w:ascii="Arial Narrow" w:eastAsia="Times New Roman" w:hAnsi="Arial Narrow" w:cs="Arial"/>
          <w:spacing w:val="-3"/>
          <w:lang w:val="es-ES_tradnl" w:eastAsia="es-ES"/>
        </w:rPr>
        <w:t xml:space="preserve">debe entregar en la Dirección Administrativa  –Grupo de Procesos Contractuales – de la </w:t>
      </w:r>
      <w:r w:rsidRPr="00A42862">
        <w:rPr>
          <w:rFonts w:ascii="Arial Narrow" w:hAnsi="Arial Narrow" w:cs="Arial"/>
          <w:lang w:val="es-ES_tradnl"/>
        </w:rPr>
        <w:t>Aerocivil</w:t>
      </w:r>
      <w:r w:rsidRPr="00A42862">
        <w:rPr>
          <w:rFonts w:ascii="Arial Narrow" w:eastAsia="Times New Roman" w:hAnsi="Arial Narrow" w:cs="Arial"/>
          <w:spacing w:val="-3"/>
          <w:lang w:val="es-ES_tradnl" w:eastAsia="es-ES"/>
        </w:rPr>
        <w:t xml:space="preserve">, con la información y la certificación bancaria requerida. </w:t>
      </w:r>
    </w:p>
    <w:p w14:paraId="222AD845" w14:textId="77777777" w:rsidR="00463963" w:rsidRPr="00A42862" w:rsidRDefault="00463963" w:rsidP="00273BBC">
      <w:pPr>
        <w:spacing w:after="0" w:line="240" w:lineRule="auto"/>
        <w:contextualSpacing/>
        <w:jc w:val="both"/>
        <w:rPr>
          <w:rFonts w:ascii="Arial Narrow" w:eastAsia="Times New Roman" w:hAnsi="Arial Narrow" w:cs="Arial"/>
          <w:spacing w:val="-3"/>
          <w:lang w:val="es-ES_tradnl" w:eastAsia="es-ES"/>
        </w:rPr>
      </w:pPr>
    </w:p>
    <w:p w14:paraId="60B789F5" w14:textId="77777777" w:rsidR="00463963" w:rsidRPr="00A42862" w:rsidRDefault="00463963" w:rsidP="00273BBC">
      <w:pPr>
        <w:spacing w:after="0" w:line="240" w:lineRule="auto"/>
        <w:contextualSpacing/>
        <w:jc w:val="both"/>
        <w:rPr>
          <w:rFonts w:ascii="Arial Narrow" w:eastAsia="Times New Roman" w:hAnsi="Arial Narrow" w:cs="Arial"/>
          <w:spacing w:val="-3"/>
          <w:lang w:val="es-ES_tradnl" w:eastAsia="es-ES"/>
        </w:rPr>
      </w:pPr>
      <w:r w:rsidRPr="00A42862">
        <w:rPr>
          <w:rFonts w:ascii="Arial Narrow" w:eastAsia="Times New Roman" w:hAnsi="Arial Narrow" w:cs="Arial"/>
          <w:spacing w:val="-3"/>
          <w:lang w:val="es-ES_tradnl" w:eastAsia="es-ES"/>
        </w:rPr>
        <w:t>La información se debe consignar en todos y cada uno de sus numerales en forma legible.</w:t>
      </w:r>
    </w:p>
    <w:p w14:paraId="7C34735C" w14:textId="77777777" w:rsidR="00463963" w:rsidRPr="00A42862" w:rsidRDefault="00463963" w:rsidP="00273BBC">
      <w:pPr>
        <w:pStyle w:val="Sinespaciado"/>
        <w:jc w:val="both"/>
        <w:rPr>
          <w:rFonts w:ascii="Arial Narrow" w:hAnsi="Arial Narrow" w:cs="Arial"/>
          <w:sz w:val="22"/>
          <w:szCs w:val="22"/>
        </w:rPr>
      </w:pPr>
    </w:p>
    <w:p w14:paraId="033A9E31" w14:textId="77777777" w:rsidR="00463963" w:rsidRPr="00A42862" w:rsidRDefault="00463963" w:rsidP="00273BBC">
      <w:pPr>
        <w:pStyle w:val="Prrafodelista"/>
        <w:numPr>
          <w:ilvl w:val="1"/>
          <w:numId w:val="40"/>
        </w:numPr>
        <w:autoSpaceDE w:val="0"/>
        <w:autoSpaceDN w:val="0"/>
        <w:spacing w:after="0" w:line="240" w:lineRule="auto"/>
        <w:jc w:val="both"/>
        <w:rPr>
          <w:rFonts w:ascii="Arial Narrow" w:eastAsia="Times New Roman" w:hAnsi="Arial Narrow" w:cs="Arial"/>
          <w:b/>
          <w:bCs/>
          <w:lang w:val="es-ES_tradnl" w:eastAsia="es-ES"/>
        </w:rPr>
      </w:pPr>
      <w:r w:rsidRPr="00A42862">
        <w:rPr>
          <w:rFonts w:ascii="Arial Narrow" w:hAnsi="Arial Narrow" w:cs="Arial"/>
          <w:b/>
          <w:bCs/>
          <w:lang w:val="es-ES_tradnl"/>
        </w:rPr>
        <w:t>PRESENTACIÓN</w:t>
      </w:r>
      <w:r w:rsidRPr="00A42862">
        <w:rPr>
          <w:rFonts w:ascii="Arial Narrow" w:eastAsia="Times New Roman" w:hAnsi="Arial Narrow" w:cs="Arial"/>
          <w:b/>
          <w:bCs/>
          <w:lang w:val="es-ES_tradnl" w:eastAsia="es-ES"/>
        </w:rPr>
        <w:t xml:space="preserve"> DEL REGISTRO ÚNICO TRIBUTARIO RUT</w:t>
      </w:r>
    </w:p>
    <w:p w14:paraId="7AD36463"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BF18B7" w14:textId="77777777" w:rsidR="00463963" w:rsidRPr="00A42862" w:rsidRDefault="00463963" w:rsidP="00273BBC">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A42862">
        <w:rPr>
          <w:rFonts w:ascii="Arial Narrow" w:eastAsia="Times New Roman" w:hAnsi="Arial Narrow" w:cs="Arial"/>
          <w:spacing w:val="-3"/>
          <w:lang w:val="es-ES_tradnl"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proofErr w:type="gramStart"/>
      <w:r w:rsidRPr="00A42862">
        <w:rPr>
          <w:rFonts w:ascii="Arial Narrow" w:eastAsia="Times New Roman" w:hAnsi="Arial Narrow" w:cs="Arial"/>
          <w:spacing w:val="-3"/>
          <w:lang w:val="es-ES_tradnl" w:eastAsia="es-ES"/>
        </w:rPr>
        <w:t>Administrativa  –</w:t>
      </w:r>
      <w:proofErr w:type="gramEnd"/>
      <w:r w:rsidRPr="00A42862">
        <w:rPr>
          <w:rFonts w:ascii="Arial Narrow" w:eastAsia="Times New Roman" w:hAnsi="Arial Narrow" w:cs="Arial"/>
          <w:spacing w:val="-3"/>
          <w:lang w:val="es-ES_tradnl" w:eastAsia="es-ES"/>
        </w:rPr>
        <w:t xml:space="preserve">Grupo de Procesos Contractuales – de la </w:t>
      </w:r>
      <w:r w:rsidRPr="00A42862">
        <w:rPr>
          <w:rFonts w:ascii="Arial Narrow" w:hAnsi="Arial Narrow" w:cs="Arial"/>
          <w:lang w:val="es-ES_tradnl"/>
        </w:rPr>
        <w:t>Aerocivil</w:t>
      </w:r>
      <w:r w:rsidRPr="00A42862">
        <w:rPr>
          <w:rFonts w:ascii="Arial Narrow" w:eastAsia="Times New Roman" w:hAnsi="Arial Narrow" w:cs="Arial"/>
          <w:spacing w:val="-3"/>
          <w:lang w:val="es-ES_tradnl" w:eastAsia="es-ES"/>
        </w:rPr>
        <w:t>, el RUT del proponente plural.</w:t>
      </w:r>
    </w:p>
    <w:p w14:paraId="3023DA81" w14:textId="77777777" w:rsidR="00463963" w:rsidRPr="00A42862" w:rsidRDefault="00463963" w:rsidP="00273BBC">
      <w:pPr>
        <w:spacing w:after="0" w:line="240" w:lineRule="auto"/>
        <w:contextualSpacing/>
        <w:jc w:val="both"/>
        <w:rPr>
          <w:rFonts w:ascii="Arial Narrow" w:hAnsi="Arial Narrow" w:cs="Arial"/>
          <w:lang w:val="es-ES_tradnl"/>
        </w:rPr>
      </w:pPr>
    </w:p>
    <w:bookmarkEnd w:id="119"/>
    <w:p w14:paraId="6A825F47" w14:textId="77777777" w:rsidR="00463963" w:rsidRPr="00A42862" w:rsidRDefault="00463963" w:rsidP="00273BBC">
      <w:pPr>
        <w:pStyle w:val="Prrafodelista"/>
        <w:numPr>
          <w:ilvl w:val="1"/>
          <w:numId w:val="40"/>
        </w:numPr>
        <w:autoSpaceDE w:val="0"/>
        <w:autoSpaceDN w:val="0"/>
        <w:spacing w:after="0" w:line="240" w:lineRule="auto"/>
        <w:jc w:val="both"/>
        <w:rPr>
          <w:rFonts w:ascii="Arial Narrow" w:hAnsi="Arial Narrow" w:cs="Arial"/>
          <w:lang w:val="es-ES_tradnl"/>
        </w:rPr>
      </w:pPr>
      <w:r w:rsidRPr="00A42862">
        <w:rPr>
          <w:rFonts w:ascii="Arial Narrow" w:hAnsi="Arial Narrow" w:cs="Arial"/>
          <w:b/>
          <w:bCs/>
          <w:color w:val="000000"/>
          <w:lang w:val="es-ES_tradnl"/>
        </w:rPr>
        <w:t>SUPERVISIÓN</w:t>
      </w:r>
    </w:p>
    <w:p w14:paraId="268E0D86" w14:textId="77777777" w:rsidR="00463963" w:rsidRPr="00A42862" w:rsidRDefault="00463963" w:rsidP="00273BBC">
      <w:pPr>
        <w:pStyle w:val="Sinespaciado"/>
        <w:jc w:val="both"/>
        <w:rPr>
          <w:rFonts w:ascii="Arial Narrow" w:hAnsi="Arial Narrow" w:cs="Arial"/>
          <w:sz w:val="22"/>
          <w:szCs w:val="22"/>
        </w:rPr>
      </w:pPr>
    </w:p>
    <w:p w14:paraId="32A98248" w14:textId="2F7F0AB8" w:rsidR="00463963" w:rsidRPr="00A42862" w:rsidRDefault="00463963" w:rsidP="00273BBC">
      <w:pPr>
        <w:widowControl w:val="0"/>
        <w:autoSpaceDE w:val="0"/>
        <w:autoSpaceDN w:val="0"/>
        <w:adjustRightInd w:val="0"/>
        <w:spacing w:after="0" w:line="240" w:lineRule="auto"/>
        <w:jc w:val="both"/>
        <w:rPr>
          <w:rFonts w:ascii="Arial Narrow" w:eastAsia="Times New Roman" w:hAnsi="Arial Narrow" w:cs="Arial"/>
          <w:lang w:val="es-ES_tradnl" w:eastAsia="es-CO"/>
        </w:rPr>
      </w:pPr>
      <w:r w:rsidRPr="00A42862">
        <w:rPr>
          <w:rFonts w:ascii="Arial Narrow" w:eastAsia="Times New Roman" w:hAnsi="Arial Narrow" w:cs="Arial"/>
          <w:lang w:val="es-ES_tradnl" w:eastAsia="es-CO"/>
        </w:rPr>
        <w:t xml:space="preserve">LA AEROCIVIL </w:t>
      </w:r>
      <w:r w:rsidRPr="00A42862">
        <w:rPr>
          <w:rFonts w:ascii="Arial Narrow" w:eastAsia="Times New Roman" w:hAnsi="Arial Narrow" w:cs="Arial"/>
          <w:spacing w:val="-3"/>
          <w:lang w:val="es-ES_tradnl" w:eastAsia="es-CO"/>
        </w:rPr>
        <w:t xml:space="preserve">ejercerá la vigilancia y control del objeto de este Contrato a través del funcionario designado por el ORDENADOR DEL GASTO, quien además </w:t>
      </w:r>
      <w:r w:rsidRPr="00A42862">
        <w:rPr>
          <w:rFonts w:ascii="Arial Narrow" w:eastAsia="Times New Roman" w:hAnsi="Arial Narrow" w:cs="Arial"/>
          <w:bCs/>
          <w:lang w:val="es-ES_tradnl" w:eastAsia="es-CO"/>
        </w:rPr>
        <w:t xml:space="preserve">de las funciones que le corresponde para esta clase de contrato, el supervisor </w:t>
      </w:r>
      <w:r w:rsidRPr="00A42862">
        <w:rPr>
          <w:rFonts w:ascii="Arial Narrow" w:eastAsia="Times New Roman" w:hAnsi="Arial Narrow" w:cs="Arial"/>
          <w:lang w:val="es-ES_tradnl" w:eastAsia="es-CO"/>
        </w:rPr>
        <w:t>tendrá todas las atribuciones y facultades</w:t>
      </w:r>
      <w:r w:rsidRPr="00A42862">
        <w:rPr>
          <w:rFonts w:ascii="Arial Narrow" w:eastAsia="Times New Roman" w:hAnsi="Arial Narrow" w:cs="Arial"/>
          <w:spacing w:val="-3"/>
          <w:lang w:val="es-ES_tradnl" w:eastAsia="es-CO"/>
        </w:rPr>
        <w:t xml:space="preserve"> </w:t>
      </w:r>
      <w:r w:rsidRPr="00A42862">
        <w:rPr>
          <w:rFonts w:ascii="Arial Narrow" w:eastAsia="Times New Roman" w:hAnsi="Arial Narrow"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proofErr w:type="gramStart"/>
      <w:r w:rsidRPr="00A42862">
        <w:rPr>
          <w:rFonts w:ascii="Arial Narrow" w:eastAsia="Times New Roman" w:hAnsi="Arial Narrow" w:cs="Arial"/>
          <w:lang w:val="es-ES_tradnl" w:eastAsia="es-CO"/>
        </w:rPr>
        <w:t>Igualmente</w:t>
      </w:r>
      <w:proofErr w:type="gramEnd"/>
      <w:r w:rsidRPr="00A42862">
        <w:rPr>
          <w:rFonts w:ascii="Arial Narrow" w:eastAsia="Times New Roman" w:hAnsi="Arial Narrow" w:cs="Arial"/>
          <w:lang w:val="es-ES_tradnl"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bookmarkStart w:id="120" w:name="_Toc415217502"/>
    </w:p>
    <w:p w14:paraId="5C3DB1A3" w14:textId="77777777" w:rsidR="00463963" w:rsidRPr="00A42862" w:rsidRDefault="00463963" w:rsidP="00273BBC">
      <w:pPr>
        <w:widowControl w:val="0"/>
        <w:autoSpaceDE w:val="0"/>
        <w:autoSpaceDN w:val="0"/>
        <w:adjustRightInd w:val="0"/>
        <w:spacing w:after="0" w:line="240" w:lineRule="auto"/>
        <w:jc w:val="both"/>
        <w:rPr>
          <w:rFonts w:ascii="Arial Narrow" w:eastAsia="Times New Roman" w:hAnsi="Arial Narrow" w:cs="Arial"/>
          <w:lang w:val="es-ES_tradnl" w:eastAsia="es-CO"/>
        </w:rPr>
      </w:pPr>
    </w:p>
    <w:bookmarkEnd w:id="120"/>
    <w:p w14:paraId="45D4B46C" w14:textId="77777777" w:rsidR="00463963" w:rsidRPr="00A42862" w:rsidRDefault="00463963" w:rsidP="00273BBC">
      <w:pPr>
        <w:pStyle w:val="Prrafodelista"/>
        <w:numPr>
          <w:ilvl w:val="1"/>
          <w:numId w:val="40"/>
        </w:numPr>
        <w:autoSpaceDE w:val="0"/>
        <w:autoSpaceDN w:val="0"/>
        <w:spacing w:after="0" w:line="240" w:lineRule="auto"/>
        <w:ind w:left="567" w:hanging="567"/>
        <w:jc w:val="both"/>
        <w:rPr>
          <w:rFonts w:ascii="Arial Narrow" w:eastAsia="MS Gothic" w:hAnsi="Arial Narrow" w:cs="Arial"/>
          <w:b/>
          <w:bCs/>
          <w:lang w:val="es-ES_tradnl"/>
        </w:rPr>
      </w:pPr>
      <w:r w:rsidRPr="00A42862">
        <w:rPr>
          <w:rFonts w:ascii="Arial Narrow" w:eastAsia="MS Gothic" w:hAnsi="Arial Narrow" w:cs="Arial"/>
          <w:b/>
          <w:bCs/>
          <w:lang w:val="es-ES_tradnl"/>
        </w:rPr>
        <w:t xml:space="preserve">FOMENTO A LA EJECUCIÓN DEL CONTRATO </w:t>
      </w:r>
      <w:proofErr w:type="gramStart"/>
      <w:r w:rsidRPr="00A42862">
        <w:rPr>
          <w:rFonts w:ascii="Arial Narrow" w:eastAsia="MS Gothic" w:hAnsi="Arial Narrow" w:cs="Arial"/>
          <w:b/>
          <w:bCs/>
          <w:lang w:val="es-ES_tradnl"/>
        </w:rPr>
        <w:t>–  ARTICULO</w:t>
      </w:r>
      <w:proofErr w:type="gramEnd"/>
      <w:r w:rsidRPr="00A42862">
        <w:rPr>
          <w:rFonts w:ascii="Arial Narrow" w:eastAsia="MS Gothic" w:hAnsi="Arial Narrow" w:cs="Arial"/>
          <w:b/>
          <w:bCs/>
          <w:lang w:val="es-ES_tradnl"/>
        </w:rPr>
        <w:t xml:space="preserve"> </w:t>
      </w:r>
      <w:r w:rsidRPr="00A42862">
        <w:rPr>
          <w:rFonts w:ascii="Arial Narrow" w:hAnsi="Arial Narrow" w:cs="Arial"/>
          <w:b/>
          <w:lang w:val="es-ES_tradnl"/>
        </w:rPr>
        <w:t>2.2.1.2.4.2.16 DEL DECRETO 1082 DE 2015</w:t>
      </w:r>
    </w:p>
    <w:p w14:paraId="0C1A76E4" w14:textId="77777777" w:rsidR="00463963" w:rsidRPr="00A42862" w:rsidRDefault="00463963" w:rsidP="00273BBC">
      <w:pPr>
        <w:spacing w:after="0" w:line="240" w:lineRule="auto"/>
        <w:rPr>
          <w:rFonts w:ascii="Arial Narrow" w:hAnsi="Arial Narrow" w:cs="Arial"/>
          <w:b/>
          <w:lang w:val="es-ES_tradnl"/>
        </w:rPr>
      </w:pPr>
    </w:p>
    <w:p w14:paraId="5C6A7C8D" w14:textId="77777777" w:rsidR="00415618" w:rsidRPr="00444423" w:rsidRDefault="00415618" w:rsidP="00415618">
      <w:pPr>
        <w:ind w:right="142"/>
        <w:jc w:val="both"/>
        <w:rPr>
          <w:rFonts w:ascii="Arial Narrow" w:hAnsi="Arial Narrow" w:cs="Arial"/>
          <w:bCs/>
        </w:rPr>
      </w:pPr>
      <w:r w:rsidRPr="00444423">
        <w:rPr>
          <w:rFonts w:ascii="Arial Narrow" w:hAnsi="Arial Narrow" w:cs="Arial"/>
          <w:bCs/>
        </w:rPr>
        <w:t xml:space="preserve">Dando cumplimiento a lo establecido en el artículo 2.2.1.2.4.2.16 del decreto 1082 de 2015, el contratista destinará para el cumplimiento del contrato la provisión de hasta el (5% hasta el 10%) de bienes o servicios por parte de población en pobreza extrema, desplazados por la violencia, personas en proceso de reintegración o reincorporación y sujetos de especial protección constitucional, garantizando las condiciones de calidad, sin perjuicio de los Acuerdos Comerciales vigentes.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603"/>
      </w:tblGrid>
      <w:tr w:rsidR="00415618" w:rsidRPr="00444423" w14:paraId="0331703E" w14:textId="77777777" w:rsidTr="00AA6487">
        <w:trPr>
          <w:trHeight w:val="248"/>
          <w:jc w:val="center"/>
        </w:trPr>
        <w:tc>
          <w:tcPr>
            <w:tcW w:w="659" w:type="dxa"/>
            <w:shd w:val="clear" w:color="auto" w:fill="DDD9C3" w:themeFill="background2" w:themeFillShade="E6"/>
          </w:tcPr>
          <w:p w14:paraId="34AB0D26" w14:textId="77777777" w:rsidR="00415618" w:rsidRPr="00444423" w:rsidRDefault="00415618" w:rsidP="00415618">
            <w:pPr>
              <w:spacing w:after="0" w:line="240" w:lineRule="auto"/>
              <w:jc w:val="center"/>
              <w:rPr>
                <w:rFonts w:ascii="Arial Narrow" w:hAnsi="Arial Narrow" w:cs="Arial"/>
                <w:b/>
              </w:rPr>
            </w:pPr>
            <w:r w:rsidRPr="00444423">
              <w:rPr>
                <w:rFonts w:ascii="Arial Narrow" w:hAnsi="Arial Narrow" w:cs="Arial"/>
                <w:b/>
              </w:rPr>
              <w:t>SI</w:t>
            </w:r>
          </w:p>
        </w:tc>
        <w:tc>
          <w:tcPr>
            <w:tcW w:w="603" w:type="dxa"/>
            <w:shd w:val="clear" w:color="auto" w:fill="auto"/>
          </w:tcPr>
          <w:p w14:paraId="21242879" w14:textId="77777777" w:rsidR="00415618" w:rsidRPr="00444423" w:rsidRDefault="00415618" w:rsidP="00415618">
            <w:pPr>
              <w:spacing w:after="0" w:line="240" w:lineRule="auto"/>
              <w:jc w:val="center"/>
              <w:rPr>
                <w:rFonts w:ascii="Arial Narrow" w:hAnsi="Arial Narrow" w:cs="Arial"/>
                <w:b/>
              </w:rPr>
            </w:pPr>
          </w:p>
        </w:tc>
      </w:tr>
      <w:tr w:rsidR="00415618" w:rsidRPr="00444423" w14:paraId="697280AA" w14:textId="77777777" w:rsidTr="00AA6487">
        <w:trPr>
          <w:trHeight w:val="248"/>
          <w:jc w:val="center"/>
        </w:trPr>
        <w:tc>
          <w:tcPr>
            <w:tcW w:w="659" w:type="dxa"/>
            <w:shd w:val="clear" w:color="auto" w:fill="DDD9C3" w:themeFill="background2" w:themeFillShade="E6"/>
          </w:tcPr>
          <w:p w14:paraId="1AABBC8A" w14:textId="77777777" w:rsidR="00415618" w:rsidRPr="00444423" w:rsidRDefault="00415618" w:rsidP="00415618">
            <w:pPr>
              <w:spacing w:after="0" w:line="240" w:lineRule="auto"/>
              <w:jc w:val="center"/>
              <w:rPr>
                <w:rFonts w:ascii="Arial Narrow" w:hAnsi="Arial Narrow" w:cs="Arial"/>
                <w:b/>
              </w:rPr>
            </w:pPr>
            <w:r w:rsidRPr="00444423">
              <w:rPr>
                <w:rFonts w:ascii="Arial Narrow" w:hAnsi="Arial Narrow" w:cs="Arial"/>
                <w:b/>
              </w:rPr>
              <w:t>NO</w:t>
            </w:r>
          </w:p>
        </w:tc>
        <w:tc>
          <w:tcPr>
            <w:tcW w:w="603" w:type="dxa"/>
            <w:shd w:val="clear" w:color="auto" w:fill="auto"/>
          </w:tcPr>
          <w:p w14:paraId="496CAE96" w14:textId="77777777" w:rsidR="00415618" w:rsidRPr="00444423" w:rsidRDefault="00415618" w:rsidP="00415618">
            <w:pPr>
              <w:spacing w:after="0" w:line="240" w:lineRule="auto"/>
              <w:jc w:val="center"/>
              <w:rPr>
                <w:rFonts w:ascii="Arial Narrow" w:hAnsi="Arial Narrow" w:cs="Arial"/>
                <w:b/>
              </w:rPr>
            </w:pPr>
            <w:r w:rsidRPr="00444423">
              <w:rPr>
                <w:rFonts w:ascii="Arial Narrow" w:hAnsi="Arial Narrow" w:cs="Arial"/>
                <w:b/>
              </w:rPr>
              <w:t>X</w:t>
            </w:r>
          </w:p>
        </w:tc>
      </w:tr>
    </w:tbl>
    <w:p w14:paraId="68BEE13B" w14:textId="77777777" w:rsidR="00415618" w:rsidRPr="00444423" w:rsidRDefault="00415618" w:rsidP="00415618">
      <w:pPr>
        <w:tabs>
          <w:tab w:val="left" w:pos="600"/>
        </w:tabs>
        <w:contextualSpacing/>
        <w:jc w:val="both"/>
        <w:rPr>
          <w:rFonts w:ascii="Arial Narrow" w:hAnsi="Arial Narrow" w:cs="Arial"/>
          <w:b/>
          <w:lang w:eastAsia="x-none"/>
        </w:rPr>
      </w:pPr>
    </w:p>
    <w:p w14:paraId="7DD38EB7" w14:textId="77777777" w:rsidR="00415618" w:rsidRPr="00444423" w:rsidRDefault="00415618" w:rsidP="00415618">
      <w:pPr>
        <w:tabs>
          <w:tab w:val="left" w:pos="600"/>
        </w:tabs>
        <w:contextualSpacing/>
        <w:jc w:val="both"/>
        <w:rPr>
          <w:rFonts w:ascii="Arial Narrow" w:hAnsi="Arial Narrow" w:cs="Arial"/>
          <w:b/>
          <w:lang w:eastAsia="x-none"/>
        </w:rPr>
      </w:pPr>
      <w:r w:rsidRPr="00444423">
        <w:rPr>
          <w:rFonts w:ascii="Arial Narrow" w:hAnsi="Arial Narrow" w:cs="Arial"/>
          <w:b/>
          <w:lang w:eastAsia="x-none"/>
        </w:rPr>
        <w:t xml:space="preserve">JUSTIFICAR: </w:t>
      </w:r>
      <w:r w:rsidRPr="00444423">
        <w:rPr>
          <w:rFonts w:ascii="Arial Narrow" w:hAnsi="Arial Narrow" w:cs="Arial"/>
          <w:bCs/>
          <w:lang w:eastAsia="x-none"/>
        </w:rPr>
        <w:t>De acuerdo con el análisis realizado para el presente proceso de selección, no es posible aplicar la presente disposición, teniendo en cuenta que el presente contrato consiste en la activación de una suscripción, que no requiere de la inclusión del personal relacionado en la normatividad.</w:t>
      </w:r>
    </w:p>
    <w:sectPr w:rsidR="00415618" w:rsidRPr="00444423" w:rsidSect="00E6496E">
      <w:headerReference w:type="even" r:id="rId42"/>
      <w:headerReference w:type="default" r:id="rId43"/>
      <w:footerReference w:type="even" r:id="rId44"/>
      <w:footerReference w:type="default" r:id="rId45"/>
      <w:headerReference w:type="first" r:id="rId46"/>
      <w:footerReference w:type="first" r:id="rId47"/>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4A45A" w14:textId="77777777" w:rsidR="00F0277E" w:rsidRDefault="00F0277E" w:rsidP="00E500B3">
      <w:pPr>
        <w:spacing w:after="0" w:line="240" w:lineRule="auto"/>
      </w:pPr>
      <w:r>
        <w:separator/>
      </w:r>
    </w:p>
  </w:endnote>
  <w:endnote w:type="continuationSeparator" w:id="0">
    <w:p w14:paraId="58DE3B6D" w14:textId="77777777" w:rsidR="00F0277E" w:rsidRDefault="00F0277E"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w:altName w:val="Courier New"/>
    <w:panose1 w:val="020704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Arial,Times New Roman">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D6D20" w14:textId="77777777" w:rsidR="00CF4D41" w:rsidRDefault="00CF4D4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439380588"/>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0AC83964" w14:textId="6204F2EB"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D9FC3" w14:textId="77777777" w:rsidR="00CF4D41" w:rsidRDefault="00CF4D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7A3CC" w14:textId="77777777" w:rsidR="00F0277E" w:rsidRDefault="00F0277E" w:rsidP="00E500B3">
      <w:pPr>
        <w:spacing w:after="0" w:line="240" w:lineRule="auto"/>
      </w:pPr>
      <w:r>
        <w:separator/>
      </w:r>
    </w:p>
  </w:footnote>
  <w:footnote w:type="continuationSeparator" w:id="0">
    <w:p w14:paraId="1BA8BEE0" w14:textId="77777777" w:rsidR="00F0277E" w:rsidRDefault="00F0277E"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E7D21" w14:textId="77777777" w:rsidR="00CF4D41" w:rsidRDefault="00CF4D4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4328E7">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4328E7">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4328E7">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CB4A9" w14:textId="77777777" w:rsidR="00CF4D41" w:rsidRDefault="00CF4D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BABD1E3"/>
    <w:multiLevelType w:val="hybridMultilevel"/>
    <w:tmpl w:val="4FAAA0FC"/>
    <w:lvl w:ilvl="0" w:tplc="55982CEC">
      <w:start w:val="1"/>
      <w:numFmt w:val="decimal"/>
      <w:lvlText w:val="%1."/>
      <w:lvlJc w:val="left"/>
      <w:pPr>
        <w:ind w:left="0" w:firstLine="0"/>
      </w:pPr>
      <w:rPr>
        <w:rFonts w:ascii="Arial Narrow" w:eastAsia="Calibri" w:hAnsi="Arial Narrow" w:cs="Arial" w:hint="default"/>
        <w:b/>
        <w:bC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0974FED"/>
    <w:multiLevelType w:val="hybridMultilevel"/>
    <w:tmpl w:val="17B270D8"/>
    <w:lvl w:ilvl="0" w:tplc="FBEE7B44">
      <w:start w:val="6"/>
      <w:numFmt w:val="bullet"/>
      <w:lvlText w:val="•"/>
      <w:lvlJc w:val="left"/>
      <w:pPr>
        <w:ind w:left="1070" w:hanging="710"/>
      </w:pPr>
      <w:rPr>
        <w:rFonts w:ascii="Arial" w:eastAsia="Apto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5"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0" w15:restartNumberingAfterBreak="0">
    <w:nsid w:val="10E2574C"/>
    <w:multiLevelType w:val="hybridMultilevel"/>
    <w:tmpl w:val="77101136"/>
    <w:lvl w:ilvl="0" w:tplc="FBEE7B44">
      <w:start w:val="6"/>
      <w:numFmt w:val="bullet"/>
      <w:lvlText w:val="•"/>
      <w:lvlJc w:val="left"/>
      <w:pPr>
        <w:ind w:left="1070" w:hanging="710"/>
      </w:pPr>
      <w:rPr>
        <w:rFonts w:ascii="Arial" w:eastAsia="Apto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28A6D3E"/>
    <w:multiLevelType w:val="hybridMultilevel"/>
    <w:tmpl w:val="1FF41BA4"/>
    <w:lvl w:ilvl="0" w:tplc="D29C579A">
      <w:start w:val="1"/>
      <w:numFmt w:val="lowerRoman"/>
      <w:lvlText w:val="%1."/>
      <w:lvlJc w:val="right"/>
      <w:pPr>
        <w:ind w:left="644"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4"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6"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7"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1661014"/>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04"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1" w15:restartNumberingAfterBreak="0">
    <w:nsid w:val="26CD4EE5"/>
    <w:multiLevelType w:val="multilevel"/>
    <w:tmpl w:val="FF3683BC"/>
    <w:lvl w:ilvl="0">
      <w:start w:val="3"/>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7E94FAA"/>
    <w:multiLevelType w:val="hybridMultilevel"/>
    <w:tmpl w:val="CC22BB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5"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F382DC4"/>
    <w:multiLevelType w:val="hybridMultilevel"/>
    <w:tmpl w:val="E2EAAFB4"/>
    <w:lvl w:ilvl="0" w:tplc="FBEE7B44">
      <w:start w:val="6"/>
      <w:numFmt w:val="bullet"/>
      <w:lvlText w:val="•"/>
      <w:lvlJc w:val="left"/>
      <w:pPr>
        <w:ind w:left="1070" w:hanging="710"/>
      </w:pPr>
      <w:rPr>
        <w:rFonts w:ascii="Arial" w:eastAsia="Apto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0A5659C"/>
    <w:multiLevelType w:val="hybridMultilevel"/>
    <w:tmpl w:val="18480B50"/>
    <w:lvl w:ilvl="0" w:tplc="6CB6FA8A">
      <w:start w:val="1"/>
      <w:numFmt w:val="lowerRoman"/>
      <w:lvlText w:val="(%1)"/>
      <w:lvlJc w:val="left"/>
      <w:pPr>
        <w:ind w:left="644" w:hanging="360"/>
      </w:pPr>
      <w:rPr>
        <w:rFonts w:hint="default"/>
        <w:b/>
        <w:bCs/>
        <w:color w:val="auto"/>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1" w15:restartNumberingAfterBreak="0">
    <w:nsid w:val="35221FE2"/>
    <w:multiLevelType w:val="hybridMultilevel"/>
    <w:tmpl w:val="D9B8E20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33" w15:restartNumberingAfterBreak="0">
    <w:nsid w:val="3812437C"/>
    <w:multiLevelType w:val="hybridMultilevel"/>
    <w:tmpl w:val="6EB0EDD8"/>
    <w:lvl w:ilvl="0" w:tplc="FBEE7B44">
      <w:start w:val="6"/>
      <w:numFmt w:val="bullet"/>
      <w:lvlText w:val="•"/>
      <w:lvlJc w:val="left"/>
      <w:pPr>
        <w:ind w:left="1070" w:hanging="710"/>
      </w:pPr>
      <w:rPr>
        <w:rFonts w:ascii="Arial" w:eastAsia="Apto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E172639"/>
    <w:multiLevelType w:val="hybridMultilevel"/>
    <w:tmpl w:val="A3E4D290"/>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7FB0E76E">
      <w:start w:val="1"/>
      <w:numFmt w:val="lowerRoman"/>
      <w:lvlText w:val="%4."/>
      <w:lvlJc w:val="left"/>
      <w:pPr>
        <w:ind w:left="720" w:hanging="72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40"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43"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B9E4420"/>
    <w:multiLevelType w:val="hybridMultilevel"/>
    <w:tmpl w:val="D6C61104"/>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5"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47" w15:restartNumberingAfterBreak="0">
    <w:nsid w:val="4F5371AE"/>
    <w:multiLevelType w:val="hybridMultilevel"/>
    <w:tmpl w:val="F88CA0EC"/>
    <w:lvl w:ilvl="0" w:tplc="FBEE7B44">
      <w:start w:val="6"/>
      <w:numFmt w:val="bullet"/>
      <w:lvlText w:val="•"/>
      <w:lvlJc w:val="left"/>
      <w:pPr>
        <w:ind w:left="1070" w:hanging="710"/>
      </w:pPr>
      <w:rPr>
        <w:rFonts w:ascii="Arial" w:eastAsia="Apto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21373A3"/>
    <w:multiLevelType w:val="hybridMultilevel"/>
    <w:tmpl w:val="391A1F1A"/>
    <w:lvl w:ilvl="0" w:tplc="800CE088">
      <w:start w:val="1"/>
      <w:numFmt w:val="upperLetter"/>
      <w:lvlText w:val="%1."/>
      <w:lvlJc w:val="left"/>
      <w:pPr>
        <w:ind w:left="1070" w:hanging="71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0"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52"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20C3BE4"/>
    <w:multiLevelType w:val="hybridMultilevel"/>
    <w:tmpl w:val="B9F0D03C"/>
    <w:lvl w:ilvl="0" w:tplc="FBEE7B44">
      <w:start w:val="6"/>
      <w:numFmt w:val="bullet"/>
      <w:lvlText w:val="•"/>
      <w:lvlJc w:val="left"/>
      <w:pPr>
        <w:ind w:left="1070" w:hanging="710"/>
      </w:pPr>
      <w:rPr>
        <w:rFonts w:ascii="Arial" w:eastAsia="Apto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57"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D5D483E"/>
    <w:multiLevelType w:val="hybridMultilevel"/>
    <w:tmpl w:val="11461C9A"/>
    <w:lvl w:ilvl="0" w:tplc="E1C2893C">
      <w:start w:val="1"/>
      <w:numFmt w:val="lowerRoman"/>
      <w:lvlText w:val="(%1)"/>
      <w:lvlJc w:val="left"/>
      <w:pPr>
        <w:ind w:left="720" w:hanging="360"/>
      </w:pPr>
      <w:rPr>
        <w:rFonts w:hint="default"/>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9"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72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0"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C562FC1"/>
    <w:multiLevelType w:val="multilevel"/>
    <w:tmpl w:val="783AC5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7C7C79E7"/>
    <w:multiLevelType w:val="hybridMultilevel"/>
    <w:tmpl w:val="C98A4E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58033323">
    <w:abstractNumId w:val="7"/>
  </w:num>
  <w:num w:numId="2" w16cid:durableId="196553400">
    <w:abstractNumId w:val="24"/>
  </w:num>
  <w:num w:numId="3" w16cid:durableId="1771968572">
    <w:abstractNumId w:val="46"/>
  </w:num>
  <w:num w:numId="4" w16cid:durableId="1924487272">
    <w:abstractNumId w:val="16"/>
  </w:num>
  <w:num w:numId="5" w16cid:durableId="1452940044">
    <w:abstractNumId w:val="30"/>
  </w:num>
  <w:num w:numId="6" w16cid:durableId="1420255250">
    <w:abstractNumId w:val="42"/>
  </w:num>
  <w:num w:numId="7" w16cid:durableId="320696264">
    <w:abstractNumId w:val="50"/>
  </w:num>
  <w:num w:numId="8" w16cid:durableId="533465486">
    <w:abstractNumId w:val="28"/>
  </w:num>
  <w:num w:numId="9" w16cid:durableId="1165317891">
    <w:abstractNumId w:val="0"/>
    <w:lvlOverride w:ilvl="0">
      <w:startOverride w:val="1"/>
    </w:lvlOverride>
    <w:lvlOverride w:ilvl="1"/>
    <w:lvlOverride w:ilvl="2"/>
    <w:lvlOverride w:ilvl="3"/>
    <w:lvlOverride w:ilvl="4"/>
    <w:lvlOverride w:ilvl="5"/>
    <w:lvlOverride w:ilvl="6"/>
    <w:lvlOverride w:ilvl="7"/>
    <w:lvlOverride w:ilvl="8"/>
  </w:num>
  <w:num w:numId="10" w16cid:durableId="230232767">
    <w:abstractNumId w:val="19"/>
  </w:num>
  <w:num w:numId="11" w16cid:durableId="167601750">
    <w:abstractNumId w:val="58"/>
  </w:num>
  <w:num w:numId="12" w16cid:durableId="557740188">
    <w:abstractNumId w:val="3"/>
  </w:num>
  <w:num w:numId="13" w16cid:durableId="1775204669">
    <w:abstractNumId w:val="38"/>
  </w:num>
  <w:num w:numId="14" w16cid:durableId="1403406297">
    <w:abstractNumId w:val="2"/>
  </w:num>
  <w:num w:numId="15" w16cid:durableId="1841774466">
    <w:abstractNumId w:val="59"/>
  </w:num>
  <w:num w:numId="16" w16cid:durableId="1377584321">
    <w:abstractNumId w:val="9"/>
  </w:num>
  <w:num w:numId="17" w16cid:durableId="201794579">
    <w:abstractNumId w:val="40"/>
  </w:num>
  <w:num w:numId="18" w16cid:durableId="577790729">
    <w:abstractNumId w:val="62"/>
  </w:num>
  <w:num w:numId="19" w16cid:durableId="2114277362">
    <w:abstractNumId w:val="20"/>
  </w:num>
  <w:num w:numId="20" w16cid:durableId="1924680194">
    <w:abstractNumId w:val="13"/>
  </w:num>
  <w:num w:numId="21" w16cid:durableId="637297610">
    <w:abstractNumId w:val="36"/>
  </w:num>
  <w:num w:numId="22" w16cid:durableId="904801047">
    <w:abstractNumId w:val="41"/>
  </w:num>
  <w:num w:numId="23" w16cid:durableId="466899405">
    <w:abstractNumId w:val="37"/>
  </w:num>
  <w:num w:numId="24" w16cid:durableId="1600603916">
    <w:abstractNumId w:val="61"/>
  </w:num>
  <w:num w:numId="25" w16cid:durableId="1589387118">
    <w:abstractNumId w:val="6"/>
  </w:num>
  <w:num w:numId="26" w16cid:durableId="894239921">
    <w:abstractNumId w:val="45"/>
  </w:num>
  <w:num w:numId="27" w16cid:durableId="1540050567">
    <w:abstractNumId w:val="12"/>
  </w:num>
  <w:num w:numId="28" w16cid:durableId="55587401">
    <w:abstractNumId w:val="64"/>
  </w:num>
  <w:num w:numId="29" w16cid:durableId="322392043">
    <w:abstractNumId w:val="63"/>
  </w:num>
  <w:num w:numId="30" w16cid:durableId="1011833013">
    <w:abstractNumId w:val="35"/>
  </w:num>
  <w:num w:numId="31" w16cid:durableId="1844540835">
    <w:abstractNumId w:val="11"/>
  </w:num>
  <w:num w:numId="32" w16cid:durableId="2053261834">
    <w:abstractNumId w:val="14"/>
  </w:num>
  <w:num w:numId="33" w16cid:durableId="1646274453">
    <w:abstractNumId w:val="15"/>
  </w:num>
  <w:num w:numId="34" w16cid:durableId="512493878">
    <w:abstractNumId w:val="8"/>
  </w:num>
  <w:num w:numId="35" w16cid:durableId="424155953">
    <w:abstractNumId w:val="34"/>
  </w:num>
  <w:num w:numId="36" w16cid:durableId="1324628244">
    <w:abstractNumId w:val="57"/>
  </w:num>
  <w:num w:numId="37" w16cid:durableId="1519347185">
    <w:abstractNumId w:val="5"/>
  </w:num>
  <w:num w:numId="38" w16cid:durableId="2081248692">
    <w:abstractNumId w:val="26"/>
  </w:num>
  <w:num w:numId="39" w16cid:durableId="490371686">
    <w:abstractNumId w:val="25"/>
  </w:num>
  <w:num w:numId="40" w16cid:durableId="200558218">
    <w:abstractNumId w:val="51"/>
  </w:num>
  <w:num w:numId="41" w16cid:durableId="1351225034">
    <w:abstractNumId w:val="32"/>
  </w:num>
  <w:num w:numId="42" w16cid:durableId="344789772">
    <w:abstractNumId w:val="29"/>
  </w:num>
  <w:num w:numId="43" w16cid:durableId="18994343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973830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695234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07084794">
    <w:abstractNumId w:val="44"/>
  </w:num>
  <w:num w:numId="47" w16cid:durableId="435635236">
    <w:abstractNumId w:val="53"/>
  </w:num>
  <w:num w:numId="48" w16cid:durableId="555820747">
    <w:abstractNumId w:val="22"/>
  </w:num>
  <w:num w:numId="49" w16cid:durableId="1690914797">
    <w:abstractNumId w:val="31"/>
  </w:num>
  <w:num w:numId="50" w16cid:durableId="195041730">
    <w:abstractNumId w:val="18"/>
  </w:num>
  <w:num w:numId="51" w16cid:durableId="1920869498">
    <w:abstractNumId w:val="48"/>
  </w:num>
  <w:num w:numId="52" w16cid:durableId="758989679">
    <w:abstractNumId w:val="10"/>
  </w:num>
  <w:num w:numId="53" w16cid:durableId="890535169">
    <w:abstractNumId w:val="52"/>
  </w:num>
  <w:num w:numId="54" w16cid:durableId="1396513941">
    <w:abstractNumId w:val="47"/>
  </w:num>
  <w:num w:numId="55" w16cid:durableId="803426634">
    <w:abstractNumId w:val="1"/>
  </w:num>
  <w:num w:numId="56" w16cid:durableId="1549954698">
    <w:abstractNumId w:val="27"/>
  </w:num>
  <w:num w:numId="57" w16cid:durableId="1762144979">
    <w:abstractNumId w:val="33"/>
  </w:num>
  <w:num w:numId="58" w16cid:durableId="2011593445">
    <w:abstractNumId w:val="55"/>
  </w:num>
  <w:num w:numId="59" w16cid:durableId="708804426">
    <w:abstractNumId w:val="60"/>
  </w:num>
  <w:num w:numId="60" w16cid:durableId="1143700287">
    <w:abstractNumId w:val="4"/>
  </w:num>
  <w:num w:numId="61" w16cid:durableId="1954095698">
    <w:abstractNumId w:val="43"/>
  </w:num>
  <w:num w:numId="62" w16cid:durableId="440300671">
    <w:abstractNumId w:val="21"/>
  </w:num>
  <w:num w:numId="63" w16cid:durableId="981807984">
    <w:abstractNumId w:val="49"/>
  </w:num>
  <w:num w:numId="64" w16cid:durableId="1034883256">
    <w:abstractNumId w:val="23"/>
  </w:num>
  <w:num w:numId="65" w16cid:durableId="129132876">
    <w:abstractNumId w:val="56"/>
  </w:num>
  <w:num w:numId="66" w16cid:durableId="2056351275">
    <w:abstractNumId w:val="17"/>
  </w:num>
  <w:num w:numId="67" w16cid:durableId="128405863">
    <w:abstractNumId w:val="65"/>
  </w:num>
  <w:num w:numId="68" w16cid:durableId="1403720234">
    <w:abstractNumId w:val="5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0B3"/>
    <w:rsid w:val="00007BEC"/>
    <w:rsid w:val="00007F02"/>
    <w:rsid w:val="00011953"/>
    <w:rsid w:val="00011B8D"/>
    <w:rsid w:val="000124C6"/>
    <w:rsid w:val="00013EDD"/>
    <w:rsid w:val="00015330"/>
    <w:rsid w:val="00015A5F"/>
    <w:rsid w:val="000168B8"/>
    <w:rsid w:val="000208FD"/>
    <w:rsid w:val="00021A40"/>
    <w:rsid w:val="00022917"/>
    <w:rsid w:val="0002448F"/>
    <w:rsid w:val="000255D8"/>
    <w:rsid w:val="00027363"/>
    <w:rsid w:val="000306EC"/>
    <w:rsid w:val="000363A3"/>
    <w:rsid w:val="000433AA"/>
    <w:rsid w:val="00043679"/>
    <w:rsid w:val="00043757"/>
    <w:rsid w:val="0004413B"/>
    <w:rsid w:val="00047C8E"/>
    <w:rsid w:val="00057DD4"/>
    <w:rsid w:val="00062B37"/>
    <w:rsid w:val="000632A0"/>
    <w:rsid w:val="0006584F"/>
    <w:rsid w:val="00066F38"/>
    <w:rsid w:val="00071CDF"/>
    <w:rsid w:val="00075A5B"/>
    <w:rsid w:val="000762CC"/>
    <w:rsid w:val="000779D4"/>
    <w:rsid w:val="000803F8"/>
    <w:rsid w:val="00080BEC"/>
    <w:rsid w:val="00083D58"/>
    <w:rsid w:val="00083DFC"/>
    <w:rsid w:val="00084138"/>
    <w:rsid w:val="00092DB9"/>
    <w:rsid w:val="00093EFF"/>
    <w:rsid w:val="00095C26"/>
    <w:rsid w:val="000A41F5"/>
    <w:rsid w:val="000A6F2E"/>
    <w:rsid w:val="000B1EBE"/>
    <w:rsid w:val="000B21FB"/>
    <w:rsid w:val="000B2588"/>
    <w:rsid w:val="000B2E57"/>
    <w:rsid w:val="000B49AF"/>
    <w:rsid w:val="000B7A90"/>
    <w:rsid w:val="000B7C52"/>
    <w:rsid w:val="000C013A"/>
    <w:rsid w:val="000C1926"/>
    <w:rsid w:val="000C227E"/>
    <w:rsid w:val="000C333C"/>
    <w:rsid w:val="000C501E"/>
    <w:rsid w:val="000C5763"/>
    <w:rsid w:val="000C6699"/>
    <w:rsid w:val="000D0D14"/>
    <w:rsid w:val="000D1B94"/>
    <w:rsid w:val="000D62F6"/>
    <w:rsid w:val="000E1A29"/>
    <w:rsid w:val="000E62CC"/>
    <w:rsid w:val="000F0530"/>
    <w:rsid w:val="000F63B3"/>
    <w:rsid w:val="00101103"/>
    <w:rsid w:val="0010142F"/>
    <w:rsid w:val="00102FF4"/>
    <w:rsid w:val="00104C5E"/>
    <w:rsid w:val="00104FA9"/>
    <w:rsid w:val="00110246"/>
    <w:rsid w:val="00110B9E"/>
    <w:rsid w:val="001114BF"/>
    <w:rsid w:val="00111814"/>
    <w:rsid w:val="00112A60"/>
    <w:rsid w:val="00112E05"/>
    <w:rsid w:val="001148CB"/>
    <w:rsid w:val="0011729B"/>
    <w:rsid w:val="00121E2E"/>
    <w:rsid w:val="00123E53"/>
    <w:rsid w:val="00130DDB"/>
    <w:rsid w:val="0013534E"/>
    <w:rsid w:val="00137DC8"/>
    <w:rsid w:val="00140034"/>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2D25"/>
    <w:rsid w:val="001744C2"/>
    <w:rsid w:val="001751CE"/>
    <w:rsid w:val="00180C19"/>
    <w:rsid w:val="00181776"/>
    <w:rsid w:val="00181E98"/>
    <w:rsid w:val="0018389A"/>
    <w:rsid w:val="00183E1B"/>
    <w:rsid w:val="001859CC"/>
    <w:rsid w:val="00186DCE"/>
    <w:rsid w:val="00191997"/>
    <w:rsid w:val="00192B3B"/>
    <w:rsid w:val="00192D93"/>
    <w:rsid w:val="00193C6C"/>
    <w:rsid w:val="001954BE"/>
    <w:rsid w:val="00195BEE"/>
    <w:rsid w:val="00197C4B"/>
    <w:rsid w:val="001A338C"/>
    <w:rsid w:val="001A4779"/>
    <w:rsid w:val="001B01D2"/>
    <w:rsid w:val="001B2D42"/>
    <w:rsid w:val="001B4757"/>
    <w:rsid w:val="001B47A0"/>
    <w:rsid w:val="001C26B4"/>
    <w:rsid w:val="001C3523"/>
    <w:rsid w:val="001C462A"/>
    <w:rsid w:val="001D1ED5"/>
    <w:rsid w:val="001D406B"/>
    <w:rsid w:val="001D60AE"/>
    <w:rsid w:val="001D6E16"/>
    <w:rsid w:val="001E2199"/>
    <w:rsid w:val="001E55A4"/>
    <w:rsid w:val="001E5E4B"/>
    <w:rsid w:val="001E5F73"/>
    <w:rsid w:val="001E7B33"/>
    <w:rsid w:val="001F0FCB"/>
    <w:rsid w:val="001F3E01"/>
    <w:rsid w:val="001F4BB6"/>
    <w:rsid w:val="001F4C2E"/>
    <w:rsid w:val="001F5269"/>
    <w:rsid w:val="001F58FE"/>
    <w:rsid w:val="001F650F"/>
    <w:rsid w:val="001F72CE"/>
    <w:rsid w:val="002014AF"/>
    <w:rsid w:val="002108F6"/>
    <w:rsid w:val="00211EFD"/>
    <w:rsid w:val="00212F38"/>
    <w:rsid w:val="0021341A"/>
    <w:rsid w:val="0021415B"/>
    <w:rsid w:val="0021478F"/>
    <w:rsid w:val="00215026"/>
    <w:rsid w:val="00216F03"/>
    <w:rsid w:val="00222FF2"/>
    <w:rsid w:val="0022300D"/>
    <w:rsid w:val="00223962"/>
    <w:rsid w:val="00226B42"/>
    <w:rsid w:val="00226EEF"/>
    <w:rsid w:val="00227405"/>
    <w:rsid w:val="00231C28"/>
    <w:rsid w:val="00240226"/>
    <w:rsid w:val="00242C07"/>
    <w:rsid w:val="002501A9"/>
    <w:rsid w:val="00253FD0"/>
    <w:rsid w:val="00256466"/>
    <w:rsid w:val="0025749E"/>
    <w:rsid w:val="00260695"/>
    <w:rsid w:val="00261661"/>
    <w:rsid w:val="00266C8C"/>
    <w:rsid w:val="002721FE"/>
    <w:rsid w:val="00273BBC"/>
    <w:rsid w:val="00273E43"/>
    <w:rsid w:val="00275B8E"/>
    <w:rsid w:val="00275D32"/>
    <w:rsid w:val="0027783D"/>
    <w:rsid w:val="00280879"/>
    <w:rsid w:val="00287562"/>
    <w:rsid w:val="002879E6"/>
    <w:rsid w:val="002920F7"/>
    <w:rsid w:val="002921F2"/>
    <w:rsid w:val="0029298E"/>
    <w:rsid w:val="00293CFA"/>
    <w:rsid w:val="00294938"/>
    <w:rsid w:val="002977AE"/>
    <w:rsid w:val="00297942"/>
    <w:rsid w:val="002A09DF"/>
    <w:rsid w:val="002A2152"/>
    <w:rsid w:val="002A2E6B"/>
    <w:rsid w:val="002B4ABF"/>
    <w:rsid w:val="002C0D35"/>
    <w:rsid w:val="002C148E"/>
    <w:rsid w:val="002C29C2"/>
    <w:rsid w:val="002C4942"/>
    <w:rsid w:val="002C5931"/>
    <w:rsid w:val="002C64CB"/>
    <w:rsid w:val="002D02D3"/>
    <w:rsid w:val="002D41B9"/>
    <w:rsid w:val="002D4B51"/>
    <w:rsid w:val="002E096B"/>
    <w:rsid w:val="002E1F1A"/>
    <w:rsid w:val="002E3090"/>
    <w:rsid w:val="002F287F"/>
    <w:rsid w:val="002F2C96"/>
    <w:rsid w:val="002F2ED7"/>
    <w:rsid w:val="002F30D6"/>
    <w:rsid w:val="002F4423"/>
    <w:rsid w:val="002F4B36"/>
    <w:rsid w:val="002F546F"/>
    <w:rsid w:val="002F5577"/>
    <w:rsid w:val="00302313"/>
    <w:rsid w:val="003031A7"/>
    <w:rsid w:val="0030557D"/>
    <w:rsid w:val="003110FA"/>
    <w:rsid w:val="003115F4"/>
    <w:rsid w:val="00312A39"/>
    <w:rsid w:val="003137F1"/>
    <w:rsid w:val="00315169"/>
    <w:rsid w:val="00317BA6"/>
    <w:rsid w:val="003236DA"/>
    <w:rsid w:val="00326E28"/>
    <w:rsid w:val="0032720E"/>
    <w:rsid w:val="003327E4"/>
    <w:rsid w:val="003332DA"/>
    <w:rsid w:val="00337168"/>
    <w:rsid w:val="00342B35"/>
    <w:rsid w:val="00344014"/>
    <w:rsid w:val="003442B4"/>
    <w:rsid w:val="00344CBC"/>
    <w:rsid w:val="003516BD"/>
    <w:rsid w:val="00352037"/>
    <w:rsid w:val="003545C9"/>
    <w:rsid w:val="00355BDF"/>
    <w:rsid w:val="00355E82"/>
    <w:rsid w:val="00356C09"/>
    <w:rsid w:val="00361AA3"/>
    <w:rsid w:val="0036241E"/>
    <w:rsid w:val="003628B9"/>
    <w:rsid w:val="00364255"/>
    <w:rsid w:val="00367066"/>
    <w:rsid w:val="00370AA0"/>
    <w:rsid w:val="003755FD"/>
    <w:rsid w:val="00375C80"/>
    <w:rsid w:val="0037668E"/>
    <w:rsid w:val="00377456"/>
    <w:rsid w:val="00383B9F"/>
    <w:rsid w:val="003867AC"/>
    <w:rsid w:val="003874FC"/>
    <w:rsid w:val="003925D7"/>
    <w:rsid w:val="00396DF9"/>
    <w:rsid w:val="003A1850"/>
    <w:rsid w:val="003A3768"/>
    <w:rsid w:val="003A7656"/>
    <w:rsid w:val="003B2F74"/>
    <w:rsid w:val="003B51D2"/>
    <w:rsid w:val="003B5E2E"/>
    <w:rsid w:val="003C1D09"/>
    <w:rsid w:val="003C78BD"/>
    <w:rsid w:val="003D11F1"/>
    <w:rsid w:val="003E2EDD"/>
    <w:rsid w:val="003E3D06"/>
    <w:rsid w:val="003F02DA"/>
    <w:rsid w:val="003F03B1"/>
    <w:rsid w:val="003F14BF"/>
    <w:rsid w:val="003F5271"/>
    <w:rsid w:val="003F5550"/>
    <w:rsid w:val="003F69BD"/>
    <w:rsid w:val="00400565"/>
    <w:rsid w:val="004012DA"/>
    <w:rsid w:val="00401F64"/>
    <w:rsid w:val="004034D9"/>
    <w:rsid w:val="00403F15"/>
    <w:rsid w:val="00412FC6"/>
    <w:rsid w:val="00415618"/>
    <w:rsid w:val="00415B0C"/>
    <w:rsid w:val="00417504"/>
    <w:rsid w:val="00422036"/>
    <w:rsid w:val="004239E6"/>
    <w:rsid w:val="00423DF1"/>
    <w:rsid w:val="004256B0"/>
    <w:rsid w:val="00426463"/>
    <w:rsid w:val="00426D4D"/>
    <w:rsid w:val="0043063A"/>
    <w:rsid w:val="004328E7"/>
    <w:rsid w:val="00432A63"/>
    <w:rsid w:val="00434473"/>
    <w:rsid w:val="00436226"/>
    <w:rsid w:val="00437DAE"/>
    <w:rsid w:val="0044115E"/>
    <w:rsid w:val="00444654"/>
    <w:rsid w:val="00444AF9"/>
    <w:rsid w:val="0044696C"/>
    <w:rsid w:val="004508BB"/>
    <w:rsid w:val="0045183F"/>
    <w:rsid w:val="0045332F"/>
    <w:rsid w:val="00456817"/>
    <w:rsid w:val="00456F3A"/>
    <w:rsid w:val="00457921"/>
    <w:rsid w:val="00461829"/>
    <w:rsid w:val="00463963"/>
    <w:rsid w:val="00463AD0"/>
    <w:rsid w:val="00463CEA"/>
    <w:rsid w:val="00465D5E"/>
    <w:rsid w:val="00470AD7"/>
    <w:rsid w:val="00471477"/>
    <w:rsid w:val="00471BEF"/>
    <w:rsid w:val="00476888"/>
    <w:rsid w:val="00480229"/>
    <w:rsid w:val="004824D3"/>
    <w:rsid w:val="00486828"/>
    <w:rsid w:val="00490B52"/>
    <w:rsid w:val="0049288B"/>
    <w:rsid w:val="004931F6"/>
    <w:rsid w:val="00495ADF"/>
    <w:rsid w:val="004A18E8"/>
    <w:rsid w:val="004A1BC4"/>
    <w:rsid w:val="004A588B"/>
    <w:rsid w:val="004A63D8"/>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EA8"/>
    <w:rsid w:val="004E30C9"/>
    <w:rsid w:val="004E3709"/>
    <w:rsid w:val="004E48C2"/>
    <w:rsid w:val="004E55A0"/>
    <w:rsid w:val="004E5699"/>
    <w:rsid w:val="004F0426"/>
    <w:rsid w:val="004F3FAB"/>
    <w:rsid w:val="004F7CED"/>
    <w:rsid w:val="00500E2A"/>
    <w:rsid w:val="005018EF"/>
    <w:rsid w:val="0050693D"/>
    <w:rsid w:val="00510F6B"/>
    <w:rsid w:val="00514EF9"/>
    <w:rsid w:val="0052420D"/>
    <w:rsid w:val="00527021"/>
    <w:rsid w:val="00531F9C"/>
    <w:rsid w:val="00533A9A"/>
    <w:rsid w:val="00533B51"/>
    <w:rsid w:val="0053426D"/>
    <w:rsid w:val="0053541A"/>
    <w:rsid w:val="005401F7"/>
    <w:rsid w:val="00541C1A"/>
    <w:rsid w:val="00546C0B"/>
    <w:rsid w:val="00550F73"/>
    <w:rsid w:val="00551539"/>
    <w:rsid w:val="005515FB"/>
    <w:rsid w:val="00551DDF"/>
    <w:rsid w:val="005546E4"/>
    <w:rsid w:val="00556154"/>
    <w:rsid w:val="00557E17"/>
    <w:rsid w:val="00560352"/>
    <w:rsid w:val="005608E1"/>
    <w:rsid w:val="0056467F"/>
    <w:rsid w:val="00570275"/>
    <w:rsid w:val="0057028B"/>
    <w:rsid w:val="005713D1"/>
    <w:rsid w:val="005715CE"/>
    <w:rsid w:val="00572105"/>
    <w:rsid w:val="00577D3D"/>
    <w:rsid w:val="00583C97"/>
    <w:rsid w:val="0058696C"/>
    <w:rsid w:val="00587540"/>
    <w:rsid w:val="0059417F"/>
    <w:rsid w:val="00594E55"/>
    <w:rsid w:val="005954C5"/>
    <w:rsid w:val="00595695"/>
    <w:rsid w:val="00595ED8"/>
    <w:rsid w:val="00596C1D"/>
    <w:rsid w:val="005971BA"/>
    <w:rsid w:val="005A0C71"/>
    <w:rsid w:val="005A1766"/>
    <w:rsid w:val="005A1E43"/>
    <w:rsid w:val="005A6208"/>
    <w:rsid w:val="005A7500"/>
    <w:rsid w:val="005B00FC"/>
    <w:rsid w:val="005B2691"/>
    <w:rsid w:val="005B28AA"/>
    <w:rsid w:val="005B4CFF"/>
    <w:rsid w:val="005B525E"/>
    <w:rsid w:val="005B52B9"/>
    <w:rsid w:val="005B5668"/>
    <w:rsid w:val="005C3290"/>
    <w:rsid w:val="005C5FB4"/>
    <w:rsid w:val="005D420A"/>
    <w:rsid w:val="005D5348"/>
    <w:rsid w:val="005E0DB3"/>
    <w:rsid w:val="005F5476"/>
    <w:rsid w:val="00600AF4"/>
    <w:rsid w:val="00603B93"/>
    <w:rsid w:val="0060457E"/>
    <w:rsid w:val="006065FF"/>
    <w:rsid w:val="00606D62"/>
    <w:rsid w:val="006121B3"/>
    <w:rsid w:val="00612716"/>
    <w:rsid w:val="00613E13"/>
    <w:rsid w:val="00614C5C"/>
    <w:rsid w:val="006161E6"/>
    <w:rsid w:val="00624ABE"/>
    <w:rsid w:val="00625A47"/>
    <w:rsid w:val="00626E27"/>
    <w:rsid w:val="00627FAF"/>
    <w:rsid w:val="00630F6C"/>
    <w:rsid w:val="00635AC5"/>
    <w:rsid w:val="00640418"/>
    <w:rsid w:val="00641633"/>
    <w:rsid w:val="006424B3"/>
    <w:rsid w:val="00645F3E"/>
    <w:rsid w:val="006464DC"/>
    <w:rsid w:val="00650C65"/>
    <w:rsid w:val="00654F6D"/>
    <w:rsid w:val="0065597D"/>
    <w:rsid w:val="00655FB0"/>
    <w:rsid w:val="006568E7"/>
    <w:rsid w:val="006610CB"/>
    <w:rsid w:val="00661A42"/>
    <w:rsid w:val="00662BE8"/>
    <w:rsid w:val="00663BB9"/>
    <w:rsid w:val="00671A5C"/>
    <w:rsid w:val="0067403D"/>
    <w:rsid w:val="0067587A"/>
    <w:rsid w:val="00677C01"/>
    <w:rsid w:val="0068172F"/>
    <w:rsid w:val="006841C1"/>
    <w:rsid w:val="00684842"/>
    <w:rsid w:val="00685DE4"/>
    <w:rsid w:val="006875F3"/>
    <w:rsid w:val="0069237B"/>
    <w:rsid w:val="0069416D"/>
    <w:rsid w:val="006942D1"/>
    <w:rsid w:val="0069557D"/>
    <w:rsid w:val="0069652F"/>
    <w:rsid w:val="00697F5D"/>
    <w:rsid w:val="006A08B4"/>
    <w:rsid w:val="006A4121"/>
    <w:rsid w:val="006A5F25"/>
    <w:rsid w:val="006B2472"/>
    <w:rsid w:val="006B4AE6"/>
    <w:rsid w:val="006B56FD"/>
    <w:rsid w:val="006C1568"/>
    <w:rsid w:val="006C55C3"/>
    <w:rsid w:val="006C67B9"/>
    <w:rsid w:val="006D4751"/>
    <w:rsid w:val="006D5277"/>
    <w:rsid w:val="006D6266"/>
    <w:rsid w:val="006D779F"/>
    <w:rsid w:val="006E05EA"/>
    <w:rsid w:val="006E3B29"/>
    <w:rsid w:val="006E4B18"/>
    <w:rsid w:val="006F39F6"/>
    <w:rsid w:val="006F480C"/>
    <w:rsid w:val="006F4E3C"/>
    <w:rsid w:val="00701D91"/>
    <w:rsid w:val="00701E95"/>
    <w:rsid w:val="0070284E"/>
    <w:rsid w:val="007101D2"/>
    <w:rsid w:val="0071035C"/>
    <w:rsid w:val="00710AFD"/>
    <w:rsid w:val="00713ED4"/>
    <w:rsid w:val="007143C8"/>
    <w:rsid w:val="00715748"/>
    <w:rsid w:val="00723EE1"/>
    <w:rsid w:val="00727AD2"/>
    <w:rsid w:val="0073107A"/>
    <w:rsid w:val="00731FBC"/>
    <w:rsid w:val="007439B1"/>
    <w:rsid w:val="00746148"/>
    <w:rsid w:val="00746962"/>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0BEB"/>
    <w:rsid w:val="007A1DBC"/>
    <w:rsid w:val="007A31A6"/>
    <w:rsid w:val="007A7E91"/>
    <w:rsid w:val="007B7895"/>
    <w:rsid w:val="007C4328"/>
    <w:rsid w:val="007C51CF"/>
    <w:rsid w:val="007C685C"/>
    <w:rsid w:val="007D02E0"/>
    <w:rsid w:val="007D141C"/>
    <w:rsid w:val="007D3013"/>
    <w:rsid w:val="007D32CB"/>
    <w:rsid w:val="007D60B0"/>
    <w:rsid w:val="007D6D72"/>
    <w:rsid w:val="007D7CFB"/>
    <w:rsid w:val="007E0C65"/>
    <w:rsid w:val="007E237D"/>
    <w:rsid w:val="00803C79"/>
    <w:rsid w:val="0080558C"/>
    <w:rsid w:val="00810734"/>
    <w:rsid w:val="0081141C"/>
    <w:rsid w:val="00812FBD"/>
    <w:rsid w:val="00813CF1"/>
    <w:rsid w:val="00816D84"/>
    <w:rsid w:val="00817E6A"/>
    <w:rsid w:val="00820909"/>
    <w:rsid w:val="0082356C"/>
    <w:rsid w:val="00826808"/>
    <w:rsid w:val="0082695B"/>
    <w:rsid w:val="008302F5"/>
    <w:rsid w:val="00831BFE"/>
    <w:rsid w:val="00833CF6"/>
    <w:rsid w:val="00835D3B"/>
    <w:rsid w:val="00836C36"/>
    <w:rsid w:val="00841011"/>
    <w:rsid w:val="00841BDD"/>
    <w:rsid w:val="00842CA4"/>
    <w:rsid w:val="00843CD1"/>
    <w:rsid w:val="0084499E"/>
    <w:rsid w:val="008475BE"/>
    <w:rsid w:val="00850ADF"/>
    <w:rsid w:val="008537CF"/>
    <w:rsid w:val="00856601"/>
    <w:rsid w:val="008618AD"/>
    <w:rsid w:val="00863B0B"/>
    <w:rsid w:val="00863D27"/>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5794"/>
    <w:rsid w:val="008A7125"/>
    <w:rsid w:val="008B0694"/>
    <w:rsid w:val="008B0AA0"/>
    <w:rsid w:val="008B2133"/>
    <w:rsid w:val="008B477D"/>
    <w:rsid w:val="008B5758"/>
    <w:rsid w:val="008C0F5A"/>
    <w:rsid w:val="008C39B3"/>
    <w:rsid w:val="008C5F0C"/>
    <w:rsid w:val="008C645B"/>
    <w:rsid w:val="008D0634"/>
    <w:rsid w:val="008D6BD3"/>
    <w:rsid w:val="008D6D3B"/>
    <w:rsid w:val="008D7031"/>
    <w:rsid w:val="008E2D9B"/>
    <w:rsid w:val="008E405F"/>
    <w:rsid w:val="008E5D90"/>
    <w:rsid w:val="008F377A"/>
    <w:rsid w:val="008F4142"/>
    <w:rsid w:val="008F43CB"/>
    <w:rsid w:val="008F4531"/>
    <w:rsid w:val="008F5009"/>
    <w:rsid w:val="008F6C4A"/>
    <w:rsid w:val="008F70A9"/>
    <w:rsid w:val="008F70DF"/>
    <w:rsid w:val="00900340"/>
    <w:rsid w:val="00901D31"/>
    <w:rsid w:val="00902FC6"/>
    <w:rsid w:val="009043FA"/>
    <w:rsid w:val="009055DE"/>
    <w:rsid w:val="00906D9C"/>
    <w:rsid w:val="00907225"/>
    <w:rsid w:val="0091033A"/>
    <w:rsid w:val="0091411D"/>
    <w:rsid w:val="00914ACD"/>
    <w:rsid w:val="0091599A"/>
    <w:rsid w:val="00920BAA"/>
    <w:rsid w:val="009215C9"/>
    <w:rsid w:val="00924446"/>
    <w:rsid w:val="00924D53"/>
    <w:rsid w:val="00927E2E"/>
    <w:rsid w:val="0093089D"/>
    <w:rsid w:val="009317ED"/>
    <w:rsid w:val="009361A3"/>
    <w:rsid w:val="00936FCB"/>
    <w:rsid w:val="009422E7"/>
    <w:rsid w:val="00943145"/>
    <w:rsid w:val="0094372C"/>
    <w:rsid w:val="00950793"/>
    <w:rsid w:val="00957225"/>
    <w:rsid w:val="00957909"/>
    <w:rsid w:val="0096120F"/>
    <w:rsid w:val="00966A51"/>
    <w:rsid w:val="00970909"/>
    <w:rsid w:val="00971FE1"/>
    <w:rsid w:val="00973113"/>
    <w:rsid w:val="0097608B"/>
    <w:rsid w:val="0098239A"/>
    <w:rsid w:val="00984227"/>
    <w:rsid w:val="00984D3D"/>
    <w:rsid w:val="009854D7"/>
    <w:rsid w:val="009869BB"/>
    <w:rsid w:val="00992F97"/>
    <w:rsid w:val="00993769"/>
    <w:rsid w:val="009940DE"/>
    <w:rsid w:val="00995931"/>
    <w:rsid w:val="009A0335"/>
    <w:rsid w:val="009A0C4B"/>
    <w:rsid w:val="009A5102"/>
    <w:rsid w:val="009A69E9"/>
    <w:rsid w:val="009B1812"/>
    <w:rsid w:val="009B28FA"/>
    <w:rsid w:val="009B2BAE"/>
    <w:rsid w:val="009B382F"/>
    <w:rsid w:val="009B5B0C"/>
    <w:rsid w:val="009C09FF"/>
    <w:rsid w:val="009C4904"/>
    <w:rsid w:val="009C4BAD"/>
    <w:rsid w:val="009C5CFC"/>
    <w:rsid w:val="009D0554"/>
    <w:rsid w:val="009D06FE"/>
    <w:rsid w:val="009D0AEA"/>
    <w:rsid w:val="009D11A1"/>
    <w:rsid w:val="009D27A9"/>
    <w:rsid w:val="009D718F"/>
    <w:rsid w:val="009D719C"/>
    <w:rsid w:val="009D790D"/>
    <w:rsid w:val="009D7EA2"/>
    <w:rsid w:val="009E0932"/>
    <w:rsid w:val="009E0AD3"/>
    <w:rsid w:val="009E3004"/>
    <w:rsid w:val="009E361B"/>
    <w:rsid w:val="009E6DCC"/>
    <w:rsid w:val="009E7936"/>
    <w:rsid w:val="009F22E7"/>
    <w:rsid w:val="009F6C01"/>
    <w:rsid w:val="00A015B9"/>
    <w:rsid w:val="00A03495"/>
    <w:rsid w:val="00A03573"/>
    <w:rsid w:val="00A04324"/>
    <w:rsid w:val="00A04C90"/>
    <w:rsid w:val="00A1323C"/>
    <w:rsid w:val="00A13F59"/>
    <w:rsid w:val="00A144C4"/>
    <w:rsid w:val="00A14BA4"/>
    <w:rsid w:val="00A14D55"/>
    <w:rsid w:val="00A248EF"/>
    <w:rsid w:val="00A32A40"/>
    <w:rsid w:val="00A32B47"/>
    <w:rsid w:val="00A347B8"/>
    <w:rsid w:val="00A37D38"/>
    <w:rsid w:val="00A41CB1"/>
    <w:rsid w:val="00A42862"/>
    <w:rsid w:val="00A43D68"/>
    <w:rsid w:val="00A468D7"/>
    <w:rsid w:val="00A50156"/>
    <w:rsid w:val="00A501D1"/>
    <w:rsid w:val="00A5667F"/>
    <w:rsid w:val="00A56E74"/>
    <w:rsid w:val="00A61997"/>
    <w:rsid w:val="00A623CD"/>
    <w:rsid w:val="00A64859"/>
    <w:rsid w:val="00A66634"/>
    <w:rsid w:val="00A66835"/>
    <w:rsid w:val="00A66C6D"/>
    <w:rsid w:val="00A72912"/>
    <w:rsid w:val="00A77D23"/>
    <w:rsid w:val="00A80FAE"/>
    <w:rsid w:val="00A86D20"/>
    <w:rsid w:val="00A90956"/>
    <w:rsid w:val="00A92245"/>
    <w:rsid w:val="00A93322"/>
    <w:rsid w:val="00AA664C"/>
    <w:rsid w:val="00AB202A"/>
    <w:rsid w:val="00AB5127"/>
    <w:rsid w:val="00AB6CF1"/>
    <w:rsid w:val="00AC42DE"/>
    <w:rsid w:val="00AC48C8"/>
    <w:rsid w:val="00AC6265"/>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067E6"/>
    <w:rsid w:val="00B12D16"/>
    <w:rsid w:val="00B13F3D"/>
    <w:rsid w:val="00B14C55"/>
    <w:rsid w:val="00B14F81"/>
    <w:rsid w:val="00B16E35"/>
    <w:rsid w:val="00B2168D"/>
    <w:rsid w:val="00B22A97"/>
    <w:rsid w:val="00B244B8"/>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592"/>
    <w:rsid w:val="00B84875"/>
    <w:rsid w:val="00B85040"/>
    <w:rsid w:val="00B867FE"/>
    <w:rsid w:val="00B902AE"/>
    <w:rsid w:val="00B91FF2"/>
    <w:rsid w:val="00B93400"/>
    <w:rsid w:val="00B97044"/>
    <w:rsid w:val="00BA36E4"/>
    <w:rsid w:val="00BA3D5A"/>
    <w:rsid w:val="00BA74C7"/>
    <w:rsid w:val="00BB2CE1"/>
    <w:rsid w:val="00BB3CEE"/>
    <w:rsid w:val="00BB4821"/>
    <w:rsid w:val="00BB6EE5"/>
    <w:rsid w:val="00BC1046"/>
    <w:rsid w:val="00BC212D"/>
    <w:rsid w:val="00BC3142"/>
    <w:rsid w:val="00BC371A"/>
    <w:rsid w:val="00BC37B4"/>
    <w:rsid w:val="00BC7209"/>
    <w:rsid w:val="00BC7E5E"/>
    <w:rsid w:val="00BD03B1"/>
    <w:rsid w:val="00BD0AE1"/>
    <w:rsid w:val="00BD2250"/>
    <w:rsid w:val="00BE20C8"/>
    <w:rsid w:val="00BE226C"/>
    <w:rsid w:val="00BE6104"/>
    <w:rsid w:val="00BE664E"/>
    <w:rsid w:val="00BE7B3C"/>
    <w:rsid w:val="00BF0007"/>
    <w:rsid w:val="00BF4F83"/>
    <w:rsid w:val="00BF7E9A"/>
    <w:rsid w:val="00C01C55"/>
    <w:rsid w:val="00C0211D"/>
    <w:rsid w:val="00C04133"/>
    <w:rsid w:val="00C11465"/>
    <w:rsid w:val="00C12C57"/>
    <w:rsid w:val="00C1410D"/>
    <w:rsid w:val="00C14F2E"/>
    <w:rsid w:val="00C15229"/>
    <w:rsid w:val="00C152BA"/>
    <w:rsid w:val="00C15711"/>
    <w:rsid w:val="00C24181"/>
    <w:rsid w:val="00C27860"/>
    <w:rsid w:val="00C3702E"/>
    <w:rsid w:val="00C378A7"/>
    <w:rsid w:val="00C4282D"/>
    <w:rsid w:val="00C4472F"/>
    <w:rsid w:val="00C44A19"/>
    <w:rsid w:val="00C457AA"/>
    <w:rsid w:val="00C46F92"/>
    <w:rsid w:val="00C5621A"/>
    <w:rsid w:val="00C64BFC"/>
    <w:rsid w:val="00C64F93"/>
    <w:rsid w:val="00C66ADC"/>
    <w:rsid w:val="00C671DE"/>
    <w:rsid w:val="00C71DD2"/>
    <w:rsid w:val="00C72833"/>
    <w:rsid w:val="00C73B04"/>
    <w:rsid w:val="00C76CD6"/>
    <w:rsid w:val="00C77B91"/>
    <w:rsid w:val="00C8205E"/>
    <w:rsid w:val="00C82829"/>
    <w:rsid w:val="00C83014"/>
    <w:rsid w:val="00C83F25"/>
    <w:rsid w:val="00C84924"/>
    <w:rsid w:val="00C8779D"/>
    <w:rsid w:val="00C94279"/>
    <w:rsid w:val="00C95933"/>
    <w:rsid w:val="00C95B38"/>
    <w:rsid w:val="00C978D6"/>
    <w:rsid w:val="00CA10EF"/>
    <w:rsid w:val="00CA27FE"/>
    <w:rsid w:val="00CA4845"/>
    <w:rsid w:val="00CA5351"/>
    <w:rsid w:val="00CB0F1F"/>
    <w:rsid w:val="00CB203D"/>
    <w:rsid w:val="00CB22FB"/>
    <w:rsid w:val="00CB7F07"/>
    <w:rsid w:val="00CC035D"/>
    <w:rsid w:val="00CC0785"/>
    <w:rsid w:val="00CC1A1F"/>
    <w:rsid w:val="00CC2DDA"/>
    <w:rsid w:val="00CC38E7"/>
    <w:rsid w:val="00CD4C42"/>
    <w:rsid w:val="00CE0FA5"/>
    <w:rsid w:val="00CE43E3"/>
    <w:rsid w:val="00CE4AD4"/>
    <w:rsid w:val="00CE58F2"/>
    <w:rsid w:val="00CF0F7F"/>
    <w:rsid w:val="00CF4D41"/>
    <w:rsid w:val="00CF7314"/>
    <w:rsid w:val="00CF7F4B"/>
    <w:rsid w:val="00D072A5"/>
    <w:rsid w:val="00D11445"/>
    <w:rsid w:val="00D1765D"/>
    <w:rsid w:val="00D2241D"/>
    <w:rsid w:val="00D237C3"/>
    <w:rsid w:val="00D250BF"/>
    <w:rsid w:val="00D26064"/>
    <w:rsid w:val="00D3659A"/>
    <w:rsid w:val="00D41F74"/>
    <w:rsid w:val="00D42054"/>
    <w:rsid w:val="00D446F4"/>
    <w:rsid w:val="00D44FA6"/>
    <w:rsid w:val="00D476DB"/>
    <w:rsid w:val="00D5445C"/>
    <w:rsid w:val="00D600BA"/>
    <w:rsid w:val="00D603D1"/>
    <w:rsid w:val="00D62146"/>
    <w:rsid w:val="00D622AD"/>
    <w:rsid w:val="00D635AD"/>
    <w:rsid w:val="00D637D4"/>
    <w:rsid w:val="00D65355"/>
    <w:rsid w:val="00D66F7C"/>
    <w:rsid w:val="00D670B2"/>
    <w:rsid w:val="00D67AFB"/>
    <w:rsid w:val="00D718FA"/>
    <w:rsid w:val="00D763CF"/>
    <w:rsid w:val="00D82B5F"/>
    <w:rsid w:val="00D83BD7"/>
    <w:rsid w:val="00D873DA"/>
    <w:rsid w:val="00D91EFA"/>
    <w:rsid w:val="00D92F85"/>
    <w:rsid w:val="00D9307B"/>
    <w:rsid w:val="00D947F2"/>
    <w:rsid w:val="00D97170"/>
    <w:rsid w:val="00DA331B"/>
    <w:rsid w:val="00DA3F2A"/>
    <w:rsid w:val="00DA6323"/>
    <w:rsid w:val="00DA6E6D"/>
    <w:rsid w:val="00DA7527"/>
    <w:rsid w:val="00DA7785"/>
    <w:rsid w:val="00DB1EB5"/>
    <w:rsid w:val="00DB4661"/>
    <w:rsid w:val="00DB7F8E"/>
    <w:rsid w:val="00DC57C1"/>
    <w:rsid w:val="00DC5879"/>
    <w:rsid w:val="00DD76BD"/>
    <w:rsid w:val="00DE34DD"/>
    <w:rsid w:val="00DE672D"/>
    <w:rsid w:val="00DE7893"/>
    <w:rsid w:val="00DF2116"/>
    <w:rsid w:val="00DF2449"/>
    <w:rsid w:val="00DF27A9"/>
    <w:rsid w:val="00DF4C98"/>
    <w:rsid w:val="00DF5865"/>
    <w:rsid w:val="00E00381"/>
    <w:rsid w:val="00E00577"/>
    <w:rsid w:val="00E01B5E"/>
    <w:rsid w:val="00E03409"/>
    <w:rsid w:val="00E13AD0"/>
    <w:rsid w:val="00E1520A"/>
    <w:rsid w:val="00E1548E"/>
    <w:rsid w:val="00E16251"/>
    <w:rsid w:val="00E1694E"/>
    <w:rsid w:val="00E17B73"/>
    <w:rsid w:val="00E2008E"/>
    <w:rsid w:val="00E234B7"/>
    <w:rsid w:val="00E242A3"/>
    <w:rsid w:val="00E26AF0"/>
    <w:rsid w:val="00E30821"/>
    <w:rsid w:val="00E313BA"/>
    <w:rsid w:val="00E3158A"/>
    <w:rsid w:val="00E31BBA"/>
    <w:rsid w:val="00E34DA8"/>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403A"/>
    <w:rsid w:val="00E84518"/>
    <w:rsid w:val="00E856C4"/>
    <w:rsid w:val="00E8617D"/>
    <w:rsid w:val="00E861CD"/>
    <w:rsid w:val="00E919FA"/>
    <w:rsid w:val="00E92C34"/>
    <w:rsid w:val="00E92FDB"/>
    <w:rsid w:val="00E944A6"/>
    <w:rsid w:val="00E949F4"/>
    <w:rsid w:val="00E95576"/>
    <w:rsid w:val="00E96748"/>
    <w:rsid w:val="00E970AB"/>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169"/>
    <w:rsid w:val="00ED0255"/>
    <w:rsid w:val="00ED053A"/>
    <w:rsid w:val="00ED0A31"/>
    <w:rsid w:val="00ED176F"/>
    <w:rsid w:val="00ED5D9F"/>
    <w:rsid w:val="00ED6BBB"/>
    <w:rsid w:val="00EE043D"/>
    <w:rsid w:val="00EE0A1F"/>
    <w:rsid w:val="00EE25EF"/>
    <w:rsid w:val="00EE2C5E"/>
    <w:rsid w:val="00EE6FDD"/>
    <w:rsid w:val="00EE74FE"/>
    <w:rsid w:val="00EF0FAA"/>
    <w:rsid w:val="00EF6576"/>
    <w:rsid w:val="00F01066"/>
    <w:rsid w:val="00F0277E"/>
    <w:rsid w:val="00F02885"/>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1CCB"/>
    <w:rsid w:val="00F454F2"/>
    <w:rsid w:val="00F529A3"/>
    <w:rsid w:val="00F54245"/>
    <w:rsid w:val="00F55C86"/>
    <w:rsid w:val="00F55E71"/>
    <w:rsid w:val="00F57100"/>
    <w:rsid w:val="00F61C1B"/>
    <w:rsid w:val="00F61C90"/>
    <w:rsid w:val="00F63608"/>
    <w:rsid w:val="00F643D1"/>
    <w:rsid w:val="00F65133"/>
    <w:rsid w:val="00F673C5"/>
    <w:rsid w:val="00F67B00"/>
    <w:rsid w:val="00F7232A"/>
    <w:rsid w:val="00F73140"/>
    <w:rsid w:val="00F74B8C"/>
    <w:rsid w:val="00F80F4C"/>
    <w:rsid w:val="00F80FC2"/>
    <w:rsid w:val="00F83078"/>
    <w:rsid w:val="00F856C9"/>
    <w:rsid w:val="00F90AA3"/>
    <w:rsid w:val="00F93DAB"/>
    <w:rsid w:val="00FA17D2"/>
    <w:rsid w:val="00FB3350"/>
    <w:rsid w:val="00FB4281"/>
    <w:rsid w:val="00FB747B"/>
    <w:rsid w:val="00FB784E"/>
    <w:rsid w:val="00FC012E"/>
    <w:rsid w:val="00FC2A57"/>
    <w:rsid w:val="00FC5C05"/>
    <w:rsid w:val="00FC6592"/>
    <w:rsid w:val="00FC6F47"/>
    <w:rsid w:val="00FC72DD"/>
    <w:rsid w:val="00FD0F50"/>
    <w:rsid w:val="00FD23C2"/>
    <w:rsid w:val="00FD6190"/>
    <w:rsid w:val="00FE0623"/>
    <w:rsid w:val="00FE1214"/>
    <w:rsid w:val="00FE2EC6"/>
    <w:rsid w:val="00FE4C94"/>
    <w:rsid w:val="00FF0264"/>
    <w:rsid w:val="00FF04E5"/>
    <w:rsid w:val="00FF4843"/>
    <w:rsid w:val="00FF5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E900E"/>
  <w15:docId w15:val="{24ED79E0-7AAE-4472-A296-CD1C44276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Párrafo de lista4,BOLADEF,Párrafo de lista3,Párrafo de lista21,BOLA,Nivel 1 OS,Colorful List Accent 1,Colorful List - Accent 11,parrafo,Guión,Viñeta 2,l,H,Fotografía,F"/>
    <w:basedOn w:val="Normal"/>
    <w:link w:val="PrrafodelistaCar"/>
    <w:uiPriority w:val="34"/>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Párrafo de lista4 Car,BOLADEF Car,Párrafo de lista3 Car,Párrafo de lista21 Car,BOLA Car,Nivel 1 OS Car,Colorful List Accent 1 Car,l Car"/>
    <w:basedOn w:val="Fuentedeprrafopredeter"/>
    <w:link w:val="Prrafodelista"/>
    <w:uiPriority w:val="34"/>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3">
    <w:name w:val="Car Car Car Car Car Car Car Car Car Car Car Car Car Car Car Car Car Car Car Car Car Car Car Car Car Car Car Car Car Car Car Car Car2 Car3"/>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94E55"/>
    <w:rPr>
      <w:b/>
      <w:bC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2"/>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styleId="Mencinsinresolver">
    <w:name w:val="Unresolved Mention"/>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9"/>
      </w:numPr>
      <w:spacing w:before="120"/>
      <w:outlineLvl w:val="1"/>
    </w:pPr>
    <w:rPr>
      <w:rFonts w:ascii="Times New Roman" w:eastAsia="Times New Roman" w:hAnsi="Times New Roman" w:cs="Arial"/>
      <w:b/>
      <w:color w:val="000000"/>
      <w:sz w:val="24"/>
      <w:szCs w:val="20"/>
      <w:lang w:eastAsia="es-CO"/>
    </w:rPr>
  </w:style>
  <w:style w:type="paragraph" w:customStyle="1" w:styleId="Captulo9">
    <w:name w:val="Capítulo 9"/>
    <w:basedOn w:val="Normal"/>
    <w:qFormat/>
    <w:rsid w:val="002A2152"/>
    <w:pPr>
      <w:numPr>
        <w:numId w:val="47"/>
      </w:numPr>
      <w:tabs>
        <w:tab w:val="num" w:pos="360"/>
      </w:tabs>
      <w:ind w:left="0" w:firstLine="0"/>
      <w:contextualSpacing/>
    </w:pPr>
    <w:rPr>
      <w:rFonts w:ascii="Arial" w:eastAsia="Calibri" w:hAnsi="Arial" w:cs="Arial"/>
      <w:b/>
      <w:bCs/>
      <w:color w:val="3B3838"/>
      <w:sz w:val="20"/>
      <w:szCs w:val="20"/>
    </w:rPr>
  </w:style>
  <w:style w:type="character" w:customStyle="1" w:styleId="normaltextrun">
    <w:name w:val="normaltextrun"/>
    <w:basedOn w:val="Fuentedeprrafopredeter"/>
    <w:rsid w:val="008C5F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600988974">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71030254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olombiacompra.gov.co/sites/cce_public/files/files_2020/cce-sec-gi-14_protocolo_de_indisponibilidad_secop_ii_25-11-2022_0.pdf" TargetMode="External"/><Relationship Id="rId18" Type="http://schemas.openxmlformats.org/officeDocument/2006/relationships/image" Target="media/image4.png"/><Relationship Id="rId26" Type="http://schemas.openxmlformats.org/officeDocument/2006/relationships/image" Target="media/image12.emf"/><Relationship Id="rId39" Type="http://schemas.openxmlformats.org/officeDocument/2006/relationships/hyperlink" Target="https://www.funcionpublica.gov.co/eva/gestornormativo/norma.php?i=56882" TargetMode="External"/><Relationship Id="rId21" Type="http://schemas.openxmlformats.org/officeDocument/2006/relationships/image" Target="media/image7.emf"/><Relationship Id="rId34" Type="http://schemas.openxmlformats.org/officeDocument/2006/relationships/image" Target="media/image20.emf"/><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image" Target="media/image15.emf"/><Relationship Id="rId11" Type="http://schemas.openxmlformats.org/officeDocument/2006/relationships/hyperlink" Target="http://www.colombiacompra.gov.co" TargetMode="External"/><Relationship Id="rId24" Type="http://schemas.openxmlformats.org/officeDocument/2006/relationships/image" Target="media/image10.emf"/><Relationship Id="rId32" Type="http://schemas.openxmlformats.org/officeDocument/2006/relationships/image" Target="media/image18.emf"/><Relationship Id="rId37" Type="http://schemas.openxmlformats.org/officeDocument/2006/relationships/image" Target="media/image23.emf"/><Relationship Id="rId40" Type="http://schemas.openxmlformats.org/officeDocument/2006/relationships/hyperlink" Target="https://www.funcionpublica.gov.co/eva/gestornormativo/norma.php?i=49981"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contratacion@aerocivil.gov.co" TargetMode="External"/><Relationship Id="rId23" Type="http://schemas.openxmlformats.org/officeDocument/2006/relationships/image" Target="media/image9.emf"/><Relationship Id="rId28" Type="http://schemas.openxmlformats.org/officeDocument/2006/relationships/image" Target="media/image14.emf"/><Relationship Id="rId36" Type="http://schemas.openxmlformats.org/officeDocument/2006/relationships/image" Target="media/image22.emf"/><Relationship Id="rId49" Type="http://schemas.openxmlformats.org/officeDocument/2006/relationships/theme" Target="theme/theme1.xml"/><Relationship Id="rId10" Type="http://schemas.openxmlformats.org/officeDocument/2006/relationships/hyperlink" Target="https://www.colombiacompra.gov.co/secop-ii/indisponibilidad-en-el-secop-ii" TargetMode="External"/><Relationship Id="rId19" Type="http://schemas.openxmlformats.org/officeDocument/2006/relationships/image" Target="media/image5.emf"/><Relationship Id="rId31" Type="http://schemas.openxmlformats.org/officeDocument/2006/relationships/image" Target="media/image17.emf"/><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contratacion@aerocivil.gov.co" TargetMode="External"/><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image" Target="media/image16.emf"/><Relationship Id="rId35" Type="http://schemas.openxmlformats.org/officeDocument/2006/relationships/image" Target="media/image21.emf"/><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colombiacompra.gov.co/manuales-guias-y-pliegos-tipo/manuales-y-guias" TargetMode="External"/><Relationship Id="rId17" Type="http://schemas.openxmlformats.org/officeDocument/2006/relationships/image" Target="media/image3.png"/><Relationship Id="rId25" Type="http://schemas.openxmlformats.org/officeDocument/2006/relationships/image" Target="media/image11.emf"/><Relationship Id="rId33" Type="http://schemas.openxmlformats.org/officeDocument/2006/relationships/image" Target="media/image19.emf"/><Relationship Id="rId38" Type="http://schemas.openxmlformats.org/officeDocument/2006/relationships/image" Target="media/image24.emf"/><Relationship Id="rId46" Type="http://schemas.openxmlformats.org/officeDocument/2006/relationships/header" Target="header3.xml"/><Relationship Id="rId20" Type="http://schemas.openxmlformats.org/officeDocument/2006/relationships/image" Target="media/image6.emf"/><Relationship Id="rId41" Type="http://schemas.openxmlformats.org/officeDocument/2006/relationships/hyperlink" Target="https://www.funcionpublica.gov.co/eva/gestornormativo/norma.php?i=49981"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7376-4396-5444-9C4D-C1CCB07A1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58</Pages>
  <Words>25608</Words>
  <Characters>140847</Characters>
  <Application>Microsoft Office Word</Application>
  <DocSecurity>0</DocSecurity>
  <Lines>1173</Lines>
  <Paragraphs>332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Maria Contreras Ocampo</dc:creator>
  <cp:keywords/>
  <dc:description/>
  <cp:lastModifiedBy>Keila Milena Orozco Agamez</cp:lastModifiedBy>
  <cp:revision>45</cp:revision>
  <cp:lastPrinted>2018-04-06T21:44:00Z</cp:lastPrinted>
  <dcterms:created xsi:type="dcterms:W3CDTF">2024-11-07T19:43:00Z</dcterms:created>
  <dcterms:modified xsi:type="dcterms:W3CDTF">2025-07-01T02:53:00Z</dcterms:modified>
</cp:coreProperties>
</file>