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10916" w:type="dxa"/>
        <w:tblInd w:w="-856" w:type="dxa"/>
        <w:tblLook w:val="04A0" w:firstRow="1" w:lastRow="0" w:firstColumn="1" w:lastColumn="0" w:noHBand="0" w:noVBand="1"/>
      </w:tblPr>
      <w:tblGrid>
        <w:gridCol w:w="748"/>
        <w:gridCol w:w="8471"/>
        <w:gridCol w:w="1697"/>
      </w:tblGrid>
      <w:tr w:rsidR="00106608" w:rsidRPr="0057502A" w14:paraId="73F1878F" w14:textId="77777777" w:rsidTr="000F065E">
        <w:tc>
          <w:tcPr>
            <w:tcW w:w="709" w:type="dxa"/>
          </w:tcPr>
          <w:p w14:paraId="1761008E" w14:textId="77777777" w:rsidR="00106608" w:rsidRPr="00691BD8" w:rsidRDefault="00106608" w:rsidP="00106608">
            <w:pPr>
              <w:jc w:val="center"/>
              <w:rPr>
                <w:sz w:val="18"/>
                <w:szCs w:val="16"/>
              </w:rPr>
            </w:pPr>
            <w:r w:rsidRPr="00691BD8">
              <w:rPr>
                <w:sz w:val="18"/>
                <w:szCs w:val="16"/>
              </w:rPr>
              <w:t>ORDEN</w:t>
            </w:r>
          </w:p>
        </w:tc>
        <w:tc>
          <w:tcPr>
            <w:tcW w:w="8506" w:type="dxa"/>
          </w:tcPr>
          <w:p w14:paraId="7F5F0762" w14:textId="77777777" w:rsidR="00106608" w:rsidRPr="00691BD8" w:rsidRDefault="00106608" w:rsidP="00106608">
            <w:pPr>
              <w:jc w:val="center"/>
              <w:rPr>
                <w:sz w:val="18"/>
                <w:szCs w:val="16"/>
              </w:rPr>
            </w:pPr>
            <w:r w:rsidRPr="00691BD8">
              <w:rPr>
                <w:sz w:val="18"/>
                <w:szCs w:val="16"/>
              </w:rPr>
              <w:t>CRITERIO</w:t>
            </w:r>
          </w:p>
        </w:tc>
        <w:tc>
          <w:tcPr>
            <w:tcW w:w="1701" w:type="dxa"/>
          </w:tcPr>
          <w:p w14:paraId="7BAB4135" w14:textId="77777777" w:rsidR="00106608" w:rsidRPr="00691BD8" w:rsidRDefault="00106608" w:rsidP="00106608">
            <w:pPr>
              <w:jc w:val="center"/>
              <w:rPr>
                <w:sz w:val="18"/>
                <w:szCs w:val="16"/>
                <w:lang w:val="es-ES"/>
              </w:rPr>
            </w:pPr>
            <w:r w:rsidRPr="00691BD8">
              <w:rPr>
                <w:sz w:val="18"/>
                <w:szCs w:val="16"/>
                <w:lang w:val="es-ES"/>
              </w:rPr>
              <w:t>MARQUE CON X EL O LOS CRITERIOS QUE APLICA A SU OFERTA</w:t>
            </w:r>
          </w:p>
        </w:tc>
      </w:tr>
      <w:tr w:rsidR="00106608" w:rsidRPr="00EE2247" w14:paraId="4607DAC8" w14:textId="77777777" w:rsidTr="000F065E">
        <w:tc>
          <w:tcPr>
            <w:tcW w:w="709" w:type="dxa"/>
          </w:tcPr>
          <w:p w14:paraId="13EA7C27" w14:textId="77777777" w:rsidR="00106608" w:rsidRPr="00691BD8" w:rsidRDefault="00106608" w:rsidP="00106608">
            <w:pPr>
              <w:rPr>
                <w:sz w:val="18"/>
                <w:szCs w:val="16"/>
                <w:lang w:val="es-ES"/>
              </w:rPr>
            </w:pPr>
          </w:p>
          <w:p w14:paraId="25A999BE" w14:textId="77777777" w:rsidR="00106608" w:rsidRPr="00691BD8" w:rsidRDefault="00106608" w:rsidP="00106608">
            <w:pPr>
              <w:rPr>
                <w:sz w:val="18"/>
                <w:szCs w:val="16"/>
                <w:lang w:val="es-ES"/>
              </w:rPr>
            </w:pPr>
          </w:p>
          <w:p w14:paraId="767BE2FD" w14:textId="77777777" w:rsidR="00106608" w:rsidRPr="00691BD8" w:rsidRDefault="00106608" w:rsidP="00106608">
            <w:pPr>
              <w:rPr>
                <w:sz w:val="18"/>
                <w:szCs w:val="16"/>
                <w:lang w:val="es-ES"/>
              </w:rPr>
            </w:pPr>
          </w:p>
          <w:p w14:paraId="09C0035E" w14:textId="77777777" w:rsidR="00106608" w:rsidRPr="00691BD8" w:rsidRDefault="00106608" w:rsidP="00106608">
            <w:pPr>
              <w:rPr>
                <w:sz w:val="18"/>
                <w:szCs w:val="16"/>
                <w:lang w:val="es-ES"/>
              </w:rPr>
            </w:pPr>
          </w:p>
          <w:p w14:paraId="264DDF94" w14:textId="77777777" w:rsidR="00106608" w:rsidRPr="00691BD8" w:rsidRDefault="00106608" w:rsidP="00106608">
            <w:pPr>
              <w:rPr>
                <w:sz w:val="18"/>
                <w:szCs w:val="16"/>
                <w:lang w:val="es-ES"/>
              </w:rPr>
            </w:pPr>
          </w:p>
          <w:p w14:paraId="1486ED9C" w14:textId="77777777" w:rsidR="00106608" w:rsidRPr="00691BD8" w:rsidRDefault="00106608" w:rsidP="00106608">
            <w:pPr>
              <w:rPr>
                <w:sz w:val="18"/>
                <w:szCs w:val="16"/>
                <w:lang w:val="es-ES"/>
              </w:rPr>
            </w:pPr>
          </w:p>
          <w:p w14:paraId="17564008" w14:textId="77777777" w:rsidR="00106608" w:rsidRPr="00691BD8" w:rsidRDefault="00106608" w:rsidP="00106608">
            <w:pPr>
              <w:rPr>
                <w:sz w:val="18"/>
                <w:szCs w:val="16"/>
                <w:lang w:val="es-ES"/>
              </w:rPr>
            </w:pPr>
          </w:p>
          <w:p w14:paraId="62E33BE2" w14:textId="77777777" w:rsidR="00106608" w:rsidRPr="00691BD8" w:rsidRDefault="00106608" w:rsidP="00106608">
            <w:pPr>
              <w:rPr>
                <w:sz w:val="18"/>
                <w:szCs w:val="16"/>
                <w:lang w:val="es-ES"/>
              </w:rPr>
            </w:pPr>
          </w:p>
          <w:p w14:paraId="427D4A28" w14:textId="77777777" w:rsidR="00106608" w:rsidRPr="00691BD8" w:rsidRDefault="00106608" w:rsidP="00106608">
            <w:pPr>
              <w:rPr>
                <w:sz w:val="18"/>
                <w:szCs w:val="16"/>
                <w:lang w:val="es-ES"/>
              </w:rPr>
            </w:pPr>
          </w:p>
          <w:p w14:paraId="5B92C070" w14:textId="77777777" w:rsidR="00106608" w:rsidRPr="00691BD8" w:rsidRDefault="00106608" w:rsidP="00106608">
            <w:pPr>
              <w:jc w:val="center"/>
              <w:rPr>
                <w:sz w:val="18"/>
                <w:szCs w:val="16"/>
              </w:rPr>
            </w:pPr>
            <w:r w:rsidRPr="00691BD8">
              <w:rPr>
                <w:sz w:val="18"/>
                <w:szCs w:val="16"/>
              </w:rPr>
              <w:t>1</w:t>
            </w:r>
          </w:p>
        </w:tc>
        <w:tc>
          <w:tcPr>
            <w:tcW w:w="8506" w:type="dxa"/>
          </w:tcPr>
          <w:p w14:paraId="27ED75B6" w14:textId="77777777" w:rsidR="00106608" w:rsidRPr="00691BD8" w:rsidRDefault="00106608" w:rsidP="00106608">
            <w:pPr>
              <w:autoSpaceDE w:val="0"/>
              <w:autoSpaceDN w:val="0"/>
              <w:adjustRightInd w:val="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Preferir la oferta de bienes o servicios nacionales frente a la oferta de bienes o servicios extranjeros. </w:t>
            </w:r>
          </w:p>
          <w:p w14:paraId="5BC9859B"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5D1777E1"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685ED425"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18FD6E61"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4D803809"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4AF27EF8"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En similares términos, en los procesos en que no aplique el referido puntaje, </w:t>
            </w:r>
            <w:r w:rsidRPr="00691BD8">
              <w:rPr>
                <w:rFonts w:ascii="Calibri" w:eastAsia="Calibri" w:hAnsi="Calibri" w:cs="Arial"/>
                <w:b/>
                <w:i/>
                <w:color w:val="000000"/>
                <w:sz w:val="18"/>
                <w:szCs w:val="16"/>
                <w:u w:val="single"/>
                <w:lang w:val="es-ES_tradnl"/>
              </w:rPr>
              <w:t xml:space="preserve">la Entidad Estatal deberá definir en el pliego de condiciones, invitación o documento equivalente, las condiciones y los documentos con los que se acreditará el origen nacional del bien o servicio a efectos aplicar este factor, </w:t>
            </w:r>
            <w:r w:rsidRPr="00691BD8">
              <w:rPr>
                <w:rFonts w:ascii="Calibri" w:eastAsia="Calibri" w:hAnsi="Calibri" w:cs="Arial"/>
                <w:color w:val="000000"/>
                <w:sz w:val="18"/>
                <w:szCs w:val="16"/>
                <w:lang w:val="es-ES_tradnl"/>
              </w:rPr>
              <w:t>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53FDD7CB"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4C4C6F92" w14:textId="77777777" w:rsidR="00106608" w:rsidRPr="00691BD8" w:rsidRDefault="00106608" w:rsidP="00106608">
            <w:pPr>
              <w:pStyle w:val="Prrafodelista"/>
              <w:autoSpaceDE w:val="0"/>
              <w:autoSpaceDN w:val="0"/>
              <w:adjustRightInd w:val="0"/>
              <w:ind w:left="0"/>
              <w:jc w:val="both"/>
              <w:rPr>
                <w:sz w:val="18"/>
                <w:szCs w:val="16"/>
                <w:lang w:val="es-ES"/>
              </w:rPr>
            </w:pPr>
            <w:r w:rsidRPr="00691BD8">
              <w:rPr>
                <w:rFonts w:ascii="Calibri" w:eastAsia="Calibri" w:hAnsi="Calibri" w:cs="Arial"/>
                <w:b/>
                <w:color w:val="000000"/>
                <w:sz w:val="18"/>
                <w:szCs w:val="16"/>
                <w:lang w:val="es-ES_tradnl"/>
              </w:rPr>
              <w:t xml:space="preserve">Nota: </w:t>
            </w:r>
            <w:r w:rsidRPr="00691BD8">
              <w:rPr>
                <w:rFonts w:ascii="Calibri" w:eastAsia="Calibri" w:hAnsi="Calibri" w:cs="Arial"/>
                <w:color w:val="000000"/>
                <w:sz w:val="18"/>
                <w:szCs w:val="16"/>
                <w:lang w:val="es-ES_tradnl"/>
              </w:rPr>
              <w:t xml:space="preserve">Teniendo en cuenta lo anterior y la necesidad que se pretende satisfacer el representante legal del proponente persona jurídica o apoderado o en su defecto la persona natural proponente deberá acreditar bajo la gravedad de juramento que como mínimo el 40% del total de empleados y contratista asociados al cumplimiento del contrato son de nacionalidad colombiana, dicha manifestación debe ser por escrito allegada al proceso de selección por solicitud de la UNIDAD, la cual puede ser verificada por la misma. </w:t>
            </w:r>
          </w:p>
        </w:tc>
        <w:tc>
          <w:tcPr>
            <w:tcW w:w="1701" w:type="dxa"/>
          </w:tcPr>
          <w:p w14:paraId="2B61124D" w14:textId="77777777" w:rsidR="00106608" w:rsidRPr="00691BD8" w:rsidRDefault="00106608" w:rsidP="00106608">
            <w:pPr>
              <w:rPr>
                <w:sz w:val="18"/>
                <w:szCs w:val="16"/>
                <w:lang w:val="es-ES"/>
              </w:rPr>
            </w:pPr>
          </w:p>
        </w:tc>
      </w:tr>
      <w:tr w:rsidR="00106608" w:rsidRPr="00EE2247" w14:paraId="4D6E91F9" w14:textId="77777777" w:rsidTr="000F065E">
        <w:tc>
          <w:tcPr>
            <w:tcW w:w="709" w:type="dxa"/>
          </w:tcPr>
          <w:p w14:paraId="3660F716" w14:textId="77777777" w:rsidR="00106608" w:rsidRPr="00691BD8" w:rsidRDefault="00106608" w:rsidP="00106608">
            <w:pPr>
              <w:jc w:val="center"/>
              <w:rPr>
                <w:rFonts w:ascii="Calibri" w:eastAsia="Calibri" w:hAnsi="Calibri" w:cs="Arial"/>
                <w:color w:val="000000"/>
                <w:sz w:val="18"/>
                <w:szCs w:val="16"/>
                <w:lang w:val="es-ES_tradnl" w:eastAsia="pt-BR"/>
              </w:rPr>
            </w:pPr>
          </w:p>
          <w:p w14:paraId="40F3C4F5" w14:textId="77777777" w:rsidR="00106608" w:rsidRPr="00691BD8" w:rsidRDefault="00106608" w:rsidP="00106608">
            <w:pPr>
              <w:jc w:val="center"/>
              <w:rPr>
                <w:rFonts w:ascii="Calibri" w:eastAsia="Calibri" w:hAnsi="Calibri" w:cs="Arial"/>
                <w:color w:val="000000"/>
                <w:sz w:val="18"/>
                <w:szCs w:val="16"/>
                <w:lang w:val="es-ES_tradnl" w:eastAsia="pt-BR"/>
              </w:rPr>
            </w:pPr>
          </w:p>
          <w:p w14:paraId="62D7CD28" w14:textId="77777777" w:rsidR="00106608" w:rsidRPr="00691BD8" w:rsidRDefault="00106608" w:rsidP="00106608">
            <w:pPr>
              <w:jc w:val="center"/>
              <w:rPr>
                <w:rFonts w:ascii="Calibri" w:eastAsia="Calibri" w:hAnsi="Calibri" w:cs="Arial"/>
                <w:color w:val="000000"/>
                <w:sz w:val="18"/>
                <w:szCs w:val="16"/>
                <w:lang w:val="es-ES_tradnl" w:eastAsia="pt-BR"/>
              </w:rPr>
            </w:pPr>
          </w:p>
          <w:p w14:paraId="0BE675CA" w14:textId="77777777" w:rsidR="00106608" w:rsidRPr="00691BD8" w:rsidRDefault="00106608" w:rsidP="00106608">
            <w:pPr>
              <w:jc w:val="center"/>
              <w:rPr>
                <w:rFonts w:ascii="Calibri" w:eastAsia="Calibri" w:hAnsi="Calibri" w:cs="Arial"/>
                <w:color w:val="000000"/>
                <w:sz w:val="18"/>
                <w:szCs w:val="16"/>
                <w:lang w:val="es-ES_tradnl" w:eastAsia="pt-BR"/>
              </w:rPr>
            </w:pPr>
          </w:p>
          <w:p w14:paraId="23417C55" w14:textId="77777777" w:rsidR="00106608" w:rsidRPr="00691BD8" w:rsidRDefault="00106608" w:rsidP="00106608">
            <w:pPr>
              <w:jc w:val="center"/>
              <w:rPr>
                <w:rFonts w:ascii="Calibri" w:eastAsia="Calibri" w:hAnsi="Calibri" w:cs="Arial"/>
                <w:color w:val="000000"/>
                <w:sz w:val="18"/>
                <w:szCs w:val="16"/>
                <w:lang w:val="es-ES_tradnl" w:eastAsia="pt-BR"/>
              </w:rPr>
            </w:pPr>
          </w:p>
          <w:p w14:paraId="224B9A54" w14:textId="77777777" w:rsidR="00106608" w:rsidRPr="00691BD8" w:rsidRDefault="00106608" w:rsidP="00106608">
            <w:pPr>
              <w:jc w:val="center"/>
              <w:rPr>
                <w:rFonts w:ascii="Calibri" w:eastAsia="Calibri" w:hAnsi="Calibri" w:cs="Arial"/>
                <w:color w:val="000000"/>
                <w:sz w:val="18"/>
                <w:szCs w:val="16"/>
                <w:lang w:val="es-ES_tradnl" w:eastAsia="pt-BR"/>
              </w:rPr>
            </w:pPr>
          </w:p>
          <w:p w14:paraId="496C4D00" w14:textId="77777777" w:rsidR="00106608" w:rsidRPr="00691BD8" w:rsidRDefault="00106608" w:rsidP="00106608">
            <w:pPr>
              <w:jc w:val="center"/>
              <w:rPr>
                <w:rFonts w:ascii="Calibri" w:eastAsia="Calibri" w:hAnsi="Calibri" w:cs="Arial"/>
                <w:color w:val="000000"/>
                <w:sz w:val="18"/>
                <w:szCs w:val="16"/>
                <w:lang w:val="es-ES_tradnl" w:eastAsia="pt-BR"/>
              </w:rPr>
            </w:pPr>
          </w:p>
          <w:p w14:paraId="5AD2D396" w14:textId="77777777" w:rsidR="00106608" w:rsidRPr="00691BD8" w:rsidRDefault="00106608" w:rsidP="00106608">
            <w:pPr>
              <w:jc w:val="center"/>
              <w:rPr>
                <w:rFonts w:ascii="Calibri" w:eastAsia="Calibri" w:hAnsi="Calibri" w:cs="Arial"/>
                <w:color w:val="000000"/>
                <w:sz w:val="18"/>
                <w:szCs w:val="16"/>
                <w:lang w:val="es-ES_tradnl" w:eastAsia="pt-BR"/>
              </w:rPr>
            </w:pPr>
          </w:p>
          <w:p w14:paraId="650C127B" w14:textId="77777777" w:rsidR="00106608" w:rsidRPr="00691BD8" w:rsidRDefault="00106608" w:rsidP="00106608">
            <w:pPr>
              <w:jc w:val="center"/>
              <w:rPr>
                <w:rFonts w:ascii="Calibri" w:eastAsia="Calibri" w:hAnsi="Calibri" w:cs="Arial"/>
                <w:color w:val="000000"/>
                <w:sz w:val="18"/>
                <w:szCs w:val="16"/>
                <w:lang w:val="es-ES_tradnl" w:eastAsia="pt-BR"/>
              </w:rPr>
            </w:pPr>
          </w:p>
          <w:p w14:paraId="1B2DF597" w14:textId="77777777" w:rsidR="00106608" w:rsidRPr="00691BD8" w:rsidRDefault="00106608" w:rsidP="00106608">
            <w:pPr>
              <w:jc w:val="center"/>
              <w:rPr>
                <w:rFonts w:ascii="Calibri" w:eastAsia="Calibri" w:hAnsi="Calibri" w:cs="Arial"/>
                <w:color w:val="000000"/>
                <w:sz w:val="18"/>
                <w:szCs w:val="16"/>
                <w:lang w:val="es-ES_tradnl" w:eastAsia="pt-BR"/>
              </w:rPr>
            </w:pPr>
          </w:p>
          <w:p w14:paraId="4D3373D4" w14:textId="77777777" w:rsidR="00106608" w:rsidRPr="00691BD8" w:rsidRDefault="00106608" w:rsidP="00106608">
            <w:pPr>
              <w:jc w:val="center"/>
              <w:rPr>
                <w:rFonts w:ascii="Calibri" w:eastAsia="Calibri" w:hAnsi="Calibri" w:cs="Arial"/>
                <w:color w:val="000000"/>
                <w:sz w:val="18"/>
                <w:szCs w:val="16"/>
                <w:lang w:val="es-ES_tradnl" w:eastAsia="pt-BR"/>
              </w:rPr>
            </w:pPr>
          </w:p>
          <w:p w14:paraId="49EF5AEA" w14:textId="77777777" w:rsidR="00106608" w:rsidRPr="00691BD8" w:rsidRDefault="00106608" w:rsidP="00106608">
            <w:pPr>
              <w:jc w:val="center"/>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lastRenderedPageBreak/>
              <w:t>2</w:t>
            </w:r>
          </w:p>
        </w:tc>
        <w:tc>
          <w:tcPr>
            <w:tcW w:w="8506" w:type="dxa"/>
          </w:tcPr>
          <w:p w14:paraId="7E7FA71C" w14:textId="77777777" w:rsidR="00106608" w:rsidRPr="00691BD8" w:rsidRDefault="00106608" w:rsidP="00106608">
            <w:pPr>
              <w:autoSpaceDE w:val="0"/>
              <w:autoSpaceDN w:val="0"/>
              <w:adjustRightInd w:val="0"/>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23AD0CA"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2568935A"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w:t>
            </w:r>
            <w:r w:rsidRPr="00691BD8">
              <w:rPr>
                <w:rFonts w:ascii="Calibri" w:eastAsia="Calibri" w:hAnsi="Calibri" w:cs="Arial"/>
                <w:color w:val="000000"/>
                <w:sz w:val="18"/>
                <w:szCs w:val="16"/>
                <w:lang w:val="es-ES_tradnl"/>
              </w:rPr>
              <w:lastRenderedPageBreak/>
              <w:t>protección la debe impartir el comisario de familia del lugar donde ocurrieron los hechos y, a falta de este, del Juez civil municipal o promiscuo municipal, o la autoridad indígena en los casos de violencia intrafamiliar en las comunidades de esta naturaliza.</w:t>
            </w:r>
          </w:p>
          <w:p w14:paraId="37E99F7E"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18986D4F"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w:t>
            </w:r>
            <w:proofErr w:type="spellStart"/>
            <w:r w:rsidRPr="00691BD8">
              <w:rPr>
                <w:rFonts w:ascii="Calibri" w:eastAsia="Calibri" w:hAnsi="Calibri" w:cs="Arial"/>
                <w:color w:val="000000"/>
                <w:sz w:val="18"/>
                <w:szCs w:val="16"/>
                <w:lang w:val="es-ES_tradnl"/>
              </w:rPr>
              <w:t>constituída</w:t>
            </w:r>
            <w:proofErr w:type="spellEnd"/>
            <w:r w:rsidRPr="00691BD8">
              <w:rPr>
                <w:rFonts w:ascii="Calibri" w:eastAsia="Calibri" w:hAnsi="Calibri" w:cs="Arial"/>
                <w:color w:val="000000"/>
                <w:sz w:val="18"/>
                <w:szCs w:val="16"/>
                <w:lang w:val="es-ES_tradnl"/>
              </w:rPr>
              <w:t xml:space="preserve">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AA61C95"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41A35267"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Finalmente, en el caso de los proponentes plurales, se preferirá la oferta cuando cada uno de los integrantes acredite alguna de las condiciones señaladas en los incisos anteriores de este numeral.</w:t>
            </w:r>
          </w:p>
          <w:p w14:paraId="319CFDD4"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p>
          <w:p w14:paraId="6EC281A2" w14:textId="77777777" w:rsidR="00106608" w:rsidRPr="00691BD8" w:rsidRDefault="00106608" w:rsidP="00106608">
            <w:pPr>
              <w:pStyle w:val="Prrafodelista"/>
              <w:autoSpaceDE w:val="0"/>
              <w:autoSpaceDN w:val="0"/>
              <w:adjustRightInd w:val="0"/>
              <w:ind w:left="0"/>
              <w:jc w:val="both"/>
              <w:rPr>
                <w:rFonts w:ascii="Calibri" w:eastAsia="Calibri" w:hAnsi="Calibri" w:cs="Arial"/>
                <w:color w:val="000000"/>
                <w:sz w:val="18"/>
                <w:szCs w:val="16"/>
                <w:lang w:val="es-ES_tradnl"/>
              </w:rPr>
            </w:pPr>
            <w:r w:rsidRPr="00691BD8">
              <w:rPr>
                <w:rFonts w:ascii="Calibri" w:eastAsia="Calibri" w:hAnsi="Calibri" w:cs="Arial"/>
                <w:color w:val="000000"/>
                <w:sz w:val="18"/>
                <w:szCs w:val="16"/>
                <w:lang w:val="es-ES_tradnl"/>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w:t>
            </w:r>
            <w:proofErr w:type="spellStart"/>
            <w:r w:rsidRPr="00691BD8">
              <w:rPr>
                <w:rFonts w:ascii="Calibri" w:eastAsia="Calibri" w:hAnsi="Calibri" w:cs="Arial"/>
                <w:color w:val="000000"/>
                <w:sz w:val="18"/>
                <w:szCs w:val="16"/>
                <w:lang w:val="es-ES_tradnl"/>
              </w:rPr>
              <w:t>critério</w:t>
            </w:r>
            <w:proofErr w:type="spellEnd"/>
            <w:r w:rsidRPr="00691BD8">
              <w:rPr>
                <w:rFonts w:ascii="Calibri" w:eastAsia="Calibri" w:hAnsi="Calibri" w:cs="Arial"/>
                <w:color w:val="000000"/>
                <w:sz w:val="18"/>
                <w:szCs w:val="16"/>
                <w:lang w:val="es-ES_tradnl"/>
              </w:rPr>
              <w:t xml:space="preserve"> de desempate.</w:t>
            </w:r>
          </w:p>
        </w:tc>
        <w:tc>
          <w:tcPr>
            <w:tcW w:w="1701" w:type="dxa"/>
          </w:tcPr>
          <w:p w14:paraId="36F418F7" w14:textId="77777777" w:rsidR="00106608" w:rsidRPr="00691BD8" w:rsidRDefault="00106608" w:rsidP="00106608">
            <w:pPr>
              <w:rPr>
                <w:sz w:val="18"/>
                <w:szCs w:val="16"/>
                <w:lang w:val="es-ES"/>
              </w:rPr>
            </w:pPr>
          </w:p>
        </w:tc>
      </w:tr>
      <w:tr w:rsidR="00106608" w:rsidRPr="00EE2247" w14:paraId="0B20EEF4" w14:textId="77777777" w:rsidTr="000F065E">
        <w:tc>
          <w:tcPr>
            <w:tcW w:w="709" w:type="dxa"/>
          </w:tcPr>
          <w:p w14:paraId="25E2D9EC" w14:textId="77777777" w:rsidR="00106608" w:rsidRPr="00691BD8" w:rsidRDefault="00106608" w:rsidP="00106608">
            <w:pPr>
              <w:jc w:val="center"/>
              <w:rPr>
                <w:sz w:val="18"/>
                <w:szCs w:val="16"/>
                <w:lang w:val="es-ES"/>
              </w:rPr>
            </w:pPr>
          </w:p>
          <w:p w14:paraId="0ACEEBC2" w14:textId="77777777" w:rsidR="00106608" w:rsidRPr="00691BD8" w:rsidRDefault="00106608" w:rsidP="00106608">
            <w:pPr>
              <w:jc w:val="center"/>
              <w:rPr>
                <w:sz w:val="18"/>
                <w:szCs w:val="16"/>
                <w:lang w:val="es-ES"/>
              </w:rPr>
            </w:pPr>
          </w:p>
          <w:p w14:paraId="3F372DB8" w14:textId="77777777" w:rsidR="00106608" w:rsidRPr="00691BD8" w:rsidRDefault="00106608" w:rsidP="00106608">
            <w:pPr>
              <w:jc w:val="center"/>
              <w:rPr>
                <w:sz w:val="18"/>
                <w:szCs w:val="16"/>
                <w:lang w:val="es-ES"/>
              </w:rPr>
            </w:pPr>
            <w:r w:rsidRPr="00691BD8">
              <w:rPr>
                <w:sz w:val="18"/>
                <w:szCs w:val="16"/>
                <w:lang w:val="es-ES"/>
              </w:rPr>
              <w:t>3</w:t>
            </w:r>
          </w:p>
        </w:tc>
        <w:tc>
          <w:tcPr>
            <w:tcW w:w="8506" w:type="dxa"/>
          </w:tcPr>
          <w:p w14:paraId="42E1C72E" w14:textId="77777777" w:rsidR="00106608" w:rsidRPr="00691BD8" w:rsidRDefault="00106608" w:rsidP="00106608">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AA319A8" w14:textId="77777777" w:rsidR="00106608" w:rsidRPr="00691BD8" w:rsidRDefault="00106608" w:rsidP="00106608">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E1C3C18" w14:textId="77777777" w:rsidR="00106608" w:rsidRPr="00691BD8" w:rsidRDefault="00106608" w:rsidP="00106608">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701" w:type="dxa"/>
          </w:tcPr>
          <w:p w14:paraId="6C3A1412" w14:textId="77777777" w:rsidR="00106608" w:rsidRPr="00691BD8" w:rsidRDefault="00106608" w:rsidP="00106608">
            <w:pPr>
              <w:rPr>
                <w:sz w:val="18"/>
                <w:szCs w:val="16"/>
                <w:lang w:val="es-ES"/>
              </w:rPr>
            </w:pPr>
          </w:p>
        </w:tc>
      </w:tr>
      <w:tr w:rsidR="00106608" w:rsidRPr="00EE2247" w14:paraId="075180B7" w14:textId="77777777" w:rsidTr="000F065E">
        <w:tc>
          <w:tcPr>
            <w:tcW w:w="709" w:type="dxa"/>
          </w:tcPr>
          <w:p w14:paraId="097BB639" w14:textId="77777777" w:rsidR="00106608" w:rsidRPr="00691BD8" w:rsidRDefault="00106608" w:rsidP="00106608">
            <w:pPr>
              <w:rPr>
                <w:sz w:val="18"/>
                <w:szCs w:val="16"/>
                <w:lang w:val="es-ES"/>
              </w:rPr>
            </w:pPr>
          </w:p>
          <w:p w14:paraId="6A0A694B" w14:textId="77777777" w:rsidR="004F005F" w:rsidRPr="00691BD8" w:rsidRDefault="004F005F" w:rsidP="00106608">
            <w:pPr>
              <w:jc w:val="center"/>
              <w:rPr>
                <w:sz w:val="18"/>
                <w:szCs w:val="16"/>
                <w:lang w:val="es-ES"/>
              </w:rPr>
            </w:pPr>
          </w:p>
          <w:p w14:paraId="2C76521E" w14:textId="77777777" w:rsidR="004F005F" w:rsidRPr="00691BD8" w:rsidRDefault="004F005F" w:rsidP="00106608">
            <w:pPr>
              <w:jc w:val="center"/>
              <w:rPr>
                <w:sz w:val="18"/>
                <w:szCs w:val="16"/>
                <w:lang w:val="es-ES"/>
              </w:rPr>
            </w:pPr>
          </w:p>
          <w:p w14:paraId="523903A4" w14:textId="77777777" w:rsidR="004F005F" w:rsidRPr="00691BD8" w:rsidRDefault="004F005F" w:rsidP="00106608">
            <w:pPr>
              <w:jc w:val="center"/>
              <w:rPr>
                <w:sz w:val="18"/>
                <w:szCs w:val="16"/>
                <w:lang w:val="es-ES"/>
              </w:rPr>
            </w:pPr>
          </w:p>
          <w:p w14:paraId="704D9400" w14:textId="77777777" w:rsidR="004F005F" w:rsidRPr="00691BD8" w:rsidRDefault="004F005F" w:rsidP="00106608">
            <w:pPr>
              <w:jc w:val="center"/>
              <w:rPr>
                <w:sz w:val="18"/>
                <w:szCs w:val="16"/>
                <w:lang w:val="es-ES"/>
              </w:rPr>
            </w:pPr>
          </w:p>
          <w:p w14:paraId="6B33B3A4" w14:textId="77777777" w:rsidR="004F005F" w:rsidRPr="00691BD8" w:rsidRDefault="004F005F" w:rsidP="00106608">
            <w:pPr>
              <w:jc w:val="center"/>
              <w:rPr>
                <w:sz w:val="18"/>
                <w:szCs w:val="16"/>
                <w:lang w:val="es-ES"/>
              </w:rPr>
            </w:pPr>
          </w:p>
          <w:p w14:paraId="397F8D4B" w14:textId="77777777" w:rsidR="004F005F" w:rsidRPr="00691BD8" w:rsidRDefault="004F005F" w:rsidP="00106608">
            <w:pPr>
              <w:jc w:val="center"/>
              <w:rPr>
                <w:sz w:val="18"/>
                <w:szCs w:val="16"/>
                <w:lang w:val="es-ES"/>
              </w:rPr>
            </w:pPr>
          </w:p>
          <w:p w14:paraId="6D5C53AE" w14:textId="77777777" w:rsidR="004F005F" w:rsidRPr="00691BD8" w:rsidRDefault="004F005F" w:rsidP="00106608">
            <w:pPr>
              <w:jc w:val="center"/>
              <w:rPr>
                <w:sz w:val="18"/>
                <w:szCs w:val="16"/>
                <w:lang w:val="es-ES"/>
              </w:rPr>
            </w:pPr>
          </w:p>
          <w:p w14:paraId="0A032776" w14:textId="77777777" w:rsidR="004F005F" w:rsidRPr="00691BD8" w:rsidRDefault="004F005F" w:rsidP="00106608">
            <w:pPr>
              <w:jc w:val="center"/>
              <w:rPr>
                <w:sz w:val="18"/>
                <w:szCs w:val="16"/>
                <w:lang w:val="es-ES"/>
              </w:rPr>
            </w:pPr>
          </w:p>
          <w:p w14:paraId="360D870D" w14:textId="77777777" w:rsidR="004F005F" w:rsidRPr="00691BD8" w:rsidRDefault="004F005F" w:rsidP="00106608">
            <w:pPr>
              <w:jc w:val="center"/>
              <w:rPr>
                <w:sz w:val="18"/>
                <w:szCs w:val="16"/>
                <w:lang w:val="es-ES"/>
              </w:rPr>
            </w:pPr>
          </w:p>
          <w:p w14:paraId="4002C581" w14:textId="77777777" w:rsidR="004F005F" w:rsidRPr="00691BD8" w:rsidRDefault="004F005F" w:rsidP="00106608">
            <w:pPr>
              <w:jc w:val="center"/>
              <w:rPr>
                <w:sz w:val="18"/>
                <w:szCs w:val="16"/>
                <w:lang w:val="es-ES"/>
              </w:rPr>
            </w:pPr>
          </w:p>
          <w:p w14:paraId="455FC027" w14:textId="77777777" w:rsidR="00106608" w:rsidRPr="00691BD8" w:rsidRDefault="00106608" w:rsidP="00106608">
            <w:pPr>
              <w:jc w:val="center"/>
              <w:rPr>
                <w:sz w:val="18"/>
                <w:szCs w:val="16"/>
                <w:lang w:val="es-ES"/>
              </w:rPr>
            </w:pPr>
            <w:r w:rsidRPr="00691BD8">
              <w:rPr>
                <w:sz w:val="18"/>
                <w:szCs w:val="16"/>
                <w:lang w:val="es-ES"/>
              </w:rPr>
              <w:t>4</w:t>
            </w:r>
          </w:p>
        </w:tc>
        <w:tc>
          <w:tcPr>
            <w:tcW w:w="8506" w:type="dxa"/>
          </w:tcPr>
          <w:p w14:paraId="055B6D4A" w14:textId="77777777" w:rsidR="00106608" w:rsidRPr="00691BD8" w:rsidRDefault="00106608"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lastRenderedPageBreak/>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w:t>
            </w:r>
            <w:r w:rsidRPr="00691BD8">
              <w:rPr>
                <w:rFonts w:ascii="Calibri" w:eastAsia="Calibri" w:hAnsi="Calibri" w:cs="Arial"/>
                <w:color w:val="000000"/>
                <w:sz w:val="18"/>
                <w:szCs w:val="16"/>
                <w:lang w:val="es-ES_tradnl" w:eastAsia="pt-BR"/>
              </w:rPr>
              <w:lastRenderedPageBreak/>
              <w:t>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F7C708C" w14:textId="77777777" w:rsidR="00106608" w:rsidRPr="00691BD8" w:rsidRDefault="00106608"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F67B56" w14:textId="77777777" w:rsidR="00106608" w:rsidRPr="00691BD8" w:rsidRDefault="00106608"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21E648DE" w14:textId="77777777" w:rsidR="00106608" w:rsidRPr="00691BD8" w:rsidRDefault="00106608" w:rsidP="00106608">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1A863016" w14:textId="77777777" w:rsidR="00106608" w:rsidRPr="00691BD8" w:rsidRDefault="00106608" w:rsidP="00106608">
            <w:pPr>
              <w:pStyle w:val="xmsoheader"/>
              <w:shd w:val="clear" w:color="auto" w:fill="FFFFFF"/>
              <w:jc w:val="both"/>
              <w:rPr>
                <w:sz w:val="18"/>
                <w:szCs w:val="16"/>
              </w:rPr>
            </w:pPr>
            <w:r w:rsidRPr="00691BD8">
              <w:rPr>
                <w:rFonts w:ascii="Calibri" w:eastAsia="Calibri" w:hAnsi="Calibri" w:cs="Arial"/>
                <w:color w:val="000000"/>
                <w:sz w:val="18"/>
                <w:szCs w:val="16"/>
                <w:lang w:val="es-ES_tradnl" w:eastAsia="pt-BR"/>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701" w:type="dxa"/>
          </w:tcPr>
          <w:p w14:paraId="28EF81C1" w14:textId="77777777" w:rsidR="00106608" w:rsidRPr="00691BD8" w:rsidRDefault="00106608" w:rsidP="00106608">
            <w:pPr>
              <w:rPr>
                <w:sz w:val="18"/>
                <w:szCs w:val="16"/>
                <w:lang w:val="es-ES"/>
              </w:rPr>
            </w:pPr>
          </w:p>
        </w:tc>
      </w:tr>
      <w:tr w:rsidR="00106608" w:rsidRPr="00EE2247" w14:paraId="5F9264DE" w14:textId="77777777" w:rsidTr="000F065E">
        <w:tc>
          <w:tcPr>
            <w:tcW w:w="709" w:type="dxa"/>
          </w:tcPr>
          <w:p w14:paraId="5CC3976A" w14:textId="77777777" w:rsidR="00106608" w:rsidRPr="00691BD8" w:rsidRDefault="00106608" w:rsidP="004F005F">
            <w:pPr>
              <w:jc w:val="center"/>
              <w:rPr>
                <w:sz w:val="18"/>
                <w:szCs w:val="16"/>
                <w:lang w:val="es-ES"/>
              </w:rPr>
            </w:pPr>
          </w:p>
          <w:p w14:paraId="56949A6B" w14:textId="77777777" w:rsidR="004F005F" w:rsidRPr="00691BD8" w:rsidRDefault="004F005F" w:rsidP="004F005F">
            <w:pPr>
              <w:jc w:val="center"/>
              <w:rPr>
                <w:sz w:val="18"/>
                <w:szCs w:val="16"/>
                <w:lang w:val="es-ES"/>
              </w:rPr>
            </w:pPr>
          </w:p>
          <w:p w14:paraId="1DF4DDB4" w14:textId="77777777" w:rsidR="004F005F" w:rsidRPr="00691BD8" w:rsidRDefault="004F005F" w:rsidP="004F005F">
            <w:pPr>
              <w:jc w:val="center"/>
              <w:rPr>
                <w:sz w:val="18"/>
                <w:szCs w:val="16"/>
                <w:lang w:val="es-ES"/>
              </w:rPr>
            </w:pPr>
          </w:p>
          <w:p w14:paraId="55EA0C45" w14:textId="77777777" w:rsidR="000F065E" w:rsidRPr="00691BD8" w:rsidRDefault="000F065E" w:rsidP="004F005F">
            <w:pPr>
              <w:jc w:val="center"/>
              <w:rPr>
                <w:sz w:val="18"/>
                <w:szCs w:val="16"/>
                <w:lang w:val="es-ES"/>
              </w:rPr>
            </w:pPr>
          </w:p>
          <w:p w14:paraId="0EE590A8" w14:textId="77777777" w:rsidR="000F065E" w:rsidRPr="00691BD8" w:rsidRDefault="000F065E" w:rsidP="004F005F">
            <w:pPr>
              <w:jc w:val="center"/>
              <w:rPr>
                <w:sz w:val="18"/>
                <w:szCs w:val="16"/>
                <w:lang w:val="es-ES"/>
              </w:rPr>
            </w:pPr>
          </w:p>
          <w:p w14:paraId="17EB2B7D" w14:textId="77777777" w:rsidR="004F005F" w:rsidRPr="00691BD8" w:rsidRDefault="004F005F" w:rsidP="004F005F">
            <w:pPr>
              <w:jc w:val="center"/>
              <w:rPr>
                <w:sz w:val="18"/>
                <w:szCs w:val="16"/>
                <w:lang w:val="es-ES"/>
              </w:rPr>
            </w:pPr>
          </w:p>
          <w:p w14:paraId="33F02590" w14:textId="77777777" w:rsidR="004F005F" w:rsidRPr="00691BD8" w:rsidRDefault="004F005F" w:rsidP="004F005F">
            <w:pPr>
              <w:jc w:val="center"/>
              <w:rPr>
                <w:sz w:val="18"/>
                <w:szCs w:val="16"/>
                <w:lang w:val="es-ES"/>
              </w:rPr>
            </w:pPr>
          </w:p>
          <w:p w14:paraId="1EDDE646" w14:textId="77777777" w:rsidR="00087F80" w:rsidRPr="00691BD8" w:rsidRDefault="00087F80" w:rsidP="004F005F">
            <w:pPr>
              <w:jc w:val="center"/>
              <w:rPr>
                <w:sz w:val="18"/>
                <w:szCs w:val="16"/>
                <w:lang w:val="es-ES"/>
              </w:rPr>
            </w:pPr>
          </w:p>
          <w:p w14:paraId="41D7C08E" w14:textId="77777777" w:rsidR="004F005F" w:rsidRPr="00691BD8" w:rsidRDefault="004F005F" w:rsidP="004F005F">
            <w:pPr>
              <w:jc w:val="center"/>
              <w:rPr>
                <w:sz w:val="18"/>
                <w:szCs w:val="16"/>
                <w:lang w:val="es-ES"/>
              </w:rPr>
            </w:pPr>
            <w:r w:rsidRPr="00691BD8">
              <w:rPr>
                <w:sz w:val="18"/>
                <w:szCs w:val="16"/>
                <w:lang w:val="es-ES"/>
              </w:rPr>
              <w:t>5</w:t>
            </w:r>
          </w:p>
          <w:p w14:paraId="0D02D91D" w14:textId="77777777" w:rsidR="004F005F" w:rsidRPr="00691BD8" w:rsidRDefault="004F005F" w:rsidP="004F005F">
            <w:pPr>
              <w:jc w:val="center"/>
              <w:rPr>
                <w:sz w:val="18"/>
                <w:szCs w:val="16"/>
                <w:lang w:val="es-ES"/>
              </w:rPr>
            </w:pPr>
          </w:p>
          <w:p w14:paraId="414FD2A0" w14:textId="77777777" w:rsidR="004F005F" w:rsidRPr="00691BD8" w:rsidRDefault="004F005F" w:rsidP="004F005F">
            <w:pPr>
              <w:jc w:val="center"/>
              <w:rPr>
                <w:sz w:val="18"/>
                <w:szCs w:val="16"/>
                <w:lang w:val="es-ES"/>
              </w:rPr>
            </w:pPr>
          </w:p>
          <w:p w14:paraId="2E501A98" w14:textId="77777777" w:rsidR="004F005F" w:rsidRPr="00691BD8" w:rsidRDefault="004F005F" w:rsidP="004F005F">
            <w:pPr>
              <w:jc w:val="center"/>
              <w:rPr>
                <w:sz w:val="18"/>
                <w:szCs w:val="16"/>
                <w:lang w:val="es-ES"/>
              </w:rPr>
            </w:pPr>
          </w:p>
          <w:p w14:paraId="52190439" w14:textId="77777777" w:rsidR="004F005F" w:rsidRPr="00691BD8" w:rsidRDefault="004F005F" w:rsidP="004F005F">
            <w:pPr>
              <w:jc w:val="center"/>
              <w:rPr>
                <w:sz w:val="18"/>
                <w:szCs w:val="16"/>
                <w:lang w:val="es-ES"/>
              </w:rPr>
            </w:pPr>
          </w:p>
        </w:tc>
        <w:tc>
          <w:tcPr>
            <w:tcW w:w="8506" w:type="dxa"/>
          </w:tcPr>
          <w:p w14:paraId="24C3D1BB"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Preferir la propuesta presentada por el oferente que acredite que por lo menos el diez por ciento (10%) de su nómina pertenece a población indígena, negra, afrocolombiana, raizal, palanquera,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751B04E"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3E54ABE"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Además, deberá aportar la copia de la certificación expedida por el Ministerio del Interior o por Comunidades Indígenas: CABILDO, RESGUARDO Y/U ORGANIZACIÓN LEGALMENTE CONSTITUIDA.</w:t>
            </w:r>
          </w:p>
          <w:p w14:paraId="6E7153E1"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lastRenderedPageBreak/>
              <w:t xml:space="preserve"> Comunidades Afro, Negras, Raizales y Palenqueros: CONSEJO COMUNITARIO y/u ORGANIZACIÓN </w:t>
            </w:r>
            <w:proofErr w:type="gramStart"/>
            <w:r w:rsidRPr="00691BD8">
              <w:rPr>
                <w:rFonts w:ascii="Calibri" w:eastAsia="Calibri" w:hAnsi="Calibri" w:cs="Arial"/>
                <w:color w:val="000000"/>
                <w:sz w:val="18"/>
                <w:szCs w:val="16"/>
                <w:lang w:val="es-ES_tradnl" w:eastAsia="pt-BR"/>
              </w:rPr>
              <w:t>LEGALMENTECONSTITUIDA.-</w:t>
            </w:r>
            <w:proofErr w:type="gramEnd"/>
            <w:r w:rsidRPr="00691BD8">
              <w:rPr>
                <w:rFonts w:ascii="Calibri" w:eastAsia="Calibri" w:hAnsi="Calibri" w:cs="Arial"/>
                <w:color w:val="000000"/>
                <w:sz w:val="18"/>
                <w:szCs w:val="16"/>
                <w:lang w:val="es-ES_tradnl" w:eastAsia="pt-BR"/>
              </w:rPr>
              <w:t xml:space="preserve">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KUMPANIA y/u ORGANIZACIÓN LEGALMENTE CONSTITUIDA, en la cual acredite que el trabajador pertenece a la población indígena, negra, afrocolombiana, raizal, palenquera,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en los términos del Decreto Ley 2893 de 2011, o la norma que lo modifique, sustituya o complemente.</w:t>
            </w:r>
          </w:p>
          <w:p w14:paraId="0CABDE6B"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Comunidades Indígenas: CABILDO, RESGUARDO Y/U ORGANIZACIÓN LEGALMENTE CONSTITUIDA.</w:t>
            </w:r>
          </w:p>
          <w:p w14:paraId="38807621" w14:textId="77777777" w:rsidR="008B292B"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 Comunidades Afro, Negras, Raizales y Palenqueros: CONSEJO COMUNITARIO y/u ORGANIZACIÓN LEGALMENTE </w:t>
            </w:r>
            <w:proofErr w:type="gramStart"/>
            <w:r w:rsidRPr="00691BD8">
              <w:rPr>
                <w:rFonts w:ascii="Calibri" w:eastAsia="Calibri" w:hAnsi="Calibri" w:cs="Arial"/>
                <w:color w:val="000000"/>
                <w:sz w:val="18"/>
                <w:szCs w:val="16"/>
                <w:lang w:val="es-ES_tradnl" w:eastAsia="pt-BR"/>
              </w:rPr>
              <w:t>CONSTITUIDA.-</w:t>
            </w:r>
            <w:proofErr w:type="gramEnd"/>
            <w:r w:rsidRPr="00691BD8">
              <w:rPr>
                <w:rFonts w:ascii="Calibri" w:eastAsia="Calibri" w:hAnsi="Calibri" w:cs="Arial"/>
                <w:color w:val="000000"/>
                <w:sz w:val="18"/>
                <w:szCs w:val="16"/>
                <w:lang w:val="es-ES_tradnl" w:eastAsia="pt-BR"/>
              </w:rPr>
              <w:t xml:space="preserve">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KUMPANIA y/u ORGANIZACIÓN LEGALMENTE CONSTITUIDA en la cual acredite que el trabajador pertenece a la población indígena, negra, afrocolombiana, raizal, palenquera,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en los términos del Decreto Ley 2893 de 2011, o la norma que lo modifique, sustituya o complemente.</w:t>
            </w:r>
          </w:p>
          <w:p w14:paraId="33409FDD" w14:textId="77777777" w:rsidR="00106608" w:rsidRPr="00691BD8" w:rsidRDefault="008B292B" w:rsidP="008B292B">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691BD8">
              <w:rPr>
                <w:rFonts w:ascii="Calibri" w:eastAsia="Calibri" w:hAnsi="Calibri" w:cs="Arial"/>
                <w:color w:val="000000"/>
                <w:sz w:val="18"/>
                <w:szCs w:val="16"/>
                <w:lang w:val="es-ES_tradnl" w:eastAsia="pt-BR"/>
              </w:rPr>
              <w:t>Rrom</w:t>
            </w:r>
            <w:proofErr w:type="spellEnd"/>
            <w:r w:rsidRPr="00691BD8">
              <w:rPr>
                <w:rFonts w:ascii="Calibri" w:eastAsia="Calibri" w:hAnsi="Calibri" w:cs="Arial"/>
                <w:color w:val="000000"/>
                <w:sz w:val="18"/>
                <w:szCs w:val="16"/>
                <w:lang w:val="es-ES_tradnl" w:eastAsia="pt-BR"/>
              </w:rPr>
              <w:t xml:space="preserve"> o gitana autoricen de manera previa y expresa el tratamiento de la información, en los términos del literal a) del artículo 6 de la Ley 1581 de 2012, como requisito para el otorgamiento del criterio de desempate.</w:t>
            </w:r>
          </w:p>
        </w:tc>
        <w:tc>
          <w:tcPr>
            <w:tcW w:w="1701" w:type="dxa"/>
          </w:tcPr>
          <w:p w14:paraId="5141ACE3" w14:textId="77777777" w:rsidR="00106608" w:rsidRPr="00691BD8" w:rsidRDefault="00106608" w:rsidP="00106608">
            <w:pPr>
              <w:rPr>
                <w:sz w:val="18"/>
                <w:szCs w:val="16"/>
                <w:lang w:val="es-ES"/>
              </w:rPr>
            </w:pPr>
          </w:p>
        </w:tc>
      </w:tr>
      <w:tr w:rsidR="00106608" w:rsidRPr="00691BD8" w14:paraId="0416368F" w14:textId="77777777" w:rsidTr="000F065E">
        <w:tc>
          <w:tcPr>
            <w:tcW w:w="709" w:type="dxa"/>
          </w:tcPr>
          <w:p w14:paraId="0E3481C7" w14:textId="77777777" w:rsidR="004F005F" w:rsidRPr="00691BD8" w:rsidRDefault="004F005F" w:rsidP="00106608">
            <w:pPr>
              <w:rPr>
                <w:sz w:val="18"/>
                <w:szCs w:val="16"/>
                <w:lang w:val="es-ES"/>
              </w:rPr>
            </w:pPr>
          </w:p>
          <w:p w14:paraId="0F635CB4" w14:textId="77777777" w:rsidR="004F005F" w:rsidRPr="00691BD8" w:rsidRDefault="004F005F" w:rsidP="00106608">
            <w:pPr>
              <w:rPr>
                <w:sz w:val="18"/>
                <w:szCs w:val="16"/>
                <w:lang w:val="es-ES"/>
              </w:rPr>
            </w:pPr>
          </w:p>
          <w:p w14:paraId="71E81BB6" w14:textId="77777777" w:rsidR="004F005F" w:rsidRPr="00691BD8" w:rsidRDefault="004F005F" w:rsidP="00106608">
            <w:pPr>
              <w:rPr>
                <w:sz w:val="18"/>
                <w:szCs w:val="16"/>
                <w:lang w:val="es-ES"/>
              </w:rPr>
            </w:pPr>
          </w:p>
          <w:p w14:paraId="707C0967" w14:textId="77777777" w:rsidR="004F005F" w:rsidRPr="00691BD8" w:rsidRDefault="004F005F" w:rsidP="00106608">
            <w:pPr>
              <w:rPr>
                <w:sz w:val="18"/>
                <w:szCs w:val="16"/>
                <w:lang w:val="es-ES"/>
              </w:rPr>
            </w:pPr>
          </w:p>
          <w:p w14:paraId="6181B106" w14:textId="77777777" w:rsidR="000F065E" w:rsidRPr="00691BD8" w:rsidRDefault="000F065E" w:rsidP="00106608">
            <w:pPr>
              <w:rPr>
                <w:sz w:val="18"/>
                <w:szCs w:val="16"/>
                <w:lang w:val="es-ES"/>
              </w:rPr>
            </w:pPr>
          </w:p>
          <w:p w14:paraId="47710FB7" w14:textId="77777777" w:rsidR="000F065E" w:rsidRPr="00691BD8" w:rsidRDefault="000F065E" w:rsidP="00106608">
            <w:pPr>
              <w:rPr>
                <w:sz w:val="18"/>
                <w:szCs w:val="16"/>
                <w:lang w:val="es-ES"/>
              </w:rPr>
            </w:pPr>
          </w:p>
          <w:p w14:paraId="5774C5D5" w14:textId="77777777" w:rsidR="000F065E" w:rsidRPr="00691BD8" w:rsidRDefault="000F065E" w:rsidP="00106608">
            <w:pPr>
              <w:rPr>
                <w:sz w:val="18"/>
                <w:szCs w:val="16"/>
                <w:lang w:val="es-ES"/>
              </w:rPr>
            </w:pPr>
          </w:p>
          <w:p w14:paraId="35D65ADD" w14:textId="77777777" w:rsidR="000F065E" w:rsidRPr="00691BD8" w:rsidRDefault="000F065E" w:rsidP="00106608">
            <w:pPr>
              <w:rPr>
                <w:sz w:val="18"/>
                <w:szCs w:val="16"/>
                <w:lang w:val="es-ES"/>
              </w:rPr>
            </w:pPr>
          </w:p>
          <w:p w14:paraId="7B68ABFE" w14:textId="77777777" w:rsidR="000F065E" w:rsidRPr="00691BD8" w:rsidRDefault="000F065E" w:rsidP="00106608">
            <w:pPr>
              <w:rPr>
                <w:sz w:val="18"/>
                <w:szCs w:val="16"/>
                <w:lang w:val="es-ES"/>
              </w:rPr>
            </w:pPr>
          </w:p>
          <w:p w14:paraId="799B3C0F" w14:textId="77777777" w:rsidR="004F005F" w:rsidRPr="00691BD8" w:rsidRDefault="004F005F" w:rsidP="00106608">
            <w:pPr>
              <w:rPr>
                <w:sz w:val="18"/>
                <w:szCs w:val="16"/>
                <w:lang w:val="es-ES"/>
              </w:rPr>
            </w:pPr>
          </w:p>
          <w:p w14:paraId="535C1757" w14:textId="77777777" w:rsidR="00106608" w:rsidRPr="00691BD8" w:rsidRDefault="004F005F" w:rsidP="004F005F">
            <w:pPr>
              <w:jc w:val="center"/>
              <w:rPr>
                <w:sz w:val="18"/>
                <w:szCs w:val="16"/>
                <w:lang w:val="es-ES"/>
              </w:rPr>
            </w:pPr>
            <w:r w:rsidRPr="00691BD8">
              <w:rPr>
                <w:sz w:val="18"/>
                <w:szCs w:val="16"/>
                <w:lang w:val="es-ES"/>
              </w:rPr>
              <w:t>6</w:t>
            </w:r>
          </w:p>
        </w:tc>
        <w:tc>
          <w:tcPr>
            <w:tcW w:w="8506" w:type="dxa"/>
          </w:tcPr>
          <w:p w14:paraId="0EF8433E"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691BD8">
              <w:rPr>
                <w:rFonts w:ascii="Calibri" w:eastAsia="Calibri" w:hAnsi="Calibri" w:cs="Arial"/>
                <w:color w:val="000000"/>
                <w:sz w:val="18"/>
                <w:szCs w:val="16"/>
                <w:lang w:val="es-ES_tradnl" w:eastAsia="pt-BR"/>
              </w:rPr>
              <w:t>ii</w:t>
            </w:r>
            <w:proofErr w:type="spellEnd"/>
            <w:r w:rsidRPr="00691BD8">
              <w:rPr>
                <w:rFonts w:ascii="Calibri" w:eastAsia="Calibri" w:hAnsi="Calibri" w:cs="Arial"/>
                <w:color w:val="000000"/>
                <w:sz w:val="18"/>
                <w:szCs w:val="16"/>
                <w:lang w:val="es-ES_tradnl" w:eastAsia="pt-BR"/>
              </w:rPr>
              <w:t xml:space="preserve">) el certificado que emita el Comité Operativo para la Dejación de las Armas respecto de las personas desmovilizadas en forma individual, </w:t>
            </w:r>
            <w:proofErr w:type="spellStart"/>
            <w:r w:rsidRPr="00691BD8">
              <w:rPr>
                <w:rFonts w:ascii="Calibri" w:eastAsia="Calibri" w:hAnsi="Calibri" w:cs="Arial"/>
                <w:color w:val="000000"/>
                <w:sz w:val="18"/>
                <w:szCs w:val="16"/>
                <w:lang w:val="es-ES_tradnl" w:eastAsia="pt-BR"/>
              </w:rPr>
              <w:t>iíi</w:t>
            </w:r>
            <w:proofErr w:type="spellEnd"/>
            <w:r w:rsidRPr="00691BD8">
              <w:rPr>
                <w:rFonts w:ascii="Calibri" w:eastAsia="Calibri" w:hAnsi="Calibri" w:cs="Arial"/>
                <w:color w:val="000000"/>
                <w:sz w:val="18"/>
                <w:szCs w:val="16"/>
                <w:lang w:val="es-ES_tradnl" w:eastAsia="pt-BR"/>
              </w:rPr>
              <w:t xml:space="preserve">) el certificado que emita la Agencia para la Reincorporación y la Normalización que acredite que la persona se encuentra en proceso de reincorporación o reintegración o </w:t>
            </w:r>
            <w:proofErr w:type="spellStart"/>
            <w:r w:rsidRPr="00691BD8">
              <w:rPr>
                <w:rFonts w:ascii="Calibri" w:eastAsia="Calibri" w:hAnsi="Calibri" w:cs="Arial"/>
                <w:color w:val="000000"/>
                <w:sz w:val="18"/>
                <w:szCs w:val="16"/>
                <w:lang w:val="es-ES_tradnl" w:eastAsia="pt-BR"/>
              </w:rPr>
              <w:t>iv</w:t>
            </w:r>
            <w:proofErr w:type="spellEnd"/>
            <w:r w:rsidRPr="00691BD8">
              <w:rPr>
                <w:rFonts w:ascii="Calibri" w:eastAsia="Calibri" w:hAnsi="Calibri" w:cs="Arial"/>
                <w:color w:val="000000"/>
                <w:sz w:val="18"/>
                <w:szCs w:val="16"/>
                <w:lang w:val="es-ES_tradnl" w:eastAsia="pt-BR"/>
              </w:rPr>
              <w:t>) cualquier otro certificado que para el efecto determine la Ley. Además, se entregará copia del documento de identificación de la persona en proceso de reintegración o reincorporación.</w:t>
            </w:r>
          </w:p>
          <w:p w14:paraId="653864CF"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F803762"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Tratándose de proponentes plurales, se preferirá la oferta cuando todos los integrantes sean personas en proceso de reincorporación, para lo cual se entregará alguno de los certificados del inciso primero de este numeral, y/o </w:t>
            </w:r>
            <w:r w:rsidRPr="00691BD8">
              <w:rPr>
                <w:rFonts w:ascii="Calibri" w:eastAsia="Calibri" w:hAnsi="Calibri" w:cs="Arial"/>
                <w:color w:val="000000"/>
                <w:sz w:val="18"/>
                <w:szCs w:val="16"/>
                <w:lang w:val="es-ES_tradnl" w:eastAsia="pt-BR"/>
              </w:rPr>
              <w:lastRenderedPageBreak/>
              <w:t>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4D990CE" w14:textId="77777777" w:rsidR="00106608"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701" w:type="dxa"/>
          </w:tcPr>
          <w:p w14:paraId="1994FF63" w14:textId="77777777" w:rsidR="00106608" w:rsidRPr="00691BD8" w:rsidRDefault="00106608" w:rsidP="00106608">
            <w:pPr>
              <w:rPr>
                <w:sz w:val="18"/>
                <w:szCs w:val="16"/>
                <w:lang w:val="es-ES"/>
              </w:rPr>
            </w:pPr>
          </w:p>
        </w:tc>
      </w:tr>
      <w:tr w:rsidR="00106608" w:rsidRPr="00691BD8" w14:paraId="6528B2D8" w14:textId="77777777" w:rsidTr="000F065E">
        <w:tc>
          <w:tcPr>
            <w:tcW w:w="709" w:type="dxa"/>
          </w:tcPr>
          <w:p w14:paraId="6337CB43" w14:textId="77777777" w:rsidR="00106608" w:rsidRPr="00691BD8" w:rsidRDefault="00106608" w:rsidP="004F005F">
            <w:pPr>
              <w:jc w:val="center"/>
              <w:rPr>
                <w:sz w:val="18"/>
                <w:szCs w:val="16"/>
                <w:lang w:val="es-ES"/>
              </w:rPr>
            </w:pPr>
          </w:p>
          <w:p w14:paraId="6E7DB5D5" w14:textId="77777777" w:rsidR="004F005F" w:rsidRPr="00691BD8" w:rsidRDefault="004F005F" w:rsidP="004F005F">
            <w:pPr>
              <w:jc w:val="center"/>
              <w:rPr>
                <w:sz w:val="18"/>
                <w:szCs w:val="16"/>
                <w:lang w:val="es-ES"/>
              </w:rPr>
            </w:pPr>
          </w:p>
          <w:p w14:paraId="67B5AD2E" w14:textId="77777777" w:rsidR="004F005F" w:rsidRPr="00691BD8" w:rsidRDefault="004F005F" w:rsidP="004F005F">
            <w:pPr>
              <w:jc w:val="center"/>
              <w:rPr>
                <w:sz w:val="18"/>
                <w:szCs w:val="16"/>
                <w:lang w:val="es-ES"/>
              </w:rPr>
            </w:pPr>
          </w:p>
          <w:p w14:paraId="3FC1A0D7" w14:textId="77777777" w:rsidR="004F005F" w:rsidRPr="00691BD8" w:rsidRDefault="004F005F" w:rsidP="004F005F">
            <w:pPr>
              <w:jc w:val="center"/>
              <w:rPr>
                <w:sz w:val="18"/>
                <w:szCs w:val="16"/>
                <w:lang w:val="es-ES"/>
              </w:rPr>
            </w:pPr>
          </w:p>
          <w:p w14:paraId="02443DDD" w14:textId="77777777" w:rsidR="004F005F" w:rsidRPr="00691BD8" w:rsidRDefault="004F005F" w:rsidP="004F005F">
            <w:pPr>
              <w:jc w:val="center"/>
              <w:rPr>
                <w:sz w:val="18"/>
                <w:szCs w:val="16"/>
                <w:lang w:val="es-ES"/>
              </w:rPr>
            </w:pPr>
          </w:p>
          <w:p w14:paraId="0F05EE07" w14:textId="77777777" w:rsidR="004F005F" w:rsidRPr="00691BD8" w:rsidRDefault="004F005F" w:rsidP="004F005F">
            <w:pPr>
              <w:jc w:val="center"/>
              <w:rPr>
                <w:sz w:val="18"/>
                <w:szCs w:val="16"/>
                <w:lang w:val="es-ES"/>
              </w:rPr>
            </w:pPr>
          </w:p>
          <w:p w14:paraId="7189327F" w14:textId="77777777" w:rsidR="004F005F" w:rsidRPr="00691BD8" w:rsidRDefault="004F005F" w:rsidP="004F005F">
            <w:pPr>
              <w:jc w:val="center"/>
              <w:rPr>
                <w:sz w:val="18"/>
                <w:szCs w:val="16"/>
                <w:lang w:val="es-ES"/>
              </w:rPr>
            </w:pPr>
          </w:p>
          <w:p w14:paraId="37632C92" w14:textId="77777777" w:rsidR="004F005F" w:rsidRPr="00691BD8" w:rsidRDefault="004F005F" w:rsidP="004F005F">
            <w:pPr>
              <w:jc w:val="center"/>
              <w:rPr>
                <w:sz w:val="18"/>
                <w:szCs w:val="16"/>
                <w:lang w:val="es-ES"/>
              </w:rPr>
            </w:pPr>
          </w:p>
          <w:p w14:paraId="72B1AF62" w14:textId="77777777" w:rsidR="004F005F" w:rsidRPr="00691BD8" w:rsidRDefault="004F005F" w:rsidP="004F005F">
            <w:pPr>
              <w:jc w:val="center"/>
              <w:rPr>
                <w:sz w:val="18"/>
                <w:szCs w:val="16"/>
                <w:lang w:val="es-ES"/>
              </w:rPr>
            </w:pPr>
          </w:p>
          <w:p w14:paraId="25A23458" w14:textId="77777777" w:rsidR="004F005F" w:rsidRPr="00691BD8" w:rsidRDefault="004F005F" w:rsidP="004F005F">
            <w:pPr>
              <w:jc w:val="center"/>
              <w:rPr>
                <w:sz w:val="18"/>
                <w:szCs w:val="16"/>
                <w:lang w:val="es-ES"/>
              </w:rPr>
            </w:pPr>
          </w:p>
          <w:p w14:paraId="5ABEE39E" w14:textId="77777777" w:rsidR="004F005F" w:rsidRPr="00691BD8" w:rsidRDefault="004F005F" w:rsidP="004F005F">
            <w:pPr>
              <w:jc w:val="center"/>
              <w:rPr>
                <w:sz w:val="18"/>
                <w:szCs w:val="16"/>
                <w:lang w:val="es-ES"/>
              </w:rPr>
            </w:pPr>
            <w:r w:rsidRPr="00691BD8">
              <w:rPr>
                <w:sz w:val="18"/>
                <w:szCs w:val="16"/>
                <w:lang w:val="es-ES"/>
              </w:rPr>
              <w:t>7</w:t>
            </w:r>
          </w:p>
        </w:tc>
        <w:tc>
          <w:tcPr>
            <w:tcW w:w="8506" w:type="dxa"/>
          </w:tcPr>
          <w:p w14:paraId="682F0175"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Preferir la oferta presentada por un proponente plural siempre que se cumplan las condiciones de los siguientes numerales:</w:t>
            </w:r>
          </w:p>
          <w:p w14:paraId="6E57D645"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AC3FD11"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7.2. El integrante del proponente plural de que trata el anterior numeral debe aportar mínimo el veinticinco por ciento (25%) de la experiencia acreditada en la oferta. </w:t>
            </w:r>
          </w:p>
          <w:p w14:paraId="0BD05384"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220965D" w14:textId="77777777" w:rsidR="00106608"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701" w:type="dxa"/>
          </w:tcPr>
          <w:p w14:paraId="47355C74" w14:textId="77777777" w:rsidR="00106608" w:rsidRPr="00691BD8" w:rsidRDefault="00106608" w:rsidP="00106608">
            <w:pPr>
              <w:rPr>
                <w:sz w:val="18"/>
                <w:szCs w:val="16"/>
                <w:lang w:val="es-ES"/>
              </w:rPr>
            </w:pPr>
          </w:p>
        </w:tc>
      </w:tr>
      <w:tr w:rsidR="00106608" w:rsidRPr="00691BD8" w14:paraId="79CFA79C" w14:textId="77777777" w:rsidTr="000F065E">
        <w:tc>
          <w:tcPr>
            <w:tcW w:w="709" w:type="dxa"/>
          </w:tcPr>
          <w:p w14:paraId="6561E71A" w14:textId="77777777" w:rsidR="00106608" w:rsidRPr="00691BD8" w:rsidRDefault="00106608" w:rsidP="00106608">
            <w:pPr>
              <w:rPr>
                <w:sz w:val="18"/>
                <w:szCs w:val="16"/>
                <w:lang w:val="es-ES"/>
              </w:rPr>
            </w:pPr>
          </w:p>
          <w:p w14:paraId="77EBBA17" w14:textId="77777777" w:rsidR="004F005F" w:rsidRPr="00691BD8" w:rsidRDefault="004F005F" w:rsidP="00106608">
            <w:pPr>
              <w:rPr>
                <w:sz w:val="18"/>
                <w:szCs w:val="16"/>
                <w:lang w:val="es-ES"/>
              </w:rPr>
            </w:pPr>
          </w:p>
          <w:p w14:paraId="294F08E8" w14:textId="77777777" w:rsidR="004F005F" w:rsidRPr="00691BD8" w:rsidRDefault="004F005F" w:rsidP="00106608">
            <w:pPr>
              <w:rPr>
                <w:sz w:val="18"/>
                <w:szCs w:val="16"/>
                <w:lang w:val="es-ES"/>
              </w:rPr>
            </w:pPr>
          </w:p>
          <w:p w14:paraId="58156C32" w14:textId="77777777" w:rsidR="004F005F" w:rsidRPr="00691BD8" w:rsidRDefault="004F005F" w:rsidP="00106608">
            <w:pPr>
              <w:rPr>
                <w:sz w:val="18"/>
                <w:szCs w:val="16"/>
                <w:lang w:val="es-ES"/>
              </w:rPr>
            </w:pPr>
          </w:p>
          <w:p w14:paraId="48E491AE" w14:textId="77777777" w:rsidR="004F005F" w:rsidRPr="00691BD8" w:rsidRDefault="004F005F" w:rsidP="00106608">
            <w:pPr>
              <w:rPr>
                <w:sz w:val="18"/>
                <w:szCs w:val="16"/>
                <w:lang w:val="es-ES"/>
              </w:rPr>
            </w:pPr>
          </w:p>
          <w:p w14:paraId="03B5A00C" w14:textId="77777777" w:rsidR="004F005F" w:rsidRPr="00691BD8" w:rsidRDefault="004F005F" w:rsidP="00106608">
            <w:pPr>
              <w:rPr>
                <w:sz w:val="18"/>
                <w:szCs w:val="16"/>
                <w:lang w:val="es-ES"/>
              </w:rPr>
            </w:pPr>
          </w:p>
          <w:p w14:paraId="69C9AC0C" w14:textId="77777777" w:rsidR="004F005F" w:rsidRPr="00691BD8" w:rsidRDefault="004F005F" w:rsidP="00106608">
            <w:pPr>
              <w:rPr>
                <w:sz w:val="18"/>
                <w:szCs w:val="16"/>
                <w:lang w:val="es-ES"/>
              </w:rPr>
            </w:pPr>
          </w:p>
          <w:p w14:paraId="78DA3155" w14:textId="77777777" w:rsidR="004F005F" w:rsidRPr="00691BD8" w:rsidRDefault="004F005F" w:rsidP="004F005F">
            <w:pPr>
              <w:jc w:val="center"/>
              <w:rPr>
                <w:sz w:val="18"/>
                <w:szCs w:val="16"/>
                <w:lang w:val="es-ES"/>
              </w:rPr>
            </w:pPr>
            <w:r w:rsidRPr="00691BD8">
              <w:rPr>
                <w:sz w:val="18"/>
                <w:szCs w:val="16"/>
                <w:lang w:val="es-ES"/>
              </w:rPr>
              <w:t>8</w:t>
            </w:r>
          </w:p>
          <w:p w14:paraId="65A37613" w14:textId="77777777" w:rsidR="004F005F" w:rsidRPr="00691BD8" w:rsidRDefault="004F005F" w:rsidP="004F005F">
            <w:pPr>
              <w:jc w:val="center"/>
              <w:rPr>
                <w:sz w:val="18"/>
                <w:szCs w:val="16"/>
                <w:lang w:val="es-ES"/>
              </w:rPr>
            </w:pPr>
          </w:p>
          <w:p w14:paraId="4AF59BD5" w14:textId="77777777" w:rsidR="004F005F" w:rsidRPr="00691BD8" w:rsidRDefault="004F005F" w:rsidP="004F005F">
            <w:pPr>
              <w:jc w:val="center"/>
              <w:rPr>
                <w:sz w:val="18"/>
                <w:szCs w:val="16"/>
                <w:lang w:val="es-ES"/>
              </w:rPr>
            </w:pPr>
          </w:p>
          <w:p w14:paraId="4B68078E" w14:textId="77777777" w:rsidR="004F005F" w:rsidRPr="00691BD8" w:rsidRDefault="004F005F" w:rsidP="004F005F">
            <w:pPr>
              <w:jc w:val="center"/>
              <w:rPr>
                <w:sz w:val="18"/>
                <w:szCs w:val="16"/>
                <w:lang w:val="es-ES"/>
              </w:rPr>
            </w:pPr>
          </w:p>
          <w:p w14:paraId="70F6AFDE" w14:textId="77777777" w:rsidR="004F005F" w:rsidRPr="00691BD8" w:rsidRDefault="004F005F" w:rsidP="004F005F">
            <w:pPr>
              <w:jc w:val="center"/>
              <w:rPr>
                <w:sz w:val="18"/>
                <w:szCs w:val="16"/>
                <w:lang w:val="es-ES"/>
              </w:rPr>
            </w:pPr>
          </w:p>
        </w:tc>
        <w:tc>
          <w:tcPr>
            <w:tcW w:w="8506" w:type="dxa"/>
          </w:tcPr>
          <w:p w14:paraId="42C5DD52"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Preferir la oferta presentada por una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lo cual se verificará en los términos del artículo 2.2.1.2.4.2.4 del presente Decreto, en concordancia con el parágrafo del artículo 2.2.1.13.2.4 del Decreto 1074 de 2015.</w:t>
            </w:r>
          </w:p>
          <w:p w14:paraId="3BC86E6D"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3412B0F" w14:textId="77777777" w:rsidR="00106608"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461DA1A9" w14:textId="77777777" w:rsidR="00106608" w:rsidRPr="00691BD8" w:rsidRDefault="00106608" w:rsidP="00106608">
            <w:pPr>
              <w:rPr>
                <w:sz w:val="18"/>
                <w:szCs w:val="16"/>
                <w:lang w:val="es-ES"/>
              </w:rPr>
            </w:pPr>
          </w:p>
        </w:tc>
      </w:tr>
      <w:tr w:rsidR="00106608" w:rsidRPr="00691BD8" w14:paraId="40C61065" w14:textId="77777777" w:rsidTr="000F065E">
        <w:tc>
          <w:tcPr>
            <w:tcW w:w="709" w:type="dxa"/>
          </w:tcPr>
          <w:p w14:paraId="2E5DF5FF" w14:textId="77777777" w:rsidR="00106608" w:rsidRPr="00691BD8" w:rsidRDefault="00106608" w:rsidP="00106608">
            <w:pPr>
              <w:rPr>
                <w:sz w:val="18"/>
                <w:szCs w:val="16"/>
                <w:lang w:val="es-ES"/>
              </w:rPr>
            </w:pPr>
          </w:p>
          <w:p w14:paraId="65B307E2" w14:textId="77777777" w:rsidR="004F005F" w:rsidRPr="00691BD8" w:rsidRDefault="004F005F" w:rsidP="00106608">
            <w:pPr>
              <w:rPr>
                <w:sz w:val="18"/>
                <w:szCs w:val="16"/>
                <w:lang w:val="es-ES"/>
              </w:rPr>
            </w:pPr>
          </w:p>
          <w:p w14:paraId="2042578C" w14:textId="77777777" w:rsidR="004F005F" w:rsidRPr="00691BD8" w:rsidRDefault="004F005F" w:rsidP="00106608">
            <w:pPr>
              <w:rPr>
                <w:sz w:val="18"/>
                <w:szCs w:val="16"/>
                <w:lang w:val="es-ES"/>
              </w:rPr>
            </w:pPr>
          </w:p>
          <w:p w14:paraId="2C2565A9" w14:textId="77777777" w:rsidR="004F005F" w:rsidRPr="00691BD8" w:rsidRDefault="004F005F" w:rsidP="00106608">
            <w:pPr>
              <w:rPr>
                <w:sz w:val="18"/>
                <w:szCs w:val="16"/>
                <w:lang w:val="es-ES"/>
              </w:rPr>
            </w:pPr>
          </w:p>
          <w:p w14:paraId="31B9C908" w14:textId="77777777" w:rsidR="004F005F" w:rsidRPr="00691BD8" w:rsidRDefault="004F005F" w:rsidP="004F005F">
            <w:pPr>
              <w:jc w:val="center"/>
              <w:rPr>
                <w:sz w:val="18"/>
                <w:szCs w:val="16"/>
                <w:lang w:val="es-ES"/>
              </w:rPr>
            </w:pPr>
            <w:r w:rsidRPr="00691BD8">
              <w:rPr>
                <w:sz w:val="18"/>
                <w:szCs w:val="16"/>
                <w:lang w:val="es-ES"/>
              </w:rPr>
              <w:t>9</w:t>
            </w:r>
          </w:p>
          <w:p w14:paraId="3F61FA11" w14:textId="77777777" w:rsidR="004F005F" w:rsidRPr="00691BD8" w:rsidRDefault="004F005F" w:rsidP="00106608">
            <w:pPr>
              <w:rPr>
                <w:sz w:val="18"/>
                <w:szCs w:val="16"/>
                <w:lang w:val="es-ES"/>
              </w:rPr>
            </w:pPr>
          </w:p>
          <w:p w14:paraId="2CC346ED" w14:textId="77777777" w:rsidR="004F005F" w:rsidRPr="00691BD8" w:rsidRDefault="004F005F" w:rsidP="004F005F">
            <w:pPr>
              <w:jc w:val="center"/>
              <w:rPr>
                <w:sz w:val="18"/>
                <w:szCs w:val="16"/>
                <w:lang w:val="es-ES"/>
              </w:rPr>
            </w:pPr>
          </w:p>
        </w:tc>
        <w:tc>
          <w:tcPr>
            <w:tcW w:w="8506" w:type="dxa"/>
          </w:tcPr>
          <w:p w14:paraId="5A84C963"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332ECC42" w14:textId="77777777" w:rsidR="00106608" w:rsidRPr="00691BD8" w:rsidRDefault="004F005F" w:rsidP="004F005F">
            <w:pPr>
              <w:pStyle w:val="xmsoheader"/>
              <w:shd w:val="clear" w:color="auto" w:fill="FFFFFF"/>
              <w:jc w:val="both"/>
              <w:rPr>
                <w:sz w:val="18"/>
                <w:szCs w:val="16"/>
                <w:lang w:val="es-ES"/>
              </w:rPr>
            </w:pPr>
            <w:r w:rsidRPr="00691BD8">
              <w:rPr>
                <w:rFonts w:ascii="Calibri" w:eastAsia="Calibri" w:hAnsi="Calibri" w:cs="Arial"/>
                <w:color w:val="000000"/>
                <w:sz w:val="18"/>
                <w:szCs w:val="16"/>
                <w:lang w:val="es-ES_tradnl" w:eastAsia="pt-BR"/>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701" w:type="dxa"/>
          </w:tcPr>
          <w:p w14:paraId="255ECC08" w14:textId="77777777" w:rsidR="00106608" w:rsidRPr="00691BD8" w:rsidRDefault="00106608" w:rsidP="00106608">
            <w:pPr>
              <w:rPr>
                <w:sz w:val="18"/>
                <w:szCs w:val="16"/>
                <w:lang w:val="es-ES"/>
              </w:rPr>
            </w:pPr>
          </w:p>
        </w:tc>
      </w:tr>
      <w:tr w:rsidR="00106608" w:rsidRPr="00691BD8" w14:paraId="3554EC0E" w14:textId="77777777" w:rsidTr="000F065E">
        <w:tc>
          <w:tcPr>
            <w:tcW w:w="709" w:type="dxa"/>
          </w:tcPr>
          <w:p w14:paraId="096FC318" w14:textId="77777777" w:rsidR="00106608" w:rsidRPr="00691BD8" w:rsidRDefault="00106608" w:rsidP="004F005F">
            <w:pPr>
              <w:jc w:val="center"/>
              <w:rPr>
                <w:sz w:val="18"/>
                <w:szCs w:val="16"/>
                <w:lang w:val="es-ES"/>
              </w:rPr>
            </w:pPr>
          </w:p>
          <w:p w14:paraId="1F9C1F60" w14:textId="77777777" w:rsidR="004F005F" w:rsidRPr="00691BD8" w:rsidRDefault="004F005F" w:rsidP="004F005F">
            <w:pPr>
              <w:jc w:val="center"/>
              <w:rPr>
                <w:sz w:val="18"/>
                <w:szCs w:val="16"/>
                <w:lang w:val="es-ES"/>
              </w:rPr>
            </w:pPr>
          </w:p>
          <w:p w14:paraId="436C6D6E" w14:textId="77777777" w:rsidR="004F005F" w:rsidRPr="00691BD8" w:rsidRDefault="004F005F" w:rsidP="004F005F">
            <w:pPr>
              <w:jc w:val="center"/>
              <w:rPr>
                <w:sz w:val="18"/>
                <w:szCs w:val="16"/>
                <w:lang w:val="es-ES"/>
              </w:rPr>
            </w:pPr>
          </w:p>
          <w:p w14:paraId="31AF00B6" w14:textId="77777777" w:rsidR="004F005F" w:rsidRPr="00691BD8" w:rsidRDefault="004F005F" w:rsidP="004F005F">
            <w:pPr>
              <w:jc w:val="center"/>
              <w:rPr>
                <w:sz w:val="18"/>
                <w:szCs w:val="16"/>
                <w:lang w:val="es-ES"/>
              </w:rPr>
            </w:pPr>
          </w:p>
          <w:p w14:paraId="21BB013D" w14:textId="77777777" w:rsidR="004F005F" w:rsidRPr="00691BD8" w:rsidRDefault="004F005F" w:rsidP="004F005F">
            <w:pPr>
              <w:jc w:val="center"/>
              <w:rPr>
                <w:sz w:val="18"/>
                <w:szCs w:val="16"/>
                <w:lang w:val="es-ES"/>
              </w:rPr>
            </w:pPr>
          </w:p>
          <w:p w14:paraId="1E2B40B4" w14:textId="77777777" w:rsidR="004F005F" w:rsidRPr="00691BD8" w:rsidRDefault="004F005F" w:rsidP="004F005F">
            <w:pPr>
              <w:jc w:val="center"/>
              <w:rPr>
                <w:sz w:val="18"/>
                <w:szCs w:val="16"/>
                <w:lang w:val="es-ES"/>
              </w:rPr>
            </w:pPr>
          </w:p>
          <w:p w14:paraId="7C5DEE10" w14:textId="77777777" w:rsidR="004F005F" w:rsidRPr="00691BD8" w:rsidRDefault="004F005F" w:rsidP="004F005F">
            <w:pPr>
              <w:jc w:val="center"/>
              <w:rPr>
                <w:sz w:val="18"/>
                <w:szCs w:val="16"/>
                <w:lang w:val="es-ES"/>
              </w:rPr>
            </w:pPr>
          </w:p>
          <w:p w14:paraId="3A82D040" w14:textId="77777777" w:rsidR="004F005F" w:rsidRPr="00691BD8" w:rsidRDefault="004F005F" w:rsidP="004F005F">
            <w:pPr>
              <w:jc w:val="center"/>
              <w:rPr>
                <w:sz w:val="18"/>
                <w:szCs w:val="16"/>
                <w:lang w:val="es-ES"/>
              </w:rPr>
            </w:pPr>
          </w:p>
          <w:p w14:paraId="477C0B94" w14:textId="77777777" w:rsidR="004F005F" w:rsidRPr="00691BD8" w:rsidRDefault="004F005F" w:rsidP="004F005F">
            <w:pPr>
              <w:jc w:val="center"/>
              <w:rPr>
                <w:sz w:val="18"/>
                <w:szCs w:val="16"/>
                <w:lang w:val="es-ES"/>
              </w:rPr>
            </w:pPr>
          </w:p>
          <w:p w14:paraId="7CD50EEB" w14:textId="77777777" w:rsidR="004F005F" w:rsidRPr="00691BD8" w:rsidRDefault="004F005F" w:rsidP="004F005F">
            <w:pPr>
              <w:jc w:val="center"/>
              <w:rPr>
                <w:sz w:val="18"/>
                <w:szCs w:val="16"/>
                <w:lang w:val="es-ES"/>
              </w:rPr>
            </w:pPr>
          </w:p>
          <w:p w14:paraId="14AA4BA1" w14:textId="77777777" w:rsidR="004F005F" w:rsidRPr="00691BD8" w:rsidRDefault="004F005F" w:rsidP="004F005F">
            <w:pPr>
              <w:jc w:val="center"/>
              <w:rPr>
                <w:sz w:val="18"/>
                <w:szCs w:val="16"/>
                <w:lang w:val="es-ES"/>
              </w:rPr>
            </w:pPr>
          </w:p>
          <w:p w14:paraId="64241582" w14:textId="77777777" w:rsidR="004F005F" w:rsidRPr="00691BD8" w:rsidRDefault="004F005F" w:rsidP="004F005F">
            <w:pPr>
              <w:jc w:val="center"/>
              <w:rPr>
                <w:sz w:val="18"/>
                <w:szCs w:val="16"/>
                <w:lang w:val="es-ES"/>
              </w:rPr>
            </w:pPr>
            <w:r w:rsidRPr="00691BD8">
              <w:rPr>
                <w:sz w:val="18"/>
                <w:szCs w:val="16"/>
                <w:lang w:val="es-ES"/>
              </w:rPr>
              <w:t>10</w:t>
            </w:r>
          </w:p>
        </w:tc>
        <w:tc>
          <w:tcPr>
            <w:tcW w:w="8506" w:type="dxa"/>
          </w:tcPr>
          <w:p w14:paraId="575A1B01"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cooperativas o asociaciones mutuales. Igualmente, cuando la oferta es presentada por un proponente plural se preferirá a este siempre que:</w:t>
            </w:r>
          </w:p>
          <w:p w14:paraId="36CADC17"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lastRenderedPageBreak/>
              <w:t xml:space="preserve">10.1. Esté conformado por al menos una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cooperativa o asociación mutual en los términos del numeral 8 del presente artículo;</w:t>
            </w:r>
          </w:p>
          <w:p w14:paraId="1F6A3952"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10.2. La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xml:space="preserve">, cooperativa o asociación mutual aporte mínimo el veinticinco por ciento (25 %) de la experiencia acreditada en la oferta; y </w:t>
            </w:r>
          </w:p>
          <w:p w14:paraId="4925C5E5"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10.3. Ni la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925CA7E" w14:textId="77777777" w:rsidR="00106608"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701" w:type="dxa"/>
          </w:tcPr>
          <w:p w14:paraId="49D6179E" w14:textId="77777777" w:rsidR="00106608" w:rsidRPr="00691BD8" w:rsidRDefault="00106608" w:rsidP="00106608">
            <w:pPr>
              <w:rPr>
                <w:sz w:val="18"/>
                <w:szCs w:val="16"/>
                <w:lang w:val="es-ES"/>
              </w:rPr>
            </w:pPr>
          </w:p>
        </w:tc>
      </w:tr>
      <w:tr w:rsidR="00106608" w:rsidRPr="00691BD8" w14:paraId="73C0869C" w14:textId="77777777" w:rsidTr="000F065E">
        <w:tc>
          <w:tcPr>
            <w:tcW w:w="709" w:type="dxa"/>
          </w:tcPr>
          <w:p w14:paraId="15F09EE5" w14:textId="77777777" w:rsidR="004F005F" w:rsidRPr="00691BD8" w:rsidRDefault="004F005F" w:rsidP="00106608">
            <w:pPr>
              <w:rPr>
                <w:sz w:val="18"/>
                <w:szCs w:val="16"/>
                <w:lang w:val="es-ES"/>
              </w:rPr>
            </w:pPr>
          </w:p>
          <w:p w14:paraId="4B0C6772" w14:textId="77777777" w:rsidR="004F005F" w:rsidRPr="00691BD8" w:rsidRDefault="004F005F" w:rsidP="00106608">
            <w:pPr>
              <w:rPr>
                <w:sz w:val="18"/>
                <w:szCs w:val="16"/>
                <w:lang w:val="es-ES"/>
              </w:rPr>
            </w:pPr>
          </w:p>
          <w:p w14:paraId="35E9595B" w14:textId="77777777" w:rsidR="004F005F" w:rsidRPr="00691BD8" w:rsidRDefault="004F005F" w:rsidP="00106608">
            <w:pPr>
              <w:rPr>
                <w:sz w:val="18"/>
                <w:szCs w:val="16"/>
                <w:lang w:val="es-ES"/>
              </w:rPr>
            </w:pPr>
          </w:p>
          <w:p w14:paraId="5415C2D6" w14:textId="77777777" w:rsidR="004F005F" w:rsidRPr="00691BD8" w:rsidRDefault="004F005F" w:rsidP="00106608">
            <w:pPr>
              <w:rPr>
                <w:sz w:val="18"/>
                <w:szCs w:val="16"/>
                <w:lang w:val="es-ES"/>
              </w:rPr>
            </w:pPr>
          </w:p>
          <w:p w14:paraId="61E07038" w14:textId="77777777" w:rsidR="00106608" w:rsidRPr="00691BD8" w:rsidRDefault="004F005F" w:rsidP="004F005F">
            <w:pPr>
              <w:jc w:val="center"/>
              <w:rPr>
                <w:sz w:val="18"/>
                <w:szCs w:val="16"/>
                <w:lang w:val="es-ES"/>
              </w:rPr>
            </w:pPr>
            <w:r w:rsidRPr="00691BD8">
              <w:rPr>
                <w:sz w:val="18"/>
                <w:szCs w:val="16"/>
                <w:lang w:val="es-ES"/>
              </w:rPr>
              <w:t>11</w:t>
            </w:r>
          </w:p>
        </w:tc>
        <w:tc>
          <w:tcPr>
            <w:tcW w:w="8506" w:type="dxa"/>
          </w:tcPr>
          <w:p w14:paraId="7A3E046F" w14:textId="77777777" w:rsidR="004F005F" w:rsidRPr="00691BD8" w:rsidRDefault="004F005F" w:rsidP="004F005F">
            <w:pPr>
              <w:pStyle w:val="xmsoheader"/>
              <w:shd w:val="clear" w:color="auto" w:fill="FFFFFF"/>
              <w:ind w:right="340"/>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Preferir las empresas reconocidas y establecidas como Sociedad de Beneficio e Interés Colectivo o Sociedad BIC, del segmento </w:t>
            </w:r>
            <w:proofErr w:type="spellStart"/>
            <w:r w:rsidRPr="00691BD8">
              <w:rPr>
                <w:rFonts w:ascii="Calibri" w:eastAsia="Calibri" w:hAnsi="Calibri" w:cs="Arial"/>
                <w:color w:val="000000"/>
                <w:sz w:val="18"/>
                <w:szCs w:val="16"/>
                <w:lang w:val="es-ES_tradnl" w:eastAsia="pt-BR"/>
              </w:rPr>
              <w:t>Mipymes</w:t>
            </w:r>
            <w:proofErr w:type="spellEnd"/>
            <w:r w:rsidRPr="00691BD8">
              <w:rPr>
                <w:rFonts w:ascii="Calibri" w:eastAsia="Calibri" w:hAnsi="Calibri" w:cs="Arial"/>
                <w:color w:val="000000"/>
                <w:sz w:val="18"/>
                <w:szCs w:val="16"/>
                <w:lang w:val="es-ES_tradnl" w:eastAsia="pt-BR"/>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691BD8">
              <w:rPr>
                <w:rFonts w:ascii="Calibri" w:eastAsia="Calibri" w:hAnsi="Calibri" w:cs="Arial"/>
                <w:color w:val="000000"/>
                <w:sz w:val="18"/>
                <w:szCs w:val="16"/>
                <w:lang w:val="es-ES_tradnl" w:eastAsia="pt-BR"/>
              </w:rPr>
              <w:t>Mipyme</w:t>
            </w:r>
            <w:proofErr w:type="spellEnd"/>
            <w:r w:rsidRPr="00691BD8">
              <w:rPr>
                <w:rFonts w:ascii="Calibri" w:eastAsia="Calibri" w:hAnsi="Calibri" w:cs="Arial"/>
                <w:color w:val="000000"/>
                <w:sz w:val="18"/>
                <w:szCs w:val="16"/>
                <w:lang w:val="es-ES_tradnl" w:eastAsia="pt-BR"/>
              </w:rPr>
              <w:t xml:space="preserve"> en los términos del numeral 8 del presente artículo.</w:t>
            </w:r>
          </w:p>
          <w:p w14:paraId="383D0C56" w14:textId="77777777" w:rsidR="00106608" w:rsidRPr="00691BD8" w:rsidRDefault="004F005F" w:rsidP="004F005F">
            <w:pPr>
              <w:pStyle w:val="xmsoheader"/>
              <w:shd w:val="clear" w:color="auto" w:fill="FFFFFF"/>
              <w:ind w:right="340"/>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Tratándose de proponentes plurales, se preferirá la oferta cuando cada uno de los integrantes acredite las condiciones señaladas en el inciso anterior de este numeral.</w:t>
            </w:r>
          </w:p>
        </w:tc>
        <w:tc>
          <w:tcPr>
            <w:tcW w:w="1701" w:type="dxa"/>
          </w:tcPr>
          <w:p w14:paraId="190F1C61" w14:textId="77777777" w:rsidR="00106608" w:rsidRPr="00691BD8" w:rsidRDefault="00106608" w:rsidP="00106608">
            <w:pPr>
              <w:rPr>
                <w:sz w:val="18"/>
                <w:szCs w:val="16"/>
                <w:lang w:val="es-ES"/>
              </w:rPr>
            </w:pPr>
          </w:p>
        </w:tc>
      </w:tr>
      <w:tr w:rsidR="00106608" w:rsidRPr="00691BD8" w14:paraId="7166D50C" w14:textId="77777777" w:rsidTr="000F065E">
        <w:tc>
          <w:tcPr>
            <w:tcW w:w="709" w:type="dxa"/>
          </w:tcPr>
          <w:p w14:paraId="3BF8F28D" w14:textId="77777777" w:rsidR="00106608" w:rsidRPr="00691BD8" w:rsidRDefault="00106608" w:rsidP="00106608">
            <w:pPr>
              <w:rPr>
                <w:sz w:val="18"/>
                <w:szCs w:val="16"/>
                <w:lang w:val="es-ES"/>
              </w:rPr>
            </w:pPr>
          </w:p>
          <w:p w14:paraId="587DEA01" w14:textId="77777777" w:rsidR="004F005F" w:rsidRPr="00691BD8" w:rsidRDefault="004F005F" w:rsidP="004F005F">
            <w:pPr>
              <w:jc w:val="center"/>
              <w:rPr>
                <w:sz w:val="18"/>
                <w:szCs w:val="16"/>
                <w:lang w:val="es-ES"/>
              </w:rPr>
            </w:pPr>
          </w:p>
          <w:p w14:paraId="71871FF2" w14:textId="77777777" w:rsidR="004F005F" w:rsidRPr="00691BD8" w:rsidRDefault="004F005F" w:rsidP="004F005F">
            <w:pPr>
              <w:jc w:val="center"/>
              <w:rPr>
                <w:sz w:val="18"/>
                <w:szCs w:val="16"/>
                <w:lang w:val="es-ES"/>
              </w:rPr>
            </w:pPr>
          </w:p>
          <w:p w14:paraId="67E18338" w14:textId="77777777" w:rsidR="004F005F" w:rsidRPr="00691BD8" w:rsidRDefault="004F005F" w:rsidP="004F005F">
            <w:pPr>
              <w:jc w:val="center"/>
              <w:rPr>
                <w:sz w:val="18"/>
                <w:szCs w:val="16"/>
                <w:lang w:val="es-ES"/>
              </w:rPr>
            </w:pPr>
          </w:p>
          <w:p w14:paraId="5173E25F" w14:textId="77777777" w:rsidR="004F005F" w:rsidRPr="00691BD8" w:rsidRDefault="004F005F" w:rsidP="004F005F">
            <w:pPr>
              <w:jc w:val="center"/>
              <w:rPr>
                <w:sz w:val="18"/>
                <w:szCs w:val="16"/>
                <w:lang w:val="es-ES"/>
              </w:rPr>
            </w:pPr>
            <w:r w:rsidRPr="00691BD8">
              <w:rPr>
                <w:sz w:val="18"/>
                <w:szCs w:val="16"/>
                <w:lang w:val="es-ES"/>
              </w:rPr>
              <w:t>12</w:t>
            </w:r>
          </w:p>
        </w:tc>
        <w:tc>
          <w:tcPr>
            <w:tcW w:w="8506" w:type="dxa"/>
          </w:tcPr>
          <w:p w14:paraId="65C026FC"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Utilizar un método aleatorio para seleccionar al oferente, el cual deberá estar establecido previamente en el pliego de condiciones, invitación o documento que haga sus veces. </w:t>
            </w:r>
          </w:p>
          <w:p w14:paraId="17A46E89" w14:textId="77777777" w:rsidR="004F005F" w:rsidRPr="00691BD8" w:rsidRDefault="004F005F" w:rsidP="004F005F">
            <w:pPr>
              <w:pStyle w:val="xmsoheader"/>
              <w:shd w:val="clear" w:color="auto" w:fill="FFFFFF"/>
              <w:jc w:val="both"/>
              <w:rPr>
                <w:rFonts w:ascii="Calibri" w:eastAsia="Calibri" w:hAnsi="Calibri" w:cs="Arial"/>
                <w:color w:val="000000"/>
                <w:sz w:val="18"/>
                <w:szCs w:val="16"/>
                <w:lang w:val="es-ES_tradnl" w:eastAsia="pt-BR"/>
              </w:rPr>
            </w:pPr>
            <w:r w:rsidRPr="00691BD8">
              <w:rPr>
                <w:rFonts w:ascii="Calibri" w:eastAsia="Calibri" w:hAnsi="Calibri" w:cs="Arial"/>
                <w:color w:val="000000"/>
                <w:sz w:val="18"/>
                <w:szCs w:val="16"/>
                <w:lang w:val="es-ES_tradnl" w:eastAsia="pt-BR"/>
              </w:rPr>
              <w:t xml:space="preserve">Nota 1: De conformidad con el anterior numeral, SI persiste el empate la UAEGRTD utilizará como método para seleccionar al oferente, aquel que haya radicado primero la oferta para el cierre del proceso, para lo cual se verificará la fecha y hora de presentación de </w:t>
            </w:r>
            <w:proofErr w:type="gramStart"/>
            <w:r w:rsidRPr="00691BD8">
              <w:rPr>
                <w:rFonts w:ascii="Calibri" w:eastAsia="Calibri" w:hAnsi="Calibri" w:cs="Arial"/>
                <w:color w:val="000000"/>
                <w:sz w:val="18"/>
                <w:szCs w:val="16"/>
                <w:lang w:val="es-ES_tradnl" w:eastAsia="pt-BR"/>
              </w:rPr>
              <w:t>la misma</w:t>
            </w:r>
            <w:proofErr w:type="gramEnd"/>
            <w:r w:rsidRPr="00691BD8">
              <w:rPr>
                <w:rFonts w:ascii="Calibri" w:eastAsia="Calibri" w:hAnsi="Calibri" w:cs="Arial"/>
                <w:color w:val="000000"/>
                <w:sz w:val="18"/>
                <w:szCs w:val="16"/>
                <w:lang w:val="es-ES_tradnl" w:eastAsia="pt-BR"/>
              </w:rPr>
              <w:t xml:space="preserve"> en la plataforma SECOP II.</w:t>
            </w:r>
          </w:p>
          <w:p w14:paraId="1A314135" w14:textId="77777777" w:rsidR="00106608" w:rsidRPr="00691BD8" w:rsidRDefault="004F005F" w:rsidP="004F005F">
            <w:pPr>
              <w:pStyle w:val="xmsoheader"/>
              <w:shd w:val="clear" w:color="auto" w:fill="FFFFFF"/>
              <w:jc w:val="both"/>
              <w:rPr>
                <w:sz w:val="18"/>
                <w:szCs w:val="16"/>
              </w:rPr>
            </w:pPr>
            <w:r w:rsidRPr="00691BD8">
              <w:rPr>
                <w:rFonts w:ascii="Calibri" w:eastAsia="Calibri" w:hAnsi="Calibri" w:cs="Arial"/>
                <w:color w:val="000000"/>
                <w:sz w:val="18"/>
                <w:szCs w:val="16"/>
                <w:lang w:val="es-ES_tradnl" w:eastAsia="pt-BR"/>
              </w:rPr>
              <w:t>Nota 2: La UNIDAD podrá realizar definir un método aleatorio diferente, el cual dependerá de la TRM que rija en la fecha que determine la Entidad, conforme al cronograma del proceso.</w:t>
            </w:r>
          </w:p>
        </w:tc>
        <w:tc>
          <w:tcPr>
            <w:tcW w:w="1701" w:type="dxa"/>
          </w:tcPr>
          <w:p w14:paraId="6E9F5402" w14:textId="77777777" w:rsidR="00106608" w:rsidRPr="00691BD8" w:rsidRDefault="00106608" w:rsidP="00106608">
            <w:pPr>
              <w:rPr>
                <w:sz w:val="18"/>
                <w:szCs w:val="16"/>
                <w:lang w:val="es-ES"/>
              </w:rPr>
            </w:pPr>
          </w:p>
        </w:tc>
      </w:tr>
    </w:tbl>
    <w:p w14:paraId="1108252C" w14:textId="77777777" w:rsidR="00691BD8" w:rsidRDefault="00691BD8" w:rsidP="00E44576">
      <w:pPr>
        <w:autoSpaceDE w:val="0"/>
        <w:autoSpaceDN w:val="0"/>
        <w:adjustRightInd w:val="0"/>
        <w:jc w:val="both"/>
        <w:rPr>
          <w:rFonts w:ascii="Arial" w:hAnsi="Arial" w:cs="Arial"/>
          <w:b/>
          <w:bCs/>
          <w:sz w:val="18"/>
          <w:lang w:val="es-ES"/>
        </w:rPr>
      </w:pPr>
    </w:p>
    <w:p w14:paraId="0086CD8C" w14:textId="77777777" w:rsidR="00E44576" w:rsidRDefault="00E44576" w:rsidP="00E44576">
      <w:pPr>
        <w:autoSpaceDE w:val="0"/>
        <w:autoSpaceDN w:val="0"/>
        <w:adjustRightInd w:val="0"/>
        <w:jc w:val="both"/>
        <w:rPr>
          <w:rFonts w:ascii="Arial" w:hAnsi="Arial" w:cs="Arial"/>
          <w:bCs/>
          <w:sz w:val="18"/>
          <w:lang w:val="es-ES"/>
        </w:rPr>
      </w:pPr>
      <w:r w:rsidRPr="00E44576">
        <w:rPr>
          <w:rFonts w:ascii="Arial" w:hAnsi="Arial" w:cs="Arial"/>
          <w:b/>
          <w:bCs/>
          <w:sz w:val="18"/>
          <w:lang w:val="es-ES"/>
        </w:rPr>
        <w:t xml:space="preserve">Nota 1: </w:t>
      </w:r>
      <w:r w:rsidRPr="00E44576">
        <w:rPr>
          <w:rFonts w:ascii="Arial" w:hAnsi="Arial" w:cs="Arial"/>
          <w:bCs/>
          <w:sz w:val="18"/>
          <w:lang w:val="es-ES"/>
        </w:rPr>
        <w:t>El proponente debe present</w:t>
      </w:r>
      <w:r>
        <w:rPr>
          <w:rFonts w:ascii="Arial" w:hAnsi="Arial" w:cs="Arial"/>
          <w:bCs/>
          <w:sz w:val="18"/>
          <w:lang w:val="es-ES"/>
        </w:rPr>
        <w:t>ar</w:t>
      </w:r>
      <w:r w:rsidRPr="00E44576">
        <w:rPr>
          <w:rFonts w:ascii="Arial" w:hAnsi="Arial" w:cs="Arial"/>
          <w:bCs/>
          <w:sz w:val="18"/>
          <w:lang w:val="es-ES"/>
        </w:rPr>
        <w:t xml:space="preserve"> </w:t>
      </w:r>
      <w:r>
        <w:rPr>
          <w:rFonts w:ascii="Arial" w:hAnsi="Arial" w:cs="Arial"/>
          <w:bCs/>
          <w:sz w:val="18"/>
          <w:lang w:val="es-ES"/>
        </w:rPr>
        <w:t>con su propuesta el criterio de desempate acreditando la condición del criterio con sus debidos soportes.</w:t>
      </w:r>
    </w:p>
    <w:p w14:paraId="4E882F0D" w14:textId="77777777" w:rsidR="004F005F" w:rsidRPr="004F005F" w:rsidRDefault="004F005F" w:rsidP="00E44576">
      <w:pPr>
        <w:autoSpaceDE w:val="0"/>
        <w:autoSpaceDN w:val="0"/>
        <w:adjustRightInd w:val="0"/>
        <w:jc w:val="both"/>
        <w:rPr>
          <w:rFonts w:ascii="Arial" w:hAnsi="Arial" w:cs="Arial"/>
          <w:sz w:val="18"/>
          <w:lang w:val="es-ES" w:eastAsia="ar-SA"/>
        </w:rPr>
      </w:pPr>
      <w:r w:rsidRPr="004F005F">
        <w:rPr>
          <w:rFonts w:ascii="Arial" w:hAnsi="Arial" w:cs="Arial"/>
          <w:sz w:val="18"/>
          <w:lang w:val="es-ES" w:eastAsia="ar-SA"/>
        </w:rPr>
        <w:lastRenderedPageBreak/>
        <w:t>Manifiesto bajo la gravedad de juramento que la información antes consignada es totalmente cierta y puede ser verificada.</w:t>
      </w:r>
    </w:p>
    <w:p w14:paraId="5981F298" w14:textId="77777777" w:rsidR="004F005F" w:rsidRPr="004F005F" w:rsidRDefault="004F005F" w:rsidP="004F005F">
      <w:pPr>
        <w:jc w:val="both"/>
        <w:rPr>
          <w:rFonts w:ascii="Arial" w:hAnsi="Arial" w:cs="Arial"/>
          <w:sz w:val="18"/>
          <w:lang w:val="es-ES"/>
        </w:rPr>
      </w:pPr>
      <w:r w:rsidRPr="004F005F">
        <w:rPr>
          <w:rFonts w:ascii="Arial" w:hAnsi="Arial" w:cs="Arial"/>
          <w:sz w:val="18"/>
          <w:lang w:val="es-ES"/>
        </w:rPr>
        <w:t>FIRMA ________________________________________</w:t>
      </w:r>
    </w:p>
    <w:p w14:paraId="69449399" w14:textId="77777777" w:rsidR="004F005F" w:rsidRPr="004F005F" w:rsidRDefault="004F005F" w:rsidP="004F005F">
      <w:pPr>
        <w:tabs>
          <w:tab w:val="left" w:pos="851"/>
        </w:tabs>
        <w:jc w:val="both"/>
        <w:rPr>
          <w:rFonts w:ascii="Arial" w:hAnsi="Arial" w:cs="Arial"/>
          <w:sz w:val="18"/>
          <w:lang w:val="es-ES"/>
        </w:rPr>
      </w:pPr>
      <w:r w:rsidRPr="004F005F">
        <w:rPr>
          <w:rFonts w:ascii="Arial" w:hAnsi="Arial" w:cs="Arial"/>
          <w:sz w:val="18"/>
          <w:lang w:val="es-ES"/>
        </w:rPr>
        <w:t>Nombre o razón social del Proponente: __________________________</w:t>
      </w:r>
    </w:p>
    <w:p w14:paraId="06DF4162" w14:textId="77777777" w:rsidR="004F005F" w:rsidRPr="004F005F" w:rsidRDefault="004F005F" w:rsidP="004F005F">
      <w:pPr>
        <w:tabs>
          <w:tab w:val="left" w:pos="851"/>
        </w:tabs>
        <w:jc w:val="both"/>
        <w:rPr>
          <w:rFonts w:ascii="Arial" w:hAnsi="Arial" w:cs="Arial"/>
          <w:sz w:val="18"/>
          <w:lang w:val="es-ES"/>
        </w:rPr>
      </w:pPr>
      <w:proofErr w:type="gramStart"/>
      <w:r w:rsidRPr="004F005F">
        <w:rPr>
          <w:rFonts w:ascii="Arial" w:hAnsi="Arial" w:cs="Arial"/>
          <w:sz w:val="18"/>
          <w:lang w:val="es-ES"/>
        </w:rPr>
        <w:t>NIT:_</w:t>
      </w:r>
      <w:proofErr w:type="gramEnd"/>
      <w:r w:rsidRPr="004F005F">
        <w:rPr>
          <w:rFonts w:ascii="Arial" w:hAnsi="Arial" w:cs="Arial"/>
          <w:sz w:val="18"/>
          <w:lang w:val="es-ES"/>
        </w:rPr>
        <w:t>_____________________________________________________</w:t>
      </w:r>
    </w:p>
    <w:p w14:paraId="3DDBF630" w14:textId="77777777" w:rsidR="004F005F" w:rsidRPr="004F005F" w:rsidRDefault="004F005F" w:rsidP="004F005F">
      <w:pPr>
        <w:tabs>
          <w:tab w:val="left" w:pos="851"/>
        </w:tabs>
        <w:jc w:val="both"/>
        <w:rPr>
          <w:rFonts w:ascii="Arial" w:hAnsi="Arial" w:cs="Arial"/>
          <w:sz w:val="18"/>
          <w:lang w:val="es-ES"/>
        </w:rPr>
      </w:pPr>
      <w:r w:rsidRPr="004F005F">
        <w:rPr>
          <w:rFonts w:ascii="Arial" w:hAnsi="Arial" w:cs="Arial"/>
          <w:sz w:val="18"/>
          <w:lang w:val="es-ES"/>
        </w:rPr>
        <w:t>Nombre del Representante Legal: ______________________________</w:t>
      </w:r>
    </w:p>
    <w:p w14:paraId="3A806202" w14:textId="77777777" w:rsidR="004F005F" w:rsidRPr="00475FCD" w:rsidRDefault="004F005F" w:rsidP="004F005F">
      <w:pPr>
        <w:autoSpaceDE w:val="0"/>
        <w:autoSpaceDN w:val="0"/>
        <w:adjustRightInd w:val="0"/>
        <w:rPr>
          <w:rFonts w:ascii="Arial" w:hAnsi="Arial" w:cs="Arial"/>
          <w:b/>
          <w:bCs/>
          <w:sz w:val="18"/>
        </w:rPr>
      </w:pPr>
      <w:r w:rsidRPr="00475FCD">
        <w:rPr>
          <w:rFonts w:ascii="Arial" w:hAnsi="Arial" w:cs="Arial"/>
          <w:sz w:val="18"/>
          <w:lang w:val="pt-BR"/>
        </w:rPr>
        <w:t>C.C. No. _____________________de ___________________________</w:t>
      </w:r>
    </w:p>
    <w:p w14:paraId="6A3CC702" w14:textId="77777777" w:rsidR="004F005F" w:rsidRPr="00475FCD" w:rsidRDefault="004F005F" w:rsidP="004F005F">
      <w:pPr>
        <w:autoSpaceDE w:val="0"/>
        <w:autoSpaceDN w:val="0"/>
        <w:adjustRightInd w:val="0"/>
        <w:jc w:val="center"/>
        <w:rPr>
          <w:rFonts w:ascii="Arial" w:hAnsi="Arial" w:cs="Arial"/>
          <w:b/>
          <w:bCs/>
          <w:sz w:val="18"/>
        </w:rPr>
      </w:pPr>
    </w:p>
    <w:p w14:paraId="38AB813A" w14:textId="77777777" w:rsidR="004F005F" w:rsidRPr="00106608" w:rsidRDefault="004F005F">
      <w:pPr>
        <w:rPr>
          <w:lang w:val="es-ES"/>
        </w:rPr>
      </w:pPr>
    </w:p>
    <w:sectPr w:rsidR="004F005F" w:rsidRPr="00106608">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8DF81" w14:textId="77777777" w:rsidR="00293037" w:rsidRDefault="00293037" w:rsidP="00106608">
      <w:pPr>
        <w:spacing w:after="0" w:line="240" w:lineRule="auto"/>
      </w:pPr>
      <w:r>
        <w:separator/>
      </w:r>
    </w:p>
  </w:endnote>
  <w:endnote w:type="continuationSeparator" w:id="0">
    <w:p w14:paraId="07035200" w14:textId="77777777" w:rsidR="00293037" w:rsidRDefault="00293037" w:rsidP="00106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55482" w14:textId="77777777" w:rsidR="008B292B" w:rsidRPr="008B292B" w:rsidRDefault="008B292B" w:rsidP="008B292B">
    <w:pPr>
      <w:pStyle w:val="Piedepgina"/>
      <w:rPr>
        <w:rFonts w:ascii="Arial" w:hAnsi="Arial" w:cs="Arial"/>
        <w:b/>
        <w:color w:val="808080"/>
        <w:sz w:val="18"/>
        <w:szCs w:val="18"/>
        <w:lang w:val="es-ES"/>
      </w:rPr>
    </w:pPr>
    <w:r w:rsidRPr="008B292B">
      <w:rPr>
        <w:rFonts w:ascii="Arial" w:hAnsi="Arial" w:cs="Arial"/>
        <w:b/>
        <w:color w:val="808080"/>
        <w:sz w:val="18"/>
        <w:szCs w:val="18"/>
        <w:lang w:val="es-ES"/>
      </w:rPr>
      <w:t xml:space="preserve">                                                                                                                                                                                                                                                                       </w:t>
    </w:r>
  </w:p>
  <w:p w14:paraId="1917C79C" w14:textId="77777777" w:rsidR="008B292B" w:rsidRPr="008B292B" w:rsidRDefault="008B292B" w:rsidP="008B292B">
    <w:pPr>
      <w:pStyle w:val="Piedepgina"/>
      <w:jc w:val="right"/>
      <w:rPr>
        <w:rFonts w:ascii="Arial" w:hAnsi="Arial" w:cs="Arial"/>
        <w:b/>
        <w:sz w:val="18"/>
        <w:szCs w:val="18"/>
        <w:lang w:val="es-ES"/>
      </w:rPr>
    </w:pP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sidRPr="008B292B">
      <w:rPr>
        <w:rFonts w:ascii="Arial" w:hAnsi="Arial" w:cs="Arial"/>
        <w:b/>
        <w:sz w:val="18"/>
        <w:szCs w:val="18"/>
        <w:lang w:val="es-ES"/>
      </w:rPr>
      <w:tab/>
    </w:r>
    <w:r w:rsidR="001E01C0">
      <w:rPr>
        <w:noProof/>
      </w:rPr>
      <w:drawing>
        <wp:inline distT="0" distB="0" distL="0" distR="0" wp14:anchorId="2E1E2C37" wp14:editId="63DF2BC9">
          <wp:extent cx="1647825" cy="276225"/>
          <wp:effectExtent l="0" t="0" r="9525" b="9525"/>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276225"/>
                  </a:xfrm>
                  <a:prstGeom prst="rect">
                    <a:avLst/>
                  </a:prstGeom>
                  <a:noFill/>
                  <a:ln>
                    <a:noFill/>
                  </a:ln>
                </pic:spPr>
              </pic:pic>
            </a:graphicData>
          </a:graphic>
        </wp:inline>
      </w:drawing>
    </w:r>
  </w:p>
  <w:p w14:paraId="405170FB" w14:textId="77777777" w:rsidR="008B292B" w:rsidRPr="008B292B" w:rsidRDefault="008B292B" w:rsidP="008B292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0F6827B3" w14:textId="77777777" w:rsidR="008B292B" w:rsidRPr="008B292B" w:rsidRDefault="008B292B" w:rsidP="008B292B">
    <w:pPr>
      <w:pStyle w:val="Piedepgina"/>
      <w:jc w:val="right"/>
      <w:rPr>
        <w:rFonts w:ascii="Arial" w:hAnsi="Arial" w:cs="Arial"/>
        <w:b/>
        <w:color w:val="336600"/>
        <w:sz w:val="18"/>
        <w:szCs w:val="18"/>
        <w:lang w:val="es-ES"/>
      </w:rPr>
    </w:pPr>
  </w:p>
  <w:p w14:paraId="29C7C1B0" w14:textId="77777777" w:rsidR="008B292B" w:rsidRPr="008B292B" w:rsidRDefault="008B292B" w:rsidP="008B292B">
    <w:pPr>
      <w:pStyle w:val="Piedepgina"/>
      <w:jc w:val="right"/>
      <w:rPr>
        <w:rFonts w:ascii="Arial" w:hAnsi="Arial" w:cs="Arial"/>
        <w:b/>
        <w:color w:val="336600"/>
        <w:sz w:val="18"/>
        <w:szCs w:val="18"/>
        <w:lang w:val="es-ES"/>
      </w:rPr>
    </w:pPr>
    <w:r w:rsidRPr="008B292B">
      <w:rPr>
        <w:rFonts w:ascii="Arial" w:hAnsi="Arial" w:cs="Arial"/>
        <w:b/>
        <w:color w:val="336600"/>
        <w:sz w:val="18"/>
        <w:szCs w:val="18"/>
        <w:lang w:val="es-ES"/>
      </w:rPr>
      <w:t xml:space="preserve">                      </w:t>
    </w:r>
  </w:p>
  <w:p w14:paraId="6F5E5799" w14:textId="77777777" w:rsidR="008B292B" w:rsidRPr="008B292B" w:rsidRDefault="008B292B" w:rsidP="008B292B">
    <w:pPr>
      <w:pStyle w:val="Piedepgina"/>
      <w:jc w:val="center"/>
      <w:rPr>
        <w:rFonts w:ascii="Futura Std Light" w:hAnsi="Futura Std Light" w:cs="Arial"/>
        <w:b/>
        <w:color w:val="336600"/>
        <w:sz w:val="16"/>
        <w:szCs w:val="16"/>
        <w:lang w:val="es-ES"/>
      </w:rPr>
    </w:pPr>
    <w:r w:rsidRPr="008B292B">
      <w:rPr>
        <w:rFonts w:ascii="Futura Std Light" w:hAnsi="Futura Std Light" w:cs="Arial"/>
        <w:b/>
        <w:color w:val="336600"/>
        <w:sz w:val="16"/>
        <w:szCs w:val="16"/>
        <w:lang w:val="es-ES"/>
      </w:rPr>
      <w:t>Unidad Administrativa Especial de Gestión de Restitución de Tierras Despojadas - Sede Central</w:t>
    </w:r>
  </w:p>
  <w:p w14:paraId="1153808C" w14:textId="77777777" w:rsidR="008B292B" w:rsidRPr="008B292B" w:rsidRDefault="008B292B" w:rsidP="008B292B">
    <w:pPr>
      <w:pStyle w:val="Piedepgina"/>
      <w:jc w:val="center"/>
      <w:rPr>
        <w:rFonts w:ascii="Futura Std Light" w:hAnsi="Futura Std Light"/>
        <w:bCs/>
        <w:color w:val="336600"/>
        <w:sz w:val="16"/>
        <w:szCs w:val="16"/>
        <w:lang w:val="es-ES"/>
      </w:rPr>
    </w:pPr>
    <w:r>
      <w:rPr>
        <w:noProof/>
      </w:rPr>
      <mc:AlternateContent>
        <mc:Choice Requires="wps">
          <w:drawing>
            <wp:anchor distT="0" distB="0" distL="114300" distR="114300" simplePos="0" relativeHeight="251661312" behindDoc="0" locked="0" layoutInCell="1" allowOverlap="1" wp14:anchorId="27539955" wp14:editId="4D2E2400">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4EFB2"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4B7726FE" w14:textId="77777777" w:rsidR="008B292B" w:rsidRPr="008B292B" w:rsidRDefault="008B292B" w:rsidP="008B292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Carrera 13A No. 29-24 (Pisos del 8 al 13) - Teléfonos (601) 3770300, 4279299 – Línea Gratuita Nacional: 01 8000 124212</w:t>
    </w:r>
  </w:p>
  <w:p w14:paraId="351FB797" w14:textId="77777777" w:rsidR="008B292B" w:rsidRPr="008B292B" w:rsidRDefault="008B292B" w:rsidP="008B292B">
    <w:pPr>
      <w:pStyle w:val="Piedepgina"/>
      <w:jc w:val="center"/>
      <w:rPr>
        <w:rFonts w:ascii="Futura Std Light" w:hAnsi="Futura Std Light" w:cs="Calibri"/>
        <w:bCs/>
        <w:color w:val="336600"/>
        <w:sz w:val="14"/>
        <w:szCs w:val="14"/>
        <w:lang w:val="es-ES"/>
      </w:rPr>
    </w:pPr>
    <w:r w:rsidRPr="008B292B">
      <w:rPr>
        <w:rFonts w:ascii="Futura Std Light" w:hAnsi="Futura Std Light" w:cs="Calibri"/>
        <w:bCs/>
        <w:color w:val="336600"/>
        <w:sz w:val="14"/>
        <w:szCs w:val="14"/>
        <w:lang w:val="es-ES"/>
      </w:rPr>
      <w:t>Atención Grupo de Servicio al Ciudadano Carrera 13ª No. 28-38 Locales 165 - 166 Manzana 2</w:t>
    </w:r>
  </w:p>
  <w:p w14:paraId="1CD2E31D" w14:textId="77777777" w:rsidR="008B292B" w:rsidRPr="008B292B" w:rsidRDefault="008B292B" w:rsidP="008B292B">
    <w:pPr>
      <w:pStyle w:val="Piedepgina"/>
      <w:jc w:val="center"/>
      <w:rPr>
        <w:rFonts w:ascii="Futura Std Light" w:hAnsi="Futura Std Light" w:cs="Calibri"/>
        <w:b/>
        <w:bCs/>
        <w:color w:val="336600"/>
        <w:sz w:val="14"/>
        <w:szCs w:val="14"/>
        <w:lang w:val="es-ES"/>
      </w:rPr>
    </w:pPr>
    <w:r w:rsidRPr="008B292B">
      <w:rPr>
        <w:rFonts w:ascii="Futura Std Light" w:hAnsi="Futura Std Light" w:cs="Calibri"/>
        <w:bCs/>
        <w:color w:val="336600"/>
        <w:sz w:val="14"/>
        <w:szCs w:val="14"/>
        <w:lang w:val="es-ES"/>
      </w:rPr>
      <w:t>Bogotá, D.C., - Colombia</w:t>
    </w:r>
  </w:p>
  <w:p w14:paraId="615F9F68" w14:textId="77777777" w:rsidR="008B292B" w:rsidRPr="008B292B" w:rsidRDefault="008B292B" w:rsidP="008B292B">
    <w:pPr>
      <w:pStyle w:val="Piedepgina"/>
      <w:jc w:val="center"/>
      <w:rPr>
        <w:rFonts w:ascii="Futura Std Light" w:hAnsi="Futura Std Light" w:cs="Calibri"/>
        <w:b/>
        <w:bCs/>
        <w:color w:val="4F6228"/>
        <w:sz w:val="14"/>
        <w:szCs w:val="14"/>
        <w:lang w:val="es-ES"/>
      </w:rPr>
    </w:pPr>
    <w:hyperlink r:id="rId2" w:history="1">
      <w:r w:rsidRPr="008B292B">
        <w:rPr>
          <w:rStyle w:val="Hipervnculo"/>
          <w:rFonts w:ascii="Futura Std Light" w:hAnsi="Futura Std Light" w:cs="Calibri"/>
          <w:bCs/>
          <w:sz w:val="14"/>
          <w:szCs w:val="14"/>
          <w:lang w:val="es-ES"/>
        </w:rPr>
        <w:t>www.urt.gov.co</w:t>
      </w:r>
    </w:hyperlink>
    <w:r w:rsidRPr="008B292B">
      <w:rPr>
        <w:rFonts w:ascii="Futura Std Light" w:hAnsi="Futura Std Light" w:cs="Calibri"/>
        <w:b/>
        <w:bCs/>
        <w:color w:val="336600"/>
        <w:sz w:val="14"/>
        <w:szCs w:val="14"/>
        <w:lang w:val="es-ES"/>
      </w:rPr>
      <w:t xml:space="preserve">      </w:t>
    </w:r>
    <w:r w:rsidRPr="008B292B">
      <w:rPr>
        <w:rFonts w:ascii="Futura Std Light" w:hAnsi="Futura Std Light" w:cs="Calibri"/>
        <w:bCs/>
        <w:color w:val="336600"/>
        <w:sz w:val="14"/>
        <w:szCs w:val="14"/>
        <w:lang w:val="es-ES"/>
      </w:rPr>
      <w:t xml:space="preserve">Síganos en:   </w:t>
    </w:r>
    <w:r w:rsidRPr="008B292B">
      <w:rPr>
        <w:rFonts w:ascii="Futura Std Light" w:hAnsi="Futura Std Light" w:cs="Calibri"/>
        <w:b/>
        <w:bCs/>
        <w:color w:val="336600"/>
        <w:sz w:val="14"/>
        <w:szCs w:val="14"/>
        <w:lang w:val="es-ES"/>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34AC0" w14:textId="77777777" w:rsidR="00293037" w:rsidRDefault="00293037" w:rsidP="00106608">
      <w:pPr>
        <w:spacing w:after="0" w:line="240" w:lineRule="auto"/>
      </w:pPr>
      <w:r>
        <w:separator/>
      </w:r>
    </w:p>
  </w:footnote>
  <w:footnote w:type="continuationSeparator" w:id="0">
    <w:p w14:paraId="5E0765CA" w14:textId="77777777" w:rsidR="00293037" w:rsidRDefault="00293037" w:rsidP="00106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437DE" w14:textId="77777777" w:rsidR="000F065E" w:rsidRPr="00087F80" w:rsidRDefault="000F065E" w:rsidP="000F065E">
    <w:pPr>
      <w:pStyle w:val="Encabezado"/>
      <w:rPr>
        <w:lang w:val="es-ES"/>
      </w:rPr>
    </w:pPr>
    <w:r>
      <w:rPr>
        <w:rFonts w:ascii="Arial" w:hAnsi="Arial" w:cs="Arial"/>
        <w:i/>
        <w:sz w:val="16"/>
        <w:szCs w:val="16"/>
        <w:lang w:val="es-CO"/>
      </w:rPr>
      <w:tab/>
    </w:r>
    <w:r w:rsidRPr="00087F80">
      <w:rPr>
        <w:rFonts w:ascii="Arial" w:hAnsi="Arial" w:cs="Arial"/>
        <w:b/>
        <w:color w:val="336600"/>
        <w:sz w:val="18"/>
        <w:szCs w:val="18"/>
        <w:lang w:val="es-ES"/>
      </w:rPr>
      <w:t xml:space="preserve">                  </w:t>
    </w:r>
  </w:p>
  <w:p w14:paraId="7A1035CF" w14:textId="77777777" w:rsidR="000F065E" w:rsidRPr="003B244D" w:rsidRDefault="00730557" w:rsidP="000F065E">
    <w:pPr>
      <w:pStyle w:val="Encabezado"/>
      <w:rPr>
        <w:lang w:val="es-ES"/>
      </w:rPr>
    </w:pPr>
    <w:r>
      <w:rPr>
        <w:noProof/>
      </w:rPr>
      <w:drawing>
        <wp:inline distT="0" distB="0" distL="0" distR="0" wp14:anchorId="37F171E8" wp14:editId="2BFDDF10">
          <wp:extent cx="5676900" cy="666750"/>
          <wp:effectExtent l="0" t="0" r="0" b="0"/>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676900" cy="666750"/>
                  </a:xfrm>
                  <a:prstGeom prst="rect">
                    <a:avLst/>
                  </a:prstGeom>
                  <a:noFill/>
                  <a:ln>
                    <a:noFill/>
                  </a:ln>
                  <a:extLst>
                    <a:ext uri="{53640926-AAD7-44D8-BBD7-CCE9431645EC}">
                      <a14:shadowObscured xmlns:a14="http://schemas.microsoft.com/office/drawing/2010/main"/>
                    </a:ext>
                  </a:extLst>
                </pic:spPr>
              </pic:pic>
            </a:graphicData>
          </a:graphic>
        </wp:inline>
      </w:drawing>
    </w:r>
  </w:p>
  <w:p w14:paraId="5AED3145" w14:textId="77777777" w:rsidR="000F065E" w:rsidRDefault="000F065E" w:rsidP="000F065E">
    <w:pPr>
      <w:pStyle w:val="Encabezado"/>
      <w:tabs>
        <w:tab w:val="left" w:pos="360"/>
      </w:tabs>
      <w:rPr>
        <w:rFonts w:ascii="Arial" w:hAnsi="Arial" w:cs="Arial"/>
        <w:i/>
        <w:sz w:val="16"/>
        <w:szCs w:val="16"/>
        <w:lang w:val="es-CO"/>
      </w:rPr>
    </w:pPr>
    <w:r>
      <w:rPr>
        <w:rFonts w:ascii="Arial" w:hAnsi="Arial" w:cs="Arial"/>
        <w:i/>
        <w:sz w:val="16"/>
        <w:szCs w:val="16"/>
        <w:lang w:val="es-CO"/>
      </w:rPr>
      <w:tab/>
    </w:r>
  </w:p>
  <w:p w14:paraId="588813A2" w14:textId="77777777" w:rsidR="000F065E" w:rsidRDefault="000F065E" w:rsidP="000F065E">
    <w:pPr>
      <w:pStyle w:val="Encabezado"/>
      <w:tabs>
        <w:tab w:val="left" w:pos="360"/>
      </w:tabs>
      <w:rPr>
        <w:rFonts w:ascii="Arial" w:hAnsi="Arial" w:cs="Arial"/>
        <w:i/>
        <w:sz w:val="16"/>
        <w:szCs w:val="16"/>
        <w:lang w:val="es-CO"/>
      </w:rPr>
    </w:pPr>
  </w:p>
  <w:p w14:paraId="77661972" w14:textId="77777777" w:rsidR="00106608" w:rsidRPr="00106608" w:rsidRDefault="00106608" w:rsidP="000F065E">
    <w:pPr>
      <w:pStyle w:val="Encabezado"/>
      <w:tabs>
        <w:tab w:val="left" w:pos="360"/>
      </w:tabs>
      <w:jc w:val="center"/>
      <w:rPr>
        <w:rFonts w:ascii="Arial" w:hAnsi="Arial" w:cs="Arial"/>
        <w:i/>
        <w:sz w:val="16"/>
        <w:szCs w:val="16"/>
        <w:lang w:val="es-ES"/>
      </w:rPr>
    </w:pPr>
    <w:r>
      <w:rPr>
        <w:rFonts w:ascii="Arial" w:hAnsi="Arial" w:cs="Arial"/>
        <w:i/>
        <w:sz w:val="16"/>
        <w:szCs w:val="16"/>
        <w:lang w:val="es-CO"/>
      </w:rPr>
      <w:t xml:space="preserve">“Documento Adicional al Proyecto de </w:t>
    </w:r>
    <w:r w:rsidRPr="00106608">
      <w:rPr>
        <w:rFonts w:ascii="Arial" w:hAnsi="Arial" w:cs="Arial"/>
        <w:i/>
        <w:sz w:val="16"/>
        <w:szCs w:val="16"/>
        <w:lang w:val="es-ES"/>
      </w:rPr>
      <w:t>Pliego de Condiciones Electrónico SECOP II”</w:t>
    </w:r>
  </w:p>
  <w:p w14:paraId="22EB2453" w14:textId="77777777" w:rsidR="00106608" w:rsidRDefault="00106608" w:rsidP="00691BD8">
    <w:pPr>
      <w:pStyle w:val="Encabezado"/>
      <w:jc w:val="center"/>
      <w:rPr>
        <w:rFonts w:ascii="Arial" w:hAnsi="Arial" w:cs="Arial"/>
        <w:sz w:val="16"/>
        <w:szCs w:val="16"/>
        <w:lang w:val="es-ES"/>
      </w:rPr>
    </w:pPr>
    <w:r w:rsidRPr="00106608">
      <w:rPr>
        <w:rFonts w:ascii="Arial" w:hAnsi="Arial" w:cs="Arial"/>
        <w:sz w:val="16"/>
        <w:szCs w:val="16"/>
        <w:lang w:val="es-ES"/>
      </w:rPr>
      <w:t xml:space="preserve">Proceso de Selección </w:t>
    </w:r>
    <w:r w:rsidR="00691BD8">
      <w:rPr>
        <w:rFonts w:ascii="Arial" w:hAnsi="Arial" w:cs="Arial"/>
        <w:sz w:val="16"/>
        <w:szCs w:val="16"/>
        <w:lang w:val="es-ES"/>
      </w:rPr>
      <w:t>Abreviada por Subasta Inversa</w:t>
    </w:r>
  </w:p>
  <w:p w14:paraId="31DD4C03" w14:textId="13266969" w:rsidR="00691BD8" w:rsidRPr="000F065E" w:rsidRDefault="00EE2247" w:rsidP="00691BD8">
    <w:pPr>
      <w:pStyle w:val="Encabezado"/>
      <w:jc w:val="center"/>
      <w:rPr>
        <w:rFonts w:ascii="Arial" w:hAnsi="Arial" w:cs="Arial"/>
        <w:sz w:val="16"/>
        <w:szCs w:val="16"/>
        <w:lang w:val="es-ES"/>
      </w:rPr>
    </w:pPr>
    <w:r>
      <w:rPr>
        <w:rFonts w:ascii="Arial" w:hAnsi="Arial" w:cs="Arial"/>
        <w:sz w:val="16"/>
        <w:szCs w:val="16"/>
        <w:lang w:val="es-ES"/>
      </w:rPr>
      <w:t>SAMC</w:t>
    </w:r>
    <w:r w:rsidR="0057502A">
      <w:rPr>
        <w:rFonts w:ascii="Arial" w:hAnsi="Arial" w:cs="Arial"/>
        <w:sz w:val="16"/>
        <w:szCs w:val="16"/>
        <w:lang w:val="es-ES"/>
      </w:rPr>
      <w:t>-URT-</w:t>
    </w:r>
    <w:r w:rsidR="001210B5">
      <w:rPr>
        <w:rFonts w:ascii="Arial" w:hAnsi="Arial" w:cs="Arial"/>
        <w:sz w:val="16"/>
        <w:szCs w:val="16"/>
        <w:lang w:val="es-ES"/>
      </w:rPr>
      <w:t>5</w:t>
    </w:r>
    <w:r w:rsidR="00691BD8">
      <w:rPr>
        <w:rFonts w:ascii="Arial" w:hAnsi="Arial" w:cs="Arial"/>
        <w:sz w:val="16"/>
        <w:szCs w:val="16"/>
        <w:lang w:val="es-ES"/>
      </w:rPr>
      <w:t>-202</w:t>
    </w:r>
    <w:r w:rsidR="00402E80">
      <w:rPr>
        <w:rFonts w:ascii="Arial" w:hAnsi="Arial" w:cs="Arial"/>
        <w:sz w:val="16"/>
        <w:szCs w:val="16"/>
        <w:lang w:val="es-ES"/>
      </w:rPr>
      <w:t>5</w:t>
    </w:r>
  </w:p>
  <w:p w14:paraId="11B9C9FD" w14:textId="2E0FF211" w:rsidR="00106608" w:rsidRPr="001708D6" w:rsidRDefault="00106608" w:rsidP="00106608">
    <w:pPr>
      <w:pStyle w:val="Encabezado"/>
      <w:rPr>
        <w:rFonts w:ascii="Arial" w:hAnsi="Arial" w:cs="Arial"/>
        <w:b/>
        <w:sz w:val="16"/>
        <w:szCs w:val="16"/>
        <w:lang w:val="es-ES"/>
      </w:rPr>
    </w:pPr>
    <w:r w:rsidRPr="000F065E">
      <w:rPr>
        <w:lang w:val="es-ES"/>
      </w:rPr>
      <w:tab/>
    </w:r>
    <w:r w:rsidR="00691BD8">
      <w:rPr>
        <w:rFonts w:ascii="Arial" w:hAnsi="Arial" w:cs="Arial"/>
        <w:b/>
        <w:sz w:val="16"/>
        <w:szCs w:val="16"/>
        <w:lang w:val="es-ES"/>
      </w:rPr>
      <w:t>ANEXO 1</w:t>
    </w:r>
    <w:r w:rsidR="003411FF">
      <w:rPr>
        <w:rFonts w:ascii="Arial" w:hAnsi="Arial" w:cs="Arial"/>
        <w:b/>
        <w:sz w:val="16"/>
        <w:szCs w:val="16"/>
        <w:lang w:val="es-ES"/>
      </w:rPr>
      <w:t>6</w:t>
    </w:r>
    <w:r w:rsidR="0031231D">
      <w:rPr>
        <w:rFonts w:ascii="Arial" w:hAnsi="Arial" w:cs="Arial"/>
        <w:b/>
        <w:sz w:val="16"/>
        <w:szCs w:val="16"/>
        <w:lang w:val="es-ES"/>
      </w:rPr>
      <w:t xml:space="preserve"> </w:t>
    </w:r>
    <w:r w:rsidR="000F065E" w:rsidRPr="001708D6">
      <w:rPr>
        <w:rFonts w:ascii="Arial" w:hAnsi="Arial" w:cs="Arial"/>
        <w:b/>
        <w:sz w:val="16"/>
        <w:szCs w:val="16"/>
        <w:lang w:val="es-ES"/>
      </w:rPr>
      <w:t>CRITERIOS DE DESEMPATE</w:t>
    </w:r>
  </w:p>
  <w:p w14:paraId="1F86998C" w14:textId="77777777" w:rsidR="000F065E" w:rsidRPr="001708D6" w:rsidRDefault="000F065E" w:rsidP="00106608">
    <w:pPr>
      <w:pStyle w:val="Encabezado"/>
      <w:rPr>
        <w:rFonts w:ascii="Arial" w:hAnsi="Arial" w:cs="Arial"/>
        <w:b/>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41F95"/>
    <w:multiLevelType w:val="hybridMultilevel"/>
    <w:tmpl w:val="C2944C62"/>
    <w:lvl w:ilvl="0" w:tplc="96EEC63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95911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608"/>
    <w:rsid w:val="0000139C"/>
    <w:rsid w:val="00081423"/>
    <w:rsid w:val="00087F80"/>
    <w:rsid w:val="000E6BDB"/>
    <w:rsid w:val="000F065E"/>
    <w:rsid w:val="00106608"/>
    <w:rsid w:val="001210B5"/>
    <w:rsid w:val="001650F5"/>
    <w:rsid w:val="001708D6"/>
    <w:rsid w:val="00181AE8"/>
    <w:rsid w:val="00187512"/>
    <w:rsid w:val="00187FA1"/>
    <w:rsid w:val="001E01C0"/>
    <w:rsid w:val="00213581"/>
    <w:rsid w:val="00215A4F"/>
    <w:rsid w:val="00293037"/>
    <w:rsid w:val="002E5B41"/>
    <w:rsid w:val="00301B2A"/>
    <w:rsid w:val="0031231D"/>
    <w:rsid w:val="00330913"/>
    <w:rsid w:val="003411FF"/>
    <w:rsid w:val="00377DAB"/>
    <w:rsid w:val="0039638E"/>
    <w:rsid w:val="00396541"/>
    <w:rsid w:val="003E25CF"/>
    <w:rsid w:val="00401235"/>
    <w:rsid w:val="00402E80"/>
    <w:rsid w:val="00442AED"/>
    <w:rsid w:val="004938E3"/>
    <w:rsid w:val="004D6FD8"/>
    <w:rsid w:val="004F005F"/>
    <w:rsid w:val="004F7656"/>
    <w:rsid w:val="005616C0"/>
    <w:rsid w:val="0057502A"/>
    <w:rsid w:val="00610AEE"/>
    <w:rsid w:val="00620C2E"/>
    <w:rsid w:val="00630DAA"/>
    <w:rsid w:val="00691BD8"/>
    <w:rsid w:val="006A0C64"/>
    <w:rsid w:val="006B4515"/>
    <w:rsid w:val="006D74DF"/>
    <w:rsid w:val="006F3530"/>
    <w:rsid w:val="007108BD"/>
    <w:rsid w:val="00730557"/>
    <w:rsid w:val="00741090"/>
    <w:rsid w:val="00746779"/>
    <w:rsid w:val="007B28A0"/>
    <w:rsid w:val="008020FA"/>
    <w:rsid w:val="00854889"/>
    <w:rsid w:val="008B292B"/>
    <w:rsid w:val="008C720B"/>
    <w:rsid w:val="008D0F59"/>
    <w:rsid w:val="008F06BD"/>
    <w:rsid w:val="008F65BC"/>
    <w:rsid w:val="009042EB"/>
    <w:rsid w:val="00933EF5"/>
    <w:rsid w:val="009B7867"/>
    <w:rsid w:val="009F208A"/>
    <w:rsid w:val="00A00E54"/>
    <w:rsid w:val="00A21370"/>
    <w:rsid w:val="00B000BD"/>
    <w:rsid w:val="00B30ED5"/>
    <w:rsid w:val="00B35D5C"/>
    <w:rsid w:val="00B631F3"/>
    <w:rsid w:val="00B677DD"/>
    <w:rsid w:val="00BA2151"/>
    <w:rsid w:val="00C5076F"/>
    <w:rsid w:val="00C56F85"/>
    <w:rsid w:val="00C761B8"/>
    <w:rsid w:val="00C900DC"/>
    <w:rsid w:val="00CC4ECC"/>
    <w:rsid w:val="00D56B8D"/>
    <w:rsid w:val="00D96C72"/>
    <w:rsid w:val="00DC5D7A"/>
    <w:rsid w:val="00E44576"/>
    <w:rsid w:val="00E76DA3"/>
    <w:rsid w:val="00EA2B5C"/>
    <w:rsid w:val="00EE2247"/>
    <w:rsid w:val="00F47536"/>
    <w:rsid w:val="00F81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2CFE70"/>
  <w15:chartTrackingRefBased/>
  <w15:docId w15:val="{D12803C0-0F45-4525-ADB2-DE5D9844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aut de page,h,h8,h9,h10,h18,hd,he,h18 Car Car Car Car Car Car Car Car,h18 Car Car Car Car Car Car Car,h18 Car Car Car,h18 Car Car Car Car Car,Alt Header,Tit 1,AL Encabezado,Encabezado AL,Encabezado1,h1"/>
    <w:basedOn w:val="Normal"/>
    <w:link w:val="EncabezadoCar"/>
    <w:unhideWhenUsed/>
    <w:rsid w:val="00106608"/>
    <w:pPr>
      <w:tabs>
        <w:tab w:val="center" w:pos="4419"/>
        <w:tab w:val="right" w:pos="8838"/>
      </w:tabs>
      <w:spacing w:after="0" w:line="240" w:lineRule="auto"/>
    </w:pPr>
  </w:style>
  <w:style w:type="character" w:customStyle="1" w:styleId="EncabezadoCar">
    <w:name w:val="Encabezado Car"/>
    <w:aliases w:val="encabezado Car,Haut de page Car,h Car,h8 Car,h9 Car,h10 Car,h18 Car,hd Car,he Car,h18 Car Car Car Car Car Car Car Car Car,h18 Car Car Car Car Car Car Car Car1,h18 Car Car Car Car,h18 Car Car Car Car Car Car,Alt Header Car,Tit 1 Car,h1 Car"/>
    <w:basedOn w:val="Fuentedeprrafopredeter"/>
    <w:link w:val="Encabezado"/>
    <w:uiPriority w:val="99"/>
    <w:rsid w:val="00106608"/>
  </w:style>
  <w:style w:type="paragraph" w:styleId="Piedepgina">
    <w:name w:val="footer"/>
    <w:basedOn w:val="Normal"/>
    <w:link w:val="PiedepginaCar"/>
    <w:uiPriority w:val="99"/>
    <w:unhideWhenUsed/>
    <w:rsid w:val="00106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6608"/>
  </w:style>
  <w:style w:type="table" w:styleId="Tablaconcuadrcula">
    <w:name w:val="Table Grid"/>
    <w:basedOn w:val="Tablanormal"/>
    <w:uiPriority w:val="39"/>
    <w:rsid w:val="00106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106608"/>
    <w:pPr>
      <w:spacing w:after="0" w:line="240" w:lineRule="auto"/>
      <w:ind w:left="708"/>
    </w:pPr>
    <w:rPr>
      <w:rFonts w:ascii="Times New Roman" w:eastAsia="Times New Roman" w:hAnsi="Times New Roman" w:cs="Times New Roman"/>
      <w:sz w:val="24"/>
      <w:szCs w:val="20"/>
      <w:lang w:val="pt-BR" w:eastAsia="pt-BR"/>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106608"/>
    <w:rPr>
      <w:rFonts w:ascii="Times New Roman" w:eastAsia="Times New Roman" w:hAnsi="Times New Roman" w:cs="Times New Roman"/>
      <w:sz w:val="24"/>
      <w:szCs w:val="20"/>
      <w:lang w:val="pt-BR" w:eastAsia="pt-BR"/>
    </w:rPr>
  </w:style>
  <w:style w:type="paragraph" w:customStyle="1" w:styleId="xmsoheader">
    <w:name w:val="x_msoheader"/>
    <w:basedOn w:val="Normal"/>
    <w:rsid w:val="0010660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
    <w:name w:val="Hyperlink"/>
    <w:rsid w:val="000814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3774</Words>
  <Characters>20762</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Jackson Giovanny Preciado Martinez</cp:lastModifiedBy>
  <cp:revision>6</cp:revision>
  <dcterms:created xsi:type="dcterms:W3CDTF">2024-09-02T23:26:00Z</dcterms:created>
  <dcterms:modified xsi:type="dcterms:W3CDTF">2025-07-22T00:57:00Z</dcterms:modified>
</cp:coreProperties>
</file>