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3188E1E7"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9"/>
        <w:gridCol w:w="1271"/>
        <w:gridCol w:w="143"/>
        <w:gridCol w:w="141"/>
        <w:gridCol w:w="367"/>
        <w:gridCol w:w="1473"/>
        <w:gridCol w:w="336"/>
        <w:gridCol w:w="1361"/>
        <w:gridCol w:w="149"/>
        <w:gridCol w:w="139"/>
        <w:gridCol w:w="569"/>
        <w:gridCol w:w="283"/>
        <w:gridCol w:w="285"/>
        <w:gridCol w:w="1276"/>
        <w:gridCol w:w="1372"/>
      </w:tblGrid>
      <w:tr w:rsidR="00F70BC9" w14:paraId="6631795B" w14:textId="77777777">
        <w:trPr>
          <w:trHeight w:val="229"/>
        </w:trPr>
        <w:tc>
          <w:tcPr>
            <w:tcW w:w="10864" w:type="dxa"/>
            <w:gridSpan w:val="15"/>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gridSpan w:val="2"/>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3"/>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5"/>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gridSpan w:val="2"/>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3"/>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8"/>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6"/>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5"/>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5"/>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7"/>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5"/>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3E3224AA" w14:textId="77777777">
        <w:trPr>
          <w:trHeight w:val="313"/>
        </w:trPr>
        <w:tc>
          <w:tcPr>
            <w:tcW w:w="1699" w:type="dxa"/>
            <w:vMerge w:val="restart"/>
          </w:tcPr>
          <w:p w14:paraId="1CFA84F0" w14:textId="77777777" w:rsidR="00F70BC9" w:rsidRDefault="00F70BC9">
            <w:pPr>
              <w:pStyle w:val="TableParagraph"/>
              <w:spacing w:before="93"/>
              <w:rPr>
                <w:sz w:val="20"/>
              </w:rPr>
            </w:pPr>
          </w:p>
          <w:p w14:paraId="51CAA28F" w14:textId="77777777" w:rsidR="00F70BC9" w:rsidRDefault="00C632BB">
            <w:pPr>
              <w:pStyle w:val="TableParagraph"/>
              <w:ind w:left="107" w:right="381"/>
              <w:rPr>
                <w:sz w:val="20"/>
              </w:rPr>
            </w:pPr>
            <w:r>
              <w:rPr>
                <w:sz w:val="20"/>
              </w:rPr>
              <w:t>¿La</w:t>
            </w:r>
            <w:r>
              <w:rPr>
                <w:spacing w:val="-14"/>
                <w:sz w:val="20"/>
              </w:rPr>
              <w:t xml:space="preserve"> </w:t>
            </w:r>
            <w:r>
              <w:rPr>
                <w:sz w:val="20"/>
              </w:rPr>
              <w:t xml:space="preserve">sociedad </w:t>
            </w:r>
            <w:r>
              <w:rPr>
                <w:spacing w:val="-4"/>
                <w:sz w:val="20"/>
              </w:rPr>
              <w:t>es?</w:t>
            </w:r>
          </w:p>
        </w:tc>
        <w:tc>
          <w:tcPr>
            <w:tcW w:w="9165" w:type="dxa"/>
            <w:gridSpan w:val="14"/>
          </w:tcPr>
          <w:p w14:paraId="65CB2AB4" w14:textId="77777777" w:rsidR="00F70BC9" w:rsidRDefault="00C632BB">
            <w:pPr>
              <w:pStyle w:val="TableParagraph"/>
              <w:spacing w:before="40"/>
              <w:ind w:left="107"/>
              <w:rPr>
                <w:sz w:val="20"/>
              </w:rPr>
            </w:pPr>
            <w:r>
              <w:rPr>
                <w:spacing w:val="-2"/>
                <w:sz w:val="20"/>
              </w:rPr>
              <w:t>Matriz</w:t>
            </w:r>
          </w:p>
        </w:tc>
      </w:tr>
      <w:tr w:rsidR="00F70BC9" w14:paraId="300FAEE1" w14:textId="77777777">
        <w:trPr>
          <w:trHeight w:val="357"/>
        </w:trPr>
        <w:tc>
          <w:tcPr>
            <w:tcW w:w="1699" w:type="dxa"/>
            <w:vMerge/>
            <w:tcBorders>
              <w:top w:val="nil"/>
            </w:tcBorders>
          </w:tcPr>
          <w:p w14:paraId="24B56F77" w14:textId="77777777" w:rsidR="00F70BC9" w:rsidRDefault="00F70BC9">
            <w:pPr>
              <w:rPr>
                <w:sz w:val="2"/>
                <w:szCs w:val="2"/>
              </w:rPr>
            </w:pPr>
          </w:p>
        </w:tc>
        <w:tc>
          <w:tcPr>
            <w:tcW w:w="3731" w:type="dxa"/>
            <w:gridSpan w:val="6"/>
          </w:tcPr>
          <w:p w14:paraId="5F81FCAC" w14:textId="77777777" w:rsidR="00F70BC9" w:rsidRDefault="00C632BB">
            <w:pPr>
              <w:pStyle w:val="TableParagraph"/>
              <w:spacing w:before="57"/>
              <w:ind w:left="107"/>
              <w:rPr>
                <w:sz w:val="20"/>
              </w:rPr>
            </w:pPr>
            <w:r>
              <w:rPr>
                <w:spacing w:val="-2"/>
                <w:sz w:val="20"/>
              </w:rPr>
              <w:t>Filial</w:t>
            </w:r>
          </w:p>
        </w:tc>
        <w:tc>
          <w:tcPr>
            <w:tcW w:w="5434" w:type="dxa"/>
            <w:gridSpan w:val="8"/>
          </w:tcPr>
          <w:p w14:paraId="18C74786" w14:textId="77777777" w:rsidR="00F70BC9" w:rsidRDefault="00C632BB">
            <w:pPr>
              <w:pStyle w:val="TableParagraph"/>
              <w:tabs>
                <w:tab w:val="left" w:pos="4313"/>
                <w:tab w:val="left" w:pos="5235"/>
              </w:tabs>
              <w:spacing w:before="61"/>
              <w:ind w:left="113"/>
              <w:rPr>
                <w:sz w:val="20"/>
              </w:rPr>
            </w:pPr>
            <w:r>
              <w:rPr>
                <w:noProof/>
                <w:sz w:val="20"/>
              </w:rPr>
              <mc:AlternateContent>
                <mc:Choice Requires="wpg">
                  <w:drawing>
                    <wp:anchor distT="0" distB="0" distL="0" distR="0" simplePos="0" relativeHeight="486913024" behindDoc="1" locked="0" layoutInCell="1" allowOverlap="1" wp14:anchorId="2FC94D82" wp14:editId="58AF31D1">
                      <wp:simplePos x="0" y="0"/>
                      <wp:positionH relativeFrom="column">
                        <wp:posOffset>2435771</wp:posOffset>
                      </wp:positionH>
                      <wp:positionV relativeFrom="paragraph">
                        <wp:posOffset>3223</wp:posOffset>
                      </wp:positionV>
                      <wp:extent cx="228600" cy="1670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7" name="Graphic 7"/>
                              <wps:cNvSpPr/>
                              <wps:spPr>
                                <a:xfrm>
                                  <a:off x="0" y="0"/>
                                  <a:ext cx="228600" cy="167005"/>
                                </a:xfrm>
                                <a:custGeom>
                                  <a:avLst/>
                                  <a:gdLst/>
                                  <a:ahLst/>
                                  <a:cxnLst/>
                                  <a:rect l="l" t="t" r="r" b="b"/>
                                  <a:pathLst>
                                    <a:path w="228600" h="167005">
                                      <a:moveTo>
                                        <a:pt x="228599" y="0"/>
                                      </a:moveTo>
                                      <a:lnTo>
                                        <a:pt x="0" y="0"/>
                                      </a:lnTo>
                                      <a:lnTo>
                                        <a:pt x="0" y="166954"/>
                                      </a:lnTo>
                                      <a:lnTo>
                                        <a:pt x="228599" y="166954"/>
                                      </a:lnTo>
                                      <a:lnTo>
                                        <a:pt x="22859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A6298F2" id="Group 6" o:spid="_x0000_s1026" style="position:absolute;margin-left:191.8pt;margin-top:.25pt;width:18pt;height:13.15pt;z-index:-16403456;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">
                      <v:shape id="Graphic 7"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" path="m228599,l,,,166954r228599,l228599,xe" stroked="f">
                        <v:path arrowok="t"/>
                      </v:shape>
                    </v:group>
                  </w:pict>
                </mc:Fallback>
              </mc:AlternateContent>
            </w:r>
            <w:r>
              <w:rPr>
                <w:noProof/>
                <w:sz w:val="20"/>
              </w:rPr>
              <mc:AlternateContent>
                <mc:Choice Requires="wpg">
                  <w:drawing>
                    <wp:anchor distT="0" distB="0" distL="0" distR="0" simplePos="0" relativeHeight="486913536" behindDoc="1" locked="0" layoutInCell="1" allowOverlap="1" wp14:anchorId="5417049A" wp14:editId="12187472">
                      <wp:simplePos x="0" y="0"/>
                      <wp:positionH relativeFrom="column">
                        <wp:posOffset>3014891</wp:posOffset>
                      </wp:positionH>
                      <wp:positionV relativeFrom="paragraph">
                        <wp:posOffset>3223</wp:posOffset>
                      </wp:positionV>
                      <wp:extent cx="228600" cy="16700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67005"/>
                                <a:chOff x="0" y="0"/>
                                <a:chExt cx="228600" cy="167005"/>
                              </a:xfrm>
                            </wpg:grpSpPr>
                            <wps:wsp>
                              <wps:cNvPr id="9" name="Graphic 9"/>
                              <wps:cNvSpPr/>
                              <wps:spPr>
                                <a:xfrm>
                                  <a:off x="0" y="0"/>
                                  <a:ext cx="228600" cy="167005"/>
                                </a:xfrm>
                                <a:custGeom>
                                  <a:avLst/>
                                  <a:gdLst/>
                                  <a:ahLst/>
                                  <a:cxnLst/>
                                  <a:rect l="l" t="t" r="r" b="b"/>
                                  <a:pathLst>
                                    <a:path w="228600" h="167005">
                                      <a:moveTo>
                                        <a:pt x="228600" y="0"/>
                                      </a:moveTo>
                                      <a:lnTo>
                                        <a:pt x="0" y="0"/>
                                      </a:lnTo>
                                      <a:lnTo>
                                        <a:pt x="0" y="166954"/>
                                      </a:lnTo>
                                      <a:lnTo>
                                        <a:pt x="228600" y="16695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CDC21B9" id="Group 8" o:spid="_x0000_s1026" style="position:absolute;margin-left:237.4pt;margin-top:.25pt;width:18pt;height:13.15pt;z-index:-16402944;mso-wrap-distance-left:0;mso-wrap-distance-right:0" coordsize="228600,16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">
                      <v:shape id="Graphic 9" o:spid="_x0000_s1027" style="position:absolute;width:228600;height:167005;visibility:visible;mso-wrap-style:square;v-text-anchor:top" coordsize="22860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" path="m228600,l,,,166954r228600,l228600,xe" stroked="f">
                        <v:path arrowok="t"/>
                      </v:shape>
                    </v:group>
                  </w:pict>
                </mc:Fallback>
              </mc:AlternateContent>
            </w:r>
            <w:r>
              <w:rPr>
                <w:sz w:val="20"/>
              </w:rPr>
              <w:t>La</w:t>
            </w:r>
            <w:r>
              <w:rPr>
                <w:spacing w:val="-5"/>
                <w:sz w:val="20"/>
              </w:rPr>
              <w:t xml:space="preserve"> </w:t>
            </w:r>
            <w:r>
              <w:rPr>
                <w:sz w:val="20"/>
              </w:rPr>
              <w:t>sociedad</w:t>
            </w:r>
            <w:r>
              <w:rPr>
                <w:spacing w:val="-3"/>
                <w:sz w:val="20"/>
              </w:rPr>
              <w:t xml:space="preserve"> </w:t>
            </w:r>
            <w:r>
              <w:rPr>
                <w:sz w:val="20"/>
              </w:rPr>
              <w:t>tiene</w:t>
            </w:r>
            <w:r>
              <w:rPr>
                <w:spacing w:val="-3"/>
                <w:sz w:val="20"/>
              </w:rPr>
              <w:t xml:space="preserve"> </w:t>
            </w:r>
            <w:r>
              <w:rPr>
                <w:sz w:val="20"/>
              </w:rPr>
              <w:t>posición</w:t>
            </w:r>
            <w:r>
              <w:rPr>
                <w:spacing w:val="-3"/>
                <w:sz w:val="20"/>
              </w:rPr>
              <w:t xml:space="preserve"> </w:t>
            </w:r>
            <w:r>
              <w:rPr>
                <w:sz w:val="20"/>
              </w:rPr>
              <w:t>de</w:t>
            </w:r>
            <w:r>
              <w:rPr>
                <w:spacing w:val="-5"/>
                <w:sz w:val="20"/>
              </w:rPr>
              <w:t xml:space="preserve"> </w:t>
            </w:r>
            <w:r>
              <w:rPr>
                <w:sz w:val="20"/>
              </w:rPr>
              <w:t>control:</w:t>
            </w:r>
            <w:r>
              <w:rPr>
                <w:spacing w:val="-2"/>
                <w:sz w:val="20"/>
              </w:rPr>
              <w:t xml:space="preserve"> </w:t>
            </w:r>
            <w:r>
              <w:rPr>
                <w:sz w:val="20"/>
              </w:rPr>
              <w:t>Sí</w:t>
            </w:r>
            <w:r>
              <w:rPr>
                <w:spacing w:val="-3"/>
                <w:sz w:val="20"/>
              </w:rPr>
              <w:t xml:space="preserve"> </w:t>
            </w:r>
            <w:r>
              <w:rPr>
                <w:sz w:val="20"/>
                <w:u w:val="single"/>
              </w:rPr>
              <w:tab/>
            </w:r>
            <w:r>
              <w:rPr>
                <w:sz w:val="20"/>
              </w:rPr>
              <w:t xml:space="preserve"> No </w:t>
            </w:r>
            <w:r>
              <w:rPr>
                <w:sz w:val="20"/>
                <w:u w:val="single"/>
              </w:rPr>
              <w:tab/>
            </w:r>
          </w:p>
        </w:tc>
      </w:tr>
      <w:tr w:rsidR="00F70BC9" w14:paraId="5FB64667" w14:textId="77777777">
        <w:trPr>
          <w:trHeight w:val="419"/>
        </w:trPr>
        <w:tc>
          <w:tcPr>
            <w:tcW w:w="1699" w:type="dxa"/>
            <w:vMerge/>
            <w:tcBorders>
              <w:top w:val="nil"/>
            </w:tcBorders>
          </w:tcPr>
          <w:p w14:paraId="64B4C75A" w14:textId="77777777" w:rsidR="00F70BC9" w:rsidRDefault="00F70BC9">
            <w:pPr>
              <w:rPr>
                <w:sz w:val="2"/>
                <w:szCs w:val="2"/>
              </w:rPr>
            </w:pPr>
          </w:p>
        </w:tc>
        <w:tc>
          <w:tcPr>
            <w:tcW w:w="9165" w:type="dxa"/>
            <w:gridSpan w:val="14"/>
          </w:tcPr>
          <w:p w14:paraId="0650AAD4" w14:textId="77777777" w:rsidR="00F70BC9" w:rsidRDefault="00C632BB">
            <w:pPr>
              <w:pStyle w:val="TableParagraph"/>
              <w:spacing w:before="93"/>
              <w:ind w:left="107"/>
              <w:rPr>
                <w:sz w:val="20"/>
              </w:rPr>
            </w:pPr>
            <w:r>
              <w:rPr>
                <w:spacing w:val="-2"/>
                <w:sz w:val="20"/>
              </w:rPr>
              <w:t>Subsidiaría</w:t>
            </w:r>
          </w:p>
        </w:tc>
      </w:tr>
      <w:tr w:rsidR="00F70BC9" w14:paraId="1CD5446C" w14:textId="77777777">
        <w:trPr>
          <w:trHeight w:val="618"/>
        </w:trPr>
        <w:tc>
          <w:tcPr>
            <w:tcW w:w="10864" w:type="dxa"/>
            <w:gridSpan w:val="15"/>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5"/>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5"/>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proofErr w:type="gramStart"/>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proofErr w:type="gramEnd"/>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5"/>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proofErr w:type="gramStart"/>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proofErr w:type="gramEnd"/>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3"/>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2"/>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5"/>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4"/>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6"/>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4"/>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6"/>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4"/>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6"/>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4"/>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6"/>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4"/>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6"/>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4"/>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6"/>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p w14:paraId="06A4A023" w14:textId="77777777" w:rsidR="00F70BC9" w:rsidRDefault="00F70BC9">
      <w:pPr>
        <w:pStyle w:val="Prrafodelista"/>
        <w:rPr>
          <w:sz w:val="16"/>
        </w:rPr>
        <w:sectPr w:rsidR="00F70BC9">
          <w:headerReference w:type="even" r:id="rId7"/>
          <w:headerReference w:type="default" r:id="rId8"/>
          <w:footerReference w:type="even" r:id="rId9"/>
          <w:footerReference w:type="default" r:id="rId10"/>
          <w:headerReference w:type="first" r:id="rId11"/>
          <w:footerReference w:type="first" r:id="rId12"/>
          <w:type w:val="continuous"/>
          <w:pgSz w:w="12240" w:h="15840"/>
          <w:pgMar w:top="1800" w:right="360" w:bottom="460" w:left="360" w:header="276" w:footer="262" w:gutter="0"/>
          <w:pgNumType w:start="1"/>
          <w:cols w:space="720"/>
        </w:sectPr>
      </w:pPr>
      <w:bookmarkStart w:id="0" w:name="_bookmark0"/>
      <w:bookmarkEnd w:id="0"/>
    </w:p>
    <w:p w14:paraId="74A00A8C" w14:textId="77777777" w:rsidR="00F70BC9" w:rsidRDefault="00F70BC9">
      <w:pPr>
        <w:pStyle w:val="Textoindependiente"/>
        <w:spacing w:before="46"/>
        <w:rPr>
          <w:sz w:val="20"/>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 xml:space="preserve">profesión, usted se considera una persona expuesta políticamente -PEP- según el Decreto 830 de </w:t>
            </w:r>
            <w:proofErr w:type="gramStart"/>
            <w:r>
              <w:rPr>
                <w:sz w:val="20"/>
              </w:rPr>
              <w:t>2021?</w:t>
            </w:r>
            <w:r w:rsidR="00CC2874">
              <w:rPr>
                <w:sz w:val="20"/>
              </w:rPr>
              <w:t>.</w:t>
            </w:r>
            <w:proofErr w:type="gramEnd"/>
            <w:r w:rsidR="00CC2874">
              <w:rPr>
                <w:sz w:val="20"/>
              </w:rPr>
              <w:t xml:space="preserve">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proofErr w:type="gramStart"/>
            <w:r>
              <w:rPr>
                <w:spacing w:val="-2"/>
                <w:sz w:val="20"/>
              </w:rPr>
              <w:t>públicos?</w:t>
            </w:r>
            <w:r w:rsidR="00CC2874">
              <w:rPr>
                <w:spacing w:val="-2"/>
                <w:sz w:val="20"/>
              </w:rPr>
              <w:t>.</w:t>
            </w:r>
            <w:proofErr w:type="gramEnd"/>
            <w:r w:rsidR="00CC2874">
              <w:rPr>
                <w:spacing w:val="-2"/>
                <w:sz w:val="20"/>
              </w:rPr>
              <w:t xml:space="preserve">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A976EBB"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r>
        <w:rPr>
          <w:noProof/>
          <w:sz w:val="18"/>
        </w:rPr>
        <mc:AlternateContent>
          <mc:Choice Requires="wps">
            <w:drawing>
              <wp:anchor distT="0" distB="0" distL="0" distR="0" simplePos="0" relativeHeight="487606272" behindDoc="1" locked="0" layoutInCell="1" allowOverlap="1" wp14:anchorId="5A029115" wp14:editId="2F84C4AC">
                <wp:simplePos x="0" y="0"/>
                <wp:positionH relativeFrom="page">
                  <wp:posOffset>434346</wp:posOffset>
                </wp:positionH>
                <wp:positionV relativeFrom="paragraph">
                  <wp:posOffset>665031</wp:posOffset>
                </wp:positionV>
                <wp:extent cx="6902450" cy="589915"/>
                <wp:effectExtent l="0" t="0" r="0" b="0"/>
                <wp:wrapTopAndBottom/>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2450" cy="589915"/>
                        </a:xfrm>
                        <a:prstGeom prst="rect">
                          <a:avLst/>
                        </a:prstGeom>
                        <a:ln w="6096">
                          <a:solidFill>
                            <a:srgbClr val="000000"/>
                          </a:solidFill>
                          <a:prstDash val="solid"/>
                        </a:ln>
                      </wps:spPr>
                      <wps:txbx>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wps:txbx>
                      <wps:bodyPr wrap="square" lIns="0" tIns="0" rIns="0" bIns="0" rtlCol="0">
                        <a:noAutofit/>
                      </wps:bodyPr>
                    </wps:wsp>
                  </a:graphicData>
                </a:graphic>
              </wp:anchor>
            </w:drawing>
          </mc:Choice>
          <mc:Fallback>
            <w:pict>
              <v:shapetype w14:anchorId="5A029115" id="_x0000_t202" coordsize="21600,21600" o:spt="202" path="m,l,21600r21600,l21600,xe">
                <v:stroke joinstyle="miter"/>
                <v:path gradientshapeok="t" o:connecttype="rect"/>
              </v:shapetype>
              <v:shape id="Textbox 147" o:spid="_x0000_s1026" type="#_x0000_t202" style="position:absolute;margin-left:34.2pt;margin-top:52.35pt;width:543.5pt;height:46.45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" filled="f" strokeweight=".48pt">
                <v:path arrowok="t"/>
                <v:textbox inset="0,0,0,0">
                  <w:txbxContent>
                    <w:p w14:paraId="50BC852C" w14:textId="77777777" w:rsidR="00F70BC9" w:rsidRDefault="00C632BB">
                      <w:pPr>
                        <w:spacing w:line="230" w:lineRule="exact"/>
                        <w:ind w:left="103"/>
                        <w:rPr>
                          <w:rFonts w:ascii="Arial" w:hAnsi="Arial"/>
                          <w:b/>
                          <w:sz w:val="20"/>
                        </w:rPr>
                      </w:pPr>
                      <w:r>
                        <w:rPr>
                          <w:rFonts w:ascii="Arial" w:hAnsi="Arial"/>
                          <w:b/>
                          <w:sz w:val="20"/>
                        </w:rPr>
                        <w:t>Tiene</w:t>
                      </w:r>
                      <w:r>
                        <w:rPr>
                          <w:rFonts w:ascii="Arial" w:hAnsi="Arial"/>
                          <w:b/>
                          <w:spacing w:val="-9"/>
                          <w:sz w:val="20"/>
                        </w:rPr>
                        <w:t xml:space="preserve"> </w:t>
                      </w:r>
                      <w:r>
                        <w:rPr>
                          <w:rFonts w:ascii="Arial" w:hAnsi="Arial"/>
                          <w:b/>
                          <w:sz w:val="20"/>
                        </w:rPr>
                        <w:t>contratos</w:t>
                      </w:r>
                      <w:r>
                        <w:rPr>
                          <w:rFonts w:ascii="Arial" w:hAnsi="Arial"/>
                          <w:b/>
                          <w:spacing w:val="-9"/>
                          <w:sz w:val="20"/>
                        </w:rPr>
                        <w:t xml:space="preserve"> </w:t>
                      </w:r>
                      <w:r>
                        <w:rPr>
                          <w:rFonts w:ascii="Arial" w:hAnsi="Arial"/>
                          <w:b/>
                          <w:sz w:val="20"/>
                        </w:rPr>
                        <w:t>vigentes</w:t>
                      </w:r>
                      <w:r>
                        <w:rPr>
                          <w:rFonts w:ascii="Arial" w:hAnsi="Arial"/>
                          <w:b/>
                          <w:spacing w:val="-6"/>
                          <w:sz w:val="20"/>
                        </w:rPr>
                        <w:t xml:space="preserve"> </w:t>
                      </w:r>
                      <w:r>
                        <w:rPr>
                          <w:rFonts w:ascii="Arial" w:hAnsi="Arial"/>
                          <w:b/>
                          <w:sz w:val="20"/>
                        </w:rPr>
                        <w:t>suscritos</w:t>
                      </w:r>
                      <w:r>
                        <w:rPr>
                          <w:rFonts w:ascii="Arial" w:hAnsi="Arial"/>
                          <w:b/>
                          <w:spacing w:val="-9"/>
                          <w:sz w:val="20"/>
                        </w:rPr>
                        <w:t xml:space="preserve"> </w:t>
                      </w:r>
                      <w:r>
                        <w:rPr>
                          <w:rFonts w:ascii="Arial" w:hAnsi="Arial"/>
                          <w:b/>
                          <w:sz w:val="20"/>
                        </w:rPr>
                        <w:t>directa</w:t>
                      </w:r>
                      <w:r>
                        <w:rPr>
                          <w:rFonts w:ascii="Arial" w:hAnsi="Arial"/>
                          <w:b/>
                          <w:spacing w:val="-7"/>
                          <w:sz w:val="20"/>
                        </w:rPr>
                        <w:t xml:space="preserve"> </w:t>
                      </w:r>
                      <w:r>
                        <w:rPr>
                          <w:rFonts w:ascii="Arial" w:hAnsi="Arial"/>
                          <w:b/>
                          <w:sz w:val="20"/>
                        </w:rPr>
                        <w:t>e</w:t>
                      </w:r>
                      <w:r>
                        <w:rPr>
                          <w:rFonts w:ascii="Arial" w:hAnsi="Arial"/>
                          <w:b/>
                          <w:spacing w:val="-8"/>
                          <w:sz w:val="20"/>
                        </w:rPr>
                        <w:t xml:space="preserve"> </w:t>
                      </w:r>
                      <w:r>
                        <w:rPr>
                          <w:rFonts w:ascii="Arial" w:hAnsi="Arial"/>
                          <w:b/>
                          <w:sz w:val="20"/>
                        </w:rPr>
                        <w:t>indirectamente</w:t>
                      </w:r>
                      <w:r>
                        <w:rPr>
                          <w:rFonts w:ascii="Arial" w:hAnsi="Arial"/>
                          <w:b/>
                          <w:spacing w:val="-9"/>
                          <w:sz w:val="20"/>
                        </w:rPr>
                        <w:t xml:space="preserve"> </w:t>
                      </w:r>
                      <w:r>
                        <w:rPr>
                          <w:rFonts w:ascii="Arial" w:hAnsi="Arial"/>
                          <w:b/>
                          <w:sz w:val="20"/>
                        </w:rPr>
                        <w:t>con</w:t>
                      </w:r>
                      <w:r>
                        <w:rPr>
                          <w:rFonts w:ascii="Arial" w:hAnsi="Arial"/>
                          <w:b/>
                          <w:spacing w:val="-5"/>
                          <w:sz w:val="20"/>
                        </w:rPr>
                        <w:t xml:space="preserve"> </w:t>
                      </w:r>
                      <w:r>
                        <w:rPr>
                          <w:rFonts w:ascii="Arial" w:hAnsi="Arial"/>
                          <w:b/>
                          <w:sz w:val="20"/>
                        </w:rPr>
                        <w:t>entidades</w:t>
                      </w:r>
                      <w:r>
                        <w:rPr>
                          <w:rFonts w:ascii="Arial" w:hAnsi="Arial"/>
                          <w:b/>
                          <w:spacing w:val="-7"/>
                          <w:sz w:val="20"/>
                        </w:rPr>
                        <w:t xml:space="preserve"> </w:t>
                      </w:r>
                      <w:r>
                        <w:rPr>
                          <w:rFonts w:ascii="Arial" w:hAnsi="Arial"/>
                          <w:b/>
                          <w:sz w:val="20"/>
                        </w:rPr>
                        <w:t>públicas</w:t>
                      </w:r>
                      <w:r>
                        <w:rPr>
                          <w:rFonts w:ascii="Arial" w:hAnsi="Arial"/>
                          <w:b/>
                          <w:spacing w:val="-9"/>
                          <w:sz w:val="20"/>
                        </w:rPr>
                        <w:t xml:space="preserve"> </w:t>
                      </w:r>
                      <w:r>
                        <w:rPr>
                          <w:rFonts w:ascii="Arial" w:hAnsi="Arial"/>
                          <w:b/>
                          <w:sz w:val="20"/>
                        </w:rPr>
                        <w:t>dentro</w:t>
                      </w:r>
                      <w:r>
                        <w:rPr>
                          <w:rFonts w:ascii="Arial" w:hAnsi="Arial"/>
                          <w:b/>
                          <w:spacing w:val="-7"/>
                          <w:sz w:val="20"/>
                        </w:rPr>
                        <w:t xml:space="preserve"> </w:t>
                      </w:r>
                      <w:r>
                        <w:rPr>
                          <w:rFonts w:ascii="Arial" w:hAnsi="Arial"/>
                          <w:b/>
                          <w:sz w:val="20"/>
                        </w:rPr>
                        <w:t>o</w:t>
                      </w:r>
                      <w:r>
                        <w:rPr>
                          <w:rFonts w:ascii="Arial" w:hAnsi="Arial"/>
                          <w:b/>
                          <w:spacing w:val="-8"/>
                          <w:sz w:val="20"/>
                        </w:rPr>
                        <w:t xml:space="preserve"> </w:t>
                      </w:r>
                      <w:r>
                        <w:rPr>
                          <w:rFonts w:ascii="Arial" w:hAnsi="Arial"/>
                          <w:b/>
                          <w:sz w:val="20"/>
                        </w:rPr>
                        <w:t>fuera</w:t>
                      </w:r>
                      <w:r>
                        <w:rPr>
                          <w:rFonts w:ascii="Arial" w:hAnsi="Arial"/>
                          <w:b/>
                          <w:spacing w:val="-9"/>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Colombia:</w:t>
                      </w:r>
                    </w:p>
                    <w:p w14:paraId="6B4DC4D8" w14:textId="77777777" w:rsidR="00F70BC9" w:rsidRDefault="00C632BB">
                      <w:pPr>
                        <w:tabs>
                          <w:tab w:val="left" w:pos="789"/>
                          <w:tab w:val="left" w:pos="1603"/>
                        </w:tabs>
                        <w:spacing w:line="229" w:lineRule="exact"/>
                        <w:ind w:left="103"/>
                        <w:rPr>
                          <w:sz w:val="20"/>
                        </w:rPr>
                      </w:pPr>
                      <w:r>
                        <w:rPr>
                          <w:sz w:val="20"/>
                        </w:rPr>
                        <w:t xml:space="preserve">Sí </w:t>
                      </w:r>
                      <w:r>
                        <w:rPr>
                          <w:sz w:val="20"/>
                          <w:u w:val="single"/>
                        </w:rPr>
                        <w:tab/>
                      </w:r>
                      <w:r>
                        <w:rPr>
                          <w:sz w:val="20"/>
                        </w:rPr>
                        <w:t xml:space="preserve"> No </w:t>
                      </w:r>
                      <w:r>
                        <w:rPr>
                          <w:sz w:val="20"/>
                          <w:u w:val="single"/>
                        </w:rPr>
                        <w:tab/>
                      </w:r>
                    </w:p>
                    <w:p w14:paraId="218586D6" w14:textId="77777777" w:rsidR="00F70BC9" w:rsidRDefault="00C632BB">
                      <w:pPr>
                        <w:ind w:left="103" w:right="360"/>
                        <w:rPr>
                          <w:sz w:val="20"/>
                        </w:rPr>
                      </w:pPr>
                      <w:r>
                        <w:rPr>
                          <w:sz w:val="20"/>
                        </w:rPr>
                        <w:t>En</w:t>
                      </w:r>
                      <w:r>
                        <w:rPr>
                          <w:spacing w:val="-4"/>
                          <w:sz w:val="20"/>
                        </w:rPr>
                        <w:t xml:space="preserve"> </w:t>
                      </w:r>
                      <w:r>
                        <w:rPr>
                          <w:sz w:val="20"/>
                        </w:rPr>
                        <w:t>caso</w:t>
                      </w:r>
                      <w:r>
                        <w:rPr>
                          <w:spacing w:val="-2"/>
                          <w:sz w:val="20"/>
                        </w:rPr>
                        <w:t xml:space="preserve"> </w:t>
                      </w:r>
                      <w:r>
                        <w:rPr>
                          <w:sz w:val="20"/>
                        </w:rPr>
                        <w:t>afirmativo</w:t>
                      </w:r>
                      <w:r>
                        <w:rPr>
                          <w:spacing w:val="-4"/>
                          <w:sz w:val="20"/>
                        </w:rPr>
                        <w:t xml:space="preserve"> </w:t>
                      </w:r>
                      <w:r>
                        <w:rPr>
                          <w:sz w:val="20"/>
                        </w:rPr>
                        <w:t>diligenciar</w:t>
                      </w:r>
                      <w:r>
                        <w:rPr>
                          <w:spacing w:val="-3"/>
                          <w:sz w:val="20"/>
                        </w:rPr>
                        <w:t xml:space="preserve"> </w:t>
                      </w:r>
                      <w:r>
                        <w:rPr>
                          <w:sz w:val="20"/>
                        </w:rPr>
                        <w:t>los</w:t>
                      </w:r>
                      <w:r>
                        <w:rPr>
                          <w:spacing w:val="-3"/>
                          <w:sz w:val="20"/>
                        </w:rPr>
                        <w:t xml:space="preserve"> </w:t>
                      </w:r>
                      <w:r>
                        <w:rPr>
                          <w:sz w:val="20"/>
                        </w:rPr>
                        <w:t>siguientes</w:t>
                      </w:r>
                      <w:r>
                        <w:rPr>
                          <w:spacing w:val="-3"/>
                          <w:sz w:val="20"/>
                        </w:rPr>
                        <w:t xml:space="preserve"> </w:t>
                      </w:r>
                      <w:r>
                        <w:rPr>
                          <w:sz w:val="20"/>
                        </w:rPr>
                        <w:t>campos</w:t>
                      </w:r>
                      <w:r>
                        <w:rPr>
                          <w:spacing w:val="-2"/>
                          <w:sz w:val="20"/>
                        </w:rPr>
                        <w:t xml:space="preserve"> </w:t>
                      </w:r>
                      <w:r>
                        <w:rPr>
                          <w:sz w:val="20"/>
                        </w:rPr>
                        <w:t>(si</w:t>
                      </w:r>
                      <w:r>
                        <w:rPr>
                          <w:spacing w:val="-5"/>
                          <w:sz w:val="20"/>
                        </w:rPr>
                        <w:t xml:space="preserve"> </w:t>
                      </w:r>
                      <w:r>
                        <w:rPr>
                          <w:sz w:val="20"/>
                        </w:rPr>
                        <w:t>requiere</w:t>
                      </w:r>
                      <w:r>
                        <w:rPr>
                          <w:spacing w:val="-2"/>
                          <w:sz w:val="20"/>
                        </w:rPr>
                        <w:t xml:space="preserve"> </w:t>
                      </w:r>
                      <w:r>
                        <w:rPr>
                          <w:sz w:val="20"/>
                        </w:rPr>
                        <w:t>más</w:t>
                      </w:r>
                      <w:r>
                        <w:rPr>
                          <w:spacing w:val="-3"/>
                          <w:sz w:val="20"/>
                        </w:rPr>
                        <w:t xml:space="preserve"> </w:t>
                      </w:r>
                      <w:r>
                        <w:rPr>
                          <w:sz w:val="20"/>
                        </w:rPr>
                        <w:t>campos podrá</w:t>
                      </w:r>
                      <w:r>
                        <w:rPr>
                          <w:spacing w:val="-4"/>
                          <w:sz w:val="20"/>
                        </w:rPr>
                        <w:t xml:space="preserve"> </w:t>
                      </w:r>
                      <w:r>
                        <w:rPr>
                          <w:sz w:val="20"/>
                        </w:rPr>
                        <w:t>anexar</w:t>
                      </w:r>
                      <w:r>
                        <w:rPr>
                          <w:spacing w:val="-3"/>
                          <w:sz w:val="20"/>
                        </w:rPr>
                        <w:t xml:space="preserve"> </w:t>
                      </w:r>
                      <w:r>
                        <w:rPr>
                          <w:sz w:val="20"/>
                        </w:rPr>
                        <w:t>certificación</w:t>
                      </w:r>
                      <w:r>
                        <w:rPr>
                          <w:spacing w:val="-2"/>
                          <w:sz w:val="20"/>
                        </w:rPr>
                        <w:t xml:space="preserve"> </w:t>
                      </w:r>
                      <w:r>
                        <w:rPr>
                          <w:sz w:val="20"/>
                        </w:rPr>
                        <w:t>de</w:t>
                      </w:r>
                      <w:r>
                        <w:rPr>
                          <w:spacing w:val="-2"/>
                          <w:sz w:val="20"/>
                        </w:rPr>
                        <w:t xml:space="preserve"> </w:t>
                      </w:r>
                      <w:r>
                        <w:rPr>
                          <w:sz w:val="20"/>
                        </w:rPr>
                        <w:t>los contratos con la información solicitada).</w:t>
                      </w:r>
                    </w:p>
                  </w:txbxContent>
                </v:textbox>
                <w10:wrap type="topAndBottom" anchorx="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9"/>
        <w:gridCol w:w="6521"/>
      </w:tblGrid>
      <w:tr w:rsidR="00F70BC9" w14:paraId="5BB86771" w14:textId="77777777">
        <w:trPr>
          <w:trHeight w:val="546"/>
        </w:trPr>
        <w:tc>
          <w:tcPr>
            <w:tcW w:w="4349" w:type="dxa"/>
          </w:tcPr>
          <w:p w14:paraId="5413F0FF" w14:textId="77777777" w:rsidR="00F70BC9" w:rsidRDefault="00C632BB">
            <w:pPr>
              <w:pStyle w:val="TableParagraph"/>
              <w:spacing w:before="158"/>
              <w:ind w:left="107"/>
              <w:rPr>
                <w:rFonts w:ascii="Arial"/>
                <w:b/>
                <w:sz w:val="20"/>
              </w:rPr>
            </w:pPr>
            <w:r>
              <w:rPr>
                <w:rFonts w:ascii="Arial"/>
                <w:b/>
                <w:sz w:val="20"/>
              </w:rPr>
              <w:t>Entidad</w:t>
            </w:r>
            <w:r>
              <w:rPr>
                <w:rFonts w:ascii="Arial"/>
                <w:b/>
                <w:spacing w:val="-11"/>
                <w:sz w:val="20"/>
              </w:rPr>
              <w:t xml:space="preserve"> </w:t>
            </w:r>
            <w:r>
              <w:rPr>
                <w:rFonts w:ascii="Arial"/>
                <w:b/>
                <w:spacing w:val="-5"/>
                <w:sz w:val="20"/>
              </w:rPr>
              <w:t>1:</w:t>
            </w:r>
          </w:p>
        </w:tc>
        <w:tc>
          <w:tcPr>
            <w:tcW w:w="6521" w:type="dxa"/>
          </w:tcPr>
          <w:p w14:paraId="1C1138B0" w14:textId="77777777" w:rsidR="00F70BC9" w:rsidRDefault="00F70BC9">
            <w:pPr>
              <w:pStyle w:val="TableParagraph"/>
              <w:rPr>
                <w:rFonts w:ascii="Times New Roman"/>
                <w:sz w:val="18"/>
              </w:rPr>
            </w:pPr>
          </w:p>
        </w:tc>
      </w:tr>
      <w:tr w:rsidR="00F70BC9" w14:paraId="064389ED" w14:textId="77777777">
        <w:trPr>
          <w:trHeight w:val="551"/>
        </w:trPr>
        <w:tc>
          <w:tcPr>
            <w:tcW w:w="4349" w:type="dxa"/>
          </w:tcPr>
          <w:p w14:paraId="4C653A09" w14:textId="77777777" w:rsidR="00F70BC9" w:rsidRDefault="00C632BB">
            <w:pPr>
              <w:pStyle w:val="TableParagraph"/>
              <w:spacing w:before="45"/>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27038E5" w14:textId="77777777" w:rsidR="00F70BC9" w:rsidRDefault="00F70BC9">
            <w:pPr>
              <w:pStyle w:val="TableParagraph"/>
              <w:rPr>
                <w:rFonts w:ascii="Times New Roman"/>
                <w:sz w:val="18"/>
              </w:rPr>
            </w:pPr>
          </w:p>
        </w:tc>
      </w:tr>
      <w:tr w:rsidR="00F70BC9" w14:paraId="42E1DD69" w14:textId="77777777">
        <w:trPr>
          <w:trHeight w:val="554"/>
        </w:trPr>
        <w:tc>
          <w:tcPr>
            <w:tcW w:w="4349" w:type="dxa"/>
          </w:tcPr>
          <w:p w14:paraId="680F0FAE" w14:textId="77777777" w:rsidR="00F70BC9" w:rsidRDefault="00C632BB">
            <w:pPr>
              <w:pStyle w:val="TableParagraph"/>
              <w:spacing w:before="160"/>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24D96419" w14:textId="77777777" w:rsidR="00F70BC9" w:rsidRDefault="00F70BC9">
            <w:pPr>
              <w:pStyle w:val="TableParagraph"/>
              <w:rPr>
                <w:rFonts w:ascii="Times New Roman"/>
                <w:sz w:val="18"/>
              </w:rPr>
            </w:pPr>
          </w:p>
        </w:tc>
      </w:tr>
      <w:tr w:rsidR="00F70BC9" w14:paraId="517E6263" w14:textId="77777777">
        <w:trPr>
          <w:trHeight w:val="558"/>
        </w:trPr>
        <w:tc>
          <w:tcPr>
            <w:tcW w:w="4349" w:type="dxa"/>
          </w:tcPr>
          <w:p w14:paraId="6DF7E62D" w14:textId="77777777" w:rsidR="00F70BC9" w:rsidRDefault="00C632BB">
            <w:pPr>
              <w:pStyle w:val="TableParagraph"/>
              <w:spacing w:before="16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5A462ECD" w14:textId="77777777" w:rsidR="00F70BC9" w:rsidRDefault="00F70BC9">
            <w:pPr>
              <w:pStyle w:val="TableParagraph"/>
              <w:rPr>
                <w:rFonts w:ascii="Times New Roman"/>
                <w:sz w:val="18"/>
              </w:rPr>
            </w:pPr>
          </w:p>
        </w:tc>
      </w:tr>
      <w:tr w:rsidR="00F70BC9" w14:paraId="6BD02BCC" w14:textId="77777777">
        <w:trPr>
          <w:trHeight w:val="553"/>
        </w:trPr>
        <w:tc>
          <w:tcPr>
            <w:tcW w:w="4349" w:type="dxa"/>
          </w:tcPr>
          <w:p w14:paraId="789149BA"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78C655A2" w14:textId="77777777" w:rsidR="00F70BC9" w:rsidRDefault="00F70BC9">
            <w:pPr>
              <w:pStyle w:val="TableParagraph"/>
              <w:rPr>
                <w:rFonts w:ascii="Times New Roman"/>
                <w:sz w:val="18"/>
              </w:rPr>
            </w:pPr>
          </w:p>
        </w:tc>
      </w:tr>
      <w:tr w:rsidR="00F70BC9" w14:paraId="4F43E7C6" w14:textId="77777777">
        <w:trPr>
          <w:trHeight w:val="575"/>
        </w:trPr>
        <w:tc>
          <w:tcPr>
            <w:tcW w:w="4349" w:type="dxa"/>
          </w:tcPr>
          <w:p w14:paraId="2C2D2C5E" w14:textId="77777777" w:rsidR="00F70BC9" w:rsidRDefault="00C632BB">
            <w:pPr>
              <w:pStyle w:val="TableParagraph"/>
              <w:spacing w:before="172"/>
              <w:ind w:left="107"/>
              <w:rPr>
                <w:sz w:val="20"/>
              </w:rPr>
            </w:pPr>
            <w:r>
              <w:rPr>
                <w:sz w:val="20"/>
              </w:rPr>
              <w:lastRenderedPageBreak/>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5C0BE458" w14:textId="77777777" w:rsidR="00F70BC9" w:rsidRDefault="00F70BC9">
            <w:pPr>
              <w:pStyle w:val="TableParagraph"/>
              <w:rPr>
                <w:rFonts w:ascii="Times New Roman"/>
                <w:sz w:val="18"/>
              </w:rPr>
            </w:pPr>
          </w:p>
        </w:tc>
      </w:tr>
      <w:tr w:rsidR="00F70BC9" w14:paraId="240CF3C3" w14:textId="77777777">
        <w:trPr>
          <w:trHeight w:val="577"/>
        </w:trPr>
        <w:tc>
          <w:tcPr>
            <w:tcW w:w="4349" w:type="dxa"/>
          </w:tcPr>
          <w:p w14:paraId="7B1F6EAB" w14:textId="77777777" w:rsidR="00F70BC9" w:rsidRDefault="00C632BB">
            <w:pPr>
              <w:pStyle w:val="TableParagraph"/>
              <w:spacing w:before="174"/>
              <w:ind w:left="107"/>
              <w:rPr>
                <w:rFonts w:ascii="Arial"/>
                <w:b/>
                <w:sz w:val="20"/>
              </w:rPr>
            </w:pPr>
            <w:r>
              <w:rPr>
                <w:rFonts w:ascii="Arial"/>
                <w:b/>
                <w:sz w:val="20"/>
              </w:rPr>
              <w:t>Entidad</w:t>
            </w:r>
            <w:r>
              <w:rPr>
                <w:rFonts w:ascii="Arial"/>
                <w:b/>
                <w:spacing w:val="-11"/>
                <w:sz w:val="20"/>
              </w:rPr>
              <w:t xml:space="preserve"> </w:t>
            </w:r>
            <w:r>
              <w:rPr>
                <w:rFonts w:ascii="Arial"/>
                <w:b/>
                <w:spacing w:val="-5"/>
                <w:sz w:val="20"/>
              </w:rPr>
              <w:t>2:</w:t>
            </w:r>
          </w:p>
        </w:tc>
        <w:tc>
          <w:tcPr>
            <w:tcW w:w="6521" w:type="dxa"/>
          </w:tcPr>
          <w:p w14:paraId="7FE58ADB" w14:textId="77777777" w:rsidR="00F70BC9" w:rsidRDefault="00F70BC9">
            <w:pPr>
              <w:pStyle w:val="TableParagraph"/>
              <w:rPr>
                <w:rFonts w:ascii="Times New Roman"/>
                <w:sz w:val="18"/>
              </w:rPr>
            </w:pPr>
          </w:p>
        </w:tc>
      </w:tr>
      <w:tr w:rsidR="00F70BC9" w14:paraId="24DDC04D" w14:textId="77777777">
        <w:trPr>
          <w:trHeight w:val="554"/>
        </w:trPr>
        <w:tc>
          <w:tcPr>
            <w:tcW w:w="4349" w:type="dxa"/>
          </w:tcPr>
          <w:p w14:paraId="1FF05197" w14:textId="77777777" w:rsidR="00F70BC9" w:rsidRDefault="00C632BB">
            <w:pPr>
              <w:pStyle w:val="TableParagraph"/>
              <w:spacing w:before="47"/>
              <w:ind w:left="107"/>
              <w:rPr>
                <w:sz w:val="20"/>
              </w:rPr>
            </w:pPr>
            <w:r>
              <w:rPr>
                <w:sz w:val="20"/>
              </w:rPr>
              <w:t>Nombre</w:t>
            </w:r>
            <w:r>
              <w:rPr>
                <w:spacing w:val="-10"/>
                <w:sz w:val="20"/>
              </w:rPr>
              <w:t xml:space="preserve"> </w:t>
            </w:r>
            <w:r>
              <w:rPr>
                <w:sz w:val="20"/>
              </w:rPr>
              <w:t>del</w:t>
            </w:r>
            <w:r>
              <w:rPr>
                <w:spacing w:val="-12"/>
                <w:sz w:val="20"/>
              </w:rPr>
              <w:t xml:space="preserve"> </w:t>
            </w:r>
            <w:r>
              <w:rPr>
                <w:sz w:val="20"/>
              </w:rPr>
              <w:t>consorcio,</w:t>
            </w:r>
            <w:r>
              <w:rPr>
                <w:spacing w:val="-11"/>
                <w:sz w:val="20"/>
              </w:rPr>
              <w:t xml:space="preserve"> </w:t>
            </w:r>
            <w:r>
              <w:rPr>
                <w:sz w:val="20"/>
              </w:rPr>
              <w:t>concesionario,</w:t>
            </w:r>
            <w:r>
              <w:rPr>
                <w:spacing w:val="-9"/>
                <w:sz w:val="20"/>
              </w:rPr>
              <w:t xml:space="preserve"> </w:t>
            </w:r>
            <w:r>
              <w:rPr>
                <w:sz w:val="20"/>
              </w:rPr>
              <w:t>unión temporal en el que participa:</w:t>
            </w:r>
          </w:p>
        </w:tc>
        <w:tc>
          <w:tcPr>
            <w:tcW w:w="6521" w:type="dxa"/>
          </w:tcPr>
          <w:p w14:paraId="6176C7D9" w14:textId="77777777" w:rsidR="00F70BC9" w:rsidRDefault="00F70BC9">
            <w:pPr>
              <w:pStyle w:val="TableParagraph"/>
              <w:rPr>
                <w:rFonts w:ascii="Times New Roman"/>
                <w:sz w:val="18"/>
              </w:rPr>
            </w:pPr>
          </w:p>
        </w:tc>
      </w:tr>
      <w:tr w:rsidR="00F70BC9" w14:paraId="07DA8933" w14:textId="77777777">
        <w:trPr>
          <w:trHeight w:val="556"/>
        </w:trPr>
        <w:tc>
          <w:tcPr>
            <w:tcW w:w="4349" w:type="dxa"/>
          </w:tcPr>
          <w:p w14:paraId="6A271619" w14:textId="77777777" w:rsidR="00F70BC9" w:rsidRDefault="00C632BB">
            <w:pPr>
              <w:pStyle w:val="TableParagraph"/>
              <w:spacing w:before="162"/>
              <w:ind w:left="107"/>
              <w:rPr>
                <w:sz w:val="20"/>
              </w:rPr>
            </w:pPr>
            <w:r>
              <w:rPr>
                <w:sz w:val="20"/>
              </w:rPr>
              <w:t>Valor</w:t>
            </w:r>
            <w:r>
              <w:rPr>
                <w:spacing w:val="-5"/>
                <w:sz w:val="20"/>
              </w:rPr>
              <w:t xml:space="preserve"> </w:t>
            </w:r>
            <w:r>
              <w:rPr>
                <w:sz w:val="20"/>
              </w:rPr>
              <w:t>del</w:t>
            </w:r>
            <w:r>
              <w:rPr>
                <w:spacing w:val="-6"/>
                <w:sz w:val="20"/>
              </w:rPr>
              <w:t xml:space="preserve"> </w:t>
            </w:r>
            <w:r>
              <w:rPr>
                <w:spacing w:val="-2"/>
                <w:sz w:val="20"/>
              </w:rPr>
              <w:t>contrato:</w:t>
            </w:r>
          </w:p>
        </w:tc>
        <w:tc>
          <w:tcPr>
            <w:tcW w:w="6521" w:type="dxa"/>
          </w:tcPr>
          <w:p w14:paraId="7887ABE6" w14:textId="77777777" w:rsidR="00F70BC9" w:rsidRDefault="00F70BC9">
            <w:pPr>
              <w:pStyle w:val="TableParagraph"/>
              <w:rPr>
                <w:rFonts w:ascii="Times New Roman"/>
                <w:sz w:val="18"/>
              </w:rPr>
            </w:pPr>
          </w:p>
        </w:tc>
      </w:tr>
      <w:tr w:rsidR="00F70BC9" w14:paraId="24B7DC79" w14:textId="77777777">
        <w:trPr>
          <w:trHeight w:val="551"/>
        </w:trPr>
        <w:tc>
          <w:tcPr>
            <w:tcW w:w="4349" w:type="dxa"/>
          </w:tcPr>
          <w:p w14:paraId="65CE19B4" w14:textId="77777777" w:rsidR="00F70BC9" w:rsidRDefault="00C632BB">
            <w:pPr>
              <w:pStyle w:val="TableParagraph"/>
              <w:spacing w:before="160"/>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inicio:</w:t>
            </w:r>
          </w:p>
        </w:tc>
        <w:tc>
          <w:tcPr>
            <w:tcW w:w="6521" w:type="dxa"/>
          </w:tcPr>
          <w:p w14:paraId="2EBD06BA" w14:textId="77777777" w:rsidR="00F70BC9" w:rsidRDefault="00F70BC9">
            <w:pPr>
              <w:pStyle w:val="TableParagraph"/>
              <w:rPr>
                <w:rFonts w:ascii="Times New Roman"/>
                <w:sz w:val="18"/>
              </w:rPr>
            </w:pPr>
          </w:p>
        </w:tc>
      </w:tr>
      <w:tr w:rsidR="00F70BC9" w14:paraId="00940B0D" w14:textId="77777777">
        <w:trPr>
          <w:trHeight w:val="556"/>
        </w:trPr>
        <w:tc>
          <w:tcPr>
            <w:tcW w:w="4349" w:type="dxa"/>
          </w:tcPr>
          <w:p w14:paraId="3C91CBB3" w14:textId="77777777" w:rsidR="00F70BC9" w:rsidRDefault="00C632BB">
            <w:pPr>
              <w:pStyle w:val="TableParagraph"/>
              <w:spacing w:before="162"/>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terminación:</w:t>
            </w:r>
          </w:p>
        </w:tc>
        <w:tc>
          <w:tcPr>
            <w:tcW w:w="6521" w:type="dxa"/>
          </w:tcPr>
          <w:p w14:paraId="40405F47" w14:textId="77777777" w:rsidR="00F70BC9" w:rsidRDefault="00F70BC9">
            <w:pPr>
              <w:pStyle w:val="TableParagraph"/>
              <w:rPr>
                <w:rFonts w:ascii="Times New Roman"/>
                <w:sz w:val="18"/>
              </w:rPr>
            </w:pPr>
          </w:p>
        </w:tc>
      </w:tr>
      <w:tr w:rsidR="00F70BC9" w14:paraId="61856669" w14:textId="77777777">
        <w:trPr>
          <w:trHeight w:val="553"/>
        </w:trPr>
        <w:tc>
          <w:tcPr>
            <w:tcW w:w="4349" w:type="dxa"/>
          </w:tcPr>
          <w:p w14:paraId="4A78A68C" w14:textId="77777777" w:rsidR="00F70BC9" w:rsidRDefault="00C632BB">
            <w:pPr>
              <w:pStyle w:val="TableParagraph"/>
              <w:spacing w:before="162"/>
              <w:ind w:left="107"/>
              <w:rPr>
                <w:sz w:val="20"/>
              </w:rPr>
            </w:pPr>
            <w:r>
              <w:rPr>
                <w:sz w:val="20"/>
              </w:rPr>
              <w:t>Modalidad</w:t>
            </w:r>
            <w:r>
              <w:rPr>
                <w:spacing w:val="-8"/>
                <w:sz w:val="20"/>
              </w:rPr>
              <w:t xml:space="preserve"> </w:t>
            </w:r>
            <w:r>
              <w:rPr>
                <w:sz w:val="20"/>
              </w:rPr>
              <w:t>de</w:t>
            </w:r>
            <w:r>
              <w:rPr>
                <w:spacing w:val="-6"/>
                <w:sz w:val="20"/>
              </w:rPr>
              <w:t xml:space="preserve"> </w:t>
            </w:r>
            <w:r>
              <w:rPr>
                <w:spacing w:val="-2"/>
                <w:sz w:val="20"/>
              </w:rPr>
              <w:t>contratación:</w:t>
            </w:r>
          </w:p>
        </w:tc>
        <w:tc>
          <w:tcPr>
            <w:tcW w:w="6521" w:type="dxa"/>
          </w:tcPr>
          <w:p w14:paraId="119A24E0" w14:textId="77777777" w:rsidR="00F70BC9" w:rsidRDefault="00F70BC9">
            <w:pPr>
              <w:pStyle w:val="TableParagraph"/>
              <w:rPr>
                <w:rFonts w:ascii="Times New Roman"/>
                <w:sz w:val="18"/>
              </w:rPr>
            </w:pPr>
          </w:p>
        </w:tc>
      </w:tr>
    </w:tbl>
    <w:p w14:paraId="55B6BD75" w14:textId="77777777" w:rsidR="00F70BC9" w:rsidRDefault="00F70BC9">
      <w:pPr>
        <w:pStyle w:val="Textoindependiente"/>
        <w:spacing w:before="6"/>
        <w:rPr>
          <w:sz w:val="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1A671641"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jurídicas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7FCD844A"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jurídica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Pr>
                <w:sz w:val="20"/>
              </w:rPr>
              <w:tab/>
              <w:t>) No (</w:t>
            </w:r>
            <w:r>
              <w:rPr>
                <w:sz w:val="20"/>
                <w:u w:val="single"/>
              </w:rPr>
              <w:tab/>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0A59126F"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jurídica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4DCAF877" w14:textId="77777777" w:rsidR="00F70BC9" w:rsidRDefault="00F70BC9">
      <w:pPr>
        <w:pStyle w:val="TableParagraph"/>
        <w:rPr>
          <w:rFonts w:ascii="Times New Roman"/>
          <w:sz w:val="18"/>
        </w:rPr>
        <w:sectPr w:rsidR="00F70BC9">
          <w:pgSz w:w="12240" w:h="15840"/>
          <w:pgMar w:top="1800" w:right="360" w:bottom="460" w:left="360" w:header="276" w:footer="262" w:gutter="0"/>
          <w:cols w:space="720"/>
        </w:sectPr>
      </w:pPr>
    </w:p>
    <w:p w14:paraId="7EAABBAD" w14:textId="77777777" w:rsidR="00F70BC9" w:rsidRDefault="00F70BC9">
      <w:pPr>
        <w:pStyle w:val="Textoindependiente"/>
        <w:spacing w:before="130"/>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trPr>
          <w:trHeight w:val="12515"/>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proofErr w:type="spellStart"/>
            <w:r>
              <w:rPr>
                <w:sz w:val="20"/>
              </w:rPr>
              <w:t>reputacionalmente</w:t>
            </w:r>
            <w:proofErr w:type="spellEnd"/>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pgSz w:w="12240" w:h="15840"/>
          <w:pgMar w:top="1800" w:right="360" w:bottom="460" w:left="360" w:header="276" w:footer="262" w:gutter="0"/>
          <w:cols w:space="720"/>
        </w:sectPr>
      </w:pPr>
    </w:p>
    <w:p w14:paraId="6A391C8A" w14:textId="77777777" w:rsidR="00F70BC9" w:rsidRDefault="00F70BC9">
      <w:pPr>
        <w:pStyle w:val="Textoindependiente"/>
        <w:rPr>
          <w:sz w:val="20"/>
        </w:rPr>
      </w:pPr>
    </w:p>
    <w:p w14:paraId="2C08B7DF" w14:textId="77777777" w:rsidR="00F70BC9" w:rsidRDefault="00F70BC9">
      <w:pPr>
        <w:pStyle w:val="Textoindependiente"/>
        <w:spacing w:before="104"/>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91477" w14:textId="77777777" w:rsidR="00110A21" w:rsidRDefault="00110A21">
      <w:r>
        <w:separator/>
      </w:r>
    </w:p>
  </w:endnote>
  <w:endnote w:type="continuationSeparator" w:id="0">
    <w:p w14:paraId="37ECA6E3" w14:textId="77777777" w:rsidR="00110A21" w:rsidRDefault="00110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6AFEB" w14:textId="77777777" w:rsidR="00980BAA" w:rsidRDefault="00980BA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7"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4BA88" w14:textId="77777777" w:rsidR="00980BAA" w:rsidRDefault="00980B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6A0F4" w14:textId="77777777" w:rsidR="00110A21" w:rsidRDefault="00110A21">
      <w:r>
        <w:separator/>
      </w:r>
    </w:p>
  </w:footnote>
  <w:footnote w:type="continuationSeparator" w:id="0">
    <w:p w14:paraId="4377B01F" w14:textId="77777777" w:rsidR="00110A21" w:rsidRDefault="00110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977F5" w14:textId="77777777" w:rsidR="00980BAA" w:rsidRDefault="00980BA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1941E903" w14:textId="0CAFDD51" w:rsidR="008F648B" w:rsidRDefault="008F648B" w:rsidP="008F648B">
    <w:pPr>
      <w:pStyle w:val="TableParagraph"/>
      <w:ind w:left="1854" w:right="5" w:firstLine="306"/>
      <w:rPr>
        <w:rFonts w:ascii="Arial" w:hAnsi="Arial"/>
        <w:b/>
        <w:sz w:val="20"/>
      </w:rPr>
    </w:pPr>
    <w:r>
      <w:rPr>
        <w:rFonts w:ascii="Arial" w:hAnsi="Arial"/>
        <w:b/>
        <w:sz w:val="20"/>
      </w:rPr>
      <w:t xml:space="preserve">           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PERSONA</w:t>
    </w:r>
    <w:r>
      <w:rPr>
        <w:rFonts w:ascii="Arial" w:hAnsi="Arial"/>
        <w:b/>
        <w:spacing w:val="-9"/>
        <w:sz w:val="20"/>
      </w:rPr>
      <w:t xml:space="preserve"> </w:t>
    </w:r>
    <w:r>
      <w:rPr>
        <w:rFonts w:ascii="Arial" w:hAnsi="Arial"/>
        <w:b/>
        <w:sz w:val="20"/>
      </w:rPr>
      <w:t>JURÍDICA</w:t>
    </w:r>
    <w:r>
      <w:rPr>
        <w:rFonts w:ascii="Arial" w:hAnsi="Arial"/>
        <w:b/>
        <w:spacing w:val="-9"/>
        <w:sz w:val="20"/>
      </w:rPr>
      <w:t xml:space="preserve"> </w:t>
    </w:r>
  </w:p>
  <w:p w14:paraId="2C2EC25E" w14:textId="5E4F414E" w:rsidR="00F70BC9" w:rsidRPr="008F648B" w:rsidRDefault="008F648B" w:rsidP="008F648B">
    <w:pPr>
      <w:pStyle w:val="Encabezado"/>
    </w:pPr>
    <w:r>
      <w:rPr>
        <w:rFonts w:ascii="Arial" w:hAnsi="Arial"/>
        <w:b/>
        <w:sz w:val="20"/>
      </w:rPr>
      <w:tab/>
      <w:t xml:space="preserve">                           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159B" w14:textId="77777777" w:rsidR="00980BAA" w:rsidRDefault="00980B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1662544175">
    <w:abstractNumId w:val="1"/>
  </w:num>
  <w:num w:numId="2" w16cid:durableId="91706391">
    <w:abstractNumId w:val="0"/>
  </w:num>
  <w:num w:numId="3" w16cid:durableId="1195120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10A21"/>
    <w:rsid w:val="00182050"/>
    <w:rsid w:val="003E54D8"/>
    <w:rsid w:val="005024CA"/>
    <w:rsid w:val="005A3233"/>
    <w:rsid w:val="005C139A"/>
    <w:rsid w:val="00702AAE"/>
    <w:rsid w:val="00727561"/>
    <w:rsid w:val="007551CB"/>
    <w:rsid w:val="008F648B"/>
    <w:rsid w:val="00980BAA"/>
    <w:rsid w:val="00A15963"/>
    <w:rsid w:val="00B66948"/>
    <w:rsid w:val="00C553CB"/>
    <w:rsid w:val="00C632BB"/>
    <w:rsid w:val="00C81442"/>
    <w:rsid w:val="00CC2874"/>
    <w:rsid w:val="00CD390E"/>
    <w:rsid w:val="00CD7700"/>
    <w:rsid w:val="00F70B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1461</Words>
  <Characters>8040</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maria victoria murcia jimenez</cp:lastModifiedBy>
  <cp:revision>2</cp:revision>
  <dcterms:created xsi:type="dcterms:W3CDTF">2025-06-27T22:58:00Z</dcterms:created>
  <dcterms:modified xsi:type="dcterms:W3CDTF">2025-06-27T22:58:00Z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