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B3DD43" w14:textId="0C48752A" w:rsidR="001436BA" w:rsidRPr="001436BA" w:rsidRDefault="001436BA" w:rsidP="001436BA">
      <w:pPr>
        <w:jc w:val="center"/>
        <w:rPr>
          <w:rFonts w:ascii="Arial Narrow" w:hAnsi="Arial Narrow" w:cs="Arial"/>
          <w:b/>
          <w:sz w:val="22"/>
          <w:szCs w:val="22"/>
        </w:rPr>
      </w:pPr>
      <w:r>
        <w:rPr>
          <w:rFonts w:ascii="Arial Narrow" w:hAnsi="Arial Narrow" w:cs="Arial"/>
          <w:b/>
          <w:sz w:val="22"/>
          <w:szCs w:val="22"/>
        </w:rPr>
        <w:t>FORMATO</w:t>
      </w:r>
      <w:r w:rsidRPr="001436BA">
        <w:rPr>
          <w:rFonts w:ascii="Arial Narrow" w:hAnsi="Arial Narrow" w:cs="Arial"/>
          <w:b/>
          <w:sz w:val="22"/>
          <w:szCs w:val="22"/>
        </w:rPr>
        <w:t xml:space="preserve"> No </w:t>
      </w:r>
      <w:r>
        <w:rPr>
          <w:rFonts w:ascii="Arial Narrow" w:hAnsi="Arial Narrow" w:cs="Arial"/>
          <w:b/>
          <w:sz w:val="22"/>
          <w:szCs w:val="22"/>
        </w:rPr>
        <w:t>2</w:t>
      </w:r>
    </w:p>
    <w:p w14:paraId="193C08B1" w14:textId="77777777" w:rsidR="001436BA" w:rsidRPr="001436BA" w:rsidRDefault="001436BA" w:rsidP="001436BA">
      <w:pPr>
        <w:jc w:val="center"/>
        <w:rPr>
          <w:rFonts w:ascii="Arial Narrow" w:hAnsi="Arial Narrow" w:cs="Arial"/>
          <w:b/>
          <w:sz w:val="22"/>
          <w:szCs w:val="22"/>
        </w:rPr>
      </w:pPr>
      <w:r w:rsidRPr="001436BA">
        <w:rPr>
          <w:rFonts w:ascii="Arial Narrow" w:hAnsi="Arial Narrow" w:cs="Arial"/>
          <w:b/>
          <w:sz w:val="22"/>
          <w:szCs w:val="22"/>
        </w:rPr>
        <w:t xml:space="preserve">OFERTA ECONÓMICA </w:t>
      </w:r>
    </w:p>
    <w:p w14:paraId="2F262E5E" w14:textId="77777777" w:rsidR="001436BA" w:rsidRPr="001436BA" w:rsidRDefault="001436BA" w:rsidP="001436BA">
      <w:pPr>
        <w:rPr>
          <w:rFonts w:ascii="Arial Narrow" w:hAnsi="Arial Narrow" w:cs="Arial"/>
          <w:b/>
          <w:sz w:val="22"/>
          <w:szCs w:val="22"/>
        </w:rPr>
      </w:pPr>
    </w:p>
    <w:p w14:paraId="66CD8B3C" w14:textId="77777777" w:rsidR="001436BA" w:rsidRPr="001436BA" w:rsidRDefault="001436BA" w:rsidP="001436BA">
      <w:pPr>
        <w:suppressAutoHyphens/>
        <w:jc w:val="both"/>
        <w:rPr>
          <w:rFonts w:ascii="Arial Narrow" w:hAnsi="Arial Narrow" w:cs="Arial"/>
          <w:spacing w:val="-3"/>
          <w:sz w:val="22"/>
          <w:szCs w:val="22"/>
          <w:lang w:val="es-ES_tradnl"/>
        </w:rPr>
      </w:pPr>
      <w:r w:rsidRPr="001436BA">
        <w:rPr>
          <w:rFonts w:ascii="Arial Narrow" w:hAnsi="Arial Narrow" w:cs="Arial"/>
          <w:spacing w:val="-3"/>
          <w:sz w:val="22"/>
          <w:szCs w:val="22"/>
          <w:lang w:val="es-ES_tradnl"/>
        </w:rPr>
        <w:t>Ciudad y fecha</w:t>
      </w:r>
    </w:p>
    <w:p w14:paraId="76637AC0" w14:textId="77777777" w:rsidR="001436BA" w:rsidRPr="001436BA" w:rsidRDefault="001436BA" w:rsidP="001436BA">
      <w:pPr>
        <w:suppressAutoHyphens/>
        <w:jc w:val="both"/>
        <w:rPr>
          <w:rFonts w:ascii="Arial Narrow" w:hAnsi="Arial Narrow" w:cs="Arial"/>
          <w:spacing w:val="-3"/>
          <w:sz w:val="22"/>
          <w:szCs w:val="22"/>
          <w:lang w:val="es-ES_tradnl"/>
        </w:rPr>
      </w:pPr>
    </w:p>
    <w:p w14:paraId="65E77114" w14:textId="77777777" w:rsidR="001436BA" w:rsidRDefault="001436BA" w:rsidP="001436BA">
      <w:pPr>
        <w:suppressAutoHyphens/>
        <w:jc w:val="both"/>
        <w:rPr>
          <w:rFonts w:ascii="Arial Narrow" w:hAnsi="Arial Narrow" w:cs="Arial"/>
          <w:spacing w:val="-3"/>
          <w:sz w:val="22"/>
          <w:szCs w:val="22"/>
          <w:lang w:val="es-ES_tradnl"/>
        </w:rPr>
      </w:pPr>
    </w:p>
    <w:p w14:paraId="6168FE8D" w14:textId="39329E15" w:rsidR="001436BA" w:rsidRPr="001436BA" w:rsidRDefault="001436BA" w:rsidP="001436BA">
      <w:pPr>
        <w:suppressAutoHyphens/>
        <w:jc w:val="both"/>
        <w:rPr>
          <w:rFonts w:ascii="Arial Narrow" w:hAnsi="Arial Narrow" w:cs="Arial"/>
          <w:spacing w:val="-3"/>
          <w:sz w:val="22"/>
          <w:szCs w:val="22"/>
          <w:lang w:val="es-ES_tradnl"/>
        </w:rPr>
      </w:pPr>
      <w:r w:rsidRPr="001436BA">
        <w:rPr>
          <w:rFonts w:ascii="Arial Narrow" w:hAnsi="Arial Narrow" w:cs="Arial"/>
          <w:spacing w:val="-3"/>
          <w:sz w:val="22"/>
          <w:szCs w:val="22"/>
          <w:lang w:val="es-ES_tradnl"/>
        </w:rPr>
        <w:t>Señores</w:t>
      </w:r>
    </w:p>
    <w:p w14:paraId="13FA4928" w14:textId="77777777" w:rsidR="001436BA" w:rsidRPr="001436BA" w:rsidRDefault="001436BA" w:rsidP="001436BA">
      <w:pPr>
        <w:suppressAutoHyphens/>
        <w:jc w:val="both"/>
        <w:rPr>
          <w:rFonts w:ascii="Arial Narrow" w:hAnsi="Arial Narrow" w:cs="Arial"/>
          <w:b/>
          <w:bCs/>
          <w:sz w:val="22"/>
          <w:szCs w:val="22"/>
        </w:rPr>
      </w:pPr>
      <w:r w:rsidRPr="001436BA">
        <w:rPr>
          <w:rFonts w:ascii="Arial Narrow" w:hAnsi="Arial Narrow" w:cs="Arial"/>
          <w:b/>
          <w:bCs/>
          <w:sz w:val="22"/>
          <w:szCs w:val="22"/>
        </w:rPr>
        <w:t xml:space="preserve">CENTRO NACIONAL DE HOTELERÍA, TURISMO Y ALIMENTOS </w:t>
      </w:r>
    </w:p>
    <w:p w14:paraId="03D54685" w14:textId="77777777" w:rsidR="001436BA" w:rsidRPr="001436BA" w:rsidRDefault="001436BA" w:rsidP="001436BA">
      <w:pPr>
        <w:suppressAutoHyphens/>
        <w:jc w:val="both"/>
        <w:rPr>
          <w:rFonts w:ascii="Arial Narrow" w:hAnsi="Arial Narrow" w:cs="Arial"/>
          <w:b/>
          <w:bCs/>
          <w:spacing w:val="-3"/>
          <w:sz w:val="22"/>
          <w:szCs w:val="22"/>
          <w:lang w:val="es-ES_tradnl"/>
        </w:rPr>
      </w:pPr>
      <w:r w:rsidRPr="001436BA">
        <w:rPr>
          <w:rFonts w:ascii="Arial Narrow" w:hAnsi="Arial Narrow" w:cs="Arial"/>
          <w:b/>
          <w:bCs/>
          <w:spacing w:val="-3"/>
          <w:sz w:val="22"/>
          <w:szCs w:val="22"/>
          <w:lang w:val="es-ES_tradnl"/>
        </w:rPr>
        <w:t xml:space="preserve">SERVICIO NACIONAL DE APRENDIZAJE- SENA </w:t>
      </w:r>
    </w:p>
    <w:p w14:paraId="27FF1EA1" w14:textId="77777777" w:rsidR="001436BA" w:rsidRPr="001436BA" w:rsidRDefault="001436BA" w:rsidP="001436BA">
      <w:pPr>
        <w:suppressAutoHyphens/>
        <w:jc w:val="both"/>
        <w:rPr>
          <w:rFonts w:ascii="Arial Narrow" w:hAnsi="Arial Narrow" w:cs="Arial"/>
          <w:spacing w:val="-3"/>
          <w:sz w:val="22"/>
          <w:szCs w:val="22"/>
          <w:lang w:val="es-ES_tradnl"/>
        </w:rPr>
      </w:pPr>
      <w:r w:rsidRPr="001436BA">
        <w:rPr>
          <w:rFonts w:ascii="Arial Narrow" w:hAnsi="Arial Narrow" w:cs="Arial"/>
          <w:spacing w:val="-3"/>
          <w:sz w:val="22"/>
          <w:szCs w:val="22"/>
          <w:lang w:val="es-ES_tradnl"/>
        </w:rPr>
        <w:t>Bogotá D. C.</w:t>
      </w:r>
    </w:p>
    <w:p w14:paraId="0146D6D1" w14:textId="77777777" w:rsidR="001436BA" w:rsidRPr="001436BA" w:rsidRDefault="001436BA" w:rsidP="001436BA">
      <w:pPr>
        <w:suppressAutoHyphens/>
        <w:jc w:val="both"/>
        <w:rPr>
          <w:rFonts w:ascii="Arial Narrow" w:hAnsi="Arial Narrow" w:cs="Arial"/>
          <w:b/>
          <w:bCs/>
          <w:spacing w:val="-3"/>
          <w:sz w:val="22"/>
          <w:szCs w:val="22"/>
          <w:lang w:val="es-ES_tradnl"/>
        </w:rPr>
      </w:pPr>
    </w:p>
    <w:p w14:paraId="4C4CCBC8" w14:textId="77777777" w:rsidR="001436BA" w:rsidRDefault="001436BA" w:rsidP="001436BA">
      <w:pPr>
        <w:widowControl w:val="0"/>
        <w:tabs>
          <w:tab w:val="center" w:pos="4320"/>
          <w:tab w:val="right" w:pos="8640"/>
        </w:tabs>
        <w:ind w:right="360"/>
        <w:rPr>
          <w:rFonts w:ascii="Arial Narrow" w:hAnsi="Arial Narrow" w:cs="Arial"/>
          <w:b/>
          <w:bCs/>
          <w:spacing w:val="-3"/>
          <w:sz w:val="22"/>
          <w:szCs w:val="22"/>
          <w:lang w:val="es-ES_tradnl"/>
        </w:rPr>
      </w:pPr>
    </w:p>
    <w:p w14:paraId="15ABB89D" w14:textId="2A424B3A" w:rsidR="001436BA" w:rsidRPr="001436BA" w:rsidRDefault="001436BA" w:rsidP="001436BA">
      <w:pPr>
        <w:widowControl w:val="0"/>
        <w:tabs>
          <w:tab w:val="center" w:pos="4320"/>
          <w:tab w:val="right" w:pos="8640"/>
        </w:tabs>
        <w:ind w:right="360"/>
        <w:rPr>
          <w:rFonts w:ascii="Arial Narrow" w:hAnsi="Arial Narrow" w:cs="Arial"/>
          <w:b/>
          <w:bCs/>
          <w:sz w:val="22"/>
          <w:szCs w:val="22"/>
          <w:lang w:val="es-ES_tradnl"/>
        </w:rPr>
      </w:pPr>
      <w:r w:rsidRPr="001436BA">
        <w:rPr>
          <w:rFonts w:ascii="Arial Narrow" w:hAnsi="Arial Narrow" w:cs="Arial"/>
          <w:b/>
          <w:bCs/>
          <w:spacing w:val="-3"/>
          <w:sz w:val="22"/>
          <w:szCs w:val="22"/>
          <w:lang w:val="es-ES_tradnl"/>
        </w:rPr>
        <w:t xml:space="preserve">Asunto: </w:t>
      </w:r>
      <w:r w:rsidRPr="001436BA">
        <w:rPr>
          <w:rFonts w:ascii="Arial Narrow" w:hAnsi="Arial Narrow" w:cs="Arial"/>
          <w:b/>
          <w:bCs/>
          <w:sz w:val="22"/>
          <w:szCs w:val="22"/>
          <w:lang w:val="es-ES_tradnl"/>
        </w:rPr>
        <w:t xml:space="preserve">PROCESO DE MINIMA </w:t>
      </w:r>
      <w:proofErr w:type="gramStart"/>
      <w:r w:rsidRPr="001436BA">
        <w:rPr>
          <w:rFonts w:ascii="Arial Narrow" w:hAnsi="Arial Narrow" w:cs="Arial"/>
          <w:b/>
          <w:bCs/>
          <w:sz w:val="22"/>
          <w:szCs w:val="22"/>
          <w:lang w:val="es-ES_tradnl"/>
        </w:rPr>
        <w:t>CUANTIA  No</w:t>
      </w:r>
      <w:proofErr w:type="gramEnd"/>
      <w:r w:rsidRPr="001436BA">
        <w:rPr>
          <w:rFonts w:ascii="Arial Narrow" w:hAnsi="Arial Narrow" w:cs="Arial"/>
          <w:b/>
          <w:bCs/>
          <w:sz w:val="22"/>
          <w:szCs w:val="22"/>
          <w:lang w:val="es-ES_tradnl"/>
        </w:rPr>
        <w:t xml:space="preserve">. </w:t>
      </w:r>
    </w:p>
    <w:p w14:paraId="77D62AB6" w14:textId="77777777" w:rsidR="001436BA" w:rsidRPr="001436BA" w:rsidRDefault="001436BA" w:rsidP="001436BA">
      <w:pPr>
        <w:tabs>
          <w:tab w:val="left" w:pos="2205"/>
        </w:tabs>
        <w:jc w:val="both"/>
        <w:rPr>
          <w:rFonts w:ascii="Arial Narrow" w:hAnsi="Arial Narrow" w:cs="Arial"/>
          <w:spacing w:val="-3"/>
          <w:sz w:val="22"/>
          <w:szCs w:val="22"/>
        </w:rPr>
      </w:pPr>
    </w:p>
    <w:p w14:paraId="59FF17D6" w14:textId="77777777" w:rsidR="001436BA" w:rsidRDefault="001436BA" w:rsidP="001436BA">
      <w:pPr>
        <w:suppressAutoHyphens/>
        <w:jc w:val="both"/>
        <w:rPr>
          <w:rFonts w:ascii="Arial Narrow" w:hAnsi="Arial Narrow" w:cs="Arial"/>
          <w:sz w:val="22"/>
          <w:szCs w:val="22"/>
          <w:lang w:val="es-CO"/>
        </w:rPr>
      </w:pPr>
    </w:p>
    <w:p w14:paraId="6E317EFD" w14:textId="047D67AD" w:rsidR="001436BA" w:rsidRPr="001436BA" w:rsidRDefault="001436BA" w:rsidP="001436BA">
      <w:pPr>
        <w:suppressAutoHyphens/>
        <w:jc w:val="both"/>
        <w:rPr>
          <w:rFonts w:ascii="Arial Narrow" w:hAnsi="Arial Narrow" w:cs="Arial"/>
          <w:sz w:val="22"/>
          <w:szCs w:val="22"/>
          <w:lang w:val="es-CO"/>
        </w:rPr>
      </w:pPr>
      <w:r w:rsidRPr="001436BA">
        <w:rPr>
          <w:rFonts w:ascii="Arial Narrow" w:hAnsi="Arial Narrow" w:cs="Arial"/>
          <w:sz w:val="22"/>
          <w:szCs w:val="22"/>
          <w:lang w:val="es-CO"/>
        </w:rPr>
        <w:t>Respetados señores:</w:t>
      </w:r>
    </w:p>
    <w:p w14:paraId="7BE1A3AC" w14:textId="77777777" w:rsidR="001436BA" w:rsidRPr="001436BA" w:rsidRDefault="001436BA" w:rsidP="001436BA">
      <w:pPr>
        <w:jc w:val="both"/>
        <w:rPr>
          <w:rFonts w:ascii="Arial Narrow" w:hAnsi="Arial Narrow" w:cs="Arial"/>
          <w:sz w:val="22"/>
          <w:szCs w:val="22"/>
          <w:lang w:val="es-CO"/>
        </w:rPr>
      </w:pPr>
    </w:p>
    <w:p w14:paraId="1A50EFC1" w14:textId="77777777" w:rsidR="001436BA" w:rsidRPr="001436BA" w:rsidRDefault="001436BA" w:rsidP="001436BA">
      <w:pPr>
        <w:jc w:val="both"/>
        <w:rPr>
          <w:rFonts w:ascii="Arial Narrow" w:hAnsi="Arial Narrow" w:cs="Arial"/>
          <w:sz w:val="22"/>
          <w:szCs w:val="22"/>
          <w:lang w:val="es-CO"/>
        </w:rPr>
      </w:pPr>
      <w:r w:rsidRPr="001436BA">
        <w:rPr>
          <w:rFonts w:ascii="Arial Narrow" w:hAnsi="Arial Narrow" w:cs="Arial"/>
          <w:sz w:val="22"/>
          <w:szCs w:val="22"/>
          <w:lang w:val="es-CO"/>
        </w:rPr>
        <w:t xml:space="preserve">El suscrito _____________________________________________, obrando en nombre y representación de _________________________________________, de conformidad con lo establecido en la invitación pública No XXXXXXXXXXXX de mínima cuantía realizo mi ofrecimiento económico de la siguiente forma: </w:t>
      </w:r>
    </w:p>
    <w:p w14:paraId="2E0A72BE" w14:textId="77777777" w:rsidR="001436BA" w:rsidRPr="001436BA" w:rsidRDefault="001436BA" w:rsidP="001436BA">
      <w:pPr>
        <w:jc w:val="both"/>
        <w:rPr>
          <w:rFonts w:ascii="Arial Narrow" w:hAnsi="Arial Narrow" w:cs="Arial"/>
          <w:color w:val="FF0000"/>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4"/>
        <w:gridCol w:w="6229"/>
        <w:gridCol w:w="1303"/>
        <w:gridCol w:w="655"/>
        <w:gridCol w:w="777"/>
        <w:gridCol w:w="562"/>
      </w:tblGrid>
      <w:tr w:rsidR="00C1781A" w:rsidRPr="00895215" w14:paraId="63ECD4A8" w14:textId="04B18E5E" w:rsidTr="00C1781A">
        <w:trPr>
          <w:trHeight w:val="472"/>
          <w:tblHeader/>
        </w:trPr>
        <w:tc>
          <w:tcPr>
            <w:tcW w:w="270" w:type="pct"/>
            <w:shd w:val="clear" w:color="auto" w:fill="auto"/>
            <w:noWrap/>
            <w:vAlign w:val="center"/>
            <w:hideMark/>
          </w:tcPr>
          <w:p w14:paraId="474AEB73" w14:textId="77777777" w:rsidR="00C1781A" w:rsidRPr="00895215" w:rsidRDefault="00C1781A" w:rsidP="0061565A">
            <w:pPr>
              <w:jc w:val="center"/>
              <w:rPr>
                <w:rFonts w:ascii="Arial Narrow" w:hAnsi="Arial Narrow"/>
                <w:b/>
                <w:bCs/>
                <w:color w:val="000000"/>
                <w:sz w:val="22"/>
                <w:szCs w:val="22"/>
                <w:lang w:val="es-CO" w:eastAsia="es-CO"/>
              </w:rPr>
            </w:pPr>
            <w:r w:rsidRPr="00895215">
              <w:rPr>
                <w:rFonts w:ascii="Arial Narrow" w:hAnsi="Arial Narrow"/>
                <w:b/>
                <w:bCs/>
                <w:color w:val="000000"/>
                <w:sz w:val="22"/>
                <w:szCs w:val="22"/>
                <w:lang w:val="es-CO" w:eastAsia="es-CO"/>
              </w:rPr>
              <w:t>ITEM</w:t>
            </w:r>
          </w:p>
        </w:tc>
        <w:tc>
          <w:tcPr>
            <w:tcW w:w="3093" w:type="pct"/>
            <w:shd w:val="clear" w:color="auto" w:fill="auto"/>
            <w:noWrap/>
            <w:vAlign w:val="center"/>
            <w:hideMark/>
          </w:tcPr>
          <w:p w14:paraId="2037639C" w14:textId="77777777" w:rsidR="00C1781A" w:rsidRPr="00895215" w:rsidRDefault="00C1781A" w:rsidP="0061565A">
            <w:pPr>
              <w:jc w:val="center"/>
              <w:rPr>
                <w:rFonts w:ascii="Arial Narrow" w:hAnsi="Arial Narrow"/>
                <w:b/>
                <w:bCs/>
                <w:color w:val="000000"/>
                <w:sz w:val="22"/>
                <w:szCs w:val="22"/>
                <w:lang w:val="es-CO" w:eastAsia="es-CO"/>
              </w:rPr>
            </w:pPr>
            <w:r w:rsidRPr="00895215">
              <w:rPr>
                <w:rFonts w:ascii="Arial Narrow" w:hAnsi="Arial Narrow"/>
                <w:b/>
                <w:bCs/>
                <w:color w:val="000000"/>
                <w:sz w:val="22"/>
                <w:szCs w:val="22"/>
                <w:lang w:val="es-CO" w:eastAsia="es-CO"/>
              </w:rPr>
              <w:t>DESCRIPCION</w:t>
            </w:r>
          </w:p>
        </w:tc>
        <w:tc>
          <w:tcPr>
            <w:tcW w:w="647" w:type="pct"/>
            <w:shd w:val="clear" w:color="auto" w:fill="auto"/>
            <w:noWrap/>
            <w:vAlign w:val="center"/>
            <w:hideMark/>
          </w:tcPr>
          <w:p w14:paraId="07F5206E" w14:textId="77777777" w:rsidR="00C1781A" w:rsidRPr="00895215" w:rsidRDefault="00C1781A" w:rsidP="0061565A">
            <w:pPr>
              <w:jc w:val="center"/>
              <w:rPr>
                <w:rFonts w:ascii="Arial Narrow" w:hAnsi="Arial Narrow"/>
                <w:b/>
                <w:bCs/>
                <w:color w:val="000000"/>
                <w:sz w:val="22"/>
                <w:szCs w:val="22"/>
                <w:lang w:val="es-CO" w:eastAsia="es-CO"/>
              </w:rPr>
            </w:pPr>
            <w:r w:rsidRPr="00895215">
              <w:rPr>
                <w:rFonts w:ascii="Arial Narrow" w:hAnsi="Arial Narrow"/>
                <w:b/>
                <w:bCs/>
                <w:color w:val="000000"/>
                <w:sz w:val="22"/>
                <w:szCs w:val="22"/>
                <w:lang w:val="es-CO" w:eastAsia="es-CO"/>
              </w:rPr>
              <w:t>UNIDAD</w:t>
            </w:r>
          </w:p>
        </w:tc>
        <w:tc>
          <w:tcPr>
            <w:tcW w:w="325" w:type="pct"/>
            <w:shd w:val="clear" w:color="auto" w:fill="auto"/>
            <w:noWrap/>
            <w:vAlign w:val="center"/>
            <w:hideMark/>
          </w:tcPr>
          <w:p w14:paraId="61E9DDBF" w14:textId="77777777" w:rsidR="00C1781A" w:rsidRPr="00895215" w:rsidRDefault="00C1781A" w:rsidP="0061565A">
            <w:pPr>
              <w:jc w:val="center"/>
              <w:rPr>
                <w:rFonts w:ascii="Arial Narrow" w:hAnsi="Arial Narrow"/>
                <w:b/>
                <w:bCs/>
                <w:color w:val="000000"/>
                <w:sz w:val="22"/>
                <w:szCs w:val="22"/>
                <w:lang w:val="es-CO" w:eastAsia="es-CO"/>
              </w:rPr>
            </w:pPr>
            <w:r w:rsidRPr="00895215">
              <w:rPr>
                <w:rFonts w:ascii="Arial Narrow" w:hAnsi="Arial Narrow"/>
                <w:b/>
                <w:bCs/>
                <w:color w:val="000000"/>
                <w:sz w:val="22"/>
                <w:szCs w:val="22"/>
                <w:lang w:val="es-CO" w:eastAsia="es-CO"/>
              </w:rPr>
              <w:t>CANT.</w:t>
            </w:r>
          </w:p>
        </w:tc>
        <w:tc>
          <w:tcPr>
            <w:tcW w:w="386" w:type="pct"/>
          </w:tcPr>
          <w:p w14:paraId="1A9BE5B7" w14:textId="23939DC6" w:rsidR="00C1781A" w:rsidRPr="00895215" w:rsidRDefault="00C1781A" w:rsidP="0061565A">
            <w:pPr>
              <w:jc w:val="center"/>
              <w:rPr>
                <w:rFonts w:ascii="Arial Narrow" w:hAnsi="Arial Narrow"/>
                <w:b/>
                <w:bCs/>
                <w:color w:val="000000"/>
                <w:sz w:val="22"/>
                <w:szCs w:val="22"/>
                <w:lang w:val="es-CO" w:eastAsia="es-CO"/>
              </w:rPr>
            </w:pPr>
            <w:r>
              <w:rPr>
                <w:rFonts w:ascii="Arial Narrow" w:hAnsi="Arial Narrow"/>
                <w:b/>
                <w:bCs/>
                <w:color w:val="000000"/>
                <w:sz w:val="22"/>
                <w:szCs w:val="22"/>
                <w:lang w:val="es-CO" w:eastAsia="es-CO"/>
              </w:rPr>
              <w:t>Valor Unitario sin IVA</w:t>
            </w:r>
          </w:p>
        </w:tc>
        <w:tc>
          <w:tcPr>
            <w:tcW w:w="279" w:type="pct"/>
          </w:tcPr>
          <w:p w14:paraId="2AAF70DC" w14:textId="4C05E000" w:rsidR="00C1781A" w:rsidRDefault="00C1781A" w:rsidP="0061565A">
            <w:pPr>
              <w:jc w:val="center"/>
              <w:rPr>
                <w:rFonts w:ascii="Arial Narrow" w:hAnsi="Arial Narrow"/>
                <w:b/>
                <w:bCs/>
                <w:color w:val="000000"/>
                <w:sz w:val="22"/>
                <w:szCs w:val="22"/>
                <w:lang w:val="es-CO" w:eastAsia="es-CO"/>
              </w:rPr>
            </w:pPr>
            <w:r>
              <w:rPr>
                <w:rFonts w:ascii="Arial Narrow" w:hAnsi="Arial Narrow"/>
                <w:b/>
                <w:bCs/>
                <w:color w:val="000000"/>
                <w:sz w:val="22"/>
                <w:szCs w:val="22"/>
                <w:lang w:val="es-CO" w:eastAsia="es-CO"/>
              </w:rPr>
              <w:t>Valor Total sin IVA</w:t>
            </w:r>
          </w:p>
        </w:tc>
      </w:tr>
      <w:tr w:rsidR="00C1781A" w:rsidRPr="00895215" w14:paraId="0DDEA7B0" w14:textId="2789710E" w:rsidTr="00C1781A">
        <w:trPr>
          <w:trHeight w:val="300"/>
        </w:trPr>
        <w:tc>
          <w:tcPr>
            <w:tcW w:w="270" w:type="pct"/>
            <w:shd w:val="clear" w:color="000000" w:fill="D9D9D9"/>
            <w:noWrap/>
            <w:vAlign w:val="center"/>
            <w:hideMark/>
          </w:tcPr>
          <w:p w14:paraId="0FA71CEE" w14:textId="77777777" w:rsidR="00C1781A" w:rsidRPr="00895215" w:rsidRDefault="00C1781A" w:rsidP="0061565A">
            <w:pPr>
              <w:jc w:val="right"/>
              <w:rPr>
                <w:rFonts w:ascii="Arial Narrow" w:hAnsi="Arial Narrow"/>
                <w:b/>
                <w:bCs/>
                <w:color w:val="000000"/>
                <w:sz w:val="22"/>
                <w:szCs w:val="22"/>
                <w:lang w:val="es-CO" w:eastAsia="es-CO"/>
              </w:rPr>
            </w:pPr>
            <w:r w:rsidRPr="00895215">
              <w:rPr>
                <w:rFonts w:ascii="Arial Narrow" w:hAnsi="Arial Narrow"/>
                <w:b/>
                <w:bCs/>
                <w:color w:val="000000"/>
                <w:sz w:val="22"/>
                <w:szCs w:val="22"/>
                <w:lang w:val="es-CO" w:eastAsia="es-CO"/>
              </w:rPr>
              <w:t>1</w:t>
            </w:r>
          </w:p>
        </w:tc>
        <w:tc>
          <w:tcPr>
            <w:tcW w:w="3093" w:type="pct"/>
            <w:shd w:val="clear" w:color="000000" w:fill="D9D9D9"/>
            <w:noWrap/>
            <w:vAlign w:val="center"/>
            <w:hideMark/>
          </w:tcPr>
          <w:p w14:paraId="190D9F85" w14:textId="77777777" w:rsidR="00C1781A" w:rsidRPr="00895215" w:rsidRDefault="00C1781A" w:rsidP="0061565A">
            <w:pPr>
              <w:rPr>
                <w:rFonts w:ascii="Arial Narrow" w:hAnsi="Arial Narrow"/>
                <w:b/>
                <w:bCs/>
                <w:color w:val="000000"/>
                <w:sz w:val="22"/>
                <w:szCs w:val="22"/>
                <w:lang w:val="es-CO" w:eastAsia="es-CO"/>
              </w:rPr>
            </w:pPr>
            <w:r w:rsidRPr="00895215">
              <w:rPr>
                <w:rFonts w:ascii="Arial Narrow" w:hAnsi="Arial Narrow"/>
                <w:b/>
                <w:bCs/>
                <w:color w:val="000000"/>
                <w:sz w:val="22"/>
                <w:szCs w:val="22"/>
                <w:lang w:val="es-CO" w:eastAsia="es-CO"/>
              </w:rPr>
              <w:t>MANTENIMIENTO PREVENTIVO CON INSUMOS Y MATERIALES INCLUIDOS</w:t>
            </w:r>
          </w:p>
        </w:tc>
        <w:tc>
          <w:tcPr>
            <w:tcW w:w="647" w:type="pct"/>
            <w:shd w:val="clear" w:color="000000" w:fill="D9D9D9"/>
            <w:noWrap/>
            <w:vAlign w:val="center"/>
            <w:hideMark/>
          </w:tcPr>
          <w:p w14:paraId="3AAD689D" w14:textId="77777777" w:rsidR="00C1781A" w:rsidRPr="00895215" w:rsidRDefault="00C1781A" w:rsidP="0061565A">
            <w:pPr>
              <w:rPr>
                <w:rFonts w:ascii="Arial Narrow" w:hAnsi="Arial Narrow"/>
                <w:b/>
                <w:bCs/>
                <w:color w:val="000000"/>
                <w:sz w:val="22"/>
                <w:szCs w:val="22"/>
                <w:lang w:val="es-CO" w:eastAsia="es-CO"/>
              </w:rPr>
            </w:pPr>
            <w:r w:rsidRPr="00895215">
              <w:rPr>
                <w:rFonts w:ascii="Arial Narrow" w:hAnsi="Arial Narrow"/>
                <w:b/>
                <w:bCs/>
                <w:color w:val="000000"/>
                <w:sz w:val="22"/>
                <w:szCs w:val="22"/>
                <w:lang w:val="es-CO" w:eastAsia="es-CO"/>
              </w:rPr>
              <w:t> </w:t>
            </w:r>
          </w:p>
        </w:tc>
        <w:tc>
          <w:tcPr>
            <w:tcW w:w="325" w:type="pct"/>
            <w:shd w:val="clear" w:color="000000" w:fill="D9D9D9"/>
            <w:noWrap/>
            <w:vAlign w:val="center"/>
            <w:hideMark/>
          </w:tcPr>
          <w:p w14:paraId="29932AD3" w14:textId="77777777" w:rsidR="00C1781A" w:rsidRPr="00895215" w:rsidRDefault="00C1781A" w:rsidP="0061565A">
            <w:pPr>
              <w:rPr>
                <w:rFonts w:ascii="Arial Narrow" w:hAnsi="Arial Narrow"/>
                <w:b/>
                <w:bCs/>
                <w:color w:val="000000"/>
                <w:sz w:val="22"/>
                <w:szCs w:val="22"/>
                <w:lang w:val="es-CO" w:eastAsia="es-CO"/>
              </w:rPr>
            </w:pPr>
            <w:r w:rsidRPr="00895215">
              <w:rPr>
                <w:rFonts w:ascii="Arial Narrow" w:hAnsi="Arial Narrow"/>
                <w:b/>
                <w:bCs/>
                <w:color w:val="000000"/>
                <w:sz w:val="22"/>
                <w:szCs w:val="22"/>
                <w:lang w:val="es-CO" w:eastAsia="es-CO"/>
              </w:rPr>
              <w:t> </w:t>
            </w:r>
          </w:p>
        </w:tc>
        <w:tc>
          <w:tcPr>
            <w:tcW w:w="386" w:type="pct"/>
            <w:shd w:val="clear" w:color="000000" w:fill="D9D9D9"/>
          </w:tcPr>
          <w:p w14:paraId="482C5244" w14:textId="77777777" w:rsidR="00C1781A" w:rsidRPr="00895215" w:rsidRDefault="00C1781A" w:rsidP="0061565A">
            <w:pPr>
              <w:rPr>
                <w:rFonts w:ascii="Arial Narrow" w:hAnsi="Arial Narrow"/>
                <w:b/>
                <w:bCs/>
                <w:color w:val="000000"/>
                <w:sz w:val="22"/>
                <w:szCs w:val="22"/>
                <w:lang w:val="es-CO" w:eastAsia="es-CO"/>
              </w:rPr>
            </w:pPr>
          </w:p>
        </w:tc>
        <w:tc>
          <w:tcPr>
            <w:tcW w:w="279" w:type="pct"/>
            <w:shd w:val="clear" w:color="000000" w:fill="D9D9D9"/>
          </w:tcPr>
          <w:p w14:paraId="5EC2E45A" w14:textId="77777777" w:rsidR="00C1781A" w:rsidRPr="00895215" w:rsidRDefault="00C1781A" w:rsidP="0061565A">
            <w:pPr>
              <w:rPr>
                <w:rFonts w:ascii="Arial Narrow" w:hAnsi="Arial Narrow"/>
                <w:b/>
                <w:bCs/>
                <w:color w:val="000000"/>
                <w:sz w:val="22"/>
                <w:szCs w:val="22"/>
                <w:lang w:val="es-CO" w:eastAsia="es-CO"/>
              </w:rPr>
            </w:pPr>
          </w:p>
        </w:tc>
      </w:tr>
      <w:tr w:rsidR="00C1781A" w:rsidRPr="00895215" w14:paraId="0D66AFEB" w14:textId="75BF285C" w:rsidTr="00C1781A">
        <w:trPr>
          <w:trHeight w:val="987"/>
        </w:trPr>
        <w:tc>
          <w:tcPr>
            <w:tcW w:w="270" w:type="pct"/>
            <w:shd w:val="clear" w:color="auto" w:fill="auto"/>
            <w:noWrap/>
            <w:vAlign w:val="center"/>
            <w:hideMark/>
          </w:tcPr>
          <w:p w14:paraId="31D3C5E8" w14:textId="77777777" w:rsidR="00C1781A" w:rsidRPr="00895215" w:rsidRDefault="00C1781A" w:rsidP="0061565A">
            <w:pPr>
              <w:jc w:val="right"/>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1.1</w:t>
            </w:r>
          </w:p>
        </w:tc>
        <w:tc>
          <w:tcPr>
            <w:tcW w:w="3093" w:type="pct"/>
            <w:shd w:val="clear" w:color="auto" w:fill="auto"/>
            <w:vAlign w:val="bottom"/>
            <w:hideMark/>
          </w:tcPr>
          <w:p w14:paraId="22EDE735" w14:textId="77777777" w:rsidR="001B4440" w:rsidRPr="001B4440" w:rsidRDefault="001B4440" w:rsidP="001B4440">
            <w:pPr>
              <w:jc w:val="both"/>
              <w:rPr>
                <w:rFonts w:ascii="Arial Narrow" w:hAnsi="Arial Narrow"/>
                <w:color w:val="000000"/>
                <w:sz w:val="22"/>
                <w:szCs w:val="22"/>
                <w:lang w:val="es-CO" w:eastAsia="es-CO"/>
              </w:rPr>
            </w:pPr>
            <w:r w:rsidRPr="001B4440">
              <w:rPr>
                <w:rFonts w:ascii="Arial Narrow" w:hAnsi="Arial Narrow"/>
                <w:color w:val="000000"/>
                <w:sz w:val="22"/>
                <w:szCs w:val="22"/>
                <w:lang w:val="es-CO" w:eastAsia="es-CO"/>
              </w:rPr>
              <w:t>ASCENSOR MARCA OTIS:</w:t>
            </w:r>
          </w:p>
          <w:p w14:paraId="1BCB9953" w14:textId="77777777" w:rsidR="001B4440" w:rsidRPr="001B4440" w:rsidRDefault="001B4440" w:rsidP="001B4440">
            <w:pPr>
              <w:jc w:val="both"/>
              <w:rPr>
                <w:rFonts w:ascii="Arial Narrow" w:hAnsi="Arial Narrow"/>
                <w:color w:val="000000"/>
                <w:sz w:val="22"/>
                <w:szCs w:val="22"/>
                <w:lang w:val="es-CO" w:eastAsia="es-CO"/>
              </w:rPr>
            </w:pPr>
          </w:p>
          <w:p w14:paraId="6CC5BA0D" w14:textId="77777777" w:rsidR="001B4440" w:rsidRPr="001B4440" w:rsidRDefault="001B4440" w:rsidP="001B4440">
            <w:pPr>
              <w:jc w:val="both"/>
              <w:rPr>
                <w:rFonts w:ascii="Arial Narrow" w:hAnsi="Arial Narrow"/>
                <w:color w:val="000000"/>
                <w:sz w:val="22"/>
                <w:szCs w:val="22"/>
                <w:lang w:val="es-CO" w:eastAsia="es-CO"/>
              </w:rPr>
            </w:pPr>
            <w:r w:rsidRPr="001B4440">
              <w:rPr>
                <w:rFonts w:ascii="Arial Narrow" w:hAnsi="Arial Narrow"/>
                <w:color w:val="000000"/>
                <w:sz w:val="22"/>
                <w:szCs w:val="22"/>
                <w:lang w:val="es-CO" w:eastAsia="es-CO"/>
              </w:rPr>
              <w:t>• Ascensor: Electromecánico</w:t>
            </w:r>
          </w:p>
          <w:p w14:paraId="787F67B3" w14:textId="77777777" w:rsidR="001B4440" w:rsidRPr="001B4440" w:rsidRDefault="001B4440" w:rsidP="001B4440">
            <w:pPr>
              <w:jc w:val="both"/>
              <w:rPr>
                <w:rFonts w:ascii="Arial Narrow" w:hAnsi="Arial Narrow"/>
                <w:color w:val="000000"/>
                <w:sz w:val="22"/>
                <w:szCs w:val="22"/>
                <w:lang w:val="es-CO" w:eastAsia="es-CO"/>
              </w:rPr>
            </w:pPr>
            <w:r w:rsidRPr="001B4440">
              <w:rPr>
                <w:rFonts w:ascii="Arial Narrow" w:hAnsi="Arial Narrow"/>
                <w:color w:val="000000"/>
                <w:sz w:val="22"/>
                <w:szCs w:val="22"/>
                <w:lang w:val="es-CO" w:eastAsia="es-CO"/>
              </w:rPr>
              <w:t>• Carga: 525 kg - Personas: 7</w:t>
            </w:r>
          </w:p>
          <w:p w14:paraId="4ABA3C48" w14:textId="77777777" w:rsidR="001B4440" w:rsidRPr="001B4440" w:rsidRDefault="001B4440" w:rsidP="001B4440">
            <w:pPr>
              <w:jc w:val="both"/>
              <w:rPr>
                <w:rFonts w:ascii="Arial Narrow" w:hAnsi="Arial Narrow"/>
                <w:color w:val="000000"/>
                <w:sz w:val="22"/>
                <w:szCs w:val="22"/>
                <w:lang w:val="es-CO" w:eastAsia="es-CO"/>
              </w:rPr>
            </w:pPr>
            <w:r w:rsidRPr="001B4440">
              <w:rPr>
                <w:rFonts w:ascii="Arial Narrow" w:hAnsi="Arial Narrow"/>
                <w:color w:val="000000"/>
                <w:sz w:val="22"/>
                <w:szCs w:val="22"/>
                <w:lang w:val="es-CO" w:eastAsia="es-CO"/>
              </w:rPr>
              <w:t>• Una entrada</w:t>
            </w:r>
          </w:p>
          <w:p w14:paraId="65A7728A" w14:textId="77777777" w:rsidR="001B4440" w:rsidRPr="001B4440" w:rsidRDefault="001B4440" w:rsidP="001B4440">
            <w:pPr>
              <w:jc w:val="both"/>
              <w:rPr>
                <w:rFonts w:ascii="Arial Narrow" w:hAnsi="Arial Narrow"/>
                <w:color w:val="000000"/>
                <w:sz w:val="22"/>
                <w:szCs w:val="22"/>
                <w:lang w:val="es-CO" w:eastAsia="es-CO"/>
              </w:rPr>
            </w:pPr>
            <w:r w:rsidRPr="001B4440">
              <w:rPr>
                <w:rFonts w:ascii="Arial Narrow" w:hAnsi="Arial Narrow"/>
                <w:color w:val="000000"/>
                <w:sz w:val="22"/>
                <w:szCs w:val="22"/>
                <w:lang w:val="es-CO" w:eastAsia="es-CO"/>
              </w:rPr>
              <w:t>• Número de paradas: 6</w:t>
            </w:r>
          </w:p>
          <w:p w14:paraId="63E216E9" w14:textId="77777777" w:rsidR="001B4440" w:rsidRPr="001B4440" w:rsidRDefault="001B4440" w:rsidP="001B4440">
            <w:pPr>
              <w:jc w:val="both"/>
              <w:rPr>
                <w:rFonts w:ascii="Arial Narrow" w:hAnsi="Arial Narrow"/>
                <w:color w:val="000000"/>
                <w:sz w:val="22"/>
                <w:szCs w:val="22"/>
                <w:lang w:val="es-CO" w:eastAsia="es-CO"/>
              </w:rPr>
            </w:pPr>
            <w:r w:rsidRPr="001B4440">
              <w:rPr>
                <w:rFonts w:ascii="Arial Narrow" w:hAnsi="Arial Narrow"/>
                <w:color w:val="000000"/>
                <w:sz w:val="22"/>
                <w:szCs w:val="22"/>
                <w:lang w:val="es-CO" w:eastAsia="es-CO"/>
              </w:rPr>
              <w:t>• Velocidad nominal: 1,0 m/s</w:t>
            </w:r>
          </w:p>
          <w:p w14:paraId="7395CF5E" w14:textId="77777777" w:rsidR="001B4440" w:rsidRPr="001B4440" w:rsidRDefault="001B4440" w:rsidP="001B4440">
            <w:pPr>
              <w:jc w:val="both"/>
              <w:rPr>
                <w:rFonts w:ascii="Arial Narrow" w:hAnsi="Arial Narrow"/>
                <w:color w:val="000000"/>
                <w:sz w:val="22"/>
                <w:szCs w:val="22"/>
                <w:lang w:val="es-CO" w:eastAsia="es-CO"/>
              </w:rPr>
            </w:pPr>
            <w:r w:rsidRPr="001B4440">
              <w:rPr>
                <w:rFonts w:ascii="Arial Narrow" w:hAnsi="Arial Narrow"/>
                <w:color w:val="000000"/>
                <w:sz w:val="22"/>
                <w:szCs w:val="22"/>
                <w:lang w:val="es-CO" w:eastAsia="es-CO"/>
              </w:rPr>
              <w:t>• Cuarto de máquinas situado encima del hueco del ascensor</w:t>
            </w:r>
          </w:p>
          <w:p w14:paraId="55414A79" w14:textId="77777777" w:rsidR="001B4440" w:rsidRPr="001B4440" w:rsidRDefault="001B4440" w:rsidP="001B4440">
            <w:pPr>
              <w:jc w:val="both"/>
              <w:rPr>
                <w:rFonts w:ascii="Arial Narrow" w:hAnsi="Arial Narrow"/>
                <w:color w:val="000000"/>
                <w:sz w:val="22"/>
                <w:szCs w:val="22"/>
                <w:lang w:val="es-CO" w:eastAsia="es-CO"/>
              </w:rPr>
            </w:pPr>
            <w:r w:rsidRPr="001B4440">
              <w:rPr>
                <w:rFonts w:ascii="Arial Narrow" w:hAnsi="Arial Narrow"/>
                <w:color w:val="000000"/>
                <w:sz w:val="22"/>
                <w:szCs w:val="22"/>
                <w:lang w:val="es-CO" w:eastAsia="es-CO"/>
              </w:rPr>
              <w:t>• Tipo de maniobra: Colectiva en descenso</w:t>
            </w:r>
          </w:p>
          <w:p w14:paraId="44D2F194" w14:textId="77777777" w:rsidR="001B4440" w:rsidRPr="001B4440" w:rsidRDefault="001B4440" w:rsidP="001B4440">
            <w:pPr>
              <w:jc w:val="both"/>
              <w:rPr>
                <w:rFonts w:ascii="Arial Narrow" w:hAnsi="Arial Narrow"/>
                <w:color w:val="000000"/>
                <w:sz w:val="22"/>
                <w:szCs w:val="22"/>
                <w:lang w:val="es-CO" w:eastAsia="es-CO"/>
              </w:rPr>
            </w:pPr>
            <w:r w:rsidRPr="001B4440">
              <w:rPr>
                <w:rFonts w:ascii="Arial Narrow" w:hAnsi="Arial Narrow"/>
                <w:color w:val="000000"/>
                <w:sz w:val="22"/>
                <w:szCs w:val="22"/>
                <w:lang w:val="es-CO" w:eastAsia="es-CO"/>
              </w:rPr>
              <w:t>• Control de movimiento: Dos velocidades</w:t>
            </w:r>
          </w:p>
          <w:p w14:paraId="6B8A8AA3" w14:textId="77777777" w:rsidR="001B4440" w:rsidRPr="001B4440" w:rsidRDefault="001B4440" w:rsidP="001B4440">
            <w:pPr>
              <w:jc w:val="both"/>
              <w:rPr>
                <w:rFonts w:ascii="Arial Narrow" w:hAnsi="Arial Narrow"/>
                <w:color w:val="000000"/>
                <w:sz w:val="22"/>
                <w:szCs w:val="22"/>
                <w:lang w:val="es-CO" w:eastAsia="es-CO"/>
              </w:rPr>
            </w:pPr>
          </w:p>
          <w:p w14:paraId="245C2D40" w14:textId="3CF5812E" w:rsidR="00C1781A" w:rsidRPr="00895215" w:rsidRDefault="001B4440" w:rsidP="001B4440">
            <w:pPr>
              <w:jc w:val="both"/>
              <w:rPr>
                <w:rFonts w:ascii="Arial Narrow" w:hAnsi="Arial Narrow"/>
                <w:color w:val="000000"/>
                <w:sz w:val="22"/>
                <w:szCs w:val="22"/>
                <w:lang w:val="es-CO" w:eastAsia="es-CO"/>
              </w:rPr>
            </w:pPr>
            <w:r w:rsidRPr="001B4440">
              <w:rPr>
                <w:rFonts w:ascii="Arial Narrow" w:hAnsi="Arial Narrow"/>
                <w:color w:val="000000"/>
                <w:sz w:val="22"/>
                <w:szCs w:val="22"/>
                <w:lang w:val="es-CO" w:eastAsia="es-CO"/>
              </w:rPr>
              <w:t xml:space="preserve">El mantenimiento preventivo consta de una (1) revisión al mes utilizando el tiempo que se considere  necesario  para  efectos  de  aseo,  lubricación  y  ajuste  de  mecanismos,  partes eléctricas  y  electrónicas,  ajustes  electromecánicos  de  puertas,  verificación  de  estado  de cables  de  tracción,  compensación,  cables  de  gobernadores  de  velocidad,  cables  de  los selectores,  cables  de  viaje,  inspección  de  circuitos  de  seguridades,  alumbrados  de  las cabinas, revisión de señales luminosas, revisión de alambrados eléctricos, el mantenimiento preventivo debe incluir los siguientes materiales: Aisladores para contactos, Bandas para los frenos de las máquinas, Bobinas para contactores y relevos auxiliares, Botoneras de registro para los comandos de cabinas, Botones de registro para las llamadas de halls, Bujes y rodamientos para operadores de puertas, </w:t>
            </w:r>
            <w:r w:rsidRPr="001B4440">
              <w:rPr>
                <w:rFonts w:ascii="Arial Narrow" w:hAnsi="Arial Narrow"/>
                <w:color w:val="000000"/>
                <w:sz w:val="22"/>
                <w:szCs w:val="22"/>
                <w:lang w:val="es-CO" w:eastAsia="es-CO"/>
              </w:rPr>
              <w:lastRenderedPageBreak/>
              <w:t xml:space="preserve">Colgantes suspensiones para puertas, Contactores auxiliares para los controles, Contactos para cerradura de puertas,  Contactos de carbón y cobre, Contactos para los interruptores principales, Correas, cremalleras y cadenas para operadores de puertas, Diodos, Display para indicadores de posición, Fusibles de los tableros de control, </w:t>
            </w:r>
            <w:proofErr w:type="spellStart"/>
            <w:r w:rsidRPr="001B4440">
              <w:rPr>
                <w:rFonts w:ascii="Arial Narrow" w:hAnsi="Arial Narrow"/>
                <w:color w:val="000000"/>
                <w:sz w:val="22"/>
                <w:szCs w:val="22"/>
                <w:lang w:val="es-CO" w:eastAsia="es-CO"/>
              </w:rPr>
              <w:t>Gateswicht</w:t>
            </w:r>
            <w:proofErr w:type="spellEnd"/>
            <w:r w:rsidRPr="001B4440">
              <w:rPr>
                <w:rFonts w:ascii="Arial Narrow" w:hAnsi="Arial Narrow"/>
                <w:color w:val="000000"/>
                <w:sz w:val="22"/>
                <w:szCs w:val="22"/>
                <w:lang w:val="es-CO" w:eastAsia="es-CO"/>
              </w:rPr>
              <w:t xml:space="preserve">, Gong de aviso de llegada a nivel, Guayas transportadoras de puertas,  Inductores para selectores, Interruptores para límites de seguridad, Lubricantes adecuados para chumaceras y bujes, Material para iluminación de cabinas, Memorias, Micro componentes para las tarjetas electrónicas, Micro conductores integrados, Micro relevos de controles, Micro </w:t>
            </w:r>
            <w:proofErr w:type="spellStart"/>
            <w:r w:rsidRPr="001B4440">
              <w:rPr>
                <w:rFonts w:ascii="Arial Narrow" w:hAnsi="Arial Narrow"/>
                <w:color w:val="000000"/>
                <w:sz w:val="22"/>
                <w:szCs w:val="22"/>
                <w:lang w:val="es-CO" w:eastAsia="es-CO"/>
              </w:rPr>
              <w:t>swicht</w:t>
            </w:r>
            <w:proofErr w:type="spellEnd"/>
            <w:r w:rsidRPr="001B4440">
              <w:rPr>
                <w:rFonts w:ascii="Arial Narrow" w:hAnsi="Arial Narrow"/>
                <w:color w:val="000000"/>
                <w:sz w:val="22"/>
                <w:szCs w:val="22"/>
                <w:lang w:val="es-CO" w:eastAsia="es-CO"/>
              </w:rPr>
              <w:t xml:space="preserve"> para operadores de puertas de cabinas, Omegas para selectores, Picaportes mecánicos para cerraduras de puertas, Protecciones, Resistencias de mando común, Rodamientos para poleas deflectoras, Señales luminosas (flechas, botones, bombillos), Temporizadores, Tiristores, Transistores, Zapatas para las guías de cabina y contrapesos, Zapatas para puertas de Hall y cabinas</w:t>
            </w:r>
          </w:p>
        </w:tc>
        <w:tc>
          <w:tcPr>
            <w:tcW w:w="647" w:type="pct"/>
            <w:shd w:val="clear" w:color="auto" w:fill="auto"/>
            <w:noWrap/>
            <w:vAlign w:val="center"/>
            <w:hideMark/>
          </w:tcPr>
          <w:p w14:paraId="7F40AD2A" w14:textId="77777777" w:rsidR="00C1781A" w:rsidRPr="00895215" w:rsidRDefault="00C1781A" w:rsidP="0061565A">
            <w:pPr>
              <w:jc w:val="center"/>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lastRenderedPageBreak/>
              <w:t>Unidad</w:t>
            </w:r>
          </w:p>
          <w:p w14:paraId="6F4017F2" w14:textId="77777777" w:rsidR="00C1781A" w:rsidRPr="00895215" w:rsidRDefault="00C1781A" w:rsidP="0061565A">
            <w:pPr>
              <w:jc w:val="center"/>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 xml:space="preserve">(Mantenimiento </w:t>
            </w:r>
          </w:p>
          <w:p w14:paraId="08E38A24" w14:textId="77777777" w:rsidR="00C1781A" w:rsidRPr="00895215" w:rsidRDefault="00C1781A" w:rsidP="0061565A">
            <w:pPr>
              <w:jc w:val="center"/>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mensual)</w:t>
            </w:r>
          </w:p>
        </w:tc>
        <w:tc>
          <w:tcPr>
            <w:tcW w:w="325" w:type="pct"/>
            <w:shd w:val="clear" w:color="auto" w:fill="auto"/>
            <w:noWrap/>
            <w:vAlign w:val="center"/>
            <w:hideMark/>
          </w:tcPr>
          <w:p w14:paraId="1C3737DC" w14:textId="3D196F88" w:rsidR="00C1781A" w:rsidRPr="00895215" w:rsidRDefault="001B4440" w:rsidP="0061565A">
            <w:pPr>
              <w:jc w:val="center"/>
              <w:rPr>
                <w:rFonts w:ascii="Arial Narrow" w:hAnsi="Arial Narrow"/>
                <w:color w:val="000000"/>
                <w:sz w:val="22"/>
                <w:szCs w:val="22"/>
                <w:lang w:val="es-CO" w:eastAsia="es-CO"/>
              </w:rPr>
            </w:pPr>
            <w:r>
              <w:rPr>
                <w:rFonts w:ascii="Arial Narrow" w:hAnsi="Arial Narrow"/>
                <w:color w:val="000000"/>
                <w:sz w:val="22"/>
                <w:szCs w:val="22"/>
                <w:lang w:val="es-CO" w:eastAsia="es-CO"/>
              </w:rPr>
              <w:t>3</w:t>
            </w:r>
          </w:p>
        </w:tc>
        <w:tc>
          <w:tcPr>
            <w:tcW w:w="386" w:type="pct"/>
          </w:tcPr>
          <w:p w14:paraId="6FCE449B" w14:textId="77777777" w:rsidR="00C1781A" w:rsidRPr="00895215" w:rsidRDefault="00C1781A" w:rsidP="0061565A">
            <w:pPr>
              <w:jc w:val="center"/>
              <w:rPr>
                <w:rFonts w:ascii="Arial Narrow" w:hAnsi="Arial Narrow"/>
                <w:color w:val="000000"/>
                <w:sz w:val="22"/>
                <w:szCs w:val="22"/>
                <w:lang w:val="es-CO" w:eastAsia="es-CO"/>
              </w:rPr>
            </w:pPr>
          </w:p>
        </w:tc>
        <w:tc>
          <w:tcPr>
            <w:tcW w:w="279" w:type="pct"/>
          </w:tcPr>
          <w:p w14:paraId="417C3F31" w14:textId="77777777" w:rsidR="00C1781A" w:rsidRPr="00895215" w:rsidRDefault="00C1781A" w:rsidP="0061565A">
            <w:pPr>
              <w:jc w:val="center"/>
              <w:rPr>
                <w:rFonts w:ascii="Arial Narrow" w:hAnsi="Arial Narrow"/>
                <w:color w:val="000000"/>
                <w:sz w:val="22"/>
                <w:szCs w:val="22"/>
                <w:lang w:val="es-CO" w:eastAsia="es-CO"/>
              </w:rPr>
            </w:pPr>
          </w:p>
        </w:tc>
      </w:tr>
      <w:tr w:rsidR="00C1781A" w:rsidRPr="00895215" w14:paraId="3A48BC45" w14:textId="77777777" w:rsidTr="00C1781A">
        <w:trPr>
          <w:trHeight w:val="70"/>
        </w:trPr>
        <w:tc>
          <w:tcPr>
            <w:tcW w:w="4721" w:type="pct"/>
            <w:gridSpan w:val="5"/>
            <w:shd w:val="clear" w:color="auto" w:fill="auto"/>
            <w:noWrap/>
            <w:vAlign w:val="center"/>
          </w:tcPr>
          <w:p w14:paraId="215D4526" w14:textId="57AAFA4B" w:rsidR="00C1781A" w:rsidRPr="00C1781A" w:rsidRDefault="00C1781A" w:rsidP="00C1781A">
            <w:pPr>
              <w:jc w:val="right"/>
              <w:rPr>
                <w:rFonts w:ascii="Arial Narrow" w:hAnsi="Arial Narrow"/>
                <w:b/>
                <w:bCs/>
                <w:color w:val="000000"/>
                <w:sz w:val="22"/>
                <w:szCs w:val="22"/>
                <w:lang w:val="es-CO" w:eastAsia="es-CO"/>
              </w:rPr>
            </w:pPr>
            <w:proofErr w:type="gramStart"/>
            <w:r w:rsidRPr="00C1781A">
              <w:rPr>
                <w:rFonts w:ascii="Arial Narrow" w:hAnsi="Arial Narrow"/>
                <w:b/>
                <w:bCs/>
                <w:color w:val="000000"/>
                <w:sz w:val="22"/>
                <w:szCs w:val="22"/>
                <w:lang w:val="es-CO" w:eastAsia="es-CO"/>
              </w:rPr>
              <w:t>Total</w:t>
            </w:r>
            <w:proofErr w:type="gramEnd"/>
            <w:r w:rsidRPr="00C1781A">
              <w:rPr>
                <w:rFonts w:ascii="Arial Narrow" w:hAnsi="Arial Narrow"/>
                <w:b/>
                <w:bCs/>
                <w:color w:val="000000"/>
                <w:sz w:val="22"/>
                <w:szCs w:val="22"/>
                <w:lang w:val="es-CO" w:eastAsia="es-CO"/>
              </w:rPr>
              <w:t xml:space="preserve"> SIN IVA</w:t>
            </w:r>
          </w:p>
        </w:tc>
        <w:tc>
          <w:tcPr>
            <w:tcW w:w="279" w:type="pct"/>
          </w:tcPr>
          <w:p w14:paraId="123299F3" w14:textId="77777777" w:rsidR="00C1781A" w:rsidRPr="00895215" w:rsidRDefault="00C1781A" w:rsidP="0061565A">
            <w:pPr>
              <w:jc w:val="center"/>
              <w:rPr>
                <w:rFonts w:ascii="Arial Narrow" w:hAnsi="Arial Narrow"/>
                <w:color w:val="000000"/>
                <w:sz w:val="22"/>
                <w:szCs w:val="22"/>
                <w:lang w:val="es-CO" w:eastAsia="es-CO"/>
              </w:rPr>
            </w:pPr>
          </w:p>
        </w:tc>
      </w:tr>
      <w:tr w:rsidR="00C1781A" w:rsidRPr="00895215" w14:paraId="0181F746" w14:textId="77777777" w:rsidTr="00C1781A">
        <w:trPr>
          <w:trHeight w:val="70"/>
        </w:trPr>
        <w:tc>
          <w:tcPr>
            <w:tcW w:w="4721" w:type="pct"/>
            <w:gridSpan w:val="5"/>
            <w:shd w:val="clear" w:color="auto" w:fill="auto"/>
            <w:noWrap/>
            <w:vAlign w:val="center"/>
          </w:tcPr>
          <w:p w14:paraId="375C0BE1" w14:textId="6A7F4929" w:rsidR="00C1781A" w:rsidRPr="00C1781A" w:rsidRDefault="00C1781A" w:rsidP="00C1781A">
            <w:pPr>
              <w:jc w:val="right"/>
              <w:rPr>
                <w:rFonts w:ascii="Arial Narrow" w:hAnsi="Arial Narrow"/>
                <w:b/>
                <w:bCs/>
                <w:color w:val="000000"/>
                <w:sz w:val="22"/>
                <w:szCs w:val="22"/>
                <w:lang w:val="es-CO" w:eastAsia="es-CO"/>
              </w:rPr>
            </w:pPr>
            <w:r>
              <w:rPr>
                <w:rFonts w:ascii="Arial Narrow" w:hAnsi="Arial Narrow"/>
                <w:b/>
                <w:bCs/>
                <w:color w:val="000000"/>
                <w:sz w:val="22"/>
                <w:szCs w:val="22"/>
                <w:lang w:val="es-CO" w:eastAsia="es-CO"/>
              </w:rPr>
              <w:t>Valor IVA</w:t>
            </w:r>
          </w:p>
        </w:tc>
        <w:tc>
          <w:tcPr>
            <w:tcW w:w="279" w:type="pct"/>
          </w:tcPr>
          <w:p w14:paraId="6140797F" w14:textId="77777777" w:rsidR="00C1781A" w:rsidRPr="00895215" w:rsidRDefault="00C1781A" w:rsidP="0061565A">
            <w:pPr>
              <w:jc w:val="center"/>
              <w:rPr>
                <w:rFonts w:ascii="Arial Narrow" w:hAnsi="Arial Narrow"/>
                <w:color w:val="000000"/>
                <w:sz w:val="22"/>
                <w:szCs w:val="22"/>
                <w:lang w:val="es-CO" w:eastAsia="es-CO"/>
              </w:rPr>
            </w:pPr>
          </w:p>
        </w:tc>
      </w:tr>
      <w:tr w:rsidR="00C1781A" w:rsidRPr="00895215" w14:paraId="5C2D13A0" w14:textId="77777777" w:rsidTr="00C1781A">
        <w:trPr>
          <w:trHeight w:val="70"/>
        </w:trPr>
        <w:tc>
          <w:tcPr>
            <w:tcW w:w="4721" w:type="pct"/>
            <w:gridSpan w:val="5"/>
            <w:shd w:val="clear" w:color="auto" w:fill="auto"/>
            <w:noWrap/>
            <w:vAlign w:val="center"/>
          </w:tcPr>
          <w:p w14:paraId="50AC5CD5" w14:textId="7906C35B" w:rsidR="00C1781A" w:rsidRDefault="00C1781A" w:rsidP="00C1781A">
            <w:pPr>
              <w:jc w:val="right"/>
              <w:rPr>
                <w:rFonts w:ascii="Arial Narrow" w:hAnsi="Arial Narrow"/>
                <w:b/>
                <w:bCs/>
                <w:color w:val="000000"/>
                <w:sz w:val="22"/>
                <w:szCs w:val="22"/>
                <w:lang w:val="es-CO" w:eastAsia="es-CO"/>
              </w:rPr>
            </w:pPr>
            <w:proofErr w:type="gramStart"/>
            <w:r>
              <w:rPr>
                <w:rFonts w:ascii="Arial Narrow" w:hAnsi="Arial Narrow"/>
                <w:b/>
                <w:bCs/>
                <w:color w:val="000000"/>
                <w:sz w:val="22"/>
                <w:szCs w:val="22"/>
                <w:lang w:val="es-CO" w:eastAsia="es-CO"/>
              </w:rPr>
              <w:t>Total</w:t>
            </w:r>
            <w:proofErr w:type="gramEnd"/>
            <w:r>
              <w:rPr>
                <w:rFonts w:ascii="Arial Narrow" w:hAnsi="Arial Narrow"/>
                <w:b/>
                <w:bCs/>
                <w:color w:val="000000"/>
                <w:sz w:val="22"/>
                <w:szCs w:val="22"/>
                <w:lang w:val="es-CO" w:eastAsia="es-CO"/>
              </w:rPr>
              <w:t xml:space="preserve"> CON IVA</w:t>
            </w:r>
          </w:p>
        </w:tc>
        <w:tc>
          <w:tcPr>
            <w:tcW w:w="279" w:type="pct"/>
          </w:tcPr>
          <w:p w14:paraId="7F723A21" w14:textId="77777777" w:rsidR="00C1781A" w:rsidRPr="00895215" w:rsidRDefault="00C1781A" w:rsidP="0061565A">
            <w:pPr>
              <w:jc w:val="center"/>
              <w:rPr>
                <w:rFonts w:ascii="Arial Narrow" w:hAnsi="Arial Narrow"/>
                <w:color w:val="000000"/>
                <w:sz w:val="22"/>
                <w:szCs w:val="22"/>
                <w:lang w:val="es-CO" w:eastAsia="es-CO"/>
              </w:rPr>
            </w:pPr>
          </w:p>
        </w:tc>
      </w:tr>
    </w:tbl>
    <w:p w14:paraId="5A7D8960" w14:textId="1BFAB52F" w:rsidR="001436BA" w:rsidRDefault="001436BA" w:rsidP="001436BA">
      <w:pPr>
        <w:jc w:val="both"/>
        <w:rPr>
          <w:rFonts w:ascii="Arial Narrow" w:hAnsi="Arial Narrow" w:cs="Arial"/>
          <w:color w:val="FF0000"/>
          <w:sz w:val="22"/>
          <w:szCs w:val="22"/>
          <w:lang w:val="es-CO"/>
        </w:rPr>
      </w:pPr>
    </w:p>
    <w:p w14:paraId="7F37D531" w14:textId="11E4DEAF" w:rsidR="00C1781A" w:rsidRPr="00C1781A" w:rsidRDefault="00C1781A" w:rsidP="001436BA">
      <w:pPr>
        <w:jc w:val="both"/>
        <w:rPr>
          <w:rFonts w:ascii="Arial Narrow" w:hAnsi="Arial Narrow" w:cs="Arial"/>
          <w:b/>
          <w:bCs/>
          <w:sz w:val="22"/>
          <w:szCs w:val="22"/>
          <w:lang w:val="es-CO"/>
        </w:rPr>
      </w:pPr>
      <w:r w:rsidRPr="00C1781A">
        <w:rPr>
          <w:rFonts w:ascii="Arial Narrow" w:hAnsi="Arial Narrow" w:cs="Arial"/>
          <w:b/>
          <w:bCs/>
          <w:sz w:val="22"/>
          <w:szCs w:val="22"/>
          <w:lang w:val="es-CO"/>
        </w:rPr>
        <w:t>BOLSA DE REPUESTOS:</w:t>
      </w:r>
    </w:p>
    <w:p w14:paraId="143F9C92" w14:textId="77777777" w:rsidR="00C1781A" w:rsidRPr="001436BA" w:rsidRDefault="00C1781A" w:rsidP="001436BA">
      <w:pPr>
        <w:jc w:val="both"/>
        <w:rPr>
          <w:rFonts w:ascii="Arial Narrow" w:hAnsi="Arial Narrow" w:cs="Arial"/>
          <w:color w:val="FF0000"/>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5551"/>
        <w:gridCol w:w="842"/>
        <w:gridCol w:w="1082"/>
        <w:gridCol w:w="1012"/>
        <w:gridCol w:w="1012"/>
      </w:tblGrid>
      <w:tr w:rsidR="00C1781A" w:rsidRPr="00895215" w14:paraId="132EB382" w14:textId="1185E3AF" w:rsidTr="00C1781A">
        <w:trPr>
          <w:trHeight w:val="472"/>
          <w:tblHeader/>
        </w:trPr>
        <w:tc>
          <w:tcPr>
            <w:tcW w:w="284" w:type="pct"/>
            <w:shd w:val="clear" w:color="auto" w:fill="auto"/>
            <w:noWrap/>
            <w:vAlign w:val="center"/>
            <w:hideMark/>
          </w:tcPr>
          <w:p w14:paraId="42CEC140" w14:textId="77777777" w:rsidR="00C1781A" w:rsidRPr="00895215" w:rsidRDefault="00C1781A" w:rsidP="0061565A">
            <w:pPr>
              <w:jc w:val="center"/>
              <w:rPr>
                <w:rFonts w:ascii="Arial Narrow" w:hAnsi="Arial Narrow"/>
                <w:b/>
                <w:bCs/>
                <w:color w:val="000000"/>
                <w:sz w:val="22"/>
                <w:szCs w:val="22"/>
                <w:lang w:val="es-CO" w:eastAsia="es-CO"/>
              </w:rPr>
            </w:pPr>
            <w:r w:rsidRPr="00895215">
              <w:rPr>
                <w:rFonts w:ascii="Arial Narrow" w:hAnsi="Arial Narrow"/>
                <w:b/>
                <w:bCs/>
                <w:color w:val="000000"/>
                <w:sz w:val="22"/>
                <w:szCs w:val="22"/>
                <w:lang w:val="es-CO" w:eastAsia="es-CO"/>
              </w:rPr>
              <w:t>ITEM</w:t>
            </w:r>
          </w:p>
        </w:tc>
        <w:tc>
          <w:tcPr>
            <w:tcW w:w="2890" w:type="pct"/>
            <w:shd w:val="clear" w:color="auto" w:fill="auto"/>
            <w:noWrap/>
            <w:vAlign w:val="center"/>
            <w:hideMark/>
          </w:tcPr>
          <w:p w14:paraId="10D879F0" w14:textId="77777777" w:rsidR="00C1781A" w:rsidRPr="00895215" w:rsidRDefault="00C1781A" w:rsidP="0061565A">
            <w:pPr>
              <w:jc w:val="center"/>
              <w:rPr>
                <w:rFonts w:ascii="Arial Narrow" w:hAnsi="Arial Narrow"/>
                <w:b/>
                <w:bCs/>
                <w:color w:val="000000"/>
                <w:sz w:val="22"/>
                <w:szCs w:val="22"/>
                <w:lang w:val="es-CO" w:eastAsia="es-CO"/>
              </w:rPr>
            </w:pPr>
            <w:r w:rsidRPr="00895215">
              <w:rPr>
                <w:rFonts w:ascii="Arial Narrow" w:hAnsi="Arial Narrow"/>
                <w:b/>
                <w:bCs/>
                <w:color w:val="000000"/>
                <w:sz w:val="22"/>
                <w:szCs w:val="22"/>
                <w:lang w:val="es-CO" w:eastAsia="es-CO"/>
              </w:rPr>
              <w:t>DESCRIPCION</w:t>
            </w:r>
          </w:p>
        </w:tc>
        <w:tc>
          <w:tcPr>
            <w:tcW w:w="418" w:type="pct"/>
            <w:shd w:val="clear" w:color="auto" w:fill="auto"/>
            <w:noWrap/>
            <w:vAlign w:val="center"/>
            <w:hideMark/>
          </w:tcPr>
          <w:p w14:paraId="5BCA9CD1" w14:textId="77777777" w:rsidR="00C1781A" w:rsidRPr="00895215" w:rsidRDefault="00C1781A" w:rsidP="0061565A">
            <w:pPr>
              <w:jc w:val="center"/>
              <w:rPr>
                <w:rFonts w:ascii="Arial Narrow" w:hAnsi="Arial Narrow"/>
                <w:b/>
                <w:bCs/>
                <w:color w:val="000000"/>
                <w:sz w:val="22"/>
                <w:szCs w:val="22"/>
                <w:lang w:val="es-CO" w:eastAsia="es-CO"/>
              </w:rPr>
            </w:pPr>
            <w:r w:rsidRPr="00895215">
              <w:rPr>
                <w:rFonts w:ascii="Arial Narrow" w:hAnsi="Arial Narrow"/>
                <w:b/>
                <w:bCs/>
                <w:color w:val="000000"/>
                <w:sz w:val="22"/>
                <w:szCs w:val="22"/>
                <w:lang w:val="es-CO" w:eastAsia="es-CO"/>
              </w:rPr>
              <w:t>UNIDAD</w:t>
            </w:r>
          </w:p>
        </w:tc>
        <w:tc>
          <w:tcPr>
            <w:tcW w:w="537" w:type="pct"/>
            <w:shd w:val="clear" w:color="auto" w:fill="auto"/>
            <w:noWrap/>
            <w:vAlign w:val="center"/>
            <w:hideMark/>
          </w:tcPr>
          <w:p w14:paraId="06EED359" w14:textId="77777777" w:rsidR="00C1781A" w:rsidRPr="00895215" w:rsidRDefault="00C1781A" w:rsidP="0061565A">
            <w:pPr>
              <w:jc w:val="center"/>
              <w:rPr>
                <w:rFonts w:ascii="Arial Narrow" w:hAnsi="Arial Narrow"/>
                <w:b/>
                <w:bCs/>
                <w:color w:val="000000"/>
                <w:sz w:val="22"/>
                <w:szCs w:val="22"/>
                <w:lang w:val="es-CO" w:eastAsia="es-CO"/>
              </w:rPr>
            </w:pPr>
            <w:r w:rsidRPr="00895215">
              <w:rPr>
                <w:rFonts w:ascii="Arial Narrow" w:hAnsi="Arial Narrow"/>
                <w:b/>
                <w:bCs/>
                <w:color w:val="000000"/>
                <w:sz w:val="22"/>
                <w:szCs w:val="22"/>
                <w:lang w:val="es-CO" w:eastAsia="es-CO"/>
              </w:rPr>
              <w:t>CANTIDAD</w:t>
            </w:r>
          </w:p>
        </w:tc>
        <w:tc>
          <w:tcPr>
            <w:tcW w:w="435" w:type="pct"/>
          </w:tcPr>
          <w:p w14:paraId="16B437ED" w14:textId="36114B22" w:rsidR="00C1781A" w:rsidRPr="00895215" w:rsidRDefault="00C1781A" w:rsidP="0061565A">
            <w:pPr>
              <w:jc w:val="center"/>
              <w:rPr>
                <w:rFonts w:ascii="Arial Narrow" w:hAnsi="Arial Narrow"/>
                <w:b/>
                <w:bCs/>
                <w:color w:val="000000"/>
                <w:sz w:val="22"/>
                <w:szCs w:val="22"/>
                <w:lang w:val="es-CO" w:eastAsia="es-CO"/>
              </w:rPr>
            </w:pPr>
            <w:r>
              <w:rPr>
                <w:rFonts w:ascii="Arial Narrow" w:hAnsi="Arial Narrow"/>
                <w:b/>
                <w:bCs/>
                <w:color w:val="000000"/>
                <w:sz w:val="22"/>
                <w:szCs w:val="22"/>
                <w:lang w:val="es-CO" w:eastAsia="es-CO"/>
              </w:rPr>
              <w:t>VALOR UNITARIO SIN IVA</w:t>
            </w:r>
          </w:p>
        </w:tc>
        <w:tc>
          <w:tcPr>
            <w:tcW w:w="435" w:type="pct"/>
          </w:tcPr>
          <w:p w14:paraId="587C603A" w14:textId="474718AC" w:rsidR="00C1781A" w:rsidRDefault="00C1781A" w:rsidP="0061565A">
            <w:pPr>
              <w:jc w:val="center"/>
              <w:rPr>
                <w:rFonts w:ascii="Arial Narrow" w:hAnsi="Arial Narrow"/>
                <w:b/>
                <w:bCs/>
                <w:color w:val="000000"/>
                <w:sz w:val="22"/>
                <w:szCs w:val="22"/>
                <w:lang w:val="es-CO" w:eastAsia="es-CO"/>
              </w:rPr>
            </w:pPr>
            <w:r>
              <w:rPr>
                <w:rFonts w:ascii="Arial Narrow" w:hAnsi="Arial Narrow"/>
                <w:b/>
                <w:bCs/>
                <w:color w:val="000000"/>
                <w:sz w:val="22"/>
                <w:szCs w:val="22"/>
                <w:lang w:val="es-CO" w:eastAsia="es-CO"/>
              </w:rPr>
              <w:t>VALOR UNITARIO CON IVA</w:t>
            </w:r>
          </w:p>
        </w:tc>
      </w:tr>
      <w:tr w:rsidR="00C1781A" w:rsidRPr="00895215" w14:paraId="1590AEF2" w14:textId="36847EFE" w:rsidTr="00C1781A">
        <w:trPr>
          <w:trHeight w:val="300"/>
        </w:trPr>
        <w:tc>
          <w:tcPr>
            <w:tcW w:w="284" w:type="pct"/>
            <w:shd w:val="clear" w:color="000000" w:fill="D9D9D9"/>
            <w:noWrap/>
            <w:vAlign w:val="center"/>
            <w:hideMark/>
          </w:tcPr>
          <w:p w14:paraId="01A94238" w14:textId="77777777" w:rsidR="00C1781A" w:rsidRPr="00895215" w:rsidRDefault="00C1781A" w:rsidP="0061565A">
            <w:pPr>
              <w:jc w:val="right"/>
              <w:rPr>
                <w:rFonts w:ascii="Arial Narrow" w:hAnsi="Arial Narrow"/>
                <w:b/>
                <w:bCs/>
                <w:color w:val="000000"/>
                <w:sz w:val="22"/>
                <w:szCs w:val="22"/>
                <w:lang w:val="es-CO" w:eastAsia="es-CO"/>
              </w:rPr>
            </w:pPr>
            <w:r w:rsidRPr="00895215">
              <w:rPr>
                <w:rFonts w:ascii="Arial Narrow" w:hAnsi="Arial Narrow"/>
                <w:b/>
                <w:bCs/>
                <w:color w:val="000000"/>
                <w:sz w:val="22"/>
                <w:szCs w:val="22"/>
                <w:lang w:val="es-CO" w:eastAsia="es-CO"/>
              </w:rPr>
              <w:t>1</w:t>
            </w:r>
          </w:p>
        </w:tc>
        <w:tc>
          <w:tcPr>
            <w:tcW w:w="3846" w:type="pct"/>
            <w:gridSpan w:val="3"/>
            <w:shd w:val="clear" w:color="000000" w:fill="D9D9D9"/>
            <w:noWrap/>
            <w:vAlign w:val="center"/>
            <w:hideMark/>
          </w:tcPr>
          <w:p w14:paraId="555E1677" w14:textId="77777777" w:rsidR="00C1781A" w:rsidRPr="00895215" w:rsidRDefault="00C1781A" w:rsidP="0061565A">
            <w:pPr>
              <w:rPr>
                <w:rFonts w:ascii="Arial Narrow" w:hAnsi="Arial Narrow"/>
                <w:b/>
                <w:bCs/>
                <w:color w:val="000000"/>
                <w:sz w:val="22"/>
                <w:szCs w:val="22"/>
                <w:lang w:val="es-CO" w:eastAsia="es-CO"/>
              </w:rPr>
            </w:pPr>
            <w:r w:rsidRPr="00895215">
              <w:rPr>
                <w:rFonts w:ascii="Arial Narrow" w:hAnsi="Arial Narrow"/>
                <w:b/>
                <w:bCs/>
                <w:color w:val="000000"/>
                <w:sz w:val="22"/>
                <w:szCs w:val="22"/>
                <w:lang w:val="es-CO" w:eastAsia="es-CO"/>
              </w:rPr>
              <w:t>BOLSA DE REPUESTOS PARA MANTENIMIENTO CORRECTIVO</w:t>
            </w:r>
          </w:p>
        </w:tc>
        <w:tc>
          <w:tcPr>
            <w:tcW w:w="435" w:type="pct"/>
            <w:shd w:val="clear" w:color="000000" w:fill="D9D9D9"/>
          </w:tcPr>
          <w:p w14:paraId="1082D9B1" w14:textId="77777777" w:rsidR="00C1781A" w:rsidRPr="00895215" w:rsidRDefault="00C1781A" w:rsidP="0061565A">
            <w:pPr>
              <w:rPr>
                <w:rFonts w:ascii="Arial Narrow" w:hAnsi="Arial Narrow"/>
                <w:b/>
                <w:bCs/>
                <w:color w:val="000000"/>
                <w:sz w:val="22"/>
                <w:szCs w:val="22"/>
                <w:lang w:val="es-CO" w:eastAsia="es-CO"/>
              </w:rPr>
            </w:pPr>
          </w:p>
        </w:tc>
        <w:tc>
          <w:tcPr>
            <w:tcW w:w="435" w:type="pct"/>
            <w:shd w:val="clear" w:color="000000" w:fill="D9D9D9"/>
          </w:tcPr>
          <w:p w14:paraId="14089BA9" w14:textId="77777777" w:rsidR="00C1781A" w:rsidRPr="00895215" w:rsidRDefault="00C1781A" w:rsidP="0061565A">
            <w:pPr>
              <w:rPr>
                <w:rFonts w:ascii="Arial Narrow" w:hAnsi="Arial Narrow"/>
                <w:b/>
                <w:bCs/>
                <w:color w:val="000000"/>
                <w:sz w:val="22"/>
                <w:szCs w:val="22"/>
                <w:lang w:val="es-CO" w:eastAsia="es-CO"/>
              </w:rPr>
            </w:pPr>
          </w:p>
        </w:tc>
      </w:tr>
      <w:tr w:rsidR="00C1781A" w:rsidRPr="00895215" w14:paraId="4FBEA6C9" w14:textId="29485D84" w:rsidTr="00C1781A">
        <w:trPr>
          <w:trHeight w:val="300"/>
        </w:trPr>
        <w:tc>
          <w:tcPr>
            <w:tcW w:w="284" w:type="pct"/>
            <w:shd w:val="clear" w:color="auto" w:fill="auto"/>
            <w:noWrap/>
            <w:vAlign w:val="center"/>
            <w:hideMark/>
          </w:tcPr>
          <w:p w14:paraId="6A944571" w14:textId="77777777" w:rsidR="00C1781A" w:rsidRPr="00895215" w:rsidRDefault="00C1781A" w:rsidP="0061565A">
            <w:pPr>
              <w:jc w:val="right"/>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1.1</w:t>
            </w:r>
          </w:p>
        </w:tc>
        <w:tc>
          <w:tcPr>
            <w:tcW w:w="2890" w:type="pct"/>
            <w:shd w:val="clear" w:color="auto" w:fill="auto"/>
            <w:noWrap/>
            <w:vAlign w:val="center"/>
            <w:hideMark/>
          </w:tcPr>
          <w:p w14:paraId="5538DD7C" w14:textId="77777777" w:rsidR="00C1781A" w:rsidRPr="00895215" w:rsidRDefault="00C1781A" w:rsidP="0061565A">
            <w:pPr>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Cambio de un (1) juego de puertas internas de cabina</w:t>
            </w:r>
          </w:p>
        </w:tc>
        <w:tc>
          <w:tcPr>
            <w:tcW w:w="418" w:type="pct"/>
            <w:shd w:val="clear" w:color="auto" w:fill="auto"/>
            <w:noWrap/>
            <w:vAlign w:val="center"/>
            <w:hideMark/>
          </w:tcPr>
          <w:p w14:paraId="0195CB4C" w14:textId="77777777" w:rsidR="00C1781A" w:rsidRPr="00895215" w:rsidRDefault="00C1781A" w:rsidP="0061565A">
            <w:pPr>
              <w:jc w:val="center"/>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UNIDAD</w:t>
            </w:r>
          </w:p>
        </w:tc>
        <w:tc>
          <w:tcPr>
            <w:tcW w:w="537" w:type="pct"/>
            <w:shd w:val="clear" w:color="auto" w:fill="auto"/>
            <w:noWrap/>
            <w:vAlign w:val="center"/>
          </w:tcPr>
          <w:p w14:paraId="6AA4CFA4" w14:textId="77777777" w:rsidR="00C1781A" w:rsidRPr="00895215" w:rsidRDefault="00C1781A" w:rsidP="0061565A">
            <w:pPr>
              <w:jc w:val="right"/>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1</w:t>
            </w:r>
          </w:p>
        </w:tc>
        <w:tc>
          <w:tcPr>
            <w:tcW w:w="435" w:type="pct"/>
          </w:tcPr>
          <w:p w14:paraId="4658515B" w14:textId="77777777" w:rsidR="00C1781A" w:rsidRPr="00895215" w:rsidRDefault="00C1781A" w:rsidP="0061565A">
            <w:pPr>
              <w:jc w:val="right"/>
              <w:rPr>
                <w:rFonts w:ascii="Arial Narrow" w:hAnsi="Arial Narrow"/>
                <w:color w:val="000000"/>
                <w:sz w:val="22"/>
                <w:szCs w:val="22"/>
                <w:lang w:val="es-CO" w:eastAsia="es-CO"/>
              </w:rPr>
            </w:pPr>
          </w:p>
        </w:tc>
        <w:tc>
          <w:tcPr>
            <w:tcW w:w="435" w:type="pct"/>
          </w:tcPr>
          <w:p w14:paraId="5838507E" w14:textId="77777777" w:rsidR="00C1781A" w:rsidRPr="00895215" w:rsidRDefault="00C1781A" w:rsidP="0061565A">
            <w:pPr>
              <w:jc w:val="right"/>
              <w:rPr>
                <w:rFonts w:ascii="Arial Narrow" w:hAnsi="Arial Narrow"/>
                <w:color w:val="000000"/>
                <w:sz w:val="22"/>
                <w:szCs w:val="22"/>
                <w:lang w:val="es-CO" w:eastAsia="es-CO"/>
              </w:rPr>
            </w:pPr>
          </w:p>
        </w:tc>
      </w:tr>
      <w:tr w:rsidR="00C1781A" w:rsidRPr="00895215" w14:paraId="6273FA91" w14:textId="0374CCD1" w:rsidTr="00C1781A">
        <w:trPr>
          <w:trHeight w:val="300"/>
        </w:trPr>
        <w:tc>
          <w:tcPr>
            <w:tcW w:w="284" w:type="pct"/>
            <w:shd w:val="clear" w:color="auto" w:fill="auto"/>
            <w:noWrap/>
            <w:vAlign w:val="center"/>
            <w:hideMark/>
          </w:tcPr>
          <w:p w14:paraId="60115B03" w14:textId="77777777" w:rsidR="00C1781A" w:rsidRPr="00895215" w:rsidRDefault="00C1781A" w:rsidP="0061565A">
            <w:pPr>
              <w:jc w:val="right"/>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1.2</w:t>
            </w:r>
          </w:p>
        </w:tc>
        <w:tc>
          <w:tcPr>
            <w:tcW w:w="2890" w:type="pct"/>
            <w:shd w:val="clear" w:color="auto" w:fill="auto"/>
            <w:noWrap/>
            <w:vAlign w:val="center"/>
            <w:hideMark/>
          </w:tcPr>
          <w:p w14:paraId="14DD74CF" w14:textId="77777777" w:rsidR="00C1781A" w:rsidRPr="00895215" w:rsidRDefault="00C1781A" w:rsidP="0061565A">
            <w:pPr>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Un (1) juego de zapatas deslizantes para la cabina</w:t>
            </w:r>
          </w:p>
        </w:tc>
        <w:tc>
          <w:tcPr>
            <w:tcW w:w="418" w:type="pct"/>
            <w:shd w:val="clear" w:color="auto" w:fill="auto"/>
            <w:noWrap/>
            <w:vAlign w:val="center"/>
            <w:hideMark/>
          </w:tcPr>
          <w:p w14:paraId="0ED6E033" w14:textId="77777777" w:rsidR="00C1781A" w:rsidRPr="00895215" w:rsidRDefault="00C1781A" w:rsidP="0061565A">
            <w:pPr>
              <w:jc w:val="center"/>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UNIDAD</w:t>
            </w:r>
          </w:p>
        </w:tc>
        <w:tc>
          <w:tcPr>
            <w:tcW w:w="537" w:type="pct"/>
            <w:shd w:val="clear" w:color="auto" w:fill="auto"/>
            <w:noWrap/>
            <w:vAlign w:val="center"/>
          </w:tcPr>
          <w:p w14:paraId="6463C470" w14:textId="77777777" w:rsidR="00C1781A" w:rsidRPr="00895215" w:rsidRDefault="00C1781A" w:rsidP="0061565A">
            <w:pPr>
              <w:jc w:val="right"/>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1</w:t>
            </w:r>
          </w:p>
        </w:tc>
        <w:tc>
          <w:tcPr>
            <w:tcW w:w="435" w:type="pct"/>
          </w:tcPr>
          <w:p w14:paraId="41D65D28" w14:textId="77777777" w:rsidR="00C1781A" w:rsidRPr="00895215" w:rsidRDefault="00C1781A" w:rsidP="0061565A">
            <w:pPr>
              <w:jc w:val="right"/>
              <w:rPr>
                <w:rFonts w:ascii="Arial Narrow" w:hAnsi="Arial Narrow"/>
                <w:color w:val="000000"/>
                <w:sz w:val="22"/>
                <w:szCs w:val="22"/>
                <w:lang w:val="es-CO" w:eastAsia="es-CO"/>
              </w:rPr>
            </w:pPr>
          </w:p>
        </w:tc>
        <w:tc>
          <w:tcPr>
            <w:tcW w:w="435" w:type="pct"/>
          </w:tcPr>
          <w:p w14:paraId="32E215A4" w14:textId="77777777" w:rsidR="00C1781A" w:rsidRPr="00895215" w:rsidRDefault="00C1781A" w:rsidP="0061565A">
            <w:pPr>
              <w:jc w:val="right"/>
              <w:rPr>
                <w:rFonts w:ascii="Arial Narrow" w:hAnsi="Arial Narrow"/>
                <w:color w:val="000000"/>
                <w:sz w:val="22"/>
                <w:szCs w:val="22"/>
                <w:lang w:val="es-CO" w:eastAsia="es-CO"/>
              </w:rPr>
            </w:pPr>
          </w:p>
        </w:tc>
      </w:tr>
      <w:tr w:rsidR="00C1781A" w:rsidRPr="00895215" w14:paraId="330A69FC" w14:textId="2664F265" w:rsidTr="00C1781A">
        <w:trPr>
          <w:trHeight w:val="300"/>
        </w:trPr>
        <w:tc>
          <w:tcPr>
            <w:tcW w:w="284" w:type="pct"/>
            <w:shd w:val="clear" w:color="auto" w:fill="auto"/>
            <w:noWrap/>
            <w:vAlign w:val="center"/>
            <w:hideMark/>
          </w:tcPr>
          <w:p w14:paraId="16606C83" w14:textId="77777777" w:rsidR="00C1781A" w:rsidRPr="00895215" w:rsidRDefault="00C1781A" w:rsidP="0061565A">
            <w:pPr>
              <w:jc w:val="right"/>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1.3</w:t>
            </w:r>
          </w:p>
        </w:tc>
        <w:tc>
          <w:tcPr>
            <w:tcW w:w="2890" w:type="pct"/>
            <w:shd w:val="clear" w:color="auto" w:fill="auto"/>
            <w:vAlign w:val="center"/>
            <w:hideMark/>
          </w:tcPr>
          <w:p w14:paraId="0C2F9D48" w14:textId="77777777" w:rsidR="00C1781A" w:rsidRPr="00895215" w:rsidRDefault="00C1781A" w:rsidP="0061565A">
            <w:pPr>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Colgantes de puertas suspensiones para puertas de hall</w:t>
            </w:r>
          </w:p>
        </w:tc>
        <w:tc>
          <w:tcPr>
            <w:tcW w:w="418" w:type="pct"/>
            <w:shd w:val="clear" w:color="auto" w:fill="auto"/>
            <w:noWrap/>
            <w:vAlign w:val="center"/>
            <w:hideMark/>
          </w:tcPr>
          <w:p w14:paraId="19B195C5" w14:textId="77777777" w:rsidR="00C1781A" w:rsidRPr="00895215" w:rsidRDefault="00C1781A" w:rsidP="0061565A">
            <w:pPr>
              <w:jc w:val="center"/>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UNIDAD</w:t>
            </w:r>
          </w:p>
        </w:tc>
        <w:tc>
          <w:tcPr>
            <w:tcW w:w="537" w:type="pct"/>
            <w:shd w:val="clear" w:color="auto" w:fill="auto"/>
            <w:noWrap/>
            <w:vAlign w:val="center"/>
          </w:tcPr>
          <w:p w14:paraId="4CCB6C66" w14:textId="77777777" w:rsidR="00C1781A" w:rsidRPr="00895215" w:rsidRDefault="00C1781A" w:rsidP="0061565A">
            <w:pPr>
              <w:jc w:val="right"/>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1</w:t>
            </w:r>
          </w:p>
        </w:tc>
        <w:tc>
          <w:tcPr>
            <w:tcW w:w="435" w:type="pct"/>
          </w:tcPr>
          <w:p w14:paraId="12E1D7DC" w14:textId="77777777" w:rsidR="00C1781A" w:rsidRPr="00895215" w:rsidRDefault="00C1781A" w:rsidP="0061565A">
            <w:pPr>
              <w:jc w:val="right"/>
              <w:rPr>
                <w:rFonts w:ascii="Arial Narrow" w:hAnsi="Arial Narrow"/>
                <w:color w:val="000000"/>
                <w:sz w:val="22"/>
                <w:szCs w:val="22"/>
                <w:lang w:val="es-CO" w:eastAsia="es-CO"/>
              </w:rPr>
            </w:pPr>
          </w:p>
        </w:tc>
        <w:tc>
          <w:tcPr>
            <w:tcW w:w="435" w:type="pct"/>
          </w:tcPr>
          <w:p w14:paraId="09B3E0EA" w14:textId="77777777" w:rsidR="00C1781A" w:rsidRPr="00895215" w:rsidRDefault="00C1781A" w:rsidP="0061565A">
            <w:pPr>
              <w:jc w:val="right"/>
              <w:rPr>
                <w:rFonts w:ascii="Arial Narrow" w:hAnsi="Arial Narrow"/>
                <w:color w:val="000000"/>
                <w:sz w:val="22"/>
                <w:szCs w:val="22"/>
                <w:lang w:val="es-CO" w:eastAsia="es-CO"/>
              </w:rPr>
            </w:pPr>
          </w:p>
        </w:tc>
      </w:tr>
      <w:tr w:rsidR="00C1781A" w:rsidRPr="00895215" w14:paraId="3B6AA92A" w14:textId="54C82AC7" w:rsidTr="00C1781A">
        <w:trPr>
          <w:trHeight w:val="300"/>
        </w:trPr>
        <w:tc>
          <w:tcPr>
            <w:tcW w:w="284" w:type="pct"/>
            <w:shd w:val="clear" w:color="auto" w:fill="auto"/>
            <w:noWrap/>
            <w:vAlign w:val="center"/>
            <w:hideMark/>
          </w:tcPr>
          <w:p w14:paraId="3190B5B9" w14:textId="77777777" w:rsidR="00C1781A" w:rsidRPr="00895215" w:rsidRDefault="00C1781A" w:rsidP="0061565A">
            <w:pPr>
              <w:jc w:val="right"/>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1.4</w:t>
            </w:r>
          </w:p>
        </w:tc>
        <w:tc>
          <w:tcPr>
            <w:tcW w:w="2890" w:type="pct"/>
            <w:shd w:val="clear" w:color="auto" w:fill="auto"/>
            <w:vAlign w:val="center"/>
            <w:hideMark/>
          </w:tcPr>
          <w:p w14:paraId="1798577F" w14:textId="77777777" w:rsidR="00C1781A" w:rsidRPr="00895215" w:rsidRDefault="00C1781A" w:rsidP="0061565A">
            <w:pPr>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Contactor de fuerza para control</w:t>
            </w:r>
          </w:p>
        </w:tc>
        <w:tc>
          <w:tcPr>
            <w:tcW w:w="418" w:type="pct"/>
            <w:shd w:val="clear" w:color="auto" w:fill="auto"/>
            <w:noWrap/>
            <w:vAlign w:val="center"/>
            <w:hideMark/>
          </w:tcPr>
          <w:p w14:paraId="4A615C15" w14:textId="77777777" w:rsidR="00C1781A" w:rsidRPr="00895215" w:rsidRDefault="00C1781A" w:rsidP="0061565A">
            <w:pPr>
              <w:jc w:val="center"/>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UNIDAD</w:t>
            </w:r>
          </w:p>
        </w:tc>
        <w:tc>
          <w:tcPr>
            <w:tcW w:w="537" w:type="pct"/>
            <w:shd w:val="clear" w:color="auto" w:fill="auto"/>
            <w:noWrap/>
            <w:vAlign w:val="center"/>
          </w:tcPr>
          <w:p w14:paraId="14166D45" w14:textId="77777777" w:rsidR="00C1781A" w:rsidRPr="00895215" w:rsidRDefault="00C1781A" w:rsidP="0061565A">
            <w:pPr>
              <w:jc w:val="right"/>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1</w:t>
            </w:r>
          </w:p>
        </w:tc>
        <w:tc>
          <w:tcPr>
            <w:tcW w:w="435" w:type="pct"/>
          </w:tcPr>
          <w:p w14:paraId="3D18E696" w14:textId="77777777" w:rsidR="00C1781A" w:rsidRPr="00895215" w:rsidRDefault="00C1781A" w:rsidP="0061565A">
            <w:pPr>
              <w:jc w:val="right"/>
              <w:rPr>
                <w:rFonts w:ascii="Arial Narrow" w:hAnsi="Arial Narrow"/>
                <w:color w:val="000000"/>
                <w:sz w:val="22"/>
                <w:szCs w:val="22"/>
                <w:lang w:val="es-CO" w:eastAsia="es-CO"/>
              </w:rPr>
            </w:pPr>
          </w:p>
        </w:tc>
        <w:tc>
          <w:tcPr>
            <w:tcW w:w="435" w:type="pct"/>
          </w:tcPr>
          <w:p w14:paraId="1E1DEFDC" w14:textId="77777777" w:rsidR="00C1781A" w:rsidRPr="00895215" w:rsidRDefault="00C1781A" w:rsidP="0061565A">
            <w:pPr>
              <w:jc w:val="right"/>
              <w:rPr>
                <w:rFonts w:ascii="Arial Narrow" w:hAnsi="Arial Narrow"/>
                <w:color w:val="000000"/>
                <w:sz w:val="22"/>
                <w:szCs w:val="22"/>
                <w:lang w:val="es-CO" w:eastAsia="es-CO"/>
              </w:rPr>
            </w:pPr>
          </w:p>
        </w:tc>
      </w:tr>
      <w:tr w:rsidR="00C1781A" w:rsidRPr="00895215" w14:paraId="589F0AAC" w14:textId="7D877D0C" w:rsidTr="00C1781A">
        <w:trPr>
          <w:trHeight w:val="300"/>
        </w:trPr>
        <w:tc>
          <w:tcPr>
            <w:tcW w:w="284" w:type="pct"/>
            <w:shd w:val="clear" w:color="auto" w:fill="auto"/>
            <w:noWrap/>
            <w:vAlign w:val="center"/>
            <w:hideMark/>
          </w:tcPr>
          <w:p w14:paraId="05E87379" w14:textId="77777777" w:rsidR="00C1781A" w:rsidRPr="00895215" w:rsidRDefault="00C1781A" w:rsidP="0061565A">
            <w:pPr>
              <w:jc w:val="right"/>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1.5</w:t>
            </w:r>
          </w:p>
        </w:tc>
        <w:tc>
          <w:tcPr>
            <w:tcW w:w="2890" w:type="pct"/>
            <w:shd w:val="clear" w:color="auto" w:fill="auto"/>
            <w:vAlign w:val="center"/>
            <w:hideMark/>
          </w:tcPr>
          <w:p w14:paraId="41A299CF" w14:textId="77777777" w:rsidR="00C1781A" w:rsidRPr="00895215" w:rsidRDefault="00C1781A" w:rsidP="0061565A">
            <w:pPr>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 xml:space="preserve">Recorte de cables de tracción en ½ 8*19 alma de fibra  </w:t>
            </w:r>
          </w:p>
        </w:tc>
        <w:tc>
          <w:tcPr>
            <w:tcW w:w="418" w:type="pct"/>
            <w:shd w:val="clear" w:color="auto" w:fill="auto"/>
            <w:noWrap/>
            <w:vAlign w:val="center"/>
            <w:hideMark/>
          </w:tcPr>
          <w:p w14:paraId="15F38486" w14:textId="77777777" w:rsidR="00C1781A" w:rsidRPr="00895215" w:rsidRDefault="00C1781A" w:rsidP="0061565A">
            <w:pPr>
              <w:jc w:val="center"/>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UNIDAD</w:t>
            </w:r>
          </w:p>
        </w:tc>
        <w:tc>
          <w:tcPr>
            <w:tcW w:w="537" w:type="pct"/>
            <w:shd w:val="clear" w:color="auto" w:fill="auto"/>
            <w:noWrap/>
            <w:vAlign w:val="center"/>
          </w:tcPr>
          <w:p w14:paraId="3A2FD8DB" w14:textId="77777777" w:rsidR="00C1781A" w:rsidRPr="00895215" w:rsidRDefault="00C1781A" w:rsidP="0061565A">
            <w:pPr>
              <w:jc w:val="right"/>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1</w:t>
            </w:r>
          </w:p>
        </w:tc>
        <w:tc>
          <w:tcPr>
            <w:tcW w:w="435" w:type="pct"/>
          </w:tcPr>
          <w:p w14:paraId="27A540DE" w14:textId="77777777" w:rsidR="00C1781A" w:rsidRPr="00895215" w:rsidRDefault="00C1781A" w:rsidP="0061565A">
            <w:pPr>
              <w:jc w:val="right"/>
              <w:rPr>
                <w:rFonts w:ascii="Arial Narrow" w:hAnsi="Arial Narrow"/>
                <w:color w:val="000000"/>
                <w:sz w:val="22"/>
                <w:szCs w:val="22"/>
                <w:lang w:val="es-CO" w:eastAsia="es-CO"/>
              </w:rPr>
            </w:pPr>
          </w:p>
        </w:tc>
        <w:tc>
          <w:tcPr>
            <w:tcW w:w="435" w:type="pct"/>
          </w:tcPr>
          <w:p w14:paraId="51D5230E" w14:textId="77777777" w:rsidR="00C1781A" w:rsidRPr="00895215" w:rsidRDefault="00C1781A" w:rsidP="0061565A">
            <w:pPr>
              <w:jc w:val="right"/>
              <w:rPr>
                <w:rFonts w:ascii="Arial Narrow" w:hAnsi="Arial Narrow"/>
                <w:color w:val="000000"/>
                <w:sz w:val="22"/>
                <w:szCs w:val="22"/>
                <w:lang w:val="es-CO" w:eastAsia="es-CO"/>
              </w:rPr>
            </w:pPr>
          </w:p>
        </w:tc>
      </w:tr>
      <w:tr w:rsidR="00C1781A" w:rsidRPr="00895215" w14:paraId="6830634F" w14:textId="78AEA6ED" w:rsidTr="00C1781A">
        <w:trPr>
          <w:trHeight w:val="300"/>
        </w:trPr>
        <w:tc>
          <w:tcPr>
            <w:tcW w:w="284" w:type="pct"/>
            <w:shd w:val="clear" w:color="auto" w:fill="auto"/>
            <w:noWrap/>
            <w:vAlign w:val="center"/>
            <w:hideMark/>
          </w:tcPr>
          <w:p w14:paraId="68693C67" w14:textId="77777777" w:rsidR="00C1781A" w:rsidRPr="00895215" w:rsidRDefault="00C1781A" w:rsidP="0061565A">
            <w:pPr>
              <w:jc w:val="right"/>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1.6</w:t>
            </w:r>
          </w:p>
        </w:tc>
        <w:tc>
          <w:tcPr>
            <w:tcW w:w="2890" w:type="pct"/>
            <w:shd w:val="clear" w:color="auto" w:fill="auto"/>
            <w:vAlign w:val="center"/>
            <w:hideMark/>
          </w:tcPr>
          <w:p w14:paraId="283F260B" w14:textId="77777777" w:rsidR="00C1781A" w:rsidRPr="00895215" w:rsidRDefault="00C1781A" w:rsidP="0061565A">
            <w:pPr>
              <w:rPr>
                <w:rFonts w:ascii="Arial Narrow" w:hAnsi="Arial Narrow"/>
                <w:color w:val="000000"/>
                <w:sz w:val="22"/>
                <w:szCs w:val="22"/>
                <w:lang w:val="es-CO" w:eastAsia="es-CO"/>
              </w:rPr>
            </w:pPr>
            <w:proofErr w:type="spellStart"/>
            <w:r w:rsidRPr="00895215">
              <w:rPr>
                <w:rFonts w:ascii="Arial Narrow" w:hAnsi="Arial Narrow"/>
                <w:color w:val="000000"/>
                <w:sz w:val="22"/>
                <w:szCs w:val="22"/>
                <w:lang w:val="es-CO" w:eastAsia="es-CO"/>
              </w:rPr>
              <w:t>Encoder</w:t>
            </w:r>
            <w:proofErr w:type="spellEnd"/>
            <w:r w:rsidRPr="00895215">
              <w:rPr>
                <w:rFonts w:ascii="Arial Narrow" w:hAnsi="Arial Narrow"/>
                <w:color w:val="000000"/>
                <w:sz w:val="22"/>
                <w:szCs w:val="22"/>
                <w:lang w:val="es-CO" w:eastAsia="es-CO"/>
              </w:rPr>
              <w:t xml:space="preserve"> de operador de puertas</w:t>
            </w:r>
          </w:p>
        </w:tc>
        <w:tc>
          <w:tcPr>
            <w:tcW w:w="418" w:type="pct"/>
            <w:shd w:val="clear" w:color="auto" w:fill="auto"/>
            <w:noWrap/>
            <w:vAlign w:val="center"/>
            <w:hideMark/>
          </w:tcPr>
          <w:p w14:paraId="19A339AF" w14:textId="77777777" w:rsidR="00C1781A" w:rsidRPr="00895215" w:rsidRDefault="00C1781A" w:rsidP="0061565A">
            <w:pPr>
              <w:jc w:val="center"/>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UNIDAD</w:t>
            </w:r>
          </w:p>
        </w:tc>
        <w:tc>
          <w:tcPr>
            <w:tcW w:w="537" w:type="pct"/>
            <w:shd w:val="clear" w:color="auto" w:fill="auto"/>
            <w:noWrap/>
            <w:vAlign w:val="center"/>
          </w:tcPr>
          <w:p w14:paraId="25E89F34" w14:textId="77777777" w:rsidR="00C1781A" w:rsidRPr="00895215" w:rsidRDefault="00C1781A" w:rsidP="0061565A">
            <w:pPr>
              <w:jc w:val="right"/>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1</w:t>
            </w:r>
          </w:p>
        </w:tc>
        <w:tc>
          <w:tcPr>
            <w:tcW w:w="435" w:type="pct"/>
          </w:tcPr>
          <w:p w14:paraId="2FA7E8E2" w14:textId="77777777" w:rsidR="00C1781A" w:rsidRPr="00895215" w:rsidRDefault="00C1781A" w:rsidP="0061565A">
            <w:pPr>
              <w:jc w:val="right"/>
              <w:rPr>
                <w:rFonts w:ascii="Arial Narrow" w:hAnsi="Arial Narrow"/>
                <w:color w:val="000000"/>
                <w:sz w:val="22"/>
                <w:szCs w:val="22"/>
                <w:lang w:val="es-CO" w:eastAsia="es-CO"/>
              </w:rPr>
            </w:pPr>
          </w:p>
        </w:tc>
        <w:tc>
          <w:tcPr>
            <w:tcW w:w="435" w:type="pct"/>
          </w:tcPr>
          <w:p w14:paraId="5F46BFF1" w14:textId="77777777" w:rsidR="00C1781A" w:rsidRPr="00895215" w:rsidRDefault="00C1781A" w:rsidP="0061565A">
            <w:pPr>
              <w:jc w:val="right"/>
              <w:rPr>
                <w:rFonts w:ascii="Arial Narrow" w:hAnsi="Arial Narrow"/>
                <w:color w:val="000000"/>
                <w:sz w:val="22"/>
                <w:szCs w:val="22"/>
                <w:lang w:val="es-CO" w:eastAsia="es-CO"/>
              </w:rPr>
            </w:pPr>
          </w:p>
        </w:tc>
      </w:tr>
      <w:tr w:rsidR="00C1781A" w:rsidRPr="00895215" w14:paraId="2AE1FCA6" w14:textId="383E657B" w:rsidTr="00C1781A">
        <w:trPr>
          <w:trHeight w:val="300"/>
        </w:trPr>
        <w:tc>
          <w:tcPr>
            <w:tcW w:w="284" w:type="pct"/>
            <w:shd w:val="clear" w:color="auto" w:fill="auto"/>
            <w:noWrap/>
            <w:vAlign w:val="center"/>
            <w:hideMark/>
          </w:tcPr>
          <w:p w14:paraId="235EAA3D" w14:textId="77777777" w:rsidR="00C1781A" w:rsidRPr="00895215" w:rsidRDefault="00C1781A" w:rsidP="0061565A">
            <w:pPr>
              <w:jc w:val="right"/>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1.7</w:t>
            </w:r>
          </w:p>
        </w:tc>
        <w:tc>
          <w:tcPr>
            <w:tcW w:w="2890" w:type="pct"/>
            <w:shd w:val="clear" w:color="auto" w:fill="auto"/>
            <w:vAlign w:val="center"/>
            <w:hideMark/>
          </w:tcPr>
          <w:p w14:paraId="01B5A627" w14:textId="77777777" w:rsidR="00C1781A" w:rsidRPr="00895215" w:rsidRDefault="00C1781A" w:rsidP="0061565A">
            <w:pPr>
              <w:rPr>
                <w:rFonts w:ascii="Arial Narrow" w:hAnsi="Arial Narrow"/>
                <w:color w:val="000000"/>
                <w:sz w:val="22"/>
                <w:szCs w:val="22"/>
                <w:lang w:val="es-CO" w:eastAsia="es-CO"/>
              </w:rPr>
            </w:pPr>
            <w:proofErr w:type="spellStart"/>
            <w:r w:rsidRPr="00895215">
              <w:rPr>
                <w:rFonts w:ascii="Arial Narrow" w:hAnsi="Arial Narrow"/>
                <w:color w:val="000000"/>
                <w:sz w:val="22"/>
                <w:szCs w:val="22"/>
                <w:lang w:val="es-CO" w:eastAsia="es-CO"/>
              </w:rPr>
              <w:t>Encoder</w:t>
            </w:r>
            <w:proofErr w:type="spellEnd"/>
            <w:r w:rsidRPr="00895215">
              <w:rPr>
                <w:rFonts w:ascii="Arial Narrow" w:hAnsi="Arial Narrow"/>
                <w:color w:val="000000"/>
                <w:sz w:val="22"/>
                <w:szCs w:val="22"/>
                <w:lang w:val="es-CO" w:eastAsia="es-CO"/>
              </w:rPr>
              <w:t xml:space="preserve"> para motor de tracción  </w:t>
            </w:r>
          </w:p>
        </w:tc>
        <w:tc>
          <w:tcPr>
            <w:tcW w:w="418" w:type="pct"/>
            <w:shd w:val="clear" w:color="auto" w:fill="auto"/>
            <w:noWrap/>
            <w:vAlign w:val="center"/>
            <w:hideMark/>
          </w:tcPr>
          <w:p w14:paraId="30B3DE4A" w14:textId="77777777" w:rsidR="00C1781A" w:rsidRPr="00895215" w:rsidRDefault="00C1781A" w:rsidP="0061565A">
            <w:pPr>
              <w:jc w:val="center"/>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UNIDAD</w:t>
            </w:r>
          </w:p>
        </w:tc>
        <w:tc>
          <w:tcPr>
            <w:tcW w:w="537" w:type="pct"/>
            <w:shd w:val="clear" w:color="auto" w:fill="auto"/>
            <w:noWrap/>
            <w:vAlign w:val="center"/>
          </w:tcPr>
          <w:p w14:paraId="7F639898" w14:textId="77777777" w:rsidR="00C1781A" w:rsidRPr="00895215" w:rsidRDefault="00C1781A" w:rsidP="0061565A">
            <w:pPr>
              <w:jc w:val="right"/>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1</w:t>
            </w:r>
          </w:p>
        </w:tc>
        <w:tc>
          <w:tcPr>
            <w:tcW w:w="435" w:type="pct"/>
          </w:tcPr>
          <w:p w14:paraId="619367B0" w14:textId="77777777" w:rsidR="00C1781A" w:rsidRPr="00895215" w:rsidRDefault="00C1781A" w:rsidP="0061565A">
            <w:pPr>
              <w:jc w:val="right"/>
              <w:rPr>
                <w:rFonts w:ascii="Arial Narrow" w:hAnsi="Arial Narrow"/>
                <w:color w:val="000000"/>
                <w:sz w:val="22"/>
                <w:szCs w:val="22"/>
                <w:lang w:val="es-CO" w:eastAsia="es-CO"/>
              </w:rPr>
            </w:pPr>
          </w:p>
        </w:tc>
        <w:tc>
          <w:tcPr>
            <w:tcW w:w="435" w:type="pct"/>
          </w:tcPr>
          <w:p w14:paraId="4CC7ECDC" w14:textId="77777777" w:rsidR="00C1781A" w:rsidRPr="00895215" w:rsidRDefault="00C1781A" w:rsidP="0061565A">
            <w:pPr>
              <w:jc w:val="right"/>
              <w:rPr>
                <w:rFonts w:ascii="Arial Narrow" w:hAnsi="Arial Narrow"/>
                <w:color w:val="000000"/>
                <w:sz w:val="22"/>
                <w:szCs w:val="22"/>
                <w:lang w:val="es-CO" w:eastAsia="es-CO"/>
              </w:rPr>
            </w:pPr>
          </w:p>
        </w:tc>
      </w:tr>
      <w:tr w:rsidR="00C1781A" w:rsidRPr="00895215" w14:paraId="260ABF31" w14:textId="2CD69136" w:rsidTr="00C1781A">
        <w:trPr>
          <w:trHeight w:val="300"/>
        </w:trPr>
        <w:tc>
          <w:tcPr>
            <w:tcW w:w="284" w:type="pct"/>
            <w:shd w:val="clear" w:color="auto" w:fill="auto"/>
            <w:noWrap/>
            <w:vAlign w:val="center"/>
            <w:hideMark/>
          </w:tcPr>
          <w:p w14:paraId="3AA648D7" w14:textId="77777777" w:rsidR="00C1781A" w:rsidRPr="00895215" w:rsidRDefault="00C1781A" w:rsidP="0061565A">
            <w:pPr>
              <w:jc w:val="right"/>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1.8</w:t>
            </w:r>
          </w:p>
        </w:tc>
        <w:tc>
          <w:tcPr>
            <w:tcW w:w="2890" w:type="pct"/>
            <w:shd w:val="clear" w:color="auto" w:fill="auto"/>
            <w:vAlign w:val="center"/>
            <w:hideMark/>
          </w:tcPr>
          <w:p w14:paraId="18454676" w14:textId="77777777" w:rsidR="00C1781A" w:rsidRPr="00895215" w:rsidRDefault="00C1781A" w:rsidP="0061565A">
            <w:pPr>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 xml:space="preserve">Cortinas electrónicas para retroceso automático de puertas </w:t>
            </w:r>
          </w:p>
        </w:tc>
        <w:tc>
          <w:tcPr>
            <w:tcW w:w="418" w:type="pct"/>
            <w:shd w:val="clear" w:color="auto" w:fill="auto"/>
            <w:noWrap/>
            <w:vAlign w:val="center"/>
            <w:hideMark/>
          </w:tcPr>
          <w:p w14:paraId="34ACD4FD" w14:textId="77777777" w:rsidR="00C1781A" w:rsidRPr="00895215" w:rsidRDefault="00C1781A" w:rsidP="0061565A">
            <w:pPr>
              <w:jc w:val="center"/>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UNIDAD</w:t>
            </w:r>
          </w:p>
        </w:tc>
        <w:tc>
          <w:tcPr>
            <w:tcW w:w="537" w:type="pct"/>
            <w:shd w:val="clear" w:color="auto" w:fill="auto"/>
            <w:noWrap/>
            <w:vAlign w:val="center"/>
          </w:tcPr>
          <w:p w14:paraId="6573C99F" w14:textId="77777777" w:rsidR="00C1781A" w:rsidRPr="00895215" w:rsidRDefault="00C1781A" w:rsidP="0061565A">
            <w:pPr>
              <w:jc w:val="right"/>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1</w:t>
            </w:r>
          </w:p>
        </w:tc>
        <w:tc>
          <w:tcPr>
            <w:tcW w:w="435" w:type="pct"/>
          </w:tcPr>
          <w:p w14:paraId="185E81A7" w14:textId="77777777" w:rsidR="00C1781A" w:rsidRPr="00895215" w:rsidRDefault="00C1781A" w:rsidP="0061565A">
            <w:pPr>
              <w:jc w:val="right"/>
              <w:rPr>
                <w:rFonts w:ascii="Arial Narrow" w:hAnsi="Arial Narrow"/>
                <w:color w:val="000000"/>
                <w:sz w:val="22"/>
                <w:szCs w:val="22"/>
                <w:lang w:val="es-CO" w:eastAsia="es-CO"/>
              </w:rPr>
            </w:pPr>
          </w:p>
        </w:tc>
        <w:tc>
          <w:tcPr>
            <w:tcW w:w="435" w:type="pct"/>
          </w:tcPr>
          <w:p w14:paraId="3E8D7D90" w14:textId="77777777" w:rsidR="00C1781A" w:rsidRPr="00895215" w:rsidRDefault="00C1781A" w:rsidP="0061565A">
            <w:pPr>
              <w:jc w:val="right"/>
              <w:rPr>
                <w:rFonts w:ascii="Arial Narrow" w:hAnsi="Arial Narrow"/>
                <w:color w:val="000000"/>
                <w:sz w:val="22"/>
                <w:szCs w:val="22"/>
                <w:lang w:val="es-CO" w:eastAsia="es-CO"/>
              </w:rPr>
            </w:pPr>
          </w:p>
        </w:tc>
      </w:tr>
      <w:tr w:rsidR="00C1781A" w:rsidRPr="00895215" w14:paraId="72344DDB" w14:textId="5516D8F3" w:rsidTr="00C1781A">
        <w:trPr>
          <w:trHeight w:val="300"/>
        </w:trPr>
        <w:tc>
          <w:tcPr>
            <w:tcW w:w="284" w:type="pct"/>
            <w:shd w:val="clear" w:color="auto" w:fill="auto"/>
            <w:noWrap/>
            <w:vAlign w:val="center"/>
            <w:hideMark/>
          </w:tcPr>
          <w:p w14:paraId="055579E5" w14:textId="77777777" w:rsidR="00C1781A" w:rsidRPr="00895215" w:rsidRDefault="00C1781A" w:rsidP="0061565A">
            <w:pPr>
              <w:jc w:val="right"/>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1.9</w:t>
            </w:r>
          </w:p>
        </w:tc>
        <w:tc>
          <w:tcPr>
            <w:tcW w:w="2890" w:type="pct"/>
            <w:shd w:val="clear" w:color="auto" w:fill="auto"/>
            <w:vAlign w:val="center"/>
            <w:hideMark/>
          </w:tcPr>
          <w:p w14:paraId="3B31F76B" w14:textId="77777777" w:rsidR="00C1781A" w:rsidRPr="00895215" w:rsidRDefault="00C1781A" w:rsidP="0061565A">
            <w:pPr>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 xml:space="preserve">Certificación para el ascensor, por parte de la empresa acreditada por la ONAC </w:t>
            </w:r>
          </w:p>
        </w:tc>
        <w:tc>
          <w:tcPr>
            <w:tcW w:w="418" w:type="pct"/>
            <w:shd w:val="clear" w:color="auto" w:fill="auto"/>
            <w:noWrap/>
            <w:vAlign w:val="center"/>
            <w:hideMark/>
          </w:tcPr>
          <w:p w14:paraId="06EDAAAD" w14:textId="77777777" w:rsidR="00C1781A" w:rsidRPr="00895215" w:rsidRDefault="00C1781A" w:rsidP="0061565A">
            <w:pPr>
              <w:jc w:val="center"/>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UNIDAD</w:t>
            </w:r>
          </w:p>
        </w:tc>
        <w:tc>
          <w:tcPr>
            <w:tcW w:w="537" w:type="pct"/>
            <w:shd w:val="clear" w:color="auto" w:fill="auto"/>
            <w:noWrap/>
            <w:vAlign w:val="center"/>
          </w:tcPr>
          <w:p w14:paraId="66B96A6A" w14:textId="77777777" w:rsidR="00C1781A" w:rsidRPr="00895215" w:rsidRDefault="00C1781A" w:rsidP="0061565A">
            <w:pPr>
              <w:jc w:val="right"/>
              <w:rPr>
                <w:rFonts w:ascii="Arial Narrow" w:hAnsi="Arial Narrow"/>
                <w:color w:val="000000"/>
                <w:sz w:val="22"/>
                <w:szCs w:val="22"/>
                <w:lang w:val="es-CO" w:eastAsia="es-CO"/>
              </w:rPr>
            </w:pPr>
            <w:r w:rsidRPr="00895215">
              <w:rPr>
                <w:rFonts w:ascii="Arial Narrow" w:hAnsi="Arial Narrow"/>
                <w:color w:val="000000"/>
                <w:sz w:val="22"/>
                <w:szCs w:val="22"/>
                <w:lang w:val="es-CO" w:eastAsia="es-CO"/>
              </w:rPr>
              <w:t>1</w:t>
            </w:r>
          </w:p>
        </w:tc>
        <w:tc>
          <w:tcPr>
            <w:tcW w:w="435" w:type="pct"/>
          </w:tcPr>
          <w:p w14:paraId="371B4064" w14:textId="77777777" w:rsidR="00C1781A" w:rsidRPr="00895215" w:rsidRDefault="00C1781A" w:rsidP="0061565A">
            <w:pPr>
              <w:jc w:val="right"/>
              <w:rPr>
                <w:rFonts w:ascii="Arial Narrow" w:hAnsi="Arial Narrow"/>
                <w:color w:val="000000"/>
                <w:sz w:val="22"/>
                <w:szCs w:val="22"/>
                <w:lang w:val="es-CO" w:eastAsia="es-CO"/>
              </w:rPr>
            </w:pPr>
          </w:p>
        </w:tc>
        <w:tc>
          <w:tcPr>
            <w:tcW w:w="435" w:type="pct"/>
          </w:tcPr>
          <w:p w14:paraId="688DC1BC" w14:textId="77777777" w:rsidR="00C1781A" w:rsidRPr="00895215" w:rsidRDefault="00C1781A" w:rsidP="0061565A">
            <w:pPr>
              <w:jc w:val="right"/>
              <w:rPr>
                <w:rFonts w:ascii="Arial Narrow" w:hAnsi="Arial Narrow"/>
                <w:color w:val="000000"/>
                <w:sz w:val="22"/>
                <w:szCs w:val="22"/>
                <w:lang w:val="es-CO" w:eastAsia="es-CO"/>
              </w:rPr>
            </w:pPr>
          </w:p>
        </w:tc>
      </w:tr>
    </w:tbl>
    <w:p w14:paraId="656A8720" w14:textId="77777777" w:rsidR="00C1781A" w:rsidRDefault="00C1781A" w:rsidP="001436BA">
      <w:pPr>
        <w:jc w:val="both"/>
        <w:rPr>
          <w:rFonts w:ascii="Arial Narrow" w:hAnsi="Arial Narrow" w:cs="Arial"/>
          <w:sz w:val="22"/>
          <w:szCs w:val="22"/>
          <w:lang w:val="es-CO"/>
        </w:rPr>
      </w:pPr>
    </w:p>
    <w:p w14:paraId="1D0C0670" w14:textId="3FF642B9" w:rsidR="001436BA" w:rsidRPr="001436BA" w:rsidRDefault="001436BA" w:rsidP="001436BA">
      <w:pPr>
        <w:jc w:val="both"/>
        <w:rPr>
          <w:rFonts w:ascii="Arial Narrow" w:hAnsi="Arial Narrow" w:cs="Arial"/>
          <w:sz w:val="22"/>
          <w:szCs w:val="22"/>
          <w:lang w:val="es-CO"/>
        </w:rPr>
      </w:pPr>
      <w:r w:rsidRPr="001436BA">
        <w:rPr>
          <w:rFonts w:ascii="Arial Narrow" w:hAnsi="Arial Narrow" w:cs="Arial"/>
          <w:sz w:val="22"/>
          <w:szCs w:val="22"/>
          <w:lang w:val="es-CO"/>
        </w:rPr>
        <w:t>La presente oferta ECONÓMICA será inmodificable durante el plazo de ejecución del contrato.</w:t>
      </w:r>
    </w:p>
    <w:p w14:paraId="715FB301" w14:textId="77777777" w:rsidR="001436BA" w:rsidRPr="001436BA" w:rsidRDefault="001436BA" w:rsidP="001436BA">
      <w:pPr>
        <w:jc w:val="both"/>
        <w:rPr>
          <w:rFonts w:ascii="Arial Narrow" w:hAnsi="Arial Narrow" w:cs="Arial"/>
          <w:sz w:val="22"/>
          <w:szCs w:val="22"/>
          <w:lang w:val="es-CO"/>
        </w:rPr>
      </w:pPr>
    </w:p>
    <w:p w14:paraId="7F630FAA" w14:textId="77777777" w:rsidR="001436BA" w:rsidRPr="001436BA" w:rsidRDefault="001436BA" w:rsidP="001436BA">
      <w:pPr>
        <w:jc w:val="both"/>
        <w:rPr>
          <w:rFonts w:ascii="Arial Narrow" w:hAnsi="Arial Narrow" w:cs="Arial"/>
          <w:sz w:val="22"/>
          <w:szCs w:val="22"/>
        </w:rPr>
      </w:pPr>
      <w:r w:rsidRPr="001436BA">
        <w:rPr>
          <w:rFonts w:ascii="Arial Narrow" w:hAnsi="Arial Narrow" w:cs="Arial"/>
          <w:sz w:val="22"/>
          <w:szCs w:val="22"/>
        </w:rPr>
        <w:t xml:space="preserve">Por medio de la suscripción de este anexo, manifiesto que cuento con la capacidad técnica y logística, para dar cumplimiento a las especificaciones técnicas requeridas en la presente invitación. </w:t>
      </w:r>
    </w:p>
    <w:p w14:paraId="165CF8F4" w14:textId="77777777" w:rsidR="001436BA" w:rsidRPr="001436BA" w:rsidRDefault="001436BA" w:rsidP="001436BA">
      <w:pPr>
        <w:jc w:val="both"/>
        <w:rPr>
          <w:rFonts w:ascii="Arial Narrow" w:hAnsi="Arial Narrow" w:cs="Arial"/>
          <w:sz w:val="22"/>
          <w:szCs w:val="22"/>
          <w:lang w:val="es-CO"/>
        </w:rPr>
      </w:pPr>
    </w:p>
    <w:p w14:paraId="07C7566D" w14:textId="77777777" w:rsidR="001436BA" w:rsidRPr="001436BA" w:rsidRDefault="001436BA" w:rsidP="001436BA">
      <w:pPr>
        <w:jc w:val="both"/>
        <w:rPr>
          <w:rFonts w:ascii="Arial Narrow" w:hAnsi="Arial Narrow" w:cs="Arial"/>
          <w:sz w:val="22"/>
          <w:szCs w:val="22"/>
          <w:lang w:val="es-CO"/>
        </w:rPr>
      </w:pPr>
      <w:r w:rsidRPr="001436BA">
        <w:rPr>
          <w:rFonts w:ascii="Arial Narrow" w:hAnsi="Arial Narrow" w:cs="Arial"/>
          <w:sz w:val="22"/>
          <w:szCs w:val="22"/>
        </w:rPr>
        <w:t>Con las siguientes actividades comprendidas en el alcance del objeto contractual.</w:t>
      </w:r>
    </w:p>
    <w:p w14:paraId="054B4667" w14:textId="77777777" w:rsidR="001436BA" w:rsidRPr="001436BA" w:rsidRDefault="001436BA" w:rsidP="001436BA">
      <w:pPr>
        <w:jc w:val="both"/>
        <w:rPr>
          <w:rFonts w:ascii="Arial Narrow" w:hAnsi="Arial Narrow" w:cs="Arial"/>
          <w:sz w:val="22"/>
          <w:szCs w:val="22"/>
          <w:lang w:val="es-CO"/>
        </w:rPr>
      </w:pPr>
    </w:p>
    <w:p w14:paraId="33D896BD" w14:textId="77777777" w:rsidR="001436BA" w:rsidRPr="001436BA" w:rsidRDefault="001436BA" w:rsidP="001436BA">
      <w:pPr>
        <w:jc w:val="both"/>
        <w:rPr>
          <w:rFonts w:ascii="Arial Narrow" w:hAnsi="Arial Narrow" w:cs="Arial"/>
          <w:sz w:val="22"/>
          <w:szCs w:val="22"/>
          <w:lang w:val="es-CO"/>
        </w:rPr>
      </w:pPr>
      <w:r w:rsidRPr="001436BA">
        <w:rPr>
          <w:rFonts w:ascii="Arial Narrow" w:hAnsi="Arial Narrow" w:cs="Arial"/>
          <w:sz w:val="22"/>
          <w:szCs w:val="22"/>
          <w:lang w:val="es-CO"/>
        </w:rPr>
        <w:lastRenderedPageBreak/>
        <w:t xml:space="preserve">Cordialmente, </w:t>
      </w:r>
    </w:p>
    <w:p w14:paraId="171BA8C7" w14:textId="77777777" w:rsidR="001436BA" w:rsidRPr="001436BA" w:rsidRDefault="001436BA" w:rsidP="001436BA">
      <w:pPr>
        <w:jc w:val="both"/>
        <w:rPr>
          <w:rFonts w:ascii="Arial Narrow" w:hAnsi="Arial Narrow" w:cs="Arial"/>
          <w:sz w:val="22"/>
          <w:szCs w:val="22"/>
          <w:lang w:val="es-CO"/>
        </w:rPr>
      </w:pPr>
    </w:p>
    <w:p w14:paraId="1B26A526" w14:textId="77777777" w:rsidR="001436BA" w:rsidRPr="001436BA" w:rsidRDefault="001436BA" w:rsidP="001436BA">
      <w:pPr>
        <w:jc w:val="both"/>
        <w:rPr>
          <w:rFonts w:ascii="Arial Narrow" w:hAnsi="Arial Narrow" w:cs="Arial"/>
          <w:sz w:val="22"/>
          <w:szCs w:val="22"/>
          <w:lang w:val="es-CO"/>
        </w:rPr>
      </w:pPr>
    </w:p>
    <w:p w14:paraId="349A67E4" w14:textId="77777777" w:rsidR="001436BA" w:rsidRPr="001436BA" w:rsidRDefault="001436BA" w:rsidP="001436BA">
      <w:pPr>
        <w:jc w:val="both"/>
        <w:rPr>
          <w:rFonts w:ascii="Arial Narrow" w:hAnsi="Arial Narrow" w:cs="Arial"/>
          <w:sz w:val="22"/>
          <w:szCs w:val="22"/>
          <w:lang w:val="es-CO"/>
        </w:rPr>
      </w:pPr>
      <w:r w:rsidRPr="001436BA">
        <w:rPr>
          <w:rFonts w:ascii="Arial Narrow" w:hAnsi="Arial Narrow" w:cs="Arial"/>
          <w:sz w:val="22"/>
          <w:szCs w:val="22"/>
          <w:lang w:val="es-CO"/>
        </w:rPr>
        <w:t xml:space="preserve">REPRESENTANTE LEGAL </w:t>
      </w:r>
    </w:p>
    <w:p w14:paraId="22905B70" w14:textId="77777777" w:rsidR="001436BA" w:rsidRPr="001436BA" w:rsidRDefault="001436BA" w:rsidP="001436BA">
      <w:pPr>
        <w:jc w:val="both"/>
        <w:rPr>
          <w:rFonts w:ascii="Arial Narrow" w:hAnsi="Arial Narrow" w:cs="Arial"/>
          <w:sz w:val="22"/>
          <w:szCs w:val="22"/>
          <w:lang w:val="es-CO"/>
        </w:rPr>
      </w:pPr>
      <w:r w:rsidRPr="001436BA">
        <w:rPr>
          <w:rFonts w:ascii="Arial Narrow" w:hAnsi="Arial Narrow" w:cs="Arial"/>
          <w:sz w:val="22"/>
          <w:szCs w:val="22"/>
          <w:lang w:val="es-CO"/>
        </w:rPr>
        <w:t xml:space="preserve">Nombre </w:t>
      </w:r>
    </w:p>
    <w:p w14:paraId="1710A7B7" w14:textId="77777777" w:rsidR="001436BA" w:rsidRPr="001436BA" w:rsidRDefault="001436BA" w:rsidP="001436BA">
      <w:pPr>
        <w:jc w:val="both"/>
        <w:rPr>
          <w:rFonts w:ascii="Arial Narrow" w:hAnsi="Arial Narrow" w:cs="Arial"/>
          <w:sz w:val="22"/>
          <w:szCs w:val="22"/>
          <w:lang w:val="es-CO"/>
        </w:rPr>
      </w:pPr>
      <w:r w:rsidRPr="001436BA">
        <w:rPr>
          <w:rFonts w:ascii="Arial Narrow" w:hAnsi="Arial Narrow" w:cs="Arial"/>
          <w:sz w:val="22"/>
          <w:szCs w:val="22"/>
          <w:lang w:val="es-CO"/>
        </w:rPr>
        <w:t xml:space="preserve">Identificación </w:t>
      </w:r>
    </w:p>
    <w:p w14:paraId="74FECAA7" w14:textId="77777777" w:rsidR="001436BA" w:rsidRPr="001436BA" w:rsidRDefault="001436BA" w:rsidP="001436BA">
      <w:pPr>
        <w:rPr>
          <w:rFonts w:ascii="Arial Narrow" w:hAnsi="Arial Narrow" w:cs="Arial"/>
          <w:b/>
          <w:sz w:val="22"/>
          <w:szCs w:val="22"/>
        </w:rPr>
      </w:pPr>
      <w:r w:rsidRPr="001436BA">
        <w:rPr>
          <w:rFonts w:ascii="Arial Narrow" w:hAnsi="Arial Narrow" w:cs="Arial"/>
          <w:sz w:val="22"/>
          <w:szCs w:val="22"/>
          <w:lang w:val="es-CO"/>
        </w:rPr>
        <w:t>Razón social</w:t>
      </w:r>
    </w:p>
    <w:p w14:paraId="6DB16B31" w14:textId="77777777" w:rsidR="001436BA" w:rsidRPr="001436BA" w:rsidRDefault="001436BA" w:rsidP="001436BA">
      <w:pPr>
        <w:jc w:val="center"/>
        <w:rPr>
          <w:rFonts w:ascii="Arial Narrow" w:hAnsi="Arial Narrow" w:cs="Arial"/>
          <w:b/>
          <w:sz w:val="22"/>
          <w:szCs w:val="22"/>
        </w:rPr>
      </w:pPr>
    </w:p>
    <w:p w14:paraId="5F79CBDD" w14:textId="77777777" w:rsidR="00643808" w:rsidRPr="001436BA" w:rsidRDefault="00643808">
      <w:pPr>
        <w:rPr>
          <w:rFonts w:ascii="Arial Narrow" w:hAnsi="Arial Narrow"/>
          <w:sz w:val="22"/>
          <w:szCs w:val="22"/>
        </w:rPr>
      </w:pPr>
    </w:p>
    <w:sectPr w:rsidR="00643808" w:rsidRPr="001436BA" w:rsidSect="00335D4F">
      <w:pgSz w:w="12240" w:h="15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6BA"/>
    <w:rsid w:val="001436BA"/>
    <w:rsid w:val="001B4440"/>
    <w:rsid w:val="00335D4F"/>
    <w:rsid w:val="00643808"/>
    <w:rsid w:val="00C1781A"/>
    <w:rsid w:val="00C61A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9E271"/>
  <w15:chartTrackingRefBased/>
  <w15:docId w15:val="{CF80C63F-A1BF-4B45-9A59-03776C0A9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6BA"/>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ableParagraph">
    <w:name w:val="Table Paragraph"/>
    <w:basedOn w:val="Normal"/>
    <w:uiPriority w:val="1"/>
    <w:qFormat/>
    <w:rsid w:val="00335D4F"/>
    <w:pPr>
      <w:widowControl w:val="0"/>
    </w:pPr>
    <w:rPr>
      <w:rFonts w:ascii="Calibri" w:eastAsia="Calibri" w:hAnsi="Calibri"/>
      <w:sz w:val="22"/>
      <w:szCs w:val="22"/>
      <w:lang w:val="en-US" w:eastAsia="en-US"/>
    </w:rPr>
  </w:style>
  <w:style w:type="table" w:customStyle="1" w:styleId="TableNormal">
    <w:name w:val="Table Normal"/>
    <w:uiPriority w:val="2"/>
    <w:semiHidden/>
    <w:unhideWhenUsed/>
    <w:qFormat/>
    <w:rsid w:val="00335D4F"/>
    <w:pPr>
      <w:widowControl w:val="0"/>
      <w:autoSpaceDE w:val="0"/>
      <w:autoSpaceDN w:val="0"/>
      <w:spacing w:after="0" w:line="240" w:lineRule="auto"/>
    </w:p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645</Words>
  <Characters>3550</Characters>
  <Application>Microsoft Office Word</Application>
  <DocSecurity>0</DocSecurity>
  <Lines>29</Lines>
  <Paragraphs>8</Paragraphs>
  <ScaleCrop>false</ScaleCrop>
  <Company/>
  <LinksUpToDate>false</LinksUpToDate>
  <CharactersWithSpaces>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Abogado Oscar Muñoz- Asesor Jurídico en Contratación Estatal</dc:creator>
  <cp:keywords/>
  <dc:description/>
  <cp:lastModifiedBy>Abogado Oscar Muñoz- Asesor Jurídico en Contratación Estatal</cp:lastModifiedBy>
  <cp:revision>2</cp:revision>
  <dcterms:created xsi:type="dcterms:W3CDTF">2020-09-02T17:18:00Z</dcterms:created>
  <dcterms:modified xsi:type="dcterms:W3CDTF">2020-09-02T17:18:00Z</dcterms:modified>
</cp:coreProperties>
</file>