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27D4A" w14:textId="77777777" w:rsidR="002F3A92" w:rsidRPr="00AE331C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 w:rsidRPr="00AE331C"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Pr="00AE331C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E331C"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AE331C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E331C">
        <w:rPr>
          <w:rFonts w:ascii="Arial" w:hAnsi="Arial" w:cs="Arial"/>
          <w:b/>
          <w:spacing w:val="2"/>
        </w:rPr>
        <w:t xml:space="preserve">FORMATO </w:t>
      </w:r>
      <w:r w:rsidR="00673048" w:rsidRPr="00AE331C">
        <w:rPr>
          <w:rFonts w:ascii="Arial" w:hAnsi="Arial" w:cs="Arial"/>
          <w:b/>
          <w:spacing w:val="2"/>
        </w:rPr>
        <w:t>PACTO DE TRANSPARENCIA</w:t>
      </w:r>
    </w:p>
    <w:p w14:paraId="1FA0BD70" w14:textId="77777777" w:rsidR="00A84134" w:rsidRPr="00AE331C" w:rsidRDefault="00A84134" w:rsidP="00A84134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bookmarkStart w:id="2" w:name="_Hlk142492848"/>
      <w:r w:rsidRPr="00AE331C">
        <w:rPr>
          <w:rStyle w:val="Nmerodepgina"/>
          <w:rFonts w:ascii="Arial" w:hAnsi="Arial" w:cs="Arial"/>
          <w:b/>
          <w:bCs/>
        </w:rPr>
        <w:t xml:space="preserve">SELECCIÓN ABREVIADA DE </w:t>
      </w:r>
    </w:p>
    <w:p w14:paraId="6F6957E1" w14:textId="7094DCCE" w:rsidR="0030675A" w:rsidRPr="00AE331C" w:rsidRDefault="00A84134" w:rsidP="00A84134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r w:rsidRPr="00AE331C">
        <w:rPr>
          <w:rStyle w:val="Nmerodepgina"/>
          <w:rFonts w:ascii="Arial" w:hAnsi="Arial" w:cs="Arial"/>
          <w:b/>
          <w:bCs/>
        </w:rPr>
        <w:t>MENOR CUANTIA</w:t>
      </w:r>
      <w:r w:rsidR="0030675A" w:rsidRPr="00AE331C">
        <w:rPr>
          <w:rStyle w:val="Nmerodepgina"/>
          <w:rFonts w:ascii="Arial" w:hAnsi="Arial" w:cs="Arial"/>
          <w:b/>
          <w:bCs/>
        </w:rPr>
        <w:t> </w:t>
      </w:r>
      <w:bookmarkEnd w:id="2"/>
    </w:p>
    <w:p w14:paraId="375D4741" w14:textId="0ED6A433" w:rsidR="0030675A" w:rsidRPr="00AE331C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r w:rsidRPr="00AE331C">
        <w:rPr>
          <w:rStyle w:val="Nmerodepgina"/>
          <w:rFonts w:ascii="Arial" w:hAnsi="Arial" w:cs="Arial"/>
          <w:b/>
          <w:bCs/>
        </w:rPr>
        <w:t> No. </w:t>
      </w:r>
      <w:r w:rsidR="0031592E" w:rsidRPr="00AE331C">
        <w:rPr>
          <w:rStyle w:val="Nmerodepgina"/>
          <w:rFonts w:ascii="Arial" w:hAnsi="Arial" w:cs="Arial"/>
          <w:b/>
          <w:bCs/>
        </w:rPr>
        <w:t>(NUMERO DE PROCESO)</w:t>
      </w:r>
    </w:p>
    <w:p w14:paraId="10834D7A" w14:textId="77777777" w:rsidR="0030675A" w:rsidRPr="00AE331C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AE331C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AE331C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</w:rPr>
      </w:pPr>
      <w:r w:rsidRPr="00AE331C">
        <w:rPr>
          <w:rStyle w:val="Nmerodepgina"/>
          <w:rFonts w:ascii="Arial" w:hAnsi="Arial" w:cs="Arial"/>
          <w:b/>
          <w:bCs/>
        </w:rPr>
        <w:t>[</w:t>
      </w:r>
      <w:r w:rsidR="00A35C0B" w:rsidRPr="00AE331C">
        <w:rPr>
          <w:rStyle w:val="Nmerodepgina"/>
          <w:rFonts w:ascii="Arial" w:hAnsi="Arial" w:cs="Arial"/>
          <w:b/>
          <w:bCs/>
        </w:rPr>
        <w:t xml:space="preserve">Ciudad y </w:t>
      </w:r>
      <w:r w:rsidRPr="00AE331C">
        <w:rPr>
          <w:rStyle w:val="Nmerodepgina"/>
          <w:rFonts w:ascii="Arial" w:hAnsi="Arial" w:cs="Arial"/>
          <w:b/>
          <w:bCs/>
        </w:rPr>
        <w:t>Fecha]</w:t>
      </w:r>
    </w:p>
    <w:p w14:paraId="2E694331" w14:textId="77777777" w:rsidR="00673048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Señores</w:t>
      </w:r>
    </w:p>
    <w:p w14:paraId="02595D04" w14:textId="77777777" w:rsidR="006B09E6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AE331C">
        <w:rPr>
          <w:rFonts w:ascii="Arial" w:hAnsi="Arial" w:cs="Arial"/>
          <w:b/>
        </w:rPr>
        <w:t xml:space="preserve">SERVICIO NACIONAL DE APRENDIZAJE SENA </w:t>
      </w:r>
    </w:p>
    <w:p w14:paraId="287A2AE1" w14:textId="787D84B7" w:rsidR="00673048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Bogotá, D.C.</w:t>
      </w:r>
    </w:p>
    <w:p w14:paraId="71CBC929" w14:textId="77777777" w:rsidR="00673048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0B74350F" w:rsidR="00673048" w:rsidRPr="00AE331C" w:rsidRDefault="00673048" w:rsidP="00A84134">
      <w:pPr>
        <w:spacing w:after="0" w:line="240" w:lineRule="auto"/>
        <w:ind w:left="360" w:right="-91"/>
        <w:jc w:val="both"/>
        <w:rPr>
          <w:rFonts w:ascii="Arial" w:hAnsi="Arial" w:cs="Arial"/>
          <w:b/>
          <w:bCs/>
        </w:rPr>
      </w:pPr>
      <w:r w:rsidRPr="00AE331C">
        <w:rPr>
          <w:rFonts w:ascii="Arial" w:hAnsi="Arial" w:cs="Arial"/>
        </w:rPr>
        <w:t xml:space="preserve">El (los) abajo firmante(s), actuando en nombre y representación de </w:t>
      </w:r>
      <w:r w:rsidRPr="00AE331C">
        <w:rPr>
          <w:rStyle w:val="Nmerodepgina"/>
          <w:rFonts w:ascii="Arial" w:hAnsi="Arial" w:cs="Arial"/>
          <w:b/>
          <w:bCs/>
        </w:rPr>
        <w:t xml:space="preserve">[nombre del Interesado. En el caso de Estructura Plural, debe incluirse el nombre de la Estructura Plural, así como el nombre de cada uno de sus miembros] </w:t>
      </w:r>
      <w:r w:rsidRPr="00AE331C">
        <w:rPr>
          <w:rFonts w:ascii="Arial" w:hAnsi="Arial" w:cs="Arial"/>
        </w:rPr>
        <w:t>por medio de la presente en desarrollo de la</w:t>
      </w:r>
      <w:r w:rsidRPr="00AE331C">
        <w:rPr>
          <w:rStyle w:val="Nmerodepgina"/>
          <w:rFonts w:ascii="Arial" w:hAnsi="Arial" w:cs="Arial"/>
          <w:b/>
          <w:bCs/>
        </w:rPr>
        <w:t xml:space="preserve"> </w:t>
      </w:r>
      <w:r w:rsidR="00A84134" w:rsidRPr="00AE331C">
        <w:rPr>
          <w:rStyle w:val="Nmerodepgina"/>
          <w:rFonts w:ascii="Arial" w:hAnsi="Arial" w:cs="Arial"/>
          <w:b/>
          <w:bCs/>
        </w:rPr>
        <w:t>SELECCIÓN ABREVIADA DE MENOR CUANTIA</w:t>
      </w:r>
      <w:r w:rsidR="00A35C0B" w:rsidRPr="00AE331C">
        <w:rPr>
          <w:rStyle w:val="Nmerodepgina"/>
          <w:rFonts w:ascii="Arial" w:hAnsi="Arial" w:cs="Arial"/>
          <w:b/>
          <w:bCs/>
        </w:rPr>
        <w:t xml:space="preserve"> </w:t>
      </w:r>
      <w:r w:rsidRPr="00AE331C">
        <w:rPr>
          <w:rFonts w:ascii="Arial" w:hAnsi="Arial" w:cs="Arial"/>
        </w:rPr>
        <w:t xml:space="preserve">No. </w:t>
      </w:r>
      <w:r w:rsidR="0031592E" w:rsidRPr="00AE331C">
        <w:rPr>
          <w:rStyle w:val="Nmerodepgina"/>
          <w:rFonts w:ascii="Arial" w:hAnsi="Arial" w:cs="Arial"/>
          <w:b/>
          <w:bCs/>
        </w:rPr>
        <w:t>(NUMERO DE PROCESO)</w:t>
      </w:r>
      <w:r w:rsidRPr="00AE331C">
        <w:rPr>
          <w:rFonts w:ascii="Arial" w:hAnsi="Arial" w:cs="Arial"/>
        </w:rPr>
        <w:t xml:space="preserve">, cuyo objeto es </w:t>
      </w:r>
      <w:r w:rsidRPr="00AE331C">
        <w:rPr>
          <w:rFonts w:ascii="Arial" w:hAnsi="Arial" w:cs="Arial"/>
          <w:b/>
        </w:rPr>
        <w:t>“</w:t>
      </w:r>
      <w:r w:rsidR="0031592E" w:rsidRPr="00AE331C">
        <w:rPr>
          <w:rFonts w:ascii="Arial" w:hAnsi="Arial" w:cs="Arial"/>
          <w:bCs/>
          <w:i/>
          <w:iCs/>
        </w:rPr>
        <w:t>(Transcribir el objeto en el cual participa – LOTE 1, LOTE 2 o LOTE 3)</w:t>
      </w:r>
      <w:r w:rsidR="00A84134" w:rsidRPr="00AE331C">
        <w:rPr>
          <w:rStyle w:val="Nmerodepgina"/>
          <w:rFonts w:ascii="Arial" w:hAnsi="Arial" w:cs="Arial"/>
          <w:bCs/>
        </w:rPr>
        <w:t>.</w:t>
      </w:r>
      <w:r w:rsidRPr="00AE331C">
        <w:rPr>
          <w:rFonts w:ascii="Arial" w:hAnsi="Arial" w:cs="Arial"/>
          <w:b/>
        </w:rPr>
        <w:t>”</w:t>
      </w:r>
      <w:r w:rsidRPr="00AE331C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AE331C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El presente Pacto de Transparencia, constituye una manifestación ética de los participantes de</w:t>
      </w:r>
      <w:r w:rsidR="00DE68E6" w:rsidRPr="00AE331C">
        <w:rPr>
          <w:rFonts w:ascii="Arial" w:hAnsi="Arial" w:cs="Arial"/>
        </w:rPr>
        <w:t>l proceso</w:t>
      </w:r>
      <w:r w:rsidRPr="00AE331C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AE331C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AE331C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AE331C">
        <w:rPr>
          <w:rFonts w:ascii="Arial" w:hAnsi="Arial" w:cs="Arial"/>
        </w:rPr>
        <w:t xml:space="preserve">el presente proceso </w:t>
      </w:r>
      <w:r w:rsidR="00FE5A00" w:rsidRPr="00AE331C">
        <w:rPr>
          <w:rFonts w:ascii="Arial" w:hAnsi="Arial" w:cs="Arial"/>
        </w:rPr>
        <w:t>de selección</w:t>
      </w:r>
      <w:r w:rsidRPr="00AE331C">
        <w:rPr>
          <w:rFonts w:ascii="Arial" w:hAnsi="Arial" w:cs="Arial"/>
        </w:rPr>
        <w:t>.</w:t>
      </w:r>
    </w:p>
    <w:p w14:paraId="34DA8EB5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AE331C">
        <w:rPr>
          <w:rFonts w:ascii="Arial" w:hAnsi="Arial" w:cs="Arial"/>
        </w:rPr>
        <w:t>l proceso</w:t>
      </w:r>
      <w:r w:rsidRPr="00AE331C">
        <w:rPr>
          <w:rFonts w:ascii="Arial" w:hAnsi="Arial" w:cs="Arial"/>
        </w:rPr>
        <w:t xml:space="preserve">, durante el </w:t>
      </w:r>
      <w:r w:rsidR="00FE5A00" w:rsidRPr="00AE331C">
        <w:rPr>
          <w:rFonts w:ascii="Arial" w:hAnsi="Arial" w:cs="Arial"/>
        </w:rPr>
        <w:t>mismo</w:t>
      </w:r>
      <w:r w:rsidRPr="00AE331C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AE331C">
        <w:rPr>
          <w:rFonts w:ascii="Arial" w:hAnsi="Arial" w:cs="Arial"/>
        </w:rPr>
        <w:t>a</w:t>
      </w:r>
      <w:r w:rsidRPr="00AE331C">
        <w:rPr>
          <w:rFonts w:ascii="Arial" w:hAnsi="Arial" w:cs="Arial"/>
        </w:rPr>
        <w:t>djudicación.</w:t>
      </w:r>
    </w:p>
    <w:p w14:paraId="3000DA94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Hacer un estudio completo del </w:t>
      </w:r>
      <w:r w:rsidR="00283C81" w:rsidRPr="00AE331C">
        <w:rPr>
          <w:rFonts w:ascii="Arial" w:hAnsi="Arial" w:cs="Arial"/>
        </w:rPr>
        <w:t xml:space="preserve">Proyecto </w:t>
      </w:r>
      <w:r w:rsidRPr="00AE331C">
        <w:rPr>
          <w:rFonts w:ascii="Arial" w:hAnsi="Arial" w:cs="Arial"/>
        </w:rPr>
        <w:t>y del</w:t>
      </w:r>
      <w:r w:rsidR="00283C81" w:rsidRPr="00AE331C">
        <w:rPr>
          <w:rFonts w:ascii="Arial" w:hAnsi="Arial" w:cs="Arial"/>
        </w:rPr>
        <w:t xml:space="preserve"> Pliego</w:t>
      </w:r>
      <w:r w:rsidRPr="00AE331C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roceso de </w:t>
      </w:r>
      <w:r w:rsidR="00FC73AF" w:rsidRPr="00AE331C">
        <w:rPr>
          <w:rFonts w:ascii="Arial" w:hAnsi="Arial" w:cs="Arial"/>
        </w:rPr>
        <w:t>s</w:t>
      </w:r>
      <w:r w:rsidRPr="00AE331C">
        <w:rPr>
          <w:rFonts w:ascii="Arial" w:hAnsi="Arial" w:cs="Arial"/>
        </w:rPr>
        <w:t xml:space="preserve">elección y en caso de resultar </w:t>
      </w:r>
      <w:r w:rsidR="00FC73AF" w:rsidRPr="00AE331C">
        <w:rPr>
          <w:rFonts w:ascii="Arial" w:hAnsi="Arial" w:cs="Arial"/>
        </w:rPr>
        <w:t>ad</w:t>
      </w:r>
      <w:r w:rsidRPr="00AE331C">
        <w:rPr>
          <w:rFonts w:ascii="Arial" w:hAnsi="Arial" w:cs="Arial"/>
        </w:rPr>
        <w:t xml:space="preserve">judicatario permita ejecutar todas las obligaciones contenidas en el </w:t>
      </w:r>
      <w:r w:rsidR="00FC73AF" w:rsidRPr="00AE331C">
        <w:rPr>
          <w:rFonts w:ascii="Arial" w:hAnsi="Arial" w:cs="Arial"/>
        </w:rPr>
        <w:t>c</w:t>
      </w:r>
      <w:r w:rsidRPr="00AE331C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AE331C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liego de </w:t>
      </w:r>
      <w:r w:rsidR="00E8020C" w:rsidRPr="00AE331C">
        <w:rPr>
          <w:rFonts w:ascii="Arial" w:hAnsi="Arial" w:cs="Arial"/>
        </w:rPr>
        <w:t>c</w:t>
      </w:r>
      <w:r w:rsidRPr="00AE331C">
        <w:rPr>
          <w:rFonts w:ascii="Arial" w:hAnsi="Arial" w:cs="Arial"/>
        </w:rPr>
        <w:t>ondiciones.</w:t>
      </w:r>
    </w:p>
    <w:p w14:paraId="386603A3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No hacer arreglos previos con otros </w:t>
      </w:r>
      <w:r w:rsidR="00E8020C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roponentes para tratar de influenciar o manipular los resultados de la </w:t>
      </w:r>
      <w:r w:rsidR="00E8020C" w:rsidRPr="00AE331C">
        <w:rPr>
          <w:rFonts w:ascii="Arial" w:hAnsi="Arial" w:cs="Arial"/>
        </w:rPr>
        <w:t>a</w:t>
      </w:r>
      <w:r w:rsidRPr="00AE331C">
        <w:rPr>
          <w:rFonts w:ascii="Arial" w:hAnsi="Arial" w:cs="Arial"/>
        </w:rPr>
        <w:t>djudicación.</w:t>
      </w:r>
    </w:p>
    <w:p w14:paraId="51D85A45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liego de </w:t>
      </w:r>
      <w:r w:rsidR="00E8020C" w:rsidRPr="00AE331C">
        <w:rPr>
          <w:rFonts w:ascii="Arial" w:hAnsi="Arial" w:cs="Arial"/>
        </w:rPr>
        <w:t>c</w:t>
      </w:r>
      <w:r w:rsidRPr="00AE331C">
        <w:rPr>
          <w:rFonts w:ascii="Arial" w:hAnsi="Arial" w:cs="Arial"/>
        </w:rPr>
        <w:t xml:space="preserve">ondiciones, lo cual se hace a través de la presentación de la </w:t>
      </w:r>
      <w:r w:rsidR="00E8020C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>ropuesta.</w:t>
      </w:r>
    </w:p>
    <w:p w14:paraId="09C170CA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No utilizar en la etapa de evaluación de las </w:t>
      </w:r>
      <w:r w:rsidR="00CA3988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Interpretar de buena fe las normas aplicables al </w:t>
      </w:r>
      <w:r w:rsidR="00376B45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roceso de </w:t>
      </w:r>
      <w:r w:rsidR="00376B45" w:rsidRPr="00AE331C">
        <w:rPr>
          <w:rFonts w:ascii="Arial" w:hAnsi="Arial" w:cs="Arial"/>
        </w:rPr>
        <w:t>s</w:t>
      </w:r>
      <w:r w:rsidRPr="00AE331C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roceso de </w:t>
      </w:r>
      <w:r w:rsidR="00376B45" w:rsidRPr="00AE331C">
        <w:rPr>
          <w:rFonts w:ascii="Arial" w:hAnsi="Arial" w:cs="Arial"/>
        </w:rPr>
        <w:t>s</w:t>
      </w:r>
      <w:r w:rsidRPr="00AE331C">
        <w:rPr>
          <w:rFonts w:ascii="Arial" w:hAnsi="Arial" w:cs="Arial"/>
        </w:rPr>
        <w:t>elección.</w:t>
      </w:r>
    </w:p>
    <w:p w14:paraId="18176FD0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Igualmente se acepta que durante la evaluación de las</w:t>
      </w:r>
      <w:r w:rsidR="00376B45" w:rsidRPr="00AE331C">
        <w:rPr>
          <w:rFonts w:ascii="Arial" w:hAnsi="Arial" w:cs="Arial"/>
        </w:rPr>
        <w:t xml:space="preserve"> p</w:t>
      </w:r>
      <w:r w:rsidRPr="00AE331C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roceso de </w:t>
      </w:r>
      <w:r w:rsidR="00457130" w:rsidRPr="00AE331C">
        <w:rPr>
          <w:rFonts w:ascii="Arial" w:hAnsi="Arial" w:cs="Arial"/>
        </w:rPr>
        <w:t>s</w:t>
      </w:r>
      <w:r w:rsidRPr="00AE331C">
        <w:rPr>
          <w:rFonts w:ascii="Arial" w:hAnsi="Arial" w:cs="Arial"/>
        </w:rPr>
        <w:t xml:space="preserve">elección y las </w:t>
      </w:r>
      <w:r w:rsidR="00457130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>ropuestas.</w:t>
      </w:r>
    </w:p>
    <w:p w14:paraId="2E9CF0D2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AE331C">
        <w:rPr>
          <w:rFonts w:ascii="Arial" w:hAnsi="Arial" w:cs="Arial"/>
        </w:rPr>
        <w:t>a</w:t>
      </w:r>
      <w:r w:rsidRPr="00AE331C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Actuar con lealtad hacia los demás </w:t>
      </w:r>
      <w:r w:rsidR="00457130" w:rsidRPr="00AE331C">
        <w:rPr>
          <w:rFonts w:ascii="Arial" w:hAnsi="Arial" w:cs="Arial"/>
        </w:rPr>
        <w:t>i</w:t>
      </w:r>
      <w:r w:rsidRPr="00AE331C">
        <w:rPr>
          <w:rFonts w:ascii="Arial" w:hAnsi="Arial" w:cs="Arial"/>
        </w:rPr>
        <w:t xml:space="preserve">nteresados y/o </w:t>
      </w:r>
      <w:r w:rsidR="00457130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roceso de </w:t>
      </w:r>
      <w:r w:rsidR="00245C09" w:rsidRPr="00AE331C">
        <w:rPr>
          <w:rFonts w:ascii="Arial" w:hAnsi="Arial" w:cs="Arial"/>
        </w:rPr>
        <w:t>s</w:t>
      </w:r>
      <w:r w:rsidRPr="00AE331C">
        <w:rPr>
          <w:rFonts w:ascii="Arial" w:hAnsi="Arial" w:cs="Arial"/>
        </w:rPr>
        <w:t>elección.</w:t>
      </w:r>
    </w:p>
    <w:p w14:paraId="3D6A4BC6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Abstenerse de hacer manifestaciones orales o escritas en contra de los demás </w:t>
      </w:r>
      <w:r w:rsidR="00245C09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>roponentes y sus</w:t>
      </w:r>
      <w:r w:rsidR="00245C09" w:rsidRPr="00AE331C">
        <w:rPr>
          <w:rFonts w:ascii="Arial" w:hAnsi="Arial" w:cs="Arial"/>
        </w:rPr>
        <w:t xml:space="preserve"> p</w:t>
      </w:r>
      <w:r w:rsidRPr="00AE331C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AE331C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As</w:t>
      </w:r>
      <w:r w:rsidR="00245C09" w:rsidRPr="00AE331C">
        <w:rPr>
          <w:rFonts w:ascii="Arial" w:hAnsi="Arial" w:cs="Arial"/>
        </w:rPr>
        <w:t>i</w:t>
      </w:r>
      <w:r w:rsidRPr="00AE331C">
        <w:rPr>
          <w:rFonts w:ascii="Arial" w:hAnsi="Arial" w:cs="Arial"/>
        </w:rPr>
        <w:t xml:space="preserve">mismo, </w:t>
      </w:r>
      <w:r w:rsidR="00580618" w:rsidRPr="00AE331C">
        <w:rPr>
          <w:rFonts w:ascii="Arial" w:hAnsi="Arial" w:cs="Arial"/>
        </w:rPr>
        <w:t>i</w:t>
      </w:r>
      <w:r w:rsidRPr="00AE331C">
        <w:rPr>
          <w:rFonts w:ascii="Arial" w:hAnsi="Arial" w:cs="Arial"/>
        </w:rPr>
        <w:t xml:space="preserve">nteresado y/o </w:t>
      </w:r>
      <w:r w:rsidR="00580618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AE331C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AE331C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AE331C">
        <w:rPr>
          <w:rFonts w:ascii="Arial" w:hAnsi="Arial" w:cs="Arial"/>
        </w:rPr>
        <w:t>p</w:t>
      </w:r>
      <w:r w:rsidRPr="00AE331C">
        <w:rPr>
          <w:rFonts w:ascii="Arial" w:hAnsi="Arial" w:cs="Arial"/>
        </w:rPr>
        <w:t xml:space="preserve">ropuesta y en la ejecución del </w:t>
      </w:r>
      <w:r w:rsidR="00245C78" w:rsidRPr="00AE331C">
        <w:rPr>
          <w:rFonts w:ascii="Arial" w:hAnsi="Arial" w:cs="Arial"/>
        </w:rPr>
        <w:t>c</w:t>
      </w:r>
      <w:r w:rsidRPr="00AE331C">
        <w:rPr>
          <w:rFonts w:ascii="Arial" w:hAnsi="Arial" w:cs="Arial"/>
        </w:rPr>
        <w:t>ontrato.</w:t>
      </w:r>
    </w:p>
    <w:p w14:paraId="71301802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AE331C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En caso de presentarse alguna queja o denuncia sobre la ocurrencia de un acto corrupción durante e</w:t>
      </w:r>
      <w:r w:rsidR="00245C78" w:rsidRPr="00AE331C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AE331C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 xml:space="preserve">No ofrecer trabajo como parte del </w:t>
      </w:r>
      <w:r w:rsidR="00245C78" w:rsidRPr="00AE331C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AE331C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AE331C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AE331C">
        <w:rPr>
          <w:rFonts w:ascii="Arial" w:hAnsi="Arial" w:cs="Arial"/>
        </w:rPr>
        <w:t>No ofrecer gratificaciones o atenciones en especie, ni financiar fiestas, rece</w:t>
      </w:r>
      <w:r w:rsidR="00245C78" w:rsidRPr="00AE331C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AE331C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AE331C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AE331C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AE331C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AE331C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AE331C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AE331C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AE331C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AE331C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AE331C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Pr="00AE331C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AE331C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AE331C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AE331C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AE331C">
        <w:rPr>
          <w:rFonts w:ascii="Arial" w:eastAsia="Times New Roman" w:hAnsi="Arial" w:cs="Arial"/>
          <w:b/>
          <w:bCs/>
          <w:i/>
          <w:iCs/>
          <w:lang w:eastAsia="es-CO"/>
        </w:rPr>
        <w:lastRenderedPageBreak/>
        <w:t>   </w:t>
      </w:r>
      <w:r w:rsidRPr="00AE331C">
        <w:rPr>
          <w:rFonts w:ascii="Arial" w:eastAsia="Times New Roman" w:hAnsi="Arial" w:cs="Arial"/>
          <w:b/>
          <w:bCs/>
          <w:lang w:eastAsia="es-CO"/>
        </w:rPr>
        <w:t> </w:t>
      </w:r>
      <w:bookmarkStart w:id="3" w:name="_GoBack"/>
      <w:bookmarkEnd w:id="3"/>
    </w:p>
    <w:p w14:paraId="12A049A2" w14:textId="14F6AE7D" w:rsidR="007E2906" w:rsidRPr="00AE331C" w:rsidRDefault="007E2906" w:rsidP="007E2906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AE331C">
        <w:rPr>
          <w:rFonts w:ascii="Arial" w:hAnsi="Arial" w:cs="Arial"/>
          <w:b/>
          <w:color w:val="auto"/>
          <w:sz w:val="22"/>
          <w:szCs w:val="22"/>
        </w:rPr>
        <w:t xml:space="preserve">NOTA: </w:t>
      </w:r>
      <w:r w:rsidRPr="00AE331C">
        <w:rPr>
          <w:rFonts w:ascii="Arial" w:hAnsi="Arial" w:cs="Arial"/>
          <w:bCs/>
          <w:color w:val="auto"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AE331C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AE331C" w:rsidSect="002E019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86619" w14:textId="77777777" w:rsidR="001100FC" w:rsidRDefault="001100FC" w:rsidP="001A74F0">
      <w:pPr>
        <w:spacing w:after="0" w:line="240" w:lineRule="auto"/>
      </w:pPr>
      <w:r>
        <w:separator/>
      </w:r>
    </w:p>
  </w:endnote>
  <w:endnote w:type="continuationSeparator" w:id="0">
    <w:p w14:paraId="6219D49D" w14:textId="77777777" w:rsidR="001100FC" w:rsidRDefault="001100F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1100F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7D474" w14:textId="77777777" w:rsidR="00AE331C" w:rsidRPr="00AF4D27" w:rsidRDefault="00AE331C" w:rsidP="00AE331C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hAnsi="Work Sans Medium"/>
        <w:noProof/>
        <w:color w:val="45AA00"/>
        <w:lang w:eastAsia="es-CO"/>
      </w:rPr>
      <w:drawing>
        <wp:anchor distT="0" distB="0" distL="114300" distR="114300" simplePos="0" relativeHeight="251660288" behindDoc="0" locked="0" layoutInCell="1" allowOverlap="1" wp14:anchorId="531FAF56" wp14:editId="01965435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771947344" name="Imagen 771947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Regional Distrito Capital</w:t>
    </w:r>
  </w:p>
  <w:p w14:paraId="37EE1CC4" w14:textId="77777777" w:rsidR="00AE331C" w:rsidRPr="00AF4D27" w:rsidRDefault="00AE331C" w:rsidP="00AE331C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29202F" wp14:editId="67C4AE59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89D152D" w14:textId="77777777" w:rsidR="00AE331C" w:rsidRPr="003F6467" w:rsidRDefault="00AE331C" w:rsidP="00AE331C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V.09</w:t>
                          </w:r>
                        </w:p>
                        <w:p w14:paraId="1D423478" w14:textId="77777777" w:rsidR="00AE331C" w:rsidRPr="00C92ADF" w:rsidRDefault="00AE331C" w:rsidP="00AE331C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29202F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" fillcolor="window" stroked="f" strokeweight=".5pt">
              <v:textbox>
                <w:txbxContent>
                  <w:p w14:paraId="589D152D" w14:textId="77777777" w:rsidR="00AE331C" w:rsidRPr="003F6467" w:rsidRDefault="00AE331C" w:rsidP="00AE331C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V.09</w:t>
                    </w:r>
                  </w:p>
                  <w:p w14:paraId="1D423478" w14:textId="77777777" w:rsidR="00AE331C" w:rsidRPr="00C92ADF" w:rsidRDefault="00AE331C" w:rsidP="00AE331C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Carrera 13 No. 65-10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Bogotá D.C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44D24EA3" w14:textId="77777777" w:rsidR="00AE331C" w:rsidRPr="00C92ADF" w:rsidRDefault="00AE331C" w:rsidP="00AE331C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  <w:lang w:eastAsia="es-CO"/>
      </w:rPr>
      <w:drawing>
        <wp:anchor distT="0" distB="0" distL="114300" distR="114300" simplePos="0" relativeHeight="251661312" behindDoc="1" locked="0" layoutInCell="1" allowOverlap="1" wp14:anchorId="7F617AB3" wp14:editId="59AD1438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790998483" name="Imagen 7909984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40E0C" w14:textId="77777777" w:rsidR="001100FC" w:rsidRDefault="001100FC" w:rsidP="001A74F0">
      <w:pPr>
        <w:spacing w:after="0" w:line="240" w:lineRule="auto"/>
      </w:pPr>
      <w:r>
        <w:separator/>
      </w:r>
    </w:p>
  </w:footnote>
  <w:footnote w:type="continuationSeparator" w:id="0">
    <w:p w14:paraId="2231EF04" w14:textId="77777777" w:rsidR="001100FC" w:rsidRDefault="001100F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1100F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EE7F3" w14:textId="77777777" w:rsidR="00AE331C" w:rsidRDefault="00AE331C" w:rsidP="00AE331C">
    <w:pPr>
      <w:pStyle w:val="Encabezado"/>
    </w:pPr>
    <w:r w:rsidRPr="009A6DB7">
      <w:rPr>
        <w:noProof/>
        <w:lang w:eastAsia="es-CO"/>
      </w:rPr>
      <w:drawing>
        <wp:inline distT="0" distB="0" distL="0" distR="0" wp14:anchorId="62452527" wp14:editId="11AF2329">
          <wp:extent cx="1120345" cy="395416"/>
          <wp:effectExtent l="0" t="0" r="0" b="0"/>
          <wp:docPr id="157259098" name="Imagen 1572590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AF4D27">
      <w:rPr>
        <w:noProof/>
        <w:lang w:eastAsia="es-CO"/>
      </w:rPr>
      <w:drawing>
        <wp:inline distT="0" distB="0" distL="0" distR="0" wp14:anchorId="06E49525" wp14:editId="0A3A573B">
          <wp:extent cx="715010" cy="699135"/>
          <wp:effectExtent l="0" t="0" r="8890" b="5715"/>
          <wp:docPr id="670777213" name="Imagen 670777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00FC"/>
    <w:rsid w:val="00114AEC"/>
    <w:rsid w:val="00115DB7"/>
    <w:rsid w:val="0015697F"/>
    <w:rsid w:val="00175A16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E0198"/>
    <w:rsid w:val="002F3A92"/>
    <w:rsid w:val="002F56E8"/>
    <w:rsid w:val="00304E93"/>
    <w:rsid w:val="0030675A"/>
    <w:rsid w:val="0031592E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09E6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84134"/>
    <w:rsid w:val="00A945B2"/>
    <w:rsid w:val="00AA2937"/>
    <w:rsid w:val="00AB0A03"/>
    <w:rsid w:val="00AE1C21"/>
    <w:rsid w:val="00AE331C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CF3B5A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15014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EEA3B7F-C6AC-4D99-808C-1A0CA3C7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3C24A7"/>
    <w:rsid w:val="00414632"/>
    <w:rsid w:val="004210E3"/>
    <w:rsid w:val="004D198A"/>
    <w:rsid w:val="008407BD"/>
    <w:rsid w:val="00924FDA"/>
    <w:rsid w:val="009E6A90"/>
    <w:rsid w:val="00A8087D"/>
    <w:rsid w:val="00A87632"/>
    <w:rsid w:val="00AF205E"/>
    <w:rsid w:val="00B96D21"/>
    <w:rsid w:val="00BB05CC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134E68F-739A-43F4-9810-5FC654D90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1039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ibeth montes</cp:lastModifiedBy>
  <cp:revision>8</cp:revision>
  <dcterms:created xsi:type="dcterms:W3CDTF">2020-12-01T22:21:00Z</dcterms:created>
  <dcterms:modified xsi:type="dcterms:W3CDTF">2025-07-29T13:34:00Z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2023-11-22T17:06:33Z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33ccac4c-224e-4f7d-b27e-153401366a7f</vt:lpwstr>
  </property>
  <property fmtid="{D5CDD505-2E9C-101B-9397-08002B2CF9AE}" pid="8" name="MSIP_Label_1299739c-ad3d-4908-806e-4d91151a6e13_ContentBits">
    <vt:lpwstr>0</vt:lpwstr>
  </property>
</Properties>
</file>