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1" w:rightFromText="141" w:vertAnchor="text" w:horzAnchor="margin" w:tblpXSpec="center" w:tblpY="61"/>
        <w:tblW w:w="10740" w:type="dxa"/>
        <w:tblLook w:val="04A0" w:firstRow="1" w:lastRow="0" w:firstColumn="1" w:lastColumn="0" w:noHBand="0" w:noVBand="1"/>
      </w:tblPr>
      <w:tblGrid>
        <w:gridCol w:w="11076"/>
      </w:tblGrid>
      <w:tr w:rsidR="007527CC" w:rsidRPr="00631256" w14:paraId="3463F5C6" w14:textId="77777777" w:rsidTr="00EC18D0">
        <w:trPr>
          <w:trHeight w:val="112"/>
        </w:trPr>
        <w:tc>
          <w:tcPr>
            <w:tcW w:w="10740" w:type="dxa"/>
            <w:shd w:val="clear" w:color="auto" w:fill="BFBFBF" w:themeFill="background1" w:themeFillShade="BF"/>
          </w:tcPr>
          <w:p w14:paraId="5FFAD255" w14:textId="77777777" w:rsidR="007527CC" w:rsidRPr="00631256" w:rsidRDefault="007C24E2" w:rsidP="007C24E2">
            <w:pPr>
              <w:jc w:val="center"/>
              <w:rPr>
                <w:rFonts w:ascii="Arial Narrow" w:hAnsi="Arial Narrow" w:cs="Arial"/>
                <w:b/>
              </w:rPr>
            </w:pPr>
            <w:r w:rsidRPr="00631256">
              <w:rPr>
                <w:rFonts w:ascii="Arial Narrow" w:hAnsi="Arial Narrow" w:cs="Arial"/>
                <w:b/>
              </w:rPr>
              <w:t>OBJETO CONTRACTUAL</w:t>
            </w:r>
          </w:p>
        </w:tc>
      </w:tr>
      <w:tr w:rsidR="007527CC" w:rsidRPr="00631256" w14:paraId="01BA10A0" w14:textId="77777777" w:rsidTr="00EC18D0">
        <w:trPr>
          <w:trHeight w:val="112"/>
        </w:trPr>
        <w:tc>
          <w:tcPr>
            <w:tcW w:w="10740" w:type="dxa"/>
          </w:tcPr>
          <w:p w14:paraId="449575A3" w14:textId="77777777" w:rsidR="00872826" w:rsidRDefault="00872826" w:rsidP="00683E65">
            <w:pPr>
              <w:pStyle w:val="Default"/>
              <w:jc w:val="both"/>
              <w:rPr>
                <w:rFonts w:ascii="Arial Narrow" w:hAnsi="Arial Narrow"/>
                <w:color w:val="auto"/>
                <w:sz w:val="20"/>
                <w:szCs w:val="20"/>
              </w:rPr>
            </w:pPr>
          </w:p>
          <w:p w14:paraId="79D8802C" w14:textId="49C79780" w:rsidR="001956E5" w:rsidRPr="00631256" w:rsidRDefault="00404CFF" w:rsidP="000A1215">
            <w:pPr>
              <w:pStyle w:val="Default"/>
              <w:jc w:val="both"/>
              <w:rPr>
                <w:rFonts w:ascii="Arial Narrow" w:hAnsi="Arial Narrow"/>
                <w:color w:val="auto"/>
                <w:sz w:val="20"/>
                <w:szCs w:val="20"/>
              </w:rPr>
            </w:pPr>
            <w:r w:rsidRPr="00404CFF">
              <w:rPr>
                <w:rFonts w:ascii="Arial Narrow" w:hAnsi="Arial Narrow"/>
                <w:color w:val="auto"/>
                <w:sz w:val="20"/>
                <w:szCs w:val="20"/>
              </w:rPr>
              <w:t>(INFO-059) ADQUISICIÓN Y/O RENOVACIÓN DEL SOPORTE Y MANTENIMIENTO SISTEMA CHATBOT GAIA</w:t>
            </w:r>
            <w:r w:rsidR="007936B7">
              <w:rPr>
                <w:rFonts w:ascii="Arial Narrow" w:hAnsi="Arial Narrow"/>
                <w:color w:val="auto"/>
                <w:sz w:val="20"/>
                <w:szCs w:val="20"/>
              </w:rPr>
              <w:t>.</w:t>
            </w:r>
          </w:p>
        </w:tc>
      </w:tr>
      <w:tr w:rsidR="007527CC" w:rsidRPr="00631256" w14:paraId="00B67AD9" w14:textId="77777777" w:rsidTr="00EC18D0">
        <w:trPr>
          <w:trHeight w:val="112"/>
        </w:trPr>
        <w:tc>
          <w:tcPr>
            <w:tcW w:w="10740" w:type="dxa"/>
            <w:shd w:val="clear" w:color="auto" w:fill="BFBFBF" w:themeFill="background1" w:themeFillShade="BF"/>
          </w:tcPr>
          <w:p w14:paraId="5A1C6852" w14:textId="77777777" w:rsidR="00495A3C" w:rsidRPr="00631256" w:rsidRDefault="00495A3C" w:rsidP="00495A3C">
            <w:pPr>
              <w:keepNext/>
              <w:jc w:val="center"/>
              <w:outlineLvl w:val="3"/>
              <w:rPr>
                <w:rFonts w:ascii="Arial Narrow" w:hAnsi="Arial Narrow" w:cs="Arial"/>
                <w:b/>
                <w:bCs/>
              </w:rPr>
            </w:pPr>
            <w:r w:rsidRPr="00631256">
              <w:rPr>
                <w:rFonts w:ascii="Arial Narrow" w:hAnsi="Arial Narrow" w:cs="Arial"/>
                <w:b/>
                <w:bCs/>
              </w:rPr>
              <w:t>ANALISIS DEL SECTOR</w:t>
            </w:r>
          </w:p>
          <w:p w14:paraId="0EDAF35A" w14:textId="77777777" w:rsidR="007527CC" w:rsidRPr="00631256" w:rsidRDefault="007527CC" w:rsidP="007C24E2">
            <w:pPr>
              <w:jc w:val="center"/>
              <w:rPr>
                <w:rFonts w:ascii="Arial Narrow" w:hAnsi="Arial Narrow" w:cs="Arial"/>
                <w:b/>
              </w:rPr>
            </w:pPr>
          </w:p>
        </w:tc>
      </w:tr>
      <w:tr w:rsidR="007527CC" w:rsidRPr="00631256" w14:paraId="7F34A611" w14:textId="77777777" w:rsidTr="00EC18D0">
        <w:trPr>
          <w:trHeight w:val="112"/>
        </w:trPr>
        <w:tc>
          <w:tcPr>
            <w:tcW w:w="10740" w:type="dxa"/>
          </w:tcPr>
          <w:p w14:paraId="79DF9F33" w14:textId="77777777" w:rsidR="00872826" w:rsidRPr="00987BC6" w:rsidRDefault="00872826" w:rsidP="00872826">
            <w:pPr>
              <w:spacing w:before="36" w:line="274" w:lineRule="exact"/>
              <w:ind w:right="65"/>
              <w:jc w:val="both"/>
              <w:rPr>
                <w:rFonts w:ascii="Arial Narrow" w:hAnsi="Arial Narrow" w:cs="Arial"/>
                <w:sz w:val="22"/>
                <w:szCs w:val="22"/>
              </w:rPr>
            </w:pPr>
            <w:r w:rsidRPr="00987BC6">
              <w:rPr>
                <w:rFonts w:ascii="Arial Narrow" w:hAnsi="Arial Narrow" w:cs="Arial"/>
                <w:sz w:val="22"/>
                <w:szCs w:val="22"/>
              </w:rPr>
              <w:t>Atendiendo a lo establecido en el artículo 2.2.1.1.1.6.1 del Decreto 1082 de 2015 y la Guía para la Elaboración de Estudios del Sector de Colombia Compra Eficiente, la Entidad realiza el siguiente análisis del sector así:</w:t>
            </w:r>
          </w:p>
          <w:p w14:paraId="06D90E03" w14:textId="77777777" w:rsidR="00834C85" w:rsidRPr="00987BC6" w:rsidRDefault="00834C85" w:rsidP="00872826">
            <w:pPr>
              <w:spacing w:before="36" w:line="274" w:lineRule="exact"/>
              <w:ind w:right="65"/>
              <w:jc w:val="both"/>
              <w:rPr>
                <w:rFonts w:ascii="Arial Narrow" w:hAnsi="Arial Narrow" w:cs="Arial"/>
                <w:sz w:val="22"/>
                <w:szCs w:val="22"/>
              </w:rPr>
            </w:pPr>
          </w:p>
          <w:p w14:paraId="73A2E01B" w14:textId="4A7C5648" w:rsidR="00834C85" w:rsidRPr="004A19C5" w:rsidRDefault="00834C85" w:rsidP="00834C85">
            <w:pPr>
              <w:spacing w:before="36" w:line="274" w:lineRule="exact"/>
              <w:ind w:right="65"/>
              <w:jc w:val="center"/>
              <w:rPr>
                <w:rFonts w:ascii="Arial Narrow" w:hAnsi="Arial Narrow" w:cs="Arial"/>
                <w:b/>
                <w:bCs/>
                <w:sz w:val="22"/>
                <w:szCs w:val="22"/>
              </w:rPr>
            </w:pPr>
            <w:r w:rsidRPr="004A19C5">
              <w:rPr>
                <w:rFonts w:ascii="Arial Narrow" w:hAnsi="Arial Narrow" w:cs="Arial"/>
                <w:b/>
                <w:bCs/>
                <w:sz w:val="22"/>
                <w:szCs w:val="22"/>
              </w:rPr>
              <w:t>PERSPECTIVA COMERCIAL</w:t>
            </w:r>
          </w:p>
          <w:p w14:paraId="12EB6064" w14:textId="77777777" w:rsidR="00872826" w:rsidRPr="00987BC6" w:rsidRDefault="00872826" w:rsidP="00872826">
            <w:pPr>
              <w:spacing w:before="36" w:line="274" w:lineRule="exact"/>
              <w:ind w:right="65"/>
              <w:rPr>
                <w:rFonts w:ascii="Arial Narrow" w:hAnsi="Arial Narrow" w:cs="Arial"/>
                <w:sz w:val="22"/>
                <w:szCs w:val="22"/>
              </w:rPr>
            </w:pPr>
          </w:p>
          <w:p w14:paraId="0C011047" w14:textId="77777777" w:rsidR="00872826" w:rsidRPr="00987BC6" w:rsidRDefault="00872826" w:rsidP="00872826">
            <w:pPr>
              <w:ind w:right="65"/>
              <w:jc w:val="both"/>
              <w:rPr>
                <w:rFonts w:ascii="Arial Narrow" w:hAnsi="Arial Narrow" w:cs="Arial"/>
                <w:sz w:val="22"/>
                <w:szCs w:val="22"/>
              </w:rPr>
            </w:pPr>
            <w:r w:rsidRPr="00987BC6">
              <w:rPr>
                <w:rFonts w:ascii="Arial Narrow" w:hAnsi="Arial Narrow" w:cs="Arial"/>
                <w:sz w:val="22"/>
                <w:szCs w:val="22"/>
              </w:rPr>
              <w:t>La actividad económica está dividida en sectores económicos. Cada sector se refiere a una parte de la actividad económica cuyos elementos tienen características comunes, guardan una unidad y se diferencian de otras agrupaciones. Su división se realiza de acuerdo a los procesos de producción que ocurren al interior de cada uno de ellos.</w:t>
            </w:r>
          </w:p>
          <w:p w14:paraId="1FDA1969" w14:textId="77777777" w:rsidR="00872826" w:rsidRPr="00987BC6" w:rsidRDefault="00872826" w:rsidP="00872826">
            <w:pPr>
              <w:ind w:left="222" w:right="65"/>
              <w:jc w:val="both"/>
              <w:rPr>
                <w:rFonts w:ascii="Arial Narrow" w:hAnsi="Arial Narrow" w:cs="Arial"/>
                <w:sz w:val="22"/>
                <w:szCs w:val="22"/>
              </w:rPr>
            </w:pPr>
          </w:p>
          <w:p w14:paraId="1BD6F270" w14:textId="77777777" w:rsidR="00872826" w:rsidRPr="00987BC6" w:rsidRDefault="00872826" w:rsidP="00872826">
            <w:pPr>
              <w:ind w:right="65"/>
              <w:jc w:val="both"/>
              <w:rPr>
                <w:rFonts w:ascii="Arial Narrow" w:hAnsi="Arial Narrow" w:cs="Arial"/>
                <w:sz w:val="22"/>
                <w:szCs w:val="22"/>
              </w:rPr>
            </w:pPr>
            <w:r w:rsidRPr="00987BC6">
              <w:rPr>
                <w:rFonts w:ascii="Arial Narrow" w:hAnsi="Arial Narrow" w:cs="Arial"/>
                <w:sz w:val="22"/>
                <w:szCs w:val="22"/>
              </w:rPr>
              <w:t xml:space="preserve">Según la división de la economía clásica, los sectores de la economía son los siguientes: </w:t>
            </w:r>
          </w:p>
          <w:p w14:paraId="201F7DC5" w14:textId="77777777" w:rsidR="00872826" w:rsidRPr="00987BC6" w:rsidRDefault="00872826" w:rsidP="00872826">
            <w:pPr>
              <w:ind w:right="65"/>
              <w:jc w:val="both"/>
              <w:rPr>
                <w:rFonts w:ascii="Arial Narrow" w:hAnsi="Arial Narrow" w:cs="Arial"/>
                <w:sz w:val="22"/>
                <w:szCs w:val="22"/>
              </w:rPr>
            </w:pPr>
          </w:p>
          <w:p w14:paraId="7328A230" w14:textId="77777777" w:rsidR="00872826" w:rsidRPr="00987BC6" w:rsidRDefault="00872826" w:rsidP="00872826">
            <w:pPr>
              <w:ind w:right="65"/>
              <w:jc w:val="both"/>
              <w:rPr>
                <w:rFonts w:ascii="Arial Narrow" w:hAnsi="Arial Narrow" w:cs="Arial"/>
                <w:sz w:val="22"/>
                <w:szCs w:val="22"/>
              </w:rPr>
            </w:pPr>
            <w:r w:rsidRPr="00987BC6">
              <w:rPr>
                <w:rFonts w:ascii="Arial Narrow" w:hAnsi="Arial Narrow" w:cs="Arial"/>
                <w:sz w:val="22"/>
                <w:szCs w:val="22"/>
              </w:rPr>
              <w:t>Sector primario o sector agropecuario.</w:t>
            </w:r>
          </w:p>
          <w:p w14:paraId="78E31168" w14:textId="77777777" w:rsidR="00872826" w:rsidRPr="00987BC6" w:rsidRDefault="00872826" w:rsidP="00872826">
            <w:pPr>
              <w:ind w:right="65"/>
              <w:jc w:val="both"/>
              <w:rPr>
                <w:rFonts w:ascii="Arial Narrow" w:hAnsi="Arial Narrow" w:cs="Arial"/>
                <w:sz w:val="22"/>
                <w:szCs w:val="22"/>
              </w:rPr>
            </w:pPr>
            <w:r w:rsidRPr="00987BC6">
              <w:rPr>
                <w:rFonts w:ascii="Arial Narrow" w:hAnsi="Arial Narrow" w:cs="Arial"/>
                <w:sz w:val="22"/>
                <w:szCs w:val="22"/>
              </w:rPr>
              <w:t>Sector secundario o sector Industrial.</w:t>
            </w:r>
          </w:p>
          <w:p w14:paraId="3A1FBA4B" w14:textId="77777777" w:rsidR="00872826" w:rsidRPr="00987BC6" w:rsidRDefault="00872826" w:rsidP="00872826">
            <w:pPr>
              <w:ind w:right="65"/>
              <w:jc w:val="both"/>
              <w:rPr>
                <w:rFonts w:ascii="Arial Narrow" w:hAnsi="Arial Narrow" w:cs="Arial"/>
                <w:sz w:val="22"/>
                <w:szCs w:val="22"/>
              </w:rPr>
            </w:pPr>
            <w:r w:rsidRPr="00987BC6">
              <w:rPr>
                <w:rFonts w:ascii="Arial Narrow" w:hAnsi="Arial Narrow" w:cs="Arial"/>
                <w:sz w:val="22"/>
                <w:szCs w:val="22"/>
              </w:rPr>
              <w:t>Sector terciario o sector de servicios.</w:t>
            </w:r>
          </w:p>
          <w:p w14:paraId="6E3A9E4B" w14:textId="77777777" w:rsidR="00872826" w:rsidRPr="00987BC6" w:rsidRDefault="00872826" w:rsidP="00872826">
            <w:pPr>
              <w:ind w:right="96"/>
              <w:jc w:val="both"/>
              <w:rPr>
                <w:rFonts w:ascii="Arial Narrow" w:hAnsi="Arial Narrow" w:cs="Arial"/>
                <w:sz w:val="22"/>
                <w:szCs w:val="22"/>
              </w:rPr>
            </w:pPr>
          </w:p>
          <w:p w14:paraId="59D79549" w14:textId="77777777" w:rsidR="00872826" w:rsidRPr="00987BC6" w:rsidRDefault="00872826" w:rsidP="00872826">
            <w:pPr>
              <w:ind w:right="96"/>
              <w:jc w:val="both"/>
              <w:rPr>
                <w:rFonts w:ascii="Arial Narrow" w:hAnsi="Arial Narrow" w:cs="Arial"/>
                <w:sz w:val="22"/>
                <w:szCs w:val="22"/>
              </w:rPr>
            </w:pPr>
            <w:r w:rsidRPr="00987BC6">
              <w:rPr>
                <w:rFonts w:ascii="Arial Narrow" w:hAnsi="Arial Narrow" w:cs="Arial"/>
                <w:sz w:val="22"/>
                <w:szCs w:val="22"/>
              </w:rPr>
              <w:t>Primario o Agropecuario</w:t>
            </w:r>
          </w:p>
          <w:p w14:paraId="3E86FD0B" w14:textId="77777777" w:rsidR="00872826" w:rsidRPr="00987BC6" w:rsidRDefault="00872826" w:rsidP="00872826">
            <w:pPr>
              <w:spacing w:before="36"/>
              <w:ind w:right="65"/>
              <w:jc w:val="both"/>
              <w:rPr>
                <w:rFonts w:ascii="Arial Narrow" w:hAnsi="Arial Narrow" w:cs="Arial"/>
                <w:sz w:val="22"/>
                <w:szCs w:val="22"/>
              </w:rPr>
            </w:pPr>
            <w:r w:rsidRPr="00987BC6">
              <w:rPr>
                <w:rFonts w:ascii="Arial Narrow" w:hAnsi="Arial Narrow" w:cs="Arial"/>
                <w:sz w:val="22"/>
                <w:szCs w:val="22"/>
              </w:rPr>
              <w:t>Es el sector que obtiene el producto de sus actividades directamente de la naturaleza, sin ningún proceso de trasformación. Dentro de este sector se encuentran la agricultura, la ganadería, la silvicultura, la caza y la pesca. No se incluyen dentro de este sector a la minería y a la extracción de petróleo, las cuales se consideran parte del sector industrial.</w:t>
            </w:r>
          </w:p>
          <w:p w14:paraId="5BA65B92" w14:textId="77777777" w:rsidR="00872826" w:rsidRPr="00987BC6" w:rsidRDefault="00872826" w:rsidP="00872826">
            <w:pPr>
              <w:spacing w:before="36"/>
              <w:ind w:left="222" w:right="65"/>
              <w:jc w:val="both"/>
              <w:rPr>
                <w:rFonts w:ascii="Arial Narrow" w:hAnsi="Arial Narrow" w:cs="Arial"/>
                <w:sz w:val="22"/>
                <w:szCs w:val="22"/>
              </w:rPr>
            </w:pPr>
          </w:p>
          <w:p w14:paraId="1813E24F" w14:textId="77777777" w:rsidR="00872826" w:rsidRPr="00987BC6" w:rsidRDefault="00872826" w:rsidP="00872826">
            <w:pPr>
              <w:spacing w:before="36"/>
              <w:ind w:right="65"/>
              <w:jc w:val="both"/>
              <w:rPr>
                <w:rFonts w:ascii="Arial Narrow" w:hAnsi="Arial Narrow" w:cs="Arial"/>
                <w:sz w:val="22"/>
                <w:szCs w:val="22"/>
              </w:rPr>
            </w:pPr>
            <w:r w:rsidRPr="00987BC6">
              <w:rPr>
                <w:rFonts w:ascii="Arial Narrow" w:hAnsi="Arial Narrow" w:cs="Arial"/>
                <w:sz w:val="22"/>
                <w:szCs w:val="22"/>
              </w:rPr>
              <w:t xml:space="preserve">Sector Secundario Industrial  </w:t>
            </w:r>
          </w:p>
          <w:p w14:paraId="4DDDA440" w14:textId="77777777" w:rsidR="00872826" w:rsidRPr="00987BC6" w:rsidRDefault="00872826" w:rsidP="00872826">
            <w:pPr>
              <w:spacing w:before="36"/>
              <w:ind w:right="65"/>
              <w:jc w:val="both"/>
              <w:rPr>
                <w:rFonts w:ascii="Arial Narrow" w:hAnsi="Arial Narrow" w:cs="Arial"/>
                <w:sz w:val="22"/>
                <w:szCs w:val="22"/>
              </w:rPr>
            </w:pPr>
            <w:r w:rsidRPr="00987BC6">
              <w:rPr>
                <w:rFonts w:ascii="Arial Narrow" w:hAnsi="Arial Narrow" w:cs="Arial"/>
                <w:sz w:val="22"/>
                <w:szCs w:val="22"/>
              </w:rPr>
              <w:t>Comprende todas las actividades económicas de un país relacionadas con la trasformación industrial de los alimentos y otros tipos de bienes o mercancías, los cuales se utilizan como base para la fabricación de nuevos productos.</w:t>
            </w:r>
          </w:p>
          <w:p w14:paraId="4AF303E4" w14:textId="77777777" w:rsidR="00872826" w:rsidRPr="00987BC6" w:rsidRDefault="00872826" w:rsidP="00872826">
            <w:pPr>
              <w:ind w:left="222" w:right="176"/>
              <w:rPr>
                <w:rFonts w:ascii="Arial Narrow" w:hAnsi="Arial Narrow" w:cs="Arial"/>
                <w:sz w:val="22"/>
                <w:szCs w:val="22"/>
              </w:rPr>
            </w:pPr>
          </w:p>
          <w:p w14:paraId="67E91718" w14:textId="77777777" w:rsidR="00872826" w:rsidRPr="00987BC6" w:rsidRDefault="00872826" w:rsidP="00872826">
            <w:pPr>
              <w:ind w:right="176"/>
              <w:rPr>
                <w:rFonts w:ascii="Arial Narrow" w:hAnsi="Arial Narrow" w:cs="Arial"/>
                <w:sz w:val="22"/>
                <w:szCs w:val="22"/>
              </w:rPr>
            </w:pPr>
            <w:r w:rsidRPr="00987BC6">
              <w:rPr>
                <w:rFonts w:ascii="Arial Narrow" w:hAnsi="Arial Narrow" w:cs="Arial"/>
                <w:sz w:val="22"/>
                <w:szCs w:val="22"/>
              </w:rPr>
              <w:t xml:space="preserve">Se divide en dos </w:t>
            </w:r>
            <w:proofErr w:type="spellStart"/>
            <w:r w:rsidRPr="00987BC6">
              <w:rPr>
                <w:rFonts w:ascii="Arial Narrow" w:hAnsi="Arial Narrow" w:cs="Arial"/>
                <w:sz w:val="22"/>
                <w:szCs w:val="22"/>
              </w:rPr>
              <w:t>sub-sectores</w:t>
            </w:r>
            <w:proofErr w:type="spellEnd"/>
            <w:r w:rsidRPr="00987BC6">
              <w:rPr>
                <w:rFonts w:ascii="Arial Narrow" w:hAnsi="Arial Narrow" w:cs="Arial"/>
                <w:sz w:val="22"/>
                <w:szCs w:val="22"/>
              </w:rPr>
              <w:t>: industrial extractivo e industrial de trasformación.</w:t>
            </w:r>
          </w:p>
          <w:p w14:paraId="7427E8AE" w14:textId="77777777" w:rsidR="00872826" w:rsidRPr="00987BC6" w:rsidRDefault="00872826" w:rsidP="00872826">
            <w:pPr>
              <w:ind w:left="222" w:right="176"/>
              <w:rPr>
                <w:rFonts w:ascii="Arial Narrow" w:hAnsi="Arial Narrow" w:cs="Arial"/>
                <w:sz w:val="22"/>
                <w:szCs w:val="22"/>
              </w:rPr>
            </w:pPr>
          </w:p>
          <w:p w14:paraId="3A1649CE" w14:textId="77777777" w:rsidR="00872826" w:rsidRPr="00987BC6" w:rsidRDefault="00872826" w:rsidP="00872826">
            <w:pPr>
              <w:ind w:right="176"/>
              <w:jc w:val="both"/>
              <w:rPr>
                <w:rFonts w:ascii="Arial Narrow" w:hAnsi="Arial Narrow" w:cs="Arial"/>
                <w:sz w:val="22"/>
                <w:szCs w:val="22"/>
              </w:rPr>
            </w:pPr>
            <w:r w:rsidRPr="00987BC6">
              <w:rPr>
                <w:rFonts w:ascii="Arial Narrow" w:hAnsi="Arial Narrow" w:cs="Arial"/>
                <w:sz w:val="22"/>
                <w:szCs w:val="22"/>
              </w:rPr>
              <w:t>Industrial extractivo: extracción minera y de petróleo.</w:t>
            </w:r>
          </w:p>
          <w:p w14:paraId="041A4193" w14:textId="77777777" w:rsidR="00872826" w:rsidRPr="00987BC6" w:rsidRDefault="00872826" w:rsidP="00872826">
            <w:pPr>
              <w:ind w:left="222" w:right="176"/>
              <w:jc w:val="both"/>
              <w:rPr>
                <w:rFonts w:ascii="Arial Narrow" w:hAnsi="Arial Narrow" w:cs="Arial"/>
                <w:sz w:val="22"/>
                <w:szCs w:val="22"/>
              </w:rPr>
            </w:pPr>
          </w:p>
          <w:p w14:paraId="7E5260CB" w14:textId="77777777" w:rsidR="00872826" w:rsidRPr="00987BC6" w:rsidRDefault="00872826" w:rsidP="00872826">
            <w:pPr>
              <w:ind w:right="176"/>
              <w:jc w:val="both"/>
              <w:rPr>
                <w:rFonts w:ascii="Arial Narrow" w:hAnsi="Arial Narrow" w:cs="Arial"/>
                <w:sz w:val="22"/>
                <w:szCs w:val="22"/>
              </w:rPr>
            </w:pPr>
            <w:r w:rsidRPr="00987BC6">
              <w:rPr>
                <w:rFonts w:ascii="Arial Narrow" w:hAnsi="Arial Narrow" w:cs="Arial"/>
                <w:sz w:val="22"/>
                <w:szCs w:val="22"/>
              </w:rPr>
              <w:t>Industrial de trasformación: Envasado de legumbres y frutas, embotellado de refrescos, fabricación de abonos y fertilizantes, vehículos, cementos, aparatos electrodomésticos, etc.</w:t>
            </w:r>
          </w:p>
          <w:p w14:paraId="39583505" w14:textId="77777777" w:rsidR="00872826" w:rsidRPr="00987BC6" w:rsidRDefault="00872826" w:rsidP="00872826">
            <w:pPr>
              <w:spacing w:before="17"/>
              <w:jc w:val="both"/>
              <w:rPr>
                <w:rFonts w:ascii="Arial Narrow" w:hAnsi="Arial Narrow" w:cs="Arial"/>
                <w:sz w:val="22"/>
                <w:szCs w:val="22"/>
              </w:rPr>
            </w:pPr>
          </w:p>
          <w:p w14:paraId="07F6E29A" w14:textId="77777777" w:rsidR="00872826" w:rsidRPr="00987BC6" w:rsidRDefault="00872826" w:rsidP="00872826">
            <w:pPr>
              <w:ind w:right="104"/>
              <w:jc w:val="both"/>
              <w:rPr>
                <w:rFonts w:ascii="Arial Narrow" w:hAnsi="Arial Narrow" w:cs="Arial"/>
                <w:sz w:val="22"/>
                <w:szCs w:val="22"/>
              </w:rPr>
            </w:pPr>
            <w:r w:rsidRPr="00987BC6">
              <w:rPr>
                <w:rFonts w:ascii="Arial Narrow" w:hAnsi="Arial Narrow" w:cs="Arial"/>
                <w:sz w:val="22"/>
                <w:szCs w:val="22"/>
              </w:rPr>
              <w:t xml:space="preserve">Sector terciario o de servicios: </w:t>
            </w:r>
          </w:p>
          <w:p w14:paraId="255FE2FF" w14:textId="77777777" w:rsidR="00872826" w:rsidRPr="00987BC6" w:rsidRDefault="00872826" w:rsidP="00872826">
            <w:pPr>
              <w:ind w:left="222" w:right="104"/>
              <w:jc w:val="both"/>
              <w:rPr>
                <w:rFonts w:ascii="Arial Narrow" w:hAnsi="Arial Narrow" w:cs="Arial"/>
                <w:sz w:val="22"/>
                <w:szCs w:val="22"/>
              </w:rPr>
            </w:pPr>
          </w:p>
          <w:p w14:paraId="6A941B30" w14:textId="77777777" w:rsidR="00872826" w:rsidRPr="00987BC6" w:rsidRDefault="00872826" w:rsidP="00872826">
            <w:pPr>
              <w:ind w:right="104"/>
              <w:jc w:val="both"/>
              <w:rPr>
                <w:rFonts w:ascii="Arial Narrow" w:hAnsi="Arial Narrow" w:cs="Arial"/>
                <w:sz w:val="22"/>
                <w:szCs w:val="22"/>
              </w:rPr>
            </w:pPr>
            <w:r w:rsidRPr="00987BC6">
              <w:rPr>
                <w:rFonts w:ascii="Arial Narrow" w:hAnsi="Arial Narrow" w:cs="Arial"/>
                <w:sz w:val="22"/>
                <w:szCs w:val="22"/>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4EE3F660" w14:textId="77777777" w:rsidR="00872826" w:rsidRPr="00987BC6" w:rsidRDefault="00872826" w:rsidP="00872826">
            <w:pPr>
              <w:rPr>
                <w:rFonts w:ascii="Arial Narrow" w:hAnsi="Arial Narrow" w:cs="Arial"/>
                <w:sz w:val="22"/>
                <w:szCs w:val="22"/>
              </w:rPr>
            </w:pPr>
          </w:p>
          <w:p w14:paraId="1A6F96F8" w14:textId="77777777" w:rsidR="00872826" w:rsidRPr="00987BC6" w:rsidRDefault="00872826" w:rsidP="00872826">
            <w:pPr>
              <w:ind w:right="104"/>
              <w:jc w:val="both"/>
              <w:rPr>
                <w:rFonts w:ascii="Arial Narrow" w:hAnsi="Arial Narrow" w:cs="Arial"/>
                <w:sz w:val="22"/>
                <w:szCs w:val="22"/>
              </w:rPr>
            </w:pPr>
            <w:r w:rsidRPr="00987BC6">
              <w:rPr>
                <w:rFonts w:ascii="Arial Narrow" w:hAnsi="Arial Narrow" w:cs="Arial"/>
                <w:sz w:val="22"/>
                <w:szCs w:val="22"/>
              </w:rPr>
              <w:lastRenderedPageBreak/>
              <w:t xml:space="preserve">Es indispensable aclarar que los dos primeros sectores producen bienes tangibles, por lo cual son considerados como sectores productivos. Es tercer sector se considera no productivo, puesto que no produce bienes tangibles, pero, sin embargo, contribuye a la formación el ingreso nacional y del producto nacional.  </w:t>
            </w:r>
          </w:p>
          <w:p w14:paraId="45FF769E" w14:textId="77777777" w:rsidR="00872826" w:rsidRPr="00987BC6" w:rsidRDefault="00872826" w:rsidP="00872826">
            <w:pPr>
              <w:ind w:left="222" w:right="104"/>
              <w:jc w:val="both"/>
              <w:rPr>
                <w:rFonts w:ascii="Arial Narrow" w:hAnsi="Arial Narrow" w:cs="Arial"/>
                <w:sz w:val="22"/>
                <w:szCs w:val="22"/>
              </w:rPr>
            </w:pPr>
          </w:p>
          <w:p w14:paraId="74767305" w14:textId="77777777" w:rsidR="00872826" w:rsidRPr="00987BC6" w:rsidRDefault="00872826" w:rsidP="00872826">
            <w:pPr>
              <w:ind w:right="104"/>
              <w:jc w:val="both"/>
              <w:rPr>
                <w:rFonts w:ascii="Arial Narrow" w:hAnsi="Arial Narrow" w:cs="Arial"/>
                <w:sz w:val="22"/>
                <w:szCs w:val="22"/>
              </w:rPr>
            </w:pPr>
            <w:r w:rsidRPr="00987BC6">
              <w:rPr>
                <w:rFonts w:ascii="Arial Narrow" w:hAnsi="Arial Narrow" w:cs="Arial"/>
                <w:sz w:val="22"/>
                <w:szCs w:val="22"/>
              </w:rPr>
              <w:t>Aunque los sectores anteriormente indicados son aquellos que la teoría económica menciona como sectores de la economía. Es común que las actividades económicas se diferencien aún más dependiendo de su especialización. Lo anterior da origen a los siguientes sectores económicos, los cuales son:</w:t>
            </w:r>
          </w:p>
          <w:p w14:paraId="7F278F08" w14:textId="77777777" w:rsidR="00872826" w:rsidRPr="00987BC6" w:rsidRDefault="00872826" w:rsidP="00872826">
            <w:pPr>
              <w:ind w:left="142"/>
              <w:jc w:val="both"/>
              <w:rPr>
                <w:rFonts w:ascii="Arial Narrow" w:hAnsi="Arial Narrow" w:cs="Arial"/>
                <w:sz w:val="22"/>
                <w:szCs w:val="22"/>
              </w:rPr>
            </w:pPr>
          </w:p>
          <w:p w14:paraId="2BA72ECD" w14:textId="77777777" w:rsidR="00872826" w:rsidRPr="00987BC6" w:rsidRDefault="00872826" w:rsidP="00872826">
            <w:pPr>
              <w:pStyle w:val="Prrafodelista"/>
              <w:numPr>
                <w:ilvl w:val="0"/>
                <w:numId w:val="44"/>
              </w:numPr>
              <w:ind w:right="104"/>
              <w:rPr>
                <w:rFonts w:ascii="Arial Narrow" w:hAnsi="Arial Narrow" w:cs="Arial"/>
                <w:sz w:val="22"/>
                <w:szCs w:val="22"/>
                <w:lang w:val="es-CO" w:eastAsia="es-MX"/>
              </w:rPr>
            </w:pPr>
            <w:r w:rsidRPr="00987BC6">
              <w:rPr>
                <w:rFonts w:ascii="Arial Narrow" w:hAnsi="Arial Narrow" w:cs="Arial"/>
                <w:sz w:val="22"/>
                <w:szCs w:val="22"/>
                <w:lang w:val="es-CO" w:eastAsia="es-MX"/>
              </w:rPr>
              <w:t>Sector agropecuario: Corresponde al sector primario mencionado anteriormente.</w:t>
            </w:r>
          </w:p>
          <w:p w14:paraId="47BB42EB" w14:textId="77777777" w:rsidR="00872826" w:rsidRPr="00987BC6" w:rsidRDefault="00872826" w:rsidP="00872826">
            <w:pPr>
              <w:pStyle w:val="Prrafodelista"/>
              <w:numPr>
                <w:ilvl w:val="0"/>
                <w:numId w:val="44"/>
              </w:numPr>
              <w:ind w:right="104"/>
              <w:rPr>
                <w:rFonts w:ascii="Arial Narrow" w:hAnsi="Arial Narrow" w:cs="Arial"/>
                <w:sz w:val="22"/>
                <w:szCs w:val="22"/>
                <w:lang w:val="es-CO" w:eastAsia="es-MX"/>
              </w:rPr>
            </w:pPr>
            <w:r w:rsidRPr="00987BC6">
              <w:rPr>
                <w:rFonts w:ascii="Arial Narrow" w:hAnsi="Arial Narrow" w:cs="Arial"/>
                <w:sz w:val="22"/>
                <w:szCs w:val="22"/>
                <w:lang w:val="es-CO" w:eastAsia="es-MX"/>
              </w:rPr>
              <w:t>Sector Servicios: Corresponde al sector primario mencionado anteriormente.</w:t>
            </w:r>
          </w:p>
          <w:p w14:paraId="7603000B" w14:textId="77777777" w:rsidR="00872826" w:rsidRPr="00987BC6" w:rsidRDefault="00872826" w:rsidP="00872826">
            <w:pPr>
              <w:pStyle w:val="Prrafodelista"/>
              <w:numPr>
                <w:ilvl w:val="0"/>
                <w:numId w:val="44"/>
              </w:numPr>
              <w:ind w:right="104"/>
              <w:rPr>
                <w:rFonts w:ascii="Arial Narrow" w:hAnsi="Arial Narrow" w:cs="Arial"/>
                <w:sz w:val="22"/>
                <w:szCs w:val="22"/>
                <w:lang w:val="es-CO" w:eastAsia="es-MX"/>
              </w:rPr>
            </w:pPr>
            <w:r w:rsidRPr="00987BC6">
              <w:rPr>
                <w:rFonts w:ascii="Arial Narrow" w:hAnsi="Arial Narrow" w:cs="Arial"/>
                <w:sz w:val="22"/>
                <w:szCs w:val="22"/>
                <w:lang w:val="es-CO" w:eastAsia="es-MX"/>
              </w:rPr>
              <w:t>Sector Industrial: Corresponde al sector primario mencionado anteriormente.</w:t>
            </w:r>
          </w:p>
          <w:p w14:paraId="6C259B8E" w14:textId="77777777" w:rsidR="00872826" w:rsidRPr="00987BC6" w:rsidRDefault="00872826" w:rsidP="00872826">
            <w:pPr>
              <w:pStyle w:val="Prrafodelista"/>
              <w:numPr>
                <w:ilvl w:val="0"/>
                <w:numId w:val="44"/>
              </w:numPr>
              <w:ind w:right="104"/>
              <w:rPr>
                <w:rFonts w:ascii="Arial Narrow" w:hAnsi="Arial Narrow" w:cs="Arial"/>
                <w:sz w:val="22"/>
                <w:szCs w:val="22"/>
                <w:lang w:val="es-CO" w:eastAsia="es-MX"/>
              </w:rPr>
            </w:pPr>
            <w:r w:rsidRPr="00987BC6">
              <w:rPr>
                <w:rFonts w:ascii="Arial Narrow" w:hAnsi="Arial Narrow" w:cs="Arial"/>
                <w:sz w:val="22"/>
                <w:szCs w:val="22"/>
                <w:lang w:val="es-CO" w:eastAsia="es-MX"/>
              </w:rPr>
              <w:t>Sector transporte: Hace parte del sector terciario, e incluye el trasporte de carga, servicio de trasporte público, trasporte terrestre, aéreo, marítimo, etc.</w:t>
            </w:r>
          </w:p>
          <w:p w14:paraId="79CD96A3" w14:textId="77777777" w:rsidR="00872826" w:rsidRPr="00987BC6" w:rsidRDefault="00872826" w:rsidP="00872826">
            <w:pPr>
              <w:pStyle w:val="Prrafodelista"/>
              <w:numPr>
                <w:ilvl w:val="0"/>
                <w:numId w:val="44"/>
              </w:numPr>
              <w:ind w:right="104"/>
              <w:rPr>
                <w:rFonts w:ascii="Arial Narrow" w:hAnsi="Arial Narrow" w:cs="Arial"/>
                <w:sz w:val="22"/>
                <w:szCs w:val="22"/>
                <w:lang w:val="es-CO" w:eastAsia="es-MX"/>
              </w:rPr>
            </w:pPr>
            <w:r w:rsidRPr="00987BC6">
              <w:rPr>
                <w:rFonts w:ascii="Arial Narrow" w:hAnsi="Arial Narrow" w:cs="Arial"/>
                <w:sz w:val="22"/>
                <w:szCs w:val="22"/>
                <w:lang w:val="es-CO" w:eastAsia="es-MX"/>
              </w:rPr>
              <w:t xml:space="preserve">Sector comercio: Hace parte del sector terciario de la economía, e incluye comercio al por mayor, minorista, centros comerciales, cámaras de comercio, san </w:t>
            </w:r>
            <w:proofErr w:type="spellStart"/>
            <w:r w:rsidRPr="00987BC6">
              <w:rPr>
                <w:rFonts w:ascii="Arial Narrow" w:hAnsi="Arial Narrow" w:cs="Arial"/>
                <w:sz w:val="22"/>
                <w:szCs w:val="22"/>
                <w:lang w:val="es-CO" w:eastAsia="es-MX"/>
              </w:rPr>
              <w:t>andresitos</w:t>
            </w:r>
            <w:proofErr w:type="spellEnd"/>
            <w:r w:rsidRPr="00987BC6">
              <w:rPr>
                <w:rFonts w:ascii="Arial Narrow" w:hAnsi="Arial Narrow" w:cs="Arial"/>
                <w:sz w:val="22"/>
                <w:szCs w:val="22"/>
                <w:lang w:val="es-CO" w:eastAsia="es-MX"/>
              </w:rPr>
              <w:t xml:space="preserve">, plazas de mercado y en general, a todos aquellos que se relacionan con la actividad de comercio de diversos productos a nivel nacional o internacional. </w:t>
            </w:r>
          </w:p>
          <w:p w14:paraId="5F18D563" w14:textId="77777777" w:rsidR="00872826" w:rsidRPr="00987BC6" w:rsidRDefault="00872826" w:rsidP="00872826">
            <w:pPr>
              <w:pStyle w:val="Prrafodelista"/>
              <w:numPr>
                <w:ilvl w:val="0"/>
                <w:numId w:val="44"/>
              </w:numPr>
              <w:ind w:right="104"/>
              <w:rPr>
                <w:rFonts w:ascii="Arial Narrow" w:hAnsi="Arial Narrow" w:cs="Arial"/>
                <w:sz w:val="22"/>
                <w:szCs w:val="22"/>
                <w:lang w:val="es-CO" w:eastAsia="es-MX"/>
              </w:rPr>
            </w:pPr>
            <w:r w:rsidRPr="00987BC6">
              <w:rPr>
                <w:rFonts w:ascii="Arial Narrow" w:hAnsi="Arial Narrow" w:cs="Arial"/>
                <w:sz w:val="22"/>
                <w:szCs w:val="22"/>
                <w:lang w:val="es-CO" w:eastAsia="es-MX"/>
              </w:rPr>
              <w:t>Sector financiero: En este sector se incluyen todas aquellas organizaciones relacionadas con actividades bancarias y financieras, fondos de pensiones y cesantías, fiduciarias, etc.</w:t>
            </w:r>
          </w:p>
          <w:p w14:paraId="56BF1FA3" w14:textId="77777777" w:rsidR="00872826" w:rsidRPr="00987BC6" w:rsidRDefault="00872826" w:rsidP="00872826">
            <w:pPr>
              <w:pStyle w:val="Prrafodelista"/>
              <w:numPr>
                <w:ilvl w:val="0"/>
                <w:numId w:val="44"/>
              </w:numPr>
              <w:ind w:right="104"/>
              <w:rPr>
                <w:rFonts w:ascii="Arial Narrow" w:hAnsi="Arial Narrow" w:cs="Arial"/>
                <w:sz w:val="22"/>
                <w:szCs w:val="22"/>
                <w:lang w:val="es-CO" w:eastAsia="es-MX"/>
              </w:rPr>
            </w:pPr>
            <w:r w:rsidRPr="00987BC6">
              <w:rPr>
                <w:rFonts w:ascii="Arial Narrow" w:hAnsi="Arial Narrow" w:cs="Arial"/>
                <w:sz w:val="22"/>
                <w:szCs w:val="22"/>
                <w:lang w:val="es-CO" w:eastAsia="es-MX"/>
              </w:rPr>
              <w:t>Sector de la construcción: En este sector se incluyen las empresas y organizaciones relacionadas con la construcción, al igual que los arquitectos e ingenieros, las empresas productoras de materiales para la construcción etc.</w:t>
            </w:r>
          </w:p>
          <w:p w14:paraId="7D2DA6E6" w14:textId="77777777" w:rsidR="00872826" w:rsidRPr="00987BC6" w:rsidRDefault="00872826" w:rsidP="00872826">
            <w:pPr>
              <w:pStyle w:val="Prrafodelista"/>
              <w:numPr>
                <w:ilvl w:val="0"/>
                <w:numId w:val="44"/>
              </w:numPr>
              <w:ind w:right="104"/>
              <w:rPr>
                <w:rFonts w:ascii="Arial Narrow" w:hAnsi="Arial Narrow" w:cs="Arial"/>
                <w:sz w:val="22"/>
                <w:szCs w:val="22"/>
                <w:lang w:val="es-CO" w:eastAsia="es-MX"/>
              </w:rPr>
            </w:pPr>
            <w:r w:rsidRPr="00987BC6">
              <w:rPr>
                <w:rFonts w:ascii="Arial Narrow" w:hAnsi="Arial Narrow" w:cs="Arial"/>
                <w:sz w:val="22"/>
                <w:szCs w:val="22"/>
                <w:lang w:val="es-CO" w:eastAsia="es-MX"/>
              </w:rPr>
              <w:t xml:space="preserve">Sector minero y energético: Se incluyen en las todas las empresas que se relacionan con la actividad minera y energética de cualquier tipo (extracción de carbón, esmeraldas, gas y petróleo; empresas generadoras de energía, etc.  </w:t>
            </w:r>
          </w:p>
          <w:p w14:paraId="5B68BAF7" w14:textId="77777777" w:rsidR="00872826" w:rsidRPr="00987BC6" w:rsidRDefault="00872826" w:rsidP="00872826">
            <w:pPr>
              <w:pStyle w:val="Prrafodelista"/>
              <w:numPr>
                <w:ilvl w:val="0"/>
                <w:numId w:val="44"/>
              </w:numPr>
              <w:ind w:right="104"/>
              <w:rPr>
                <w:rFonts w:ascii="Arial Narrow" w:hAnsi="Arial Narrow" w:cs="Arial"/>
                <w:sz w:val="22"/>
                <w:szCs w:val="22"/>
                <w:lang w:val="es-CO" w:eastAsia="es-MX"/>
              </w:rPr>
            </w:pPr>
            <w:r w:rsidRPr="00987BC6">
              <w:rPr>
                <w:rFonts w:ascii="Arial Narrow" w:hAnsi="Arial Narrow" w:cs="Arial"/>
                <w:sz w:val="22"/>
                <w:szCs w:val="22"/>
                <w:lang w:val="es-CO" w:eastAsia="es-MX"/>
              </w:rPr>
              <w:t>Sector solidario: En este sector se incluyen las cooperativas, las cajas de compensación familiar, las empresas solidarias de salud, entre otras.</w:t>
            </w:r>
          </w:p>
          <w:p w14:paraId="5BD987D8" w14:textId="77777777" w:rsidR="00872826" w:rsidRPr="00987BC6" w:rsidRDefault="00872826" w:rsidP="00872826">
            <w:pPr>
              <w:pStyle w:val="Prrafodelista"/>
              <w:numPr>
                <w:ilvl w:val="0"/>
                <w:numId w:val="44"/>
              </w:numPr>
              <w:ind w:right="104"/>
              <w:rPr>
                <w:rFonts w:ascii="Arial Narrow" w:hAnsi="Arial Narrow" w:cs="Arial"/>
                <w:sz w:val="22"/>
                <w:szCs w:val="22"/>
                <w:lang w:val="es-CO" w:eastAsia="es-MX"/>
              </w:rPr>
            </w:pPr>
            <w:r w:rsidRPr="00987BC6">
              <w:rPr>
                <w:rFonts w:ascii="Arial Narrow" w:hAnsi="Arial Narrow" w:cs="Arial"/>
                <w:sz w:val="22"/>
                <w:szCs w:val="22"/>
                <w:lang w:val="es-CO" w:eastAsia="es-MX"/>
              </w:rPr>
              <w:t xml:space="preserve"> Sector de comunicaciones: En este sector se incluyen todas las empresas y organizaciones relacionadas con los medios de comunicación como (telefonía fija y celular, empresas de publicidad, periódicos, editoriales, etc.</w:t>
            </w:r>
            <w:r w:rsidRPr="00987BC6">
              <w:rPr>
                <w:rFonts w:cs="Arial"/>
                <w:lang w:val="es-CO" w:eastAsia="es-MX"/>
              </w:rPr>
              <w:footnoteReference w:id="1"/>
            </w:r>
            <w:r w:rsidRPr="00987BC6">
              <w:rPr>
                <w:rFonts w:ascii="Arial Narrow" w:hAnsi="Arial Narrow" w:cs="Arial"/>
                <w:sz w:val="22"/>
                <w:szCs w:val="22"/>
                <w:lang w:val="es-CO" w:eastAsia="es-MX"/>
              </w:rPr>
              <w:t xml:space="preserve"> </w:t>
            </w:r>
          </w:p>
          <w:p w14:paraId="73937E51" w14:textId="00CE8AC5" w:rsidR="007527CC" w:rsidRPr="00987BC6" w:rsidRDefault="007527CC" w:rsidP="007527CC">
            <w:pPr>
              <w:jc w:val="both"/>
              <w:rPr>
                <w:rFonts w:ascii="Arial Narrow" w:hAnsi="Arial Narrow" w:cs="Arial"/>
                <w:sz w:val="22"/>
                <w:szCs w:val="22"/>
              </w:rPr>
            </w:pPr>
          </w:p>
          <w:p w14:paraId="772C2095" w14:textId="6D7C85C2" w:rsidR="00950B06" w:rsidRPr="00987BC6" w:rsidRDefault="00950B06" w:rsidP="007527CC">
            <w:pPr>
              <w:jc w:val="both"/>
              <w:rPr>
                <w:rFonts w:ascii="Arial Narrow" w:hAnsi="Arial Narrow" w:cs="Arial"/>
                <w:sz w:val="22"/>
                <w:szCs w:val="22"/>
              </w:rPr>
            </w:pPr>
          </w:p>
          <w:p w14:paraId="59E60FD8" w14:textId="77777777" w:rsidR="00693F4D" w:rsidRPr="004A19C5" w:rsidRDefault="00693F4D" w:rsidP="00693F4D">
            <w:pPr>
              <w:jc w:val="both"/>
              <w:rPr>
                <w:rFonts w:ascii="Arial Narrow" w:hAnsi="Arial Narrow" w:cs="Arial"/>
                <w:b/>
                <w:bCs/>
                <w:sz w:val="22"/>
                <w:szCs w:val="22"/>
              </w:rPr>
            </w:pPr>
            <w:r w:rsidRPr="004A19C5">
              <w:rPr>
                <w:rFonts w:ascii="Arial Narrow" w:hAnsi="Arial Narrow" w:cs="Arial"/>
                <w:b/>
                <w:bCs/>
                <w:sz w:val="22"/>
                <w:szCs w:val="22"/>
              </w:rPr>
              <w:t>VARIABLES ECONOMICAS A CONSIDERAR EN EL PRESENTE PROCESO:</w:t>
            </w:r>
          </w:p>
          <w:p w14:paraId="69FAAC34" w14:textId="77777777" w:rsidR="00693F4D" w:rsidRPr="00987BC6" w:rsidRDefault="00693F4D" w:rsidP="00693F4D">
            <w:pPr>
              <w:jc w:val="both"/>
              <w:rPr>
                <w:rFonts w:ascii="Arial Narrow" w:hAnsi="Arial Narrow" w:cs="Arial"/>
                <w:sz w:val="22"/>
                <w:szCs w:val="22"/>
              </w:rPr>
            </w:pPr>
          </w:p>
          <w:p w14:paraId="50AD45D2" w14:textId="77777777" w:rsidR="00693F4D" w:rsidRPr="004A19C5" w:rsidRDefault="00693F4D" w:rsidP="00693F4D">
            <w:pPr>
              <w:jc w:val="both"/>
              <w:rPr>
                <w:rFonts w:ascii="Arial Narrow" w:hAnsi="Arial Narrow" w:cs="Arial"/>
                <w:b/>
                <w:bCs/>
                <w:sz w:val="22"/>
                <w:szCs w:val="22"/>
              </w:rPr>
            </w:pPr>
            <w:r w:rsidRPr="004A19C5">
              <w:rPr>
                <w:rFonts w:ascii="Arial Narrow" w:hAnsi="Arial Narrow" w:cs="Arial"/>
                <w:b/>
                <w:bCs/>
                <w:sz w:val="22"/>
                <w:szCs w:val="22"/>
              </w:rPr>
              <w:t>Índice del precio al consumidor (IPC).</w:t>
            </w:r>
          </w:p>
          <w:p w14:paraId="225C5797" w14:textId="77777777" w:rsidR="00693F4D" w:rsidRPr="00987BC6" w:rsidRDefault="00693F4D" w:rsidP="00693F4D">
            <w:pPr>
              <w:jc w:val="both"/>
              <w:rPr>
                <w:rFonts w:ascii="Arial Narrow" w:hAnsi="Arial Narrow" w:cs="Arial"/>
                <w:sz w:val="22"/>
                <w:szCs w:val="22"/>
              </w:rPr>
            </w:pPr>
          </w:p>
          <w:p w14:paraId="4B990E93" w14:textId="77777777" w:rsidR="00693F4D" w:rsidRPr="00987BC6" w:rsidRDefault="00693F4D" w:rsidP="00693F4D">
            <w:pPr>
              <w:jc w:val="both"/>
              <w:rPr>
                <w:rFonts w:ascii="Arial Narrow" w:hAnsi="Arial Narrow" w:cs="Arial"/>
                <w:sz w:val="22"/>
                <w:szCs w:val="22"/>
              </w:rPr>
            </w:pPr>
            <w:r w:rsidRPr="00987BC6">
              <w:rPr>
                <w:rFonts w:ascii="Arial Narrow" w:hAnsi="Arial Narrow" w:cs="Arial"/>
                <w:sz w:val="22"/>
                <w:szCs w:val="22"/>
              </w:rPr>
              <w:t>Cuando se hace referencia al Índice de Precios al Consumidor (IPC) se debe tener en cuenta que este mide la evolución del costo promedio de una canasta de bienes y servicios representativa del consumo final de los hogares, expresado en relación con un periodo base. La variación porcentual del IPC entre dos periodos de tiempo representa la inflación observada en dicho lapso.</w:t>
            </w:r>
          </w:p>
          <w:p w14:paraId="49D10B9F" w14:textId="77777777" w:rsidR="00693F4D" w:rsidRPr="00987BC6" w:rsidRDefault="00693F4D" w:rsidP="00693F4D">
            <w:pPr>
              <w:jc w:val="both"/>
              <w:rPr>
                <w:rFonts w:ascii="Arial Narrow" w:hAnsi="Arial Narrow" w:cs="Arial"/>
                <w:sz w:val="22"/>
                <w:szCs w:val="22"/>
              </w:rPr>
            </w:pPr>
          </w:p>
          <w:p w14:paraId="73B7B404" w14:textId="77777777" w:rsidR="00693F4D" w:rsidRPr="00987BC6" w:rsidRDefault="00693F4D" w:rsidP="00693F4D">
            <w:pPr>
              <w:jc w:val="both"/>
              <w:rPr>
                <w:rFonts w:ascii="Arial Narrow" w:hAnsi="Arial Narrow" w:cs="Arial"/>
                <w:sz w:val="22"/>
                <w:szCs w:val="22"/>
              </w:rPr>
            </w:pPr>
            <w:r w:rsidRPr="00987BC6">
              <w:rPr>
                <w:rFonts w:ascii="Arial Narrow" w:hAnsi="Arial Narrow" w:cs="Arial"/>
                <w:sz w:val="22"/>
                <w:szCs w:val="22"/>
              </w:rPr>
              <w:t>El cálculo del IPC para Colombia se hace mensualmente en el Departamento Administrativo Nacional de Estadística (DANE). Este índice es constantemente frecuentado porque participa como base fundamental para el ajuste de otras variables económicas como es el caso ya expuesto del valor del salario mínimo. Es tarea fundamental del Banco Central, utilizar las herramientas necesarias con el fin de mantener tasas de inflación de un digito, lo que permite a la economía generar confianza a nivel interno como externo. Colombia ha logrado en los últimos seis (6) años, mantener el crecimiento de los precios en un digito. La inflación controlada no solo permite a los consumidores mantener niveles aceptables de poder adquisitivo, sino que, además genera una atmosfera positiva a la inversión lo que repercute en productividad.</w:t>
            </w:r>
          </w:p>
          <w:p w14:paraId="5B5BCD78" w14:textId="77777777" w:rsidR="007E66A1" w:rsidRPr="00987BC6" w:rsidRDefault="007E66A1" w:rsidP="00693F4D">
            <w:pPr>
              <w:jc w:val="both"/>
              <w:rPr>
                <w:rFonts w:ascii="Arial Narrow" w:hAnsi="Arial Narrow" w:cs="Arial"/>
                <w:sz w:val="22"/>
                <w:szCs w:val="22"/>
              </w:rPr>
            </w:pPr>
          </w:p>
          <w:p w14:paraId="71FAD390" w14:textId="2F81DE2B" w:rsidR="007E66A1" w:rsidRPr="004A19C5" w:rsidRDefault="007E66A1" w:rsidP="00693F4D">
            <w:pPr>
              <w:jc w:val="both"/>
              <w:rPr>
                <w:rFonts w:ascii="Arial Narrow" w:hAnsi="Arial Narrow" w:cs="Arial"/>
                <w:b/>
                <w:bCs/>
                <w:sz w:val="22"/>
                <w:szCs w:val="22"/>
              </w:rPr>
            </w:pPr>
            <w:r w:rsidRPr="004A19C5">
              <w:rPr>
                <w:rFonts w:ascii="Arial Narrow" w:hAnsi="Arial Narrow" w:cs="Arial"/>
                <w:b/>
                <w:bCs/>
                <w:sz w:val="22"/>
                <w:szCs w:val="22"/>
              </w:rPr>
              <w:t>Índice de Precios al Consumidor (IPC) diciembre 2024</w:t>
            </w:r>
          </w:p>
          <w:p w14:paraId="1E22ED69" w14:textId="14DDF2E2" w:rsidR="007E66A1" w:rsidRPr="00987BC6" w:rsidRDefault="007E66A1" w:rsidP="007936B7">
            <w:pPr>
              <w:jc w:val="center"/>
              <w:rPr>
                <w:rFonts w:ascii="Arial Narrow" w:hAnsi="Arial Narrow" w:cs="Arial"/>
                <w:sz w:val="22"/>
                <w:szCs w:val="22"/>
              </w:rPr>
            </w:pPr>
            <w:r w:rsidRPr="00987BC6">
              <w:rPr>
                <w:rFonts w:ascii="Arial Narrow" w:hAnsi="Arial Narrow" w:cs="Arial"/>
                <w:noProof/>
                <w:sz w:val="22"/>
                <w:szCs w:val="22"/>
              </w:rPr>
              <w:drawing>
                <wp:inline distT="0" distB="0" distL="0" distR="0" wp14:anchorId="21BB7F53" wp14:editId="7910D301">
                  <wp:extent cx="3206338" cy="1894136"/>
                  <wp:effectExtent l="0" t="0" r="0" b="0"/>
                  <wp:docPr id="12784095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409580" name=""/>
                          <pic:cNvPicPr/>
                        </pic:nvPicPr>
                        <pic:blipFill>
                          <a:blip r:embed="rId8"/>
                          <a:stretch>
                            <a:fillRect/>
                          </a:stretch>
                        </pic:blipFill>
                        <pic:spPr>
                          <a:xfrm>
                            <a:off x="0" y="0"/>
                            <a:ext cx="3227921" cy="1906886"/>
                          </a:xfrm>
                          <a:prstGeom prst="rect">
                            <a:avLst/>
                          </a:prstGeom>
                        </pic:spPr>
                      </pic:pic>
                    </a:graphicData>
                  </a:graphic>
                </wp:inline>
              </w:drawing>
            </w:r>
          </w:p>
          <w:p w14:paraId="6F097BFA" w14:textId="77777777" w:rsidR="00693F4D" w:rsidRPr="00987BC6" w:rsidRDefault="00693F4D" w:rsidP="007527CC">
            <w:pPr>
              <w:jc w:val="both"/>
              <w:rPr>
                <w:rFonts w:ascii="Arial Narrow" w:hAnsi="Arial Narrow" w:cs="Arial"/>
                <w:sz w:val="22"/>
                <w:szCs w:val="22"/>
              </w:rPr>
            </w:pPr>
          </w:p>
          <w:p w14:paraId="6745EFA1" w14:textId="07BAB72B" w:rsidR="007E66A1" w:rsidRPr="004A19C5" w:rsidRDefault="007E66A1" w:rsidP="007527CC">
            <w:pPr>
              <w:jc w:val="both"/>
              <w:rPr>
                <w:rFonts w:ascii="Arial Narrow" w:hAnsi="Arial Narrow" w:cs="Arial"/>
                <w:b/>
                <w:bCs/>
                <w:sz w:val="22"/>
                <w:szCs w:val="22"/>
              </w:rPr>
            </w:pPr>
            <w:r w:rsidRPr="004A19C5">
              <w:rPr>
                <w:rFonts w:ascii="Arial Narrow" w:hAnsi="Arial Narrow" w:cs="Arial"/>
                <w:b/>
                <w:bCs/>
                <w:sz w:val="22"/>
                <w:szCs w:val="22"/>
              </w:rPr>
              <w:t>Resultados Anual 2024</w:t>
            </w:r>
          </w:p>
          <w:p w14:paraId="7D3F1E57" w14:textId="77777777" w:rsidR="007E66A1" w:rsidRPr="00987BC6" w:rsidRDefault="007E66A1" w:rsidP="007527CC">
            <w:pPr>
              <w:jc w:val="both"/>
              <w:rPr>
                <w:rFonts w:ascii="Arial Narrow" w:hAnsi="Arial Narrow" w:cs="Arial"/>
                <w:sz w:val="22"/>
                <w:szCs w:val="22"/>
              </w:rPr>
            </w:pPr>
          </w:p>
          <w:p w14:paraId="3C978DB2" w14:textId="77777777" w:rsidR="007E66A1" w:rsidRPr="00987BC6" w:rsidRDefault="007E66A1" w:rsidP="007E66A1">
            <w:pPr>
              <w:jc w:val="both"/>
              <w:rPr>
                <w:rFonts w:ascii="Arial Narrow" w:hAnsi="Arial Narrow" w:cs="Arial"/>
                <w:sz w:val="22"/>
                <w:szCs w:val="22"/>
              </w:rPr>
            </w:pPr>
            <w:r w:rsidRPr="00987BC6">
              <w:rPr>
                <w:rFonts w:ascii="Arial Narrow" w:hAnsi="Arial Narrow" w:cs="Arial"/>
                <w:sz w:val="22"/>
                <w:szCs w:val="22"/>
              </w:rPr>
              <w:t>La inflación en Colombia cerró el 2024 con una notable reducción, según reportó el Departamento Administrativo Nacional de Estadística (</w:t>
            </w:r>
            <w:proofErr w:type="spellStart"/>
            <w:r w:rsidRPr="00987BC6">
              <w:rPr>
                <w:rFonts w:ascii="Arial Narrow" w:hAnsi="Arial Narrow" w:cs="Arial"/>
                <w:sz w:val="22"/>
                <w:szCs w:val="22"/>
              </w:rPr>
              <w:t>Dane</w:t>
            </w:r>
            <w:proofErr w:type="spellEnd"/>
            <w:r w:rsidRPr="00987BC6">
              <w:rPr>
                <w:rFonts w:ascii="Arial Narrow" w:hAnsi="Arial Narrow" w:cs="Arial"/>
                <w:sz w:val="22"/>
                <w:szCs w:val="22"/>
              </w:rPr>
              <w:t>). El índice de precios al consumidor (IPC) de diciembre fue del 0,4 %, igual al del mismo mes en 2023. Para el acumulado anual, la variación fue del 5,20 %, una disminución significativa frente al 9,2 % registrado en 2023. Este comportamiento, el más bajo desde 2021, evidencia una estabilización en los precios de bienes y servicios.</w:t>
            </w:r>
          </w:p>
          <w:p w14:paraId="7D1DC490" w14:textId="77777777" w:rsidR="007E66A1" w:rsidRPr="00987BC6" w:rsidRDefault="007E66A1" w:rsidP="007E66A1">
            <w:pPr>
              <w:jc w:val="both"/>
              <w:rPr>
                <w:rFonts w:ascii="Arial Narrow" w:hAnsi="Arial Narrow" w:cs="Arial"/>
                <w:sz w:val="22"/>
                <w:szCs w:val="22"/>
              </w:rPr>
            </w:pPr>
          </w:p>
          <w:p w14:paraId="06365A70" w14:textId="4060D80D" w:rsidR="007E66A1" w:rsidRPr="00987BC6" w:rsidRDefault="007E66A1" w:rsidP="007E66A1">
            <w:pPr>
              <w:jc w:val="both"/>
              <w:rPr>
                <w:rFonts w:ascii="Arial Narrow" w:hAnsi="Arial Narrow" w:cs="Arial"/>
                <w:sz w:val="22"/>
                <w:szCs w:val="22"/>
              </w:rPr>
            </w:pPr>
            <w:r w:rsidRPr="00987BC6">
              <w:rPr>
                <w:rFonts w:ascii="Arial Narrow" w:hAnsi="Arial Narrow" w:cs="Arial"/>
                <w:sz w:val="22"/>
                <w:szCs w:val="22"/>
              </w:rPr>
              <w:t>En el último año las divisiones con mayor impacto en la inflación anual fueron educación, con una variación del 10,6 %, restaurantes y hoteles (7,8 %) y alojamiento, agua, electricidad y gas (6,9 %</w:t>
            </w:r>
            <w:r w:rsidR="0073748F" w:rsidRPr="00987BC6">
              <w:rPr>
                <w:rFonts w:ascii="Arial Narrow" w:hAnsi="Arial Narrow" w:cs="Arial"/>
                <w:sz w:val="22"/>
                <w:szCs w:val="22"/>
              </w:rPr>
              <w:t>), Bebidas alcohólicas y tabaco (5,5 %) y Salud (5,5 %) se ubicaron por encima del promedio nacional (5,2 %).</w:t>
            </w:r>
            <w:r w:rsidRPr="00987BC6">
              <w:rPr>
                <w:rFonts w:ascii="Arial Narrow" w:hAnsi="Arial Narrow" w:cs="Arial"/>
                <w:sz w:val="22"/>
                <w:szCs w:val="22"/>
              </w:rPr>
              <w:t xml:space="preserve"> Por otro lado, la categoría información y comunicación presentó una variación anual negativa de menos 0,9 %, siendo el mayor descenso registrado. También destacaron </w:t>
            </w:r>
            <w:r w:rsidR="0073748F" w:rsidRPr="00987BC6">
              <w:rPr>
                <w:rFonts w:ascii="Arial Narrow" w:hAnsi="Arial Narrow" w:cs="Arial"/>
                <w:sz w:val="22"/>
                <w:szCs w:val="22"/>
              </w:rPr>
              <w:t xml:space="preserve">Transporte (5.1%), Bienes y servicios diversos (3,3%) </w:t>
            </w:r>
            <w:proofErr w:type="spellStart"/>
            <w:r w:rsidR="0073748F" w:rsidRPr="00987BC6">
              <w:rPr>
                <w:rFonts w:ascii="Arial Narrow" w:hAnsi="Arial Narrow" w:cs="Arial"/>
                <w:sz w:val="22"/>
                <w:szCs w:val="22"/>
              </w:rPr>
              <w:t>y</w:t>
            </w:r>
            <w:r w:rsidRPr="00987BC6">
              <w:rPr>
                <w:rFonts w:ascii="Arial Narrow" w:hAnsi="Arial Narrow" w:cs="Arial"/>
                <w:sz w:val="22"/>
                <w:szCs w:val="22"/>
              </w:rPr>
              <w:t>alimentos</w:t>
            </w:r>
            <w:proofErr w:type="spellEnd"/>
            <w:r w:rsidRPr="00987BC6">
              <w:rPr>
                <w:rFonts w:ascii="Arial Narrow" w:hAnsi="Arial Narrow" w:cs="Arial"/>
                <w:sz w:val="22"/>
                <w:szCs w:val="22"/>
              </w:rPr>
              <w:t xml:space="preserve"> y bebidas no alcohólicas</w:t>
            </w:r>
            <w:r w:rsidR="0073748F" w:rsidRPr="00987BC6">
              <w:rPr>
                <w:rFonts w:ascii="Arial Narrow" w:hAnsi="Arial Narrow" w:cs="Arial"/>
                <w:sz w:val="22"/>
                <w:szCs w:val="22"/>
              </w:rPr>
              <w:t xml:space="preserve"> (3,3%)</w:t>
            </w:r>
            <w:r w:rsidRPr="00987BC6">
              <w:rPr>
                <w:rFonts w:ascii="Arial Narrow" w:hAnsi="Arial Narrow" w:cs="Arial"/>
                <w:sz w:val="22"/>
                <w:szCs w:val="22"/>
              </w:rPr>
              <w:t xml:space="preserve"> con incrementos inferiores al promedio nacional</w:t>
            </w:r>
            <w:r w:rsidR="0073748F" w:rsidRPr="00987BC6">
              <w:rPr>
                <w:rFonts w:ascii="Arial Narrow" w:hAnsi="Arial Narrow" w:cs="Arial"/>
                <w:sz w:val="22"/>
                <w:szCs w:val="22"/>
              </w:rPr>
              <w:t>.</w:t>
            </w:r>
          </w:p>
          <w:p w14:paraId="2E6D29E5" w14:textId="77777777" w:rsidR="00FF255E" w:rsidRPr="00987BC6" w:rsidRDefault="00FF255E" w:rsidP="007527CC">
            <w:pPr>
              <w:jc w:val="both"/>
              <w:rPr>
                <w:rFonts w:ascii="Arial Narrow" w:hAnsi="Arial Narrow" w:cs="Arial"/>
                <w:sz w:val="22"/>
                <w:szCs w:val="22"/>
              </w:rPr>
            </w:pPr>
          </w:p>
          <w:p w14:paraId="45528318" w14:textId="4DEF3BA3" w:rsidR="00FF255E" w:rsidRPr="004A19C5" w:rsidRDefault="00FF255E" w:rsidP="00FF255E">
            <w:pPr>
              <w:jc w:val="both"/>
              <w:rPr>
                <w:rFonts w:ascii="Arial Narrow" w:hAnsi="Arial Narrow" w:cs="Arial"/>
                <w:b/>
                <w:bCs/>
                <w:sz w:val="22"/>
                <w:szCs w:val="22"/>
              </w:rPr>
            </w:pPr>
            <w:r w:rsidRPr="004A19C5">
              <w:rPr>
                <w:rFonts w:ascii="Arial Narrow" w:hAnsi="Arial Narrow" w:cs="Arial"/>
                <w:b/>
                <w:bCs/>
                <w:sz w:val="22"/>
                <w:szCs w:val="22"/>
              </w:rPr>
              <w:t xml:space="preserve">IPC Variación y contribución anual según divisiones de gasto diciembre </w:t>
            </w:r>
            <w:r w:rsidR="00402600" w:rsidRPr="004A19C5">
              <w:rPr>
                <w:rFonts w:ascii="Arial Narrow" w:hAnsi="Arial Narrow" w:cs="Arial"/>
                <w:b/>
                <w:bCs/>
                <w:sz w:val="22"/>
                <w:szCs w:val="22"/>
              </w:rPr>
              <w:t xml:space="preserve">2023 - </w:t>
            </w:r>
            <w:r w:rsidRPr="004A19C5">
              <w:rPr>
                <w:rFonts w:ascii="Arial Narrow" w:hAnsi="Arial Narrow" w:cs="Arial"/>
                <w:b/>
                <w:bCs/>
                <w:sz w:val="22"/>
                <w:szCs w:val="22"/>
              </w:rPr>
              <w:t>2024.</w:t>
            </w:r>
          </w:p>
          <w:p w14:paraId="19A76175" w14:textId="77777777" w:rsidR="00FF255E" w:rsidRPr="00987BC6" w:rsidRDefault="00FF255E" w:rsidP="007527CC">
            <w:pPr>
              <w:jc w:val="both"/>
              <w:rPr>
                <w:rFonts w:ascii="Arial Narrow" w:hAnsi="Arial Narrow" w:cs="Arial"/>
                <w:sz w:val="22"/>
                <w:szCs w:val="22"/>
              </w:rPr>
            </w:pPr>
          </w:p>
          <w:p w14:paraId="19F712E8" w14:textId="5430B29B" w:rsidR="007E66A1" w:rsidRPr="00987BC6" w:rsidRDefault="00FF255E" w:rsidP="007936B7">
            <w:pPr>
              <w:jc w:val="center"/>
              <w:rPr>
                <w:rFonts w:ascii="Arial Narrow" w:hAnsi="Arial Narrow" w:cs="Arial"/>
                <w:sz w:val="22"/>
                <w:szCs w:val="22"/>
              </w:rPr>
            </w:pPr>
            <w:r w:rsidRPr="00987BC6">
              <w:rPr>
                <w:rFonts w:ascii="Arial Narrow" w:hAnsi="Arial Narrow" w:cs="Arial"/>
                <w:noProof/>
                <w:sz w:val="22"/>
                <w:szCs w:val="22"/>
              </w:rPr>
              <w:drawing>
                <wp:inline distT="0" distB="0" distL="0" distR="0" wp14:anchorId="6B40B527" wp14:editId="36B4D6CA">
                  <wp:extent cx="5091379" cy="2449900"/>
                  <wp:effectExtent l="0" t="0" r="0" b="7620"/>
                  <wp:docPr id="16864286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428668" name=""/>
                          <pic:cNvPicPr/>
                        </pic:nvPicPr>
                        <pic:blipFill>
                          <a:blip r:embed="rId9"/>
                          <a:stretch>
                            <a:fillRect/>
                          </a:stretch>
                        </pic:blipFill>
                        <pic:spPr>
                          <a:xfrm>
                            <a:off x="0" y="0"/>
                            <a:ext cx="5101054" cy="2454556"/>
                          </a:xfrm>
                          <a:prstGeom prst="rect">
                            <a:avLst/>
                          </a:prstGeom>
                        </pic:spPr>
                      </pic:pic>
                    </a:graphicData>
                  </a:graphic>
                </wp:inline>
              </w:drawing>
            </w:r>
          </w:p>
          <w:p w14:paraId="1D7502DA" w14:textId="77777777" w:rsidR="00402600" w:rsidRPr="00987BC6" w:rsidRDefault="00402600" w:rsidP="007527CC">
            <w:pPr>
              <w:jc w:val="both"/>
              <w:rPr>
                <w:rFonts w:ascii="Arial Narrow" w:hAnsi="Arial Narrow" w:cs="Arial"/>
                <w:sz w:val="22"/>
                <w:szCs w:val="22"/>
              </w:rPr>
            </w:pPr>
          </w:p>
          <w:p w14:paraId="6987406E" w14:textId="370A33E1" w:rsidR="00402600" w:rsidRPr="00987BC6" w:rsidRDefault="00402600" w:rsidP="007527CC">
            <w:pPr>
              <w:jc w:val="both"/>
              <w:rPr>
                <w:rFonts w:ascii="Arial Narrow" w:hAnsi="Arial Narrow" w:cs="Arial"/>
                <w:sz w:val="22"/>
                <w:szCs w:val="22"/>
              </w:rPr>
            </w:pPr>
            <w:r w:rsidRPr="00987BC6">
              <w:rPr>
                <w:rFonts w:ascii="Arial Narrow" w:hAnsi="Arial Narrow" w:cs="Arial"/>
                <w:noProof/>
                <w:sz w:val="22"/>
                <w:szCs w:val="22"/>
              </w:rPr>
              <w:drawing>
                <wp:inline distT="0" distB="0" distL="0" distR="0" wp14:anchorId="3A0CEB46" wp14:editId="56DCA28A">
                  <wp:extent cx="6682740" cy="3723005"/>
                  <wp:effectExtent l="0" t="0" r="3810" b="0"/>
                  <wp:docPr id="4711478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82740" cy="3723005"/>
                          </a:xfrm>
                          <a:prstGeom prst="rect">
                            <a:avLst/>
                          </a:prstGeom>
                          <a:noFill/>
                          <a:ln>
                            <a:noFill/>
                          </a:ln>
                        </pic:spPr>
                      </pic:pic>
                    </a:graphicData>
                  </a:graphic>
                </wp:inline>
              </w:drawing>
            </w:r>
          </w:p>
          <w:p w14:paraId="4A646584" w14:textId="77777777" w:rsidR="00402600" w:rsidRPr="00987BC6" w:rsidRDefault="00402600" w:rsidP="00402600">
            <w:pPr>
              <w:jc w:val="both"/>
              <w:rPr>
                <w:rFonts w:ascii="Arial Narrow" w:hAnsi="Arial Narrow" w:cs="Arial"/>
                <w:sz w:val="22"/>
                <w:szCs w:val="22"/>
              </w:rPr>
            </w:pPr>
            <w:r w:rsidRPr="00987BC6">
              <w:rPr>
                <w:rFonts w:ascii="Arial Narrow" w:hAnsi="Arial Narrow" w:cs="Arial"/>
                <w:sz w:val="22"/>
                <w:szCs w:val="22"/>
              </w:rPr>
              <w:t xml:space="preserve">Los mayores aportes a la variación anual se registraron en las divisiones de: Alojamiento, agua, electricidad, gas y otros combustibles, Restaurantes y hoteles, Transporte y Alimentos y bebidas no alcohólicas, las cuales en conjunto contribuyeron con 4,31 puntos porcentuales al acumulado anual de dicha variación. </w:t>
            </w:r>
          </w:p>
          <w:p w14:paraId="089750EC" w14:textId="77777777" w:rsidR="00402600" w:rsidRPr="00987BC6" w:rsidRDefault="00402600" w:rsidP="00402600">
            <w:pPr>
              <w:jc w:val="both"/>
              <w:rPr>
                <w:rFonts w:ascii="Arial Narrow" w:hAnsi="Arial Narrow" w:cs="Arial"/>
                <w:sz w:val="22"/>
                <w:szCs w:val="22"/>
              </w:rPr>
            </w:pPr>
          </w:p>
          <w:p w14:paraId="30082AA7" w14:textId="77777777" w:rsidR="00402600" w:rsidRPr="004A19C5" w:rsidRDefault="00402600" w:rsidP="00402600">
            <w:pPr>
              <w:rPr>
                <w:rFonts w:ascii="Arial Narrow" w:hAnsi="Arial Narrow" w:cs="Arial"/>
                <w:b/>
                <w:bCs/>
                <w:sz w:val="22"/>
                <w:szCs w:val="22"/>
              </w:rPr>
            </w:pPr>
            <w:r w:rsidRPr="004A19C5">
              <w:rPr>
                <w:rFonts w:ascii="Arial Narrow" w:hAnsi="Arial Narrow" w:cs="Arial"/>
                <w:b/>
                <w:bCs/>
                <w:sz w:val="22"/>
                <w:szCs w:val="22"/>
              </w:rPr>
              <w:t>Variaciones y contribuciones de las subclases en el Año.</w:t>
            </w:r>
          </w:p>
          <w:p w14:paraId="445915FE" w14:textId="77777777" w:rsidR="00402600" w:rsidRPr="00987BC6" w:rsidRDefault="00402600" w:rsidP="00402600">
            <w:pPr>
              <w:rPr>
                <w:rFonts w:ascii="Arial Narrow" w:hAnsi="Arial Narrow" w:cs="Arial"/>
                <w:sz w:val="22"/>
                <w:szCs w:val="22"/>
              </w:rPr>
            </w:pPr>
          </w:p>
          <w:p w14:paraId="28AD9C7F" w14:textId="77777777" w:rsidR="00402600" w:rsidRPr="00987BC6" w:rsidRDefault="00402600" w:rsidP="00402600">
            <w:pPr>
              <w:jc w:val="both"/>
              <w:rPr>
                <w:rFonts w:ascii="Arial Narrow" w:hAnsi="Arial Narrow" w:cs="Arial"/>
                <w:sz w:val="22"/>
                <w:szCs w:val="22"/>
              </w:rPr>
            </w:pPr>
            <w:r w:rsidRPr="00987BC6">
              <w:rPr>
                <w:rFonts w:ascii="Arial Narrow" w:hAnsi="Arial Narrow" w:cs="Arial"/>
                <w:sz w:val="22"/>
                <w:szCs w:val="22"/>
              </w:rPr>
              <w:t>En diciembre de 2024 en comparación con diciembre de 2023, la variación anual de las subclases que más aportaron al índice total fueron: arriendo imputado (7,30%), arriendo efectivo (7,55%), comidas en establecimientos de servicio a la mesa y autoservicio (8,12%), transporte urbano (8,21%), combustibles para vehículos (6,77%), frutas frescas (17,40%), comidas preparadas fuera del hogar para consumo inmediato (8,05%), educación preescolar y básica primaria (12,21%), suministro de agua (7,30%) y chocolate y productos a base de chocolate (61,58%). Las mayores contribuciones negativas se presentan en: huevos (-9,85%), vehículo particular nuevo o usado (-2,71%), equipos de telefonía móvil, similares y reparación (-23,46%), tomate (-14,96%) y aceites comestibles (-6,08%).</w:t>
            </w:r>
          </w:p>
          <w:p w14:paraId="4A7D0A9C" w14:textId="77777777" w:rsidR="00402600" w:rsidRPr="00987BC6" w:rsidRDefault="00402600" w:rsidP="007527CC">
            <w:pPr>
              <w:jc w:val="both"/>
              <w:rPr>
                <w:rFonts w:ascii="Arial Narrow" w:hAnsi="Arial Narrow" w:cs="Arial"/>
                <w:sz w:val="22"/>
                <w:szCs w:val="22"/>
              </w:rPr>
            </w:pPr>
          </w:p>
          <w:p w14:paraId="237AE95A" w14:textId="77777777" w:rsidR="00402600" w:rsidRPr="00987BC6" w:rsidRDefault="00402600" w:rsidP="007527CC">
            <w:pPr>
              <w:jc w:val="both"/>
              <w:rPr>
                <w:rFonts w:ascii="Arial Narrow" w:hAnsi="Arial Narrow" w:cs="Arial"/>
                <w:sz w:val="22"/>
                <w:szCs w:val="22"/>
              </w:rPr>
            </w:pPr>
          </w:p>
          <w:p w14:paraId="47C3E494" w14:textId="6A52AAA0" w:rsidR="00402600" w:rsidRPr="00987BC6" w:rsidRDefault="00402600" w:rsidP="007527CC">
            <w:pPr>
              <w:jc w:val="both"/>
              <w:rPr>
                <w:rFonts w:ascii="Arial Narrow" w:hAnsi="Arial Narrow" w:cs="Arial"/>
                <w:sz w:val="22"/>
                <w:szCs w:val="22"/>
              </w:rPr>
            </w:pPr>
            <w:r w:rsidRPr="00987BC6">
              <w:rPr>
                <w:rFonts w:ascii="Arial Narrow" w:hAnsi="Arial Narrow" w:cs="Arial"/>
                <w:noProof/>
                <w:sz w:val="22"/>
                <w:szCs w:val="22"/>
              </w:rPr>
              <w:lastRenderedPageBreak/>
              <w:drawing>
                <wp:inline distT="0" distB="0" distL="0" distR="0" wp14:anchorId="4124D948" wp14:editId="14966FFB">
                  <wp:extent cx="6682740" cy="2931160"/>
                  <wp:effectExtent l="0" t="0" r="3810" b="2540"/>
                  <wp:docPr id="11412233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82740" cy="2931160"/>
                          </a:xfrm>
                          <a:prstGeom prst="rect">
                            <a:avLst/>
                          </a:prstGeom>
                          <a:noFill/>
                          <a:ln>
                            <a:noFill/>
                          </a:ln>
                        </pic:spPr>
                      </pic:pic>
                    </a:graphicData>
                  </a:graphic>
                </wp:inline>
              </w:drawing>
            </w:r>
          </w:p>
          <w:p w14:paraId="7909E9C8" w14:textId="77777777" w:rsidR="00402600" w:rsidRPr="00987BC6" w:rsidRDefault="00402600" w:rsidP="007527CC">
            <w:pPr>
              <w:jc w:val="both"/>
              <w:rPr>
                <w:rFonts w:ascii="Arial Narrow" w:hAnsi="Arial Narrow" w:cs="Arial"/>
                <w:sz w:val="22"/>
                <w:szCs w:val="22"/>
              </w:rPr>
            </w:pPr>
          </w:p>
          <w:p w14:paraId="41655DFB" w14:textId="77777777" w:rsidR="00402600" w:rsidRPr="004A19C5" w:rsidRDefault="00402600" w:rsidP="00402600">
            <w:pPr>
              <w:jc w:val="both"/>
              <w:rPr>
                <w:rFonts w:ascii="Arial Narrow" w:hAnsi="Arial Narrow" w:cs="Arial"/>
                <w:b/>
                <w:bCs/>
                <w:sz w:val="22"/>
                <w:szCs w:val="22"/>
              </w:rPr>
            </w:pPr>
            <w:r w:rsidRPr="004A19C5">
              <w:rPr>
                <w:rFonts w:ascii="Arial Narrow" w:hAnsi="Arial Narrow" w:cs="Arial"/>
                <w:b/>
                <w:bCs/>
                <w:sz w:val="22"/>
                <w:szCs w:val="22"/>
              </w:rPr>
              <w:t>Comportamiento de la variación mensual del IPC según divisiones y subclases.</w:t>
            </w:r>
          </w:p>
          <w:p w14:paraId="68D334A2" w14:textId="77777777" w:rsidR="00402600" w:rsidRPr="00987BC6" w:rsidRDefault="00402600" w:rsidP="00402600">
            <w:pPr>
              <w:jc w:val="both"/>
              <w:rPr>
                <w:rFonts w:ascii="Arial Narrow" w:hAnsi="Arial Narrow" w:cs="Arial"/>
                <w:sz w:val="22"/>
                <w:szCs w:val="22"/>
              </w:rPr>
            </w:pPr>
          </w:p>
          <w:p w14:paraId="09970B83" w14:textId="77777777" w:rsidR="00402600" w:rsidRPr="00987BC6" w:rsidRDefault="00402600" w:rsidP="00402600">
            <w:pPr>
              <w:jc w:val="both"/>
              <w:rPr>
                <w:rFonts w:ascii="Arial Narrow" w:hAnsi="Arial Narrow" w:cs="Arial"/>
                <w:sz w:val="22"/>
                <w:szCs w:val="22"/>
              </w:rPr>
            </w:pPr>
            <w:r w:rsidRPr="00987BC6">
              <w:rPr>
                <w:rFonts w:ascii="Arial Narrow" w:hAnsi="Arial Narrow" w:cs="Arial"/>
                <w:sz w:val="22"/>
                <w:szCs w:val="22"/>
              </w:rPr>
              <w:t xml:space="preserve">En el mes de diciembre de 2024, el IPC registró una variación de 0,46% en comparación con noviembre de 2024, tres divisiones se ubicaron por encima del promedio nacional (0,46%): Restaurantes y hoteles (0,99%), Alojamiento, agua, electricidad, gas y otros combustibles (0,58%) </w:t>
            </w:r>
            <w:proofErr w:type="gramStart"/>
            <w:r w:rsidRPr="00987BC6">
              <w:rPr>
                <w:rFonts w:ascii="Arial Narrow" w:hAnsi="Arial Narrow" w:cs="Arial"/>
                <w:sz w:val="22"/>
                <w:szCs w:val="22"/>
              </w:rPr>
              <w:t>y</w:t>
            </w:r>
            <w:proofErr w:type="gramEnd"/>
            <w:r w:rsidRPr="00987BC6">
              <w:rPr>
                <w:rFonts w:ascii="Arial Narrow" w:hAnsi="Arial Narrow" w:cs="Arial"/>
                <w:sz w:val="22"/>
                <w:szCs w:val="22"/>
              </w:rPr>
              <w:t xml:space="preserve"> por último, Alimentos y bebidas no alcohólicas (0,53%). Por debajo se ubicaron: Bebidas alcohólicas y tabaco (0,44%), Transporte (0,39%), Bienes y servicios diversos (0,18%), Salud (0,14%), Prendas de vestir y calzado (0,12%), Muebles, artículos para el hogar y para la conservación ordinaria del hogar (0,11%), Educación (0,00%), Información y comunicación (-0,10%) </w:t>
            </w:r>
            <w:proofErr w:type="gramStart"/>
            <w:r w:rsidRPr="00987BC6">
              <w:rPr>
                <w:rFonts w:ascii="Arial Narrow" w:hAnsi="Arial Narrow" w:cs="Arial"/>
                <w:sz w:val="22"/>
                <w:szCs w:val="22"/>
              </w:rPr>
              <w:t>y</w:t>
            </w:r>
            <w:proofErr w:type="gramEnd"/>
            <w:r w:rsidRPr="00987BC6">
              <w:rPr>
                <w:rFonts w:ascii="Arial Narrow" w:hAnsi="Arial Narrow" w:cs="Arial"/>
                <w:sz w:val="22"/>
                <w:szCs w:val="22"/>
              </w:rPr>
              <w:t xml:space="preserve"> por último, Recreación y cultura (-0,23%). </w:t>
            </w:r>
          </w:p>
          <w:p w14:paraId="02A16035" w14:textId="77777777" w:rsidR="00402600" w:rsidRPr="00987BC6" w:rsidRDefault="00402600" w:rsidP="00402600">
            <w:pPr>
              <w:jc w:val="both"/>
              <w:rPr>
                <w:rFonts w:ascii="Arial Narrow" w:hAnsi="Arial Narrow" w:cs="Arial"/>
                <w:sz w:val="22"/>
                <w:szCs w:val="22"/>
              </w:rPr>
            </w:pPr>
          </w:p>
          <w:p w14:paraId="0BC2CE89" w14:textId="21A2C530" w:rsidR="00402600" w:rsidRPr="00987BC6" w:rsidRDefault="00402600" w:rsidP="007936B7">
            <w:pPr>
              <w:jc w:val="center"/>
              <w:rPr>
                <w:rFonts w:ascii="Arial Narrow" w:hAnsi="Arial Narrow" w:cs="Arial"/>
                <w:sz w:val="22"/>
                <w:szCs w:val="22"/>
              </w:rPr>
            </w:pPr>
            <w:r w:rsidRPr="00987BC6">
              <w:rPr>
                <w:rFonts w:ascii="Arial Narrow" w:hAnsi="Arial Narrow" w:cs="Arial"/>
                <w:noProof/>
                <w:sz w:val="22"/>
                <w:szCs w:val="22"/>
              </w:rPr>
              <w:drawing>
                <wp:inline distT="0" distB="0" distL="0" distR="0" wp14:anchorId="04621251" wp14:editId="60DE7914">
                  <wp:extent cx="5866790" cy="2730476"/>
                  <wp:effectExtent l="0" t="0" r="635" b="0"/>
                  <wp:docPr id="195062273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89652" cy="2741116"/>
                          </a:xfrm>
                          <a:prstGeom prst="rect">
                            <a:avLst/>
                          </a:prstGeom>
                          <a:noFill/>
                          <a:ln>
                            <a:noFill/>
                          </a:ln>
                        </pic:spPr>
                      </pic:pic>
                    </a:graphicData>
                  </a:graphic>
                </wp:inline>
              </w:drawing>
            </w:r>
          </w:p>
          <w:p w14:paraId="141EDE0E" w14:textId="77777777" w:rsidR="00402600" w:rsidRPr="00987BC6" w:rsidRDefault="00402600" w:rsidP="007527CC">
            <w:pPr>
              <w:jc w:val="both"/>
              <w:rPr>
                <w:rFonts w:ascii="Arial Narrow" w:hAnsi="Arial Narrow" w:cs="Arial"/>
                <w:sz w:val="22"/>
                <w:szCs w:val="22"/>
              </w:rPr>
            </w:pPr>
          </w:p>
          <w:p w14:paraId="31AFDAE7" w14:textId="77777777" w:rsidR="00402600" w:rsidRDefault="00402600" w:rsidP="00402600">
            <w:pPr>
              <w:rPr>
                <w:rFonts w:ascii="Arial Narrow" w:hAnsi="Arial Narrow" w:cs="Arial"/>
                <w:sz w:val="22"/>
                <w:szCs w:val="22"/>
              </w:rPr>
            </w:pPr>
            <w:r w:rsidRPr="00987BC6">
              <w:rPr>
                <w:rFonts w:ascii="Arial Narrow" w:hAnsi="Arial Narrow" w:cs="Arial"/>
                <w:sz w:val="22"/>
                <w:szCs w:val="22"/>
              </w:rPr>
              <w:t>IPC Según Niveles de Ingreso por Criterio Absoluto*</w:t>
            </w:r>
          </w:p>
          <w:p w14:paraId="4A47BCE3" w14:textId="77777777" w:rsidR="004A19C5" w:rsidRPr="00987BC6" w:rsidRDefault="004A19C5" w:rsidP="00402600">
            <w:pPr>
              <w:rPr>
                <w:rFonts w:ascii="Arial Narrow" w:hAnsi="Arial Narrow" w:cs="Arial"/>
                <w:sz w:val="22"/>
                <w:szCs w:val="22"/>
              </w:rPr>
            </w:pPr>
          </w:p>
          <w:p w14:paraId="426D8E42" w14:textId="77777777" w:rsidR="00402600" w:rsidRPr="004A19C5" w:rsidRDefault="00402600" w:rsidP="00402600">
            <w:pPr>
              <w:jc w:val="both"/>
              <w:rPr>
                <w:rFonts w:ascii="Arial Narrow" w:hAnsi="Arial Narrow" w:cs="Arial"/>
                <w:b/>
                <w:bCs/>
                <w:sz w:val="22"/>
                <w:szCs w:val="22"/>
              </w:rPr>
            </w:pPr>
            <w:r w:rsidRPr="004A19C5">
              <w:rPr>
                <w:rFonts w:ascii="Arial Narrow" w:hAnsi="Arial Narrow" w:cs="Arial"/>
                <w:b/>
                <w:bCs/>
                <w:sz w:val="22"/>
                <w:szCs w:val="22"/>
              </w:rPr>
              <w:t xml:space="preserve">Comportamiento de la variación mensual, año corrido y anual del IPC según niveles de ingreso por criterio absoluto </w:t>
            </w:r>
          </w:p>
          <w:p w14:paraId="4F0F4252" w14:textId="77777777" w:rsidR="00402600" w:rsidRPr="00987BC6" w:rsidRDefault="00402600" w:rsidP="00402600">
            <w:pPr>
              <w:rPr>
                <w:rFonts w:ascii="Arial Narrow" w:hAnsi="Arial Narrow" w:cs="Arial"/>
                <w:sz w:val="22"/>
                <w:szCs w:val="22"/>
              </w:rPr>
            </w:pPr>
          </w:p>
          <w:p w14:paraId="17702220" w14:textId="7BAAD947" w:rsidR="00402600" w:rsidRPr="00987BC6" w:rsidRDefault="00402600" w:rsidP="00402600">
            <w:pPr>
              <w:jc w:val="center"/>
              <w:rPr>
                <w:rFonts w:ascii="Arial Narrow" w:hAnsi="Arial Narrow" w:cs="Arial"/>
                <w:sz w:val="22"/>
                <w:szCs w:val="22"/>
              </w:rPr>
            </w:pPr>
            <w:r w:rsidRPr="00987BC6">
              <w:rPr>
                <w:rFonts w:ascii="Arial Narrow" w:hAnsi="Arial Narrow" w:cs="Arial"/>
                <w:noProof/>
                <w:sz w:val="22"/>
                <w:szCs w:val="22"/>
              </w:rPr>
              <w:drawing>
                <wp:inline distT="0" distB="0" distL="0" distR="0" wp14:anchorId="656A14E1" wp14:editId="38034616">
                  <wp:extent cx="5127955" cy="2649703"/>
                  <wp:effectExtent l="0" t="0" r="0" b="0"/>
                  <wp:docPr id="56736766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41965" cy="2656942"/>
                          </a:xfrm>
                          <a:prstGeom prst="rect">
                            <a:avLst/>
                          </a:prstGeom>
                          <a:noFill/>
                          <a:ln>
                            <a:noFill/>
                          </a:ln>
                        </pic:spPr>
                      </pic:pic>
                    </a:graphicData>
                  </a:graphic>
                </wp:inline>
              </w:drawing>
            </w:r>
          </w:p>
          <w:p w14:paraId="43D9F367" w14:textId="77777777" w:rsidR="00402600" w:rsidRPr="00987BC6" w:rsidRDefault="00402600" w:rsidP="00402600">
            <w:pPr>
              <w:rPr>
                <w:rFonts w:ascii="Arial Narrow" w:hAnsi="Arial Narrow" w:cs="Arial"/>
                <w:sz w:val="22"/>
                <w:szCs w:val="22"/>
              </w:rPr>
            </w:pPr>
          </w:p>
          <w:p w14:paraId="1B5B7EBA" w14:textId="77777777" w:rsidR="00402600" w:rsidRPr="00987BC6" w:rsidRDefault="00402600" w:rsidP="00402600">
            <w:pPr>
              <w:jc w:val="both"/>
              <w:rPr>
                <w:rFonts w:ascii="Arial Narrow" w:hAnsi="Arial Narrow" w:cs="Arial"/>
                <w:sz w:val="22"/>
                <w:szCs w:val="22"/>
              </w:rPr>
            </w:pPr>
            <w:r w:rsidRPr="00987BC6">
              <w:rPr>
                <w:rFonts w:ascii="Arial Narrow" w:hAnsi="Arial Narrow" w:cs="Arial"/>
                <w:sz w:val="22"/>
                <w:szCs w:val="22"/>
              </w:rPr>
              <w:t xml:space="preserve">En diciembre de 2024, la variación mensual del IPC por nivel de ingresos fue: Pobres (0,53%), Vulnerables (0,52%), Clase media (0,47%), Ingresos altos (0,39%) </w:t>
            </w:r>
            <w:proofErr w:type="gramStart"/>
            <w:r w:rsidRPr="00987BC6">
              <w:rPr>
                <w:rFonts w:ascii="Arial Narrow" w:hAnsi="Arial Narrow" w:cs="Arial"/>
                <w:sz w:val="22"/>
                <w:szCs w:val="22"/>
              </w:rPr>
              <w:t>y</w:t>
            </w:r>
            <w:proofErr w:type="gramEnd"/>
            <w:r w:rsidRPr="00987BC6">
              <w:rPr>
                <w:rFonts w:ascii="Arial Narrow" w:hAnsi="Arial Narrow" w:cs="Arial"/>
                <w:sz w:val="22"/>
                <w:szCs w:val="22"/>
              </w:rPr>
              <w:t xml:space="preserve"> por último, Total nivel de ingresos (0,46%).</w:t>
            </w:r>
          </w:p>
          <w:p w14:paraId="201963EA" w14:textId="77777777" w:rsidR="00402600" w:rsidRPr="00987BC6" w:rsidRDefault="00402600" w:rsidP="00402600">
            <w:pPr>
              <w:jc w:val="both"/>
              <w:rPr>
                <w:rFonts w:ascii="Arial Narrow" w:hAnsi="Arial Narrow" w:cs="Arial"/>
                <w:sz w:val="22"/>
                <w:szCs w:val="22"/>
              </w:rPr>
            </w:pPr>
          </w:p>
          <w:p w14:paraId="091AC048" w14:textId="77777777" w:rsidR="00402600" w:rsidRPr="00987BC6" w:rsidRDefault="00402600" w:rsidP="00402600">
            <w:pPr>
              <w:jc w:val="both"/>
              <w:rPr>
                <w:rFonts w:ascii="Arial Narrow" w:hAnsi="Arial Narrow" w:cs="Arial"/>
                <w:sz w:val="22"/>
                <w:szCs w:val="22"/>
              </w:rPr>
            </w:pPr>
            <w:r w:rsidRPr="00987BC6">
              <w:rPr>
                <w:rFonts w:ascii="Arial Narrow" w:hAnsi="Arial Narrow" w:cs="Arial"/>
                <w:sz w:val="22"/>
                <w:szCs w:val="22"/>
              </w:rPr>
              <w:t xml:space="preserve">La variación anual del IPC por nivel de ingresos fue: Pobres (4,94%), Vulnerables (4,89%), Clase media (5,17%), Ingresos altos (5,51%) </w:t>
            </w:r>
            <w:proofErr w:type="gramStart"/>
            <w:r w:rsidRPr="00987BC6">
              <w:rPr>
                <w:rFonts w:ascii="Arial Narrow" w:hAnsi="Arial Narrow" w:cs="Arial"/>
                <w:sz w:val="22"/>
                <w:szCs w:val="22"/>
              </w:rPr>
              <w:t>y</w:t>
            </w:r>
            <w:proofErr w:type="gramEnd"/>
            <w:r w:rsidRPr="00987BC6">
              <w:rPr>
                <w:rFonts w:ascii="Arial Narrow" w:hAnsi="Arial Narrow" w:cs="Arial"/>
                <w:sz w:val="22"/>
                <w:szCs w:val="22"/>
              </w:rPr>
              <w:t xml:space="preserve"> por último, Total nivel de ingresos (5,20%). </w:t>
            </w:r>
          </w:p>
          <w:p w14:paraId="5B206225" w14:textId="77777777" w:rsidR="00402600" w:rsidRPr="00987BC6" w:rsidRDefault="00402600" w:rsidP="007527CC">
            <w:pPr>
              <w:jc w:val="both"/>
              <w:rPr>
                <w:rFonts w:ascii="Arial Narrow" w:hAnsi="Arial Narrow" w:cs="Arial"/>
                <w:sz w:val="22"/>
                <w:szCs w:val="22"/>
              </w:rPr>
            </w:pPr>
          </w:p>
          <w:p w14:paraId="653DC033" w14:textId="77777777" w:rsidR="00402600" w:rsidRPr="00987BC6" w:rsidRDefault="00402600" w:rsidP="00402600">
            <w:pPr>
              <w:jc w:val="both"/>
              <w:rPr>
                <w:rFonts w:ascii="Arial Narrow" w:hAnsi="Arial Narrow" w:cs="Arial"/>
                <w:sz w:val="22"/>
                <w:szCs w:val="22"/>
              </w:rPr>
            </w:pPr>
            <w:r w:rsidRPr="00987BC6">
              <w:rPr>
                <w:rFonts w:ascii="Arial Narrow" w:hAnsi="Arial Narrow" w:cs="Arial"/>
                <w:sz w:val="22"/>
                <w:szCs w:val="22"/>
              </w:rPr>
              <w:t>Información estadística de la variación mensual año corrido y anual, total (IPC) 2015 – 2024.</w:t>
            </w:r>
          </w:p>
          <w:p w14:paraId="0D035466" w14:textId="47C8FD4C" w:rsidR="00402600" w:rsidRPr="00987BC6" w:rsidRDefault="00402600" w:rsidP="00402600">
            <w:pPr>
              <w:jc w:val="center"/>
              <w:rPr>
                <w:rFonts w:ascii="Arial Narrow" w:hAnsi="Arial Narrow" w:cs="Arial"/>
                <w:sz w:val="22"/>
                <w:szCs w:val="22"/>
              </w:rPr>
            </w:pPr>
            <w:r w:rsidRPr="00987BC6">
              <w:rPr>
                <w:rFonts w:ascii="Arial Narrow" w:hAnsi="Arial Narrow" w:cs="Arial"/>
                <w:noProof/>
                <w:sz w:val="22"/>
                <w:szCs w:val="22"/>
              </w:rPr>
              <w:drawing>
                <wp:inline distT="0" distB="0" distL="0" distR="0" wp14:anchorId="5D8C2A40" wp14:editId="7027E719">
                  <wp:extent cx="2606634" cy="2458530"/>
                  <wp:effectExtent l="0" t="0" r="3810" b="0"/>
                  <wp:docPr id="181683355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26853" cy="2477600"/>
                          </a:xfrm>
                          <a:prstGeom prst="rect">
                            <a:avLst/>
                          </a:prstGeom>
                          <a:noFill/>
                          <a:ln>
                            <a:noFill/>
                          </a:ln>
                        </pic:spPr>
                      </pic:pic>
                    </a:graphicData>
                  </a:graphic>
                </wp:inline>
              </w:drawing>
            </w:r>
          </w:p>
          <w:p w14:paraId="668AD3F5" w14:textId="77777777" w:rsidR="00402600" w:rsidRPr="00987BC6" w:rsidRDefault="00402600" w:rsidP="007527CC">
            <w:pPr>
              <w:jc w:val="both"/>
              <w:rPr>
                <w:rFonts w:ascii="Arial Narrow" w:hAnsi="Arial Narrow" w:cs="Arial"/>
                <w:sz w:val="22"/>
                <w:szCs w:val="22"/>
              </w:rPr>
            </w:pPr>
          </w:p>
          <w:p w14:paraId="250CFAAF" w14:textId="77777777" w:rsidR="00402600" w:rsidRPr="004A19C5" w:rsidRDefault="00402600" w:rsidP="00402600">
            <w:pPr>
              <w:ind w:right="104"/>
              <w:rPr>
                <w:rFonts w:ascii="Arial Narrow" w:hAnsi="Arial Narrow" w:cs="Arial"/>
                <w:b/>
                <w:bCs/>
                <w:sz w:val="22"/>
                <w:szCs w:val="22"/>
              </w:rPr>
            </w:pPr>
            <w:r w:rsidRPr="004A19C5">
              <w:rPr>
                <w:rFonts w:ascii="Arial Narrow" w:hAnsi="Arial Narrow" w:cs="Arial"/>
                <w:b/>
                <w:bCs/>
                <w:sz w:val="22"/>
                <w:szCs w:val="22"/>
              </w:rPr>
              <w:t>PRODUCTO INTERNO BRUTO -PIB- NACIONAL TRIMESTRAL</w:t>
            </w:r>
          </w:p>
          <w:p w14:paraId="7DF9C378" w14:textId="77777777" w:rsidR="00402600" w:rsidRPr="00987BC6" w:rsidRDefault="00402600" w:rsidP="00402600">
            <w:pPr>
              <w:ind w:right="104"/>
              <w:rPr>
                <w:rFonts w:ascii="Arial Narrow" w:hAnsi="Arial Narrow" w:cs="Arial"/>
                <w:sz w:val="22"/>
                <w:szCs w:val="22"/>
              </w:rPr>
            </w:pPr>
          </w:p>
          <w:p w14:paraId="71CCBFC3" w14:textId="77777777" w:rsidR="00402600" w:rsidRPr="00987BC6" w:rsidRDefault="00402600" w:rsidP="00402600">
            <w:pPr>
              <w:ind w:right="104"/>
              <w:rPr>
                <w:rFonts w:ascii="Arial Narrow" w:hAnsi="Arial Narrow" w:cs="Arial"/>
                <w:sz w:val="22"/>
                <w:szCs w:val="22"/>
              </w:rPr>
            </w:pPr>
            <w:r w:rsidRPr="00987BC6">
              <w:rPr>
                <w:rFonts w:ascii="Arial Narrow" w:hAnsi="Arial Narrow" w:cs="Arial"/>
                <w:sz w:val="22"/>
                <w:szCs w:val="22"/>
              </w:rPr>
              <w:t>En el tercer trimestre de 2024pr, el Producto Interno Bruto en su serie original, crece 2,0% respecto al mismo periodo de 2023pr.</w:t>
            </w:r>
          </w:p>
          <w:p w14:paraId="56E58EB4" w14:textId="27493A39" w:rsidR="00402600" w:rsidRPr="00987BC6" w:rsidRDefault="005945DC" w:rsidP="00402600">
            <w:pPr>
              <w:ind w:right="104"/>
              <w:jc w:val="center"/>
              <w:rPr>
                <w:rFonts w:ascii="Arial Narrow" w:hAnsi="Arial Narrow" w:cs="Arial"/>
                <w:sz w:val="22"/>
                <w:szCs w:val="22"/>
              </w:rPr>
            </w:pPr>
            <w:r w:rsidRPr="005945DC">
              <w:rPr>
                <w:rFonts w:ascii="Arial Narrow" w:hAnsi="Arial Narrow" w:cs="Arial"/>
                <w:noProof/>
                <w:sz w:val="22"/>
                <w:szCs w:val="22"/>
              </w:rPr>
              <w:drawing>
                <wp:inline distT="0" distB="0" distL="0" distR="0" wp14:anchorId="3F4B56ED" wp14:editId="4852A11B">
                  <wp:extent cx="6682740" cy="3463925"/>
                  <wp:effectExtent l="0" t="0" r="3810" b="3175"/>
                  <wp:docPr id="19643578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357860" name=""/>
                          <pic:cNvPicPr/>
                        </pic:nvPicPr>
                        <pic:blipFill>
                          <a:blip r:embed="rId15"/>
                          <a:stretch>
                            <a:fillRect/>
                          </a:stretch>
                        </pic:blipFill>
                        <pic:spPr>
                          <a:xfrm>
                            <a:off x="0" y="0"/>
                            <a:ext cx="6682740" cy="3463925"/>
                          </a:xfrm>
                          <a:prstGeom prst="rect">
                            <a:avLst/>
                          </a:prstGeom>
                        </pic:spPr>
                      </pic:pic>
                    </a:graphicData>
                  </a:graphic>
                </wp:inline>
              </w:drawing>
            </w:r>
          </w:p>
          <w:p w14:paraId="3FA07AC3" w14:textId="77777777" w:rsidR="00402600" w:rsidRPr="00987BC6" w:rsidRDefault="00402600" w:rsidP="00402600">
            <w:pPr>
              <w:pStyle w:val="Prrafodelista"/>
              <w:ind w:left="0" w:right="104"/>
              <w:jc w:val="center"/>
              <w:rPr>
                <w:rFonts w:ascii="Arial Narrow" w:hAnsi="Arial Narrow" w:cs="Arial"/>
                <w:sz w:val="22"/>
                <w:szCs w:val="22"/>
                <w:lang w:val="es-CO" w:eastAsia="es-MX"/>
              </w:rPr>
            </w:pPr>
            <w:r w:rsidRPr="00987BC6">
              <w:rPr>
                <w:rFonts w:ascii="Arial Narrow" w:hAnsi="Arial Narrow" w:cs="Arial"/>
                <w:sz w:val="22"/>
                <w:szCs w:val="22"/>
                <w:lang w:val="es-CO" w:eastAsia="es-MX"/>
              </w:rPr>
              <w:t>FUENTE: DANE</w:t>
            </w:r>
          </w:p>
          <w:p w14:paraId="0A926FD9" w14:textId="77777777" w:rsidR="00402600" w:rsidRPr="00987BC6" w:rsidRDefault="00402600" w:rsidP="00402600">
            <w:pPr>
              <w:pStyle w:val="Prrafodelista"/>
              <w:ind w:left="0" w:right="104"/>
              <w:rPr>
                <w:rFonts w:ascii="Arial Narrow" w:hAnsi="Arial Narrow" w:cs="Arial"/>
                <w:sz w:val="22"/>
                <w:szCs w:val="22"/>
                <w:lang w:val="es-CO" w:eastAsia="es-MX"/>
              </w:rPr>
            </w:pPr>
          </w:p>
          <w:p w14:paraId="2ED9859D" w14:textId="77777777" w:rsidR="00402600" w:rsidRPr="00987BC6" w:rsidRDefault="00402600" w:rsidP="00402600">
            <w:pPr>
              <w:pStyle w:val="Prrafodelista"/>
              <w:ind w:left="0" w:right="104"/>
              <w:rPr>
                <w:rFonts w:ascii="Arial Narrow" w:hAnsi="Arial Narrow" w:cs="Arial"/>
                <w:sz w:val="22"/>
                <w:szCs w:val="22"/>
                <w:lang w:val="es-CO" w:eastAsia="es-MX"/>
              </w:rPr>
            </w:pPr>
            <w:r w:rsidRPr="00987BC6">
              <w:rPr>
                <w:rFonts w:ascii="Arial Narrow" w:hAnsi="Arial Narrow" w:cs="Arial"/>
                <w:sz w:val="22"/>
                <w:szCs w:val="22"/>
                <w:lang w:val="es-CO" w:eastAsia="es-MX"/>
              </w:rPr>
              <w:t>Las actividades económicas que más contribuyen a la dinámica del valor agregado son:</w:t>
            </w:r>
          </w:p>
          <w:p w14:paraId="2EB7DB1B" w14:textId="77777777" w:rsidR="005945DC" w:rsidRPr="005945DC" w:rsidRDefault="005945DC" w:rsidP="005945DC">
            <w:pPr>
              <w:pStyle w:val="Prrafodelista"/>
              <w:numPr>
                <w:ilvl w:val="0"/>
                <w:numId w:val="47"/>
              </w:numPr>
              <w:ind w:right="104"/>
              <w:rPr>
                <w:rFonts w:ascii="Arial Narrow" w:hAnsi="Arial Narrow" w:cs="Arial"/>
                <w:sz w:val="22"/>
                <w:szCs w:val="22"/>
                <w:lang w:val="es-CO" w:eastAsia="es-MX"/>
              </w:rPr>
            </w:pPr>
            <w:r w:rsidRPr="005945DC">
              <w:rPr>
                <w:rFonts w:ascii="Arial Narrow" w:hAnsi="Arial Narrow" w:cs="Arial"/>
                <w:sz w:val="22"/>
                <w:szCs w:val="22"/>
                <w:lang w:val="es-CO" w:eastAsia="es-MX"/>
              </w:rPr>
              <w:t>Comercio al por mayor y al por menor; reparación de vehículos automotores y motocicletas; Transporte y almacenamiento; Alojamiento y servicios de comida crece 3,9% (contribuye 0,8 puntos porcentuales a la variación anual).</w:t>
            </w:r>
          </w:p>
          <w:p w14:paraId="3E7F81F3" w14:textId="77777777" w:rsidR="005945DC" w:rsidRPr="005945DC" w:rsidRDefault="005945DC" w:rsidP="005945DC">
            <w:pPr>
              <w:pStyle w:val="Prrafodelista"/>
              <w:numPr>
                <w:ilvl w:val="0"/>
                <w:numId w:val="47"/>
              </w:numPr>
              <w:ind w:right="104"/>
              <w:rPr>
                <w:rFonts w:ascii="Arial Narrow" w:hAnsi="Arial Narrow" w:cs="Arial"/>
                <w:sz w:val="22"/>
                <w:szCs w:val="22"/>
                <w:lang w:val="es-CO" w:eastAsia="es-MX"/>
              </w:rPr>
            </w:pPr>
            <w:r w:rsidRPr="005945DC">
              <w:rPr>
                <w:rFonts w:ascii="Arial Narrow" w:hAnsi="Arial Narrow" w:cs="Arial"/>
                <w:sz w:val="22"/>
                <w:szCs w:val="22"/>
                <w:lang w:val="es-CO" w:eastAsia="es-MX"/>
              </w:rPr>
              <w:t>Agricultura, ganadería, caza, silvicultura y pesca crece 7,1% (contribuye 0,7 puntos porcentuales a la variación anual).</w:t>
            </w:r>
          </w:p>
          <w:p w14:paraId="40B7DCBC" w14:textId="3C99ADE7" w:rsidR="00402600" w:rsidRPr="00987BC6" w:rsidRDefault="005945DC" w:rsidP="005945DC">
            <w:pPr>
              <w:pStyle w:val="Prrafodelista"/>
              <w:numPr>
                <w:ilvl w:val="0"/>
                <w:numId w:val="47"/>
              </w:numPr>
              <w:ind w:right="104"/>
              <w:rPr>
                <w:rFonts w:ascii="Arial Narrow" w:hAnsi="Arial Narrow" w:cs="Arial"/>
                <w:sz w:val="22"/>
                <w:szCs w:val="22"/>
                <w:lang w:val="es-CO" w:eastAsia="es-MX"/>
              </w:rPr>
            </w:pPr>
            <w:r w:rsidRPr="005945DC">
              <w:rPr>
                <w:rFonts w:ascii="Arial Narrow" w:hAnsi="Arial Narrow" w:cs="Arial"/>
                <w:sz w:val="22"/>
                <w:szCs w:val="22"/>
                <w:lang w:val="es-CO" w:eastAsia="es-MX"/>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15,5% (contribuye 0,6 puntos porcentuales a la variación anual).</w:t>
            </w:r>
          </w:p>
          <w:p w14:paraId="689BE326" w14:textId="77777777" w:rsidR="00402600" w:rsidRPr="00987BC6" w:rsidRDefault="00402600" w:rsidP="00402600">
            <w:pPr>
              <w:pStyle w:val="Prrafodelista"/>
              <w:ind w:right="104"/>
              <w:rPr>
                <w:rFonts w:ascii="Arial Narrow" w:hAnsi="Arial Narrow" w:cs="Arial"/>
                <w:sz w:val="22"/>
                <w:szCs w:val="22"/>
                <w:lang w:val="es-CO" w:eastAsia="es-MX"/>
              </w:rPr>
            </w:pPr>
            <w:r w:rsidRPr="00987BC6">
              <w:rPr>
                <w:rFonts w:ascii="Arial Narrow" w:hAnsi="Arial Narrow" w:cs="Arial"/>
                <w:sz w:val="22"/>
                <w:szCs w:val="22"/>
                <w:lang w:val="es-CO" w:eastAsia="es-MX"/>
              </w:rPr>
              <w:t xml:space="preserve"> </w:t>
            </w:r>
          </w:p>
          <w:p w14:paraId="34D9608B" w14:textId="77777777" w:rsidR="005945DC" w:rsidRPr="005945DC" w:rsidRDefault="005945DC" w:rsidP="005945DC">
            <w:pPr>
              <w:ind w:right="104"/>
              <w:rPr>
                <w:rFonts w:ascii="Arial Narrow" w:hAnsi="Arial Narrow" w:cs="Arial"/>
                <w:sz w:val="22"/>
                <w:szCs w:val="22"/>
              </w:rPr>
            </w:pPr>
            <w:r w:rsidRPr="005945DC">
              <w:rPr>
                <w:rFonts w:ascii="Arial Narrow" w:hAnsi="Arial Narrow" w:cs="Arial"/>
                <w:sz w:val="22"/>
                <w:szCs w:val="22"/>
              </w:rPr>
              <w:t>Respecto al trimestre inmediatamente anterior, el Producto Interno Bruto en su serie ajustada por efecto estacional y calendario crece 0,8%. Cuando se observa el comportamiento de las actividades económicas relacionadas:</w:t>
            </w:r>
          </w:p>
          <w:p w14:paraId="0DE7AB40" w14:textId="77777777" w:rsidR="005945DC" w:rsidRPr="005945DC" w:rsidRDefault="005945DC" w:rsidP="005945DC">
            <w:pPr>
              <w:pStyle w:val="Prrafodelista"/>
              <w:numPr>
                <w:ilvl w:val="0"/>
                <w:numId w:val="55"/>
              </w:numPr>
              <w:ind w:right="104"/>
              <w:rPr>
                <w:rFonts w:ascii="Arial Narrow" w:hAnsi="Arial Narrow" w:cs="Arial"/>
                <w:sz w:val="22"/>
                <w:szCs w:val="22"/>
                <w:lang w:val="es-CO" w:eastAsia="es-MX"/>
              </w:rPr>
            </w:pPr>
            <w:r w:rsidRPr="005945DC">
              <w:rPr>
                <w:rFonts w:ascii="Arial Narrow" w:hAnsi="Arial Narrow" w:cs="Arial"/>
                <w:sz w:val="22"/>
                <w:szCs w:val="22"/>
                <w:lang w:val="es-CO" w:eastAsia="es-MX"/>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4,1%.</w:t>
            </w:r>
          </w:p>
          <w:p w14:paraId="497BE097" w14:textId="77777777" w:rsidR="005945DC" w:rsidRPr="005945DC" w:rsidRDefault="005945DC" w:rsidP="005945DC">
            <w:pPr>
              <w:pStyle w:val="Prrafodelista"/>
              <w:numPr>
                <w:ilvl w:val="0"/>
                <w:numId w:val="55"/>
              </w:numPr>
              <w:ind w:right="104"/>
              <w:rPr>
                <w:rFonts w:ascii="Arial Narrow" w:hAnsi="Arial Narrow" w:cs="Arial"/>
                <w:sz w:val="22"/>
                <w:szCs w:val="22"/>
                <w:lang w:val="es-CO" w:eastAsia="es-MX"/>
              </w:rPr>
            </w:pPr>
            <w:r w:rsidRPr="005945DC">
              <w:rPr>
                <w:rFonts w:ascii="Arial Narrow" w:hAnsi="Arial Narrow" w:cs="Arial"/>
                <w:sz w:val="22"/>
                <w:szCs w:val="22"/>
                <w:lang w:val="es-CO" w:eastAsia="es-MX"/>
              </w:rPr>
              <w:t>Actividades financieras y de seguros crece 1,0%.</w:t>
            </w:r>
          </w:p>
          <w:p w14:paraId="3648D079" w14:textId="7F628C02" w:rsidR="00402600" w:rsidRPr="00987BC6" w:rsidRDefault="005945DC" w:rsidP="005945DC">
            <w:pPr>
              <w:pStyle w:val="Prrafodelista"/>
              <w:numPr>
                <w:ilvl w:val="0"/>
                <w:numId w:val="48"/>
              </w:numPr>
              <w:ind w:right="104"/>
              <w:rPr>
                <w:rFonts w:ascii="Arial Narrow" w:hAnsi="Arial Narrow" w:cs="Arial"/>
                <w:sz w:val="22"/>
                <w:szCs w:val="22"/>
                <w:lang w:val="es-CO" w:eastAsia="es-MX"/>
              </w:rPr>
            </w:pPr>
            <w:r w:rsidRPr="005945DC">
              <w:rPr>
                <w:rFonts w:ascii="Arial Narrow" w:hAnsi="Arial Narrow" w:cs="Arial"/>
                <w:sz w:val="22"/>
                <w:szCs w:val="22"/>
                <w:lang w:val="es-CO" w:eastAsia="es-MX"/>
              </w:rPr>
              <w:t>Administración pública y defensa; planes de seguridad social de afiliación obligatoria; Educación; Actividades de atención de la salud humana y de servicios sociales crece 0,6%.</w:t>
            </w:r>
          </w:p>
          <w:p w14:paraId="22728E1F" w14:textId="77777777" w:rsidR="00402600" w:rsidRPr="00987BC6" w:rsidRDefault="00402600" w:rsidP="00402600">
            <w:pPr>
              <w:pStyle w:val="Prrafodelista"/>
              <w:ind w:right="104"/>
              <w:rPr>
                <w:rFonts w:ascii="Arial Narrow" w:hAnsi="Arial Narrow" w:cs="Arial"/>
                <w:sz w:val="22"/>
                <w:szCs w:val="22"/>
                <w:lang w:val="es-CO" w:eastAsia="es-MX"/>
              </w:rPr>
            </w:pPr>
          </w:p>
          <w:p w14:paraId="751B4AF6" w14:textId="77777777" w:rsidR="00402600" w:rsidRPr="00987BC6" w:rsidRDefault="00402600" w:rsidP="00402600">
            <w:pPr>
              <w:ind w:right="104"/>
              <w:rPr>
                <w:rFonts w:ascii="Arial Narrow" w:hAnsi="Arial Narrow" w:cs="Arial"/>
                <w:sz w:val="22"/>
                <w:szCs w:val="22"/>
              </w:rPr>
            </w:pPr>
          </w:p>
          <w:p w14:paraId="3317B3F5" w14:textId="77777777" w:rsidR="00402600" w:rsidRPr="004A19C5" w:rsidRDefault="00402600" w:rsidP="00402600">
            <w:pPr>
              <w:ind w:right="104"/>
              <w:rPr>
                <w:rFonts w:ascii="Arial Narrow" w:hAnsi="Arial Narrow" w:cs="Arial"/>
                <w:b/>
                <w:bCs/>
                <w:sz w:val="22"/>
                <w:szCs w:val="22"/>
              </w:rPr>
            </w:pPr>
            <w:r w:rsidRPr="004A19C5">
              <w:rPr>
                <w:rFonts w:ascii="Arial Narrow" w:hAnsi="Arial Narrow" w:cs="Arial"/>
                <w:b/>
                <w:bCs/>
                <w:sz w:val="22"/>
                <w:szCs w:val="22"/>
              </w:rPr>
              <w:t>PIB desde el enfoque de la producción:</w:t>
            </w:r>
          </w:p>
          <w:p w14:paraId="2F5F89C2" w14:textId="77777777" w:rsidR="00402600" w:rsidRPr="00987BC6" w:rsidRDefault="00402600" w:rsidP="00402600">
            <w:pPr>
              <w:ind w:right="104"/>
              <w:rPr>
                <w:rFonts w:ascii="Arial Narrow" w:hAnsi="Arial Narrow" w:cs="Arial"/>
                <w:sz w:val="22"/>
                <w:szCs w:val="22"/>
              </w:rPr>
            </w:pPr>
          </w:p>
          <w:p w14:paraId="7F34A373" w14:textId="77777777" w:rsidR="00402600" w:rsidRPr="00987BC6" w:rsidRDefault="00402600" w:rsidP="00402600">
            <w:pPr>
              <w:ind w:right="104"/>
              <w:rPr>
                <w:rFonts w:ascii="Arial Narrow" w:hAnsi="Arial Narrow" w:cs="Arial"/>
                <w:sz w:val="22"/>
                <w:szCs w:val="22"/>
              </w:rPr>
            </w:pPr>
            <w:r w:rsidRPr="00987BC6">
              <w:rPr>
                <w:rFonts w:ascii="Arial Narrow" w:hAnsi="Arial Narrow" w:cs="Arial"/>
                <w:sz w:val="22"/>
                <w:szCs w:val="22"/>
              </w:rPr>
              <w:t>En el tercer trimestre de 2024pr, el valor agregado de la agricultura, ganadería, caza, silvicultura y pesca crece 10,7% en su serie original, respecto al mismo periodo de 2023pr. Esta dinámica se explica por los siguientes comportamientos (ver tabla 2):</w:t>
            </w:r>
          </w:p>
          <w:p w14:paraId="216F7A06" w14:textId="77777777" w:rsidR="00402600" w:rsidRPr="00987BC6" w:rsidRDefault="00402600" w:rsidP="00402600">
            <w:pPr>
              <w:numPr>
                <w:ilvl w:val="0"/>
                <w:numId w:val="50"/>
              </w:numPr>
              <w:ind w:right="104"/>
              <w:rPr>
                <w:rFonts w:ascii="Arial Narrow" w:hAnsi="Arial Narrow" w:cs="Arial"/>
                <w:sz w:val="22"/>
                <w:szCs w:val="22"/>
              </w:rPr>
            </w:pPr>
            <w:r w:rsidRPr="00987BC6">
              <w:rPr>
                <w:rFonts w:ascii="Arial Narrow" w:hAnsi="Arial Narrow" w:cs="Arial"/>
                <w:sz w:val="22"/>
                <w:szCs w:val="22"/>
              </w:rPr>
              <w:t>Cultivos agrícolas transitorios; cultivos agrícolas permanentes; propagación de plantas (actividades de viveros, excepto viveros forestales); actividades de apoyo a la agricultura y la ganadería y posteriores a la cosecha; explotación mixta (agrícola y pecuaria) y caza ordinaria y mediante trampas; y actividades de servicios conexas crece 9,5%.</w:t>
            </w:r>
          </w:p>
          <w:p w14:paraId="4CA90CC6" w14:textId="77777777" w:rsidR="00402600" w:rsidRPr="00987BC6" w:rsidRDefault="00402600" w:rsidP="00402600">
            <w:pPr>
              <w:numPr>
                <w:ilvl w:val="0"/>
                <w:numId w:val="50"/>
              </w:numPr>
              <w:ind w:right="104"/>
              <w:rPr>
                <w:rFonts w:ascii="Arial Narrow" w:hAnsi="Arial Narrow" w:cs="Arial"/>
                <w:sz w:val="22"/>
                <w:szCs w:val="22"/>
              </w:rPr>
            </w:pPr>
            <w:r w:rsidRPr="00987BC6">
              <w:rPr>
                <w:rFonts w:ascii="Arial Narrow" w:hAnsi="Arial Narrow" w:cs="Arial"/>
                <w:sz w:val="22"/>
                <w:szCs w:val="22"/>
              </w:rPr>
              <w:t>Cultivo permanente de café crece 33,6%.</w:t>
            </w:r>
          </w:p>
          <w:p w14:paraId="0C5BE48B" w14:textId="77777777" w:rsidR="00402600" w:rsidRPr="00987BC6" w:rsidRDefault="00402600" w:rsidP="00402600">
            <w:pPr>
              <w:numPr>
                <w:ilvl w:val="0"/>
                <w:numId w:val="50"/>
              </w:numPr>
              <w:ind w:right="104"/>
              <w:rPr>
                <w:rFonts w:ascii="Arial Narrow" w:hAnsi="Arial Narrow" w:cs="Arial"/>
                <w:sz w:val="22"/>
                <w:szCs w:val="22"/>
              </w:rPr>
            </w:pPr>
            <w:r w:rsidRPr="00987BC6">
              <w:rPr>
                <w:rFonts w:ascii="Arial Narrow" w:hAnsi="Arial Narrow" w:cs="Arial"/>
                <w:sz w:val="22"/>
                <w:szCs w:val="22"/>
              </w:rPr>
              <w:t>Ganadería crece 5,9%.</w:t>
            </w:r>
          </w:p>
          <w:p w14:paraId="3C5B6F74" w14:textId="77777777" w:rsidR="00402600" w:rsidRPr="00987BC6" w:rsidRDefault="00402600" w:rsidP="00402600">
            <w:pPr>
              <w:numPr>
                <w:ilvl w:val="0"/>
                <w:numId w:val="50"/>
              </w:numPr>
              <w:ind w:right="104"/>
              <w:rPr>
                <w:rFonts w:ascii="Arial Narrow" w:hAnsi="Arial Narrow" w:cs="Arial"/>
                <w:sz w:val="22"/>
                <w:szCs w:val="22"/>
              </w:rPr>
            </w:pPr>
            <w:r w:rsidRPr="00987BC6">
              <w:rPr>
                <w:rFonts w:ascii="Arial Narrow" w:hAnsi="Arial Narrow" w:cs="Arial"/>
                <w:sz w:val="22"/>
                <w:szCs w:val="22"/>
              </w:rPr>
              <w:t>Silvicultura y extracción de madera decrece 9,5%.</w:t>
            </w:r>
          </w:p>
          <w:p w14:paraId="1ACF8F82" w14:textId="77777777" w:rsidR="00402600" w:rsidRPr="00987BC6" w:rsidRDefault="00402600" w:rsidP="00402600">
            <w:pPr>
              <w:numPr>
                <w:ilvl w:val="0"/>
                <w:numId w:val="50"/>
              </w:numPr>
              <w:ind w:right="104"/>
              <w:rPr>
                <w:rFonts w:ascii="Arial Narrow" w:hAnsi="Arial Narrow" w:cs="Arial"/>
                <w:sz w:val="22"/>
                <w:szCs w:val="22"/>
              </w:rPr>
            </w:pPr>
            <w:r w:rsidRPr="00987BC6">
              <w:rPr>
                <w:rFonts w:ascii="Arial Narrow" w:hAnsi="Arial Narrow" w:cs="Arial"/>
                <w:sz w:val="22"/>
                <w:szCs w:val="22"/>
              </w:rPr>
              <w:t>Pesca y acuicultura crece 18,2%.</w:t>
            </w:r>
          </w:p>
          <w:p w14:paraId="27C123F4" w14:textId="77777777" w:rsidR="00402600" w:rsidRPr="00987BC6" w:rsidRDefault="00402600" w:rsidP="00402600">
            <w:pPr>
              <w:ind w:right="104"/>
              <w:rPr>
                <w:rFonts w:ascii="Arial Narrow" w:hAnsi="Arial Narrow" w:cs="Arial"/>
                <w:sz w:val="22"/>
                <w:szCs w:val="22"/>
              </w:rPr>
            </w:pPr>
          </w:p>
          <w:p w14:paraId="378D042F" w14:textId="77777777" w:rsidR="00402600" w:rsidRPr="00987BC6" w:rsidRDefault="00402600" w:rsidP="00402600">
            <w:pPr>
              <w:ind w:right="104"/>
              <w:rPr>
                <w:rFonts w:ascii="Arial Narrow" w:hAnsi="Arial Narrow" w:cs="Arial"/>
                <w:sz w:val="22"/>
                <w:szCs w:val="22"/>
              </w:rPr>
            </w:pPr>
            <w:r w:rsidRPr="00987BC6">
              <w:rPr>
                <w:rFonts w:ascii="Arial Narrow" w:hAnsi="Arial Narrow" w:cs="Arial"/>
                <w:sz w:val="22"/>
                <w:szCs w:val="22"/>
              </w:rPr>
              <w:t>Respecto al trimestre inmediatamente anterior en su serie ajustada por efecto estacional y calendario, el valor agregado de la agricultura, ganadería, caza, silvicultura y pesca crece en 2,5%, cuando se observa el comportamiento de las actividades económicas relacionadas:</w:t>
            </w:r>
          </w:p>
          <w:p w14:paraId="37E64FEC" w14:textId="77777777" w:rsidR="00402600" w:rsidRPr="00987BC6" w:rsidRDefault="00402600" w:rsidP="00402600">
            <w:pPr>
              <w:numPr>
                <w:ilvl w:val="0"/>
                <w:numId w:val="51"/>
              </w:numPr>
              <w:ind w:right="104"/>
              <w:rPr>
                <w:rFonts w:ascii="Arial Narrow" w:hAnsi="Arial Narrow" w:cs="Arial"/>
                <w:sz w:val="22"/>
                <w:szCs w:val="22"/>
              </w:rPr>
            </w:pPr>
            <w:r w:rsidRPr="00987BC6">
              <w:rPr>
                <w:rFonts w:ascii="Arial Narrow" w:hAnsi="Arial Narrow" w:cs="Arial"/>
                <w:sz w:val="22"/>
                <w:szCs w:val="22"/>
              </w:rPr>
              <w:t>Cultivos agrícolas transitorios; cultivos agrícolas permanentes; propagación de plantas (actividades de viveros, excepto viveros forestales); actividades de apoyo a la agricultura y la ganadería y posteriores a la cosecha; explotación mixta (agrícola y pecuaria) y caza ordinaria y mediante trampas; y actividades de servicios conexas crece 1,9%.</w:t>
            </w:r>
          </w:p>
          <w:p w14:paraId="1994EA34" w14:textId="77777777" w:rsidR="00402600" w:rsidRPr="00987BC6" w:rsidRDefault="00402600" w:rsidP="00402600">
            <w:pPr>
              <w:numPr>
                <w:ilvl w:val="0"/>
                <w:numId w:val="51"/>
              </w:numPr>
              <w:ind w:right="104"/>
              <w:rPr>
                <w:rFonts w:ascii="Arial Narrow" w:hAnsi="Arial Narrow" w:cs="Arial"/>
                <w:sz w:val="22"/>
                <w:szCs w:val="22"/>
              </w:rPr>
            </w:pPr>
            <w:r w:rsidRPr="00987BC6">
              <w:rPr>
                <w:rFonts w:ascii="Arial Narrow" w:hAnsi="Arial Narrow" w:cs="Arial"/>
                <w:sz w:val="22"/>
                <w:szCs w:val="22"/>
              </w:rPr>
              <w:t>Cultivo permanente de café crece 3,3%.</w:t>
            </w:r>
          </w:p>
          <w:p w14:paraId="00E97BBA" w14:textId="77777777" w:rsidR="00402600" w:rsidRPr="00987BC6" w:rsidRDefault="00402600" w:rsidP="00402600">
            <w:pPr>
              <w:numPr>
                <w:ilvl w:val="0"/>
                <w:numId w:val="51"/>
              </w:numPr>
              <w:ind w:right="104"/>
              <w:rPr>
                <w:rFonts w:ascii="Arial Narrow" w:hAnsi="Arial Narrow" w:cs="Arial"/>
                <w:sz w:val="22"/>
                <w:szCs w:val="22"/>
              </w:rPr>
            </w:pPr>
            <w:r w:rsidRPr="00987BC6">
              <w:rPr>
                <w:rFonts w:ascii="Arial Narrow" w:hAnsi="Arial Narrow" w:cs="Arial"/>
                <w:sz w:val="22"/>
                <w:szCs w:val="22"/>
              </w:rPr>
              <w:t>Ganadería crece 1,5%.</w:t>
            </w:r>
          </w:p>
          <w:p w14:paraId="183C2FD7" w14:textId="77777777" w:rsidR="00402600" w:rsidRPr="00987BC6" w:rsidRDefault="00402600" w:rsidP="00402600">
            <w:pPr>
              <w:numPr>
                <w:ilvl w:val="0"/>
                <w:numId w:val="51"/>
              </w:numPr>
              <w:ind w:right="104"/>
              <w:rPr>
                <w:rFonts w:ascii="Arial Narrow" w:hAnsi="Arial Narrow" w:cs="Arial"/>
                <w:sz w:val="22"/>
                <w:szCs w:val="22"/>
              </w:rPr>
            </w:pPr>
            <w:r w:rsidRPr="00987BC6">
              <w:rPr>
                <w:rFonts w:ascii="Arial Narrow" w:hAnsi="Arial Narrow" w:cs="Arial"/>
                <w:sz w:val="22"/>
                <w:szCs w:val="22"/>
              </w:rPr>
              <w:t>Silvicultura y extracción de madera decrece 6,7%.</w:t>
            </w:r>
          </w:p>
          <w:p w14:paraId="58041775" w14:textId="77777777" w:rsidR="00402600" w:rsidRPr="00987BC6" w:rsidRDefault="00402600" w:rsidP="00402600">
            <w:pPr>
              <w:numPr>
                <w:ilvl w:val="0"/>
                <w:numId w:val="51"/>
              </w:numPr>
              <w:ind w:right="104"/>
              <w:rPr>
                <w:rFonts w:ascii="Arial Narrow" w:hAnsi="Arial Narrow" w:cs="Arial"/>
                <w:sz w:val="22"/>
                <w:szCs w:val="22"/>
              </w:rPr>
            </w:pPr>
            <w:r w:rsidRPr="00987BC6">
              <w:rPr>
                <w:rFonts w:ascii="Arial Narrow" w:hAnsi="Arial Narrow" w:cs="Arial"/>
                <w:sz w:val="22"/>
                <w:szCs w:val="22"/>
              </w:rPr>
              <w:t>Pesca y acuicultura crece 6,7%.</w:t>
            </w:r>
          </w:p>
          <w:p w14:paraId="7D924DCC" w14:textId="77777777" w:rsidR="00402600" w:rsidRPr="00987BC6" w:rsidRDefault="00402600" w:rsidP="007527CC">
            <w:pPr>
              <w:jc w:val="both"/>
              <w:rPr>
                <w:rFonts w:ascii="Arial Narrow" w:hAnsi="Arial Narrow" w:cs="Arial"/>
                <w:sz w:val="22"/>
                <w:szCs w:val="22"/>
              </w:rPr>
            </w:pPr>
          </w:p>
          <w:p w14:paraId="2DDBF8AA" w14:textId="215DF549" w:rsidR="00D84648" w:rsidRPr="00987BC6" w:rsidRDefault="00D84648" w:rsidP="007936B7">
            <w:pPr>
              <w:jc w:val="center"/>
              <w:rPr>
                <w:rFonts w:ascii="Arial Narrow" w:hAnsi="Arial Narrow" w:cs="Arial"/>
                <w:sz w:val="22"/>
                <w:szCs w:val="22"/>
              </w:rPr>
            </w:pPr>
            <w:r w:rsidRPr="00987BC6">
              <w:rPr>
                <w:rFonts w:ascii="Arial Narrow" w:hAnsi="Arial Narrow" w:cs="Arial"/>
                <w:noProof/>
                <w:sz w:val="22"/>
                <w:szCs w:val="22"/>
              </w:rPr>
              <w:drawing>
                <wp:inline distT="0" distB="0" distL="0" distR="0" wp14:anchorId="6ADF54AB" wp14:editId="6554BF9F">
                  <wp:extent cx="3130905" cy="2326316"/>
                  <wp:effectExtent l="0" t="0" r="0" b="0"/>
                  <wp:docPr id="137651658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77988" cy="2361300"/>
                          </a:xfrm>
                          <a:prstGeom prst="rect">
                            <a:avLst/>
                          </a:prstGeom>
                          <a:noFill/>
                          <a:ln>
                            <a:noFill/>
                          </a:ln>
                        </pic:spPr>
                      </pic:pic>
                    </a:graphicData>
                  </a:graphic>
                </wp:inline>
              </w:drawing>
            </w:r>
          </w:p>
          <w:p w14:paraId="720B49BD" w14:textId="77777777" w:rsidR="00D84648" w:rsidRPr="00987BC6" w:rsidRDefault="00D84648" w:rsidP="00D84648">
            <w:pPr>
              <w:ind w:right="104"/>
              <w:jc w:val="center"/>
              <w:rPr>
                <w:rFonts w:ascii="Arial Narrow" w:hAnsi="Arial Narrow" w:cs="Arial"/>
                <w:sz w:val="22"/>
                <w:szCs w:val="22"/>
              </w:rPr>
            </w:pPr>
            <w:r w:rsidRPr="00987BC6">
              <w:rPr>
                <w:rFonts w:ascii="Arial Narrow" w:hAnsi="Arial Narrow" w:cs="Arial"/>
                <w:sz w:val="22"/>
                <w:szCs w:val="22"/>
              </w:rPr>
              <w:t>FUENTE: DANE, cuentas Nacionales.</w:t>
            </w:r>
          </w:p>
          <w:p w14:paraId="7FE01E44" w14:textId="77777777" w:rsidR="00402600" w:rsidRDefault="00402600" w:rsidP="007527CC">
            <w:pPr>
              <w:jc w:val="both"/>
              <w:rPr>
                <w:rFonts w:ascii="Arial Narrow" w:hAnsi="Arial Narrow" w:cs="Arial"/>
                <w:sz w:val="22"/>
                <w:szCs w:val="22"/>
              </w:rPr>
            </w:pPr>
          </w:p>
          <w:p w14:paraId="7EFDFA45" w14:textId="6EA57CE2" w:rsidR="002C4279" w:rsidRPr="002C4279" w:rsidRDefault="002C4279" w:rsidP="007527CC">
            <w:pPr>
              <w:jc w:val="both"/>
              <w:rPr>
                <w:rFonts w:ascii="Arial Narrow" w:hAnsi="Arial Narrow" w:cs="Arial"/>
                <w:b/>
                <w:bCs/>
                <w:sz w:val="22"/>
                <w:szCs w:val="22"/>
              </w:rPr>
            </w:pPr>
            <w:r w:rsidRPr="002C4279">
              <w:rPr>
                <w:rFonts w:ascii="Arial Narrow" w:hAnsi="Arial Narrow" w:cs="Arial"/>
                <w:b/>
                <w:bCs/>
                <w:sz w:val="22"/>
                <w:szCs w:val="22"/>
              </w:rPr>
              <w:t>Sector de las Tecnologías de la Información y las Comunicaciones</w:t>
            </w:r>
          </w:p>
          <w:p w14:paraId="0CF43133" w14:textId="77777777" w:rsidR="002C4279" w:rsidRPr="002C4279" w:rsidRDefault="002C4279" w:rsidP="002C4279">
            <w:pPr>
              <w:jc w:val="both"/>
              <w:rPr>
                <w:rFonts w:ascii="Arial Narrow" w:hAnsi="Arial Narrow" w:cs="Arial"/>
                <w:sz w:val="22"/>
                <w:szCs w:val="22"/>
              </w:rPr>
            </w:pPr>
            <w:r w:rsidRPr="002C4279">
              <w:rPr>
                <w:rFonts w:ascii="Arial Narrow" w:hAnsi="Arial Narrow" w:cs="Arial"/>
                <w:sz w:val="22"/>
                <w:szCs w:val="22"/>
              </w:rPr>
              <w:t>En 2024pr el valor agregado del sector TIC ascendió a 53,6 billones de pesos presentando un crecimiento de 3,0% con respecto a 2023p; mientras que en 2023p el valor agregado fue de 52,0 billones de pesos, con un crecimiento de 5,9% respecto al año 2022.</w:t>
            </w:r>
          </w:p>
          <w:p w14:paraId="0F103C02" w14:textId="77777777" w:rsidR="002C4279" w:rsidRPr="002C4279" w:rsidRDefault="002C4279" w:rsidP="002C4279">
            <w:pPr>
              <w:jc w:val="both"/>
              <w:rPr>
                <w:rFonts w:ascii="Arial Narrow" w:hAnsi="Arial Narrow" w:cs="Arial"/>
                <w:sz w:val="22"/>
                <w:szCs w:val="22"/>
              </w:rPr>
            </w:pPr>
          </w:p>
          <w:p w14:paraId="00E6A027" w14:textId="7CDAE154" w:rsidR="002C4279" w:rsidRDefault="002C4279" w:rsidP="002C4279">
            <w:pPr>
              <w:jc w:val="both"/>
              <w:rPr>
                <w:rFonts w:ascii="Arial Narrow" w:hAnsi="Arial Narrow" w:cs="Arial"/>
                <w:sz w:val="22"/>
                <w:szCs w:val="22"/>
              </w:rPr>
            </w:pPr>
            <w:r w:rsidRPr="002C4279">
              <w:rPr>
                <w:rFonts w:ascii="Arial Narrow" w:hAnsi="Arial Narrow" w:cs="Arial"/>
                <w:sz w:val="22"/>
                <w:szCs w:val="22"/>
              </w:rPr>
              <w:lastRenderedPageBreak/>
              <w:t>El excedente de explotación bruto e ingreso mixto bruto de la cuenta satélite TIC presentó un crecimiento de 0,9% en 2024pr, mientras que en 2023p presentó un decrecimiento de 0,3% respecto a 2022.</w:t>
            </w:r>
          </w:p>
          <w:p w14:paraId="3EBDEADF" w14:textId="77777777" w:rsidR="002C4279" w:rsidRDefault="002C4279" w:rsidP="002C4279">
            <w:pPr>
              <w:jc w:val="both"/>
              <w:rPr>
                <w:rFonts w:ascii="Arial Narrow" w:hAnsi="Arial Narrow" w:cs="Arial"/>
                <w:sz w:val="22"/>
                <w:szCs w:val="22"/>
              </w:rPr>
            </w:pPr>
          </w:p>
          <w:p w14:paraId="64CE0F14" w14:textId="47BC3EBC" w:rsidR="002C4279" w:rsidRDefault="002C4279" w:rsidP="002C4279">
            <w:pPr>
              <w:jc w:val="center"/>
              <w:rPr>
                <w:rFonts w:ascii="Arial Narrow" w:hAnsi="Arial Narrow" w:cs="Arial"/>
                <w:sz w:val="22"/>
                <w:szCs w:val="22"/>
              </w:rPr>
            </w:pPr>
            <w:r w:rsidRPr="002C4279">
              <w:rPr>
                <w:rFonts w:ascii="Arial Narrow" w:hAnsi="Arial Narrow" w:cs="Arial"/>
                <w:noProof/>
                <w:sz w:val="22"/>
                <w:szCs w:val="22"/>
              </w:rPr>
              <w:drawing>
                <wp:inline distT="0" distB="0" distL="0" distR="0" wp14:anchorId="1BBF8565" wp14:editId="137650C8">
                  <wp:extent cx="5888736" cy="3409357"/>
                  <wp:effectExtent l="0" t="0" r="0" b="635"/>
                  <wp:docPr id="15348052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805220" name=""/>
                          <pic:cNvPicPr/>
                        </pic:nvPicPr>
                        <pic:blipFill>
                          <a:blip r:embed="rId17"/>
                          <a:stretch>
                            <a:fillRect/>
                          </a:stretch>
                        </pic:blipFill>
                        <pic:spPr>
                          <a:xfrm>
                            <a:off x="0" y="0"/>
                            <a:ext cx="5900697" cy="3416282"/>
                          </a:xfrm>
                          <a:prstGeom prst="rect">
                            <a:avLst/>
                          </a:prstGeom>
                        </pic:spPr>
                      </pic:pic>
                    </a:graphicData>
                  </a:graphic>
                </wp:inline>
              </w:drawing>
            </w:r>
          </w:p>
          <w:p w14:paraId="569A0BD6" w14:textId="0B05E10C" w:rsidR="002C4279" w:rsidRDefault="002C4279" w:rsidP="007527CC">
            <w:pPr>
              <w:jc w:val="both"/>
              <w:rPr>
                <w:rFonts w:ascii="Arial Narrow" w:hAnsi="Arial Narrow" w:cs="Arial"/>
                <w:sz w:val="22"/>
                <w:szCs w:val="22"/>
              </w:rPr>
            </w:pPr>
            <w:r w:rsidRPr="002C4279">
              <w:rPr>
                <w:rFonts w:ascii="Arial Narrow" w:hAnsi="Arial Narrow" w:cs="Arial"/>
                <w:sz w:val="22"/>
                <w:szCs w:val="22"/>
              </w:rPr>
              <w:t>El sector TIC para 2024pr registró una participación de 3,5% con respecto al valor agregado nacional, en 2023p esta participación fue de 3,6% mientras que para el período 2022 – 2024pr en promedio participó con el 3,6% del valor agregado nacional</w:t>
            </w:r>
            <w:r>
              <w:rPr>
                <w:rFonts w:ascii="Arial Narrow" w:hAnsi="Arial Narrow" w:cs="Arial"/>
                <w:sz w:val="22"/>
                <w:szCs w:val="22"/>
              </w:rPr>
              <w:t>.</w:t>
            </w:r>
          </w:p>
          <w:p w14:paraId="1F62BDC9" w14:textId="77777777" w:rsidR="002C4279" w:rsidRPr="00987BC6" w:rsidRDefault="002C4279" w:rsidP="007527CC">
            <w:pPr>
              <w:jc w:val="both"/>
              <w:rPr>
                <w:rFonts w:ascii="Arial Narrow" w:hAnsi="Arial Narrow" w:cs="Arial"/>
                <w:sz w:val="22"/>
                <w:szCs w:val="22"/>
              </w:rPr>
            </w:pPr>
          </w:p>
          <w:p w14:paraId="37EE9DFC" w14:textId="77777777" w:rsidR="00AB7134" w:rsidRPr="004A19C5" w:rsidRDefault="00AB7134" w:rsidP="00AB7134">
            <w:pPr>
              <w:ind w:right="104"/>
              <w:rPr>
                <w:rFonts w:ascii="Arial Narrow" w:hAnsi="Arial Narrow" w:cs="Arial"/>
                <w:b/>
                <w:bCs/>
                <w:sz w:val="22"/>
                <w:szCs w:val="22"/>
              </w:rPr>
            </w:pPr>
            <w:r w:rsidRPr="004A19C5">
              <w:rPr>
                <w:rFonts w:ascii="Arial Narrow" w:hAnsi="Arial Narrow" w:cs="Arial"/>
                <w:b/>
                <w:bCs/>
                <w:sz w:val="22"/>
                <w:szCs w:val="22"/>
              </w:rPr>
              <w:t>Variación del Salario Mínimo en Colombia</w:t>
            </w:r>
          </w:p>
          <w:p w14:paraId="582FA975" w14:textId="77777777" w:rsidR="00AB7134" w:rsidRPr="00987BC6" w:rsidRDefault="00AB7134" w:rsidP="00AB7134">
            <w:pPr>
              <w:ind w:right="104"/>
              <w:rPr>
                <w:rFonts w:ascii="Arial Narrow" w:hAnsi="Arial Narrow" w:cs="Arial"/>
                <w:sz w:val="22"/>
                <w:szCs w:val="22"/>
              </w:rPr>
            </w:pPr>
          </w:p>
          <w:p w14:paraId="3784D056" w14:textId="77777777" w:rsidR="00AB7134" w:rsidRPr="00987BC6" w:rsidRDefault="00AB7134" w:rsidP="00AB7134">
            <w:pPr>
              <w:ind w:right="104"/>
              <w:jc w:val="both"/>
              <w:rPr>
                <w:rFonts w:ascii="Arial Narrow" w:hAnsi="Arial Narrow" w:cs="Arial"/>
                <w:sz w:val="22"/>
                <w:szCs w:val="22"/>
              </w:rPr>
            </w:pPr>
            <w:r w:rsidRPr="00987BC6">
              <w:rPr>
                <w:rFonts w:ascii="Arial Narrow" w:hAnsi="Arial Narrow" w:cs="Arial"/>
                <w:sz w:val="22"/>
                <w:szCs w:val="22"/>
              </w:rPr>
              <w:t>De acuerdo con la identificación de que para realizar prestación del servicio de soporte, mantenimiento y actualización del Software se debe contar con el personal calificado (técnico, profesional), por lo que se encuentra como un factor de incidencia en el precio la variación en el salario mínimo en Colombia. Se encuentra procedente revisar y para el efecto se mostrará los incrementos del salario mínimo en Colombia durante los últimos años, así:</w:t>
            </w:r>
          </w:p>
          <w:p w14:paraId="7D393D1E" w14:textId="77777777" w:rsidR="00AB7134" w:rsidRPr="00987BC6" w:rsidRDefault="00AB7134" w:rsidP="00AB7134">
            <w:pPr>
              <w:ind w:right="104"/>
              <w:jc w:val="both"/>
              <w:rPr>
                <w:rFonts w:ascii="Arial Narrow" w:hAnsi="Arial Narrow" w:cs="Arial"/>
                <w:sz w:val="22"/>
                <w:szCs w:val="22"/>
              </w:rPr>
            </w:pPr>
          </w:p>
          <w:tbl>
            <w:tblPr>
              <w:tblW w:w="5000" w:type="pct"/>
              <w:tblCellMar>
                <w:left w:w="70" w:type="dxa"/>
                <w:right w:w="70" w:type="dxa"/>
              </w:tblCellMar>
              <w:tblLook w:val="04A0" w:firstRow="1" w:lastRow="0" w:firstColumn="1" w:lastColumn="0" w:noHBand="0" w:noVBand="1"/>
            </w:tblPr>
            <w:tblGrid>
              <w:gridCol w:w="1759"/>
              <w:gridCol w:w="2259"/>
              <w:gridCol w:w="2140"/>
              <w:gridCol w:w="2140"/>
              <w:gridCol w:w="2552"/>
            </w:tblGrid>
            <w:tr w:rsidR="00AB7134" w:rsidRPr="00987BC6" w14:paraId="5B5295EA" w14:textId="77777777" w:rsidTr="00EC18D0">
              <w:trPr>
                <w:trHeight w:val="389"/>
              </w:trPr>
              <w:tc>
                <w:tcPr>
                  <w:tcW w:w="811"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17EAABDA" w14:textId="77777777" w:rsidR="00AB7134" w:rsidRPr="005B31B4" w:rsidRDefault="00AB7134" w:rsidP="00757294">
                  <w:pPr>
                    <w:framePr w:hSpace="141" w:wrap="around" w:vAnchor="text" w:hAnchor="margin" w:xAlign="center" w:y="61"/>
                    <w:jc w:val="center"/>
                    <w:rPr>
                      <w:rFonts w:ascii="Arial Narrow" w:hAnsi="Arial Narrow" w:cs="Arial"/>
                      <w:b/>
                      <w:bCs/>
                      <w:sz w:val="16"/>
                      <w:szCs w:val="16"/>
                    </w:rPr>
                  </w:pPr>
                  <w:r w:rsidRPr="005B31B4">
                    <w:rPr>
                      <w:rFonts w:ascii="Arial Narrow" w:hAnsi="Arial Narrow" w:cs="Arial"/>
                      <w:b/>
                      <w:bCs/>
                      <w:sz w:val="16"/>
                      <w:szCs w:val="16"/>
                    </w:rPr>
                    <w:t>VIGENCIA</w:t>
                  </w:r>
                </w:p>
              </w:tc>
              <w:tc>
                <w:tcPr>
                  <w:tcW w:w="1041" w:type="pct"/>
                  <w:tcBorders>
                    <w:top w:val="single" w:sz="4" w:space="0" w:color="auto"/>
                    <w:left w:val="nil"/>
                    <w:bottom w:val="single" w:sz="4" w:space="0" w:color="auto"/>
                    <w:right w:val="single" w:sz="4" w:space="0" w:color="auto"/>
                  </w:tcBorders>
                  <w:shd w:val="clear" w:color="auto" w:fill="DBE5F1" w:themeFill="accent1" w:themeFillTint="33"/>
                  <w:vAlign w:val="center"/>
                  <w:hideMark/>
                </w:tcPr>
                <w:p w14:paraId="20CF78BA" w14:textId="77777777" w:rsidR="00AB7134" w:rsidRPr="005B31B4" w:rsidRDefault="00AB7134" w:rsidP="00757294">
                  <w:pPr>
                    <w:framePr w:hSpace="141" w:wrap="around" w:vAnchor="text" w:hAnchor="margin" w:xAlign="center" w:y="61"/>
                    <w:jc w:val="center"/>
                    <w:rPr>
                      <w:rFonts w:ascii="Arial Narrow" w:hAnsi="Arial Narrow" w:cs="Arial"/>
                      <w:b/>
                      <w:bCs/>
                      <w:sz w:val="16"/>
                      <w:szCs w:val="16"/>
                    </w:rPr>
                  </w:pPr>
                  <w:r w:rsidRPr="005B31B4">
                    <w:rPr>
                      <w:rFonts w:ascii="Arial Narrow" w:hAnsi="Arial Narrow" w:cs="Arial"/>
                      <w:b/>
                      <w:bCs/>
                      <w:sz w:val="16"/>
                      <w:szCs w:val="16"/>
                    </w:rPr>
                    <w:t>SMMLV</w:t>
                  </w:r>
                </w:p>
              </w:tc>
              <w:tc>
                <w:tcPr>
                  <w:tcW w:w="986" w:type="pct"/>
                  <w:tcBorders>
                    <w:top w:val="single" w:sz="4" w:space="0" w:color="auto"/>
                    <w:left w:val="nil"/>
                    <w:bottom w:val="single" w:sz="4" w:space="0" w:color="auto"/>
                    <w:right w:val="single" w:sz="4" w:space="0" w:color="auto"/>
                  </w:tcBorders>
                  <w:shd w:val="clear" w:color="auto" w:fill="DBE5F1" w:themeFill="accent1" w:themeFillTint="33"/>
                  <w:vAlign w:val="center"/>
                  <w:hideMark/>
                </w:tcPr>
                <w:p w14:paraId="525749B1" w14:textId="77777777" w:rsidR="00AB7134" w:rsidRPr="005B31B4" w:rsidRDefault="00AB7134" w:rsidP="00757294">
                  <w:pPr>
                    <w:framePr w:hSpace="141" w:wrap="around" w:vAnchor="text" w:hAnchor="margin" w:xAlign="center" w:y="61"/>
                    <w:jc w:val="center"/>
                    <w:rPr>
                      <w:rFonts w:ascii="Arial Narrow" w:hAnsi="Arial Narrow" w:cs="Arial"/>
                      <w:b/>
                      <w:bCs/>
                      <w:sz w:val="16"/>
                      <w:szCs w:val="16"/>
                    </w:rPr>
                  </w:pPr>
                  <w:r w:rsidRPr="005B31B4">
                    <w:rPr>
                      <w:rFonts w:ascii="Arial Narrow" w:hAnsi="Arial Narrow" w:cs="Arial"/>
                      <w:b/>
                      <w:bCs/>
                      <w:sz w:val="16"/>
                      <w:szCs w:val="16"/>
                    </w:rPr>
                    <w:t>VALOR INCREMENTO</w:t>
                  </w:r>
                </w:p>
              </w:tc>
              <w:tc>
                <w:tcPr>
                  <w:tcW w:w="986" w:type="pct"/>
                  <w:tcBorders>
                    <w:top w:val="single" w:sz="4" w:space="0" w:color="auto"/>
                    <w:left w:val="nil"/>
                    <w:bottom w:val="single" w:sz="4" w:space="0" w:color="auto"/>
                    <w:right w:val="single" w:sz="4" w:space="0" w:color="auto"/>
                  </w:tcBorders>
                  <w:shd w:val="clear" w:color="auto" w:fill="DBE5F1" w:themeFill="accent1" w:themeFillTint="33"/>
                  <w:vAlign w:val="center"/>
                  <w:hideMark/>
                </w:tcPr>
                <w:p w14:paraId="79B2E822" w14:textId="77777777" w:rsidR="00AB7134" w:rsidRPr="005B31B4" w:rsidRDefault="00AB7134" w:rsidP="00757294">
                  <w:pPr>
                    <w:framePr w:hSpace="141" w:wrap="around" w:vAnchor="text" w:hAnchor="margin" w:xAlign="center" w:y="61"/>
                    <w:jc w:val="center"/>
                    <w:rPr>
                      <w:rFonts w:ascii="Arial Narrow" w:hAnsi="Arial Narrow" w:cs="Arial"/>
                      <w:b/>
                      <w:bCs/>
                      <w:sz w:val="16"/>
                      <w:szCs w:val="16"/>
                    </w:rPr>
                  </w:pPr>
                  <w:r w:rsidRPr="005B31B4">
                    <w:rPr>
                      <w:rFonts w:ascii="Arial Narrow" w:hAnsi="Arial Narrow" w:cs="Arial"/>
                      <w:b/>
                      <w:bCs/>
                      <w:sz w:val="16"/>
                      <w:szCs w:val="16"/>
                    </w:rPr>
                    <w:t>% INCREMENTO</w:t>
                  </w:r>
                </w:p>
              </w:tc>
              <w:tc>
                <w:tcPr>
                  <w:tcW w:w="1176" w:type="pct"/>
                  <w:tcBorders>
                    <w:top w:val="single" w:sz="4" w:space="0" w:color="auto"/>
                    <w:left w:val="nil"/>
                    <w:bottom w:val="single" w:sz="4" w:space="0" w:color="auto"/>
                    <w:right w:val="single" w:sz="4" w:space="0" w:color="auto"/>
                  </w:tcBorders>
                  <w:shd w:val="clear" w:color="auto" w:fill="DBE5F1" w:themeFill="accent1" w:themeFillTint="33"/>
                  <w:vAlign w:val="center"/>
                  <w:hideMark/>
                </w:tcPr>
                <w:p w14:paraId="5F806293" w14:textId="77777777" w:rsidR="00AB7134" w:rsidRPr="005B31B4" w:rsidRDefault="00AB7134" w:rsidP="00757294">
                  <w:pPr>
                    <w:framePr w:hSpace="141" w:wrap="around" w:vAnchor="text" w:hAnchor="margin" w:xAlign="center" w:y="61"/>
                    <w:jc w:val="center"/>
                    <w:rPr>
                      <w:rFonts w:ascii="Arial Narrow" w:hAnsi="Arial Narrow" w:cs="Arial"/>
                      <w:b/>
                      <w:bCs/>
                      <w:sz w:val="16"/>
                      <w:szCs w:val="16"/>
                    </w:rPr>
                  </w:pPr>
                  <w:r w:rsidRPr="005B31B4">
                    <w:rPr>
                      <w:rFonts w:ascii="Arial Narrow" w:hAnsi="Arial Narrow" w:cs="Arial"/>
                      <w:b/>
                      <w:bCs/>
                      <w:sz w:val="16"/>
                      <w:szCs w:val="16"/>
                    </w:rPr>
                    <w:t>DECRETO</w:t>
                  </w:r>
                </w:p>
              </w:tc>
            </w:tr>
            <w:tr w:rsidR="00AB7134" w:rsidRPr="00987BC6" w14:paraId="3314A870" w14:textId="77777777" w:rsidTr="00EC18D0">
              <w:trPr>
                <w:trHeight w:val="221"/>
              </w:trPr>
              <w:tc>
                <w:tcPr>
                  <w:tcW w:w="811" w:type="pct"/>
                  <w:tcBorders>
                    <w:top w:val="single" w:sz="4" w:space="0" w:color="auto"/>
                    <w:left w:val="single" w:sz="4" w:space="0" w:color="auto"/>
                    <w:bottom w:val="single" w:sz="4" w:space="0" w:color="auto"/>
                    <w:right w:val="single" w:sz="4" w:space="0" w:color="auto"/>
                  </w:tcBorders>
                  <w:shd w:val="clear" w:color="auto" w:fill="auto"/>
                  <w:vAlign w:val="center"/>
                </w:tcPr>
                <w:p w14:paraId="0A4E1D29" w14:textId="77777777" w:rsidR="00AB7134" w:rsidRPr="005B31B4" w:rsidRDefault="00AB7134" w:rsidP="00757294">
                  <w:pPr>
                    <w:framePr w:hSpace="141" w:wrap="around" w:vAnchor="text" w:hAnchor="margin" w:xAlign="center" w:y="61"/>
                    <w:jc w:val="center"/>
                    <w:rPr>
                      <w:rFonts w:ascii="Arial Narrow" w:hAnsi="Arial Narrow" w:cs="Arial"/>
                      <w:sz w:val="16"/>
                      <w:szCs w:val="16"/>
                    </w:rPr>
                  </w:pPr>
                  <w:r w:rsidRPr="005B31B4">
                    <w:rPr>
                      <w:rFonts w:ascii="Arial Narrow" w:hAnsi="Arial Narrow" w:cs="Arial"/>
                      <w:sz w:val="16"/>
                      <w:szCs w:val="16"/>
                    </w:rPr>
                    <w:t>2025</w:t>
                  </w:r>
                </w:p>
              </w:tc>
              <w:tc>
                <w:tcPr>
                  <w:tcW w:w="1041" w:type="pct"/>
                  <w:tcBorders>
                    <w:top w:val="single" w:sz="4" w:space="0" w:color="auto"/>
                    <w:left w:val="nil"/>
                    <w:bottom w:val="single" w:sz="4" w:space="0" w:color="auto"/>
                    <w:right w:val="single" w:sz="4" w:space="0" w:color="auto"/>
                  </w:tcBorders>
                  <w:shd w:val="clear" w:color="auto" w:fill="auto"/>
                  <w:vAlign w:val="center"/>
                </w:tcPr>
                <w:p w14:paraId="71C157A0" w14:textId="77777777" w:rsidR="00AB7134" w:rsidRPr="005B31B4" w:rsidRDefault="00AB7134" w:rsidP="00757294">
                  <w:pPr>
                    <w:framePr w:hSpace="141" w:wrap="around" w:vAnchor="text" w:hAnchor="margin" w:xAlign="center" w:y="61"/>
                    <w:rPr>
                      <w:rFonts w:ascii="Arial Narrow" w:hAnsi="Arial Narrow" w:cs="Arial"/>
                      <w:sz w:val="16"/>
                      <w:szCs w:val="16"/>
                    </w:rPr>
                  </w:pPr>
                  <w:r w:rsidRPr="005B31B4">
                    <w:rPr>
                      <w:rFonts w:ascii="Arial Narrow" w:hAnsi="Arial Narrow" w:cs="Arial"/>
                      <w:sz w:val="16"/>
                      <w:szCs w:val="16"/>
                    </w:rPr>
                    <w:t>$    1.423.500,00</w:t>
                  </w:r>
                </w:p>
              </w:tc>
              <w:tc>
                <w:tcPr>
                  <w:tcW w:w="986" w:type="pct"/>
                  <w:tcBorders>
                    <w:top w:val="single" w:sz="4" w:space="0" w:color="auto"/>
                    <w:left w:val="nil"/>
                    <w:bottom w:val="single" w:sz="4" w:space="0" w:color="auto"/>
                    <w:right w:val="single" w:sz="4" w:space="0" w:color="auto"/>
                  </w:tcBorders>
                  <w:shd w:val="clear" w:color="auto" w:fill="auto"/>
                  <w:vAlign w:val="center"/>
                </w:tcPr>
                <w:p w14:paraId="214B9C00" w14:textId="77777777" w:rsidR="00AB7134" w:rsidRPr="005B31B4" w:rsidRDefault="00AB7134" w:rsidP="00757294">
                  <w:pPr>
                    <w:framePr w:hSpace="141" w:wrap="around" w:vAnchor="text" w:hAnchor="margin" w:xAlign="center" w:y="61"/>
                    <w:jc w:val="center"/>
                    <w:rPr>
                      <w:rFonts w:ascii="Arial Narrow" w:hAnsi="Arial Narrow" w:cs="Arial"/>
                      <w:sz w:val="16"/>
                      <w:szCs w:val="16"/>
                    </w:rPr>
                  </w:pPr>
                  <w:r w:rsidRPr="005B31B4">
                    <w:rPr>
                      <w:rFonts w:ascii="Arial Narrow" w:hAnsi="Arial Narrow" w:cs="Arial"/>
                      <w:sz w:val="16"/>
                      <w:szCs w:val="16"/>
                    </w:rPr>
                    <w:t>$     123.500,00</w:t>
                  </w:r>
                </w:p>
              </w:tc>
              <w:tc>
                <w:tcPr>
                  <w:tcW w:w="986" w:type="pct"/>
                  <w:tcBorders>
                    <w:top w:val="single" w:sz="4" w:space="0" w:color="auto"/>
                    <w:left w:val="nil"/>
                    <w:bottom w:val="single" w:sz="4" w:space="0" w:color="auto"/>
                    <w:right w:val="single" w:sz="4" w:space="0" w:color="auto"/>
                  </w:tcBorders>
                  <w:shd w:val="clear" w:color="auto" w:fill="auto"/>
                  <w:vAlign w:val="center"/>
                </w:tcPr>
                <w:p w14:paraId="6CAC5DAD" w14:textId="77777777" w:rsidR="00AB7134" w:rsidRPr="005B31B4" w:rsidRDefault="00AB7134" w:rsidP="00757294">
                  <w:pPr>
                    <w:framePr w:hSpace="141" w:wrap="around" w:vAnchor="text" w:hAnchor="margin" w:xAlign="center" w:y="61"/>
                    <w:jc w:val="center"/>
                    <w:rPr>
                      <w:rFonts w:ascii="Arial Narrow" w:hAnsi="Arial Narrow" w:cs="Arial"/>
                      <w:sz w:val="16"/>
                      <w:szCs w:val="16"/>
                    </w:rPr>
                  </w:pPr>
                  <w:r w:rsidRPr="005B31B4">
                    <w:rPr>
                      <w:rFonts w:ascii="Arial Narrow" w:hAnsi="Arial Narrow" w:cs="Arial"/>
                      <w:sz w:val="16"/>
                      <w:szCs w:val="16"/>
                    </w:rPr>
                    <w:t>9,53%</w:t>
                  </w:r>
                </w:p>
              </w:tc>
              <w:tc>
                <w:tcPr>
                  <w:tcW w:w="1176" w:type="pct"/>
                  <w:tcBorders>
                    <w:top w:val="single" w:sz="4" w:space="0" w:color="auto"/>
                    <w:left w:val="nil"/>
                    <w:bottom w:val="single" w:sz="4" w:space="0" w:color="auto"/>
                    <w:right w:val="single" w:sz="4" w:space="0" w:color="auto"/>
                  </w:tcBorders>
                  <w:shd w:val="clear" w:color="auto" w:fill="auto"/>
                  <w:vAlign w:val="center"/>
                </w:tcPr>
                <w:p w14:paraId="2B92A019" w14:textId="77777777" w:rsidR="00AB7134" w:rsidRPr="005B31B4" w:rsidRDefault="00AB7134" w:rsidP="00757294">
                  <w:pPr>
                    <w:framePr w:hSpace="141" w:wrap="around" w:vAnchor="text" w:hAnchor="margin" w:xAlign="center" w:y="61"/>
                    <w:jc w:val="center"/>
                    <w:rPr>
                      <w:rFonts w:ascii="Arial Narrow" w:hAnsi="Arial Narrow" w:cs="Arial"/>
                      <w:sz w:val="16"/>
                      <w:szCs w:val="16"/>
                    </w:rPr>
                  </w:pPr>
                  <w:r w:rsidRPr="005B31B4">
                    <w:rPr>
                      <w:rFonts w:ascii="Arial Narrow" w:hAnsi="Arial Narrow" w:cs="Arial"/>
                      <w:sz w:val="16"/>
                      <w:szCs w:val="16"/>
                    </w:rPr>
                    <w:t>1572 – DIC 24 2024</w:t>
                  </w:r>
                </w:p>
              </w:tc>
            </w:tr>
            <w:tr w:rsidR="00AB7134" w:rsidRPr="00987BC6" w14:paraId="5BDFB54F" w14:textId="77777777" w:rsidTr="00EC18D0">
              <w:trPr>
                <w:trHeight w:val="300"/>
              </w:trPr>
              <w:tc>
                <w:tcPr>
                  <w:tcW w:w="811" w:type="pct"/>
                  <w:tcBorders>
                    <w:top w:val="nil"/>
                    <w:left w:val="single" w:sz="4" w:space="0" w:color="auto"/>
                    <w:bottom w:val="single" w:sz="4" w:space="0" w:color="auto"/>
                    <w:right w:val="single" w:sz="4" w:space="0" w:color="auto"/>
                  </w:tcBorders>
                  <w:shd w:val="clear" w:color="auto" w:fill="auto"/>
                  <w:noWrap/>
                  <w:vAlign w:val="center"/>
                  <w:hideMark/>
                </w:tcPr>
                <w:p w14:paraId="3A8EA3DC" w14:textId="77777777" w:rsidR="00AB7134" w:rsidRPr="005B31B4" w:rsidRDefault="00AB7134" w:rsidP="00757294">
                  <w:pPr>
                    <w:framePr w:hSpace="141" w:wrap="around" w:vAnchor="text" w:hAnchor="margin" w:xAlign="center" w:y="61"/>
                    <w:jc w:val="center"/>
                    <w:rPr>
                      <w:rFonts w:ascii="Arial Narrow" w:hAnsi="Arial Narrow" w:cs="Arial"/>
                      <w:sz w:val="16"/>
                      <w:szCs w:val="16"/>
                    </w:rPr>
                  </w:pPr>
                  <w:r w:rsidRPr="005B31B4">
                    <w:rPr>
                      <w:rFonts w:ascii="Arial Narrow" w:hAnsi="Arial Narrow" w:cs="Arial"/>
                      <w:sz w:val="16"/>
                      <w:szCs w:val="16"/>
                    </w:rPr>
                    <w:t>2024</w:t>
                  </w:r>
                </w:p>
              </w:tc>
              <w:tc>
                <w:tcPr>
                  <w:tcW w:w="1041" w:type="pct"/>
                  <w:tcBorders>
                    <w:top w:val="nil"/>
                    <w:left w:val="nil"/>
                    <w:bottom w:val="single" w:sz="4" w:space="0" w:color="auto"/>
                    <w:right w:val="single" w:sz="4" w:space="0" w:color="auto"/>
                  </w:tcBorders>
                  <w:shd w:val="clear" w:color="auto" w:fill="auto"/>
                  <w:noWrap/>
                  <w:vAlign w:val="center"/>
                  <w:hideMark/>
                </w:tcPr>
                <w:p w14:paraId="0D30FA3A" w14:textId="77777777" w:rsidR="00AB7134" w:rsidRPr="005B31B4" w:rsidRDefault="00AB7134" w:rsidP="00757294">
                  <w:pPr>
                    <w:framePr w:hSpace="141" w:wrap="around" w:vAnchor="text" w:hAnchor="margin" w:xAlign="center" w:y="61"/>
                    <w:rPr>
                      <w:rFonts w:ascii="Arial Narrow" w:hAnsi="Arial Narrow" w:cs="Arial"/>
                      <w:sz w:val="16"/>
                      <w:szCs w:val="16"/>
                    </w:rPr>
                  </w:pPr>
                  <w:r w:rsidRPr="005B31B4">
                    <w:rPr>
                      <w:rFonts w:ascii="Arial Narrow" w:hAnsi="Arial Narrow" w:cs="Arial"/>
                      <w:sz w:val="16"/>
                      <w:szCs w:val="16"/>
                    </w:rPr>
                    <w:t xml:space="preserve"> $   1.300.000,00 </w:t>
                  </w:r>
                </w:p>
              </w:tc>
              <w:tc>
                <w:tcPr>
                  <w:tcW w:w="986" w:type="pct"/>
                  <w:tcBorders>
                    <w:top w:val="nil"/>
                    <w:left w:val="nil"/>
                    <w:bottom w:val="single" w:sz="4" w:space="0" w:color="auto"/>
                    <w:right w:val="single" w:sz="4" w:space="0" w:color="auto"/>
                  </w:tcBorders>
                  <w:shd w:val="clear" w:color="auto" w:fill="auto"/>
                  <w:noWrap/>
                  <w:vAlign w:val="center"/>
                  <w:hideMark/>
                </w:tcPr>
                <w:p w14:paraId="2AFC4B9A" w14:textId="77777777" w:rsidR="00AB7134" w:rsidRPr="005B31B4" w:rsidRDefault="00AB7134" w:rsidP="00757294">
                  <w:pPr>
                    <w:framePr w:hSpace="141" w:wrap="around" w:vAnchor="text" w:hAnchor="margin" w:xAlign="center" w:y="61"/>
                    <w:jc w:val="center"/>
                    <w:rPr>
                      <w:rFonts w:ascii="Arial Narrow" w:hAnsi="Arial Narrow" w:cs="Arial"/>
                      <w:sz w:val="16"/>
                      <w:szCs w:val="16"/>
                    </w:rPr>
                  </w:pPr>
                  <w:r w:rsidRPr="005B31B4">
                    <w:rPr>
                      <w:rFonts w:ascii="Arial Narrow" w:hAnsi="Arial Narrow" w:cs="Arial"/>
                      <w:sz w:val="16"/>
                      <w:szCs w:val="16"/>
                    </w:rPr>
                    <w:t xml:space="preserve"> $     140.000,00 </w:t>
                  </w:r>
                </w:p>
              </w:tc>
              <w:tc>
                <w:tcPr>
                  <w:tcW w:w="986" w:type="pct"/>
                  <w:tcBorders>
                    <w:top w:val="nil"/>
                    <w:left w:val="nil"/>
                    <w:bottom w:val="single" w:sz="4" w:space="0" w:color="auto"/>
                    <w:right w:val="single" w:sz="4" w:space="0" w:color="auto"/>
                  </w:tcBorders>
                  <w:shd w:val="clear" w:color="auto" w:fill="auto"/>
                  <w:noWrap/>
                  <w:vAlign w:val="center"/>
                  <w:hideMark/>
                </w:tcPr>
                <w:p w14:paraId="2BED2631" w14:textId="77777777" w:rsidR="00AB7134" w:rsidRPr="005B31B4" w:rsidRDefault="00AB7134" w:rsidP="00757294">
                  <w:pPr>
                    <w:framePr w:hSpace="141" w:wrap="around" w:vAnchor="text" w:hAnchor="margin" w:xAlign="center" w:y="61"/>
                    <w:jc w:val="center"/>
                    <w:rPr>
                      <w:rFonts w:ascii="Arial Narrow" w:hAnsi="Arial Narrow" w:cs="Arial"/>
                      <w:sz w:val="16"/>
                      <w:szCs w:val="16"/>
                    </w:rPr>
                  </w:pPr>
                  <w:r w:rsidRPr="005B31B4">
                    <w:rPr>
                      <w:rFonts w:ascii="Arial Narrow" w:hAnsi="Arial Narrow" w:cs="Arial"/>
                      <w:sz w:val="16"/>
                      <w:szCs w:val="16"/>
                    </w:rPr>
                    <w:t>12,00%</w:t>
                  </w:r>
                </w:p>
              </w:tc>
              <w:tc>
                <w:tcPr>
                  <w:tcW w:w="1176" w:type="pct"/>
                  <w:tcBorders>
                    <w:top w:val="nil"/>
                    <w:left w:val="nil"/>
                    <w:bottom w:val="single" w:sz="4" w:space="0" w:color="auto"/>
                    <w:right w:val="single" w:sz="4" w:space="0" w:color="auto"/>
                  </w:tcBorders>
                  <w:shd w:val="clear" w:color="auto" w:fill="auto"/>
                  <w:noWrap/>
                  <w:vAlign w:val="center"/>
                  <w:hideMark/>
                </w:tcPr>
                <w:p w14:paraId="43DEF812" w14:textId="77777777" w:rsidR="00AB7134" w:rsidRPr="005B31B4" w:rsidRDefault="00AB7134" w:rsidP="00757294">
                  <w:pPr>
                    <w:framePr w:hSpace="141" w:wrap="around" w:vAnchor="text" w:hAnchor="margin" w:xAlign="center" w:y="61"/>
                    <w:jc w:val="center"/>
                    <w:rPr>
                      <w:rFonts w:ascii="Arial Narrow" w:hAnsi="Arial Narrow" w:cs="Arial"/>
                      <w:sz w:val="16"/>
                      <w:szCs w:val="16"/>
                    </w:rPr>
                  </w:pPr>
                  <w:r w:rsidRPr="005B31B4">
                    <w:rPr>
                      <w:rFonts w:ascii="Arial Narrow" w:hAnsi="Arial Narrow" w:cs="Arial"/>
                      <w:sz w:val="16"/>
                      <w:szCs w:val="16"/>
                    </w:rPr>
                    <w:t>2292 - DIC 29 2023</w:t>
                  </w:r>
                </w:p>
              </w:tc>
            </w:tr>
            <w:tr w:rsidR="00AB7134" w:rsidRPr="00987BC6" w14:paraId="117C5C69" w14:textId="77777777" w:rsidTr="00EC18D0">
              <w:trPr>
                <w:trHeight w:val="300"/>
              </w:trPr>
              <w:tc>
                <w:tcPr>
                  <w:tcW w:w="811" w:type="pct"/>
                  <w:tcBorders>
                    <w:top w:val="nil"/>
                    <w:left w:val="single" w:sz="4" w:space="0" w:color="auto"/>
                    <w:bottom w:val="single" w:sz="4" w:space="0" w:color="auto"/>
                    <w:right w:val="single" w:sz="4" w:space="0" w:color="auto"/>
                  </w:tcBorders>
                  <w:shd w:val="clear" w:color="auto" w:fill="auto"/>
                  <w:noWrap/>
                  <w:vAlign w:val="center"/>
                  <w:hideMark/>
                </w:tcPr>
                <w:p w14:paraId="303B91AF" w14:textId="77777777" w:rsidR="00AB7134" w:rsidRPr="005B31B4" w:rsidRDefault="00AB7134" w:rsidP="00757294">
                  <w:pPr>
                    <w:framePr w:hSpace="141" w:wrap="around" w:vAnchor="text" w:hAnchor="margin" w:xAlign="center" w:y="61"/>
                    <w:jc w:val="center"/>
                    <w:rPr>
                      <w:rFonts w:ascii="Arial Narrow" w:hAnsi="Arial Narrow" w:cs="Arial"/>
                      <w:sz w:val="16"/>
                      <w:szCs w:val="16"/>
                    </w:rPr>
                  </w:pPr>
                  <w:r w:rsidRPr="005B31B4">
                    <w:rPr>
                      <w:rFonts w:ascii="Arial Narrow" w:hAnsi="Arial Narrow" w:cs="Arial"/>
                      <w:sz w:val="16"/>
                      <w:szCs w:val="16"/>
                    </w:rPr>
                    <w:t>2023</w:t>
                  </w:r>
                </w:p>
              </w:tc>
              <w:tc>
                <w:tcPr>
                  <w:tcW w:w="1041" w:type="pct"/>
                  <w:tcBorders>
                    <w:top w:val="nil"/>
                    <w:left w:val="nil"/>
                    <w:bottom w:val="single" w:sz="4" w:space="0" w:color="auto"/>
                    <w:right w:val="single" w:sz="4" w:space="0" w:color="auto"/>
                  </w:tcBorders>
                  <w:shd w:val="clear" w:color="auto" w:fill="auto"/>
                  <w:noWrap/>
                  <w:vAlign w:val="center"/>
                  <w:hideMark/>
                </w:tcPr>
                <w:p w14:paraId="7850B552" w14:textId="77777777" w:rsidR="00AB7134" w:rsidRPr="005B31B4" w:rsidRDefault="00AB7134" w:rsidP="00757294">
                  <w:pPr>
                    <w:framePr w:hSpace="141" w:wrap="around" w:vAnchor="text" w:hAnchor="margin" w:xAlign="center" w:y="61"/>
                    <w:rPr>
                      <w:rFonts w:ascii="Arial Narrow" w:hAnsi="Arial Narrow" w:cs="Arial"/>
                      <w:sz w:val="16"/>
                      <w:szCs w:val="16"/>
                    </w:rPr>
                  </w:pPr>
                  <w:r w:rsidRPr="005B31B4">
                    <w:rPr>
                      <w:rFonts w:ascii="Arial Narrow" w:hAnsi="Arial Narrow" w:cs="Arial"/>
                      <w:sz w:val="16"/>
                      <w:szCs w:val="16"/>
                    </w:rPr>
                    <w:t xml:space="preserve"> $   1.160.000,00 </w:t>
                  </w:r>
                </w:p>
              </w:tc>
              <w:tc>
                <w:tcPr>
                  <w:tcW w:w="986" w:type="pct"/>
                  <w:tcBorders>
                    <w:top w:val="nil"/>
                    <w:left w:val="nil"/>
                    <w:bottom w:val="single" w:sz="4" w:space="0" w:color="auto"/>
                    <w:right w:val="single" w:sz="4" w:space="0" w:color="auto"/>
                  </w:tcBorders>
                  <w:shd w:val="clear" w:color="auto" w:fill="auto"/>
                  <w:noWrap/>
                  <w:vAlign w:val="center"/>
                  <w:hideMark/>
                </w:tcPr>
                <w:p w14:paraId="4B490752" w14:textId="77777777" w:rsidR="00AB7134" w:rsidRPr="005B31B4" w:rsidRDefault="00AB7134" w:rsidP="00757294">
                  <w:pPr>
                    <w:framePr w:hSpace="141" w:wrap="around" w:vAnchor="text" w:hAnchor="margin" w:xAlign="center" w:y="61"/>
                    <w:jc w:val="center"/>
                    <w:rPr>
                      <w:rFonts w:ascii="Arial Narrow" w:hAnsi="Arial Narrow" w:cs="Arial"/>
                      <w:sz w:val="16"/>
                      <w:szCs w:val="16"/>
                    </w:rPr>
                  </w:pPr>
                  <w:r w:rsidRPr="005B31B4">
                    <w:rPr>
                      <w:rFonts w:ascii="Arial Narrow" w:hAnsi="Arial Narrow" w:cs="Arial"/>
                      <w:sz w:val="16"/>
                      <w:szCs w:val="16"/>
                    </w:rPr>
                    <w:t xml:space="preserve"> $     160.000,00 </w:t>
                  </w:r>
                </w:p>
              </w:tc>
              <w:tc>
                <w:tcPr>
                  <w:tcW w:w="986" w:type="pct"/>
                  <w:tcBorders>
                    <w:top w:val="nil"/>
                    <w:left w:val="nil"/>
                    <w:bottom w:val="single" w:sz="4" w:space="0" w:color="auto"/>
                    <w:right w:val="single" w:sz="4" w:space="0" w:color="auto"/>
                  </w:tcBorders>
                  <w:shd w:val="clear" w:color="auto" w:fill="auto"/>
                  <w:noWrap/>
                  <w:vAlign w:val="center"/>
                  <w:hideMark/>
                </w:tcPr>
                <w:p w14:paraId="4BAAAA6F" w14:textId="77777777" w:rsidR="00AB7134" w:rsidRPr="005B31B4" w:rsidRDefault="00AB7134" w:rsidP="00757294">
                  <w:pPr>
                    <w:framePr w:hSpace="141" w:wrap="around" w:vAnchor="text" w:hAnchor="margin" w:xAlign="center" w:y="61"/>
                    <w:jc w:val="center"/>
                    <w:rPr>
                      <w:rFonts w:ascii="Arial Narrow" w:hAnsi="Arial Narrow" w:cs="Arial"/>
                      <w:sz w:val="16"/>
                      <w:szCs w:val="16"/>
                    </w:rPr>
                  </w:pPr>
                  <w:r w:rsidRPr="005B31B4">
                    <w:rPr>
                      <w:rFonts w:ascii="Arial Narrow" w:hAnsi="Arial Narrow" w:cs="Arial"/>
                      <w:sz w:val="16"/>
                      <w:szCs w:val="16"/>
                    </w:rPr>
                    <w:t>16,00%</w:t>
                  </w:r>
                </w:p>
              </w:tc>
              <w:tc>
                <w:tcPr>
                  <w:tcW w:w="1176" w:type="pct"/>
                  <w:tcBorders>
                    <w:top w:val="nil"/>
                    <w:left w:val="nil"/>
                    <w:bottom w:val="single" w:sz="4" w:space="0" w:color="auto"/>
                    <w:right w:val="single" w:sz="4" w:space="0" w:color="auto"/>
                  </w:tcBorders>
                  <w:shd w:val="clear" w:color="auto" w:fill="auto"/>
                  <w:noWrap/>
                  <w:vAlign w:val="center"/>
                  <w:hideMark/>
                </w:tcPr>
                <w:p w14:paraId="6D592F66" w14:textId="77777777" w:rsidR="00AB7134" w:rsidRPr="005B31B4" w:rsidRDefault="00AB7134" w:rsidP="00757294">
                  <w:pPr>
                    <w:framePr w:hSpace="141" w:wrap="around" w:vAnchor="text" w:hAnchor="margin" w:xAlign="center" w:y="61"/>
                    <w:jc w:val="center"/>
                    <w:rPr>
                      <w:rFonts w:ascii="Arial Narrow" w:hAnsi="Arial Narrow" w:cs="Arial"/>
                      <w:sz w:val="16"/>
                      <w:szCs w:val="16"/>
                    </w:rPr>
                  </w:pPr>
                  <w:r w:rsidRPr="005B31B4">
                    <w:rPr>
                      <w:rFonts w:ascii="Arial Narrow" w:hAnsi="Arial Narrow" w:cs="Arial"/>
                      <w:sz w:val="16"/>
                      <w:szCs w:val="16"/>
                    </w:rPr>
                    <w:t>2613 - DIC 28 2022</w:t>
                  </w:r>
                </w:p>
              </w:tc>
            </w:tr>
            <w:tr w:rsidR="00AB7134" w:rsidRPr="00987BC6" w14:paraId="30CD2DA6" w14:textId="77777777" w:rsidTr="00EC18D0">
              <w:trPr>
                <w:trHeight w:val="300"/>
              </w:trPr>
              <w:tc>
                <w:tcPr>
                  <w:tcW w:w="811" w:type="pct"/>
                  <w:tcBorders>
                    <w:top w:val="nil"/>
                    <w:left w:val="single" w:sz="4" w:space="0" w:color="auto"/>
                    <w:bottom w:val="single" w:sz="4" w:space="0" w:color="auto"/>
                    <w:right w:val="single" w:sz="4" w:space="0" w:color="auto"/>
                  </w:tcBorders>
                  <w:shd w:val="clear" w:color="auto" w:fill="auto"/>
                  <w:noWrap/>
                  <w:vAlign w:val="center"/>
                  <w:hideMark/>
                </w:tcPr>
                <w:p w14:paraId="6AF1E176" w14:textId="77777777" w:rsidR="00AB7134" w:rsidRPr="005B31B4" w:rsidRDefault="00AB7134" w:rsidP="00757294">
                  <w:pPr>
                    <w:framePr w:hSpace="141" w:wrap="around" w:vAnchor="text" w:hAnchor="margin" w:xAlign="center" w:y="61"/>
                    <w:jc w:val="center"/>
                    <w:rPr>
                      <w:rFonts w:ascii="Arial Narrow" w:hAnsi="Arial Narrow" w:cs="Arial"/>
                      <w:sz w:val="16"/>
                      <w:szCs w:val="16"/>
                    </w:rPr>
                  </w:pPr>
                  <w:r w:rsidRPr="005B31B4">
                    <w:rPr>
                      <w:rFonts w:ascii="Arial Narrow" w:hAnsi="Arial Narrow" w:cs="Arial"/>
                      <w:sz w:val="16"/>
                      <w:szCs w:val="16"/>
                    </w:rPr>
                    <w:t>2022</w:t>
                  </w:r>
                </w:p>
              </w:tc>
              <w:tc>
                <w:tcPr>
                  <w:tcW w:w="1041" w:type="pct"/>
                  <w:tcBorders>
                    <w:top w:val="nil"/>
                    <w:left w:val="nil"/>
                    <w:bottom w:val="single" w:sz="4" w:space="0" w:color="auto"/>
                    <w:right w:val="single" w:sz="4" w:space="0" w:color="auto"/>
                  </w:tcBorders>
                  <w:shd w:val="clear" w:color="auto" w:fill="auto"/>
                  <w:noWrap/>
                  <w:vAlign w:val="center"/>
                  <w:hideMark/>
                </w:tcPr>
                <w:p w14:paraId="5C636A58" w14:textId="77777777" w:rsidR="00AB7134" w:rsidRPr="005B31B4" w:rsidRDefault="00AB7134" w:rsidP="00757294">
                  <w:pPr>
                    <w:framePr w:hSpace="141" w:wrap="around" w:vAnchor="text" w:hAnchor="margin" w:xAlign="center" w:y="61"/>
                    <w:rPr>
                      <w:rFonts w:ascii="Arial Narrow" w:hAnsi="Arial Narrow" w:cs="Arial"/>
                      <w:sz w:val="16"/>
                      <w:szCs w:val="16"/>
                    </w:rPr>
                  </w:pPr>
                  <w:r w:rsidRPr="005B31B4">
                    <w:rPr>
                      <w:rFonts w:ascii="Arial Narrow" w:hAnsi="Arial Narrow" w:cs="Arial"/>
                      <w:sz w:val="16"/>
                      <w:szCs w:val="16"/>
                    </w:rPr>
                    <w:t xml:space="preserve"> $   1.000.000,00 </w:t>
                  </w:r>
                </w:p>
              </w:tc>
              <w:tc>
                <w:tcPr>
                  <w:tcW w:w="986" w:type="pct"/>
                  <w:tcBorders>
                    <w:top w:val="nil"/>
                    <w:left w:val="nil"/>
                    <w:bottom w:val="single" w:sz="4" w:space="0" w:color="auto"/>
                    <w:right w:val="single" w:sz="4" w:space="0" w:color="auto"/>
                  </w:tcBorders>
                  <w:shd w:val="clear" w:color="auto" w:fill="auto"/>
                  <w:noWrap/>
                  <w:vAlign w:val="center"/>
                  <w:hideMark/>
                </w:tcPr>
                <w:p w14:paraId="6CF3A32F" w14:textId="77777777" w:rsidR="00AB7134" w:rsidRPr="005B31B4" w:rsidRDefault="00AB7134" w:rsidP="00757294">
                  <w:pPr>
                    <w:framePr w:hSpace="141" w:wrap="around" w:vAnchor="text" w:hAnchor="margin" w:xAlign="center" w:y="61"/>
                    <w:jc w:val="center"/>
                    <w:rPr>
                      <w:rFonts w:ascii="Arial Narrow" w:hAnsi="Arial Narrow" w:cs="Arial"/>
                      <w:sz w:val="16"/>
                      <w:szCs w:val="16"/>
                    </w:rPr>
                  </w:pPr>
                  <w:r w:rsidRPr="005B31B4">
                    <w:rPr>
                      <w:rFonts w:ascii="Arial Narrow" w:hAnsi="Arial Narrow" w:cs="Arial"/>
                      <w:sz w:val="16"/>
                      <w:szCs w:val="16"/>
                    </w:rPr>
                    <w:t xml:space="preserve"> $       91.464,00 </w:t>
                  </w:r>
                </w:p>
              </w:tc>
              <w:tc>
                <w:tcPr>
                  <w:tcW w:w="986" w:type="pct"/>
                  <w:tcBorders>
                    <w:top w:val="nil"/>
                    <w:left w:val="nil"/>
                    <w:bottom w:val="single" w:sz="4" w:space="0" w:color="auto"/>
                    <w:right w:val="single" w:sz="4" w:space="0" w:color="auto"/>
                  </w:tcBorders>
                  <w:shd w:val="clear" w:color="auto" w:fill="auto"/>
                  <w:noWrap/>
                  <w:vAlign w:val="center"/>
                  <w:hideMark/>
                </w:tcPr>
                <w:p w14:paraId="59C82D85" w14:textId="77777777" w:rsidR="00AB7134" w:rsidRPr="005B31B4" w:rsidRDefault="00AB7134" w:rsidP="00757294">
                  <w:pPr>
                    <w:framePr w:hSpace="141" w:wrap="around" w:vAnchor="text" w:hAnchor="margin" w:xAlign="center" w:y="61"/>
                    <w:jc w:val="center"/>
                    <w:rPr>
                      <w:rFonts w:ascii="Arial Narrow" w:hAnsi="Arial Narrow" w:cs="Arial"/>
                      <w:sz w:val="16"/>
                      <w:szCs w:val="16"/>
                    </w:rPr>
                  </w:pPr>
                  <w:r w:rsidRPr="005B31B4">
                    <w:rPr>
                      <w:rFonts w:ascii="Arial Narrow" w:hAnsi="Arial Narrow" w:cs="Arial"/>
                      <w:sz w:val="16"/>
                      <w:szCs w:val="16"/>
                    </w:rPr>
                    <w:t>10,07%</w:t>
                  </w:r>
                </w:p>
              </w:tc>
              <w:tc>
                <w:tcPr>
                  <w:tcW w:w="1176" w:type="pct"/>
                  <w:tcBorders>
                    <w:top w:val="nil"/>
                    <w:left w:val="nil"/>
                    <w:bottom w:val="single" w:sz="4" w:space="0" w:color="auto"/>
                    <w:right w:val="single" w:sz="4" w:space="0" w:color="auto"/>
                  </w:tcBorders>
                  <w:shd w:val="clear" w:color="auto" w:fill="auto"/>
                  <w:noWrap/>
                  <w:vAlign w:val="center"/>
                  <w:hideMark/>
                </w:tcPr>
                <w:p w14:paraId="6F87336F" w14:textId="77777777" w:rsidR="00AB7134" w:rsidRPr="005B31B4" w:rsidRDefault="00AB7134" w:rsidP="00757294">
                  <w:pPr>
                    <w:framePr w:hSpace="141" w:wrap="around" w:vAnchor="text" w:hAnchor="margin" w:xAlign="center" w:y="61"/>
                    <w:jc w:val="center"/>
                    <w:rPr>
                      <w:rFonts w:ascii="Arial Narrow" w:hAnsi="Arial Narrow" w:cs="Arial"/>
                      <w:sz w:val="16"/>
                      <w:szCs w:val="16"/>
                    </w:rPr>
                  </w:pPr>
                  <w:r w:rsidRPr="005B31B4">
                    <w:rPr>
                      <w:rFonts w:ascii="Arial Narrow" w:hAnsi="Arial Narrow" w:cs="Arial"/>
                      <w:sz w:val="16"/>
                      <w:szCs w:val="16"/>
                    </w:rPr>
                    <w:t>1724 - DIC 15 2021</w:t>
                  </w:r>
                </w:p>
              </w:tc>
            </w:tr>
            <w:tr w:rsidR="00AB7134" w:rsidRPr="00987BC6" w14:paraId="3944FEA1" w14:textId="77777777" w:rsidTr="00EC18D0">
              <w:trPr>
                <w:trHeight w:val="300"/>
              </w:trPr>
              <w:tc>
                <w:tcPr>
                  <w:tcW w:w="811" w:type="pct"/>
                  <w:tcBorders>
                    <w:top w:val="nil"/>
                    <w:left w:val="single" w:sz="4" w:space="0" w:color="auto"/>
                    <w:bottom w:val="single" w:sz="4" w:space="0" w:color="auto"/>
                    <w:right w:val="single" w:sz="4" w:space="0" w:color="auto"/>
                  </w:tcBorders>
                  <w:shd w:val="clear" w:color="auto" w:fill="auto"/>
                  <w:noWrap/>
                  <w:vAlign w:val="center"/>
                  <w:hideMark/>
                </w:tcPr>
                <w:p w14:paraId="4A5D0AC0" w14:textId="77777777" w:rsidR="00AB7134" w:rsidRPr="005B31B4" w:rsidRDefault="00AB7134" w:rsidP="00757294">
                  <w:pPr>
                    <w:framePr w:hSpace="141" w:wrap="around" w:vAnchor="text" w:hAnchor="margin" w:xAlign="center" w:y="61"/>
                    <w:jc w:val="center"/>
                    <w:rPr>
                      <w:rFonts w:ascii="Arial Narrow" w:hAnsi="Arial Narrow" w:cs="Arial"/>
                      <w:sz w:val="16"/>
                      <w:szCs w:val="16"/>
                    </w:rPr>
                  </w:pPr>
                  <w:r w:rsidRPr="005B31B4">
                    <w:rPr>
                      <w:rFonts w:ascii="Arial Narrow" w:hAnsi="Arial Narrow" w:cs="Arial"/>
                      <w:sz w:val="16"/>
                      <w:szCs w:val="16"/>
                    </w:rPr>
                    <w:t>2021</w:t>
                  </w:r>
                </w:p>
              </w:tc>
              <w:tc>
                <w:tcPr>
                  <w:tcW w:w="1041" w:type="pct"/>
                  <w:tcBorders>
                    <w:top w:val="nil"/>
                    <w:left w:val="nil"/>
                    <w:bottom w:val="single" w:sz="4" w:space="0" w:color="auto"/>
                    <w:right w:val="single" w:sz="4" w:space="0" w:color="auto"/>
                  </w:tcBorders>
                  <w:shd w:val="clear" w:color="auto" w:fill="auto"/>
                  <w:noWrap/>
                  <w:vAlign w:val="center"/>
                  <w:hideMark/>
                </w:tcPr>
                <w:p w14:paraId="6E725298" w14:textId="77777777" w:rsidR="00AB7134" w:rsidRPr="005B31B4" w:rsidRDefault="00AB7134" w:rsidP="00757294">
                  <w:pPr>
                    <w:framePr w:hSpace="141" w:wrap="around" w:vAnchor="text" w:hAnchor="margin" w:xAlign="center" w:y="61"/>
                    <w:rPr>
                      <w:rFonts w:ascii="Arial Narrow" w:hAnsi="Arial Narrow" w:cs="Arial"/>
                      <w:sz w:val="16"/>
                      <w:szCs w:val="16"/>
                    </w:rPr>
                  </w:pPr>
                  <w:r w:rsidRPr="005B31B4">
                    <w:rPr>
                      <w:rFonts w:ascii="Arial Narrow" w:hAnsi="Arial Narrow" w:cs="Arial"/>
                      <w:sz w:val="16"/>
                      <w:szCs w:val="16"/>
                    </w:rPr>
                    <w:t xml:space="preserve"> $      908.526,00 </w:t>
                  </w:r>
                </w:p>
              </w:tc>
              <w:tc>
                <w:tcPr>
                  <w:tcW w:w="986" w:type="pct"/>
                  <w:tcBorders>
                    <w:top w:val="nil"/>
                    <w:left w:val="nil"/>
                    <w:bottom w:val="single" w:sz="4" w:space="0" w:color="auto"/>
                    <w:right w:val="single" w:sz="4" w:space="0" w:color="auto"/>
                  </w:tcBorders>
                  <w:shd w:val="clear" w:color="auto" w:fill="auto"/>
                  <w:noWrap/>
                  <w:vAlign w:val="center"/>
                  <w:hideMark/>
                </w:tcPr>
                <w:p w14:paraId="32D7922C" w14:textId="77777777" w:rsidR="00AB7134" w:rsidRPr="005B31B4" w:rsidRDefault="00AB7134" w:rsidP="00757294">
                  <w:pPr>
                    <w:framePr w:hSpace="141" w:wrap="around" w:vAnchor="text" w:hAnchor="margin" w:xAlign="center" w:y="61"/>
                    <w:jc w:val="center"/>
                    <w:rPr>
                      <w:rFonts w:ascii="Arial Narrow" w:hAnsi="Arial Narrow" w:cs="Arial"/>
                      <w:sz w:val="16"/>
                      <w:szCs w:val="16"/>
                    </w:rPr>
                  </w:pPr>
                  <w:r w:rsidRPr="005B31B4">
                    <w:rPr>
                      <w:rFonts w:ascii="Arial Narrow" w:hAnsi="Arial Narrow" w:cs="Arial"/>
                      <w:sz w:val="16"/>
                      <w:szCs w:val="16"/>
                    </w:rPr>
                    <w:t xml:space="preserve"> $       30.722,15 </w:t>
                  </w:r>
                </w:p>
              </w:tc>
              <w:tc>
                <w:tcPr>
                  <w:tcW w:w="986" w:type="pct"/>
                  <w:tcBorders>
                    <w:top w:val="nil"/>
                    <w:left w:val="nil"/>
                    <w:bottom w:val="single" w:sz="4" w:space="0" w:color="auto"/>
                    <w:right w:val="single" w:sz="4" w:space="0" w:color="auto"/>
                  </w:tcBorders>
                  <w:shd w:val="clear" w:color="auto" w:fill="auto"/>
                  <w:noWrap/>
                  <w:vAlign w:val="center"/>
                  <w:hideMark/>
                </w:tcPr>
                <w:p w14:paraId="130F6CB1" w14:textId="77777777" w:rsidR="00AB7134" w:rsidRPr="005B31B4" w:rsidRDefault="00AB7134" w:rsidP="00757294">
                  <w:pPr>
                    <w:framePr w:hSpace="141" w:wrap="around" w:vAnchor="text" w:hAnchor="margin" w:xAlign="center" w:y="61"/>
                    <w:jc w:val="center"/>
                    <w:rPr>
                      <w:rFonts w:ascii="Arial Narrow" w:hAnsi="Arial Narrow" w:cs="Arial"/>
                      <w:sz w:val="16"/>
                      <w:szCs w:val="16"/>
                    </w:rPr>
                  </w:pPr>
                  <w:r w:rsidRPr="005B31B4">
                    <w:rPr>
                      <w:rFonts w:ascii="Arial Narrow" w:hAnsi="Arial Narrow" w:cs="Arial"/>
                      <w:sz w:val="16"/>
                      <w:szCs w:val="16"/>
                    </w:rPr>
                    <w:t>3,50%</w:t>
                  </w:r>
                </w:p>
              </w:tc>
              <w:tc>
                <w:tcPr>
                  <w:tcW w:w="1176" w:type="pct"/>
                  <w:tcBorders>
                    <w:top w:val="nil"/>
                    <w:left w:val="nil"/>
                    <w:bottom w:val="single" w:sz="4" w:space="0" w:color="auto"/>
                    <w:right w:val="single" w:sz="4" w:space="0" w:color="auto"/>
                  </w:tcBorders>
                  <w:shd w:val="clear" w:color="auto" w:fill="auto"/>
                  <w:noWrap/>
                  <w:vAlign w:val="center"/>
                  <w:hideMark/>
                </w:tcPr>
                <w:p w14:paraId="51C97972" w14:textId="77777777" w:rsidR="00AB7134" w:rsidRPr="005B31B4" w:rsidRDefault="00AB7134" w:rsidP="00757294">
                  <w:pPr>
                    <w:framePr w:hSpace="141" w:wrap="around" w:vAnchor="text" w:hAnchor="margin" w:xAlign="center" w:y="61"/>
                    <w:jc w:val="center"/>
                    <w:rPr>
                      <w:rFonts w:ascii="Arial Narrow" w:hAnsi="Arial Narrow" w:cs="Arial"/>
                      <w:sz w:val="16"/>
                      <w:szCs w:val="16"/>
                    </w:rPr>
                  </w:pPr>
                  <w:r w:rsidRPr="005B31B4">
                    <w:rPr>
                      <w:rFonts w:ascii="Arial Narrow" w:hAnsi="Arial Narrow" w:cs="Arial"/>
                      <w:sz w:val="16"/>
                      <w:szCs w:val="16"/>
                    </w:rPr>
                    <w:t>1785 - DIC 29 2020</w:t>
                  </w:r>
                </w:p>
              </w:tc>
            </w:tr>
            <w:tr w:rsidR="00AB7134" w:rsidRPr="00987BC6" w14:paraId="5B5238E8" w14:textId="77777777" w:rsidTr="00EC18D0">
              <w:trPr>
                <w:trHeight w:val="300"/>
              </w:trPr>
              <w:tc>
                <w:tcPr>
                  <w:tcW w:w="811" w:type="pct"/>
                  <w:tcBorders>
                    <w:top w:val="nil"/>
                    <w:left w:val="single" w:sz="4" w:space="0" w:color="auto"/>
                    <w:bottom w:val="single" w:sz="4" w:space="0" w:color="auto"/>
                    <w:right w:val="single" w:sz="4" w:space="0" w:color="auto"/>
                  </w:tcBorders>
                  <w:shd w:val="clear" w:color="auto" w:fill="auto"/>
                  <w:noWrap/>
                  <w:vAlign w:val="center"/>
                  <w:hideMark/>
                </w:tcPr>
                <w:p w14:paraId="26E935C4" w14:textId="77777777" w:rsidR="00AB7134" w:rsidRPr="005B31B4" w:rsidRDefault="00AB7134" w:rsidP="00757294">
                  <w:pPr>
                    <w:framePr w:hSpace="141" w:wrap="around" w:vAnchor="text" w:hAnchor="margin" w:xAlign="center" w:y="61"/>
                    <w:jc w:val="center"/>
                    <w:rPr>
                      <w:rFonts w:ascii="Arial Narrow" w:hAnsi="Arial Narrow" w:cs="Arial"/>
                      <w:sz w:val="16"/>
                      <w:szCs w:val="16"/>
                    </w:rPr>
                  </w:pPr>
                  <w:r w:rsidRPr="005B31B4">
                    <w:rPr>
                      <w:rFonts w:ascii="Arial Narrow" w:hAnsi="Arial Narrow" w:cs="Arial"/>
                      <w:sz w:val="16"/>
                      <w:szCs w:val="16"/>
                    </w:rPr>
                    <w:t>2020</w:t>
                  </w:r>
                </w:p>
              </w:tc>
              <w:tc>
                <w:tcPr>
                  <w:tcW w:w="1041" w:type="pct"/>
                  <w:tcBorders>
                    <w:top w:val="nil"/>
                    <w:left w:val="nil"/>
                    <w:bottom w:val="single" w:sz="4" w:space="0" w:color="auto"/>
                    <w:right w:val="single" w:sz="4" w:space="0" w:color="auto"/>
                  </w:tcBorders>
                  <w:shd w:val="clear" w:color="auto" w:fill="auto"/>
                  <w:noWrap/>
                  <w:vAlign w:val="center"/>
                  <w:hideMark/>
                </w:tcPr>
                <w:p w14:paraId="5BC05A6C" w14:textId="77777777" w:rsidR="00AB7134" w:rsidRPr="005B31B4" w:rsidRDefault="00AB7134" w:rsidP="00757294">
                  <w:pPr>
                    <w:framePr w:hSpace="141" w:wrap="around" w:vAnchor="text" w:hAnchor="margin" w:xAlign="center" w:y="61"/>
                    <w:rPr>
                      <w:rFonts w:ascii="Arial Narrow" w:hAnsi="Arial Narrow" w:cs="Arial"/>
                      <w:sz w:val="16"/>
                      <w:szCs w:val="16"/>
                    </w:rPr>
                  </w:pPr>
                  <w:r w:rsidRPr="005B31B4">
                    <w:rPr>
                      <w:rFonts w:ascii="Arial Narrow" w:hAnsi="Arial Narrow" w:cs="Arial"/>
                      <w:sz w:val="16"/>
                      <w:szCs w:val="16"/>
                    </w:rPr>
                    <w:t xml:space="preserve"> $      877.804,00 </w:t>
                  </w:r>
                </w:p>
              </w:tc>
              <w:tc>
                <w:tcPr>
                  <w:tcW w:w="986" w:type="pct"/>
                  <w:tcBorders>
                    <w:top w:val="nil"/>
                    <w:left w:val="nil"/>
                    <w:bottom w:val="single" w:sz="4" w:space="0" w:color="auto"/>
                    <w:right w:val="single" w:sz="4" w:space="0" w:color="auto"/>
                  </w:tcBorders>
                  <w:shd w:val="clear" w:color="auto" w:fill="auto"/>
                  <w:noWrap/>
                  <w:vAlign w:val="center"/>
                  <w:hideMark/>
                </w:tcPr>
                <w:p w14:paraId="7D59C03D" w14:textId="77777777" w:rsidR="00AB7134" w:rsidRPr="005B31B4" w:rsidRDefault="00AB7134" w:rsidP="00757294">
                  <w:pPr>
                    <w:framePr w:hSpace="141" w:wrap="around" w:vAnchor="text" w:hAnchor="margin" w:xAlign="center" w:y="61"/>
                    <w:jc w:val="center"/>
                    <w:rPr>
                      <w:rFonts w:ascii="Arial Narrow" w:hAnsi="Arial Narrow" w:cs="Arial"/>
                      <w:sz w:val="16"/>
                      <w:szCs w:val="16"/>
                    </w:rPr>
                  </w:pPr>
                  <w:r w:rsidRPr="005B31B4">
                    <w:rPr>
                      <w:rFonts w:ascii="Arial Narrow" w:hAnsi="Arial Narrow" w:cs="Arial"/>
                      <w:sz w:val="16"/>
                      <w:szCs w:val="16"/>
                    </w:rPr>
                    <w:t xml:space="preserve"> $       48.687,01 </w:t>
                  </w:r>
                </w:p>
              </w:tc>
              <w:tc>
                <w:tcPr>
                  <w:tcW w:w="986" w:type="pct"/>
                  <w:tcBorders>
                    <w:top w:val="nil"/>
                    <w:left w:val="nil"/>
                    <w:bottom w:val="single" w:sz="4" w:space="0" w:color="auto"/>
                    <w:right w:val="single" w:sz="4" w:space="0" w:color="auto"/>
                  </w:tcBorders>
                  <w:shd w:val="clear" w:color="auto" w:fill="auto"/>
                  <w:noWrap/>
                  <w:vAlign w:val="center"/>
                  <w:hideMark/>
                </w:tcPr>
                <w:p w14:paraId="7730F0A6" w14:textId="77777777" w:rsidR="00AB7134" w:rsidRPr="005B31B4" w:rsidRDefault="00AB7134" w:rsidP="00757294">
                  <w:pPr>
                    <w:framePr w:hSpace="141" w:wrap="around" w:vAnchor="text" w:hAnchor="margin" w:xAlign="center" w:y="61"/>
                    <w:jc w:val="center"/>
                    <w:rPr>
                      <w:rFonts w:ascii="Arial Narrow" w:hAnsi="Arial Narrow" w:cs="Arial"/>
                      <w:sz w:val="16"/>
                      <w:szCs w:val="16"/>
                    </w:rPr>
                  </w:pPr>
                  <w:r w:rsidRPr="005B31B4">
                    <w:rPr>
                      <w:rFonts w:ascii="Arial Narrow" w:hAnsi="Arial Narrow" w:cs="Arial"/>
                      <w:sz w:val="16"/>
                      <w:szCs w:val="16"/>
                    </w:rPr>
                    <w:t>6,00%</w:t>
                  </w:r>
                </w:p>
              </w:tc>
              <w:tc>
                <w:tcPr>
                  <w:tcW w:w="1176" w:type="pct"/>
                  <w:tcBorders>
                    <w:top w:val="nil"/>
                    <w:left w:val="nil"/>
                    <w:bottom w:val="single" w:sz="4" w:space="0" w:color="auto"/>
                    <w:right w:val="single" w:sz="4" w:space="0" w:color="auto"/>
                  </w:tcBorders>
                  <w:shd w:val="clear" w:color="auto" w:fill="auto"/>
                  <w:noWrap/>
                  <w:vAlign w:val="center"/>
                  <w:hideMark/>
                </w:tcPr>
                <w:p w14:paraId="2B8D0053" w14:textId="77777777" w:rsidR="00AB7134" w:rsidRPr="005B31B4" w:rsidRDefault="00AB7134" w:rsidP="00757294">
                  <w:pPr>
                    <w:framePr w:hSpace="141" w:wrap="around" w:vAnchor="text" w:hAnchor="margin" w:xAlign="center" w:y="61"/>
                    <w:jc w:val="center"/>
                    <w:rPr>
                      <w:rFonts w:ascii="Arial Narrow" w:hAnsi="Arial Narrow" w:cs="Arial"/>
                      <w:sz w:val="16"/>
                      <w:szCs w:val="16"/>
                    </w:rPr>
                  </w:pPr>
                  <w:r w:rsidRPr="005B31B4">
                    <w:rPr>
                      <w:rFonts w:ascii="Arial Narrow" w:hAnsi="Arial Narrow" w:cs="Arial"/>
                      <w:sz w:val="16"/>
                      <w:szCs w:val="16"/>
                    </w:rPr>
                    <w:t>2360 - DIC26 2019</w:t>
                  </w:r>
                </w:p>
              </w:tc>
            </w:tr>
            <w:tr w:rsidR="00AB7134" w:rsidRPr="00987BC6" w14:paraId="30C1CF1D" w14:textId="77777777" w:rsidTr="00EC18D0">
              <w:trPr>
                <w:trHeight w:val="300"/>
              </w:trPr>
              <w:tc>
                <w:tcPr>
                  <w:tcW w:w="811" w:type="pct"/>
                  <w:tcBorders>
                    <w:top w:val="nil"/>
                    <w:left w:val="single" w:sz="4" w:space="0" w:color="auto"/>
                    <w:bottom w:val="single" w:sz="4" w:space="0" w:color="auto"/>
                    <w:right w:val="single" w:sz="4" w:space="0" w:color="auto"/>
                  </w:tcBorders>
                  <w:shd w:val="clear" w:color="auto" w:fill="auto"/>
                  <w:noWrap/>
                  <w:vAlign w:val="center"/>
                  <w:hideMark/>
                </w:tcPr>
                <w:p w14:paraId="7C5E046E" w14:textId="77777777" w:rsidR="00AB7134" w:rsidRPr="005B31B4" w:rsidRDefault="00AB7134" w:rsidP="00757294">
                  <w:pPr>
                    <w:framePr w:hSpace="141" w:wrap="around" w:vAnchor="text" w:hAnchor="margin" w:xAlign="center" w:y="61"/>
                    <w:jc w:val="center"/>
                    <w:rPr>
                      <w:rFonts w:ascii="Arial Narrow" w:hAnsi="Arial Narrow" w:cs="Arial"/>
                      <w:sz w:val="16"/>
                      <w:szCs w:val="16"/>
                    </w:rPr>
                  </w:pPr>
                  <w:r w:rsidRPr="005B31B4">
                    <w:rPr>
                      <w:rFonts w:ascii="Arial Narrow" w:hAnsi="Arial Narrow" w:cs="Arial"/>
                      <w:sz w:val="16"/>
                      <w:szCs w:val="16"/>
                    </w:rPr>
                    <w:t>2019</w:t>
                  </w:r>
                </w:p>
              </w:tc>
              <w:tc>
                <w:tcPr>
                  <w:tcW w:w="1041" w:type="pct"/>
                  <w:tcBorders>
                    <w:top w:val="nil"/>
                    <w:left w:val="nil"/>
                    <w:bottom w:val="single" w:sz="4" w:space="0" w:color="auto"/>
                    <w:right w:val="single" w:sz="4" w:space="0" w:color="auto"/>
                  </w:tcBorders>
                  <w:shd w:val="clear" w:color="auto" w:fill="auto"/>
                  <w:noWrap/>
                  <w:vAlign w:val="center"/>
                  <w:hideMark/>
                </w:tcPr>
                <w:p w14:paraId="3DDCDC3C" w14:textId="77777777" w:rsidR="00AB7134" w:rsidRPr="005B31B4" w:rsidRDefault="00AB7134" w:rsidP="00757294">
                  <w:pPr>
                    <w:framePr w:hSpace="141" w:wrap="around" w:vAnchor="text" w:hAnchor="margin" w:xAlign="center" w:y="61"/>
                    <w:rPr>
                      <w:rFonts w:ascii="Arial Narrow" w:hAnsi="Arial Narrow" w:cs="Arial"/>
                      <w:sz w:val="16"/>
                      <w:szCs w:val="16"/>
                    </w:rPr>
                  </w:pPr>
                  <w:r w:rsidRPr="005B31B4">
                    <w:rPr>
                      <w:rFonts w:ascii="Arial Narrow" w:hAnsi="Arial Narrow" w:cs="Arial"/>
                      <w:sz w:val="16"/>
                      <w:szCs w:val="16"/>
                    </w:rPr>
                    <w:t xml:space="preserve"> $      828.117,00 </w:t>
                  </w:r>
                </w:p>
              </w:tc>
              <w:tc>
                <w:tcPr>
                  <w:tcW w:w="986" w:type="pct"/>
                  <w:tcBorders>
                    <w:top w:val="nil"/>
                    <w:left w:val="nil"/>
                    <w:bottom w:val="single" w:sz="4" w:space="0" w:color="auto"/>
                    <w:right w:val="single" w:sz="4" w:space="0" w:color="auto"/>
                  </w:tcBorders>
                  <w:shd w:val="clear" w:color="auto" w:fill="auto"/>
                  <w:noWrap/>
                  <w:vAlign w:val="center"/>
                  <w:hideMark/>
                </w:tcPr>
                <w:p w14:paraId="5CF9AF67" w14:textId="77777777" w:rsidR="00AB7134" w:rsidRPr="005B31B4" w:rsidRDefault="00AB7134" w:rsidP="00757294">
                  <w:pPr>
                    <w:framePr w:hSpace="141" w:wrap="around" w:vAnchor="text" w:hAnchor="margin" w:xAlign="center" w:y="61"/>
                    <w:jc w:val="center"/>
                    <w:rPr>
                      <w:rFonts w:ascii="Arial Narrow" w:hAnsi="Arial Narrow" w:cs="Arial"/>
                      <w:sz w:val="16"/>
                      <w:szCs w:val="16"/>
                    </w:rPr>
                  </w:pPr>
                  <w:r w:rsidRPr="005B31B4">
                    <w:rPr>
                      <w:rFonts w:ascii="Arial Narrow" w:hAnsi="Arial Narrow" w:cs="Arial"/>
                      <w:sz w:val="16"/>
                      <w:szCs w:val="16"/>
                    </w:rPr>
                    <w:t xml:space="preserve"> $       46.874,54 </w:t>
                  </w:r>
                </w:p>
              </w:tc>
              <w:tc>
                <w:tcPr>
                  <w:tcW w:w="986" w:type="pct"/>
                  <w:tcBorders>
                    <w:top w:val="nil"/>
                    <w:left w:val="nil"/>
                    <w:bottom w:val="single" w:sz="4" w:space="0" w:color="auto"/>
                    <w:right w:val="single" w:sz="4" w:space="0" w:color="auto"/>
                  </w:tcBorders>
                  <w:shd w:val="clear" w:color="auto" w:fill="auto"/>
                  <w:noWrap/>
                  <w:vAlign w:val="center"/>
                  <w:hideMark/>
                </w:tcPr>
                <w:p w14:paraId="71CAF8CD" w14:textId="77777777" w:rsidR="00AB7134" w:rsidRPr="005B31B4" w:rsidRDefault="00AB7134" w:rsidP="00757294">
                  <w:pPr>
                    <w:framePr w:hSpace="141" w:wrap="around" w:vAnchor="text" w:hAnchor="margin" w:xAlign="center" w:y="61"/>
                    <w:jc w:val="center"/>
                    <w:rPr>
                      <w:rFonts w:ascii="Arial Narrow" w:hAnsi="Arial Narrow" w:cs="Arial"/>
                      <w:sz w:val="16"/>
                      <w:szCs w:val="16"/>
                    </w:rPr>
                  </w:pPr>
                  <w:r w:rsidRPr="005B31B4">
                    <w:rPr>
                      <w:rFonts w:ascii="Arial Narrow" w:hAnsi="Arial Narrow" w:cs="Arial"/>
                      <w:sz w:val="16"/>
                      <w:szCs w:val="16"/>
                    </w:rPr>
                    <w:t>6,00%</w:t>
                  </w:r>
                </w:p>
              </w:tc>
              <w:tc>
                <w:tcPr>
                  <w:tcW w:w="1176" w:type="pct"/>
                  <w:tcBorders>
                    <w:top w:val="nil"/>
                    <w:left w:val="nil"/>
                    <w:bottom w:val="single" w:sz="4" w:space="0" w:color="auto"/>
                    <w:right w:val="single" w:sz="4" w:space="0" w:color="auto"/>
                  </w:tcBorders>
                  <w:shd w:val="clear" w:color="auto" w:fill="auto"/>
                  <w:noWrap/>
                  <w:vAlign w:val="center"/>
                  <w:hideMark/>
                </w:tcPr>
                <w:p w14:paraId="12B7D061" w14:textId="77777777" w:rsidR="00AB7134" w:rsidRPr="005B31B4" w:rsidRDefault="00AB7134" w:rsidP="00757294">
                  <w:pPr>
                    <w:framePr w:hSpace="141" w:wrap="around" w:vAnchor="text" w:hAnchor="margin" w:xAlign="center" w:y="61"/>
                    <w:jc w:val="center"/>
                    <w:rPr>
                      <w:rFonts w:ascii="Arial Narrow" w:hAnsi="Arial Narrow" w:cs="Arial"/>
                      <w:sz w:val="16"/>
                      <w:szCs w:val="16"/>
                    </w:rPr>
                  </w:pPr>
                  <w:r w:rsidRPr="005B31B4">
                    <w:rPr>
                      <w:rFonts w:ascii="Arial Narrow" w:hAnsi="Arial Narrow" w:cs="Arial"/>
                      <w:sz w:val="16"/>
                      <w:szCs w:val="16"/>
                    </w:rPr>
                    <w:t>2451 - DIC 27 2018</w:t>
                  </w:r>
                </w:p>
              </w:tc>
            </w:tr>
            <w:tr w:rsidR="00AB7134" w:rsidRPr="00987BC6" w14:paraId="76BFBB0E" w14:textId="77777777" w:rsidTr="00EC18D0">
              <w:trPr>
                <w:trHeight w:val="300"/>
              </w:trPr>
              <w:tc>
                <w:tcPr>
                  <w:tcW w:w="811" w:type="pct"/>
                  <w:tcBorders>
                    <w:top w:val="nil"/>
                    <w:left w:val="single" w:sz="4" w:space="0" w:color="auto"/>
                    <w:bottom w:val="single" w:sz="4" w:space="0" w:color="auto"/>
                    <w:right w:val="single" w:sz="4" w:space="0" w:color="auto"/>
                  </w:tcBorders>
                  <w:shd w:val="clear" w:color="auto" w:fill="auto"/>
                  <w:noWrap/>
                  <w:vAlign w:val="center"/>
                  <w:hideMark/>
                </w:tcPr>
                <w:p w14:paraId="16335604" w14:textId="77777777" w:rsidR="00AB7134" w:rsidRPr="005B31B4" w:rsidRDefault="00AB7134" w:rsidP="00757294">
                  <w:pPr>
                    <w:framePr w:hSpace="141" w:wrap="around" w:vAnchor="text" w:hAnchor="margin" w:xAlign="center" w:y="61"/>
                    <w:jc w:val="center"/>
                    <w:rPr>
                      <w:rFonts w:ascii="Arial Narrow" w:hAnsi="Arial Narrow" w:cs="Arial"/>
                      <w:sz w:val="16"/>
                      <w:szCs w:val="16"/>
                    </w:rPr>
                  </w:pPr>
                  <w:r w:rsidRPr="005B31B4">
                    <w:rPr>
                      <w:rFonts w:ascii="Arial Narrow" w:hAnsi="Arial Narrow" w:cs="Arial"/>
                      <w:sz w:val="16"/>
                      <w:szCs w:val="16"/>
                    </w:rPr>
                    <w:t>2018</w:t>
                  </w:r>
                </w:p>
              </w:tc>
              <w:tc>
                <w:tcPr>
                  <w:tcW w:w="1041" w:type="pct"/>
                  <w:tcBorders>
                    <w:top w:val="nil"/>
                    <w:left w:val="nil"/>
                    <w:bottom w:val="single" w:sz="4" w:space="0" w:color="auto"/>
                    <w:right w:val="single" w:sz="4" w:space="0" w:color="auto"/>
                  </w:tcBorders>
                  <w:shd w:val="clear" w:color="auto" w:fill="auto"/>
                  <w:noWrap/>
                  <w:vAlign w:val="center"/>
                  <w:hideMark/>
                </w:tcPr>
                <w:p w14:paraId="4A77A00F" w14:textId="77777777" w:rsidR="00AB7134" w:rsidRPr="005B31B4" w:rsidRDefault="00AB7134" w:rsidP="00757294">
                  <w:pPr>
                    <w:framePr w:hSpace="141" w:wrap="around" w:vAnchor="text" w:hAnchor="margin" w:xAlign="center" w:y="61"/>
                    <w:rPr>
                      <w:rFonts w:ascii="Arial Narrow" w:hAnsi="Arial Narrow" w:cs="Arial"/>
                      <w:sz w:val="16"/>
                      <w:szCs w:val="16"/>
                    </w:rPr>
                  </w:pPr>
                  <w:r w:rsidRPr="005B31B4">
                    <w:rPr>
                      <w:rFonts w:ascii="Arial Narrow" w:hAnsi="Arial Narrow" w:cs="Arial"/>
                      <w:sz w:val="16"/>
                      <w:szCs w:val="16"/>
                    </w:rPr>
                    <w:t xml:space="preserve"> $      781.242,00 </w:t>
                  </w:r>
                </w:p>
              </w:tc>
              <w:tc>
                <w:tcPr>
                  <w:tcW w:w="986" w:type="pct"/>
                  <w:tcBorders>
                    <w:top w:val="nil"/>
                    <w:left w:val="nil"/>
                    <w:bottom w:val="single" w:sz="4" w:space="0" w:color="auto"/>
                    <w:right w:val="single" w:sz="4" w:space="0" w:color="auto"/>
                  </w:tcBorders>
                  <w:shd w:val="clear" w:color="auto" w:fill="auto"/>
                  <w:noWrap/>
                  <w:vAlign w:val="center"/>
                  <w:hideMark/>
                </w:tcPr>
                <w:p w14:paraId="6A4439A9" w14:textId="77777777" w:rsidR="00AB7134" w:rsidRPr="005B31B4" w:rsidRDefault="00AB7134" w:rsidP="00757294">
                  <w:pPr>
                    <w:framePr w:hSpace="141" w:wrap="around" w:vAnchor="text" w:hAnchor="margin" w:xAlign="center" w:y="61"/>
                    <w:jc w:val="center"/>
                    <w:rPr>
                      <w:rFonts w:ascii="Arial Narrow" w:hAnsi="Arial Narrow" w:cs="Arial"/>
                      <w:sz w:val="16"/>
                      <w:szCs w:val="16"/>
                    </w:rPr>
                  </w:pPr>
                  <w:r w:rsidRPr="005B31B4">
                    <w:rPr>
                      <w:rFonts w:ascii="Arial Narrow" w:hAnsi="Arial Narrow" w:cs="Arial"/>
                      <w:sz w:val="16"/>
                      <w:szCs w:val="16"/>
                    </w:rPr>
                    <w:t xml:space="preserve"> $       43.525,30 </w:t>
                  </w:r>
                </w:p>
              </w:tc>
              <w:tc>
                <w:tcPr>
                  <w:tcW w:w="986" w:type="pct"/>
                  <w:tcBorders>
                    <w:top w:val="nil"/>
                    <w:left w:val="nil"/>
                    <w:bottom w:val="single" w:sz="4" w:space="0" w:color="auto"/>
                    <w:right w:val="single" w:sz="4" w:space="0" w:color="auto"/>
                  </w:tcBorders>
                  <w:shd w:val="clear" w:color="auto" w:fill="auto"/>
                  <w:noWrap/>
                  <w:vAlign w:val="center"/>
                  <w:hideMark/>
                </w:tcPr>
                <w:p w14:paraId="5664FCE8" w14:textId="77777777" w:rsidR="00AB7134" w:rsidRPr="005B31B4" w:rsidRDefault="00AB7134" w:rsidP="00757294">
                  <w:pPr>
                    <w:framePr w:hSpace="141" w:wrap="around" w:vAnchor="text" w:hAnchor="margin" w:xAlign="center" w:y="61"/>
                    <w:jc w:val="center"/>
                    <w:rPr>
                      <w:rFonts w:ascii="Arial Narrow" w:hAnsi="Arial Narrow" w:cs="Arial"/>
                      <w:sz w:val="16"/>
                      <w:szCs w:val="16"/>
                    </w:rPr>
                  </w:pPr>
                  <w:r w:rsidRPr="005B31B4">
                    <w:rPr>
                      <w:rFonts w:ascii="Arial Narrow" w:hAnsi="Arial Narrow" w:cs="Arial"/>
                      <w:sz w:val="16"/>
                      <w:szCs w:val="16"/>
                    </w:rPr>
                    <w:t>5,90%</w:t>
                  </w:r>
                </w:p>
              </w:tc>
              <w:tc>
                <w:tcPr>
                  <w:tcW w:w="1176" w:type="pct"/>
                  <w:tcBorders>
                    <w:top w:val="nil"/>
                    <w:left w:val="nil"/>
                    <w:bottom w:val="single" w:sz="4" w:space="0" w:color="auto"/>
                    <w:right w:val="single" w:sz="4" w:space="0" w:color="auto"/>
                  </w:tcBorders>
                  <w:shd w:val="clear" w:color="auto" w:fill="auto"/>
                  <w:noWrap/>
                  <w:vAlign w:val="center"/>
                  <w:hideMark/>
                </w:tcPr>
                <w:p w14:paraId="7B473B6D" w14:textId="77777777" w:rsidR="00AB7134" w:rsidRPr="005B31B4" w:rsidRDefault="00AB7134" w:rsidP="00757294">
                  <w:pPr>
                    <w:framePr w:hSpace="141" w:wrap="around" w:vAnchor="text" w:hAnchor="margin" w:xAlign="center" w:y="61"/>
                    <w:jc w:val="center"/>
                    <w:rPr>
                      <w:rFonts w:ascii="Arial Narrow" w:hAnsi="Arial Narrow" w:cs="Arial"/>
                      <w:sz w:val="16"/>
                      <w:szCs w:val="16"/>
                    </w:rPr>
                  </w:pPr>
                  <w:r w:rsidRPr="005B31B4">
                    <w:rPr>
                      <w:rFonts w:ascii="Arial Narrow" w:hAnsi="Arial Narrow" w:cs="Arial"/>
                      <w:sz w:val="16"/>
                      <w:szCs w:val="16"/>
                    </w:rPr>
                    <w:t>2451 - DIC 27 2017</w:t>
                  </w:r>
                </w:p>
              </w:tc>
            </w:tr>
            <w:tr w:rsidR="00AB7134" w:rsidRPr="00987BC6" w14:paraId="7D725675" w14:textId="77777777" w:rsidTr="00EC18D0">
              <w:trPr>
                <w:trHeight w:val="300"/>
              </w:trPr>
              <w:tc>
                <w:tcPr>
                  <w:tcW w:w="811" w:type="pct"/>
                  <w:tcBorders>
                    <w:top w:val="nil"/>
                    <w:left w:val="single" w:sz="4" w:space="0" w:color="auto"/>
                    <w:bottom w:val="single" w:sz="4" w:space="0" w:color="auto"/>
                    <w:right w:val="single" w:sz="4" w:space="0" w:color="auto"/>
                  </w:tcBorders>
                  <w:shd w:val="clear" w:color="auto" w:fill="auto"/>
                  <w:noWrap/>
                  <w:vAlign w:val="center"/>
                  <w:hideMark/>
                </w:tcPr>
                <w:p w14:paraId="34780F08" w14:textId="77777777" w:rsidR="00AB7134" w:rsidRPr="005B31B4" w:rsidRDefault="00AB7134" w:rsidP="00757294">
                  <w:pPr>
                    <w:framePr w:hSpace="141" w:wrap="around" w:vAnchor="text" w:hAnchor="margin" w:xAlign="center" w:y="61"/>
                    <w:jc w:val="center"/>
                    <w:rPr>
                      <w:rFonts w:ascii="Arial Narrow" w:hAnsi="Arial Narrow" w:cs="Arial"/>
                      <w:sz w:val="16"/>
                      <w:szCs w:val="16"/>
                    </w:rPr>
                  </w:pPr>
                  <w:r w:rsidRPr="005B31B4">
                    <w:rPr>
                      <w:rFonts w:ascii="Arial Narrow" w:hAnsi="Arial Narrow" w:cs="Arial"/>
                      <w:sz w:val="16"/>
                      <w:szCs w:val="16"/>
                    </w:rPr>
                    <w:lastRenderedPageBreak/>
                    <w:t>2017</w:t>
                  </w:r>
                </w:p>
              </w:tc>
              <w:tc>
                <w:tcPr>
                  <w:tcW w:w="1041" w:type="pct"/>
                  <w:tcBorders>
                    <w:top w:val="nil"/>
                    <w:left w:val="nil"/>
                    <w:bottom w:val="single" w:sz="4" w:space="0" w:color="auto"/>
                    <w:right w:val="single" w:sz="4" w:space="0" w:color="auto"/>
                  </w:tcBorders>
                  <w:shd w:val="clear" w:color="auto" w:fill="auto"/>
                  <w:noWrap/>
                  <w:vAlign w:val="center"/>
                  <w:hideMark/>
                </w:tcPr>
                <w:p w14:paraId="7CE584FD" w14:textId="77777777" w:rsidR="00AB7134" w:rsidRPr="005B31B4" w:rsidRDefault="00AB7134" w:rsidP="00757294">
                  <w:pPr>
                    <w:framePr w:hSpace="141" w:wrap="around" w:vAnchor="text" w:hAnchor="margin" w:xAlign="center" w:y="61"/>
                    <w:rPr>
                      <w:rFonts w:ascii="Arial Narrow" w:hAnsi="Arial Narrow" w:cs="Arial"/>
                      <w:sz w:val="16"/>
                      <w:szCs w:val="16"/>
                    </w:rPr>
                  </w:pPr>
                  <w:r w:rsidRPr="005B31B4">
                    <w:rPr>
                      <w:rFonts w:ascii="Arial Narrow" w:hAnsi="Arial Narrow" w:cs="Arial"/>
                      <w:sz w:val="16"/>
                      <w:szCs w:val="16"/>
                    </w:rPr>
                    <w:t xml:space="preserve"> $      737.717,00 </w:t>
                  </w:r>
                </w:p>
              </w:tc>
              <w:tc>
                <w:tcPr>
                  <w:tcW w:w="986" w:type="pct"/>
                  <w:tcBorders>
                    <w:top w:val="nil"/>
                    <w:left w:val="nil"/>
                    <w:bottom w:val="single" w:sz="4" w:space="0" w:color="auto"/>
                    <w:right w:val="single" w:sz="4" w:space="0" w:color="auto"/>
                  </w:tcBorders>
                  <w:shd w:val="clear" w:color="auto" w:fill="auto"/>
                  <w:noWrap/>
                  <w:vAlign w:val="center"/>
                  <w:hideMark/>
                </w:tcPr>
                <w:p w14:paraId="0C2BCB02" w14:textId="77777777" w:rsidR="00AB7134" w:rsidRPr="005B31B4" w:rsidRDefault="00AB7134" w:rsidP="00757294">
                  <w:pPr>
                    <w:framePr w:hSpace="141" w:wrap="around" w:vAnchor="text" w:hAnchor="margin" w:xAlign="center" w:y="61"/>
                    <w:jc w:val="center"/>
                    <w:rPr>
                      <w:rFonts w:ascii="Arial Narrow" w:hAnsi="Arial Narrow" w:cs="Arial"/>
                      <w:sz w:val="16"/>
                      <w:szCs w:val="16"/>
                    </w:rPr>
                  </w:pPr>
                  <w:r w:rsidRPr="005B31B4">
                    <w:rPr>
                      <w:rFonts w:ascii="Arial Narrow" w:hAnsi="Arial Narrow" w:cs="Arial"/>
                      <w:sz w:val="16"/>
                      <w:szCs w:val="16"/>
                    </w:rPr>
                    <w:t xml:space="preserve"> $       48.262,00 </w:t>
                  </w:r>
                </w:p>
              </w:tc>
              <w:tc>
                <w:tcPr>
                  <w:tcW w:w="986" w:type="pct"/>
                  <w:tcBorders>
                    <w:top w:val="nil"/>
                    <w:left w:val="nil"/>
                    <w:bottom w:val="single" w:sz="4" w:space="0" w:color="auto"/>
                    <w:right w:val="single" w:sz="4" w:space="0" w:color="auto"/>
                  </w:tcBorders>
                  <w:shd w:val="clear" w:color="auto" w:fill="auto"/>
                  <w:noWrap/>
                  <w:vAlign w:val="center"/>
                  <w:hideMark/>
                </w:tcPr>
                <w:p w14:paraId="0717D130" w14:textId="77777777" w:rsidR="00AB7134" w:rsidRPr="005B31B4" w:rsidRDefault="00AB7134" w:rsidP="00757294">
                  <w:pPr>
                    <w:framePr w:hSpace="141" w:wrap="around" w:vAnchor="text" w:hAnchor="margin" w:xAlign="center" w:y="61"/>
                    <w:jc w:val="center"/>
                    <w:rPr>
                      <w:rFonts w:ascii="Arial Narrow" w:hAnsi="Arial Narrow" w:cs="Arial"/>
                      <w:sz w:val="16"/>
                      <w:szCs w:val="16"/>
                    </w:rPr>
                  </w:pPr>
                  <w:r w:rsidRPr="005B31B4">
                    <w:rPr>
                      <w:rFonts w:ascii="Arial Narrow" w:hAnsi="Arial Narrow" w:cs="Arial"/>
                      <w:sz w:val="16"/>
                      <w:szCs w:val="16"/>
                    </w:rPr>
                    <w:t>7,00%</w:t>
                  </w:r>
                </w:p>
              </w:tc>
              <w:tc>
                <w:tcPr>
                  <w:tcW w:w="1176" w:type="pct"/>
                  <w:tcBorders>
                    <w:top w:val="nil"/>
                    <w:left w:val="nil"/>
                    <w:bottom w:val="single" w:sz="4" w:space="0" w:color="auto"/>
                    <w:right w:val="single" w:sz="4" w:space="0" w:color="auto"/>
                  </w:tcBorders>
                  <w:shd w:val="clear" w:color="auto" w:fill="auto"/>
                  <w:noWrap/>
                  <w:vAlign w:val="center"/>
                  <w:hideMark/>
                </w:tcPr>
                <w:p w14:paraId="37C0E086" w14:textId="77777777" w:rsidR="00AB7134" w:rsidRPr="005B31B4" w:rsidRDefault="00AB7134" w:rsidP="00757294">
                  <w:pPr>
                    <w:framePr w:hSpace="141" w:wrap="around" w:vAnchor="text" w:hAnchor="margin" w:xAlign="center" w:y="61"/>
                    <w:jc w:val="center"/>
                    <w:rPr>
                      <w:rFonts w:ascii="Arial Narrow" w:hAnsi="Arial Narrow" w:cs="Arial"/>
                      <w:sz w:val="16"/>
                      <w:szCs w:val="16"/>
                    </w:rPr>
                  </w:pPr>
                  <w:r w:rsidRPr="005B31B4">
                    <w:rPr>
                      <w:rFonts w:ascii="Arial Narrow" w:hAnsi="Arial Narrow" w:cs="Arial"/>
                      <w:sz w:val="16"/>
                      <w:szCs w:val="16"/>
                    </w:rPr>
                    <w:t>2209 - DIC 30 2016</w:t>
                  </w:r>
                </w:p>
              </w:tc>
            </w:tr>
            <w:tr w:rsidR="00AB7134" w:rsidRPr="00987BC6" w14:paraId="0979539C" w14:textId="77777777" w:rsidTr="00EC18D0">
              <w:trPr>
                <w:trHeight w:val="300"/>
              </w:trPr>
              <w:tc>
                <w:tcPr>
                  <w:tcW w:w="811" w:type="pct"/>
                  <w:tcBorders>
                    <w:top w:val="nil"/>
                    <w:left w:val="single" w:sz="4" w:space="0" w:color="auto"/>
                    <w:bottom w:val="single" w:sz="4" w:space="0" w:color="auto"/>
                    <w:right w:val="single" w:sz="4" w:space="0" w:color="auto"/>
                  </w:tcBorders>
                  <w:shd w:val="clear" w:color="auto" w:fill="auto"/>
                  <w:noWrap/>
                  <w:vAlign w:val="center"/>
                  <w:hideMark/>
                </w:tcPr>
                <w:p w14:paraId="266BC848" w14:textId="77777777" w:rsidR="00AB7134" w:rsidRPr="005B31B4" w:rsidRDefault="00AB7134" w:rsidP="00757294">
                  <w:pPr>
                    <w:framePr w:hSpace="141" w:wrap="around" w:vAnchor="text" w:hAnchor="margin" w:xAlign="center" w:y="61"/>
                    <w:jc w:val="center"/>
                    <w:rPr>
                      <w:rFonts w:ascii="Arial Narrow" w:hAnsi="Arial Narrow" w:cs="Arial"/>
                      <w:sz w:val="16"/>
                      <w:szCs w:val="16"/>
                    </w:rPr>
                  </w:pPr>
                  <w:r w:rsidRPr="005B31B4">
                    <w:rPr>
                      <w:rFonts w:ascii="Arial Narrow" w:hAnsi="Arial Narrow" w:cs="Arial"/>
                      <w:sz w:val="16"/>
                      <w:szCs w:val="16"/>
                    </w:rPr>
                    <w:t>2016</w:t>
                  </w:r>
                </w:p>
              </w:tc>
              <w:tc>
                <w:tcPr>
                  <w:tcW w:w="1041" w:type="pct"/>
                  <w:tcBorders>
                    <w:top w:val="nil"/>
                    <w:left w:val="nil"/>
                    <w:bottom w:val="single" w:sz="4" w:space="0" w:color="auto"/>
                    <w:right w:val="single" w:sz="4" w:space="0" w:color="auto"/>
                  </w:tcBorders>
                  <w:shd w:val="clear" w:color="auto" w:fill="auto"/>
                  <w:noWrap/>
                  <w:vAlign w:val="center"/>
                  <w:hideMark/>
                </w:tcPr>
                <w:p w14:paraId="0FEF3CB7" w14:textId="77777777" w:rsidR="00AB7134" w:rsidRPr="005B31B4" w:rsidRDefault="00AB7134" w:rsidP="00757294">
                  <w:pPr>
                    <w:framePr w:hSpace="141" w:wrap="around" w:vAnchor="text" w:hAnchor="margin" w:xAlign="center" w:y="61"/>
                    <w:rPr>
                      <w:rFonts w:ascii="Arial Narrow" w:hAnsi="Arial Narrow" w:cs="Arial"/>
                      <w:sz w:val="16"/>
                      <w:szCs w:val="16"/>
                    </w:rPr>
                  </w:pPr>
                  <w:r w:rsidRPr="005B31B4">
                    <w:rPr>
                      <w:rFonts w:ascii="Arial Narrow" w:hAnsi="Arial Narrow" w:cs="Arial"/>
                      <w:sz w:val="16"/>
                      <w:szCs w:val="16"/>
                    </w:rPr>
                    <w:t xml:space="preserve"> $      689.455,00 </w:t>
                  </w:r>
                </w:p>
              </w:tc>
              <w:tc>
                <w:tcPr>
                  <w:tcW w:w="986" w:type="pct"/>
                  <w:tcBorders>
                    <w:top w:val="nil"/>
                    <w:left w:val="nil"/>
                    <w:bottom w:val="single" w:sz="4" w:space="0" w:color="auto"/>
                    <w:right w:val="single" w:sz="4" w:space="0" w:color="auto"/>
                  </w:tcBorders>
                  <w:shd w:val="clear" w:color="auto" w:fill="auto"/>
                  <w:noWrap/>
                  <w:vAlign w:val="center"/>
                  <w:hideMark/>
                </w:tcPr>
                <w:p w14:paraId="67F8E1B0" w14:textId="77777777" w:rsidR="00AB7134" w:rsidRPr="005B31B4" w:rsidRDefault="00AB7134" w:rsidP="00757294">
                  <w:pPr>
                    <w:framePr w:hSpace="141" w:wrap="around" w:vAnchor="text" w:hAnchor="margin" w:xAlign="center" w:y="61"/>
                    <w:jc w:val="center"/>
                    <w:rPr>
                      <w:rFonts w:ascii="Arial Narrow" w:hAnsi="Arial Narrow" w:cs="Arial"/>
                      <w:sz w:val="16"/>
                      <w:szCs w:val="16"/>
                    </w:rPr>
                  </w:pPr>
                  <w:r w:rsidRPr="005B31B4">
                    <w:rPr>
                      <w:rFonts w:ascii="Arial Narrow" w:hAnsi="Arial Narrow" w:cs="Arial"/>
                      <w:sz w:val="16"/>
                      <w:szCs w:val="16"/>
                    </w:rPr>
                    <w:t xml:space="preserve"> $       45.105,00 </w:t>
                  </w:r>
                </w:p>
              </w:tc>
              <w:tc>
                <w:tcPr>
                  <w:tcW w:w="986" w:type="pct"/>
                  <w:tcBorders>
                    <w:top w:val="nil"/>
                    <w:left w:val="nil"/>
                    <w:bottom w:val="single" w:sz="4" w:space="0" w:color="auto"/>
                    <w:right w:val="single" w:sz="4" w:space="0" w:color="auto"/>
                  </w:tcBorders>
                  <w:shd w:val="clear" w:color="auto" w:fill="auto"/>
                  <w:noWrap/>
                  <w:vAlign w:val="center"/>
                  <w:hideMark/>
                </w:tcPr>
                <w:p w14:paraId="51F71965" w14:textId="77777777" w:rsidR="00AB7134" w:rsidRPr="005B31B4" w:rsidRDefault="00AB7134" w:rsidP="00757294">
                  <w:pPr>
                    <w:framePr w:hSpace="141" w:wrap="around" w:vAnchor="text" w:hAnchor="margin" w:xAlign="center" w:y="61"/>
                    <w:jc w:val="center"/>
                    <w:rPr>
                      <w:rFonts w:ascii="Arial Narrow" w:hAnsi="Arial Narrow" w:cs="Arial"/>
                      <w:sz w:val="16"/>
                      <w:szCs w:val="16"/>
                    </w:rPr>
                  </w:pPr>
                  <w:r w:rsidRPr="005B31B4">
                    <w:rPr>
                      <w:rFonts w:ascii="Arial Narrow" w:hAnsi="Arial Narrow" w:cs="Arial"/>
                      <w:sz w:val="16"/>
                      <w:szCs w:val="16"/>
                    </w:rPr>
                    <w:t>7,00%</w:t>
                  </w:r>
                </w:p>
              </w:tc>
              <w:tc>
                <w:tcPr>
                  <w:tcW w:w="1176" w:type="pct"/>
                  <w:tcBorders>
                    <w:top w:val="nil"/>
                    <w:left w:val="nil"/>
                    <w:bottom w:val="single" w:sz="4" w:space="0" w:color="auto"/>
                    <w:right w:val="single" w:sz="4" w:space="0" w:color="auto"/>
                  </w:tcBorders>
                  <w:shd w:val="clear" w:color="auto" w:fill="auto"/>
                  <w:noWrap/>
                  <w:vAlign w:val="center"/>
                  <w:hideMark/>
                </w:tcPr>
                <w:p w14:paraId="0F960638" w14:textId="77777777" w:rsidR="00AB7134" w:rsidRPr="005B31B4" w:rsidRDefault="00AB7134" w:rsidP="00757294">
                  <w:pPr>
                    <w:framePr w:hSpace="141" w:wrap="around" w:vAnchor="text" w:hAnchor="margin" w:xAlign="center" w:y="61"/>
                    <w:jc w:val="center"/>
                    <w:rPr>
                      <w:rFonts w:ascii="Arial Narrow" w:hAnsi="Arial Narrow" w:cs="Arial"/>
                      <w:sz w:val="16"/>
                      <w:szCs w:val="16"/>
                    </w:rPr>
                  </w:pPr>
                  <w:r w:rsidRPr="005B31B4">
                    <w:rPr>
                      <w:rFonts w:ascii="Arial Narrow" w:hAnsi="Arial Narrow" w:cs="Arial"/>
                      <w:sz w:val="16"/>
                      <w:szCs w:val="16"/>
                    </w:rPr>
                    <w:t>2552 - DIC 30 2015</w:t>
                  </w:r>
                </w:p>
              </w:tc>
            </w:tr>
            <w:tr w:rsidR="00AB7134" w:rsidRPr="00987BC6" w14:paraId="3669962D" w14:textId="77777777" w:rsidTr="00EC18D0">
              <w:trPr>
                <w:trHeight w:val="300"/>
              </w:trPr>
              <w:tc>
                <w:tcPr>
                  <w:tcW w:w="811" w:type="pct"/>
                  <w:tcBorders>
                    <w:top w:val="nil"/>
                    <w:left w:val="single" w:sz="4" w:space="0" w:color="auto"/>
                    <w:bottom w:val="single" w:sz="4" w:space="0" w:color="auto"/>
                    <w:right w:val="single" w:sz="4" w:space="0" w:color="auto"/>
                  </w:tcBorders>
                  <w:shd w:val="clear" w:color="auto" w:fill="auto"/>
                  <w:noWrap/>
                  <w:vAlign w:val="center"/>
                  <w:hideMark/>
                </w:tcPr>
                <w:p w14:paraId="0E89432B" w14:textId="77777777" w:rsidR="00AB7134" w:rsidRPr="005B31B4" w:rsidRDefault="00AB7134" w:rsidP="00757294">
                  <w:pPr>
                    <w:framePr w:hSpace="141" w:wrap="around" w:vAnchor="text" w:hAnchor="margin" w:xAlign="center" w:y="61"/>
                    <w:jc w:val="center"/>
                    <w:rPr>
                      <w:rFonts w:ascii="Arial Narrow" w:hAnsi="Arial Narrow" w:cs="Arial"/>
                      <w:sz w:val="16"/>
                      <w:szCs w:val="16"/>
                    </w:rPr>
                  </w:pPr>
                  <w:r w:rsidRPr="005B31B4">
                    <w:rPr>
                      <w:rFonts w:ascii="Arial Narrow" w:hAnsi="Arial Narrow" w:cs="Arial"/>
                      <w:sz w:val="16"/>
                      <w:szCs w:val="16"/>
                    </w:rPr>
                    <w:t>2015</w:t>
                  </w:r>
                </w:p>
              </w:tc>
              <w:tc>
                <w:tcPr>
                  <w:tcW w:w="1041" w:type="pct"/>
                  <w:tcBorders>
                    <w:top w:val="nil"/>
                    <w:left w:val="nil"/>
                    <w:bottom w:val="single" w:sz="4" w:space="0" w:color="auto"/>
                    <w:right w:val="single" w:sz="4" w:space="0" w:color="auto"/>
                  </w:tcBorders>
                  <w:shd w:val="clear" w:color="auto" w:fill="auto"/>
                  <w:noWrap/>
                  <w:vAlign w:val="center"/>
                  <w:hideMark/>
                </w:tcPr>
                <w:p w14:paraId="42E284A4" w14:textId="77777777" w:rsidR="00AB7134" w:rsidRPr="005B31B4" w:rsidRDefault="00AB7134" w:rsidP="00757294">
                  <w:pPr>
                    <w:framePr w:hSpace="141" w:wrap="around" w:vAnchor="text" w:hAnchor="margin" w:xAlign="center" w:y="61"/>
                    <w:rPr>
                      <w:rFonts w:ascii="Arial Narrow" w:hAnsi="Arial Narrow" w:cs="Arial"/>
                      <w:sz w:val="16"/>
                      <w:szCs w:val="16"/>
                    </w:rPr>
                  </w:pPr>
                  <w:r w:rsidRPr="005B31B4">
                    <w:rPr>
                      <w:rFonts w:ascii="Arial Narrow" w:hAnsi="Arial Narrow" w:cs="Arial"/>
                      <w:sz w:val="16"/>
                      <w:szCs w:val="16"/>
                    </w:rPr>
                    <w:t xml:space="preserve"> $      644.350,00 </w:t>
                  </w:r>
                </w:p>
              </w:tc>
              <w:tc>
                <w:tcPr>
                  <w:tcW w:w="986" w:type="pct"/>
                  <w:tcBorders>
                    <w:top w:val="nil"/>
                    <w:left w:val="nil"/>
                    <w:bottom w:val="single" w:sz="4" w:space="0" w:color="auto"/>
                    <w:right w:val="single" w:sz="4" w:space="0" w:color="auto"/>
                  </w:tcBorders>
                  <w:shd w:val="clear" w:color="auto" w:fill="auto"/>
                  <w:noWrap/>
                  <w:vAlign w:val="center"/>
                  <w:hideMark/>
                </w:tcPr>
                <w:p w14:paraId="07074E04" w14:textId="77777777" w:rsidR="00AB7134" w:rsidRPr="005B31B4" w:rsidRDefault="00AB7134" w:rsidP="00757294">
                  <w:pPr>
                    <w:framePr w:hSpace="141" w:wrap="around" w:vAnchor="text" w:hAnchor="margin" w:xAlign="center" w:y="61"/>
                    <w:jc w:val="center"/>
                    <w:rPr>
                      <w:rFonts w:ascii="Arial Narrow" w:hAnsi="Arial Narrow" w:cs="Arial"/>
                      <w:sz w:val="16"/>
                      <w:szCs w:val="16"/>
                    </w:rPr>
                  </w:pPr>
                  <w:r w:rsidRPr="005B31B4">
                    <w:rPr>
                      <w:rFonts w:ascii="Arial Narrow" w:hAnsi="Arial Narrow" w:cs="Arial"/>
                      <w:sz w:val="16"/>
                      <w:szCs w:val="16"/>
                    </w:rPr>
                    <w:t xml:space="preserve"> $       28.350,00 </w:t>
                  </w:r>
                </w:p>
              </w:tc>
              <w:tc>
                <w:tcPr>
                  <w:tcW w:w="986" w:type="pct"/>
                  <w:tcBorders>
                    <w:top w:val="nil"/>
                    <w:left w:val="nil"/>
                    <w:bottom w:val="single" w:sz="4" w:space="0" w:color="auto"/>
                    <w:right w:val="single" w:sz="4" w:space="0" w:color="auto"/>
                  </w:tcBorders>
                  <w:shd w:val="clear" w:color="auto" w:fill="auto"/>
                  <w:noWrap/>
                  <w:vAlign w:val="center"/>
                  <w:hideMark/>
                </w:tcPr>
                <w:p w14:paraId="3E48990A" w14:textId="77777777" w:rsidR="00AB7134" w:rsidRPr="005B31B4" w:rsidRDefault="00AB7134" w:rsidP="00757294">
                  <w:pPr>
                    <w:framePr w:hSpace="141" w:wrap="around" w:vAnchor="text" w:hAnchor="margin" w:xAlign="center" w:y="61"/>
                    <w:jc w:val="center"/>
                    <w:rPr>
                      <w:rFonts w:ascii="Arial Narrow" w:hAnsi="Arial Narrow" w:cs="Arial"/>
                      <w:sz w:val="16"/>
                      <w:szCs w:val="16"/>
                    </w:rPr>
                  </w:pPr>
                  <w:r w:rsidRPr="005B31B4">
                    <w:rPr>
                      <w:rFonts w:ascii="Arial Narrow" w:hAnsi="Arial Narrow" w:cs="Arial"/>
                      <w:sz w:val="16"/>
                      <w:szCs w:val="16"/>
                    </w:rPr>
                    <w:t>4,60%</w:t>
                  </w:r>
                </w:p>
              </w:tc>
              <w:tc>
                <w:tcPr>
                  <w:tcW w:w="1176" w:type="pct"/>
                  <w:tcBorders>
                    <w:top w:val="nil"/>
                    <w:left w:val="nil"/>
                    <w:bottom w:val="single" w:sz="4" w:space="0" w:color="auto"/>
                    <w:right w:val="single" w:sz="4" w:space="0" w:color="auto"/>
                  </w:tcBorders>
                  <w:shd w:val="clear" w:color="auto" w:fill="auto"/>
                  <w:noWrap/>
                  <w:vAlign w:val="center"/>
                  <w:hideMark/>
                </w:tcPr>
                <w:p w14:paraId="0223E735" w14:textId="77777777" w:rsidR="00AB7134" w:rsidRPr="005B31B4" w:rsidRDefault="00AB7134" w:rsidP="00757294">
                  <w:pPr>
                    <w:framePr w:hSpace="141" w:wrap="around" w:vAnchor="text" w:hAnchor="margin" w:xAlign="center" w:y="61"/>
                    <w:jc w:val="center"/>
                    <w:rPr>
                      <w:rFonts w:ascii="Arial Narrow" w:hAnsi="Arial Narrow" w:cs="Arial"/>
                      <w:sz w:val="16"/>
                      <w:szCs w:val="16"/>
                    </w:rPr>
                  </w:pPr>
                  <w:r w:rsidRPr="005B31B4">
                    <w:rPr>
                      <w:rFonts w:ascii="Arial Narrow" w:hAnsi="Arial Narrow" w:cs="Arial"/>
                      <w:sz w:val="16"/>
                      <w:szCs w:val="16"/>
                    </w:rPr>
                    <w:t>2731 - DIC 30 2014</w:t>
                  </w:r>
                </w:p>
              </w:tc>
            </w:tr>
            <w:tr w:rsidR="00AB7134" w:rsidRPr="00987BC6" w14:paraId="2B323EF7" w14:textId="77777777" w:rsidTr="00EC18D0">
              <w:trPr>
                <w:trHeight w:val="300"/>
              </w:trPr>
              <w:tc>
                <w:tcPr>
                  <w:tcW w:w="811" w:type="pct"/>
                  <w:tcBorders>
                    <w:top w:val="nil"/>
                    <w:left w:val="single" w:sz="4" w:space="0" w:color="auto"/>
                    <w:bottom w:val="single" w:sz="4" w:space="0" w:color="auto"/>
                    <w:right w:val="single" w:sz="4" w:space="0" w:color="auto"/>
                  </w:tcBorders>
                  <w:shd w:val="clear" w:color="auto" w:fill="auto"/>
                  <w:noWrap/>
                  <w:vAlign w:val="center"/>
                  <w:hideMark/>
                </w:tcPr>
                <w:p w14:paraId="0BB2FF7D" w14:textId="77777777" w:rsidR="00AB7134" w:rsidRPr="005B31B4" w:rsidRDefault="00AB7134" w:rsidP="00757294">
                  <w:pPr>
                    <w:framePr w:hSpace="141" w:wrap="around" w:vAnchor="text" w:hAnchor="margin" w:xAlign="center" w:y="61"/>
                    <w:jc w:val="center"/>
                    <w:rPr>
                      <w:rFonts w:ascii="Arial Narrow" w:hAnsi="Arial Narrow" w:cs="Arial"/>
                      <w:sz w:val="16"/>
                      <w:szCs w:val="16"/>
                    </w:rPr>
                  </w:pPr>
                  <w:r w:rsidRPr="005B31B4">
                    <w:rPr>
                      <w:rFonts w:ascii="Arial Narrow" w:hAnsi="Arial Narrow" w:cs="Arial"/>
                      <w:sz w:val="16"/>
                      <w:szCs w:val="16"/>
                    </w:rPr>
                    <w:t>2014</w:t>
                  </w:r>
                </w:p>
              </w:tc>
              <w:tc>
                <w:tcPr>
                  <w:tcW w:w="1041" w:type="pct"/>
                  <w:tcBorders>
                    <w:top w:val="nil"/>
                    <w:left w:val="nil"/>
                    <w:bottom w:val="single" w:sz="4" w:space="0" w:color="auto"/>
                    <w:right w:val="single" w:sz="4" w:space="0" w:color="auto"/>
                  </w:tcBorders>
                  <w:shd w:val="clear" w:color="auto" w:fill="auto"/>
                  <w:noWrap/>
                  <w:vAlign w:val="center"/>
                  <w:hideMark/>
                </w:tcPr>
                <w:p w14:paraId="6D001F4C" w14:textId="77777777" w:rsidR="00AB7134" w:rsidRPr="005B31B4" w:rsidRDefault="00AB7134" w:rsidP="00757294">
                  <w:pPr>
                    <w:framePr w:hSpace="141" w:wrap="around" w:vAnchor="text" w:hAnchor="margin" w:xAlign="center" w:y="61"/>
                    <w:rPr>
                      <w:rFonts w:ascii="Arial Narrow" w:hAnsi="Arial Narrow" w:cs="Arial"/>
                      <w:sz w:val="16"/>
                      <w:szCs w:val="16"/>
                    </w:rPr>
                  </w:pPr>
                  <w:r w:rsidRPr="005B31B4">
                    <w:rPr>
                      <w:rFonts w:ascii="Arial Narrow" w:hAnsi="Arial Narrow" w:cs="Arial"/>
                      <w:sz w:val="16"/>
                      <w:szCs w:val="16"/>
                    </w:rPr>
                    <w:t xml:space="preserve"> $      616.000,00 </w:t>
                  </w:r>
                </w:p>
              </w:tc>
              <w:tc>
                <w:tcPr>
                  <w:tcW w:w="986" w:type="pct"/>
                  <w:tcBorders>
                    <w:top w:val="nil"/>
                    <w:left w:val="nil"/>
                    <w:bottom w:val="single" w:sz="4" w:space="0" w:color="auto"/>
                    <w:right w:val="single" w:sz="4" w:space="0" w:color="auto"/>
                  </w:tcBorders>
                  <w:shd w:val="clear" w:color="auto" w:fill="auto"/>
                  <w:noWrap/>
                  <w:vAlign w:val="center"/>
                  <w:hideMark/>
                </w:tcPr>
                <w:p w14:paraId="38BD8BFD" w14:textId="77777777" w:rsidR="00AB7134" w:rsidRPr="005B31B4" w:rsidRDefault="00AB7134" w:rsidP="00757294">
                  <w:pPr>
                    <w:framePr w:hSpace="141" w:wrap="around" w:vAnchor="text" w:hAnchor="margin" w:xAlign="center" w:y="61"/>
                    <w:jc w:val="center"/>
                    <w:rPr>
                      <w:rFonts w:ascii="Arial Narrow" w:hAnsi="Arial Narrow" w:cs="Arial"/>
                      <w:sz w:val="16"/>
                      <w:szCs w:val="16"/>
                    </w:rPr>
                  </w:pPr>
                  <w:r w:rsidRPr="005B31B4">
                    <w:rPr>
                      <w:rFonts w:ascii="Arial Narrow" w:hAnsi="Arial Narrow" w:cs="Arial"/>
                      <w:sz w:val="16"/>
                      <w:szCs w:val="16"/>
                    </w:rPr>
                    <w:t xml:space="preserve"> $       26.500,00 </w:t>
                  </w:r>
                </w:p>
              </w:tc>
              <w:tc>
                <w:tcPr>
                  <w:tcW w:w="986" w:type="pct"/>
                  <w:tcBorders>
                    <w:top w:val="nil"/>
                    <w:left w:val="nil"/>
                    <w:bottom w:val="single" w:sz="4" w:space="0" w:color="auto"/>
                    <w:right w:val="single" w:sz="4" w:space="0" w:color="auto"/>
                  </w:tcBorders>
                  <w:shd w:val="clear" w:color="auto" w:fill="auto"/>
                  <w:noWrap/>
                  <w:vAlign w:val="center"/>
                  <w:hideMark/>
                </w:tcPr>
                <w:p w14:paraId="5AB0399B" w14:textId="77777777" w:rsidR="00AB7134" w:rsidRPr="005B31B4" w:rsidRDefault="00AB7134" w:rsidP="00757294">
                  <w:pPr>
                    <w:framePr w:hSpace="141" w:wrap="around" w:vAnchor="text" w:hAnchor="margin" w:xAlign="center" w:y="61"/>
                    <w:jc w:val="center"/>
                    <w:rPr>
                      <w:rFonts w:ascii="Arial Narrow" w:hAnsi="Arial Narrow" w:cs="Arial"/>
                      <w:sz w:val="16"/>
                      <w:szCs w:val="16"/>
                    </w:rPr>
                  </w:pPr>
                  <w:r w:rsidRPr="005B31B4">
                    <w:rPr>
                      <w:rFonts w:ascii="Arial Narrow" w:hAnsi="Arial Narrow" w:cs="Arial"/>
                      <w:sz w:val="16"/>
                      <w:szCs w:val="16"/>
                    </w:rPr>
                    <w:t>4,50%</w:t>
                  </w:r>
                </w:p>
              </w:tc>
              <w:tc>
                <w:tcPr>
                  <w:tcW w:w="1176" w:type="pct"/>
                  <w:tcBorders>
                    <w:top w:val="nil"/>
                    <w:left w:val="nil"/>
                    <w:bottom w:val="single" w:sz="4" w:space="0" w:color="auto"/>
                    <w:right w:val="single" w:sz="4" w:space="0" w:color="auto"/>
                  </w:tcBorders>
                  <w:shd w:val="clear" w:color="auto" w:fill="auto"/>
                  <w:noWrap/>
                  <w:vAlign w:val="center"/>
                  <w:hideMark/>
                </w:tcPr>
                <w:p w14:paraId="359EE133" w14:textId="77777777" w:rsidR="00AB7134" w:rsidRPr="005B31B4" w:rsidRDefault="00AB7134" w:rsidP="00757294">
                  <w:pPr>
                    <w:framePr w:hSpace="141" w:wrap="around" w:vAnchor="text" w:hAnchor="margin" w:xAlign="center" w:y="61"/>
                    <w:jc w:val="center"/>
                    <w:rPr>
                      <w:rFonts w:ascii="Arial Narrow" w:hAnsi="Arial Narrow" w:cs="Arial"/>
                      <w:sz w:val="16"/>
                      <w:szCs w:val="16"/>
                    </w:rPr>
                  </w:pPr>
                  <w:r w:rsidRPr="005B31B4">
                    <w:rPr>
                      <w:rFonts w:ascii="Arial Narrow" w:hAnsi="Arial Narrow" w:cs="Arial"/>
                      <w:sz w:val="16"/>
                      <w:szCs w:val="16"/>
                    </w:rPr>
                    <w:t>3068 - DIC 30 2013</w:t>
                  </w:r>
                </w:p>
              </w:tc>
            </w:tr>
          </w:tbl>
          <w:p w14:paraId="41A6509D" w14:textId="77777777" w:rsidR="00AB7134" w:rsidRPr="00987BC6" w:rsidRDefault="00AB7134" w:rsidP="00AB7134">
            <w:pPr>
              <w:ind w:right="104"/>
              <w:jc w:val="both"/>
              <w:rPr>
                <w:rFonts w:ascii="Arial Narrow" w:hAnsi="Arial Narrow" w:cs="Arial"/>
                <w:sz w:val="22"/>
                <w:szCs w:val="22"/>
              </w:rPr>
            </w:pPr>
          </w:p>
          <w:p w14:paraId="246F6A6F" w14:textId="77777777" w:rsidR="00AB7134" w:rsidRPr="00987BC6" w:rsidRDefault="00AB7134" w:rsidP="00AB7134">
            <w:pPr>
              <w:ind w:right="104"/>
              <w:jc w:val="both"/>
              <w:rPr>
                <w:rFonts w:ascii="Arial Narrow" w:hAnsi="Arial Narrow" w:cs="Arial"/>
                <w:sz w:val="22"/>
                <w:szCs w:val="22"/>
              </w:rPr>
            </w:pPr>
            <w:r w:rsidRPr="00987BC6">
              <w:rPr>
                <w:rFonts w:ascii="Arial Narrow" w:hAnsi="Arial Narrow" w:cs="Arial"/>
                <w:sz w:val="22"/>
                <w:szCs w:val="22"/>
              </w:rPr>
              <w:t>La contratación de personal es un elemento esencial para que el interesado tenga en cuenta al momento de constituir su oferta, el salario mínimo se incrementó en 9,53%, resultando la suma de $1.423.500, la mínima obligatoria para un empleado en Colombia.</w:t>
            </w:r>
          </w:p>
          <w:p w14:paraId="4612E29B" w14:textId="77777777" w:rsidR="00402600" w:rsidRPr="00987BC6" w:rsidRDefault="00402600" w:rsidP="007527CC">
            <w:pPr>
              <w:jc w:val="both"/>
              <w:rPr>
                <w:rFonts w:ascii="Arial Narrow" w:hAnsi="Arial Narrow" w:cs="Arial"/>
                <w:sz w:val="22"/>
                <w:szCs w:val="22"/>
              </w:rPr>
            </w:pPr>
          </w:p>
          <w:p w14:paraId="4DA08727" w14:textId="767C786C" w:rsidR="00DC4E58" w:rsidRPr="004A19C5" w:rsidRDefault="00DC4E58" w:rsidP="007527CC">
            <w:pPr>
              <w:jc w:val="both"/>
              <w:rPr>
                <w:rFonts w:ascii="Arial Narrow" w:hAnsi="Arial Narrow" w:cs="Arial"/>
                <w:b/>
                <w:bCs/>
                <w:sz w:val="22"/>
                <w:szCs w:val="22"/>
              </w:rPr>
            </w:pPr>
            <w:r w:rsidRPr="004A19C5">
              <w:rPr>
                <w:rFonts w:ascii="Arial Narrow" w:hAnsi="Arial Narrow" w:cs="Arial"/>
                <w:b/>
                <w:bCs/>
                <w:sz w:val="22"/>
                <w:szCs w:val="22"/>
              </w:rPr>
              <w:t>TASA DE CAMBIO PROMEDIO ($ COP/USD)</w:t>
            </w:r>
          </w:p>
          <w:p w14:paraId="28595269" w14:textId="60BD0C4D" w:rsidR="00DC4E58" w:rsidRPr="00987BC6" w:rsidRDefault="00DC4E58" w:rsidP="007527CC">
            <w:pPr>
              <w:jc w:val="both"/>
              <w:rPr>
                <w:rFonts w:ascii="Arial Narrow" w:hAnsi="Arial Narrow" w:cs="Arial"/>
                <w:sz w:val="22"/>
                <w:szCs w:val="22"/>
              </w:rPr>
            </w:pPr>
            <w:r w:rsidRPr="00987BC6">
              <w:rPr>
                <w:rFonts w:ascii="Arial Narrow" w:hAnsi="Arial Narrow" w:cs="Arial"/>
                <w:sz w:val="22"/>
                <w:szCs w:val="22"/>
              </w:rPr>
              <w:t>La tasa promedio del dólar estadounidense para el primer cuatrimestre de 2025 en el territorio nacional e</w:t>
            </w:r>
            <w:r w:rsidR="004A19C5">
              <w:rPr>
                <w:rFonts w:ascii="Arial Narrow" w:hAnsi="Arial Narrow" w:cs="Arial"/>
                <w:sz w:val="22"/>
                <w:szCs w:val="22"/>
              </w:rPr>
              <w:t>s de</w:t>
            </w:r>
            <w:r w:rsidRPr="00987BC6">
              <w:rPr>
                <w:rFonts w:ascii="Arial Narrow" w:hAnsi="Arial Narrow" w:cs="Arial"/>
                <w:sz w:val="22"/>
                <w:szCs w:val="22"/>
              </w:rPr>
              <w:t xml:space="preserve"> cuatro mil </w:t>
            </w:r>
            <w:r w:rsidR="005B31B4">
              <w:rPr>
                <w:rFonts w:ascii="Arial Narrow" w:hAnsi="Arial Narrow" w:cs="Arial"/>
                <w:sz w:val="22"/>
                <w:szCs w:val="22"/>
              </w:rPr>
              <w:t>doscientos seis</w:t>
            </w:r>
            <w:r w:rsidRPr="00987BC6">
              <w:rPr>
                <w:rFonts w:ascii="Arial Narrow" w:hAnsi="Arial Narrow" w:cs="Arial"/>
                <w:sz w:val="22"/>
                <w:szCs w:val="22"/>
              </w:rPr>
              <w:t xml:space="preserve"> pesos ($4.</w:t>
            </w:r>
            <w:r w:rsidR="005B31B4">
              <w:rPr>
                <w:rFonts w:ascii="Arial Narrow" w:hAnsi="Arial Narrow" w:cs="Arial"/>
                <w:sz w:val="22"/>
                <w:szCs w:val="22"/>
              </w:rPr>
              <w:t>206</w:t>
            </w:r>
            <w:r w:rsidRPr="00987BC6">
              <w:rPr>
                <w:rFonts w:ascii="Arial Narrow" w:hAnsi="Arial Narrow" w:cs="Arial"/>
                <w:sz w:val="22"/>
                <w:szCs w:val="22"/>
              </w:rPr>
              <w:t>) moneda corriente.</w:t>
            </w:r>
          </w:p>
          <w:p w14:paraId="3AA2E8A3" w14:textId="77777777" w:rsidR="00DC4E58" w:rsidRPr="00987BC6" w:rsidRDefault="00DC4E58" w:rsidP="007527CC">
            <w:pPr>
              <w:jc w:val="both"/>
              <w:rPr>
                <w:rFonts w:ascii="Arial Narrow" w:hAnsi="Arial Narrow" w:cs="Arial"/>
                <w:sz w:val="22"/>
                <w:szCs w:val="22"/>
              </w:rPr>
            </w:pPr>
          </w:p>
          <w:p w14:paraId="6406CF3E" w14:textId="37AEAD67" w:rsidR="00DC4E58" w:rsidRPr="00987BC6" w:rsidRDefault="00DC4E58" w:rsidP="007936B7">
            <w:pPr>
              <w:jc w:val="center"/>
              <w:rPr>
                <w:rFonts w:ascii="Arial Narrow" w:hAnsi="Arial Narrow" w:cs="Arial"/>
                <w:sz w:val="22"/>
                <w:szCs w:val="22"/>
              </w:rPr>
            </w:pPr>
            <w:r w:rsidRPr="00987BC6">
              <w:rPr>
                <w:rFonts w:ascii="Arial Narrow" w:hAnsi="Arial Narrow" w:cs="Arial"/>
                <w:noProof/>
                <w:sz w:val="22"/>
                <w:szCs w:val="22"/>
              </w:rPr>
              <w:drawing>
                <wp:inline distT="0" distB="0" distL="0" distR="0" wp14:anchorId="433F2BC6" wp14:editId="7DAE8F70">
                  <wp:extent cx="2802577" cy="2028699"/>
                  <wp:effectExtent l="0" t="0" r="0" b="0"/>
                  <wp:docPr id="14068280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828097" name=""/>
                          <pic:cNvPicPr/>
                        </pic:nvPicPr>
                        <pic:blipFill>
                          <a:blip r:embed="rId18"/>
                          <a:stretch>
                            <a:fillRect/>
                          </a:stretch>
                        </pic:blipFill>
                        <pic:spPr>
                          <a:xfrm>
                            <a:off x="0" y="0"/>
                            <a:ext cx="2841062" cy="2056557"/>
                          </a:xfrm>
                          <a:prstGeom prst="rect">
                            <a:avLst/>
                          </a:prstGeom>
                        </pic:spPr>
                      </pic:pic>
                    </a:graphicData>
                  </a:graphic>
                </wp:inline>
              </w:drawing>
            </w:r>
          </w:p>
          <w:p w14:paraId="49D3A130" w14:textId="77777777" w:rsidR="00DC4E58" w:rsidRPr="00987BC6" w:rsidRDefault="00DC4E58" w:rsidP="007527CC">
            <w:pPr>
              <w:jc w:val="both"/>
              <w:rPr>
                <w:rFonts w:ascii="Arial Narrow" w:hAnsi="Arial Narrow" w:cs="Arial"/>
                <w:sz w:val="22"/>
                <w:szCs w:val="22"/>
              </w:rPr>
            </w:pPr>
          </w:p>
          <w:p w14:paraId="41FBDB74" w14:textId="0879599E" w:rsidR="00DC4E58" w:rsidRPr="00987BC6" w:rsidRDefault="007936B7" w:rsidP="00DC4E58">
            <w:pPr>
              <w:jc w:val="center"/>
              <w:rPr>
                <w:rFonts w:ascii="Arial Narrow" w:hAnsi="Arial Narrow" w:cs="Arial"/>
                <w:sz w:val="22"/>
                <w:szCs w:val="22"/>
              </w:rPr>
            </w:pPr>
            <w:r w:rsidRPr="00987BC6">
              <w:rPr>
                <w:rFonts w:ascii="Arial Narrow" w:hAnsi="Arial Narrow" w:cs="Arial"/>
                <w:noProof/>
                <w:sz w:val="22"/>
                <w:szCs w:val="22"/>
              </w:rPr>
              <w:drawing>
                <wp:inline distT="0" distB="0" distL="0" distR="0" wp14:anchorId="326FBC18" wp14:editId="35974567">
                  <wp:extent cx="3105397" cy="2337604"/>
                  <wp:effectExtent l="0" t="0" r="0" b="5715"/>
                  <wp:docPr id="72202299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022992" name=""/>
                          <pic:cNvPicPr/>
                        </pic:nvPicPr>
                        <pic:blipFill>
                          <a:blip r:embed="rId19"/>
                          <a:stretch>
                            <a:fillRect/>
                          </a:stretch>
                        </pic:blipFill>
                        <pic:spPr>
                          <a:xfrm>
                            <a:off x="0" y="0"/>
                            <a:ext cx="3135941" cy="2360596"/>
                          </a:xfrm>
                          <a:prstGeom prst="rect">
                            <a:avLst/>
                          </a:prstGeom>
                        </pic:spPr>
                      </pic:pic>
                    </a:graphicData>
                  </a:graphic>
                </wp:inline>
              </w:drawing>
            </w:r>
          </w:p>
          <w:p w14:paraId="0FD23DF9" w14:textId="77777777" w:rsidR="00DC4E58" w:rsidRPr="00987BC6" w:rsidRDefault="00DC4E58" w:rsidP="007527CC">
            <w:pPr>
              <w:jc w:val="both"/>
              <w:rPr>
                <w:rFonts w:ascii="Arial Narrow" w:hAnsi="Arial Narrow" w:cs="Arial"/>
                <w:sz w:val="22"/>
                <w:szCs w:val="22"/>
              </w:rPr>
            </w:pPr>
          </w:p>
          <w:p w14:paraId="56F83E85" w14:textId="77777777" w:rsidR="00DC4E58" w:rsidRPr="00987BC6" w:rsidRDefault="00DC4E58" w:rsidP="00DC4E58">
            <w:pPr>
              <w:jc w:val="both"/>
              <w:rPr>
                <w:rFonts w:ascii="Arial Narrow" w:hAnsi="Arial Narrow" w:cs="Arial"/>
                <w:sz w:val="22"/>
                <w:szCs w:val="22"/>
              </w:rPr>
            </w:pPr>
            <w:r w:rsidRPr="00987BC6">
              <w:rPr>
                <w:rFonts w:ascii="Arial Narrow" w:hAnsi="Arial Narrow" w:cs="Arial"/>
                <w:sz w:val="22"/>
                <w:szCs w:val="22"/>
              </w:rPr>
              <w:t>La Tasa de Cambio Representativa del Mercado–TRM– se calcula y certifica siguiendo la metodología de cálculo definida por el Banco de la República en la Circular Reglamentaria Externa DOAM 146.</w:t>
            </w:r>
          </w:p>
          <w:p w14:paraId="0C836191" w14:textId="77777777" w:rsidR="00DC4E58" w:rsidRPr="00987BC6" w:rsidRDefault="00DC4E58" w:rsidP="00DC4E58">
            <w:pPr>
              <w:jc w:val="both"/>
              <w:rPr>
                <w:rFonts w:ascii="Arial Narrow" w:hAnsi="Arial Narrow" w:cs="Arial"/>
                <w:sz w:val="22"/>
                <w:szCs w:val="22"/>
              </w:rPr>
            </w:pPr>
          </w:p>
          <w:p w14:paraId="0CF754DF" w14:textId="5A0A8EFD" w:rsidR="00DC4E58" w:rsidRPr="00987BC6" w:rsidRDefault="00DC4E58" w:rsidP="00DC4E58">
            <w:pPr>
              <w:jc w:val="both"/>
              <w:rPr>
                <w:rFonts w:ascii="Arial Narrow" w:hAnsi="Arial Narrow" w:cs="Arial"/>
                <w:sz w:val="22"/>
                <w:szCs w:val="22"/>
              </w:rPr>
            </w:pPr>
            <w:r w:rsidRPr="00987BC6">
              <w:rPr>
                <w:rFonts w:ascii="Arial Narrow" w:hAnsi="Arial Narrow" w:cs="Arial"/>
                <w:sz w:val="22"/>
                <w:szCs w:val="22"/>
              </w:rPr>
              <w:lastRenderedPageBreak/>
              <w:t xml:space="preserve">La TRM corresponde al promedio ponderado por monto de las operaciones de compra y venta de dólares de los Estados Unidos de América a cambio de moneda legal colombiana, pactadas para cumplimiento en ambas monedas el mismo día de su negociación, efectuadas por los Intermediarios del Mercado Cambiario -IMC dentro del horario que establezca el Banco de la República mediante reglamentación general. La TRM es calculada con base en las operaciones de dólares realizadas por los IMC que efectúan con las demás entidades vigiladas por la SFC, el BR o el Ministerio de Hacienda y Crédito Público, pactadas para cumplimiento en ambas monedas el mismo día de su negociación, entre las 7:30 a.m. y la 1:00 </w:t>
            </w:r>
            <w:proofErr w:type="spellStart"/>
            <w:r w:rsidRPr="00987BC6">
              <w:rPr>
                <w:rFonts w:ascii="Arial Narrow" w:hAnsi="Arial Narrow" w:cs="Arial"/>
                <w:sz w:val="22"/>
                <w:szCs w:val="22"/>
              </w:rPr>
              <w:t>p.m</w:t>
            </w:r>
            <w:proofErr w:type="spellEnd"/>
            <w:r w:rsidRPr="00987BC6">
              <w:rPr>
                <w:rFonts w:ascii="Arial Narrow" w:hAnsi="Arial Narrow" w:cs="Arial"/>
                <w:sz w:val="22"/>
                <w:szCs w:val="22"/>
              </w:rPr>
              <w:t xml:space="preserve"> y que cumplen con todas demás las condiciones establecidas por el Banco de la República.</w:t>
            </w:r>
          </w:p>
          <w:p w14:paraId="67A53FA3" w14:textId="77777777" w:rsidR="00DC4E58" w:rsidRPr="00987BC6" w:rsidRDefault="00DC4E58" w:rsidP="007527CC">
            <w:pPr>
              <w:jc w:val="both"/>
              <w:rPr>
                <w:rFonts w:ascii="Arial Narrow" w:hAnsi="Arial Narrow" w:cs="Arial"/>
                <w:sz w:val="22"/>
                <w:szCs w:val="22"/>
              </w:rPr>
            </w:pPr>
          </w:p>
          <w:p w14:paraId="3BD7D28A" w14:textId="5877AB9F" w:rsidR="00C55107" w:rsidRPr="00987BC6" w:rsidRDefault="00C55107" w:rsidP="007527CC">
            <w:pPr>
              <w:jc w:val="both"/>
              <w:rPr>
                <w:rFonts w:ascii="Arial Narrow" w:hAnsi="Arial Narrow" w:cs="Arial"/>
                <w:sz w:val="22"/>
                <w:szCs w:val="22"/>
              </w:rPr>
            </w:pPr>
            <w:r w:rsidRPr="00987BC6">
              <w:rPr>
                <w:rFonts w:ascii="Arial Narrow" w:hAnsi="Arial Narrow" w:cs="Arial"/>
                <w:sz w:val="22"/>
                <w:szCs w:val="22"/>
              </w:rPr>
              <w:t>La TRM se utiliza como referencia para las transacciones en moneda extranjera y es actualizada diariamente por el Banco de la República de Colombia. La TRM afecta el comercio internacional de varias maneras. En el costo de las importaciones y exportaciones.</w:t>
            </w:r>
          </w:p>
          <w:p w14:paraId="046258C0" w14:textId="77777777" w:rsidR="00C55107" w:rsidRDefault="00C55107" w:rsidP="007527CC">
            <w:pPr>
              <w:jc w:val="both"/>
              <w:rPr>
                <w:rFonts w:ascii="Arial Narrow" w:hAnsi="Arial Narrow" w:cs="Arial"/>
                <w:sz w:val="22"/>
                <w:szCs w:val="22"/>
              </w:rPr>
            </w:pPr>
          </w:p>
          <w:p w14:paraId="5A7A191D" w14:textId="3F0D4561" w:rsidR="002C4279" w:rsidRDefault="002C4279" w:rsidP="007527CC">
            <w:pPr>
              <w:jc w:val="both"/>
              <w:rPr>
                <w:rFonts w:ascii="Arial Narrow" w:hAnsi="Arial Narrow" w:cs="Arial"/>
                <w:b/>
                <w:bCs/>
                <w:sz w:val="24"/>
                <w:szCs w:val="24"/>
              </w:rPr>
            </w:pPr>
            <w:r w:rsidRPr="002C4279">
              <w:rPr>
                <w:rFonts w:ascii="Arial Narrow" w:hAnsi="Arial Narrow" w:cs="Arial"/>
                <w:b/>
                <w:bCs/>
                <w:sz w:val="24"/>
                <w:szCs w:val="24"/>
              </w:rPr>
              <w:t xml:space="preserve">Servicio de </w:t>
            </w:r>
            <w:proofErr w:type="spellStart"/>
            <w:r w:rsidRPr="002C4279">
              <w:rPr>
                <w:rFonts w:ascii="Arial Narrow" w:hAnsi="Arial Narrow" w:cs="Arial"/>
                <w:b/>
                <w:bCs/>
                <w:sz w:val="24"/>
                <w:szCs w:val="24"/>
              </w:rPr>
              <w:t>Chatbot</w:t>
            </w:r>
            <w:proofErr w:type="spellEnd"/>
          </w:p>
          <w:p w14:paraId="06919A56" w14:textId="77777777" w:rsidR="002C4279" w:rsidRPr="002C4279" w:rsidRDefault="002C4279" w:rsidP="007527CC">
            <w:pPr>
              <w:jc w:val="both"/>
              <w:rPr>
                <w:rFonts w:ascii="Arial Narrow" w:hAnsi="Arial Narrow" w:cs="Arial"/>
                <w:b/>
                <w:bCs/>
                <w:sz w:val="24"/>
                <w:szCs w:val="24"/>
              </w:rPr>
            </w:pPr>
          </w:p>
          <w:p w14:paraId="134024D3" w14:textId="77777777" w:rsidR="002C4279" w:rsidRDefault="002C4279" w:rsidP="002C4279">
            <w:pPr>
              <w:pStyle w:val="Prrafodelista"/>
              <w:ind w:left="0"/>
              <w:rPr>
                <w:rFonts w:ascii="Arial Narrow" w:hAnsi="Arial Narrow"/>
                <w:sz w:val="20"/>
              </w:rPr>
            </w:pPr>
            <w:r>
              <w:rPr>
                <w:rFonts w:ascii="Arial Narrow" w:hAnsi="Arial Narrow"/>
                <w:sz w:val="20"/>
              </w:rPr>
              <w:t xml:space="preserve">Según MinTIC, SaaS (Software as a </w:t>
            </w:r>
            <w:proofErr w:type="spellStart"/>
            <w:r>
              <w:rPr>
                <w:rFonts w:ascii="Arial Narrow" w:hAnsi="Arial Narrow"/>
                <w:sz w:val="20"/>
              </w:rPr>
              <w:t>Service</w:t>
            </w:r>
            <w:proofErr w:type="spellEnd"/>
            <w:r>
              <w:rPr>
                <w:rFonts w:ascii="Arial Narrow" w:hAnsi="Arial Narrow"/>
                <w:sz w:val="20"/>
              </w:rPr>
              <w:t>, por su sigla en inglés), h</w:t>
            </w:r>
            <w:r w:rsidRPr="00C570BE">
              <w:rPr>
                <w:rFonts w:ascii="Arial Narrow" w:hAnsi="Arial Narrow"/>
                <w:sz w:val="20"/>
              </w:rPr>
              <w:t>ace referencia a la venta de software por el uso que le da el cliente, dándole acceso al software, a los datos y a la infraestructura por una tarifa periódica. Esto cambia el paradigma de vender el software por licencias en el cual se debe comprar el software, la infraestructura y realizar la implementación y mantenimiento de esta plataforma. En el modelo S</w:t>
            </w:r>
            <w:r>
              <w:rPr>
                <w:rFonts w:ascii="Arial Narrow" w:hAnsi="Arial Narrow"/>
                <w:sz w:val="20"/>
              </w:rPr>
              <w:t>aa</w:t>
            </w:r>
            <w:r w:rsidRPr="00C570BE">
              <w:rPr>
                <w:rFonts w:ascii="Arial Narrow" w:hAnsi="Arial Narrow"/>
                <w:sz w:val="20"/>
              </w:rPr>
              <w:t>S estas actividades las realiza el proveedor y se transfieren al cliente en el valor del servicio.</w:t>
            </w:r>
          </w:p>
          <w:p w14:paraId="1ED16395" w14:textId="77777777" w:rsidR="002C4279" w:rsidRDefault="002C4279" w:rsidP="002C4279">
            <w:pPr>
              <w:pStyle w:val="Prrafodelista"/>
              <w:ind w:left="0"/>
              <w:rPr>
                <w:rFonts w:ascii="Arial Narrow" w:hAnsi="Arial Narrow"/>
                <w:sz w:val="20"/>
              </w:rPr>
            </w:pPr>
          </w:p>
          <w:p w14:paraId="61E6160E" w14:textId="77777777" w:rsidR="002C4279" w:rsidRPr="00C570BE" w:rsidRDefault="002C4279" w:rsidP="002C4279">
            <w:pPr>
              <w:pStyle w:val="Prrafodelista"/>
              <w:ind w:left="0"/>
              <w:rPr>
                <w:rFonts w:ascii="Arial Narrow" w:hAnsi="Arial Narrow"/>
                <w:sz w:val="20"/>
              </w:rPr>
            </w:pPr>
            <w:r w:rsidRPr="00C570BE">
              <w:rPr>
                <w:rFonts w:ascii="Arial Narrow" w:hAnsi="Arial Narrow"/>
                <w:sz w:val="20"/>
              </w:rPr>
              <w:t xml:space="preserve">Este modelo se aplica a una amplia variedad de sectores y puede beneficiar a diversas industrias. Algunos de los sectores en los que </w:t>
            </w:r>
            <w:r>
              <w:rPr>
                <w:rFonts w:ascii="Arial Narrow" w:hAnsi="Arial Narrow"/>
                <w:sz w:val="20"/>
              </w:rPr>
              <w:t xml:space="preserve">se </w:t>
            </w:r>
            <w:proofErr w:type="spellStart"/>
            <w:r>
              <w:rPr>
                <w:rFonts w:ascii="Arial Narrow" w:hAnsi="Arial Narrow"/>
                <w:sz w:val="20"/>
              </w:rPr>
              <w:t>utilia</w:t>
            </w:r>
            <w:proofErr w:type="spellEnd"/>
            <w:r w:rsidRPr="00C570BE">
              <w:rPr>
                <w:rFonts w:ascii="Arial Narrow" w:hAnsi="Arial Narrow"/>
                <w:sz w:val="20"/>
              </w:rPr>
              <w:t xml:space="preserve"> el modelo SaaS incluyen:</w:t>
            </w:r>
          </w:p>
          <w:p w14:paraId="52E90980" w14:textId="77777777" w:rsidR="002C4279" w:rsidRPr="00C570BE" w:rsidRDefault="002C4279" w:rsidP="002C4279">
            <w:pPr>
              <w:pStyle w:val="Prrafodelista"/>
              <w:ind w:left="0"/>
              <w:rPr>
                <w:rFonts w:ascii="Arial Narrow" w:hAnsi="Arial Narrow"/>
                <w:sz w:val="20"/>
              </w:rPr>
            </w:pPr>
          </w:p>
          <w:p w14:paraId="511E5B5A" w14:textId="77777777" w:rsidR="002C4279" w:rsidRPr="00C570BE" w:rsidRDefault="002C4279" w:rsidP="002C4279">
            <w:pPr>
              <w:pStyle w:val="Prrafodelista"/>
              <w:numPr>
                <w:ilvl w:val="0"/>
                <w:numId w:val="57"/>
              </w:numPr>
              <w:ind w:left="452"/>
              <w:rPr>
                <w:rFonts w:ascii="Arial Narrow" w:hAnsi="Arial Narrow"/>
                <w:sz w:val="20"/>
              </w:rPr>
            </w:pPr>
            <w:r w:rsidRPr="00C570BE">
              <w:rPr>
                <w:rFonts w:ascii="Arial Narrow" w:hAnsi="Arial Narrow"/>
                <w:sz w:val="20"/>
              </w:rPr>
              <w:t>Empresas de tecnología: Muchas empresas de tecnología ofrecen servicios basados en SaaS, como plataformas de gestión de proyectos, herramientas de colaboración, sistemas de gestión de relaciones con los clientes (CRM) y soluciones de recursos humanos.</w:t>
            </w:r>
          </w:p>
          <w:p w14:paraId="14A35C19" w14:textId="77777777" w:rsidR="002C4279" w:rsidRPr="00C570BE" w:rsidRDefault="002C4279" w:rsidP="002C4279">
            <w:pPr>
              <w:pStyle w:val="Prrafodelista"/>
              <w:numPr>
                <w:ilvl w:val="0"/>
                <w:numId w:val="57"/>
              </w:numPr>
              <w:ind w:left="452"/>
              <w:rPr>
                <w:rFonts w:ascii="Arial Narrow" w:hAnsi="Arial Narrow"/>
                <w:sz w:val="20"/>
              </w:rPr>
            </w:pPr>
            <w:r w:rsidRPr="00C570BE">
              <w:rPr>
                <w:rFonts w:ascii="Arial Narrow" w:hAnsi="Arial Narrow"/>
                <w:sz w:val="20"/>
              </w:rPr>
              <w:t>Educación: Las instituciones educativas pueden utilizar el modelo SaaS para proporcionar servicios en línea a estudiantes y profesores, como sistemas de gestión del aprendizaje (LMS) y herramientas de colaboración para el aprendizaje en línea.</w:t>
            </w:r>
          </w:p>
          <w:p w14:paraId="5A10DABC" w14:textId="77777777" w:rsidR="002C4279" w:rsidRPr="00C570BE" w:rsidRDefault="002C4279" w:rsidP="002C4279">
            <w:pPr>
              <w:pStyle w:val="Prrafodelista"/>
              <w:numPr>
                <w:ilvl w:val="0"/>
                <w:numId w:val="57"/>
              </w:numPr>
              <w:ind w:left="452"/>
              <w:rPr>
                <w:rFonts w:ascii="Arial Narrow" w:hAnsi="Arial Narrow"/>
                <w:sz w:val="20"/>
              </w:rPr>
            </w:pPr>
            <w:r w:rsidRPr="00C570BE">
              <w:rPr>
                <w:rFonts w:ascii="Arial Narrow" w:hAnsi="Arial Narrow"/>
                <w:sz w:val="20"/>
              </w:rPr>
              <w:t>Salud: En el sector de la salud, el SaaS se utiliza para proporcionar soluciones de gestión de registros médicos electrónicos (EMR), software de programación de citas, sistemas de facturación y otras aplicaciones relacionadas con la atención médica.</w:t>
            </w:r>
          </w:p>
          <w:p w14:paraId="53A44C37" w14:textId="77777777" w:rsidR="002C4279" w:rsidRPr="00C570BE" w:rsidRDefault="002C4279" w:rsidP="002C4279">
            <w:pPr>
              <w:pStyle w:val="Prrafodelista"/>
              <w:numPr>
                <w:ilvl w:val="0"/>
                <w:numId w:val="57"/>
              </w:numPr>
              <w:ind w:left="452"/>
              <w:rPr>
                <w:rFonts w:ascii="Arial Narrow" w:hAnsi="Arial Narrow"/>
                <w:sz w:val="20"/>
              </w:rPr>
            </w:pPr>
            <w:r w:rsidRPr="00C570BE">
              <w:rPr>
                <w:rFonts w:ascii="Arial Narrow" w:hAnsi="Arial Narrow"/>
                <w:sz w:val="20"/>
              </w:rPr>
              <w:t>Finanzas: El SaaS es ampliamente utilizado en el sector financiero para aplicaciones de contabilidad, gestión financiera, procesamiento de pagos, servicios de nómina y análisis financiero.</w:t>
            </w:r>
          </w:p>
          <w:p w14:paraId="610CC5BA" w14:textId="77777777" w:rsidR="002C4279" w:rsidRPr="00C570BE" w:rsidRDefault="002C4279" w:rsidP="002C4279">
            <w:pPr>
              <w:pStyle w:val="Prrafodelista"/>
              <w:numPr>
                <w:ilvl w:val="0"/>
                <w:numId w:val="57"/>
              </w:numPr>
              <w:ind w:left="452"/>
              <w:rPr>
                <w:rFonts w:ascii="Arial Narrow" w:hAnsi="Arial Narrow"/>
                <w:sz w:val="20"/>
              </w:rPr>
            </w:pPr>
            <w:r w:rsidRPr="00C570BE">
              <w:rPr>
                <w:rFonts w:ascii="Arial Narrow" w:hAnsi="Arial Narrow"/>
                <w:sz w:val="20"/>
              </w:rPr>
              <w:t>Recursos humanos: Las soluciones basadas en SaaS para la gestión de recursos humanos ofrecen funcionalidades como reclutamiento y contratación de personal, gestión del rendimiento, seguimiento del tiempo y asistencia, y gestión de beneficios para empleados.</w:t>
            </w:r>
          </w:p>
          <w:p w14:paraId="420A520D" w14:textId="77777777" w:rsidR="002C4279" w:rsidRPr="00C570BE" w:rsidRDefault="002C4279" w:rsidP="002C4279">
            <w:pPr>
              <w:pStyle w:val="Prrafodelista"/>
              <w:numPr>
                <w:ilvl w:val="0"/>
                <w:numId w:val="57"/>
              </w:numPr>
              <w:ind w:left="452"/>
              <w:rPr>
                <w:rFonts w:ascii="Arial Narrow" w:hAnsi="Arial Narrow"/>
                <w:sz w:val="20"/>
              </w:rPr>
            </w:pPr>
            <w:r w:rsidRPr="00C570BE">
              <w:rPr>
                <w:rFonts w:ascii="Arial Narrow" w:hAnsi="Arial Narrow"/>
                <w:sz w:val="20"/>
              </w:rPr>
              <w:t>Marketing y ventas: El SaaS se utiliza en el ámbito del marketing y las ventas para aplicaciones de automatización de marketing, gestión de relaciones con los clientes (CRM), análisis de datos, herramientas de email marketing y gestión de redes sociales.</w:t>
            </w:r>
          </w:p>
          <w:p w14:paraId="20FAA2A1" w14:textId="77777777" w:rsidR="002C4279" w:rsidRDefault="002C4279" w:rsidP="002C4279">
            <w:pPr>
              <w:pStyle w:val="Prrafodelista"/>
              <w:numPr>
                <w:ilvl w:val="0"/>
                <w:numId w:val="57"/>
              </w:numPr>
              <w:ind w:left="452"/>
              <w:rPr>
                <w:rFonts w:ascii="Arial Narrow" w:hAnsi="Arial Narrow"/>
                <w:sz w:val="20"/>
              </w:rPr>
            </w:pPr>
            <w:r w:rsidRPr="00C570BE">
              <w:rPr>
                <w:rFonts w:ascii="Arial Narrow" w:hAnsi="Arial Narrow"/>
                <w:sz w:val="20"/>
              </w:rPr>
              <w:t>Logística y cadena de suministro: En el sector de la logística y la cadena de suministro, el SaaS se utiliza para optimizar la gestión de inventario, seguimiento de envíos, gestión de almacenes y rutas de distribución, entre otros aspectos.</w:t>
            </w:r>
          </w:p>
          <w:p w14:paraId="4A3DAF2A" w14:textId="77777777" w:rsidR="002C4279" w:rsidRDefault="002C4279" w:rsidP="002C4279">
            <w:pPr>
              <w:pStyle w:val="Prrafodelista"/>
              <w:ind w:left="452"/>
              <w:rPr>
                <w:rFonts w:ascii="Arial Narrow" w:hAnsi="Arial Narrow"/>
                <w:sz w:val="20"/>
              </w:rPr>
            </w:pPr>
          </w:p>
          <w:p w14:paraId="3B75AC55" w14:textId="77777777" w:rsidR="002C4279" w:rsidRPr="00EC5845" w:rsidRDefault="002C4279" w:rsidP="002C4279">
            <w:pPr>
              <w:pStyle w:val="Prrafodelista"/>
              <w:ind w:left="0"/>
              <w:rPr>
                <w:rFonts w:ascii="Arial Narrow" w:hAnsi="Arial Narrow"/>
                <w:sz w:val="20"/>
              </w:rPr>
            </w:pPr>
            <w:r>
              <w:rPr>
                <w:rFonts w:ascii="Arial Narrow" w:hAnsi="Arial Narrow"/>
                <w:sz w:val="20"/>
              </w:rPr>
              <w:t xml:space="preserve">Uno de los servicios que se ofrece bajo modalidad SaaS es el </w:t>
            </w:r>
            <w:proofErr w:type="spellStart"/>
            <w:r>
              <w:rPr>
                <w:rFonts w:ascii="Arial Narrow" w:hAnsi="Arial Narrow"/>
                <w:sz w:val="20"/>
              </w:rPr>
              <w:t>chatbot</w:t>
            </w:r>
            <w:proofErr w:type="spellEnd"/>
            <w:r>
              <w:rPr>
                <w:rFonts w:ascii="Arial Narrow" w:hAnsi="Arial Narrow"/>
                <w:sz w:val="20"/>
              </w:rPr>
              <w:t>,</w:t>
            </w:r>
            <w:r w:rsidRPr="00EC5845">
              <w:rPr>
                <w:rFonts w:ascii="Arial Narrow" w:hAnsi="Arial Narrow"/>
                <w:sz w:val="20"/>
              </w:rPr>
              <w:t xml:space="preserve"> lo que permite a las empresas implementar y utilizar </w:t>
            </w:r>
            <w:r>
              <w:rPr>
                <w:rFonts w:ascii="Arial Narrow" w:hAnsi="Arial Narrow"/>
                <w:sz w:val="20"/>
              </w:rPr>
              <w:t xml:space="preserve">esta herramienta </w:t>
            </w:r>
            <w:r w:rsidRPr="00EC5845">
              <w:rPr>
                <w:rFonts w:ascii="Arial Narrow" w:hAnsi="Arial Narrow"/>
                <w:sz w:val="20"/>
              </w:rPr>
              <w:t>sin tener que preocuparse por la infraestructura subyacente y el mantenimiento del software.</w:t>
            </w:r>
          </w:p>
          <w:p w14:paraId="2C611D0F" w14:textId="77777777" w:rsidR="002C4279" w:rsidRPr="00EC5845" w:rsidRDefault="002C4279" w:rsidP="002C4279">
            <w:pPr>
              <w:pStyle w:val="Prrafodelista"/>
              <w:ind w:left="0"/>
              <w:rPr>
                <w:rFonts w:ascii="Arial Narrow" w:hAnsi="Arial Narrow"/>
                <w:sz w:val="20"/>
              </w:rPr>
            </w:pPr>
          </w:p>
          <w:p w14:paraId="24A49CAC" w14:textId="77777777" w:rsidR="002C4279" w:rsidRPr="00EC5845" w:rsidRDefault="002C4279" w:rsidP="002C4279">
            <w:pPr>
              <w:pStyle w:val="Prrafodelista"/>
              <w:ind w:left="0"/>
              <w:rPr>
                <w:rFonts w:ascii="Arial Narrow" w:hAnsi="Arial Narrow"/>
                <w:sz w:val="20"/>
              </w:rPr>
            </w:pPr>
            <w:r w:rsidRPr="00EC5845">
              <w:rPr>
                <w:rFonts w:ascii="Arial Narrow" w:hAnsi="Arial Narrow"/>
                <w:sz w:val="20"/>
              </w:rPr>
              <w:t xml:space="preserve">Mediante el modelo SaaS, los proveedores de </w:t>
            </w:r>
            <w:proofErr w:type="spellStart"/>
            <w:r w:rsidRPr="00EC5845">
              <w:rPr>
                <w:rFonts w:ascii="Arial Narrow" w:hAnsi="Arial Narrow"/>
                <w:sz w:val="20"/>
              </w:rPr>
              <w:t>chatbot</w:t>
            </w:r>
            <w:proofErr w:type="spellEnd"/>
            <w:r w:rsidRPr="00EC5845">
              <w:rPr>
                <w:rFonts w:ascii="Arial Narrow" w:hAnsi="Arial Narrow"/>
                <w:sz w:val="20"/>
              </w:rPr>
              <w:t xml:space="preserve"> ofrecen acceso a su plataforma a través de Internet. Los clientes pueden acceder al servicio </w:t>
            </w:r>
            <w:r>
              <w:rPr>
                <w:rFonts w:ascii="Arial Narrow" w:hAnsi="Arial Narrow"/>
                <w:sz w:val="20"/>
              </w:rPr>
              <w:t>mediante</w:t>
            </w:r>
            <w:r w:rsidRPr="00EC5845">
              <w:rPr>
                <w:rFonts w:ascii="Arial Narrow" w:hAnsi="Arial Narrow"/>
                <w:sz w:val="20"/>
              </w:rPr>
              <w:t xml:space="preserve"> un navegador web o una interfaz de programación de aplicaciones (API). No es necesario instalar o mantener el software en los servidores locales, ya que todo el procesamiento y almacenamiento se lleva a cabo en los servidores del proveedor de </w:t>
            </w:r>
            <w:proofErr w:type="spellStart"/>
            <w:r w:rsidRPr="00EC5845">
              <w:rPr>
                <w:rFonts w:ascii="Arial Narrow" w:hAnsi="Arial Narrow"/>
                <w:sz w:val="20"/>
              </w:rPr>
              <w:t>chatbot</w:t>
            </w:r>
            <w:proofErr w:type="spellEnd"/>
            <w:r w:rsidRPr="00EC5845">
              <w:rPr>
                <w:rFonts w:ascii="Arial Narrow" w:hAnsi="Arial Narrow"/>
                <w:sz w:val="20"/>
              </w:rPr>
              <w:t>.</w:t>
            </w:r>
          </w:p>
          <w:p w14:paraId="5A1B2C41" w14:textId="77777777" w:rsidR="002C4279" w:rsidRPr="00EC5845" w:rsidRDefault="002C4279" w:rsidP="002C4279">
            <w:pPr>
              <w:pStyle w:val="Prrafodelista"/>
              <w:ind w:left="0"/>
              <w:rPr>
                <w:rFonts w:ascii="Arial Narrow" w:hAnsi="Arial Narrow"/>
                <w:sz w:val="20"/>
              </w:rPr>
            </w:pPr>
          </w:p>
          <w:p w14:paraId="5F7D952D" w14:textId="77777777" w:rsidR="002C4279" w:rsidRDefault="002C4279" w:rsidP="002C4279">
            <w:pPr>
              <w:pStyle w:val="Prrafodelista"/>
              <w:ind w:left="0"/>
              <w:rPr>
                <w:rFonts w:ascii="Arial Narrow" w:hAnsi="Arial Narrow"/>
                <w:sz w:val="20"/>
              </w:rPr>
            </w:pPr>
            <w:r>
              <w:rPr>
                <w:rFonts w:ascii="Arial Narrow" w:hAnsi="Arial Narrow"/>
                <w:sz w:val="20"/>
              </w:rPr>
              <w:t>Utilizar el servicio de</w:t>
            </w:r>
            <w:r w:rsidRPr="00EC5845">
              <w:rPr>
                <w:rFonts w:ascii="Arial Narrow" w:hAnsi="Arial Narrow"/>
                <w:sz w:val="20"/>
              </w:rPr>
              <w:t xml:space="preserve"> </w:t>
            </w:r>
            <w:proofErr w:type="spellStart"/>
            <w:r w:rsidRPr="00EC5845">
              <w:rPr>
                <w:rFonts w:ascii="Arial Narrow" w:hAnsi="Arial Narrow"/>
                <w:sz w:val="20"/>
              </w:rPr>
              <w:t>chatbot</w:t>
            </w:r>
            <w:proofErr w:type="spellEnd"/>
            <w:r w:rsidRPr="00EC5845">
              <w:rPr>
                <w:rFonts w:ascii="Arial Narrow" w:hAnsi="Arial Narrow"/>
                <w:sz w:val="20"/>
              </w:rPr>
              <w:t xml:space="preserve"> </w:t>
            </w:r>
            <w:r>
              <w:rPr>
                <w:rFonts w:ascii="Arial Narrow" w:hAnsi="Arial Narrow"/>
                <w:sz w:val="20"/>
              </w:rPr>
              <w:t>en modalidad SaaS ofrece los siguientes beneficios:</w:t>
            </w:r>
          </w:p>
          <w:p w14:paraId="6FD0B7D6" w14:textId="77777777" w:rsidR="002C4279" w:rsidRPr="00600E19" w:rsidRDefault="002C4279" w:rsidP="002C4279">
            <w:pPr>
              <w:pStyle w:val="Prrafodelista"/>
              <w:numPr>
                <w:ilvl w:val="0"/>
                <w:numId w:val="58"/>
              </w:numPr>
              <w:rPr>
                <w:rFonts w:ascii="Arial Narrow" w:hAnsi="Arial Narrow"/>
                <w:sz w:val="20"/>
                <w:lang w:val="es-CO"/>
              </w:rPr>
            </w:pPr>
            <w:r w:rsidRPr="00600E19">
              <w:rPr>
                <w:rFonts w:ascii="Arial Narrow" w:hAnsi="Arial Narrow"/>
                <w:b/>
                <w:bCs/>
                <w:sz w:val="20"/>
                <w:lang w:val="es-CO"/>
              </w:rPr>
              <w:t>Costo inicial reducido:</w:t>
            </w:r>
            <w:r w:rsidRPr="00600E19">
              <w:rPr>
                <w:rFonts w:ascii="Arial Narrow" w:hAnsi="Arial Narrow"/>
                <w:sz w:val="20"/>
                <w:lang w:val="es-CO"/>
              </w:rPr>
              <w:t xml:space="preserve"> No </w:t>
            </w:r>
            <w:r>
              <w:rPr>
                <w:rFonts w:ascii="Arial Narrow" w:hAnsi="Arial Narrow"/>
                <w:sz w:val="20"/>
                <w:lang w:val="es-CO"/>
              </w:rPr>
              <w:t xml:space="preserve">se </w:t>
            </w:r>
            <w:r w:rsidRPr="00600E19">
              <w:rPr>
                <w:rFonts w:ascii="Arial Narrow" w:hAnsi="Arial Narrow"/>
                <w:sz w:val="20"/>
                <w:lang w:val="es-CO"/>
              </w:rPr>
              <w:t xml:space="preserve">necesita invertir en la infraestructura de servidores ni en licencias de software costosas. Solo </w:t>
            </w:r>
            <w:r>
              <w:rPr>
                <w:rFonts w:ascii="Arial Narrow" w:hAnsi="Arial Narrow"/>
                <w:sz w:val="20"/>
                <w:lang w:val="es-CO"/>
              </w:rPr>
              <w:t xml:space="preserve">se </w:t>
            </w:r>
            <w:r w:rsidRPr="00600E19">
              <w:rPr>
                <w:rFonts w:ascii="Arial Narrow" w:hAnsi="Arial Narrow"/>
                <w:sz w:val="20"/>
                <w:lang w:val="es-CO"/>
              </w:rPr>
              <w:t>paga una suscripción periódica, lo que reduce los costos iniciales.</w:t>
            </w:r>
          </w:p>
          <w:p w14:paraId="35297A70" w14:textId="77777777" w:rsidR="002C4279" w:rsidRPr="00600E19" w:rsidRDefault="002C4279" w:rsidP="002C4279">
            <w:pPr>
              <w:pStyle w:val="Prrafodelista"/>
              <w:numPr>
                <w:ilvl w:val="0"/>
                <w:numId w:val="58"/>
              </w:numPr>
              <w:rPr>
                <w:rFonts w:ascii="Arial Narrow" w:hAnsi="Arial Narrow"/>
                <w:sz w:val="20"/>
                <w:lang w:val="es-CO"/>
              </w:rPr>
            </w:pPr>
            <w:r w:rsidRPr="00600E19">
              <w:rPr>
                <w:rFonts w:ascii="Arial Narrow" w:hAnsi="Arial Narrow"/>
                <w:b/>
                <w:bCs/>
                <w:sz w:val="20"/>
                <w:lang w:val="es-CO"/>
              </w:rPr>
              <w:t>Escalabilidad:</w:t>
            </w:r>
            <w:r w:rsidRPr="00600E19">
              <w:rPr>
                <w:rFonts w:ascii="Arial Narrow" w:hAnsi="Arial Narrow"/>
                <w:sz w:val="20"/>
                <w:lang w:val="es-CO"/>
              </w:rPr>
              <w:t xml:space="preserve"> Los proveedores de servicios SaaS suelen ofrecer planes flexibles que permiten escalar </w:t>
            </w:r>
            <w:r>
              <w:rPr>
                <w:rFonts w:ascii="Arial Narrow" w:hAnsi="Arial Narrow"/>
                <w:sz w:val="20"/>
                <w:lang w:val="es-CO"/>
              </w:rPr>
              <w:t>s</w:t>
            </w:r>
            <w:r w:rsidRPr="00600E19">
              <w:rPr>
                <w:rFonts w:ascii="Arial Narrow" w:hAnsi="Arial Narrow"/>
                <w:sz w:val="20"/>
                <w:lang w:val="es-CO"/>
              </w:rPr>
              <w:t xml:space="preserve">u uso según </w:t>
            </w:r>
            <w:r>
              <w:rPr>
                <w:rFonts w:ascii="Arial Narrow" w:hAnsi="Arial Narrow"/>
                <w:sz w:val="20"/>
                <w:lang w:val="es-CO"/>
              </w:rPr>
              <w:t xml:space="preserve">las </w:t>
            </w:r>
            <w:r w:rsidRPr="00600E19">
              <w:rPr>
                <w:rFonts w:ascii="Arial Narrow" w:hAnsi="Arial Narrow"/>
                <w:sz w:val="20"/>
                <w:lang w:val="es-CO"/>
              </w:rPr>
              <w:t>necesidades</w:t>
            </w:r>
            <w:r>
              <w:rPr>
                <w:rFonts w:ascii="Arial Narrow" w:hAnsi="Arial Narrow"/>
                <w:sz w:val="20"/>
                <w:lang w:val="es-CO"/>
              </w:rPr>
              <w:t xml:space="preserve"> particulares</w:t>
            </w:r>
            <w:r w:rsidRPr="00600E19">
              <w:rPr>
                <w:rFonts w:ascii="Arial Narrow" w:hAnsi="Arial Narrow"/>
                <w:sz w:val="20"/>
                <w:lang w:val="es-CO"/>
              </w:rPr>
              <w:t xml:space="preserve">. </w:t>
            </w:r>
            <w:r>
              <w:rPr>
                <w:rFonts w:ascii="Arial Narrow" w:hAnsi="Arial Narrow"/>
                <w:sz w:val="20"/>
                <w:lang w:val="es-CO"/>
              </w:rPr>
              <w:t>Se p</w:t>
            </w:r>
            <w:r w:rsidRPr="00600E19">
              <w:rPr>
                <w:rFonts w:ascii="Arial Narrow" w:hAnsi="Arial Narrow"/>
                <w:sz w:val="20"/>
                <w:lang w:val="es-CO"/>
              </w:rPr>
              <w:t xml:space="preserve">uede aumentar o disminuir </w:t>
            </w:r>
            <w:r>
              <w:rPr>
                <w:rFonts w:ascii="Arial Narrow" w:hAnsi="Arial Narrow"/>
                <w:sz w:val="20"/>
                <w:lang w:val="es-CO"/>
              </w:rPr>
              <w:t>la</w:t>
            </w:r>
            <w:r w:rsidRPr="00600E19">
              <w:rPr>
                <w:rFonts w:ascii="Arial Narrow" w:hAnsi="Arial Narrow"/>
                <w:sz w:val="20"/>
                <w:lang w:val="es-CO"/>
              </w:rPr>
              <w:t xml:space="preserve"> suscripción según el volumen de interacciones que </w:t>
            </w:r>
            <w:r>
              <w:rPr>
                <w:rFonts w:ascii="Arial Narrow" w:hAnsi="Arial Narrow"/>
                <w:sz w:val="20"/>
                <w:lang w:val="es-CO"/>
              </w:rPr>
              <w:t xml:space="preserve">se </w:t>
            </w:r>
            <w:r w:rsidRPr="00600E19">
              <w:rPr>
                <w:rFonts w:ascii="Arial Narrow" w:hAnsi="Arial Narrow"/>
                <w:sz w:val="20"/>
                <w:lang w:val="es-CO"/>
              </w:rPr>
              <w:t>esper</w:t>
            </w:r>
            <w:r>
              <w:rPr>
                <w:rFonts w:ascii="Arial Narrow" w:hAnsi="Arial Narrow"/>
                <w:sz w:val="20"/>
                <w:lang w:val="es-CO"/>
              </w:rPr>
              <w:t>a tener</w:t>
            </w:r>
            <w:r w:rsidRPr="00600E19">
              <w:rPr>
                <w:rFonts w:ascii="Arial Narrow" w:hAnsi="Arial Narrow"/>
                <w:sz w:val="20"/>
                <w:lang w:val="es-CO"/>
              </w:rPr>
              <w:t xml:space="preserve"> de</w:t>
            </w:r>
            <w:r>
              <w:rPr>
                <w:rFonts w:ascii="Arial Narrow" w:hAnsi="Arial Narrow"/>
                <w:sz w:val="20"/>
                <w:lang w:val="es-CO"/>
              </w:rPr>
              <w:t>l</w:t>
            </w:r>
            <w:r w:rsidRPr="00600E19">
              <w:rPr>
                <w:rFonts w:ascii="Arial Narrow" w:hAnsi="Arial Narrow"/>
                <w:sz w:val="20"/>
                <w:lang w:val="es-CO"/>
              </w:rPr>
              <w:t xml:space="preserve"> </w:t>
            </w:r>
            <w:proofErr w:type="spellStart"/>
            <w:r w:rsidRPr="00600E19">
              <w:rPr>
                <w:rFonts w:ascii="Arial Narrow" w:hAnsi="Arial Narrow"/>
                <w:sz w:val="20"/>
                <w:lang w:val="es-CO"/>
              </w:rPr>
              <w:t>chatbot</w:t>
            </w:r>
            <w:proofErr w:type="spellEnd"/>
            <w:r w:rsidRPr="00600E19">
              <w:rPr>
                <w:rFonts w:ascii="Arial Narrow" w:hAnsi="Arial Narrow"/>
                <w:sz w:val="20"/>
                <w:lang w:val="es-CO"/>
              </w:rPr>
              <w:t>.</w:t>
            </w:r>
          </w:p>
          <w:p w14:paraId="134AF188" w14:textId="77777777" w:rsidR="002C4279" w:rsidRPr="00600E19" w:rsidRDefault="002C4279" w:rsidP="002C4279">
            <w:pPr>
              <w:pStyle w:val="Prrafodelista"/>
              <w:numPr>
                <w:ilvl w:val="0"/>
                <w:numId w:val="58"/>
              </w:numPr>
              <w:rPr>
                <w:rFonts w:ascii="Arial Narrow" w:hAnsi="Arial Narrow"/>
                <w:sz w:val="20"/>
                <w:lang w:val="es-CO"/>
              </w:rPr>
            </w:pPr>
            <w:r w:rsidRPr="00600E19">
              <w:rPr>
                <w:rFonts w:ascii="Arial Narrow" w:hAnsi="Arial Narrow"/>
                <w:b/>
                <w:bCs/>
                <w:sz w:val="20"/>
                <w:lang w:val="es-CO"/>
              </w:rPr>
              <w:lastRenderedPageBreak/>
              <w:t>Actualizaciones automáticas:</w:t>
            </w:r>
            <w:r w:rsidRPr="00600E19">
              <w:rPr>
                <w:rFonts w:ascii="Arial Narrow" w:hAnsi="Arial Narrow"/>
                <w:sz w:val="20"/>
                <w:lang w:val="es-CO"/>
              </w:rPr>
              <w:t xml:space="preserve"> Los proveedores de SaaS se encargan de mantener y actualizar el software de manera automática. Esto significa que siempre </w:t>
            </w:r>
            <w:r>
              <w:rPr>
                <w:rFonts w:ascii="Arial Narrow" w:hAnsi="Arial Narrow"/>
                <w:sz w:val="20"/>
                <w:lang w:val="es-CO"/>
              </w:rPr>
              <w:t>se tiene</w:t>
            </w:r>
            <w:r w:rsidRPr="00600E19">
              <w:rPr>
                <w:rFonts w:ascii="Arial Narrow" w:hAnsi="Arial Narrow"/>
                <w:sz w:val="20"/>
                <w:lang w:val="es-CO"/>
              </w:rPr>
              <w:t xml:space="preserve"> acceso a las últimas características y mejoras sin necesidad de intervenir manualmente.</w:t>
            </w:r>
          </w:p>
          <w:p w14:paraId="3D20B5E3" w14:textId="77777777" w:rsidR="002C4279" w:rsidRPr="00600E19" w:rsidRDefault="002C4279" w:rsidP="002C4279">
            <w:pPr>
              <w:pStyle w:val="Prrafodelista"/>
              <w:numPr>
                <w:ilvl w:val="0"/>
                <w:numId w:val="58"/>
              </w:numPr>
              <w:rPr>
                <w:rFonts w:ascii="Arial Narrow" w:hAnsi="Arial Narrow"/>
                <w:sz w:val="20"/>
                <w:lang w:val="es-CO"/>
              </w:rPr>
            </w:pPr>
            <w:r w:rsidRPr="00600E19">
              <w:rPr>
                <w:rFonts w:ascii="Arial Narrow" w:hAnsi="Arial Narrow"/>
                <w:b/>
                <w:bCs/>
                <w:sz w:val="20"/>
                <w:lang w:val="es-CO"/>
              </w:rPr>
              <w:t>Accesibilidad:</w:t>
            </w:r>
            <w:r w:rsidRPr="00600E19">
              <w:rPr>
                <w:rFonts w:ascii="Arial Narrow" w:hAnsi="Arial Narrow"/>
                <w:sz w:val="20"/>
                <w:lang w:val="es-CO"/>
              </w:rPr>
              <w:t xml:space="preserve"> </w:t>
            </w:r>
            <w:r>
              <w:rPr>
                <w:rFonts w:ascii="Arial Narrow" w:hAnsi="Arial Narrow"/>
                <w:sz w:val="20"/>
                <w:lang w:val="es-CO"/>
              </w:rPr>
              <w:t xml:space="preserve">Es posible </w:t>
            </w:r>
            <w:r w:rsidRPr="00600E19">
              <w:rPr>
                <w:rFonts w:ascii="Arial Narrow" w:hAnsi="Arial Narrow"/>
                <w:sz w:val="20"/>
                <w:lang w:val="es-CO"/>
              </w:rPr>
              <w:t xml:space="preserve">acceder al servicio desde cualquier lugar con conexión a internet y desde cualquier dispositivo, lo que brinda flexibilidad en cuanto a dónde y cómo gestionar </w:t>
            </w:r>
            <w:r>
              <w:rPr>
                <w:rFonts w:ascii="Arial Narrow" w:hAnsi="Arial Narrow"/>
                <w:sz w:val="20"/>
                <w:lang w:val="es-CO"/>
              </w:rPr>
              <w:t>el</w:t>
            </w:r>
            <w:r w:rsidRPr="00600E19">
              <w:rPr>
                <w:rFonts w:ascii="Arial Narrow" w:hAnsi="Arial Narrow"/>
                <w:sz w:val="20"/>
                <w:lang w:val="es-CO"/>
              </w:rPr>
              <w:t xml:space="preserve"> </w:t>
            </w:r>
            <w:proofErr w:type="spellStart"/>
            <w:r w:rsidRPr="00600E19">
              <w:rPr>
                <w:rFonts w:ascii="Arial Narrow" w:hAnsi="Arial Narrow"/>
                <w:sz w:val="20"/>
                <w:lang w:val="es-CO"/>
              </w:rPr>
              <w:t>chatbot</w:t>
            </w:r>
            <w:proofErr w:type="spellEnd"/>
            <w:r w:rsidRPr="00600E19">
              <w:rPr>
                <w:rFonts w:ascii="Arial Narrow" w:hAnsi="Arial Narrow"/>
                <w:sz w:val="20"/>
                <w:lang w:val="es-CO"/>
              </w:rPr>
              <w:t>.</w:t>
            </w:r>
          </w:p>
          <w:p w14:paraId="2AEEAA3F" w14:textId="77777777" w:rsidR="002C4279" w:rsidRPr="00600E19" w:rsidRDefault="002C4279" w:rsidP="002C4279">
            <w:pPr>
              <w:pStyle w:val="Prrafodelista"/>
              <w:numPr>
                <w:ilvl w:val="0"/>
                <w:numId w:val="58"/>
              </w:numPr>
              <w:rPr>
                <w:rFonts w:ascii="Arial Narrow" w:hAnsi="Arial Narrow"/>
                <w:sz w:val="20"/>
                <w:lang w:val="es-CO"/>
              </w:rPr>
            </w:pPr>
            <w:r w:rsidRPr="00600E19">
              <w:rPr>
                <w:rFonts w:ascii="Arial Narrow" w:hAnsi="Arial Narrow"/>
                <w:b/>
                <w:bCs/>
                <w:sz w:val="20"/>
                <w:lang w:val="es-CO"/>
              </w:rPr>
              <w:t>Soporte técnico:</w:t>
            </w:r>
            <w:r w:rsidRPr="00600E19">
              <w:rPr>
                <w:rFonts w:ascii="Arial Narrow" w:hAnsi="Arial Narrow"/>
                <w:sz w:val="20"/>
                <w:lang w:val="es-CO"/>
              </w:rPr>
              <w:t xml:space="preserve"> Los proveedores de servicios SaaS suelen ofrecer soporte técnico para ayudarte con cualquier problema o duda que puedas tener, lo que te libera de la carga de tener que resolver problemas técnicos por tu cuenta.</w:t>
            </w:r>
          </w:p>
          <w:p w14:paraId="2105F221" w14:textId="77777777" w:rsidR="002C4279" w:rsidRDefault="002C4279" w:rsidP="002C4279">
            <w:pPr>
              <w:pStyle w:val="Prrafodelista"/>
              <w:ind w:left="0"/>
              <w:rPr>
                <w:rFonts w:ascii="Arial Narrow" w:hAnsi="Arial Narrow"/>
                <w:sz w:val="20"/>
              </w:rPr>
            </w:pPr>
          </w:p>
          <w:p w14:paraId="7C269B26" w14:textId="77777777" w:rsidR="002C4279" w:rsidRPr="0085671D" w:rsidRDefault="002C4279" w:rsidP="002C4279">
            <w:pPr>
              <w:pStyle w:val="Prrafodelista"/>
              <w:ind w:left="0"/>
              <w:rPr>
                <w:rFonts w:ascii="Arial Narrow" w:hAnsi="Arial Narrow"/>
                <w:b/>
                <w:sz w:val="20"/>
              </w:rPr>
            </w:pPr>
            <w:r w:rsidRPr="0085671D">
              <w:rPr>
                <w:rFonts w:ascii="Arial Narrow" w:hAnsi="Arial Narrow"/>
                <w:b/>
                <w:sz w:val="20"/>
              </w:rPr>
              <w:t>Uso en entidades estatales</w:t>
            </w:r>
          </w:p>
          <w:p w14:paraId="701B05BA" w14:textId="77777777" w:rsidR="002C4279" w:rsidRPr="003B7974" w:rsidRDefault="002C4279" w:rsidP="002C4279">
            <w:pPr>
              <w:pStyle w:val="Prrafodelista"/>
              <w:ind w:left="0"/>
              <w:rPr>
                <w:rFonts w:ascii="Arial Narrow" w:hAnsi="Arial Narrow"/>
                <w:sz w:val="20"/>
              </w:rPr>
            </w:pPr>
            <w:r>
              <w:rPr>
                <w:rFonts w:ascii="Arial Narrow" w:hAnsi="Arial Narrow"/>
                <w:sz w:val="20"/>
              </w:rPr>
              <w:t>E</w:t>
            </w:r>
            <w:r w:rsidRPr="003B7974">
              <w:rPr>
                <w:rFonts w:ascii="Arial Narrow" w:hAnsi="Arial Narrow"/>
                <w:sz w:val="20"/>
              </w:rPr>
              <w:t xml:space="preserve">l uso de </w:t>
            </w:r>
            <w:proofErr w:type="spellStart"/>
            <w:r w:rsidRPr="003B7974">
              <w:rPr>
                <w:rFonts w:ascii="Arial Narrow" w:hAnsi="Arial Narrow"/>
                <w:sz w:val="20"/>
              </w:rPr>
              <w:t>chatbots</w:t>
            </w:r>
            <w:proofErr w:type="spellEnd"/>
            <w:r w:rsidRPr="003B7974">
              <w:rPr>
                <w:rFonts w:ascii="Arial Narrow" w:hAnsi="Arial Narrow"/>
                <w:sz w:val="20"/>
              </w:rPr>
              <w:t xml:space="preserve"> en entidades gubernamentales ha experimentado un crecimiento significativo en los últimos años. Las organizaciones gubernamentales han reconocido el potencial de los </w:t>
            </w:r>
            <w:proofErr w:type="spellStart"/>
            <w:r w:rsidRPr="003B7974">
              <w:rPr>
                <w:rFonts w:ascii="Arial Narrow" w:hAnsi="Arial Narrow"/>
                <w:sz w:val="20"/>
              </w:rPr>
              <w:t>chatbots</w:t>
            </w:r>
            <w:proofErr w:type="spellEnd"/>
            <w:r w:rsidRPr="003B7974">
              <w:rPr>
                <w:rFonts w:ascii="Arial Narrow" w:hAnsi="Arial Narrow"/>
                <w:sz w:val="20"/>
              </w:rPr>
              <w:t xml:space="preserve"> para mejorar la prestación de servicios y la interacción con los ciudadanos. Aquí hay algunas tendencias y ejemplos que destacan el crecimiento del uso de </w:t>
            </w:r>
            <w:proofErr w:type="spellStart"/>
            <w:r w:rsidRPr="003B7974">
              <w:rPr>
                <w:rFonts w:ascii="Arial Narrow" w:hAnsi="Arial Narrow"/>
                <w:sz w:val="20"/>
              </w:rPr>
              <w:t>chatbots</w:t>
            </w:r>
            <w:proofErr w:type="spellEnd"/>
            <w:r w:rsidRPr="003B7974">
              <w:rPr>
                <w:rFonts w:ascii="Arial Narrow" w:hAnsi="Arial Narrow"/>
                <w:sz w:val="20"/>
              </w:rPr>
              <w:t xml:space="preserve"> en </w:t>
            </w:r>
            <w:r>
              <w:rPr>
                <w:rFonts w:ascii="Arial Narrow" w:hAnsi="Arial Narrow"/>
                <w:sz w:val="20"/>
              </w:rPr>
              <w:t xml:space="preserve">estas </w:t>
            </w:r>
            <w:r w:rsidRPr="003B7974">
              <w:rPr>
                <w:rFonts w:ascii="Arial Narrow" w:hAnsi="Arial Narrow"/>
                <w:sz w:val="20"/>
              </w:rPr>
              <w:t>entidades:</w:t>
            </w:r>
          </w:p>
          <w:p w14:paraId="57B79366" w14:textId="77777777" w:rsidR="002C4279" w:rsidRPr="003B7974" w:rsidRDefault="002C4279" w:rsidP="002C4279">
            <w:pPr>
              <w:pStyle w:val="Prrafodelista"/>
              <w:rPr>
                <w:rFonts w:ascii="Arial Narrow" w:hAnsi="Arial Narrow"/>
                <w:sz w:val="20"/>
              </w:rPr>
            </w:pPr>
          </w:p>
          <w:p w14:paraId="389EA05F" w14:textId="77777777" w:rsidR="002C4279" w:rsidRPr="009F3412" w:rsidRDefault="002C4279" w:rsidP="002C4279">
            <w:pPr>
              <w:pStyle w:val="Prrafodelista"/>
              <w:numPr>
                <w:ilvl w:val="0"/>
                <w:numId w:val="56"/>
              </w:numPr>
              <w:rPr>
                <w:rFonts w:ascii="Arial Narrow" w:hAnsi="Arial Narrow"/>
                <w:sz w:val="20"/>
              </w:rPr>
            </w:pPr>
            <w:r w:rsidRPr="009F3412">
              <w:rPr>
                <w:rFonts w:ascii="Arial Narrow" w:hAnsi="Arial Narrow"/>
                <w:sz w:val="20"/>
              </w:rPr>
              <w:t xml:space="preserve">Servicio al ciudadano: Los </w:t>
            </w:r>
            <w:proofErr w:type="spellStart"/>
            <w:r w:rsidRPr="009F3412">
              <w:rPr>
                <w:rFonts w:ascii="Arial Narrow" w:hAnsi="Arial Narrow"/>
                <w:sz w:val="20"/>
              </w:rPr>
              <w:t>chatbots</w:t>
            </w:r>
            <w:proofErr w:type="spellEnd"/>
            <w:r w:rsidRPr="009F3412">
              <w:rPr>
                <w:rFonts w:ascii="Arial Narrow" w:hAnsi="Arial Narrow"/>
                <w:sz w:val="20"/>
              </w:rPr>
              <w:t xml:space="preserve"> pueden proporcionar información y servicios básicos a los ciudadanos, como respuestas a preguntas frecuentes, asistencia en la navegación de sitios web gubernamentales, guía sobre trámites y servicios, e incluso asistencia en la presentación de formularios y solicitudes.</w:t>
            </w:r>
          </w:p>
          <w:p w14:paraId="387B4111" w14:textId="77777777" w:rsidR="002C4279" w:rsidRPr="009F3412" w:rsidRDefault="002C4279" w:rsidP="002C4279">
            <w:pPr>
              <w:pStyle w:val="Prrafodelista"/>
              <w:numPr>
                <w:ilvl w:val="0"/>
                <w:numId w:val="56"/>
              </w:numPr>
              <w:rPr>
                <w:rFonts w:ascii="Arial Narrow" w:hAnsi="Arial Narrow"/>
                <w:sz w:val="20"/>
              </w:rPr>
            </w:pPr>
            <w:r w:rsidRPr="009F3412">
              <w:rPr>
                <w:rFonts w:ascii="Arial Narrow" w:hAnsi="Arial Narrow"/>
                <w:sz w:val="20"/>
              </w:rPr>
              <w:t xml:space="preserve">Automatización de procesos internos: Los </w:t>
            </w:r>
            <w:proofErr w:type="spellStart"/>
            <w:r w:rsidRPr="009F3412">
              <w:rPr>
                <w:rFonts w:ascii="Arial Narrow" w:hAnsi="Arial Narrow"/>
                <w:sz w:val="20"/>
              </w:rPr>
              <w:t>chatbots</w:t>
            </w:r>
            <w:proofErr w:type="spellEnd"/>
            <w:r w:rsidRPr="009F3412">
              <w:rPr>
                <w:rFonts w:ascii="Arial Narrow" w:hAnsi="Arial Narrow"/>
                <w:sz w:val="20"/>
              </w:rPr>
              <w:t xml:space="preserve"> pueden ayudar a automatizar procesos internos en entidades estatales, como la gestión de recursos humanos, la respuesta a consultas internas de los empleados, la gestión de </w:t>
            </w:r>
            <w:proofErr w:type="gramStart"/>
            <w:r w:rsidRPr="009F3412">
              <w:rPr>
                <w:rFonts w:ascii="Arial Narrow" w:hAnsi="Arial Narrow"/>
                <w:sz w:val="20"/>
              </w:rPr>
              <w:t>tickets</w:t>
            </w:r>
            <w:proofErr w:type="gramEnd"/>
            <w:r w:rsidRPr="009F3412">
              <w:rPr>
                <w:rFonts w:ascii="Arial Narrow" w:hAnsi="Arial Narrow"/>
                <w:sz w:val="20"/>
              </w:rPr>
              <w:t xml:space="preserve"> de soporte técnico, entre otros.</w:t>
            </w:r>
          </w:p>
          <w:p w14:paraId="6B7BF9DF" w14:textId="77777777" w:rsidR="002C4279" w:rsidRPr="009F3412" w:rsidRDefault="002C4279" w:rsidP="002C4279">
            <w:pPr>
              <w:pStyle w:val="Prrafodelista"/>
              <w:numPr>
                <w:ilvl w:val="0"/>
                <w:numId w:val="56"/>
              </w:numPr>
              <w:rPr>
                <w:rFonts w:ascii="Arial Narrow" w:hAnsi="Arial Narrow"/>
                <w:sz w:val="20"/>
              </w:rPr>
            </w:pPr>
            <w:r w:rsidRPr="009F3412">
              <w:rPr>
                <w:rFonts w:ascii="Arial Narrow" w:hAnsi="Arial Narrow"/>
                <w:sz w:val="20"/>
              </w:rPr>
              <w:t>Educación y concien</w:t>
            </w:r>
            <w:r>
              <w:rPr>
                <w:rFonts w:ascii="Arial Narrow" w:hAnsi="Arial Narrow"/>
                <w:sz w:val="20"/>
              </w:rPr>
              <w:t>tización</w:t>
            </w:r>
            <w:r w:rsidRPr="009F3412">
              <w:rPr>
                <w:rFonts w:ascii="Arial Narrow" w:hAnsi="Arial Narrow"/>
                <w:sz w:val="20"/>
              </w:rPr>
              <w:t xml:space="preserve">: Los </w:t>
            </w:r>
            <w:proofErr w:type="spellStart"/>
            <w:r w:rsidRPr="009F3412">
              <w:rPr>
                <w:rFonts w:ascii="Arial Narrow" w:hAnsi="Arial Narrow"/>
                <w:sz w:val="20"/>
              </w:rPr>
              <w:t>chatbots</w:t>
            </w:r>
            <w:proofErr w:type="spellEnd"/>
            <w:r w:rsidRPr="009F3412">
              <w:rPr>
                <w:rFonts w:ascii="Arial Narrow" w:hAnsi="Arial Narrow"/>
                <w:sz w:val="20"/>
              </w:rPr>
              <w:t xml:space="preserve"> pueden ser utilizados para proporcionar educación y concien</w:t>
            </w:r>
            <w:r>
              <w:rPr>
                <w:rFonts w:ascii="Arial Narrow" w:hAnsi="Arial Narrow"/>
                <w:sz w:val="20"/>
              </w:rPr>
              <w:t>tizar</w:t>
            </w:r>
            <w:r w:rsidRPr="009F3412">
              <w:rPr>
                <w:rFonts w:ascii="Arial Narrow" w:hAnsi="Arial Narrow"/>
                <w:sz w:val="20"/>
              </w:rPr>
              <w:t xml:space="preserve"> sobre temas importantes para la comunidad, como programas gubernamentales, políticas públicas, salud, seguridad, medio ambiente, entre otros.</w:t>
            </w:r>
          </w:p>
          <w:p w14:paraId="0E2DD1E8" w14:textId="77777777" w:rsidR="002C4279" w:rsidRPr="009F3412" w:rsidRDefault="002C4279" w:rsidP="002C4279">
            <w:pPr>
              <w:pStyle w:val="Prrafodelista"/>
              <w:numPr>
                <w:ilvl w:val="0"/>
                <w:numId w:val="56"/>
              </w:numPr>
              <w:rPr>
                <w:rFonts w:ascii="Arial Narrow" w:hAnsi="Arial Narrow"/>
                <w:sz w:val="20"/>
              </w:rPr>
            </w:pPr>
            <w:r w:rsidRPr="009F3412">
              <w:rPr>
                <w:rFonts w:ascii="Arial Narrow" w:hAnsi="Arial Narrow"/>
                <w:sz w:val="20"/>
              </w:rPr>
              <w:t xml:space="preserve">Recopilación de datos: Los </w:t>
            </w:r>
            <w:proofErr w:type="spellStart"/>
            <w:r w:rsidRPr="009F3412">
              <w:rPr>
                <w:rFonts w:ascii="Arial Narrow" w:hAnsi="Arial Narrow"/>
                <w:sz w:val="20"/>
              </w:rPr>
              <w:t>chatbots</w:t>
            </w:r>
            <w:proofErr w:type="spellEnd"/>
            <w:r w:rsidRPr="009F3412">
              <w:rPr>
                <w:rFonts w:ascii="Arial Narrow" w:hAnsi="Arial Narrow"/>
                <w:sz w:val="20"/>
              </w:rPr>
              <w:t xml:space="preserve"> pueden recopilar datos sobre las necesidades y preferencias de los ciudadanos, lo que puede ayudar a las entidades estatales a mejorar sus servicios y políticas públicas.</w:t>
            </w:r>
          </w:p>
          <w:p w14:paraId="0EDA685B" w14:textId="77777777" w:rsidR="002C4279" w:rsidRPr="009F3412" w:rsidRDefault="002C4279" w:rsidP="002C4279">
            <w:pPr>
              <w:pStyle w:val="Prrafodelista"/>
              <w:numPr>
                <w:ilvl w:val="0"/>
                <w:numId w:val="56"/>
              </w:numPr>
              <w:rPr>
                <w:rFonts w:ascii="Arial Narrow" w:hAnsi="Arial Narrow"/>
                <w:sz w:val="20"/>
              </w:rPr>
            </w:pPr>
            <w:r w:rsidRPr="009F3412">
              <w:rPr>
                <w:rFonts w:ascii="Arial Narrow" w:hAnsi="Arial Narrow"/>
                <w:sz w:val="20"/>
              </w:rPr>
              <w:t xml:space="preserve">Transparencia y participación ciudadana: Los </w:t>
            </w:r>
            <w:proofErr w:type="spellStart"/>
            <w:r w:rsidRPr="009F3412">
              <w:rPr>
                <w:rFonts w:ascii="Arial Narrow" w:hAnsi="Arial Narrow"/>
                <w:sz w:val="20"/>
              </w:rPr>
              <w:t>chatbots</w:t>
            </w:r>
            <w:proofErr w:type="spellEnd"/>
            <w:r w:rsidRPr="009F3412">
              <w:rPr>
                <w:rFonts w:ascii="Arial Narrow" w:hAnsi="Arial Narrow"/>
                <w:sz w:val="20"/>
              </w:rPr>
              <w:t xml:space="preserve"> pueden facilitar la comunicación entre los ciudadanos y las entidades estatales, permitiendo que los ciudadanos hagan preguntas, presenten quejas, realicen sugerencias y participen en encuestas o consultas públicas.</w:t>
            </w:r>
          </w:p>
          <w:p w14:paraId="6BE231F0" w14:textId="77777777" w:rsidR="002C4279" w:rsidRPr="003B7974" w:rsidRDefault="002C4279" w:rsidP="002C4279">
            <w:pPr>
              <w:pStyle w:val="Prrafodelista"/>
              <w:rPr>
                <w:rFonts w:ascii="Arial Narrow" w:hAnsi="Arial Narrow"/>
                <w:sz w:val="20"/>
              </w:rPr>
            </w:pPr>
          </w:p>
          <w:p w14:paraId="5FA2BDF2" w14:textId="77777777" w:rsidR="002C4279" w:rsidRDefault="002C4279" w:rsidP="002C4279">
            <w:pPr>
              <w:pStyle w:val="Prrafodelista"/>
              <w:ind w:left="0"/>
              <w:rPr>
                <w:rFonts w:ascii="Arial Narrow" w:hAnsi="Arial Narrow"/>
                <w:sz w:val="20"/>
              </w:rPr>
            </w:pPr>
            <w:r w:rsidRPr="003B7974">
              <w:rPr>
                <w:rFonts w:ascii="Arial Narrow" w:hAnsi="Arial Narrow"/>
                <w:sz w:val="20"/>
              </w:rPr>
              <w:t xml:space="preserve">En resumen, el uso de </w:t>
            </w:r>
            <w:proofErr w:type="spellStart"/>
            <w:r w:rsidRPr="003B7974">
              <w:rPr>
                <w:rFonts w:ascii="Arial Narrow" w:hAnsi="Arial Narrow"/>
                <w:sz w:val="20"/>
              </w:rPr>
              <w:t>chatbots</w:t>
            </w:r>
            <w:proofErr w:type="spellEnd"/>
            <w:r w:rsidRPr="003B7974">
              <w:rPr>
                <w:rFonts w:ascii="Arial Narrow" w:hAnsi="Arial Narrow"/>
                <w:sz w:val="20"/>
              </w:rPr>
              <w:t xml:space="preserve"> en entidades gubernamentales ha crecido en los últimos años debido a los beneficios que ofrecen en términos de automatización, atención ciudadana, eficiencia y mejora de la experiencia del ciudadano. Esta tendencia se espera que continúe en el futuro, ya que los gobiernos buscan aprovechar la tecnología para brindar servicios más eficientes y accesibles.</w:t>
            </w:r>
          </w:p>
          <w:p w14:paraId="015DCD33" w14:textId="77777777" w:rsidR="002C4279" w:rsidRDefault="002C4279" w:rsidP="002C4279">
            <w:pPr>
              <w:pStyle w:val="Prrafodelista"/>
              <w:ind w:left="0"/>
              <w:rPr>
                <w:rFonts w:ascii="Arial Narrow" w:hAnsi="Arial Narrow"/>
                <w:sz w:val="20"/>
              </w:rPr>
            </w:pPr>
          </w:p>
          <w:p w14:paraId="0695E0AB" w14:textId="77777777" w:rsidR="002C4279" w:rsidRPr="0085671D" w:rsidRDefault="002C4279" w:rsidP="002C4279">
            <w:pPr>
              <w:pStyle w:val="Prrafodelista"/>
              <w:ind w:left="0"/>
              <w:rPr>
                <w:rFonts w:ascii="Arial Narrow" w:hAnsi="Arial Narrow"/>
                <w:b/>
                <w:sz w:val="20"/>
              </w:rPr>
            </w:pPr>
            <w:r w:rsidRPr="0085671D">
              <w:rPr>
                <w:rFonts w:ascii="Arial Narrow" w:hAnsi="Arial Narrow"/>
                <w:b/>
                <w:sz w:val="20"/>
              </w:rPr>
              <w:t>Mercado global</w:t>
            </w:r>
          </w:p>
          <w:p w14:paraId="3ED8AA02" w14:textId="77777777" w:rsidR="002C4279" w:rsidRDefault="002C4279" w:rsidP="002C4279">
            <w:pPr>
              <w:pStyle w:val="Prrafodelista"/>
              <w:ind w:left="0"/>
              <w:rPr>
                <w:rFonts w:ascii="Arial Narrow" w:hAnsi="Arial Narrow"/>
                <w:sz w:val="20"/>
              </w:rPr>
            </w:pPr>
            <w:r>
              <w:rPr>
                <w:rFonts w:ascii="Arial Narrow" w:hAnsi="Arial Narrow"/>
                <w:sz w:val="20"/>
              </w:rPr>
              <w:t xml:space="preserve">El comportamiento de los </w:t>
            </w:r>
            <w:proofErr w:type="spellStart"/>
            <w:r>
              <w:rPr>
                <w:rFonts w:ascii="Arial Narrow" w:hAnsi="Arial Narrow"/>
                <w:sz w:val="20"/>
              </w:rPr>
              <w:t>chatbots</w:t>
            </w:r>
            <w:proofErr w:type="spellEnd"/>
            <w:r>
              <w:rPr>
                <w:rFonts w:ascii="Arial Narrow" w:hAnsi="Arial Narrow"/>
                <w:sz w:val="20"/>
              </w:rPr>
              <w:t xml:space="preserve"> en el mundo viene presentando las siguientes tendencias:</w:t>
            </w:r>
          </w:p>
          <w:p w14:paraId="18FEE24F" w14:textId="77777777" w:rsidR="002C4279" w:rsidRPr="009F3412" w:rsidRDefault="002C4279" w:rsidP="002C4279">
            <w:pPr>
              <w:pStyle w:val="Prrafodelista"/>
              <w:numPr>
                <w:ilvl w:val="0"/>
                <w:numId w:val="59"/>
              </w:numPr>
              <w:rPr>
                <w:rFonts w:ascii="Arial Narrow" w:hAnsi="Arial Narrow"/>
                <w:sz w:val="20"/>
                <w:lang w:val="es-CO"/>
              </w:rPr>
            </w:pPr>
            <w:r w:rsidRPr="009F3412">
              <w:rPr>
                <w:rFonts w:ascii="Arial Narrow" w:hAnsi="Arial Narrow"/>
                <w:b/>
                <w:bCs/>
                <w:sz w:val="20"/>
                <w:lang w:val="es-CO"/>
              </w:rPr>
              <w:t>Crecimiento del mercado:</w:t>
            </w:r>
            <w:r w:rsidRPr="009F3412">
              <w:rPr>
                <w:rFonts w:ascii="Arial Narrow" w:hAnsi="Arial Narrow"/>
                <w:sz w:val="20"/>
                <w:lang w:val="es-CO"/>
              </w:rPr>
              <w:t xml:space="preserve"> El mercado de </w:t>
            </w:r>
            <w:proofErr w:type="spellStart"/>
            <w:r w:rsidRPr="009F3412">
              <w:rPr>
                <w:rFonts w:ascii="Arial Narrow" w:hAnsi="Arial Narrow"/>
                <w:sz w:val="20"/>
                <w:lang w:val="es-CO"/>
              </w:rPr>
              <w:t>chatbots</w:t>
            </w:r>
            <w:proofErr w:type="spellEnd"/>
            <w:r w:rsidRPr="009F3412">
              <w:rPr>
                <w:rFonts w:ascii="Arial Narrow" w:hAnsi="Arial Narrow"/>
                <w:sz w:val="20"/>
                <w:lang w:val="es-CO"/>
              </w:rPr>
              <w:t xml:space="preserve"> ha experimentado un crecimiento significativo en los últimos años y se espera que continúe creciendo en el futuro. Se proyecta que el mercado global de </w:t>
            </w:r>
            <w:proofErr w:type="spellStart"/>
            <w:r w:rsidRPr="009F3412">
              <w:rPr>
                <w:rFonts w:ascii="Arial Narrow" w:hAnsi="Arial Narrow"/>
                <w:sz w:val="20"/>
                <w:lang w:val="es-CO"/>
              </w:rPr>
              <w:t>chatbots</w:t>
            </w:r>
            <w:proofErr w:type="spellEnd"/>
            <w:r w:rsidRPr="009F3412">
              <w:rPr>
                <w:rFonts w:ascii="Arial Narrow" w:hAnsi="Arial Narrow"/>
                <w:sz w:val="20"/>
                <w:lang w:val="es-CO"/>
              </w:rPr>
              <w:t xml:space="preserve"> alcance varios miles de millones de dólares en los próximos años.</w:t>
            </w:r>
          </w:p>
          <w:p w14:paraId="053CA12F" w14:textId="77777777" w:rsidR="002C4279" w:rsidRPr="009F3412" w:rsidRDefault="002C4279" w:rsidP="002C4279">
            <w:pPr>
              <w:pStyle w:val="Prrafodelista"/>
              <w:numPr>
                <w:ilvl w:val="0"/>
                <w:numId w:val="59"/>
              </w:numPr>
              <w:rPr>
                <w:rFonts w:ascii="Arial Narrow" w:hAnsi="Arial Narrow"/>
                <w:sz w:val="20"/>
                <w:lang w:val="es-CO"/>
              </w:rPr>
            </w:pPr>
            <w:r w:rsidRPr="009F3412">
              <w:rPr>
                <w:rFonts w:ascii="Arial Narrow" w:hAnsi="Arial Narrow"/>
                <w:b/>
                <w:bCs/>
                <w:sz w:val="20"/>
                <w:lang w:val="es-CO"/>
              </w:rPr>
              <w:t>Adopción por parte de las empresas:</w:t>
            </w:r>
            <w:r w:rsidRPr="009F3412">
              <w:rPr>
                <w:rFonts w:ascii="Arial Narrow" w:hAnsi="Arial Narrow"/>
                <w:sz w:val="20"/>
                <w:lang w:val="es-CO"/>
              </w:rPr>
              <w:t xml:space="preserve"> Cada vez más empresas están adoptando </w:t>
            </w:r>
            <w:proofErr w:type="spellStart"/>
            <w:r w:rsidRPr="009F3412">
              <w:rPr>
                <w:rFonts w:ascii="Arial Narrow" w:hAnsi="Arial Narrow"/>
                <w:sz w:val="20"/>
                <w:lang w:val="es-CO"/>
              </w:rPr>
              <w:t>chatbots</w:t>
            </w:r>
            <w:proofErr w:type="spellEnd"/>
            <w:r w:rsidRPr="009F3412">
              <w:rPr>
                <w:rFonts w:ascii="Arial Narrow" w:hAnsi="Arial Narrow"/>
                <w:sz w:val="20"/>
                <w:lang w:val="es-CO"/>
              </w:rPr>
              <w:t xml:space="preserve"> como parte de su estrategia de atención al cliente y automatización de procesos. Esto incluye empresas de diversos sectores, desde servicios financieros y comercio minorista hasta atención médica y gobierno.</w:t>
            </w:r>
          </w:p>
          <w:p w14:paraId="02002932" w14:textId="77777777" w:rsidR="002C4279" w:rsidRPr="009F3412" w:rsidRDefault="002C4279" w:rsidP="002C4279">
            <w:pPr>
              <w:pStyle w:val="Prrafodelista"/>
              <w:numPr>
                <w:ilvl w:val="0"/>
                <w:numId w:val="59"/>
              </w:numPr>
              <w:rPr>
                <w:rFonts w:ascii="Arial Narrow" w:hAnsi="Arial Narrow"/>
                <w:sz w:val="20"/>
                <w:lang w:val="es-CO"/>
              </w:rPr>
            </w:pPr>
            <w:r w:rsidRPr="009F3412">
              <w:rPr>
                <w:rFonts w:ascii="Arial Narrow" w:hAnsi="Arial Narrow"/>
                <w:b/>
                <w:bCs/>
                <w:sz w:val="20"/>
                <w:lang w:val="es-CO"/>
              </w:rPr>
              <w:t>Mejoras en la tecnología:</w:t>
            </w:r>
            <w:r w:rsidRPr="009F3412">
              <w:rPr>
                <w:rFonts w:ascii="Arial Narrow" w:hAnsi="Arial Narrow"/>
                <w:sz w:val="20"/>
                <w:lang w:val="es-CO"/>
              </w:rPr>
              <w:t xml:space="preserve"> La tecnología subyacente de los </w:t>
            </w:r>
            <w:proofErr w:type="spellStart"/>
            <w:r w:rsidRPr="009F3412">
              <w:rPr>
                <w:rFonts w:ascii="Arial Narrow" w:hAnsi="Arial Narrow"/>
                <w:sz w:val="20"/>
                <w:lang w:val="es-CO"/>
              </w:rPr>
              <w:t>chatbots</w:t>
            </w:r>
            <w:proofErr w:type="spellEnd"/>
            <w:r w:rsidRPr="009F3412">
              <w:rPr>
                <w:rFonts w:ascii="Arial Narrow" w:hAnsi="Arial Narrow"/>
                <w:sz w:val="20"/>
                <w:lang w:val="es-CO"/>
              </w:rPr>
              <w:t xml:space="preserve">, como el procesamiento del lenguaje natural (NLP) y el aprendizaje automático, ha mejorado significativamente en los últimos años. Esto ha permitido que los </w:t>
            </w:r>
            <w:proofErr w:type="spellStart"/>
            <w:r w:rsidRPr="009F3412">
              <w:rPr>
                <w:rFonts w:ascii="Arial Narrow" w:hAnsi="Arial Narrow"/>
                <w:sz w:val="20"/>
                <w:lang w:val="es-CO"/>
              </w:rPr>
              <w:t>chatbots</w:t>
            </w:r>
            <w:proofErr w:type="spellEnd"/>
            <w:r w:rsidRPr="009F3412">
              <w:rPr>
                <w:rFonts w:ascii="Arial Narrow" w:hAnsi="Arial Narrow"/>
                <w:sz w:val="20"/>
                <w:lang w:val="es-CO"/>
              </w:rPr>
              <w:t xml:space="preserve"> sean más inteligentes y capaces de comprender y responder de manera más precisa a las consultas de los usuarios.</w:t>
            </w:r>
          </w:p>
          <w:p w14:paraId="5B392194" w14:textId="77777777" w:rsidR="002C4279" w:rsidRPr="009F3412" w:rsidRDefault="002C4279" w:rsidP="002C4279">
            <w:pPr>
              <w:pStyle w:val="Prrafodelista"/>
              <w:numPr>
                <w:ilvl w:val="0"/>
                <w:numId w:val="59"/>
              </w:numPr>
              <w:rPr>
                <w:rFonts w:ascii="Arial Narrow" w:hAnsi="Arial Narrow"/>
                <w:sz w:val="20"/>
                <w:lang w:val="es-CO"/>
              </w:rPr>
            </w:pPr>
            <w:r w:rsidRPr="009F3412">
              <w:rPr>
                <w:rFonts w:ascii="Arial Narrow" w:hAnsi="Arial Narrow"/>
                <w:b/>
                <w:bCs/>
                <w:sz w:val="20"/>
                <w:lang w:val="es-CO"/>
              </w:rPr>
              <w:t>Uso en plataformas de mensajería:</w:t>
            </w:r>
            <w:r w:rsidRPr="009F3412">
              <w:rPr>
                <w:rFonts w:ascii="Arial Narrow" w:hAnsi="Arial Narrow"/>
                <w:sz w:val="20"/>
                <w:lang w:val="es-CO"/>
              </w:rPr>
              <w:t xml:space="preserve"> Los </w:t>
            </w:r>
            <w:proofErr w:type="spellStart"/>
            <w:r w:rsidRPr="009F3412">
              <w:rPr>
                <w:rFonts w:ascii="Arial Narrow" w:hAnsi="Arial Narrow"/>
                <w:sz w:val="20"/>
                <w:lang w:val="es-CO"/>
              </w:rPr>
              <w:t>chatbots</w:t>
            </w:r>
            <w:proofErr w:type="spellEnd"/>
            <w:r w:rsidRPr="009F3412">
              <w:rPr>
                <w:rFonts w:ascii="Arial Narrow" w:hAnsi="Arial Narrow"/>
                <w:sz w:val="20"/>
                <w:lang w:val="es-CO"/>
              </w:rPr>
              <w:t xml:space="preserve"> son cada vez más populares en plataformas de mensajería como Facebook Messenger, WhatsApp, </w:t>
            </w:r>
            <w:proofErr w:type="spellStart"/>
            <w:r w:rsidRPr="009F3412">
              <w:rPr>
                <w:rFonts w:ascii="Arial Narrow" w:hAnsi="Arial Narrow"/>
                <w:sz w:val="20"/>
                <w:lang w:val="es-CO"/>
              </w:rPr>
              <w:t>Slack</w:t>
            </w:r>
            <w:proofErr w:type="spellEnd"/>
            <w:r w:rsidRPr="009F3412">
              <w:rPr>
                <w:rFonts w:ascii="Arial Narrow" w:hAnsi="Arial Narrow"/>
                <w:sz w:val="20"/>
                <w:lang w:val="es-CO"/>
              </w:rPr>
              <w:t xml:space="preserve"> y otros. Estas plataformas ofrecen un canal conveniente para que las empresas interactúen con sus clientes y empleados a través de </w:t>
            </w:r>
            <w:proofErr w:type="spellStart"/>
            <w:r w:rsidRPr="009F3412">
              <w:rPr>
                <w:rFonts w:ascii="Arial Narrow" w:hAnsi="Arial Narrow"/>
                <w:sz w:val="20"/>
                <w:lang w:val="es-CO"/>
              </w:rPr>
              <w:t>chatbots</w:t>
            </w:r>
            <w:proofErr w:type="spellEnd"/>
            <w:r w:rsidRPr="009F3412">
              <w:rPr>
                <w:rFonts w:ascii="Arial Narrow" w:hAnsi="Arial Narrow"/>
                <w:sz w:val="20"/>
                <w:lang w:val="es-CO"/>
              </w:rPr>
              <w:t>.</w:t>
            </w:r>
          </w:p>
          <w:p w14:paraId="39CA105F" w14:textId="77777777" w:rsidR="002C4279" w:rsidRPr="009F3412" w:rsidRDefault="002C4279" w:rsidP="002C4279">
            <w:pPr>
              <w:pStyle w:val="Prrafodelista"/>
              <w:numPr>
                <w:ilvl w:val="0"/>
                <w:numId w:val="59"/>
              </w:numPr>
              <w:rPr>
                <w:rFonts w:ascii="Arial Narrow" w:hAnsi="Arial Narrow"/>
                <w:sz w:val="20"/>
                <w:lang w:val="es-CO"/>
              </w:rPr>
            </w:pPr>
            <w:r w:rsidRPr="009F3412">
              <w:rPr>
                <w:rFonts w:ascii="Arial Narrow" w:hAnsi="Arial Narrow"/>
                <w:b/>
                <w:bCs/>
                <w:sz w:val="20"/>
                <w:lang w:val="es-CO"/>
              </w:rPr>
              <w:t>Satisfacción del cliente:</w:t>
            </w:r>
            <w:r w:rsidRPr="009F3412">
              <w:rPr>
                <w:rFonts w:ascii="Arial Narrow" w:hAnsi="Arial Narrow"/>
                <w:sz w:val="20"/>
                <w:lang w:val="es-CO"/>
              </w:rPr>
              <w:t xml:space="preserve"> Según algunos estudios, los </w:t>
            </w:r>
            <w:proofErr w:type="spellStart"/>
            <w:r w:rsidRPr="009F3412">
              <w:rPr>
                <w:rFonts w:ascii="Arial Narrow" w:hAnsi="Arial Narrow"/>
                <w:sz w:val="20"/>
                <w:lang w:val="es-CO"/>
              </w:rPr>
              <w:t>chatbots</w:t>
            </w:r>
            <w:proofErr w:type="spellEnd"/>
            <w:r w:rsidRPr="009F3412">
              <w:rPr>
                <w:rFonts w:ascii="Arial Narrow" w:hAnsi="Arial Narrow"/>
                <w:sz w:val="20"/>
                <w:lang w:val="es-CO"/>
              </w:rPr>
              <w:t xml:space="preserve"> pueden mejorar la satisfacción del cliente al proporcionar respuestas rápidas y precisas a las consultas de los usuarios. Sin embargo, la calidad del </w:t>
            </w:r>
            <w:proofErr w:type="spellStart"/>
            <w:r w:rsidRPr="009F3412">
              <w:rPr>
                <w:rFonts w:ascii="Arial Narrow" w:hAnsi="Arial Narrow"/>
                <w:sz w:val="20"/>
                <w:lang w:val="es-CO"/>
              </w:rPr>
              <w:t>chatbot</w:t>
            </w:r>
            <w:proofErr w:type="spellEnd"/>
            <w:r w:rsidRPr="009F3412">
              <w:rPr>
                <w:rFonts w:ascii="Arial Narrow" w:hAnsi="Arial Narrow"/>
                <w:sz w:val="20"/>
                <w:lang w:val="es-CO"/>
              </w:rPr>
              <w:t xml:space="preserve"> y la experiencia del usuario pueden variar según la implementación y la industria.</w:t>
            </w:r>
          </w:p>
          <w:p w14:paraId="17E2E2AF" w14:textId="77777777" w:rsidR="002C4279" w:rsidRPr="009F3412" w:rsidRDefault="002C4279" w:rsidP="002C4279">
            <w:pPr>
              <w:pStyle w:val="Prrafodelista"/>
              <w:ind w:left="0"/>
              <w:rPr>
                <w:rFonts w:ascii="Arial Narrow" w:hAnsi="Arial Narrow"/>
                <w:sz w:val="20"/>
              </w:rPr>
            </w:pPr>
          </w:p>
          <w:p w14:paraId="761F02B3" w14:textId="77777777" w:rsidR="002C4279" w:rsidRDefault="002C4279" w:rsidP="002C4279">
            <w:pPr>
              <w:pStyle w:val="Prrafodelista"/>
              <w:ind w:left="0"/>
              <w:rPr>
                <w:rFonts w:ascii="Arial Narrow" w:hAnsi="Arial Narrow"/>
                <w:sz w:val="20"/>
              </w:rPr>
            </w:pPr>
          </w:p>
          <w:p w14:paraId="4C76CF9E" w14:textId="77777777" w:rsidR="002C4279" w:rsidRDefault="002C4279" w:rsidP="002C4279">
            <w:pPr>
              <w:pStyle w:val="Prrafodelista"/>
              <w:ind w:left="0"/>
              <w:rPr>
                <w:rFonts w:ascii="Arial Narrow" w:hAnsi="Arial Narrow"/>
                <w:sz w:val="20"/>
              </w:rPr>
            </w:pPr>
          </w:p>
          <w:p w14:paraId="1EB796E6" w14:textId="77777777" w:rsidR="002C4279" w:rsidRPr="004E18D5" w:rsidRDefault="002C4279" w:rsidP="002C4279">
            <w:pPr>
              <w:pStyle w:val="Prrafodelista"/>
              <w:ind w:left="0"/>
              <w:jc w:val="center"/>
              <w:rPr>
                <w:rFonts w:ascii="Arial Narrow" w:hAnsi="Arial Narrow"/>
                <w:b/>
                <w:bCs/>
                <w:sz w:val="20"/>
              </w:rPr>
            </w:pPr>
            <w:r w:rsidRPr="004E18D5">
              <w:rPr>
                <w:rFonts w:ascii="Arial Narrow" w:hAnsi="Arial Narrow"/>
                <w:b/>
                <w:bCs/>
                <w:sz w:val="20"/>
              </w:rPr>
              <w:t>INGRESOS DEL SECTOR CHATBOT EN EL MUNDO 2018-2027</w:t>
            </w:r>
          </w:p>
          <w:p w14:paraId="0424B16D" w14:textId="77777777" w:rsidR="002C4279" w:rsidRDefault="002C4279" w:rsidP="002C4279">
            <w:pPr>
              <w:pStyle w:val="Prrafodelista"/>
              <w:ind w:left="0"/>
              <w:jc w:val="center"/>
              <w:rPr>
                <w:rFonts w:ascii="Arial Narrow" w:hAnsi="Arial Narrow"/>
                <w:sz w:val="20"/>
              </w:rPr>
            </w:pPr>
            <w:r>
              <w:rPr>
                <w:rFonts w:ascii="Arial Narrow" w:hAnsi="Arial Narrow"/>
                <w:sz w:val="20"/>
              </w:rPr>
              <w:t>(cifras en miles de millones de dólares)</w:t>
            </w:r>
          </w:p>
          <w:p w14:paraId="0EB75B19" w14:textId="77777777" w:rsidR="002C4279" w:rsidRDefault="002C4279" w:rsidP="002C4279">
            <w:pPr>
              <w:pStyle w:val="Prrafodelista"/>
              <w:ind w:left="0"/>
              <w:jc w:val="center"/>
              <w:rPr>
                <w:rFonts w:ascii="Arial Narrow" w:hAnsi="Arial Narrow"/>
                <w:sz w:val="20"/>
              </w:rPr>
            </w:pPr>
            <w:r>
              <w:object w:dxaOrig="11685" w:dyaOrig="7575" w14:anchorId="65B6073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3.5pt;height:203.25pt" o:ole="">
                  <v:imagedata r:id="rId20" o:title=""/>
                </v:shape>
                <o:OLEObject Type="Embed" ProgID="PBrush" ShapeID="_x0000_i1025" DrawAspect="Content" ObjectID="_1813739665" r:id="rId21"/>
              </w:object>
            </w:r>
          </w:p>
          <w:p w14:paraId="2B2E7FE9" w14:textId="77777777" w:rsidR="002C4279" w:rsidRDefault="002C4279" w:rsidP="002C4279">
            <w:pPr>
              <w:pStyle w:val="Prrafodelista"/>
              <w:ind w:left="0"/>
              <w:rPr>
                <w:rFonts w:ascii="Arial Narrow" w:hAnsi="Arial Narrow"/>
                <w:sz w:val="20"/>
              </w:rPr>
            </w:pPr>
          </w:p>
          <w:p w14:paraId="4B8FC644" w14:textId="31EDDF78" w:rsidR="002C4279" w:rsidRDefault="002C4279" w:rsidP="002C4279">
            <w:pPr>
              <w:jc w:val="both"/>
              <w:rPr>
                <w:rFonts w:ascii="Arial Narrow" w:hAnsi="Arial Narrow"/>
              </w:rPr>
            </w:pPr>
            <w:r>
              <w:rPr>
                <w:rFonts w:ascii="Arial Narrow" w:hAnsi="Arial Narrow"/>
              </w:rPr>
              <w:t>Según el cuadro anterior, las cifras que proyectó Statista para el año 2024 ascienden a los 179.900 millones de dólares, cifra que triplica los ingresos que se tuvieron en el 2020.</w:t>
            </w:r>
          </w:p>
          <w:p w14:paraId="17C22255" w14:textId="77777777" w:rsidR="002C4279" w:rsidRDefault="002C4279" w:rsidP="002C4279">
            <w:pPr>
              <w:jc w:val="both"/>
              <w:rPr>
                <w:rFonts w:ascii="Arial Narrow" w:hAnsi="Arial Narrow"/>
              </w:rPr>
            </w:pPr>
          </w:p>
          <w:p w14:paraId="4C3C7F22" w14:textId="77777777" w:rsidR="002C4279" w:rsidRDefault="002C4279" w:rsidP="002C4279">
            <w:pPr>
              <w:pStyle w:val="Prrafodelista"/>
              <w:ind w:left="0"/>
              <w:rPr>
                <w:rFonts w:ascii="Arial Narrow" w:hAnsi="Arial Narrow"/>
                <w:sz w:val="20"/>
              </w:rPr>
            </w:pPr>
            <w:r>
              <w:rPr>
                <w:rFonts w:ascii="Arial Narrow" w:hAnsi="Arial Narrow"/>
                <w:sz w:val="20"/>
              </w:rPr>
              <w:t xml:space="preserve">Según publicación de </w:t>
            </w:r>
            <w:proofErr w:type="spellStart"/>
            <w:r>
              <w:rPr>
                <w:rFonts w:ascii="Arial Narrow" w:hAnsi="Arial Narrow"/>
                <w:sz w:val="20"/>
              </w:rPr>
              <w:t>Zendesk</w:t>
            </w:r>
            <w:proofErr w:type="spellEnd"/>
            <w:r>
              <w:rPr>
                <w:rFonts w:ascii="Arial Narrow" w:hAnsi="Arial Narrow"/>
                <w:sz w:val="20"/>
              </w:rPr>
              <w:t>, consultor de soluciones orientadas al cliente, el reporte de Gartner sobre las 5 tecnologías emergentes que impactan la experiencia del cliente son:</w:t>
            </w:r>
          </w:p>
          <w:p w14:paraId="47E6199C" w14:textId="77777777" w:rsidR="002C4279" w:rsidRDefault="002C4279" w:rsidP="002C4279">
            <w:pPr>
              <w:pStyle w:val="Prrafodelista"/>
              <w:numPr>
                <w:ilvl w:val="0"/>
                <w:numId w:val="60"/>
              </w:numPr>
              <w:rPr>
                <w:rFonts w:ascii="Arial Narrow" w:hAnsi="Arial Narrow"/>
                <w:sz w:val="20"/>
              </w:rPr>
            </w:pPr>
            <w:r>
              <w:rPr>
                <w:rFonts w:ascii="Arial Narrow" w:hAnsi="Arial Narrow"/>
                <w:sz w:val="20"/>
              </w:rPr>
              <w:t>Inteligencia artificial: Esta tendencia de la IA creció un 270% en cuatro años.</w:t>
            </w:r>
          </w:p>
          <w:p w14:paraId="617162D7" w14:textId="77777777" w:rsidR="002C4279" w:rsidRDefault="002C4279" w:rsidP="002C4279">
            <w:pPr>
              <w:pStyle w:val="Prrafodelista"/>
              <w:numPr>
                <w:ilvl w:val="0"/>
                <w:numId w:val="60"/>
              </w:numPr>
              <w:rPr>
                <w:rFonts w:ascii="Arial Narrow" w:hAnsi="Arial Narrow"/>
                <w:sz w:val="20"/>
              </w:rPr>
            </w:pPr>
            <w:r>
              <w:rPr>
                <w:rFonts w:ascii="Arial Narrow" w:hAnsi="Arial Narrow"/>
                <w:sz w:val="20"/>
              </w:rPr>
              <w:t>Asistentes virtuales para clientes: Para tareas esenciales pero rutinarias que permiten que los trabajadores de las empresas empleen su tiempo en resolver temas más complejos.</w:t>
            </w:r>
          </w:p>
          <w:p w14:paraId="55E9C4E5" w14:textId="77777777" w:rsidR="002C4279" w:rsidRDefault="002C4279" w:rsidP="002C4279">
            <w:pPr>
              <w:pStyle w:val="Prrafodelista"/>
              <w:numPr>
                <w:ilvl w:val="0"/>
                <w:numId w:val="60"/>
              </w:numPr>
              <w:rPr>
                <w:rFonts w:ascii="Arial Narrow" w:hAnsi="Arial Narrow"/>
                <w:sz w:val="20"/>
              </w:rPr>
            </w:pPr>
            <w:proofErr w:type="spellStart"/>
            <w:r>
              <w:rPr>
                <w:rFonts w:ascii="Arial Narrow" w:hAnsi="Arial Narrow"/>
                <w:sz w:val="20"/>
              </w:rPr>
              <w:t>Chatbots</w:t>
            </w:r>
            <w:proofErr w:type="spellEnd"/>
            <w:r>
              <w:rPr>
                <w:rFonts w:ascii="Arial Narrow" w:hAnsi="Arial Narrow"/>
                <w:sz w:val="20"/>
              </w:rPr>
              <w:t>: Gracias a su versatilidad para usarse en portales institucionales, redes sociales, aplicaciones móviles y comunicaciones telefónicas.</w:t>
            </w:r>
          </w:p>
          <w:p w14:paraId="04336986" w14:textId="77777777" w:rsidR="002C4279" w:rsidRDefault="002C4279" w:rsidP="002C4279">
            <w:pPr>
              <w:pStyle w:val="Prrafodelista"/>
              <w:numPr>
                <w:ilvl w:val="0"/>
                <w:numId w:val="60"/>
              </w:numPr>
              <w:rPr>
                <w:rFonts w:ascii="Arial Narrow" w:hAnsi="Arial Narrow"/>
                <w:sz w:val="20"/>
              </w:rPr>
            </w:pPr>
            <w:r>
              <w:rPr>
                <w:rFonts w:ascii="Arial Narrow" w:hAnsi="Arial Narrow"/>
                <w:sz w:val="20"/>
              </w:rPr>
              <w:t xml:space="preserve">Interacción </w:t>
            </w:r>
            <w:proofErr w:type="spellStart"/>
            <w:r>
              <w:rPr>
                <w:rFonts w:ascii="Arial Narrow" w:hAnsi="Arial Narrow"/>
                <w:sz w:val="20"/>
              </w:rPr>
              <w:t>omnicanal</w:t>
            </w:r>
            <w:proofErr w:type="spellEnd"/>
            <w:r>
              <w:rPr>
                <w:rFonts w:ascii="Arial Narrow" w:hAnsi="Arial Narrow"/>
                <w:sz w:val="20"/>
              </w:rPr>
              <w:t xml:space="preserve"> con los clientes: Apoya el uso de múltiples canales de comunicación con el cliente, pero que a su vez están interconectados entre sí para ofrecer un servicio integral.</w:t>
            </w:r>
          </w:p>
          <w:p w14:paraId="4363F579" w14:textId="77777777" w:rsidR="002C4279" w:rsidRDefault="002C4279" w:rsidP="002C4279">
            <w:pPr>
              <w:pStyle w:val="Prrafodelista"/>
              <w:numPr>
                <w:ilvl w:val="0"/>
                <w:numId w:val="60"/>
              </w:numPr>
              <w:rPr>
                <w:rFonts w:ascii="Arial Narrow" w:hAnsi="Arial Narrow"/>
                <w:sz w:val="20"/>
              </w:rPr>
            </w:pPr>
            <w:r>
              <w:rPr>
                <w:rFonts w:ascii="Arial Narrow" w:hAnsi="Arial Narrow"/>
                <w:sz w:val="20"/>
              </w:rPr>
              <w:t>Internet de las cosas: Para permitir una interacción digital con objetos cotidianos a través de internet.</w:t>
            </w:r>
          </w:p>
          <w:p w14:paraId="6CCCFAD8" w14:textId="77777777" w:rsidR="002C4279" w:rsidRDefault="002C4279" w:rsidP="002C4279">
            <w:pPr>
              <w:rPr>
                <w:rFonts w:ascii="Arial Narrow" w:hAnsi="Arial Narrow"/>
              </w:rPr>
            </w:pPr>
          </w:p>
          <w:p w14:paraId="0EC03326" w14:textId="77777777" w:rsidR="002C4279" w:rsidRDefault="002C4279" w:rsidP="002C4279">
            <w:pPr>
              <w:rPr>
                <w:rFonts w:ascii="Arial Narrow" w:hAnsi="Arial Narrow"/>
              </w:rPr>
            </w:pPr>
            <w:r w:rsidRPr="001D2161">
              <w:rPr>
                <w:rFonts w:ascii="Arial Narrow" w:hAnsi="Arial Narrow"/>
              </w:rPr>
              <w:t xml:space="preserve"> </w:t>
            </w:r>
            <w:r>
              <w:rPr>
                <w:rFonts w:ascii="Arial Narrow" w:hAnsi="Arial Narrow"/>
              </w:rPr>
              <w:t xml:space="preserve">Por lo anteriormente expuesto, los </w:t>
            </w:r>
            <w:proofErr w:type="spellStart"/>
            <w:r>
              <w:rPr>
                <w:rFonts w:ascii="Arial Narrow" w:hAnsi="Arial Narrow"/>
              </w:rPr>
              <w:t>chatbots</w:t>
            </w:r>
            <w:proofErr w:type="spellEnd"/>
            <w:r>
              <w:rPr>
                <w:rFonts w:ascii="Arial Narrow" w:hAnsi="Arial Narrow"/>
              </w:rPr>
              <w:t xml:space="preserve"> tendrán una evolución para los próximos años caracterizada por:</w:t>
            </w:r>
          </w:p>
          <w:p w14:paraId="7E76E3E3" w14:textId="77777777" w:rsidR="002C4279" w:rsidRPr="00BA03AF" w:rsidRDefault="002C4279" w:rsidP="002C4279">
            <w:pPr>
              <w:pStyle w:val="Prrafodelista"/>
              <w:numPr>
                <w:ilvl w:val="0"/>
                <w:numId w:val="56"/>
              </w:numPr>
              <w:rPr>
                <w:rFonts w:ascii="Arial Narrow" w:hAnsi="Arial Narrow"/>
                <w:sz w:val="20"/>
              </w:rPr>
            </w:pPr>
            <w:r w:rsidRPr="00BA03AF">
              <w:rPr>
                <w:rFonts w:ascii="Arial Narrow" w:hAnsi="Arial Narrow"/>
                <w:sz w:val="20"/>
              </w:rPr>
              <w:t>Mejoras en el Procesamiento del Lenguaje Natural (NLP)</w:t>
            </w:r>
            <w:r>
              <w:rPr>
                <w:rFonts w:ascii="Arial Narrow" w:hAnsi="Arial Narrow"/>
                <w:sz w:val="20"/>
              </w:rPr>
              <w:t xml:space="preserve"> que les permitirá entender mejor el contexto e intenciones del usuario.</w:t>
            </w:r>
          </w:p>
          <w:p w14:paraId="32116650" w14:textId="77777777" w:rsidR="002C4279" w:rsidRPr="00BA03AF" w:rsidRDefault="002C4279" w:rsidP="002C4279">
            <w:pPr>
              <w:pStyle w:val="Prrafodelista"/>
              <w:numPr>
                <w:ilvl w:val="0"/>
                <w:numId w:val="56"/>
              </w:numPr>
              <w:rPr>
                <w:rFonts w:ascii="Arial Narrow" w:hAnsi="Arial Narrow"/>
                <w:sz w:val="20"/>
              </w:rPr>
            </w:pPr>
            <w:r w:rsidRPr="00BA03AF">
              <w:rPr>
                <w:rFonts w:ascii="Arial Narrow" w:hAnsi="Arial Narrow"/>
                <w:sz w:val="20"/>
              </w:rPr>
              <w:t>Integración más profunda con IA</w:t>
            </w:r>
            <w:r>
              <w:rPr>
                <w:rFonts w:ascii="Arial Narrow" w:hAnsi="Arial Narrow"/>
                <w:sz w:val="20"/>
              </w:rPr>
              <w:t xml:space="preserve"> que le permitirá a los </w:t>
            </w:r>
            <w:proofErr w:type="spellStart"/>
            <w:r w:rsidRPr="00BA03AF">
              <w:rPr>
                <w:rFonts w:ascii="Arial Narrow" w:hAnsi="Arial Narrow"/>
                <w:sz w:val="20"/>
              </w:rPr>
              <w:t>chatbots</w:t>
            </w:r>
            <w:proofErr w:type="spellEnd"/>
            <w:r w:rsidRPr="00BA03AF">
              <w:rPr>
                <w:rFonts w:ascii="Arial Narrow" w:hAnsi="Arial Narrow"/>
                <w:sz w:val="20"/>
              </w:rPr>
              <w:t xml:space="preserve"> funcionalidades como análisis predictivo, personalización avanzada, y decisiones autónomas basadas en aprendizaje continuo y adaptación a patrones de comportamiento del usuario.</w:t>
            </w:r>
          </w:p>
          <w:p w14:paraId="608EE5CD" w14:textId="77777777" w:rsidR="002C4279" w:rsidRPr="00BA03AF" w:rsidRDefault="002C4279" w:rsidP="002C4279">
            <w:pPr>
              <w:pStyle w:val="Prrafodelista"/>
              <w:numPr>
                <w:ilvl w:val="0"/>
                <w:numId w:val="56"/>
              </w:numPr>
              <w:rPr>
                <w:rFonts w:ascii="Arial Narrow" w:hAnsi="Arial Narrow"/>
                <w:sz w:val="20"/>
              </w:rPr>
            </w:pPr>
            <w:r w:rsidRPr="00BA03AF">
              <w:rPr>
                <w:rFonts w:ascii="Arial Narrow" w:hAnsi="Arial Narrow"/>
                <w:sz w:val="20"/>
              </w:rPr>
              <w:t>Interacciones multimodales</w:t>
            </w:r>
            <w:r>
              <w:rPr>
                <w:rFonts w:ascii="Arial Narrow" w:hAnsi="Arial Narrow"/>
                <w:sz w:val="20"/>
              </w:rPr>
              <w:t xml:space="preserve"> que permitirán la combinación de </w:t>
            </w:r>
            <w:r w:rsidRPr="00BA03AF">
              <w:rPr>
                <w:rFonts w:ascii="Arial Narrow" w:hAnsi="Arial Narrow"/>
                <w:sz w:val="20"/>
              </w:rPr>
              <w:t>texto, voz, imagen y video</w:t>
            </w:r>
            <w:r>
              <w:rPr>
                <w:rFonts w:ascii="Arial Narrow" w:hAnsi="Arial Narrow"/>
                <w:sz w:val="20"/>
              </w:rPr>
              <w:t xml:space="preserve"> en el </w:t>
            </w:r>
            <w:proofErr w:type="spellStart"/>
            <w:r>
              <w:rPr>
                <w:rFonts w:ascii="Arial Narrow" w:hAnsi="Arial Narrow"/>
                <w:sz w:val="20"/>
              </w:rPr>
              <w:t>bot</w:t>
            </w:r>
            <w:proofErr w:type="spellEnd"/>
            <w:r w:rsidRPr="00BA03AF">
              <w:rPr>
                <w:rFonts w:ascii="Arial Narrow" w:hAnsi="Arial Narrow"/>
                <w:sz w:val="20"/>
              </w:rPr>
              <w:t xml:space="preserve"> para proporcionar </w:t>
            </w:r>
            <w:r>
              <w:rPr>
                <w:rFonts w:ascii="Arial Narrow" w:hAnsi="Arial Narrow"/>
                <w:sz w:val="20"/>
              </w:rPr>
              <w:t xml:space="preserve">al usuario </w:t>
            </w:r>
            <w:r w:rsidRPr="00BA03AF">
              <w:rPr>
                <w:rFonts w:ascii="Arial Narrow" w:hAnsi="Arial Narrow"/>
                <w:sz w:val="20"/>
              </w:rPr>
              <w:t xml:space="preserve">una experiencia más rica e interactiva. </w:t>
            </w:r>
          </w:p>
          <w:p w14:paraId="6512C209" w14:textId="77777777" w:rsidR="002C4279" w:rsidRPr="00BA03AF" w:rsidRDefault="002C4279" w:rsidP="002C4279">
            <w:pPr>
              <w:pStyle w:val="Prrafodelista"/>
              <w:numPr>
                <w:ilvl w:val="0"/>
                <w:numId w:val="56"/>
              </w:numPr>
              <w:rPr>
                <w:rFonts w:ascii="Arial Narrow" w:hAnsi="Arial Narrow"/>
                <w:sz w:val="20"/>
              </w:rPr>
            </w:pPr>
            <w:r w:rsidRPr="00BA03AF">
              <w:rPr>
                <w:rFonts w:ascii="Arial Narrow" w:hAnsi="Arial Narrow"/>
                <w:sz w:val="20"/>
              </w:rPr>
              <w:t>Capacidad de autoaprendizaje</w:t>
            </w:r>
            <w:r>
              <w:rPr>
                <w:rFonts w:ascii="Arial Narrow" w:hAnsi="Arial Narrow"/>
                <w:sz w:val="20"/>
              </w:rPr>
              <w:t xml:space="preserve"> a partir de </w:t>
            </w:r>
            <w:r w:rsidRPr="00BA03AF">
              <w:rPr>
                <w:rFonts w:ascii="Arial Narrow" w:hAnsi="Arial Narrow"/>
                <w:sz w:val="20"/>
              </w:rPr>
              <w:t xml:space="preserve">interacciones pasadas y mejorar continuamente </w:t>
            </w:r>
            <w:r>
              <w:rPr>
                <w:rFonts w:ascii="Arial Narrow" w:hAnsi="Arial Narrow"/>
                <w:sz w:val="20"/>
              </w:rPr>
              <w:t>el</w:t>
            </w:r>
            <w:r w:rsidRPr="00BA03AF">
              <w:rPr>
                <w:rFonts w:ascii="Arial Narrow" w:hAnsi="Arial Narrow"/>
                <w:sz w:val="20"/>
              </w:rPr>
              <w:t xml:space="preserve"> desempeño sin intervención humana significativa. </w:t>
            </w:r>
          </w:p>
          <w:p w14:paraId="1BAAC7EF" w14:textId="77777777" w:rsidR="002C4279" w:rsidRPr="00BA03AF" w:rsidRDefault="002C4279" w:rsidP="002C4279">
            <w:pPr>
              <w:pStyle w:val="Prrafodelista"/>
              <w:numPr>
                <w:ilvl w:val="0"/>
                <w:numId w:val="56"/>
              </w:numPr>
              <w:rPr>
                <w:rFonts w:ascii="Arial Narrow" w:hAnsi="Arial Narrow"/>
                <w:sz w:val="20"/>
              </w:rPr>
            </w:pPr>
            <w:r w:rsidRPr="00BA03AF">
              <w:rPr>
                <w:rFonts w:ascii="Arial Narrow" w:hAnsi="Arial Narrow"/>
                <w:sz w:val="20"/>
              </w:rPr>
              <w:t>Emocionalmente inteligentes</w:t>
            </w:r>
            <w:r>
              <w:rPr>
                <w:rFonts w:ascii="Arial Narrow" w:hAnsi="Arial Narrow"/>
                <w:sz w:val="20"/>
              </w:rPr>
              <w:t xml:space="preserve"> (sensibles) para adaptarse </w:t>
            </w:r>
            <w:r w:rsidRPr="00BA03AF">
              <w:rPr>
                <w:rFonts w:ascii="Arial Narrow" w:hAnsi="Arial Narrow"/>
                <w:sz w:val="20"/>
              </w:rPr>
              <w:t xml:space="preserve">al tono emocional y al contexto social de las interacciones. </w:t>
            </w:r>
          </w:p>
          <w:p w14:paraId="01C4EE8D" w14:textId="77777777" w:rsidR="002C4279" w:rsidRPr="00BA03AF" w:rsidRDefault="002C4279" w:rsidP="002C4279">
            <w:pPr>
              <w:pStyle w:val="Prrafodelista"/>
              <w:numPr>
                <w:ilvl w:val="0"/>
                <w:numId w:val="56"/>
              </w:numPr>
              <w:rPr>
                <w:rFonts w:ascii="Arial Narrow" w:hAnsi="Arial Narrow"/>
                <w:sz w:val="20"/>
              </w:rPr>
            </w:pPr>
            <w:r w:rsidRPr="00BA03AF">
              <w:rPr>
                <w:rFonts w:ascii="Arial Narrow" w:hAnsi="Arial Narrow"/>
                <w:sz w:val="20"/>
              </w:rPr>
              <w:t>Interoperabilidad y estándares</w:t>
            </w:r>
            <w:r>
              <w:rPr>
                <w:rFonts w:ascii="Arial Narrow" w:hAnsi="Arial Narrow"/>
                <w:sz w:val="20"/>
              </w:rPr>
              <w:t xml:space="preserve"> abiertos diseñados específicamente para </w:t>
            </w:r>
            <w:proofErr w:type="spellStart"/>
            <w:r>
              <w:rPr>
                <w:rFonts w:ascii="Arial Narrow" w:hAnsi="Arial Narrow"/>
                <w:sz w:val="20"/>
              </w:rPr>
              <w:t>chatbots</w:t>
            </w:r>
            <w:proofErr w:type="spellEnd"/>
            <w:r>
              <w:rPr>
                <w:rFonts w:ascii="Arial Narrow" w:hAnsi="Arial Narrow"/>
                <w:sz w:val="20"/>
              </w:rPr>
              <w:t>.</w:t>
            </w:r>
          </w:p>
          <w:p w14:paraId="7B0038B6" w14:textId="77777777" w:rsidR="002C4279" w:rsidRPr="00BA03AF" w:rsidRDefault="002C4279" w:rsidP="002C4279">
            <w:pPr>
              <w:pStyle w:val="Prrafodelista"/>
              <w:numPr>
                <w:ilvl w:val="0"/>
                <w:numId w:val="56"/>
              </w:numPr>
              <w:rPr>
                <w:rFonts w:ascii="Arial Narrow" w:hAnsi="Arial Narrow"/>
                <w:sz w:val="20"/>
              </w:rPr>
            </w:pPr>
            <w:r w:rsidRPr="00BA03AF">
              <w:rPr>
                <w:rFonts w:ascii="Arial Narrow" w:hAnsi="Arial Narrow"/>
                <w:sz w:val="20"/>
              </w:rPr>
              <w:t>Mayor enfoque en la privacidad y seguridad.</w:t>
            </w:r>
          </w:p>
          <w:p w14:paraId="528CA5BD" w14:textId="77777777" w:rsidR="002C4279" w:rsidRPr="00BA03AF" w:rsidRDefault="002C4279" w:rsidP="002C4279">
            <w:pPr>
              <w:pStyle w:val="Prrafodelista"/>
              <w:numPr>
                <w:ilvl w:val="0"/>
                <w:numId w:val="56"/>
              </w:numPr>
              <w:rPr>
                <w:rFonts w:ascii="Arial Narrow" w:hAnsi="Arial Narrow"/>
                <w:sz w:val="20"/>
              </w:rPr>
            </w:pPr>
            <w:r w:rsidRPr="00BA03AF">
              <w:rPr>
                <w:rFonts w:ascii="Arial Narrow" w:hAnsi="Arial Narrow"/>
                <w:sz w:val="20"/>
              </w:rPr>
              <w:t>Expansión a nuevas industrias y funciones</w:t>
            </w:r>
            <w:r>
              <w:rPr>
                <w:rFonts w:ascii="Arial Narrow" w:hAnsi="Arial Narrow"/>
                <w:sz w:val="20"/>
              </w:rPr>
              <w:t xml:space="preserve"> como l</w:t>
            </w:r>
            <w:r w:rsidRPr="00BA03AF">
              <w:rPr>
                <w:rFonts w:ascii="Arial Narrow" w:hAnsi="Arial Narrow"/>
                <w:sz w:val="20"/>
              </w:rPr>
              <w:t>a educación, la salud y las funciones gubernamentales, proporcionando servicios más especializados y contextuales.</w:t>
            </w:r>
          </w:p>
          <w:p w14:paraId="78BF2BBB" w14:textId="77777777" w:rsidR="002C4279" w:rsidRDefault="002C4279" w:rsidP="002C4279">
            <w:pPr>
              <w:rPr>
                <w:rFonts w:ascii="Arial Narrow" w:hAnsi="Arial Narrow"/>
              </w:rPr>
            </w:pPr>
          </w:p>
          <w:p w14:paraId="58FDB099" w14:textId="411BEE00" w:rsidR="002C4279" w:rsidRDefault="002C4279" w:rsidP="002C4279">
            <w:pPr>
              <w:rPr>
                <w:rFonts w:ascii="Arial Narrow" w:hAnsi="Arial Narrow"/>
              </w:rPr>
            </w:pPr>
            <w:r>
              <w:rPr>
                <w:rFonts w:ascii="Arial Narrow" w:hAnsi="Arial Narrow"/>
              </w:rPr>
              <w:t xml:space="preserve">Según datos de Mordor </w:t>
            </w:r>
            <w:proofErr w:type="spellStart"/>
            <w:r>
              <w:rPr>
                <w:rFonts w:ascii="Arial Narrow" w:hAnsi="Arial Narrow"/>
              </w:rPr>
              <w:t>Intelligence</w:t>
            </w:r>
            <w:proofErr w:type="spellEnd"/>
            <w:r>
              <w:rPr>
                <w:rFonts w:ascii="Arial Narrow" w:hAnsi="Arial Narrow"/>
              </w:rPr>
              <w:t xml:space="preserve">, consultor independiente, </w:t>
            </w:r>
            <w:r w:rsidRPr="00515F31">
              <w:rPr>
                <w:rFonts w:ascii="Arial Narrow" w:hAnsi="Arial Narrow"/>
              </w:rPr>
              <w:t>el Mercado Mundial de Servicios de Bot registr</w:t>
            </w:r>
            <w:r>
              <w:rPr>
                <w:rFonts w:ascii="Arial Narrow" w:hAnsi="Arial Narrow"/>
              </w:rPr>
              <w:t>ará</w:t>
            </w:r>
            <w:r w:rsidRPr="00515F31">
              <w:rPr>
                <w:rFonts w:ascii="Arial Narrow" w:hAnsi="Arial Narrow"/>
              </w:rPr>
              <w:t xml:space="preserve"> una tasa compuesta anual del 2</w:t>
            </w:r>
            <w:r w:rsidR="00EC18D0">
              <w:rPr>
                <w:rFonts w:ascii="Arial Narrow" w:hAnsi="Arial Narrow"/>
              </w:rPr>
              <w:t>4</w:t>
            </w:r>
            <w:r w:rsidRPr="00515F31">
              <w:rPr>
                <w:rFonts w:ascii="Arial Narrow" w:hAnsi="Arial Narrow"/>
              </w:rPr>
              <w:t>,</w:t>
            </w:r>
            <w:r w:rsidR="00EC18D0">
              <w:rPr>
                <w:rFonts w:ascii="Arial Narrow" w:hAnsi="Arial Narrow"/>
              </w:rPr>
              <w:t>32</w:t>
            </w:r>
            <w:r w:rsidRPr="00515F31">
              <w:rPr>
                <w:rFonts w:ascii="Arial Narrow" w:hAnsi="Arial Narrow"/>
              </w:rPr>
              <w:t xml:space="preserve">% durante el período </w:t>
            </w:r>
            <w:r>
              <w:rPr>
                <w:rFonts w:ascii="Arial Narrow" w:hAnsi="Arial Narrow"/>
              </w:rPr>
              <w:t xml:space="preserve">2023-2027 </w:t>
            </w:r>
            <w:r w:rsidR="00EC18D0">
              <w:rPr>
                <w:rFonts w:ascii="Arial Narrow" w:hAnsi="Arial Narrow"/>
              </w:rPr>
              <w:t>(</w:t>
            </w:r>
            <w:r w:rsidR="00EC18D0" w:rsidRPr="00EC18D0">
              <w:rPr>
                <w:rFonts w:ascii="Arial Narrow" w:hAnsi="Arial Narrow"/>
              </w:rPr>
              <w:t>https://www.mordorintelligence.com/es/industry-reports/global-chatbot-market</w:t>
            </w:r>
            <w:r>
              <w:rPr>
                <w:rFonts w:ascii="Arial Narrow" w:hAnsi="Arial Narrow"/>
              </w:rPr>
              <w:t>).</w:t>
            </w:r>
          </w:p>
          <w:p w14:paraId="176CCD9A" w14:textId="77777777" w:rsidR="002C4279" w:rsidRDefault="002C4279" w:rsidP="002C4279">
            <w:pPr>
              <w:rPr>
                <w:rFonts w:ascii="Arial Narrow" w:hAnsi="Arial Narrow"/>
              </w:rPr>
            </w:pPr>
          </w:p>
          <w:p w14:paraId="441855A0" w14:textId="5984142F" w:rsidR="002C4279" w:rsidRDefault="00EC18D0" w:rsidP="002C4279">
            <w:pPr>
              <w:jc w:val="center"/>
              <w:rPr>
                <w:rFonts w:ascii="Arial Narrow" w:hAnsi="Arial Narrow"/>
              </w:rPr>
            </w:pPr>
            <w:r w:rsidRPr="00EC18D0">
              <w:rPr>
                <w:rFonts w:ascii="Arial Narrow" w:hAnsi="Arial Narrow"/>
                <w:noProof/>
              </w:rPr>
              <w:lastRenderedPageBreak/>
              <w:drawing>
                <wp:inline distT="0" distB="0" distL="0" distR="0" wp14:anchorId="3B072983" wp14:editId="37155D64">
                  <wp:extent cx="4140403" cy="2977046"/>
                  <wp:effectExtent l="0" t="0" r="0" b="0"/>
                  <wp:docPr id="16391614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161488" name=""/>
                          <pic:cNvPicPr/>
                        </pic:nvPicPr>
                        <pic:blipFill>
                          <a:blip r:embed="rId22"/>
                          <a:stretch>
                            <a:fillRect/>
                          </a:stretch>
                        </pic:blipFill>
                        <pic:spPr>
                          <a:xfrm>
                            <a:off x="0" y="0"/>
                            <a:ext cx="4150024" cy="2983963"/>
                          </a:xfrm>
                          <a:prstGeom prst="rect">
                            <a:avLst/>
                          </a:prstGeom>
                        </pic:spPr>
                      </pic:pic>
                    </a:graphicData>
                  </a:graphic>
                </wp:inline>
              </w:drawing>
            </w:r>
          </w:p>
          <w:p w14:paraId="7499BC4E" w14:textId="77777777" w:rsidR="002C4279" w:rsidRDefault="002C4279" w:rsidP="002C4279">
            <w:pPr>
              <w:rPr>
                <w:rFonts w:ascii="Arial Narrow" w:hAnsi="Arial Narrow"/>
              </w:rPr>
            </w:pPr>
          </w:p>
          <w:p w14:paraId="48D9ECBA" w14:textId="77777777" w:rsidR="002C4279" w:rsidRDefault="002C4279" w:rsidP="002C4279">
            <w:pPr>
              <w:rPr>
                <w:rFonts w:ascii="Arial Narrow" w:hAnsi="Arial Narrow"/>
              </w:rPr>
            </w:pPr>
            <w:r>
              <w:rPr>
                <w:rFonts w:ascii="Arial Narrow" w:hAnsi="Arial Narrow"/>
              </w:rPr>
              <w:t xml:space="preserve">Dentro de este informe aparecen jugadores importantes como IBM, AWS, Google y Microsoft quienes están promoviendo el uso de los </w:t>
            </w:r>
            <w:proofErr w:type="spellStart"/>
            <w:r>
              <w:rPr>
                <w:rFonts w:ascii="Arial Narrow" w:hAnsi="Arial Narrow"/>
              </w:rPr>
              <w:t>bots</w:t>
            </w:r>
            <w:proofErr w:type="spellEnd"/>
            <w:r>
              <w:rPr>
                <w:rFonts w:ascii="Arial Narrow" w:hAnsi="Arial Narrow"/>
              </w:rPr>
              <w:t xml:space="preserve"> en diferentes procesos de negocio, haciendo énfasis en el mercadeo y servicio al cliente.</w:t>
            </w:r>
          </w:p>
          <w:p w14:paraId="6B5B8717" w14:textId="77777777" w:rsidR="002C4279" w:rsidRDefault="002C4279" w:rsidP="002C4279">
            <w:pPr>
              <w:rPr>
                <w:rFonts w:ascii="Arial Narrow" w:hAnsi="Arial Narrow"/>
              </w:rPr>
            </w:pPr>
          </w:p>
          <w:p w14:paraId="315A704C" w14:textId="77777777" w:rsidR="002C4279" w:rsidRDefault="002C4279" w:rsidP="002C4279">
            <w:pPr>
              <w:rPr>
                <w:rFonts w:ascii="Arial Narrow" w:hAnsi="Arial Narrow"/>
              </w:rPr>
            </w:pPr>
            <w:r>
              <w:rPr>
                <w:rFonts w:ascii="Arial Narrow" w:hAnsi="Arial Narrow"/>
              </w:rPr>
              <w:t xml:space="preserve">Por otro lado, el mercado de servicios de </w:t>
            </w:r>
            <w:proofErr w:type="spellStart"/>
            <w:r>
              <w:rPr>
                <w:rFonts w:ascii="Arial Narrow" w:hAnsi="Arial Narrow"/>
              </w:rPr>
              <w:t>bot</w:t>
            </w:r>
            <w:proofErr w:type="spellEnd"/>
            <w:r>
              <w:rPr>
                <w:rFonts w:ascii="Arial Narrow" w:hAnsi="Arial Narrow"/>
              </w:rPr>
              <w:t xml:space="preserve"> propone una tasa mayor de crecimiento en Norteamérica a diferencia de otras regiones como Suramérica y África, en donde su adopción es más lenta (ver gráfica).</w:t>
            </w:r>
          </w:p>
          <w:p w14:paraId="7592DFA9" w14:textId="77777777" w:rsidR="002C4279" w:rsidRDefault="002C4279" w:rsidP="002C4279">
            <w:pPr>
              <w:rPr>
                <w:rFonts w:ascii="Arial Narrow" w:hAnsi="Arial Narrow"/>
              </w:rPr>
            </w:pPr>
          </w:p>
          <w:p w14:paraId="1E9B3E3F" w14:textId="77777777" w:rsidR="002C4279" w:rsidRPr="00B142F3" w:rsidRDefault="002C4279" w:rsidP="002C4279">
            <w:pPr>
              <w:jc w:val="center"/>
              <w:rPr>
                <w:rFonts w:ascii="Arial Narrow" w:hAnsi="Arial Narrow"/>
                <w:b/>
                <w:bCs/>
              </w:rPr>
            </w:pPr>
            <w:r w:rsidRPr="00B142F3">
              <w:rPr>
                <w:rFonts w:ascii="Arial Narrow" w:hAnsi="Arial Narrow"/>
                <w:b/>
                <w:bCs/>
              </w:rPr>
              <w:t>Mercado de Servicios de Bot – Tasa de Crecimiento por Región</w:t>
            </w:r>
          </w:p>
          <w:p w14:paraId="44AFC76F" w14:textId="77777777" w:rsidR="002C4279" w:rsidRDefault="002C4279" w:rsidP="002C4279">
            <w:pPr>
              <w:jc w:val="center"/>
              <w:rPr>
                <w:rFonts w:ascii="Arial Narrow" w:hAnsi="Arial Narrow"/>
              </w:rPr>
            </w:pPr>
            <w:r>
              <w:object w:dxaOrig="8100" w:dyaOrig="4335" w14:anchorId="5FBC0C9B">
                <v:shape id="_x0000_i1026" type="#_x0000_t75" style="width:290.25pt;height:155.25pt" o:ole="">
                  <v:imagedata r:id="rId23" o:title=""/>
                </v:shape>
                <o:OLEObject Type="Embed" ProgID="PBrush" ShapeID="_x0000_i1026" DrawAspect="Content" ObjectID="_1813739666" r:id="rId24"/>
              </w:object>
            </w:r>
          </w:p>
          <w:p w14:paraId="2682D148" w14:textId="77777777" w:rsidR="002C4279" w:rsidRPr="00BA03AF" w:rsidRDefault="002C4279" w:rsidP="002C4279">
            <w:pPr>
              <w:rPr>
                <w:rFonts w:ascii="Arial Narrow" w:hAnsi="Arial Narrow"/>
              </w:rPr>
            </w:pPr>
          </w:p>
          <w:p w14:paraId="17AD44CD" w14:textId="77777777" w:rsidR="00C72EAB" w:rsidRDefault="00C72EAB" w:rsidP="007527CC">
            <w:pPr>
              <w:jc w:val="both"/>
              <w:rPr>
                <w:rFonts w:ascii="Arial Narrow" w:hAnsi="Arial Narrow" w:cs="Arial"/>
                <w:sz w:val="22"/>
                <w:szCs w:val="22"/>
              </w:rPr>
            </w:pPr>
          </w:p>
          <w:p w14:paraId="7B4C89DB" w14:textId="77777777" w:rsidR="00EC18D0" w:rsidRDefault="00EC18D0" w:rsidP="007527CC">
            <w:pPr>
              <w:jc w:val="both"/>
              <w:rPr>
                <w:rFonts w:ascii="Arial Narrow" w:hAnsi="Arial Narrow" w:cs="Arial"/>
                <w:sz w:val="22"/>
                <w:szCs w:val="22"/>
              </w:rPr>
            </w:pPr>
          </w:p>
          <w:p w14:paraId="28D3DA1B" w14:textId="77777777" w:rsidR="00404CFF" w:rsidRDefault="00404CFF" w:rsidP="007527CC">
            <w:pPr>
              <w:jc w:val="both"/>
              <w:rPr>
                <w:rFonts w:ascii="Arial Narrow" w:hAnsi="Arial Narrow" w:cs="Arial"/>
                <w:sz w:val="22"/>
                <w:szCs w:val="22"/>
              </w:rPr>
            </w:pPr>
          </w:p>
          <w:p w14:paraId="0A4ABE20" w14:textId="77777777" w:rsidR="00404CFF" w:rsidRDefault="00404CFF" w:rsidP="007527CC">
            <w:pPr>
              <w:jc w:val="both"/>
              <w:rPr>
                <w:rFonts w:ascii="Arial Narrow" w:hAnsi="Arial Narrow" w:cs="Arial"/>
                <w:sz w:val="22"/>
                <w:szCs w:val="22"/>
              </w:rPr>
            </w:pPr>
          </w:p>
          <w:p w14:paraId="0D2154CB" w14:textId="77777777" w:rsidR="00404CFF" w:rsidRPr="00987BC6" w:rsidRDefault="00404CFF" w:rsidP="007527CC">
            <w:pPr>
              <w:jc w:val="both"/>
              <w:rPr>
                <w:rFonts w:ascii="Arial Narrow" w:hAnsi="Arial Narrow" w:cs="Arial"/>
                <w:sz w:val="22"/>
                <w:szCs w:val="22"/>
              </w:rPr>
            </w:pPr>
          </w:p>
          <w:p w14:paraId="14FDD6E6" w14:textId="77777777" w:rsidR="00A119CA" w:rsidRPr="00987BC6" w:rsidRDefault="00A119CA" w:rsidP="00150815">
            <w:pPr>
              <w:ind w:right="104"/>
              <w:jc w:val="center"/>
              <w:rPr>
                <w:rFonts w:ascii="Arial Narrow" w:hAnsi="Arial Narrow" w:cs="Arial"/>
                <w:sz w:val="22"/>
                <w:szCs w:val="22"/>
              </w:rPr>
            </w:pPr>
          </w:p>
          <w:p w14:paraId="6674509F" w14:textId="51C1DB10" w:rsidR="00150815" w:rsidRPr="004A19C5" w:rsidRDefault="00150815" w:rsidP="00150815">
            <w:pPr>
              <w:ind w:right="104"/>
              <w:jc w:val="center"/>
              <w:rPr>
                <w:rFonts w:ascii="Arial Narrow" w:hAnsi="Arial Narrow" w:cs="Arial"/>
                <w:b/>
                <w:bCs/>
                <w:sz w:val="22"/>
                <w:szCs w:val="22"/>
              </w:rPr>
            </w:pPr>
            <w:r w:rsidRPr="004A19C5">
              <w:rPr>
                <w:rFonts w:ascii="Arial Narrow" w:hAnsi="Arial Narrow" w:cs="Arial"/>
                <w:b/>
                <w:bCs/>
                <w:sz w:val="22"/>
                <w:szCs w:val="22"/>
              </w:rPr>
              <w:lastRenderedPageBreak/>
              <w:t>PERSPECTIVA FINANCIERA Y ORGANIZACIONAL</w:t>
            </w:r>
          </w:p>
          <w:p w14:paraId="2889A952" w14:textId="77777777" w:rsidR="00A119CA" w:rsidRPr="00987BC6" w:rsidRDefault="00A119CA" w:rsidP="00150815">
            <w:pPr>
              <w:ind w:right="104"/>
              <w:jc w:val="center"/>
              <w:rPr>
                <w:rFonts w:ascii="Arial Narrow" w:hAnsi="Arial Narrow" w:cs="Arial"/>
                <w:sz w:val="22"/>
                <w:szCs w:val="22"/>
              </w:rPr>
            </w:pPr>
          </w:p>
          <w:p w14:paraId="22E81764" w14:textId="77777777" w:rsidR="00A119CA" w:rsidRPr="00987BC6" w:rsidRDefault="00A119CA" w:rsidP="00A119CA">
            <w:pPr>
              <w:jc w:val="both"/>
              <w:rPr>
                <w:rFonts w:ascii="Arial Narrow" w:hAnsi="Arial Narrow" w:cs="Arial"/>
                <w:sz w:val="22"/>
                <w:szCs w:val="22"/>
              </w:rPr>
            </w:pPr>
            <w:r w:rsidRPr="00987BC6">
              <w:rPr>
                <w:rFonts w:ascii="Arial Narrow" w:hAnsi="Arial Narrow" w:cs="Arial"/>
                <w:sz w:val="22"/>
                <w:szCs w:val="22"/>
              </w:rPr>
              <w:t>Según las indicaciones del Manual de Requisitos Habilitantes de Colombia Compra Eficiente, la entidad contratante debe establecer requisitos habilitantes de forma adecuada y proporcional a la naturaleza y valor del contrato.</w:t>
            </w:r>
          </w:p>
          <w:p w14:paraId="3CD60CC1" w14:textId="77777777" w:rsidR="00A119CA" w:rsidRPr="00987BC6" w:rsidRDefault="00A119CA" w:rsidP="00A119CA">
            <w:pPr>
              <w:jc w:val="both"/>
              <w:rPr>
                <w:rFonts w:ascii="Arial Narrow" w:hAnsi="Arial Narrow" w:cs="Arial"/>
                <w:sz w:val="22"/>
                <w:szCs w:val="22"/>
              </w:rPr>
            </w:pPr>
          </w:p>
          <w:p w14:paraId="7AB40F24" w14:textId="239EE441" w:rsidR="00A119CA" w:rsidRPr="00987BC6" w:rsidRDefault="00A119CA" w:rsidP="00A119CA">
            <w:pPr>
              <w:rPr>
                <w:rFonts w:ascii="Arial Narrow" w:hAnsi="Arial Narrow" w:cs="Arial"/>
                <w:sz w:val="22"/>
                <w:szCs w:val="22"/>
              </w:rPr>
            </w:pPr>
            <w:r w:rsidRPr="00987BC6">
              <w:rPr>
                <w:rFonts w:ascii="Arial Narrow" w:hAnsi="Arial Narrow" w:cs="Arial"/>
                <w:sz w:val="22"/>
                <w:szCs w:val="22"/>
              </w:rPr>
              <w:t xml:space="preserve">Teniendo en cuenta estas consideraciones, las características, el tipo de contrato, </w:t>
            </w:r>
            <w:r w:rsidR="004B20C1" w:rsidRPr="00987BC6">
              <w:rPr>
                <w:rFonts w:ascii="Arial Narrow" w:hAnsi="Arial Narrow" w:cs="Arial"/>
                <w:sz w:val="22"/>
                <w:szCs w:val="22"/>
              </w:rPr>
              <w:t>el tipo de servicio</w:t>
            </w:r>
            <w:r w:rsidRPr="00987BC6">
              <w:rPr>
                <w:rFonts w:ascii="Arial Narrow" w:hAnsi="Arial Narrow" w:cs="Arial"/>
                <w:sz w:val="22"/>
                <w:szCs w:val="22"/>
              </w:rPr>
              <w:t xml:space="preserve">, el plazo y valor del contrato, no se considera el anexo de indicadores financieros como requisito habilitante. </w:t>
            </w:r>
          </w:p>
          <w:p w14:paraId="38C3F7A6" w14:textId="77777777" w:rsidR="00A119CA" w:rsidRPr="00987BC6" w:rsidRDefault="00A119CA" w:rsidP="00A119CA">
            <w:pPr>
              <w:ind w:right="104"/>
              <w:jc w:val="both"/>
              <w:rPr>
                <w:rFonts w:ascii="Arial Narrow" w:hAnsi="Arial Narrow" w:cs="Arial"/>
                <w:sz w:val="22"/>
                <w:szCs w:val="22"/>
              </w:rPr>
            </w:pPr>
          </w:p>
          <w:p w14:paraId="3322ED0A" w14:textId="74BA389E" w:rsidR="00C437D0" w:rsidRPr="005B31B4" w:rsidRDefault="00C437D0" w:rsidP="00C437D0">
            <w:pPr>
              <w:rPr>
                <w:rFonts w:ascii="Arial Narrow" w:hAnsi="Arial Narrow" w:cs="Arial"/>
                <w:b/>
                <w:bCs/>
                <w:sz w:val="22"/>
                <w:szCs w:val="22"/>
              </w:rPr>
            </w:pPr>
            <w:r w:rsidRPr="005B31B4">
              <w:rPr>
                <w:rFonts w:ascii="Arial Narrow" w:hAnsi="Arial Narrow" w:cs="Arial"/>
                <w:b/>
                <w:bCs/>
                <w:sz w:val="22"/>
                <w:szCs w:val="22"/>
              </w:rPr>
              <w:t>Análisis de la Demanda</w:t>
            </w:r>
          </w:p>
          <w:p w14:paraId="765CEB5C" w14:textId="77777777" w:rsidR="001956E5" w:rsidRPr="00987BC6" w:rsidRDefault="001956E5" w:rsidP="00FE50E3">
            <w:pPr>
              <w:pStyle w:val="Default"/>
              <w:jc w:val="both"/>
              <w:rPr>
                <w:rFonts w:ascii="Arial Narrow" w:eastAsia="Times New Roman" w:hAnsi="Arial Narrow"/>
                <w:color w:val="auto"/>
                <w:sz w:val="22"/>
                <w:szCs w:val="22"/>
                <w:lang w:val="es-CO" w:eastAsia="es-MX"/>
              </w:rPr>
            </w:pPr>
          </w:p>
          <w:p w14:paraId="271B0D8C" w14:textId="75EFBCCE" w:rsidR="00FE50E3" w:rsidRPr="005B31B4" w:rsidRDefault="00FE50E3" w:rsidP="00AA102D">
            <w:pPr>
              <w:pStyle w:val="Default"/>
              <w:jc w:val="both"/>
              <w:rPr>
                <w:rFonts w:ascii="Arial Narrow" w:eastAsia="Times New Roman" w:hAnsi="Arial Narrow"/>
                <w:b/>
                <w:bCs/>
                <w:color w:val="auto"/>
                <w:sz w:val="22"/>
                <w:szCs w:val="22"/>
                <w:lang w:val="es-CO" w:eastAsia="es-MX"/>
              </w:rPr>
            </w:pPr>
            <w:r w:rsidRPr="005B31B4">
              <w:rPr>
                <w:rFonts w:ascii="Arial Narrow" w:eastAsia="Times New Roman" w:hAnsi="Arial Narrow"/>
                <w:b/>
                <w:bCs/>
                <w:color w:val="auto"/>
                <w:sz w:val="22"/>
                <w:szCs w:val="22"/>
                <w:lang w:val="es-CO" w:eastAsia="es-MX"/>
              </w:rPr>
              <w:t xml:space="preserve">Histórico de la Entidad: </w:t>
            </w:r>
          </w:p>
          <w:p w14:paraId="0229F864" w14:textId="77777777" w:rsidR="001568CA" w:rsidRPr="00987BC6" w:rsidRDefault="001568CA" w:rsidP="00AA102D">
            <w:pPr>
              <w:pStyle w:val="Default"/>
              <w:jc w:val="both"/>
              <w:rPr>
                <w:rFonts w:ascii="Arial Narrow" w:eastAsia="Times New Roman" w:hAnsi="Arial Narrow"/>
                <w:color w:val="auto"/>
                <w:sz w:val="22"/>
                <w:szCs w:val="22"/>
                <w:lang w:val="es-CO" w:eastAsia="es-MX"/>
              </w:rPr>
            </w:pPr>
          </w:p>
          <w:tbl>
            <w:tblPr>
              <w:tblW w:w="9901" w:type="dxa"/>
              <w:tblCellMar>
                <w:left w:w="70" w:type="dxa"/>
                <w:right w:w="70" w:type="dxa"/>
              </w:tblCellMar>
              <w:tblLook w:val="04A0" w:firstRow="1" w:lastRow="0" w:firstColumn="1" w:lastColumn="0" w:noHBand="0" w:noVBand="1"/>
            </w:tblPr>
            <w:tblGrid>
              <w:gridCol w:w="1938"/>
              <w:gridCol w:w="2077"/>
              <w:gridCol w:w="2077"/>
              <w:gridCol w:w="3809"/>
            </w:tblGrid>
            <w:tr w:rsidR="00EC18D0" w:rsidRPr="00CB5397" w14:paraId="5A3A0642" w14:textId="77777777" w:rsidTr="00EC18D0">
              <w:trPr>
                <w:trHeight w:val="238"/>
              </w:trPr>
              <w:tc>
                <w:tcPr>
                  <w:tcW w:w="1938" w:type="dxa"/>
                  <w:tcBorders>
                    <w:top w:val="single" w:sz="4" w:space="0" w:color="auto"/>
                    <w:left w:val="single" w:sz="4" w:space="0" w:color="auto"/>
                    <w:bottom w:val="single" w:sz="4" w:space="0" w:color="auto"/>
                    <w:right w:val="single" w:sz="4" w:space="0" w:color="auto"/>
                  </w:tcBorders>
                  <w:shd w:val="clear" w:color="000000" w:fill="DAF2D0"/>
                  <w:noWrap/>
                  <w:vAlign w:val="center"/>
                  <w:hideMark/>
                </w:tcPr>
                <w:p w14:paraId="1F276E59" w14:textId="77777777" w:rsidR="00EC18D0" w:rsidRPr="00CB5397" w:rsidRDefault="00EC18D0" w:rsidP="00757294">
                  <w:pPr>
                    <w:framePr w:hSpace="141" w:wrap="around" w:vAnchor="text" w:hAnchor="margin" w:xAlign="center" w:y="61"/>
                    <w:jc w:val="center"/>
                    <w:rPr>
                      <w:rFonts w:ascii="Aptos Narrow" w:hAnsi="Aptos Narrow"/>
                      <w:b/>
                      <w:bCs/>
                      <w:color w:val="000000"/>
                      <w:sz w:val="18"/>
                      <w:szCs w:val="18"/>
                      <w:lang w:eastAsia="es-CO"/>
                    </w:rPr>
                  </w:pPr>
                  <w:r w:rsidRPr="00CB5397">
                    <w:rPr>
                      <w:rFonts w:ascii="Aptos Narrow" w:hAnsi="Aptos Narrow"/>
                      <w:b/>
                      <w:bCs/>
                      <w:color w:val="000000"/>
                      <w:sz w:val="18"/>
                      <w:szCs w:val="18"/>
                      <w:lang w:eastAsia="es-CO"/>
                    </w:rPr>
                    <w:t>CONTRATO</w:t>
                  </w:r>
                </w:p>
              </w:tc>
              <w:tc>
                <w:tcPr>
                  <w:tcW w:w="2077" w:type="dxa"/>
                  <w:tcBorders>
                    <w:top w:val="single" w:sz="4" w:space="0" w:color="auto"/>
                    <w:left w:val="nil"/>
                    <w:bottom w:val="single" w:sz="4" w:space="0" w:color="auto"/>
                    <w:right w:val="single" w:sz="4" w:space="0" w:color="auto"/>
                  </w:tcBorders>
                  <w:shd w:val="clear" w:color="000000" w:fill="DAF2D0"/>
                  <w:noWrap/>
                  <w:vAlign w:val="center"/>
                  <w:hideMark/>
                </w:tcPr>
                <w:p w14:paraId="46C11EAE" w14:textId="77777777" w:rsidR="00EC18D0" w:rsidRPr="00CB5397" w:rsidRDefault="00EC18D0" w:rsidP="00757294">
                  <w:pPr>
                    <w:framePr w:hSpace="141" w:wrap="around" w:vAnchor="text" w:hAnchor="margin" w:xAlign="center" w:y="61"/>
                    <w:jc w:val="center"/>
                    <w:rPr>
                      <w:rFonts w:ascii="Aptos Narrow" w:hAnsi="Aptos Narrow"/>
                      <w:b/>
                      <w:bCs/>
                      <w:color w:val="000000"/>
                      <w:sz w:val="18"/>
                      <w:szCs w:val="18"/>
                      <w:lang w:eastAsia="es-CO"/>
                    </w:rPr>
                  </w:pPr>
                  <w:r w:rsidRPr="00CB5397">
                    <w:rPr>
                      <w:rFonts w:ascii="Aptos Narrow" w:hAnsi="Aptos Narrow"/>
                      <w:b/>
                      <w:bCs/>
                      <w:color w:val="000000"/>
                      <w:sz w:val="18"/>
                      <w:szCs w:val="18"/>
                      <w:lang w:eastAsia="es-CO"/>
                    </w:rPr>
                    <w:t>VALOR</w:t>
                  </w:r>
                </w:p>
              </w:tc>
              <w:tc>
                <w:tcPr>
                  <w:tcW w:w="2077" w:type="dxa"/>
                  <w:tcBorders>
                    <w:top w:val="single" w:sz="4" w:space="0" w:color="auto"/>
                    <w:left w:val="nil"/>
                    <w:bottom w:val="single" w:sz="4" w:space="0" w:color="auto"/>
                    <w:right w:val="single" w:sz="4" w:space="0" w:color="auto"/>
                  </w:tcBorders>
                  <w:shd w:val="clear" w:color="000000" w:fill="DAF2D0"/>
                  <w:noWrap/>
                  <w:vAlign w:val="center"/>
                  <w:hideMark/>
                </w:tcPr>
                <w:p w14:paraId="79C2C496" w14:textId="77777777" w:rsidR="00EC18D0" w:rsidRPr="00CB5397" w:rsidRDefault="00EC18D0" w:rsidP="00757294">
                  <w:pPr>
                    <w:framePr w:hSpace="141" w:wrap="around" w:vAnchor="text" w:hAnchor="margin" w:xAlign="center" w:y="61"/>
                    <w:jc w:val="center"/>
                    <w:rPr>
                      <w:rFonts w:ascii="Aptos Narrow" w:hAnsi="Aptos Narrow"/>
                      <w:b/>
                      <w:bCs/>
                      <w:color w:val="000000"/>
                      <w:sz w:val="18"/>
                      <w:szCs w:val="18"/>
                      <w:lang w:eastAsia="es-CO"/>
                    </w:rPr>
                  </w:pPr>
                  <w:r w:rsidRPr="00CB5397">
                    <w:rPr>
                      <w:rFonts w:ascii="Aptos Narrow" w:hAnsi="Aptos Narrow"/>
                      <w:b/>
                      <w:bCs/>
                      <w:color w:val="000000"/>
                      <w:sz w:val="18"/>
                      <w:szCs w:val="18"/>
                      <w:lang w:eastAsia="es-CO"/>
                    </w:rPr>
                    <w:t>INCREMENTO</w:t>
                  </w:r>
                </w:p>
              </w:tc>
              <w:tc>
                <w:tcPr>
                  <w:tcW w:w="3809" w:type="dxa"/>
                  <w:tcBorders>
                    <w:top w:val="single" w:sz="4" w:space="0" w:color="auto"/>
                    <w:left w:val="nil"/>
                    <w:bottom w:val="single" w:sz="4" w:space="0" w:color="auto"/>
                    <w:right w:val="single" w:sz="4" w:space="0" w:color="auto"/>
                  </w:tcBorders>
                  <w:shd w:val="clear" w:color="000000" w:fill="DAF2D0"/>
                  <w:noWrap/>
                  <w:vAlign w:val="center"/>
                  <w:hideMark/>
                </w:tcPr>
                <w:p w14:paraId="3FFCA45B" w14:textId="77777777" w:rsidR="00EC18D0" w:rsidRPr="00CB5397" w:rsidRDefault="00EC18D0" w:rsidP="00757294">
                  <w:pPr>
                    <w:framePr w:hSpace="141" w:wrap="around" w:vAnchor="text" w:hAnchor="margin" w:xAlign="center" w:y="61"/>
                    <w:jc w:val="center"/>
                    <w:rPr>
                      <w:rFonts w:ascii="Aptos Narrow" w:hAnsi="Aptos Narrow"/>
                      <w:b/>
                      <w:bCs/>
                      <w:color w:val="000000"/>
                      <w:sz w:val="18"/>
                      <w:szCs w:val="18"/>
                      <w:lang w:eastAsia="es-CO"/>
                    </w:rPr>
                  </w:pPr>
                  <w:r w:rsidRPr="00CB5397">
                    <w:rPr>
                      <w:rFonts w:ascii="Aptos Narrow" w:hAnsi="Aptos Narrow"/>
                      <w:b/>
                      <w:bCs/>
                      <w:color w:val="000000"/>
                      <w:sz w:val="18"/>
                      <w:szCs w:val="18"/>
                      <w:lang w:eastAsia="es-CO"/>
                    </w:rPr>
                    <w:t>ALCANCE</w:t>
                  </w:r>
                </w:p>
              </w:tc>
            </w:tr>
            <w:tr w:rsidR="00EC18D0" w:rsidRPr="00CB5397" w14:paraId="316AAEFB" w14:textId="77777777" w:rsidTr="00EC18D0">
              <w:trPr>
                <w:trHeight w:val="715"/>
              </w:trPr>
              <w:tc>
                <w:tcPr>
                  <w:tcW w:w="1938" w:type="dxa"/>
                  <w:tcBorders>
                    <w:top w:val="nil"/>
                    <w:left w:val="single" w:sz="4" w:space="0" w:color="auto"/>
                    <w:bottom w:val="single" w:sz="4" w:space="0" w:color="auto"/>
                    <w:right w:val="single" w:sz="4" w:space="0" w:color="auto"/>
                  </w:tcBorders>
                  <w:shd w:val="clear" w:color="auto" w:fill="auto"/>
                  <w:noWrap/>
                  <w:vAlign w:val="center"/>
                  <w:hideMark/>
                </w:tcPr>
                <w:p w14:paraId="7F0EEB96" w14:textId="77777777" w:rsidR="00EC18D0" w:rsidRPr="00CB5397" w:rsidRDefault="00EC18D0" w:rsidP="00757294">
                  <w:pPr>
                    <w:framePr w:hSpace="141" w:wrap="around" w:vAnchor="text" w:hAnchor="margin" w:xAlign="center" w:y="61"/>
                    <w:rPr>
                      <w:rFonts w:ascii="Aptos Narrow" w:hAnsi="Aptos Narrow"/>
                      <w:color w:val="000000"/>
                      <w:sz w:val="18"/>
                      <w:szCs w:val="18"/>
                      <w:lang w:eastAsia="es-CO"/>
                    </w:rPr>
                  </w:pPr>
                  <w:r w:rsidRPr="00CB5397">
                    <w:rPr>
                      <w:rFonts w:ascii="Aptos Narrow" w:hAnsi="Aptos Narrow"/>
                      <w:color w:val="000000"/>
                      <w:sz w:val="18"/>
                      <w:szCs w:val="18"/>
                      <w:lang w:eastAsia="es-CO"/>
                    </w:rPr>
                    <w:t>316-2020</w:t>
                  </w:r>
                </w:p>
              </w:tc>
              <w:tc>
                <w:tcPr>
                  <w:tcW w:w="2077" w:type="dxa"/>
                  <w:tcBorders>
                    <w:top w:val="nil"/>
                    <w:left w:val="nil"/>
                    <w:bottom w:val="single" w:sz="4" w:space="0" w:color="auto"/>
                    <w:right w:val="single" w:sz="4" w:space="0" w:color="auto"/>
                  </w:tcBorders>
                  <w:shd w:val="clear" w:color="auto" w:fill="auto"/>
                  <w:noWrap/>
                  <w:vAlign w:val="center"/>
                  <w:hideMark/>
                </w:tcPr>
                <w:p w14:paraId="7A70E2FB" w14:textId="77777777" w:rsidR="00EC18D0" w:rsidRPr="00CB5397" w:rsidRDefault="00EC18D0" w:rsidP="00757294">
                  <w:pPr>
                    <w:framePr w:hSpace="141" w:wrap="around" w:vAnchor="text" w:hAnchor="margin" w:xAlign="center" w:y="61"/>
                    <w:rPr>
                      <w:rFonts w:ascii="Aptos Narrow" w:hAnsi="Aptos Narrow"/>
                      <w:color w:val="000000"/>
                      <w:sz w:val="18"/>
                      <w:szCs w:val="18"/>
                      <w:lang w:eastAsia="es-CO"/>
                    </w:rPr>
                  </w:pPr>
                  <w:r w:rsidRPr="00CB5397">
                    <w:rPr>
                      <w:rFonts w:ascii="Aptos Narrow" w:hAnsi="Aptos Narrow"/>
                      <w:color w:val="000000"/>
                      <w:sz w:val="18"/>
                      <w:szCs w:val="18"/>
                      <w:lang w:eastAsia="es-CO"/>
                    </w:rPr>
                    <w:t xml:space="preserve"> $                13.706.420,00 </w:t>
                  </w:r>
                </w:p>
              </w:tc>
              <w:tc>
                <w:tcPr>
                  <w:tcW w:w="2077" w:type="dxa"/>
                  <w:tcBorders>
                    <w:top w:val="nil"/>
                    <w:left w:val="nil"/>
                    <w:bottom w:val="single" w:sz="4" w:space="0" w:color="auto"/>
                    <w:right w:val="single" w:sz="4" w:space="0" w:color="auto"/>
                  </w:tcBorders>
                  <w:shd w:val="clear" w:color="auto" w:fill="auto"/>
                  <w:noWrap/>
                  <w:vAlign w:val="center"/>
                  <w:hideMark/>
                </w:tcPr>
                <w:p w14:paraId="57C0C360" w14:textId="77777777" w:rsidR="00EC18D0" w:rsidRPr="00CB5397" w:rsidRDefault="00EC18D0" w:rsidP="00757294">
                  <w:pPr>
                    <w:framePr w:hSpace="141" w:wrap="around" w:vAnchor="text" w:hAnchor="margin" w:xAlign="center" w:y="61"/>
                    <w:jc w:val="right"/>
                    <w:rPr>
                      <w:rFonts w:ascii="Aptos Narrow" w:hAnsi="Aptos Narrow"/>
                      <w:color w:val="000000"/>
                      <w:sz w:val="18"/>
                      <w:szCs w:val="18"/>
                      <w:lang w:eastAsia="es-CO"/>
                    </w:rPr>
                  </w:pPr>
                  <w:r w:rsidRPr="00CB5397">
                    <w:rPr>
                      <w:rFonts w:ascii="Aptos Narrow" w:hAnsi="Aptos Narrow"/>
                      <w:color w:val="000000"/>
                      <w:sz w:val="18"/>
                      <w:szCs w:val="18"/>
                      <w:lang w:eastAsia="es-CO"/>
                    </w:rPr>
                    <w:t>0,00%</w:t>
                  </w:r>
                </w:p>
              </w:tc>
              <w:tc>
                <w:tcPr>
                  <w:tcW w:w="3809" w:type="dxa"/>
                  <w:tcBorders>
                    <w:top w:val="nil"/>
                    <w:left w:val="nil"/>
                    <w:bottom w:val="single" w:sz="4" w:space="0" w:color="auto"/>
                    <w:right w:val="single" w:sz="4" w:space="0" w:color="auto"/>
                  </w:tcBorders>
                  <w:shd w:val="clear" w:color="auto" w:fill="auto"/>
                  <w:vAlign w:val="center"/>
                  <w:hideMark/>
                </w:tcPr>
                <w:p w14:paraId="19140E06" w14:textId="77777777" w:rsidR="00EC18D0" w:rsidRPr="00CB5397" w:rsidRDefault="00EC18D0" w:rsidP="00757294">
                  <w:pPr>
                    <w:framePr w:hSpace="141" w:wrap="around" w:vAnchor="text" w:hAnchor="margin" w:xAlign="center" w:y="61"/>
                    <w:rPr>
                      <w:rFonts w:ascii="Aptos Narrow" w:hAnsi="Aptos Narrow"/>
                      <w:color w:val="000000"/>
                      <w:sz w:val="18"/>
                      <w:szCs w:val="18"/>
                      <w:lang w:eastAsia="es-CO"/>
                    </w:rPr>
                  </w:pPr>
                  <w:r w:rsidRPr="00CB5397">
                    <w:rPr>
                      <w:rFonts w:ascii="Aptos Narrow" w:hAnsi="Aptos Narrow"/>
                      <w:color w:val="000000"/>
                      <w:sz w:val="18"/>
                      <w:szCs w:val="18"/>
                      <w:lang w:eastAsia="es-CO"/>
                    </w:rPr>
                    <w:t xml:space="preserve">Hasta 10 preguntas, 1.000 conversaciones mensuales, Web </w:t>
                  </w:r>
                  <w:proofErr w:type="spellStart"/>
                  <w:r w:rsidRPr="00CB5397">
                    <w:rPr>
                      <w:rFonts w:ascii="Aptos Narrow" w:hAnsi="Aptos Narrow"/>
                      <w:color w:val="000000"/>
                      <w:sz w:val="18"/>
                      <w:szCs w:val="18"/>
                      <w:lang w:eastAsia="es-CO"/>
                    </w:rPr>
                    <w:t>service</w:t>
                  </w:r>
                  <w:proofErr w:type="spellEnd"/>
                  <w:r w:rsidRPr="00CB5397">
                    <w:rPr>
                      <w:rFonts w:ascii="Aptos Narrow" w:hAnsi="Aptos Narrow"/>
                      <w:color w:val="000000"/>
                      <w:sz w:val="18"/>
                      <w:szCs w:val="18"/>
                      <w:lang w:eastAsia="es-CO"/>
                    </w:rPr>
                    <w:t xml:space="preserve"> con pronóstico del clima, capacitación</w:t>
                  </w:r>
                </w:p>
              </w:tc>
            </w:tr>
            <w:tr w:rsidR="00EC18D0" w:rsidRPr="00CB5397" w14:paraId="76B79960" w14:textId="77777777" w:rsidTr="00EC18D0">
              <w:trPr>
                <w:trHeight w:val="477"/>
              </w:trPr>
              <w:tc>
                <w:tcPr>
                  <w:tcW w:w="1938" w:type="dxa"/>
                  <w:tcBorders>
                    <w:top w:val="nil"/>
                    <w:left w:val="single" w:sz="4" w:space="0" w:color="auto"/>
                    <w:bottom w:val="single" w:sz="4" w:space="0" w:color="auto"/>
                    <w:right w:val="single" w:sz="4" w:space="0" w:color="auto"/>
                  </w:tcBorders>
                  <w:shd w:val="clear" w:color="auto" w:fill="auto"/>
                  <w:noWrap/>
                  <w:vAlign w:val="center"/>
                  <w:hideMark/>
                </w:tcPr>
                <w:p w14:paraId="64C7B2DD" w14:textId="77777777" w:rsidR="00EC18D0" w:rsidRPr="00CB5397" w:rsidRDefault="00EC18D0" w:rsidP="00757294">
                  <w:pPr>
                    <w:framePr w:hSpace="141" w:wrap="around" w:vAnchor="text" w:hAnchor="margin" w:xAlign="center" w:y="61"/>
                    <w:rPr>
                      <w:rFonts w:ascii="Aptos Narrow" w:hAnsi="Aptos Narrow"/>
                      <w:color w:val="000000"/>
                      <w:sz w:val="18"/>
                      <w:szCs w:val="18"/>
                      <w:lang w:eastAsia="es-CO"/>
                    </w:rPr>
                  </w:pPr>
                  <w:r w:rsidRPr="00CB5397">
                    <w:rPr>
                      <w:rFonts w:ascii="Aptos Narrow" w:hAnsi="Aptos Narrow"/>
                      <w:color w:val="000000"/>
                      <w:sz w:val="18"/>
                      <w:szCs w:val="18"/>
                      <w:lang w:eastAsia="es-CO"/>
                    </w:rPr>
                    <w:t>391-2021</w:t>
                  </w:r>
                </w:p>
              </w:tc>
              <w:tc>
                <w:tcPr>
                  <w:tcW w:w="2077" w:type="dxa"/>
                  <w:tcBorders>
                    <w:top w:val="nil"/>
                    <w:left w:val="nil"/>
                    <w:bottom w:val="single" w:sz="4" w:space="0" w:color="auto"/>
                    <w:right w:val="single" w:sz="4" w:space="0" w:color="auto"/>
                  </w:tcBorders>
                  <w:shd w:val="clear" w:color="auto" w:fill="auto"/>
                  <w:noWrap/>
                  <w:vAlign w:val="center"/>
                  <w:hideMark/>
                </w:tcPr>
                <w:p w14:paraId="5C25C6C3" w14:textId="77777777" w:rsidR="00EC18D0" w:rsidRPr="00CB5397" w:rsidRDefault="00EC18D0" w:rsidP="00757294">
                  <w:pPr>
                    <w:framePr w:hSpace="141" w:wrap="around" w:vAnchor="text" w:hAnchor="margin" w:xAlign="center" w:y="61"/>
                    <w:rPr>
                      <w:rFonts w:ascii="Aptos Narrow" w:hAnsi="Aptos Narrow"/>
                      <w:color w:val="000000"/>
                      <w:sz w:val="18"/>
                      <w:szCs w:val="18"/>
                      <w:lang w:eastAsia="es-CO"/>
                    </w:rPr>
                  </w:pPr>
                  <w:r w:rsidRPr="00CB5397">
                    <w:rPr>
                      <w:rFonts w:ascii="Aptos Narrow" w:hAnsi="Aptos Narrow"/>
                      <w:color w:val="000000"/>
                      <w:sz w:val="18"/>
                      <w:szCs w:val="18"/>
                      <w:lang w:eastAsia="es-CO"/>
                    </w:rPr>
                    <w:t xml:space="preserve"> $                16.390.345,20 </w:t>
                  </w:r>
                </w:p>
              </w:tc>
              <w:tc>
                <w:tcPr>
                  <w:tcW w:w="2077" w:type="dxa"/>
                  <w:tcBorders>
                    <w:top w:val="nil"/>
                    <w:left w:val="nil"/>
                    <w:bottom w:val="single" w:sz="4" w:space="0" w:color="auto"/>
                    <w:right w:val="single" w:sz="4" w:space="0" w:color="auto"/>
                  </w:tcBorders>
                  <w:shd w:val="clear" w:color="auto" w:fill="auto"/>
                  <w:noWrap/>
                  <w:vAlign w:val="center"/>
                  <w:hideMark/>
                </w:tcPr>
                <w:p w14:paraId="3047180F" w14:textId="77777777" w:rsidR="00EC18D0" w:rsidRPr="00CB5397" w:rsidRDefault="00EC18D0" w:rsidP="00757294">
                  <w:pPr>
                    <w:framePr w:hSpace="141" w:wrap="around" w:vAnchor="text" w:hAnchor="margin" w:xAlign="center" w:y="61"/>
                    <w:jc w:val="right"/>
                    <w:rPr>
                      <w:rFonts w:ascii="Aptos Narrow" w:hAnsi="Aptos Narrow"/>
                      <w:color w:val="000000"/>
                      <w:sz w:val="18"/>
                      <w:szCs w:val="18"/>
                      <w:lang w:eastAsia="es-CO"/>
                    </w:rPr>
                  </w:pPr>
                  <w:r w:rsidRPr="00CB5397">
                    <w:rPr>
                      <w:rFonts w:ascii="Aptos Narrow" w:hAnsi="Aptos Narrow"/>
                      <w:color w:val="000000"/>
                      <w:sz w:val="18"/>
                      <w:szCs w:val="18"/>
                      <w:lang w:eastAsia="es-CO"/>
                    </w:rPr>
                    <w:t>19,58%</w:t>
                  </w:r>
                </w:p>
              </w:tc>
              <w:tc>
                <w:tcPr>
                  <w:tcW w:w="3809" w:type="dxa"/>
                  <w:tcBorders>
                    <w:top w:val="nil"/>
                    <w:left w:val="nil"/>
                    <w:bottom w:val="single" w:sz="4" w:space="0" w:color="auto"/>
                    <w:right w:val="single" w:sz="4" w:space="0" w:color="auto"/>
                  </w:tcBorders>
                  <w:shd w:val="clear" w:color="auto" w:fill="auto"/>
                  <w:vAlign w:val="center"/>
                  <w:hideMark/>
                </w:tcPr>
                <w:p w14:paraId="3272BC89" w14:textId="77777777" w:rsidR="00EC18D0" w:rsidRPr="00CB5397" w:rsidRDefault="00EC18D0" w:rsidP="00757294">
                  <w:pPr>
                    <w:framePr w:hSpace="141" w:wrap="around" w:vAnchor="text" w:hAnchor="margin" w:xAlign="center" w:y="61"/>
                    <w:rPr>
                      <w:rFonts w:ascii="Aptos Narrow" w:hAnsi="Aptos Narrow"/>
                      <w:color w:val="000000"/>
                      <w:sz w:val="18"/>
                      <w:szCs w:val="18"/>
                      <w:lang w:eastAsia="es-CO"/>
                    </w:rPr>
                  </w:pPr>
                  <w:r w:rsidRPr="00CB5397">
                    <w:rPr>
                      <w:rFonts w:ascii="Aptos Narrow" w:hAnsi="Aptos Narrow"/>
                      <w:color w:val="000000"/>
                      <w:sz w:val="18"/>
                      <w:szCs w:val="18"/>
                      <w:lang w:eastAsia="es-CO"/>
                    </w:rPr>
                    <w:t>Hasta 10 preguntas adicionales, 2 usuarios de administración, hasta 2 capacitaciones</w:t>
                  </w:r>
                </w:p>
              </w:tc>
            </w:tr>
            <w:tr w:rsidR="00EC18D0" w:rsidRPr="00CB5397" w14:paraId="575CF773" w14:textId="77777777" w:rsidTr="00EC18D0">
              <w:trPr>
                <w:trHeight w:val="477"/>
              </w:trPr>
              <w:tc>
                <w:tcPr>
                  <w:tcW w:w="1938" w:type="dxa"/>
                  <w:tcBorders>
                    <w:top w:val="nil"/>
                    <w:left w:val="single" w:sz="4" w:space="0" w:color="auto"/>
                    <w:bottom w:val="single" w:sz="4" w:space="0" w:color="auto"/>
                    <w:right w:val="single" w:sz="4" w:space="0" w:color="auto"/>
                  </w:tcBorders>
                  <w:shd w:val="clear" w:color="auto" w:fill="auto"/>
                  <w:noWrap/>
                  <w:vAlign w:val="center"/>
                  <w:hideMark/>
                </w:tcPr>
                <w:p w14:paraId="7C83EE42" w14:textId="77777777" w:rsidR="00EC18D0" w:rsidRPr="00CB5397" w:rsidRDefault="00EC18D0" w:rsidP="00757294">
                  <w:pPr>
                    <w:framePr w:hSpace="141" w:wrap="around" w:vAnchor="text" w:hAnchor="margin" w:xAlign="center" w:y="61"/>
                    <w:rPr>
                      <w:rFonts w:ascii="Aptos Narrow" w:hAnsi="Aptos Narrow"/>
                      <w:color w:val="000000"/>
                      <w:sz w:val="18"/>
                      <w:szCs w:val="18"/>
                      <w:lang w:eastAsia="es-CO"/>
                    </w:rPr>
                  </w:pPr>
                  <w:r w:rsidRPr="00CB5397">
                    <w:rPr>
                      <w:rFonts w:ascii="Aptos Narrow" w:hAnsi="Aptos Narrow"/>
                      <w:color w:val="000000"/>
                      <w:sz w:val="18"/>
                      <w:szCs w:val="18"/>
                      <w:lang w:eastAsia="es-CO"/>
                    </w:rPr>
                    <w:t>360-2022</w:t>
                  </w:r>
                </w:p>
              </w:tc>
              <w:tc>
                <w:tcPr>
                  <w:tcW w:w="2077" w:type="dxa"/>
                  <w:tcBorders>
                    <w:top w:val="nil"/>
                    <w:left w:val="nil"/>
                    <w:bottom w:val="single" w:sz="4" w:space="0" w:color="auto"/>
                    <w:right w:val="single" w:sz="4" w:space="0" w:color="auto"/>
                  </w:tcBorders>
                  <w:shd w:val="clear" w:color="auto" w:fill="auto"/>
                  <w:noWrap/>
                  <w:vAlign w:val="center"/>
                  <w:hideMark/>
                </w:tcPr>
                <w:p w14:paraId="6C5859E0" w14:textId="77777777" w:rsidR="00EC18D0" w:rsidRPr="00CB5397" w:rsidRDefault="00EC18D0" w:rsidP="00757294">
                  <w:pPr>
                    <w:framePr w:hSpace="141" w:wrap="around" w:vAnchor="text" w:hAnchor="margin" w:xAlign="center" w:y="61"/>
                    <w:rPr>
                      <w:rFonts w:ascii="Aptos Narrow" w:hAnsi="Aptos Narrow"/>
                      <w:color w:val="000000"/>
                      <w:sz w:val="18"/>
                      <w:szCs w:val="18"/>
                      <w:lang w:eastAsia="es-CO"/>
                    </w:rPr>
                  </w:pPr>
                  <w:r w:rsidRPr="00CB5397">
                    <w:rPr>
                      <w:rFonts w:ascii="Aptos Narrow" w:hAnsi="Aptos Narrow"/>
                      <w:color w:val="000000"/>
                      <w:sz w:val="18"/>
                      <w:szCs w:val="18"/>
                      <w:lang w:eastAsia="es-CO"/>
                    </w:rPr>
                    <w:t xml:space="preserve"> $                14.940.000,00 </w:t>
                  </w:r>
                </w:p>
              </w:tc>
              <w:tc>
                <w:tcPr>
                  <w:tcW w:w="2077" w:type="dxa"/>
                  <w:tcBorders>
                    <w:top w:val="nil"/>
                    <w:left w:val="nil"/>
                    <w:bottom w:val="single" w:sz="4" w:space="0" w:color="auto"/>
                    <w:right w:val="single" w:sz="4" w:space="0" w:color="auto"/>
                  </w:tcBorders>
                  <w:shd w:val="clear" w:color="auto" w:fill="auto"/>
                  <w:noWrap/>
                  <w:vAlign w:val="center"/>
                  <w:hideMark/>
                </w:tcPr>
                <w:p w14:paraId="147CE8FA" w14:textId="77777777" w:rsidR="00EC18D0" w:rsidRPr="00CB5397" w:rsidRDefault="00EC18D0" w:rsidP="00757294">
                  <w:pPr>
                    <w:framePr w:hSpace="141" w:wrap="around" w:vAnchor="text" w:hAnchor="margin" w:xAlign="center" w:y="61"/>
                    <w:jc w:val="right"/>
                    <w:rPr>
                      <w:rFonts w:ascii="Aptos Narrow" w:hAnsi="Aptos Narrow"/>
                      <w:color w:val="000000"/>
                      <w:sz w:val="18"/>
                      <w:szCs w:val="18"/>
                      <w:lang w:eastAsia="es-CO"/>
                    </w:rPr>
                  </w:pPr>
                  <w:r w:rsidRPr="00CB5397">
                    <w:rPr>
                      <w:rFonts w:ascii="Aptos Narrow" w:hAnsi="Aptos Narrow"/>
                      <w:color w:val="000000"/>
                      <w:sz w:val="18"/>
                      <w:szCs w:val="18"/>
                      <w:lang w:eastAsia="es-CO"/>
                    </w:rPr>
                    <w:t>-8,85%</w:t>
                  </w:r>
                </w:p>
              </w:tc>
              <w:tc>
                <w:tcPr>
                  <w:tcW w:w="3809" w:type="dxa"/>
                  <w:tcBorders>
                    <w:top w:val="nil"/>
                    <w:left w:val="nil"/>
                    <w:bottom w:val="single" w:sz="4" w:space="0" w:color="auto"/>
                    <w:right w:val="single" w:sz="4" w:space="0" w:color="auto"/>
                  </w:tcBorders>
                  <w:shd w:val="clear" w:color="auto" w:fill="auto"/>
                  <w:vAlign w:val="center"/>
                  <w:hideMark/>
                </w:tcPr>
                <w:p w14:paraId="17028960" w14:textId="77777777" w:rsidR="00EC18D0" w:rsidRPr="00CB5397" w:rsidRDefault="00EC18D0" w:rsidP="00757294">
                  <w:pPr>
                    <w:framePr w:hSpace="141" w:wrap="around" w:vAnchor="text" w:hAnchor="margin" w:xAlign="center" w:y="61"/>
                    <w:rPr>
                      <w:rFonts w:ascii="Aptos Narrow" w:hAnsi="Aptos Narrow"/>
                      <w:color w:val="000000"/>
                      <w:sz w:val="18"/>
                      <w:szCs w:val="18"/>
                      <w:lang w:eastAsia="es-CO"/>
                    </w:rPr>
                  </w:pPr>
                  <w:r w:rsidRPr="00CB5397">
                    <w:rPr>
                      <w:rFonts w:ascii="Aptos Narrow" w:hAnsi="Aptos Narrow"/>
                      <w:color w:val="000000"/>
                      <w:sz w:val="18"/>
                      <w:szCs w:val="18"/>
                      <w:lang w:eastAsia="es-CO"/>
                    </w:rPr>
                    <w:t>Hasta 2 preguntas adicionales, 2 usuarios administración, hasta 2 capacitaciones</w:t>
                  </w:r>
                </w:p>
              </w:tc>
            </w:tr>
            <w:tr w:rsidR="00EC18D0" w:rsidRPr="00CB5397" w14:paraId="6E64012F" w14:textId="77777777" w:rsidTr="00EC18D0">
              <w:trPr>
                <w:trHeight w:val="477"/>
              </w:trPr>
              <w:tc>
                <w:tcPr>
                  <w:tcW w:w="19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8DCCDF" w14:textId="77777777" w:rsidR="00EC18D0" w:rsidRPr="00CB5397" w:rsidRDefault="00EC18D0" w:rsidP="00757294">
                  <w:pPr>
                    <w:framePr w:hSpace="141" w:wrap="around" w:vAnchor="text" w:hAnchor="margin" w:xAlign="center" w:y="61"/>
                    <w:rPr>
                      <w:rFonts w:ascii="Aptos Narrow" w:hAnsi="Aptos Narrow"/>
                      <w:color w:val="000000"/>
                      <w:sz w:val="18"/>
                      <w:szCs w:val="18"/>
                      <w:lang w:eastAsia="es-CO"/>
                    </w:rPr>
                  </w:pPr>
                  <w:r w:rsidRPr="00CB5397">
                    <w:rPr>
                      <w:rFonts w:ascii="Aptos Narrow" w:hAnsi="Aptos Narrow"/>
                      <w:color w:val="000000"/>
                      <w:sz w:val="18"/>
                      <w:szCs w:val="18"/>
                      <w:lang w:eastAsia="es-CO"/>
                    </w:rPr>
                    <w:t>434-2023</w:t>
                  </w:r>
                </w:p>
              </w:tc>
              <w:tc>
                <w:tcPr>
                  <w:tcW w:w="2077" w:type="dxa"/>
                  <w:tcBorders>
                    <w:top w:val="single" w:sz="4" w:space="0" w:color="auto"/>
                    <w:left w:val="nil"/>
                    <w:bottom w:val="single" w:sz="4" w:space="0" w:color="auto"/>
                    <w:right w:val="single" w:sz="4" w:space="0" w:color="auto"/>
                  </w:tcBorders>
                  <w:shd w:val="clear" w:color="auto" w:fill="auto"/>
                  <w:noWrap/>
                  <w:vAlign w:val="center"/>
                  <w:hideMark/>
                </w:tcPr>
                <w:p w14:paraId="6EF95589" w14:textId="77777777" w:rsidR="00EC18D0" w:rsidRPr="00CB5397" w:rsidRDefault="00EC18D0" w:rsidP="00757294">
                  <w:pPr>
                    <w:framePr w:hSpace="141" w:wrap="around" w:vAnchor="text" w:hAnchor="margin" w:xAlign="center" w:y="61"/>
                    <w:rPr>
                      <w:rFonts w:ascii="Aptos Narrow" w:hAnsi="Aptos Narrow"/>
                      <w:color w:val="000000"/>
                      <w:sz w:val="18"/>
                      <w:szCs w:val="18"/>
                      <w:lang w:eastAsia="es-CO"/>
                    </w:rPr>
                  </w:pPr>
                  <w:r w:rsidRPr="00CB5397">
                    <w:rPr>
                      <w:rFonts w:ascii="Aptos Narrow" w:hAnsi="Aptos Narrow"/>
                      <w:color w:val="000000"/>
                      <w:sz w:val="18"/>
                      <w:szCs w:val="18"/>
                      <w:lang w:eastAsia="es-CO"/>
                    </w:rPr>
                    <w:t xml:space="preserve"> $                16.234.986,48 </w:t>
                  </w:r>
                </w:p>
              </w:tc>
              <w:tc>
                <w:tcPr>
                  <w:tcW w:w="2077" w:type="dxa"/>
                  <w:tcBorders>
                    <w:top w:val="single" w:sz="4" w:space="0" w:color="auto"/>
                    <w:left w:val="nil"/>
                    <w:bottom w:val="single" w:sz="4" w:space="0" w:color="auto"/>
                    <w:right w:val="single" w:sz="4" w:space="0" w:color="auto"/>
                  </w:tcBorders>
                  <w:shd w:val="clear" w:color="auto" w:fill="auto"/>
                  <w:noWrap/>
                  <w:vAlign w:val="center"/>
                  <w:hideMark/>
                </w:tcPr>
                <w:p w14:paraId="6E535065" w14:textId="77777777" w:rsidR="00EC18D0" w:rsidRPr="00CB5397" w:rsidRDefault="00EC18D0" w:rsidP="00757294">
                  <w:pPr>
                    <w:framePr w:hSpace="141" w:wrap="around" w:vAnchor="text" w:hAnchor="margin" w:xAlign="center" w:y="61"/>
                    <w:jc w:val="right"/>
                    <w:rPr>
                      <w:rFonts w:ascii="Aptos Narrow" w:hAnsi="Aptos Narrow"/>
                      <w:color w:val="000000"/>
                      <w:sz w:val="18"/>
                      <w:szCs w:val="18"/>
                      <w:lang w:eastAsia="es-CO"/>
                    </w:rPr>
                  </w:pPr>
                  <w:r w:rsidRPr="00CB5397">
                    <w:rPr>
                      <w:rFonts w:ascii="Aptos Narrow" w:hAnsi="Aptos Narrow"/>
                      <w:color w:val="000000"/>
                      <w:sz w:val="18"/>
                      <w:szCs w:val="18"/>
                      <w:lang w:eastAsia="es-CO"/>
                    </w:rPr>
                    <w:t>8,67%</w:t>
                  </w:r>
                </w:p>
              </w:tc>
              <w:tc>
                <w:tcPr>
                  <w:tcW w:w="3809" w:type="dxa"/>
                  <w:tcBorders>
                    <w:top w:val="single" w:sz="4" w:space="0" w:color="auto"/>
                    <w:left w:val="nil"/>
                    <w:bottom w:val="single" w:sz="4" w:space="0" w:color="auto"/>
                    <w:right w:val="single" w:sz="4" w:space="0" w:color="auto"/>
                  </w:tcBorders>
                  <w:shd w:val="clear" w:color="auto" w:fill="auto"/>
                  <w:vAlign w:val="center"/>
                  <w:hideMark/>
                </w:tcPr>
                <w:p w14:paraId="0D4014A0" w14:textId="77777777" w:rsidR="00EC18D0" w:rsidRPr="00CB5397" w:rsidRDefault="00EC18D0" w:rsidP="00757294">
                  <w:pPr>
                    <w:framePr w:hSpace="141" w:wrap="around" w:vAnchor="text" w:hAnchor="margin" w:xAlign="center" w:y="61"/>
                    <w:rPr>
                      <w:rFonts w:ascii="Aptos Narrow" w:hAnsi="Aptos Narrow"/>
                      <w:color w:val="000000"/>
                      <w:sz w:val="18"/>
                      <w:szCs w:val="18"/>
                      <w:lang w:eastAsia="es-CO"/>
                    </w:rPr>
                  </w:pPr>
                  <w:r w:rsidRPr="00CB5397">
                    <w:rPr>
                      <w:rFonts w:ascii="Aptos Narrow" w:hAnsi="Aptos Narrow"/>
                      <w:color w:val="000000"/>
                      <w:sz w:val="18"/>
                      <w:szCs w:val="18"/>
                      <w:lang w:eastAsia="es-CO"/>
                    </w:rPr>
                    <w:t>Hasta 2 preguntas adicionales, 2 usuarios administración, hasta 2 capacitaciones</w:t>
                  </w:r>
                </w:p>
              </w:tc>
            </w:tr>
            <w:tr w:rsidR="00EC18D0" w:rsidRPr="00CB5397" w14:paraId="48F3ED27" w14:textId="77777777" w:rsidTr="00EC18D0">
              <w:trPr>
                <w:trHeight w:val="477"/>
              </w:trPr>
              <w:tc>
                <w:tcPr>
                  <w:tcW w:w="193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A3F9C7" w14:textId="78D50098" w:rsidR="00EC18D0" w:rsidRPr="00CB5397" w:rsidRDefault="00EC18D0" w:rsidP="00757294">
                  <w:pPr>
                    <w:framePr w:hSpace="141" w:wrap="around" w:vAnchor="text" w:hAnchor="margin" w:xAlign="center" w:y="61"/>
                    <w:rPr>
                      <w:rFonts w:ascii="Aptos Narrow" w:hAnsi="Aptos Narrow"/>
                      <w:color w:val="000000"/>
                      <w:sz w:val="18"/>
                      <w:szCs w:val="18"/>
                      <w:lang w:eastAsia="es-CO"/>
                    </w:rPr>
                  </w:pPr>
                  <w:r>
                    <w:rPr>
                      <w:rFonts w:ascii="Aptos Narrow" w:hAnsi="Aptos Narrow"/>
                      <w:color w:val="000000"/>
                      <w:sz w:val="18"/>
                      <w:szCs w:val="18"/>
                      <w:lang w:eastAsia="es-CO"/>
                    </w:rPr>
                    <w:t>340-2024</w:t>
                  </w:r>
                </w:p>
              </w:tc>
              <w:tc>
                <w:tcPr>
                  <w:tcW w:w="2077" w:type="dxa"/>
                  <w:tcBorders>
                    <w:top w:val="single" w:sz="4" w:space="0" w:color="auto"/>
                    <w:left w:val="nil"/>
                    <w:bottom w:val="single" w:sz="4" w:space="0" w:color="auto"/>
                    <w:right w:val="single" w:sz="4" w:space="0" w:color="auto"/>
                  </w:tcBorders>
                  <w:shd w:val="clear" w:color="auto" w:fill="auto"/>
                  <w:noWrap/>
                  <w:vAlign w:val="center"/>
                </w:tcPr>
                <w:p w14:paraId="56B20DE0" w14:textId="6CAC4EA8" w:rsidR="00EC18D0" w:rsidRPr="00CB5397" w:rsidRDefault="00EC18D0" w:rsidP="00757294">
                  <w:pPr>
                    <w:framePr w:hSpace="141" w:wrap="around" w:vAnchor="text" w:hAnchor="margin" w:xAlign="center" w:y="61"/>
                    <w:rPr>
                      <w:rFonts w:ascii="Aptos Narrow" w:hAnsi="Aptos Narrow"/>
                      <w:color w:val="000000"/>
                      <w:sz w:val="18"/>
                      <w:szCs w:val="18"/>
                      <w:lang w:eastAsia="es-CO"/>
                    </w:rPr>
                  </w:pPr>
                  <w:r>
                    <w:rPr>
                      <w:rFonts w:ascii="Aptos Narrow" w:hAnsi="Aptos Narrow"/>
                      <w:color w:val="000000"/>
                      <w:sz w:val="18"/>
                      <w:szCs w:val="18"/>
                      <w:lang w:eastAsia="es-CO"/>
                    </w:rPr>
                    <w:t xml:space="preserve">$                </w:t>
                  </w:r>
                  <w:r w:rsidRPr="00EC18D0">
                    <w:rPr>
                      <w:rFonts w:ascii="Aptos Narrow" w:hAnsi="Aptos Narrow"/>
                      <w:color w:val="000000"/>
                      <w:sz w:val="18"/>
                      <w:szCs w:val="18"/>
                      <w:lang w:eastAsia="es-CO"/>
                    </w:rPr>
                    <w:t>21. 880.009,24</w:t>
                  </w:r>
                </w:p>
              </w:tc>
              <w:tc>
                <w:tcPr>
                  <w:tcW w:w="2077" w:type="dxa"/>
                  <w:tcBorders>
                    <w:top w:val="single" w:sz="4" w:space="0" w:color="auto"/>
                    <w:left w:val="nil"/>
                    <w:bottom w:val="single" w:sz="4" w:space="0" w:color="auto"/>
                    <w:right w:val="single" w:sz="4" w:space="0" w:color="auto"/>
                  </w:tcBorders>
                  <w:shd w:val="clear" w:color="auto" w:fill="auto"/>
                  <w:noWrap/>
                  <w:vAlign w:val="center"/>
                </w:tcPr>
                <w:p w14:paraId="07CB2844" w14:textId="493BD233" w:rsidR="00EC18D0" w:rsidRPr="00CB5397" w:rsidRDefault="00EC18D0" w:rsidP="00757294">
                  <w:pPr>
                    <w:framePr w:hSpace="141" w:wrap="around" w:vAnchor="text" w:hAnchor="margin" w:xAlign="center" w:y="61"/>
                    <w:jc w:val="right"/>
                    <w:rPr>
                      <w:rFonts w:ascii="Aptos Narrow" w:hAnsi="Aptos Narrow"/>
                      <w:color w:val="000000"/>
                      <w:sz w:val="18"/>
                      <w:szCs w:val="18"/>
                      <w:lang w:eastAsia="es-CO"/>
                    </w:rPr>
                  </w:pPr>
                  <w:r>
                    <w:rPr>
                      <w:rFonts w:ascii="Aptos Narrow" w:hAnsi="Aptos Narrow"/>
                      <w:color w:val="000000"/>
                      <w:sz w:val="18"/>
                      <w:szCs w:val="18"/>
                      <w:lang w:eastAsia="es-CO"/>
                    </w:rPr>
                    <w:t>34,7%</w:t>
                  </w:r>
                </w:p>
              </w:tc>
              <w:tc>
                <w:tcPr>
                  <w:tcW w:w="3809" w:type="dxa"/>
                  <w:tcBorders>
                    <w:top w:val="single" w:sz="4" w:space="0" w:color="auto"/>
                    <w:left w:val="nil"/>
                    <w:bottom w:val="single" w:sz="4" w:space="0" w:color="auto"/>
                    <w:right w:val="single" w:sz="4" w:space="0" w:color="auto"/>
                  </w:tcBorders>
                  <w:shd w:val="clear" w:color="auto" w:fill="auto"/>
                  <w:vAlign w:val="center"/>
                </w:tcPr>
                <w:p w14:paraId="17D45CAC" w14:textId="2AD94467" w:rsidR="00EC18D0" w:rsidRPr="00CB5397" w:rsidRDefault="00EC18D0" w:rsidP="00757294">
                  <w:pPr>
                    <w:framePr w:hSpace="141" w:wrap="around" w:vAnchor="text" w:hAnchor="margin" w:xAlign="center" w:y="61"/>
                    <w:rPr>
                      <w:rFonts w:ascii="Aptos Narrow" w:hAnsi="Aptos Narrow"/>
                      <w:color w:val="000000"/>
                      <w:sz w:val="18"/>
                      <w:szCs w:val="18"/>
                      <w:lang w:eastAsia="es-CO"/>
                    </w:rPr>
                  </w:pPr>
                  <w:r>
                    <w:rPr>
                      <w:rFonts w:ascii="Aptos Narrow" w:hAnsi="Aptos Narrow"/>
                      <w:color w:val="000000"/>
                      <w:sz w:val="18"/>
                      <w:szCs w:val="18"/>
                      <w:lang w:eastAsia="es-CO"/>
                    </w:rPr>
                    <w:t>Hasta 10 preguntas adicionales, 4 usuarios, 6.000 conversaciones mensuales, hasta 2 capacitaciones</w:t>
                  </w:r>
                </w:p>
              </w:tc>
            </w:tr>
          </w:tbl>
          <w:p w14:paraId="7E207715" w14:textId="3E8566C0" w:rsidR="009B731B" w:rsidRPr="00987BC6" w:rsidRDefault="009B731B" w:rsidP="00422D23">
            <w:pPr>
              <w:rPr>
                <w:rFonts w:ascii="Arial Narrow" w:hAnsi="Arial Narrow" w:cs="Arial"/>
                <w:sz w:val="22"/>
                <w:szCs w:val="22"/>
              </w:rPr>
            </w:pPr>
          </w:p>
          <w:p w14:paraId="323EF494" w14:textId="343995BA" w:rsidR="003D6AF8" w:rsidRPr="005B31B4" w:rsidRDefault="003D6AF8" w:rsidP="003D6AF8">
            <w:pPr>
              <w:autoSpaceDE w:val="0"/>
              <w:autoSpaceDN w:val="0"/>
              <w:adjustRightInd w:val="0"/>
              <w:spacing w:after="120"/>
              <w:jc w:val="both"/>
              <w:rPr>
                <w:rFonts w:ascii="Arial Narrow" w:hAnsi="Arial Narrow" w:cs="Arial"/>
                <w:b/>
                <w:bCs/>
                <w:sz w:val="22"/>
                <w:szCs w:val="22"/>
              </w:rPr>
            </w:pPr>
            <w:r w:rsidRPr="005B31B4">
              <w:rPr>
                <w:rFonts w:ascii="Arial Narrow" w:hAnsi="Arial Narrow" w:cs="Arial"/>
                <w:b/>
                <w:bCs/>
                <w:sz w:val="22"/>
                <w:szCs w:val="22"/>
              </w:rPr>
              <w:t>Procesos similares en SECOP</w:t>
            </w:r>
          </w:p>
          <w:p w14:paraId="5DD72AB4" w14:textId="50B8ADAD" w:rsidR="00AA102D" w:rsidRPr="004B20C1" w:rsidRDefault="003D6AF8" w:rsidP="00AA102D">
            <w:pPr>
              <w:autoSpaceDE w:val="0"/>
              <w:autoSpaceDN w:val="0"/>
              <w:adjustRightInd w:val="0"/>
              <w:spacing w:after="120"/>
              <w:jc w:val="both"/>
              <w:rPr>
                <w:rFonts w:ascii="Arial Narrow" w:hAnsi="Arial Narrow" w:cs="Arial"/>
                <w:sz w:val="22"/>
                <w:szCs w:val="22"/>
              </w:rPr>
            </w:pPr>
            <w:r w:rsidRPr="004B20C1">
              <w:rPr>
                <w:rFonts w:ascii="Arial Narrow" w:hAnsi="Arial Narrow" w:cs="Arial"/>
                <w:sz w:val="22"/>
                <w:szCs w:val="22"/>
              </w:rPr>
              <w:t xml:space="preserve">Al consultar por </w:t>
            </w:r>
            <w:proofErr w:type="spellStart"/>
            <w:r w:rsidRPr="004B20C1">
              <w:rPr>
                <w:rFonts w:ascii="Arial Narrow" w:hAnsi="Arial Narrow" w:cs="Arial"/>
                <w:sz w:val="22"/>
                <w:szCs w:val="22"/>
              </w:rPr>
              <w:t>Secop</w:t>
            </w:r>
            <w:proofErr w:type="spellEnd"/>
            <w:r w:rsidRPr="004B20C1">
              <w:rPr>
                <w:rFonts w:ascii="Arial Narrow" w:hAnsi="Arial Narrow" w:cs="Arial"/>
                <w:sz w:val="22"/>
                <w:szCs w:val="22"/>
              </w:rPr>
              <w:t xml:space="preserve"> II </w:t>
            </w:r>
            <w:r w:rsidR="004B20C1" w:rsidRPr="004B20C1">
              <w:rPr>
                <w:rFonts w:ascii="Arial Narrow" w:hAnsi="Arial Narrow" w:cs="Arial"/>
                <w:sz w:val="22"/>
                <w:szCs w:val="22"/>
              </w:rPr>
              <w:t>s</w:t>
            </w:r>
            <w:r w:rsidRPr="004B20C1">
              <w:rPr>
                <w:rFonts w:ascii="Arial Narrow" w:hAnsi="Arial Narrow" w:cs="Arial"/>
                <w:sz w:val="22"/>
                <w:szCs w:val="22"/>
              </w:rPr>
              <w:t>e enc</w:t>
            </w:r>
            <w:r w:rsidR="004B20C1" w:rsidRPr="004B20C1">
              <w:rPr>
                <w:rFonts w:ascii="Arial Narrow" w:hAnsi="Arial Narrow" w:cs="Arial"/>
                <w:sz w:val="22"/>
                <w:szCs w:val="22"/>
              </w:rPr>
              <w:t xml:space="preserve">ontraron los siguientes procesos que incluyen algunos de los productos y/o servicios requeridos </w:t>
            </w:r>
            <w:proofErr w:type="gramStart"/>
            <w:r w:rsidR="004B20C1" w:rsidRPr="004B20C1">
              <w:rPr>
                <w:rFonts w:ascii="Arial Narrow" w:hAnsi="Arial Narrow" w:cs="Arial"/>
                <w:sz w:val="22"/>
                <w:szCs w:val="22"/>
              </w:rPr>
              <w:t>por  el</w:t>
            </w:r>
            <w:proofErr w:type="gramEnd"/>
            <w:r w:rsidR="004B20C1" w:rsidRPr="004B20C1">
              <w:rPr>
                <w:rFonts w:ascii="Arial Narrow" w:hAnsi="Arial Narrow" w:cs="Arial"/>
                <w:sz w:val="22"/>
                <w:szCs w:val="22"/>
              </w:rPr>
              <w:t xml:space="preserve"> Instituto</w:t>
            </w:r>
            <w:r w:rsidR="004E0148">
              <w:rPr>
                <w:rFonts w:ascii="Arial Narrow" w:hAnsi="Arial Narrow" w:cs="Arial"/>
                <w:sz w:val="22"/>
                <w:szCs w:val="22"/>
              </w:rPr>
              <w:t>, pero que no necesariamente corresponden a la necesidad</w:t>
            </w:r>
            <w:r w:rsidR="004B20C1" w:rsidRPr="004B20C1">
              <w:rPr>
                <w:rFonts w:ascii="Arial Narrow" w:hAnsi="Arial Narrow" w:cs="Arial"/>
                <w:sz w:val="22"/>
                <w:szCs w:val="22"/>
              </w:rPr>
              <w:t>, lo que hace que no sean comparables para efectos de establecer el presupuesto para la contratación.</w:t>
            </w:r>
          </w:p>
          <w:tbl>
            <w:tblPr>
              <w:tblW w:w="5000" w:type="pct"/>
              <w:tblCellMar>
                <w:left w:w="70" w:type="dxa"/>
                <w:right w:w="70" w:type="dxa"/>
              </w:tblCellMar>
              <w:tblLook w:val="04A0" w:firstRow="1" w:lastRow="0" w:firstColumn="1" w:lastColumn="0" w:noHBand="0" w:noVBand="1"/>
            </w:tblPr>
            <w:tblGrid>
              <w:gridCol w:w="1972"/>
              <w:gridCol w:w="1284"/>
              <w:gridCol w:w="3927"/>
              <w:gridCol w:w="1329"/>
              <w:gridCol w:w="1362"/>
              <w:gridCol w:w="986"/>
            </w:tblGrid>
            <w:tr w:rsidR="00EC18D0" w:rsidRPr="00EC18D0" w14:paraId="41B73BBC" w14:textId="77777777" w:rsidTr="00EC18D0">
              <w:trPr>
                <w:trHeight w:val="375"/>
              </w:trPr>
              <w:tc>
                <w:tcPr>
                  <w:tcW w:w="5000" w:type="pct"/>
                  <w:gridSpan w:val="6"/>
                  <w:tcBorders>
                    <w:top w:val="nil"/>
                    <w:left w:val="nil"/>
                    <w:bottom w:val="single" w:sz="4" w:space="0" w:color="auto"/>
                    <w:right w:val="nil"/>
                  </w:tcBorders>
                  <w:shd w:val="clear" w:color="auto" w:fill="auto"/>
                  <w:noWrap/>
                  <w:vAlign w:val="center"/>
                  <w:hideMark/>
                </w:tcPr>
                <w:p w14:paraId="7885D7DD" w14:textId="77777777" w:rsidR="00EC18D0" w:rsidRPr="00EC18D0" w:rsidRDefault="00EC18D0" w:rsidP="00757294">
                  <w:pPr>
                    <w:framePr w:hSpace="141" w:wrap="around" w:vAnchor="text" w:hAnchor="margin" w:xAlign="center" w:y="61"/>
                    <w:jc w:val="center"/>
                    <w:rPr>
                      <w:rFonts w:ascii="Aptos Narrow" w:hAnsi="Aptos Narrow"/>
                      <w:b/>
                      <w:bCs/>
                      <w:color w:val="000000"/>
                      <w:sz w:val="18"/>
                      <w:szCs w:val="18"/>
                      <w:lang w:eastAsia="es-CO"/>
                    </w:rPr>
                  </w:pPr>
                  <w:r w:rsidRPr="00EC18D0">
                    <w:rPr>
                      <w:rFonts w:ascii="Aptos Narrow" w:hAnsi="Aptos Narrow"/>
                      <w:b/>
                      <w:bCs/>
                      <w:color w:val="000000"/>
                      <w:sz w:val="18"/>
                      <w:szCs w:val="18"/>
                      <w:lang w:eastAsia="es-CO"/>
                    </w:rPr>
                    <w:t>CONTRATOS CHATBOT EN SECOP II</w:t>
                  </w:r>
                </w:p>
              </w:tc>
            </w:tr>
            <w:tr w:rsidR="00706617" w:rsidRPr="00EC18D0" w14:paraId="56728B73" w14:textId="77777777" w:rsidTr="00EC18D0">
              <w:trPr>
                <w:trHeight w:val="585"/>
              </w:trPr>
              <w:tc>
                <w:tcPr>
                  <w:tcW w:w="908" w:type="pct"/>
                  <w:tcBorders>
                    <w:top w:val="nil"/>
                    <w:left w:val="single" w:sz="4" w:space="0" w:color="auto"/>
                    <w:bottom w:val="single" w:sz="4" w:space="0" w:color="auto"/>
                    <w:right w:val="single" w:sz="4" w:space="0" w:color="auto"/>
                  </w:tcBorders>
                  <w:shd w:val="clear" w:color="000000" w:fill="CCE3FA"/>
                  <w:noWrap/>
                  <w:vAlign w:val="center"/>
                  <w:hideMark/>
                </w:tcPr>
                <w:p w14:paraId="2D7B7E47" w14:textId="77777777" w:rsidR="00EC18D0" w:rsidRPr="00EC18D0" w:rsidRDefault="00EC18D0" w:rsidP="00757294">
                  <w:pPr>
                    <w:framePr w:hSpace="141" w:wrap="around" w:vAnchor="text" w:hAnchor="margin" w:xAlign="center" w:y="61"/>
                    <w:jc w:val="center"/>
                    <w:rPr>
                      <w:rFonts w:ascii="Arial" w:hAnsi="Arial" w:cs="Arial"/>
                      <w:b/>
                      <w:bCs/>
                      <w:color w:val="000000"/>
                      <w:sz w:val="18"/>
                      <w:szCs w:val="18"/>
                      <w:lang w:eastAsia="es-CO"/>
                    </w:rPr>
                  </w:pPr>
                  <w:r w:rsidRPr="00EC18D0">
                    <w:rPr>
                      <w:rFonts w:ascii="Arial" w:hAnsi="Arial" w:cs="Arial"/>
                      <w:b/>
                      <w:bCs/>
                      <w:color w:val="000000"/>
                      <w:sz w:val="18"/>
                      <w:szCs w:val="18"/>
                      <w:lang w:eastAsia="es-CO"/>
                    </w:rPr>
                    <w:t>Entidad Estatal</w:t>
                  </w:r>
                </w:p>
              </w:tc>
              <w:tc>
                <w:tcPr>
                  <w:tcW w:w="591" w:type="pct"/>
                  <w:tcBorders>
                    <w:top w:val="nil"/>
                    <w:left w:val="nil"/>
                    <w:bottom w:val="single" w:sz="4" w:space="0" w:color="auto"/>
                    <w:right w:val="single" w:sz="4" w:space="0" w:color="auto"/>
                  </w:tcBorders>
                  <w:shd w:val="clear" w:color="000000" w:fill="CCE3FA"/>
                  <w:noWrap/>
                  <w:vAlign w:val="center"/>
                  <w:hideMark/>
                </w:tcPr>
                <w:p w14:paraId="75A8419B" w14:textId="77777777" w:rsidR="00EC18D0" w:rsidRPr="00EC18D0" w:rsidRDefault="00EC18D0" w:rsidP="00757294">
                  <w:pPr>
                    <w:framePr w:hSpace="141" w:wrap="around" w:vAnchor="text" w:hAnchor="margin" w:xAlign="center" w:y="61"/>
                    <w:jc w:val="center"/>
                    <w:rPr>
                      <w:rFonts w:ascii="Arial" w:hAnsi="Arial" w:cs="Arial"/>
                      <w:b/>
                      <w:bCs/>
                      <w:color w:val="000000"/>
                      <w:sz w:val="18"/>
                      <w:szCs w:val="18"/>
                      <w:lang w:eastAsia="es-CO"/>
                    </w:rPr>
                  </w:pPr>
                  <w:r w:rsidRPr="00EC18D0">
                    <w:rPr>
                      <w:rFonts w:ascii="Arial" w:hAnsi="Arial" w:cs="Arial"/>
                      <w:b/>
                      <w:bCs/>
                      <w:color w:val="000000"/>
                      <w:sz w:val="18"/>
                      <w:szCs w:val="18"/>
                      <w:lang w:eastAsia="es-CO"/>
                    </w:rPr>
                    <w:t>Referencia</w:t>
                  </w:r>
                </w:p>
              </w:tc>
              <w:tc>
                <w:tcPr>
                  <w:tcW w:w="1808" w:type="pct"/>
                  <w:tcBorders>
                    <w:top w:val="nil"/>
                    <w:left w:val="nil"/>
                    <w:bottom w:val="single" w:sz="4" w:space="0" w:color="auto"/>
                    <w:right w:val="single" w:sz="4" w:space="0" w:color="auto"/>
                  </w:tcBorders>
                  <w:shd w:val="clear" w:color="000000" w:fill="CCE3FA"/>
                  <w:noWrap/>
                  <w:vAlign w:val="center"/>
                  <w:hideMark/>
                </w:tcPr>
                <w:p w14:paraId="52E9D304" w14:textId="77777777" w:rsidR="00EC18D0" w:rsidRPr="00EC18D0" w:rsidRDefault="00EC18D0" w:rsidP="00757294">
                  <w:pPr>
                    <w:framePr w:hSpace="141" w:wrap="around" w:vAnchor="text" w:hAnchor="margin" w:xAlign="center" w:y="61"/>
                    <w:jc w:val="center"/>
                    <w:rPr>
                      <w:rFonts w:ascii="Arial" w:hAnsi="Arial" w:cs="Arial"/>
                      <w:b/>
                      <w:bCs/>
                      <w:color w:val="000000"/>
                      <w:sz w:val="18"/>
                      <w:szCs w:val="18"/>
                      <w:lang w:eastAsia="es-CO"/>
                    </w:rPr>
                  </w:pPr>
                  <w:r w:rsidRPr="00EC18D0">
                    <w:rPr>
                      <w:rFonts w:ascii="Arial" w:hAnsi="Arial" w:cs="Arial"/>
                      <w:b/>
                      <w:bCs/>
                      <w:color w:val="000000"/>
                      <w:sz w:val="18"/>
                      <w:szCs w:val="18"/>
                      <w:lang w:eastAsia="es-CO"/>
                    </w:rPr>
                    <w:t>Descripción</w:t>
                  </w:r>
                </w:p>
              </w:tc>
              <w:tc>
                <w:tcPr>
                  <w:tcW w:w="612" w:type="pct"/>
                  <w:tcBorders>
                    <w:top w:val="nil"/>
                    <w:left w:val="nil"/>
                    <w:bottom w:val="single" w:sz="4" w:space="0" w:color="auto"/>
                    <w:right w:val="single" w:sz="4" w:space="0" w:color="auto"/>
                  </w:tcBorders>
                  <w:shd w:val="clear" w:color="000000" w:fill="CCE3FA"/>
                  <w:vAlign w:val="center"/>
                  <w:hideMark/>
                </w:tcPr>
                <w:p w14:paraId="6F511618" w14:textId="77777777" w:rsidR="00EC18D0" w:rsidRPr="00EC18D0" w:rsidRDefault="00EC18D0" w:rsidP="00757294">
                  <w:pPr>
                    <w:framePr w:hSpace="141" w:wrap="around" w:vAnchor="text" w:hAnchor="margin" w:xAlign="center" w:y="61"/>
                    <w:jc w:val="center"/>
                    <w:rPr>
                      <w:rFonts w:ascii="Arial" w:hAnsi="Arial" w:cs="Arial"/>
                      <w:b/>
                      <w:bCs/>
                      <w:color w:val="000000"/>
                      <w:sz w:val="18"/>
                      <w:szCs w:val="18"/>
                      <w:lang w:eastAsia="es-CO"/>
                    </w:rPr>
                  </w:pPr>
                  <w:r w:rsidRPr="00EC18D0">
                    <w:rPr>
                      <w:rFonts w:ascii="Arial" w:hAnsi="Arial" w:cs="Arial"/>
                      <w:b/>
                      <w:bCs/>
                      <w:color w:val="000000"/>
                      <w:sz w:val="18"/>
                      <w:szCs w:val="18"/>
                      <w:lang w:eastAsia="es-CO"/>
                    </w:rPr>
                    <w:t>Fecha de publicación</w:t>
                  </w:r>
                </w:p>
              </w:tc>
              <w:tc>
                <w:tcPr>
                  <w:tcW w:w="627" w:type="pct"/>
                  <w:tcBorders>
                    <w:top w:val="nil"/>
                    <w:left w:val="nil"/>
                    <w:bottom w:val="single" w:sz="4" w:space="0" w:color="auto"/>
                    <w:right w:val="single" w:sz="4" w:space="0" w:color="auto"/>
                  </w:tcBorders>
                  <w:shd w:val="clear" w:color="000000" w:fill="CCE3FA"/>
                  <w:noWrap/>
                  <w:vAlign w:val="center"/>
                  <w:hideMark/>
                </w:tcPr>
                <w:p w14:paraId="14C9882A" w14:textId="77777777" w:rsidR="00EC18D0" w:rsidRPr="00EC18D0" w:rsidRDefault="00EC18D0" w:rsidP="00757294">
                  <w:pPr>
                    <w:framePr w:hSpace="141" w:wrap="around" w:vAnchor="text" w:hAnchor="margin" w:xAlign="center" w:y="61"/>
                    <w:jc w:val="center"/>
                    <w:rPr>
                      <w:rFonts w:ascii="Arial" w:hAnsi="Arial" w:cs="Arial"/>
                      <w:b/>
                      <w:bCs/>
                      <w:color w:val="000000"/>
                      <w:sz w:val="18"/>
                      <w:szCs w:val="18"/>
                      <w:lang w:eastAsia="es-CO"/>
                    </w:rPr>
                  </w:pPr>
                  <w:r w:rsidRPr="00EC18D0">
                    <w:rPr>
                      <w:rFonts w:ascii="Arial" w:hAnsi="Arial" w:cs="Arial"/>
                      <w:b/>
                      <w:bCs/>
                      <w:color w:val="000000"/>
                      <w:sz w:val="18"/>
                      <w:szCs w:val="18"/>
                      <w:lang w:eastAsia="es-CO"/>
                    </w:rPr>
                    <w:t>Cuantía</w:t>
                  </w:r>
                </w:p>
              </w:tc>
              <w:tc>
                <w:tcPr>
                  <w:tcW w:w="454" w:type="pct"/>
                  <w:tcBorders>
                    <w:top w:val="nil"/>
                    <w:left w:val="nil"/>
                    <w:bottom w:val="single" w:sz="4" w:space="0" w:color="auto"/>
                    <w:right w:val="single" w:sz="4" w:space="0" w:color="auto"/>
                  </w:tcBorders>
                  <w:shd w:val="clear" w:color="000000" w:fill="CCE3FA"/>
                  <w:noWrap/>
                  <w:vAlign w:val="center"/>
                  <w:hideMark/>
                </w:tcPr>
                <w:p w14:paraId="12796709" w14:textId="77777777" w:rsidR="00EC18D0" w:rsidRPr="00EC18D0" w:rsidRDefault="00EC18D0" w:rsidP="00757294">
                  <w:pPr>
                    <w:framePr w:hSpace="141" w:wrap="around" w:vAnchor="text" w:hAnchor="margin" w:xAlign="center" w:y="61"/>
                    <w:jc w:val="center"/>
                    <w:rPr>
                      <w:rFonts w:ascii="Arial" w:hAnsi="Arial" w:cs="Arial"/>
                      <w:b/>
                      <w:bCs/>
                      <w:color w:val="000000"/>
                      <w:sz w:val="18"/>
                      <w:szCs w:val="18"/>
                      <w:lang w:eastAsia="es-CO"/>
                    </w:rPr>
                  </w:pPr>
                  <w:r w:rsidRPr="00EC18D0">
                    <w:rPr>
                      <w:rFonts w:ascii="Arial" w:hAnsi="Arial" w:cs="Arial"/>
                      <w:b/>
                      <w:bCs/>
                      <w:color w:val="000000"/>
                      <w:sz w:val="18"/>
                      <w:szCs w:val="18"/>
                      <w:lang w:eastAsia="es-CO"/>
                    </w:rPr>
                    <w:t>Estado</w:t>
                  </w:r>
                </w:p>
              </w:tc>
            </w:tr>
            <w:tr w:rsidR="00706617" w:rsidRPr="00EC18D0" w14:paraId="346F6BA2" w14:textId="77777777" w:rsidTr="00EC18D0">
              <w:trPr>
                <w:trHeight w:val="1372"/>
              </w:trPr>
              <w:tc>
                <w:tcPr>
                  <w:tcW w:w="908" w:type="pct"/>
                  <w:tcBorders>
                    <w:top w:val="nil"/>
                    <w:left w:val="single" w:sz="4" w:space="0" w:color="auto"/>
                    <w:bottom w:val="single" w:sz="4" w:space="0" w:color="auto"/>
                    <w:right w:val="single" w:sz="4" w:space="0" w:color="auto"/>
                  </w:tcBorders>
                  <w:shd w:val="clear" w:color="000000" w:fill="F0F0F0"/>
                  <w:vAlign w:val="center"/>
                  <w:hideMark/>
                </w:tcPr>
                <w:p w14:paraId="035CAA0D" w14:textId="77777777" w:rsidR="00EC18D0" w:rsidRPr="00EC18D0" w:rsidRDefault="00EC18D0" w:rsidP="00757294">
                  <w:pPr>
                    <w:framePr w:hSpace="141" w:wrap="around" w:vAnchor="text" w:hAnchor="margin" w:xAlign="center" w:y="61"/>
                    <w:rPr>
                      <w:rFonts w:ascii="Arial" w:hAnsi="Arial" w:cs="Arial"/>
                      <w:color w:val="000000"/>
                      <w:sz w:val="16"/>
                      <w:szCs w:val="16"/>
                      <w:lang w:eastAsia="es-CO"/>
                    </w:rPr>
                  </w:pPr>
                  <w:r w:rsidRPr="00EC18D0">
                    <w:rPr>
                      <w:rFonts w:ascii="Arial" w:hAnsi="Arial" w:cs="Arial"/>
                      <w:color w:val="000000"/>
                      <w:sz w:val="16"/>
                      <w:szCs w:val="16"/>
                      <w:lang w:eastAsia="es-CO"/>
                    </w:rPr>
                    <w:t>ALEJANDRO PROSPERO REVEREND E.S.E.</w:t>
                  </w:r>
                </w:p>
              </w:tc>
              <w:tc>
                <w:tcPr>
                  <w:tcW w:w="591" w:type="pct"/>
                  <w:tcBorders>
                    <w:top w:val="nil"/>
                    <w:left w:val="nil"/>
                    <w:bottom w:val="single" w:sz="4" w:space="0" w:color="auto"/>
                    <w:right w:val="single" w:sz="4" w:space="0" w:color="auto"/>
                  </w:tcBorders>
                  <w:shd w:val="clear" w:color="000000" w:fill="F0F0F0"/>
                  <w:vAlign w:val="center"/>
                  <w:hideMark/>
                </w:tcPr>
                <w:p w14:paraId="14F45E16" w14:textId="77777777" w:rsidR="00EC18D0" w:rsidRPr="00EC18D0" w:rsidRDefault="00EC18D0" w:rsidP="00757294">
                  <w:pPr>
                    <w:framePr w:hSpace="141" w:wrap="around" w:vAnchor="text" w:hAnchor="margin" w:xAlign="center" w:y="61"/>
                    <w:rPr>
                      <w:rFonts w:ascii="Arial" w:hAnsi="Arial" w:cs="Arial"/>
                      <w:color w:val="000000"/>
                      <w:sz w:val="16"/>
                      <w:szCs w:val="16"/>
                      <w:lang w:eastAsia="es-CO"/>
                    </w:rPr>
                  </w:pPr>
                  <w:r w:rsidRPr="00EC18D0">
                    <w:rPr>
                      <w:rFonts w:ascii="Arial" w:hAnsi="Arial" w:cs="Arial"/>
                      <w:color w:val="000000"/>
                      <w:sz w:val="16"/>
                      <w:szCs w:val="16"/>
                      <w:lang w:eastAsia="es-CO"/>
                    </w:rPr>
                    <w:t>PJ-029-2025</w:t>
                  </w:r>
                </w:p>
              </w:tc>
              <w:tc>
                <w:tcPr>
                  <w:tcW w:w="1808" w:type="pct"/>
                  <w:tcBorders>
                    <w:top w:val="nil"/>
                    <w:left w:val="nil"/>
                    <w:bottom w:val="single" w:sz="4" w:space="0" w:color="auto"/>
                    <w:right w:val="single" w:sz="4" w:space="0" w:color="auto"/>
                  </w:tcBorders>
                  <w:shd w:val="clear" w:color="000000" w:fill="F0F0F0"/>
                  <w:vAlign w:val="center"/>
                  <w:hideMark/>
                </w:tcPr>
                <w:p w14:paraId="7DCA2FA8" w14:textId="77777777" w:rsidR="00EC18D0" w:rsidRPr="00EC18D0" w:rsidRDefault="00EC18D0" w:rsidP="00757294">
                  <w:pPr>
                    <w:framePr w:hSpace="141" w:wrap="around" w:vAnchor="text" w:hAnchor="margin" w:xAlign="center" w:y="61"/>
                    <w:rPr>
                      <w:rFonts w:ascii="Arial" w:hAnsi="Arial" w:cs="Arial"/>
                      <w:color w:val="000000"/>
                      <w:sz w:val="16"/>
                      <w:szCs w:val="16"/>
                      <w:lang w:eastAsia="es-CO"/>
                    </w:rPr>
                  </w:pPr>
                  <w:r w:rsidRPr="00EC18D0">
                    <w:rPr>
                      <w:rFonts w:ascii="Arial" w:hAnsi="Arial" w:cs="Arial"/>
                      <w:color w:val="000000"/>
                      <w:sz w:val="16"/>
                      <w:szCs w:val="16"/>
                      <w:lang w:eastAsia="es-CO"/>
                    </w:rPr>
                    <w:t>PRESTAR EL SERVICIO DE DISEÑO, DESARROLLO E IMPLEMENTACIÓN DE API (Interfaz de Programación de Aplicaciones) DE AGENDAMIENTOS DE CITAS PARA EL CONSUMO MEDIANTE APLICACIÓN DE CHATBOT DEL PROVEEDOR INFI</w:t>
                  </w:r>
                </w:p>
              </w:tc>
              <w:tc>
                <w:tcPr>
                  <w:tcW w:w="612" w:type="pct"/>
                  <w:tcBorders>
                    <w:top w:val="nil"/>
                    <w:left w:val="nil"/>
                    <w:bottom w:val="single" w:sz="4" w:space="0" w:color="auto"/>
                    <w:right w:val="single" w:sz="4" w:space="0" w:color="auto"/>
                  </w:tcBorders>
                  <w:shd w:val="clear" w:color="000000" w:fill="F0F0F0"/>
                  <w:vAlign w:val="center"/>
                  <w:hideMark/>
                </w:tcPr>
                <w:p w14:paraId="50932CAD" w14:textId="77777777" w:rsidR="00EC18D0" w:rsidRPr="00EC18D0" w:rsidRDefault="00EC18D0" w:rsidP="00757294">
                  <w:pPr>
                    <w:framePr w:hSpace="141" w:wrap="around" w:vAnchor="text" w:hAnchor="margin" w:xAlign="center" w:y="61"/>
                    <w:rPr>
                      <w:rFonts w:ascii="Arial" w:hAnsi="Arial" w:cs="Arial"/>
                      <w:color w:val="000000"/>
                      <w:sz w:val="16"/>
                      <w:szCs w:val="16"/>
                      <w:lang w:eastAsia="es-CO"/>
                    </w:rPr>
                  </w:pPr>
                  <w:r w:rsidRPr="00EC18D0">
                    <w:rPr>
                      <w:rFonts w:ascii="Arial" w:hAnsi="Arial" w:cs="Arial"/>
                      <w:color w:val="000000"/>
                      <w:sz w:val="16"/>
                      <w:szCs w:val="16"/>
                      <w:lang w:eastAsia="es-CO"/>
                    </w:rPr>
                    <w:t>29/01/2025</w:t>
                  </w:r>
                </w:p>
              </w:tc>
              <w:tc>
                <w:tcPr>
                  <w:tcW w:w="627" w:type="pct"/>
                  <w:tcBorders>
                    <w:top w:val="nil"/>
                    <w:left w:val="nil"/>
                    <w:bottom w:val="single" w:sz="4" w:space="0" w:color="auto"/>
                    <w:right w:val="single" w:sz="4" w:space="0" w:color="auto"/>
                  </w:tcBorders>
                  <w:shd w:val="clear" w:color="000000" w:fill="F0F0F0"/>
                  <w:vAlign w:val="center"/>
                  <w:hideMark/>
                </w:tcPr>
                <w:p w14:paraId="3925D160" w14:textId="77777777" w:rsidR="00EC18D0" w:rsidRPr="00EC18D0" w:rsidRDefault="00EC18D0" w:rsidP="00757294">
                  <w:pPr>
                    <w:framePr w:hSpace="141" w:wrap="around" w:vAnchor="text" w:hAnchor="margin" w:xAlign="center" w:y="61"/>
                    <w:rPr>
                      <w:rFonts w:ascii="Arial" w:hAnsi="Arial" w:cs="Arial"/>
                      <w:color w:val="000000"/>
                      <w:sz w:val="14"/>
                      <w:szCs w:val="14"/>
                      <w:lang w:eastAsia="es-CO"/>
                    </w:rPr>
                  </w:pPr>
                  <w:r w:rsidRPr="00EC18D0">
                    <w:rPr>
                      <w:rFonts w:ascii="Arial" w:hAnsi="Arial" w:cs="Arial"/>
                      <w:color w:val="000000"/>
                      <w:sz w:val="14"/>
                      <w:szCs w:val="14"/>
                      <w:lang w:eastAsia="es-CO"/>
                    </w:rPr>
                    <w:t xml:space="preserve"> $   13.387.500,00 </w:t>
                  </w:r>
                </w:p>
              </w:tc>
              <w:tc>
                <w:tcPr>
                  <w:tcW w:w="454" w:type="pct"/>
                  <w:tcBorders>
                    <w:top w:val="nil"/>
                    <w:left w:val="nil"/>
                    <w:bottom w:val="single" w:sz="4" w:space="0" w:color="auto"/>
                    <w:right w:val="single" w:sz="4" w:space="0" w:color="auto"/>
                  </w:tcBorders>
                  <w:shd w:val="clear" w:color="000000" w:fill="F0F0F0"/>
                  <w:vAlign w:val="center"/>
                  <w:hideMark/>
                </w:tcPr>
                <w:p w14:paraId="7ADE1242" w14:textId="51E6117A" w:rsidR="00EC18D0" w:rsidRPr="00EC18D0" w:rsidRDefault="005D2D3B" w:rsidP="00757294">
                  <w:pPr>
                    <w:framePr w:hSpace="141" w:wrap="around" w:vAnchor="text" w:hAnchor="margin" w:xAlign="center" w:y="61"/>
                    <w:rPr>
                      <w:rFonts w:ascii="Arial" w:hAnsi="Arial" w:cs="Arial"/>
                      <w:color w:val="000000"/>
                      <w:sz w:val="16"/>
                      <w:szCs w:val="16"/>
                      <w:lang w:eastAsia="es-CO"/>
                    </w:rPr>
                  </w:pPr>
                  <w:r>
                    <w:rPr>
                      <w:rFonts w:ascii="Arial" w:hAnsi="Arial" w:cs="Arial"/>
                      <w:color w:val="000000"/>
                      <w:sz w:val="16"/>
                      <w:szCs w:val="16"/>
                      <w:lang w:eastAsia="es-CO"/>
                    </w:rPr>
                    <w:t>Adjudicado</w:t>
                  </w:r>
                </w:p>
              </w:tc>
            </w:tr>
            <w:tr w:rsidR="00706617" w:rsidRPr="00EC18D0" w14:paraId="021431F4" w14:textId="77777777" w:rsidTr="00EC18D0">
              <w:trPr>
                <w:trHeight w:val="1275"/>
              </w:trPr>
              <w:tc>
                <w:tcPr>
                  <w:tcW w:w="908" w:type="pct"/>
                  <w:tcBorders>
                    <w:top w:val="nil"/>
                    <w:left w:val="single" w:sz="4" w:space="0" w:color="auto"/>
                    <w:bottom w:val="single" w:sz="4" w:space="0" w:color="auto"/>
                    <w:right w:val="single" w:sz="4" w:space="0" w:color="auto"/>
                  </w:tcBorders>
                  <w:shd w:val="clear" w:color="000000" w:fill="FAFAFA"/>
                  <w:vAlign w:val="center"/>
                  <w:hideMark/>
                </w:tcPr>
                <w:p w14:paraId="3180F0DB" w14:textId="77777777" w:rsidR="00EC18D0" w:rsidRPr="00EC18D0" w:rsidRDefault="00EC18D0" w:rsidP="00757294">
                  <w:pPr>
                    <w:framePr w:hSpace="141" w:wrap="around" w:vAnchor="text" w:hAnchor="margin" w:xAlign="center" w:y="61"/>
                    <w:rPr>
                      <w:rFonts w:ascii="Arial" w:hAnsi="Arial" w:cs="Arial"/>
                      <w:color w:val="000000"/>
                      <w:sz w:val="16"/>
                      <w:szCs w:val="16"/>
                      <w:lang w:eastAsia="es-CO"/>
                    </w:rPr>
                  </w:pPr>
                  <w:r w:rsidRPr="00EC18D0">
                    <w:rPr>
                      <w:rFonts w:ascii="Arial" w:hAnsi="Arial" w:cs="Arial"/>
                      <w:color w:val="000000"/>
                      <w:sz w:val="16"/>
                      <w:szCs w:val="16"/>
                      <w:lang w:eastAsia="es-CO"/>
                    </w:rPr>
                    <w:t>GOBIERNO DEPARTAMENTAL</w:t>
                  </w:r>
                </w:p>
              </w:tc>
              <w:tc>
                <w:tcPr>
                  <w:tcW w:w="591" w:type="pct"/>
                  <w:tcBorders>
                    <w:top w:val="nil"/>
                    <w:left w:val="nil"/>
                    <w:bottom w:val="single" w:sz="4" w:space="0" w:color="auto"/>
                    <w:right w:val="single" w:sz="4" w:space="0" w:color="auto"/>
                  </w:tcBorders>
                  <w:shd w:val="clear" w:color="000000" w:fill="FAFAFA"/>
                  <w:vAlign w:val="center"/>
                  <w:hideMark/>
                </w:tcPr>
                <w:p w14:paraId="3AA4D494" w14:textId="77777777" w:rsidR="00EC18D0" w:rsidRPr="00EC18D0" w:rsidRDefault="00EC18D0" w:rsidP="00757294">
                  <w:pPr>
                    <w:framePr w:hSpace="141" w:wrap="around" w:vAnchor="text" w:hAnchor="margin" w:xAlign="center" w:y="61"/>
                    <w:rPr>
                      <w:rFonts w:ascii="Arial" w:hAnsi="Arial" w:cs="Arial"/>
                      <w:color w:val="000000"/>
                      <w:sz w:val="16"/>
                      <w:szCs w:val="16"/>
                      <w:lang w:eastAsia="es-CO"/>
                    </w:rPr>
                  </w:pPr>
                  <w:r w:rsidRPr="00EC18D0">
                    <w:rPr>
                      <w:rFonts w:ascii="Arial" w:hAnsi="Arial" w:cs="Arial"/>
                      <w:color w:val="000000"/>
                      <w:sz w:val="16"/>
                      <w:szCs w:val="16"/>
                      <w:lang w:eastAsia="es-CO"/>
                    </w:rPr>
                    <w:t>MIN-171-2024</w:t>
                  </w:r>
                </w:p>
              </w:tc>
              <w:tc>
                <w:tcPr>
                  <w:tcW w:w="1808" w:type="pct"/>
                  <w:tcBorders>
                    <w:top w:val="nil"/>
                    <w:left w:val="nil"/>
                    <w:bottom w:val="single" w:sz="4" w:space="0" w:color="auto"/>
                    <w:right w:val="single" w:sz="4" w:space="0" w:color="auto"/>
                  </w:tcBorders>
                  <w:shd w:val="clear" w:color="000000" w:fill="FAFAFA"/>
                  <w:vAlign w:val="center"/>
                  <w:hideMark/>
                </w:tcPr>
                <w:p w14:paraId="607C157E" w14:textId="77777777" w:rsidR="00EC18D0" w:rsidRPr="00EC18D0" w:rsidRDefault="00EC18D0" w:rsidP="00757294">
                  <w:pPr>
                    <w:framePr w:hSpace="141" w:wrap="around" w:vAnchor="text" w:hAnchor="margin" w:xAlign="center" w:y="61"/>
                    <w:rPr>
                      <w:rFonts w:ascii="Arial" w:hAnsi="Arial" w:cs="Arial"/>
                      <w:color w:val="000000"/>
                      <w:sz w:val="16"/>
                      <w:szCs w:val="16"/>
                      <w:lang w:eastAsia="es-CO"/>
                    </w:rPr>
                  </w:pPr>
                  <w:r w:rsidRPr="00EC18D0">
                    <w:rPr>
                      <w:rFonts w:ascii="Arial" w:hAnsi="Arial" w:cs="Arial"/>
                      <w:color w:val="000000"/>
                      <w:sz w:val="16"/>
                      <w:szCs w:val="16"/>
                      <w:lang w:eastAsia="es-CO"/>
                    </w:rPr>
                    <w:t>DESARROLLAR E IMPLEMENTAR LA HERRAMIENTA CHATBOT DE ACUERDO CON EL REQUERIMIENTO DE LA ENTIDAD PARA EL FORTALECIMIENTO DE LA GESTIÓN DE LA CAMPAÑA DE MATRICULA TODOS A ESTUDIAR</w:t>
                  </w:r>
                </w:p>
              </w:tc>
              <w:tc>
                <w:tcPr>
                  <w:tcW w:w="612" w:type="pct"/>
                  <w:tcBorders>
                    <w:top w:val="nil"/>
                    <w:left w:val="nil"/>
                    <w:bottom w:val="single" w:sz="4" w:space="0" w:color="auto"/>
                    <w:right w:val="single" w:sz="4" w:space="0" w:color="auto"/>
                  </w:tcBorders>
                  <w:shd w:val="clear" w:color="000000" w:fill="FAFAFA"/>
                  <w:vAlign w:val="center"/>
                  <w:hideMark/>
                </w:tcPr>
                <w:p w14:paraId="135179EA" w14:textId="77777777" w:rsidR="00EC18D0" w:rsidRPr="00EC18D0" w:rsidRDefault="00EC18D0" w:rsidP="00757294">
                  <w:pPr>
                    <w:framePr w:hSpace="141" w:wrap="around" w:vAnchor="text" w:hAnchor="margin" w:xAlign="center" w:y="61"/>
                    <w:rPr>
                      <w:rFonts w:ascii="Arial" w:hAnsi="Arial" w:cs="Arial"/>
                      <w:color w:val="000000"/>
                      <w:sz w:val="16"/>
                      <w:szCs w:val="16"/>
                      <w:lang w:eastAsia="es-CO"/>
                    </w:rPr>
                  </w:pPr>
                  <w:r w:rsidRPr="00EC18D0">
                    <w:rPr>
                      <w:rFonts w:ascii="Arial" w:hAnsi="Arial" w:cs="Arial"/>
                      <w:color w:val="000000"/>
                      <w:sz w:val="16"/>
                      <w:szCs w:val="16"/>
                      <w:lang w:eastAsia="es-CO"/>
                    </w:rPr>
                    <w:t>9/12/2024</w:t>
                  </w:r>
                </w:p>
              </w:tc>
              <w:tc>
                <w:tcPr>
                  <w:tcW w:w="627" w:type="pct"/>
                  <w:tcBorders>
                    <w:top w:val="nil"/>
                    <w:left w:val="nil"/>
                    <w:bottom w:val="single" w:sz="4" w:space="0" w:color="auto"/>
                    <w:right w:val="single" w:sz="4" w:space="0" w:color="auto"/>
                  </w:tcBorders>
                  <w:shd w:val="clear" w:color="000000" w:fill="FAFAFA"/>
                  <w:vAlign w:val="center"/>
                  <w:hideMark/>
                </w:tcPr>
                <w:p w14:paraId="37BEB224" w14:textId="77777777" w:rsidR="00EC18D0" w:rsidRPr="00EC18D0" w:rsidRDefault="00EC18D0" w:rsidP="00757294">
                  <w:pPr>
                    <w:framePr w:hSpace="141" w:wrap="around" w:vAnchor="text" w:hAnchor="margin" w:xAlign="center" w:y="61"/>
                    <w:rPr>
                      <w:rFonts w:ascii="Arial" w:hAnsi="Arial" w:cs="Arial"/>
                      <w:color w:val="000000"/>
                      <w:sz w:val="14"/>
                      <w:szCs w:val="14"/>
                      <w:lang w:eastAsia="es-CO"/>
                    </w:rPr>
                  </w:pPr>
                  <w:r w:rsidRPr="00EC18D0">
                    <w:rPr>
                      <w:rFonts w:ascii="Arial" w:hAnsi="Arial" w:cs="Arial"/>
                      <w:color w:val="000000"/>
                      <w:sz w:val="14"/>
                      <w:szCs w:val="14"/>
                      <w:lang w:eastAsia="es-CO"/>
                    </w:rPr>
                    <w:t xml:space="preserve"> $ 120.000.000,00 </w:t>
                  </w:r>
                </w:p>
              </w:tc>
              <w:tc>
                <w:tcPr>
                  <w:tcW w:w="454" w:type="pct"/>
                  <w:tcBorders>
                    <w:top w:val="nil"/>
                    <w:left w:val="nil"/>
                    <w:bottom w:val="single" w:sz="4" w:space="0" w:color="auto"/>
                    <w:right w:val="single" w:sz="4" w:space="0" w:color="auto"/>
                  </w:tcBorders>
                  <w:shd w:val="clear" w:color="000000" w:fill="FAFAFA"/>
                  <w:vAlign w:val="center"/>
                  <w:hideMark/>
                </w:tcPr>
                <w:p w14:paraId="29C4E865" w14:textId="4896A66E" w:rsidR="00EC18D0" w:rsidRPr="00EC18D0" w:rsidRDefault="005D2D3B" w:rsidP="00757294">
                  <w:pPr>
                    <w:framePr w:hSpace="141" w:wrap="around" w:vAnchor="text" w:hAnchor="margin" w:xAlign="center" w:y="61"/>
                    <w:rPr>
                      <w:rFonts w:ascii="Arial" w:hAnsi="Arial" w:cs="Arial"/>
                      <w:color w:val="000000"/>
                      <w:sz w:val="16"/>
                      <w:szCs w:val="16"/>
                      <w:lang w:eastAsia="es-CO"/>
                    </w:rPr>
                  </w:pPr>
                  <w:r>
                    <w:rPr>
                      <w:rFonts w:ascii="Arial" w:hAnsi="Arial" w:cs="Arial"/>
                      <w:color w:val="000000"/>
                      <w:sz w:val="16"/>
                      <w:szCs w:val="16"/>
                      <w:lang w:eastAsia="es-CO"/>
                    </w:rPr>
                    <w:t>Adjudicado</w:t>
                  </w:r>
                </w:p>
              </w:tc>
            </w:tr>
            <w:tr w:rsidR="00706617" w:rsidRPr="00EC18D0" w14:paraId="0E7285EB" w14:textId="77777777" w:rsidTr="005D2D3B">
              <w:trPr>
                <w:trHeight w:val="567"/>
              </w:trPr>
              <w:tc>
                <w:tcPr>
                  <w:tcW w:w="908" w:type="pct"/>
                  <w:tcBorders>
                    <w:top w:val="nil"/>
                    <w:left w:val="single" w:sz="4" w:space="0" w:color="auto"/>
                    <w:bottom w:val="single" w:sz="4" w:space="0" w:color="auto"/>
                    <w:right w:val="single" w:sz="4" w:space="0" w:color="auto"/>
                  </w:tcBorders>
                  <w:shd w:val="clear" w:color="000000" w:fill="F0F0F0"/>
                  <w:vAlign w:val="center"/>
                  <w:hideMark/>
                </w:tcPr>
                <w:p w14:paraId="5BCD0726" w14:textId="77777777" w:rsidR="00EC18D0" w:rsidRPr="00EC18D0" w:rsidRDefault="00EC18D0" w:rsidP="00757294">
                  <w:pPr>
                    <w:framePr w:hSpace="141" w:wrap="around" w:vAnchor="text" w:hAnchor="margin" w:xAlign="center" w:y="61"/>
                    <w:rPr>
                      <w:rFonts w:ascii="Arial" w:hAnsi="Arial" w:cs="Arial"/>
                      <w:color w:val="000000"/>
                      <w:sz w:val="16"/>
                      <w:szCs w:val="16"/>
                      <w:lang w:eastAsia="es-CO"/>
                    </w:rPr>
                  </w:pPr>
                  <w:proofErr w:type="gramStart"/>
                  <w:r w:rsidRPr="00EC18D0">
                    <w:rPr>
                      <w:rFonts w:ascii="Arial" w:hAnsi="Arial" w:cs="Arial"/>
                      <w:color w:val="000000"/>
                      <w:sz w:val="16"/>
                      <w:szCs w:val="16"/>
                      <w:lang w:eastAsia="es-CO"/>
                    </w:rPr>
                    <w:lastRenderedPageBreak/>
                    <w:t>MINJUSTICIA..</w:t>
                  </w:r>
                  <w:proofErr w:type="gramEnd"/>
                </w:p>
              </w:tc>
              <w:tc>
                <w:tcPr>
                  <w:tcW w:w="591" w:type="pct"/>
                  <w:tcBorders>
                    <w:top w:val="nil"/>
                    <w:left w:val="nil"/>
                    <w:bottom w:val="single" w:sz="4" w:space="0" w:color="auto"/>
                    <w:right w:val="single" w:sz="4" w:space="0" w:color="auto"/>
                  </w:tcBorders>
                  <w:shd w:val="clear" w:color="000000" w:fill="F0F0F0"/>
                  <w:vAlign w:val="center"/>
                  <w:hideMark/>
                </w:tcPr>
                <w:p w14:paraId="63982EC5" w14:textId="77777777" w:rsidR="00EC18D0" w:rsidRPr="00EC18D0" w:rsidRDefault="00EC18D0" w:rsidP="00757294">
                  <w:pPr>
                    <w:framePr w:hSpace="141" w:wrap="around" w:vAnchor="text" w:hAnchor="margin" w:xAlign="center" w:y="61"/>
                    <w:rPr>
                      <w:rFonts w:ascii="Arial" w:hAnsi="Arial" w:cs="Arial"/>
                      <w:color w:val="000000"/>
                      <w:sz w:val="16"/>
                      <w:szCs w:val="16"/>
                      <w:lang w:eastAsia="es-CO"/>
                    </w:rPr>
                  </w:pPr>
                  <w:r w:rsidRPr="00EC18D0">
                    <w:rPr>
                      <w:rFonts w:ascii="Arial" w:hAnsi="Arial" w:cs="Arial"/>
                      <w:color w:val="000000"/>
                      <w:sz w:val="16"/>
                      <w:szCs w:val="16"/>
                      <w:lang w:eastAsia="es-CO"/>
                    </w:rPr>
                    <w:t>MJD-CD-890-2024</w:t>
                  </w:r>
                </w:p>
              </w:tc>
              <w:tc>
                <w:tcPr>
                  <w:tcW w:w="1808" w:type="pct"/>
                  <w:tcBorders>
                    <w:top w:val="nil"/>
                    <w:left w:val="nil"/>
                    <w:bottom w:val="single" w:sz="4" w:space="0" w:color="auto"/>
                    <w:right w:val="single" w:sz="4" w:space="0" w:color="auto"/>
                  </w:tcBorders>
                  <w:shd w:val="clear" w:color="000000" w:fill="F0F0F0"/>
                  <w:vAlign w:val="center"/>
                  <w:hideMark/>
                </w:tcPr>
                <w:p w14:paraId="604736F9" w14:textId="77777777" w:rsidR="00EC18D0" w:rsidRPr="00EC18D0" w:rsidRDefault="00EC18D0" w:rsidP="00757294">
                  <w:pPr>
                    <w:framePr w:hSpace="141" w:wrap="around" w:vAnchor="text" w:hAnchor="margin" w:xAlign="center" w:y="61"/>
                    <w:rPr>
                      <w:rFonts w:ascii="Arial" w:hAnsi="Arial" w:cs="Arial"/>
                      <w:color w:val="000000"/>
                      <w:sz w:val="16"/>
                      <w:szCs w:val="16"/>
                      <w:lang w:eastAsia="es-CO"/>
                    </w:rPr>
                  </w:pPr>
                  <w:r w:rsidRPr="00EC18D0">
                    <w:rPr>
                      <w:rFonts w:ascii="Arial" w:hAnsi="Arial" w:cs="Arial"/>
                      <w:color w:val="000000"/>
                      <w:sz w:val="16"/>
                      <w:szCs w:val="16"/>
                      <w:lang w:eastAsia="es-CO"/>
                    </w:rPr>
                    <w:t>CHATBOT</w:t>
                  </w:r>
                </w:p>
              </w:tc>
              <w:tc>
                <w:tcPr>
                  <w:tcW w:w="612" w:type="pct"/>
                  <w:tcBorders>
                    <w:top w:val="nil"/>
                    <w:left w:val="nil"/>
                    <w:bottom w:val="single" w:sz="4" w:space="0" w:color="auto"/>
                    <w:right w:val="single" w:sz="4" w:space="0" w:color="auto"/>
                  </w:tcBorders>
                  <w:shd w:val="clear" w:color="000000" w:fill="F0F0F0"/>
                  <w:vAlign w:val="center"/>
                  <w:hideMark/>
                </w:tcPr>
                <w:p w14:paraId="2714CE84" w14:textId="77777777" w:rsidR="00EC18D0" w:rsidRPr="00EC18D0" w:rsidRDefault="00EC18D0" w:rsidP="00757294">
                  <w:pPr>
                    <w:framePr w:hSpace="141" w:wrap="around" w:vAnchor="text" w:hAnchor="margin" w:xAlign="center" w:y="61"/>
                    <w:rPr>
                      <w:rFonts w:ascii="Arial" w:hAnsi="Arial" w:cs="Arial"/>
                      <w:color w:val="000000"/>
                      <w:sz w:val="16"/>
                      <w:szCs w:val="16"/>
                      <w:lang w:eastAsia="es-CO"/>
                    </w:rPr>
                  </w:pPr>
                  <w:r w:rsidRPr="00EC18D0">
                    <w:rPr>
                      <w:rFonts w:ascii="Arial" w:hAnsi="Arial" w:cs="Arial"/>
                      <w:color w:val="000000"/>
                      <w:sz w:val="16"/>
                      <w:szCs w:val="16"/>
                      <w:lang w:eastAsia="es-CO"/>
                    </w:rPr>
                    <w:t>29/11/2024</w:t>
                  </w:r>
                </w:p>
              </w:tc>
              <w:tc>
                <w:tcPr>
                  <w:tcW w:w="627" w:type="pct"/>
                  <w:tcBorders>
                    <w:top w:val="nil"/>
                    <w:left w:val="nil"/>
                    <w:bottom w:val="single" w:sz="4" w:space="0" w:color="auto"/>
                    <w:right w:val="single" w:sz="4" w:space="0" w:color="auto"/>
                  </w:tcBorders>
                  <w:shd w:val="clear" w:color="000000" w:fill="F0F0F0"/>
                  <w:vAlign w:val="center"/>
                  <w:hideMark/>
                </w:tcPr>
                <w:p w14:paraId="6443728C" w14:textId="77777777" w:rsidR="00EC18D0" w:rsidRPr="00EC18D0" w:rsidRDefault="00EC18D0" w:rsidP="00757294">
                  <w:pPr>
                    <w:framePr w:hSpace="141" w:wrap="around" w:vAnchor="text" w:hAnchor="margin" w:xAlign="center" w:y="61"/>
                    <w:rPr>
                      <w:rFonts w:ascii="Arial" w:hAnsi="Arial" w:cs="Arial"/>
                      <w:color w:val="000000"/>
                      <w:sz w:val="14"/>
                      <w:szCs w:val="14"/>
                      <w:lang w:eastAsia="es-CO"/>
                    </w:rPr>
                  </w:pPr>
                  <w:r w:rsidRPr="00EC18D0">
                    <w:rPr>
                      <w:rFonts w:ascii="Arial" w:hAnsi="Arial" w:cs="Arial"/>
                      <w:color w:val="000000"/>
                      <w:sz w:val="14"/>
                      <w:szCs w:val="14"/>
                      <w:lang w:eastAsia="es-CO"/>
                    </w:rPr>
                    <w:t xml:space="preserve"> $   25.085.351,00 </w:t>
                  </w:r>
                </w:p>
              </w:tc>
              <w:tc>
                <w:tcPr>
                  <w:tcW w:w="454" w:type="pct"/>
                  <w:tcBorders>
                    <w:top w:val="nil"/>
                    <w:left w:val="nil"/>
                    <w:bottom w:val="single" w:sz="4" w:space="0" w:color="auto"/>
                    <w:right w:val="single" w:sz="4" w:space="0" w:color="auto"/>
                  </w:tcBorders>
                  <w:shd w:val="clear" w:color="000000" w:fill="F0F0F0"/>
                  <w:vAlign w:val="center"/>
                  <w:hideMark/>
                </w:tcPr>
                <w:p w14:paraId="0A8E4179" w14:textId="60AF3C7D" w:rsidR="00EC18D0" w:rsidRPr="00EC18D0" w:rsidRDefault="005D2D3B" w:rsidP="00757294">
                  <w:pPr>
                    <w:framePr w:hSpace="141" w:wrap="around" w:vAnchor="text" w:hAnchor="margin" w:xAlign="center" w:y="61"/>
                    <w:rPr>
                      <w:rFonts w:ascii="Arial" w:hAnsi="Arial" w:cs="Arial"/>
                      <w:color w:val="000000"/>
                      <w:sz w:val="16"/>
                      <w:szCs w:val="16"/>
                      <w:lang w:eastAsia="es-CO"/>
                    </w:rPr>
                  </w:pPr>
                  <w:r>
                    <w:rPr>
                      <w:rFonts w:ascii="Arial" w:hAnsi="Arial" w:cs="Arial"/>
                      <w:color w:val="000000"/>
                      <w:sz w:val="16"/>
                      <w:szCs w:val="16"/>
                      <w:lang w:eastAsia="es-CO"/>
                    </w:rPr>
                    <w:t>Adjudicado</w:t>
                  </w:r>
                </w:p>
              </w:tc>
            </w:tr>
            <w:tr w:rsidR="00706617" w:rsidRPr="00EC18D0" w14:paraId="150F7185" w14:textId="77777777" w:rsidTr="005D2D3B">
              <w:trPr>
                <w:trHeight w:val="547"/>
              </w:trPr>
              <w:tc>
                <w:tcPr>
                  <w:tcW w:w="908" w:type="pct"/>
                  <w:tcBorders>
                    <w:top w:val="nil"/>
                    <w:left w:val="single" w:sz="4" w:space="0" w:color="auto"/>
                    <w:bottom w:val="single" w:sz="4" w:space="0" w:color="auto"/>
                    <w:right w:val="single" w:sz="4" w:space="0" w:color="auto"/>
                  </w:tcBorders>
                  <w:shd w:val="clear" w:color="000000" w:fill="FAFAFA"/>
                  <w:vAlign w:val="center"/>
                  <w:hideMark/>
                </w:tcPr>
                <w:p w14:paraId="5A883C5F" w14:textId="77777777" w:rsidR="00EC18D0" w:rsidRPr="00EC18D0" w:rsidRDefault="00EC18D0" w:rsidP="00757294">
                  <w:pPr>
                    <w:framePr w:hSpace="141" w:wrap="around" w:vAnchor="text" w:hAnchor="margin" w:xAlign="center" w:y="61"/>
                    <w:rPr>
                      <w:rFonts w:ascii="Arial" w:hAnsi="Arial" w:cs="Arial"/>
                      <w:color w:val="000000"/>
                      <w:sz w:val="16"/>
                      <w:szCs w:val="16"/>
                      <w:lang w:eastAsia="es-CO"/>
                    </w:rPr>
                  </w:pPr>
                  <w:r w:rsidRPr="00EC18D0">
                    <w:rPr>
                      <w:rFonts w:ascii="Arial" w:hAnsi="Arial" w:cs="Arial"/>
                      <w:color w:val="000000"/>
                      <w:sz w:val="16"/>
                      <w:szCs w:val="16"/>
                      <w:lang w:eastAsia="es-CO"/>
                    </w:rPr>
                    <w:t>MINISTERIO DEL INTERIOR</w:t>
                  </w:r>
                </w:p>
              </w:tc>
              <w:tc>
                <w:tcPr>
                  <w:tcW w:w="591" w:type="pct"/>
                  <w:tcBorders>
                    <w:top w:val="nil"/>
                    <w:left w:val="nil"/>
                    <w:bottom w:val="single" w:sz="4" w:space="0" w:color="auto"/>
                    <w:right w:val="single" w:sz="4" w:space="0" w:color="auto"/>
                  </w:tcBorders>
                  <w:shd w:val="clear" w:color="000000" w:fill="FAFAFA"/>
                  <w:vAlign w:val="center"/>
                  <w:hideMark/>
                </w:tcPr>
                <w:p w14:paraId="3780E499" w14:textId="77777777" w:rsidR="00EC18D0" w:rsidRPr="00EC18D0" w:rsidRDefault="00EC18D0" w:rsidP="00757294">
                  <w:pPr>
                    <w:framePr w:hSpace="141" w:wrap="around" w:vAnchor="text" w:hAnchor="margin" w:xAlign="center" w:y="61"/>
                    <w:rPr>
                      <w:rFonts w:ascii="Arial" w:hAnsi="Arial" w:cs="Arial"/>
                      <w:color w:val="000000"/>
                      <w:sz w:val="16"/>
                      <w:szCs w:val="16"/>
                      <w:lang w:eastAsia="es-CO"/>
                    </w:rPr>
                  </w:pPr>
                  <w:r w:rsidRPr="00EC18D0">
                    <w:rPr>
                      <w:rFonts w:ascii="Arial" w:hAnsi="Arial" w:cs="Arial"/>
                      <w:color w:val="000000"/>
                      <w:sz w:val="16"/>
                      <w:szCs w:val="16"/>
                      <w:lang w:eastAsia="es-CO"/>
                    </w:rPr>
                    <w:t>IPMC-011-2024</w:t>
                  </w:r>
                </w:p>
              </w:tc>
              <w:tc>
                <w:tcPr>
                  <w:tcW w:w="1808" w:type="pct"/>
                  <w:tcBorders>
                    <w:top w:val="nil"/>
                    <w:left w:val="nil"/>
                    <w:bottom w:val="single" w:sz="4" w:space="0" w:color="auto"/>
                    <w:right w:val="single" w:sz="4" w:space="0" w:color="auto"/>
                  </w:tcBorders>
                  <w:shd w:val="clear" w:color="000000" w:fill="FAFAFA"/>
                  <w:vAlign w:val="center"/>
                  <w:hideMark/>
                </w:tcPr>
                <w:p w14:paraId="66CEA47C" w14:textId="77777777" w:rsidR="00EC18D0" w:rsidRPr="00EC18D0" w:rsidRDefault="00EC18D0" w:rsidP="00757294">
                  <w:pPr>
                    <w:framePr w:hSpace="141" w:wrap="around" w:vAnchor="text" w:hAnchor="margin" w:xAlign="center" w:y="61"/>
                    <w:rPr>
                      <w:rFonts w:ascii="Arial" w:hAnsi="Arial" w:cs="Arial"/>
                      <w:color w:val="000000"/>
                      <w:sz w:val="16"/>
                      <w:szCs w:val="16"/>
                      <w:lang w:eastAsia="es-CO"/>
                    </w:rPr>
                  </w:pPr>
                  <w:r w:rsidRPr="00EC18D0">
                    <w:rPr>
                      <w:rFonts w:ascii="Arial" w:hAnsi="Arial" w:cs="Arial"/>
                      <w:color w:val="000000"/>
                      <w:sz w:val="16"/>
                      <w:szCs w:val="16"/>
                      <w:lang w:eastAsia="es-CO"/>
                    </w:rPr>
                    <w:t>MINIMA CUANTIA- ADQUISICIÓN LICENCIA CHATBOT</w:t>
                  </w:r>
                </w:p>
              </w:tc>
              <w:tc>
                <w:tcPr>
                  <w:tcW w:w="612" w:type="pct"/>
                  <w:tcBorders>
                    <w:top w:val="nil"/>
                    <w:left w:val="nil"/>
                    <w:bottom w:val="single" w:sz="4" w:space="0" w:color="auto"/>
                    <w:right w:val="single" w:sz="4" w:space="0" w:color="auto"/>
                  </w:tcBorders>
                  <w:shd w:val="clear" w:color="000000" w:fill="FAFAFA"/>
                  <w:vAlign w:val="center"/>
                  <w:hideMark/>
                </w:tcPr>
                <w:p w14:paraId="20892043" w14:textId="77777777" w:rsidR="00EC18D0" w:rsidRPr="00EC18D0" w:rsidRDefault="00EC18D0" w:rsidP="00757294">
                  <w:pPr>
                    <w:framePr w:hSpace="141" w:wrap="around" w:vAnchor="text" w:hAnchor="margin" w:xAlign="center" w:y="61"/>
                    <w:rPr>
                      <w:rFonts w:ascii="Arial" w:hAnsi="Arial" w:cs="Arial"/>
                      <w:color w:val="000000"/>
                      <w:sz w:val="16"/>
                      <w:szCs w:val="16"/>
                      <w:lang w:eastAsia="es-CO"/>
                    </w:rPr>
                  </w:pPr>
                  <w:r w:rsidRPr="00EC18D0">
                    <w:rPr>
                      <w:rFonts w:ascii="Arial" w:hAnsi="Arial" w:cs="Arial"/>
                      <w:color w:val="000000"/>
                      <w:sz w:val="16"/>
                      <w:szCs w:val="16"/>
                      <w:lang w:eastAsia="es-CO"/>
                    </w:rPr>
                    <w:t>17/10/2024</w:t>
                  </w:r>
                </w:p>
              </w:tc>
              <w:tc>
                <w:tcPr>
                  <w:tcW w:w="627" w:type="pct"/>
                  <w:tcBorders>
                    <w:top w:val="nil"/>
                    <w:left w:val="nil"/>
                    <w:bottom w:val="single" w:sz="4" w:space="0" w:color="auto"/>
                    <w:right w:val="single" w:sz="4" w:space="0" w:color="auto"/>
                  </w:tcBorders>
                  <w:shd w:val="clear" w:color="000000" w:fill="FAFAFA"/>
                  <w:vAlign w:val="center"/>
                  <w:hideMark/>
                </w:tcPr>
                <w:p w14:paraId="47A75D71" w14:textId="77777777" w:rsidR="00EC18D0" w:rsidRPr="00EC18D0" w:rsidRDefault="00EC18D0" w:rsidP="00757294">
                  <w:pPr>
                    <w:framePr w:hSpace="141" w:wrap="around" w:vAnchor="text" w:hAnchor="margin" w:xAlign="center" w:y="61"/>
                    <w:rPr>
                      <w:rFonts w:ascii="Arial" w:hAnsi="Arial" w:cs="Arial"/>
                      <w:color w:val="000000"/>
                      <w:sz w:val="14"/>
                      <w:szCs w:val="14"/>
                      <w:lang w:eastAsia="es-CO"/>
                    </w:rPr>
                  </w:pPr>
                  <w:r w:rsidRPr="00EC18D0">
                    <w:rPr>
                      <w:rFonts w:ascii="Arial" w:hAnsi="Arial" w:cs="Arial"/>
                      <w:color w:val="000000"/>
                      <w:sz w:val="14"/>
                      <w:szCs w:val="14"/>
                      <w:lang w:eastAsia="es-CO"/>
                    </w:rPr>
                    <w:t xml:space="preserve"> $   21.281.812,00 </w:t>
                  </w:r>
                </w:p>
              </w:tc>
              <w:tc>
                <w:tcPr>
                  <w:tcW w:w="454" w:type="pct"/>
                  <w:tcBorders>
                    <w:top w:val="nil"/>
                    <w:left w:val="nil"/>
                    <w:bottom w:val="single" w:sz="4" w:space="0" w:color="auto"/>
                    <w:right w:val="single" w:sz="4" w:space="0" w:color="auto"/>
                  </w:tcBorders>
                  <w:shd w:val="clear" w:color="000000" w:fill="FAFAFA"/>
                  <w:vAlign w:val="center"/>
                  <w:hideMark/>
                </w:tcPr>
                <w:p w14:paraId="7AB88D3E" w14:textId="3341DDE8" w:rsidR="00EC18D0" w:rsidRPr="00EC18D0" w:rsidRDefault="005D2D3B" w:rsidP="00757294">
                  <w:pPr>
                    <w:framePr w:hSpace="141" w:wrap="around" w:vAnchor="text" w:hAnchor="margin" w:xAlign="center" w:y="61"/>
                    <w:rPr>
                      <w:rFonts w:ascii="Arial" w:hAnsi="Arial" w:cs="Arial"/>
                      <w:color w:val="000000"/>
                      <w:sz w:val="16"/>
                      <w:szCs w:val="16"/>
                      <w:lang w:eastAsia="es-CO"/>
                    </w:rPr>
                  </w:pPr>
                  <w:r>
                    <w:rPr>
                      <w:rFonts w:ascii="Arial" w:hAnsi="Arial" w:cs="Arial"/>
                      <w:color w:val="000000"/>
                      <w:sz w:val="16"/>
                      <w:szCs w:val="16"/>
                      <w:lang w:eastAsia="es-CO"/>
                    </w:rPr>
                    <w:t>Adjudicado</w:t>
                  </w:r>
                </w:p>
              </w:tc>
            </w:tr>
            <w:tr w:rsidR="00706617" w:rsidRPr="00EC18D0" w14:paraId="44FB3D59" w14:textId="77777777" w:rsidTr="005D2D3B">
              <w:trPr>
                <w:trHeight w:val="914"/>
              </w:trPr>
              <w:tc>
                <w:tcPr>
                  <w:tcW w:w="908" w:type="pct"/>
                  <w:tcBorders>
                    <w:top w:val="nil"/>
                    <w:left w:val="single" w:sz="4" w:space="0" w:color="auto"/>
                    <w:bottom w:val="single" w:sz="4" w:space="0" w:color="auto"/>
                    <w:right w:val="single" w:sz="4" w:space="0" w:color="auto"/>
                  </w:tcBorders>
                  <w:shd w:val="clear" w:color="000000" w:fill="F0F0F0"/>
                  <w:vAlign w:val="center"/>
                  <w:hideMark/>
                </w:tcPr>
                <w:p w14:paraId="0C82C7AC" w14:textId="77777777" w:rsidR="00EC18D0" w:rsidRPr="00EC18D0" w:rsidRDefault="00EC18D0" w:rsidP="00757294">
                  <w:pPr>
                    <w:framePr w:hSpace="141" w:wrap="around" w:vAnchor="text" w:hAnchor="margin" w:xAlign="center" w:y="61"/>
                    <w:rPr>
                      <w:rFonts w:ascii="Arial" w:hAnsi="Arial" w:cs="Arial"/>
                      <w:color w:val="000000"/>
                      <w:sz w:val="16"/>
                      <w:szCs w:val="16"/>
                      <w:lang w:eastAsia="es-CO"/>
                    </w:rPr>
                  </w:pPr>
                  <w:r w:rsidRPr="00EC18D0">
                    <w:rPr>
                      <w:rFonts w:ascii="Arial" w:hAnsi="Arial" w:cs="Arial"/>
                      <w:color w:val="000000"/>
                      <w:sz w:val="16"/>
                      <w:szCs w:val="16"/>
                      <w:lang w:eastAsia="es-CO"/>
                    </w:rPr>
                    <w:t>HOSPITAL JORGE ISAAC RINCON TORRES</w:t>
                  </w:r>
                </w:p>
              </w:tc>
              <w:tc>
                <w:tcPr>
                  <w:tcW w:w="591" w:type="pct"/>
                  <w:tcBorders>
                    <w:top w:val="nil"/>
                    <w:left w:val="nil"/>
                    <w:bottom w:val="single" w:sz="4" w:space="0" w:color="auto"/>
                    <w:right w:val="single" w:sz="4" w:space="0" w:color="auto"/>
                  </w:tcBorders>
                  <w:shd w:val="clear" w:color="000000" w:fill="F0F0F0"/>
                  <w:vAlign w:val="center"/>
                  <w:hideMark/>
                </w:tcPr>
                <w:p w14:paraId="1032C87C" w14:textId="77777777" w:rsidR="00EC18D0" w:rsidRPr="00EC18D0" w:rsidRDefault="00EC18D0" w:rsidP="00757294">
                  <w:pPr>
                    <w:framePr w:hSpace="141" w:wrap="around" w:vAnchor="text" w:hAnchor="margin" w:xAlign="center" w:y="61"/>
                    <w:rPr>
                      <w:rFonts w:ascii="Arial" w:hAnsi="Arial" w:cs="Arial"/>
                      <w:color w:val="000000"/>
                      <w:sz w:val="16"/>
                      <w:szCs w:val="16"/>
                      <w:lang w:eastAsia="es-CO"/>
                    </w:rPr>
                  </w:pPr>
                  <w:r w:rsidRPr="00EC18D0">
                    <w:rPr>
                      <w:rFonts w:ascii="Arial" w:hAnsi="Arial" w:cs="Arial"/>
                      <w:color w:val="000000"/>
                      <w:sz w:val="16"/>
                      <w:szCs w:val="16"/>
                      <w:lang w:eastAsia="es-CO"/>
                    </w:rPr>
                    <w:t>128-2024</w:t>
                  </w:r>
                </w:p>
              </w:tc>
              <w:tc>
                <w:tcPr>
                  <w:tcW w:w="1808" w:type="pct"/>
                  <w:tcBorders>
                    <w:top w:val="nil"/>
                    <w:left w:val="nil"/>
                    <w:bottom w:val="single" w:sz="4" w:space="0" w:color="auto"/>
                    <w:right w:val="single" w:sz="4" w:space="0" w:color="auto"/>
                  </w:tcBorders>
                  <w:shd w:val="clear" w:color="000000" w:fill="F0F0F0"/>
                  <w:vAlign w:val="center"/>
                  <w:hideMark/>
                </w:tcPr>
                <w:p w14:paraId="0741FCF7" w14:textId="77777777" w:rsidR="00EC18D0" w:rsidRPr="00EC18D0" w:rsidRDefault="00EC18D0" w:rsidP="00757294">
                  <w:pPr>
                    <w:framePr w:hSpace="141" w:wrap="around" w:vAnchor="text" w:hAnchor="margin" w:xAlign="center" w:y="61"/>
                    <w:rPr>
                      <w:rFonts w:ascii="Arial" w:hAnsi="Arial" w:cs="Arial"/>
                      <w:color w:val="000000"/>
                      <w:sz w:val="16"/>
                      <w:szCs w:val="16"/>
                      <w:lang w:eastAsia="es-CO"/>
                    </w:rPr>
                  </w:pPr>
                  <w:r w:rsidRPr="00EC18D0">
                    <w:rPr>
                      <w:rFonts w:ascii="Arial" w:hAnsi="Arial" w:cs="Arial"/>
                      <w:color w:val="000000"/>
                      <w:sz w:val="16"/>
                      <w:szCs w:val="16"/>
                      <w:lang w:eastAsia="es-CO"/>
                    </w:rPr>
                    <w:t>CONTRATACION DEL SERVICIO RENTING CHATBOT PARA CITAS CONSULTA EXTERNA Y SOPORTE TECNICO TURNOSOFT DE ASIGNACIÓN DE TURNOS</w:t>
                  </w:r>
                </w:p>
              </w:tc>
              <w:tc>
                <w:tcPr>
                  <w:tcW w:w="612" w:type="pct"/>
                  <w:tcBorders>
                    <w:top w:val="nil"/>
                    <w:left w:val="nil"/>
                    <w:bottom w:val="single" w:sz="4" w:space="0" w:color="auto"/>
                    <w:right w:val="single" w:sz="4" w:space="0" w:color="auto"/>
                  </w:tcBorders>
                  <w:shd w:val="clear" w:color="000000" w:fill="F0F0F0"/>
                  <w:vAlign w:val="center"/>
                  <w:hideMark/>
                </w:tcPr>
                <w:p w14:paraId="099240E3" w14:textId="77777777" w:rsidR="00EC18D0" w:rsidRPr="00EC18D0" w:rsidRDefault="00EC18D0" w:rsidP="00757294">
                  <w:pPr>
                    <w:framePr w:hSpace="141" w:wrap="around" w:vAnchor="text" w:hAnchor="margin" w:xAlign="center" w:y="61"/>
                    <w:rPr>
                      <w:rFonts w:ascii="Arial" w:hAnsi="Arial" w:cs="Arial"/>
                      <w:color w:val="000000"/>
                      <w:sz w:val="16"/>
                      <w:szCs w:val="16"/>
                      <w:lang w:eastAsia="es-CO"/>
                    </w:rPr>
                  </w:pPr>
                  <w:r w:rsidRPr="00EC18D0">
                    <w:rPr>
                      <w:rFonts w:ascii="Arial" w:hAnsi="Arial" w:cs="Arial"/>
                      <w:color w:val="000000"/>
                      <w:sz w:val="16"/>
                      <w:szCs w:val="16"/>
                      <w:lang w:eastAsia="es-CO"/>
                    </w:rPr>
                    <w:t>26/06/2024</w:t>
                  </w:r>
                </w:p>
              </w:tc>
              <w:tc>
                <w:tcPr>
                  <w:tcW w:w="627" w:type="pct"/>
                  <w:tcBorders>
                    <w:top w:val="nil"/>
                    <w:left w:val="nil"/>
                    <w:bottom w:val="single" w:sz="4" w:space="0" w:color="auto"/>
                    <w:right w:val="single" w:sz="4" w:space="0" w:color="auto"/>
                  </w:tcBorders>
                  <w:shd w:val="clear" w:color="000000" w:fill="F0F0F0"/>
                  <w:vAlign w:val="center"/>
                  <w:hideMark/>
                </w:tcPr>
                <w:p w14:paraId="4ACFFDEF" w14:textId="77777777" w:rsidR="00EC18D0" w:rsidRPr="00EC18D0" w:rsidRDefault="00EC18D0" w:rsidP="00757294">
                  <w:pPr>
                    <w:framePr w:hSpace="141" w:wrap="around" w:vAnchor="text" w:hAnchor="margin" w:xAlign="center" w:y="61"/>
                    <w:rPr>
                      <w:rFonts w:ascii="Arial" w:hAnsi="Arial" w:cs="Arial"/>
                      <w:color w:val="000000"/>
                      <w:sz w:val="14"/>
                      <w:szCs w:val="14"/>
                      <w:lang w:eastAsia="es-CO"/>
                    </w:rPr>
                  </w:pPr>
                  <w:r w:rsidRPr="00EC18D0">
                    <w:rPr>
                      <w:rFonts w:ascii="Arial" w:hAnsi="Arial" w:cs="Arial"/>
                      <w:color w:val="000000"/>
                      <w:sz w:val="14"/>
                      <w:szCs w:val="14"/>
                      <w:lang w:eastAsia="es-CO"/>
                    </w:rPr>
                    <w:t xml:space="preserve"> $   13.594.560,00 </w:t>
                  </w:r>
                </w:p>
              </w:tc>
              <w:tc>
                <w:tcPr>
                  <w:tcW w:w="454" w:type="pct"/>
                  <w:tcBorders>
                    <w:top w:val="nil"/>
                    <w:left w:val="nil"/>
                    <w:bottom w:val="single" w:sz="4" w:space="0" w:color="auto"/>
                    <w:right w:val="single" w:sz="4" w:space="0" w:color="auto"/>
                  </w:tcBorders>
                  <w:shd w:val="clear" w:color="000000" w:fill="F0F0F0"/>
                  <w:vAlign w:val="center"/>
                  <w:hideMark/>
                </w:tcPr>
                <w:p w14:paraId="284D9FE1" w14:textId="4AD48E6C" w:rsidR="00EC18D0" w:rsidRPr="00EC18D0" w:rsidRDefault="005D2D3B" w:rsidP="00757294">
                  <w:pPr>
                    <w:framePr w:hSpace="141" w:wrap="around" w:vAnchor="text" w:hAnchor="margin" w:xAlign="center" w:y="61"/>
                    <w:rPr>
                      <w:rFonts w:ascii="Arial" w:hAnsi="Arial" w:cs="Arial"/>
                      <w:color w:val="000000"/>
                      <w:sz w:val="16"/>
                      <w:szCs w:val="16"/>
                      <w:lang w:eastAsia="es-CO"/>
                    </w:rPr>
                  </w:pPr>
                  <w:r>
                    <w:rPr>
                      <w:rFonts w:ascii="Arial" w:hAnsi="Arial" w:cs="Arial"/>
                      <w:color w:val="000000"/>
                      <w:sz w:val="16"/>
                      <w:szCs w:val="16"/>
                      <w:lang w:eastAsia="es-CO"/>
                    </w:rPr>
                    <w:t>Adjudicado</w:t>
                  </w:r>
                </w:p>
              </w:tc>
            </w:tr>
            <w:tr w:rsidR="00706617" w:rsidRPr="00EC18D0" w14:paraId="6FBE372F" w14:textId="77777777" w:rsidTr="005D2D3B">
              <w:trPr>
                <w:trHeight w:val="768"/>
              </w:trPr>
              <w:tc>
                <w:tcPr>
                  <w:tcW w:w="908" w:type="pct"/>
                  <w:tcBorders>
                    <w:top w:val="nil"/>
                    <w:left w:val="single" w:sz="4" w:space="0" w:color="auto"/>
                    <w:bottom w:val="single" w:sz="4" w:space="0" w:color="auto"/>
                    <w:right w:val="single" w:sz="4" w:space="0" w:color="auto"/>
                  </w:tcBorders>
                  <w:shd w:val="clear" w:color="000000" w:fill="F0F0F0"/>
                  <w:vAlign w:val="center"/>
                  <w:hideMark/>
                </w:tcPr>
                <w:p w14:paraId="756D6B87" w14:textId="77777777" w:rsidR="00EC18D0" w:rsidRPr="00EC18D0" w:rsidRDefault="00EC18D0" w:rsidP="00757294">
                  <w:pPr>
                    <w:framePr w:hSpace="141" w:wrap="around" w:vAnchor="text" w:hAnchor="margin" w:xAlign="center" w:y="61"/>
                    <w:rPr>
                      <w:rFonts w:ascii="Arial" w:hAnsi="Arial" w:cs="Arial"/>
                      <w:color w:val="000000"/>
                      <w:sz w:val="16"/>
                      <w:szCs w:val="16"/>
                      <w:lang w:eastAsia="es-CO"/>
                    </w:rPr>
                  </w:pPr>
                  <w:r w:rsidRPr="00EC18D0">
                    <w:rPr>
                      <w:rFonts w:ascii="Arial" w:hAnsi="Arial" w:cs="Arial"/>
                      <w:color w:val="000000"/>
                      <w:sz w:val="16"/>
                      <w:szCs w:val="16"/>
                      <w:lang w:eastAsia="es-CO"/>
                    </w:rPr>
                    <w:t>INSTITUTO DE DEPORTES Y RECREACION DE MEDELLIN</w:t>
                  </w:r>
                </w:p>
              </w:tc>
              <w:tc>
                <w:tcPr>
                  <w:tcW w:w="591" w:type="pct"/>
                  <w:tcBorders>
                    <w:top w:val="nil"/>
                    <w:left w:val="nil"/>
                    <w:bottom w:val="single" w:sz="4" w:space="0" w:color="auto"/>
                    <w:right w:val="single" w:sz="4" w:space="0" w:color="auto"/>
                  </w:tcBorders>
                  <w:shd w:val="clear" w:color="000000" w:fill="F0F0F0"/>
                  <w:vAlign w:val="center"/>
                  <w:hideMark/>
                </w:tcPr>
                <w:p w14:paraId="01C2FEFA" w14:textId="77777777" w:rsidR="00EC18D0" w:rsidRPr="00EC18D0" w:rsidRDefault="00EC18D0" w:rsidP="00757294">
                  <w:pPr>
                    <w:framePr w:hSpace="141" w:wrap="around" w:vAnchor="text" w:hAnchor="margin" w:xAlign="center" w:y="61"/>
                    <w:rPr>
                      <w:rFonts w:ascii="Arial" w:hAnsi="Arial" w:cs="Arial"/>
                      <w:color w:val="000000"/>
                      <w:sz w:val="16"/>
                      <w:szCs w:val="16"/>
                      <w:lang w:eastAsia="es-CO"/>
                    </w:rPr>
                  </w:pPr>
                  <w:r w:rsidRPr="00EC18D0">
                    <w:rPr>
                      <w:rFonts w:ascii="Arial" w:hAnsi="Arial" w:cs="Arial"/>
                      <w:color w:val="000000"/>
                      <w:sz w:val="16"/>
                      <w:szCs w:val="16"/>
                      <w:lang w:eastAsia="es-CO"/>
                    </w:rPr>
                    <w:t>SM-006-2024</w:t>
                  </w:r>
                </w:p>
              </w:tc>
              <w:tc>
                <w:tcPr>
                  <w:tcW w:w="1808" w:type="pct"/>
                  <w:tcBorders>
                    <w:top w:val="nil"/>
                    <w:left w:val="nil"/>
                    <w:bottom w:val="single" w:sz="4" w:space="0" w:color="auto"/>
                    <w:right w:val="single" w:sz="4" w:space="0" w:color="auto"/>
                  </w:tcBorders>
                  <w:shd w:val="clear" w:color="000000" w:fill="F0F0F0"/>
                  <w:vAlign w:val="center"/>
                  <w:hideMark/>
                </w:tcPr>
                <w:p w14:paraId="30BC63B6" w14:textId="77777777" w:rsidR="00EC18D0" w:rsidRPr="00EC18D0" w:rsidRDefault="00EC18D0" w:rsidP="00757294">
                  <w:pPr>
                    <w:framePr w:hSpace="141" w:wrap="around" w:vAnchor="text" w:hAnchor="margin" w:xAlign="center" w:y="61"/>
                    <w:rPr>
                      <w:rFonts w:ascii="Arial" w:hAnsi="Arial" w:cs="Arial"/>
                      <w:color w:val="000000"/>
                      <w:sz w:val="16"/>
                      <w:szCs w:val="16"/>
                      <w:lang w:eastAsia="es-CO"/>
                    </w:rPr>
                  </w:pPr>
                  <w:r w:rsidRPr="00EC18D0">
                    <w:rPr>
                      <w:rFonts w:ascii="Arial" w:hAnsi="Arial" w:cs="Arial"/>
                      <w:color w:val="000000"/>
                      <w:sz w:val="16"/>
                      <w:szCs w:val="16"/>
                      <w:lang w:eastAsia="es-CO"/>
                    </w:rPr>
                    <w:t>RENOVAR LOS SERVICIOS DE CHATBOT INTEGRADO A LA PAGINA WEB DEL INDER MEDELLIN</w:t>
                  </w:r>
                </w:p>
              </w:tc>
              <w:tc>
                <w:tcPr>
                  <w:tcW w:w="612" w:type="pct"/>
                  <w:tcBorders>
                    <w:top w:val="nil"/>
                    <w:left w:val="nil"/>
                    <w:bottom w:val="single" w:sz="4" w:space="0" w:color="auto"/>
                    <w:right w:val="single" w:sz="4" w:space="0" w:color="auto"/>
                  </w:tcBorders>
                  <w:shd w:val="clear" w:color="000000" w:fill="F0F0F0"/>
                  <w:vAlign w:val="center"/>
                  <w:hideMark/>
                </w:tcPr>
                <w:p w14:paraId="4649FB03" w14:textId="77777777" w:rsidR="00EC18D0" w:rsidRPr="00EC18D0" w:rsidRDefault="00EC18D0" w:rsidP="00757294">
                  <w:pPr>
                    <w:framePr w:hSpace="141" w:wrap="around" w:vAnchor="text" w:hAnchor="margin" w:xAlign="center" w:y="61"/>
                    <w:rPr>
                      <w:rFonts w:ascii="Arial" w:hAnsi="Arial" w:cs="Arial"/>
                      <w:color w:val="000000"/>
                      <w:sz w:val="16"/>
                      <w:szCs w:val="16"/>
                      <w:lang w:eastAsia="es-CO"/>
                    </w:rPr>
                  </w:pPr>
                  <w:r w:rsidRPr="00EC18D0">
                    <w:rPr>
                      <w:rFonts w:ascii="Arial" w:hAnsi="Arial" w:cs="Arial"/>
                      <w:color w:val="000000"/>
                      <w:sz w:val="16"/>
                      <w:szCs w:val="16"/>
                      <w:lang w:eastAsia="es-CO"/>
                    </w:rPr>
                    <w:t>25/04/2024</w:t>
                  </w:r>
                </w:p>
              </w:tc>
              <w:tc>
                <w:tcPr>
                  <w:tcW w:w="627" w:type="pct"/>
                  <w:tcBorders>
                    <w:top w:val="nil"/>
                    <w:left w:val="nil"/>
                    <w:bottom w:val="single" w:sz="4" w:space="0" w:color="auto"/>
                    <w:right w:val="single" w:sz="4" w:space="0" w:color="auto"/>
                  </w:tcBorders>
                  <w:shd w:val="clear" w:color="000000" w:fill="F0F0F0"/>
                  <w:vAlign w:val="center"/>
                  <w:hideMark/>
                </w:tcPr>
                <w:p w14:paraId="1F2F6DEB" w14:textId="77777777" w:rsidR="00EC18D0" w:rsidRPr="00EC18D0" w:rsidRDefault="00EC18D0" w:rsidP="00757294">
                  <w:pPr>
                    <w:framePr w:hSpace="141" w:wrap="around" w:vAnchor="text" w:hAnchor="margin" w:xAlign="center" w:y="61"/>
                    <w:rPr>
                      <w:rFonts w:ascii="Arial" w:hAnsi="Arial" w:cs="Arial"/>
                      <w:color w:val="000000"/>
                      <w:sz w:val="14"/>
                      <w:szCs w:val="14"/>
                      <w:lang w:eastAsia="es-CO"/>
                    </w:rPr>
                  </w:pPr>
                  <w:r w:rsidRPr="00EC18D0">
                    <w:rPr>
                      <w:rFonts w:ascii="Arial" w:hAnsi="Arial" w:cs="Arial"/>
                      <w:color w:val="000000"/>
                      <w:sz w:val="14"/>
                      <w:szCs w:val="14"/>
                      <w:lang w:eastAsia="es-CO"/>
                    </w:rPr>
                    <w:t xml:space="preserve"> $   11.900.000,00 </w:t>
                  </w:r>
                </w:p>
              </w:tc>
              <w:tc>
                <w:tcPr>
                  <w:tcW w:w="454" w:type="pct"/>
                  <w:tcBorders>
                    <w:top w:val="nil"/>
                    <w:left w:val="nil"/>
                    <w:bottom w:val="single" w:sz="4" w:space="0" w:color="auto"/>
                    <w:right w:val="single" w:sz="4" w:space="0" w:color="auto"/>
                  </w:tcBorders>
                  <w:shd w:val="clear" w:color="000000" w:fill="F0F0F0"/>
                  <w:vAlign w:val="center"/>
                  <w:hideMark/>
                </w:tcPr>
                <w:p w14:paraId="7998A350" w14:textId="63553CEB" w:rsidR="00EC18D0" w:rsidRPr="00EC18D0" w:rsidRDefault="005D2D3B" w:rsidP="00757294">
                  <w:pPr>
                    <w:framePr w:hSpace="141" w:wrap="around" w:vAnchor="text" w:hAnchor="margin" w:xAlign="center" w:y="61"/>
                    <w:rPr>
                      <w:rFonts w:ascii="Arial" w:hAnsi="Arial" w:cs="Arial"/>
                      <w:color w:val="000000"/>
                      <w:sz w:val="16"/>
                      <w:szCs w:val="16"/>
                      <w:lang w:eastAsia="es-CO"/>
                    </w:rPr>
                  </w:pPr>
                  <w:r>
                    <w:rPr>
                      <w:rFonts w:ascii="Arial" w:hAnsi="Arial" w:cs="Arial"/>
                      <w:color w:val="000000"/>
                      <w:sz w:val="16"/>
                      <w:szCs w:val="16"/>
                      <w:lang w:eastAsia="es-CO"/>
                    </w:rPr>
                    <w:t>Adjudicado</w:t>
                  </w:r>
                </w:p>
              </w:tc>
            </w:tr>
            <w:tr w:rsidR="00706617" w:rsidRPr="00EC18D0" w14:paraId="713F6591" w14:textId="77777777" w:rsidTr="00EC18D0">
              <w:trPr>
                <w:trHeight w:val="765"/>
              </w:trPr>
              <w:tc>
                <w:tcPr>
                  <w:tcW w:w="908" w:type="pct"/>
                  <w:tcBorders>
                    <w:top w:val="nil"/>
                    <w:left w:val="single" w:sz="4" w:space="0" w:color="auto"/>
                    <w:bottom w:val="single" w:sz="4" w:space="0" w:color="auto"/>
                    <w:right w:val="single" w:sz="4" w:space="0" w:color="auto"/>
                  </w:tcBorders>
                  <w:shd w:val="clear" w:color="000000" w:fill="FAFAFA"/>
                  <w:vAlign w:val="center"/>
                  <w:hideMark/>
                </w:tcPr>
                <w:p w14:paraId="6F58017B" w14:textId="77777777" w:rsidR="00EC18D0" w:rsidRPr="00EC18D0" w:rsidRDefault="00EC18D0" w:rsidP="00757294">
                  <w:pPr>
                    <w:framePr w:hSpace="141" w:wrap="around" w:vAnchor="text" w:hAnchor="margin" w:xAlign="center" w:y="61"/>
                    <w:rPr>
                      <w:rFonts w:ascii="Arial" w:hAnsi="Arial" w:cs="Arial"/>
                      <w:color w:val="000000"/>
                      <w:sz w:val="16"/>
                      <w:szCs w:val="16"/>
                      <w:lang w:eastAsia="es-CO"/>
                    </w:rPr>
                  </w:pPr>
                  <w:proofErr w:type="gramStart"/>
                  <w:r w:rsidRPr="00EC18D0">
                    <w:rPr>
                      <w:rFonts w:ascii="Arial" w:hAnsi="Arial" w:cs="Arial"/>
                      <w:color w:val="000000"/>
                      <w:sz w:val="16"/>
                      <w:szCs w:val="16"/>
                      <w:lang w:eastAsia="es-CO"/>
                    </w:rPr>
                    <w:t>MINJUSTICIA..</w:t>
                  </w:r>
                  <w:proofErr w:type="gramEnd"/>
                </w:p>
              </w:tc>
              <w:tc>
                <w:tcPr>
                  <w:tcW w:w="591" w:type="pct"/>
                  <w:tcBorders>
                    <w:top w:val="nil"/>
                    <w:left w:val="nil"/>
                    <w:bottom w:val="single" w:sz="4" w:space="0" w:color="auto"/>
                    <w:right w:val="single" w:sz="4" w:space="0" w:color="auto"/>
                  </w:tcBorders>
                  <w:shd w:val="clear" w:color="000000" w:fill="FAFAFA"/>
                  <w:vAlign w:val="center"/>
                  <w:hideMark/>
                </w:tcPr>
                <w:p w14:paraId="1E3DABD2" w14:textId="77777777" w:rsidR="00EC18D0" w:rsidRPr="00EC18D0" w:rsidRDefault="00EC18D0" w:rsidP="00757294">
                  <w:pPr>
                    <w:framePr w:hSpace="141" w:wrap="around" w:vAnchor="text" w:hAnchor="margin" w:xAlign="center" w:y="61"/>
                    <w:rPr>
                      <w:rFonts w:ascii="Arial" w:hAnsi="Arial" w:cs="Arial"/>
                      <w:color w:val="000000"/>
                      <w:sz w:val="16"/>
                      <w:szCs w:val="16"/>
                      <w:lang w:eastAsia="es-CO"/>
                    </w:rPr>
                  </w:pPr>
                  <w:r w:rsidRPr="00EC18D0">
                    <w:rPr>
                      <w:rFonts w:ascii="Arial" w:hAnsi="Arial" w:cs="Arial"/>
                      <w:color w:val="000000"/>
                      <w:sz w:val="16"/>
                      <w:szCs w:val="16"/>
                      <w:lang w:eastAsia="es-CO"/>
                    </w:rPr>
                    <w:t>MDJ-CD-1162-2023</w:t>
                  </w:r>
                </w:p>
              </w:tc>
              <w:tc>
                <w:tcPr>
                  <w:tcW w:w="1808" w:type="pct"/>
                  <w:tcBorders>
                    <w:top w:val="nil"/>
                    <w:left w:val="nil"/>
                    <w:bottom w:val="single" w:sz="4" w:space="0" w:color="auto"/>
                    <w:right w:val="single" w:sz="4" w:space="0" w:color="auto"/>
                  </w:tcBorders>
                  <w:shd w:val="clear" w:color="000000" w:fill="FAFAFA"/>
                  <w:vAlign w:val="center"/>
                  <w:hideMark/>
                </w:tcPr>
                <w:p w14:paraId="3EF54C90" w14:textId="77777777" w:rsidR="00EC18D0" w:rsidRPr="00EC18D0" w:rsidRDefault="00EC18D0" w:rsidP="00757294">
                  <w:pPr>
                    <w:framePr w:hSpace="141" w:wrap="around" w:vAnchor="text" w:hAnchor="margin" w:xAlign="center" w:y="61"/>
                    <w:rPr>
                      <w:rFonts w:ascii="Arial" w:hAnsi="Arial" w:cs="Arial"/>
                      <w:color w:val="000000"/>
                      <w:sz w:val="16"/>
                      <w:szCs w:val="16"/>
                      <w:lang w:eastAsia="es-CO"/>
                    </w:rPr>
                  </w:pPr>
                  <w:r w:rsidRPr="00EC18D0">
                    <w:rPr>
                      <w:rFonts w:ascii="Arial" w:hAnsi="Arial" w:cs="Arial"/>
                      <w:color w:val="000000"/>
                      <w:sz w:val="16"/>
                      <w:szCs w:val="16"/>
                      <w:lang w:eastAsia="es-CO"/>
                    </w:rPr>
                    <w:t xml:space="preserve">Adquirir la suscripción de SOPORTE Y ACTUALIZACIÓN del Sistema de Información </w:t>
                  </w:r>
                  <w:proofErr w:type="spellStart"/>
                  <w:r w:rsidRPr="00EC18D0">
                    <w:rPr>
                      <w:rFonts w:ascii="Arial" w:hAnsi="Arial" w:cs="Arial"/>
                      <w:color w:val="000000"/>
                      <w:sz w:val="16"/>
                      <w:szCs w:val="16"/>
                      <w:lang w:eastAsia="es-CO"/>
                    </w:rPr>
                    <w:t>Chatbot</w:t>
                  </w:r>
                  <w:proofErr w:type="spellEnd"/>
                  <w:r w:rsidRPr="00EC18D0">
                    <w:rPr>
                      <w:rFonts w:ascii="Arial" w:hAnsi="Arial" w:cs="Arial"/>
                      <w:color w:val="000000"/>
                      <w:sz w:val="16"/>
                      <w:szCs w:val="16"/>
                      <w:lang w:eastAsia="es-CO"/>
                    </w:rPr>
                    <w:t xml:space="preserve"> para el Ministerio de Justicia y del Derecho</w:t>
                  </w:r>
                </w:p>
              </w:tc>
              <w:tc>
                <w:tcPr>
                  <w:tcW w:w="612" w:type="pct"/>
                  <w:tcBorders>
                    <w:top w:val="nil"/>
                    <w:left w:val="nil"/>
                    <w:bottom w:val="single" w:sz="4" w:space="0" w:color="auto"/>
                    <w:right w:val="single" w:sz="4" w:space="0" w:color="auto"/>
                  </w:tcBorders>
                  <w:shd w:val="clear" w:color="000000" w:fill="FAFAFA"/>
                  <w:vAlign w:val="center"/>
                  <w:hideMark/>
                </w:tcPr>
                <w:p w14:paraId="63870FC5" w14:textId="77777777" w:rsidR="00EC18D0" w:rsidRPr="00EC18D0" w:rsidRDefault="00EC18D0" w:rsidP="00757294">
                  <w:pPr>
                    <w:framePr w:hSpace="141" w:wrap="around" w:vAnchor="text" w:hAnchor="margin" w:xAlign="center" w:y="61"/>
                    <w:rPr>
                      <w:rFonts w:ascii="Arial" w:hAnsi="Arial" w:cs="Arial"/>
                      <w:color w:val="000000"/>
                      <w:sz w:val="16"/>
                      <w:szCs w:val="16"/>
                      <w:lang w:eastAsia="es-CO"/>
                    </w:rPr>
                  </w:pPr>
                  <w:r w:rsidRPr="00EC18D0">
                    <w:rPr>
                      <w:rFonts w:ascii="Arial" w:hAnsi="Arial" w:cs="Arial"/>
                      <w:color w:val="000000"/>
                      <w:sz w:val="16"/>
                      <w:szCs w:val="16"/>
                      <w:lang w:eastAsia="es-CO"/>
                    </w:rPr>
                    <w:t>24/11/2023</w:t>
                  </w:r>
                </w:p>
              </w:tc>
              <w:tc>
                <w:tcPr>
                  <w:tcW w:w="627" w:type="pct"/>
                  <w:tcBorders>
                    <w:top w:val="nil"/>
                    <w:left w:val="nil"/>
                    <w:bottom w:val="single" w:sz="4" w:space="0" w:color="auto"/>
                    <w:right w:val="single" w:sz="4" w:space="0" w:color="auto"/>
                  </w:tcBorders>
                  <w:shd w:val="clear" w:color="000000" w:fill="FAFAFA"/>
                  <w:vAlign w:val="center"/>
                  <w:hideMark/>
                </w:tcPr>
                <w:p w14:paraId="4F74E224" w14:textId="77777777" w:rsidR="00EC18D0" w:rsidRPr="00EC18D0" w:rsidRDefault="00EC18D0" w:rsidP="00757294">
                  <w:pPr>
                    <w:framePr w:hSpace="141" w:wrap="around" w:vAnchor="text" w:hAnchor="margin" w:xAlign="center" w:y="61"/>
                    <w:rPr>
                      <w:rFonts w:ascii="Arial" w:hAnsi="Arial" w:cs="Arial"/>
                      <w:color w:val="000000"/>
                      <w:sz w:val="14"/>
                      <w:szCs w:val="14"/>
                      <w:lang w:eastAsia="es-CO"/>
                    </w:rPr>
                  </w:pPr>
                  <w:r w:rsidRPr="00EC18D0">
                    <w:rPr>
                      <w:rFonts w:ascii="Arial" w:hAnsi="Arial" w:cs="Arial"/>
                      <w:color w:val="000000"/>
                      <w:sz w:val="14"/>
                      <w:szCs w:val="14"/>
                      <w:lang w:eastAsia="es-CO"/>
                    </w:rPr>
                    <w:t xml:space="preserve"> $   22.601.529,00 </w:t>
                  </w:r>
                </w:p>
              </w:tc>
              <w:tc>
                <w:tcPr>
                  <w:tcW w:w="454" w:type="pct"/>
                  <w:tcBorders>
                    <w:top w:val="nil"/>
                    <w:left w:val="nil"/>
                    <w:bottom w:val="single" w:sz="4" w:space="0" w:color="auto"/>
                    <w:right w:val="single" w:sz="4" w:space="0" w:color="auto"/>
                  </w:tcBorders>
                  <w:shd w:val="clear" w:color="000000" w:fill="FAFAFA"/>
                  <w:vAlign w:val="center"/>
                  <w:hideMark/>
                </w:tcPr>
                <w:p w14:paraId="5214564B" w14:textId="4D4C1229" w:rsidR="00EC18D0" w:rsidRPr="00EC18D0" w:rsidRDefault="005D2D3B" w:rsidP="00757294">
                  <w:pPr>
                    <w:framePr w:hSpace="141" w:wrap="around" w:vAnchor="text" w:hAnchor="margin" w:xAlign="center" w:y="61"/>
                    <w:rPr>
                      <w:rFonts w:ascii="Arial" w:hAnsi="Arial" w:cs="Arial"/>
                      <w:color w:val="000000"/>
                      <w:sz w:val="16"/>
                      <w:szCs w:val="16"/>
                      <w:lang w:eastAsia="es-CO"/>
                    </w:rPr>
                  </w:pPr>
                  <w:r>
                    <w:rPr>
                      <w:rFonts w:ascii="Arial" w:hAnsi="Arial" w:cs="Arial"/>
                      <w:color w:val="000000"/>
                      <w:sz w:val="16"/>
                      <w:szCs w:val="16"/>
                      <w:lang w:eastAsia="es-CO"/>
                    </w:rPr>
                    <w:t>Adjudicado</w:t>
                  </w:r>
                </w:p>
              </w:tc>
            </w:tr>
            <w:tr w:rsidR="00706617" w:rsidRPr="00EC18D0" w14:paraId="52A9131B" w14:textId="77777777" w:rsidTr="00EC18D0">
              <w:trPr>
                <w:trHeight w:val="765"/>
              </w:trPr>
              <w:tc>
                <w:tcPr>
                  <w:tcW w:w="908" w:type="pct"/>
                  <w:tcBorders>
                    <w:top w:val="nil"/>
                    <w:left w:val="single" w:sz="4" w:space="0" w:color="auto"/>
                    <w:bottom w:val="single" w:sz="4" w:space="0" w:color="auto"/>
                    <w:right w:val="single" w:sz="4" w:space="0" w:color="auto"/>
                  </w:tcBorders>
                  <w:shd w:val="clear" w:color="000000" w:fill="F0F0F0"/>
                  <w:vAlign w:val="center"/>
                  <w:hideMark/>
                </w:tcPr>
                <w:p w14:paraId="28286237" w14:textId="77777777" w:rsidR="00EC18D0" w:rsidRPr="00EC18D0" w:rsidRDefault="00EC18D0" w:rsidP="00757294">
                  <w:pPr>
                    <w:framePr w:hSpace="141" w:wrap="around" w:vAnchor="text" w:hAnchor="margin" w:xAlign="center" w:y="61"/>
                    <w:rPr>
                      <w:rFonts w:ascii="Arial" w:hAnsi="Arial" w:cs="Arial"/>
                      <w:color w:val="000000"/>
                      <w:sz w:val="16"/>
                      <w:szCs w:val="16"/>
                      <w:lang w:eastAsia="es-CO"/>
                    </w:rPr>
                  </w:pPr>
                  <w:r w:rsidRPr="00EC18D0">
                    <w:rPr>
                      <w:rFonts w:ascii="Arial" w:hAnsi="Arial" w:cs="Arial"/>
                      <w:color w:val="000000"/>
                      <w:sz w:val="16"/>
                      <w:szCs w:val="16"/>
                      <w:lang w:eastAsia="es-CO"/>
                    </w:rPr>
                    <w:t>ESCUELA SUPERIOR DE ADMINISTRACIÓN PUBLICA</w:t>
                  </w:r>
                </w:p>
              </w:tc>
              <w:tc>
                <w:tcPr>
                  <w:tcW w:w="591" w:type="pct"/>
                  <w:tcBorders>
                    <w:top w:val="nil"/>
                    <w:left w:val="nil"/>
                    <w:bottom w:val="single" w:sz="4" w:space="0" w:color="auto"/>
                    <w:right w:val="single" w:sz="4" w:space="0" w:color="auto"/>
                  </w:tcBorders>
                  <w:shd w:val="clear" w:color="000000" w:fill="F0F0F0"/>
                  <w:vAlign w:val="center"/>
                  <w:hideMark/>
                </w:tcPr>
                <w:p w14:paraId="304C993F" w14:textId="77777777" w:rsidR="00EC18D0" w:rsidRPr="00EC18D0" w:rsidRDefault="00EC18D0" w:rsidP="00757294">
                  <w:pPr>
                    <w:framePr w:hSpace="141" w:wrap="around" w:vAnchor="text" w:hAnchor="margin" w:xAlign="center" w:y="61"/>
                    <w:rPr>
                      <w:rFonts w:ascii="Arial" w:hAnsi="Arial" w:cs="Arial"/>
                      <w:color w:val="000000"/>
                      <w:sz w:val="16"/>
                      <w:szCs w:val="16"/>
                      <w:lang w:eastAsia="es-CO"/>
                    </w:rPr>
                  </w:pPr>
                  <w:r w:rsidRPr="00EC18D0">
                    <w:rPr>
                      <w:rFonts w:ascii="Arial" w:hAnsi="Arial" w:cs="Arial"/>
                      <w:color w:val="000000"/>
                      <w:sz w:val="16"/>
                      <w:szCs w:val="16"/>
                      <w:lang w:eastAsia="es-CO"/>
                    </w:rPr>
                    <w:t>ESAP-MC-013-2023</w:t>
                  </w:r>
                </w:p>
              </w:tc>
              <w:tc>
                <w:tcPr>
                  <w:tcW w:w="1808" w:type="pct"/>
                  <w:tcBorders>
                    <w:top w:val="nil"/>
                    <w:left w:val="nil"/>
                    <w:bottom w:val="single" w:sz="4" w:space="0" w:color="auto"/>
                    <w:right w:val="single" w:sz="4" w:space="0" w:color="auto"/>
                  </w:tcBorders>
                  <w:shd w:val="clear" w:color="000000" w:fill="F0F0F0"/>
                  <w:vAlign w:val="center"/>
                  <w:hideMark/>
                </w:tcPr>
                <w:p w14:paraId="059FC162" w14:textId="77777777" w:rsidR="00EC18D0" w:rsidRPr="00EC18D0" w:rsidRDefault="00EC18D0" w:rsidP="00757294">
                  <w:pPr>
                    <w:framePr w:hSpace="141" w:wrap="around" w:vAnchor="text" w:hAnchor="margin" w:xAlign="center" w:y="61"/>
                    <w:rPr>
                      <w:rFonts w:ascii="Arial" w:hAnsi="Arial" w:cs="Arial"/>
                      <w:color w:val="000000"/>
                      <w:sz w:val="16"/>
                      <w:szCs w:val="16"/>
                      <w:lang w:eastAsia="es-CO"/>
                    </w:rPr>
                  </w:pPr>
                  <w:r w:rsidRPr="00EC18D0">
                    <w:rPr>
                      <w:rFonts w:ascii="Arial" w:hAnsi="Arial" w:cs="Arial"/>
                      <w:color w:val="000000"/>
                      <w:sz w:val="16"/>
                      <w:szCs w:val="16"/>
                      <w:lang w:eastAsia="es-CO"/>
                    </w:rPr>
                    <w:t>IMPLEMENTACIÓN DE CHATBOT</w:t>
                  </w:r>
                </w:p>
              </w:tc>
              <w:tc>
                <w:tcPr>
                  <w:tcW w:w="612" w:type="pct"/>
                  <w:tcBorders>
                    <w:top w:val="nil"/>
                    <w:left w:val="nil"/>
                    <w:bottom w:val="single" w:sz="4" w:space="0" w:color="auto"/>
                    <w:right w:val="single" w:sz="4" w:space="0" w:color="auto"/>
                  </w:tcBorders>
                  <w:shd w:val="clear" w:color="000000" w:fill="F0F0F0"/>
                  <w:vAlign w:val="center"/>
                  <w:hideMark/>
                </w:tcPr>
                <w:p w14:paraId="5CCA889E" w14:textId="77777777" w:rsidR="00EC18D0" w:rsidRPr="00EC18D0" w:rsidRDefault="00EC18D0" w:rsidP="00757294">
                  <w:pPr>
                    <w:framePr w:hSpace="141" w:wrap="around" w:vAnchor="text" w:hAnchor="margin" w:xAlign="center" w:y="61"/>
                    <w:rPr>
                      <w:rFonts w:ascii="Arial" w:hAnsi="Arial" w:cs="Arial"/>
                      <w:color w:val="000000"/>
                      <w:sz w:val="16"/>
                      <w:szCs w:val="16"/>
                      <w:lang w:eastAsia="es-CO"/>
                    </w:rPr>
                  </w:pPr>
                  <w:r w:rsidRPr="00EC18D0">
                    <w:rPr>
                      <w:rFonts w:ascii="Arial" w:hAnsi="Arial" w:cs="Arial"/>
                      <w:color w:val="000000"/>
                      <w:sz w:val="16"/>
                      <w:szCs w:val="16"/>
                      <w:lang w:eastAsia="es-CO"/>
                    </w:rPr>
                    <w:t>26/10/2023</w:t>
                  </w:r>
                </w:p>
              </w:tc>
              <w:tc>
                <w:tcPr>
                  <w:tcW w:w="627" w:type="pct"/>
                  <w:tcBorders>
                    <w:top w:val="nil"/>
                    <w:left w:val="nil"/>
                    <w:bottom w:val="single" w:sz="4" w:space="0" w:color="auto"/>
                    <w:right w:val="single" w:sz="4" w:space="0" w:color="auto"/>
                  </w:tcBorders>
                  <w:shd w:val="clear" w:color="000000" w:fill="F0F0F0"/>
                  <w:vAlign w:val="center"/>
                  <w:hideMark/>
                </w:tcPr>
                <w:p w14:paraId="60E80231" w14:textId="77777777" w:rsidR="00EC18D0" w:rsidRPr="00EC18D0" w:rsidRDefault="00EC18D0" w:rsidP="00757294">
                  <w:pPr>
                    <w:framePr w:hSpace="141" w:wrap="around" w:vAnchor="text" w:hAnchor="margin" w:xAlign="center" w:y="61"/>
                    <w:rPr>
                      <w:rFonts w:ascii="Arial" w:hAnsi="Arial" w:cs="Arial"/>
                      <w:color w:val="000000"/>
                      <w:sz w:val="14"/>
                      <w:szCs w:val="14"/>
                      <w:lang w:eastAsia="es-CO"/>
                    </w:rPr>
                  </w:pPr>
                  <w:r w:rsidRPr="00EC18D0">
                    <w:rPr>
                      <w:rFonts w:ascii="Arial" w:hAnsi="Arial" w:cs="Arial"/>
                      <w:color w:val="000000"/>
                      <w:sz w:val="14"/>
                      <w:szCs w:val="14"/>
                      <w:lang w:eastAsia="es-CO"/>
                    </w:rPr>
                    <w:t xml:space="preserve"> $   37.122.860,00 </w:t>
                  </w:r>
                </w:p>
              </w:tc>
              <w:tc>
                <w:tcPr>
                  <w:tcW w:w="454" w:type="pct"/>
                  <w:tcBorders>
                    <w:top w:val="nil"/>
                    <w:left w:val="nil"/>
                    <w:bottom w:val="single" w:sz="4" w:space="0" w:color="auto"/>
                    <w:right w:val="single" w:sz="4" w:space="0" w:color="auto"/>
                  </w:tcBorders>
                  <w:shd w:val="clear" w:color="000000" w:fill="F0F0F0"/>
                  <w:vAlign w:val="center"/>
                  <w:hideMark/>
                </w:tcPr>
                <w:p w14:paraId="3FA9081D" w14:textId="0A180DDC" w:rsidR="00EC18D0" w:rsidRPr="00EC18D0" w:rsidRDefault="005D2D3B" w:rsidP="00757294">
                  <w:pPr>
                    <w:framePr w:hSpace="141" w:wrap="around" w:vAnchor="text" w:hAnchor="margin" w:xAlign="center" w:y="61"/>
                    <w:rPr>
                      <w:rFonts w:ascii="Arial" w:hAnsi="Arial" w:cs="Arial"/>
                      <w:color w:val="000000"/>
                      <w:sz w:val="16"/>
                      <w:szCs w:val="16"/>
                      <w:lang w:eastAsia="es-CO"/>
                    </w:rPr>
                  </w:pPr>
                  <w:r>
                    <w:rPr>
                      <w:rFonts w:ascii="Arial" w:hAnsi="Arial" w:cs="Arial"/>
                      <w:color w:val="000000"/>
                      <w:sz w:val="16"/>
                      <w:szCs w:val="16"/>
                      <w:lang w:eastAsia="es-CO"/>
                    </w:rPr>
                    <w:t>Adjudicado</w:t>
                  </w:r>
                </w:p>
              </w:tc>
            </w:tr>
            <w:tr w:rsidR="00706617" w:rsidRPr="00EC18D0" w14:paraId="700271BD" w14:textId="77777777" w:rsidTr="005D2D3B">
              <w:trPr>
                <w:trHeight w:val="1282"/>
              </w:trPr>
              <w:tc>
                <w:tcPr>
                  <w:tcW w:w="908" w:type="pct"/>
                  <w:tcBorders>
                    <w:top w:val="nil"/>
                    <w:left w:val="single" w:sz="4" w:space="0" w:color="auto"/>
                    <w:bottom w:val="single" w:sz="4" w:space="0" w:color="auto"/>
                    <w:right w:val="single" w:sz="4" w:space="0" w:color="auto"/>
                  </w:tcBorders>
                  <w:shd w:val="clear" w:color="000000" w:fill="FAFAFA"/>
                  <w:vAlign w:val="center"/>
                  <w:hideMark/>
                </w:tcPr>
                <w:p w14:paraId="3B4ED318" w14:textId="77777777" w:rsidR="00EC18D0" w:rsidRPr="00EC18D0" w:rsidRDefault="00EC18D0" w:rsidP="00757294">
                  <w:pPr>
                    <w:framePr w:hSpace="141" w:wrap="around" w:vAnchor="text" w:hAnchor="margin" w:xAlign="center" w:y="61"/>
                    <w:rPr>
                      <w:rFonts w:ascii="Arial" w:hAnsi="Arial" w:cs="Arial"/>
                      <w:color w:val="000000"/>
                      <w:sz w:val="16"/>
                      <w:szCs w:val="16"/>
                      <w:lang w:eastAsia="es-CO"/>
                    </w:rPr>
                  </w:pPr>
                  <w:r w:rsidRPr="00EC18D0">
                    <w:rPr>
                      <w:rFonts w:ascii="Arial" w:hAnsi="Arial" w:cs="Arial"/>
                      <w:color w:val="000000"/>
                      <w:sz w:val="16"/>
                      <w:szCs w:val="16"/>
                      <w:lang w:eastAsia="es-CO"/>
                    </w:rPr>
                    <w:t>MUNICIPIO DE FUNZA - ALCALDÍA DE FUNZA</w:t>
                  </w:r>
                </w:p>
              </w:tc>
              <w:tc>
                <w:tcPr>
                  <w:tcW w:w="591" w:type="pct"/>
                  <w:tcBorders>
                    <w:top w:val="nil"/>
                    <w:left w:val="nil"/>
                    <w:bottom w:val="single" w:sz="4" w:space="0" w:color="auto"/>
                    <w:right w:val="single" w:sz="4" w:space="0" w:color="auto"/>
                  </w:tcBorders>
                  <w:shd w:val="clear" w:color="000000" w:fill="FAFAFA"/>
                  <w:vAlign w:val="center"/>
                  <w:hideMark/>
                </w:tcPr>
                <w:p w14:paraId="5A0502DA" w14:textId="77777777" w:rsidR="00EC18D0" w:rsidRPr="00EC18D0" w:rsidRDefault="00EC18D0" w:rsidP="00757294">
                  <w:pPr>
                    <w:framePr w:hSpace="141" w:wrap="around" w:vAnchor="text" w:hAnchor="margin" w:xAlign="center" w:y="61"/>
                    <w:rPr>
                      <w:rFonts w:ascii="Arial" w:hAnsi="Arial" w:cs="Arial"/>
                      <w:color w:val="000000"/>
                      <w:sz w:val="16"/>
                      <w:szCs w:val="16"/>
                      <w:lang w:eastAsia="es-CO"/>
                    </w:rPr>
                  </w:pPr>
                  <w:r w:rsidRPr="00EC18D0">
                    <w:rPr>
                      <w:rFonts w:ascii="Arial" w:hAnsi="Arial" w:cs="Arial"/>
                      <w:color w:val="000000"/>
                      <w:sz w:val="16"/>
                      <w:szCs w:val="16"/>
                      <w:lang w:eastAsia="es-CO"/>
                    </w:rPr>
                    <w:t>MC-044-2023</w:t>
                  </w:r>
                </w:p>
              </w:tc>
              <w:tc>
                <w:tcPr>
                  <w:tcW w:w="1808" w:type="pct"/>
                  <w:tcBorders>
                    <w:top w:val="nil"/>
                    <w:left w:val="nil"/>
                    <w:bottom w:val="single" w:sz="4" w:space="0" w:color="auto"/>
                    <w:right w:val="single" w:sz="4" w:space="0" w:color="auto"/>
                  </w:tcBorders>
                  <w:shd w:val="clear" w:color="000000" w:fill="FAFAFA"/>
                  <w:vAlign w:val="center"/>
                  <w:hideMark/>
                </w:tcPr>
                <w:p w14:paraId="0D4B5BCF" w14:textId="77777777" w:rsidR="00EC18D0" w:rsidRPr="00EC18D0" w:rsidRDefault="00EC18D0" w:rsidP="00757294">
                  <w:pPr>
                    <w:framePr w:hSpace="141" w:wrap="around" w:vAnchor="text" w:hAnchor="margin" w:xAlign="center" w:y="61"/>
                    <w:rPr>
                      <w:rFonts w:ascii="Arial" w:hAnsi="Arial" w:cs="Arial"/>
                      <w:color w:val="000000"/>
                      <w:sz w:val="16"/>
                      <w:szCs w:val="16"/>
                      <w:lang w:eastAsia="es-CO"/>
                    </w:rPr>
                  </w:pPr>
                  <w:r w:rsidRPr="00EC18D0">
                    <w:rPr>
                      <w:rFonts w:ascii="Arial" w:hAnsi="Arial" w:cs="Arial"/>
                      <w:color w:val="000000"/>
                      <w:sz w:val="16"/>
                      <w:szCs w:val="16"/>
                      <w:lang w:eastAsia="es-CO"/>
                    </w:rPr>
                    <w:t>SG-PRESTACIÓN DE SERVICIOS PARA EL DESARROLLO, ACTUALIZACIÓN, MANTENIMIENTO Y SOPORTE TÉCNICO DE LOS MÓDULOS QUE CONFORMAN LA HERRAMIENTA TECNOLÓGICA CHATBOT PARA LA ALCALDÍA DEL MUNICIPIO DE FUNZA.</w:t>
                  </w:r>
                </w:p>
              </w:tc>
              <w:tc>
                <w:tcPr>
                  <w:tcW w:w="612" w:type="pct"/>
                  <w:tcBorders>
                    <w:top w:val="nil"/>
                    <w:left w:val="nil"/>
                    <w:bottom w:val="single" w:sz="4" w:space="0" w:color="auto"/>
                    <w:right w:val="single" w:sz="4" w:space="0" w:color="auto"/>
                  </w:tcBorders>
                  <w:shd w:val="clear" w:color="000000" w:fill="FAFAFA"/>
                  <w:vAlign w:val="center"/>
                  <w:hideMark/>
                </w:tcPr>
                <w:p w14:paraId="1F0DDC48" w14:textId="77777777" w:rsidR="00EC18D0" w:rsidRPr="00EC18D0" w:rsidRDefault="00EC18D0" w:rsidP="00757294">
                  <w:pPr>
                    <w:framePr w:hSpace="141" w:wrap="around" w:vAnchor="text" w:hAnchor="margin" w:xAlign="center" w:y="61"/>
                    <w:rPr>
                      <w:rFonts w:ascii="Arial" w:hAnsi="Arial" w:cs="Arial"/>
                      <w:color w:val="000000"/>
                      <w:sz w:val="16"/>
                      <w:szCs w:val="16"/>
                      <w:lang w:eastAsia="es-CO"/>
                    </w:rPr>
                  </w:pPr>
                  <w:r w:rsidRPr="00EC18D0">
                    <w:rPr>
                      <w:rFonts w:ascii="Arial" w:hAnsi="Arial" w:cs="Arial"/>
                      <w:color w:val="000000"/>
                      <w:sz w:val="16"/>
                      <w:szCs w:val="16"/>
                      <w:lang w:eastAsia="es-CO"/>
                    </w:rPr>
                    <w:t>20/10/2023</w:t>
                  </w:r>
                </w:p>
              </w:tc>
              <w:tc>
                <w:tcPr>
                  <w:tcW w:w="627" w:type="pct"/>
                  <w:tcBorders>
                    <w:top w:val="nil"/>
                    <w:left w:val="nil"/>
                    <w:bottom w:val="single" w:sz="4" w:space="0" w:color="auto"/>
                    <w:right w:val="single" w:sz="4" w:space="0" w:color="auto"/>
                  </w:tcBorders>
                  <w:shd w:val="clear" w:color="000000" w:fill="FAFAFA"/>
                  <w:vAlign w:val="center"/>
                  <w:hideMark/>
                </w:tcPr>
                <w:p w14:paraId="71C885F4" w14:textId="77777777" w:rsidR="00EC18D0" w:rsidRPr="00EC18D0" w:rsidRDefault="00EC18D0" w:rsidP="00757294">
                  <w:pPr>
                    <w:framePr w:hSpace="141" w:wrap="around" w:vAnchor="text" w:hAnchor="margin" w:xAlign="center" w:y="61"/>
                    <w:rPr>
                      <w:rFonts w:ascii="Arial" w:hAnsi="Arial" w:cs="Arial"/>
                      <w:color w:val="000000"/>
                      <w:sz w:val="14"/>
                      <w:szCs w:val="14"/>
                      <w:lang w:eastAsia="es-CO"/>
                    </w:rPr>
                  </w:pPr>
                  <w:r w:rsidRPr="00EC18D0">
                    <w:rPr>
                      <w:rFonts w:ascii="Arial" w:hAnsi="Arial" w:cs="Arial"/>
                      <w:color w:val="000000"/>
                      <w:sz w:val="14"/>
                      <w:szCs w:val="14"/>
                      <w:lang w:eastAsia="es-CO"/>
                    </w:rPr>
                    <w:t xml:space="preserve"> $   44.907.578,00 </w:t>
                  </w:r>
                </w:p>
              </w:tc>
              <w:tc>
                <w:tcPr>
                  <w:tcW w:w="454" w:type="pct"/>
                  <w:tcBorders>
                    <w:top w:val="nil"/>
                    <w:left w:val="nil"/>
                    <w:bottom w:val="single" w:sz="4" w:space="0" w:color="auto"/>
                    <w:right w:val="single" w:sz="4" w:space="0" w:color="auto"/>
                  </w:tcBorders>
                  <w:shd w:val="clear" w:color="000000" w:fill="FAFAFA"/>
                  <w:vAlign w:val="center"/>
                  <w:hideMark/>
                </w:tcPr>
                <w:p w14:paraId="34C7CCA4" w14:textId="26AF8AC7" w:rsidR="00EC18D0" w:rsidRPr="00EC18D0" w:rsidRDefault="005D2D3B" w:rsidP="00757294">
                  <w:pPr>
                    <w:framePr w:hSpace="141" w:wrap="around" w:vAnchor="text" w:hAnchor="margin" w:xAlign="center" w:y="61"/>
                    <w:rPr>
                      <w:rFonts w:ascii="Arial" w:hAnsi="Arial" w:cs="Arial"/>
                      <w:color w:val="000000"/>
                      <w:sz w:val="16"/>
                      <w:szCs w:val="16"/>
                      <w:lang w:eastAsia="es-CO"/>
                    </w:rPr>
                  </w:pPr>
                  <w:r>
                    <w:rPr>
                      <w:rFonts w:ascii="Arial" w:hAnsi="Arial" w:cs="Arial"/>
                      <w:color w:val="000000"/>
                      <w:sz w:val="16"/>
                      <w:szCs w:val="16"/>
                      <w:lang w:eastAsia="es-CO"/>
                    </w:rPr>
                    <w:t>Adjudicado</w:t>
                  </w:r>
                </w:p>
              </w:tc>
            </w:tr>
            <w:tr w:rsidR="00706617" w:rsidRPr="00EC18D0" w14:paraId="14808A4C" w14:textId="77777777" w:rsidTr="00EC18D0">
              <w:trPr>
                <w:trHeight w:val="1020"/>
              </w:trPr>
              <w:tc>
                <w:tcPr>
                  <w:tcW w:w="908" w:type="pct"/>
                  <w:tcBorders>
                    <w:top w:val="nil"/>
                    <w:left w:val="single" w:sz="4" w:space="0" w:color="auto"/>
                    <w:bottom w:val="single" w:sz="4" w:space="0" w:color="auto"/>
                    <w:right w:val="single" w:sz="4" w:space="0" w:color="auto"/>
                  </w:tcBorders>
                  <w:shd w:val="clear" w:color="000000" w:fill="FAFAFA"/>
                  <w:vAlign w:val="center"/>
                  <w:hideMark/>
                </w:tcPr>
                <w:p w14:paraId="28D24869" w14:textId="77777777" w:rsidR="00EC18D0" w:rsidRPr="00EC18D0" w:rsidRDefault="00EC18D0" w:rsidP="00757294">
                  <w:pPr>
                    <w:framePr w:hSpace="141" w:wrap="around" w:vAnchor="text" w:hAnchor="margin" w:xAlign="center" w:y="61"/>
                    <w:rPr>
                      <w:rFonts w:ascii="Arial" w:hAnsi="Arial" w:cs="Arial"/>
                      <w:color w:val="000000"/>
                      <w:sz w:val="16"/>
                      <w:szCs w:val="16"/>
                      <w:lang w:eastAsia="es-CO"/>
                    </w:rPr>
                  </w:pPr>
                  <w:r w:rsidRPr="00EC18D0">
                    <w:rPr>
                      <w:rFonts w:ascii="Arial" w:hAnsi="Arial" w:cs="Arial"/>
                      <w:color w:val="000000"/>
                      <w:sz w:val="16"/>
                      <w:szCs w:val="16"/>
                      <w:lang w:eastAsia="es-CO"/>
                    </w:rPr>
                    <w:t>INSTITUTO DE DESARROLLO URBANO</w:t>
                  </w:r>
                </w:p>
              </w:tc>
              <w:tc>
                <w:tcPr>
                  <w:tcW w:w="591" w:type="pct"/>
                  <w:tcBorders>
                    <w:top w:val="nil"/>
                    <w:left w:val="nil"/>
                    <w:bottom w:val="single" w:sz="4" w:space="0" w:color="auto"/>
                    <w:right w:val="single" w:sz="4" w:space="0" w:color="auto"/>
                  </w:tcBorders>
                  <w:shd w:val="clear" w:color="000000" w:fill="FAFAFA"/>
                  <w:vAlign w:val="center"/>
                  <w:hideMark/>
                </w:tcPr>
                <w:p w14:paraId="2630BB96" w14:textId="77777777" w:rsidR="00EC18D0" w:rsidRPr="00EC18D0" w:rsidRDefault="00EC18D0" w:rsidP="00757294">
                  <w:pPr>
                    <w:framePr w:hSpace="141" w:wrap="around" w:vAnchor="text" w:hAnchor="margin" w:xAlign="center" w:y="61"/>
                    <w:rPr>
                      <w:rFonts w:ascii="Arial" w:hAnsi="Arial" w:cs="Arial"/>
                      <w:color w:val="000000"/>
                      <w:sz w:val="16"/>
                      <w:szCs w:val="16"/>
                      <w:lang w:eastAsia="es-CO"/>
                    </w:rPr>
                  </w:pPr>
                  <w:r w:rsidRPr="00EC18D0">
                    <w:rPr>
                      <w:rFonts w:ascii="Arial" w:hAnsi="Arial" w:cs="Arial"/>
                      <w:color w:val="000000"/>
                      <w:sz w:val="16"/>
                      <w:szCs w:val="16"/>
                      <w:lang w:eastAsia="es-CO"/>
                    </w:rPr>
                    <w:t>IDU-CD-STRT-518-2023</w:t>
                  </w:r>
                </w:p>
              </w:tc>
              <w:tc>
                <w:tcPr>
                  <w:tcW w:w="1808" w:type="pct"/>
                  <w:tcBorders>
                    <w:top w:val="nil"/>
                    <w:left w:val="nil"/>
                    <w:bottom w:val="single" w:sz="4" w:space="0" w:color="auto"/>
                    <w:right w:val="single" w:sz="4" w:space="0" w:color="auto"/>
                  </w:tcBorders>
                  <w:shd w:val="clear" w:color="000000" w:fill="FAFAFA"/>
                  <w:vAlign w:val="center"/>
                  <w:hideMark/>
                </w:tcPr>
                <w:p w14:paraId="3699425C" w14:textId="379D50F4" w:rsidR="00EC18D0" w:rsidRPr="00EC18D0" w:rsidRDefault="00404CFF" w:rsidP="00757294">
                  <w:pPr>
                    <w:framePr w:hSpace="141" w:wrap="around" w:vAnchor="text" w:hAnchor="margin" w:xAlign="center" w:y="61"/>
                    <w:rPr>
                      <w:rFonts w:ascii="Arial" w:hAnsi="Arial" w:cs="Arial"/>
                      <w:color w:val="000000"/>
                      <w:sz w:val="16"/>
                      <w:szCs w:val="16"/>
                      <w:lang w:eastAsia="es-CO"/>
                    </w:rPr>
                  </w:pPr>
                  <w:r w:rsidRPr="00EC18D0">
                    <w:rPr>
                      <w:rFonts w:ascii="Arial" w:hAnsi="Arial" w:cs="Arial"/>
                      <w:color w:val="000000"/>
                      <w:sz w:val="16"/>
                      <w:szCs w:val="16"/>
                      <w:lang w:eastAsia="es-CO"/>
                    </w:rPr>
                    <w:t>Renovación</w:t>
                  </w:r>
                  <w:r w:rsidR="00EC18D0" w:rsidRPr="00EC18D0">
                    <w:rPr>
                      <w:rFonts w:ascii="Arial" w:hAnsi="Arial" w:cs="Arial"/>
                      <w:color w:val="000000"/>
                      <w:sz w:val="16"/>
                      <w:szCs w:val="16"/>
                      <w:lang w:eastAsia="es-CO"/>
                    </w:rPr>
                    <w:t xml:space="preserve"> y </w:t>
                  </w:r>
                  <w:r w:rsidRPr="00EC18D0">
                    <w:rPr>
                      <w:rFonts w:ascii="Arial" w:hAnsi="Arial" w:cs="Arial"/>
                      <w:color w:val="000000"/>
                      <w:sz w:val="16"/>
                      <w:szCs w:val="16"/>
                      <w:lang w:eastAsia="es-CO"/>
                    </w:rPr>
                    <w:t>actualización</w:t>
                  </w:r>
                  <w:r w:rsidR="00EC18D0" w:rsidRPr="00EC18D0">
                    <w:rPr>
                      <w:rFonts w:ascii="Arial" w:hAnsi="Arial" w:cs="Arial"/>
                      <w:color w:val="000000"/>
                      <w:sz w:val="16"/>
                      <w:szCs w:val="16"/>
                      <w:lang w:eastAsia="es-CO"/>
                    </w:rPr>
                    <w:t xml:space="preserve"> del servicio de asistente virtual (</w:t>
                  </w:r>
                  <w:proofErr w:type="spellStart"/>
                  <w:r w:rsidR="00EC18D0" w:rsidRPr="00EC18D0">
                    <w:rPr>
                      <w:rFonts w:ascii="Arial" w:hAnsi="Arial" w:cs="Arial"/>
                      <w:color w:val="000000"/>
                      <w:sz w:val="16"/>
                      <w:szCs w:val="16"/>
                      <w:lang w:eastAsia="es-CO"/>
                    </w:rPr>
                    <w:t>Chatbot</w:t>
                  </w:r>
                  <w:proofErr w:type="spellEnd"/>
                  <w:r w:rsidR="00EC18D0" w:rsidRPr="00EC18D0">
                    <w:rPr>
                      <w:rFonts w:ascii="Arial" w:hAnsi="Arial" w:cs="Arial"/>
                      <w:color w:val="000000"/>
                      <w:sz w:val="16"/>
                      <w:szCs w:val="16"/>
                      <w:lang w:eastAsia="es-CO"/>
                    </w:rPr>
                    <w:t xml:space="preserve">) implementado en el IDU para establecer una </w:t>
                  </w:r>
                  <w:r w:rsidRPr="00EC18D0">
                    <w:rPr>
                      <w:rFonts w:ascii="Arial" w:hAnsi="Arial" w:cs="Arial"/>
                      <w:color w:val="000000"/>
                      <w:sz w:val="16"/>
                      <w:szCs w:val="16"/>
                      <w:lang w:eastAsia="es-CO"/>
                    </w:rPr>
                    <w:t>comunicación</w:t>
                  </w:r>
                  <w:r w:rsidR="00EC18D0" w:rsidRPr="00EC18D0">
                    <w:rPr>
                      <w:rFonts w:ascii="Arial" w:hAnsi="Arial" w:cs="Arial"/>
                      <w:color w:val="000000"/>
                      <w:sz w:val="16"/>
                      <w:szCs w:val="16"/>
                      <w:lang w:eastAsia="es-CO"/>
                    </w:rPr>
                    <w:t xml:space="preserve"> </w:t>
                  </w:r>
                  <w:r w:rsidRPr="00EC18D0">
                    <w:rPr>
                      <w:rFonts w:ascii="Arial" w:hAnsi="Arial" w:cs="Arial"/>
                      <w:color w:val="000000"/>
                      <w:sz w:val="16"/>
                      <w:szCs w:val="16"/>
                      <w:lang w:eastAsia="es-CO"/>
                    </w:rPr>
                    <w:t>automática</w:t>
                  </w:r>
                  <w:r w:rsidR="00EC18D0" w:rsidRPr="00EC18D0">
                    <w:rPr>
                      <w:rFonts w:ascii="Arial" w:hAnsi="Arial" w:cs="Arial"/>
                      <w:color w:val="000000"/>
                      <w:sz w:val="16"/>
                      <w:szCs w:val="16"/>
                      <w:lang w:eastAsia="es-CO"/>
                    </w:rPr>
                    <w:t xml:space="preserve"> con el ciudadano por medio de la </w:t>
                  </w:r>
                  <w:r w:rsidRPr="00EC18D0">
                    <w:rPr>
                      <w:rFonts w:ascii="Arial" w:hAnsi="Arial" w:cs="Arial"/>
                      <w:color w:val="000000"/>
                      <w:sz w:val="16"/>
                      <w:szCs w:val="16"/>
                      <w:lang w:eastAsia="es-CO"/>
                    </w:rPr>
                    <w:t>página</w:t>
                  </w:r>
                  <w:r w:rsidR="00EC18D0" w:rsidRPr="00EC18D0">
                    <w:rPr>
                      <w:rFonts w:ascii="Arial" w:hAnsi="Arial" w:cs="Arial"/>
                      <w:color w:val="000000"/>
                      <w:sz w:val="16"/>
                      <w:szCs w:val="16"/>
                      <w:lang w:eastAsia="es-CO"/>
                    </w:rPr>
                    <w:t xml:space="preserve"> web institucional</w:t>
                  </w:r>
                </w:p>
              </w:tc>
              <w:tc>
                <w:tcPr>
                  <w:tcW w:w="612" w:type="pct"/>
                  <w:tcBorders>
                    <w:top w:val="nil"/>
                    <w:left w:val="nil"/>
                    <w:bottom w:val="single" w:sz="4" w:space="0" w:color="auto"/>
                    <w:right w:val="single" w:sz="4" w:space="0" w:color="auto"/>
                  </w:tcBorders>
                  <w:shd w:val="clear" w:color="000000" w:fill="FAFAFA"/>
                  <w:vAlign w:val="center"/>
                  <w:hideMark/>
                </w:tcPr>
                <w:p w14:paraId="3093873C" w14:textId="77777777" w:rsidR="00EC18D0" w:rsidRPr="00EC18D0" w:rsidRDefault="00EC18D0" w:rsidP="00757294">
                  <w:pPr>
                    <w:framePr w:hSpace="141" w:wrap="around" w:vAnchor="text" w:hAnchor="margin" w:xAlign="center" w:y="61"/>
                    <w:rPr>
                      <w:rFonts w:ascii="Arial" w:hAnsi="Arial" w:cs="Arial"/>
                      <w:color w:val="000000"/>
                      <w:sz w:val="16"/>
                      <w:szCs w:val="16"/>
                      <w:lang w:eastAsia="es-CO"/>
                    </w:rPr>
                  </w:pPr>
                  <w:r w:rsidRPr="00EC18D0">
                    <w:rPr>
                      <w:rFonts w:ascii="Arial" w:hAnsi="Arial" w:cs="Arial"/>
                      <w:color w:val="000000"/>
                      <w:sz w:val="16"/>
                      <w:szCs w:val="16"/>
                      <w:lang w:eastAsia="es-CO"/>
                    </w:rPr>
                    <w:t>26/06/2023</w:t>
                  </w:r>
                </w:p>
              </w:tc>
              <w:tc>
                <w:tcPr>
                  <w:tcW w:w="627" w:type="pct"/>
                  <w:tcBorders>
                    <w:top w:val="nil"/>
                    <w:left w:val="nil"/>
                    <w:bottom w:val="single" w:sz="4" w:space="0" w:color="auto"/>
                    <w:right w:val="single" w:sz="4" w:space="0" w:color="auto"/>
                  </w:tcBorders>
                  <w:shd w:val="clear" w:color="000000" w:fill="FAFAFA"/>
                  <w:vAlign w:val="center"/>
                  <w:hideMark/>
                </w:tcPr>
                <w:p w14:paraId="26B7CB09" w14:textId="77777777" w:rsidR="00EC18D0" w:rsidRPr="00EC18D0" w:rsidRDefault="00EC18D0" w:rsidP="00757294">
                  <w:pPr>
                    <w:framePr w:hSpace="141" w:wrap="around" w:vAnchor="text" w:hAnchor="margin" w:xAlign="center" w:y="61"/>
                    <w:rPr>
                      <w:rFonts w:ascii="Arial" w:hAnsi="Arial" w:cs="Arial"/>
                      <w:color w:val="000000"/>
                      <w:sz w:val="14"/>
                      <w:szCs w:val="14"/>
                      <w:lang w:eastAsia="es-CO"/>
                    </w:rPr>
                  </w:pPr>
                  <w:r w:rsidRPr="00EC18D0">
                    <w:rPr>
                      <w:rFonts w:ascii="Arial" w:hAnsi="Arial" w:cs="Arial"/>
                      <w:color w:val="000000"/>
                      <w:sz w:val="14"/>
                      <w:szCs w:val="14"/>
                      <w:lang w:eastAsia="es-CO"/>
                    </w:rPr>
                    <w:t xml:space="preserve"> $ 196.028.669,00 </w:t>
                  </w:r>
                </w:p>
              </w:tc>
              <w:tc>
                <w:tcPr>
                  <w:tcW w:w="454" w:type="pct"/>
                  <w:tcBorders>
                    <w:top w:val="nil"/>
                    <w:left w:val="nil"/>
                    <w:bottom w:val="single" w:sz="4" w:space="0" w:color="auto"/>
                    <w:right w:val="single" w:sz="4" w:space="0" w:color="auto"/>
                  </w:tcBorders>
                  <w:shd w:val="clear" w:color="000000" w:fill="FAFAFA"/>
                  <w:vAlign w:val="center"/>
                  <w:hideMark/>
                </w:tcPr>
                <w:p w14:paraId="73F4E19F" w14:textId="38C7F9F6" w:rsidR="00EC18D0" w:rsidRPr="00EC18D0" w:rsidRDefault="005D2D3B" w:rsidP="00757294">
                  <w:pPr>
                    <w:framePr w:hSpace="141" w:wrap="around" w:vAnchor="text" w:hAnchor="margin" w:xAlign="center" w:y="61"/>
                    <w:rPr>
                      <w:rFonts w:ascii="Arial" w:hAnsi="Arial" w:cs="Arial"/>
                      <w:color w:val="000000"/>
                      <w:sz w:val="16"/>
                      <w:szCs w:val="16"/>
                      <w:lang w:eastAsia="es-CO"/>
                    </w:rPr>
                  </w:pPr>
                  <w:r>
                    <w:rPr>
                      <w:rFonts w:ascii="Arial" w:hAnsi="Arial" w:cs="Arial"/>
                      <w:color w:val="000000"/>
                      <w:sz w:val="16"/>
                      <w:szCs w:val="16"/>
                      <w:lang w:eastAsia="es-CO"/>
                    </w:rPr>
                    <w:t>Adjudicado</w:t>
                  </w:r>
                </w:p>
              </w:tc>
            </w:tr>
          </w:tbl>
          <w:p w14:paraId="0D4574E1" w14:textId="77777777" w:rsidR="004B20C1" w:rsidRPr="00987BC6" w:rsidRDefault="004B20C1" w:rsidP="00AA102D">
            <w:pPr>
              <w:autoSpaceDE w:val="0"/>
              <w:autoSpaceDN w:val="0"/>
              <w:adjustRightInd w:val="0"/>
              <w:spacing w:after="120"/>
              <w:jc w:val="both"/>
              <w:rPr>
                <w:rFonts w:ascii="Arial Narrow" w:hAnsi="Arial Narrow" w:cs="Arial"/>
                <w:sz w:val="22"/>
                <w:szCs w:val="22"/>
              </w:rPr>
            </w:pPr>
          </w:p>
          <w:p w14:paraId="3DC3949A" w14:textId="1328BEC0" w:rsidR="00B00D56" w:rsidRPr="004B20C1" w:rsidRDefault="00B00D56" w:rsidP="00AA102D">
            <w:pPr>
              <w:autoSpaceDE w:val="0"/>
              <w:autoSpaceDN w:val="0"/>
              <w:adjustRightInd w:val="0"/>
              <w:spacing w:after="120"/>
              <w:jc w:val="both"/>
              <w:rPr>
                <w:rFonts w:ascii="Arial Narrow" w:hAnsi="Arial Narrow" w:cs="Arial"/>
                <w:sz w:val="22"/>
                <w:szCs w:val="22"/>
              </w:rPr>
            </w:pPr>
            <w:r w:rsidRPr="004B20C1">
              <w:rPr>
                <w:rFonts w:ascii="Arial Narrow" w:hAnsi="Arial Narrow" w:cs="Arial"/>
                <w:sz w:val="22"/>
                <w:szCs w:val="22"/>
              </w:rPr>
              <w:t>De otra parte, se efectuó análisis a través de la herramienta Abastecimiento Estratégico de CCE, evidenciando lo siguiente:</w:t>
            </w:r>
          </w:p>
          <w:p w14:paraId="4F958317" w14:textId="10696E5D" w:rsidR="00A119CA" w:rsidRPr="00987BC6" w:rsidRDefault="000B6834" w:rsidP="004B3B17">
            <w:pPr>
              <w:jc w:val="both"/>
              <w:rPr>
                <w:rFonts w:ascii="Arial Narrow" w:hAnsi="Arial Narrow" w:cs="Arial"/>
                <w:sz w:val="22"/>
                <w:szCs w:val="22"/>
              </w:rPr>
            </w:pPr>
            <w:r w:rsidRPr="000B6834">
              <w:rPr>
                <w:rFonts w:ascii="Arial Narrow" w:hAnsi="Arial Narrow" w:cs="Arial"/>
                <w:noProof/>
                <w:sz w:val="22"/>
                <w:szCs w:val="22"/>
              </w:rPr>
              <w:lastRenderedPageBreak/>
              <w:drawing>
                <wp:inline distT="0" distB="0" distL="0" distR="0" wp14:anchorId="37BB9644" wp14:editId="32807630">
                  <wp:extent cx="6893560" cy="4409440"/>
                  <wp:effectExtent l="0" t="0" r="2540" b="0"/>
                  <wp:docPr id="42222258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222589" name=""/>
                          <pic:cNvPicPr/>
                        </pic:nvPicPr>
                        <pic:blipFill>
                          <a:blip r:embed="rId25"/>
                          <a:stretch>
                            <a:fillRect/>
                          </a:stretch>
                        </pic:blipFill>
                        <pic:spPr>
                          <a:xfrm>
                            <a:off x="0" y="0"/>
                            <a:ext cx="6893560" cy="4409440"/>
                          </a:xfrm>
                          <a:prstGeom prst="rect">
                            <a:avLst/>
                          </a:prstGeom>
                        </pic:spPr>
                      </pic:pic>
                    </a:graphicData>
                  </a:graphic>
                </wp:inline>
              </w:drawing>
            </w:r>
          </w:p>
          <w:p w14:paraId="63B1B5C4" w14:textId="77777777" w:rsidR="00350006" w:rsidRPr="00987BC6" w:rsidRDefault="00350006" w:rsidP="004B3B17">
            <w:pPr>
              <w:jc w:val="both"/>
              <w:rPr>
                <w:rFonts w:ascii="Arial Narrow" w:hAnsi="Arial Narrow" w:cs="Arial"/>
                <w:sz w:val="22"/>
                <w:szCs w:val="22"/>
              </w:rPr>
            </w:pPr>
          </w:p>
          <w:p w14:paraId="6EE009CC" w14:textId="2A4D8CE5" w:rsidR="000B6834" w:rsidRDefault="000B6834" w:rsidP="004B3B17">
            <w:pPr>
              <w:jc w:val="both"/>
              <w:rPr>
                <w:rFonts w:ascii="Arial Narrow" w:hAnsi="Arial Narrow" w:cs="Arial"/>
                <w:sz w:val="22"/>
                <w:szCs w:val="22"/>
              </w:rPr>
            </w:pPr>
            <w:r>
              <w:rPr>
                <w:rFonts w:ascii="Arial Narrow" w:hAnsi="Arial Narrow" w:cs="Arial"/>
                <w:sz w:val="22"/>
                <w:szCs w:val="22"/>
              </w:rPr>
              <w:t>En la categoría de servicios informáticos, el análisis de la demanda nos muestra un comportamiento relativamente estable en los trimestres intermedios con incrementos marcados a inicio y fin de año. Eso se evidencia al comparar el año 2024 con lo corrido de 2025. No obstante, en general se observa un descenso en el gasto para el año 2025 aun cuando el número de contratos se ha mantenido muy similar al año anterior. Como se observa en el gráfico, el mes de febrero registra un volumen alto con más de 1.200 contratos en cada año, pero en general el promedio se mueve alrededor de los 600 contratos mensuales.</w:t>
            </w:r>
          </w:p>
          <w:p w14:paraId="1363C21E" w14:textId="77777777" w:rsidR="000B6834" w:rsidRDefault="000B6834" w:rsidP="004B3B17">
            <w:pPr>
              <w:jc w:val="both"/>
              <w:rPr>
                <w:rFonts w:ascii="Arial Narrow" w:hAnsi="Arial Narrow" w:cs="Arial"/>
                <w:sz w:val="22"/>
                <w:szCs w:val="22"/>
              </w:rPr>
            </w:pPr>
          </w:p>
          <w:p w14:paraId="1D02DD27" w14:textId="69BB343C" w:rsidR="000B6834" w:rsidRDefault="000B6834" w:rsidP="004B3B17">
            <w:pPr>
              <w:jc w:val="both"/>
              <w:rPr>
                <w:rFonts w:ascii="Arial Narrow" w:hAnsi="Arial Narrow" w:cs="Arial"/>
                <w:sz w:val="22"/>
                <w:szCs w:val="22"/>
              </w:rPr>
            </w:pPr>
            <w:r>
              <w:rPr>
                <w:rFonts w:ascii="Arial Narrow" w:hAnsi="Arial Narrow" w:cs="Arial"/>
                <w:sz w:val="22"/>
                <w:szCs w:val="22"/>
              </w:rPr>
              <w:t>En cuanto a inversión, el año 2024 registró un gasto de $3,7 billones y en lo corrido de 2025 va en $1,1 billones, cifra que muestra una tendencia hacia la reducción de la inversión para el presente año.</w:t>
            </w:r>
          </w:p>
          <w:p w14:paraId="36864091" w14:textId="77777777" w:rsidR="000B6834" w:rsidRDefault="000B6834" w:rsidP="004B3B17">
            <w:pPr>
              <w:jc w:val="both"/>
              <w:rPr>
                <w:rFonts w:ascii="Arial Narrow" w:hAnsi="Arial Narrow" w:cs="Arial"/>
                <w:sz w:val="22"/>
                <w:szCs w:val="22"/>
              </w:rPr>
            </w:pPr>
          </w:p>
          <w:p w14:paraId="37ACE1B3" w14:textId="3635B0B5" w:rsidR="0025260B" w:rsidRDefault="0025260B" w:rsidP="0025260B">
            <w:pPr>
              <w:rPr>
                <w:rFonts w:ascii="Arial Narrow" w:hAnsi="Arial Narrow" w:cs="Arial"/>
                <w:sz w:val="22"/>
                <w:szCs w:val="22"/>
              </w:rPr>
            </w:pPr>
            <w:r>
              <w:rPr>
                <w:rFonts w:ascii="Arial Narrow" w:hAnsi="Arial Narrow" w:cs="Arial"/>
                <w:sz w:val="22"/>
                <w:szCs w:val="22"/>
              </w:rPr>
              <w:t>Revisando la participación por proveedor y su ubicación,</w:t>
            </w:r>
            <w:r w:rsidR="00154772">
              <w:rPr>
                <w:rFonts w:ascii="Arial Narrow" w:hAnsi="Arial Narrow" w:cs="Arial"/>
                <w:sz w:val="22"/>
                <w:szCs w:val="22"/>
              </w:rPr>
              <w:t xml:space="preserve"> en el gráfico siguiente </w:t>
            </w:r>
            <w:r>
              <w:rPr>
                <w:rFonts w:ascii="Arial Narrow" w:hAnsi="Arial Narrow" w:cs="Arial"/>
                <w:sz w:val="22"/>
                <w:szCs w:val="22"/>
              </w:rPr>
              <w:t xml:space="preserve">se destaca que la mayor facturación durante el último año la han tenido </w:t>
            </w:r>
            <w:proofErr w:type="spellStart"/>
            <w:r w:rsidR="00154772">
              <w:rPr>
                <w:rFonts w:ascii="Arial Narrow" w:hAnsi="Arial Narrow" w:cs="Arial"/>
                <w:sz w:val="22"/>
                <w:szCs w:val="22"/>
              </w:rPr>
              <w:t>Internexa</w:t>
            </w:r>
            <w:proofErr w:type="spellEnd"/>
            <w:r>
              <w:rPr>
                <w:rFonts w:ascii="Arial Narrow" w:hAnsi="Arial Narrow" w:cs="Arial"/>
                <w:sz w:val="22"/>
                <w:szCs w:val="22"/>
              </w:rPr>
              <w:t xml:space="preserve">, </w:t>
            </w:r>
            <w:r w:rsidR="00154772">
              <w:rPr>
                <w:rFonts w:ascii="Arial Narrow" w:hAnsi="Arial Narrow" w:cs="Arial"/>
                <w:sz w:val="22"/>
                <w:szCs w:val="22"/>
              </w:rPr>
              <w:t xml:space="preserve">Colombia Telecomunicaciones, ETB, </w:t>
            </w:r>
            <w:proofErr w:type="spellStart"/>
            <w:r w:rsidR="00154772">
              <w:rPr>
                <w:rFonts w:ascii="Arial Narrow" w:hAnsi="Arial Narrow" w:cs="Arial"/>
                <w:sz w:val="22"/>
                <w:szCs w:val="22"/>
              </w:rPr>
              <w:t>Idemia</w:t>
            </w:r>
            <w:proofErr w:type="spellEnd"/>
            <w:r w:rsidR="00154772">
              <w:rPr>
                <w:rFonts w:ascii="Arial Narrow" w:hAnsi="Arial Narrow" w:cs="Arial"/>
                <w:sz w:val="22"/>
                <w:szCs w:val="22"/>
              </w:rPr>
              <w:t xml:space="preserve"> y UNE EPM</w:t>
            </w:r>
            <w:r>
              <w:rPr>
                <w:rFonts w:ascii="Arial Narrow" w:hAnsi="Arial Narrow" w:cs="Arial"/>
                <w:sz w:val="22"/>
                <w:szCs w:val="22"/>
              </w:rPr>
              <w:t>. Respecto al origen, la mayor participación está en Bogotá (</w:t>
            </w:r>
            <w:r w:rsidR="00154772">
              <w:rPr>
                <w:rFonts w:ascii="Arial Narrow" w:hAnsi="Arial Narrow" w:cs="Arial"/>
                <w:sz w:val="22"/>
                <w:szCs w:val="22"/>
              </w:rPr>
              <w:t>16</w:t>
            </w:r>
            <w:r>
              <w:rPr>
                <w:rFonts w:ascii="Arial Narrow" w:hAnsi="Arial Narrow" w:cs="Arial"/>
                <w:sz w:val="22"/>
                <w:szCs w:val="22"/>
              </w:rPr>
              <w:t>,</w:t>
            </w:r>
            <w:r w:rsidR="00154772">
              <w:rPr>
                <w:rFonts w:ascii="Arial Narrow" w:hAnsi="Arial Narrow" w:cs="Arial"/>
                <w:sz w:val="22"/>
                <w:szCs w:val="22"/>
              </w:rPr>
              <w:t>7</w:t>
            </w:r>
            <w:r>
              <w:rPr>
                <w:rFonts w:ascii="Arial Narrow" w:hAnsi="Arial Narrow" w:cs="Arial"/>
                <w:sz w:val="22"/>
                <w:szCs w:val="22"/>
              </w:rPr>
              <w:t>%), seguido de Antioquia (</w:t>
            </w:r>
            <w:r w:rsidR="00154772">
              <w:rPr>
                <w:rFonts w:ascii="Arial Narrow" w:hAnsi="Arial Narrow" w:cs="Arial"/>
                <w:sz w:val="22"/>
                <w:szCs w:val="22"/>
              </w:rPr>
              <w:t>6</w:t>
            </w:r>
            <w:r>
              <w:rPr>
                <w:rFonts w:ascii="Arial Narrow" w:hAnsi="Arial Narrow" w:cs="Arial"/>
                <w:sz w:val="22"/>
                <w:szCs w:val="22"/>
              </w:rPr>
              <w:t xml:space="preserve">,6%) y </w:t>
            </w:r>
            <w:r w:rsidR="00154772">
              <w:rPr>
                <w:rFonts w:ascii="Arial Narrow" w:hAnsi="Arial Narrow" w:cs="Arial"/>
                <w:sz w:val="22"/>
                <w:szCs w:val="22"/>
              </w:rPr>
              <w:t>Valle</w:t>
            </w:r>
            <w:r>
              <w:rPr>
                <w:rFonts w:ascii="Arial Narrow" w:hAnsi="Arial Narrow" w:cs="Arial"/>
                <w:sz w:val="22"/>
                <w:szCs w:val="22"/>
              </w:rPr>
              <w:t xml:space="preserve"> (3,</w:t>
            </w:r>
            <w:r w:rsidR="00154772">
              <w:rPr>
                <w:rFonts w:ascii="Arial Narrow" w:hAnsi="Arial Narrow" w:cs="Arial"/>
                <w:sz w:val="22"/>
                <w:szCs w:val="22"/>
              </w:rPr>
              <w:t>3</w:t>
            </w:r>
            <w:r>
              <w:rPr>
                <w:rFonts w:ascii="Arial Narrow" w:hAnsi="Arial Narrow" w:cs="Arial"/>
                <w:sz w:val="22"/>
                <w:szCs w:val="22"/>
              </w:rPr>
              <w:t xml:space="preserve">%). </w:t>
            </w:r>
          </w:p>
          <w:p w14:paraId="78851850" w14:textId="77777777" w:rsidR="00154772" w:rsidRDefault="00154772" w:rsidP="0025260B">
            <w:pPr>
              <w:rPr>
                <w:rFonts w:ascii="Arial Narrow" w:hAnsi="Arial Narrow" w:cs="Arial"/>
                <w:sz w:val="22"/>
                <w:szCs w:val="22"/>
              </w:rPr>
            </w:pPr>
          </w:p>
          <w:p w14:paraId="718F5EDD" w14:textId="2D7126A3" w:rsidR="00154772" w:rsidRPr="00987BC6" w:rsidRDefault="00154772" w:rsidP="002245C5">
            <w:pPr>
              <w:jc w:val="center"/>
              <w:rPr>
                <w:rFonts w:ascii="Arial Narrow" w:hAnsi="Arial Narrow" w:cs="Arial"/>
                <w:sz w:val="22"/>
                <w:szCs w:val="22"/>
              </w:rPr>
            </w:pPr>
            <w:r w:rsidRPr="00154772">
              <w:rPr>
                <w:rFonts w:ascii="Arial Narrow" w:hAnsi="Arial Narrow" w:cs="Arial"/>
                <w:noProof/>
                <w:sz w:val="22"/>
                <w:szCs w:val="22"/>
              </w:rPr>
              <w:lastRenderedPageBreak/>
              <w:drawing>
                <wp:inline distT="0" distB="0" distL="0" distR="0" wp14:anchorId="68E3FFB2" wp14:editId="63F5FDF2">
                  <wp:extent cx="6663193" cy="4612888"/>
                  <wp:effectExtent l="0" t="0" r="4445" b="0"/>
                  <wp:docPr id="2723498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349831" name=""/>
                          <pic:cNvPicPr/>
                        </pic:nvPicPr>
                        <pic:blipFill>
                          <a:blip r:embed="rId26"/>
                          <a:stretch>
                            <a:fillRect/>
                          </a:stretch>
                        </pic:blipFill>
                        <pic:spPr>
                          <a:xfrm>
                            <a:off x="0" y="0"/>
                            <a:ext cx="6669253" cy="4617083"/>
                          </a:xfrm>
                          <a:prstGeom prst="rect">
                            <a:avLst/>
                          </a:prstGeom>
                        </pic:spPr>
                      </pic:pic>
                    </a:graphicData>
                  </a:graphic>
                </wp:inline>
              </w:drawing>
            </w:r>
          </w:p>
          <w:p w14:paraId="510B7BFC" w14:textId="77777777" w:rsidR="00350006" w:rsidRDefault="00350006" w:rsidP="004B3B17">
            <w:pPr>
              <w:jc w:val="both"/>
              <w:rPr>
                <w:rFonts w:ascii="Arial Narrow" w:hAnsi="Arial Narrow" w:cs="Arial"/>
                <w:sz w:val="22"/>
                <w:szCs w:val="22"/>
              </w:rPr>
            </w:pPr>
          </w:p>
          <w:p w14:paraId="683DDA57" w14:textId="2073448A" w:rsidR="00154772" w:rsidRDefault="00154772" w:rsidP="004B3B17">
            <w:pPr>
              <w:jc w:val="both"/>
              <w:rPr>
                <w:rFonts w:ascii="Arial Narrow" w:hAnsi="Arial Narrow" w:cs="Arial"/>
                <w:sz w:val="22"/>
                <w:szCs w:val="22"/>
              </w:rPr>
            </w:pPr>
            <w:r>
              <w:rPr>
                <w:rFonts w:ascii="Arial Narrow" w:hAnsi="Arial Narrow" w:cs="Arial"/>
                <w:sz w:val="22"/>
                <w:szCs w:val="22"/>
              </w:rPr>
              <w:t xml:space="preserve">Ahora bien, al analizar el origen de los proveedores y la modalidad de selección escogida por las </w:t>
            </w:r>
            <w:r w:rsidR="002245C5">
              <w:rPr>
                <w:rFonts w:ascii="Arial Narrow" w:hAnsi="Arial Narrow" w:cs="Arial"/>
                <w:sz w:val="22"/>
                <w:szCs w:val="22"/>
              </w:rPr>
              <w:t>entidades</w:t>
            </w:r>
            <w:r>
              <w:rPr>
                <w:rFonts w:ascii="Arial Narrow" w:hAnsi="Arial Narrow" w:cs="Arial"/>
                <w:sz w:val="22"/>
                <w:szCs w:val="22"/>
              </w:rPr>
              <w:t xml:space="preserve"> estatales, el gráfico siguiente muestra el comportamiento.</w:t>
            </w:r>
          </w:p>
          <w:p w14:paraId="631B0722" w14:textId="77777777" w:rsidR="002245C5" w:rsidRDefault="002245C5" w:rsidP="004B3B17">
            <w:pPr>
              <w:jc w:val="both"/>
              <w:rPr>
                <w:rFonts w:ascii="Arial Narrow" w:hAnsi="Arial Narrow" w:cs="Arial"/>
                <w:sz w:val="22"/>
                <w:szCs w:val="22"/>
              </w:rPr>
            </w:pPr>
          </w:p>
          <w:p w14:paraId="1240B4A8" w14:textId="6F1C18CF" w:rsidR="00154772" w:rsidRPr="00987BC6" w:rsidRDefault="002245C5" w:rsidP="002245C5">
            <w:pPr>
              <w:jc w:val="center"/>
              <w:rPr>
                <w:rFonts w:ascii="Arial Narrow" w:hAnsi="Arial Narrow" w:cs="Arial"/>
                <w:sz w:val="22"/>
                <w:szCs w:val="22"/>
              </w:rPr>
            </w:pPr>
            <w:r w:rsidRPr="002245C5">
              <w:rPr>
                <w:rFonts w:ascii="Arial Narrow" w:hAnsi="Arial Narrow" w:cs="Arial"/>
                <w:noProof/>
                <w:sz w:val="22"/>
                <w:szCs w:val="22"/>
              </w:rPr>
              <w:drawing>
                <wp:inline distT="0" distB="0" distL="0" distR="0" wp14:anchorId="1475EFEE" wp14:editId="7959CBCF">
                  <wp:extent cx="6313336" cy="1699079"/>
                  <wp:effectExtent l="0" t="0" r="0" b="0"/>
                  <wp:docPr id="65965267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652675" name=""/>
                          <pic:cNvPicPr/>
                        </pic:nvPicPr>
                        <pic:blipFill>
                          <a:blip r:embed="rId27"/>
                          <a:stretch>
                            <a:fillRect/>
                          </a:stretch>
                        </pic:blipFill>
                        <pic:spPr>
                          <a:xfrm>
                            <a:off x="0" y="0"/>
                            <a:ext cx="6328274" cy="1703099"/>
                          </a:xfrm>
                          <a:prstGeom prst="rect">
                            <a:avLst/>
                          </a:prstGeom>
                        </pic:spPr>
                      </pic:pic>
                    </a:graphicData>
                  </a:graphic>
                </wp:inline>
              </w:drawing>
            </w:r>
          </w:p>
          <w:p w14:paraId="441212D4" w14:textId="602D1E84" w:rsidR="004A19C5" w:rsidRPr="004A19C5" w:rsidRDefault="004A19C5" w:rsidP="004A19C5">
            <w:pPr>
              <w:rPr>
                <w:rFonts w:ascii="Arial Narrow" w:hAnsi="Arial Narrow" w:cs="Arial"/>
                <w:sz w:val="18"/>
                <w:szCs w:val="18"/>
              </w:rPr>
            </w:pPr>
            <w:r w:rsidRPr="004A19C5">
              <w:rPr>
                <w:rFonts w:ascii="Arial Narrow" w:hAnsi="Arial Narrow" w:cs="Arial"/>
                <w:sz w:val="18"/>
                <w:szCs w:val="18"/>
              </w:rPr>
              <w:t xml:space="preserve">FUENTE: SECOP II -  </w:t>
            </w:r>
            <w:hyperlink r:id="rId28" w:history="1">
              <w:r w:rsidRPr="004A19C5">
                <w:rPr>
                  <w:sz w:val="16"/>
                  <w:szCs w:val="16"/>
                </w:rPr>
                <w:t>https://www.colombiacompra.gov.co/content/herramienta-de-visualizacion-para-el-analisis-de-la-demanda-y-de-la-oferta</w:t>
              </w:r>
            </w:hyperlink>
            <w:r w:rsidRPr="004A19C5">
              <w:rPr>
                <w:rFonts w:ascii="Arial Narrow" w:hAnsi="Arial Narrow" w:cs="Arial"/>
                <w:sz w:val="18"/>
                <w:szCs w:val="18"/>
              </w:rPr>
              <w:t xml:space="preserve">. </w:t>
            </w:r>
            <w:r w:rsidR="002245C5">
              <w:rPr>
                <w:rFonts w:ascii="Arial Narrow" w:hAnsi="Arial Narrow" w:cs="Arial"/>
                <w:sz w:val="18"/>
                <w:szCs w:val="18"/>
              </w:rPr>
              <w:t>20</w:t>
            </w:r>
            <w:r w:rsidRPr="004A19C5">
              <w:rPr>
                <w:rFonts w:ascii="Arial Narrow" w:hAnsi="Arial Narrow" w:cs="Arial"/>
                <w:sz w:val="18"/>
                <w:szCs w:val="18"/>
              </w:rPr>
              <w:t xml:space="preserve"> de </w:t>
            </w:r>
            <w:r w:rsidR="002245C5">
              <w:rPr>
                <w:rFonts w:ascii="Arial Narrow" w:hAnsi="Arial Narrow" w:cs="Arial"/>
                <w:sz w:val="18"/>
                <w:szCs w:val="18"/>
              </w:rPr>
              <w:t>junio</w:t>
            </w:r>
            <w:r w:rsidRPr="004A19C5">
              <w:rPr>
                <w:rFonts w:ascii="Arial Narrow" w:hAnsi="Arial Narrow" w:cs="Arial"/>
                <w:sz w:val="18"/>
                <w:szCs w:val="18"/>
              </w:rPr>
              <w:t xml:space="preserve"> de 2025.</w:t>
            </w:r>
          </w:p>
          <w:p w14:paraId="09385D71" w14:textId="198B5E68" w:rsidR="00B00D56" w:rsidRDefault="00B00D56" w:rsidP="00B00D56">
            <w:pPr>
              <w:ind w:right="-1"/>
              <w:jc w:val="both"/>
              <w:rPr>
                <w:rFonts w:ascii="Arial Narrow" w:hAnsi="Arial Narrow" w:cs="Arial"/>
                <w:sz w:val="22"/>
                <w:szCs w:val="22"/>
              </w:rPr>
            </w:pPr>
          </w:p>
          <w:p w14:paraId="552079CA" w14:textId="3B00F3EB" w:rsidR="0025260B" w:rsidRDefault="0025260B" w:rsidP="00B00D56">
            <w:pPr>
              <w:ind w:right="-1"/>
              <w:jc w:val="both"/>
              <w:rPr>
                <w:rFonts w:ascii="Arial Narrow" w:hAnsi="Arial Narrow" w:cs="Arial"/>
                <w:sz w:val="22"/>
                <w:szCs w:val="22"/>
              </w:rPr>
            </w:pPr>
            <w:r>
              <w:rPr>
                <w:rFonts w:ascii="Arial Narrow" w:hAnsi="Arial Narrow" w:cs="Arial"/>
                <w:sz w:val="22"/>
                <w:szCs w:val="22"/>
              </w:rPr>
              <w:lastRenderedPageBreak/>
              <w:t xml:space="preserve">Como se observa en la gráfica superior, </w:t>
            </w:r>
            <w:r w:rsidR="004A19C5">
              <w:rPr>
                <w:rFonts w:ascii="Arial Narrow" w:hAnsi="Arial Narrow" w:cs="Arial"/>
                <w:sz w:val="22"/>
                <w:szCs w:val="22"/>
              </w:rPr>
              <w:t xml:space="preserve">el mayor porcentaje de proveedores son nacionales y la modalidad de contratación más escogida ha sido la </w:t>
            </w:r>
            <w:r w:rsidR="002245C5">
              <w:rPr>
                <w:rFonts w:ascii="Arial Narrow" w:hAnsi="Arial Narrow" w:cs="Arial"/>
                <w:sz w:val="22"/>
                <w:szCs w:val="22"/>
              </w:rPr>
              <w:t xml:space="preserve">contratación directa, seguida del régimen especial y la </w:t>
            </w:r>
            <w:r w:rsidR="004A19C5">
              <w:rPr>
                <w:rFonts w:ascii="Arial Narrow" w:hAnsi="Arial Narrow" w:cs="Arial"/>
                <w:sz w:val="22"/>
                <w:szCs w:val="22"/>
              </w:rPr>
              <w:t>selección abreviada subasta inversa con cerca de</w:t>
            </w:r>
            <w:r w:rsidR="002245C5">
              <w:rPr>
                <w:rFonts w:ascii="Arial Narrow" w:hAnsi="Arial Narrow" w:cs="Arial"/>
                <w:sz w:val="22"/>
                <w:szCs w:val="22"/>
              </w:rPr>
              <w:t xml:space="preserve"> $4,2 billones del total</w:t>
            </w:r>
            <w:r w:rsidR="004A19C5">
              <w:rPr>
                <w:rFonts w:ascii="Arial Narrow" w:hAnsi="Arial Narrow" w:cs="Arial"/>
                <w:sz w:val="22"/>
                <w:szCs w:val="22"/>
              </w:rPr>
              <w:t>.</w:t>
            </w:r>
          </w:p>
          <w:p w14:paraId="5265769D" w14:textId="77777777" w:rsidR="00B00D56" w:rsidRDefault="00B00D56" w:rsidP="00B00D56">
            <w:pPr>
              <w:ind w:right="-1"/>
              <w:jc w:val="both"/>
              <w:rPr>
                <w:rFonts w:ascii="Arial Narrow" w:hAnsi="Arial Narrow" w:cs="Arial"/>
                <w:sz w:val="22"/>
                <w:szCs w:val="22"/>
              </w:rPr>
            </w:pPr>
          </w:p>
          <w:p w14:paraId="5BC69DE8" w14:textId="63F52B93" w:rsidR="004B3B17" w:rsidRDefault="004B3B17" w:rsidP="004B3B17">
            <w:pPr>
              <w:jc w:val="both"/>
              <w:rPr>
                <w:rFonts w:ascii="Arial Narrow" w:hAnsi="Arial Narrow" w:cs="Arial"/>
                <w:b/>
                <w:bCs/>
                <w:sz w:val="22"/>
                <w:szCs w:val="22"/>
              </w:rPr>
            </w:pPr>
            <w:r w:rsidRPr="004A19C5">
              <w:rPr>
                <w:rFonts w:ascii="Arial Narrow" w:hAnsi="Arial Narrow" w:cs="Arial"/>
                <w:b/>
                <w:bCs/>
                <w:sz w:val="22"/>
                <w:szCs w:val="22"/>
              </w:rPr>
              <w:t>Análisis de la Oferta:</w:t>
            </w:r>
          </w:p>
          <w:p w14:paraId="503476BF" w14:textId="77777777" w:rsidR="001170F2" w:rsidRPr="004A19C5" w:rsidRDefault="001170F2" w:rsidP="004B3B17">
            <w:pPr>
              <w:jc w:val="both"/>
              <w:rPr>
                <w:rFonts w:ascii="Arial Narrow" w:hAnsi="Arial Narrow" w:cs="Arial"/>
                <w:b/>
                <w:bCs/>
                <w:sz w:val="22"/>
                <w:szCs w:val="22"/>
              </w:rPr>
            </w:pPr>
          </w:p>
          <w:p w14:paraId="2A4E39C7" w14:textId="7667C257" w:rsidR="001170F2" w:rsidRDefault="001170F2" w:rsidP="001170F2">
            <w:pPr>
              <w:jc w:val="both"/>
              <w:rPr>
                <w:rFonts w:ascii="Arial Narrow" w:eastAsia="Arial Narrow" w:hAnsi="Arial Narrow" w:cs="Arial Narrow"/>
                <w:sz w:val="22"/>
                <w:szCs w:val="22"/>
              </w:rPr>
            </w:pPr>
            <w:r w:rsidRPr="00FD372A">
              <w:rPr>
                <w:rFonts w:ascii="Arial Narrow" w:eastAsia="Arial Narrow" w:hAnsi="Arial Narrow" w:cs="Arial Narrow"/>
                <w:b/>
                <w:sz w:val="22"/>
                <w:szCs w:val="22"/>
              </w:rPr>
              <w:t>Estructura Estudio de Mercado.</w:t>
            </w:r>
            <w:r w:rsidRPr="00FD372A">
              <w:rPr>
                <w:rFonts w:ascii="Arial Narrow" w:eastAsia="Arial Narrow" w:hAnsi="Arial Narrow" w:cs="Arial Narrow"/>
                <w:sz w:val="22"/>
                <w:szCs w:val="22"/>
              </w:rPr>
              <w:t xml:space="preserve"> </w:t>
            </w:r>
            <w:r w:rsidRPr="0073120C">
              <w:rPr>
                <w:rFonts w:ascii="Arial Narrow" w:eastAsia="Arial Narrow" w:hAnsi="Arial Narrow" w:cs="Arial Narrow"/>
                <w:sz w:val="22"/>
                <w:szCs w:val="22"/>
              </w:rPr>
              <w:t xml:space="preserve">Con el fin de establecer el presupuesto para el presente proceso de selección, se efectuó un estudio de mercado a través de cotizaciones solicitadas </w:t>
            </w:r>
            <w:r>
              <w:rPr>
                <w:rFonts w:ascii="Arial Narrow" w:eastAsia="Arial Narrow" w:hAnsi="Arial Narrow" w:cs="Arial Narrow"/>
                <w:sz w:val="22"/>
                <w:szCs w:val="22"/>
              </w:rPr>
              <w:t>a través de SECOP II mediante la publicación SIP-0</w:t>
            </w:r>
            <w:r w:rsidR="00B26ED5">
              <w:rPr>
                <w:rFonts w:ascii="Arial Narrow" w:eastAsia="Arial Narrow" w:hAnsi="Arial Narrow" w:cs="Arial Narrow"/>
                <w:sz w:val="22"/>
                <w:szCs w:val="22"/>
              </w:rPr>
              <w:t>26</w:t>
            </w:r>
            <w:r>
              <w:rPr>
                <w:rFonts w:ascii="Arial Narrow" w:eastAsia="Arial Narrow" w:hAnsi="Arial Narrow" w:cs="Arial Narrow"/>
                <w:sz w:val="22"/>
                <w:szCs w:val="22"/>
              </w:rPr>
              <w:t>-2025.</w:t>
            </w:r>
          </w:p>
          <w:p w14:paraId="1C86E51F" w14:textId="77777777" w:rsidR="00207175" w:rsidRDefault="00207175" w:rsidP="001170F2">
            <w:pPr>
              <w:jc w:val="both"/>
              <w:rPr>
                <w:rFonts w:ascii="Arial Narrow" w:eastAsia="Arial Narrow" w:hAnsi="Arial Narrow" w:cs="Arial Narrow"/>
                <w:sz w:val="22"/>
                <w:szCs w:val="22"/>
              </w:rPr>
            </w:pPr>
          </w:p>
          <w:p w14:paraId="160B4B8E" w14:textId="520F6885" w:rsidR="001170F2" w:rsidRDefault="00207175" w:rsidP="00207175">
            <w:pPr>
              <w:jc w:val="both"/>
              <w:rPr>
                <w:rFonts w:ascii="Arial Narrow" w:eastAsia="Arial Narrow" w:hAnsi="Arial Narrow" w:cs="Arial Narrow"/>
                <w:sz w:val="22"/>
                <w:szCs w:val="22"/>
              </w:rPr>
            </w:pPr>
            <w:r>
              <w:rPr>
                <w:rFonts w:ascii="Arial Narrow" w:eastAsia="Arial Narrow" w:hAnsi="Arial Narrow" w:cs="Arial Narrow"/>
                <w:sz w:val="22"/>
                <w:szCs w:val="22"/>
              </w:rPr>
              <w:t>De este proceso se recibieron dos (2) cotizaciones de las empresas: Intelecto SAS y Natura Software SAS.</w:t>
            </w:r>
          </w:p>
          <w:p w14:paraId="43CBDAA5" w14:textId="77777777" w:rsidR="00207175" w:rsidRDefault="00207175" w:rsidP="00207175">
            <w:pPr>
              <w:jc w:val="both"/>
              <w:rPr>
                <w:rFonts w:ascii="Arial Narrow" w:eastAsia="Arial Narrow" w:hAnsi="Arial Narrow" w:cs="Arial Narrow"/>
                <w:sz w:val="22"/>
                <w:szCs w:val="22"/>
              </w:rPr>
            </w:pPr>
          </w:p>
          <w:p w14:paraId="6E0AAB29" w14:textId="7DCFEBFB" w:rsidR="00207175" w:rsidRDefault="00207175" w:rsidP="00207175">
            <w:pPr>
              <w:jc w:val="center"/>
              <w:rPr>
                <w:rFonts w:ascii="Arial Narrow" w:eastAsia="Arial Narrow" w:hAnsi="Arial Narrow" w:cs="Arial Narrow"/>
                <w:sz w:val="22"/>
                <w:szCs w:val="22"/>
              </w:rPr>
            </w:pPr>
            <w:r w:rsidRPr="00207175">
              <w:rPr>
                <w:rFonts w:ascii="Arial Narrow" w:eastAsia="Arial Narrow" w:hAnsi="Arial Narrow" w:cs="Arial Narrow"/>
                <w:noProof/>
                <w:sz w:val="22"/>
                <w:szCs w:val="22"/>
              </w:rPr>
              <w:drawing>
                <wp:inline distT="0" distB="0" distL="0" distR="0" wp14:anchorId="2C9D0A2D" wp14:editId="5E934E60">
                  <wp:extent cx="6100877" cy="1093886"/>
                  <wp:effectExtent l="0" t="0" r="0" b="0"/>
                  <wp:docPr id="14741596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159653" name=""/>
                          <pic:cNvPicPr/>
                        </pic:nvPicPr>
                        <pic:blipFill>
                          <a:blip r:embed="rId29"/>
                          <a:stretch>
                            <a:fillRect/>
                          </a:stretch>
                        </pic:blipFill>
                        <pic:spPr>
                          <a:xfrm>
                            <a:off x="0" y="0"/>
                            <a:ext cx="6113308" cy="1096115"/>
                          </a:xfrm>
                          <a:prstGeom prst="rect">
                            <a:avLst/>
                          </a:prstGeom>
                        </pic:spPr>
                      </pic:pic>
                    </a:graphicData>
                  </a:graphic>
                </wp:inline>
              </w:drawing>
            </w:r>
          </w:p>
          <w:p w14:paraId="382F8EBC" w14:textId="19404E95" w:rsidR="00207175" w:rsidRDefault="00207175" w:rsidP="00207175">
            <w:pPr>
              <w:jc w:val="center"/>
              <w:rPr>
                <w:rFonts w:ascii="Arial Narrow" w:eastAsia="Arial Narrow" w:hAnsi="Arial Narrow" w:cs="Arial Narrow"/>
                <w:sz w:val="22"/>
                <w:szCs w:val="22"/>
              </w:rPr>
            </w:pPr>
            <w:r w:rsidRPr="00207175">
              <w:rPr>
                <w:rFonts w:ascii="Arial Narrow" w:eastAsia="Arial Narrow" w:hAnsi="Arial Narrow" w:cs="Arial Narrow"/>
                <w:noProof/>
                <w:sz w:val="22"/>
                <w:szCs w:val="22"/>
              </w:rPr>
              <w:drawing>
                <wp:inline distT="0" distB="0" distL="0" distR="0" wp14:anchorId="531357E9" wp14:editId="651CE36A">
                  <wp:extent cx="6020410" cy="1081631"/>
                  <wp:effectExtent l="0" t="0" r="0" b="4445"/>
                  <wp:docPr id="2211502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150298" name=""/>
                          <pic:cNvPicPr/>
                        </pic:nvPicPr>
                        <pic:blipFill>
                          <a:blip r:embed="rId30"/>
                          <a:stretch>
                            <a:fillRect/>
                          </a:stretch>
                        </pic:blipFill>
                        <pic:spPr>
                          <a:xfrm>
                            <a:off x="0" y="0"/>
                            <a:ext cx="6050868" cy="1087103"/>
                          </a:xfrm>
                          <a:prstGeom prst="rect">
                            <a:avLst/>
                          </a:prstGeom>
                        </pic:spPr>
                      </pic:pic>
                    </a:graphicData>
                  </a:graphic>
                </wp:inline>
              </w:drawing>
            </w:r>
          </w:p>
          <w:p w14:paraId="6E4CF5CA" w14:textId="77777777" w:rsidR="00207175" w:rsidRDefault="00207175" w:rsidP="00207175">
            <w:pPr>
              <w:jc w:val="both"/>
              <w:rPr>
                <w:rFonts w:ascii="Arial Narrow" w:eastAsia="Arial Narrow" w:hAnsi="Arial Narrow" w:cs="Arial Narrow"/>
                <w:sz w:val="22"/>
                <w:szCs w:val="22"/>
              </w:rPr>
            </w:pPr>
          </w:p>
          <w:p w14:paraId="4F0AB43C" w14:textId="41C74AE6" w:rsidR="00207175" w:rsidRDefault="00207175" w:rsidP="00207175">
            <w:pPr>
              <w:jc w:val="both"/>
              <w:rPr>
                <w:rFonts w:ascii="Arial Narrow" w:eastAsia="Arial Narrow" w:hAnsi="Arial Narrow" w:cs="Arial Narrow"/>
                <w:sz w:val="22"/>
                <w:szCs w:val="22"/>
              </w:rPr>
            </w:pPr>
            <w:r>
              <w:rPr>
                <w:rFonts w:ascii="Arial Narrow" w:eastAsia="Arial Narrow" w:hAnsi="Arial Narrow" w:cs="Arial Narrow"/>
                <w:sz w:val="22"/>
                <w:szCs w:val="22"/>
              </w:rPr>
              <w:t>Debido a que las propuestas resultaron no comparables, ya que la cotización de Intelecto superaba en más de $1.000 millones la cotización de Natura Software, la Oficina de Informática decidió realizar un estudio adicional mediante invitación directa a proveedores.</w:t>
            </w:r>
          </w:p>
          <w:p w14:paraId="7F3C720C" w14:textId="77777777" w:rsidR="00207175" w:rsidRDefault="00207175" w:rsidP="00207175">
            <w:pPr>
              <w:jc w:val="both"/>
              <w:rPr>
                <w:rFonts w:ascii="Arial Narrow" w:eastAsia="Arial Narrow" w:hAnsi="Arial Narrow" w:cs="Arial Narrow"/>
                <w:sz w:val="22"/>
                <w:szCs w:val="22"/>
              </w:rPr>
            </w:pPr>
          </w:p>
          <w:p w14:paraId="37DFB33F" w14:textId="51283F8B" w:rsidR="00207175" w:rsidRDefault="00207175" w:rsidP="00207175">
            <w:pPr>
              <w:jc w:val="both"/>
              <w:rPr>
                <w:rFonts w:ascii="Arial Narrow" w:eastAsia="Arial Narrow" w:hAnsi="Arial Narrow" w:cs="Arial Narrow"/>
                <w:sz w:val="22"/>
                <w:szCs w:val="22"/>
              </w:rPr>
            </w:pPr>
            <w:r>
              <w:rPr>
                <w:rFonts w:ascii="Arial Narrow" w:eastAsia="Arial Narrow" w:hAnsi="Arial Narrow" w:cs="Arial Narrow"/>
                <w:sz w:val="22"/>
                <w:szCs w:val="22"/>
              </w:rPr>
              <w:t>Para tal efecto, se realizó invitación a las empresas:</w:t>
            </w:r>
          </w:p>
          <w:p w14:paraId="6723B7F4" w14:textId="077DC3CD" w:rsidR="00207175" w:rsidRPr="00207175" w:rsidRDefault="00207175" w:rsidP="00207175">
            <w:pPr>
              <w:jc w:val="both"/>
              <w:rPr>
                <w:rFonts w:ascii="Arial Narrow" w:eastAsia="Arial Narrow" w:hAnsi="Arial Narrow" w:cs="Arial Narrow"/>
                <w:sz w:val="22"/>
                <w:szCs w:val="22"/>
                <w:lang w:val="en-US"/>
              </w:rPr>
            </w:pPr>
            <w:r w:rsidRPr="00207175">
              <w:rPr>
                <w:rFonts w:ascii="Arial Narrow" w:eastAsia="Arial Narrow" w:hAnsi="Arial Narrow" w:cs="Arial Narrow"/>
                <w:sz w:val="22"/>
                <w:szCs w:val="22"/>
                <w:lang w:val="en-US"/>
              </w:rPr>
              <w:t>- Avanti IT</w:t>
            </w:r>
          </w:p>
          <w:p w14:paraId="7A269658" w14:textId="0B215F41" w:rsidR="00207175" w:rsidRPr="00207175" w:rsidRDefault="00207175" w:rsidP="00207175">
            <w:pPr>
              <w:jc w:val="both"/>
              <w:rPr>
                <w:rFonts w:ascii="Arial Narrow" w:eastAsia="Arial Narrow" w:hAnsi="Arial Narrow" w:cs="Arial Narrow"/>
                <w:sz w:val="22"/>
                <w:szCs w:val="22"/>
                <w:lang w:val="en-US"/>
              </w:rPr>
            </w:pPr>
            <w:r w:rsidRPr="00207175">
              <w:rPr>
                <w:rFonts w:ascii="Arial Narrow" w:eastAsia="Arial Narrow" w:hAnsi="Arial Narrow" w:cs="Arial Narrow"/>
                <w:sz w:val="22"/>
                <w:szCs w:val="22"/>
                <w:lang w:val="en-US"/>
              </w:rPr>
              <w:t xml:space="preserve">- </w:t>
            </w:r>
            <w:proofErr w:type="spellStart"/>
            <w:r w:rsidRPr="00207175">
              <w:rPr>
                <w:rFonts w:ascii="Arial Narrow" w:eastAsia="Arial Narrow" w:hAnsi="Arial Narrow" w:cs="Arial Narrow"/>
                <w:sz w:val="22"/>
                <w:szCs w:val="22"/>
                <w:lang w:val="en-US"/>
              </w:rPr>
              <w:t>Sílice</w:t>
            </w:r>
            <w:proofErr w:type="spellEnd"/>
            <w:r w:rsidRPr="00207175">
              <w:rPr>
                <w:rFonts w:ascii="Arial Narrow" w:eastAsia="Arial Narrow" w:hAnsi="Arial Narrow" w:cs="Arial Narrow"/>
                <w:sz w:val="22"/>
                <w:szCs w:val="22"/>
                <w:lang w:val="en-US"/>
              </w:rPr>
              <w:t xml:space="preserve"> SI</w:t>
            </w:r>
          </w:p>
          <w:p w14:paraId="7502A2C0" w14:textId="73686A4F" w:rsidR="00207175" w:rsidRDefault="00207175" w:rsidP="00207175">
            <w:pPr>
              <w:jc w:val="both"/>
              <w:rPr>
                <w:rFonts w:ascii="Arial Narrow" w:eastAsia="Arial Narrow" w:hAnsi="Arial Narrow" w:cs="Arial Narrow"/>
                <w:sz w:val="22"/>
                <w:szCs w:val="22"/>
                <w:lang w:val="en-US"/>
              </w:rPr>
            </w:pPr>
            <w:r w:rsidRPr="00207175">
              <w:rPr>
                <w:rFonts w:ascii="Arial Narrow" w:eastAsia="Arial Narrow" w:hAnsi="Arial Narrow" w:cs="Arial Narrow"/>
                <w:sz w:val="22"/>
                <w:szCs w:val="22"/>
                <w:lang w:val="en-US"/>
              </w:rPr>
              <w:t xml:space="preserve">- </w:t>
            </w:r>
            <w:proofErr w:type="spellStart"/>
            <w:r w:rsidRPr="00207175">
              <w:rPr>
                <w:rFonts w:ascii="Arial Narrow" w:eastAsia="Arial Narrow" w:hAnsi="Arial Narrow" w:cs="Arial Narrow"/>
                <w:sz w:val="22"/>
                <w:szCs w:val="22"/>
                <w:lang w:val="en-US"/>
              </w:rPr>
              <w:t>Ou</w:t>
            </w:r>
            <w:r>
              <w:rPr>
                <w:rFonts w:ascii="Arial Narrow" w:eastAsia="Arial Narrow" w:hAnsi="Arial Narrow" w:cs="Arial Narrow"/>
                <w:sz w:val="22"/>
                <w:szCs w:val="22"/>
                <w:lang w:val="en-US"/>
              </w:rPr>
              <w:t>tosurcing</w:t>
            </w:r>
            <w:proofErr w:type="spellEnd"/>
          </w:p>
          <w:p w14:paraId="6D10DDD5" w14:textId="08CD43D0" w:rsidR="00207175" w:rsidRDefault="00207175" w:rsidP="00207175">
            <w:pPr>
              <w:jc w:val="both"/>
              <w:rPr>
                <w:rFonts w:ascii="Arial Narrow" w:eastAsia="Arial Narrow" w:hAnsi="Arial Narrow" w:cs="Arial Narrow"/>
                <w:sz w:val="22"/>
                <w:szCs w:val="22"/>
                <w:lang w:val="en-US"/>
              </w:rPr>
            </w:pPr>
            <w:r>
              <w:rPr>
                <w:rFonts w:ascii="Arial Narrow" w:eastAsia="Arial Narrow" w:hAnsi="Arial Narrow" w:cs="Arial Narrow"/>
                <w:sz w:val="22"/>
                <w:szCs w:val="22"/>
                <w:lang w:val="en-US"/>
              </w:rPr>
              <w:t>- Infinitum SCI</w:t>
            </w:r>
          </w:p>
          <w:p w14:paraId="6B26ACEB" w14:textId="77777777" w:rsidR="00207175" w:rsidRDefault="00207175" w:rsidP="00207175">
            <w:pPr>
              <w:jc w:val="both"/>
              <w:rPr>
                <w:rFonts w:ascii="Arial Narrow" w:eastAsia="Arial Narrow" w:hAnsi="Arial Narrow" w:cs="Arial Narrow"/>
                <w:sz w:val="22"/>
                <w:szCs w:val="22"/>
                <w:lang w:val="en-US"/>
              </w:rPr>
            </w:pPr>
          </w:p>
          <w:p w14:paraId="1AAEEE1A" w14:textId="0EB3B286" w:rsidR="00207175" w:rsidRDefault="00207175" w:rsidP="00207175">
            <w:pPr>
              <w:jc w:val="center"/>
              <w:rPr>
                <w:rFonts w:ascii="Arial Narrow" w:eastAsia="Arial Narrow" w:hAnsi="Arial Narrow" w:cs="Arial Narrow"/>
                <w:sz w:val="22"/>
                <w:szCs w:val="22"/>
              </w:rPr>
            </w:pPr>
            <w:r w:rsidRPr="00207175">
              <w:rPr>
                <w:rFonts w:ascii="Arial Narrow" w:eastAsia="Arial Narrow" w:hAnsi="Arial Narrow" w:cs="Arial Narrow"/>
                <w:noProof/>
                <w:sz w:val="22"/>
                <w:szCs w:val="22"/>
              </w:rPr>
              <w:lastRenderedPageBreak/>
              <w:drawing>
                <wp:inline distT="0" distB="0" distL="0" distR="0" wp14:anchorId="1ED484D1" wp14:editId="16A433AF">
                  <wp:extent cx="3781958" cy="3215791"/>
                  <wp:effectExtent l="0" t="0" r="9525" b="3810"/>
                  <wp:docPr id="10119859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985952" name=""/>
                          <pic:cNvPicPr/>
                        </pic:nvPicPr>
                        <pic:blipFill>
                          <a:blip r:embed="rId31"/>
                          <a:stretch>
                            <a:fillRect/>
                          </a:stretch>
                        </pic:blipFill>
                        <pic:spPr>
                          <a:xfrm>
                            <a:off x="0" y="0"/>
                            <a:ext cx="3791541" cy="3223940"/>
                          </a:xfrm>
                          <a:prstGeom prst="rect">
                            <a:avLst/>
                          </a:prstGeom>
                        </pic:spPr>
                      </pic:pic>
                    </a:graphicData>
                  </a:graphic>
                </wp:inline>
              </w:drawing>
            </w:r>
          </w:p>
          <w:p w14:paraId="4A5E4C45" w14:textId="6C7112BB" w:rsidR="001170F2" w:rsidRDefault="001170F2" w:rsidP="001170F2">
            <w:pPr>
              <w:jc w:val="center"/>
              <w:rPr>
                <w:rFonts w:ascii="Arial Narrow" w:eastAsia="Arial Narrow" w:hAnsi="Arial Narrow" w:cs="Arial Narrow"/>
                <w:sz w:val="22"/>
                <w:szCs w:val="22"/>
              </w:rPr>
            </w:pPr>
          </w:p>
          <w:p w14:paraId="1EA0CA0F" w14:textId="77777777" w:rsidR="001170F2" w:rsidRDefault="001170F2" w:rsidP="001170F2">
            <w:pPr>
              <w:jc w:val="both"/>
              <w:rPr>
                <w:rFonts w:ascii="Arial Narrow" w:eastAsia="Arial Narrow" w:hAnsi="Arial Narrow" w:cs="Arial Narrow"/>
                <w:sz w:val="22"/>
                <w:szCs w:val="22"/>
              </w:rPr>
            </w:pPr>
          </w:p>
          <w:p w14:paraId="4CA36C04" w14:textId="535F1863" w:rsidR="00207175" w:rsidRDefault="00207175" w:rsidP="001170F2">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De esta gestión se recibieron dos cotizaciones de las empresas </w:t>
            </w:r>
            <w:proofErr w:type="spellStart"/>
            <w:r>
              <w:rPr>
                <w:rFonts w:ascii="Arial Narrow" w:eastAsia="Arial Narrow" w:hAnsi="Arial Narrow" w:cs="Arial Narrow"/>
                <w:sz w:val="22"/>
                <w:szCs w:val="22"/>
              </w:rPr>
              <w:t>Avanti</w:t>
            </w:r>
            <w:proofErr w:type="spellEnd"/>
            <w:r>
              <w:rPr>
                <w:rFonts w:ascii="Arial Narrow" w:eastAsia="Arial Narrow" w:hAnsi="Arial Narrow" w:cs="Arial Narrow"/>
                <w:sz w:val="22"/>
                <w:szCs w:val="22"/>
              </w:rPr>
              <w:t xml:space="preserve"> IT y Sílice.</w:t>
            </w:r>
          </w:p>
          <w:p w14:paraId="12DFEA13" w14:textId="42F9BC94" w:rsidR="00514B1C" w:rsidRDefault="00706617" w:rsidP="00706617">
            <w:pPr>
              <w:jc w:val="center"/>
              <w:rPr>
                <w:rFonts w:ascii="Arial Narrow" w:eastAsia="Arial Narrow" w:hAnsi="Arial Narrow" w:cs="Arial Narrow"/>
                <w:sz w:val="22"/>
                <w:szCs w:val="22"/>
              </w:rPr>
            </w:pPr>
            <w:r w:rsidRPr="00706617">
              <w:rPr>
                <w:rFonts w:ascii="Arial Narrow" w:eastAsia="Arial Narrow" w:hAnsi="Arial Narrow" w:cs="Arial Narrow"/>
                <w:noProof/>
                <w:sz w:val="22"/>
                <w:szCs w:val="22"/>
              </w:rPr>
              <w:drawing>
                <wp:inline distT="0" distB="0" distL="0" distR="0" wp14:anchorId="01C45C27" wp14:editId="522AFACF">
                  <wp:extent cx="6371746" cy="2428646"/>
                  <wp:effectExtent l="0" t="0" r="0" b="0"/>
                  <wp:docPr id="4979157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915795" name=""/>
                          <pic:cNvPicPr/>
                        </pic:nvPicPr>
                        <pic:blipFill>
                          <a:blip r:embed="rId32"/>
                          <a:stretch>
                            <a:fillRect/>
                          </a:stretch>
                        </pic:blipFill>
                        <pic:spPr>
                          <a:xfrm>
                            <a:off x="0" y="0"/>
                            <a:ext cx="6385275" cy="2433803"/>
                          </a:xfrm>
                          <a:prstGeom prst="rect">
                            <a:avLst/>
                          </a:prstGeom>
                        </pic:spPr>
                      </pic:pic>
                    </a:graphicData>
                  </a:graphic>
                </wp:inline>
              </w:drawing>
            </w:r>
          </w:p>
          <w:p w14:paraId="787595C0" w14:textId="77777777" w:rsidR="00514B1C" w:rsidRDefault="00514B1C" w:rsidP="001170F2">
            <w:pPr>
              <w:jc w:val="both"/>
              <w:rPr>
                <w:rFonts w:ascii="Arial Narrow" w:eastAsia="Arial Narrow" w:hAnsi="Arial Narrow" w:cs="Arial Narrow"/>
                <w:sz w:val="22"/>
                <w:szCs w:val="22"/>
              </w:rPr>
            </w:pPr>
          </w:p>
          <w:p w14:paraId="626B1670" w14:textId="70DA820A" w:rsidR="00706617" w:rsidRDefault="00706617" w:rsidP="001170F2">
            <w:pPr>
              <w:jc w:val="both"/>
              <w:rPr>
                <w:rFonts w:ascii="Arial Narrow" w:eastAsia="Arial Narrow" w:hAnsi="Arial Narrow" w:cs="Arial Narrow"/>
                <w:sz w:val="22"/>
                <w:szCs w:val="22"/>
              </w:rPr>
            </w:pPr>
            <w:r>
              <w:rPr>
                <w:rFonts w:ascii="Arial Narrow" w:eastAsia="Arial Narrow" w:hAnsi="Arial Narrow" w:cs="Arial Narrow"/>
                <w:sz w:val="22"/>
                <w:szCs w:val="22"/>
              </w:rPr>
              <w:t>Considerando la información obtenida tanto por SECOP II como por invitación directa se obtuvieron los siguientes valores:</w:t>
            </w:r>
          </w:p>
          <w:p w14:paraId="29C62FE7" w14:textId="77777777" w:rsidR="00706617" w:rsidRDefault="00706617" w:rsidP="001170F2">
            <w:pPr>
              <w:jc w:val="both"/>
              <w:rPr>
                <w:rFonts w:ascii="Arial Narrow" w:eastAsia="Arial Narrow" w:hAnsi="Arial Narrow" w:cs="Arial Narrow"/>
                <w:sz w:val="22"/>
                <w:szCs w:val="22"/>
              </w:rPr>
            </w:pPr>
          </w:p>
          <w:p w14:paraId="356E6581" w14:textId="77777777" w:rsidR="00706617" w:rsidRDefault="00706617" w:rsidP="001170F2">
            <w:pPr>
              <w:jc w:val="both"/>
              <w:rPr>
                <w:rFonts w:ascii="Arial Narrow" w:eastAsia="Arial Narrow" w:hAnsi="Arial Narrow" w:cs="Arial Narrow"/>
                <w:sz w:val="22"/>
                <w:szCs w:val="22"/>
              </w:rPr>
            </w:pPr>
          </w:p>
          <w:p w14:paraId="08C31268" w14:textId="77777777" w:rsidR="00706617" w:rsidRDefault="00706617" w:rsidP="001170F2">
            <w:pPr>
              <w:jc w:val="both"/>
              <w:rPr>
                <w:rFonts w:ascii="Arial Narrow" w:eastAsia="Arial Narrow" w:hAnsi="Arial Narrow" w:cs="Arial Narrow"/>
                <w:sz w:val="22"/>
                <w:szCs w:val="22"/>
              </w:rPr>
            </w:pPr>
          </w:p>
          <w:p w14:paraId="7BA63123" w14:textId="77777777" w:rsidR="00706617" w:rsidRDefault="00706617" w:rsidP="001170F2">
            <w:pPr>
              <w:jc w:val="both"/>
              <w:rPr>
                <w:rFonts w:ascii="Arial Narrow" w:eastAsia="Arial Narrow" w:hAnsi="Arial Narrow" w:cs="Arial Narrow"/>
                <w:sz w:val="22"/>
                <w:szCs w:val="22"/>
              </w:rPr>
            </w:pPr>
          </w:p>
          <w:tbl>
            <w:tblPr>
              <w:tblW w:w="5000" w:type="pct"/>
              <w:tblCellMar>
                <w:left w:w="70" w:type="dxa"/>
                <w:right w:w="70" w:type="dxa"/>
              </w:tblCellMar>
              <w:tblLook w:val="04A0" w:firstRow="1" w:lastRow="0" w:firstColumn="1" w:lastColumn="0" w:noHBand="0" w:noVBand="1"/>
            </w:tblPr>
            <w:tblGrid>
              <w:gridCol w:w="4609"/>
              <w:gridCol w:w="1564"/>
              <w:gridCol w:w="1564"/>
              <w:gridCol w:w="1564"/>
              <w:gridCol w:w="1559"/>
            </w:tblGrid>
            <w:tr w:rsidR="00706617" w:rsidRPr="00706617" w14:paraId="3D07A76D" w14:textId="77777777" w:rsidTr="00706617">
              <w:trPr>
                <w:trHeight w:val="375"/>
              </w:trPr>
              <w:tc>
                <w:tcPr>
                  <w:tcW w:w="5000" w:type="pct"/>
                  <w:gridSpan w:val="5"/>
                  <w:tcBorders>
                    <w:top w:val="nil"/>
                    <w:left w:val="nil"/>
                    <w:bottom w:val="nil"/>
                    <w:right w:val="nil"/>
                  </w:tcBorders>
                  <w:shd w:val="clear" w:color="auto" w:fill="auto"/>
                  <w:noWrap/>
                  <w:vAlign w:val="center"/>
                  <w:hideMark/>
                </w:tcPr>
                <w:p w14:paraId="5DDE87AC" w14:textId="77777777" w:rsidR="00706617" w:rsidRPr="00706617" w:rsidRDefault="00706617" w:rsidP="00757294">
                  <w:pPr>
                    <w:framePr w:hSpace="141" w:wrap="around" w:vAnchor="text" w:hAnchor="margin" w:xAlign="center" w:y="61"/>
                    <w:jc w:val="center"/>
                    <w:rPr>
                      <w:rFonts w:ascii="Aptos Narrow" w:hAnsi="Aptos Narrow"/>
                      <w:b/>
                      <w:bCs/>
                      <w:color w:val="000000"/>
                      <w:sz w:val="22"/>
                      <w:szCs w:val="22"/>
                      <w:lang w:eastAsia="es-CO"/>
                    </w:rPr>
                  </w:pPr>
                  <w:r w:rsidRPr="00706617">
                    <w:rPr>
                      <w:rFonts w:ascii="Aptos Narrow" w:hAnsi="Aptos Narrow"/>
                      <w:b/>
                      <w:bCs/>
                      <w:color w:val="000000"/>
                      <w:sz w:val="22"/>
                      <w:szCs w:val="22"/>
                      <w:lang w:eastAsia="es-CO"/>
                    </w:rPr>
                    <w:lastRenderedPageBreak/>
                    <w:t>COTIZACIONES IMPLEMENTACIÓN SISTEMA CHATBOT</w:t>
                  </w:r>
                </w:p>
              </w:tc>
            </w:tr>
            <w:tr w:rsidR="00706617" w:rsidRPr="00706617" w14:paraId="75F5D5B9" w14:textId="77777777" w:rsidTr="00706617">
              <w:trPr>
                <w:trHeight w:val="330"/>
              </w:trPr>
              <w:tc>
                <w:tcPr>
                  <w:tcW w:w="5000" w:type="pct"/>
                  <w:gridSpan w:val="5"/>
                  <w:tcBorders>
                    <w:top w:val="nil"/>
                    <w:left w:val="nil"/>
                    <w:bottom w:val="single" w:sz="8" w:space="0" w:color="auto"/>
                    <w:right w:val="nil"/>
                  </w:tcBorders>
                  <w:shd w:val="clear" w:color="auto" w:fill="auto"/>
                  <w:noWrap/>
                  <w:vAlign w:val="center"/>
                  <w:hideMark/>
                </w:tcPr>
                <w:p w14:paraId="69AEE78C" w14:textId="77777777" w:rsidR="00706617" w:rsidRPr="00706617" w:rsidRDefault="00706617" w:rsidP="00757294">
                  <w:pPr>
                    <w:framePr w:hSpace="141" w:wrap="around" w:vAnchor="text" w:hAnchor="margin" w:xAlign="center" w:y="61"/>
                    <w:jc w:val="center"/>
                    <w:rPr>
                      <w:rFonts w:ascii="Aptos Narrow" w:hAnsi="Aptos Narrow"/>
                      <w:color w:val="000000"/>
                      <w:sz w:val="22"/>
                      <w:szCs w:val="22"/>
                      <w:lang w:eastAsia="es-CO"/>
                    </w:rPr>
                  </w:pPr>
                  <w:r w:rsidRPr="00706617">
                    <w:rPr>
                      <w:rFonts w:ascii="Aptos Narrow" w:hAnsi="Aptos Narrow"/>
                      <w:color w:val="000000"/>
                      <w:sz w:val="22"/>
                      <w:szCs w:val="22"/>
                      <w:lang w:eastAsia="es-CO"/>
                    </w:rPr>
                    <w:t>Valores en Pesos incluyendo IVA</w:t>
                  </w:r>
                </w:p>
              </w:tc>
            </w:tr>
            <w:tr w:rsidR="009A120C" w:rsidRPr="00706617" w14:paraId="75B42E57" w14:textId="77777777" w:rsidTr="00706617">
              <w:trPr>
                <w:trHeight w:val="300"/>
              </w:trPr>
              <w:tc>
                <w:tcPr>
                  <w:tcW w:w="2122" w:type="pct"/>
                  <w:tcBorders>
                    <w:top w:val="nil"/>
                    <w:left w:val="single" w:sz="8" w:space="0" w:color="auto"/>
                    <w:bottom w:val="single" w:sz="4" w:space="0" w:color="auto"/>
                    <w:right w:val="nil"/>
                  </w:tcBorders>
                  <w:shd w:val="clear" w:color="000000" w:fill="FFFFFF"/>
                  <w:vAlign w:val="center"/>
                  <w:hideMark/>
                </w:tcPr>
                <w:p w14:paraId="731521AD" w14:textId="77777777" w:rsidR="00706617" w:rsidRPr="00706617" w:rsidRDefault="00706617" w:rsidP="00757294">
                  <w:pPr>
                    <w:framePr w:hSpace="141" w:wrap="around" w:vAnchor="text" w:hAnchor="margin" w:xAlign="center" w:y="61"/>
                    <w:jc w:val="center"/>
                    <w:rPr>
                      <w:rFonts w:ascii="Segoe UI" w:hAnsi="Segoe UI" w:cs="Segoe UI"/>
                      <w:b/>
                      <w:bCs/>
                      <w:sz w:val="14"/>
                      <w:szCs w:val="14"/>
                      <w:lang w:eastAsia="es-CO"/>
                    </w:rPr>
                  </w:pPr>
                  <w:r w:rsidRPr="00706617">
                    <w:rPr>
                      <w:rFonts w:ascii="Segoe UI" w:hAnsi="Segoe UI" w:cs="Segoe UI"/>
                      <w:b/>
                      <w:bCs/>
                      <w:sz w:val="14"/>
                      <w:szCs w:val="14"/>
                      <w:lang w:eastAsia="es-CO"/>
                    </w:rPr>
                    <w:t>DESCRIPCIÓN DEL BIEN Y/O SERVICIO</w:t>
                  </w:r>
                </w:p>
              </w:tc>
              <w:tc>
                <w:tcPr>
                  <w:tcW w:w="720" w:type="pct"/>
                  <w:tcBorders>
                    <w:top w:val="nil"/>
                    <w:left w:val="single" w:sz="8" w:space="0" w:color="auto"/>
                    <w:bottom w:val="single" w:sz="4" w:space="0" w:color="auto"/>
                    <w:right w:val="single" w:sz="8" w:space="0" w:color="auto"/>
                  </w:tcBorders>
                  <w:shd w:val="clear" w:color="000000" w:fill="FFFFFF"/>
                  <w:vAlign w:val="center"/>
                  <w:hideMark/>
                </w:tcPr>
                <w:p w14:paraId="0CB9D346" w14:textId="77777777" w:rsidR="00706617" w:rsidRPr="00706617" w:rsidRDefault="00706617" w:rsidP="00757294">
                  <w:pPr>
                    <w:framePr w:hSpace="141" w:wrap="around" w:vAnchor="text" w:hAnchor="margin" w:xAlign="center" w:y="61"/>
                    <w:jc w:val="center"/>
                    <w:rPr>
                      <w:rFonts w:ascii="Segoe UI" w:hAnsi="Segoe UI" w:cs="Segoe UI"/>
                      <w:b/>
                      <w:bCs/>
                      <w:sz w:val="14"/>
                      <w:szCs w:val="14"/>
                      <w:lang w:eastAsia="es-CO"/>
                    </w:rPr>
                  </w:pPr>
                  <w:r w:rsidRPr="00706617">
                    <w:rPr>
                      <w:rFonts w:ascii="Segoe UI" w:hAnsi="Segoe UI" w:cs="Segoe UI"/>
                      <w:b/>
                      <w:bCs/>
                      <w:sz w:val="14"/>
                      <w:szCs w:val="14"/>
                      <w:lang w:eastAsia="es-CO"/>
                    </w:rPr>
                    <w:t>INTELECTO</w:t>
                  </w:r>
                </w:p>
              </w:tc>
              <w:tc>
                <w:tcPr>
                  <w:tcW w:w="720" w:type="pct"/>
                  <w:tcBorders>
                    <w:top w:val="nil"/>
                    <w:left w:val="nil"/>
                    <w:bottom w:val="single" w:sz="4" w:space="0" w:color="auto"/>
                    <w:right w:val="nil"/>
                  </w:tcBorders>
                  <w:shd w:val="clear" w:color="000000" w:fill="FFFFFF"/>
                  <w:vAlign w:val="center"/>
                  <w:hideMark/>
                </w:tcPr>
                <w:p w14:paraId="4FEAEDC9" w14:textId="77777777" w:rsidR="00706617" w:rsidRPr="00706617" w:rsidRDefault="00706617" w:rsidP="00757294">
                  <w:pPr>
                    <w:framePr w:hSpace="141" w:wrap="around" w:vAnchor="text" w:hAnchor="margin" w:xAlign="center" w:y="61"/>
                    <w:jc w:val="center"/>
                    <w:rPr>
                      <w:rFonts w:ascii="Segoe UI" w:hAnsi="Segoe UI" w:cs="Segoe UI"/>
                      <w:b/>
                      <w:bCs/>
                      <w:sz w:val="14"/>
                      <w:szCs w:val="14"/>
                      <w:lang w:eastAsia="es-CO"/>
                    </w:rPr>
                  </w:pPr>
                  <w:r w:rsidRPr="00706617">
                    <w:rPr>
                      <w:rFonts w:ascii="Segoe UI" w:hAnsi="Segoe UI" w:cs="Segoe UI"/>
                      <w:b/>
                      <w:bCs/>
                      <w:sz w:val="14"/>
                      <w:szCs w:val="14"/>
                      <w:lang w:eastAsia="es-CO"/>
                    </w:rPr>
                    <w:t>NATURA SW</w:t>
                  </w:r>
                </w:p>
              </w:tc>
              <w:tc>
                <w:tcPr>
                  <w:tcW w:w="720" w:type="pct"/>
                  <w:tcBorders>
                    <w:top w:val="nil"/>
                    <w:left w:val="single" w:sz="8" w:space="0" w:color="auto"/>
                    <w:bottom w:val="single" w:sz="4" w:space="0" w:color="auto"/>
                    <w:right w:val="single" w:sz="8" w:space="0" w:color="auto"/>
                  </w:tcBorders>
                  <w:shd w:val="clear" w:color="000000" w:fill="FFFFFF"/>
                  <w:vAlign w:val="center"/>
                  <w:hideMark/>
                </w:tcPr>
                <w:p w14:paraId="02B10B32" w14:textId="77777777" w:rsidR="00706617" w:rsidRPr="00706617" w:rsidRDefault="00706617" w:rsidP="00757294">
                  <w:pPr>
                    <w:framePr w:hSpace="141" w:wrap="around" w:vAnchor="text" w:hAnchor="margin" w:xAlign="center" w:y="61"/>
                    <w:jc w:val="center"/>
                    <w:rPr>
                      <w:rFonts w:ascii="Segoe UI" w:hAnsi="Segoe UI" w:cs="Segoe UI"/>
                      <w:b/>
                      <w:bCs/>
                      <w:color w:val="000000"/>
                      <w:sz w:val="14"/>
                      <w:szCs w:val="14"/>
                      <w:lang w:eastAsia="es-CO"/>
                    </w:rPr>
                  </w:pPr>
                  <w:r w:rsidRPr="00706617">
                    <w:rPr>
                      <w:rFonts w:ascii="Segoe UI" w:hAnsi="Segoe UI" w:cs="Segoe UI"/>
                      <w:b/>
                      <w:bCs/>
                      <w:color w:val="000000"/>
                      <w:sz w:val="14"/>
                      <w:szCs w:val="14"/>
                      <w:lang w:eastAsia="es-CO"/>
                    </w:rPr>
                    <w:t>AVANTI IT</w:t>
                  </w:r>
                </w:p>
              </w:tc>
              <w:tc>
                <w:tcPr>
                  <w:tcW w:w="720" w:type="pct"/>
                  <w:tcBorders>
                    <w:top w:val="nil"/>
                    <w:left w:val="nil"/>
                    <w:bottom w:val="single" w:sz="4" w:space="0" w:color="auto"/>
                    <w:right w:val="single" w:sz="8" w:space="0" w:color="auto"/>
                  </w:tcBorders>
                  <w:shd w:val="clear" w:color="000000" w:fill="FFFFFF"/>
                  <w:vAlign w:val="center"/>
                  <w:hideMark/>
                </w:tcPr>
                <w:p w14:paraId="5D07221A" w14:textId="77777777" w:rsidR="00706617" w:rsidRPr="00706617" w:rsidRDefault="00706617" w:rsidP="00757294">
                  <w:pPr>
                    <w:framePr w:hSpace="141" w:wrap="around" w:vAnchor="text" w:hAnchor="margin" w:xAlign="center" w:y="61"/>
                    <w:jc w:val="center"/>
                    <w:rPr>
                      <w:rFonts w:ascii="Segoe UI" w:hAnsi="Segoe UI" w:cs="Segoe UI"/>
                      <w:b/>
                      <w:bCs/>
                      <w:color w:val="000000"/>
                      <w:sz w:val="14"/>
                      <w:szCs w:val="14"/>
                      <w:lang w:eastAsia="es-CO"/>
                    </w:rPr>
                  </w:pPr>
                  <w:r w:rsidRPr="00706617">
                    <w:rPr>
                      <w:rFonts w:ascii="Segoe UI" w:hAnsi="Segoe UI" w:cs="Segoe UI"/>
                      <w:b/>
                      <w:bCs/>
                      <w:color w:val="000000"/>
                      <w:sz w:val="14"/>
                      <w:szCs w:val="14"/>
                      <w:lang w:eastAsia="es-CO"/>
                    </w:rPr>
                    <w:t>SÍLICE</w:t>
                  </w:r>
                </w:p>
              </w:tc>
            </w:tr>
            <w:tr w:rsidR="009A120C" w:rsidRPr="00706617" w14:paraId="478F86BD" w14:textId="77777777" w:rsidTr="00706617">
              <w:trPr>
                <w:trHeight w:val="945"/>
              </w:trPr>
              <w:tc>
                <w:tcPr>
                  <w:tcW w:w="2122" w:type="pct"/>
                  <w:tcBorders>
                    <w:top w:val="nil"/>
                    <w:left w:val="single" w:sz="8" w:space="0" w:color="auto"/>
                    <w:bottom w:val="single" w:sz="4" w:space="0" w:color="auto"/>
                    <w:right w:val="nil"/>
                  </w:tcBorders>
                  <w:shd w:val="clear" w:color="auto" w:fill="auto"/>
                  <w:vAlign w:val="center"/>
                  <w:hideMark/>
                </w:tcPr>
                <w:p w14:paraId="1C62A9DB" w14:textId="77777777" w:rsidR="00706617" w:rsidRPr="00706617" w:rsidRDefault="00706617" w:rsidP="00757294">
                  <w:pPr>
                    <w:framePr w:hSpace="141" w:wrap="around" w:vAnchor="text" w:hAnchor="margin" w:xAlign="center" w:y="61"/>
                    <w:rPr>
                      <w:rFonts w:ascii="Segoe UI" w:hAnsi="Segoe UI" w:cs="Segoe UI"/>
                      <w:sz w:val="14"/>
                      <w:szCs w:val="14"/>
                      <w:lang w:eastAsia="es-CO"/>
                    </w:rPr>
                  </w:pPr>
                  <w:r w:rsidRPr="00706617">
                    <w:rPr>
                      <w:rFonts w:ascii="Segoe UI" w:hAnsi="Segoe UI" w:cs="Segoe UI"/>
                      <w:sz w:val="14"/>
                      <w:szCs w:val="14"/>
                      <w:lang w:eastAsia="es-CO"/>
                    </w:rPr>
                    <w:t xml:space="preserve">Implementación de servicio </w:t>
                  </w:r>
                  <w:proofErr w:type="spellStart"/>
                  <w:r w:rsidRPr="00706617">
                    <w:rPr>
                      <w:rFonts w:ascii="Segoe UI" w:hAnsi="Segoe UI" w:cs="Segoe UI"/>
                      <w:sz w:val="14"/>
                      <w:szCs w:val="14"/>
                      <w:lang w:eastAsia="es-CO"/>
                    </w:rPr>
                    <w:t>chatbot</w:t>
                  </w:r>
                  <w:proofErr w:type="spellEnd"/>
                  <w:r w:rsidRPr="00706617">
                    <w:rPr>
                      <w:rFonts w:ascii="Segoe UI" w:hAnsi="Segoe UI" w:cs="Segoe UI"/>
                      <w:sz w:val="14"/>
                      <w:szCs w:val="14"/>
                      <w:lang w:eastAsia="es-CO"/>
                    </w:rPr>
                    <w:t xml:space="preserve"> con hasta 40 preguntas y sus variantes, incluyendo licencia de uso, parametrización, </w:t>
                  </w:r>
                  <w:proofErr w:type="spellStart"/>
                  <w:r w:rsidRPr="00706617">
                    <w:rPr>
                      <w:rFonts w:ascii="Segoe UI" w:hAnsi="Segoe UI" w:cs="Segoe UI"/>
                      <w:sz w:val="14"/>
                      <w:szCs w:val="14"/>
                      <w:lang w:eastAsia="es-CO"/>
                    </w:rPr>
                    <w:t>presonalización</w:t>
                  </w:r>
                  <w:proofErr w:type="spellEnd"/>
                  <w:r w:rsidRPr="00706617">
                    <w:rPr>
                      <w:rFonts w:ascii="Segoe UI" w:hAnsi="Segoe UI" w:cs="Segoe UI"/>
                      <w:sz w:val="14"/>
                      <w:szCs w:val="14"/>
                      <w:lang w:eastAsia="es-CO"/>
                    </w:rPr>
                    <w:t>, (1) cuentas de administración y (5) de asesor, capacitación y hasta 6.000 conversaciones mensuales</w:t>
                  </w:r>
                </w:p>
              </w:tc>
              <w:tc>
                <w:tcPr>
                  <w:tcW w:w="720" w:type="pct"/>
                  <w:tcBorders>
                    <w:top w:val="nil"/>
                    <w:left w:val="single" w:sz="8" w:space="0" w:color="auto"/>
                    <w:bottom w:val="single" w:sz="4" w:space="0" w:color="auto"/>
                    <w:right w:val="single" w:sz="8" w:space="0" w:color="auto"/>
                  </w:tcBorders>
                  <w:shd w:val="clear" w:color="000000" w:fill="FFFFFF"/>
                  <w:vAlign w:val="center"/>
                  <w:hideMark/>
                </w:tcPr>
                <w:p w14:paraId="101AFFEB" w14:textId="77777777" w:rsidR="00706617" w:rsidRPr="00706617" w:rsidRDefault="00706617" w:rsidP="00757294">
                  <w:pPr>
                    <w:framePr w:hSpace="141" w:wrap="around" w:vAnchor="text" w:hAnchor="margin" w:xAlign="center" w:y="61"/>
                    <w:jc w:val="right"/>
                    <w:rPr>
                      <w:rFonts w:ascii="Segoe UI" w:hAnsi="Segoe UI" w:cs="Segoe UI"/>
                      <w:color w:val="000000"/>
                      <w:sz w:val="14"/>
                      <w:szCs w:val="14"/>
                      <w:lang w:eastAsia="es-CO"/>
                    </w:rPr>
                  </w:pPr>
                  <w:r w:rsidRPr="00706617">
                    <w:rPr>
                      <w:rFonts w:ascii="Segoe UI" w:hAnsi="Segoe UI" w:cs="Segoe UI"/>
                      <w:color w:val="000000"/>
                      <w:sz w:val="14"/>
                      <w:szCs w:val="14"/>
                      <w:lang w:eastAsia="es-CO"/>
                    </w:rPr>
                    <w:t xml:space="preserve"> $      403.120.000,00 </w:t>
                  </w:r>
                </w:p>
              </w:tc>
              <w:tc>
                <w:tcPr>
                  <w:tcW w:w="720" w:type="pct"/>
                  <w:tcBorders>
                    <w:top w:val="nil"/>
                    <w:left w:val="nil"/>
                    <w:bottom w:val="single" w:sz="4" w:space="0" w:color="auto"/>
                    <w:right w:val="nil"/>
                  </w:tcBorders>
                  <w:shd w:val="clear" w:color="000000" w:fill="FFFFFF"/>
                  <w:vAlign w:val="center"/>
                  <w:hideMark/>
                </w:tcPr>
                <w:p w14:paraId="76D8872D" w14:textId="77777777" w:rsidR="00706617" w:rsidRPr="00706617" w:rsidRDefault="00706617" w:rsidP="00757294">
                  <w:pPr>
                    <w:framePr w:hSpace="141" w:wrap="around" w:vAnchor="text" w:hAnchor="margin" w:xAlign="center" w:y="61"/>
                    <w:jc w:val="right"/>
                    <w:rPr>
                      <w:rFonts w:ascii="Segoe UI" w:hAnsi="Segoe UI" w:cs="Segoe UI"/>
                      <w:color w:val="000000"/>
                      <w:sz w:val="14"/>
                      <w:szCs w:val="14"/>
                      <w:lang w:eastAsia="es-CO"/>
                    </w:rPr>
                  </w:pPr>
                  <w:r w:rsidRPr="00706617">
                    <w:rPr>
                      <w:rFonts w:ascii="Segoe UI" w:hAnsi="Segoe UI" w:cs="Segoe UI"/>
                      <w:color w:val="000000"/>
                      <w:sz w:val="14"/>
                      <w:szCs w:val="14"/>
                      <w:lang w:eastAsia="es-CO"/>
                    </w:rPr>
                    <w:t xml:space="preserve"> $        35.838.000,00 </w:t>
                  </w:r>
                </w:p>
              </w:tc>
              <w:tc>
                <w:tcPr>
                  <w:tcW w:w="720" w:type="pct"/>
                  <w:tcBorders>
                    <w:top w:val="nil"/>
                    <w:left w:val="single" w:sz="8" w:space="0" w:color="auto"/>
                    <w:bottom w:val="single" w:sz="4" w:space="0" w:color="auto"/>
                    <w:right w:val="single" w:sz="8" w:space="0" w:color="auto"/>
                  </w:tcBorders>
                  <w:shd w:val="clear" w:color="000000" w:fill="FFFFFF"/>
                  <w:vAlign w:val="center"/>
                  <w:hideMark/>
                </w:tcPr>
                <w:p w14:paraId="6BC6BB03" w14:textId="77777777" w:rsidR="00706617" w:rsidRPr="00706617" w:rsidRDefault="00706617" w:rsidP="00757294">
                  <w:pPr>
                    <w:framePr w:hSpace="141" w:wrap="around" w:vAnchor="text" w:hAnchor="margin" w:xAlign="center" w:y="61"/>
                    <w:jc w:val="right"/>
                    <w:rPr>
                      <w:rFonts w:ascii="Segoe UI" w:hAnsi="Segoe UI" w:cs="Segoe UI"/>
                      <w:color w:val="000000"/>
                      <w:sz w:val="14"/>
                      <w:szCs w:val="14"/>
                      <w:lang w:eastAsia="es-CO"/>
                    </w:rPr>
                  </w:pPr>
                  <w:r w:rsidRPr="00706617">
                    <w:rPr>
                      <w:rFonts w:ascii="Segoe UI" w:hAnsi="Segoe UI" w:cs="Segoe UI"/>
                      <w:color w:val="000000"/>
                      <w:sz w:val="14"/>
                      <w:szCs w:val="14"/>
                      <w:lang w:eastAsia="es-CO"/>
                    </w:rPr>
                    <w:t xml:space="preserve"> $         9.850.000,00 </w:t>
                  </w:r>
                </w:p>
              </w:tc>
              <w:tc>
                <w:tcPr>
                  <w:tcW w:w="720" w:type="pct"/>
                  <w:tcBorders>
                    <w:top w:val="nil"/>
                    <w:left w:val="nil"/>
                    <w:bottom w:val="single" w:sz="4" w:space="0" w:color="auto"/>
                    <w:right w:val="single" w:sz="8" w:space="0" w:color="auto"/>
                  </w:tcBorders>
                  <w:shd w:val="clear" w:color="000000" w:fill="FFFFFF"/>
                  <w:vAlign w:val="center"/>
                  <w:hideMark/>
                </w:tcPr>
                <w:p w14:paraId="4201510F" w14:textId="77777777" w:rsidR="00706617" w:rsidRPr="00706617" w:rsidRDefault="00706617" w:rsidP="00757294">
                  <w:pPr>
                    <w:framePr w:hSpace="141" w:wrap="around" w:vAnchor="text" w:hAnchor="margin" w:xAlign="center" w:y="61"/>
                    <w:jc w:val="right"/>
                    <w:rPr>
                      <w:rFonts w:ascii="Segoe UI" w:hAnsi="Segoe UI" w:cs="Segoe UI"/>
                      <w:color w:val="000000"/>
                      <w:sz w:val="14"/>
                      <w:szCs w:val="14"/>
                      <w:lang w:eastAsia="es-CO"/>
                    </w:rPr>
                  </w:pPr>
                  <w:r w:rsidRPr="00706617">
                    <w:rPr>
                      <w:rFonts w:ascii="Segoe UI" w:hAnsi="Segoe UI" w:cs="Segoe UI"/>
                      <w:color w:val="000000"/>
                      <w:sz w:val="14"/>
                      <w:szCs w:val="14"/>
                      <w:lang w:eastAsia="es-CO"/>
                    </w:rPr>
                    <w:t>$ 10.191.000,00</w:t>
                  </w:r>
                </w:p>
              </w:tc>
            </w:tr>
            <w:tr w:rsidR="009A120C" w:rsidRPr="00706617" w14:paraId="64E1C666" w14:textId="77777777" w:rsidTr="00706617">
              <w:trPr>
                <w:trHeight w:val="570"/>
              </w:trPr>
              <w:tc>
                <w:tcPr>
                  <w:tcW w:w="2122" w:type="pct"/>
                  <w:tcBorders>
                    <w:top w:val="nil"/>
                    <w:left w:val="single" w:sz="8" w:space="0" w:color="auto"/>
                    <w:bottom w:val="single" w:sz="4" w:space="0" w:color="auto"/>
                    <w:right w:val="nil"/>
                  </w:tcBorders>
                  <w:shd w:val="clear" w:color="auto" w:fill="auto"/>
                  <w:vAlign w:val="center"/>
                  <w:hideMark/>
                </w:tcPr>
                <w:p w14:paraId="6830D5C7" w14:textId="77777777" w:rsidR="00706617" w:rsidRPr="00706617" w:rsidRDefault="00706617" w:rsidP="00757294">
                  <w:pPr>
                    <w:framePr w:hSpace="141" w:wrap="around" w:vAnchor="text" w:hAnchor="margin" w:xAlign="center" w:y="61"/>
                    <w:rPr>
                      <w:rFonts w:ascii="Segoe UI" w:hAnsi="Segoe UI" w:cs="Segoe UI"/>
                      <w:sz w:val="14"/>
                      <w:szCs w:val="14"/>
                      <w:lang w:eastAsia="es-CO"/>
                    </w:rPr>
                  </w:pPr>
                  <w:r w:rsidRPr="00706617">
                    <w:rPr>
                      <w:rFonts w:ascii="Segoe UI" w:hAnsi="Segoe UI" w:cs="Segoe UI"/>
                      <w:sz w:val="14"/>
                      <w:szCs w:val="14"/>
                      <w:lang w:eastAsia="es-CO"/>
                    </w:rPr>
                    <w:t xml:space="preserve">Paquete de servicio de </w:t>
                  </w:r>
                  <w:proofErr w:type="spellStart"/>
                  <w:r w:rsidRPr="00706617">
                    <w:rPr>
                      <w:rFonts w:ascii="Segoe UI" w:hAnsi="Segoe UI" w:cs="Segoe UI"/>
                      <w:sz w:val="14"/>
                      <w:szCs w:val="14"/>
                      <w:lang w:eastAsia="es-CO"/>
                    </w:rPr>
                    <w:t>whatsapp</w:t>
                  </w:r>
                  <w:proofErr w:type="spellEnd"/>
                  <w:r w:rsidRPr="00706617">
                    <w:rPr>
                      <w:rFonts w:ascii="Segoe UI" w:hAnsi="Segoe UI" w:cs="Segoe UI"/>
                      <w:sz w:val="14"/>
                      <w:szCs w:val="14"/>
                      <w:lang w:eastAsia="es-CO"/>
                    </w:rPr>
                    <w:t xml:space="preserve"> que incluye 1.000 conversaciones (*)</w:t>
                  </w:r>
                </w:p>
              </w:tc>
              <w:tc>
                <w:tcPr>
                  <w:tcW w:w="720" w:type="pct"/>
                  <w:tcBorders>
                    <w:top w:val="nil"/>
                    <w:left w:val="single" w:sz="8" w:space="0" w:color="auto"/>
                    <w:bottom w:val="single" w:sz="4" w:space="0" w:color="auto"/>
                    <w:right w:val="single" w:sz="8" w:space="0" w:color="auto"/>
                  </w:tcBorders>
                  <w:shd w:val="clear" w:color="000000" w:fill="FFFFFF"/>
                  <w:vAlign w:val="center"/>
                  <w:hideMark/>
                </w:tcPr>
                <w:p w14:paraId="34861A52" w14:textId="77777777" w:rsidR="00706617" w:rsidRPr="00706617" w:rsidRDefault="00706617" w:rsidP="00757294">
                  <w:pPr>
                    <w:framePr w:hSpace="141" w:wrap="around" w:vAnchor="text" w:hAnchor="margin" w:xAlign="center" w:y="61"/>
                    <w:jc w:val="right"/>
                    <w:rPr>
                      <w:rFonts w:ascii="Segoe UI" w:hAnsi="Segoe UI" w:cs="Segoe UI"/>
                      <w:color w:val="000000"/>
                      <w:sz w:val="14"/>
                      <w:szCs w:val="14"/>
                      <w:lang w:eastAsia="es-CO"/>
                    </w:rPr>
                  </w:pPr>
                  <w:r w:rsidRPr="00706617">
                    <w:rPr>
                      <w:rFonts w:ascii="Segoe UI" w:hAnsi="Segoe UI" w:cs="Segoe UI"/>
                      <w:color w:val="000000"/>
                      <w:sz w:val="14"/>
                      <w:szCs w:val="14"/>
                      <w:lang w:eastAsia="es-CO"/>
                    </w:rPr>
                    <w:t xml:space="preserve"> $        48.750.000,00 </w:t>
                  </w:r>
                </w:p>
              </w:tc>
              <w:tc>
                <w:tcPr>
                  <w:tcW w:w="720" w:type="pct"/>
                  <w:tcBorders>
                    <w:top w:val="nil"/>
                    <w:left w:val="nil"/>
                    <w:bottom w:val="single" w:sz="4" w:space="0" w:color="auto"/>
                    <w:right w:val="nil"/>
                  </w:tcBorders>
                  <w:shd w:val="clear" w:color="000000" w:fill="FFFFFF"/>
                  <w:vAlign w:val="center"/>
                  <w:hideMark/>
                </w:tcPr>
                <w:p w14:paraId="17AC8C44" w14:textId="77777777" w:rsidR="00706617" w:rsidRPr="00706617" w:rsidRDefault="00706617" w:rsidP="00757294">
                  <w:pPr>
                    <w:framePr w:hSpace="141" w:wrap="around" w:vAnchor="text" w:hAnchor="margin" w:xAlign="center" w:y="61"/>
                    <w:jc w:val="right"/>
                    <w:rPr>
                      <w:rFonts w:ascii="Segoe UI" w:hAnsi="Segoe UI" w:cs="Segoe UI"/>
                      <w:color w:val="000000"/>
                      <w:sz w:val="14"/>
                      <w:szCs w:val="14"/>
                      <w:lang w:eastAsia="es-CO"/>
                    </w:rPr>
                  </w:pPr>
                  <w:r w:rsidRPr="00706617">
                    <w:rPr>
                      <w:rFonts w:ascii="Segoe UI" w:hAnsi="Segoe UI" w:cs="Segoe UI"/>
                      <w:color w:val="000000"/>
                      <w:sz w:val="14"/>
                      <w:szCs w:val="14"/>
                      <w:lang w:eastAsia="es-CO"/>
                    </w:rPr>
                    <w:t xml:space="preserve"> $         3.815.994,00 </w:t>
                  </w:r>
                </w:p>
              </w:tc>
              <w:tc>
                <w:tcPr>
                  <w:tcW w:w="720" w:type="pct"/>
                  <w:tcBorders>
                    <w:top w:val="nil"/>
                    <w:left w:val="single" w:sz="8" w:space="0" w:color="auto"/>
                    <w:bottom w:val="single" w:sz="4" w:space="0" w:color="auto"/>
                    <w:right w:val="single" w:sz="8" w:space="0" w:color="auto"/>
                  </w:tcBorders>
                  <w:shd w:val="clear" w:color="000000" w:fill="FFFFFF"/>
                  <w:vAlign w:val="center"/>
                  <w:hideMark/>
                </w:tcPr>
                <w:p w14:paraId="518DC353" w14:textId="77777777" w:rsidR="00706617" w:rsidRPr="00706617" w:rsidRDefault="00706617" w:rsidP="00757294">
                  <w:pPr>
                    <w:framePr w:hSpace="141" w:wrap="around" w:vAnchor="text" w:hAnchor="margin" w:xAlign="center" w:y="61"/>
                    <w:jc w:val="right"/>
                    <w:rPr>
                      <w:rFonts w:ascii="Segoe UI" w:hAnsi="Segoe UI" w:cs="Segoe UI"/>
                      <w:color w:val="000000"/>
                      <w:sz w:val="14"/>
                      <w:szCs w:val="14"/>
                      <w:lang w:eastAsia="es-CO"/>
                    </w:rPr>
                  </w:pPr>
                  <w:r w:rsidRPr="00706617">
                    <w:rPr>
                      <w:rFonts w:ascii="Segoe UI" w:hAnsi="Segoe UI" w:cs="Segoe UI"/>
                      <w:color w:val="000000"/>
                      <w:sz w:val="14"/>
                      <w:szCs w:val="14"/>
                      <w:lang w:eastAsia="es-CO"/>
                    </w:rPr>
                    <w:t xml:space="preserve"> $         6.115.200,00 </w:t>
                  </w:r>
                </w:p>
              </w:tc>
              <w:tc>
                <w:tcPr>
                  <w:tcW w:w="720" w:type="pct"/>
                  <w:tcBorders>
                    <w:top w:val="nil"/>
                    <w:left w:val="nil"/>
                    <w:bottom w:val="single" w:sz="4" w:space="0" w:color="auto"/>
                    <w:right w:val="single" w:sz="8" w:space="0" w:color="auto"/>
                  </w:tcBorders>
                  <w:shd w:val="clear" w:color="000000" w:fill="FFFFFF"/>
                  <w:vAlign w:val="center"/>
                  <w:hideMark/>
                </w:tcPr>
                <w:p w14:paraId="468B30F3" w14:textId="77777777" w:rsidR="00706617" w:rsidRPr="00706617" w:rsidRDefault="00706617" w:rsidP="00757294">
                  <w:pPr>
                    <w:framePr w:hSpace="141" w:wrap="around" w:vAnchor="text" w:hAnchor="margin" w:xAlign="center" w:y="61"/>
                    <w:jc w:val="right"/>
                    <w:rPr>
                      <w:rFonts w:ascii="Segoe UI" w:hAnsi="Segoe UI" w:cs="Segoe UI"/>
                      <w:color w:val="000000"/>
                      <w:sz w:val="14"/>
                      <w:szCs w:val="14"/>
                      <w:lang w:eastAsia="es-CO"/>
                    </w:rPr>
                  </w:pPr>
                  <w:r w:rsidRPr="00706617">
                    <w:rPr>
                      <w:rFonts w:ascii="Segoe UI" w:hAnsi="Segoe UI" w:cs="Segoe UI"/>
                      <w:color w:val="000000"/>
                      <w:sz w:val="14"/>
                      <w:szCs w:val="14"/>
                      <w:lang w:eastAsia="es-CO"/>
                    </w:rPr>
                    <w:t>$ 1.442.220,00</w:t>
                  </w:r>
                </w:p>
              </w:tc>
            </w:tr>
            <w:tr w:rsidR="009A120C" w:rsidRPr="00706617" w14:paraId="339324DE" w14:textId="77777777" w:rsidTr="00706617">
              <w:trPr>
                <w:trHeight w:val="570"/>
              </w:trPr>
              <w:tc>
                <w:tcPr>
                  <w:tcW w:w="2122" w:type="pct"/>
                  <w:tcBorders>
                    <w:top w:val="nil"/>
                    <w:left w:val="single" w:sz="8" w:space="0" w:color="auto"/>
                    <w:bottom w:val="single" w:sz="4" w:space="0" w:color="auto"/>
                    <w:right w:val="nil"/>
                  </w:tcBorders>
                  <w:shd w:val="clear" w:color="auto" w:fill="auto"/>
                  <w:vAlign w:val="center"/>
                  <w:hideMark/>
                </w:tcPr>
                <w:p w14:paraId="44851504" w14:textId="77777777" w:rsidR="00706617" w:rsidRPr="00706617" w:rsidRDefault="00706617" w:rsidP="00757294">
                  <w:pPr>
                    <w:framePr w:hSpace="141" w:wrap="around" w:vAnchor="text" w:hAnchor="margin" w:xAlign="center" w:y="61"/>
                    <w:rPr>
                      <w:rFonts w:ascii="Segoe UI" w:hAnsi="Segoe UI" w:cs="Segoe UI"/>
                      <w:sz w:val="14"/>
                      <w:szCs w:val="14"/>
                      <w:lang w:eastAsia="es-CO"/>
                    </w:rPr>
                  </w:pPr>
                  <w:r w:rsidRPr="00706617">
                    <w:rPr>
                      <w:rFonts w:ascii="Segoe UI" w:hAnsi="Segoe UI" w:cs="Segoe UI"/>
                      <w:sz w:val="14"/>
                      <w:szCs w:val="14"/>
                      <w:lang w:eastAsia="es-CO"/>
                    </w:rPr>
                    <w:t>Bolsa de horas para nuevos desarrollos, interoperabilidades, etc.</w:t>
                  </w:r>
                </w:p>
              </w:tc>
              <w:tc>
                <w:tcPr>
                  <w:tcW w:w="720" w:type="pct"/>
                  <w:tcBorders>
                    <w:top w:val="nil"/>
                    <w:left w:val="single" w:sz="8" w:space="0" w:color="auto"/>
                    <w:bottom w:val="single" w:sz="4" w:space="0" w:color="auto"/>
                    <w:right w:val="single" w:sz="8" w:space="0" w:color="auto"/>
                  </w:tcBorders>
                  <w:shd w:val="clear" w:color="000000" w:fill="FFFFFF"/>
                  <w:vAlign w:val="center"/>
                  <w:hideMark/>
                </w:tcPr>
                <w:p w14:paraId="40840BC0" w14:textId="77777777" w:rsidR="00706617" w:rsidRPr="00706617" w:rsidRDefault="00706617" w:rsidP="00757294">
                  <w:pPr>
                    <w:framePr w:hSpace="141" w:wrap="around" w:vAnchor="text" w:hAnchor="margin" w:xAlign="center" w:y="61"/>
                    <w:jc w:val="right"/>
                    <w:rPr>
                      <w:rFonts w:ascii="Segoe UI" w:hAnsi="Segoe UI" w:cs="Segoe UI"/>
                      <w:color w:val="000000"/>
                      <w:sz w:val="14"/>
                      <w:szCs w:val="14"/>
                      <w:lang w:eastAsia="es-CO"/>
                    </w:rPr>
                  </w:pPr>
                  <w:r w:rsidRPr="00706617">
                    <w:rPr>
                      <w:rFonts w:ascii="Segoe UI" w:hAnsi="Segoe UI" w:cs="Segoe UI"/>
                      <w:color w:val="000000"/>
                      <w:sz w:val="14"/>
                      <w:szCs w:val="14"/>
                      <w:lang w:eastAsia="es-CO"/>
                    </w:rPr>
                    <w:t xml:space="preserve"> $        25.000.000,00 </w:t>
                  </w:r>
                </w:p>
              </w:tc>
              <w:tc>
                <w:tcPr>
                  <w:tcW w:w="720" w:type="pct"/>
                  <w:tcBorders>
                    <w:top w:val="nil"/>
                    <w:left w:val="nil"/>
                    <w:bottom w:val="single" w:sz="4" w:space="0" w:color="auto"/>
                    <w:right w:val="nil"/>
                  </w:tcBorders>
                  <w:shd w:val="clear" w:color="000000" w:fill="FFFFFF"/>
                  <w:vAlign w:val="center"/>
                  <w:hideMark/>
                </w:tcPr>
                <w:p w14:paraId="24C3A1AA" w14:textId="77777777" w:rsidR="00706617" w:rsidRPr="00706617" w:rsidRDefault="00706617" w:rsidP="00757294">
                  <w:pPr>
                    <w:framePr w:hSpace="141" w:wrap="around" w:vAnchor="text" w:hAnchor="margin" w:xAlign="center" w:y="61"/>
                    <w:jc w:val="right"/>
                    <w:rPr>
                      <w:rFonts w:ascii="Segoe UI" w:hAnsi="Segoe UI" w:cs="Segoe UI"/>
                      <w:sz w:val="14"/>
                      <w:szCs w:val="14"/>
                      <w:lang w:eastAsia="es-CO"/>
                    </w:rPr>
                  </w:pPr>
                  <w:r w:rsidRPr="00706617">
                    <w:rPr>
                      <w:rFonts w:ascii="Segoe UI" w:hAnsi="Segoe UI" w:cs="Segoe UI"/>
                      <w:sz w:val="14"/>
                      <w:szCs w:val="14"/>
                      <w:lang w:eastAsia="es-CO"/>
                    </w:rPr>
                    <w:t xml:space="preserve"> $        12.637.800,00 </w:t>
                  </w:r>
                </w:p>
              </w:tc>
              <w:tc>
                <w:tcPr>
                  <w:tcW w:w="720" w:type="pct"/>
                  <w:tcBorders>
                    <w:top w:val="nil"/>
                    <w:left w:val="single" w:sz="8" w:space="0" w:color="auto"/>
                    <w:bottom w:val="single" w:sz="4" w:space="0" w:color="auto"/>
                    <w:right w:val="single" w:sz="8" w:space="0" w:color="auto"/>
                  </w:tcBorders>
                  <w:shd w:val="clear" w:color="000000" w:fill="FFFFFF"/>
                  <w:vAlign w:val="center"/>
                  <w:hideMark/>
                </w:tcPr>
                <w:p w14:paraId="001DB33B" w14:textId="77777777" w:rsidR="00706617" w:rsidRPr="00706617" w:rsidRDefault="00706617" w:rsidP="00757294">
                  <w:pPr>
                    <w:framePr w:hSpace="141" w:wrap="around" w:vAnchor="text" w:hAnchor="margin" w:xAlign="center" w:y="61"/>
                    <w:jc w:val="right"/>
                    <w:rPr>
                      <w:rFonts w:ascii="Segoe UI" w:hAnsi="Segoe UI" w:cs="Segoe UI"/>
                      <w:sz w:val="14"/>
                      <w:szCs w:val="14"/>
                      <w:lang w:eastAsia="es-CO"/>
                    </w:rPr>
                  </w:pPr>
                  <w:r w:rsidRPr="00706617">
                    <w:rPr>
                      <w:rFonts w:ascii="Segoe UI" w:hAnsi="Segoe UI" w:cs="Segoe UI"/>
                      <w:sz w:val="14"/>
                      <w:szCs w:val="14"/>
                      <w:lang w:eastAsia="es-CO"/>
                    </w:rPr>
                    <w:t xml:space="preserve"> $        13.890.000,00 </w:t>
                  </w:r>
                </w:p>
              </w:tc>
              <w:tc>
                <w:tcPr>
                  <w:tcW w:w="720" w:type="pct"/>
                  <w:tcBorders>
                    <w:top w:val="nil"/>
                    <w:left w:val="nil"/>
                    <w:bottom w:val="single" w:sz="4" w:space="0" w:color="auto"/>
                    <w:right w:val="single" w:sz="8" w:space="0" w:color="auto"/>
                  </w:tcBorders>
                  <w:shd w:val="clear" w:color="000000" w:fill="FFFFFF"/>
                  <w:vAlign w:val="center"/>
                  <w:hideMark/>
                </w:tcPr>
                <w:p w14:paraId="0E7181F4" w14:textId="77777777" w:rsidR="00706617" w:rsidRPr="00706617" w:rsidRDefault="00706617" w:rsidP="00757294">
                  <w:pPr>
                    <w:framePr w:hSpace="141" w:wrap="around" w:vAnchor="text" w:hAnchor="margin" w:xAlign="center" w:y="61"/>
                    <w:jc w:val="right"/>
                    <w:rPr>
                      <w:rFonts w:ascii="Segoe UI" w:hAnsi="Segoe UI" w:cs="Segoe UI"/>
                      <w:color w:val="000000"/>
                      <w:sz w:val="14"/>
                      <w:szCs w:val="14"/>
                      <w:lang w:eastAsia="es-CO"/>
                    </w:rPr>
                  </w:pPr>
                  <w:r w:rsidRPr="00706617">
                    <w:rPr>
                      <w:rFonts w:ascii="Segoe UI" w:hAnsi="Segoe UI" w:cs="Segoe UI"/>
                      <w:color w:val="000000"/>
                      <w:sz w:val="14"/>
                      <w:szCs w:val="14"/>
                      <w:lang w:eastAsia="es-CO"/>
                    </w:rPr>
                    <w:t>$ 17.501.000,00</w:t>
                  </w:r>
                </w:p>
              </w:tc>
            </w:tr>
            <w:tr w:rsidR="009A120C" w:rsidRPr="00706617" w14:paraId="22FDFF0D" w14:textId="77777777" w:rsidTr="00706617">
              <w:trPr>
                <w:trHeight w:val="521"/>
              </w:trPr>
              <w:tc>
                <w:tcPr>
                  <w:tcW w:w="2122" w:type="pct"/>
                  <w:tcBorders>
                    <w:top w:val="nil"/>
                    <w:left w:val="single" w:sz="8" w:space="0" w:color="auto"/>
                    <w:bottom w:val="nil"/>
                    <w:right w:val="nil"/>
                  </w:tcBorders>
                  <w:shd w:val="clear" w:color="auto" w:fill="auto"/>
                  <w:vAlign w:val="center"/>
                  <w:hideMark/>
                </w:tcPr>
                <w:p w14:paraId="2EFA1579" w14:textId="77777777" w:rsidR="00706617" w:rsidRPr="00706617" w:rsidRDefault="00706617" w:rsidP="00757294">
                  <w:pPr>
                    <w:framePr w:hSpace="141" w:wrap="around" w:vAnchor="text" w:hAnchor="margin" w:xAlign="center" w:y="61"/>
                    <w:rPr>
                      <w:rFonts w:ascii="Segoe UI" w:hAnsi="Segoe UI" w:cs="Segoe UI"/>
                      <w:sz w:val="14"/>
                      <w:szCs w:val="14"/>
                      <w:lang w:eastAsia="es-CO"/>
                    </w:rPr>
                  </w:pPr>
                  <w:r w:rsidRPr="00706617">
                    <w:rPr>
                      <w:rFonts w:ascii="Segoe UI" w:hAnsi="Segoe UI" w:cs="Segoe UI"/>
                      <w:sz w:val="14"/>
                      <w:szCs w:val="14"/>
                      <w:lang w:eastAsia="es-CO"/>
                    </w:rPr>
                    <w:t>Soporte y licenciamiento por mes para toda la solución</w:t>
                  </w:r>
                </w:p>
              </w:tc>
              <w:tc>
                <w:tcPr>
                  <w:tcW w:w="720" w:type="pct"/>
                  <w:tcBorders>
                    <w:top w:val="nil"/>
                    <w:left w:val="single" w:sz="8" w:space="0" w:color="auto"/>
                    <w:bottom w:val="nil"/>
                    <w:right w:val="single" w:sz="8" w:space="0" w:color="auto"/>
                  </w:tcBorders>
                  <w:shd w:val="clear" w:color="000000" w:fill="FFFFFF"/>
                  <w:vAlign w:val="center"/>
                  <w:hideMark/>
                </w:tcPr>
                <w:p w14:paraId="4B16912F" w14:textId="77777777" w:rsidR="00706617" w:rsidRPr="00706617" w:rsidRDefault="00706617" w:rsidP="00757294">
                  <w:pPr>
                    <w:framePr w:hSpace="141" w:wrap="around" w:vAnchor="text" w:hAnchor="margin" w:xAlign="center" w:y="61"/>
                    <w:jc w:val="right"/>
                    <w:rPr>
                      <w:rFonts w:ascii="Segoe UI" w:hAnsi="Segoe UI" w:cs="Segoe UI"/>
                      <w:color w:val="000000"/>
                      <w:sz w:val="14"/>
                      <w:szCs w:val="14"/>
                      <w:lang w:eastAsia="es-CO"/>
                    </w:rPr>
                  </w:pPr>
                  <w:r w:rsidRPr="00706617">
                    <w:rPr>
                      <w:rFonts w:ascii="Segoe UI" w:hAnsi="Segoe UI" w:cs="Segoe UI"/>
                      <w:color w:val="000000"/>
                      <w:sz w:val="14"/>
                      <w:szCs w:val="14"/>
                      <w:lang w:eastAsia="es-CO"/>
                    </w:rPr>
                    <w:t xml:space="preserve"> $      603.000.000,00 </w:t>
                  </w:r>
                </w:p>
              </w:tc>
              <w:tc>
                <w:tcPr>
                  <w:tcW w:w="720" w:type="pct"/>
                  <w:tcBorders>
                    <w:top w:val="nil"/>
                    <w:left w:val="nil"/>
                    <w:bottom w:val="nil"/>
                    <w:right w:val="nil"/>
                  </w:tcBorders>
                  <w:shd w:val="clear" w:color="000000" w:fill="FFFFFF"/>
                  <w:vAlign w:val="center"/>
                  <w:hideMark/>
                </w:tcPr>
                <w:p w14:paraId="3BCC83D4" w14:textId="77777777" w:rsidR="00706617" w:rsidRPr="00706617" w:rsidRDefault="00706617" w:rsidP="00757294">
                  <w:pPr>
                    <w:framePr w:hSpace="141" w:wrap="around" w:vAnchor="text" w:hAnchor="margin" w:xAlign="center" w:y="61"/>
                    <w:jc w:val="right"/>
                    <w:rPr>
                      <w:rFonts w:ascii="Segoe UI" w:hAnsi="Segoe UI" w:cs="Segoe UI"/>
                      <w:sz w:val="14"/>
                      <w:szCs w:val="14"/>
                      <w:lang w:eastAsia="es-CO"/>
                    </w:rPr>
                  </w:pPr>
                  <w:r w:rsidRPr="00706617">
                    <w:rPr>
                      <w:rFonts w:ascii="Segoe UI" w:hAnsi="Segoe UI" w:cs="Segoe UI"/>
                      <w:sz w:val="14"/>
                      <w:szCs w:val="14"/>
                      <w:lang w:eastAsia="es-CO"/>
                    </w:rPr>
                    <w:t xml:space="preserve"> $         3.816.000,00 </w:t>
                  </w:r>
                </w:p>
              </w:tc>
              <w:tc>
                <w:tcPr>
                  <w:tcW w:w="720" w:type="pct"/>
                  <w:tcBorders>
                    <w:top w:val="nil"/>
                    <w:left w:val="single" w:sz="8" w:space="0" w:color="auto"/>
                    <w:bottom w:val="nil"/>
                    <w:right w:val="single" w:sz="8" w:space="0" w:color="auto"/>
                  </w:tcBorders>
                  <w:shd w:val="clear" w:color="000000" w:fill="FFFFFF"/>
                  <w:vAlign w:val="center"/>
                  <w:hideMark/>
                </w:tcPr>
                <w:p w14:paraId="2FEA27FF" w14:textId="77777777" w:rsidR="00706617" w:rsidRPr="00706617" w:rsidRDefault="00706617" w:rsidP="00757294">
                  <w:pPr>
                    <w:framePr w:hSpace="141" w:wrap="around" w:vAnchor="text" w:hAnchor="margin" w:xAlign="center" w:y="61"/>
                    <w:jc w:val="right"/>
                    <w:rPr>
                      <w:rFonts w:ascii="Segoe UI" w:hAnsi="Segoe UI" w:cs="Segoe UI"/>
                      <w:sz w:val="14"/>
                      <w:szCs w:val="14"/>
                      <w:lang w:eastAsia="es-CO"/>
                    </w:rPr>
                  </w:pPr>
                  <w:r w:rsidRPr="00706617">
                    <w:rPr>
                      <w:rFonts w:ascii="Segoe UI" w:hAnsi="Segoe UI" w:cs="Segoe UI"/>
                      <w:sz w:val="14"/>
                      <w:szCs w:val="14"/>
                      <w:lang w:eastAsia="es-CO"/>
                    </w:rPr>
                    <w:t xml:space="preserve"> $        10.799.988,00 </w:t>
                  </w:r>
                </w:p>
              </w:tc>
              <w:tc>
                <w:tcPr>
                  <w:tcW w:w="720" w:type="pct"/>
                  <w:tcBorders>
                    <w:top w:val="nil"/>
                    <w:left w:val="nil"/>
                    <w:bottom w:val="nil"/>
                    <w:right w:val="single" w:sz="8" w:space="0" w:color="auto"/>
                  </w:tcBorders>
                  <w:shd w:val="clear" w:color="000000" w:fill="FFFFFF"/>
                  <w:vAlign w:val="center"/>
                  <w:hideMark/>
                </w:tcPr>
                <w:p w14:paraId="450D1C28" w14:textId="77777777" w:rsidR="00706617" w:rsidRPr="00706617" w:rsidRDefault="00706617" w:rsidP="00757294">
                  <w:pPr>
                    <w:framePr w:hSpace="141" w:wrap="around" w:vAnchor="text" w:hAnchor="margin" w:xAlign="center" w:y="61"/>
                    <w:jc w:val="right"/>
                    <w:rPr>
                      <w:rFonts w:ascii="Segoe UI" w:hAnsi="Segoe UI" w:cs="Segoe UI"/>
                      <w:color w:val="000000"/>
                      <w:sz w:val="14"/>
                      <w:szCs w:val="14"/>
                      <w:lang w:eastAsia="es-CO"/>
                    </w:rPr>
                  </w:pPr>
                  <w:r w:rsidRPr="00706617">
                    <w:rPr>
                      <w:rFonts w:ascii="Segoe UI" w:hAnsi="Segoe UI" w:cs="Segoe UI"/>
                      <w:color w:val="000000"/>
                      <w:sz w:val="14"/>
                      <w:szCs w:val="14"/>
                      <w:lang w:eastAsia="es-CO"/>
                    </w:rPr>
                    <w:t>$ 69.221.400,00</w:t>
                  </w:r>
                </w:p>
              </w:tc>
            </w:tr>
            <w:tr w:rsidR="00706617" w:rsidRPr="00706617" w14:paraId="50C85A8E" w14:textId="77777777" w:rsidTr="00706617">
              <w:trPr>
                <w:trHeight w:val="540"/>
              </w:trPr>
              <w:tc>
                <w:tcPr>
                  <w:tcW w:w="2122" w:type="pct"/>
                  <w:tcBorders>
                    <w:top w:val="single" w:sz="8" w:space="0" w:color="auto"/>
                    <w:left w:val="single" w:sz="8" w:space="0" w:color="auto"/>
                    <w:bottom w:val="single" w:sz="8" w:space="0" w:color="auto"/>
                    <w:right w:val="nil"/>
                  </w:tcBorders>
                  <w:shd w:val="clear" w:color="auto" w:fill="auto"/>
                  <w:vAlign w:val="center"/>
                  <w:hideMark/>
                </w:tcPr>
                <w:p w14:paraId="052E6B5F" w14:textId="77777777" w:rsidR="00706617" w:rsidRPr="00706617" w:rsidRDefault="00706617" w:rsidP="00757294">
                  <w:pPr>
                    <w:framePr w:hSpace="141" w:wrap="around" w:vAnchor="text" w:hAnchor="margin" w:xAlign="center" w:y="61"/>
                    <w:rPr>
                      <w:rFonts w:ascii="Segoe UI" w:hAnsi="Segoe UI" w:cs="Segoe UI"/>
                      <w:b/>
                      <w:bCs/>
                      <w:sz w:val="14"/>
                      <w:szCs w:val="14"/>
                      <w:lang w:eastAsia="es-CO"/>
                    </w:rPr>
                  </w:pPr>
                  <w:r w:rsidRPr="00706617">
                    <w:rPr>
                      <w:rFonts w:ascii="Segoe UI" w:hAnsi="Segoe UI" w:cs="Segoe UI"/>
                      <w:b/>
                      <w:bCs/>
                      <w:sz w:val="14"/>
                      <w:szCs w:val="14"/>
                      <w:lang w:eastAsia="es-CO"/>
                    </w:rPr>
                    <w:t>TOTAL (Impuestos incluidos)</w:t>
                  </w:r>
                </w:p>
              </w:tc>
              <w:tc>
                <w:tcPr>
                  <w:tcW w:w="720"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0D9C03A" w14:textId="54B44CBF" w:rsidR="00706617" w:rsidRPr="00706617" w:rsidRDefault="00706617" w:rsidP="00757294">
                  <w:pPr>
                    <w:framePr w:hSpace="141" w:wrap="around" w:vAnchor="text" w:hAnchor="margin" w:xAlign="center" w:y="61"/>
                    <w:jc w:val="right"/>
                    <w:rPr>
                      <w:rFonts w:ascii="Aptos Narrow" w:hAnsi="Aptos Narrow"/>
                      <w:b/>
                      <w:bCs/>
                      <w:color w:val="000000"/>
                      <w:sz w:val="14"/>
                      <w:szCs w:val="14"/>
                      <w:lang w:eastAsia="es-CO"/>
                    </w:rPr>
                  </w:pPr>
                  <w:r w:rsidRPr="00706617">
                    <w:rPr>
                      <w:rFonts w:ascii="Aptos Narrow" w:hAnsi="Aptos Narrow"/>
                      <w:b/>
                      <w:bCs/>
                      <w:color w:val="000000"/>
                      <w:sz w:val="14"/>
                      <w:szCs w:val="14"/>
                      <w:lang w:eastAsia="es-CO"/>
                    </w:rPr>
                    <w:t xml:space="preserve"> </w:t>
                  </w:r>
                  <w:r>
                    <w:rPr>
                      <w:rFonts w:ascii="Aptos Narrow" w:hAnsi="Aptos Narrow"/>
                      <w:b/>
                      <w:bCs/>
                      <w:color w:val="000000"/>
                      <w:sz w:val="14"/>
                      <w:szCs w:val="14"/>
                      <w:lang w:eastAsia="es-CO"/>
                    </w:rPr>
                    <w:t xml:space="preserve">   </w:t>
                  </w:r>
                  <w:r w:rsidRPr="00706617">
                    <w:rPr>
                      <w:rFonts w:ascii="Aptos Narrow" w:hAnsi="Aptos Narrow"/>
                      <w:b/>
                      <w:bCs/>
                      <w:color w:val="000000"/>
                      <w:sz w:val="14"/>
                      <w:szCs w:val="14"/>
                      <w:lang w:eastAsia="es-CO"/>
                    </w:rPr>
                    <w:t xml:space="preserve">$    1.079.870.000,00 </w:t>
                  </w:r>
                </w:p>
              </w:tc>
              <w:tc>
                <w:tcPr>
                  <w:tcW w:w="720" w:type="pct"/>
                  <w:tcBorders>
                    <w:top w:val="single" w:sz="8" w:space="0" w:color="auto"/>
                    <w:left w:val="nil"/>
                    <w:bottom w:val="single" w:sz="8" w:space="0" w:color="auto"/>
                    <w:right w:val="single" w:sz="8" w:space="0" w:color="auto"/>
                  </w:tcBorders>
                  <w:shd w:val="clear" w:color="auto" w:fill="auto"/>
                  <w:noWrap/>
                  <w:vAlign w:val="center"/>
                  <w:hideMark/>
                </w:tcPr>
                <w:p w14:paraId="1CB04B10" w14:textId="7CAF3E67" w:rsidR="00706617" w:rsidRPr="00706617" w:rsidRDefault="00706617" w:rsidP="00757294">
                  <w:pPr>
                    <w:framePr w:hSpace="141" w:wrap="around" w:vAnchor="text" w:hAnchor="margin" w:xAlign="center" w:y="61"/>
                    <w:jc w:val="right"/>
                    <w:rPr>
                      <w:rFonts w:ascii="Aptos Narrow" w:hAnsi="Aptos Narrow"/>
                      <w:b/>
                      <w:bCs/>
                      <w:color w:val="000000"/>
                      <w:sz w:val="14"/>
                      <w:szCs w:val="14"/>
                      <w:lang w:eastAsia="es-CO"/>
                    </w:rPr>
                  </w:pPr>
                  <w:r>
                    <w:rPr>
                      <w:rFonts w:ascii="Aptos Narrow" w:hAnsi="Aptos Narrow"/>
                      <w:b/>
                      <w:bCs/>
                      <w:color w:val="000000"/>
                      <w:sz w:val="14"/>
                      <w:szCs w:val="14"/>
                      <w:lang w:eastAsia="es-CO"/>
                    </w:rPr>
                    <w:t xml:space="preserve">     </w:t>
                  </w:r>
                  <w:r w:rsidRPr="00706617">
                    <w:rPr>
                      <w:rFonts w:ascii="Aptos Narrow" w:hAnsi="Aptos Narrow"/>
                      <w:b/>
                      <w:bCs/>
                      <w:color w:val="000000"/>
                      <w:sz w:val="14"/>
                      <w:szCs w:val="14"/>
                      <w:lang w:eastAsia="es-CO"/>
                    </w:rPr>
                    <w:t xml:space="preserve"> $          56.107.794,00 </w:t>
                  </w:r>
                </w:p>
              </w:tc>
              <w:tc>
                <w:tcPr>
                  <w:tcW w:w="720" w:type="pct"/>
                  <w:tcBorders>
                    <w:top w:val="single" w:sz="8" w:space="0" w:color="auto"/>
                    <w:left w:val="nil"/>
                    <w:bottom w:val="single" w:sz="8" w:space="0" w:color="auto"/>
                    <w:right w:val="single" w:sz="8" w:space="0" w:color="auto"/>
                  </w:tcBorders>
                  <w:shd w:val="clear" w:color="auto" w:fill="auto"/>
                  <w:noWrap/>
                  <w:vAlign w:val="center"/>
                  <w:hideMark/>
                </w:tcPr>
                <w:p w14:paraId="323C5E0F" w14:textId="69F9E1FD" w:rsidR="00706617" w:rsidRPr="00706617" w:rsidRDefault="00706617" w:rsidP="00757294">
                  <w:pPr>
                    <w:framePr w:hSpace="141" w:wrap="around" w:vAnchor="text" w:hAnchor="margin" w:xAlign="center" w:y="61"/>
                    <w:jc w:val="right"/>
                    <w:rPr>
                      <w:rFonts w:ascii="Aptos Narrow" w:hAnsi="Aptos Narrow"/>
                      <w:b/>
                      <w:bCs/>
                      <w:color w:val="000000"/>
                      <w:sz w:val="14"/>
                      <w:szCs w:val="14"/>
                      <w:lang w:eastAsia="es-CO"/>
                    </w:rPr>
                  </w:pPr>
                  <w:r w:rsidRPr="00706617">
                    <w:rPr>
                      <w:rFonts w:ascii="Aptos Narrow" w:hAnsi="Aptos Narrow"/>
                      <w:b/>
                      <w:bCs/>
                      <w:color w:val="000000"/>
                      <w:sz w:val="14"/>
                      <w:szCs w:val="14"/>
                      <w:lang w:eastAsia="es-CO"/>
                    </w:rPr>
                    <w:t xml:space="preserve"> </w:t>
                  </w:r>
                  <w:r>
                    <w:rPr>
                      <w:rFonts w:ascii="Aptos Narrow" w:hAnsi="Aptos Narrow"/>
                      <w:b/>
                      <w:bCs/>
                      <w:color w:val="000000"/>
                      <w:sz w:val="14"/>
                      <w:szCs w:val="14"/>
                      <w:lang w:eastAsia="es-CO"/>
                    </w:rPr>
                    <w:t xml:space="preserve"> </w:t>
                  </w:r>
                  <w:r w:rsidRPr="00706617">
                    <w:rPr>
                      <w:rFonts w:ascii="Aptos Narrow" w:hAnsi="Aptos Narrow"/>
                      <w:b/>
                      <w:bCs/>
                      <w:color w:val="000000"/>
                      <w:sz w:val="14"/>
                      <w:szCs w:val="14"/>
                      <w:lang w:eastAsia="es-CO"/>
                    </w:rPr>
                    <w:t xml:space="preserve">$          40.655.188,00 </w:t>
                  </w:r>
                </w:p>
              </w:tc>
              <w:tc>
                <w:tcPr>
                  <w:tcW w:w="720" w:type="pct"/>
                  <w:tcBorders>
                    <w:top w:val="single" w:sz="8" w:space="0" w:color="auto"/>
                    <w:left w:val="nil"/>
                    <w:bottom w:val="single" w:sz="8" w:space="0" w:color="auto"/>
                    <w:right w:val="single" w:sz="8" w:space="0" w:color="auto"/>
                  </w:tcBorders>
                  <w:shd w:val="clear" w:color="auto" w:fill="auto"/>
                  <w:noWrap/>
                  <w:vAlign w:val="center"/>
                  <w:hideMark/>
                </w:tcPr>
                <w:p w14:paraId="50F13699" w14:textId="77777777" w:rsidR="00706617" w:rsidRPr="00706617" w:rsidRDefault="00706617" w:rsidP="00757294">
                  <w:pPr>
                    <w:framePr w:hSpace="141" w:wrap="around" w:vAnchor="text" w:hAnchor="margin" w:xAlign="center" w:y="61"/>
                    <w:jc w:val="right"/>
                    <w:rPr>
                      <w:rFonts w:ascii="Aptos Narrow" w:hAnsi="Aptos Narrow"/>
                      <w:b/>
                      <w:bCs/>
                      <w:color w:val="000000"/>
                      <w:sz w:val="14"/>
                      <w:szCs w:val="14"/>
                      <w:lang w:eastAsia="es-CO"/>
                    </w:rPr>
                  </w:pPr>
                  <w:r w:rsidRPr="00706617">
                    <w:rPr>
                      <w:rFonts w:ascii="Aptos Narrow" w:hAnsi="Aptos Narrow"/>
                      <w:b/>
                      <w:bCs/>
                      <w:color w:val="000000"/>
                      <w:sz w:val="14"/>
                      <w:szCs w:val="14"/>
                      <w:lang w:eastAsia="es-CO"/>
                    </w:rPr>
                    <w:t xml:space="preserve"> $          98.355.620,00 </w:t>
                  </w:r>
                </w:p>
              </w:tc>
            </w:tr>
          </w:tbl>
          <w:p w14:paraId="7F6274AE" w14:textId="77777777" w:rsidR="00706617" w:rsidRDefault="00706617" w:rsidP="001170F2">
            <w:pPr>
              <w:jc w:val="both"/>
              <w:rPr>
                <w:rFonts w:ascii="Arial Narrow" w:eastAsia="Arial Narrow" w:hAnsi="Arial Narrow" w:cs="Arial Narrow"/>
                <w:sz w:val="22"/>
                <w:szCs w:val="22"/>
              </w:rPr>
            </w:pPr>
          </w:p>
          <w:p w14:paraId="2159E9BC" w14:textId="043580B0" w:rsidR="00207175" w:rsidRDefault="00706617" w:rsidP="001170F2">
            <w:pPr>
              <w:jc w:val="both"/>
              <w:rPr>
                <w:rFonts w:ascii="Arial Narrow" w:eastAsia="Arial Narrow" w:hAnsi="Arial Narrow" w:cs="Arial Narrow"/>
                <w:sz w:val="22"/>
                <w:szCs w:val="22"/>
              </w:rPr>
            </w:pPr>
            <w:r>
              <w:rPr>
                <w:rFonts w:ascii="Arial Narrow" w:eastAsia="Arial Narrow" w:hAnsi="Arial Narrow" w:cs="Arial Narrow"/>
                <w:sz w:val="22"/>
                <w:szCs w:val="22"/>
              </w:rPr>
              <w:t>Con las cuatro (4) cotizaciones se hizo el análisis para determinar si alguna cifra podía considerarse como valor atípico, encontrando que la propuesta de Intelecto debía ser descartada por encontrarse muy por encima de las cifras de los demás oferentes.</w:t>
            </w:r>
          </w:p>
          <w:p w14:paraId="16004A3C" w14:textId="77777777" w:rsidR="00706617" w:rsidRDefault="00706617" w:rsidP="001170F2">
            <w:pPr>
              <w:jc w:val="both"/>
              <w:rPr>
                <w:rFonts w:ascii="Arial Narrow" w:eastAsia="Arial Narrow" w:hAnsi="Arial Narrow" w:cs="Arial Narrow"/>
                <w:sz w:val="22"/>
                <w:szCs w:val="22"/>
              </w:rPr>
            </w:pPr>
          </w:p>
          <w:p w14:paraId="022FD086" w14:textId="4041B14C" w:rsidR="00706617" w:rsidRDefault="00706617" w:rsidP="00706617">
            <w:pPr>
              <w:jc w:val="center"/>
              <w:rPr>
                <w:rFonts w:ascii="Arial Narrow" w:eastAsia="Arial Narrow" w:hAnsi="Arial Narrow" w:cs="Arial Narrow"/>
                <w:sz w:val="22"/>
                <w:szCs w:val="22"/>
              </w:rPr>
            </w:pPr>
            <w:r w:rsidRPr="00706617">
              <w:rPr>
                <w:rFonts w:ascii="Arial Narrow" w:eastAsia="Arial Narrow" w:hAnsi="Arial Narrow" w:cs="Arial Narrow"/>
                <w:noProof/>
                <w:sz w:val="22"/>
                <w:szCs w:val="22"/>
              </w:rPr>
              <w:drawing>
                <wp:inline distT="0" distB="0" distL="0" distR="0" wp14:anchorId="333B7A44" wp14:editId="5EC25ED9">
                  <wp:extent cx="5208422" cy="2849593"/>
                  <wp:effectExtent l="0" t="0" r="0" b="8255"/>
                  <wp:docPr id="16614786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478627" name=""/>
                          <pic:cNvPicPr/>
                        </pic:nvPicPr>
                        <pic:blipFill>
                          <a:blip r:embed="rId33"/>
                          <a:stretch>
                            <a:fillRect/>
                          </a:stretch>
                        </pic:blipFill>
                        <pic:spPr>
                          <a:xfrm>
                            <a:off x="0" y="0"/>
                            <a:ext cx="5217566" cy="2854596"/>
                          </a:xfrm>
                          <a:prstGeom prst="rect">
                            <a:avLst/>
                          </a:prstGeom>
                        </pic:spPr>
                      </pic:pic>
                    </a:graphicData>
                  </a:graphic>
                </wp:inline>
              </w:drawing>
            </w:r>
          </w:p>
          <w:p w14:paraId="0852A1DF" w14:textId="77777777" w:rsidR="00706617" w:rsidRDefault="00706617" w:rsidP="001170F2">
            <w:pPr>
              <w:jc w:val="both"/>
              <w:rPr>
                <w:rFonts w:ascii="Arial Narrow" w:eastAsia="Arial Narrow" w:hAnsi="Arial Narrow" w:cs="Arial Narrow"/>
                <w:sz w:val="22"/>
                <w:szCs w:val="22"/>
              </w:rPr>
            </w:pPr>
          </w:p>
          <w:p w14:paraId="197476DF" w14:textId="64FCF746" w:rsidR="001170F2" w:rsidRDefault="00706617" w:rsidP="00706617">
            <w:pPr>
              <w:rPr>
                <w:rFonts w:ascii="Arial Narrow" w:eastAsia="Arial Narrow" w:hAnsi="Arial Narrow" w:cs="Arial Narrow"/>
                <w:sz w:val="22"/>
                <w:szCs w:val="22"/>
              </w:rPr>
            </w:pPr>
            <w:r w:rsidRPr="00706617">
              <w:rPr>
                <w:rFonts w:ascii="Arial Narrow" w:eastAsia="Arial Narrow" w:hAnsi="Arial Narrow" w:cs="Arial Narrow"/>
                <w:sz w:val="22"/>
                <w:szCs w:val="22"/>
              </w:rPr>
              <w:t xml:space="preserve">A partir de las </w:t>
            </w:r>
            <w:r>
              <w:rPr>
                <w:rFonts w:ascii="Arial Narrow" w:eastAsia="Arial Narrow" w:hAnsi="Arial Narrow" w:cs="Arial Narrow"/>
                <w:sz w:val="22"/>
                <w:szCs w:val="22"/>
              </w:rPr>
              <w:t xml:space="preserve">cotizaciones admisibles para el análisis, se </w:t>
            </w:r>
            <w:r w:rsidRPr="00706617">
              <w:rPr>
                <w:rFonts w:ascii="Arial Narrow" w:eastAsia="Arial Narrow" w:hAnsi="Arial Narrow" w:cs="Arial Narrow"/>
                <w:sz w:val="22"/>
                <w:szCs w:val="22"/>
              </w:rPr>
              <w:t xml:space="preserve">realizó el cálculo de la </w:t>
            </w:r>
            <w:proofErr w:type="gramStart"/>
            <w:r w:rsidRPr="00706617">
              <w:rPr>
                <w:rFonts w:ascii="Arial Narrow" w:eastAsia="Arial Narrow" w:hAnsi="Arial Narrow" w:cs="Arial Narrow"/>
                <w:sz w:val="22"/>
                <w:szCs w:val="22"/>
              </w:rPr>
              <w:t>mediana  y</w:t>
            </w:r>
            <w:proofErr w:type="gramEnd"/>
            <w:r w:rsidRPr="00706617">
              <w:rPr>
                <w:rFonts w:ascii="Arial Narrow" w:eastAsia="Arial Narrow" w:hAnsi="Arial Narrow" w:cs="Arial Narrow"/>
                <w:sz w:val="22"/>
                <w:szCs w:val="22"/>
              </w:rPr>
              <w:t xml:space="preserve"> el valor promedio, con los siguientes resultados:</w:t>
            </w:r>
          </w:p>
          <w:p w14:paraId="7B24B419" w14:textId="77777777" w:rsidR="009A120C" w:rsidRDefault="009A120C" w:rsidP="00706617">
            <w:pPr>
              <w:rPr>
                <w:rFonts w:ascii="Arial Narrow" w:eastAsia="Arial Narrow" w:hAnsi="Arial Narrow" w:cs="Arial Narrow"/>
                <w:sz w:val="22"/>
                <w:szCs w:val="22"/>
              </w:rPr>
            </w:pPr>
          </w:p>
          <w:p w14:paraId="5201E358" w14:textId="77777777" w:rsidR="009A120C" w:rsidRDefault="009A120C" w:rsidP="00706617">
            <w:pPr>
              <w:rPr>
                <w:rFonts w:ascii="Arial Narrow" w:eastAsia="Arial Narrow" w:hAnsi="Arial Narrow" w:cs="Arial Narrow"/>
                <w:sz w:val="22"/>
                <w:szCs w:val="22"/>
              </w:rPr>
            </w:pPr>
          </w:p>
          <w:p w14:paraId="790BB435" w14:textId="77777777" w:rsidR="009A120C" w:rsidRDefault="009A120C" w:rsidP="00706617">
            <w:pPr>
              <w:rPr>
                <w:rFonts w:ascii="Arial Narrow" w:eastAsia="Arial Narrow" w:hAnsi="Arial Narrow" w:cs="Arial Narrow"/>
                <w:sz w:val="22"/>
                <w:szCs w:val="22"/>
              </w:rPr>
            </w:pPr>
          </w:p>
          <w:tbl>
            <w:tblPr>
              <w:tblW w:w="5000" w:type="pct"/>
              <w:tblCellMar>
                <w:left w:w="70" w:type="dxa"/>
                <w:right w:w="70" w:type="dxa"/>
              </w:tblCellMar>
              <w:tblLook w:val="04A0" w:firstRow="1" w:lastRow="0" w:firstColumn="1" w:lastColumn="0" w:noHBand="0" w:noVBand="1"/>
            </w:tblPr>
            <w:tblGrid>
              <w:gridCol w:w="5380"/>
              <w:gridCol w:w="1824"/>
              <w:gridCol w:w="1823"/>
              <w:gridCol w:w="1823"/>
            </w:tblGrid>
            <w:tr w:rsidR="009A120C" w:rsidRPr="009A120C" w14:paraId="0A47C8E0" w14:textId="77777777" w:rsidTr="009A120C">
              <w:trPr>
                <w:trHeight w:val="402"/>
              </w:trPr>
              <w:tc>
                <w:tcPr>
                  <w:tcW w:w="24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D39D2A" w14:textId="77777777" w:rsidR="009A120C" w:rsidRPr="009A120C" w:rsidRDefault="009A120C" w:rsidP="00757294">
                  <w:pPr>
                    <w:framePr w:hSpace="141" w:wrap="around" w:vAnchor="text" w:hAnchor="margin" w:xAlign="center" w:y="61"/>
                    <w:jc w:val="center"/>
                    <w:rPr>
                      <w:rFonts w:ascii="Aptos Narrow" w:hAnsi="Aptos Narrow"/>
                      <w:b/>
                      <w:bCs/>
                      <w:color w:val="000000"/>
                      <w:sz w:val="18"/>
                      <w:szCs w:val="18"/>
                      <w:lang w:eastAsia="es-CO"/>
                    </w:rPr>
                  </w:pPr>
                  <w:r w:rsidRPr="009A120C">
                    <w:rPr>
                      <w:rFonts w:ascii="Aptos Narrow" w:hAnsi="Aptos Narrow"/>
                      <w:b/>
                      <w:bCs/>
                      <w:color w:val="000000"/>
                      <w:sz w:val="18"/>
                      <w:szCs w:val="18"/>
                      <w:lang w:eastAsia="es-CO"/>
                    </w:rPr>
                    <w:lastRenderedPageBreak/>
                    <w:t>DESCRIPCIÓN</w:t>
                  </w:r>
                </w:p>
              </w:tc>
              <w:tc>
                <w:tcPr>
                  <w:tcW w:w="840" w:type="pct"/>
                  <w:tcBorders>
                    <w:top w:val="single" w:sz="4" w:space="0" w:color="auto"/>
                    <w:left w:val="nil"/>
                    <w:bottom w:val="single" w:sz="4" w:space="0" w:color="auto"/>
                    <w:right w:val="single" w:sz="4" w:space="0" w:color="auto"/>
                  </w:tcBorders>
                  <w:shd w:val="clear" w:color="auto" w:fill="auto"/>
                  <w:noWrap/>
                  <w:vAlign w:val="center"/>
                  <w:hideMark/>
                </w:tcPr>
                <w:p w14:paraId="70412DA5" w14:textId="77777777" w:rsidR="009A120C" w:rsidRPr="009A120C" w:rsidRDefault="009A120C" w:rsidP="00757294">
                  <w:pPr>
                    <w:framePr w:hSpace="141" w:wrap="around" w:vAnchor="text" w:hAnchor="margin" w:xAlign="center" w:y="61"/>
                    <w:jc w:val="center"/>
                    <w:rPr>
                      <w:rFonts w:ascii="Aptos Narrow" w:hAnsi="Aptos Narrow"/>
                      <w:b/>
                      <w:bCs/>
                      <w:color w:val="000000"/>
                      <w:sz w:val="18"/>
                      <w:szCs w:val="18"/>
                      <w:lang w:eastAsia="es-CO"/>
                    </w:rPr>
                  </w:pPr>
                  <w:r w:rsidRPr="009A120C">
                    <w:rPr>
                      <w:rFonts w:ascii="Aptos Narrow" w:hAnsi="Aptos Narrow"/>
                      <w:b/>
                      <w:bCs/>
                      <w:color w:val="000000"/>
                      <w:sz w:val="18"/>
                      <w:szCs w:val="18"/>
                      <w:lang w:eastAsia="es-CO"/>
                    </w:rPr>
                    <w:t>NATURA SW</w:t>
                  </w:r>
                </w:p>
              </w:tc>
              <w:tc>
                <w:tcPr>
                  <w:tcW w:w="840" w:type="pct"/>
                  <w:tcBorders>
                    <w:top w:val="single" w:sz="4" w:space="0" w:color="auto"/>
                    <w:left w:val="nil"/>
                    <w:bottom w:val="single" w:sz="4" w:space="0" w:color="auto"/>
                    <w:right w:val="single" w:sz="4" w:space="0" w:color="auto"/>
                  </w:tcBorders>
                  <w:shd w:val="clear" w:color="auto" w:fill="auto"/>
                  <w:noWrap/>
                  <w:vAlign w:val="center"/>
                  <w:hideMark/>
                </w:tcPr>
                <w:p w14:paraId="0F810788" w14:textId="77777777" w:rsidR="009A120C" w:rsidRPr="009A120C" w:rsidRDefault="009A120C" w:rsidP="00757294">
                  <w:pPr>
                    <w:framePr w:hSpace="141" w:wrap="around" w:vAnchor="text" w:hAnchor="margin" w:xAlign="center" w:y="61"/>
                    <w:jc w:val="center"/>
                    <w:rPr>
                      <w:rFonts w:ascii="Aptos Narrow" w:hAnsi="Aptos Narrow"/>
                      <w:b/>
                      <w:bCs/>
                      <w:color w:val="000000"/>
                      <w:sz w:val="18"/>
                      <w:szCs w:val="18"/>
                      <w:lang w:eastAsia="es-CO"/>
                    </w:rPr>
                  </w:pPr>
                  <w:r w:rsidRPr="009A120C">
                    <w:rPr>
                      <w:rFonts w:ascii="Aptos Narrow" w:hAnsi="Aptos Narrow"/>
                      <w:b/>
                      <w:bCs/>
                      <w:color w:val="000000"/>
                      <w:sz w:val="18"/>
                      <w:szCs w:val="18"/>
                      <w:lang w:eastAsia="es-CO"/>
                    </w:rPr>
                    <w:t>AVANTI IT</w:t>
                  </w:r>
                </w:p>
              </w:tc>
              <w:tc>
                <w:tcPr>
                  <w:tcW w:w="840" w:type="pct"/>
                  <w:tcBorders>
                    <w:top w:val="single" w:sz="4" w:space="0" w:color="auto"/>
                    <w:left w:val="nil"/>
                    <w:bottom w:val="single" w:sz="4" w:space="0" w:color="auto"/>
                    <w:right w:val="single" w:sz="4" w:space="0" w:color="auto"/>
                  </w:tcBorders>
                  <w:shd w:val="clear" w:color="auto" w:fill="auto"/>
                  <w:noWrap/>
                  <w:vAlign w:val="center"/>
                  <w:hideMark/>
                </w:tcPr>
                <w:p w14:paraId="640AB828" w14:textId="77777777" w:rsidR="009A120C" w:rsidRPr="009A120C" w:rsidRDefault="009A120C" w:rsidP="00757294">
                  <w:pPr>
                    <w:framePr w:hSpace="141" w:wrap="around" w:vAnchor="text" w:hAnchor="margin" w:xAlign="center" w:y="61"/>
                    <w:jc w:val="center"/>
                    <w:rPr>
                      <w:rFonts w:ascii="Aptos Narrow" w:hAnsi="Aptos Narrow"/>
                      <w:b/>
                      <w:bCs/>
                      <w:color w:val="000000"/>
                      <w:sz w:val="18"/>
                      <w:szCs w:val="18"/>
                      <w:lang w:eastAsia="es-CO"/>
                    </w:rPr>
                  </w:pPr>
                  <w:r w:rsidRPr="009A120C">
                    <w:rPr>
                      <w:rFonts w:ascii="Aptos Narrow" w:hAnsi="Aptos Narrow"/>
                      <w:b/>
                      <w:bCs/>
                      <w:color w:val="000000"/>
                      <w:sz w:val="18"/>
                      <w:szCs w:val="18"/>
                      <w:lang w:eastAsia="es-CO"/>
                    </w:rPr>
                    <w:t>SÍLICE</w:t>
                  </w:r>
                </w:p>
              </w:tc>
            </w:tr>
            <w:tr w:rsidR="009A120C" w:rsidRPr="009A120C" w14:paraId="0171775D" w14:textId="77777777" w:rsidTr="009A120C">
              <w:trPr>
                <w:trHeight w:val="402"/>
              </w:trPr>
              <w:tc>
                <w:tcPr>
                  <w:tcW w:w="2479" w:type="pct"/>
                  <w:tcBorders>
                    <w:top w:val="nil"/>
                    <w:left w:val="single" w:sz="4" w:space="0" w:color="auto"/>
                    <w:bottom w:val="single" w:sz="4" w:space="0" w:color="auto"/>
                    <w:right w:val="single" w:sz="4" w:space="0" w:color="auto"/>
                  </w:tcBorders>
                  <w:shd w:val="clear" w:color="auto" w:fill="auto"/>
                  <w:noWrap/>
                  <w:vAlign w:val="center"/>
                  <w:hideMark/>
                </w:tcPr>
                <w:p w14:paraId="7EF1F3E4" w14:textId="77777777" w:rsidR="009A120C" w:rsidRPr="009A120C" w:rsidRDefault="009A120C" w:rsidP="00757294">
                  <w:pPr>
                    <w:framePr w:hSpace="141" w:wrap="around" w:vAnchor="text" w:hAnchor="margin" w:xAlign="center" w:y="61"/>
                    <w:rPr>
                      <w:rFonts w:ascii="Aptos Narrow" w:hAnsi="Aptos Narrow"/>
                      <w:color w:val="000000"/>
                      <w:sz w:val="18"/>
                      <w:szCs w:val="18"/>
                      <w:lang w:eastAsia="es-CO"/>
                    </w:rPr>
                  </w:pPr>
                  <w:r w:rsidRPr="009A120C">
                    <w:rPr>
                      <w:rFonts w:ascii="Aptos Narrow" w:hAnsi="Aptos Narrow"/>
                      <w:color w:val="000000"/>
                      <w:sz w:val="18"/>
                      <w:szCs w:val="18"/>
                      <w:lang w:eastAsia="es-CO"/>
                    </w:rPr>
                    <w:t>TOTAL</w:t>
                  </w:r>
                </w:p>
              </w:tc>
              <w:tc>
                <w:tcPr>
                  <w:tcW w:w="840" w:type="pct"/>
                  <w:tcBorders>
                    <w:top w:val="nil"/>
                    <w:left w:val="nil"/>
                    <w:bottom w:val="single" w:sz="4" w:space="0" w:color="auto"/>
                    <w:right w:val="single" w:sz="4" w:space="0" w:color="auto"/>
                  </w:tcBorders>
                  <w:shd w:val="clear" w:color="auto" w:fill="auto"/>
                  <w:noWrap/>
                  <w:vAlign w:val="center"/>
                  <w:hideMark/>
                </w:tcPr>
                <w:p w14:paraId="23266CB6" w14:textId="77777777" w:rsidR="009A120C" w:rsidRPr="009A120C" w:rsidRDefault="009A120C" w:rsidP="00757294">
                  <w:pPr>
                    <w:framePr w:hSpace="141" w:wrap="around" w:vAnchor="text" w:hAnchor="margin" w:xAlign="center" w:y="61"/>
                    <w:jc w:val="right"/>
                    <w:rPr>
                      <w:rFonts w:ascii="Aptos Narrow" w:hAnsi="Aptos Narrow"/>
                      <w:color w:val="000000"/>
                      <w:sz w:val="18"/>
                      <w:szCs w:val="18"/>
                      <w:lang w:eastAsia="es-CO"/>
                    </w:rPr>
                  </w:pPr>
                  <w:r w:rsidRPr="009A120C">
                    <w:rPr>
                      <w:rFonts w:ascii="Aptos Narrow" w:hAnsi="Aptos Narrow"/>
                      <w:color w:val="000000"/>
                      <w:sz w:val="18"/>
                      <w:szCs w:val="18"/>
                      <w:lang w:eastAsia="es-CO"/>
                    </w:rPr>
                    <w:t xml:space="preserve"> $          56.107.794,00 </w:t>
                  </w:r>
                </w:p>
              </w:tc>
              <w:tc>
                <w:tcPr>
                  <w:tcW w:w="840" w:type="pct"/>
                  <w:tcBorders>
                    <w:top w:val="nil"/>
                    <w:left w:val="nil"/>
                    <w:bottom w:val="single" w:sz="4" w:space="0" w:color="auto"/>
                    <w:right w:val="single" w:sz="4" w:space="0" w:color="auto"/>
                  </w:tcBorders>
                  <w:shd w:val="clear" w:color="auto" w:fill="auto"/>
                  <w:noWrap/>
                  <w:vAlign w:val="center"/>
                  <w:hideMark/>
                </w:tcPr>
                <w:p w14:paraId="142557C3" w14:textId="77777777" w:rsidR="009A120C" w:rsidRPr="009A120C" w:rsidRDefault="009A120C" w:rsidP="00757294">
                  <w:pPr>
                    <w:framePr w:hSpace="141" w:wrap="around" w:vAnchor="text" w:hAnchor="margin" w:xAlign="center" w:y="61"/>
                    <w:jc w:val="right"/>
                    <w:rPr>
                      <w:rFonts w:ascii="Aptos Narrow" w:hAnsi="Aptos Narrow"/>
                      <w:color w:val="000000"/>
                      <w:sz w:val="18"/>
                      <w:szCs w:val="18"/>
                      <w:lang w:eastAsia="es-CO"/>
                    </w:rPr>
                  </w:pPr>
                  <w:r w:rsidRPr="009A120C">
                    <w:rPr>
                      <w:rFonts w:ascii="Aptos Narrow" w:hAnsi="Aptos Narrow"/>
                      <w:color w:val="000000"/>
                      <w:sz w:val="18"/>
                      <w:szCs w:val="18"/>
                      <w:lang w:eastAsia="es-CO"/>
                    </w:rPr>
                    <w:t xml:space="preserve"> $          40.655.188,00 </w:t>
                  </w:r>
                </w:p>
              </w:tc>
              <w:tc>
                <w:tcPr>
                  <w:tcW w:w="840" w:type="pct"/>
                  <w:tcBorders>
                    <w:top w:val="nil"/>
                    <w:left w:val="nil"/>
                    <w:bottom w:val="single" w:sz="4" w:space="0" w:color="auto"/>
                    <w:right w:val="single" w:sz="4" w:space="0" w:color="auto"/>
                  </w:tcBorders>
                  <w:shd w:val="clear" w:color="auto" w:fill="auto"/>
                  <w:noWrap/>
                  <w:vAlign w:val="center"/>
                  <w:hideMark/>
                </w:tcPr>
                <w:p w14:paraId="77A49EEA" w14:textId="77777777" w:rsidR="009A120C" w:rsidRPr="009A120C" w:rsidRDefault="009A120C" w:rsidP="00757294">
                  <w:pPr>
                    <w:framePr w:hSpace="141" w:wrap="around" w:vAnchor="text" w:hAnchor="margin" w:xAlign="center" w:y="61"/>
                    <w:jc w:val="right"/>
                    <w:rPr>
                      <w:rFonts w:ascii="Aptos Narrow" w:hAnsi="Aptos Narrow"/>
                      <w:color w:val="000000"/>
                      <w:sz w:val="18"/>
                      <w:szCs w:val="18"/>
                      <w:lang w:eastAsia="es-CO"/>
                    </w:rPr>
                  </w:pPr>
                  <w:r w:rsidRPr="009A120C">
                    <w:rPr>
                      <w:rFonts w:ascii="Aptos Narrow" w:hAnsi="Aptos Narrow"/>
                      <w:color w:val="000000"/>
                      <w:sz w:val="18"/>
                      <w:szCs w:val="18"/>
                      <w:lang w:eastAsia="es-CO"/>
                    </w:rPr>
                    <w:t xml:space="preserve"> $          98.355.620,00 </w:t>
                  </w:r>
                </w:p>
              </w:tc>
            </w:tr>
            <w:tr w:rsidR="009A120C" w:rsidRPr="009A120C" w14:paraId="31700A58" w14:textId="77777777" w:rsidTr="009A120C">
              <w:trPr>
                <w:trHeight w:val="402"/>
              </w:trPr>
              <w:tc>
                <w:tcPr>
                  <w:tcW w:w="2479" w:type="pct"/>
                  <w:tcBorders>
                    <w:top w:val="nil"/>
                    <w:left w:val="single" w:sz="4" w:space="0" w:color="auto"/>
                    <w:bottom w:val="single" w:sz="4" w:space="0" w:color="auto"/>
                    <w:right w:val="nil"/>
                  </w:tcBorders>
                  <w:shd w:val="clear" w:color="auto" w:fill="auto"/>
                  <w:noWrap/>
                  <w:vAlign w:val="center"/>
                  <w:hideMark/>
                </w:tcPr>
                <w:p w14:paraId="78FCE41A" w14:textId="77777777" w:rsidR="009A120C" w:rsidRPr="009A120C" w:rsidRDefault="009A120C" w:rsidP="00757294">
                  <w:pPr>
                    <w:framePr w:hSpace="141" w:wrap="around" w:vAnchor="text" w:hAnchor="margin" w:xAlign="center" w:y="61"/>
                    <w:rPr>
                      <w:rFonts w:ascii="Aptos Narrow" w:hAnsi="Aptos Narrow"/>
                      <w:color w:val="000000"/>
                      <w:sz w:val="18"/>
                      <w:szCs w:val="18"/>
                      <w:lang w:eastAsia="es-CO"/>
                    </w:rPr>
                  </w:pPr>
                  <w:r w:rsidRPr="009A120C">
                    <w:rPr>
                      <w:rFonts w:ascii="Aptos Narrow" w:hAnsi="Aptos Narrow"/>
                      <w:color w:val="000000"/>
                      <w:sz w:val="18"/>
                      <w:szCs w:val="18"/>
                      <w:lang w:eastAsia="es-CO"/>
                    </w:rPr>
                    <w:t>PROMEDIO</w:t>
                  </w:r>
                </w:p>
              </w:tc>
              <w:tc>
                <w:tcPr>
                  <w:tcW w:w="840" w:type="pct"/>
                  <w:tcBorders>
                    <w:top w:val="nil"/>
                    <w:left w:val="nil"/>
                    <w:bottom w:val="single" w:sz="4" w:space="0" w:color="auto"/>
                    <w:right w:val="nil"/>
                  </w:tcBorders>
                  <w:shd w:val="clear" w:color="auto" w:fill="auto"/>
                  <w:noWrap/>
                  <w:vAlign w:val="center"/>
                  <w:hideMark/>
                </w:tcPr>
                <w:p w14:paraId="18C7B7EE" w14:textId="77777777" w:rsidR="009A120C" w:rsidRPr="009A120C" w:rsidRDefault="009A120C" w:rsidP="00757294">
                  <w:pPr>
                    <w:framePr w:hSpace="141" w:wrap="around" w:vAnchor="text" w:hAnchor="margin" w:xAlign="center" w:y="61"/>
                    <w:rPr>
                      <w:rFonts w:ascii="Aptos Narrow" w:hAnsi="Aptos Narrow"/>
                      <w:color w:val="000000"/>
                      <w:sz w:val="18"/>
                      <w:szCs w:val="18"/>
                      <w:lang w:eastAsia="es-CO"/>
                    </w:rPr>
                  </w:pPr>
                  <w:r w:rsidRPr="009A120C">
                    <w:rPr>
                      <w:rFonts w:ascii="Aptos Narrow" w:hAnsi="Aptos Narrow"/>
                      <w:color w:val="000000"/>
                      <w:sz w:val="18"/>
                      <w:szCs w:val="18"/>
                      <w:lang w:eastAsia="es-CO"/>
                    </w:rPr>
                    <w:t> </w:t>
                  </w:r>
                </w:p>
              </w:tc>
              <w:tc>
                <w:tcPr>
                  <w:tcW w:w="840" w:type="pct"/>
                  <w:tcBorders>
                    <w:top w:val="nil"/>
                    <w:left w:val="nil"/>
                    <w:bottom w:val="single" w:sz="4" w:space="0" w:color="auto"/>
                    <w:right w:val="single" w:sz="4" w:space="0" w:color="auto"/>
                  </w:tcBorders>
                  <w:shd w:val="clear" w:color="auto" w:fill="auto"/>
                  <w:noWrap/>
                  <w:vAlign w:val="center"/>
                  <w:hideMark/>
                </w:tcPr>
                <w:p w14:paraId="40E7D57E" w14:textId="77777777" w:rsidR="009A120C" w:rsidRPr="009A120C" w:rsidRDefault="009A120C" w:rsidP="00757294">
                  <w:pPr>
                    <w:framePr w:hSpace="141" w:wrap="around" w:vAnchor="text" w:hAnchor="margin" w:xAlign="center" w:y="61"/>
                    <w:rPr>
                      <w:rFonts w:ascii="Aptos Narrow" w:hAnsi="Aptos Narrow"/>
                      <w:color w:val="000000"/>
                      <w:sz w:val="18"/>
                      <w:szCs w:val="18"/>
                      <w:lang w:eastAsia="es-CO"/>
                    </w:rPr>
                  </w:pPr>
                  <w:r w:rsidRPr="009A120C">
                    <w:rPr>
                      <w:rFonts w:ascii="Aptos Narrow" w:hAnsi="Aptos Narrow"/>
                      <w:color w:val="000000"/>
                      <w:sz w:val="18"/>
                      <w:szCs w:val="18"/>
                      <w:lang w:eastAsia="es-CO"/>
                    </w:rPr>
                    <w:t> </w:t>
                  </w:r>
                </w:p>
              </w:tc>
              <w:tc>
                <w:tcPr>
                  <w:tcW w:w="840" w:type="pct"/>
                  <w:tcBorders>
                    <w:top w:val="nil"/>
                    <w:left w:val="nil"/>
                    <w:bottom w:val="single" w:sz="4" w:space="0" w:color="auto"/>
                    <w:right w:val="single" w:sz="4" w:space="0" w:color="auto"/>
                  </w:tcBorders>
                  <w:shd w:val="clear" w:color="auto" w:fill="auto"/>
                  <w:noWrap/>
                  <w:vAlign w:val="center"/>
                  <w:hideMark/>
                </w:tcPr>
                <w:p w14:paraId="18F606D0" w14:textId="77777777" w:rsidR="009A120C" w:rsidRPr="009A120C" w:rsidRDefault="009A120C" w:rsidP="00757294">
                  <w:pPr>
                    <w:framePr w:hSpace="141" w:wrap="around" w:vAnchor="text" w:hAnchor="margin" w:xAlign="center" w:y="61"/>
                    <w:jc w:val="right"/>
                    <w:rPr>
                      <w:rFonts w:ascii="Aptos Narrow" w:hAnsi="Aptos Narrow"/>
                      <w:b/>
                      <w:bCs/>
                      <w:color w:val="000000"/>
                      <w:sz w:val="18"/>
                      <w:szCs w:val="18"/>
                      <w:lang w:eastAsia="es-CO"/>
                    </w:rPr>
                  </w:pPr>
                  <w:r w:rsidRPr="009A120C">
                    <w:rPr>
                      <w:rFonts w:ascii="Aptos Narrow" w:hAnsi="Aptos Narrow"/>
                      <w:b/>
                      <w:bCs/>
                      <w:color w:val="000000"/>
                      <w:sz w:val="18"/>
                      <w:szCs w:val="18"/>
                      <w:lang w:eastAsia="es-CO"/>
                    </w:rPr>
                    <w:t xml:space="preserve"> $          65.039.534,00 </w:t>
                  </w:r>
                </w:p>
              </w:tc>
            </w:tr>
            <w:tr w:rsidR="009A120C" w:rsidRPr="009A120C" w14:paraId="2415F6A2" w14:textId="77777777" w:rsidTr="009A120C">
              <w:trPr>
                <w:trHeight w:val="402"/>
              </w:trPr>
              <w:tc>
                <w:tcPr>
                  <w:tcW w:w="2479" w:type="pct"/>
                  <w:tcBorders>
                    <w:top w:val="nil"/>
                    <w:left w:val="single" w:sz="4" w:space="0" w:color="auto"/>
                    <w:bottom w:val="single" w:sz="4" w:space="0" w:color="auto"/>
                    <w:right w:val="nil"/>
                  </w:tcBorders>
                  <w:shd w:val="clear" w:color="auto" w:fill="auto"/>
                  <w:noWrap/>
                  <w:vAlign w:val="center"/>
                  <w:hideMark/>
                </w:tcPr>
                <w:p w14:paraId="32498EF6" w14:textId="77777777" w:rsidR="009A120C" w:rsidRPr="009A120C" w:rsidRDefault="009A120C" w:rsidP="00757294">
                  <w:pPr>
                    <w:framePr w:hSpace="141" w:wrap="around" w:vAnchor="text" w:hAnchor="margin" w:xAlign="center" w:y="61"/>
                    <w:rPr>
                      <w:rFonts w:ascii="Aptos Narrow" w:hAnsi="Aptos Narrow"/>
                      <w:color w:val="000000"/>
                      <w:sz w:val="18"/>
                      <w:szCs w:val="18"/>
                      <w:lang w:eastAsia="es-CO"/>
                    </w:rPr>
                  </w:pPr>
                  <w:r w:rsidRPr="009A120C">
                    <w:rPr>
                      <w:rFonts w:ascii="Aptos Narrow" w:hAnsi="Aptos Narrow"/>
                      <w:color w:val="000000"/>
                      <w:sz w:val="18"/>
                      <w:szCs w:val="18"/>
                      <w:lang w:eastAsia="es-CO"/>
                    </w:rPr>
                    <w:t>MEDIANA</w:t>
                  </w:r>
                </w:p>
              </w:tc>
              <w:tc>
                <w:tcPr>
                  <w:tcW w:w="840" w:type="pct"/>
                  <w:tcBorders>
                    <w:top w:val="nil"/>
                    <w:left w:val="nil"/>
                    <w:bottom w:val="single" w:sz="4" w:space="0" w:color="auto"/>
                    <w:right w:val="nil"/>
                  </w:tcBorders>
                  <w:shd w:val="clear" w:color="auto" w:fill="auto"/>
                  <w:noWrap/>
                  <w:vAlign w:val="center"/>
                  <w:hideMark/>
                </w:tcPr>
                <w:p w14:paraId="4AFE47A9" w14:textId="77777777" w:rsidR="009A120C" w:rsidRPr="009A120C" w:rsidRDefault="009A120C" w:rsidP="00757294">
                  <w:pPr>
                    <w:framePr w:hSpace="141" w:wrap="around" w:vAnchor="text" w:hAnchor="margin" w:xAlign="center" w:y="61"/>
                    <w:rPr>
                      <w:rFonts w:ascii="Aptos Narrow" w:hAnsi="Aptos Narrow"/>
                      <w:color w:val="000000"/>
                      <w:sz w:val="18"/>
                      <w:szCs w:val="18"/>
                      <w:lang w:eastAsia="es-CO"/>
                    </w:rPr>
                  </w:pPr>
                  <w:r w:rsidRPr="009A120C">
                    <w:rPr>
                      <w:rFonts w:ascii="Aptos Narrow" w:hAnsi="Aptos Narrow"/>
                      <w:color w:val="000000"/>
                      <w:sz w:val="18"/>
                      <w:szCs w:val="18"/>
                      <w:lang w:eastAsia="es-CO"/>
                    </w:rPr>
                    <w:t> </w:t>
                  </w:r>
                </w:p>
              </w:tc>
              <w:tc>
                <w:tcPr>
                  <w:tcW w:w="840" w:type="pct"/>
                  <w:tcBorders>
                    <w:top w:val="nil"/>
                    <w:left w:val="nil"/>
                    <w:bottom w:val="single" w:sz="4" w:space="0" w:color="auto"/>
                    <w:right w:val="single" w:sz="4" w:space="0" w:color="auto"/>
                  </w:tcBorders>
                  <w:shd w:val="clear" w:color="auto" w:fill="auto"/>
                  <w:noWrap/>
                  <w:vAlign w:val="center"/>
                  <w:hideMark/>
                </w:tcPr>
                <w:p w14:paraId="18100580" w14:textId="77777777" w:rsidR="009A120C" w:rsidRPr="009A120C" w:rsidRDefault="009A120C" w:rsidP="00757294">
                  <w:pPr>
                    <w:framePr w:hSpace="141" w:wrap="around" w:vAnchor="text" w:hAnchor="margin" w:xAlign="center" w:y="61"/>
                    <w:rPr>
                      <w:rFonts w:ascii="Aptos Narrow" w:hAnsi="Aptos Narrow"/>
                      <w:color w:val="000000"/>
                      <w:sz w:val="18"/>
                      <w:szCs w:val="18"/>
                      <w:lang w:eastAsia="es-CO"/>
                    </w:rPr>
                  </w:pPr>
                  <w:r w:rsidRPr="009A120C">
                    <w:rPr>
                      <w:rFonts w:ascii="Aptos Narrow" w:hAnsi="Aptos Narrow"/>
                      <w:color w:val="000000"/>
                      <w:sz w:val="18"/>
                      <w:szCs w:val="18"/>
                      <w:lang w:eastAsia="es-CO"/>
                    </w:rPr>
                    <w:t> </w:t>
                  </w:r>
                </w:p>
              </w:tc>
              <w:tc>
                <w:tcPr>
                  <w:tcW w:w="840" w:type="pct"/>
                  <w:tcBorders>
                    <w:top w:val="nil"/>
                    <w:left w:val="nil"/>
                    <w:bottom w:val="single" w:sz="4" w:space="0" w:color="auto"/>
                    <w:right w:val="single" w:sz="4" w:space="0" w:color="auto"/>
                  </w:tcBorders>
                  <w:shd w:val="clear" w:color="auto" w:fill="auto"/>
                  <w:noWrap/>
                  <w:vAlign w:val="center"/>
                  <w:hideMark/>
                </w:tcPr>
                <w:p w14:paraId="39AFB094" w14:textId="77777777" w:rsidR="009A120C" w:rsidRPr="009A120C" w:rsidRDefault="009A120C" w:rsidP="00757294">
                  <w:pPr>
                    <w:framePr w:hSpace="141" w:wrap="around" w:vAnchor="text" w:hAnchor="margin" w:xAlign="center" w:y="61"/>
                    <w:jc w:val="right"/>
                    <w:rPr>
                      <w:rFonts w:ascii="Aptos Narrow" w:hAnsi="Aptos Narrow"/>
                      <w:b/>
                      <w:bCs/>
                      <w:color w:val="000000"/>
                      <w:sz w:val="18"/>
                      <w:szCs w:val="18"/>
                      <w:lang w:eastAsia="es-CO"/>
                    </w:rPr>
                  </w:pPr>
                  <w:r w:rsidRPr="009A120C">
                    <w:rPr>
                      <w:rFonts w:ascii="Aptos Narrow" w:hAnsi="Aptos Narrow"/>
                      <w:b/>
                      <w:bCs/>
                      <w:color w:val="000000"/>
                      <w:sz w:val="18"/>
                      <w:szCs w:val="18"/>
                      <w:lang w:eastAsia="es-CO"/>
                    </w:rPr>
                    <w:t xml:space="preserve"> $          56.107.794,00 </w:t>
                  </w:r>
                </w:p>
              </w:tc>
            </w:tr>
          </w:tbl>
          <w:p w14:paraId="7E5F7A2A" w14:textId="77777777" w:rsidR="009A120C" w:rsidRDefault="009A120C" w:rsidP="00706617">
            <w:pPr>
              <w:rPr>
                <w:rFonts w:ascii="Arial Narrow" w:eastAsia="Arial Narrow" w:hAnsi="Arial Narrow" w:cs="Arial Narrow"/>
                <w:sz w:val="22"/>
                <w:szCs w:val="22"/>
              </w:rPr>
            </w:pPr>
          </w:p>
          <w:p w14:paraId="2FEE7184" w14:textId="6DE66B47" w:rsidR="001170F2" w:rsidRDefault="001170F2" w:rsidP="001170F2">
            <w:pPr>
              <w:jc w:val="both"/>
              <w:rPr>
                <w:rFonts w:ascii="Arial Narrow" w:eastAsia="Arial Narrow" w:hAnsi="Arial Narrow" w:cs="Arial Narrow"/>
                <w:sz w:val="22"/>
                <w:szCs w:val="22"/>
              </w:rPr>
            </w:pPr>
            <w:r w:rsidRPr="0073120C">
              <w:rPr>
                <w:rFonts w:ascii="Arial Narrow" w:eastAsia="Arial Narrow" w:hAnsi="Arial Narrow" w:cs="Arial Narrow"/>
                <w:b/>
                <w:sz w:val="22"/>
                <w:szCs w:val="22"/>
              </w:rPr>
              <w:t xml:space="preserve">CONCLUSIÓN: </w:t>
            </w:r>
            <w:r w:rsidRPr="0073120C">
              <w:rPr>
                <w:rFonts w:ascii="Arial Narrow" w:eastAsia="Arial Narrow" w:hAnsi="Arial Narrow" w:cs="Arial Narrow"/>
                <w:sz w:val="22"/>
                <w:szCs w:val="22"/>
              </w:rPr>
              <w:t>Luego de aplicar la</w:t>
            </w:r>
            <w:r>
              <w:rPr>
                <w:rFonts w:ascii="Arial Narrow" w:eastAsia="Arial Narrow" w:hAnsi="Arial Narrow" w:cs="Arial Narrow"/>
                <w:sz w:val="22"/>
                <w:szCs w:val="22"/>
              </w:rPr>
              <w:t>s</w:t>
            </w:r>
            <w:r w:rsidRPr="0073120C">
              <w:rPr>
                <w:rFonts w:ascii="Arial Narrow" w:eastAsia="Arial Narrow" w:hAnsi="Arial Narrow" w:cs="Arial Narrow"/>
                <w:sz w:val="22"/>
                <w:szCs w:val="22"/>
              </w:rPr>
              <w:t xml:space="preserve"> fórmula</w:t>
            </w:r>
            <w:r>
              <w:rPr>
                <w:rFonts w:ascii="Arial Narrow" w:eastAsia="Arial Narrow" w:hAnsi="Arial Narrow" w:cs="Arial Narrow"/>
                <w:sz w:val="22"/>
                <w:szCs w:val="22"/>
              </w:rPr>
              <w:t>s de</w:t>
            </w:r>
            <w:r w:rsidRPr="0073120C">
              <w:rPr>
                <w:rFonts w:ascii="Arial Narrow" w:eastAsia="Arial Narrow" w:hAnsi="Arial Narrow" w:cs="Arial Narrow"/>
                <w:sz w:val="22"/>
                <w:szCs w:val="22"/>
              </w:rPr>
              <w:t xml:space="preserve"> </w:t>
            </w:r>
            <w:r>
              <w:rPr>
                <w:rFonts w:ascii="Arial Narrow" w:eastAsia="Arial Narrow" w:hAnsi="Arial Narrow" w:cs="Arial Narrow"/>
                <w:sz w:val="22"/>
                <w:szCs w:val="22"/>
              </w:rPr>
              <w:t>promedio y mediana</w:t>
            </w:r>
            <w:r w:rsidRPr="0073120C">
              <w:rPr>
                <w:rFonts w:ascii="Arial Narrow" w:eastAsia="Arial Narrow" w:hAnsi="Arial Narrow" w:cs="Arial Narrow"/>
                <w:sz w:val="22"/>
                <w:szCs w:val="22"/>
              </w:rPr>
              <w:t xml:space="preserve"> de los valores de las cotizaciones</w:t>
            </w:r>
            <w:r>
              <w:rPr>
                <w:rFonts w:ascii="Arial Narrow" w:eastAsia="Arial Narrow" w:hAnsi="Arial Narrow" w:cs="Arial Narrow"/>
                <w:sz w:val="22"/>
                <w:szCs w:val="22"/>
              </w:rPr>
              <w:t xml:space="preserve">, y teniendo en cuenta que </w:t>
            </w:r>
            <w:r w:rsidR="009A120C">
              <w:rPr>
                <w:rFonts w:ascii="Arial Narrow" w:eastAsia="Arial Narrow" w:hAnsi="Arial Narrow" w:cs="Arial Narrow"/>
                <w:sz w:val="22"/>
                <w:szCs w:val="22"/>
              </w:rPr>
              <w:t xml:space="preserve">la mediana </w:t>
            </w:r>
            <w:r>
              <w:rPr>
                <w:rFonts w:ascii="Arial Narrow" w:eastAsia="Arial Narrow" w:hAnsi="Arial Narrow" w:cs="Arial Narrow"/>
                <w:sz w:val="22"/>
                <w:szCs w:val="22"/>
              </w:rPr>
              <w:t xml:space="preserve">resulta más favorable para el Instituto, se decide optar por </w:t>
            </w:r>
            <w:r w:rsidRPr="0073120C">
              <w:rPr>
                <w:rFonts w:ascii="Arial Narrow" w:eastAsia="Arial Narrow" w:hAnsi="Arial Narrow" w:cs="Arial Narrow"/>
                <w:sz w:val="22"/>
                <w:szCs w:val="22"/>
              </w:rPr>
              <w:t xml:space="preserve">un valor </w:t>
            </w:r>
            <w:r w:rsidRPr="0000569A">
              <w:rPr>
                <w:rFonts w:ascii="Arial Narrow" w:eastAsia="Arial Narrow" w:hAnsi="Arial Narrow" w:cs="Arial Narrow"/>
                <w:sz w:val="22"/>
                <w:szCs w:val="22"/>
              </w:rPr>
              <w:t xml:space="preserve">de </w:t>
            </w:r>
            <w:r w:rsidR="00311D95">
              <w:rPr>
                <w:rFonts w:ascii="Arial Narrow" w:eastAsia="Arial Narrow" w:hAnsi="Arial Narrow" w:cs="Arial Narrow"/>
                <w:b/>
                <w:color w:val="000000"/>
                <w:sz w:val="22"/>
                <w:szCs w:val="22"/>
              </w:rPr>
              <w:t>CINCUENTA Y SEIS</w:t>
            </w:r>
            <w:r>
              <w:rPr>
                <w:rFonts w:ascii="Arial Narrow" w:eastAsia="Arial Narrow" w:hAnsi="Arial Narrow" w:cs="Arial Narrow"/>
                <w:b/>
                <w:color w:val="000000"/>
                <w:sz w:val="22"/>
                <w:szCs w:val="22"/>
              </w:rPr>
              <w:t xml:space="preserve"> MILLONES </w:t>
            </w:r>
            <w:r w:rsidR="00311D95">
              <w:rPr>
                <w:rFonts w:ascii="Arial Narrow" w:eastAsia="Arial Narrow" w:hAnsi="Arial Narrow" w:cs="Arial Narrow"/>
                <w:b/>
                <w:color w:val="000000"/>
                <w:sz w:val="22"/>
                <w:szCs w:val="22"/>
              </w:rPr>
              <w:t>CIENTO SIETE</w:t>
            </w:r>
            <w:r>
              <w:rPr>
                <w:rFonts w:ascii="Arial Narrow" w:eastAsia="Arial Narrow" w:hAnsi="Arial Narrow" w:cs="Arial Narrow"/>
                <w:b/>
                <w:color w:val="000000"/>
                <w:sz w:val="22"/>
                <w:szCs w:val="22"/>
              </w:rPr>
              <w:t xml:space="preserve"> MIL </w:t>
            </w:r>
            <w:r w:rsidR="00311D95">
              <w:rPr>
                <w:rFonts w:ascii="Arial Narrow" w:eastAsia="Arial Narrow" w:hAnsi="Arial Narrow" w:cs="Arial Narrow"/>
                <w:b/>
                <w:color w:val="000000"/>
                <w:sz w:val="22"/>
                <w:szCs w:val="22"/>
              </w:rPr>
              <w:t>SETECIENTOS NOVENTA Y CUATRO</w:t>
            </w:r>
            <w:r>
              <w:rPr>
                <w:rFonts w:ascii="Arial Narrow" w:eastAsia="Arial Narrow" w:hAnsi="Arial Narrow" w:cs="Arial Narrow"/>
                <w:b/>
                <w:color w:val="000000"/>
                <w:sz w:val="22"/>
                <w:szCs w:val="22"/>
              </w:rPr>
              <w:t xml:space="preserve"> </w:t>
            </w:r>
            <w:r w:rsidRPr="0000569A">
              <w:rPr>
                <w:rFonts w:ascii="Arial Narrow" w:eastAsia="Arial Narrow" w:hAnsi="Arial Narrow" w:cs="Arial Narrow"/>
                <w:b/>
                <w:color w:val="000000"/>
                <w:sz w:val="22"/>
                <w:szCs w:val="22"/>
              </w:rPr>
              <w:t>PESOS M/CTE ($</w:t>
            </w:r>
            <w:r w:rsidR="00311D95">
              <w:rPr>
                <w:rFonts w:ascii="Arial Narrow" w:eastAsia="Arial Narrow" w:hAnsi="Arial Narrow" w:cs="Arial Narrow"/>
                <w:b/>
                <w:color w:val="000000"/>
                <w:sz w:val="22"/>
                <w:szCs w:val="22"/>
              </w:rPr>
              <w:t>56</w:t>
            </w:r>
            <w:r w:rsidRPr="0000569A">
              <w:rPr>
                <w:rFonts w:ascii="Arial Narrow" w:eastAsia="Arial Narrow" w:hAnsi="Arial Narrow" w:cs="Arial Narrow"/>
                <w:b/>
                <w:color w:val="000000"/>
                <w:sz w:val="22"/>
                <w:szCs w:val="22"/>
              </w:rPr>
              <w:t>.</w:t>
            </w:r>
            <w:r w:rsidR="00311D95">
              <w:rPr>
                <w:rFonts w:ascii="Arial Narrow" w:eastAsia="Arial Narrow" w:hAnsi="Arial Narrow" w:cs="Arial Narrow"/>
                <w:b/>
                <w:color w:val="000000"/>
                <w:sz w:val="22"/>
                <w:szCs w:val="22"/>
              </w:rPr>
              <w:t>107</w:t>
            </w:r>
            <w:r w:rsidRPr="0000569A">
              <w:rPr>
                <w:rFonts w:ascii="Arial Narrow" w:eastAsia="Arial Narrow" w:hAnsi="Arial Narrow" w:cs="Arial Narrow"/>
                <w:b/>
                <w:color w:val="000000"/>
                <w:sz w:val="22"/>
                <w:szCs w:val="22"/>
              </w:rPr>
              <w:t>.</w:t>
            </w:r>
            <w:r w:rsidR="00311D95">
              <w:rPr>
                <w:rFonts w:ascii="Arial Narrow" w:eastAsia="Arial Narrow" w:hAnsi="Arial Narrow" w:cs="Arial Narrow"/>
                <w:b/>
                <w:color w:val="000000"/>
                <w:sz w:val="22"/>
                <w:szCs w:val="22"/>
              </w:rPr>
              <w:t>794,00</w:t>
            </w:r>
            <w:r w:rsidRPr="0000569A">
              <w:rPr>
                <w:rFonts w:ascii="Arial Narrow" w:eastAsia="Arial Narrow" w:hAnsi="Arial Narrow" w:cs="Arial Narrow"/>
                <w:b/>
                <w:color w:val="000000"/>
                <w:sz w:val="22"/>
                <w:szCs w:val="22"/>
              </w:rPr>
              <w:t>),</w:t>
            </w:r>
            <w:r>
              <w:rPr>
                <w:rFonts w:ascii="Arial Narrow" w:eastAsia="Arial Narrow" w:hAnsi="Arial Narrow" w:cs="Arial Narrow"/>
                <w:b/>
                <w:color w:val="000000"/>
                <w:sz w:val="22"/>
                <w:szCs w:val="22"/>
              </w:rPr>
              <w:t xml:space="preserve"> impuestos incluidos,</w:t>
            </w:r>
            <w:r w:rsidRPr="0073120C">
              <w:rPr>
                <w:rFonts w:ascii="Arial Narrow" w:eastAsia="Arial Narrow" w:hAnsi="Arial Narrow" w:cs="Arial Narrow"/>
                <w:sz w:val="22"/>
                <w:szCs w:val="22"/>
              </w:rPr>
              <w:t xml:space="preserve"> para adelantar el proceso de contratación </w:t>
            </w:r>
            <w:r>
              <w:rPr>
                <w:rFonts w:ascii="Arial Narrow" w:eastAsia="Arial Narrow" w:hAnsi="Arial Narrow" w:cs="Arial Narrow"/>
                <w:sz w:val="22"/>
                <w:szCs w:val="22"/>
              </w:rPr>
              <w:t>de</w:t>
            </w:r>
            <w:r w:rsidR="00311D95">
              <w:rPr>
                <w:rFonts w:ascii="Arial Narrow" w:eastAsia="Arial Narrow" w:hAnsi="Arial Narrow" w:cs="Arial Narrow"/>
                <w:sz w:val="22"/>
                <w:szCs w:val="22"/>
              </w:rPr>
              <w:t xml:space="preserve">l servicio de </w:t>
            </w:r>
            <w:proofErr w:type="spellStart"/>
            <w:r w:rsidR="00311D95">
              <w:rPr>
                <w:rFonts w:ascii="Arial Narrow" w:eastAsia="Arial Narrow" w:hAnsi="Arial Narrow" w:cs="Arial Narrow"/>
                <w:sz w:val="22"/>
                <w:szCs w:val="22"/>
              </w:rPr>
              <w:t>chatbot</w:t>
            </w:r>
            <w:proofErr w:type="spellEnd"/>
            <w:r w:rsidR="007A2D07">
              <w:rPr>
                <w:rFonts w:ascii="Arial Narrow" w:eastAsia="Arial Narrow" w:hAnsi="Arial Narrow" w:cs="Arial Narrow"/>
                <w:sz w:val="22"/>
                <w:szCs w:val="22"/>
              </w:rPr>
              <w:t>.</w:t>
            </w:r>
          </w:p>
          <w:p w14:paraId="4F0075F2" w14:textId="77777777" w:rsidR="005918D8" w:rsidRPr="00987BC6" w:rsidRDefault="005918D8" w:rsidP="00B95030">
            <w:pPr>
              <w:rPr>
                <w:rFonts w:ascii="Arial Narrow" w:hAnsi="Arial Narrow" w:cs="Arial"/>
                <w:sz w:val="22"/>
                <w:szCs w:val="22"/>
              </w:rPr>
            </w:pPr>
          </w:p>
          <w:p w14:paraId="65A90D80" w14:textId="5F9AC18F" w:rsidR="00B95030" w:rsidRPr="001170F2" w:rsidRDefault="00B95030" w:rsidP="00B95030">
            <w:pPr>
              <w:rPr>
                <w:rFonts w:ascii="Arial Narrow" w:hAnsi="Arial Narrow" w:cs="Arial"/>
                <w:b/>
                <w:bCs/>
                <w:sz w:val="22"/>
                <w:szCs w:val="22"/>
              </w:rPr>
            </w:pPr>
            <w:r w:rsidRPr="001170F2">
              <w:rPr>
                <w:rFonts w:ascii="Arial Narrow" w:hAnsi="Arial Narrow" w:cs="Arial"/>
                <w:b/>
                <w:bCs/>
                <w:sz w:val="22"/>
                <w:szCs w:val="22"/>
              </w:rPr>
              <w:t xml:space="preserve">Estudio Técnico </w:t>
            </w:r>
          </w:p>
          <w:p w14:paraId="2177CB9B" w14:textId="77777777" w:rsidR="00B95030" w:rsidRPr="00987BC6" w:rsidRDefault="00B95030" w:rsidP="00B95030">
            <w:pPr>
              <w:rPr>
                <w:rFonts w:ascii="Arial Narrow" w:hAnsi="Arial Narrow" w:cs="Arial"/>
                <w:sz w:val="22"/>
                <w:szCs w:val="22"/>
              </w:rPr>
            </w:pPr>
          </w:p>
          <w:p w14:paraId="0BCAC690" w14:textId="77777777" w:rsidR="00B95030" w:rsidRPr="00987BC6" w:rsidRDefault="00B95030" w:rsidP="00B95030">
            <w:pPr>
              <w:rPr>
                <w:rFonts w:ascii="Arial Narrow" w:hAnsi="Arial Narrow" w:cs="Arial"/>
                <w:sz w:val="22"/>
                <w:szCs w:val="22"/>
              </w:rPr>
            </w:pPr>
            <w:r w:rsidRPr="00987BC6">
              <w:rPr>
                <w:rFonts w:ascii="Arial Narrow" w:hAnsi="Arial Narrow" w:cs="Arial"/>
                <w:sz w:val="22"/>
                <w:szCs w:val="22"/>
              </w:rPr>
              <w:t>Clasificación UNSPSC</w:t>
            </w:r>
          </w:p>
          <w:p w14:paraId="3F1BE614" w14:textId="77777777" w:rsidR="00B95030" w:rsidRPr="001877F9" w:rsidRDefault="00B95030" w:rsidP="00B95030">
            <w:pPr>
              <w:jc w:val="both"/>
              <w:rPr>
                <w:rFonts w:ascii="Arial Narrow" w:hAnsi="Arial Narrow" w:cs="Arial"/>
                <w:sz w:val="22"/>
                <w:szCs w:val="22"/>
              </w:rPr>
            </w:pPr>
          </w:p>
          <w:tbl>
            <w:tblPr>
              <w:tblW w:w="99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0"/>
              <w:gridCol w:w="837"/>
              <w:gridCol w:w="152"/>
              <w:gridCol w:w="984"/>
              <w:gridCol w:w="63"/>
              <w:gridCol w:w="1266"/>
              <w:gridCol w:w="519"/>
              <w:gridCol w:w="1277"/>
              <w:gridCol w:w="418"/>
              <w:gridCol w:w="1488"/>
              <w:gridCol w:w="1691"/>
            </w:tblGrid>
            <w:tr w:rsidR="00B95030" w:rsidRPr="00987BC6" w14:paraId="357E8E84" w14:textId="77777777" w:rsidTr="00B84E09">
              <w:trPr>
                <w:jc w:val="center"/>
              </w:trPr>
              <w:tc>
                <w:tcPr>
                  <w:tcW w:w="1250" w:type="dxa"/>
                  <w:tcBorders>
                    <w:top w:val="single" w:sz="4" w:space="0" w:color="auto"/>
                    <w:left w:val="single" w:sz="4" w:space="0" w:color="auto"/>
                    <w:bottom w:val="single" w:sz="4" w:space="0" w:color="auto"/>
                    <w:right w:val="single" w:sz="4" w:space="0" w:color="auto"/>
                  </w:tcBorders>
                  <w:shd w:val="clear" w:color="auto" w:fill="000000"/>
                  <w:hideMark/>
                </w:tcPr>
                <w:p w14:paraId="2C56695B" w14:textId="77777777" w:rsidR="00B95030" w:rsidRPr="00987BC6" w:rsidRDefault="00B95030" w:rsidP="00757294">
                  <w:pPr>
                    <w:framePr w:hSpace="141" w:wrap="around" w:vAnchor="text" w:hAnchor="margin" w:xAlign="center" w:y="61"/>
                    <w:jc w:val="center"/>
                    <w:rPr>
                      <w:rFonts w:ascii="Arial Narrow" w:hAnsi="Arial Narrow" w:cs="Arial"/>
                      <w:sz w:val="22"/>
                      <w:szCs w:val="22"/>
                    </w:rPr>
                  </w:pPr>
                  <w:r w:rsidRPr="00987BC6">
                    <w:rPr>
                      <w:rFonts w:ascii="Arial Narrow" w:hAnsi="Arial Narrow" w:cs="Arial"/>
                      <w:sz w:val="22"/>
                      <w:szCs w:val="22"/>
                    </w:rPr>
                    <w:t>COD. SEGMENTO</w:t>
                  </w:r>
                </w:p>
              </w:tc>
              <w:tc>
                <w:tcPr>
                  <w:tcW w:w="989" w:type="dxa"/>
                  <w:gridSpan w:val="2"/>
                  <w:tcBorders>
                    <w:top w:val="single" w:sz="4" w:space="0" w:color="auto"/>
                    <w:left w:val="single" w:sz="4" w:space="0" w:color="auto"/>
                    <w:bottom w:val="single" w:sz="4" w:space="0" w:color="auto"/>
                    <w:right w:val="single" w:sz="4" w:space="0" w:color="auto"/>
                  </w:tcBorders>
                  <w:shd w:val="clear" w:color="auto" w:fill="000000"/>
                  <w:hideMark/>
                </w:tcPr>
                <w:p w14:paraId="0A14849B" w14:textId="77777777" w:rsidR="00B95030" w:rsidRPr="00987BC6" w:rsidRDefault="00B95030" w:rsidP="00757294">
                  <w:pPr>
                    <w:framePr w:hSpace="141" w:wrap="around" w:vAnchor="text" w:hAnchor="margin" w:xAlign="center" w:y="61"/>
                    <w:jc w:val="center"/>
                    <w:rPr>
                      <w:rFonts w:ascii="Arial Narrow" w:hAnsi="Arial Narrow" w:cs="Arial"/>
                      <w:sz w:val="22"/>
                      <w:szCs w:val="22"/>
                    </w:rPr>
                  </w:pPr>
                  <w:r w:rsidRPr="00987BC6">
                    <w:rPr>
                      <w:rFonts w:ascii="Arial Narrow" w:hAnsi="Arial Narrow" w:cs="Arial"/>
                      <w:sz w:val="22"/>
                      <w:szCs w:val="22"/>
                    </w:rPr>
                    <w:t>COD. FAMILIA</w:t>
                  </w:r>
                </w:p>
              </w:tc>
              <w:tc>
                <w:tcPr>
                  <w:tcW w:w="984" w:type="dxa"/>
                  <w:tcBorders>
                    <w:top w:val="single" w:sz="4" w:space="0" w:color="auto"/>
                    <w:left w:val="single" w:sz="4" w:space="0" w:color="auto"/>
                    <w:bottom w:val="single" w:sz="4" w:space="0" w:color="auto"/>
                    <w:right w:val="single" w:sz="4" w:space="0" w:color="auto"/>
                  </w:tcBorders>
                  <w:shd w:val="clear" w:color="auto" w:fill="000000"/>
                  <w:hideMark/>
                </w:tcPr>
                <w:p w14:paraId="502FD8CB" w14:textId="77777777" w:rsidR="00B95030" w:rsidRPr="00987BC6" w:rsidRDefault="00B95030" w:rsidP="00757294">
                  <w:pPr>
                    <w:framePr w:hSpace="141" w:wrap="around" w:vAnchor="text" w:hAnchor="margin" w:xAlign="center" w:y="61"/>
                    <w:jc w:val="center"/>
                    <w:rPr>
                      <w:rFonts w:ascii="Arial Narrow" w:hAnsi="Arial Narrow" w:cs="Arial"/>
                      <w:sz w:val="22"/>
                      <w:szCs w:val="22"/>
                    </w:rPr>
                  </w:pPr>
                  <w:r w:rsidRPr="00987BC6">
                    <w:rPr>
                      <w:rFonts w:ascii="Arial Narrow" w:hAnsi="Arial Narrow" w:cs="Arial"/>
                      <w:sz w:val="22"/>
                      <w:szCs w:val="22"/>
                    </w:rPr>
                    <w:t>COD. CLASE</w:t>
                  </w:r>
                </w:p>
              </w:tc>
              <w:tc>
                <w:tcPr>
                  <w:tcW w:w="1329" w:type="dxa"/>
                  <w:gridSpan w:val="2"/>
                  <w:tcBorders>
                    <w:top w:val="single" w:sz="4" w:space="0" w:color="auto"/>
                    <w:left w:val="single" w:sz="4" w:space="0" w:color="auto"/>
                    <w:bottom w:val="single" w:sz="4" w:space="0" w:color="auto"/>
                    <w:right w:val="single" w:sz="4" w:space="0" w:color="auto"/>
                  </w:tcBorders>
                  <w:shd w:val="clear" w:color="auto" w:fill="000000"/>
                  <w:hideMark/>
                </w:tcPr>
                <w:p w14:paraId="569CBD36" w14:textId="77777777" w:rsidR="00B95030" w:rsidRPr="00987BC6" w:rsidRDefault="00B95030" w:rsidP="00757294">
                  <w:pPr>
                    <w:framePr w:hSpace="141" w:wrap="around" w:vAnchor="text" w:hAnchor="margin" w:xAlign="center" w:y="61"/>
                    <w:jc w:val="center"/>
                    <w:rPr>
                      <w:rFonts w:ascii="Arial Narrow" w:hAnsi="Arial Narrow" w:cs="Arial"/>
                      <w:sz w:val="22"/>
                      <w:szCs w:val="22"/>
                    </w:rPr>
                  </w:pPr>
                  <w:r w:rsidRPr="00987BC6">
                    <w:rPr>
                      <w:rFonts w:ascii="Arial Narrow" w:hAnsi="Arial Narrow" w:cs="Arial"/>
                      <w:sz w:val="22"/>
                      <w:szCs w:val="22"/>
                    </w:rPr>
                    <w:t>COD. COOMODITY</w:t>
                  </w:r>
                </w:p>
              </w:tc>
              <w:tc>
                <w:tcPr>
                  <w:tcW w:w="1796" w:type="dxa"/>
                  <w:gridSpan w:val="2"/>
                  <w:tcBorders>
                    <w:top w:val="single" w:sz="4" w:space="0" w:color="auto"/>
                    <w:left w:val="single" w:sz="4" w:space="0" w:color="auto"/>
                    <w:bottom w:val="single" w:sz="4" w:space="0" w:color="auto"/>
                    <w:right w:val="single" w:sz="4" w:space="0" w:color="auto"/>
                  </w:tcBorders>
                  <w:shd w:val="clear" w:color="auto" w:fill="000000"/>
                  <w:hideMark/>
                </w:tcPr>
                <w:p w14:paraId="561395CF" w14:textId="77777777" w:rsidR="00B95030" w:rsidRPr="00987BC6" w:rsidRDefault="00B95030" w:rsidP="00757294">
                  <w:pPr>
                    <w:framePr w:hSpace="141" w:wrap="around" w:vAnchor="text" w:hAnchor="margin" w:xAlign="center" w:y="61"/>
                    <w:jc w:val="center"/>
                    <w:rPr>
                      <w:rFonts w:ascii="Arial Narrow" w:hAnsi="Arial Narrow" w:cs="Arial"/>
                      <w:sz w:val="22"/>
                      <w:szCs w:val="22"/>
                    </w:rPr>
                  </w:pPr>
                  <w:r w:rsidRPr="00987BC6">
                    <w:rPr>
                      <w:rFonts w:ascii="Arial Narrow" w:hAnsi="Arial Narrow" w:cs="Arial"/>
                      <w:sz w:val="22"/>
                      <w:szCs w:val="22"/>
                    </w:rPr>
                    <w:t>DESCRIPCIÓN</w:t>
                  </w:r>
                </w:p>
              </w:tc>
              <w:tc>
                <w:tcPr>
                  <w:tcW w:w="3597" w:type="dxa"/>
                  <w:gridSpan w:val="3"/>
                  <w:tcBorders>
                    <w:top w:val="single" w:sz="4" w:space="0" w:color="auto"/>
                    <w:left w:val="single" w:sz="4" w:space="0" w:color="auto"/>
                    <w:bottom w:val="single" w:sz="4" w:space="0" w:color="auto"/>
                    <w:right w:val="single" w:sz="4" w:space="0" w:color="auto"/>
                  </w:tcBorders>
                  <w:shd w:val="clear" w:color="auto" w:fill="000000"/>
                  <w:hideMark/>
                </w:tcPr>
                <w:p w14:paraId="48671432" w14:textId="77777777" w:rsidR="00B95030" w:rsidRPr="00987BC6" w:rsidRDefault="00B95030" w:rsidP="00757294">
                  <w:pPr>
                    <w:framePr w:hSpace="141" w:wrap="around" w:vAnchor="text" w:hAnchor="margin" w:xAlign="center" w:y="61"/>
                    <w:jc w:val="center"/>
                    <w:rPr>
                      <w:rFonts w:ascii="Arial Narrow" w:hAnsi="Arial Narrow" w:cs="Arial"/>
                      <w:sz w:val="22"/>
                      <w:szCs w:val="22"/>
                    </w:rPr>
                  </w:pPr>
                  <w:r w:rsidRPr="00987BC6">
                    <w:rPr>
                      <w:rFonts w:ascii="Arial Narrow" w:hAnsi="Arial Narrow" w:cs="Arial"/>
                      <w:sz w:val="22"/>
                      <w:szCs w:val="22"/>
                    </w:rPr>
                    <w:t>OBJETO A CONTRATAR</w:t>
                  </w:r>
                </w:p>
              </w:tc>
            </w:tr>
            <w:tr w:rsidR="00BA0286" w:rsidRPr="00987BC6" w14:paraId="31F1B255" w14:textId="77777777" w:rsidTr="00B84E09">
              <w:trPr>
                <w:trHeight w:val="495"/>
                <w:jc w:val="center"/>
              </w:trPr>
              <w:tc>
                <w:tcPr>
                  <w:tcW w:w="1250" w:type="dxa"/>
                  <w:tcBorders>
                    <w:top w:val="single" w:sz="4" w:space="0" w:color="auto"/>
                    <w:left w:val="single" w:sz="4" w:space="0" w:color="auto"/>
                    <w:bottom w:val="single" w:sz="4" w:space="0" w:color="auto"/>
                    <w:right w:val="single" w:sz="4" w:space="0" w:color="auto"/>
                  </w:tcBorders>
                  <w:vAlign w:val="center"/>
                </w:tcPr>
                <w:p w14:paraId="532E3B50" w14:textId="64DF30A0" w:rsidR="00BA0286" w:rsidRPr="00C12741" w:rsidRDefault="00BA0286" w:rsidP="00757294">
                  <w:pPr>
                    <w:framePr w:hSpace="141" w:wrap="around" w:vAnchor="text" w:hAnchor="margin" w:xAlign="center" w:y="61"/>
                    <w:jc w:val="center"/>
                    <w:rPr>
                      <w:rFonts w:ascii="Arial Narrow" w:hAnsi="Arial Narrow" w:cs="Arial"/>
                      <w:sz w:val="18"/>
                      <w:szCs w:val="18"/>
                    </w:rPr>
                  </w:pPr>
                  <w:r>
                    <w:rPr>
                      <w:rFonts w:ascii="Arial Narrow" w:hAnsi="Arial Narrow" w:cs="Arial"/>
                      <w:sz w:val="18"/>
                      <w:szCs w:val="18"/>
                    </w:rPr>
                    <w:t>81</w:t>
                  </w:r>
                </w:p>
              </w:tc>
              <w:tc>
                <w:tcPr>
                  <w:tcW w:w="989" w:type="dxa"/>
                  <w:gridSpan w:val="2"/>
                  <w:tcBorders>
                    <w:top w:val="single" w:sz="4" w:space="0" w:color="auto"/>
                    <w:left w:val="single" w:sz="4" w:space="0" w:color="auto"/>
                    <w:bottom w:val="single" w:sz="4" w:space="0" w:color="auto"/>
                    <w:right w:val="single" w:sz="4" w:space="0" w:color="auto"/>
                  </w:tcBorders>
                  <w:vAlign w:val="center"/>
                </w:tcPr>
                <w:p w14:paraId="2FA65257" w14:textId="39C4BE91" w:rsidR="00BA0286" w:rsidRPr="00C12741" w:rsidRDefault="00BA0286" w:rsidP="00757294">
                  <w:pPr>
                    <w:framePr w:hSpace="141" w:wrap="around" w:vAnchor="text" w:hAnchor="margin" w:xAlign="center" w:y="61"/>
                    <w:jc w:val="center"/>
                    <w:rPr>
                      <w:rFonts w:ascii="Arial Narrow" w:hAnsi="Arial Narrow" w:cs="Arial"/>
                      <w:sz w:val="18"/>
                      <w:szCs w:val="18"/>
                    </w:rPr>
                  </w:pPr>
                  <w:r>
                    <w:rPr>
                      <w:rFonts w:ascii="Arial Narrow" w:hAnsi="Arial Narrow" w:cs="Arial"/>
                      <w:sz w:val="18"/>
                      <w:szCs w:val="18"/>
                    </w:rPr>
                    <w:t>11</w:t>
                  </w:r>
                </w:p>
              </w:tc>
              <w:tc>
                <w:tcPr>
                  <w:tcW w:w="984" w:type="dxa"/>
                  <w:tcBorders>
                    <w:top w:val="single" w:sz="4" w:space="0" w:color="auto"/>
                    <w:left w:val="single" w:sz="4" w:space="0" w:color="auto"/>
                    <w:bottom w:val="single" w:sz="4" w:space="0" w:color="auto"/>
                    <w:right w:val="single" w:sz="4" w:space="0" w:color="auto"/>
                  </w:tcBorders>
                  <w:vAlign w:val="center"/>
                </w:tcPr>
                <w:p w14:paraId="1AB1AB20" w14:textId="737F0D1E" w:rsidR="00BA0286" w:rsidRPr="00C12741" w:rsidRDefault="00BA0286" w:rsidP="00757294">
                  <w:pPr>
                    <w:framePr w:hSpace="141" w:wrap="around" w:vAnchor="text" w:hAnchor="margin" w:xAlign="center" w:y="61"/>
                    <w:jc w:val="center"/>
                    <w:rPr>
                      <w:rFonts w:ascii="Arial Narrow" w:hAnsi="Arial Narrow" w:cs="Arial"/>
                      <w:sz w:val="18"/>
                      <w:szCs w:val="18"/>
                    </w:rPr>
                  </w:pPr>
                  <w:r>
                    <w:rPr>
                      <w:rFonts w:ascii="Arial Narrow" w:hAnsi="Arial Narrow" w:cs="Arial"/>
                      <w:sz w:val="18"/>
                      <w:szCs w:val="18"/>
                    </w:rPr>
                    <w:t>15</w:t>
                  </w:r>
                </w:p>
              </w:tc>
              <w:tc>
                <w:tcPr>
                  <w:tcW w:w="1329" w:type="dxa"/>
                  <w:gridSpan w:val="2"/>
                  <w:tcBorders>
                    <w:top w:val="single" w:sz="4" w:space="0" w:color="auto"/>
                    <w:left w:val="single" w:sz="4" w:space="0" w:color="auto"/>
                    <w:bottom w:val="single" w:sz="4" w:space="0" w:color="auto"/>
                    <w:right w:val="single" w:sz="4" w:space="0" w:color="auto"/>
                  </w:tcBorders>
                  <w:vAlign w:val="center"/>
                </w:tcPr>
                <w:p w14:paraId="2CFEA419" w14:textId="2141FE08" w:rsidR="00BA0286" w:rsidRPr="00C12741" w:rsidRDefault="00BA0286" w:rsidP="00757294">
                  <w:pPr>
                    <w:framePr w:hSpace="141" w:wrap="around" w:vAnchor="text" w:hAnchor="margin" w:xAlign="center" w:y="61"/>
                    <w:jc w:val="center"/>
                    <w:rPr>
                      <w:rFonts w:ascii="Arial Narrow" w:hAnsi="Arial Narrow" w:cs="Arial"/>
                      <w:sz w:val="18"/>
                      <w:szCs w:val="18"/>
                    </w:rPr>
                  </w:pPr>
                  <w:r w:rsidRPr="0FE261F7">
                    <w:rPr>
                      <w:rFonts w:ascii="Arial Narrow" w:hAnsi="Arial Narrow"/>
                    </w:rPr>
                    <w:t>8111</w:t>
                  </w:r>
                  <w:r>
                    <w:rPr>
                      <w:rFonts w:ascii="Arial Narrow" w:hAnsi="Arial Narrow"/>
                    </w:rPr>
                    <w:t>15</w:t>
                  </w:r>
                  <w:r w:rsidRPr="0FE261F7">
                    <w:rPr>
                      <w:rFonts w:ascii="Arial Narrow" w:hAnsi="Arial Narrow"/>
                    </w:rPr>
                    <w:t>0</w:t>
                  </w:r>
                  <w:r>
                    <w:rPr>
                      <w:rFonts w:ascii="Arial Narrow" w:hAnsi="Arial Narrow"/>
                    </w:rPr>
                    <w:t>9</w:t>
                  </w:r>
                </w:p>
              </w:tc>
              <w:tc>
                <w:tcPr>
                  <w:tcW w:w="1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EA12C5" w14:textId="05BBE9B8" w:rsidR="00BA0286" w:rsidRPr="00C12741" w:rsidRDefault="00BA0286" w:rsidP="00757294">
                  <w:pPr>
                    <w:framePr w:hSpace="141" w:wrap="around" w:vAnchor="text" w:hAnchor="margin" w:xAlign="center" w:y="61"/>
                    <w:jc w:val="center"/>
                    <w:rPr>
                      <w:rFonts w:ascii="Arial Narrow" w:hAnsi="Arial Narrow" w:cs="Arial"/>
                      <w:sz w:val="18"/>
                      <w:szCs w:val="18"/>
                    </w:rPr>
                  </w:pPr>
                  <w:r w:rsidRPr="00BA0286">
                    <w:rPr>
                      <w:rFonts w:ascii="Arial Narrow" w:hAnsi="Arial Narrow" w:cs="Arial"/>
                      <w:sz w:val="18"/>
                      <w:szCs w:val="18"/>
                    </w:rPr>
                    <w:t>Servicios de desarrollo de aplicaciones para clientes de internet / intranet</w:t>
                  </w:r>
                </w:p>
              </w:tc>
              <w:tc>
                <w:tcPr>
                  <w:tcW w:w="3597" w:type="dxa"/>
                  <w:gridSpan w:val="3"/>
                  <w:vMerge w:val="restart"/>
                  <w:tcBorders>
                    <w:top w:val="single" w:sz="4" w:space="0" w:color="auto"/>
                    <w:left w:val="single" w:sz="4" w:space="0" w:color="auto"/>
                    <w:right w:val="single" w:sz="4" w:space="0" w:color="auto"/>
                  </w:tcBorders>
                  <w:shd w:val="clear" w:color="auto" w:fill="auto"/>
                  <w:vAlign w:val="center"/>
                  <w:hideMark/>
                </w:tcPr>
                <w:p w14:paraId="11DEF88B" w14:textId="7465C85B" w:rsidR="00BA0286" w:rsidRPr="00C12741" w:rsidRDefault="00404CFF" w:rsidP="00757294">
                  <w:pPr>
                    <w:framePr w:hSpace="141" w:wrap="around" w:vAnchor="text" w:hAnchor="margin" w:xAlign="center" w:y="61"/>
                    <w:jc w:val="center"/>
                    <w:rPr>
                      <w:rFonts w:ascii="Arial Narrow" w:hAnsi="Arial Narrow" w:cs="Arial"/>
                      <w:sz w:val="18"/>
                      <w:szCs w:val="18"/>
                    </w:rPr>
                  </w:pPr>
                  <w:r w:rsidRPr="00404CFF">
                    <w:rPr>
                      <w:rFonts w:ascii="Arial Narrow" w:hAnsi="Arial Narrow" w:cs="Arial"/>
                      <w:sz w:val="18"/>
                      <w:szCs w:val="18"/>
                    </w:rPr>
                    <w:t>(INFO-059) ADQUISICIÓN Y/O RENOVACIÓN DEL SOPORTE Y MANTENIMIENTO SISTEMA CHATBOT GAIA</w:t>
                  </w:r>
                </w:p>
              </w:tc>
            </w:tr>
            <w:tr w:rsidR="00BA0286" w:rsidRPr="00987BC6" w14:paraId="3AE8F8BB" w14:textId="77777777" w:rsidTr="00B84E09">
              <w:trPr>
                <w:jc w:val="center"/>
              </w:trPr>
              <w:tc>
                <w:tcPr>
                  <w:tcW w:w="1250" w:type="dxa"/>
                  <w:tcBorders>
                    <w:top w:val="single" w:sz="4" w:space="0" w:color="auto"/>
                    <w:left w:val="single" w:sz="4" w:space="0" w:color="auto"/>
                    <w:bottom w:val="single" w:sz="4" w:space="0" w:color="auto"/>
                    <w:right w:val="single" w:sz="4" w:space="0" w:color="auto"/>
                  </w:tcBorders>
                  <w:vAlign w:val="center"/>
                </w:tcPr>
                <w:p w14:paraId="7E394A3F" w14:textId="36893BD0" w:rsidR="00BA0286" w:rsidRPr="00C12741" w:rsidRDefault="00BA0286" w:rsidP="00757294">
                  <w:pPr>
                    <w:framePr w:hSpace="141" w:wrap="around" w:vAnchor="text" w:hAnchor="margin" w:xAlign="center" w:y="61"/>
                    <w:jc w:val="center"/>
                    <w:rPr>
                      <w:rFonts w:ascii="Arial Narrow" w:hAnsi="Arial Narrow" w:cs="Arial"/>
                      <w:sz w:val="18"/>
                      <w:szCs w:val="18"/>
                    </w:rPr>
                  </w:pPr>
                  <w:r>
                    <w:rPr>
                      <w:rFonts w:ascii="Arial Narrow" w:hAnsi="Arial Narrow" w:cs="Arial"/>
                      <w:sz w:val="18"/>
                      <w:szCs w:val="18"/>
                    </w:rPr>
                    <w:t>81</w:t>
                  </w:r>
                </w:p>
              </w:tc>
              <w:tc>
                <w:tcPr>
                  <w:tcW w:w="989" w:type="dxa"/>
                  <w:gridSpan w:val="2"/>
                  <w:tcBorders>
                    <w:top w:val="single" w:sz="4" w:space="0" w:color="auto"/>
                    <w:left w:val="single" w:sz="4" w:space="0" w:color="auto"/>
                    <w:bottom w:val="single" w:sz="4" w:space="0" w:color="auto"/>
                    <w:right w:val="single" w:sz="4" w:space="0" w:color="auto"/>
                  </w:tcBorders>
                  <w:vAlign w:val="center"/>
                </w:tcPr>
                <w:p w14:paraId="76E24CCB" w14:textId="28D8F418" w:rsidR="00BA0286" w:rsidRPr="00C12741" w:rsidRDefault="00BA0286" w:rsidP="00757294">
                  <w:pPr>
                    <w:framePr w:hSpace="141" w:wrap="around" w:vAnchor="text" w:hAnchor="margin" w:xAlign="center" w:y="61"/>
                    <w:jc w:val="center"/>
                    <w:rPr>
                      <w:rFonts w:ascii="Arial Narrow" w:hAnsi="Arial Narrow" w:cs="Arial"/>
                      <w:sz w:val="18"/>
                      <w:szCs w:val="18"/>
                    </w:rPr>
                  </w:pPr>
                  <w:r>
                    <w:rPr>
                      <w:rFonts w:ascii="Arial Narrow" w:hAnsi="Arial Narrow" w:cs="Arial"/>
                      <w:sz w:val="18"/>
                      <w:szCs w:val="18"/>
                    </w:rPr>
                    <w:t>11</w:t>
                  </w:r>
                </w:p>
              </w:tc>
              <w:tc>
                <w:tcPr>
                  <w:tcW w:w="984" w:type="dxa"/>
                  <w:tcBorders>
                    <w:top w:val="single" w:sz="4" w:space="0" w:color="auto"/>
                    <w:left w:val="single" w:sz="4" w:space="0" w:color="auto"/>
                    <w:bottom w:val="single" w:sz="4" w:space="0" w:color="auto"/>
                    <w:right w:val="single" w:sz="4" w:space="0" w:color="auto"/>
                  </w:tcBorders>
                  <w:vAlign w:val="center"/>
                </w:tcPr>
                <w:p w14:paraId="62A8F5F7" w14:textId="2858A218" w:rsidR="00BA0286" w:rsidRPr="00C12741" w:rsidRDefault="00BA0286" w:rsidP="00757294">
                  <w:pPr>
                    <w:framePr w:hSpace="141" w:wrap="around" w:vAnchor="text" w:hAnchor="margin" w:xAlign="center" w:y="61"/>
                    <w:jc w:val="center"/>
                    <w:rPr>
                      <w:rFonts w:ascii="Arial Narrow" w:hAnsi="Arial Narrow" w:cs="Arial"/>
                      <w:sz w:val="18"/>
                      <w:szCs w:val="18"/>
                    </w:rPr>
                  </w:pPr>
                  <w:r>
                    <w:rPr>
                      <w:rFonts w:ascii="Arial Narrow" w:hAnsi="Arial Narrow" w:cs="Arial"/>
                      <w:sz w:val="18"/>
                      <w:szCs w:val="18"/>
                    </w:rPr>
                    <w:t>21</w:t>
                  </w:r>
                </w:p>
              </w:tc>
              <w:tc>
                <w:tcPr>
                  <w:tcW w:w="1329" w:type="dxa"/>
                  <w:gridSpan w:val="2"/>
                  <w:tcBorders>
                    <w:top w:val="single" w:sz="4" w:space="0" w:color="auto"/>
                    <w:left w:val="single" w:sz="4" w:space="0" w:color="auto"/>
                    <w:bottom w:val="single" w:sz="4" w:space="0" w:color="auto"/>
                    <w:right w:val="single" w:sz="4" w:space="0" w:color="auto"/>
                  </w:tcBorders>
                  <w:vAlign w:val="center"/>
                </w:tcPr>
                <w:p w14:paraId="06F0E611" w14:textId="5AA329C2" w:rsidR="00BA0286" w:rsidRPr="00C12741" w:rsidRDefault="00BA0286" w:rsidP="00757294">
                  <w:pPr>
                    <w:framePr w:hSpace="141" w:wrap="around" w:vAnchor="text" w:hAnchor="margin" w:xAlign="center" w:y="61"/>
                    <w:jc w:val="center"/>
                    <w:rPr>
                      <w:rFonts w:ascii="Arial Narrow" w:hAnsi="Arial Narrow" w:cs="Arial"/>
                      <w:sz w:val="18"/>
                      <w:szCs w:val="18"/>
                    </w:rPr>
                  </w:pPr>
                  <w:r w:rsidRPr="0FE261F7">
                    <w:rPr>
                      <w:rFonts w:ascii="Arial Narrow" w:hAnsi="Arial Narrow"/>
                    </w:rPr>
                    <w:t>81112</w:t>
                  </w:r>
                  <w:r>
                    <w:rPr>
                      <w:rFonts w:ascii="Arial Narrow" w:hAnsi="Arial Narrow"/>
                    </w:rPr>
                    <w:t>1</w:t>
                  </w:r>
                  <w:r w:rsidRPr="0FE261F7">
                    <w:rPr>
                      <w:rFonts w:ascii="Arial Narrow" w:hAnsi="Arial Narrow"/>
                    </w:rPr>
                    <w:t>00</w:t>
                  </w:r>
                </w:p>
              </w:tc>
              <w:tc>
                <w:tcPr>
                  <w:tcW w:w="1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B6CBC7" w14:textId="53B625E8" w:rsidR="00BA0286" w:rsidRPr="00C12741" w:rsidRDefault="00BA0286" w:rsidP="00757294">
                  <w:pPr>
                    <w:framePr w:hSpace="141" w:wrap="around" w:vAnchor="text" w:hAnchor="margin" w:xAlign="center" w:y="61"/>
                    <w:jc w:val="center"/>
                    <w:rPr>
                      <w:rFonts w:ascii="Arial Narrow" w:hAnsi="Arial Narrow" w:cs="Arial"/>
                      <w:sz w:val="18"/>
                      <w:szCs w:val="18"/>
                    </w:rPr>
                  </w:pPr>
                  <w:r>
                    <w:rPr>
                      <w:rFonts w:ascii="Arial Narrow" w:hAnsi="Arial Narrow" w:cs="Arial"/>
                      <w:sz w:val="18"/>
                      <w:szCs w:val="18"/>
                    </w:rPr>
                    <w:t>Servicios de internet</w:t>
                  </w:r>
                </w:p>
              </w:tc>
              <w:tc>
                <w:tcPr>
                  <w:tcW w:w="3597" w:type="dxa"/>
                  <w:gridSpan w:val="3"/>
                  <w:vMerge/>
                  <w:tcBorders>
                    <w:left w:val="single" w:sz="4" w:space="0" w:color="auto"/>
                    <w:right w:val="single" w:sz="4" w:space="0" w:color="auto"/>
                  </w:tcBorders>
                  <w:shd w:val="clear" w:color="auto" w:fill="auto"/>
                  <w:vAlign w:val="center"/>
                </w:tcPr>
                <w:p w14:paraId="19B47493" w14:textId="77777777" w:rsidR="00BA0286" w:rsidRPr="00987BC6" w:rsidRDefault="00BA0286" w:rsidP="00757294">
                  <w:pPr>
                    <w:framePr w:hSpace="141" w:wrap="around" w:vAnchor="text" w:hAnchor="margin" w:xAlign="center" w:y="61"/>
                    <w:jc w:val="center"/>
                    <w:rPr>
                      <w:rFonts w:ascii="Arial Narrow" w:hAnsi="Arial Narrow" w:cs="Arial"/>
                      <w:sz w:val="22"/>
                      <w:szCs w:val="22"/>
                    </w:rPr>
                  </w:pPr>
                </w:p>
              </w:tc>
            </w:tr>
            <w:tr w:rsidR="00BA0286" w:rsidRPr="00987BC6" w14:paraId="2A34654C" w14:textId="77777777" w:rsidTr="00B84E09">
              <w:trPr>
                <w:jc w:val="center"/>
              </w:trPr>
              <w:tc>
                <w:tcPr>
                  <w:tcW w:w="1250" w:type="dxa"/>
                  <w:tcBorders>
                    <w:top w:val="single" w:sz="4" w:space="0" w:color="auto"/>
                    <w:left w:val="single" w:sz="4" w:space="0" w:color="auto"/>
                    <w:bottom w:val="single" w:sz="4" w:space="0" w:color="auto"/>
                    <w:right w:val="single" w:sz="4" w:space="0" w:color="auto"/>
                  </w:tcBorders>
                  <w:vAlign w:val="center"/>
                </w:tcPr>
                <w:p w14:paraId="2D71EF56" w14:textId="58170B36" w:rsidR="00BA0286" w:rsidRPr="00C12741" w:rsidRDefault="00BA0286" w:rsidP="00757294">
                  <w:pPr>
                    <w:framePr w:hSpace="141" w:wrap="around" w:vAnchor="text" w:hAnchor="margin" w:xAlign="center" w:y="61"/>
                    <w:jc w:val="center"/>
                    <w:rPr>
                      <w:rFonts w:ascii="Arial Narrow" w:hAnsi="Arial Narrow" w:cs="Arial"/>
                      <w:sz w:val="18"/>
                      <w:szCs w:val="18"/>
                    </w:rPr>
                  </w:pPr>
                  <w:r>
                    <w:rPr>
                      <w:rFonts w:ascii="Arial Narrow" w:hAnsi="Arial Narrow" w:cs="Arial"/>
                      <w:sz w:val="18"/>
                      <w:szCs w:val="18"/>
                    </w:rPr>
                    <w:t>81</w:t>
                  </w:r>
                </w:p>
              </w:tc>
              <w:tc>
                <w:tcPr>
                  <w:tcW w:w="989" w:type="dxa"/>
                  <w:gridSpan w:val="2"/>
                  <w:tcBorders>
                    <w:top w:val="single" w:sz="4" w:space="0" w:color="auto"/>
                    <w:left w:val="single" w:sz="4" w:space="0" w:color="auto"/>
                    <w:bottom w:val="single" w:sz="4" w:space="0" w:color="auto"/>
                    <w:right w:val="single" w:sz="4" w:space="0" w:color="auto"/>
                  </w:tcBorders>
                  <w:vAlign w:val="center"/>
                </w:tcPr>
                <w:p w14:paraId="06F7782F" w14:textId="72B8E783" w:rsidR="00BA0286" w:rsidRPr="00C12741" w:rsidRDefault="00BA0286" w:rsidP="00757294">
                  <w:pPr>
                    <w:framePr w:hSpace="141" w:wrap="around" w:vAnchor="text" w:hAnchor="margin" w:xAlign="center" w:y="61"/>
                    <w:jc w:val="center"/>
                    <w:rPr>
                      <w:rFonts w:ascii="Arial Narrow" w:hAnsi="Arial Narrow" w:cs="Arial"/>
                      <w:sz w:val="18"/>
                      <w:szCs w:val="18"/>
                    </w:rPr>
                  </w:pPr>
                  <w:r>
                    <w:rPr>
                      <w:rFonts w:ascii="Arial Narrow" w:hAnsi="Arial Narrow" w:cs="Arial"/>
                      <w:sz w:val="18"/>
                      <w:szCs w:val="18"/>
                    </w:rPr>
                    <w:t>11</w:t>
                  </w:r>
                </w:p>
              </w:tc>
              <w:tc>
                <w:tcPr>
                  <w:tcW w:w="984" w:type="dxa"/>
                  <w:tcBorders>
                    <w:top w:val="single" w:sz="4" w:space="0" w:color="auto"/>
                    <w:left w:val="single" w:sz="4" w:space="0" w:color="auto"/>
                    <w:bottom w:val="single" w:sz="4" w:space="0" w:color="auto"/>
                    <w:right w:val="single" w:sz="4" w:space="0" w:color="auto"/>
                  </w:tcBorders>
                  <w:vAlign w:val="center"/>
                </w:tcPr>
                <w:p w14:paraId="5ECA508E" w14:textId="3DC94C4D" w:rsidR="00BA0286" w:rsidRPr="00C12741" w:rsidRDefault="00BA0286" w:rsidP="00757294">
                  <w:pPr>
                    <w:framePr w:hSpace="141" w:wrap="around" w:vAnchor="text" w:hAnchor="margin" w:xAlign="center" w:y="61"/>
                    <w:jc w:val="center"/>
                    <w:rPr>
                      <w:rFonts w:ascii="Arial Narrow" w:hAnsi="Arial Narrow" w:cs="Arial"/>
                      <w:sz w:val="18"/>
                      <w:szCs w:val="18"/>
                    </w:rPr>
                  </w:pPr>
                  <w:r>
                    <w:rPr>
                      <w:rFonts w:ascii="Arial Narrow" w:hAnsi="Arial Narrow" w:cs="Arial"/>
                      <w:sz w:val="18"/>
                      <w:szCs w:val="18"/>
                    </w:rPr>
                    <w:t>22</w:t>
                  </w:r>
                </w:p>
              </w:tc>
              <w:tc>
                <w:tcPr>
                  <w:tcW w:w="1329" w:type="dxa"/>
                  <w:gridSpan w:val="2"/>
                  <w:tcBorders>
                    <w:top w:val="single" w:sz="4" w:space="0" w:color="auto"/>
                    <w:left w:val="single" w:sz="4" w:space="0" w:color="auto"/>
                    <w:bottom w:val="single" w:sz="4" w:space="0" w:color="auto"/>
                    <w:right w:val="single" w:sz="4" w:space="0" w:color="auto"/>
                  </w:tcBorders>
                  <w:vAlign w:val="center"/>
                </w:tcPr>
                <w:p w14:paraId="12813B3E" w14:textId="1813DF16" w:rsidR="00BA0286" w:rsidRPr="00C12741" w:rsidRDefault="00BA0286" w:rsidP="00757294">
                  <w:pPr>
                    <w:framePr w:hSpace="141" w:wrap="around" w:vAnchor="text" w:hAnchor="margin" w:xAlign="center" w:y="61"/>
                    <w:jc w:val="center"/>
                    <w:rPr>
                      <w:rFonts w:ascii="Arial Narrow" w:hAnsi="Arial Narrow" w:cs="Arial"/>
                      <w:sz w:val="18"/>
                      <w:szCs w:val="18"/>
                    </w:rPr>
                  </w:pPr>
                  <w:r w:rsidRPr="0FE261F7">
                    <w:rPr>
                      <w:rFonts w:ascii="Arial Narrow" w:hAnsi="Arial Narrow"/>
                    </w:rPr>
                    <w:t>811</w:t>
                  </w:r>
                  <w:r>
                    <w:rPr>
                      <w:rFonts w:ascii="Arial Narrow" w:hAnsi="Arial Narrow"/>
                    </w:rPr>
                    <w:t>12215</w:t>
                  </w:r>
                </w:p>
              </w:tc>
              <w:tc>
                <w:tcPr>
                  <w:tcW w:w="1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CA8355" w14:textId="21B8A666" w:rsidR="00BA0286" w:rsidRPr="00C12741" w:rsidRDefault="00BA0286" w:rsidP="00757294">
                  <w:pPr>
                    <w:framePr w:hSpace="141" w:wrap="around" w:vAnchor="text" w:hAnchor="margin" w:xAlign="center" w:y="61"/>
                    <w:jc w:val="center"/>
                    <w:rPr>
                      <w:rFonts w:ascii="Arial Narrow" w:hAnsi="Arial Narrow" w:cs="Arial"/>
                      <w:sz w:val="18"/>
                      <w:szCs w:val="18"/>
                    </w:rPr>
                  </w:pPr>
                  <w:r w:rsidRPr="00BA0286">
                    <w:rPr>
                      <w:rFonts w:ascii="Arial Narrow" w:hAnsi="Arial Narrow" w:cs="Arial"/>
                      <w:sz w:val="18"/>
                      <w:szCs w:val="18"/>
                    </w:rPr>
                    <w:t>Mantenimiento de software de gestión del contenido</w:t>
                  </w:r>
                </w:p>
              </w:tc>
              <w:tc>
                <w:tcPr>
                  <w:tcW w:w="3597" w:type="dxa"/>
                  <w:gridSpan w:val="3"/>
                  <w:vMerge/>
                  <w:tcBorders>
                    <w:left w:val="single" w:sz="4" w:space="0" w:color="auto"/>
                    <w:right w:val="single" w:sz="4" w:space="0" w:color="auto"/>
                  </w:tcBorders>
                  <w:shd w:val="clear" w:color="auto" w:fill="auto"/>
                  <w:vAlign w:val="center"/>
                </w:tcPr>
                <w:p w14:paraId="2E1D0422" w14:textId="77777777" w:rsidR="00BA0286" w:rsidRPr="00987BC6" w:rsidRDefault="00BA0286" w:rsidP="00757294">
                  <w:pPr>
                    <w:framePr w:hSpace="141" w:wrap="around" w:vAnchor="text" w:hAnchor="margin" w:xAlign="center" w:y="61"/>
                    <w:jc w:val="center"/>
                    <w:rPr>
                      <w:rFonts w:ascii="Arial Narrow" w:hAnsi="Arial Narrow" w:cs="Arial"/>
                      <w:sz w:val="22"/>
                      <w:szCs w:val="22"/>
                    </w:rPr>
                  </w:pPr>
                </w:p>
              </w:tc>
            </w:tr>
            <w:tr w:rsidR="00BA0286" w:rsidRPr="00987BC6" w14:paraId="2CA1555E" w14:textId="77777777" w:rsidTr="00B84E09">
              <w:trPr>
                <w:jc w:val="center"/>
              </w:trPr>
              <w:tc>
                <w:tcPr>
                  <w:tcW w:w="1250" w:type="dxa"/>
                  <w:tcBorders>
                    <w:top w:val="single" w:sz="4" w:space="0" w:color="auto"/>
                    <w:left w:val="single" w:sz="4" w:space="0" w:color="auto"/>
                    <w:bottom w:val="single" w:sz="4" w:space="0" w:color="auto"/>
                    <w:right w:val="single" w:sz="4" w:space="0" w:color="auto"/>
                  </w:tcBorders>
                  <w:vAlign w:val="center"/>
                </w:tcPr>
                <w:p w14:paraId="0009EBFF" w14:textId="748382F9" w:rsidR="00BA0286" w:rsidRPr="00C12741" w:rsidRDefault="00BA0286" w:rsidP="00757294">
                  <w:pPr>
                    <w:framePr w:hSpace="141" w:wrap="around" w:vAnchor="text" w:hAnchor="margin" w:xAlign="center" w:y="61"/>
                    <w:jc w:val="center"/>
                    <w:rPr>
                      <w:rFonts w:ascii="Arial Narrow" w:hAnsi="Arial Narrow" w:cs="Arial"/>
                      <w:sz w:val="18"/>
                      <w:szCs w:val="18"/>
                    </w:rPr>
                  </w:pPr>
                  <w:r>
                    <w:rPr>
                      <w:rFonts w:ascii="Arial Narrow" w:hAnsi="Arial Narrow" w:cs="Arial"/>
                      <w:sz w:val="18"/>
                      <w:szCs w:val="18"/>
                    </w:rPr>
                    <w:t>81</w:t>
                  </w:r>
                </w:p>
              </w:tc>
              <w:tc>
                <w:tcPr>
                  <w:tcW w:w="989" w:type="dxa"/>
                  <w:gridSpan w:val="2"/>
                  <w:tcBorders>
                    <w:top w:val="single" w:sz="4" w:space="0" w:color="auto"/>
                    <w:left w:val="single" w:sz="4" w:space="0" w:color="auto"/>
                    <w:bottom w:val="single" w:sz="4" w:space="0" w:color="auto"/>
                    <w:right w:val="single" w:sz="4" w:space="0" w:color="auto"/>
                  </w:tcBorders>
                  <w:vAlign w:val="center"/>
                </w:tcPr>
                <w:p w14:paraId="17AF3F60" w14:textId="05939B0B" w:rsidR="00BA0286" w:rsidRPr="00C12741" w:rsidRDefault="00BA0286" w:rsidP="00757294">
                  <w:pPr>
                    <w:framePr w:hSpace="141" w:wrap="around" w:vAnchor="text" w:hAnchor="margin" w:xAlign="center" w:y="61"/>
                    <w:jc w:val="center"/>
                    <w:rPr>
                      <w:rFonts w:ascii="Arial Narrow" w:hAnsi="Arial Narrow" w:cs="Arial"/>
                      <w:sz w:val="18"/>
                      <w:szCs w:val="18"/>
                    </w:rPr>
                  </w:pPr>
                  <w:r>
                    <w:rPr>
                      <w:rFonts w:ascii="Arial Narrow" w:hAnsi="Arial Narrow" w:cs="Arial"/>
                      <w:sz w:val="18"/>
                      <w:szCs w:val="18"/>
                    </w:rPr>
                    <w:t>11</w:t>
                  </w:r>
                </w:p>
              </w:tc>
              <w:tc>
                <w:tcPr>
                  <w:tcW w:w="984" w:type="dxa"/>
                  <w:tcBorders>
                    <w:top w:val="single" w:sz="4" w:space="0" w:color="auto"/>
                    <w:left w:val="single" w:sz="4" w:space="0" w:color="auto"/>
                    <w:bottom w:val="single" w:sz="4" w:space="0" w:color="auto"/>
                    <w:right w:val="single" w:sz="4" w:space="0" w:color="auto"/>
                  </w:tcBorders>
                  <w:vAlign w:val="center"/>
                </w:tcPr>
                <w:p w14:paraId="391F0006" w14:textId="0FDEFBA2" w:rsidR="00BA0286" w:rsidRPr="00C12741" w:rsidRDefault="00BA0286" w:rsidP="00757294">
                  <w:pPr>
                    <w:framePr w:hSpace="141" w:wrap="around" w:vAnchor="text" w:hAnchor="margin" w:xAlign="center" w:y="61"/>
                    <w:jc w:val="center"/>
                    <w:rPr>
                      <w:rFonts w:ascii="Arial Narrow" w:hAnsi="Arial Narrow" w:cs="Arial"/>
                      <w:sz w:val="18"/>
                      <w:szCs w:val="18"/>
                    </w:rPr>
                  </w:pPr>
                  <w:r>
                    <w:rPr>
                      <w:rFonts w:ascii="Arial Narrow" w:hAnsi="Arial Narrow" w:cs="Arial"/>
                      <w:sz w:val="18"/>
                      <w:szCs w:val="18"/>
                    </w:rPr>
                    <w:t>25</w:t>
                  </w:r>
                </w:p>
              </w:tc>
              <w:tc>
                <w:tcPr>
                  <w:tcW w:w="1329" w:type="dxa"/>
                  <w:gridSpan w:val="2"/>
                  <w:tcBorders>
                    <w:top w:val="single" w:sz="4" w:space="0" w:color="auto"/>
                    <w:left w:val="single" w:sz="4" w:space="0" w:color="auto"/>
                    <w:bottom w:val="single" w:sz="4" w:space="0" w:color="auto"/>
                    <w:right w:val="single" w:sz="4" w:space="0" w:color="auto"/>
                  </w:tcBorders>
                  <w:vAlign w:val="center"/>
                </w:tcPr>
                <w:p w14:paraId="7550A583" w14:textId="1BED98BD" w:rsidR="00BA0286" w:rsidRPr="0FE261F7" w:rsidRDefault="00BA0286" w:rsidP="00757294">
                  <w:pPr>
                    <w:framePr w:hSpace="141" w:wrap="around" w:vAnchor="text" w:hAnchor="margin" w:xAlign="center" w:y="61"/>
                    <w:jc w:val="center"/>
                    <w:rPr>
                      <w:rFonts w:ascii="Arial Narrow" w:hAnsi="Arial Narrow"/>
                    </w:rPr>
                  </w:pPr>
                  <w:r w:rsidRPr="0FE261F7">
                    <w:rPr>
                      <w:rFonts w:ascii="Arial Narrow" w:hAnsi="Arial Narrow"/>
                    </w:rPr>
                    <w:t>811</w:t>
                  </w:r>
                  <w:r>
                    <w:rPr>
                      <w:rFonts w:ascii="Arial Narrow" w:hAnsi="Arial Narrow"/>
                    </w:rPr>
                    <w:t>125</w:t>
                  </w:r>
                  <w:r w:rsidRPr="0FE261F7">
                    <w:rPr>
                      <w:rFonts w:ascii="Arial Narrow" w:hAnsi="Arial Narrow"/>
                    </w:rPr>
                    <w:t>00</w:t>
                  </w:r>
                </w:p>
              </w:tc>
              <w:tc>
                <w:tcPr>
                  <w:tcW w:w="1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EA7738" w14:textId="7BC31C5E" w:rsidR="00BA0286" w:rsidRPr="00C12741" w:rsidRDefault="00BA0286" w:rsidP="00757294">
                  <w:pPr>
                    <w:framePr w:hSpace="141" w:wrap="around" w:vAnchor="text" w:hAnchor="margin" w:xAlign="center" w:y="61"/>
                    <w:jc w:val="center"/>
                    <w:rPr>
                      <w:rFonts w:ascii="Arial Narrow" w:hAnsi="Arial Narrow" w:cs="Arial"/>
                      <w:sz w:val="18"/>
                      <w:szCs w:val="18"/>
                    </w:rPr>
                  </w:pPr>
                  <w:r w:rsidRPr="00BA0286">
                    <w:rPr>
                      <w:rFonts w:ascii="Arial Narrow" w:hAnsi="Arial Narrow" w:cs="Arial"/>
                      <w:sz w:val="18"/>
                      <w:szCs w:val="18"/>
                    </w:rPr>
                    <w:t>Servicios de alquiler o arrendamiento de licencias de software de computador</w:t>
                  </w:r>
                </w:p>
              </w:tc>
              <w:tc>
                <w:tcPr>
                  <w:tcW w:w="3597" w:type="dxa"/>
                  <w:gridSpan w:val="3"/>
                  <w:vMerge/>
                  <w:tcBorders>
                    <w:left w:val="single" w:sz="4" w:space="0" w:color="auto"/>
                    <w:right w:val="single" w:sz="4" w:space="0" w:color="auto"/>
                  </w:tcBorders>
                  <w:shd w:val="clear" w:color="auto" w:fill="auto"/>
                  <w:vAlign w:val="center"/>
                </w:tcPr>
                <w:p w14:paraId="0AEC7717" w14:textId="77777777" w:rsidR="00BA0286" w:rsidRPr="00987BC6" w:rsidRDefault="00BA0286" w:rsidP="00757294">
                  <w:pPr>
                    <w:framePr w:hSpace="141" w:wrap="around" w:vAnchor="text" w:hAnchor="margin" w:xAlign="center" w:y="61"/>
                    <w:jc w:val="center"/>
                    <w:rPr>
                      <w:rFonts w:ascii="Arial Narrow" w:hAnsi="Arial Narrow" w:cs="Arial"/>
                      <w:sz w:val="22"/>
                      <w:szCs w:val="22"/>
                    </w:rPr>
                  </w:pPr>
                </w:p>
              </w:tc>
            </w:tr>
            <w:tr w:rsidR="00BA0286" w:rsidRPr="00987BC6" w14:paraId="4823C591" w14:textId="77777777" w:rsidTr="00B84E09">
              <w:trPr>
                <w:jc w:val="center"/>
              </w:trPr>
              <w:tc>
                <w:tcPr>
                  <w:tcW w:w="1250" w:type="dxa"/>
                  <w:tcBorders>
                    <w:top w:val="single" w:sz="4" w:space="0" w:color="auto"/>
                    <w:left w:val="single" w:sz="4" w:space="0" w:color="auto"/>
                    <w:bottom w:val="single" w:sz="4" w:space="0" w:color="auto"/>
                    <w:right w:val="single" w:sz="4" w:space="0" w:color="auto"/>
                  </w:tcBorders>
                  <w:vAlign w:val="center"/>
                </w:tcPr>
                <w:p w14:paraId="4AD0B0CA" w14:textId="6CBA70BE" w:rsidR="00BA0286" w:rsidRDefault="00BA0286" w:rsidP="00757294">
                  <w:pPr>
                    <w:framePr w:hSpace="141" w:wrap="around" w:vAnchor="text" w:hAnchor="margin" w:xAlign="center" w:y="61"/>
                    <w:jc w:val="center"/>
                    <w:rPr>
                      <w:rFonts w:ascii="Arial Narrow" w:hAnsi="Arial Narrow" w:cs="Arial"/>
                      <w:sz w:val="18"/>
                      <w:szCs w:val="18"/>
                    </w:rPr>
                  </w:pPr>
                  <w:r>
                    <w:rPr>
                      <w:rFonts w:ascii="Arial Narrow" w:hAnsi="Arial Narrow" w:cs="Arial"/>
                      <w:sz w:val="18"/>
                      <w:szCs w:val="18"/>
                    </w:rPr>
                    <w:t>81</w:t>
                  </w:r>
                </w:p>
              </w:tc>
              <w:tc>
                <w:tcPr>
                  <w:tcW w:w="989" w:type="dxa"/>
                  <w:gridSpan w:val="2"/>
                  <w:tcBorders>
                    <w:top w:val="single" w:sz="4" w:space="0" w:color="auto"/>
                    <w:left w:val="single" w:sz="4" w:space="0" w:color="auto"/>
                    <w:bottom w:val="single" w:sz="4" w:space="0" w:color="auto"/>
                    <w:right w:val="single" w:sz="4" w:space="0" w:color="auto"/>
                  </w:tcBorders>
                  <w:vAlign w:val="center"/>
                </w:tcPr>
                <w:p w14:paraId="431B0734" w14:textId="33D54BC1" w:rsidR="00BA0286" w:rsidRDefault="00BA0286" w:rsidP="00757294">
                  <w:pPr>
                    <w:framePr w:hSpace="141" w:wrap="around" w:vAnchor="text" w:hAnchor="margin" w:xAlign="center" w:y="61"/>
                    <w:jc w:val="center"/>
                    <w:rPr>
                      <w:rFonts w:ascii="Arial Narrow" w:hAnsi="Arial Narrow" w:cs="Arial"/>
                      <w:sz w:val="18"/>
                      <w:szCs w:val="18"/>
                    </w:rPr>
                  </w:pPr>
                  <w:r>
                    <w:rPr>
                      <w:rFonts w:ascii="Arial Narrow" w:hAnsi="Arial Narrow" w:cs="Arial"/>
                      <w:sz w:val="18"/>
                      <w:szCs w:val="18"/>
                    </w:rPr>
                    <w:t>16</w:t>
                  </w:r>
                </w:p>
              </w:tc>
              <w:tc>
                <w:tcPr>
                  <w:tcW w:w="984" w:type="dxa"/>
                  <w:tcBorders>
                    <w:top w:val="single" w:sz="4" w:space="0" w:color="auto"/>
                    <w:left w:val="single" w:sz="4" w:space="0" w:color="auto"/>
                    <w:bottom w:val="single" w:sz="4" w:space="0" w:color="auto"/>
                    <w:right w:val="single" w:sz="4" w:space="0" w:color="auto"/>
                  </w:tcBorders>
                  <w:vAlign w:val="center"/>
                </w:tcPr>
                <w:p w14:paraId="7EF03D37" w14:textId="4887A372" w:rsidR="00BA0286" w:rsidRDefault="00BA0286" w:rsidP="00757294">
                  <w:pPr>
                    <w:framePr w:hSpace="141" w:wrap="around" w:vAnchor="text" w:hAnchor="margin" w:xAlign="center" w:y="61"/>
                    <w:jc w:val="center"/>
                    <w:rPr>
                      <w:rFonts w:ascii="Arial Narrow" w:hAnsi="Arial Narrow" w:cs="Arial"/>
                      <w:sz w:val="18"/>
                      <w:szCs w:val="18"/>
                    </w:rPr>
                  </w:pPr>
                  <w:r>
                    <w:rPr>
                      <w:rFonts w:ascii="Arial Narrow" w:hAnsi="Arial Narrow" w:cs="Arial"/>
                      <w:sz w:val="18"/>
                      <w:szCs w:val="18"/>
                    </w:rPr>
                    <w:t>17</w:t>
                  </w:r>
                </w:p>
              </w:tc>
              <w:tc>
                <w:tcPr>
                  <w:tcW w:w="1329" w:type="dxa"/>
                  <w:gridSpan w:val="2"/>
                  <w:tcBorders>
                    <w:top w:val="single" w:sz="4" w:space="0" w:color="auto"/>
                    <w:left w:val="single" w:sz="4" w:space="0" w:color="auto"/>
                    <w:bottom w:val="single" w:sz="4" w:space="0" w:color="auto"/>
                    <w:right w:val="single" w:sz="4" w:space="0" w:color="auto"/>
                  </w:tcBorders>
                  <w:vAlign w:val="center"/>
                </w:tcPr>
                <w:p w14:paraId="61695353" w14:textId="6B6EDCBD" w:rsidR="00BA0286" w:rsidRPr="0FE261F7" w:rsidRDefault="00BA0286" w:rsidP="00757294">
                  <w:pPr>
                    <w:framePr w:hSpace="141" w:wrap="around" w:vAnchor="text" w:hAnchor="margin" w:xAlign="center" w:y="61"/>
                    <w:jc w:val="center"/>
                    <w:rPr>
                      <w:rFonts w:ascii="Arial Narrow" w:hAnsi="Arial Narrow"/>
                    </w:rPr>
                  </w:pPr>
                  <w:r w:rsidRPr="00BA0286">
                    <w:rPr>
                      <w:rFonts w:ascii="Arial Narrow" w:hAnsi="Arial Narrow"/>
                    </w:rPr>
                    <w:t>81161700</w:t>
                  </w:r>
                </w:p>
              </w:tc>
              <w:tc>
                <w:tcPr>
                  <w:tcW w:w="1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AE8A2B" w14:textId="6CA61275" w:rsidR="00BA0286" w:rsidRPr="00BA0286" w:rsidRDefault="00BA0286" w:rsidP="00757294">
                  <w:pPr>
                    <w:framePr w:hSpace="141" w:wrap="around" w:vAnchor="text" w:hAnchor="margin" w:xAlign="center" w:y="61"/>
                    <w:jc w:val="center"/>
                    <w:rPr>
                      <w:rFonts w:ascii="Arial Narrow" w:hAnsi="Arial Narrow" w:cs="Arial"/>
                      <w:sz w:val="18"/>
                      <w:szCs w:val="18"/>
                    </w:rPr>
                  </w:pPr>
                  <w:r>
                    <w:rPr>
                      <w:rFonts w:ascii="Arial Narrow" w:hAnsi="Arial Narrow" w:cs="Arial"/>
                      <w:sz w:val="18"/>
                      <w:szCs w:val="18"/>
                    </w:rPr>
                    <w:t>Servicios de telecomunicaciones</w:t>
                  </w:r>
                </w:p>
              </w:tc>
              <w:tc>
                <w:tcPr>
                  <w:tcW w:w="3597" w:type="dxa"/>
                  <w:gridSpan w:val="3"/>
                  <w:vMerge/>
                  <w:tcBorders>
                    <w:left w:val="single" w:sz="4" w:space="0" w:color="auto"/>
                    <w:right w:val="single" w:sz="4" w:space="0" w:color="auto"/>
                  </w:tcBorders>
                  <w:shd w:val="clear" w:color="auto" w:fill="auto"/>
                  <w:vAlign w:val="center"/>
                </w:tcPr>
                <w:p w14:paraId="62F7667D" w14:textId="77777777" w:rsidR="00BA0286" w:rsidRPr="00987BC6" w:rsidRDefault="00BA0286" w:rsidP="00757294">
                  <w:pPr>
                    <w:framePr w:hSpace="141" w:wrap="around" w:vAnchor="text" w:hAnchor="margin" w:xAlign="center" w:y="61"/>
                    <w:jc w:val="center"/>
                    <w:rPr>
                      <w:rFonts w:ascii="Arial Narrow" w:hAnsi="Arial Narrow" w:cs="Arial"/>
                      <w:sz w:val="22"/>
                      <w:szCs w:val="22"/>
                    </w:rPr>
                  </w:pPr>
                </w:p>
              </w:tc>
            </w:tr>
            <w:tr w:rsidR="00B95030" w:rsidRPr="00987BC6" w14:paraId="30D05397" w14:textId="77777777" w:rsidTr="00EC18D0">
              <w:trPr>
                <w:jc w:val="center"/>
              </w:trPr>
              <w:tc>
                <w:tcPr>
                  <w:tcW w:w="9945" w:type="dxa"/>
                  <w:gridSpan w:val="11"/>
                  <w:tcBorders>
                    <w:top w:val="single" w:sz="4" w:space="0" w:color="auto"/>
                    <w:left w:val="single" w:sz="4" w:space="0" w:color="auto"/>
                    <w:bottom w:val="single" w:sz="4" w:space="0" w:color="auto"/>
                    <w:right w:val="single" w:sz="4" w:space="0" w:color="auto"/>
                  </w:tcBorders>
                  <w:shd w:val="clear" w:color="auto" w:fill="000000"/>
                  <w:hideMark/>
                </w:tcPr>
                <w:p w14:paraId="20532572" w14:textId="77777777" w:rsidR="00B95030" w:rsidRPr="00987BC6" w:rsidRDefault="00B95030" w:rsidP="00757294">
                  <w:pPr>
                    <w:framePr w:hSpace="141" w:wrap="around" w:vAnchor="text" w:hAnchor="margin" w:xAlign="center" w:y="61"/>
                    <w:jc w:val="center"/>
                    <w:rPr>
                      <w:rFonts w:ascii="Arial Narrow" w:hAnsi="Arial Narrow" w:cs="Arial"/>
                      <w:sz w:val="22"/>
                      <w:szCs w:val="22"/>
                    </w:rPr>
                  </w:pPr>
                  <w:r w:rsidRPr="00987BC6">
                    <w:rPr>
                      <w:rFonts w:ascii="Arial Narrow" w:hAnsi="Arial Narrow" w:cs="Arial"/>
                      <w:sz w:val="22"/>
                      <w:szCs w:val="22"/>
                    </w:rPr>
                    <w:t>FUENTE DE RECURSO</w:t>
                  </w:r>
                </w:p>
              </w:tc>
            </w:tr>
            <w:tr w:rsidR="00B95030" w:rsidRPr="00987BC6" w14:paraId="4B73647D" w14:textId="77777777" w:rsidTr="00B84E09">
              <w:trPr>
                <w:gridAfter w:val="1"/>
                <w:wAfter w:w="1691" w:type="dxa"/>
                <w:jc w:val="center"/>
              </w:trPr>
              <w:tc>
                <w:tcPr>
                  <w:tcW w:w="2087" w:type="dxa"/>
                  <w:gridSpan w:val="2"/>
                  <w:tcBorders>
                    <w:top w:val="single" w:sz="4" w:space="0" w:color="auto"/>
                    <w:left w:val="single" w:sz="4" w:space="0" w:color="auto"/>
                    <w:bottom w:val="single" w:sz="4" w:space="0" w:color="auto"/>
                    <w:right w:val="single" w:sz="4" w:space="0" w:color="auto"/>
                  </w:tcBorders>
                  <w:shd w:val="clear" w:color="auto" w:fill="000000"/>
                  <w:hideMark/>
                </w:tcPr>
                <w:p w14:paraId="4323A524" w14:textId="77777777" w:rsidR="00B95030" w:rsidRPr="00987BC6" w:rsidRDefault="00B95030" w:rsidP="00757294">
                  <w:pPr>
                    <w:framePr w:hSpace="141" w:wrap="around" w:vAnchor="text" w:hAnchor="margin" w:xAlign="center" w:y="61"/>
                    <w:jc w:val="center"/>
                    <w:rPr>
                      <w:rFonts w:ascii="Arial Narrow" w:hAnsi="Arial Narrow" w:cs="Arial"/>
                      <w:sz w:val="22"/>
                      <w:szCs w:val="22"/>
                    </w:rPr>
                  </w:pPr>
                  <w:r w:rsidRPr="00987BC6">
                    <w:rPr>
                      <w:rFonts w:ascii="Arial Narrow" w:hAnsi="Arial Narrow" w:cs="Arial"/>
                      <w:sz w:val="22"/>
                      <w:szCs w:val="22"/>
                    </w:rPr>
                    <w:t>FUNCIONAMIENTO</w:t>
                  </w:r>
                </w:p>
              </w:tc>
              <w:tc>
                <w:tcPr>
                  <w:tcW w:w="1199" w:type="dxa"/>
                  <w:gridSpan w:val="3"/>
                  <w:tcBorders>
                    <w:top w:val="single" w:sz="4" w:space="0" w:color="auto"/>
                    <w:left w:val="single" w:sz="4" w:space="0" w:color="auto"/>
                    <w:bottom w:val="single" w:sz="4" w:space="0" w:color="auto"/>
                    <w:right w:val="single" w:sz="4" w:space="0" w:color="auto"/>
                  </w:tcBorders>
                </w:tcPr>
                <w:p w14:paraId="49833563" w14:textId="7E2BE3E4" w:rsidR="00B95030" w:rsidRPr="00987BC6" w:rsidRDefault="00B95030" w:rsidP="00757294">
                  <w:pPr>
                    <w:framePr w:hSpace="141" w:wrap="around" w:vAnchor="text" w:hAnchor="margin" w:xAlign="center" w:y="61"/>
                    <w:jc w:val="center"/>
                    <w:rPr>
                      <w:rFonts w:ascii="Arial Narrow" w:hAnsi="Arial Narrow" w:cs="Arial"/>
                      <w:sz w:val="22"/>
                      <w:szCs w:val="22"/>
                    </w:rPr>
                  </w:pPr>
                </w:p>
              </w:tc>
              <w:tc>
                <w:tcPr>
                  <w:tcW w:w="1785" w:type="dxa"/>
                  <w:gridSpan w:val="2"/>
                  <w:tcBorders>
                    <w:top w:val="single" w:sz="4" w:space="0" w:color="auto"/>
                    <w:left w:val="single" w:sz="4" w:space="0" w:color="auto"/>
                    <w:bottom w:val="nil"/>
                    <w:right w:val="nil"/>
                  </w:tcBorders>
                </w:tcPr>
                <w:p w14:paraId="49A3F29A" w14:textId="77777777" w:rsidR="00B95030" w:rsidRPr="00987BC6" w:rsidRDefault="00B95030" w:rsidP="00757294">
                  <w:pPr>
                    <w:framePr w:hSpace="141" w:wrap="around" w:vAnchor="text" w:hAnchor="margin" w:xAlign="center" w:y="61"/>
                    <w:jc w:val="both"/>
                    <w:rPr>
                      <w:rFonts w:ascii="Arial Narrow" w:hAnsi="Arial Narrow" w:cs="Arial"/>
                      <w:sz w:val="22"/>
                      <w:szCs w:val="22"/>
                    </w:rPr>
                  </w:pPr>
                </w:p>
              </w:tc>
              <w:tc>
                <w:tcPr>
                  <w:tcW w:w="1695" w:type="dxa"/>
                  <w:gridSpan w:val="2"/>
                  <w:tcBorders>
                    <w:top w:val="single" w:sz="4" w:space="0" w:color="auto"/>
                    <w:left w:val="nil"/>
                    <w:bottom w:val="nil"/>
                    <w:right w:val="nil"/>
                  </w:tcBorders>
                </w:tcPr>
                <w:p w14:paraId="319EDD68" w14:textId="77777777" w:rsidR="00B95030" w:rsidRPr="00987BC6" w:rsidRDefault="00B95030" w:rsidP="00757294">
                  <w:pPr>
                    <w:framePr w:hSpace="141" w:wrap="around" w:vAnchor="text" w:hAnchor="margin" w:xAlign="center" w:y="61"/>
                    <w:jc w:val="both"/>
                    <w:rPr>
                      <w:rFonts w:ascii="Arial Narrow" w:hAnsi="Arial Narrow" w:cs="Arial"/>
                      <w:sz w:val="22"/>
                      <w:szCs w:val="22"/>
                    </w:rPr>
                  </w:pPr>
                </w:p>
              </w:tc>
              <w:tc>
                <w:tcPr>
                  <w:tcW w:w="1488" w:type="dxa"/>
                  <w:tcBorders>
                    <w:top w:val="single" w:sz="4" w:space="0" w:color="auto"/>
                    <w:left w:val="nil"/>
                    <w:bottom w:val="nil"/>
                    <w:right w:val="nil"/>
                  </w:tcBorders>
                </w:tcPr>
                <w:p w14:paraId="36A0A1FE" w14:textId="77777777" w:rsidR="00B95030" w:rsidRPr="00987BC6" w:rsidRDefault="00B95030" w:rsidP="00757294">
                  <w:pPr>
                    <w:framePr w:hSpace="141" w:wrap="around" w:vAnchor="text" w:hAnchor="margin" w:xAlign="center" w:y="61"/>
                    <w:jc w:val="both"/>
                    <w:rPr>
                      <w:rFonts w:ascii="Arial Narrow" w:hAnsi="Arial Narrow" w:cs="Arial"/>
                      <w:sz w:val="22"/>
                      <w:szCs w:val="22"/>
                    </w:rPr>
                  </w:pPr>
                </w:p>
              </w:tc>
            </w:tr>
            <w:tr w:rsidR="00B95030" w:rsidRPr="00987BC6" w14:paraId="281A64AC" w14:textId="77777777" w:rsidTr="00B84E09">
              <w:trPr>
                <w:gridAfter w:val="1"/>
                <w:wAfter w:w="1691" w:type="dxa"/>
                <w:trHeight w:val="128"/>
                <w:jc w:val="center"/>
              </w:trPr>
              <w:tc>
                <w:tcPr>
                  <w:tcW w:w="2087" w:type="dxa"/>
                  <w:gridSpan w:val="2"/>
                  <w:tcBorders>
                    <w:top w:val="single" w:sz="4" w:space="0" w:color="auto"/>
                    <w:left w:val="single" w:sz="4" w:space="0" w:color="auto"/>
                    <w:bottom w:val="single" w:sz="4" w:space="0" w:color="auto"/>
                    <w:right w:val="single" w:sz="4" w:space="0" w:color="auto"/>
                  </w:tcBorders>
                  <w:shd w:val="clear" w:color="auto" w:fill="000000"/>
                  <w:hideMark/>
                </w:tcPr>
                <w:p w14:paraId="24E2F9BC" w14:textId="77777777" w:rsidR="00B95030" w:rsidRPr="00987BC6" w:rsidRDefault="00B95030" w:rsidP="00757294">
                  <w:pPr>
                    <w:framePr w:hSpace="141" w:wrap="around" w:vAnchor="text" w:hAnchor="margin" w:xAlign="center" w:y="61"/>
                    <w:jc w:val="center"/>
                    <w:rPr>
                      <w:rFonts w:ascii="Arial Narrow" w:hAnsi="Arial Narrow" w:cs="Arial"/>
                      <w:sz w:val="22"/>
                      <w:szCs w:val="22"/>
                    </w:rPr>
                  </w:pPr>
                  <w:r w:rsidRPr="00987BC6">
                    <w:rPr>
                      <w:rFonts w:ascii="Arial Narrow" w:hAnsi="Arial Narrow" w:cs="Arial"/>
                      <w:sz w:val="22"/>
                      <w:szCs w:val="22"/>
                    </w:rPr>
                    <w:t>INVERSIÓN</w:t>
                  </w:r>
                </w:p>
              </w:tc>
              <w:tc>
                <w:tcPr>
                  <w:tcW w:w="1199" w:type="dxa"/>
                  <w:gridSpan w:val="3"/>
                  <w:tcBorders>
                    <w:top w:val="single" w:sz="4" w:space="0" w:color="auto"/>
                    <w:left w:val="single" w:sz="4" w:space="0" w:color="auto"/>
                    <w:bottom w:val="single" w:sz="4" w:space="0" w:color="auto"/>
                    <w:right w:val="single" w:sz="4" w:space="0" w:color="auto"/>
                  </w:tcBorders>
                </w:tcPr>
                <w:p w14:paraId="32937179" w14:textId="74D29FEE" w:rsidR="00B95030" w:rsidRPr="00987BC6" w:rsidRDefault="006528F5" w:rsidP="00757294">
                  <w:pPr>
                    <w:framePr w:hSpace="141" w:wrap="around" w:vAnchor="text" w:hAnchor="margin" w:xAlign="center" w:y="61"/>
                    <w:jc w:val="center"/>
                    <w:rPr>
                      <w:rFonts w:ascii="Arial Narrow" w:hAnsi="Arial Narrow" w:cs="Arial"/>
                      <w:sz w:val="22"/>
                      <w:szCs w:val="22"/>
                    </w:rPr>
                  </w:pPr>
                  <w:r w:rsidRPr="00987BC6">
                    <w:rPr>
                      <w:rFonts w:ascii="Arial Narrow" w:hAnsi="Arial Narrow" w:cs="Arial"/>
                      <w:sz w:val="22"/>
                      <w:szCs w:val="22"/>
                    </w:rPr>
                    <w:t>X</w:t>
                  </w:r>
                </w:p>
              </w:tc>
              <w:tc>
                <w:tcPr>
                  <w:tcW w:w="1785" w:type="dxa"/>
                  <w:gridSpan w:val="2"/>
                  <w:tcBorders>
                    <w:top w:val="nil"/>
                    <w:left w:val="single" w:sz="4" w:space="0" w:color="auto"/>
                    <w:bottom w:val="nil"/>
                    <w:right w:val="nil"/>
                  </w:tcBorders>
                </w:tcPr>
                <w:p w14:paraId="5D74F011" w14:textId="77777777" w:rsidR="00B95030" w:rsidRPr="00987BC6" w:rsidRDefault="00B95030" w:rsidP="00757294">
                  <w:pPr>
                    <w:framePr w:hSpace="141" w:wrap="around" w:vAnchor="text" w:hAnchor="margin" w:xAlign="center" w:y="61"/>
                    <w:jc w:val="both"/>
                    <w:rPr>
                      <w:rFonts w:ascii="Arial Narrow" w:hAnsi="Arial Narrow" w:cs="Arial"/>
                      <w:sz w:val="22"/>
                      <w:szCs w:val="22"/>
                    </w:rPr>
                  </w:pPr>
                </w:p>
              </w:tc>
              <w:tc>
                <w:tcPr>
                  <w:tcW w:w="1695" w:type="dxa"/>
                  <w:gridSpan w:val="2"/>
                  <w:tcBorders>
                    <w:top w:val="nil"/>
                    <w:left w:val="nil"/>
                    <w:bottom w:val="nil"/>
                    <w:right w:val="nil"/>
                  </w:tcBorders>
                </w:tcPr>
                <w:p w14:paraId="6A2AB675" w14:textId="77777777" w:rsidR="00B95030" w:rsidRPr="00987BC6" w:rsidRDefault="00B95030" w:rsidP="00757294">
                  <w:pPr>
                    <w:framePr w:hSpace="141" w:wrap="around" w:vAnchor="text" w:hAnchor="margin" w:xAlign="center" w:y="61"/>
                    <w:jc w:val="both"/>
                    <w:rPr>
                      <w:rFonts w:ascii="Arial Narrow" w:hAnsi="Arial Narrow" w:cs="Arial"/>
                      <w:sz w:val="22"/>
                      <w:szCs w:val="22"/>
                    </w:rPr>
                  </w:pPr>
                </w:p>
              </w:tc>
              <w:tc>
                <w:tcPr>
                  <w:tcW w:w="1488" w:type="dxa"/>
                  <w:tcBorders>
                    <w:top w:val="nil"/>
                    <w:left w:val="nil"/>
                    <w:bottom w:val="nil"/>
                    <w:right w:val="nil"/>
                  </w:tcBorders>
                </w:tcPr>
                <w:p w14:paraId="03A69122" w14:textId="77777777" w:rsidR="00B95030" w:rsidRPr="00987BC6" w:rsidRDefault="00B95030" w:rsidP="00757294">
                  <w:pPr>
                    <w:framePr w:hSpace="141" w:wrap="around" w:vAnchor="text" w:hAnchor="margin" w:xAlign="center" w:y="61"/>
                    <w:jc w:val="both"/>
                    <w:rPr>
                      <w:rFonts w:ascii="Arial Narrow" w:hAnsi="Arial Narrow" w:cs="Arial"/>
                      <w:sz w:val="22"/>
                      <w:szCs w:val="22"/>
                    </w:rPr>
                  </w:pPr>
                </w:p>
              </w:tc>
            </w:tr>
            <w:tr w:rsidR="00B95030" w:rsidRPr="00987BC6" w14:paraId="79EB2B79" w14:textId="77777777" w:rsidTr="00B84E09">
              <w:trPr>
                <w:gridAfter w:val="1"/>
                <w:wAfter w:w="1691" w:type="dxa"/>
                <w:trHeight w:val="128"/>
                <w:jc w:val="center"/>
              </w:trPr>
              <w:tc>
                <w:tcPr>
                  <w:tcW w:w="2087" w:type="dxa"/>
                  <w:gridSpan w:val="2"/>
                  <w:tcBorders>
                    <w:top w:val="single" w:sz="4" w:space="0" w:color="auto"/>
                    <w:left w:val="single" w:sz="4" w:space="0" w:color="auto"/>
                    <w:bottom w:val="single" w:sz="4" w:space="0" w:color="auto"/>
                    <w:right w:val="single" w:sz="4" w:space="0" w:color="auto"/>
                  </w:tcBorders>
                  <w:shd w:val="clear" w:color="auto" w:fill="000000"/>
                  <w:hideMark/>
                </w:tcPr>
                <w:p w14:paraId="1794F17B" w14:textId="77777777" w:rsidR="00B95030" w:rsidRPr="00987BC6" w:rsidRDefault="00B95030" w:rsidP="00757294">
                  <w:pPr>
                    <w:framePr w:hSpace="141" w:wrap="around" w:vAnchor="text" w:hAnchor="margin" w:xAlign="center" w:y="61"/>
                    <w:jc w:val="center"/>
                    <w:rPr>
                      <w:rFonts w:ascii="Arial Narrow" w:hAnsi="Arial Narrow" w:cs="Arial"/>
                      <w:sz w:val="22"/>
                      <w:szCs w:val="22"/>
                    </w:rPr>
                  </w:pPr>
                  <w:r w:rsidRPr="00987BC6">
                    <w:rPr>
                      <w:rFonts w:ascii="Arial Narrow" w:hAnsi="Arial Narrow" w:cs="Arial"/>
                      <w:sz w:val="22"/>
                      <w:szCs w:val="22"/>
                    </w:rPr>
                    <w:t>PROPIOS</w:t>
                  </w:r>
                </w:p>
              </w:tc>
              <w:tc>
                <w:tcPr>
                  <w:tcW w:w="1199" w:type="dxa"/>
                  <w:gridSpan w:val="3"/>
                  <w:tcBorders>
                    <w:top w:val="single" w:sz="4" w:space="0" w:color="auto"/>
                    <w:left w:val="single" w:sz="4" w:space="0" w:color="auto"/>
                    <w:bottom w:val="single" w:sz="4" w:space="0" w:color="auto"/>
                    <w:right w:val="single" w:sz="4" w:space="0" w:color="auto"/>
                  </w:tcBorders>
                </w:tcPr>
                <w:p w14:paraId="4800AABD" w14:textId="77777777" w:rsidR="00B95030" w:rsidRPr="00987BC6" w:rsidRDefault="00B95030" w:rsidP="00757294">
                  <w:pPr>
                    <w:framePr w:hSpace="141" w:wrap="around" w:vAnchor="text" w:hAnchor="margin" w:xAlign="center" w:y="61"/>
                    <w:jc w:val="center"/>
                    <w:rPr>
                      <w:rFonts w:ascii="Arial Narrow" w:hAnsi="Arial Narrow" w:cs="Arial"/>
                      <w:sz w:val="22"/>
                      <w:szCs w:val="22"/>
                    </w:rPr>
                  </w:pPr>
                </w:p>
              </w:tc>
              <w:tc>
                <w:tcPr>
                  <w:tcW w:w="1785" w:type="dxa"/>
                  <w:gridSpan w:val="2"/>
                  <w:tcBorders>
                    <w:top w:val="nil"/>
                    <w:left w:val="single" w:sz="4" w:space="0" w:color="auto"/>
                    <w:bottom w:val="nil"/>
                    <w:right w:val="nil"/>
                  </w:tcBorders>
                </w:tcPr>
                <w:p w14:paraId="5CA2F132" w14:textId="77777777" w:rsidR="00B95030" w:rsidRPr="00987BC6" w:rsidRDefault="00B95030" w:rsidP="00757294">
                  <w:pPr>
                    <w:framePr w:hSpace="141" w:wrap="around" w:vAnchor="text" w:hAnchor="margin" w:xAlign="center" w:y="61"/>
                    <w:jc w:val="both"/>
                    <w:rPr>
                      <w:rFonts w:ascii="Arial Narrow" w:hAnsi="Arial Narrow" w:cs="Arial"/>
                      <w:sz w:val="22"/>
                      <w:szCs w:val="22"/>
                    </w:rPr>
                  </w:pPr>
                </w:p>
              </w:tc>
              <w:tc>
                <w:tcPr>
                  <w:tcW w:w="1695" w:type="dxa"/>
                  <w:gridSpan w:val="2"/>
                  <w:tcBorders>
                    <w:top w:val="nil"/>
                    <w:left w:val="nil"/>
                    <w:bottom w:val="nil"/>
                    <w:right w:val="nil"/>
                  </w:tcBorders>
                </w:tcPr>
                <w:p w14:paraId="720BF183" w14:textId="77777777" w:rsidR="00B95030" w:rsidRPr="00987BC6" w:rsidRDefault="00B95030" w:rsidP="00757294">
                  <w:pPr>
                    <w:framePr w:hSpace="141" w:wrap="around" w:vAnchor="text" w:hAnchor="margin" w:xAlign="center" w:y="61"/>
                    <w:jc w:val="both"/>
                    <w:rPr>
                      <w:rFonts w:ascii="Arial Narrow" w:hAnsi="Arial Narrow" w:cs="Arial"/>
                      <w:sz w:val="22"/>
                      <w:szCs w:val="22"/>
                    </w:rPr>
                  </w:pPr>
                </w:p>
              </w:tc>
              <w:tc>
                <w:tcPr>
                  <w:tcW w:w="1488" w:type="dxa"/>
                  <w:tcBorders>
                    <w:top w:val="nil"/>
                    <w:left w:val="nil"/>
                    <w:bottom w:val="nil"/>
                    <w:right w:val="nil"/>
                  </w:tcBorders>
                </w:tcPr>
                <w:p w14:paraId="4F3D3370" w14:textId="77777777" w:rsidR="00B95030" w:rsidRPr="00987BC6" w:rsidRDefault="00B95030" w:rsidP="00757294">
                  <w:pPr>
                    <w:framePr w:hSpace="141" w:wrap="around" w:vAnchor="text" w:hAnchor="margin" w:xAlign="center" w:y="61"/>
                    <w:jc w:val="both"/>
                    <w:rPr>
                      <w:rFonts w:ascii="Arial Narrow" w:hAnsi="Arial Narrow" w:cs="Arial"/>
                      <w:sz w:val="22"/>
                      <w:szCs w:val="22"/>
                    </w:rPr>
                  </w:pPr>
                </w:p>
              </w:tc>
            </w:tr>
          </w:tbl>
          <w:p w14:paraId="4DEFAE5A" w14:textId="77777777" w:rsidR="00B95030" w:rsidRPr="00987BC6" w:rsidRDefault="00B95030" w:rsidP="00B95030">
            <w:pPr>
              <w:rPr>
                <w:rFonts w:ascii="Arial Narrow" w:hAnsi="Arial Narrow" w:cs="Arial"/>
                <w:sz w:val="22"/>
                <w:szCs w:val="22"/>
              </w:rPr>
            </w:pPr>
          </w:p>
          <w:p w14:paraId="65C11A65" w14:textId="77777777" w:rsidR="00252543" w:rsidRDefault="00252543" w:rsidP="00252543">
            <w:pPr>
              <w:ind w:right="104"/>
              <w:jc w:val="both"/>
              <w:rPr>
                <w:rFonts w:ascii="Arial Narrow" w:hAnsi="Arial Narrow" w:cs="Arial"/>
                <w:sz w:val="22"/>
                <w:szCs w:val="22"/>
              </w:rPr>
            </w:pPr>
          </w:p>
          <w:p w14:paraId="0FD721D3" w14:textId="77777777" w:rsidR="007A2D07" w:rsidRDefault="007A2D07" w:rsidP="00252543">
            <w:pPr>
              <w:ind w:right="104"/>
              <w:jc w:val="both"/>
              <w:rPr>
                <w:rFonts w:ascii="Arial Narrow" w:hAnsi="Arial Narrow" w:cs="Arial"/>
                <w:sz w:val="22"/>
                <w:szCs w:val="22"/>
              </w:rPr>
            </w:pPr>
          </w:p>
          <w:p w14:paraId="15FE397E" w14:textId="77777777" w:rsidR="00181CA0" w:rsidRPr="00C12741" w:rsidRDefault="00181CA0" w:rsidP="00181CA0">
            <w:pPr>
              <w:spacing w:before="91" w:line="280" w:lineRule="exact"/>
              <w:jc w:val="both"/>
              <w:rPr>
                <w:rFonts w:ascii="Arial Narrow" w:hAnsi="Arial Narrow" w:cs="Arial"/>
                <w:b/>
                <w:bCs/>
                <w:sz w:val="22"/>
                <w:szCs w:val="22"/>
              </w:rPr>
            </w:pPr>
            <w:r w:rsidRPr="00C12741">
              <w:rPr>
                <w:rFonts w:ascii="Arial Narrow" w:hAnsi="Arial Narrow" w:cs="Arial"/>
                <w:b/>
                <w:bCs/>
                <w:sz w:val="22"/>
                <w:szCs w:val="22"/>
              </w:rPr>
              <w:t>PERSPECTIVA LEGAL</w:t>
            </w:r>
          </w:p>
          <w:p w14:paraId="2BD498FF" w14:textId="77777777" w:rsidR="00181CA0" w:rsidRDefault="00181CA0" w:rsidP="00252543">
            <w:pPr>
              <w:ind w:right="104"/>
              <w:jc w:val="both"/>
              <w:rPr>
                <w:rFonts w:ascii="Arial Narrow" w:hAnsi="Arial Narrow" w:cs="Arial"/>
                <w:sz w:val="22"/>
                <w:szCs w:val="22"/>
              </w:rPr>
            </w:pPr>
          </w:p>
          <w:p w14:paraId="57985093" w14:textId="77777777" w:rsidR="00C12741" w:rsidRPr="00C12741" w:rsidRDefault="00C12741" w:rsidP="00C12741">
            <w:pPr>
              <w:spacing w:after="120"/>
              <w:contextualSpacing/>
              <w:jc w:val="both"/>
              <w:rPr>
                <w:rFonts w:ascii="Arial Narrow" w:hAnsi="Arial Narrow" w:cs="Arial"/>
                <w:i/>
                <w:noProof/>
                <w:sz w:val="22"/>
                <w:szCs w:val="24"/>
                <w:lang w:eastAsia="es-ES"/>
              </w:rPr>
            </w:pPr>
            <w:r w:rsidRPr="00C12741">
              <w:rPr>
                <w:rFonts w:ascii="Arial Narrow" w:hAnsi="Arial Narrow" w:cs="Arial"/>
                <w:bCs/>
                <w:noProof/>
                <w:sz w:val="22"/>
                <w:szCs w:val="24"/>
                <w:lang w:eastAsia="es-ES"/>
              </w:rPr>
              <w:t xml:space="preserve">El artículo 2º de la Constitución Política señala que: </w:t>
            </w:r>
            <w:r w:rsidRPr="00C12741">
              <w:rPr>
                <w:rFonts w:ascii="Arial Narrow" w:hAnsi="Arial Narrow" w:cs="Arial"/>
                <w:bCs/>
                <w:i/>
                <w:noProof/>
                <w:sz w:val="22"/>
                <w:szCs w:val="24"/>
                <w:lang w:eastAsia="es-ES"/>
              </w:rPr>
              <w:t>“</w:t>
            </w:r>
            <w:r w:rsidRPr="00C12741">
              <w:rPr>
                <w:rFonts w:ascii="Arial Narrow" w:hAnsi="Arial Narrow" w:cs="Arial"/>
                <w:i/>
                <w:noProof/>
                <w:sz w:val="22"/>
                <w:szCs w:val="24"/>
                <w:lang w:eastAsia="es-ES"/>
              </w:rPr>
              <w:t>Son fines esenciales del Estado: Servir a la comunidad, promover la prosperidad general y garantizar la efectividad de los principios, derechos y deberes consagrados en la Constitución; (…) Las autoridades de la República están instituidas para proteger a todas las personas residentes en Colombia, en su vida, honra, bienes, creencias, y demás derechos y libertades, y para asegurar el cumplimiento de los deberes sociales del Estado y de los particulares”.</w:t>
            </w:r>
          </w:p>
          <w:p w14:paraId="535B3FA8" w14:textId="77777777" w:rsidR="00C12741" w:rsidRPr="00C12741" w:rsidRDefault="00C12741" w:rsidP="00C12741">
            <w:pPr>
              <w:spacing w:after="120"/>
              <w:contextualSpacing/>
              <w:jc w:val="both"/>
              <w:rPr>
                <w:rFonts w:ascii="Arial Narrow" w:hAnsi="Arial Narrow" w:cs="Arial"/>
                <w:i/>
                <w:noProof/>
                <w:sz w:val="22"/>
                <w:szCs w:val="24"/>
                <w:lang w:eastAsia="es-ES"/>
              </w:rPr>
            </w:pPr>
          </w:p>
          <w:p w14:paraId="60F59501" w14:textId="77777777" w:rsidR="001E3E0A" w:rsidRPr="001E3E0A" w:rsidRDefault="001E3E0A" w:rsidP="001E3E0A">
            <w:pPr>
              <w:tabs>
                <w:tab w:val="center" w:pos="5346"/>
                <w:tab w:val="right" w:pos="10332"/>
              </w:tabs>
              <w:jc w:val="both"/>
              <w:rPr>
                <w:rFonts w:ascii="Arial Narrow" w:hAnsi="Arial Narrow" w:cs="Arial"/>
                <w:noProof/>
                <w:sz w:val="22"/>
                <w:szCs w:val="24"/>
                <w:lang w:val="es-ES" w:eastAsia="es-ES"/>
              </w:rPr>
            </w:pPr>
            <w:r w:rsidRPr="001E3E0A">
              <w:rPr>
                <w:rFonts w:ascii="Arial Narrow" w:hAnsi="Arial Narrow" w:cs="Arial"/>
                <w:noProof/>
                <w:sz w:val="22"/>
                <w:szCs w:val="24"/>
                <w:lang w:val="es-ES" w:eastAsia="es-ES"/>
              </w:rPr>
              <w:lastRenderedPageBreak/>
              <w:t xml:space="preserve">El proceso de selección y el contrato que de él se derive, se regirá por los principios y normas de la Constitución Política, la Ley 80 de 1993, la Ley 1150 de 2007, Ley 1474 de 2011, Decreto Ley 019 de 2012 y en especial el Decreto 1082 de 2015 y demás normas concordantes o complementarias. Para aquellos aspectos no regulados en las normas anteriores, se aplicarán las normas comerciales y civiles pertinentes, así como las reglas previstas en el pliego de condiciones, o en las adendas que se expidan durante el desarrollo de este proceso. También tendrán aplicación las normas que se dicten sobre la materia durante el desarrollo de esta contratación y que deban empezar a regir durante la vigencia de la misma, con las excepciones que al respecto se determinen y las que se desprendan de las normas generales sobre vigencia de normas. </w:t>
            </w:r>
          </w:p>
          <w:p w14:paraId="48623DAD" w14:textId="77777777" w:rsidR="001E3E0A" w:rsidRPr="001E3E0A" w:rsidRDefault="001E3E0A" w:rsidP="001E3E0A">
            <w:pPr>
              <w:tabs>
                <w:tab w:val="center" w:pos="5346"/>
                <w:tab w:val="right" w:pos="10332"/>
              </w:tabs>
              <w:jc w:val="both"/>
              <w:rPr>
                <w:rFonts w:ascii="Arial Narrow" w:hAnsi="Arial Narrow" w:cs="Arial"/>
                <w:noProof/>
                <w:sz w:val="22"/>
                <w:szCs w:val="24"/>
                <w:lang w:val="es-ES" w:eastAsia="es-ES"/>
              </w:rPr>
            </w:pPr>
          </w:p>
          <w:p w14:paraId="18B9A414" w14:textId="17B53128" w:rsidR="00C12741" w:rsidRPr="00C12741" w:rsidRDefault="001E3E0A" w:rsidP="001E3E0A">
            <w:pPr>
              <w:jc w:val="both"/>
              <w:rPr>
                <w:rFonts w:ascii="Arial Narrow" w:hAnsi="Arial Narrow" w:cs="Arial"/>
                <w:sz w:val="22"/>
                <w:szCs w:val="22"/>
                <w:highlight w:val="yellow"/>
              </w:rPr>
            </w:pPr>
            <w:r w:rsidRPr="001E3E0A">
              <w:rPr>
                <w:rFonts w:ascii="Arial Narrow" w:hAnsi="Arial Narrow" w:cs="Arial"/>
                <w:noProof/>
                <w:sz w:val="22"/>
                <w:szCs w:val="24"/>
                <w:lang w:val="es-ES" w:eastAsia="es-ES"/>
              </w:rPr>
              <w:t xml:space="preserve">Para el presente proceso, se utilizará el procedimiento establecido para la </w:t>
            </w:r>
            <w:r w:rsidRPr="001E3E0A">
              <w:rPr>
                <w:rFonts w:ascii="Arial Narrow" w:hAnsi="Arial Narrow" w:cs="Arial"/>
                <w:b/>
                <w:bCs/>
                <w:noProof/>
                <w:sz w:val="22"/>
                <w:szCs w:val="24"/>
                <w:lang w:val="es-ES" w:eastAsia="es-ES"/>
              </w:rPr>
              <w:t>selección abreviada de menor cuantía</w:t>
            </w:r>
            <w:r w:rsidRPr="001E3E0A">
              <w:rPr>
                <w:rFonts w:ascii="Arial Narrow" w:hAnsi="Arial Narrow" w:cs="Arial"/>
                <w:noProof/>
                <w:sz w:val="22"/>
                <w:szCs w:val="24"/>
                <w:lang w:val="es-ES" w:eastAsia="es-ES"/>
              </w:rPr>
              <w:t xml:space="preserve">, en atención a la naturaleza del objeto y la cuantía del mismo, la cual asciende a </w:t>
            </w:r>
            <w:r w:rsidRPr="001E3E0A">
              <w:rPr>
                <w:rFonts w:ascii="Arial Narrow" w:hAnsi="Arial Narrow" w:cs="Arial"/>
                <w:b/>
                <w:bCs/>
                <w:noProof/>
                <w:sz w:val="22"/>
                <w:szCs w:val="24"/>
                <w:lang w:val="es-ES" w:eastAsia="es-ES"/>
              </w:rPr>
              <w:t>($56.107.794) M/CTE., IVA INCLUIDO</w:t>
            </w:r>
            <w:r w:rsidRPr="001E3E0A">
              <w:rPr>
                <w:rFonts w:ascii="Arial Narrow" w:hAnsi="Arial Narrow" w:cs="Arial"/>
                <w:noProof/>
                <w:sz w:val="22"/>
                <w:szCs w:val="24"/>
                <w:lang w:val="es-ES" w:eastAsia="es-ES"/>
              </w:rPr>
              <w:t>, monto que se considera menor cuantía según el presupuesto del Instituto para la presente vigencia en la circular interna N° 001 de 2025 del IDEAM, el cual fija el rango desde $ 39.858.001.</w:t>
            </w:r>
          </w:p>
          <w:p w14:paraId="6BF77EB2" w14:textId="10C45F63" w:rsidR="006B26D9" w:rsidRPr="00987BC6" w:rsidRDefault="006B26D9" w:rsidP="007527CC">
            <w:pPr>
              <w:jc w:val="both"/>
              <w:rPr>
                <w:rFonts w:ascii="Arial Narrow" w:hAnsi="Arial Narrow" w:cs="Arial"/>
                <w:sz w:val="22"/>
                <w:szCs w:val="22"/>
              </w:rPr>
            </w:pPr>
          </w:p>
          <w:p w14:paraId="77476CD5" w14:textId="77777777" w:rsidR="00BC3552" w:rsidRPr="00C12741" w:rsidRDefault="00BC3552" w:rsidP="00BC3552">
            <w:pPr>
              <w:spacing w:before="91" w:line="280" w:lineRule="exact"/>
              <w:jc w:val="both"/>
              <w:rPr>
                <w:rFonts w:ascii="Arial Narrow" w:hAnsi="Arial Narrow" w:cs="Arial"/>
                <w:b/>
                <w:bCs/>
                <w:sz w:val="22"/>
                <w:szCs w:val="22"/>
              </w:rPr>
            </w:pPr>
            <w:r w:rsidRPr="00C12741">
              <w:rPr>
                <w:rFonts w:ascii="Arial Narrow" w:hAnsi="Arial Narrow" w:cs="Arial"/>
                <w:b/>
                <w:bCs/>
                <w:sz w:val="22"/>
                <w:szCs w:val="22"/>
              </w:rPr>
              <w:t>PERSPECTIVA TECNICA</w:t>
            </w:r>
          </w:p>
          <w:p w14:paraId="10D28510" w14:textId="77777777" w:rsidR="00BC3552" w:rsidRPr="00987BC6" w:rsidRDefault="00BC3552" w:rsidP="006B26D9">
            <w:pPr>
              <w:jc w:val="both"/>
              <w:rPr>
                <w:rFonts w:ascii="Arial Narrow" w:hAnsi="Arial Narrow" w:cs="Arial"/>
                <w:sz w:val="22"/>
                <w:szCs w:val="22"/>
              </w:rPr>
            </w:pPr>
          </w:p>
          <w:p w14:paraId="7E2F734F" w14:textId="77777777" w:rsidR="001E3E0A" w:rsidRPr="008161CB" w:rsidRDefault="001E3E0A" w:rsidP="001E3E0A">
            <w:pPr>
              <w:autoSpaceDE w:val="0"/>
              <w:autoSpaceDN w:val="0"/>
              <w:adjustRightInd w:val="0"/>
              <w:jc w:val="both"/>
              <w:rPr>
                <w:rFonts w:ascii="Arial Narrow" w:hAnsi="Arial Narrow" w:cs="Arial Narrow"/>
                <w:color w:val="000000" w:themeColor="text1"/>
                <w:sz w:val="22"/>
                <w:szCs w:val="22"/>
              </w:rPr>
            </w:pPr>
            <w:r w:rsidRPr="008161CB">
              <w:rPr>
                <w:rFonts w:ascii="Arial Narrow" w:hAnsi="Arial Narrow" w:cs="Arial Narrow"/>
                <w:color w:val="000000" w:themeColor="text1"/>
                <w:sz w:val="22"/>
                <w:szCs w:val="22"/>
              </w:rPr>
              <w:t xml:space="preserve">El numeral 4 del artículo 1.2.1.1.1 del Decreto 1076 de 2015, establece al IDEAM las funciones de obtener, almacenar, analizar, estudiar, procesar y divulgar la información básica sobre hidrología, hidrogeología, meteorología, geografía básica, geomorfología, suelos y cobertura vegetal para el manejo y aprovechamiento de los recursos biofísicos de la Nación. </w:t>
            </w:r>
          </w:p>
          <w:p w14:paraId="7D679415" w14:textId="77777777" w:rsidR="001E3E0A" w:rsidRPr="008161CB" w:rsidRDefault="001E3E0A" w:rsidP="001E3E0A">
            <w:pPr>
              <w:autoSpaceDE w:val="0"/>
              <w:autoSpaceDN w:val="0"/>
              <w:adjustRightInd w:val="0"/>
              <w:jc w:val="both"/>
              <w:rPr>
                <w:rFonts w:ascii="Arial Narrow" w:hAnsi="Arial Narrow" w:cs="Arial Narrow"/>
                <w:color w:val="000000" w:themeColor="text1"/>
                <w:sz w:val="22"/>
                <w:szCs w:val="22"/>
              </w:rPr>
            </w:pPr>
          </w:p>
          <w:p w14:paraId="09A8E989" w14:textId="77777777" w:rsidR="001E3E0A" w:rsidRPr="008161CB" w:rsidRDefault="001E3E0A" w:rsidP="001E3E0A">
            <w:pPr>
              <w:autoSpaceDE w:val="0"/>
              <w:autoSpaceDN w:val="0"/>
              <w:adjustRightInd w:val="0"/>
              <w:jc w:val="both"/>
              <w:rPr>
                <w:rFonts w:ascii="Arial Narrow" w:hAnsi="Arial Narrow" w:cs="Arial Narrow"/>
                <w:color w:val="000000" w:themeColor="text1"/>
                <w:sz w:val="22"/>
                <w:szCs w:val="22"/>
              </w:rPr>
            </w:pPr>
            <w:r w:rsidRPr="008161CB">
              <w:rPr>
                <w:rFonts w:ascii="Arial Narrow" w:hAnsi="Arial Narrow" w:cs="Arial Narrow"/>
                <w:color w:val="000000" w:themeColor="text1"/>
                <w:sz w:val="22"/>
                <w:szCs w:val="22"/>
              </w:rPr>
              <w:t xml:space="preserve">Según el artículo 17 de la Ley 99 de 1993, el Instituto de Hidrología, Meteorología y Estudios Ambientales, IDEAM, es un establecimiento público de carácter nacional adscrito al Ministerio de Ambiente y Desarrollo Sostenible, con autonomía administrativa, personería jurídica y patrimonio independiente, encargado del levantamiento y manejo de la información científica y técnica sobre los ecosistemas que forman parte del patrimonio ambiental del país, así como de establecer las bases técnicas para clasificar y zonificar el uso del territorio nacional para los fines de la planificación y el ordenamiento del territorio. </w:t>
            </w:r>
          </w:p>
          <w:p w14:paraId="3013E2A5" w14:textId="77777777" w:rsidR="001E3E0A" w:rsidRPr="008161CB" w:rsidRDefault="001E3E0A" w:rsidP="001E3E0A">
            <w:pPr>
              <w:autoSpaceDE w:val="0"/>
              <w:autoSpaceDN w:val="0"/>
              <w:adjustRightInd w:val="0"/>
              <w:jc w:val="both"/>
              <w:rPr>
                <w:rFonts w:ascii="Arial Narrow" w:hAnsi="Arial Narrow" w:cs="Arial Narrow"/>
                <w:color w:val="000000" w:themeColor="text1"/>
                <w:sz w:val="22"/>
                <w:szCs w:val="22"/>
              </w:rPr>
            </w:pPr>
          </w:p>
          <w:p w14:paraId="05EA9E6D" w14:textId="77777777" w:rsidR="001E3E0A" w:rsidRPr="008161CB" w:rsidRDefault="001E3E0A" w:rsidP="001E3E0A">
            <w:pPr>
              <w:autoSpaceDE w:val="0"/>
              <w:autoSpaceDN w:val="0"/>
              <w:adjustRightInd w:val="0"/>
              <w:jc w:val="both"/>
              <w:rPr>
                <w:rFonts w:ascii="Arial Narrow" w:hAnsi="Arial Narrow" w:cs="Arial Narrow"/>
                <w:color w:val="000000" w:themeColor="text1"/>
                <w:sz w:val="22"/>
                <w:szCs w:val="22"/>
              </w:rPr>
            </w:pPr>
            <w:r w:rsidRPr="008161CB">
              <w:rPr>
                <w:rFonts w:ascii="Arial Narrow" w:hAnsi="Arial Narrow" w:cs="Arial Narrow"/>
                <w:color w:val="000000" w:themeColor="text1"/>
                <w:sz w:val="22"/>
                <w:szCs w:val="22"/>
              </w:rPr>
              <w:t xml:space="preserve">Por otro lado, la Ley 1474 de 2011 en su artículo 76 señala “…En toda entidad pública, deberá existir por lo menos una dependencia encargada de recibir, tramitar y resolver las quejas, sugerencias y reclamos que los ciudadanos formulen, y que se relacionen con el cumplimiento de la misión de la entidad”, el cual fue reglamentado por el Decreto 124 de 2016 en lo relacionado con: “estrategias para la construcción del plan anticorrupción y de atención al ciudadano versión 2” </w:t>
            </w:r>
          </w:p>
          <w:p w14:paraId="14CC5DD8" w14:textId="77777777" w:rsidR="001E3E0A" w:rsidRPr="008161CB" w:rsidRDefault="001E3E0A" w:rsidP="001E3E0A">
            <w:pPr>
              <w:autoSpaceDE w:val="0"/>
              <w:autoSpaceDN w:val="0"/>
              <w:adjustRightInd w:val="0"/>
              <w:jc w:val="both"/>
              <w:rPr>
                <w:rFonts w:ascii="Arial Narrow" w:hAnsi="Arial Narrow" w:cs="Arial Narrow"/>
                <w:color w:val="000000" w:themeColor="text1"/>
                <w:sz w:val="22"/>
                <w:szCs w:val="22"/>
              </w:rPr>
            </w:pPr>
          </w:p>
          <w:p w14:paraId="7F38DB51" w14:textId="77777777" w:rsidR="001E3E0A" w:rsidRPr="008161CB" w:rsidRDefault="001E3E0A" w:rsidP="001E3E0A">
            <w:pPr>
              <w:autoSpaceDE w:val="0"/>
              <w:autoSpaceDN w:val="0"/>
              <w:adjustRightInd w:val="0"/>
              <w:jc w:val="both"/>
              <w:rPr>
                <w:rFonts w:ascii="Arial Narrow" w:hAnsi="Arial Narrow" w:cs="Arial Narrow"/>
                <w:color w:val="000000" w:themeColor="text1"/>
                <w:sz w:val="22"/>
                <w:szCs w:val="22"/>
              </w:rPr>
            </w:pPr>
            <w:r w:rsidRPr="008161CB">
              <w:rPr>
                <w:rFonts w:ascii="Arial Narrow" w:hAnsi="Arial Narrow" w:cs="Arial Narrow"/>
                <w:color w:val="000000" w:themeColor="text1"/>
                <w:sz w:val="22"/>
                <w:szCs w:val="22"/>
              </w:rPr>
              <w:t xml:space="preserve">Igualmente, la Ley 1712 de 2014 en su artículo 5 señala que las disposiciones de esta ley serán aplicables toda entidad pública, incluyendo las pertenecientes a todas las Ramas del Poder Público, en todos los niveles de la estructura estatal, central o descentralizada por servicios o territorialmente, en los órdenes nacional, departamental, municipal y distrital (…) </w:t>
            </w:r>
          </w:p>
          <w:p w14:paraId="4342A6F0" w14:textId="77777777" w:rsidR="001E3E0A" w:rsidRPr="008161CB" w:rsidRDefault="001E3E0A" w:rsidP="001E3E0A">
            <w:pPr>
              <w:autoSpaceDE w:val="0"/>
              <w:autoSpaceDN w:val="0"/>
              <w:adjustRightInd w:val="0"/>
              <w:jc w:val="both"/>
              <w:rPr>
                <w:rFonts w:ascii="Arial Narrow" w:hAnsi="Arial Narrow" w:cs="Arial Narrow"/>
                <w:color w:val="000000" w:themeColor="text1"/>
                <w:sz w:val="22"/>
                <w:szCs w:val="22"/>
              </w:rPr>
            </w:pPr>
          </w:p>
          <w:p w14:paraId="6F0B3068" w14:textId="77777777" w:rsidR="001E3E0A" w:rsidRPr="008161CB" w:rsidRDefault="001E3E0A" w:rsidP="001E3E0A">
            <w:pPr>
              <w:autoSpaceDE w:val="0"/>
              <w:autoSpaceDN w:val="0"/>
              <w:adjustRightInd w:val="0"/>
              <w:jc w:val="both"/>
              <w:rPr>
                <w:rFonts w:ascii="Arial Narrow" w:hAnsi="Arial Narrow" w:cs="Arial Narrow"/>
                <w:color w:val="000000" w:themeColor="text1"/>
                <w:sz w:val="22"/>
                <w:szCs w:val="22"/>
              </w:rPr>
            </w:pPr>
            <w:proofErr w:type="gramStart"/>
            <w:r w:rsidRPr="008161CB">
              <w:rPr>
                <w:rFonts w:ascii="Arial Narrow" w:hAnsi="Arial Narrow" w:cs="Arial Narrow"/>
                <w:color w:val="000000" w:themeColor="text1"/>
                <w:sz w:val="22"/>
                <w:szCs w:val="22"/>
              </w:rPr>
              <w:t>De acuerdo al</w:t>
            </w:r>
            <w:proofErr w:type="gramEnd"/>
            <w:r w:rsidRPr="008161CB">
              <w:rPr>
                <w:rFonts w:ascii="Arial Narrow" w:hAnsi="Arial Narrow" w:cs="Arial Narrow"/>
                <w:color w:val="000000" w:themeColor="text1"/>
                <w:sz w:val="22"/>
                <w:szCs w:val="22"/>
              </w:rPr>
              <w:t xml:space="preserve"> artículo 7 de la citada Ley, la información deberá estar a disposición del público, a través de medios físicos, remotos o locales de comunicación electrónica. Los sujetos obligados deberán tener a disposición de las personas interesadas dicha información en la Web, a fin de que estas puedan obtener la información, de manera directa o mediante impresiones. Asimismo, estos deberán proporcionar apoyo a los usuarios que lo requieran y proveer todo tipo de asistencia respecto de los trámites y servicios que presten. </w:t>
            </w:r>
          </w:p>
          <w:p w14:paraId="1B4D0337" w14:textId="77777777" w:rsidR="001E3E0A" w:rsidRPr="008161CB" w:rsidRDefault="001E3E0A" w:rsidP="001E3E0A">
            <w:pPr>
              <w:autoSpaceDE w:val="0"/>
              <w:autoSpaceDN w:val="0"/>
              <w:adjustRightInd w:val="0"/>
              <w:jc w:val="both"/>
              <w:rPr>
                <w:rFonts w:ascii="Arial Narrow" w:hAnsi="Arial Narrow" w:cs="Arial Narrow"/>
                <w:color w:val="000000" w:themeColor="text1"/>
                <w:sz w:val="22"/>
                <w:szCs w:val="22"/>
              </w:rPr>
            </w:pPr>
          </w:p>
          <w:p w14:paraId="74810B27" w14:textId="77777777" w:rsidR="001E3E0A" w:rsidRPr="008161CB" w:rsidRDefault="001E3E0A" w:rsidP="001E3E0A">
            <w:pPr>
              <w:autoSpaceDE w:val="0"/>
              <w:autoSpaceDN w:val="0"/>
              <w:adjustRightInd w:val="0"/>
              <w:jc w:val="both"/>
              <w:rPr>
                <w:rFonts w:ascii="Arial Narrow" w:hAnsi="Arial Narrow" w:cs="Arial Narrow"/>
                <w:color w:val="000000" w:themeColor="text1"/>
                <w:sz w:val="22"/>
                <w:szCs w:val="22"/>
              </w:rPr>
            </w:pPr>
            <w:r w:rsidRPr="008161CB">
              <w:rPr>
                <w:rFonts w:ascii="Arial Narrow" w:hAnsi="Arial Narrow" w:cs="Arial Narrow"/>
                <w:color w:val="000000" w:themeColor="text1"/>
                <w:sz w:val="22"/>
                <w:szCs w:val="22"/>
              </w:rPr>
              <w:t>Así mismo, el numeral 12 del artículo1.2.1.1 del Decreto 1076 de 2015 establece dentro de los objetivos del IDEAM: Prestar el servicio de información en las áreas de su competencia a los usuarios que la requieran. Igualmente, el Artículo 11 del Decreto 291 de 2004 consagran que dentro de las funciones de la Secretaría General se encuentra: (…) “</w:t>
            </w:r>
            <w:r w:rsidRPr="008161CB">
              <w:rPr>
                <w:rFonts w:ascii="Arial Narrow" w:hAnsi="Arial Narrow" w:cs="Arial Narrow"/>
                <w:i/>
                <w:color w:val="000000" w:themeColor="text1"/>
                <w:sz w:val="22"/>
                <w:szCs w:val="22"/>
              </w:rPr>
              <w:t xml:space="preserve">1. Orientar al ciudadano en todos los temas relacionados con la función misional del Instituto y que se prestan a través de las diferentes oficinas y áreas operativas a nivel Nacional que tiene el IDEAM. 2. Recibir, orientar y direccionar las peticiones, quejas y reclamos para que sean atendidas oportunamente por las áreas competentes en el tema correspondiente y hacer seguimiento a las respuestas. 3. Recibir las sugerencias que se formulen para </w:t>
            </w:r>
            <w:r w:rsidRPr="008161CB">
              <w:rPr>
                <w:rFonts w:ascii="Arial Narrow" w:hAnsi="Arial Narrow" w:cs="Arial Narrow"/>
                <w:i/>
                <w:color w:val="000000" w:themeColor="text1"/>
                <w:sz w:val="22"/>
                <w:szCs w:val="22"/>
              </w:rPr>
              <w:lastRenderedPageBreak/>
              <w:t>contribuir con el perfeccionamiento de la gestión del Instituto y que permitan establecer un puente de comunicación entre los usuarios y el Instituto. 4. Brindar una acertada orientación, así como una amplia y oportuna información, utilizando canales efectivos de recepción y trámite de quejas y reclamos que estarán al servicio de los servidores públicos y de la ciudadanía en general, en el cumplimiento de las funciones administrativas, cuyo objeto principal debe ser la concreción de los principios de la Función Pública. 5. Garantizar la disponibilidad y accesibilidad de los canales y mecanismos de atención a los usuarios</w:t>
            </w:r>
            <w:r w:rsidRPr="008161CB">
              <w:rPr>
                <w:rFonts w:ascii="Arial Narrow" w:hAnsi="Arial Narrow" w:cs="Arial Narrow"/>
                <w:color w:val="000000" w:themeColor="text1"/>
                <w:sz w:val="22"/>
                <w:szCs w:val="22"/>
              </w:rPr>
              <w:t>”.</w:t>
            </w:r>
          </w:p>
          <w:p w14:paraId="1595BD86" w14:textId="77777777" w:rsidR="001E3E0A" w:rsidRPr="008161CB" w:rsidRDefault="001E3E0A" w:rsidP="001E3E0A">
            <w:pPr>
              <w:autoSpaceDE w:val="0"/>
              <w:autoSpaceDN w:val="0"/>
              <w:adjustRightInd w:val="0"/>
              <w:jc w:val="both"/>
              <w:rPr>
                <w:rFonts w:ascii="Arial Narrow" w:hAnsi="Arial Narrow" w:cs="Arial Narrow"/>
                <w:color w:val="000000" w:themeColor="text1"/>
                <w:sz w:val="22"/>
                <w:szCs w:val="22"/>
              </w:rPr>
            </w:pPr>
          </w:p>
          <w:p w14:paraId="2C9475F4" w14:textId="77777777" w:rsidR="001E3E0A" w:rsidRPr="008161CB" w:rsidRDefault="001E3E0A" w:rsidP="001E3E0A">
            <w:pPr>
              <w:autoSpaceDE w:val="0"/>
              <w:autoSpaceDN w:val="0"/>
              <w:adjustRightInd w:val="0"/>
              <w:jc w:val="both"/>
              <w:rPr>
                <w:rFonts w:ascii="Arial Narrow" w:hAnsi="Arial Narrow" w:cs="Arial Narrow"/>
                <w:color w:val="000000" w:themeColor="text1"/>
                <w:sz w:val="22"/>
                <w:szCs w:val="22"/>
              </w:rPr>
            </w:pPr>
            <w:r w:rsidRPr="008161CB">
              <w:rPr>
                <w:rFonts w:ascii="Arial Narrow" w:hAnsi="Arial Narrow" w:cs="Arial Narrow"/>
                <w:color w:val="000000" w:themeColor="text1"/>
                <w:sz w:val="22"/>
                <w:szCs w:val="22"/>
              </w:rPr>
              <w:t xml:space="preserve">Por lo anterior y para que la ciudadanía Colombiana pueda acceder de forma oportuna a toda la información Hidrometeorológica que produce el IDEAM y garantizar la participación ciudadana en los procesos institucionales, el Instituto emite Resolución 3094 del 11 de diciembre de 2018, “Por medio de la cual se suprimen, crean y reorganizan los Grupos de Trabajo Interno de la Secretaría General del Instituto de Hidrología, Meteorología y Estudios Ambientales -IDEAM ” y en la cual, en su artículo QUINTO, se definen las funciones del Grupo de Servicio al Ciudadano, para que este desarrolle estrategias a nivel nacional para la continuidad de una relación satisfactoria entre las necesidades de información de los usuarios y las diferentes dependencias, cumpliendo con la función de veedor y garante de la misión Institucional. </w:t>
            </w:r>
          </w:p>
          <w:p w14:paraId="567DD4ED" w14:textId="77777777" w:rsidR="001E3E0A" w:rsidRPr="008161CB" w:rsidRDefault="001E3E0A" w:rsidP="001E3E0A">
            <w:pPr>
              <w:autoSpaceDE w:val="0"/>
              <w:autoSpaceDN w:val="0"/>
              <w:adjustRightInd w:val="0"/>
              <w:jc w:val="both"/>
              <w:rPr>
                <w:rFonts w:ascii="Arial Narrow" w:hAnsi="Arial Narrow" w:cs="Arial Narrow"/>
                <w:color w:val="000000" w:themeColor="text1"/>
                <w:sz w:val="22"/>
                <w:szCs w:val="22"/>
              </w:rPr>
            </w:pPr>
          </w:p>
          <w:p w14:paraId="345E6649" w14:textId="77777777" w:rsidR="001E3E0A" w:rsidRPr="008161CB" w:rsidRDefault="001E3E0A" w:rsidP="001E3E0A">
            <w:pPr>
              <w:autoSpaceDE w:val="0"/>
              <w:autoSpaceDN w:val="0"/>
              <w:adjustRightInd w:val="0"/>
              <w:jc w:val="both"/>
              <w:rPr>
                <w:rFonts w:ascii="Arial Narrow" w:hAnsi="Arial Narrow" w:cs="Arial Narrow"/>
                <w:color w:val="000000" w:themeColor="text1"/>
                <w:sz w:val="22"/>
                <w:szCs w:val="22"/>
              </w:rPr>
            </w:pPr>
            <w:r w:rsidRPr="008161CB">
              <w:rPr>
                <w:rFonts w:ascii="Arial Narrow" w:hAnsi="Arial Narrow" w:cs="Arial Narrow"/>
                <w:color w:val="000000" w:themeColor="text1"/>
                <w:sz w:val="22"/>
                <w:szCs w:val="22"/>
              </w:rPr>
              <w:t>De conformidad con el Artículo quinto de la Resolución 3094 del 11 de diciembre de 2019, son funciones del Grupo de Atención al Ciudadano:</w:t>
            </w:r>
          </w:p>
          <w:p w14:paraId="2486BE5C" w14:textId="77777777" w:rsidR="001E3E0A" w:rsidRPr="008161CB" w:rsidRDefault="001E3E0A" w:rsidP="001E3E0A">
            <w:pPr>
              <w:autoSpaceDE w:val="0"/>
              <w:autoSpaceDN w:val="0"/>
              <w:adjustRightInd w:val="0"/>
              <w:jc w:val="both"/>
              <w:rPr>
                <w:rFonts w:ascii="Arial Narrow" w:hAnsi="Arial Narrow" w:cs="Arial Narrow"/>
                <w:color w:val="000000" w:themeColor="text1"/>
                <w:sz w:val="22"/>
                <w:szCs w:val="22"/>
              </w:rPr>
            </w:pPr>
          </w:p>
          <w:p w14:paraId="60419FF8" w14:textId="77777777" w:rsidR="001E3E0A" w:rsidRPr="008161CB" w:rsidRDefault="001E3E0A" w:rsidP="001E3E0A">
            <w:pPr>
              <w:autoSpaceDE w:val="0"/>
              <w:autoSpaceDN w:val="0"/>
              <w:adjustRightInd w:val="0"/>
              <w:ind w:left="345"/>
              <w:jc w:val="both"/>
              <w:rPr>
                <w:rFonts w:ascii="Arial Narrow" w:hAnsi="Arial Narrow" w:cs="Arial Narrow"/>
                <w:i/>
                <w:color w:val="000000" w:themeColor="text1"/>
                <w:sz w:val="22"/>
                <w:szCs w:val="22"/>
              </w:rPr>
            </w:pPr>
            <w:r w:rsidRPr="008161CB">
              <w:rPr>
                <w:rFonts w:ascii="Arial Narrow" w:hAnsi="Arial Narrow" w:cs="Arial Narrow"/>
                <w:i/>
                <w:color w:val="000000" w:themeColor="text1"/>
                <w:sz w:val="22"/>
                <w:szCs w:val="22"/>
              </w:rPr>
              <w:t xml:space="preserve">1. Formular, orientar y coordinar los planes, programas y/o políticas para el servicio al ciudadano en el IDEAM, conforme a los parámetros del modelo de Gestión Pública Eficiente al Servicio del Ciudadano y los principios orientadores de la Política Nacional de Eficiencia Administrativa al Servicio del Ciudadano. </w:t>
            </w:r>
          </w:p>
          <w:p w14:paraId="50A2D10C" w14:textId="77777777" w:rsidR="001E3E0A" w:rsidRPr="008161CB" w:rsidRDefault="001E3E0A" w:rsidP="001E3E0A">
            <w:pPr>
              <w:autoSpaceDE w:val="0"/>
              <w:autoSpaceDN w:val="0"/>
              <w:adjustRightInd w:val="0"/>
              <w:ind w:left="345"/>
              <w:jc w:val="both"/>
              <w:rPr>
                <w:rFonts w:ascii="Arial Narrow" w:hAnsi="Arial Narrow" w:cs="Arial Narrow"/>
                <w:i/>
                <w:color w:val="000000" w:themeColor="text1"/>
                <w:sz w:val="22"/>
                <w:szCs w:val="22"/>
              </w:rPr>
            </w:pPr>
          </w:p>
          <w:p w14:paraId="113A9F0A" w14:textId="77777777" w:rsidR="001E3E0A" w:rsidRPr="008161CB" w:rsidRDefault="001E3E0A" w:rsidP="001E3E0A">
            <w:pPr>
              <w:autoSpaceDE w:val="0"/>
              <w:autoSpaceDN w:val="0"/>
              <w:adjustRightInd w:val="0"/>
              <w:ind w:left="345"/>
              <w:jc w:val="both"/>
              <w:rPr>
                <w:rFonts w:ascii="Arial Narrow" w:hAnsi="Arial Narrow" w:cs="Arial Narrow"/>
                <w:i/>
                <w:color w:val="000000" w:themeColor="text1"/>
                <w:sz w:val="22"/>
                <w:szCs w:val="22"/>
              </w:rPr>
            </w:pPr>
            <w:r w:rsidRPr="008161CB">
              <w:rPr>
                <w:rFonts w:ascii="Arial Narrow" w:hAnsi="Arial Narrow" w:cs="Arial Narrow"/>
                <w:i/>
                <w:color w:val="000000" w:themeColor="text1"/>
                <w:sz w:val="22"/>
                <w:szCs w:val="22"/>
              </w:rPr>
              <w:t xml:space="preserve">2. Implementar, hacer seguimiento y plantear los ajustes necesarios al modelo de atención al ciudadano o usuario de acuerdo con las necesidades identificadas, los estándares de calidad establecidos por la Entidad y con lineamientos de orden nacional y sectorial. </w:t>
            </w:r>
          </w:p>
          <w:p w14:paraId="10F408C5" w14:textId="77777777" w:rsidR="001E3E0A" w:rsidRPr="008161CB" w:rsidRDefault="001E3E0A" w:rsidP="001E3E0A">
            <w:pPr>
              <w:autoSpaceDE w:val="0"/>
              <w:autoSpaceDN w:val="0"/>
              <w:adjustRightInd w:val="0"/>
              <w:ind w:left="345"/>
              <w:jc w:val="both"/>
              <w:rPr>
                <w:rFonts w:ascii="Arial Narrow" w:hAnsi="Arial Narrow" w:cs="Arial Narrow"/>
                <w:i/>
                <w:color w:val="000000" w:themeColor="text1"/>
                <w:sz w:val="22"/>
                <w:szCs w:val="22"/>
              </w:rPr>
            </w:pPr>
          </w:p>
          <w:p w14:paraId="7D0121A3" w14:textId="77777777" w:rsidR="001E3E0A" w:rsidRPr="008161CB" w:rsidRDefault="001E3E0A" w:rsidP="001E3E0A">
            <w:pPr>
              <w:autoSpaceDE w:val="0"/>
              <w:autoSpaceDN w:val="0"/>
              <w:adjustRightInd w:val="0"/>
              <w:ind w:left="345"/>
              <w:jc w:val="both"/>
              <w:rPr>
                <w:rFonts w:ascii="Arial Narrow" w:hAnsi="Arial Narrow" w:cs="Arial Narrow"/>
                <w:i/>
                <w:color w:val="000000" w:themeColor="text1"/>
                <w:sz w:val="22"/>
                <w:szCs w:val="22"/>
              </w:rPr>
            </w:pPr>
            <w:r w:rsidRPr="008161CB">
              <w:rPr>
                <w:rFonts w:ascii="Arial Narrow" w:hAnsi="Arial Narrow" w:cs="Arial Narrow"/>
                <w:i/>
                <w:color w:val="000000" w:themeColor="text1"/>
                <w:sz w:val="22"/>
                <w:szCs w:val="22"/>
              </w:rPr>
              <w:t xml:space="preserve">3. Suministrar adecuadamente información a los ciudadanos, la normatividad vigente, sus derechos y deberes, los productos, trámites y servicios, los protocolos de acceso a información e interacción; de acuerdo con los canales de atención establecidos. </w:t>
            </w:r>
          </w:p>
          <w:p w14:paraId="2F7473A2" w14:textId="77777777" w:rsidR="001E3E0A" w:rsidRPr="008161CB" w:rsidRDefault="001E3E0A" w:rsidP="001E3E0A">
            <w:pPr>
              <w:autoSpaceDE w:val="0"/>
              <w:autoSpaceDN w:val="0"/>
              <w:adjustRightInd w:val="0"/>
              <w:ind w:left="345"/>
              <w:jc w:val="both"/>
              <w:rPr>
                <w:rFonts w:ascii="Arial Narrow" w:hAnsi="Arial Narrow" w:cs="Arial Narrow"/>
                <w:i/>
                <w:color w:val="000000" w:themeColor="text1"/>
                <w:sz w:val="22"/>
                <w:szCs w:val="22"/>
              </w:rPr>
            </w:pPr>
          </w:p>
          <w:p w14:paraId="2184ECCA" w14:textId="77777777" w:rsidR="001E3E0A" w:rsidRPr="008161CB" w:rsidRDefault="001E3E0A" w:rsidP="001E3E0A">
            <w:pPr>
              <w:autoSpaceDE w:val="0"/>
              <w:autoSpaceDN w:val="0"/>
              <w:adjustRightInd w:val="0"/>
              <w:ind w:left="345"/>
              <w:jc w:val="both"/>
              <w:rPr>
                <w:rFonts w:ascii="Arial Narrow" w:hAnsi="Arial Narrow" w:cs="Arial Narrow"/>
                <w:i/>
                <w:color w:val="000000" w:themeColor="text1"/>
                <w:sz w:val="22"/>
                <w:szCs w:val="22"/>
              </w:rPr>
            </w:pPr>
            <w:r w:rsidRPr="008161CB">
              <w:rPr>
                <w:rFonts w:ascii="Arial Narrow" w:hAnsi="Arial Narrow" w:cs="Arial Narrow"/>
                <w:i/>
                <w:color w:val="000000" w:themeColor="text1"/>
                <w:sz w:val="22"/>
                <w:szCs w:val="22"/>
              </w:rPr>
              <w:t xml:space="preserve">4. Hacer uso de los recursos humanos, físicos y tecnológicos adecuados, de acuerdo con las condiciones socioculturales, capacidades físicas e intelectuales de los ciudadanos o usuarios. </w:t>
            </w:r>
          </w:p>
          <w:p w14:paraId="037CBA2F" w14:textId="77777777" w:rsidR="001E3E0A" w:rsidRPr="008161CB" w:rsidRDefault="001E3E0A" w:rsidP="001E3E0A">
            <w:pPr>
              <w:autoSpaceDE w:val="0"/>
              <w:autoSpaceDN w:val="0"/>
              <w:adjustRightInd w:val="0"/>
              <w:ind w:left="345"/>
              <w:jc w:val="both"/>
              <w:rPr>
                <w:rFonts w:ascii="Arial Narrow" w:hAnsi="Arial Narrow" w:cs="Arial Narrow"/>
                <w:i/>
                <w:color w:val="000000" w:themeColor="text1"/>
                <w:sz w:val="22"/>
                <w:szCs w:val="22"/>
              </w:rPr>
            </w:pPr>
          </w:p>
          <w:p w14:paraId="62FF4469" w14:textId="77777777" w:rsidR="001E3E0A" w:rsidRPr="008161CB" w:rsidRDefault="001E3E0A" w:rsidP="001E3E0A">
            <w:pPr>
              <w:autoSpaceDE w:val="0"/>
              <w:autoSpaceDN w:val="0"/>
              <w:adjustRightInd w:val="0"/>
              <w:ind w:left="345"/>
              <w:jc w:val="both"/>
              <w:rPr>
                <w:rFonts w:ascii="Arial Narrow" w:hAnsi="Arial Narrow" w:cs="Arial Narrow"/>
                <w:i/>
                <w:color w:val="000000" w:themeColor="text1"/>
                <w:sz w:val="22"/>
                <w:szCs w:val="22"/>
              </w:rPr>
            </w:pPr>
            <w:r w:rsidRPr="008161CB">
              <w:rPr>
                <w:rFonts w:ascii="Arial Narrow" w:hAnsi="Arial Narrow" w:cs="Arial Narrow"/>
                <w:i/>
                <w:color w:val="000000" w:themeColor="text1"/>
                <w:sz w:val="22"/>
                <w:szCs w:val="22"/>
              </w:rPr>
              <w:t>5. Identificar los temas de capacitación según necesidades de los ciudadanos y del personal de la entidad y garantizar que</w:t>
            </w:r>
            <w:r w:rsidRPr="008161CB">
              <w:rPr>
                <w:rFonts w:ascii="Arial Narrow" w:hAnsi="Arial Narrow" w:cs="Arial Narrow"/>
                <w:color w:val="000000" w:themeColor="text1"/>
                <w:sz w:val="22"/>
                <w:szCs w:val="22"/>
              </w:rPr>
              <w:t xml:space="preserve"> </w:t>
            </w:r>
            <w:r w:rsidRPr="008161CB">
              <w:rPr>
                <w:rFonts w:ascii="Arial Narrow" w:hAnsi="Arial Narrow" w:cs="Arial Narrow"/>
                <w:i/>
                <w:color w:val="000000" w:themeColor="text1"/>
                <w:sz w:val="22"/>
                <w:szCs w:val="22"/>
              </w:rPr>
              <w:t xml:space="preserve">estas acciones de formación estén alineadas con las estrategias y planes establecidos. </w:t>
            </w:r>
          </w:p>
          <w:p w14:paraId="75F057D8" w14:textId="77777777" w:rsidR="001E3E0A" w:rsidRPr="008161CB" w:rsidRDefault="001E3E0A" w:rsidP="001E3E0A">
            <w:pPr>
              <w:autoSpaceDE w:val="0"/>
              <w:autoSpaceDN w:val="0"/>
              <w:adjustRightInd w:val="0"/>
              <w:ind w:left="345"/>
              <w:jc w:val="both"/>
              <w:rPr>
                <w:rFonts w:ascii="Arial Narrow" w:hAnsi="Arial Narrow" w:cs="Arial Narrow"/>
                <w:i/>
                <w:color w:val="000000" w:themeColor="text1"/>
                <w:sz w:val="22"/>
                <w:szCs w:val="22"/>
              </w:rPr>
            </w:pPr>
          </w:p>
          <w:p w14:paraId="2066E24C" w14:textId="77777777" w:rsidR="001E3E0A" w:rsidRPr="008161CB" w:rsidRDefault="001E3E0A" w:rsidP="001E3E0A">
            <w:pPr>
              <w:autoSpaceDE w:val="0"/>
              <w:autoSpaceDN w:val="0"/>
              <w:adjustRightInd w:val="0"/>
              <w:ind w:left="345"/>
              <w:jc w:val="both"/>
              <w:rPr>
                <w:rFonts w:ascii="Arial Narrow" w:hAnsi="Arial Narrow" w:cs="Arial Narrow"/>
                <w:i/>
                <w:color w:val="000000" w:themeColor="text1"/>
                <w:sz w:val="22"/>
                <w:szCs w:val="22"/>
              </w:rPr>
            </w:pPr>
            <w:r w:rsidRPr="008161CB">
              <w:rPr>
                <w:rFonts w:ascii="Arial Narrow" w:hAnsi="Arial Narrow" w:cs="Arial Narrow"/>
                <w:i/>
                <w:color w:val="000000" w:themeColor="text1"/>
                <w:sz w:val="22"/>
                <w:szCs w:val="22"/>
              </w:rPr>
              <w:t xml:space="preserve">6. Desarrollar e implantar el modelo de seguimiento y control que garantice las mediciones permanentes de la calidad y oportunidad de los servicios en los diferentes canales de servicio al ciudadano. </w:t>
            </w:r>
          </w:p>
          <w:p w14:paraId="26043595" w14:textId="77777777" w:rsidR="001E3E0A" w:rsidRPr="008161CB" w:rsidRDefault="001E3E0A" w:rsidP="001E3E0A">
            <w:pPr>
              <w:autoSpaceDE w:val="0"/>
              <w:autoSpaceDN w:val="0"/>
              <w:adjustRightInd w:val="0"/>
              <w:ind w:left="345"/>
              <w:jc w:val="both"/>
              <w:rPr>
                <w:rFonts w:ascii="Arial Narrow" w:hAnsi="Arial Narrow" w:cs="Arial Narrow"/>
                <w:i/>
                <w:color w:val="000000" w:themeColor="text1"/>
                <w:sz w:val="22"/>
                <w:szCs w:val="22"/>
              </w:rPr>
            </w:pPr>
          </w:p>
          <w:p w14:paraId="0A8862E8" w14:textId="77777777" w:rsidR="001E3E0A" w:rsidRPr="008161CB" w:rsidRDefault="001E3E0A" w:rsidP="001E3E0A">
            <w:pPr>
              <w:autoSpaceDE w:val="0"/>
              <w:autoSpaceDN w:val="0"/>
              <w:adjustRightInd w:val="0"/>
              <w:ind w:left="345"/>
              <w:jc w:val="both"/>
              <w:rPr>
                <w:rFonts w:ascii="Arial Narrow" w:hAnsi="Arial Narrow" w:cs="Arial Narrow"/>
                <w:i/>
                <w:color w:val="000000" w:themeColor="text1"/>
                <w:sz w:val="22"/>
                <w:szCs w:val="22"/>
              </w:rPr>
            </w:pPr>
            <w:r w:rsidRPr="008161CB">
              <w:rPr>
                <w:rFonts w:ascii="Arial Narrow" w:hAnsi="Arial Narrow" w:cs="Arial Narrow"/>
                <w:i/>
                <w:color w:val="000000" w:themeColor="text1"/>
                <w:sz w:val="22"/>
                <w:szCs w:val="22"/>
              </w:rPr>
              <w:t xml:space="preserve">7. Realizar seguimiento a la calidad de la prestación del servicio a través de los diferentes canales de atención. </w:t>
            </w:r>
          </w:p>
          <w:p w14:paraId="2D472697" w14:textId="77777777" w:rsidR="001E3E0A" w:rsidRPr="008161CB" w:rsidRDefault="001E3E0A" w:rsidP="001E3E0A">
            <w:pPr>
              <w:autoSpaceDE w:val="0"/>
              <w:autoSpaceDN w:val="0"/>
              <w:adjustRightInd w:val="0"/>
              <w:ind w:left="345"/>
              <w:jc w:val="both"/>
              <w:rPr>
                <w:rFonts w:ascii="Arial Narrow" w:hAnsi="Arial Narrow" w:cs="Arial Narrow"/>
                <w:i/>
                <w:color w:val="000000" w:themeColor="text1"/>
                <w:sz w:val="22"/>
                <w:szCs w:val="22"/>
              </w:rPr>
            </w:pPr>
          </w:p>
          <w:p w14:paraId="1DA02D33" w14:textId="77777777" w:rsidR="001E3E0A" w:rsidRPr="008161CB" w:rsidRDefault="001E3E0A" w:rsidP="001E3E0A">
            <w:pPr>
              <w:autoSpaceDE w:val="0"/>
              <w:autoSpaceDN w:val="0"/>
              <w:adjustRightInd w:val="0"/>
              <w:ind w:left="345"/>
              <w:jc w:val="both"/>
              <w:rPr>
                <w:rFonts w:ascii="Arial Narrow" w:hAnsi="Arial Narrow" w:cs="Arial Narrow"/>
                <w:i/>
                <w:color w:val="000000" w:themeColor="text1"/>
                <w:sz w:val="22"/>
                <w:szCs w:val="22"/>
              </w:rPr>
            </w:pPr>
            <w:r w:rsidRPr="008161CB">
              <w:rPr>
                <w:rFonts w:ascii="Arial Narrow" w:hAnsi="Arial Narrow" w:cs="Arial Narrow"/>
                <w:i/>
                <w:color w:val="000000" w:themeColor="text1"/>
                <w:sz w:val="22"/>
                <w:szCs w:val="22"/>
              </w:rPr>
              <w:t xml:space="preserve">8. Crear e implementar mecanismos que permitan incrementar el uso de los canales de atención del Instituto, para mejorar el contacto con el ciudadano y la participación de este, acorde con los lineamientos dados por el Programa de Gobierno en Línea, el Programa Nacional del Servicio al Ciudadano, el Plan Anticorrupción y demás relacionados con atención al ciudadano. </w:t>
            </w:r>
          </w:p>
          <w:p w14:paraId="24F2B5CD" w14:textId="77777777" w:rsidR="001E3E0A" w:rsidRPr="008161CB" w:rsidRDefault="001E3E0A" w:rsidP="001E3E0A">
            <w:pPr>
              <w:autoSpaceDE w:val="0"/>
              <w:autoSpaceDN w:val="0"/>
              <w:adjustRightInd w:val="0"/>
              <w:ind w:left="345"/>
              <w:jc w:val="both"/>
              <w:rPr>
                <w:rFonts w:ascii="Arial Narrow" w:hAnsi="Arial Narrow" w:cs="Arial Narrow"/>
                <w:i/>
                <w:color w:val="000000" w:themeColor="text1"/>
                <w:sz w:val="22"/>
                <w:szCs w:val="22"/>
              </w:rPr>
            </w:pPr>
          </w:p>
          <w:p w14:paraId="0E353CC3" w14:textId="77777777" w:rsidR="001E3E0A" w:rsidRPr="008161CB" w:rsidRDefault="001E3E0A" w:rsidP="001E3E0A">
            <w:pPr>
              <w:autoSpaceDE w:val="0"/>
              <w:autoSpaceDN w:val="0"/>
              <w:adjustRightInd w:val="0"/>
              <w:ind w:left="345"/>
              <w:jc w:val="both"/>
              <w:rPr>
                <w:rFonts w:ascii="Arial Narrow" w:hAnsi="Arial Narrow" w:cs="Arial Narrow"/>
                <w:i/>
                <w:color w:val="000000" w:themeColor="text1"/>
                <w:sz w:val="22"/>
                <w:szCs w:val="22"/>
              </w:rPr>
            </w:pPr>
            <w:r w:rsidRPr="008161CB">
              <w:rPr>
                <w:rFonts w:ascii="Arial Narrow" w:hAnsi="Arial Narrow" w:cs="Arial Narrow"/>
                <w:i/>
                <w:color w:val="000000" w:themeColor="text1"/>
                <w:sz w:val="22"/>
                <w:szCs w:val="22"/>
              </w:rPr>
              <w:t xml:space="preserve">9. Elaborar, ejecutar y evaluar la Estrategia de Participación Ciudadana, con el direccionamiento estratégico y la planeación institucional de la entidad, bajo los parámetros del Modelo Integrado de Planeación y Gestión (MIPG), en coordinación con la Oficina Asesora de Planeación y el apoyo del Grupo de Comunicaciones del Instituto. </w:t>
            </w:r>
          </w:p>
          <w:p w14:paraId="2B68BCAA" w14:textId="77777777" w:rsidR="001E3E0A" w:rsidRPr="008161CB" w:rsidRDefault="001E3E0A" w:rsidP="001E3E0A">
            <w:pPr>
              <w:autoSpaceDE w:val="0"/>
              <w:autoSpaceDN w:val="0"/>
              <w:adjustRightInd w:val="0"/>
              <w:jc w:val="both"/>
              <w:rPr>
                <w:rFonts w:ascii="Arial Narrow" w:hAnsi="Arial Narrow" w:cs="Arial Narrow"/>
                <w:color w:val="000000" w:themeColor="text1"/>
                <w:sz w:val="22"/>
                <w:szCs w:val="22"/>
              </w:rPr>
            </w:pPr>
          </w:p>
          <w:p w14:paraId="6C1A8598" w14:textId="77777777" w:rsidR="001E3E0A" w:rsidRPr="008161CB" w:rsidRDefault="001E3E0A" w:rsidP="001E3E0A">
            <w:pPr>
              <w:autoSpaceDE w:val="0"/>
              <w:autoSpaceDN w:val="0"/>
              <w:adjustRightInd w:val="0"/>
              <w:jc w:val="both"/>
              <w:rPr>
                <w:rFonts w:ascii="Arial Narrow" w:hAnsi="Arial Narrow" w:cs="Arial Narrow"/>
                <w:color w:val="000000" w:themeColor="text1"/>
                <w:sz w:val="22"/>
                <w:szCs w:val="22"/>
              </w:rPr>
            </w:pPr>
            <w:r w:rsidRPr="008161CB">
              <w:rPr>
                <w:rFonts w:ascii="Arial Narrow" w:hAnsi="Arial Narrow" w:cs="Arial Narrow"/>
                <w:color w:val="000000" w:themeColor="text1"/>
                <w:sz w:val="22"/>
                <w:szCs w:val="22"/>
              </w:rPr>
              <w:t xml:space="preserve">Para cumplir con las anteriores funciones, el Grupo de Servicio al Ciudadano aplica la estrategia, el procedimiento de atención al ciudadano y los distintos lineamientos que se tienen internamente al respecto, los cuales, son la forma como el Instituto a través del Grupo, atiende a los usuarios estableciendo los mecanismos dispuestos para la atención oportuna de las PQRS, por medio de los diversos canales de radicación, existentes en la entidad y puestos a disposición de la toda ciudadanía. </w:t>
            </w:r>
          </w:p>
          <w:p w14:paraId="50840F21" w14:textId="77777777" w:rsidR="001E3E0A" w:rsidRPr="008161CB" w:rsidRDefault="001E3E0A" w:rsidP="001E3E0A">
            <w:pPr>
              <w:autoSpaceDE w:val="0"/>
              <w:autoSpaceDN w:val="0"/>
              <w:adjustRightInd w:val="0"/>
              <w:jc w:val="both"/>
              <w:rPr>
                <w:rFonts w:ascii="Arial Narrow" w:hAnsi="Arial Narrow" w:cs="Arial Narrow"/>
                <w:color w:val="000000" w:themeColor="text1"/>
                <w:sz w:val="22"/>
                <w:szCs w:val="22"/>
              </w:rPr>
            </w:pPr>
          </w:p>
          <w:p w14:paraId="75454904" w14:textId="77777777" w:rsidR="001E3E0A" w:rsidRPr="008161CB" w:rsidRDefault="001E3E0A" w:rsidP="001E3E0A">
            <w:pPr>
              <w:autoSpaceDE w:val="0"/>
              <w:autoSpaceDN w:val="0"/>
              <w:adjustRightInd w:val="0"/>
              <w:jc w:val="both"/>
              <w:rPr>
                <w:rFonts w:ascii="Arial Narrow" w:hAnsi="Arial Narrow" w:cs="Arial Narrow"/>
                <w:color w:val="000000" w:themeColor="text1"/>
                <w:sz w:val="22"/>
                <w:szCs w:val="22"/>
              </w:rPr>
            </w:pPr>
            <w:r w:rsidRPr="008161CB">
              <w:rPr>
                <w:rFonts w:ascii="Arial Narrow" w:hAnsi="Arial Narrow" w:cs="Arial Narrow"/>
                <w:color w:val="000000" w:themeColor="text1"/>
                <w:sz w:val="22"/>
                <w:szCs w:val="22"/>
              </w:rPr>
              <w:t xml:space="preserve">Teniendo en cuenta la importancia de ofrecer un servicio oportuno y con mayor cobertura a la ciudadanía, el Instituto adelantó un proceso de contratación de tecnologías de inteligencia artificial que permitieran dar respuesta rápida a preguntas recurrentes de los ciudadanos a cualquier hora (24 horas al día, siete días a la semana). Para tal efecto, implementó un sistema de </w:t>
            </w:r>
            <w:proofErr w:type="spellStart"/>
            <w:r w:rsidRPr="008161CB">
              <w:rPr>
                <w:rFonts w:ascii="Arial Narrow" w:hAnsi="Arial Narrow" w:cs="Arial Narrow"/>
                <w:color w:val="000000" w:themeColor="text1"/>
                <w:sz w:val="22"/>
                <w:szCs w:val="22"/>
              </w:rPr>
              <w:t>chatbot</w:t>
            </w:r>
            <w:proofErr w:type="spellEnd"/>
            <w:r w:rsidRPr="008161CB">
              <w:rPr>
                <w:rFonts w:ascii="Arial Narrow" w:hAnsi="Arial Narrow" w:cs="Arial Narrow"/>
                <w:color w:val="000000" w:themeColor="text1"/>
                <w:sz w:val="22"/>
                <w:szCs w:val="22"/>
              </w:rPr>
              <w:t xml:space="preserve"> para apoyar la labor del Grupo de Atención al Ciudadano y de paso poner a la vanguardia al Instituto en el uso de tecnologías de AI (Artificial </w:t>
            </w:r>
            <w:proofErr w:type="spellStart"/>
            <w:r w:rsidRPr="008161CB">
              <w:rPr>
                <w:rFonts w:ascii="Arial Narrow" w:hAnsi="Arial Narrow" w:cs="Arial Narrow"/>
                <w:color w:val="000000" w:themeColor="text1"/>
                <w:sz w:val="22"/>
                <w:szCs w:val="22"/>
              </w:rPr>
              <w:t>Intelligence</w:t>
            </w:r>
            <w:proofErr w:type="spellEnd"/>
            <w:r w:rsidRPr="008161CB">
              <w:rPr>
                <w:rFonts w:ascii="Arial Narrow" w:hAnsi="Arial Narrow" w:cs="Arial Narrow"/>
                <w:color w:val="000000" w:themeColor="text1"/>
                <w:sz w:val="22"/>
                <w:szCs w:val="22"/>
              </w:rPr>
              <w:t xml:space="preserve">, por sus siglas en inglés) y Machine </w:t>
            </w:r>
            <w:proofErr w:type="spellStart"/>
            <w:r w:rsidRPr="008161CB">
              <w:rPr>
                <w:rFonts w:ascii="Arial Narrow" w:hAnsi="Arial Narrow" w:cs="Arial Narrow"/>
                <w:color w:val="000000" w:themeColor="text1"/>
                <w:sz w:val="22"/>
                <w:szCs w:val="22"/>
              </w:rPr>
              <w:t>Learning</w:t>
            </w:r>
            <w:proofErr w:type="spellEnd"/>
            <w:r w:rsidRPr="008161CB">
              <w:rPr>
                <w:rFonts w:ascii="Arial Narrow" w:hAnsi="Arial Narrow" w:cs="Arial Narrow"/>
                <w:color w:val="000000" w:themeColor="text1"/>
                <w:sz w:val="22"/>
                <w:szCs w:val="22"/>
              </w:rPr>
              <w:t xml:space="preserve"> (máquina de aprendizaje automatizado). En tal sentido, mediante el contrato 316 de 2020, cuyo objeto fue “Implementación sistema </w:t>
            </w:r>
            <w:proofErr w:type="spellStart"/>
            <w:r w:rsidRPr="008161CB">
              <w:rPr>
                <w:rFonts w:ascii="Arial Narrow" w:hAnsi="Arial Narrow" w:cs="Arial Narrow"/>
                <w:color w:val="000000" w:themeColor="text1"/>
                <w:sz w:val="22"/>
                <w:szCs w:val="22"/>
              </w:rPr>
              <w:t>chatbot</w:t>
            </w:r>
            <w:proofErr w:type="spellEnd"/>
            <w:r w:rsidRPr="008161CB">
              <w:rPr>
                <w:rFonts w:ascii="Arial Narrow" w:hAnsi="Arial Narrow" w:cs="Arial Narrow"/>
                <w:color w:val="000000" w:themeColor="text1"/>
                <w:sz w:val="22"/>
                <w:szCs w:val="22"/>
              </w:rPr>
              <w:t xml:space="preserve">”, se puso en operación el servicio de </w:t>
            </w:r>
            <w:proofErr w:type="spellStart"/>
            <w:r w:rsidRPr="008161CB">
              <w:rPr>
                <w:rFonts w:ascii="Arial Narrow" w:hAnsi="Arial Narrow" w:cs="Arial Narrow"/>
                <w:color w:val="000000" w:themeColor="text1"/>
                <w:sz w:val="22"/>
                <w:szCs w:val="22"/>
              </w:rPr>
              <w:t>chatbot</w:t>
            </w:r>
            <w:proofErr w:type="spellEnd"/>
            <w:r w:rsidRPr="008161CB">
              <w:rPr>
                <w:rFonts w:ascii="Arial Narrow" w:hAnsi="Arial Narrow" w:cs="Arial Narrow"/>
                <w:color w:val="000000" w:themeColor="text1"/>
                <w:sz w:val="22"/>
                <w:szCs w:val="22"/>
              </w:rPr>
              <w:t xml:space="preserve"> provisto por la Empresa </w:t>
            </w:r>
            <w:proofErr w:type="spellStart"/>
            <w:r w:rsidRPr="008161CB">
              <w:rPr>
                <w:rFonts w:ascii="Arial Narrow" w:hAnsi="Arial Narrow" w:cs="Arial Narrow"/>
                <w:color w:val="000000" w:themeColor="text1"/>
                <w:sz w:val="22"/>
                <w:szCs w:val="22"/>
              </w:rPr>
              <w:t>Avanti</w:t>
            </w:r>
            <w:proofErr w:type="spellEnd"/>
            <w:r w:rsidRPr="008161CB">
              <w:rPr>
                <w:rFonts w:ascii="Arial Narrow" w:hAnsi="Arial Narrow" w:cs="Arial Narrow"/>
                <w:color w:val="000000" w:themeColor="text1"/>
                <w:sz w:val="22"/>
                <w:szCs w:val="22"/>
              </w:rPr>
              <w:t xml:space="preserve"> IT SAS a través del producto desarrollado por </w:t>
            </w:r>
            <w:proofErr w:type="spellStart"/>
            <w:r w:rsidRPr="008161CB">
              <w:rPr>
                <w:rFonts w:ascii="Arial Narrow" w:hAnsi="Arial Narrow" w:cs="Arial Narrow"/>
                <w:color w:val="000000" w:themeColor="text1"/>
                <w:sz w:val="22"/>
                <w:szCs w:val="22"/>
              </w:rPr>
              <w:t>Liveperson</w:t>
            </w:r>
            <w:proofErr w:type="spellEnd"/>
            <w:r w:rsidRPr="008161CB">
              <w:rPr>
                <w:rFonts w:ascii="Arial Narrow" w:hAnsi="Arial Narrow" w:cs="Arial Narrow"/>
                <w:color w:val="000000" w:themeColor="text1"/>
                <w:sz w:val="22"/>
                <w:szCs w:val="22"/>
              </w:rPr>
              <w:t xml:space="preserve"> y a partir de la Invitación Pública de Mínima Cuantía </w:t>
            </w:r>
            <w:proofErr w:type="spellStart"/>
            <w:r w:rsidRPr="008161CB">
              <w:rPr>
                <w:rFonts w:ascii="Arial Narrow" w:hAnsi="Arial Narrow" w:cs="Arial Narrow"/>
                <w:color w:val="000000" w:themeColor="text1"/>
                <w:sz w:val="22"/>
                <w:szCs w:val="22"/>
              </w:rPr>
              <w:t>N°</w:t>
            </w:r>
            <w:proofErr w:type="spellEnd"/>
            <w:r w:rsidRPr="008161CB">
              <w:rPr>
                <w:rFonts w:ascii="Arial Narrow" w:hAnsi="Arial Narrow" w:cs="Arial Narrow"/>
                <w:color w:val="000000" w:themeColor="text1"/>
                <w:sz w:val="22"/>
                <w:szCs w:val="22"/>
              </w:rPr>
              <w:t xml:space="preserve"> IPMC-030-2020. A este </w:t>
            </w:r>
            <w:proofErr w:type="spellStart"/>
            <w:r w:rsidRPr="008161CB">
              <w:rPr>
                <w:rFonts w:ascii="Arial Narrow" w:hAnsi="Arial Narrow" w:cs="Arial Narrow"/>
                <w:color w:val="000000" w:themeColor="text1"/>
                <w:sz w:val="22"/>
                <w:szCs w:val="22"/>
              </w:rPr>
              <w:t>chatbot</w:t>
            </w:r>
            <w:proofErr w:type="spellEnd"/>
            <w:r w:rsidRPr="008161CB">
              <w:rPr>
                <w:rFonts w:ascii="Arial Narrow" w:hAnsi="Arial Narrow" w:cs="Arial Narrow"/>
                <w:color w:val="000000" w:themeColor="text1"/>
                <w:sz w:val="22"/>
                <w:szCs w:val="22"/>
              </w:rPr>
              <w:t xml:space="preserve"> se le denominó GAIA según el resultado de la encuesta que adelantó el Instituto entre los usuarios.</w:t>
            </w:r>
          </w:p>
          <w:p w14:paraId="7E0F0B18" w14:textId="77777777" w:rsidR="001E3E0A" w:rsidRPr="008161CB" w:rsidRDefault="001E3E0A" w:rsidP="001E3E0A">
            <w:pPr>
              <w:autoSpaceDE w:val="0"/>
              <w:autoSpaceDN w:val="0"/>
              <w:adjustRightInd w:val="0"/>
              <w:jc w:val="both"/>
              <w:rPr>
                <w:rFonts w:ascii="Arial Narrow" w:hAnsi="Arial Narrow" w:cs="Arial Narrow"/>
                <w:color w:val="000000" w:themeColor="text1"/>
                <w:sz w:val="22"/>
                <w:szCs w:val="22"/>
              </w:rPr>
            </w:pPr>
          </w:p>
          <w:p w14:paraId="2229A69C" w14:textId="77777777" w:rsidR="001E3E0A" w:rsidRDefault="001E3E0A" w:rsidP="001E3E0A">
            <w:pPr>
              <w:autoSpaceDE w:val="0"/>
              <w:autoSpaceDN w:val="0"/>
              <w:adjustRightInd w:val="0"/>
              <w:jc w:val="both"/>
              <w:rPr>
                <w:rFonts w:ascii="Arial Narrow" w:hAnsi="Arial Narrow" w:cs="Arial Narrow"/>
                <w:color w:val="000000" w:themeColor="text1"/>
                <w:sz w:val="22"/>
                <w:szCs w:val="22"/>
              </w:rPr>
            </w:pPr>
            <w:r w:rsidRPr="008161CB">
              <w:rPr>
                <w:rFonts w:ascii="Arial Narrow" w:hAnsi="Arial Narrow" w:cs="Arial Narrow"/>
                <w:color w:val="000000" w:themeColor="text1"/>
                <w:sz w:val="22"/>
                <w:szCs w:val="22"/>
              </w:rPr>
              <w:t>Durante los años 2021 a 202</w:t>
            </w:r>
            <w:r>
              <w:rPr>
                <w:rFonts w:ascii="Arial Narrow" w:hAnsi="Arial Narrow" w:cs="Arial Narrow"/>
                <w:color w:val="000000" w:themeColor="text1"/>
                <w:sz w:val="22"/>
                <w:szCs w:val="22"/>
              </w:rPr>
              <w:t>4</w:t>
            </w:r>
            <w:r w:rsidRPr="008161CB">
              <w:rPr>
                <w:rFonts w:ascii="Arial Narrow" w:hAnsi="Arial Narrow" w:cs="Arial Narrow"/>
                <w:color w:val="000000" w:themeColor="text1"/>
                <w:sz w:val="22"/>
                <w:szCs w:val="22"/>
              </w:rPr>
              <w:t xml:space="preserve"> se suscribieron los contratos Nos. 391-2021, 360-2022</w:t>
            </w:r>
            <w:r>
              <w:rPr>
                <w:rFonts w:ascii="Arial Narrow" w:hAnsi="Arial Narrow" w:cs="Arial Narrow"/>
                <w:color w:val="000000" w:themeColor="text1"/>
                <w:sz w:val="22"/>
                <w:szCs w:val="22"/>
              </w:rPr>
              <w:t>,</w:t>
            </w:r>
            <w:r w:rsidRPr="008161CB">
              <w:rPr>
                <w:rFonts w:ascii="Arial Narrow" w:hAnsi="Arial Narrow" w:cs="Arial Narrow"/>
                <w:color w:val="000000" w:themeColor="text1"/>
                <w:sz w:val="22"/>
                <w:szCs w:val="22"/>
              </w:rPr>
              <w:t xml:space="preserve"> 434-2023</w:t>
            </w:r>
            <w:r>
              <w:rPr>
                <w:rFonts w:ascii="Arial Narrow" w:hAnsi="Arial Narrow" w:cs="Arial Narrow"/>
                <w:color w:val="000000" w:themeColor="text1"/>
                <w:sz w:val="22"/>
                <w:szCs w:val="22"/>
              </w:rPr>
              <w:t xml:space="preserve"> y 340-2024</w:t>
            </w:r>
            <w:r w:rsidRPr="008161CB">
              <w:rPr>
                <w:rFonts w:ascii="Arial Narrow" w:hAnsi="Arial Narrow" w:cs="Arial Narrow"/>
                <w:color w:val="000000" w:themeColor="text1"/>
                <w:sz w:val="22"/>
                <w:szCs w:val="22"/>
              </w:rPr>
              <w:t xml:space="preserve">, para dar continuidad a los servicios de soporte, actualización de la herramienta, implementación de mejoras, adición de preguntas, ajustes a las preguntas existentes y </w:t>
            </w:r>
            <w:proofErr w:type="spellStart"/>
            <w:r w:rsidRPr="008161CB">
              <w:rPr>
                <w:rFonts w:ascii="Arial Narrow" w:hAnsi="Arial Narrow" w:cs="Arial Narrow"/>
                <w:color w:val="000000" w:themeColor="text1"/>
                <w:sz w:val="22"/>
                <w:szCs w:val="22"/>
              </w:rPr>
              <w:t>re-entrenamientos</w:t>
            </w:r>
            <w:proofErr w:type="spellEnd"/>
            <w:r w:rsidRPr="008161CB">
              <w:rPr>
                <w:rFonts w:ascii="Arial Narrow" w:hAnsi="Arial Narrow" w:cs="Arial Narrow"/>
                <w:color w:val="000000" w:themeColor="text1"/>
                <w:sz w:val="22"/>
                <w:szCs w:val="22"/>
              </w:rPr>
              <w:t xml:space="preserve"> en el uso de GAIA.</w:t>
            </w:r>
          </w:p>
          <w:p w14:paraId="32E97122" w14:textId="77777777" w:rsidR="001E3E0A" w:rsidRDefault="001E3E0A" w:rsidP="001E3E0A">
            <w:pPr>
              <w:autoSpaceDE w:val="0"/>
              <w:autoSpaceDN w:val="0"/>
              <w:adjustRightInd w:val="0"/>
              <w:jc w:val="both"/>
              <w:rPr>
                <w:rFonts w:ascii="Arial Narrow" w:hAnsi="Arial Narrow" w:cs="Arial Narrow"/>
                <w:color w:val="000000" w:themeColor="text1"/>
                <w:sz w:val="22"/>
                <w:szCs w:val="22"/>
              </w:rPr>
            </w:pPr>
          </w:p>
          <w:p w14:paraId="1F6B15E4" w14:textId="77777777" w:rsidR="001E3E0A" w:rsidRDefault="001E3E0A" w:rsidP="001E3E0A">
            <w:pPr>
              <w:autoSpaceDE w:val="0"/>
              <w:autoSpaceDN w:val="0"/>
              <w:adjustRightInd w:val="0"/>
              <w:jc w:val="both"/>
              <w:rPr>
                <w:rFonts w:ascii="Arial Narrow" w:hAnsi="Arial Narrow" w:cs="Arial Narrow"/>
                <w:color w:val="000000" w:themeColor="text1"/>
                <w:sz w:val="22"/>
                <w:szCs w:val="22"/>
              </w:rPr>
            </w:pPr>
            <w:r w:rsidRPr="00DE243B">
              <w:rPr>
                <w:rFonts w:ascii="Arial Narrow" w:hAnsi="Arial Narrow" w:cs="Arial Narrow"/>
                <w:color w:val="000000" w:themeColor="text1"/>
                <w:sz w:val="22"/>
                <w:szCs w:val="22"/>
              </w:rPr>
              <w:t xml:space="preserve">De acuerdo con los resultados de la encuesta del nivel de satisfacción de los usuarios, comentarios de la ciudadanía a nuestro personal; así como de un estudio que realizó un grupo de estudiantes de la Universidad de los Andes, apoyados por el Grupo de Servicio al Ciudadano en el año 2024, se identificó la dificultad que se presenta en cuanto al acceso y uso de la información producida desde el </w:t>
            </w:r>
            <w:proofErr w:type="spellStart"/>
            <w:r w:rsidRPr="00DE243B">
              <w:rPr>
                <w:rFonts w:ascii="Arial Narrow" w:hAnsi="Arial Narrow" w:cs="Arial Narrow"/>
                <w:color w:val="000000" w:themeColor="text1"/>
                <w:sz w:val="22"/>
                <w:szCs w:val="22"/>
              </w:rPr>
              <w:t>Ideam</w:t>
            </w:r>
            <w:proofErr w:type="spellEnd"/>
            <w:r w:rsidRPr="00DE243B">
              <w:rPr>
                <w:rFonts w:ascii="Arial Narrow" w:hAnsi="Arial Narrow" w:cs="Arial Narrow"/>
                <w:color w:val="000000" w:themeColor="text1"/>
                <w:sz w:val="22"/>
                <w:szCs w:val="22"/>
              </w:rPr>
              <w:t xml:space="preserve">, a través de sus diferentes canales. Esta dificultad afecta la experiencia de los usuarios, reduce la confianza en la entidad y no permite el aprovechamiento de la información ambiental e hidrometeorológica por parte de los diferentes grupos de valor e interés. </w:t>
            </w:r>
          </w:p>
          <w:p w14:paraId="6A33904F" w14:textId="77777777" w:rsidR="001E3E0A" w:rsidRPr="00DE243B" w:rsidRDefault="001E3E0A" w:rsidP="001E3E0A">
            <w:pPr>
              <w:autoSpaceDE w:val="0"/>
              <w:autoSpaceDN w:val="0"/>
              <w:adjustRightInd w:val="0"/>
              <w:jc w:val="both"/>
              <w:rPr>
                <w:rFonts w:ascii="Arial Narrow" w:hAnsi="Arial Narrow" w:cs="Arial Narrow"/>
                <w:color w:val="000000" w:themeColor="text1"/>
                <w:sz w:val="22"/>
                <w:szCs w:val="22"/>
              </w:rPr>
            </w:pPr>
          </w:p>
          <w:p w14:paraId="573427A6" w14:textId="77777777" w:rsidR="001E3E0A" w:rsidRPr="00DE243B" w:rsidRDefault="001E3E0A" w:rsidP="001E3E0A">
            <w:pPr>
              <w:autoSpaceDE w:val="0"/>
              <w:autoSpaceDN w:val="0"/>
              <w:adjustRightInd w:val="0"/>
              <w:jc w:val="both"/>
              <w:rPr>
                <w:rFonts w:ascii="Arial Narrow" w:hAnsi="Arial Narrow" w:cs="Arial Narrow"/>
                <w:color w:val="000000" w:themeColor="text1"/>
                <w:sz w:val="22"/>
                <w:szCs w:val="22"/>
              </w:rPr>
            </w:pPr>
            <w:r>
              <w:rPr>
                <w:rFonts w:ascii="Arial Narrow" w:hAnsi="Arial Narrow" w:cs="Arial Narrow"/>
                <w:color w:val="000000" w:themeColor="text1"/>
                <w:sz w:val="22"/>
                <w:szCs w:val="22"/>
              </w:rPr>
              <w:t>A partir de</w:t>
            </w:r>
            <w:r w:rsidRPr="00DE243B">
              <w:rPr>
                <w:rFonts w:ascii="Arial Narrow" w:hAnsi="Arial Narrow" w:cs="Arial Narrow"/>
                <w:color w:val="000000" w:themeColor="text1"/>
                <w:sz w:val="22"/>
                <w:szCs w:val="22"/>
              </w:rPr>
              <w:t xml:space="preserve"> los datos obtenidos de los grupos de interés de la entidad, se llegó a dos grandes conclusiones:</w:t>
            </w:r>
          </w:p>
          <w:p w14:paraId="06E1FC4D" w14:textId="77777777" w:rsidR="001E3E0A" w:rsidRPr="00DE243B" w:rsidRDefault="001E3E0A" w:rsidP="001E3E0A">
            <w:pPr>
              <w:autoSpaceDE w:val="0"/>
              <w:autoSpaceDN w:val="0"/>
              <w:adjustRightInd w:val="0"/>
              <w:ind w:left="351"/>
              <w:jc w:val="both"/>
              <w:rPr>
                <w:rFonts w:ascii="Arial Narrow" w:hAnsi="Arial Narrow" w:cs="Arial Narrow"/>
                <w:color w:val="000000" w:themeColor="text1"/>
                <w:sz w:val="22"/>
                <w:szCs w:val="22"/>
              </w:rPr>
            </w:pPr>
            <w:r w:rsidRPr="00DE243B">
              <w:rPr>
                <w:rFonts w:ascii="Arial Narrow" w:hAnsi="Arial Narrow" w:cs="Arial Narrow"/>
                <w:color w:val="000000" w:themeColor="text1"/>
                <w:sz w:val="22"/>
                <w:szCs w:val="22"/>
              </w:rPr>
              <w:t>1.</w:t>
            </w:r>
            <w:r>
              <w:rPr>
                <w:rFonts w:ascii="Arial Narrow" w:hAnsi="Arial Narrow" w:cs="Arial Narrow"/>
                <w:color w:val="000000" w:themeColor="text1"/>
                <w:sz w:val="22"/>
                <w:szCs w:val="22"/>
              </w:rPr>
              <w:t xml:space="preserve"> </w:t>
            </w:r>
            <w:r w:rsidRPr="00DE243B">
              <w:rPr>
                <w:rFonts w:ascii="Arial Narrow" w:hAnsi="Arial Narrow" w:cs="Arial Narrow"/>
                <w:color w:val="000000" w:themeColor="text1"/>
                <w:sz w:val="22"/>
                <w:szCs w:val="22"/>
              </w:rPr>
              <w:t xml:space="preserve">Los grupos de interés reconocen que el medio de consulta que más funciona para la información del </w:t>
            </w:r>
            <w:proofErr w:type="spellStart"/>
            <w:r w:rsidRPr="00DE243B">
              <w:rPr>
                <w:rFonts w:ascii="Arial Narrow" w:hAnsi="Arial Narrow" w:cs="Arial Narrow"/>
                <w:color w:val="000000" w:themeColor="text1"/>
                <w:sz w:val="22"/>
                <w:szCs w:val="22"/>
              </w:rPr>
              <w:t>Ideam</w:t>
            </w:r>
            <w:proofErr w:type="spellEnd"/>
            <w:r w:rsidRPr="00DE243B">
              <w:rPr>
                <w:rFonts w:ascii="Arial Narrow" w:hAnsi="Arial Narrow" w:cs="Arial Narrow"/>
                <w:color w:val="000000" w:themeColor="text1"/>
                <w:sz w:val="22"/>
                <w:szCs w:val="22"/>
              </w:rPr>
              <w:t xml:space="preserve"> es la Página web, </w:t>
            </w:r>
            <w:r>
              <w:rPr>
                <w:rFonts w:ascii="Arial Narrow" w:hAnsi="Arial Narrow" w:cs="Arial Narrow"/>
                <w:color w:val="000000" w:themeColor="text1"/>
                <w:sz w:val="22"/>
                <w:szCs w:val="22"/>
              </w:rPr>
              <w:t>la cual fue actualizada recientemente;</w:t>
            </w:r>
            <w:r w:rsidRPr="00DE243B">
              <w:rPr>
                <w:rFonts w:ascii="Arial Narrow" w:hAnsi="Arial Narrow" w:cs="Arial Narrow"/>
                <w:color w:val="000000" w:themeColor="text1"/>
                <w:sz w:val="22"/>
                <w:szCs w:val="22"/>
              </w:rPr>
              <w:t xml:space="preserve"> sin embargo, manifiestan un deseo claro y contundente de mejorar la experiencia de usuario. Esta mejora de experiencia tiene </w:t>
            </w:r>
            <w:r>
              <w:rPr>
                <w:rFonts w:ascii="Arial Narrow" w:hAnsi="Arial Narrow" w:cs="Arial Narrow"/>
                <w:color w:val="000000" w:themeColor="text1"/>
                <w:sz w:val="22"/>
                <w:szCs w:val="22"/>
              </w:rPr>
              <w:t>3</w:t>
            </w:r>
            <w:r w:rsidRPr="00DE243B">
              <w:rPr>
                <w:rFonts w:ascii="Arial Narrow" w:hAnsi="Arial Narrow" w:cs="Arial Narrow"/>
                <w:color w:val="000000" w:themeColor="text1"/>
                <w:sz w:val="22"/>
                <w:szCs w:val="22"/>
              </w:rPr>
              <w:t xml:space="preserve"> solicitudes principales por parte de los usuarios:</w:t>
            </w:r>
          </w:p>
          <w:p w14:paraId="2698C627" w14:textId="77777777" w:rsidR="001E3E0A" w:rsidRPr="00DE243B" w:rsidRDefault="001E3E0A" w:rsidP="001E3E0A">
            <w:pPr>
              <w:autoSpaceDE w:val="0"/>
              <w:autoSpaceDN w:val="0"/>
              <w:adjustRightInd w:val="0"/>
              <w:ind w:left="776"/>
              <w:jc w:val="both"/>
              <w:rPr>
                <w:rFonts w:ascii="Arial Narrow" w:hAnsi="Arial Narrow" w:cs="Arial Narrow"/>
                <w:color w:val="000000" w:themeColor="text1"/>
                <w:sz w:val="22"/>
                <w:szCs w:val="22"/>
              </w:rPr>
            </w:pPr>
            <w:r w:rsidRPr="00DE243B">
              <w:rPr>
                <w:rFonts w:ascii="Arial Narrow" w:hAnsi="Arial Narrow" w:cs="Arial Narrow"/>
                <w:color w:val="000000" w:themeColor="text1"/>
                <w:sz w:val="22"/>
                <w:szCs w:val="22"/>
              </w:rPr>
              <w:t>a)</w:t>
            </w:r>
            <w:r>
              <w:rPr>
                <w:rFonts w:ascii="Arial Narrow" w:hAnsi="Arial Narrow" w:cs="Arial Narrow"/>
                <w:color w:val="000000" w:themeColor="text1"/>
                <w:sz w:val="22"/>
                <w:szCs w:val="22"/>
              </w:rPr>
              <w:t xml:space="preserve"> </w:t>
            </w:r>
            <w:r w:rsidRPr="00DE243B">
              <w:rPr>
                <w:rFonts w:ascii="Arial Narrow" w:hAnsi="Arial Narrow" w:cs="Arial Narrow"/>
                <w:color w:val="000000" w:themeColor="text1"/>
                <w:sz w:val="22"/>
                <w:szCs w:val="22"/>
              </w:rPr>
              <w:t>Se debe asegurar una disponibilidad de la página web 24/7.</w:t>
            </w:r>
          </w:p>
          <w:p w14:paraId="4DF69824" w14:textId="77777777" w:rsidR="001E3E0A" w:rsidRPr="00DE243B" w:rsidRDefault="001E3E0A" w:rsidP="001E3E0A">
            <w:pPr>
              <w:autoSpaceDE w:val="0"/>
              <w:autoSpaceDN w:val="0"/>
              <w:adjustRightInd w:val="0"/>
              <w:ind w:left="776"/>
              <w:jc w:val="both"/>
              <w:rPr>
                <w:rFonts w:ascii="Arial Narrow" w:hAnsi="Arial Narrow" w:cs="Arial Narrow"/>
                <w:color w:val="000000" w:themeColor="text1"/>
                <w:sz w:val="22"/>
                <w:szCs w:val="22"/>
              </w:rPr>
            </w:pPr>
            <w:r w:rsidRPr="00DE243B">
              <w:rPr>
                <w:rFonts w:ascii="Arial Narrow" w:hAnsi="Arial Narrow" w:cs="Arial Narrow"/>
                <w:color w:val="000000" w:themeColor="text1"/>
                <w:sz w:val="22"/>
                <w:szCs w:val="22"/>
              </w:rPr>
              <w:t>b)</w:t>
            </w:r>
            <w:r>
              <w:rPr>
                <w:rFonts w:ascii="Arial Narrow" w:hAnsi="Arial Narrow" w:cs="Arial Narrow"/>
                <w:color w:val="000000" w:themeColor="text1"/>
                <w:sz w:val="22"/>
                <w:szCs w:val="22"/>
              </w:rPr>
              <w:t xml:space="preserve"> </w:t>
            </w:r>
            <w:r w:rsidRPr="00DE243B">
              <w:rPr>
                <w:rFonts w:ascii="Arial Narrow" w:hAnsi="Arial Narrow" w:cs="Arial Narrow"/>
                <w:color w:val="000000" w:themeColor="text1"/>
                <w:sz w:val="22"/>
                <w:szCs w:val="22"/>
              </w:rPr>
              <w:t>La página web debe ser intuitiva y de fácil navegación para encontrar de manera fácil y a la menor cantidad de clics posibles la información que se quiere consultar y/o descargar.</w:t>
            </w:r>
          </w:p>
          <w:p w14:paraId="08376BFB" w14:textId="77777777" w:rsidR="001E3E0A" w:rsidRPr="00DE243B" w:rsidRDefault="001E3E0A" w:rsidP="001E3E0A">
            <w:pPr>
              <w:autoSpaceDE w:val="0"/>
              <w:autoSpaceDN w:val="0"/>
              <w:adjustRightInd w:val="0"/>
              <w:ind w:left="776"/>
              <w:jc w:val="both"/>
              <w:rPr>
                <w:rFonts w:ascii="Arial Narrow" w:hAnsi="Arial Narrow" w:cs="Arial Narrow"/>
                <w:color w:val="000000" w:themeColor="text1"/>
                <w:sz w:val="22"/>
                <w:szCs w:val="22"/>
              </w:rPr>
            </w:pPr>
            <w:r w:rsidRPr="00DE243B">
              <w:rPr>
                <w:rFonts w:ascii="Arial Narrow" w:hAnsi="Arial Narrow" w:cs="Arial Narrow"/>
                <w:color w:val="000000" w:themeColor="text1"/>
                <w:sz w:val="22"/>
                <w:szCs w:val="22"/>
              </w:rPr>
              <w:t>c)</w:t>
            </w:r>
            <w:r>
              <w:rPr>
                <w:rFonts w:ascii="Arial Narrow" w:hAnsi="Arial Narrow" w:cs="Arial Narrow"/>
                <w:color w:val="000000" w:themeColor="text1"/>
                <w:sz w:val="22"/>
                <w:szCs w:val="22"/>
              </w:rPr>
              <w:t xml:space="preserve"> </w:t>
            </w:r>
            <w:r w:rsidRPr="00DE243B">
              <w:rPr>
                <w:rFonts w:ascii="Arial Narrow" w:hAnsi="Arial Narrow" w:cs="Arial Narrow"/>
                <w:color w:val="000000" w:themeColor="text1"/>
                <w:sz w:val="22"/>
                <w:szCs w:val="22"/>
              </w:rPr>
              <w:t>Se debe asegurar que toda la información se encuentre debidamente actualizada.</w:t>
            </w:r>
          </w:p>
          <w:p w14:paraId="513639EC" w14:textId="77777777" w:rsidR="001E3E0A" w:rsidRDefault="001E3E0A" w:rsidP="001E3E0A">
            <w:pPr>
              <w:autoSpaceDE w:val="0"/>
              <w:autoSpaceDN w:val="0"/>
              <w:adjustRightInd w:val="0"/>
              <w:ind w:left="351"/>
              <w:jc w:val="both"/>
              <w:rPr>
                <w:rFonts w:ascii="Arial Narrow" w:hAnsi="Arial Narrow" w:cs="Arial Narrow"/>
                <w:color w:val="000000" w:themeColor="text1"/>
                <w:sz w:val="22"/>
                <w:szCs w:val="22"/>
              </w:rPr>
            </w:pPr>
            <w:r w:rsidRPr="00DE243B">
              <w:rPr>
                <w:rFonts w:ascii="Arial Narrow" w:hAnsi="Arial Narrow" w:cs="Arial Narrow"/>
                <w:color w:val="000000" w:themeColor="text1"/>
                <w:sz w:val="22"/>
                <w:szCs w:val="22"/>
              </w:rPr>
              <w:t>2.</w:t>
            </w:r>
            <w:r>
              <w:rPr>
                <w:rFonts w:ascii="Arial Narrow" w:hAnsi="Arial Narrow" w:cs="Arial Narrow"/>
                <w:color w:val="000000" w:themeColor="text1"/>
                <w:sz w:val="22"/>
                <w:szCs w:val="22"/>
              </w:rPr>
              <w:t xml:space="preserve"> </w:t>
            </w:r>
            <w:r w:rsidRPr="00DE243B">
              <w:rPr>
                <w:rFonts w:ascii="Arial Narrow" w:hAnsi="Arial Narrow" w:cs="Arial Narrow"/>
                <w:color w:val="000000" w:themeColor="text1"/>
                <w:sz w:val="22"/>
                <w:szCs w:val="22"/>
              </w:rPr>
              <w:t xml:space="preserve">Debido a la conclusión anterior y a los avances tecnológicos, consideran importante tener un medio alternativo de consulta más cercano y el medio seleccionado es un </w:t>
            </w:r>
            <w:proofErr w:type="spellStart"/>
            <w:r w:rsidRPr="00DE243B">
              <w:rPr>
                <w:rFonts w:ascii="Arial Narrow" w:hAnsi="Arial Narrow" w:cs="Arial Narrow"/>
                <w:color w:val="000000" w:themeColor="text1"/>
                <w:sz w:val="22"/>
                <w:szCs w:val="22"/>
              </w:rPr>
              <w:t>Chatbot</w:t>
            </w:r>
            <w:proofErr w:type="spellEnd"/>
            <w:r w:rsidRPr="00DE243B">
              <w:rPr>
                <w:rFonts w:ascii="Arial Narrow" w:hAnsi="Arial Narrow" w:cs="Arial Narrow"/>
                <w:color w:val="000000" w:themeColor="text1"/>
                <w:sz w:val="22"/>
                <w:szCs w:val="22"/>
              </w:rPr>
              <w:t xml:space="preserve"> por WhatsApp.</w:t>
            </w:r>
          </w:p>
          <w:p w14:paraId="2859065A" w14:textId="77777777" w:rsidR="001E3E0A" w:rsidRDefault="001E3E0A" w:rsidP="001E3E0A">
            <w:pPr>
              <w:autoSpaceDE w:val="0"/>
              <w:autoSpaceDN w:val="0"/>
              <w:adjustRightInd w:val="0"/>
              <w:jc w:val="both"/>
              <w:rPr>
                <w:rFonts w:ascii="Arial Narrow" w:hAnsi="Arial Narrow" w:cs="Arial Narrow"/>
                <w:color w:val="000000" w:themeColor="text1"/>
                <w:sz w:val="22"/>
                <w:szCs w:val="22"/>
              </w:rPr>
            </w:pPr>
          </w:p>
          <w:p w14:paraId="7A556895" w14:textId="77777777" w:rsidR="001E3E0A" w:rsidRPr="00DE243B" w:rsidRDefault="001E3E0A" w:rsidP="001E3E0A">
            <w:pPr>
              <w:autoSpaceDE w:val="0"/>
              <w:autoSpaceDN w:val="0"/>
              <w:adjustRightInd w:val="0"/>
              <w:jc w:val="both"/>
              <w:rPr>
                <w:rFonts w:ascii="Arial Narrow" w:hAnsi="Arial Narrow" w:cs="Arial Narrow"/>
                <w:color w:val="000000" w:themeColor="text1"/>
                <w:sz w:val="22"/>
                <w:szCs w:val="22"/>
              </w:rPr>
            </w:pPr>
            <w:r w:rsidRPr="00DE243B">
              <w:rPr>
                <w:rFonts w:ascii="Arial Narrow" w:hAnsi="Arial Narrow" w:cs="Arial Narrow"/>
                <w:color w:val="000000" w:themeColor="text1"/>
                <w:sz w:val="22"/>
                <w:szCs w:val="22"/>
              </w:rPr>
              <w:t xml:space="preserve">Así pues, se estableció la necesidad de mejorar la herramienta de </w:t>
            </w:r>
            <w:proofErr w:type="spellStart"/>
            <w:r w:rsidRPr="00DE243B">
              <w:rPr>
                <w:rFonts w:ascii="Arial Narrow" w:hAnsi="Arial Narrow" w:cs="Arial Narrow"/>
                <w:color w:val="000000" w:themeColor="text1"/>
                <w:sz w:val="22"/>
                <w:szCs w:val="22"/>
              </w:rPr>
              <w:t>chatbot</w:t>
            </w:r>
            <w:proofErr w:type="spellEnd"/>
            <w:r w:rsidRPr="00DE243B">
              <w:rPr>
                <w:rFonts w:ascii="Arial Narrow" w:hAnsi="Arial Narrow" w:cs="Arial Narrow"/>
                <w:color w:val="000000" w:themeColor="text1"/>
                <w:sz w:val="22"/>
                <w:szCs w:val="22"/>
              </w:rPr>
              <w:t xml:space="preserve"> con la que cuenta el Instituto, así como de generar otro canal que permita una interacción más efectiva con los usuarios.</w:t>
            </w:r>
          </w:p>
          <w:p w14:paraId="399A1DAE" w14:textId="77777777" w:rsidR="001E3E0A" w:rsidRPr="00DE243B" w:rsidRDefault="001E3E0A" w:rsidP="001E3E0A">
            <w:pPr>
              <w:autoSpaceDE w:val="0"/>
              <w:autoSpaceDN w:val="0"/>
              <w:adjustRightInd w:val="0"/>
              <w:jc w:val="both"/>
              <w:rPr>
                <w:rFonts w:ascii="Arial Narrow" w:hAnsi="Arial Narrow" w:cs="Arial Narrow"/>
                <w:color w:val="000000" w:themeColor="text1"/>
                <w:sz w:val="22"/>
                <w:szCs w:val="22"/>
              </w:rPr>
            </w:pPr>
          </w:p>
          <w:p w14:paraId="6871784C" w14:textId="77777777" w:rsidR="001E3E0A" w:rsidRPr="00DE243B" w:rsidRDefault="001E3E0A" w:rsidP="001E3E0A">
            <w:pPr>
              <w:spacing w:line="276" w:lineRule="auto"/>
              <w:jc w:val="both"/>
              <w:rPr>
                <w:rFonts w:ascii="Arial Narrow" w:hAnsi="Arial Narrow"/>
                <w:b/>
                <w:bCs/>
                <w:sz w:val="22"/>
                <w:szCs w:val="22"/>
                <w:lang w:eastAsia="es-CO"/>
              </w:rPr>
            </w:pPr>
            <w:r w:rsidRPr="00DE243B">
              <w:rPr>
                <w:rFonts w:ascii="Arial Narrow" w:hAnsi="Arial Narrow"/>
                <w:b/>
                <w:bCs/>
                <w:sz w:val="22"/>
                <w:szCs w:val="22"/>
                <w:lang w:eastAsia="es-CO"/>
              </w:rPr>
              <w:t xml:space="preserve">Principales razones para fortalecer el </w:t>
            </w:r>
            <w:proofErr w:type="spellStart"/>
            <w:r w:rsidRPr="00DE243B">
              <w:rPr>
                <w:rFonts w:ascii="Arial Narrow" w:hAnsi="Arial Narrow"/>
                <w:b/>
                <w:bCs/>
                <w:sz w:val="22"/>
                <w:szCs w:val="22"/>
                <w:lang w:eastAsia="es-CO"/>
              </w:rPr>
              <w:t>chatbot</w:t>
            </w:r>
            <w:proofErr w:type="spellEnd"/>
            <w:r w:rsidRPr="00DE243B">
              <w:rPr>
                <w:rFonts w:ascii="Arial Narrow" w:hAnsi="Arial Narrow"/>
                <w:b/>
                <w:bCs/>
                <w:sz w:val="22"/>
                <w:szCs w:val="22"/>
                <w:lang w:eastAsia="es-CO"/>
              </w:rPr>
              <w:t xml:space="preserve"> actual del </w:t>
            </w:r>
            <w:proofErr w:type="spellStart"/>
            <w:r w:rsidRPr="00DE243B">
              <w:rPr>
                <w:rFonts w:ascii="Arial Narrow" w:hAnsi="Arial Narrow"/>
                <w:b/>
                <w:bCs/>
                <w:sz w:val="22"/>
                <w:szCs w:val="22"/>
                <w:lang w:eastAsia="es-CO"/>
              </w:rPr>
              <w:t>Ideam</w:t>
            </w:r>
            <w:proofErr w:type="spellEnd"/>
          </w:p>
          <w:p w14:paraId="6420DE83" w14:textId="77777777" w:rsidR="001E3E0A" w:rsidRPr="00DE243B" w:rsidRDefault="001E3E0A" w:rsidP="001E3E0A">
            <w:pPr>
              <w:numPr>
                <w:ilvl w:val="0"/>
                <w:numId w:val="61"/>
              </w:numPr>
              <w:tabs>
                <w:tab w:val="clear" w:pos="720"/>
                <w:tab w:val="num" w:pos="426"/>
              </w:tabs>
              <w:spacing w:before="100" w:beforeAutospacing="1" w:after="100" w:afterAutospacing="1" w:line="276" w:lineRule="auto"/>
              <w:ind w:left="426"/>
              <w:jc w:val="both"/>
              <w:rPr>
                <w:rFonts w:ascii="Arial Narrow" w:hAnsi="Arial Narrow"/>
                <w:sz w:val="22"/>
                <w:szCs w:val="22"/>
                <w:lang w:eastAsia="es-CO"/>
              </w:rPr>
            </w:pPr>
            <w:r w:rsidRPr="00DE243B">
              <w:rPr>
                <w:rFonts w:ascii="Arial Narrow" w:hAnsi="Arial Narrow"/>
                <w:b/>
                <w:bCs/>
                <w:sz w:val="22"/>
                <w:szCs w:val="22"/>
                <w:lang w:eastAsia="es-CO"/>
              </w:rPr>
              <w:t>Baja experiencia de usuario en canales digitales</w:t>
            </w:r>
            <w:r w:rsidRPr="00DE243B">
              <w:rPr>
                <w:rFonts w:ascii="Arial Narrow" w:hAnsi="Arial Narrow"/>
                <w:sz w:val="22"/>
                <w:szCs w:val="22"/>
                <w:lang w:eastAsia="es-CO"/>
              </w:rPr>
              <w:t xml:space="preserve">: La página web y los visores institucionales presentan una organización poco intuitiva de los contenidos, dificultades técnicas y problemas de accesibilidad, que impactan negativamente la consulta de datos. </w:t>
            </w:r>
          </w:p>
          <w:p w14:paraId="5C053ECD" w14:textId="77777777" w:rsidR="001E3E0A" w:rsidRPr="00DE243B" w:rsidRDefault="001E3E0A" w:rsidP="001E3E0A">
            <w:pPr>
              <w:numPr>
                <w:ilvl w:val="0"/>
                <w:numId w:val="61"/>
              </w:numPr>
              <w:tabs>
                <w:tab w:val="clear" w:pos="720"/>
                <w:tab w:val="num" w:pos="426"/>
              </w:tabs>
              <w:spacing w:before="100" w:beforeAutospacing="1" w:after="100" w:afterAutospacing="1" w:line="276" w:lineRule="auto"/>
              <w:ind w:left="426"/>
              <w:jc w:val="both"/>
              <w:rPr>
                <w:rFonts w:ascii="Arial Narrow" w:hAnsi="Arial Narrow"/>
                <w:sz w:val="22"/>
                <w:szCs w:val="22"/>
                <w:lang w:eastAsia="es-CO"/>
              </w:rPr>
            </w:pPr>
            <w:r w:rsidRPr="00DE243B">
              <w:rPr>
                <w:rFonts w:ascii="Arial Narrow" w:hAnsi="Arial Narrow"/>
                <w:b/>
                <w:bCs/>
                <w:sz w:val="22"/>
                <w:szCs w:val="22"/>
                <w:lang w:eastAsia="es-CO"/>
              </w:rPr>
              <w:lastRenderedPageBreak/>
              <w:t>Alta demanda de información técnica y especializada</w:t>
            </w:r>
            <w:r w:rsidRPr="00DE243B">
              <w:rPr>
                <w:rFonts w:ascii="Arial Narrow" w:hAnsi="Arial Narrow"/>
                <w:sz w:val="22"/>
                <w:szCs w:val="22"/>
                <w:lang w:eastAsia="es-CO"/>
              </w:rPr>
              <w:t xml:space="preserve">: Los usuarios consultan frecuentemente datos complejos y requieren orientación precisa. Un </w:t>
            </w:r>
            <w:proofErr w:type="spellStart"/>
            <w:r w:rsidRPr="00DE243B">
              <w:rPr>
                <w:rFonts w:ascii="Arial Narrow" w:hAnsi="Arial Narrow"/>
                <w:sz w:val="22"/>
                <w:szCs w:val="22"/>
                <w:lang w:eastAsia="es-CO"/>
              </w:rPr>
              <w:t>chatbot</w:t>
            </w:r>
            <w:proofErr w:type="spellEnd"/>
            <w:r w:rsidRPr="00DE243B">
              <w:rPr>
                <w:rFonts w:ascii="Arial Narrow" w:hAnsi="Arial Narrow"/>
                <w:sz w:val="22"/>
                <w:szCs w:val="22"/>
                <w:lang w:eastAsia="es-CO"/>
              </w:rPr>
              <w:t xml:space="preserve"> más robusto, basado en inteligencia artificial, puede brindar respuestas contextualizadas, guiar la navegación, facilitar búsquedas y promover el uso apropiado de la información.</w:t>
            </w:r>
          </w:p>
          <w:p w14:paraId="504717F0" w14:textId="77777777" w:rsidR="001E3E0A" w:rsidRPr="00DE243B" w:rsidRDefault="001E3E0A" w:rsidP="001E3E0A">
            <w:pPr>
              <w:numPr>
                <w:ilvl w:val="0"/>
                <w:numId w:val="61"/>
              </w:numPr>
              <w:tabs>
                <w:tab w:val="clear" w:pos="720"/>
                <w:tab w:val="num" w:pos="426"/>
              </w:tabs>
              <w:spacing w:before="100" w:beforeAutospacing="1" w:after="100" w:afterAutospacing="1" w:line="276" w:lineRule="auto"/>
              <w:ind w:left="426"/>
              <w:jc w:val="both"/>
              <w:rPr>
                <w:rFonts w:ascii="Arial Narrow" w:hAnsi="Arial Narrow"/>
                <w:sz w:val="22"/>
                <w:szCs w:val="22"/>
                <w:lang w:eastAsia="es-CO"/>
              </w:rPr>
            </w:pPr>
            <w:r w:rsidRPr="00DE243B">
              <w:rPr>
                <w:rFonts w:ascii="Arial Narrow" w:hAnsi="Arial Narrow"/>
                <w:b/>
                <w:bCs/>
                <w:sz w:val="22"/>
                <w:szCs w:val="22"/>
                <w:lang w:eastAsia="es-CO"/>
              </w:rPr>
              <w:t>Limitaciones actuales en la atención al ciudadano</w:t>
            </w:r>
            <w:r w:rsidRPr="00DE243B">
              <w:rPr>
                <w:rFonts w:ascii="Arial Narrow" w:hAnsi="Arial Narrow"/>
                <w:sz w:val="22"/>
                <w:szCs w:val="22"/>
                <w:lang w:eastAsia="es-CO"/>
              </w:rPr>
              <w:t xml:space="preserve">: Se han reportado demoras o falta de respuesta a solicitudes de información. El </w:t>
            </w:r>
            <w:proofErr w:type="spellStart"/>
            <w:r w:rsidRPr="00DE243B">
              <w:rPr>
                <w:rFonts w:ascii="Arial Narrow" w:hAnsi="Arial Narrow"/>
                <w:sz w:val="22"/>
                <w:szCs w:val="22"/>
                <w:lang w:eastAsia="es-CO"/>
              </w:rPr>
              <w:t>chatbot</w:t>
            </w:r>
            <w:proofErr w:type="spellEnd"/>
            <w:r w:rsidRPr="00DE243B">
              <w:rPr>
                <w:rFonts w:ascii="Arial Narrow" w:hAnsi="Arial Narrow"/>
                <w:sz w:val="22"/>
                <w:szCs w:val="22"/>
                <w:lang w:eastAsia="es-CO"/>
              </w:rPr>
              <w:t>, fortalecido como un canal disponible 24/7, puede contribuir a descongestionar los canales tradicionales y brindar respuestas rápidas, especialmente a preguntas frecuentes.</w:t>
            </w:r>
          </w:p>
          <w:p w14:paraId="526E2761" w14:textId="77777777" w:rsidR="001E3E0A" w:rsidRPr="00DE243B" w:rsidRDefault="001E3E0A" w:rsidP="001E3E0A">
            <w:pPr>
              <w:numPr>
                <w:ilvl w:val="0"/>
                <w:numId w:val="61"/>
              </w:numPr>
              <w:tabs>
                <w:tab w:val="clear" w:pos="720"/>
                <w:tab w:val="num" w:pos="426"/>
              </w:tabs>
              <w:spacing w:before="100" w:beforeAutospacing="1" w:after="100" w:afterAutospacing="1" w:line="276" w:lineRule="auto"/>
              <w:ind w:left="426"/>
              <w:jc w:val="both"/>
              <w:rPr>
                <w:rFonts w:ascii="Arial Narrow" w:hAnsi="Arial Narrow"/>
                <w:sz w:val="22"/>
                <w:szCs w:val="22"/>
                <w:lang w:eastAsia="es-CO"/>
              </w:rPr>
            </w:pPr>
            <w:r w:rsidRPr="00DE243B">
              <w:rPr>
                <w:rFonts w:ascii="Arial Narrow" w:hAnsi="Arial Narrow"/>
                <w:b/>
                <w:bCs/>
                <w:sz w:val="22"/>
                <w:szCs w:val="22"/>
                <w:lang w:eastAsia="es-CO"/>
              </w:rPr>
              <w:t>Necesidad de facilitar la comprensión para públicos no especializados</w:t>
            </w:r>
            <w:r w:rsidRPr="00DE243B">
              <w:rPr>
                <w:rFonts w:ascii="Arial Narrow" w:hAnsi="Arial Narrow"/>
                <w:sz w:val="22"/>
                <w:szCs w:val="22"/>
                <w:lang w:eastAsia="es-CO"/>
              </w:rPr>
              <w:t xml:space="preserve">: Muchos usuarios no cuentan con formación técnica. Un </w:t>
            </w:r>
            <w:proofErr w:type="spellStart"/>
            <w:r w:rsidRPr="00DE243B">
              <w:rPr>
                <w:rFonts w:ascii="Arial Narrow" w:hAnsi="Arial Narrow"/>
                <w:sz w:val="22"/>
                <w:szCs w:val="22"/>
                <w:lang w:eastAsia="es-CO"/>
              </w:rPr>
              <w:t>chatbot</w:t>
            </w:r>
            <w:proofErr w:type="spellEnd"/>
            <w:r w:rsidRPr="00DE243B">
              <w:rPr>
                <w:rFonts w:ascii="Arial Narrow" w:hAnsi="Arial Narrow"/>
                <w:sz w:val="22"/>
                <w:szCs w:val="22"/>
                <w:lang w:eastAsia="es-CO"/>
              </w:rPr>
              <w:t xml:space="preserve"> inteligente puede ofrecer explicaciones sencillas, ejemplos, glosarios y enlaces directos a contenidos relevantes, promoviendo la apropiación del conocimiento.</w:t>
            </w:r>
          </w:p>
          <w:p w14:paraId="66E9A23B" w14:textId="77777777" w:rsidR="001E3E0A" w:rsidRPr="00DE243B" w:rsidRDefault="001E3E0A" w:rsidP="001E3E0A">
            <w:pPr>
              <w:spacing w:before="100" w:beforeAutospacing="1" w:after="100" w:afterAutospacing="1" w:line="276" w:lineRule="auto"/>
              <w:jc w:val="both"/>
              <w:rPr>
                <w:rFonts w:ascii="Arial Narrow" w:hAnsi="Arial Narrow"/>
                <w:sz w:val="22"/>
                <w:szCs w:val="22"/>
                <w:lang w:eastAsia="es-CO"/>
              </w:rPr>
            </w:pPr>
            <w:r w:rsidRPr="00DE243B">
              <w:rPr>
                <w:rFonts w:ascii="Arial Narrow" w:hAnsi="Arial Narrow"/>
                <w:b/>
                <w:bCs/>
                <w:sz w:val="22"/>
                <w:szCs w:val="22"/>
                <w:lang w:eastAsia="es-CO"/>
              </w:rPr>
              <w:t>Razones para implementar un canal de atención vía WhatsApp</w:t>
            </w:r>
          </w:p>
          <w:p w14:paraId="2C01A426" w14:textId="77777777" w:rsidR="001E3E0A" w:rsidRPr="00DE243B" w:rsidRDefault="001E3E0A" w:rsidP="001E3E0A">
            <w:pPr>
              <w:numPr>
                <w:ilvl w:val="0"/>
                <w:numId w:val="62"/>
              </w:numPr>
              <w:tabs>
                <w:tab w:val="clear" w:pos="720"/>
                <w:tab w:val="num" w:pos="360"/>
              </w:tabs>
              <w:spacing w:before="100" w:beforeAutospacing="1" w:after="100" w:afterAutospacing="1" w:line="276" w:lineRule="auto"/>
              <w:ind w:left="426"/>
              <w:jc w:val="both"/>
              <w:rPr>
                <w:rFonts w:ascii="Arial Narrow" w:hAnsi="Arial Narrow"/>
                <w:sz w:val="22"/>
                <w:szCs w:val="22"/>
                <w:lang w:eastAsia="es-CO"/>
              </w:rPr>
            </w:pPr>
            <w:r w:rsidRPr="00DE243B">
              <w:rPr>
                <w:rFonts w:ascii="Arial Narrow" w:hAnsi="Arial Narrow"/>
                <w:b/>
                <w:bCs/>
                <w:sz w:val="22"/>
                <w:szCs w:val="22"/>
                <w:lang w:eastAsia="es-CO"/>
              </w:rPr>
              <w:t>Ampliar los canales de comunicación directa con la ciudadanía</w:t>
            </w:r>
            <w:r w:rsidRPr="00DE243B">
              <w:rPr>
                <w:rFonts w:ascii="Arial Narrow" w:hAnsi="Arial Narrow"/>
                <w:sz w:val="22"/>
                <w:szCs w:val="22"/>
                <w:lang w:eastAsia="es-CO"/>
              </w:rPr>
              <w:t xml:space="preserve">: WhatsApp es una de las plataformas más utilizadas en Colombia, tanto en áreas urbanas como rurales. Implementar este canal facilitaría el acceso de los usuarios al </w:t>
            </w:r>
            <w:proofErr w:type="spellStart"/>
            <w:r w:rsidRPr="00DE243B">
              <w:rPr>
                <w:rFonts w:ascii="Arial Narrow" w:hAnsi="Arial Narrow"/>
                <w:sz w:val="22"/>
                <w:szCs w:val="22"/>
                <w:lang w:eastAsia="es-CO"/>
              </w:rPr>
              <w:t>Ideam</w:t>
            </w:r>
            <w:proofErr w:type="spellEnd"/>
            <w:r w:rsidRPr="00DE243B">
              <w:rPr>
                <w:rFonts w:ascii="Arial Narrow" w:hAnsi="Arial Narrow"/>
                <w:sz w:val="22"/>
                <w:szCs w:val="22"/>
                <w:lang w:eastAsia="es-CO"/>
              </w:rPr>
              <w:t>, reduciendo barreras tecnológicas y mejorando la interacción en tiempo real.</w:t>
            </w:r>
          </w:p>
          <w:p w14:paraId="5603232A" w14:textId="77777777" w:rsidR="001E3E0A" w:rsidRPr="00DE243B" w:rsidRDefault="001E3E0A" w:rsidP="001E3E0A">
            <w:pPr>
              <w:numPr>
                <w:ilvl w:val="0"/>
                <w:numId w:val="62"/>
              </w:numPr>
              <w:tabs>
                <w:tab w:val="clear" w:pos="720"/>
                <w:tab w:val="num" w:pos="360"/>
              </w:tabs>
              <w:spacing w:before="100" w:beforeAutospacing="1" w:after="100" w:afterAutospacing="1" w:line="276" w:lineRule="auto"/>
              <w:ind w:left="426"/>
              <w:jc w:val="both"/>
              <w:rPr>
                <w:rFonts w:ascii="Arial Narrow" w:hAnsi="Arial Narrow"/>
                <w:sz w:val="22"/>
                <w:szCs w:val="22"/>
                <w:lang w:eastAsia="es-CO"/>
              </w:rPr>
            </w:pPr>
            <w:r w:rsidRPr="00DE243B">
              <w:rPr>
                <w:rFonts w:ascii="Arial Narrow" w:hAnsi="Arial Narrow"/>
                <w:b/>
                <w:bCs/>
                <w:sz w:val="22"/>
                <w:szCs w:val="22"/>
                <w:lang w:eastAsia="es-CO"/>
              </w:rPr>
              <w:t>Facilitar la atención personalizada y oportuna</w:t>
            </w:r>
            <w:r w:rsidRPr="00DE243B">
              <w:rPr>
                <w:rFonts w:ascii="Arial Narrow" w:hAnsi="Arial Narrow"/>
                <w:sz w:val="22"/>
                <w:szCs w:val="22"/>
                <w:lang w:eastAsia="es-CO"/>
              </w:rPr>
              <w:t>: A través de WhatsApp se pueden ofrecer servicios como recordatorios, respuestas automáticas, orientación sobre trámites o solicitudes, y envío de alertas o boletines meteorológicos en tiempo real.</w:t>
            </w:r>
          </w:p>
          <w:p w14:paraId="5168E889" w14:textId="77777777" w:rsidR="001E3E0A" w:rsidRPr="00DE243B" w:rsidRDefault="001E3E0A" w:rsidP="001E3E0A">
            <w:pPr>
              <w:numPr>
                <w:ilvl w:val="0"/>
                <w:numId w:val="62"/>
              </w:numPr>
              <w:tabs>
                <w:tab w:val="clear" w:pos="720"/>
                <w:tab w:val="num" w:pos="360"/>
              </w:tabs>
              <w:spacing w:before="100" w:beforeAutospacing="1" w:after="100" w:afterAutospacing="1" w:line="276" w:lineRule="auto"/>
              <w:ind w:left="426"/>
              <w:jc w:val="both"/>
              <w:rPr>
                <w:rFonts w:ascii="Arial Narrow" w:hAnsi="Arial Narrow"/>
                <w:sz w:val="22"/>
                <w:szCs w:val="22"/>
                <w:lang w:eastAsia="es-CO"/>
              </w:rPr>
            </w:pPr>
            <w:r w:rsidRPr="00DE243B">
              <w:rPr>
                <w:rFonts w:ascii="Arial Narrow" w:hAnsi="Arial Narrow"/>
                <w:b/>
                <w:bCs/>
                <w:sz w:val="22"/>
                <w:szCs w:val="22"/>
                <w:lang w:eastAsia="es-CO"/>
              </w:rPr>
              <w:t>Mejorar la inclusión y accesibilidad</w:t>
            </w:r>
            <w:r w:rsidRPr="00DE243B">
              <w:rPr>
                <w:rFonts w:ascii="Arial Narrow" w:hAnsi="Arial Narrow"/>
                <w:sz w:val="22"/>
                <w:szCs w:val="22"/>
                <w:lang w:eastAsia="es-CO"/>
              </w:rPr>
              <w:t>: Usuarios con conectividad limitada o baja alfabetización digital encuentran en WhatsApp un canal familiar y sencillo de usar. Esta herramienta puede convertirse en una puerta de entrada eficiente para la atención a poblaciones diversas.</w:t>
            </w:r>
          </w:p>
          <w:p w14:paraId="40ADA749" w14:textId="77777777" w:rsidR="001E3E0A" w:rsidRPr="00DE243B" w:rsidRDefault="001E3E0A" w:rsidP="001E3E0A">
            <w:pPr>
              <w:numPr>
                <w:ilvl w:val="0"/>
                <w:numId w:val="62"/>
              </w:numPr>
              <w:tabs>
                <w:tab w:val="clear" w:pos="720"/>
                <w:tab w:val="num" w:pos="360"/>
              </w:tabs>
              <w:spacing w:before="100" w:beforeAutospacing="1" w:after="100" w:afterAutospacing="1" w:line="276" w:lineRule="auto"/>
              <w:ind w:left="426"/>
              <w:jc w:val="both"/>
              <w:rPr>
                <w:rFonts w:ascii="Arial Narrow" w:hAnsi="Arial Narrow"/>
                <w:sz w:val="22"/>
                <w:szCs w:val="22"/>
                <w:lang w:eastAsia="es-CO"/>
              </w:rPr>
            </w:pPr>
            <w:r w:rsidRPr="00DE243B">
              <w:rPr>
                <w:rFonts w:ascii="Arial Narrow" w:hAnsi="Arial Narrow"/>
                <w:b/>
                <w:bCs/>
                <w:sz w:val="22"/>
                <w:szCs w:val="22"/>
                <w:lang w:eastAsia="es-CO"/>
              </w:rPr>
              <w:t>Fortalecer la transparencia y confianza ciudadana</w:t>
            </w:r>
            <w:r w:rsidRPr="00DE243B">
              <w:rPr>
                <w:rFonts w:ascii="Arial Narrow" w:hAnsi="Arial Narrow"/>
                <w:sz w:val="22"/>
                <w:szCs w:val="22"/>
                <w:lang w:eastAsia="es-CO"/>
              </w:rPr>
              <w:t>: La disponibilidad de canales ágiles y efectivos para consultar, recibir o validar información en tiempo real contribuye a fortalecer la percepción positiva de la entidad y al cumplimiento de los lineamientos nacionales en materia de acceso a la información y gobierno digital.</w:t>
            </w:r>
          </w:p>
          <w:p w14:paraId="60F77B5A" w14:textId="77777777" w:rsidR="001E3E0A" w:rsidRPr="008161CB" w:rsidRDefault="001E3E0A" w:rsidP="001E3E0A">
            <w:pPr>
              <w:autoSpaceDE w:val="0"/>
              <w:autoSpaceDN w:val="0"/>
              <w:adjustRightInd w:val="0"/>
              <w:jc w:val="both"/>
              <w:rPr>
                <w:rFonts w:ascii="Arial Narrow" w:hAnsi="Arial Narrow" w:cs="Arial Narrow"/>
                <w:color w:val="000000" w:themeColor="text1"/>
                <w:sz w:val="22"/>
                <w:szCs w:val="22"/>
              </w:rPr>
            </w:pPr>
            <w:r w:rsidRPr="00DE243B">
              <w:rPr>
                <w:rFonts w:ascii="Arial Narrow" w:hAnsi="Arial Narrow"/>
                <w:sz w:val="22"/>
                <w:szCs w:val="22"/>
              </w:rPr>
              <w:t xml:space="preserve">Mejorar el </w:t>
            </w:r>
            <w:proofErr w:type="spellStart"/>
            <w:r w:rsidRPr="00DE243B">
              <w:rPr>
                <w:rFonts w:ascii="Arial Narrow" w:hAnsi="Arial Narrow"/>
                <w:sz w:val="22"/>
                <w:szCs w:val="22"/>
              </w:rPr>
              <w:t>chatbot</w:t>
            </w:r>
            <w:proofErr w:type="spellEnd"/>
            <w:r w:rsidRPr="00DE243B">
              <w:rPr>
                <w:rFonts w:ascii="Arial Narrow" w:hAnsi="Arial Narrow"/>
                <w:sz w:val="22"/>
                <w:szCs w:val="22"/>
              </w:rPr>
              <w:t xml:space="preserve"> del </w:t>
            </w:r>
            <w:proofErr w:type="spellStart"/>
            <w:r w:rsidRPr="00DE243B">
              <w:rPr>
                <w:rFonts w:ascii="Arial Narrow" w:hAnsi="Arial Narrow"/>
                <w:sz w:val="22"/>
                <w:szCs w:val="22"/>
              </w:rPr>
              <w:t>Ideam</w:t>
            </w:r>
            <w:proofErr w:type="spellEnd"/>
            <w:r w:rsidRPr="00DE243B">
              <w:rPr>
                <w:rFonts w:ascii="Arial Narrow" w:hAnsi="Arial Narrow"/>
                <w:sz w:val="22"/>
                <w:szCs w:val="22"/>
              </w:rPr>
              <w:t xml:space="preserve"> e implementar un canal de atención por WhatsApp responde a una necesidad real y prioritaria, identificada tanto por los grupos de interés como por los análisis técnicos internos. Estas acciones permitirán optimizar la experiencia del usuario, democratizar el acceso a la información ambiental y meteorológica, y consolidar al </w:t>
            </w:r>
            <w:proofErr w:type="spellStart"/>
            <w:r w:rsidRPr="00DE243B">
              <w:rPr>
                <w:rFonts w:ascii="Arial Narrow" w:hAnsi="Arial Narrow"/>
                <w:sz w:val="22"/>
                <w:szCs w:val="22"/>
              </w:rPr>
              <w:t>Ideam</w:t>
            </w:r>
            <w:proofErr w:type="spellEnd"/>
            <w:r w:rsidRPr="00DE243B">
              <w:rPr>
                <w:rFonts w:ascii="Arial Narrow" w:hAnsi="Arial Narrow"/>
                <w:sz w:val="22"/>
                <w:szCs w:val="22"/>
              </w:rPr>
              <w:t xml:space="preserve"> como una entidad cercana, eficiente y alineada con las buenas prácticas de servicio al ciudadano y transformación digital.</w:t>
            </w:r>
            <w:r>
              <w:rPr>
                <w:rFonts w:ascii="Arial Narrow" w:hAnsi="Arial Narrow"/>
                <w:sz w:val="22"/>
                <w:szCs w:val="22"/>
              </w:rPr>
              <w:t xml:space="preserve"> </w:t>
            </w:r>
            <w:r>
              <w:rPr>
                <w:rFonts w:ascii="Arial Narrow" w:hAnsi="Arial Narrow" w:cs="Arial Narrow"/>
                <w:color w:val="000000" w:themeColor="text1"/>
                <w:sz w:val="22"/>
                <w:szCs w:val="22"/>
              </w:rPr>
              <w:t xml:space="preserve">Así mismo, teniendo en cuenta que dentro de las estrategias del Instituto para la presente vigencia se desea hacer uso de las mejoras que ofrece el mercado en aspectos como Inteligencia Artificial Generativa y Machine </w:t>
            </w:r>
            <w:proofErr w:type="spellStart"/>
            <w:r>
              <w:rPr>
                <w:rFonts w:ascii="Arial Narrow" w:hAnsi="Arial Narrow" w:cs="Arial Narrow"/>
                <w:color w:val="000000" w:themeColor="text1"/>
                <w:sz w:val="22"/>
                <w:szCs w:val="22"/>
              </w:rPr>
              <w:t>Learning</w:t>
            </w:r>
            <w:proofErr w:type="spellEnd"/>
            <w:r>
              <w:rPr>
                <w:rFonts w:ascii="Arial Narrow" w:hAnsi="Arial Narrow" w:cs="Arial Narrow"/>
                <w:color w:val="000000" w:themeColor="text1"/>
                <w:sz w:val="22"/>
                <w:szCs w:val="22"/>
              </w:rPr>
              <w:t>, se considera oportuno abordar estas funcionalidades con la contratación de un nuevo servicio que apunte a las nuevas necesidades.</w:t>
            </w:r>
          </w:p>
          <w:p w14:paraId="0A5A3BCE" w14:textId="77777777" w:rsidR="001E3E0A" w:rsidRPr="008161CB" w:rsidRDefault="001E3E0A" w:rsidP="001E3E0A">
            <w:pPr>
              <w:autoSpaceDE w:val="0"/>
              <w:autoSpaceDN w:val="0"/>
              <w:adjustRightInd w:val="0"/>
              <w:jc w:val="both"/>
              <w:rPr>
                <w:rFonts w:ascii="Arial Narrow" w:hAnsi="Arial Narrow" w:cs="Arial Narrow"/>
                <w:color w:val="000000" w:themeColor="text1"/>
                <w:sz w:val="22"/>
                <w:szCs w:val="22"/>
                <w:lang w:val="es-ES"/>
              </w:rPr>
            </w:pPr>
          </w:p>
          <w:p w14:paraId="7DA89FC2" w14:textId="42B5031C" w:rsidR="00BA1768" w:rsidRPr="0073120C" w:rsidRDefault="001E3E0A" w:rsidP="001E3E0A">
            <w:pPr>
              <w:jc w:val="both"/>
              <w:rPr>
                <w:rFonts w:ascii="Arial Narrow" w:eastAsia="Arial Narrow" w:hAnsi="Arial Narrow" w:cs="Arial Narrow"/>
                <w:sz w:val="22"/>
                <w:szCs w:val="22"/>
              </w:rPr>
            </w:pPr>
            <w:r w:rsidRPr="008161CB">
              <w:rPr>
                <w:rFonts w:ascii="Arial Narrow" w:hAnsi="Arial Narrow" w:cs="Arial Narrow"/>
                <w:color w:val="000000" w:themeColor="text1"/>
                <w:sz w:val="22"/>
                <w:szCs w:val="22"/>
                <w:lang w:val="es-ES"/>
              </w:rPr>
              <w:t>La presente contratación contribuye al cumplimiento de la</w:t>
            </w:r>
            <w:r>
              <w:rPr>
                <w:rFonts w:ascii="Arial Narrow" w:hAnsi="Arial Narrow" w:cs="Arial Narrow"/>
                <w:color w:val="000000" w:themeColor="text1"/>
                <w:sz w:val="22"/>
                <w:szCs w:val="22"/>
                <w:lang w:val="es-ES"/>
              </w:rPr>
              <w:t>s</w:t>
            </w:r>
            <w:r w:rsidRPr="008161CB">
              <w:rPr>
                <w:rFonts w:ascii="Arial Narrow" w:hAnsi="Arial Narrow" w:cs="Arial Narrow"/>
                <w:color w:val="000000" w:themeColor="text1"/>
                <w:sz w:val="22"/>
                <w:szCs w:val="22"/>
                <w:lang w:val="es-ES"/>
              </w:rPr>
              <w:t xml:space="preserve"> actividad</w:t>
            </w:r>
            <w:r>
              <w:rPr>
                <w:rFonts w:ascii="Arial Narrow" w:hAnsi="Arial Narrow" w:cs="Arial Narrow"/>
                <w:color w:val="000000" w:themeColor="text1"/>
                <w:sz w:val="22"/>
                <w:szCs w:val="22"/>
                <w:lang w:val="es-ES"/>
              </w:rPr>
              <w:t>es</w:t>
            </w:r>
            <w:r w:rsidRPr="008161CB">
              <w:rPr>
                <w:rFonts w:ascii="Arial Narrow" w:hAnsi="Arial Narrow" w:cs="Arial Narrow"/>
                <w:color w:val="000000" w:themeColor="text1"/>
                <w:sz w:val="22"/>
                <w:szCs w:val="22"/>
                <w:lang w:val="es-ES"/>
              </w:rPr>
              <w:t xml:space="preserve"> </w:t>
            </w:r>
            <w:r>
              <w:rPr>
                <w:rFonts w:ascii="Arial Narrow" w:hAnsi="Arial Narrow" w:cs="Arial Narrow"/>
                <w:color w:val="000000" w:themeColor="text1"/>
                <w:sz w:val="22"/>
                <w:szCs w:val="22"/>
                <w:lang w:val="es-ES"/>
              </w:rPr>
              <w:t>PAA OI25-2</w:t>
            </w:r>
            <w:r w:rsidRPr="008161CB">
              <w:rPr>
                <w:rFonts w:ascii="Arial Narrow" w:hAnsi="Arial Narrow" w:cs="Arial Narrow"/>
                <w:color w:val="000000" w:themeColor="text1"/>
                <w:sz w:val="22"/>
                <w:szCs w:val="22"/>
                <w:lang w:val="es-ES"/>
              </w:rPr>
              <w:t xml:space="preserve"> </w:t>
            </w:r>
            <w:r>
              <w:rPr>
                <w:rFonts w:ascii="Arial Narrow" w:hAnsi="Arial Narrow" w:cs="Arial Narrow"/>
                <w:color w:val="000000" w:themeColor="text1"/>
                <w:sz w:val="22"/>
                <w:szCs w:val="22"/>
                <w:lang w:val="es-ES"/>
              </w:rPr>
              <w:t>y PAA OAP25-2</w:t>
            </w:r>
            <w:r w:rsidRPr="008161CB">
              <w:rPr>
                <w:rFonts w:ascii="Arial Narrow" w:hAnsi="Arial Narrow" w:cs="Arial Narrow"/>
                <w:color w:val="000000" w:themeColor="text1"/>
                <w:sz w:val="22"/>
                <w:szCs w:val="22"/>
                <w:lang w:val="es-ES"/>
              </w:rPr>
              <w:t xml:space="preserve">. Para tal efecto se cuenta con </w:t>
            </w:r>
            <w:r>
              <w:rPr>
                <w:rFonts w:ascii="Arial Narrow" w:hAnsi="Arial Narrow" w:cs="Arial Narrow"/>
                <w:color w:val="000000" w:themeColor="text1"/>
                <w:sz w:val="22"/>
                <w:szCs w:val="22"/>
                <w:lang w:val="es-ES"/>
              </w:rPr>
              <w:t>los</w:t>
            </w:r>
            <w:r w:rsidRPr="008161CB">
              <w:rPr>
                <w:rFonts w:ascii="Arial Narrow" w:hAnsi="Arial Narrow" w:cs="Arial Narrow"/>
                <w:color w:val="000000" w:themeColor="text1"/>
                <w:sz w:val="22"/>
                <w:szCs w:val="22"/>
                <w:lang w:val="es-ES"/>
              </w:rPr>
              <w:t xml:space="preserve"> Certificado</w:t>
            </w:r>
            <w:r>
              <w:rPr>
                <w:rFonts w:ascii="Arial Narrow" w:hAnsi="Arial Narrow" w:cs="Arial Narrow"/>
                <w:color w:val="000000" w:themeColor="text1"/>
                <w:sz w:val="22"/>
                <w:szCs w:val="22"/>
                <w:lang w:val="es-ES"/>
              </w:rPr>
              <w:t>s</w:t>
            </w:r>
            <w:r w:rsidRPr="008161CB">
              <w:rPr>
                <w:rFonts w:ascii="Arial Narrow" w:hAnsi="Arial Narrow" w:cs="Arial Narrow"/>
                <w:color w:val="000000" w:themeColor="text1"/>
                <w:sz w:val="22"/>
                <w:szCs w:val="22"/>
                <w:lang w:val="es-ES"/>
              </w:rPr>
              <w:t xml:space="preserve"> de Disponibilidad Presupuestal No</w:t>
            </w:r>
            <w:r>
              <w:rPr>
                <w:rFonts w:ascii="Arial Narrow" w:hAnsi="Arial Narrow" w:cs="Arial Narrow"/>
                <w:color w:val="000000" w:themeColor="text1"/>
                <w:sz w:val="22"/>
                <w:szCs w:val="22"/>
                <w:lang w:val="es-ES"/>
              </w:rPr>
              <w:t>s</w:t>
            </w:r>
            <w:r w:rsidRPr="008161CB">
              <w:rPr>
                <w:rFonts w:ascii="Arial Narrow" w:hAnsi="Arial Narrow" w:cs="Arial Narrow"/>
                <w:color w:val="000000" w:themeColor="text1"/>
                <w:sz w:val="22"/>
                <w:szCs w:val="22"/>
                <w:lang w:val="es-ES"/>
              </w:rPr>
              <w:t xml:space="preserve">. </w:t>
            </w:r>
            <w:r>
              <w:rPr>
                <w:rFonts w:ascii="Arial Narrow" w:hAnsi="Arial Narrow" w:cs="Arial Narrow"/>
                <w:color w:val="000000" w:themeColor="text1"/>
                <w:sz w:val="22"/>
                <w:szCs w:val="22"/>
                <w:lang w:val="es-ES"/>
              </w:rPr>
              <w:t>1</w:t>
            </w:r>
            <w:r w:rsidRPr="008161CB">
              <w:rPr>
                <w:rFonts w:ascii="Arial Narrow" w:hAnsi="Arial Narrow" w:cs="Arial Narrow"/>
                <w:color w:val="000000" w:themeColor="text1"/>
                <w:sz w:val="22"/>
                <w:szCs w:val="22"/>
                <w:lang w:val="es-ES"/>
              </w:rPr>
              <w:t>6</w:t>
            </w:r>
            <w:r>
              <w:rPr>
                <w:rFonts w:ascii="Arial Narrow" w:hAnsi="Arial Narrow" w:cs="Arial Narrow"/>
                <w:color w:val="000000" w:themeColor="text1"/>
                <w:sz w:val="22"/>
                <w:szCs w:val="22"/>
                <w:lang w:val="es-ES"/>
              </w:rPr>
              <w:t>625</w:t>
            </w:r>
            <w:r w:rsidRPr="008161CB">
              <w:rPr>
                <w:rFonts w:ascii="Arial Narrow" w:hAnsi="Arial Narrow" w:cs="Arial Narrow"/>
                <w:color w:val="000000" w:themeColor="text1"/>
                <w:sz w:val="22"/>
                <w:szCs w:val="22"/>
                <w:lang w:val="es-ES"/>
              </w:rPr>
              <w:t xml:space="preserve"> del </w:t>
            </w:r>
            <w:r>
              <w:rPr>
                <w:rFonts w:ascii="Arial Narrow" w:hAnsi="Arial Narrow" w:cs="Arial Narrow"/>
                <w:color w:val="000000" w:themeColor="text1"/>
                <w:sz w:val="22"/>
                <w:szCs w:val="22"/>
                <w:lang w:val="es-ES"/>
              </w:rPr>
              <w:t>09</w:t>
            </w:r>
            <w:r w:rsidRPr="008161CB">
              <w:rPr>
                <w:rFonts w:ascii="Arial Narrow" w:hAnsi="Arial Narrow" w:cs="Arial Narrow"/>
                <w:color w:val="000000" w:themeColor="text1"/>
                <w:sz w:val="22"/>
                <w:szCs w:val="22"/>
                <w:lang w:val="es-ES"/>
              </w:rPr>
              <w:t xml:space="preserve"> de </w:t>
            </w:r>
            <w:r>
              <w:rPr>
                <w:rFonts w:ascii="Arial Narrow" w:hAnsi="Arial Narrow" w:cs="Arial Narrow"/>
                <w:color w:val="000000" w:themeColor="text1"/>
                <w:sz w:val="22"/>
                <w:szCs w:val="22"/>
                <w:lang w:val="es-ES"/>
              </w:rPr>
              <w:t>enero</w:t>
            </w:r>
            <w:r w:rsidRPr="008161CB">
              <w:rPr>
                <w:rFonts w:ascii="Arial Narrow" w:hAnsi="Arial Narrow" w:cs="Arial Narrow"/>
                <w:color w:val="000000" w:themeColor="text1"/>
                <w:sz w:val="22"/>
                <w:szCs w:val="22"/>
                <w:lang w:val="es-ES"/>
              </w:rPr>
              <w:t xml:space="preserve"> de 202</w:t>
            </w:r>
            <w:r>
              <w:rPr>
                <w:rFonts w:ascii="Arial Narrow" w:hAnsi="Arial Narrow" w:cs="Arial Narrow"/>
                <w:color w:val="000000" w:themeColor="text1"/>
                <w:sz w:val="22"/>
                <w:szCs w:val="22"/>
                <w:lang w:val="es-ES"/>
              </w:rPr>
              <w:t>5 y 57525 de 26 de junio de 2025, cuyo valor total es de CINCUENTA Y SEIS MILLONES CIENTO SIETE MIL OCHOCIENTOS NUEVE PESOS CON 50/100 M/CTE ($</w:t>
            </w:r>
            <w:r w:rsidRPr="00D20D94">
              <w:rPr>
                <w:rFonts w:ascii="Arial Narrow" w:hAnsi="Arial Narrow" w:cs="Arial Narrow"/>
                <w:color w:val="000000" w:themeColor="text1"/>
                <w:sz w:val="22"/>
                <w:szCs w:val="22"/>
                <w:lang w:val="es-ES"/>
              </w:rPr>
              <w:t>56.107.809,5</w:t>
            </w:r>
            <w:r>
              <w:rPr>
                <w:rFonts w:ascii="Arial Narrow" w:hAnsi="Arial Narrow" w:cs="Arial Narrow"/>
                <w:color w:val="000000" w:themeColor="text1"/>
                <w:sz w:val="22"/>
                <w:szCs w:val="22"/>
                <w:lang w:val="es-ES"/>
              </w:rPr>
              <w:t>0).</w:t>
            </w:r>
          </w:p>
          <w:p w14:paraId="549F52B4" w14:textId="77777777" w:rsidR="00C341BB" w:rsidRPr="00987BC6" w:rsidRDefault="00C341BB" w:rsidP="00B5526C">
            <w:pPr>
              <w:autoSpaceDE w:val="0"/>
              <w:autoSpaceDN w:val="0"/>
              <w:adjustRightInd w:val="0"/>
              <w:jc w:val="both"/>
              <w:rPr>
                <w:rFonts w:ascii="Arial Narrow" w:hAnsi="Arial Narrow" w:cs="Arial"/>
                <w:sz w:val="22"/>
                <w:szCs w:val="22"/>
              </w:rPr>
            </w:pPr>
          </w:p>
        </w:tc>
      </w:tr>
    </w:tbl>
    <w:p w14:paraId="09D41FF9" w14:textId="5B6B39EF" w:rsidR="00B43508" w:rsidRDefault="00B43508"/>
    <w:p w14:paraId="4442F6A8" w14:textId="77777777" w:rsidR="00CC545A" w:rsidRPr="00631256" w:rsidRDefault="00CC545A">
      <w:pPr>
        <w:rPr>
          <w:rFonts w:ascii="Arial Narrow" w:hAnsi="Arial Narrow"/>
        </w:rPr>
      </w:pPr>
    </w:p>
    <w:p w14:paraId="57FD5429" w14:textId="77777777" w:rsidR="007527CC" w:rsidRPr="00631256" w:rsidRDefault="007527CC">
      <w:pPr>
        <w:rPr>
          <w:rFonts w:ascii="Arial Narrow" w:hAnsi="Arial Narrow"/>
        </w:rPr>
      </w:pPr>
    </w:p>
    <w:sectPr w:rsidR="007527CC" w:rsidRPr="00631256" w:rsidSect="00E43B9E">
      <w:headerReference w:type="default" r:id="rId34"/>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FF6DB6" w14:textId="77777777" w:rsidR="003E6C06" w:rsidRDefault="003E6C06" w:rsidP="007527CC">
      <w:r>
        <w:separator/>
      </w:r>
    </w:p>
  </w:endnote>
  <w:endnote w:type="continuationSeparator" w:id="0">
    <w:p w14:paraId="36ABBAEA" w14:textId="77777777" w:rsidR="003E6C06" w:rsidRDefault="003E6C06" w:rsidP="007527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ptos Narrow">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0B79B7" w14:textId="77777777" w:rsidR="003E6C06" w:rsidRDefault="003E6C06" w:rsidP="007527CC">
      <w:r>
        <w:separator/>
      </w:r>
    </w:p>
  </w:footnote>
  <w:footnote w:type="continuationSeparator" w:id="0">
    <w:p w14:paraId="1B198E9A" w14:textId="77777777" w:rsidR="003E6C06" w:rsidRDefault="003E6C06" w:rsidP="007527CC">
      <w:r>
        <w:continuationSeparator/>
      </w:r>
    </w:p>
  </w:footnote>
  <w:footnote w:id="1">
    <w:p w14:paraId="433D5BCF" w14:textId="77777777" w:rsidR="00872826" w:rsidRDefault="00872826" w:rsidP="00872826">
      <w:pPr>
        <w:pStyle w:val="Textonotapie"/>
      </w:pPr>
      <w:r>
        <w:rPr>
          <w:rStyle w:val="Refdenotaalpie"/>
        </w:rPr>
        <w:footnoteRef/>
      </w:r>
      <w:r>
        <w:t xml:space="preserve">   </w:t>
      </w:r>
      <w:r w:rsidRPr="0081430B">
        <w:t>http://www.banrepcultural.org/blaavirtual/ayudadetareas/economia/sectores_economicos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9F92C" w14:textId="77777777" w:rsidR="00D576D4" w:rsidRDefault="00D576D4">
    <w:pPr>
      <w:pStyle w:val="Encabezado"/>
    </w:pPr>
  </w:p>
  <w:tbl>
    <w:tblPr>
      <w:tblW w:w="10680" w:type="dxa"/>
      <w:tblInd w:w="-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5386"/>
      <w:gridCol w:w="2672"/>
    </w:tblGrid>
    <w:tr w:rsidR="00D576D4" w:rsidRPr="0066592C" w14:paraId="2284B57C" w14:textId="77777777" w:rsidTr="007527CC">
      <w:trPr>
        <w:cantSplit/>
        <w:trHeight w:val="986"/>
      </w:trPr>
      <w:tc>
        <w:tcPr>
          <w:tcW w:w="2622" w:type="dxa"/>
          <w:tcBorders>
            <w:top w:val="single" w:sz="4" w:space="0" w:color="auto"/>
            <w:left w:val="single" w:sz="4" w:space="0" w:color="auto"/>
            <w:bottom w:val="single" w:sz="4" w:space="0" w:color="auto"/>
            <w:right w:val="single" w:sz="4" w:space="0" w:color="auto"/>
          </w:tcBorders>
        </w:tcPr>
        <w:p w14:paraId="3E98B0BA" w14:textId="026F5FD0" w:rsidR="00872826" w:rsidRDefault="00872826" w:rsidP="006F6287">
          <w:pPr>
            <w:pStyle w:val="Encabezado"/>
            <w:rPr>
              <w:rFonts w:ascii="Arial Narrow" w:hAnsi="Arial Narrow"/>
              <w:sz w:val="22"/>
              <w:szCs w:val="22"/>
            </w:rPr>
          </w:pPr>
        </w:p>
        <w:p w14:paraId="05BB6185" w14:textId="762D8131" w:rsidR="00872826" w:rsidRDefault="00872826" w:rsidP="00872826">
          <w:r w:rsidRPr="002F35F8">
            <w:rPr>
              <w:rFonts w:ascii="Arial Narrow" w:hAnsi="Arial Narrow" w:cs="Arial"/>
              <w:noProof/>
              <w:sz w:val="22"/>
              <w:szCs w:val="24"/>
              <w:lang w:eastAsia="es-CO"/>
            </w:rPr>
            <w:drawing>
              <wp:inline distT="0" distB="0" distL="0" distR="0" wp14:anchorId="4AC22C3C" wp14:editId="1627E852">
                <wp:extent cx="1483995" cy="776605"/>
                <wp:effectExtent l="0" t="0" r="1905" b="444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3995" cy="776605"/>
                        </a:xfrm>
                        <a:prstGeom prst="rect">
                          <a:avLst/>
                        </a:prstGeom>
                        <a:noFill/>
                        <a:ln>
                          <a:noFill/>
                        </a:ln>
                      </pic:spPr>
                    </pic:pic>
                  </a:graphicData>
                </a:graphic>
              </wp:inline>
            </w:drawing>
          </w:r>
        </w:p>
        <w:p w14:paraId="00DF1A7D" w14:textId="102C4A18" w:rsidR="00D576D4" w:rsidRPr="00872826" w:rsidRDefault="00D576D4" w:rsidP="00872826">
          <w:pPr>
            <w:jc w:val="center"/>
          </w:pPr>
        </w:p>
      </w:tc>
      <w:tc>
        <w:tcPr>
          <w:tcW w:w="5386" w:type="dxa"/>
          <w:tcBorders>
            <w:top w:val="single" w:sz="4" w:space="0" w:color="auto"/>
            <w:left w:val="single" w:sz="4" w:space="0" w:color="auto"/>
            <w:bottom w:val="single" w:sz="4" w:space="0" w:color="auto"/>
            <w:right w:val="single" w:sz="4" w:space="0" w:color="auto"/>
          </w:tcBorders>
          <w:vAlign w:val="center"/>
        </w:tcPr>
        <w:p w14:paraId="02C09BB4" w14:textId="77777777" w:rsidR="00D576D4" w:rsidRDefault="00D576D4" w:rsidP="006F6287">
          <w:pPr>
            <w:pStyle w:val="Encabezado"/>
            <w:jc w:val="center"/>
            <w:rPr>
              <w:rFonts w:ascii="Arial Narrow" w:hAnsi="Arial Narrow"/>
              <w:b/>
              <w:sz w:val="22"/>
              <w:szCs w:val="22"/>
            </w:rPr>
          </w:pPr>
          <w:r>
            <w:rPr>
              <w:rFonts w:ascii="Arial Narrow" w:hAnsi="Arial Narrow"/>
              <w:b/>
              <w:sz w:val="22"/>
              <w:szCs w:val="22"/>
            </w:rPr>
            <w:t>ANEXO 1</w:t>
          </w:r>
        </w:p>
        <w:p w14:paraId="3221EA7C" w14:textId="1D5056D0" w:rsidR="00D576D4" w:rsidRDefault="00D576D4" w:rsidP="006F6287">
          <w:pPr>
            <w:pStyle w:val="Encabezado"/>
            <w:jc w:val="center"/>
            <w:rPr>
              <w:rFonts w:ascii="Arial Narrow" w:hAnsi="Arial Narrow"/>
              <w:b/>
              <w:sz w:val="22"/>
              <w:szCs w:val="22"/>
            </w:rPr>
          </w:pPr>
          <w:r>
            <w:rPr>
              <w:rFonts w:ascii="Arial Narrow" w:hAnsi="Arial Narrow"/>
              <w:b/>
              <w:sz w:val="22"/>
              <w:szCs w:val="22"/>
            </w:rPr>
            <w:t>ÁNALISIS DEL SECTOR ECONÓMICO</w:t>
          </w:r>
        </w:p>
        <w:p w14:paraId="2E1F25BB" w14:textId="0D654F30" w:rsidR="00872826" w:rsidRPr="0066592C" w:rsidRDefault="00872826" w:rsidP="006F6287">
          <w:pPr>
            <w:pStyle w:val="Encabezado"/>
            <w:jc w:val="center"/>
            <w:rPr>
              <w:rFonts w:ascii="Arial Narrow" w:hAnsi="Arial Narrow"/>
              <w:b/>
              <w:sz w:val="22"/>
              <w:szCs w:val="22"/>
            </w:rPr>
          </w:pPr>
          <w:r>
            <w:rPr>
              <w:rFonts w:ascii="Arial Narrow" w:hAnsi="Arial Narrow"/>
              <w:b/>
              <w:sz w:val="22"/>
              <w:szCs w:val="22"/>
            </w:rPr>
            <w:t>202</w:t>
          </w:r>
          <w:r w:rsidR="001956E5">
            <w:rPr>
              <w:rFonts w:ascii="Arial Narrow" w:hAnsi="Arial Narrow"/>
              <w:b/>
              <w:sz w:val="22"/>
              <w:szCs w:val="22"/>
            </w:rPr>
            <w:t>5</w:t>
          </w:r>
        </w:p>
        <w:p w14:paraId="5A2D6353" w14:textId="77777777" w:rsidR="00D576D4" w:rsidRPr="0066592C" w:rsidRDefault="00D576D4" w:rsidP="006F6287">
          <w:pPr>
            <w:pStyle w:val="Encabezado"/>
            <w:jc w:val="center"/>
            <w:rPr>
              <w:rFonts w:ascii="Arial Narrow" w:hAnsi="Arial Narrow"/>
              <w:b/>
              <w:sz w:val="22"/>
              <w:szCs w:val="22"/>
            </w:rPr>
          </w:pPr>
        </w:p>
      </w:tc>
      <w:tc>
        <w:tcPr>
          <w:tcW w:w="2672" w:type="dxa"/>
          <w:tcBorders>
            <w:top w:val="single" w:sz="4" w:space="0" w:color="auto"/>
            <w:left w:val="single" w:sz="4" w:space="0" w:color="auto"/>
            <w:bottom w:val="single" w:sz="4" w:space="0" w:color="auto"/>
            <w:right w:val="single" w:sz="4" w:space="0" w:color="auto"/>
          </w:tcBorders>
          <w:vAlign w:val="center"/>
        </w:tcPr>
        <w:p w14:paraId="1A48548D" w14:textId="77777777" w:rsidR="00D576D4" w:rsidRPr="0066592C" w:rsidRDefault="00D576D4" w:rsidP="006F6287">
          <w:pPr>
            <w:jc w:val="center"/>
            <w:rPr>
              <w:rFonts w:ascii="Arial Narrow" w:hAnsi="Arial Narrow" w:cs="Arial"/>
              <w:sz w:val="22"/>
              <w:szCs w:val="22"/>
            </w:rPr>
          </w:pPr>
        </w:p>
        <w:p w14:paraId="63E06030" w14:textId="77777777" w:rsidR="00D576D4" w:rsidRPr="0066592C" w:rsidRDefault="00D576D4" w:rsidP="006F6287">
          <w:pPr>
            <w:jc w:val="center"/>
            <w:rPr>
              <w:rFonts w:ascii="Arial Narrow" w:hAnsi="Arial Narrow" w:cs="Arial"/>
              <w:b/>
              <w:sz w:val="22"/>
              <w:szCs w:val="22"/>
            </w:rPr>
          </w:pPr>
        </w:p>
        <w:p w14:paraId="31D70FC5" w14:textId="73BA845C" w:rsidR="00872826" w:rsidRDefault="00872826" w:rsidP="006F6287">
          <w:pPr>
            <w:pStyle w:val="Encabezado"/>
            <w:jc w:val="center"/>
            <w:rPr>
              <w:rFonts w:ascii="Arial Narrow" w:hAnsi="Arial Narrow"/>
              <w:b/>
              <w:sz w:val="22"/>
              <w:szCs w:val="22"/>
              <w:lang w:val="es-ES_tradnl"/>
            </w:rPr>
          </w:pPr>
        </w:p>
        <w:p w14:paraId="5574BC59" w14:textId="6E0F9006" w:rsidR="00872826" w:rsidRDefault="00872826" w:rsidP="00872826">
          <w:pPr>
            <w:rPr>
              <w:lang w:val="es-ES_tradnl"/>
            </w:rPr>
          </w:pPr>
        </w:p>
        <w:p w14:paraId="66152AD7" w14:textId="55197343" w:rsidR="00D576D4" w:rsidRPr="00872826" w:rsidRDefault="00872826" w:rsidP="00872826">
          <w:pPr>
            <w:jc w:val="center"/>
            <w:rPr>
              <w:lang w:val="es-ES_tradnl"/>
            </w:rPr>
          </w:pPr>
          <w:r>
            <w:rPr>
              <w:rStyle w:val="Nmerodepgina"/>
              <w:rFonts w:ascii="Arial" w:hAnsi="Arial"/>
              <w:b/>
              <w:snapToGrid w:val="0"/>
            </w:rPr>
            <w:t xml:space="preserve">Página </w:t>
          </w:r>
          <w:r>
            <w:rPr>
              <w:rStyle w:val="Nmerodepgina"/>
              <w:rFonts w:ascii="Arial" w:hAnsi="Arial"/>
              <w:b/>
              <w:snapToGrid w:val="0"/>
            </w:rPr>
            <w:fldChar w:fldCharType="begin"/>
          </w:r>
          <w:r>
            <w:rPr>
              <w:rStyle w:val="Nmerodepgina"/>
              <w:rFonts w:ascii="Arial" w:hAnsi="Arial"/>
              <w:b/>
              <w:snapToGrid w:val="0"/>
            </w:rPr>
            <w:instrText xml:space="preserve"> PAGE </w:instrText>
          </w:r>
          <w:r>
            <w:rPr>
              <w:rStyle w:val="Nmerodepgina"/>
              <w:rFonts w:ascii="Arial" w:hAnsi="Arial"/>
              <w:b/>
              <w:snapToGrid w:val="0"/>
            </w:rPr>
            <w:fldChar w:fldCharType="separate"/>
          </w:r>
          <w:r>
            <w:rPr>
              <w:rStyle w:val="Nmerodepgina"/>
              <w:rFonts w:ascii="Arial" w:hAnsi="Arial"/>
              <w:b/>
              <w:snapToGrid w:val="0"/>
            </w:rPr>
            <w:t>1</w:t>
          </w:r>
          <w:r>
            <w:rPr>
              <w:rStyle w:val="Nmerodepgina"/>
              <w:rFonts w:ascii="Arial" w:hAnsi="Arial"/>
              <w:b/>
              <w:snapToGrid w:val="0"/>
            </w:rPr>
            <w:fldChar w:fldCharType="end"/>
          </w:r>
          <w:r>
            <w:rPr>
              <w:rStyle w:val="Nmerodepgina"/>
              <w:rFonts w:ascii="Arial" w:hAnsi="Arial"/>
              <w:b/>
              <w:snapToGrid w:val="0"/>
            </w:rPr>
            <w:t xml:space="preserve"> de </w:t>
          </w:r>
          <w:r>
            <w:rPr>
              <w:rStyle w:val="Nmerodepgina"/>
              <w:rFonts w:ascii="Arial" w:hAnsi="Arial"/>
              <w:b/>
              <w:snapToGrid w:val="0"/>
            </w:rPr>
            <w:fldChar w:fldCharType="begin"/>
          </w:r>
          <w:r>
            <w:rPr>
              <w:rStyle w:val="Nmerodepgina"/>
              <w:rFonts w:ascii="Arial" w:hAnsi="Arial"/>
              <w:b/>
              <w:snapToGrid w:val="0"/>
            </w:rPr>
            <w:instrText xml:space="preserve"> NUMPAGES </w:instrText>
          </w:r>
          <w:r>
            <w:rPr>
              <w:rStyle w:val="Nmerodepgina"/>
              <w:rFonts w:ascii="Arial" w:hAnsi="Arial"/>
              <w:b/>
              <w:snapToGrid w:val="0"/>
            </w:rPr>
            <w:fldChar w:fldCharType="separate"/>
          </w:r>
          <w:r>
            <w:rPr>
              <w:rStyle w:val="Nmerodepgina"/>
              <w:rFonts w:ascii="Arial" w:hAnsi="Arial"/>
              <w:b/>
              <w:snapToGrid w:val="0"/>
            </w:rPr>
            <w:t>11</w:t>
          </w:r>
          <w:r>
            <w:rPr>
              <w:rStyle w:val="Nmerodepgina"/>
              <w:rFonts w:ascii="Arial" w:hAnsi="Arial"/>
              <w:b/>
              <w:snapToGrid w:val="0"/>
            </w:rPr>
            <w:fldChar w:fldCharType="end"/>
          </w:r>
        </w:p>
      </w:tc>
    </w:tr>
  </w:tbl>
  <w:p w14:paraId="5833235F" w14:textId="77777777" w:rsidR="00D576D4" w:rsidRDefault="00D576D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B4488"/>
    <w:multiLevelType w:val="hybridMultilevel"/>
    <w:tmpl w:val="C9E86E0E"/>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3C97594"/>
    <w:multiLevelType w:val="hybridMultilevel"/>
    <w:tmpl w:val="B3C04D6A"/>
    <w:lvl w:ilvl="0" w:tplc="FA5AF0F0">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70C7FED"/>
    <w:multiLevelType w:val="hybridMultilevel"/>
    <w:tmpl w:val="DEFAA56E"/>
    <w:lvl w:ilvl="0" w:tplc="2AFA1902">
      <w:numFmt w:val="bullet"/>
      <w:lvlText w:val=""/>
      <w:lvlJc w:val="left"/>
      <w:pPr>
        <w:ind w:left="720" w:hanging="360"/>
      </w:pPr>
      <w:rPr>
        <w:rFonts w:ascii="Arial Narrow" w:eastAsiaTheme="minorHAnsi" w:hAnsi="Arial Narrow"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7503D06"/>
    <w:multiLevelType w:val="hybridMultilevel"/>
    <w:tmpl w:val="6618052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07836AC4"/>
    <w:multiLevelType w:val="hybridMultilevel"/>
    <w:tmpl w:val="055E672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96A53B1"/>
    <w:multiLevelType w:val="hybridMultilevel"/>
    <w:tmpl w:val="EE4210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AA81268"/>
    <w:multiLevelType w:val="hybridMultilevel"/>
    <w:tmpl w:val="B740A42C"/>
    <w:lvl w:ilvl="0" w:tplc="2C528946">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F125F91"/>
    <w:multiLevelType w:val="hybridMultilevel"/>
    <w:tmpl w:val="6BD8BD2C"/>
    <w:lvl w:ilvl="0" w:tplc="C0540C18">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F3E6CED"/>
    <w:multiLevelType w:val="hybridMultilevel"/>
    <w:tmpl w:val="A8E2884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F415F67"/>
    <w:multiLevelType w:val="multilevel"/>
    <w:tmpl w:val="79BA33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13601ED"/>
    <w:multiLevelType w:val="hybridMultilevel"/>
    <w:tmpl w:val="3DF6501A"/>
    <w:lvl w:ilvl="0" w:tplc="2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203302D"/>
    <w:multiLevelType w:val="hybridMultilevel"/>
    <w:tmpl w:val="B56469EC"/>
    <w:lvl w:ilvl="0" w:tplc="3F7E128C">
      <w:start w:val="1"/>
      <w:numFmt w:val="decimal"/>
      <w:lvlText w:val="%1."/>
      <w:lvlJc w:val="left"/>
      <w:pPr>
        <w:ind w:left="720" w:hanging="360"/>
      </w:pPr>
      <w:rPr>
        <w:b/>
      </w:rPr>
    </w:lvl>
    <w:lvl w:ilvl="1" w:tplc="240A0019">
      <w:start w:val="1"/>
      <w:numFmt w:val="lowerLetter"/>
      <w:lvlText w:val="%2."/>
      <w:lvlJc w:val="left"/>
      <w:pPr>
        <w:ind w:left="1440" w:hanging="360"/>
      </w:pPr>
    </w:lvl>
    <w:lvl w:ilvl="2" w:tplc="FFDC4B50">
      <w:start w:val="1"/>
      <w:numFmt w:val="lowerRoman"/>
      <w:lvlText w:val="%3)"/>
      <w:lvlJc w:val="left"/>
      <w:pPr>
        <w:ind w:left="2700" w:hanging="720"/>
      </w:pPr>
      <w:rPr>
        <w:rFonts w:ascii="Arial Narrow" w:hAnsi="Arial Narrow" w:hint="default"/>
        <w:b/>
        <w:sz w:val="22"/>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25F021F"/>
    <w:multiLevelType w:val="multilevel"/>
    <w:tmpl w:val="013C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67B2744"/>
    <w:multiLevelType w:val="multilevel"/>
    <w:tmpl w:val="94527D6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ascii="Arial" w:hAnsi="Arial" w:cs="Arial" w:hint="default"/>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75C4FF7"/>
    <w:multiLevelType w:val="multilevel"/>
    <w:tmpl w:val="6FFA45A0"/>
    <w:lvl w:ilvl="0">
      <w:start w:val="1"/>
      <w:numFmt w:val="decimal"/>
      <w:lvlText w:val="%1."/>
      <w:lvlJc w:val="left"/>
      <w:pPr>
        <w:ind w:left="720" w:hanging="360"/>
      </w:pPr>
      <w:rPr>
        <w:rFonts w:hint="default"/>
        <w:b/>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5" w15:restartNumberingAfterBreak="0">
    <w:nsid w:val="18C615D6"/>
    <w:multiLevelType w:val="hybridMultilevel"/>
    <w:tmpl w:val="AC2CAF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EF85690"/>
    <w:multiLevelType w:val="hybridMultilevel"/>
    <w:tmpl w:val="5538B8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F1C26A0"/>
    <w:multiLevelType w:val="hybridMultilevel"/>
    <w:tmpl w:val="A4886D6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FEC5101"/>
    <w:multiLevelType w:val="multilevel"/>
    <w:tmpl w:val="982A09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4DC469D"/>
    <w:multiLevelType w:val="multilevel"/>
    <w:tmpl w:val="8ADA6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BE3BD8"/>
    <w:multiLevelType w:val="hybridMultilevel"/>
    <w:tmpl w:val="3DAC80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E0703F2"/>
    <w:multiLevelType w:val="hybridMultilevel"/>
    <w:tmpl w:val="1FB27294"/>
    <w:lvl w:ilvl="0" w:tplc="240A000F">
      <w:start w:val="1"/>
      <w:numFmt w:val="decimal"/>
      <w:lvlText w:val="%1."/>
      <w:lvlJc w:val="left"/>
      <w:pPr>
        <w:ind w:left="774" w:hanging="360"/>
      </w:pPr>
    </w:lvl>
    <w:lvl w:ilvl="1" w:tplc="240A0019" w:tentative="1">
      <w:start w:val="1"/>
      <w:numFmt w:val="lowerLetter"/>
      <w:lvlText w:val="%2."/>
      <w:lvlJc w:val="left"/>
      <w:pPr>
        <w:ind w:left="1494" w:hanging="360"/>
      </w:pPr>
    </w:lvl>
    <w:lvl w:ilvl="2" w:tplc="240A001B" w:tentative="1">
      <w:start w:val="1"/>
      <w:numFmt w:val="lowerRoman"/>
      <w:lvlText w:val="%3."/>
      <w:lvlJc w:val="right"/>
      <w:pPr>
        <w:ind w:left="2214" w:hanging="180"/>
      </w:pPr>
    </w:lvl>
    <w:lvl w:ilvl="3" w:tplc="240A000F" w:tentative="1">
      <w:start w:val="1"/>
      <w:numFmt w:val="decimal"/>
      <w:lvlText w:val="%4."/>
      <w:lvlJc w:val="left"/>
      <w:pPr>
        <w:ind w:left="2934" w:hanging="360"/>
      </w:pPr>
    </w:lvl>
    <w:lvl w:ilvl="4" w:tplc="240A0019" w:tentative="1">
      <w:start w:val="1"/>
      <w:numFmt w:val="lowerLetter"/>
      <w:lvlText w:val="%5."/>
      <w:lvlJc w:val="left"/>
      <w:pPr>
        <w:ind w:left="3654" w:hanging="360"/>
      </w:pPr>
    </w:lvl>
    <w:lvl w:ilvl="5" w:tplc="240A001B" w:tentative="1">
      <w:start w:val="1"/>
      <w:numFmt w:val="lowerRoman"/>
      <w:lvlText w:val="%6."/>
      <w:lvlJc w:val="right"/>
      <w:pPr>
        <w:ind w:left="4374" w:hanging="180"/>
      </w:pPr>
    </w:lvl>
    <w:lvl w:ilvl="6" w:tplc="240A000F" w:tentative="1">
      <w:start w:val="1"/>
      <w:numFmt w:val="decimal"/>
      <w:lvlText w:val="%7."/>
      <w:lvlJc w:val="left"/>
      <w:pPr>
        <w:ind w:left="5094" w:hanging="360"/>
      </w:pPr>
    </w:lvl>
    <w:lvl w:ilvl="7" w:tplc="240A0019" w:tentative="1">
      <w:start w:val="1"/>
      <w:numFmt w:val="lowerLetter"/>
      <w:lvlText w:val="%8."/>
      <w:lvlJc w:val="left"/>
      <w:pPr>
        <w:ind w:left="5814" w:hanging="360"/>
      </w:pPr>
    </w:lvl>
    <w:lvl w:ilvl="8" w:tplc="240A001B" w:tentative="1">
      <w:start w:val="1"/>
      <w:numFmt w:val="lowerRoman"/>
      <w:lvlText w:val="%9."/>
      <w:lvlJc w:val="right"/>
      <w:pPr>
        <w:ind w:left="6534" w:hanging="180"/>
      </w:pPr>
    </w:lvl>
  </w:abstractNum>
  <w:abstractNum w:abstractNumId="22" w15:restartNumberingAfterBreak="0">
    <w:nsid w:val="2FCF664C"/>
    <w:multiLevelType w:val="hybridMultilevel"/>
    <w:tmpl w:val="C5E6915A"/>
    <w:lvl w:ilvl="0" w:tplc="B4582960">
      <w:start w:val="4"/>
      <w:numFmt w:val="bullet"/>
      <w:lvlText w:val="-"/>
      <w:lvlJc w:val="left"/>
      <w:pPr>
        <w:ind w:left="360" w:hanging="360"/>
      </w:pPr>
      <w:rPr>
        <w:rFonts w:ascii="Arial Narrow" w:eastAsia="Times New Roman" w:hAnsi="Arial Narrow" w:cs="Times New Roman"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30601965"/>
    <w:multiLevelType w:val="hybridMultilevel"/>
    <w:tmpl w:val="B4CA4A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1263108"/>
    <w:multiLevelType w:val="hybridMultilevel"/>
    <w:tmpl w:val="7D3264FC"/>
    <w:lvl w:ilvl="0" w:tplc="6D8C277E">
      <w:start w:val="1"/>
      <w:numFmt w:val="upp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25" w15:restartNumberingAfterBreak="0">
    <w:nsid w:val="334B0317"/>
    <w:multiLevelType w:val="hybridMultilevel"/>
    <w:tmpl w:val="1FB27294"/>
    <w:lvl w:ilvl="0" w:tplc="240A000F">
      <w:start w:val="1"/>
      <w:numFmt w:val="decimal"/>
      <w:lvlText w:val="%1."/>
      <w:lvlJc w:val="left"/>
      <w:pPr>
        <w:ind w:left="774" w:hanging="360"/>
      </w:pPr>
    </w:lvl>
    <w:lvl w:ilvl="1" w:tplc="240A0019" w:tentative="1">
      <w:start w:val="1"/>
      <w:numFmt w:val="lowerLetter"/>
      <w:lvlText w:val="%2."/>
      <w:lvlJc w:val="left"/>
      <w:pPr>
        <w:ind w:left="1494" w:hanging="360"/>
      </w:pPr>
    </w:lvl>
    <w:lvl w:ilvl="2" w:tplc="240A001B" w:tentative="1">
      <w:start w:val="1"/>
      <w:numFmt w:val="lowerRoman"/>
      <w:lvlText w:val="%3."/>
      <w:lvlJc w:val="right"/>
      <w:pPr>
        <w:ind w:left="2214" w:hanging="180"/>
      </w:pPr>
    </w:lvl>
    <w:lvl w:ilvl="3" w:tplc="240A000F" w:tentative="1">
      <w:start w:val="1"/>
      <w:numFmt w:val="decimal"/>
      <w:lvlText w:val="%4."/>
      <w:lvlJc w:val="left"/>
      <w:pPr>
        <w:ind w:left="2934" w:hanging="360"/>
      </w:pPr>
    </w:lvl>
    <w:lvl w:ilvl="4" w:tplc="240A0019" w:tentative="1">
      <w:start w:val="1"/>
      <w:numFmt w:val="lowerLetter"/>
      <w:lvlText w:val="%5."/>
      <w:lvlJc w:val="left"/>
      <w:pPr>
        <w:ind w:left="3654" w:hanging="360"/>
      </w:pPr>
    </w:lvl>
    <w:lvl w:ilvl="5" w:tplc="240A001B" w:tentative="1">
      <w:start w:val="1"/>
      <w:numFmt w:val="lowerRoman"/>
      <w:lvlText w:val="%6."/>
      <w:lvlJc w:val="right"/>
      <w:pPr>
        <w:ind w:left="4374" w:hanging="180"/>
      </w:pPr>
    </w:lvl>
    <w:lvl w:ilvl="6" w:tplc="240A000F" w:tentative="1">
      <w:start w:val="1"/>
      <w:numFmt w:val="decimal"/>
      <w:lvlText w:val="%7."/>
      <w:lvlJc w:val="left"/>
      <w:pPr>
        <w:ind w:left="5094" w:hanging="360"/>
      </w:pPr>
    </w:lvl>
    <w:lvl w:ilvl="7" w:tplc="240A0019" w:tentative="1">
      <w:start w:val="1"/>
      <w:numFmt w:val="lowerLetter"/>
      <w:lvlText w:val="%8."/>
      <w:lvlJc w:val="left"/>
      <w:pPr>
        <w:ind w:left="5814" w:hanging="360"/>
      </w:pPr>
    </w:lvl>
    <w:lvl w:ilvl="8" w:tplc="240A001B" w:tentative="1">
      <w:start w:val="1"/>
      <w:numFmt w:val="lowerRoman"/>
      <w:lvlText w:val="%9."/>
      <w:lvlJc w:val="right"/>
      <w:pPr>
        <w:ind w:left="6534" w:hanging="180"/>
      </w:pPr>
    </w:lvl>
  </w:abstractNum>
  <w:abstractNum w:abstractNumId="26" w15:restartNumberingAfterBreak="0">
    <w:nsid w:val="33D35982"/>
    <w:multiLevelType w:val="hybridMultilevel"/>
    <w:tmpl w:val="1FB27294"/>
    <w:lvl w:ilvl="0" w:tplc="240A000F">
      <w:start w:val="1"/>
      <w:numFmt w:val="decimal"/>
      <w:lvlText w:val="%1."/>
      <w:lvlJc w:val="left"/>
      <w:pPr>
        <w:ind w:left="774" w:hanging="360"/>
      </w:pPr>
    </w:lvl>
    <w:lvl w:ilvl="1" w:tplc="240A0019" w:tentative="1">
      <w:start w:val="1"/>
      <w:numFmt w:val="lowerLetter"/>
      <w:lvlText w:val="%2."/>
      <w:lvlJc w:val="left"/>
      <w:pPr>
        <w:ind w:left="1494" w:hanging="360"/>
      </w:pPr>
    </w:lvl>
    <w:lvl w:ilvl="2" w:tplc="240A001B" w:tentative="1">
      <w:start w:val="1"/>
      <w:numFmt w:val="lowerRoman"/>
      <w:lvlText w:val="%3."/>
      <w:lvlJc w:val="right"/>
      <w:pPr>
        <w:ind w:left="2214" w:hanging="180"/>
      </w:pPr>
    </w:lvl>
    <w:lvl w:ilvl="3" w:tplc="240A000F" w:tentative="1">
      <w:start w:val="1"/>
      <w:numFmt w:val="decimal"/>
      <w:lvlText w:val="%4."/>
      <w:lvlJc w:val="left"/>
      <w:pPr>
        <w:ind w:left="2934" w:hanging="360"/>
      </w:pPr>
    </w:lvl>
    <w:lvl w:ilvl="4" w:tplc="240A0019" w:tentative="1">
      <w:start w:val="1"/>
      <w:numFmt w:val="lowerLetter"/>
      <w:lvlText w:val="%5."/>
      <w:lvlJc w:val="left"/>
      <w:pPr>
        <w:ind w:left="3654" w:hanging="360"/>
      </w:pPr>
    </w:lvl>
    <w:lvl w:ilvl="5" w:tplc="240A001B" w:tentative="1">
      <w:start w:val="1"/>
      <w:numFmt w:val="lowerRoman"/>
      <w:lvlText w:val="%6."/>
      <w:lvlJc w:val="right"/>
      <w:pPr>
        <w:ind w:left="4374" w:hanging="180"/>
      </w:pPr>
    </w:lvl>
    <w:lvl w:ilvl="6" w:tplc="240A000F" w:tentative="1">
      <w:start w:val="1"/>
      <w:numFmt w:val="decimal"/>
      <w:lvlText w:val="%7."/>
      <w:lvlJc w:val="left"/>
      <w:pPr>
        <w:ind w:left="5094" w:hanging="360"/>
      </w:pPr>
    </w:lvl>
    <w:lvl w:ilvl="7" w:tplc="240A0019" w:tentative="1">
      <w:start w:val="1"/>
      <w:numFmt w:val="lowerLetter"/>
      <w:lvlText w:val="%8."/>
      <w:lvlJc w:val="left"/>
      <w:pPr>
        <w:ind w:left="5814" w:hanging="360"/>
      </w:pPr>
    </w:lvl>
    <w:lvl w:ilvl="8" w:tplc="240A001B" w:tentative="1">
      <w:start w:val="1"/>
      <w:numFmt w:val="lowerRoman"/>
      <w:lvlText w:val="%9."/>
      <w:lvlJc w:val="right"/>
      <w:pPr>
        <w:ind w:left="6534" w:hanging="180"/>
      </w:pPr>
    </w:lvl>
  </w:abstractNum>
  <w:abstractNum w:abstractNumId="27" w15:restartNumberingAfterBreak="0">
    <w:nsid w:val="33E21357"/>
    <w:multiLevelType w:val="hybridMultilevel"/>
    <w:tmpl w:val="29F64398"/>
    <w:lvl w:ilvl="0" w:tplc="0C0A0001">
      <w:start w:val="1"/>
      <w:numFmt w:val="bullet"/>
      <w:lvlText w:val=""/>
      <w:lvlJc w:val="left"/>
      <w:pPr>
        <w:ind w:left="1060" w:hanging="360"/>
      </w:pPr>
      <w:rPr>
        <w:rFonts w:ascii="Symbol" w:hAnsi="Symbol" w:hint="default"/>
      </w:rPr>
    </w:lvl>
    <w:lvl w:ilvl="1" w:tplc="0C0A0003" w:tentative="1">
      <w:start w:val="1"/>
      <w:numFmt w:val="bullet"/>
      <w:lvlText w:val="o"/>
      <w:lvlJc w:val="left"/>
      <w:pPr>
        <w:ind w:left="1780" w:hanging="360"/>
      </w:pPr>
      <w:rPr>
        <w:rFonts w:ascii="Courier New" w:hAnsi="Courier New" w:cs="Courier New" w:hint="default"/>
      </w:rPr>
    </w:lvl>
    <w:lvl w:ilvl="2" w:tplc="0C0A0005" w:tentative="1">
      <w:start w:val="1"/>
      <w:numFmt w:val="bullet"/>
      <w:lvlText w:val=""/>
      <w:lvlJc w:val="left"/>
      <w:pPr>
        <w:ind w:left="2500" w:hanging="360"/>
      </w:pPr>
      <w:rPr>
        <w:rFonts w:ascii="Wingdings" w:hAnsi="Wingdings" w:hint="default"/>
      </w:rPr>
    </w:lvl>
    <w:lvl w:ilvl="3" w:tplc="0C0A0001" w:tentative="1">
      <w:start w:val="1"/>
      <w:numFmt w:val="bullet"/>
      <w:lvlText w:val=""/>
      <w:lvlJc w:val="left"/>
      <w:pPr>
        <w:ind w:left="3220" w:hanging="360"/>
      </w:pPr>
      <w:rPr>
        <w:rFonts w:ascii="Symbol" w:hAnsi="Symbol" w:hint="default"/>
      </w:rPr>
    </w:lvl>
    <w:lvl w:ilvl="4" w:tplc="0C0A0003" w:tentative="1">
      <w:start w:val="1"/>
      <w:numFmt w:val="bullet"/>
      <w:lvlText w:val="o"/>
      <w:lvlJc w:val="left"/>
      <w:pPr>
        <w:ind w:left="3940" w:hanging="360"/>
      </w:pPr>
      <w:rPr>
        <w:rFonts w:ascii="Courier New" w:hAnsi="Courier New" w:cs="Courier New" w:hint="default"/>
      </w:rPr>
    </w:lvl>
    <w:lvl w:ilvl="5" w:tplc="0C0A0005" w:tentative="1">
      <w:start w:val="1"/>
      <w:numFmt w:val="bullet"/>
      <w:lvlText w:val=""/>
      <w:lvlJc w:val="left"/>
      <w:pPr>
        <w:ind w:left="4660" w:hanging="360"/>
      </w:pPr>
      <w:rPr>
        <w:rFonts w:ascii="Wingdings" w:hAnsi="Wingdings" w:hint="default"/>
      </w:rPr>
    </w:lvl>
    <w:lvl w:ilvl="6" w:tplc="0C0A0001" w:tentative="1">
      <w:start w:val="1"/>
      <w:numFmt w:val="bullet"/>
      <w:lvlText w:val=""/>
      <w:lvlJc w:val="left"/>
      <w:pPr>
        <w:ind w:left="5380" w:hanging="360"/>
      </w:pPr>
      <w:rPr>
        <w:rFonts w:ascii="Symbol" w:hAnsi="Symbol" w:hint="default"/>
      </w:rPr>
    </w:lvl>
    <w:lvl w:ilvl="7" w:tplc="0C0A0003" w:tentative="1">
      <w:start w:val="1"/>
      <w:numFmt w:val="bullet"/>
      <w:lvlText w:val="o"/>
      <w:lvlJc w:val="left"/>
      <w:pPr>
        <w:ind w:left="6100" w:hanging="360"/>
      </w:pPr>
      <w:rPr>
        <w:rFonts w:ascii="Courier New" w:hAnsi="Courier New" w:cs="Courier New" w:hint="default"/>
      </w:rPr>
    </w:lvl>
    <w:lvl w:ilvl="8" w:tplc="0C0A0005" w:tentative="1">
      <w:start w:val="1"/>
      <w:numFmt w:val="bullet"/>
      <w:lvlText w:val=""/>
      <w:lvlJc w:val="left"/>
      <w:pPr>
        <w:ind w:left="6820" w:hanging="360"/>
      </w:pPr>
      <w:rPr>
        <w:rFonts w:ascii="Wingdings" w:hAnsi="Wingdings" w:hint="default"/>
      </w:rPr>
    </w:lvl>
  </w:abstractNum>
  <w:abstractNum w:abstractNumId="28" w15:restartNumberingAfterBreak="0">
    <w:nsid w:val="34846A45"/>
    <w:multiLevelType w:val="hybridMultilevel"/>
    <w:tmpl w:val="A1AE24E2"/>
    <w:lvl w:ilvl="0" w:tplc="C52A902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7C001A1"/>
    <w:multiLevelType w:val="multilevel"/>
    <w:tmpl w:val="F138B5E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15:restartNumberingAfterBreak="0">
    <w:nsid w:val="3A562A9B"/>
    <w:multiLevelType w:val="multilevel"/>
    <w:tmpl w:val="3D345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20B5C53"/>
    <w:multiLevelType w:val="hybridMultilevel"/>
    <w:tmpl w:val="68E820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22A17B0"/>
    <w:multiLevelType w:val="hybridMultilevel"/>
    <w:tmpl w:val="67F46E06"/>
    <w:lvl w:ilvl="0" w:tplc="3AFE7E64">
      <w:start w:val="1"/>
      <w:numFmt w:val="decimal"/>
      <w:lvlText w:val="%1."/>
      <w:lvlJc w:val="left"/>
      <w:pPr>
        <w:ind w:left="720" w:hanging="360"/>
      </w:pPr>
      <w:rPr>
        <w:rFonts w:hint="default"/>
        <w:b w:val="0"/>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22C51B4"/>
    <w:multiLevelType w:val="multilevel"/>
    <w:tmpl w:val="364684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4" w15:restartNumberingAfterBreak="0">
    <w:nsid w:val="474740C9"/>
    <w:multiLevelType w:val="hybridMultilevel"/>
    <w:tmpl w:val="852C73A0"/>
    <w:lvl w:ilvl="0" w:tplc="4E1A9EB2">
      <w:numFmt w:val="bullet"/>
      <w:lvlText w:val="-"/>
      <w:lvlJc w:val="left"/>
      <w:pPr>
        <w:ind w:left="1080" w:hanging="360"/>
      </w:pPr>
      <w:rPr>
        <w:rFonts w:ascii="Arial Narrow" w:eastAsia="Arial Narrow" w:hAnsi="Arial Narrow" w:cs="Arial Narrow"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5" w15:restartNumberingAfterBreak="0">
    <w:nsid w:val="48BD4A98"/>
    <w:multiLevelType w:val="hybridMultilevel"/>
    <w:tmpl w:val="EB827418"/>
    <w:lvl w:ilvl="0" w:tplc="8F10E288">
      <w:start w:val="1"/>
      <w:numFmt w:val="decimal"/>
      <w:lvlText w:val="%1."/>
      <w:lvlJc w:val="left"/>
      <w:pPr>
        <w:ind w:left="720" w:hanging="360"/>
      </w:pPr>
      <w:rPr>
        <w:b/>
      </w:rPr>
    </w:lvl>
    <w:lvl w:ilvl="1" w:tplc="7452F956">
      <w:numFmt w:val="bullet"/>
      <w:lvlText w:val="•"/>
      <w:lvlJc w:val="left"/>
      <w:pPr>
        <w:ind w:left="1500" w:hanging="420"/>
      </w:pPr>
      <w:rPr>
        <w:rFonts w:ascii="Calibri" w:eastAsia="Times New Roman" w:hAnsi="Calibri" w:cs="Times New Roman" w:hint="default"/>
        <w:sz w:val="22"/>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4C6E5C90"/>
    <w:multiLevelType w:val="hybridMultilevel"/>
    <w:tmpl w:val="C840F4E2"/>
    <w:lvl w:ilvl="0" w:tplc="0D3C224A">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4E833087"/>
    <w:multiLevelType w:val="hybridMultilevel"/>
    <w:tmpl w:val="C066A6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50CF5D8D"/>
    <w:multiLevelType w:val="hybridMultilevel"/>
    <w:tmpl w:val="E39087C4"/>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9" w15:restartNumberingAfterBreak="0">
    <w:nsid w:val="50D42467"/>
    <w:multiLevelType w:val="hybridMultilevel"/>
    <w:tmpl w:val="90687042"/>
    <w:lvl w:ilvl="0" w:tplc="0C0A0001">
      <w:start w:val="1"/>
      <w:numFmt w:val="bullet"/>
      <w:lvlText w:val=""/>
      <w:lvlJc w:val="left"/>
      <w:pPr>
        <w:ind w:left="766" w:hanging="360"/>
      </w:pPr>
      <w:rPr>
        <w:rFonts w:ascii="Symbol" w:hAnsi="Symbol" w:hint="default"/>
      </w:rPr>
    </w:lvl>
    <w:lvl w:ilvl="1" w:tplc="0C0A0003" w:tentative="1">
      <w:start w:val="1"/>
      <w:numFmt w:val="bullet"/>
      <w:lvlText w:val="o"/>
      <w:lvlJc w:val="left"/>
      <w:pPr>
        <w:ind w:left="1486" w:hanging="360"/>
      </w:pPr>
      <w:rPr>
        <w:rFonts w:ascii="Courier New" w:hAnsi="Courier New" w:cs="Courier New" w:hint="default"/>
      </w:rPr>
    </w:lvl>
    <w:lvl w:ilvl="2" w:tplc="0C0A0005" w:tentative="1">
      <w:start w:val="1"/>
      <w:numFmt w:val="bullet"/>
      <w:lvlText w:val=""/>
      <w:lvlJc w:val="left"/>
      <w:pPr>
        <w:ind w:left="2206" w:hanging="360"/>
      </w:pPr>
      <w:rPr>
        <w:rFonts w:ascii="Wingdings" w:hAnsi="Wingdings" w:hint="default"/>
      </w:rPr>
    </w:lvl>
    <w:lvl w:ilvl="3" w:tplc="0C0A0001" w:tentative="1">
      <w:start w:val="1"/>
      <w:numFmt w:val="bullet"/>
      <w:lvlText w:val=""/>
      <w:lvlJc w:val="left"/>
      <w:pPr>
        <w:ind w:left="2926" w:hanging="360"/>
      </w:pPr>
      <w:rPr>
        <w:rFonts w:ascii="Symbol" w:hAnsi="Symbol" w:hint="default"/>
      </w:rPr>
    </w:lvl>
    <w:lvl w:ilvl="4" w:tplc="0C0A0003" w:tentative="1">
      <w:start w:val="1"/>
      <w:numFmt w:val="bullet"/>
      <w:lvlText w:val="o"/>
      <w:lvlJc w:val="left"/>
      <w:pPr>
        <w:ind w:left="3646" w:hanging="360"/>
      </w:pPr>
      <w:rPr>
        <w:rFonts w:ascii="Courier New" w:hAnsi="Courier New" w:cs="Courier New" w:hint="default"/>
      </w:rPr>
    </w:lvl>
    <w:lvl w:ilvl="5" w:tplc="0C0A0005" w:tentative="1">
      <w:start w:val="1"/>
      <w:numFmt w:val="bullet"/>
      <w:lvlText w:val=""/>
      <w:lvlJc w:val="left"/>
      <w:pPr>
        <w:ind w:left="4366" w:hanging="360"/>
      </w:pPr>
      <w:rPr>
        <w:rFonts w:ascii="Wingdings" w:hAnsi="Wingdings" w:hint="default"/>
      </w:rPr>
    </w:lvl>
    <w:lvl w:ilvl="6" w:tplc="0C0A0001" w:tentative="1">
      <w:start w:val="1"/>
      <w:numFmt w:val="bullet"/>
      <w:lvlText w:val=""/>
      <w:lvlJc w:val="left"/>
      <w:pPr>
        <w:ind w:left="5086" w:hanging="360"/>
      </w:pPr>
      <w:rPr>
        <w:rFonts w:ascii="Symbol" w:hAnsi="Symbol" w:hint="default"/>
      </w:rPr>
    </w:lvl>
    <w:lvl w:ilvl="7" w:tplc="0C0A0003" w:tentative="1">
      <w:start w:val="1"/>
      <w:numFmt w:val="bullet"/>
      <w:lvlText w:val="o"/>
      <w:lvlJc w:val="left"/>
      <w:pPr>
        <w:ind w:left="5806" w:hanging="360"/>
      </w:pPr>
      <w:rPr>
        <w:rFonts w:ascii="Courier New" w:hAnsi="Courier New" w:cs="Courier New" w:hint="default"/>
      </w:rPr>
    </w:lvl>
    <w:lvl w:ilvl="8" w:tplc="0C0A0005" w:tentative="1">
      <w:start w:val="1"/>
      <w:numFmt w:val="bullet"/>
      <w:lvlText w:val=""/>
      <w:lvlJc w:val="left"/>
      <w:pPr>
        <w:ind w:left="6526" w:hanging="360"/>
      </w:pPr>
      <w:rPr>
        <w:rFonts w:ascii="Wingdings" w:hAnsi="Wingdings" w:hint="default"/>
      </w:rPr>
    </w:lvl>
  </w:abstractNum>
  <w:abstractNum w:abstractNumId="40" w15:restartNumberingAfterBreak="0">
    <w:nsid w:val="518F1566"/>
    <w:multiLevelType w:val="multilevel"/>
    <w:tmpl w:val="3D403C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2107066"/>
    <w:multiLevelType w:val="hybridMultilevel"/>
    <w:tmpl w:val="8BCCA016"/>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42" w15:restartNumberingAfterBreak="0">
    <w:nsid w:val="56A00219"/>
    <w:multiLevelType w:val="hybridMultilevel"/>
    <w:tmpl w:val="42A29606"/>
    <w:lvl w:ilvl="0" w:tplc="922647F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74B2166"/>
    <w:multiLevelType w:val="hybridMultilevel"/>
    <w:tmpl w:val="EE4C75A4"/>
    <w:lvl w:ilvl="0" w:tplc="D2CEE22A">
      <w:numFmt w:val="bullet"/>
      <w:lvlText w:val="-"/>
      <w:lvlJc w:val="left"/>
      <w:pPr>
        <w:ind w:left="720" w:hanging="360"/>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5B5D3A3A"/>
    <w:multiLevelType w:val="hybridMultilevel"/>
    <w:tmpl w:val="0964A1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5BD70F2A"/>
    <w:multiLevelType w:val="hybridMultilevel"/>
    <w:tmpl w:val="DE504F3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5C0448F2"/>
    <w:multiLevelType w:val="hybridMultilevel"/>
    <w:tmpl w:val="5EDEC2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5FD420DF"/>
    <w:multiLevelType w:val="hybridMultilevel"/>
    <w:tmpl w:val="8312BD4E"/>
    <w:lvl w:ilvl="0" w:tplc="2AFA1902">
      <w:numFmt w:val="bullet"/>
      <w:lvlText w:val=""/>
      <w:lvlJc w:val="left"/>
      <w:pPr>
        <w:ind w:left="1080" w:hanging="360"/>
      </w:pPr>
      <w:rPr>
        <w:rFonts w:ascii="Arial Narrow" w:eastAsiaTheme="minorHAnsi" w:hAnsi="Arial Narrow"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8" w15:restartNumberingAfterBreak="0">
    <w:nsid w:val="60D060F5"/>
    <w:multiLevelType w:val="hybridMultilevel"/>
    <w:tmpl w:val="D54084DC"/>
    <w:lvl w:ilvl="0" w:tplc="BEB49C54">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65DC055E"/>
    <w:multiLevelType w:val="hybridMultilevel"/>
    <w:tmpl w:val="663698E4"/>
    <w:lvl w:ilvl="0" w:tplc="79E6FC6C">
      <w:start w:val="4"/>
      <w:numFmt w:val="bullet"/>
      <w:lvlText w:val="-"/>
      <w:lvlJc w:val="left"/>
      <w:pPr>
        <w:ind w:left="812" w:hanging="360"/>
      </w:pPr>
      <w:rPr>
        <w:rFonts w:ascii="Arial Narrow" w:eastAsia="Times New Roman" w:hAnsi="Arial Narrow" w:cs="Times New Roman" w:hint="default"/>
      </w:rPr>
    </w:lvl>
    <w:lvl w:ilvl="1" w:tplc="240A0003" w:tentative="1">
      <w:start w:val="1"/>
      <w:numFmt w:val="bullet"/>
      <w:lvlText w:val="o"/>
      <w:lvlJc w:val="left"/>
      <w:pPr>
        <w:ind w:left="1532" w:hanging="360"/>
      </w:pPr>
      <w:rPr>
        <w:rFonts w:ascii="Courier New" w:hAnsi="Courier New" w:cs="Courier New" w:hint="default"/>
      </w:rPr>
    </w:lvl>
    <w:lvl w:ilvl="2" w:tplc="240A0005" w:tentative="1">
      <w:start w:val="1"/>
      <w:numFmt w:val="bullet"/>
      <w:lvlText w:val=""/>
      <w:lvlJc w:val="left"/>
      <w:pPr>
        <w:ind w:left="2252" w:hanging="360"/>
      </w:pPr>
      <w:rPr>
        <w:rFonts w:ascii="Wingdings" w:hAnsi="Wingdings" w:hint="default"/>
      </w:rPr>
    </w:lvl>
    <w:lvl w:ilvl="3" w:tplc="240A0001" w:tentative="1">
      <w:start w:val="1"/>
      <w:numFmt w:val="bullet"/>
      <w:lvlText w:val=""/>
      <w:lvlJc w:val="left"/>
      <w:pPr>
        <w:ind w:left="2972" w:hanging="360"/>
      </w:pPr>
      <w:rPr>
        <w:rFonts w:ascii="Symbol" w:hAnsi="Symbol" w:hint="default"/>
      </w:rPr>
    </w:lvl>
    <w:lvl w:ilvl="4" w:tplc="240A0003" w:tentative="1">
      <w:start w:val="1"/>
      <w:numFmt w:val="bullet"/>
      <w:lvlText w:val="o"/>
      <w:lvlJc w:val="left"/>
      <w:pPr>
        <w:ind w:left="3692" w:hanging="360"/>
      </w:pPr>
      <w:rPr>
        <w:rFonts w:ascii="Courier New" w:hAnsi="Courier New" w:cs="Courier New" w:hint="default"/>
      </w:rPr>
    </w:lvl>
    <w:lvl w:ilvl="5" w:tplc="240A0005" w:tentative="1">
      <w:start w:val="1"/>
      <w:numFmt w:val="bullet"/>
      <w:lvlText w:val=""/>
      <w:lvlJc w:val="left"/>
      <w:pPr>
        <w:ind w:left="4412" w:hanging="360"/>
      </w:pPr>
      <w:rPr>
        <w:rFonts w:ascii="Wingdings" w:hAnsi="Wingdings" w:hint="default"/>
      </w:rPr>
    </w:lvl>
    <w:lvl w:ilvl="6" w:tplc="240A0001" w:tentative="1">
      <w:start w:val="1"/>
      <w:numFmt w:val="bullet"/>
      <w:lvlText w:val=""/>
      <w:lvlJc w:val="left"/>
      <w:pPr>
        <w:ind w:left="5132" w:hanging="360"/>
      </w:pPr>
      <w:rPr>
        <w:rFonts w:ascii="Symbol" w:hAnsi="Symbol" w:hint="default"/>
      </w:rPr>
    </w:lvl>
    <w:lvl w:ilvl="7" w:tplc="240A0003" w:tentative="1">
      <w:start w:val="1"/>
      <w:numFmt w:val="bullet"/>
      <w:lvlText w:val="o"/>
      <w:lvlJc w:val="left"/>
      <w:pPr>
        <w:ind w:left="5852" w:hanging="360"/>
      </w:pPr>
      <w:rPr>
        <w:rFonts w:ascii="Courier New" w:hAnsi="Courier New" w:cs="Courier New" w:hint="default"/>
      </w:rPr>
    </w:lvl>
    <w:lvl w:ilvl="8" w:tplc="240A0005" w:tentative="1">
      <w:start w:val="1"/>
      <w:numFmt w:val="bullet"/>
      <w:lvlText w:val=""/>
      <w:lvlJc w:val="left"/>
      <w:pPr>
        <w:ind w:left="6572" w:hanging="360"/>
      </w:pPr>
      <w:rPr>
        <w:rFonts w:ascii="Wingdings" w:hAnsi="Wingdings" w:hint="default"/>
      </w:rPr>
    </w:lvl>
  </w:abstractNum>
  <w:abstractNum w:abstractNumId="50" w15:restartNumberingAfterBreak="0">
    <w:nsid w:val="69A8148A"/>
    <w:multiLevelType w:val="multilevel"/>
    <w:tmpl w:val="5D6A10AA"/>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51" w15:restartNumberingAfterBreak="0">
    <w:nsid w:val="728F18F9"/>
    <w:multiLevelType w:val="hybridMultilevel"/>
    <w:tmpl w:val="5D36609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773904FD"/>
    <w:multiLevelType w:val="hybridMultilevel"/>
    <w:tmpl w:val="35AC566E"/>
    <w:lvl w:ilvl="0" w:tplc="566E17F2">
      <w:start w:val="1"/>
      <w:numFmt w:val="decimal"/>
      <w:lvlText w:val="%1."/>
      <w:lvlJc w:val="left"/>
      <w:pPr>
        <w:ind w:left="582" w:hanging="360"/>
      </w:pPr>
      <w:rPr>
        <w:rFonts w:hint="default"/>
        <w:b/>
      </w:rPr>
    </w:lvl>
    <w:lvl w:ilvl="1" w:tplc="240A0019" w:tentative="1">
      <w:start w:val="1"/>
      <w:numFmt w:val="lowerLetter"/>
      <w:lvlText w:val="%2."/>
      <w:lvlJc w:val="left"/>
      <w:pPr>
        <w:ind w:left="1302" w:hanging="360"/>
      </w:pPr>
    </w:lvl>
    <w:lvl w:ilvl="2" w:tplc="240A001B" w:tentative="1">
      <w:start w:val="1"/>
      <w:numFmt w:val="lowerRoman"/>
      <w:lvlText w:val="%3."/>
      <w:lvlJc w:val="right"/>
      <w:pPr>
        <w:ind w:left="2022" w:hanging="180"/>
      </w:pPr>
    </w:lvl>
    <w:lvl w:ilvl="3" w:tplc="240A000F" w:tentative="1">
      <w:start w:val="1"/>
      <w:numFmt w:val="decimal"/>
      <w:lvlText w:val="%4."/>
      <w:lvlJc w:val="left"/>
      <w:pPr>
        <w:ind w:left="2742" w:hanging="360"/>
      </w:pPr>
    </w:lvl>
    <w:lvl w:ilvl="4" w:tplc="240A0019" w:tentative="1">
      <w:start w:val="1"/>
      <w:numFmt w:val="lowerLetter"/>
      <w:lvlText w:val="%5."/>
      <w:lvlJc w:val="left"/>
      <w:pPr>
        <w:ind w:left="3462" w:hanging="360"/>
      </w:pPr>
    </w:lvl>
    <w:lvl w:ilvl="5" w:tplc="240A001B" w:tentative="1">
      <w:start w:val="1"/>
      <w:numFmt w:val="lowerRoman"/>
      <w:lvlText w:val="%6."/>
      <w:lvlJc w:val="right"/>
      <w:pPr>
        <w:ind w:left="4182" w:hanging="180"/>
      </w:pPr>
    </w:lvl>
    <w:lvl w:ilvl="6" w:tplc="240A000F" w:tentative="1">
      <w:start w:val="1"/>
      <w:numFmt w:val="decimal"/>
      <w:lvlText w:val="%7."/>
      <w:lvlJc w:val="left"/>
      <w:pPr>
        <w:ind w:left="4902" w:hanging="360"/>
      </w:pPr>
    </w:lvl>
    <w:lvl w:ilvl="7" w:tplc="240A0019" w:tentative="1">
      <w:start w:val="1"/>
      <w:numFmt w:val="lowerLetter"/>
      <w:lvlText w:val="%8."/>
      <w:lvlJc w:val="left"/>
      <w:pPr>
        <w:ind w:left="5622" w:hanging="360"/>
      </w:pPr>
    </w:lvl>
    <w:lvl w:ilvl="8" w:tplc="240A001B" w:tentative="1">
      <w:start w:val="1"/>
      <w:numFmt w:val="lowerRoman"/>
      <w:lvlText w:val="%9."/>
      <w:lvlJc w:val="right"/>
      <w:pPr>
        <w:ind w:left="6342" w:hanging="180"/>
      </w:pPr>
    </w:lvl>
  </w:abstractNum>
  <w:abstractNum w:abstractNumId="53" w15:restartNumberingAfterBreak="0">
    <w:nsid w:val="77E733D9"/>
    <w:multiLevelType w:val="multilevel"/>
    <w:tmpl w:val="778E033A"/>
    <w:lvl w:ilvl="0">
      <w:start w:val="1"/>
      <w:numFmt w:val="decimal"/>
      <w:lvlText w:val="%1."/>
      <w:lvlJc w:val="left"/>
      <w:pPr>
        <w:ind w:left="450" w:hanging="360"/>
      </w:pPr>
      <w:rPr>
        <w:vertAlign w:val="baseline"/>
      </w:rPr>
    </w:lvl>
    <w:lvl w:ilvl="1">
      <w:start w:val="1"/>
      <w:numFmt w:val="lowerLetter"/>
      <w:lvlText w:val="%2."/>
      <w:lvlJc w:val="left"/>
      <w:pPr>
        <w:ind w:left="1170" w:hanging="360"/>
      </w:pPr>
      <w:rPr>
        <w:vertAlign w:val="baseline"/>
      </w:rPr>
    </w:lvl>
    <w:lvl w:ilvl="2">
      <w:start w:val="1"/>
      <w:numFmt w:val="lowerRoman"/>
      <w:lvlText w:val="%3."/>
      <w:lvlJc w:val="right"/>
      <w:pPr>
        <w:ind w:left="1890" w:hanging="180"/>
      </w:pPr>
      <w:rPr>
        <w:vertAlign w:val="baseline"/>
      </w:rPr>
    </w:lvl>
    <w:lvl w:ilvl="3">
      <w:start w:val="1"/>
      <w:numFmt w:val="decimal"/>
      <w:lvlText w:val="%4."/>
      <w:lvlJc w:val="left"/>
      <w:pPr>
        <w:ind w:left="2610" w:hanging="360"/>
      </w:pPr>
      <w:rPr>
        <w:vertAlign w:val="baseline"/>
      </w:rPr>
    </w:lvl>
    <w:lvl w:ilvl="4">
      <w:start w:val="1"/>
      <w:numFmt w:val="lowerLetter"/>
      <w:lvlText w:val="%5."/>
      <w:lvlJc w:val="left"/>
      <w:pPr>
        <w:ind w:left="3330" w:hanging="360"/>
      </w:pPr>
      <w:rPr>
        <w:vertAlign w:val="baseline"/>
      </w:rPr>
    </w:lvl>
    <w:lvl w:ilvl="5">
      <w:start w:val="1"/>
      <w:numFmt w:val="lowerRoman"/>
      <w:lvlText w:val="%6."/>
      <w:lvlJc w:val="right"/>
      <w:pPr>
        <w:ind w:left="4050" w:hanging="180"/>
      </w:pPr>
      <w:rPr>
        <w:vertAlign w:val="baseline"/>
      </w:rPr>
    </w:lvl>
    <w:lvl w:ilvl="6">
      <w:start w:val="1"/>
      <w:numFmt w:val="decimal"/>
      <w:lvlText w:val="%7."/>
      <w:lvlJc w:val="left"/>
      <w:pPr>
        <w:ind w:left="4770" w:hanging="360"/>
      </w:pPr>
      <w:rPr>
        <w:vertAlign w:val="baseline"/>
      </w:rPr>
    </w:lvl>
    <w:lvl w:ilvl="7">
      <w:start w:val="1"/>
      <w:numFmt w:val="lowerLetter"/>
      <w:lvlText w:val="%8."/>
      <w:lvlJc w:val="left"/>
      <w:pPr>
        <w:ind w:left="5490" w:hanging="360"/>
      </w:pPr>
      <w:rPr>
        <w:vertAlign w:val="baseline"/>
      </w:rPr>
    </w:lvl>
    <w:lvl w:ilvl="8">
      <w:start w:val="1"/>
      <w:numFmt w:val="lowerRoman"/>
      <w:lvlText w:val="%9."/>
      <w:lvlJc w:val="right"/>
      <w:pPr>
        <w:ind w:left="6210" w:hanging="180"/>
      </w:pPr>
      <w:rPr>
        <w:vertAlign w:val="baseline"/>
      </w:rPr>
    </w:lvl>
  </w:abstractNum>
  <w:abstractNum w:abstractNumId="54" w15:restartNumberingAfterBreak="0">
    <w:nsid w:val="79C84C0C"/>
    <w:multiLevelType w:val="hybridMultilevel"/>
    <w:tmpl w:val="6E8EB50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7AE60FEC"/>
    <w:multiLevelType w:val="hybridMultilevel"/>
    <w:tmpl w:val="0204D4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7B3A2C81"/>
    <w:multiLevelType w:val="hybridMultilevel"/>
    <w:tmpl w:val="2A323338"/>
    <w:lvl w:ilvl="0" w:tplc="63FAC2A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7B4E2062"/>
    <w:multiLevelType w:val="hybridMultilevel"/>
    <w:tmpl w:val="9278739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C410A01"/>
    <w:multiLevelType w:val="hybridMultilevel"/>
    <w:tmpl w:val="2B4C640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7CCC6B06"/>
    <w:multiLevelType w:val="hybridMultilevel"/>
    <w:tmpl w:val="4C34C4E0"/>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0" w15:restartNumberingAfterBreak="0">
    <w:nsid w:val="7D5C185D"/>
    <w:multiLevelType w:val="multilevel"/>
    <w:tmpl w:val="A628C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45547413">
    <w:abstractNumId w:val="54"/>
  </w:num>
  <w:num w:numId="2" w16cid:durableId="796069044">
    <w:abstractNumId w:val="38"/>
  </w:num>
  <w:num w:numId="3" w16cid:durableId="1887642239">
    <w:abstractNumId w:val="27"/>
  </w:num>
  <w:num w:numId="4" w16cid:durableId="15278748">
    <w:abstractNumId w:val="5"/>
  </w:num>
  <w:num w:numId="5" w16cid:durableId="191378588">
    <w:abstractNumId w:val="2"/>
  </w:num>
  <w:num w:numId="6" w16cid:durableId="1237671840">
    <w:abstractNumId w:val="50"/>
  </w:num>
  <w:num w:numId="7" w16cid:durableId="756098889">
    <w:abstractNumId w:val="47"/>
  </w:num>
  <w:num w:numId="8" w16cid:durableId="134105490">
    <w:abstractNumId w:val="14"/>
  </w:num>
  <w:num w:numId="9" w16cid:durableId="1954095537">
    <w:abstractNumId w:val="29"/>
  </w:num>
  <w:num w:numId="10" w16cid:durableId="834145479">
    <w:abstractNumId w:val="33"/>
  </w:num>
  <w:num w:numId="11" w16cid:durableId="1362240248">
    <w:abstractNumId w:val="30"/>
  </w:num>
  <w:num w:numId="12" w16cid:durableId="496651255">
    <w:abstractNumId w:val="59"/>
  </w:num>
  <w:num w:numId="13" w16cid:durableId="1555122386">
    <w:abstractNumId w:val="7"/>
  </w:num>
  <w:num w:numId="14" w16cid:durableId="559484887">
    <w:abstractNumId w:val="32"/>
  </w:num>
  <w:num w:numId="15" w16cid:durableId="1100298908">
    <w:abstractNumId w:val="45"/>
  </w:num>
  <w:num w:numId="16" w16cid:durableId="837158332">
    <w:abstractNumId w:val="1"/>
  </w:num>
  <w:num w:numId="17" w16cid:durableId="694230871">
    <w:abstractNumId w:val="6"/>
  </w:num>
  <w:num w:numId="18" w16cid:durableId="1709142442">
    <w:abstractNumId w:val="13"/>
  </w:num>
  <w:num w:numId="19" w16cid:durableId="1934043354">
    <w:abstractNumId w:val="24"/>
  </w:num>
  <w:num w:numId="20" w16cid:durableId="2030064207">
    <w:abstractNumId w:val="35"/>
  </w:num>
  <w:num w:numId="21" w16cid:durableId="1975939090">
    <w:abstractNumId w:val="44"/>
  </w:num>
  <w:num w:numId="22" w16cid:durableId="1096097406">
    <w:abstractNumId w:val="8"/>
  </w:num>
  <w:num w:numId="23" w16cid:durableId="1202479031">
    <w:abstractNumId w:val="0"/>
  </w:num>
  <w:num w:numId="24" w16cid:durableId="1704211165">
    <w:abstractNumId w:val="56"/>
  </w:num>
  <w:num w:numId="25" w16cid:durableId="1815217390">
    <w:abstractNumId w:val="36"/>
  </w:num>
  <w:num w:numId="26" w16cid:durableId="1083068552">
    <w:abstractNumId w:val="48"/>
  </w:num>
  <w:num w:numId="27" w16cid:durableId="1784687048">
    <w:abstractNumId w:val="23"/>
  </w:num>
  <w:num w:numId="28" w16cid:durableId="589971666">
    <w:abstractNumId w:val="39"/>
  </w:num>
  <w:num w:numId="29" w16cid:durableId="181748041">
    <w:abstractNumId w:val="58"/>
  </w:num>
  <w:num w:numId="30" w16cid:durableId="805463718">
    <w:abstractNumId w:val="11"/>
  </w:num>
  <w:num w:numId="31" w16cid:durableId="1115365230">
    <w:abstractNumId w:val="28"/>
  </w:num>
  <w:num w:numId="32" w16cid:durableId="1470711885">
    <w:abstractNumId w:val="42"/>
  </w:num>
  <w:num w:numId="33" w16cid:durableId="709303871">
    <w:abstractNumId w:val="55"/>
  </w:num>
  <w:num w:numId="34" w16cid:durableId="224729568">
    <w:abstractNumId w:val="19"/>
  </w:num>
  <w:num w:numId="35" w16cid:durableId="578253280">
    <w:abstractNumId w:val="21"/>
  </w:num>
  <w:num w:numId="36" w16cid:durableId="128669408">
    <w:abstractNumId w:val="4"/>
  </w:num>
  <w:num w:numId="37" w16cid:durableId="619265228">
    <w:abstractNumId w:val="57"/>
  </w:num>
  <w:num w:numId="38" w16cid:durableId="811168376">
    <w:abstractNumId w:val="25"/>
  </w:num>
  <w:num w:numId="39" w16cid:durableId="1588810628">
    <w:abstractNumId w:val="26"/>
  </w:num>
  <w:num w:numId="40" w16cid:durableId="1412192498">
    <w:abstractNumId w:val="17"/>
  </w:num>
  <w:num w:numId="41" w16cid:durableId="1019234885">
    <w:abstractNumId w:val="51"/>
  </w:num>
  <w:num w:numId="42" w16cid:durableId="10678489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52090616">
    <w:abstractNumId w:val="41"/>
  </w:num>
  <w:num w:numId="44" w16cid:durableId="237443744">
    <w:abstractNumId w:val="52"/>
  </w:num>
  <w:num w:numId="45" w16cid:durableId="1177962103">
    <w:abstractNumId w:val="9"/>
  </w:num>
  <w:num w:numId="46" w16cid:durableId="1480027101">
    <w:abstractNumId w:val="53"/>
  </w:num>
  <w:num w:numId="47" w16cid:durableId="1917202035">
    <w:abstractNumId w:val="15"/>
  </w:num>
  <w:num w:numId="48" w16cid:durableId="846097381">
    <w:abstractNumId w:val="16"/>
  </w:num>
  <w:num w:numId="49" w16cid:durableId="242688651">
    <w:abstractNumId w:val="31"/>
  </w:num>
  <w:num w:numId="50" w16cid:durableId="1837646399">
    <w:abstractNumId w:val="46"/>
  </w:num>
  <w:num w:numId="51" w16cid:durableId="809980704">
    <w:abstractNumId w:val="20"/>
  </w:num>
  <w:num w:numId="52" w16cid:durableId="494734495">
    <w:abstractNumId w:val="34"/>
  </w:num>
  <w:num w:numId="53" w16cid:durableId="1935742042">
    <w:abstractNumId w:val="43"/>
  </w:num>
  <w:num w:numId="54" w16cid:durableId="310450713">
    <w:abstractNumId w:val="3"/>
  </w:num>
  <w:num w:numId="55" w16cid:durableId="730036600">
    <w:abstractNumId w:val="37"/>
  </w:num>
  <w:num w:numId="56" w16cid:durableId="430780945">
    <w:abstractNumId w:val="22"/>
  </w:num>
  <w:num w:numId="57" w16cid:durableId="1234269377">
    <w:abstractNumId w:val="49"/>
  </w:num>
  <w:num w:numId="58" w16cid:durableId="235549952">
    <w:abstractNumId w:val="40"/>
  </w:num>
  <w:num w:numId="59" w16cid:durableId="2001038525">
    <w:abstractNumId w:val="60"/>
  </w:num>
  <w:num w:numId="60" w16cid:durableId="460849522">
    <w:abstractNumId w:val="10"/>
  </w:num>
  <w:num w:numId="61" w16cid:durableId="362828698">
    <w:abstractNumId w:val="18"/>
  </w:num>
  <w:num w:numId="62" w16cid:durableId="34552548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27CC"/>
    <w:rsid w:val="00004FA6"/>
    <w:rsid w:val="0001300D"/>
    <w:rsid w:val="00017E33"/>
    <w:rsid w:val="00024645"/>
    <w:rsid w:val="000262D3"/>
    <w:rsid w:val="00026B45"/>
    <w:rsid w:val="000325D6"/>
    <w:rsid w:val="0003319F"/>
    <w:rsid w:val="000336BF"/>
    <w:rsid w:val="00033C3A"/>
    <w:rsid w:val="000351F2"/>
    <w:rsid w:val="0003775E"/>
    <w:rsid w:val="00046473"/>
    <w:rsid w:val="000557E6"/>
    <w:rsid w:val="00056FB0"/>
    <w:rsid w:val="00057B98"/>
    <w:rsid w:val="00064FD4"/>
    <w:rsid w:val="00065372"/>
    <w:rsid w:val="0006579F"/>
    <w:rsid w:val="000703FD"/>
    <w:rsid w:val="000726A4"/>
    <w:rsid w:val="00077AF0"/>
    <w:rsid w:val="000809D1"/>
    <w:rsid w:val="00087E1C"/>
    <w:rsid w:val="000935AE"/>
    <w:rsid w:val="0009375F"/>
    <w:rsid w:val="000A0DEA"/>
    <w:rsid w:val="000A1215"/>
    <w:rsid w:val="000A3313"/>
    <w:rsid w:val="000B6834"/>
    <w:rsid w:val="000B7A1E"/>
    <w:rsid w:val="000B7B14"/>
    <w:rsid w:val="000C1619"/>
    <w:rsid w:val="000C3207"/>
    <w:rsid w:val="000C495A"/>
    <w:rsid w:val="000C779F"/>
    <w:rsid w:val="000D077C"/>
    <w:rsid w:val="000D1595"/>
    <w:rsid w:val="000D3291"/>
    <w:rsid w:val="000E31F1"/>
    <w:rsid w:val="000E676C"/>
    <w:rsid w:val="000F481D"/>
    <w:rsid w:val="000F4890"/>
    <w:rsid w:val="000F7EF1"/>
    <w:rsid w:val="00106107"/>
    <w:rsid w:val="0010619F"/>
    <w:rsid w:val="00106AF7"/>
    <w:rsid w:val="00110421"/>
    <w:rsid w:val="00111C05"/>
    <w:rsid w:val="001170C0"/>
    <w:rsid w:val="001170F2"/>
    <w:rsid w:val="00122790"/>
    <w:rsid w:val="0013380D"/>
    <w:rsid w:val="00150815"/>
    <w:rsid w:val="00153781"/>
    <w:rsid w:val="00154772"/>
    <w:rsid w:val="001568CA"/>
    <w:rsid w:val="001608F7"/>
    <w:rsid w:val="0016116F"/>
    <w:rsid w:val="00166CC3"/>
    <w:rsid w:val="00167109"/>
    <w:rsid w:val="00180133"/>
    <w:rsid w:val="00181CA0"/>
    <w:rsid w:val="00182764"/>
    <w:rsid w:val="001827C4"/>
    <w:rsid w:val="00185CE8"/>
    <w:rsid w:val="001916CD"/>
    <w:rsid w:val="001952E1"/>
    <w:rsid w:val="001956E5"/>
    <w:rsid w:val="00195A16"/>
    <w:rsid w:val="001A3492"/>
    <w:rsid w:val="001C195F"/>
    <w:rsid w:val="001C2A17"/>
    <w:rsid w:val="001D2721"/>
    <w:rsid w:val="001D3DE7"/>
    <w:rsid w:val="001E0005"/>
    <w:rsid w:val="001E0B8C"/>
    <w:rsid w:val="001E3E0A"/>
    <w:rsid w:val="001E7EF7"/>
    <w:rsid w:val="001F2DAD"/>
    <w:rsid w:val="001F7200"/>
    <w:rsid w:val="00204E31"/>
    <w:rsid w:val="00207175"/>
    <w:rsid w:val="002077AD"/>
    <w:rsid w:val="00207881"/>
    <w:rsid w:val="00220812"/>
    <w:rsid w:val="002225C3"/>
    <w:rsid w:val="002245C5"/>
    <w:rsid w:val="00241DFD"/>
    <w:rsid w:val="0024377F"/>
    <w:rsid w:val="0024472B"/>
    <w:rsid w:val="00251C93"/>
    <w:rsid w:val="00252543"/>
    <w:rsid w:val="0025260B"/>
    <w:rsid w:val="0025486C"/>
    <w:rsid w:val="002608E8"/>
    <w:rsid w:val="00263CE5"/>
    <w:rsid w:val="00274CDC"/>
    <w:rsid w:val="0029116C"/>
    <w:rsid w:val="00291890"/>
    <w:rsid w:val="00291913"/>
    <w:rsid w:val="00291CF4"/>
    <w:rsid w:val="0029661A"/>
    <w:rsid w:val="002973B5"/>
    <w:rsid w:val="002A3113"/>
    <w:rsid w:val="002A6906"/>
    <w:rsid w:val="002B749A"/>
    <w:rsid w:val="002C3F4E"/>
    <w:rsid w:val="002C4279"/>
    <w:rsid w:val="002C71BB"/>
    <w:rsid w:val="002C7D14"/>
    <w:rsid w:val="002D2431"/>
    <w:rsid w:val="002D490D"/>
    <w:rsid w:val="002D51C5"/>
    <w:rsid w:val="002D5263"/>
    <w:rsid w:val="002E303F"/>
    <w:rsid w:val="002E45D7"/>
    <w:rsid w:val="002F4D2F"/>
    <w:rsid w:val="002F6F09"/>
    <w:rsid w:val="0030185E"/>
    <w:rsid w:val="00311D95"/>
    <w:rsid w:val="00314D43"/>
    <w:rsid w:val="00324494"/>
    <w:rsid w:val="00332CF1"/>
    <w:rsid w:val="00341D68"/>
    <w:rsid w:val="0034331D"/>
    <w:rsid w:val="00346073"/>
    <w:rsid w:val="00347746"/>
    <w:rsid w:val="00350006"/>
    <w:rsid w:val="00353496"/>
    <w:rsid w:val="00364191"/>
    <w:rsid w:val="00366727"/>
    <w:rsid w:val="003714FE"/>
    <w:rsid w:val="00372BE6"/>
    <w:rsid w:val="00376DAF"/>
    <w:rsid w:val="00380061"/>
    <w:rsid w:val="00380157"/>
    <w:rsid w:val="003816BA"/>
    <w:rsid w:val="00382951"/>
    <w:rsid w:val="00385A1A"/>
    <w:rsid w:val="003907A4"/>
    <w:rsid w:val="003926C3"/>
    <w:rsid w:val="00394A88"/>
    <w:rsid w:val="003962CB"/>
    <w:rsid w:val="003A05B3"/>
    <w:rsid w:val="003A3616"/>
    <w:rsid w:val="003B456E"/>
    <w:rsid w:val="003B7F89"/>
    <w:rsid w:val="003C1A89"/>
    <w:rsid w:val="003C1DF8"/>
    <w:rsid w:val="003C5CBD"/>
    <w:rsid w:val="003C5D13"/>
    <w:rsid w:val="003D6AF8"/>
    <w:rsid w:val="003D7377"/>
    <w:rsid w:val="003E155C"/>
    <w:rsid w:val="003E5075"/>
    <w:rsid w:val="003E6BD2"/>
    <w:rsid w:val="003E6C06"/>
    <w:rsid w:val="003F1494"/>
    <w:rsid w:val="003F73D3"/>
    <w:rsid w:val="00402600"/>
    <w:rsid w:val="00403204"/>
    <w:rsid w:val="00403FFE"/>
    <w:rsid w:val="00404240"/>
    <w:rsid w:val="00404CFF"/>
    <w:rsid w:val="00412D5D"/>
    <w:rsid w:val="004216B0"/>
    <w:rsid w:val="00422D23"/>
    <w:rsid w:val="0042395F"/>
    <w:rsid w:val="004261C8"/>
    <w:rsid w:val="00431DC5"/>
    <w:rsid w:val="004338A2"/>
    <w:rsid w:val="00436684"/>
    <w:rsid w:val="00436FCC"/>
    <w:rsid w:val="00441A70"/>
    <w:rsid w:val="00442AC2"/>
    <w:rsid w:val="00446650"/>
    <w:rsid w:val="00447506"/>
    <w:rsid w:val="004503D4"/>
    <w:rsid w:val="004539FC"/>
    <w:rsid w:val="00455F98"/>
    <w:rsid w:val="004631B5"/>
    <w:rsid w:val="00466437"/>
    <w:rsid w:val="00476331"/>
    <w:rsid w:val="00476FB3"/>
    <w:rsid w:val="00483162"/>
    <w:rsid w:val="0048725E"/>
    <w:rsid w:val="004928CC"/>
    <w:rsid w:val="00495A3C"/>
    <w:rsid w:val="004A0998"/>
    <w:rsid w:val="004A19C5"/>
    <w:rsid w:val="004A1B64"/>
    <w:rsid w:val="004A7E71"/>
    <w:rsid w:val="004B20C1"/>
    <w:rsid w:val="004B3B17"/>
    <w:rsid w:val="004B6CD1"/>
    <w:rsid w:val="004C154D"/>
    <w:rsid w:val="004C2B2D"/>
    <w:rsid w:val="004C6A94"/>
    <w:rsid w:val="004C7A73"/>
    <w:rsid w:val="004D76FA"/>
    <w:rsid w:val="004E0148"/>
    <w:rsid w:val="004E127C"/>
    <w:rsid w:val="004E3230"/>
    <w:rsid w:val="004E4DCF"/>
    <w:rsid w:val="004E73C5"/>
    <w:rsid w:val="004F0CA5"/>
    <w:rsid w:val="004F63E2"/>
    <w:rsid w:val="00500B28"/>
    <w:rsid w:val="00503E47"/>
    <w:rsid w:val="00504AAF"/>
    <w:rsid w:val="00506522"/>
    <w:rsid w:val="00506BB8"/>
    <w:rsid w:val="00511413"/>
    <w:rsid w:val="005119E8"/>
    <w:rsid w:val="00514B1C"/>
    <w:rsid w:val="00515383"/>
    <w:rsid w:val="00516B45"/>
    <w:rsid w:val="00525492"/>
    <w:rsid w:val="00530642"/>
    <w:rsid w:val="0053162A"/>
    <w:rsid w:val="0053689F"/>
    <w:rsid w:val="0054163A"/>
    <w:rsid w:val="0054499C"/>
    <w:rsid w:val="00544ECB"/>
    <w:rsid w:val="00551002"/>
    <w:rsid w:val="00555FF6"/>
    <w:rsid w:val="005660E8"/>
    <w:rsid w:val="005708FB"/>
    <w:rsid w:val="00571A72"/>
    <w:rsid w:val="00572419"/>
    <w:rsid w:val="0057683D"/>
    <w:rsid w:val="0058248E"/>
    <w:rsid w:val="005918D8"/>
    <w:rsid w:val="005945DC"/>
    <w:rsid w:val="005A1B0B"/>
    <w:rsid w:val="005A72B8"/>
    <w:rsid w:val="005B153D"/>
    <w:rsid w:val="005B2364"/>
    <w:rsid w:val="005B2625"/>
    <w:rsid w:val="005B31B4"/>
    <w:rsid w:val="005B3566"/>
    <w:rsid w:val="005B47FA"/>
    <w:rsid w:val="005C0851"/>
    <w:rsid w:val="005C365F"/>
    <w:rsid w:val="005D1FB7"/>
    <w:rsid w:val="005D2D3B"/>
    <w:rsid w:val="005D3765"/>
    <w:rsid w:val="005D4D8A"/>
    <w:rsid w:val="005D7B70"/>
    <w:rsid w:val="005E33CE"/>
    <w:rsid w:val="005E61EE"/>
    <w:rsid w:val="005E6B5A"/>
    <w:rsid w:val="005E73E8"/>
    <w:rsid w:val="005F1F34"/>
    <w:rsid w:val="005F5C48"/>
    <w:rsid w:val="005F6BDE"/>
    <w:rsid w:val="00603E76"/>
    <w:rsid w:val="00621F1F"/>
    <w:rsid w:val="00621FA6"/>
    <w:rsid w:val="00625CB6"/>
    <w:rsid w:val="006263BB"/>
    <w:rsid w:val="00631256"/>
    <w:rsid w:val="00631D5D"/>
    <w:rsid w:val="00632DA6"/>
    <w:rsid w:val="00637EAB"/>
    <w:rsid w:val="00641AEC"/>
    <w:rsid w:val="00643654"/>
    <w:rsid w:val="00647B64"/>
    <w:rsid w:val="00650ED7"/>
    <w:rsid w:val="006528F5"/>
    <w:rsid w:val="00654939"/>
    <w:rsid w:val="00655581"/>
    <w:rsid w:val="006576E3"/>
    <w:rsid w:val="00660E9D"/>
    <w:rsid w:val="00662CC9"/>
    <w:rsid w:val="00665D0E"/>
    <w:rsid w:val="006660E7"/>
    <w:rsid w:val="00683196"/>
    <w:rsid w:val="00683E65"/>
    <w:rsid w:val="00684BA0"/>
    <w:rsid w:val="0069074E"/>
    <w:rsid w:val="00693F4D"/>
    <w:rsid w:val="00694787"/>
    <w:rsid w:val="006A1292"/>
    <w:rsid w:val="006A5DBC"/>
    <w:rsid w:val="006B0FC4"/>
    <w:rsid w:val="006B26D9"/>
    <w:rsid w:val="006B34E5"/>
    <w:rsid w:val="006B3DBB"/>
    <w:rsid w:val="006B3E77"/>
    <w:rsid w:val="006B4252"/>
    <w:rsid w:val="006B5B79"/>
    <w:rsid w:val="006C292E"/>
    <w:rsid w:val="006C2C34"/>
    <w:rsid w:val="006C7F60"/>
    <w:rsid w:val="006D018C"/>
    <w:rsid w:val="006E040F"/>
    <w:rsid w:val="006E51B0"/>
    <w:rsid w:val="006F38D9"/>
    <w:rsid w:val="006F6287"/>
    <w:rsid w:val="006F6EA0"/>
    <w:rsid w:val="0070373C"/>
    <w:rsid w:val="007039FF"/>
    <w:rsid w:val="00706617"/>
    <w:rsid w:val="007071A1"/>
    <w:rsid w:val="00715147"/>
    <w:rsid w:val="00715512"/>
    <w:rsid w:val="0071670F"/>
    <w:rsid w:val="00716EBE"/>
    <w:rsid w:val="00717848"/>
    <w:rsid w:val="00723DF1"/>
    <w:rsid w:val="007247E9"/>
    <w:rsid w:val="00724B3D"/>
    <w:rsid w:val="00725421"/>
    <w:rsid w:val="00726D91"/>
    <w:rsid w:val="00731101"/>
    <w:rsid w:val="00732BE0"/>
    <w:rsid w:val="0073748F"/>
    <w:rsid w:val="00744980"/>
    <w:rsid w:val="00745FE2"/>
    <w:rsid w:val="00746AA7"/>
    <w:rsid w:val="007507D0"/>
    <w:rsid w:val="007527CC"/>
    <w:rsid w:val="007553ED"/>
    <w:rsid w:val="00757294"/>
    <w:rsid w:val="007715AB"/>
    <w:rsid w:val="007717AD"/>
    <w:rsid w:val="00782B0F"/>
    <w:rsid w:val="00783ECE"/>
    <w:rsid w:val="0079004A"/>
    <w:rsid w:val="0079224C"/>
    <w:rsid w:val="007936B7"/>
    <w:rsid w:val="00797CF8"/>
    <w:rsid w:val="007A2D07"/>
    <w:rsid w:val="007A4917"/>
    <w:rsid w:val="007A4C70"/>
    <w:rsid w:val="007A4F4D"/>
    <w:rsid w:val="007A6833"/>
    <w:rsid w:val="007A6BE5"/>
    <w:rsid w:val="007B03FB"/>
    <w:rsid w:val="007B45BF"/>
    <w:rsid w:val="007B5FF9"/>
    <w:rsid w:val="007C1335"/>
    <w:rsid w:val="007C24E2"/>
    <w:rsid w:val="007C62C3"/>
    <w:rsid w:val="007D059F"/>
    <w:rsid w:val="007D2405"/>
    <w:rsid w:val="007D3BF0"/>
    <w:rsid w:val="007D74FA"/>
    <w:rsid w:val="007D7E10"/>
    <w:rsid w:val="007E2926"/>
    <w:rsid w:val="007E4A20"/>
    <w:rsid w:val="007E66A1"/>
    <w:rsid w:val="007F09C8"/>
    <w:rsid w:val="007F3274"/>
    <w:rsid w:val="007F54ED"/>
    <w:rsid w:val="007F5E7D"/>
    <w:rsid w:val="007F6D43"/>
    <w:rsid w:val="00800597"/>
    <w:rsid w:val="00801FBB"/>
    <w:rsid w:val="00801FF6"/>
    <w:rsid w:val="008029CC"/>
    <w:rsid w:val="00805C8A"/>
    <w:rsid w:val="00817241"/>
    <w:rsid w:val="00821597"/>
    <w:rsid w:val="008215AC"/>
    <w:rsid w:val="00822B76"/>
    <w:rsid w:val="00830A6E"/>
    <w:rsid w:val="00834C85"/>
    <w:rsid w:val="008367DE"/>
    <w:rsid w:val="00851F17"/>
    <w:rsid w:val="00853855"/>
    <w:rsid w:val="00860286"/>
    <w:rsid w:val="00870133"/>
    <w:rsid w:val="00872826"/>
    <w:rsid w:val="00876F63"/>
    <w:rsid w:val="00881156"/>
    <w:rsid w:val="00887B34"/>
    <w:rsid w:val="008A54EC"/>
    <w:rsid w:val="008A6785"/>
    <w:rsid w:val="008B20F5"/>
    <w:rsid w:val="008B64D2"/>
    <w:rsid w:val="008C1BBE"/>
    <w:rsid w:val="008C7DE3"/>
    <w:rsid w:val="008D1136"/>
    <w:rsid w:val="008D52C1"/>
    <w:rsid w:val="008D5A56"/>
    <w:rsid w:val="008E0F37"/>
    <w:rsid w:val="008E12E2"/>
    <w:rsid w:val="008E1316"/>
    <w:rsid w:val="008F180E"/>
    <w:rsid w:val="008F1EFE"/>
    <w:rsid w:val="008F66F4"/>
    <w:rsid w:val="008F67C4"/>
    <w:rsid w:val="008F7A97"/>
    <w:rsid w:val="00902595"/>
    <w:rsid w:val="00903C60"/>
    <w:rsid w:val="00904CDC"/>
    <w:rsid w:val="009065F0"/>
    <w:rsid w:val="0091013D"/>
    <w:rsid w:val="00917315"/>
    <w:rsid w:val="009242B9"/>
    <w:rsid w:val="00930203"/>
    <w:rsid w:val="00934ACF"/>
    <w:rsid w:val="00940893"/>
    <w:rsid w:val="0094206F"/>
    <w:rsid w:val="00950B06"/>
    <w:rsid w:val="00951E86"/>
    <w:rsid w:val="009528AD"/>
    <w:rsid w:val="0095574F"/>
    <w:rsid w:val="00962B45"/>
    <w:rsid w:val="0096441F"/>
    <w:rsid w:val="00966266"/>
    <w:rsid w:val="00966A96"/>
    <w:rsid w:val="00975682"/>
    <w:rsid w:val="009862F0"/>
    <w:rsid w:val="00986CF0"/>
    <w:rsid w:val="00987BC6"/>
    <w:rsid w:val="009928CD"/>
    <w:rsid w:val="00997AE0"/>
    <w:rsid w:val="009A120C"/>
    <w:rsid w:val="009A2D23"/>
    <w:rsid w:val="009A6E5B"/>
    <w:rsid w:val="009B1308"/>
    <w:rsid w:val="009B63D3"/>
    <w:rsid w:val="009B731B"/>
    <w:rsid w:val="009B7521"/>
    <w:rsid w:val="009C4444"/>
    <w:rsid w:val="009D0C6A"/>
    <w:rsid w:val="009D0EDC"/>
    <w:rsid w:val="009D2583"/>
    <w:rsid w:val="009D2CA4"/>
    <w:rsid w:val="009D2E82"/>
    <w:rsid w:val="009E1F4F"/>
    <w:rsid w:val="009E588B"/>
    <w:rsid w:val="009F54C6"/>
    <w:rsid w:val="009F7CE2"/>
    <w:rsid w:val="00A006F9"/>
    <w:rsid w:val="00A102F6"/>
    <w:rsid w:val="00A119CA"/>
    <w:rsid w:val="00A14401"/>
    <w:rsid w:val="00A169FC"/>
    <w:rsid w:val="00A16DE9"/>
    <w:rsid w:val="00A20D97"/>
    <w:rsid w:val="00A23C46"/>
    <w:rsid w:val="00A24E32"/>
    <w:rsid w:val="00A25919"/>
    <w:rsid w:val="00A268FD"/>
    <w:rsid w:val="00A31070"/>
    <w:rsid w:val="00A35001"/>
    <w:rsid w:val="00A45D61"/>
    <w:rsid w:val="00A661E7"/>
    <w:rsid w:val="00A67797"/>
    <w:rsid w:val="00A70F6C"/>
    <w:rsid w:val="00A72FC0"/>
    <w:rsid w:val="00A75858"/>
    <w:rsid w:val="00A7645C"/>
    <w:rsid w:val="00A76DE1"/>
    <w:rsid w:val="00A8355B"/>
    <w:rsid w:val="00A83963"/>
    <w:rsid w:val="00A86E1D"/>
    <w:rsid w:val="00A902F0"/>
    <w:rsid w:val="00A91D2E"/>
    <w:rsid w:val="00A9461E"/>
    <w:rsid w:val="00A97E85"/>
    <w:rsid w:val="00AA00C7"/>
    <w:rsid w:val="00AA102D"/>
    <w:rsid w:val="00AA3362"/>
    <w:rsid w:val="00AB331E"/>
    <w:rsid w:val="00AB7134"/>
    <w:rsid w:val="00AC041B"/>
    <w:rsid w:val="00AC148F"/>
    <w:rsid w:val="00AC2F5B"/>
    <w:rsid w:val="00B0007B"/>
    <w:rsid w:val="00B00D56"/>
    <w:rsid w:val="00B0799B"/>
    <w:rsid w:val="00B16304"/>
    <w:rsid w:val="00B222BD"/>
    <w:rsid w:val="00B26ED5"/>
    <w:rsid w:val="00B37E49"/>
    <w:rsid w:val="00B4262C"/>
    <w:rsid w:val="00B43508"/>
    <w:rsid w:val="00B44369"/>
    <w:rsid w:val="00B44D89"/>
    <w:rsid w:val="00B47F45"/>
    <w:rsid w:val="00B53D2C"/>
    <w:rsid w:val="00B5526C"/>
    <w:rsid w:val="00B61982"/>
    <w:rsid w:val="00B61C2B"/>
    <w:rsid w:val="00B64F48"/>
    <w:rsid w:val="00B76904"/>
    <w:rsid w:val="00B839A6"/>
    <w:rsid w:val="00B84E09"/>
    <w:rsid w:val="00B90567"/>
    <w:rsid w:val="00B90597"/>
    <w:rsid w:val="00B90C59"/>
    <w:rsid w:val="00B93A89"/>
    <w:rsid w:val="00B95030"/>
    <w:rsid w:val="00B958D1"/>
    <w:rsid w:val="00BA0286"/>
    <w:rsid w:val="00BA1768"/>
    <w:rsid w:val="00BA2E50"/>
    <w:rsid w:val="00BA54AA"/>
    <w:rsid w:val="00BA7340"/>
    <w:rsid w:val="00BB2B1E"/>
    <w:rsid w:val="00BC3552"/>
    <w:rsid w:val="00BC56A7"/>
    <w:rsid w:val="00BD6958"/>
    <w:rsid w:val="00BE0317"/>
    <w:rsid w:val="00C04385"/>
    <w:rsid w:val="00C05060"/>
    <w:rsid w:val="00C12741"/>
    <w:rsid w:val="00C14369"/>
    <w:rsid w:val="00C32A93"/>
    <w:rsid w:val="00C341BB"/>
    <w:rsid w:val="00C40A43"/>
    <w:rsid w:val="00C437D0"/>
    <w:rsid w:val="00C472A8"/>
    <w:rsid w:val="00C53744"/>
    <w:rsid w:val="00C55107"/>
    <w:rsid w:val="00C61BB8"/>
    <w:rsid w:val="00C65EF1"/>
    <w:rsid w:val="00C712B0"/>
    <w:rsid w:val="00C72EAB"/>
    <w:rsid w:val="00C74DCD"/>
    <w:rsid w:val="00C75F97"/>
    <w:rsid w:val="00C80475"/>
    <w:rsid w:val="00C8187F"/>
    <w:rsid w:val="00C85234"/>
    <w:rsid w:val="00C90223"/>
    <w:rsid w:val="00C9079C"/>
    <w:rsid w:val="00C9441C"/>
    <w:rsid w:val="00C96DDF"/>
    <w:rsid w:val="00CA499A"/>
    <w:rsid w:val="00CA4B06"/>
    <w:rsid w:val="00CA5B5F"/>
    <w:rsid w:val="00CA69EF"/>
    <w:rsid w:val="00CA6BE8"/>
    <w:rsid w:val="00CA6DF9"/>
    <w:rsid w:val="00CB4F44"/>
    <w:rsid w:val="00CB7AFD"/>
    <w:rsid w:val="00CC07F6"/>
    <w:rsid w:val="00CC545A"/>
    <w:rsid w:val="00CD0A6F"/>
    <w:rsid w:val="00CD64D1"/>
    <w:rsid w:val="00CE4D51"/>
    <w:rsid w:val="00CE7297"/>
    <w:rsid w:val="00CF04F9"/>
    <w:rsid w:val="00D10760"/>
    <w:rsid w:val="00D10A93"/>
    <w:rsid w:val="00D11FD8"/>
    <w:rsid w:val="00D2007F"/>
    <w:rsid w:val="00D20979"/>
    <w:rsid w:val="00D239D6"/>
    <w:rsid w:val="00D30F00"/>
    <w:rsid w:val="00D33A83"/>
    <w:rsid w:val="00D4353A"/>
    <w:rsid w:val="00D439B8"/>
    <w:rsid w:val="00D45182"/>
    <w:rsid w:val="00D46DB3"/>
    <w:rsid w:val="00D51EBD"/>
    <w:rsid w:val="00D520CE"/>
    <w:rsid w:val="00D52DE9"/>
    <w:rsid w:val="00D56996"/>
    <w:rsid w:val="00D576D4"/>
    <w:rsid w:val="00D6135C"/>
    <w:rsid w:val="00D61FF9"/>
    <w:rsid w:val="00D641FB"/>
    <w:rsid w:val="00D674EA"/>
    <w:rsid w:val="00D7420F"/>
    <w:rsid w:val="00D742EA"/>
    <w:rsid w:val="00D75C95"/>
    <w:rsid w:val="00D7666B"/>
    <w:rsid w:val="00D84648"/>
    <w:rsid w:val="00D85E84"/>
    <w:rsid w:val="00D86D2C"/>
    <w:rsid w:val="00D87657"/>
    <w:rsid w:val="00D90EB8"/>
    <w:rsid w:val="00D926BB"/>
    <w:rsid w:val="00DA0C26"/>
    <w:rsid w:val="00DA119E"/>
    <w:rsid w:val="00DA6BEA"/>
    <w:rsid w:val="00DB2B59"/>
    <w:rsid w:val="00DB2F3A"/>
    <w:rsid w:val="00DB669A"/>
    <w:rsid w:val="00DC4E58"/>
    <w:rsid w:val="00DC613D"/>
    <w:rsid w:val="00DC6C8F"/>
    <w:rsid w:val="00DD496A"/>
    <w:rsid w:val="00DD7C86"/>
    <w:rsid w:val="00DE4AD1"/>
    <w:rsid w:val="00DF2DC4"/>
    <w:rsid w:val="00DF5B4D"/>
    <w:rsid w:val="00DF5CB3"/>
    <w:rsid w:val="00E02998"/>
    <w:rsid w:val="00E068F8"/>
    <w:rsid w:val="00E074C8"/>
    <w:rsid w:val="00E147BA"/>
    <w:rsid w:val="00E15D55"/>
    <w:rsid w:val="00E24573"/>
    <w:rsid w:val="00E26DD4"/>
    <w:rsid w:val="00E30045"/>
    <w:rsid w:val="00E31B74"/>
    <w:rsid w:val="00E34DF4"/>
    <w:rsid w:val="00E35134"/>
    <w:rsid w:val="00E36250"/>
    <w:rsid w:val="00E40D4F"/>
    <w:rsid w:val="00E43B9E"/>
    <w:rsid w:val="00E50541"/>
    <w:rsid w:val="00E66180"/>
    <w:rsid w:val="00E75841"/>
    <w:rsid w:val="00E77007"/>
    <w:rsid w:val="00E77177"/>
    <w:rsid w:val="00E83164"/>
    <w:rsid w:val="00E917A6"/>
    <w:rsid w:val="00E94C7E"/>
    <w:rsid w:val="00E95573"/>
    <w:rsid w:val="00E96B6C"/>
    <w:rsid w:val="00EC18D0"/>
    <w:rsid w:val="00EC20DA"/>
    <w:rsid w:val="00EC7274"/>
    <w:rsid w:val="00ED7F5A"/>
    <w:rsid w:val="00EE11C0"/>
    <w:rsid w:val="00EE3137"/>
    <w:rsid w:val="00EE6B07"/>
    <w:rsid w:val="00EF01C6"/>
    <w:rsid w:val="00F04697"/>
    <w:rsid w:val="00F20B38"/>
    <w:rsid w:val="00F30DA6"/>
    <w:rsid w:val="00F30E37"/>
    <w:rsid w:val="00F32110"/>
    <w:rsid w:val="00F32F8E"/>
    <w:rsid w:val="00F33802"/>
    <w:rsid w:val="00F37AB0"/>
    <w:rsid w:val="00F454F4"/>
    <w:rsid w:val="00F50525"/>
    <w:rsid w:val="00F54C95"/>
    <w:rsid w:val="00F66DF1"/>
    <w:rsid w:val="00F770AB"/>
    <w:rsid w:val="00F7768B"/>
    <w:rsid w:val="00F83DD8"/>
    <w:rsid w:val="00F844B4"/>
    <w:rsid w:val="00F84C54"/>
    <w:rsid w:val="00F9525F"/>
    <w:rsid w:val="00FA0BCB"/>
    <w:rsid w:val="00FA1353"/>
    <w:rsid w:val="00FA316C"/>
    <w:rsid w:val="00FA332A"/>
    <w:rsid w:val="00FA6A24"/>
    <w:rsid w:val="00FC07A1"/>
    <w:rsid w:val="00FC082E"/>
    <w:rsid w:val="00FD03F6"/>
    <w:rsid w:val="00FD4D1D"/>
    <w:rsid w:val="00FD6501"/>
    <w:rsid w:val="00FD7AE6"/>
    <w:rsid w:val="00FE099B"/>
    <w:rsid w:val="00FE2684"/>
    <w:rsid w:val="00FE2E73"/>
    <w:rsid w:val="00FE50E3"/>
    <w:rsid w:val="00FE54C6"/>
    <w:rsid w:val="00FF0117"/>
    <w:rsid w:val="00FF1E0B"/>
    <w:rsid w:val="00FF255E"/>
    <w:rsid w:val="00FF5CEC"/>
    <w:rsid w:val="00FF5E12"/>
    <w:rsid w:val="00FF6576"/>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A20E29F"/>
  <w15:docId w15:val="{612E0661-78CD-46E8-8974-F6A51D970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27CC"/>
    <w:pPr>
      <w:spacing w:after="0" w:line="240" w:lineRule="auto"/>
    </w:pPr>
    <w:rPr>
      <w:rFonts w:ascii="Times New Roman" w:eastAsia="Times New Roman" w:hAnsi="Times New Roman" w:cs="Times New Roman"/>
      <w:sz w:val="20"/>
      <w:szCs w:val="20"/>
      <w:lang w:val="es-CO" w:eastAsia="es-MX"/>
    </w:rPr>
  </w:style>
  <w:style w:type="paragraph" w:styleId="Ttulo1">
    <w:name w:val="heading 1"/>
    <w:basedOn w:val="Normal"/>
    <w:next w:val="Normal"/>
    <w:link w:val="Ttulo1Car"/>
    <w:uiPriority w:val="9"/>
    <w:qFormat/>
    <w:rsid w:val="006660E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qFormat/>
    <w:rsid w:val="00DA0C2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263CE5"/>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1,Encabezado Car Car Car Car Car,Encabezado Car Car Car,Encabezado 2,encabezado,Encabezado Car1 Car, Car6 Car Car Car, Car6 Car1 Car, Car6 Car, Car6,Car6 Car Car Car,Car6 Car1 Car,Car6 Car,Car6,h18 Car Car Car,he"/>
    <w:basedOn w:val="Normal"/>
    <w:link w:val="EncabezadoCar"/>
    <w:rsid w:val="007527CC"/>
    <w:pPr>
      <w:tabs>
        <w:tab w:val="center" w:pos="4252"/>
        <w:tab w:val="right" w:pos="8504"/>
      </w:tabs>
    </w:pPr>
  </w:style>
  <w:style w:type="character" w:customStyle="1" w:styleId="EncabezadoCar">
    <w:name w:val="Encabezado Car"/>
    <w:aliases w:val="h Car,h8 Car,h9 Car,h10 Car,h18 Car,Encabezado1 Car,Encabezado Car Car Car Car Car Car,Encabezado Car Car Car Car,Encabezado 2 Car,encabezado Car,Encabezado Car1 Car Car, Car6 Car Car Car Car, Car6 Car1 Car Car, Car6 Car Car, Car6 Car1"/>
    <w:basedOn w:val="Fuentedeprrafopredeter"/>
    <w:link w:val="Encabezado"/>
    <w:rsid w:val="007527CC"/>
    <w:rPr>
      <w:rFonts w:ascii="Times New Roman" w:eastAsia="Times New Roman" w:hAnsi="Times New Roman" w:cs="Times New Roman"/>
      <w:sz w:val="20"/>
      <w:szCs w:val="20"/>
      <w:lang w:val="es-CO" w:eastAsia="es-MX"/>
    </w:rPr>
  </w:style>
  <w:style w:type="character" w:styleId="Nmerodepgina">
    <w:name w:val="page number"/>
    <w:basedOn w:val="Fuentedeprrafopredeter"/>
    <w:rsid w:val="007527CC"/>
  </w:style>
  <w:style w:type="table" w:styleId="Tablaconcuadrcula">
    <w:name w:val="Table Grid"/>
    <w:basedOn w:val="Tablanormal"/>
    <w:uiPriority w:val="59"/>
    <w:rsid w:val="007527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7527CC"/>
    <w:pPr>
      <w:tabs>
        <w:tab w:val="center" w:pos="4252"/>
        <w:tab w:val="right" w:pos="8504"/>
      </w:tabs>
    </w:pPr>
  </w:style>
  <w:style w:type="character" w:customStyle="1" w:styleId="PiedepginaCar">
    <w:name w:val="Pie de página Car"/>
    <w:basedOn w:val="Fuentedeprrafopredeter"/>
    <w:link w:val="Piedepgina"/>
    <w:uiPriority w:val="99"/>
    <w:rsid w:val="007527CC"/>
    <w:rPr>
      <w:rFonts w:ascii="Times New Roman" w:eastAsia="Times New Roman" w:hAnsi="Times New Roman" w:cs="Times New Roman"/>
      <w:sz w:val="20"/>
      <w:szCs w:val="20"/>
      <w:lang w:val="es-CO" w:eastAsia="es-MX"/>
    </w:rPr>
  </w:style>
  <w:style w:type="paragraph" w:styleId="Textodeglobo">
    <w:name w:val="Balloon Text"/>
    <w:basedOn w:val="Normal"/>
    <w:link w:val="TextodegloboCar"/>
    <w:uiPriority w:val="99"/>
    <w:semiHidden/>
    <w:unhideWhenUsed/>
    <w:rsid w:val="007527CC"/>
    <w:rPr>
      <w:rFonts w:ascii="Tahoma" w:hAnsi="Tahoma" w:cs="Tahoma"/>
      <w:sz w:val="16"/>
      <w:szCs w:val="16"/>
    </w:rPr>
  </w:style>
  <w:style w:type="character" w:customStyle="1" w:styleId="TextodegloboCar">
    <w:name w:val="Texto de globo Car"/>
    <w:basedOn w:val="Fuentedeprrafopredeter"/>
    <w:link w:val="Textodeglobo"/>
    <w:uiPriority w:val="99"/>
    <w:semiHidden/>
    <w:rsid w:val="007527CC"/>
    <w:rPr>
      <w:rFonts w:ascii="Tahoma" w:eastAsia="Times New Roman" w:hAnsi="Tahoma" w:cs="Tahoma"/>
      <w:sz w:val="16"/>
      <w:szCs w:val="16"/>
      <w:lang w:val="es-CO" w:eastAsia="es-MX"/>
    </w:rPr>
  </w:style>
  <w:style w:type="paragraph" w:styleId="Prrafodelista">
    <w:name w:val="List Paragraph"/>
    <w:aliases w:val="Fotografía,Párrafo de lista1,Lista vistosa - Énfasis 11,Bullet List,FooterText,numbered,Paragraphe de liste1,lp1,List Paragraph1,HOJA,Bolita,Párrafo de lista4,BOLADEF,Párrafo de lista21,BOLA,Nivel 1 OS,Colorful List Accent 1,Bullets,Gui"/>
    <w:basedOn w:val="Normal"/>
    <w:link w:val="PrrafodelistaCar"/>
    <w:uiPriority w:val="99"/>
    <w:qFormat/>
    <w:rsid w:val="007527CC"/>
    <w:pPr>
      <w:ind w:left="708"/>
      <w:jc w:val="both"/>
    </w:pPr>
    <w:rPr>
      <w:rFonts w:ascii="Arial" w:hAnsi="Arial"/>
      <w:sz w:val="24"/>
      <w:lang w:val="es-ES" w:eastAsia="es-ES"/>
    </w:rPr>
  </w:style>
  <w:style w:type="character" w:styleId="Textoennegrita">
    <w:name w:val="Strong"/>
    <w:basedOn w:val="Fuentedeprrafopredeter"/>
    <w:uiPriority w:val="22"/>
    <w:qFormat/>
    <w:rsid w:val="00643654"/>
    <w:rPr>
      <w:b/>
      <w:bCs/>
    </w:rPr>
  </w:style>
  <w:style w:type="paragraph" w:styleId="NormalWeb">
    <w:name w:val="Normal (Web)"/>
    <w:basedOn w:val="Normal"/>
    <w:uiPriority w:val="99"/>
    <w:unhideWhenUsed/>
    <w:rsid w:val="00643654"/>
    <w:pPr>
      <w:spacing w:before="100" w:beforeAutospacing="1" w:after="100" w:afterAutospacing="1"/>
    </w:pPr>
    <w:rPr>
      <w:sz w:val="24"/>
      <w:szCs w:val="24"/>
      <w:lang w:val="es-ES" w:eastAsia="es-ES"/>
    </w:rPr>
  </w:style>
  <w:style w:type="character" w:styleId="Hipervnculo">
    <w:name w:val="Hyperlink"/>
    <w:basedOn w:val="Fuentedeprrafopredeter"/>
    <w:uiPriority w:val="99"/>
    <w:unhideWhenUsed/>
    <w:rsid w:val="00643654"/>
    <w:rPr>
      <w:color w:val="0000FF"/>
      <w:u w:val="single"/>
    </w:rPr>
  </w:style>
  <w:style w:type="character" w:customStyle="1" w:styleId="PrrafodelistaCar">
    <w:name w:val="Párrafo de lista Car"/>
    <w:aliases w:val="Fotografía Car,Párrafo de lista1 Car,Lista vistosa - Énfasis 11 Car,Bullet List Car,FooterText Car,numbered Car,Paragraphe de liste1 Car,lp1 Car,List Paragraph1 Car,HOJA Car,Bolita Car,Párrafo de lista4 Car,BOLADEF Car,BOLA Car"/>
    <w:link w:val="Prrafodelista"/>
    <w:uiPriority w:val="99"/>
    <w:qFormat/>
    <w:locked/>
    <w:rsid w:val="00F50525"/>
    <w:rPr>
      <w:rFonts w:ascii="Arial" w:eastAsia="Times New Roman" w:hAnsi="Arial" w:cs="Times New Roman"/>
      <w:sz w:val="24"/>
      <w:szCs w:val="20"/>
      <w:lang w:eastAsia="es-ES"/>
    </w:rPr>
  </w:style>
  <w:style w:type="paragraph" w:customStyle="1" w:styleId="Default">
    <w:name w:val="Default"/>
    <w:rsid w:val="00372BE6"/>
    <w:pPr>
      <w:autoSpaceDE w:val="0"/>
      <w:autoSpaceDN w:val="0"/>
      <w:adjustRightInd w:val="0"/>
      <w:spacing w:after="0" w:line="240" w:lineRule="auto"/>
    </w:pPr>
    <w:rPr>
      <w:rFonts w:ascii="Arial" w:hAnsi="Arial" w:cs="Arial"/>
      <w:color w:val="000000"/>
      <w:sz w:val="24"/>
      <w:szCs w:val="24"/>
    </w:rPr>
  </w:style>
  <w:style w:type="paragraph" w:styleId="Textoindependiente">
    <w:name w:val="Body Text"/>
    <w:basedOn w:val="Default"/>
    <w:next w:val="Default"/>
    <w:link w:val="TextoindependienteCar"/>
    <w:uiPriority w:val="99"/>
    <w:rsid w:val="001E0005"/>
    <w:rPr>
      <w:rFonts w:ascii="Arial Unicode MS" w:eastAsia="Arial Unicode MS" w:hAnsiTheme="minorHAnsi" w:cs="Arial Unicode MS"/>
      <w:color w:val="auto"/>
    </w:rPr>
  </w:style>
  <w:style w:type="character" w:customStyle="1" w:styleId="TextoindependienteCar">
    <w:name w:val="Texto independiente Car"/>
    <w:basedOn w:val="Fuentedeprrafopredeter"/>
    <w:link w:val="Textoindependiente"/>
    <w:uiPriority w:val="99"/>
    <w:rsid w:val="001E0005"/>
    <w:rPr>
      <w:rFonts w:ascii="Arial Unicode MS" w:eastAsia="Arial Unicode MS" w:cs="Arial Unicode MS"/>
      <w:sz w:val="24"/>
      <w:szCs w:val="24"/>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uiPriority w:val="99"/>
    <w:unhideWhenUsed/>
    <w:qFormat/>
    <w:rsid w:val="00A97E85"/>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A97E85"/>
    <w:rPr>
      <w:rFonts w:ascii="Times New Roman" w:eastAsia="Times New Roman" w:hAnsi="Times New Roman" w:cs="Times New Roman"/>
      <w:sz w:val="20"/>
      <w:szCs w:val="20"/>
      <w:lang w:val="es-CO" w:eastAsia="es-MX"/>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basedOn w:val="Fuentedeprrafopredeter"/>
    <w:uiPriority w:val="99"/>
    <w:unhideWhenUsed/>
    <w:rsid w:val="00A97E85"/>
    <w:rPr>
      <w:vertAlign w:val="superscript"/>
    </w:rPr>
  </w:style>
  <w:style w:type="character" w:styleId="nfasis">
    <w:name w:val="Emphasis"/>
    <w:basedOn w:val="Fuentedeprrafopredeter"/>
    <w:uiPriority w:val="20"/>
    <w:qFormat/>
    <w:rsid w:val="00064FD4"/>
    <w:rPr>
      <w:i/>
      <w:iCs/>
    </w:rPr>
  </w:style>
  <w:style w:type="paragraph" w:customStyle="1" w:styleId="rtejustify">
    <w:name w:val="rtejustify"/>
    <w:basedOn w:val="Normal"/>
    <w:rsid w:val="008215AC"/>
    <w:pPr>
      <w:spacing w:before="100" w:beforeAutospacing="1" w:after="100" w:afterAutospacing="1"/>
    </w:pPr>
    <w:rPr>
      <w:sz w:val="24"/>
      <w:szCs w:val="24"/>
      <w:lang w:eastAsia="es-CO"/>
    </w:rPr>
  </w:style>
  <w:style w:type="character" w:customStyle="1" w:styleId="Ttulo1Car">
    <w:name w:val="Título 1 Car"/>
    <w:basedOn w:val="Fuentedeprrafopredeter"/>
    <w:link w:val="Ttulo1"/>
    <w:uiPriority w:val="9"/>
    <w:rsid w:val="006660E7"/>
    <w:rPr>
      <w:rFonts w:asciiTheme="majorHAnsi" w:eastAsiaTheme="majorEastAsia" w:hAnsiTheme="majorHAnsi" w:cstheme="majorBidi"/>
      <w:b/>
      <w:bCs/>
      <w:color w:val="365F91" w:themeColor="accent1" w:themeShade="BF"/>
      <w:sz w:val="28"/>
      <w:szCs w:val="28"/>
      <w:lang w:val="es-CO" w:eastAsia="es-MX"/>
    </w:rPr>
  </w:style>
  <w:style w:type="character" w:customStyle="1" w:styleId="texto">
    <w:name w:val="texto"/>
    <w:basedOn w:val="Fuentedeprrafopredeter"/>
    <w:rsid w:val="00654939"/>
  </w:style>
  <w:style w:type="character" w:styleId="Refdecomentario">
    <w:name w:val="annotation reference"/>
    <w:basedOn w:val="Fuentedeprrafopredeter"/>
    <w:uiPriority w:val="99"/>
    <w:unhideWhenUsed/>
    <w:rsid w:val="005E6B5A"/>
    <w:rPr>
      <w:sz w:val="16"/>
      <w:szCs w:val="16"/>
    </w:rPr>
  </w:style>
  <w:style w:type="paragraph" w:styleId="Textocomentario">
    <w:name w:val="annotation text"/>
    <w:basedOn w:val="Normal"/>
    <w:link w:val="TextocomentarioCar"/>
    <w:uiPriority w:val="99"/>
    <w:unhideWhenUsed/>
    <w:rsid w:val="005E6B5A"/>
  </w:style>
  <w:style w:type="character" w:customStyle="1" w:styleId="TextocomentarioCar">
    <w:name w:val="Texto comentario Car"/>
    <w:basedOn w:val="Fuentedeprrafopredeter"/>
    <w:link w:val="Textocomentario"/>
    <w:uiPriority w:val="99"/>
    <w:rsid w:val="005E6B5A"/>
    <w:rPr>
      <w:rFonts w:ascii="Times New Roman" w:eastAsia="Times New Roman" w:hAnsi="Times New Roman" w:cs="Times New Roman"/>
      <w:sz w:val="20"/>
      <w:szCs w:val="20"/>
      <w:lang w:val="es-CO" w:eastAsia="es-MX"/>
    </w:rPr>
  </w:style>
  <w:style w:type="paragraph" w:styleId="Asuntodelcomentario">
    <w:name w:val="annotation subject"/>
    <w:basedOn w:val="Textocomentario"/>
    <w:next w:val="Textocomentario"/>
    <w:link w:val="AsuntodelcomentarioCar"/>
    <w:uiPriority w:val="99"/>
    <w:semiHidden/>
    <w:unhideWhenUsed/>
    <w:rsid w:val="005E6B5A"/>
    <w:rPr>
      <w:b/>
      <w:bCs/>
    </w:rPr>
  </w:style>
  <w:style w:type="character" w:customStyle="1" w:styleId="AsuntodelcomentarioCar">
    <w:name w:val="Asunto del comentario Car"/>
    <w:basedOn w:val="TextocomentarioCar"/>
    <w:link w:val="Asuntodelcomentario"/>
    <w:uiPriority w:val="99"/>
    <w:semiHidden/>
    <w:rsid w:val="005E6B5A"/>
    <w:rPr>
      <w:rFonts w:ascii="Times New Roman" w:eastAsia="Times New Roman" w:hAnsi="Times New Roman" w:cs="Times New Roman"/>
      <w:b/>
      <w:bCs/>
      <w:sz w:val="20"/>
      <w:szCs w:val="20"/>
      <w:lang w:val="es-CO" w:eastAsia="es-MX"/>
    </w:rPr>
  </w:style>
  <w:style w:type="character" w:customStyle="1" w:styleId="CharacterStyle3">
    <w:name w:val="Character Style 3"/>
    <w:uiPriority w:val="99"/>
    <w:rsid w:val="00FA6A24"/>
    <w:rPr>
      <w:rFonts w:ascii="Arial" w:hAnsi="Arial" w:cs="Arial"/>
      <w:sz w:val="23"/>
      <w:szCs w:val="23"/>
    </w:rPr>
  </w:style>
  <w:style w:type="paragraph" w:styleId="Sangra3detindependiente">
    <w:name w:val="Body Text Indent 3"/>
    <w:basedOn w:val="Normal"/>
    <w:link w:val="Sangra3detindependienteCar"/>
    <w:rsid w:val="007D2405"/>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D2405"/>
    <w:rPr>
      <w:rFonts w:ascii="Times New Roman" w:eastAsia="Times New Roman" w:hAnsi="Times New Roman" w:cs="Times New Roman"/>
      <w:sz w:val="16"/>
      <w:szCs w:val="16"/>
      <w:lang w:eastAsia="es-MX"/>
    </w:rPr>
  </w:style>
  <w:style w:type="paragraph" w:customStyle="1" w:styleId="subtitulos">
    <w:name w:val="subtitulos"/>
    <w:basedOn w:val="Normal"/>
    <w:rsid w:val="00631D5D"/>
    <w:pPr>
      <w:spacing w:before="100" w:beforeAutospacing="1" w:after="100" w:afterAutospacing="1"/>
    </w:pPr>
    <w:rPr>
      <w:sz w:val="24"/>
      <w:szCs w:val="24"/>
      <w:lang w:val="es-ES" w:eastAsia="es-ES"/>
    </w:rPr>
  </w:style>
  <w:style w:type="paragraph" w:customStyle="1" w:styleId="Ttulo10">
    <w:name w:val="Título1"/>
    <w:basedOn w:val="Normal"/>
    <w:link w:val="TtuloCar"/>
    <w:qFormat/>
    <w:rsid w:val="004928CC"/>
    <w:pPr>
      <w:jc w:val="center"/>
    </w:pPr>
    <w:rPr>
      <w:rFonts w:ascii="Arial" w:hAnsi="Arial"/>
      <w:b/>
      <w:snapToGrid w:val="0"/>
      <w:lang w:eastAsia="es-ES"/>
    </w:rPr>
  </w:style>
  <w:style w:type="character" w:customStyle="1" w:styleId="TtuloCar">
    <w:name w:val="Título Car"/>
    <w:link w:val="Ttulo10"/>
    <w:rsid w:val="004928CC"/>
    <w:rPr>
      <w:rFonts w:ascii="Arial" w:eastAsia="Times New Roman" w:hAnsi="Arial" w:cs="Times New Roman"/>
      <w:b/>
      <w:snapToGrid w:val="0"/>
      <w:sz w:val="20"/>
      <w:szCs w:val="20"/>
      <w:lang w:val="es-CO" w:eastAsia="es-ES"/>
    </w:rPr>
  </w:style>
  <w:style w:type="character" w:customStyle="1" w:styleId="apple-converted-space">
    <w:name w:val="apple-converted-space"/>
    <w:basedOn w:val="Fuentedeprrafopredeter"/>
    <w:rsid w:val="00D576D4"/>
  </w:style>
  <w:style w:type="character" w:customStyle="1" w:styleId="Ttulo3Car">
    <w:name w:val="Título 3 Car"/>
    <w:basedOn w:val="Fuentedeprrafopredeter"/>
    <w:link w:val="Ttulo3"/>
    <w:uiPriority w:val="9"/>
    <w:semiHidden/>
    <w:rsid w:val="00263CE5"/>
    <w:rPr>
      <w:rFonts w:asciiTheme="majorHAnsi" w:eastAsiaTheme="majorEastAsia" w:hAnsiTheme="majorHAnsi" w:cstheme="majorBidi"/>
      <w:b/>
      <w:bCs/>
      <w:color w:val="4F81BD" w:themeColor="accent1"/>
      <w:sz w:val="20"/>
      <w:szCs w:val="20"/>
      <w:lang w:val="es-CO" w:eastAsia="es-MX"/>
    </w:rPr>
  </w:style>
  <w:style w:type="paragraph" w:styleId="Textosinformato">
    <w:name w:val="Plain Text"/>
    <w:basedOn w:val="Normal"/>
    <w:link w:val="TextosinformatoCar"/>
    <w:uiPriority w:val="99"/>
    <w:unhideWhenUsed/>
    <w:rsid w:val="00FA1353"/>
    <w:rPr>
      <w:rFonts w:ascii="Calibri" w:eastAsia="Calibri" w:hAnsi="Calibri"/>
      <w:sz w:val="22"/>
      <w:szCs w:val="21"/>
      <w:lang w:eastAsia="en-US"/>
    </w:rPr>
  </w:style>
  <w:style w:type="character" w:customStyle="1" w:styleId="TextosinformatoCar">
    <w:name w:val="Texto sin formato Car"/>
    <w:basedOn w:val="Fuentedeprrafopredeter"/>
    <w:link w:val="Textosinformato"/>
    <w:uiPriority w:val="99"/>
    <w:rsid w:val="00FA1353"/>
    <w:rPr>
      <w:rFonts w:ascii="Calibri" w:eastAsia="Calibri" w:hAnsi="Calibri" w:cs="Times New Roman"/>
      <w:szCs w:val="21"/>
      <w:lang w:val="es-CO"/>
    </w:rPr>
  </w:style>
  <w:style w:type="paragraph" w:customStyle="1" w:styleId="western">
    <w:name w:val="western"/>
    <w:basedOn w:val="Normal"/>
    <w:rsid w:val="00A75858"/>
    <w:pPr>
      <w:spacing w:before="100" w:beforeAutospacing="1" w:after="100" w:afterAutospacing="1"/>
    </w:pPr>
    <w:rPr>
      <w:sz w:val="24"/>
      <w:szCs w:val="24"/>
      <w:lang w:val="es-ES" w:eastAsia="es-ES"/>
    </w:rPr>
  </w:style>
  <w:style w:type="character" w:customStyle="1" w:styleId="Ttulo2Car">
    <w:name w:val="Título 2 Car"/>
    <w:basedOn w:val="Fuentedeprrafopredeter"/>
    <w:link w:val="Ttulo2"/>
    <w:uiPriority w:val="9"/>
    <w:semiHidden/>
    <w:rsid w:val="00DA0C26"/>
    <w:rPr>
      <w:rFonts w:asciiTheme="majorHAnsi" w:eastAsiaTheme="majorEastAsia" w:hAnsiTheme="majorHAnsi" w:cstheme="majorBidi"/>
      <w:color w:val="365F91" w:themeColor="accent1" w:themeShade="BF"/>
      <w:sz w:val="26"/>
      <w:szCs w:val="26"/>
      <w:lang w:val="es-CO" w:eastAsia="es-MX"/>
    </w:rPr>
  </w:style>
  <w:style w:type="paragraph" w:customStyle="1" w:styleId="Normal1">
    <w:name w:val="Normal1"/>
    <w:uiPriority w:val="99"/>
    <w:rsid w:val="00A70F6C"/>
    <w:pPr>
      <w:spacing w:after="0" w:line="240" w:lineRule="auto"/>
    </w:pPr>
    <w:rPr>
      <w:rFonts w:ascii="Times New Roman" w:eastAsia="Times New Roman" w:hAnsi="Times New Roman" w:cs="Times New Roman"/>
      <w:color w:val="000000"/>
      <w:sz w:val="20"/>
      <w:szCs w:val="20"/>
      <w:lang w:val="es-CO" w:eastAsia="es-CO"/>
    </w:rPr>
  </w:style>
  <w:style w:type="character" w:customStyle="1" w:styleId="vortaltextarea">
    <w:name w:val="vortaltextarea"/>
    <w:rsid w:val="00631256"/>
  </w:style>
  <w:style w:type="character" w:styleId="Mencinsinresolver">
    <w:name w:val="Unresolved Mention"/>
    <w:basedOn w:val="Fuentedeprrafopredeter"/>
    <w:uiPriority w:val="99"/>
    <w:semiHidden/>
    <w:unhideWhenUsed/>
    <w:rsid w:val="003926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7384">
      <w:bodyDiv w:val="1"/>
      <w:marLeft w:val="0"/>
      <w:marRight w:val="0"/>
      <w:marTop w:val="0"/>
      <w:marBottom w:val="0"/>
      <w:divBdr>
        <w:top w:val="none" w:sz="0" w:space="0" w:color="auto"/>
        <w:left w:val="none" w:sz="0" w:space="0" w:color="auto"/>
        <w:bottom w:val="none" w:sz="0" w:space="0" w:color="auto"/>
        <w:right w:val="none" w:sz="0" w:space="0" w:color="auto"/>
      </w:divBdr>
      <w:divsChild>
        <w:div w:id="1199585197">
          <w:marLeft w:val="0"/>
          <w:marRight w:val="0"/>
          <w:marTop w:val="0"/>
          <w:marBottom w:val="0"/>
          <w:divBdr>
            <w:top w:val="none" w:sz="0" w:space="0" w:color="auto"/>
            <w:left w:val="none" w:sz="0" w:space="0" w:color="auto"/>
            <w:bottom w:val="none" w:sz="0" w:space="0" w:color="auto"/>
            <w:right w:val="none" w:sz="0" w:space="0" w:color="auto"/>
          </w:divBdr>
          <w:divsChild>
            <w:div w:id="381292574">
              <w:marLeft w:val="0"/>
              <w:marRight w:val="0"/>
              <w:marTop w:val="0"/>
              <w:marBottom w:val="0"/>
              <w:divBdr>
                <w:top w:val="none" w:sz="0" w:space="0" w:color="auto"/>
                <w:left w:val="none" w:sz="0" w:space="0" w:color="auto"/>
                <w:bottom w:val="none" w:sz="0" w:space="0" w:color="auto"/>
                <w:right w:val="none" w:sz="0" w:space="0" w:color="auto"/>
              </w:divBdr>
            </w:div>
            <w:div w:id="1288321123">
              <w:marLeft w:val="0"/>
              <w:marRight w:val="0"/>
              <w:marTop w:val="0"/>
              <w:marBottom w:val="0"/>
              <w:divBdr>
                <w:top w:val="none" w:sz="0" w:space="0" w:color="auto"/>
                <w:left w:val="none" w:sz="0" w:space="0" w:color="auto"/>
                <w:bottom w:val="none" w:sz="0" w:space="0" w:color="auto"/>
                <w:right w:val="none" w:sz="0" w:space="0" w:color="auto"/>
              </w:divBdr>
            </w:div>
            <w:div w:id="964699220">
              <w:marLeft w:val="0"/>
              <w:marRight w:val="0"/>
              <w:marTop w:val="0"/>
              <w:marBottom w:val="0"/>
              <w:divBdr>
                <w:top w:val="none" w:sz="0" w:space="0" w:color="auto"/>
                <w:left w:val="none" w:sz="0" w:space="0" w:color="auto"/>
                <w:bottom w:val="none" w:sz="0" w:space="0" w:color="auto"/>
                <w:right w:val="none" w:sz="0" w:space="0" w:color="auto"/>
              </w:divBdr>
            </w:div>
            <w:div w:id="807816987">
              <w:marLeft w:val="0"/>
              <w:marRight w:val="0"/>
              <w:marTop w:val="0"/>
              <w:marBottom w:val="0"/>
              <w:divBdr>
                <w:top w:val="none" w:sz="0" w:space="0" w:color="auto"/>
                <w:left w:val="none" w:sz="0" w:space="0" w:color="auto"/>
                <w:bottom w:val="none" w:sz="0" w:space="0" w:color="auto"/>
                <w:right w:val="none" w:sz="0" w:space="0" w:color="auto"/>
              </w:divBdr>
            </w:div>
            <w:div w:id="1539126142">
              <w:marLeft w:val="0"/>
              <w:marRight w:val="0"/>
              <w:marTop w:val="0"/>
              <w:marBottom w:val="0"/>
              <w:divBdr>
                <w:top w:val="none" w:sz="0" w:space="0" w:color="auto"/>
                <w:left w:val="none" w:sz="0" w:space="0" w:color="auto"/>
                <w:bottom w:val="none" w:sz="0" w:space="0" w:color="auto"/>
                <w:right w:val="none" w:sz="0" w:space="0" w:color="auto"/>
              </w:divBdr>
            </w:div>
            <w:div w:id="269775389">
              <w:marLeft w:val="0"/>
              <w:marRight w:val="0"/>
              <w:marTop w:val="0"/>
              <w:marBottom w:val="0"/>
              <w:divBdr>
                <w:top w:val="none" w:sz="0" w:space="0" w:color="auto"/>
                <w:left w:val="none" w:sz="0" w:space="0" w:color="auto"/>
                <w:bottom w:val="none" w:sz="0" w:space="0" w:color="auto"/>
                <w:right w:val="none" w:sz="0" w:space="0" w:color="auto"/>
              </w:divBdr>
            </w:div>
            <w:div w:id="1531332927">
              <w:marLeft w:val="0"/>
              <w:marRight w:val="0"/>
              <w:marTop w:val="0"/>
              <w:marBottom w:val="0"/>
              <w:divBdr>
                <w:top w:val="none" w:sz="0" w:space="0" w:color="auto"/>
                <w:left w:val="none" w:sz="0" w:space="0" w:color="auto"/>
                <w:bottom w:val="none" w:sz="0" w:space="0" w:color="auto"/>
                <w:right w:val="none" w:sz="0" w:space="0" w:color="auto"/>
              </w:divBdr>
            </w:div>
            <w:div w:id="128401648">
              <w:marLeft w:val="0"/>
              <w:marRight w:val="0"/>
              <w:marTop w:val="0"/>
              <w:marBottom w:val="0"/>
              <w:divBdr>
                <w:top w:val="none" w:sz="0" w:space="0" w:color="auto"/>
                <w:left w:val="none" w:sz="0" w:space="0" w:color="auto"/>
                <w:bottom w:val="none" w:sz="0" w:space="0" w:color="auto"/>
                <w:right w:val="none" w:sz="0" w:space="0" w:color="auto"/>
              </w:divBdr>
            </w:div>
            <w:div w:id="1391928659">
              <w:marLeft w:val="0"/>
              <w:marRight w:val="0"/>
              <w:marTop w:val="0"/>
              <w:marBottom w:val="0"/>
              <w:divBdr>
                <w:top w:val="none" w:sz="0" w:space="0" w:color="auto"/>
                <w:left w:val="none" w:sz="0" w:space="0" w:color="auto"/>
                <w:bottom w:val="none" w:sz="0" w:space="0" w:color="auto"/>
                <w:right w:val="none" w:sz="0" w:space="0" w:color="auto"/>
              </w:divBdr>
            </w:div>
            <w:div w:id="83574797">
              <w:marLeft w:val="0"/>
              <w:marRight w:val="0"/>
              <w:marTop w:val="0"/>
              <w:marBottom w:val="0"/>
              <w:divBdr>
                <w:top w:val="none" w:sz="0" w:space="0" w:color="auto"/>
                <w:left w:val="none" w:sz="0" w:space="0" w:color="auto"/>
                <w:bottom w:val="none" w:sz="0" w:space="0" w:color="auto"/>
                <w:right w:val="none" w:sz="0" w:space="0" w:color="auto"/>
              </w:divBdr>
            </w:div>
            <w:div w:id="1005473545">
              <w:marLeft w:val="0"/>
              <w:marRight w:val="0"/>
              <w:marTop w:val="0"/>
              <w:marBottom w:val="0"/>
              <w:divBdr>
                <w:top w:val="none" w:sz="0" w:space="0" w:color="auto"/>
                <w:left w:val="none" w:sz="0" w:space="0" w:color="auto"/>
                <w:bottom w:val="none" w:sz="0" w:space="0" w:color="auto"/>
                <w:right w:val="none" w:sz="0" w:space="0" w:color="auto"/>
              </w:divBdr>
            </w:div>
            <w:div w:id="428741481">
              <w:marLeft w:val="0"/>
              <w:marRight w:val="0"/>
              <w:marTop w:val="0"/>
              <w:marBottom w:val="0"/>
              <w:divBdr>
                <w:top w:val="none" w:sz="0" w:space="0" w:color="auto"/>
                <w:left w:val="none" w:sz="0" w:space="0" w:color="auto"/>
                <w:bottom w:val="none" w:sz="0" w:space="0" w:color="auto"/>
                <w:right w:val="none" w:sz="0" w:space="0" w:color="auto"/>
              </w:divBdr>
            </w:div>
            <w:div w:id="654646291">
              <w:marLeft w:val="0"/>
              <w:marRight w:val="0"/>
              <w:marTop w:val="0"/>
              <w:marBottom w:val="0"/>
              <w:divBdr>
                <w:top w:val="none" w:sz="0" w:space="0" w:color="auto"/>
                <w:left w:val="none" w:sz="0" w:space="0" w:color="auto"/>
                <w:bottom w:val="none" w:sz="0" w:space="0" w:color="auto"/>
                <w:right w:val="none" w:sz="0" w:space="0" w:color="auto"/>
              </w:divBdr>
            </w:div>
            <w:div w:id="97802140">
              <w:marLeft w:val="0"/>
              <w:marRight w:val="0"/>
              <w:marTop w:val="0"/>
              <w:marBottom w:val="0"/>
              <w:divBdr>
                <w:top w:val="none" w:sz="0" w:space="0" w:color="auto"/>
                <w:left w:val="none" w:sz="0" w:space="0" w:color="auto"/>
                <w:bottom w:val="none" w:sz="0" w:space="0" w:color="auto"/>
                <w:right w:val="none" w:sz="0" w:space="0" w:color="auto"/>
              </w:divBdr>
            </w:div>
            <w:div w:id="677538931">
              <w:marLeft w:val="0"/>
              <w:marRight w:val="0"/>
              <w:marTop w:val="0"/>
              <w:marBottom w:val="0"/>
              <w:divBdr>
                <w:top w:val="none" w:sz="0" w:space="0" w:color="auto"/>
                <w:left w:val="none" w:sz="0" w:space="0" w:color="auto"/>
                <w:bottom w:val="none" w:sz="0" w:space="0" w:color="auto"/>
                <w:right w:val="none" w:sz="0" w:space="0" w:color="auto"/>
              </w:divBdr>
            </w:div>
            <w:div w:id="381757980">
              <w:marLeft w:val="0"/>
              <w:marRight w:val="0"/>
              <w:marTop w:val="0"/>
              <w:marBottom w:val="0"/>
              <w:divBdr>
                <w:top w:val="none" w:sz="0" w:space="0" w:color="auto"/>
                <w:left w:val="none" w:sz="0" w:space="0" w:color="auto"/>
                <w:bottom w:val="none" w:sz="0" w:space="0" w:color="auto"/>
                <w:right w:val="none" w:sz="0" w:space="0" w:color="auto"/>
              </w:divBdr>
            </w:div>
            <w:div w:id="223836622">
              <w:marLeft w:val="0"/>
              <w:marRight w:val="0"/>
              <w:marTop w:val="0"/>
              <w:marBottom w:val="0"/>
              <w:divBdr>
                <w:top w:val="none" w:sz="0" w:space="0" w:color="auto"/>
                <w:left w:val="none" w:sz="0" w:space="0" w:color="auto"/>
                <w:bottom w:val="none" w:sz="0" w:space="0" w:color="auto"/>
                <w:right w:val="none" w:sz="0" w:space="0" w:color="auto"/>
              </w:divBdr>
            </w:div>
            <w:div w:id="2118481753">
              <w:marLeft w:val="0"/>
              <w:marRight w:val="0"/>
              <w:marTop w:val="0"/>
              <w:marBottom w:val="0"/>
              <w:divBdr>
                <w:top w:val="none" w:sz="0" w:space="0" w:color="auto"/>
                <w:left w:val="none" w:sz="0" w:space="0" w:color="auto"/>
                <w:bottom w:val="none" w:sz="0" w:space="0" w:color="auto"/>
                <w:right w:val="none" w:sz="0" w:space="0" w:color="auto"/>
              </w:divBdr>
            </w:div>
            <w:div w:id="1178035294">
              <w:marLeft w:val="0"/>
              <w:marRight w:val="0"/>
              <w:marTop w:val="0"/>
              <w:marBottom w:val="0"/>
              <w:divBdr>
                <w:top w:val="none" w:sz="0" w:space="0" w:color="auto"/>
                <w:left w:val="none" w:sz="0" w:space="0" w:color="auto"/>
                <w:bottom w:val="none" w:sz="0" w:space="0" w:color="auto"/>
                <w:right w:val="none" w:sz="0" w:space="0" w:color="auto"/>
              </w:divBdr>
            </w:div>
            <w:div w:id="2097094934">
              <w:marLeft w:val="0"/>
              <w:marRight w:val="0"/>
              <w:marTop w:val="0"/>
              <w:marBottom w:val="0"/>
              <w:divBdr>
                <w:top w:val="none" w:sz="0" w:space="0" w:color="auto"/>
                <w:left w:val="none" w:sz="0" w:space="0" w:color="auto"/>
                <w:bottom w:val="none" w:sz="0" w:space="0" w:color="auto"/>
                <w:right w:val="none" w:sz="0" w:space="0" w:color="auto"/>
              </w:divBdr>
            </w:div>
            <w:div w:id="1546913629">
              <w:marLeft w:val="0"/>
              <w:marRight w:val="0"/>
              <w:marTop w:val="0"/>
              <w:marBottom w:val="0"/>
              <w:divBdr>
                <w:top w:val="none" w:sz="0" w:space="0" w:color="auto"/>
                <w:left w:val="none" w:sz="0" w:space="0" w:color="auto"/>
                <w:bottom w:val="none" w:sz="0" w:space="0" w:color="auto"/>
                <w:right w:val="none" w:sz="0" w:space="0" w:color="auto"/>
              </w:divBdr>
            </w:div>
            <w:div w:id="65152650">
              <w:marLeft w:val="0"/>
              <w:marRight w:val="0"/>
              <w:marTop w:val="0"/>
              <w:marBottom w:val="0"/>
              <w:divBdr>
                <w:top w:val="none" w:sz="0" w:space="0" w:color="auto"/>
                <w:left w:val="none" w:sz="0" w:space="0" w:color="auto"/>
                <w:bottom w:val="none" w:sz="0" w:space="0" w:color="auto"/>
                <w:right w:val="none" w:sz="0" w:space="0" w:color="auto"/>
              </w:divBdr>
            </w:div>
            <w:div w:id="569197926">
              <w:marLeft w:val="0"/>
              <w:marRight w:val="0"/>
              <w:marTop w:val="0"/>
              <w:marBottom w:val="0"/>
              <w:divBdr>
                <w:top w:val="none" w:sz="0" w:space="0" w:color="auto"/>
                <w:left w:val="none" w:sz="0" w:space="0" w:color="auto"/>
                <w:bottom w:val="none" w:sz="0" w:space="0" w:color="auto"/>
                <w:right w:val="none" w:sz="0" w:space="0" w:color="auto"/>
              </w:divBdr>
            </w:div>
            <w:div w:id="1977446833">
              <w:marLeft w:val="0"/>
              <w:marRight w:val="0"/>
              <w:marTop w:val="0"/>
              <w:marBottom w:val="0"/>
              <w:divBdr>
                <w:top w:val="none" w:sz="0" w:space="0" w:color="auto"/>
                <w:left w:val="none" w:sz="0" w:space="0" w:color="auto"/>
                <w:bottom w:val="none" w:sz="0" w:space="0" w:color="auto"/>
                <w:right w:val="none" w:sz="0" w:space="0" w:color="auto"/>
              </w:divBdr>
            </w:div>
            <w:div w:id="1279069599">
              <w:marLeft w:val="0"/>
              <w:marRight w:val="0"/>
              <w:marTop w:val="0"/>
              <w:marBottom w:val="0"/>
              <w:divBdr>
                <w:top w:val="none" w:sz="0" w:space="0" w:color="auto"/>
                <w:left w:val="none" w:sz="0" w:space="0" w:color="auto"/>
                <w:bottom w:val="none" w:sz="0" w:space="0" w:color="auto"/>
                <w:right w:val="none" w:sz="0" w:space="0" w:color="auto"/>
              </w:divBdr>
            </w:div>
            <w:div w:id="510294342">
              <w:marLeft w:val="0"/>
              <w:marRight w:val="0"/>
              <w:marTop w:val="0"/>
              <w:marBottom w:val="0"/>
              <w:divBdr>
                <w:top w:val="none" w:sz="0" w:space="0" w:color="auto"/>
                <w:left w:val="none" w:sz="0" w:space="0" w:color="auto"/>
                <w:bottom w:val="none" w:sz="0" w:space="0" w:color="auto"/>
                <w:right w:val="none" w:sz="0" w:space="0" w:color="auto"/>
              </w:divBdr>
            </w:div>
            <w:div w:id="551506795">
              <w:marLeft w:val="0"/>
              <w:marRight w:val="0"/>
              <w:marTop w:val="0"/>
              <w:marBottom w:val="0"/>
              <w:divBdr>
                <w:top w:val="none" w:sz="0" w:space="0" w:color="auto"/>
                <w:left w:val="none" w:sz="0" w:space="0" w:color="auto"/>
                <w:bottom w:val="none" w:sz="0" w:space="0" w:color="auto"/>
                <w:right w:val="none" w:sz="0" w:space="0" w:color="auto"/>
              </w:divBdr>
            </w:div>
            <w:div w:id="1647273936">
              <w:marLeft w:val="0"/>
              <w:marRight w:val="0"/>
              <w:marTop w:val="0"/>
              <w:marBottom w:val="0"/>
              <w:divBdr>
                <w:top w:val="none" w:sz="0" w:space="0" w:color="auto"/>
                <w:left w:val="none" w:sz="0" w:space="0" w:color="auto"/>
                <w:bottom w:val="none" w:sz="0" w:space="0" w:color="auto"/>
                <w:right w:val="none" w:sz="0" w:space="0" w:color="auto"/>
              </w:divBdr>
            </w:div>
            <w:div w:id="929003671">
              <w:marLeft w:val="0"/>
              <w:marRight w:val="0"/>
              <w:marTop w:val="0"/>
              <w:marBottom w:val="0"/>
              <w:divBdr>
                <w:top w:val="none" w:sz="0" w:space="0" w:color="auto"/>
                <w:left w:val="none" w:sz="0" w:space="0" w:color="auto"/>
                <w:bottom w:val="none" w:sz="0" w:space="0" w:color="auto"/>
                <w:right w:val="none" w:sz="0" w:space="0" w:color="auto"/>
              </w:divBdr>
            </w:div>
            <w:div w:id="1510561571">
              <w:marLeft w:val="0"/>
              <w:marRight w:val="0"/>
              <w:marTop w:val="0"/>
              <w:marBottom w:val="0"/>
              <w:divBdr>
                <w:top w:val="none" w:sz="0" w:space="0" w:color="auto"/>
                <w:left w:val="none" w:sz="0" w:space="0" w:color="auto"/>
                <w:bottom w:val="none" w:sz="0" w:space="0" w:color="auto"/>
                <w:right w:val="none" w:sz="0" w:space="0" w:color="auto"/>
              </w:divBdr>
            </w:div>
            <w:div w:id="104689571">
              <w:marLeft w:val="0"/>
              <w:marRight w:val="0"/>
              <w:marTop w:val="0"/>
              <w:marBottom w:val="0"/>
              <w:divBdr>
                <w:top w:val="none" w:sz="0" w:space="0" w:color="auto"/>
                <w:left w:val="none" w:sz="0" w:space="0" w:color="auto"/>
                <w:bottom w:val="none" w:sz="0" w:space="0" w:color="auto"/>
                <w:right w:val="none" w:sz="0" w:space="0" w:color="auto"/>
              </w:divBdr>
            </w:div>
            <w:div w:id="2014870188">
              <w:marLeft w:val="0"/>
              <w:marRight w:val="0"/>
              <w:marTop w:val="0"/>
              <w:marBottom w:val="0"/>
              <w:divBdr>
                <w:top w:val="none" w:sz="0" w:space="0" w:color="auto"/>
                <w:left w:val="none" w:sz="0" w:space="0" w:color="auto"/>
                <w:bottom w:val="none" w:sz="0" w:space="0" w:color="auto"/>
                <w:right w:val="none" w:sz="0" w:space="0" w:color="auto"/>
              </w:divBdr>
            </w:div>
            <w:div w:id="885337139">
              <w:marLeft w:val="0"/>
              <w:marRight w:val="0"/>
              <w:marTop w:val="0"/>
              <w:marBottom w:val="0"/>
              <w:divBdr>
                <w:top w:val="none" w:sz="0" w:space="0" w:color="auto"/>
                <w:left w:val="none" w:sz="0" w:space="0" w:color="auto"/>
                <w:bottom w:val="none" w:sz="0" w:space="0" w:color="auto"/>
                <w:right w:val="none" w:sz="0" w:space="0" w:color="auto"/>
              </w:divBdr>
            </w:div>
            <w:div w:id="624890938">
              <w:marLeft w:val="0"/>
              <w:marRight w:val="0"/>
              <w:marTop w:val="0"/>
              <w:marBottom w:val="0"/>
              <w:divBdr>
                <w:top w:val="none" w:sz="0" w:space="0" w:color="auto"/>
                <w:left w:val="none" w:sz="0" w:space="0" w:color="auto"/>
                <w:bottom w:val="none" w:sz="0" w:space="0" w:color="auto"/>
                <w:right w:val="none" w:sz="0" w:space="0" w:color="auto"/>
              </w:divBdr>
            </w:div>
            <w:div w:id="1906456034">
              <w:marLeft w:val="0"/>
              <w:marRight w:val="0"/>
              <w:marTop w:val="0"/>
              <w:marBottom w:val="0"/>
              <w:divBdr>
                <w:top w:val="none" w:sz="0" w:space="0" w:color="auto"/>
                <w:left w:val="none" w:sz="0" w:space="0" w:color="auto"/>
                <w:bottom w:val="none" w:sz="0" w:space="0" w:color="auto"/>
                <w:right w:val="none" w:sz="0" w:space="0" w:color="auto"/>
              </w:divBdr>
            </w:div>
            <w:div w:id="774715712">
              <w:marLeft w:val="0"/>
              <w:marRight w:val="0"/>
              <w:marTop w:val="0"/>
              <w:marBottom w:val="0"/>
              <w:divBdr>
                <w:top w:val="none" w:sz="0" w:space="0" w:color="auto"/>
                <w:left w:val="none" w:sz="0" w:space="0" w:color="auto"/>
                <w:bottom w:val="none" w:sz="0" w:space="0" w:color="auto"/>
                <w:right w:val="none" w:sz="0" w:space="0" w:color="auto"/>
              </w:divBdr>
            </w:div>
            <w:div w:id="1817720049">
              <w:marLeft w:val="0"/>
              <w:marRight w:val="0"/>
              <w:marTop w:val="0"/>
              <w:marBottom w:val="0"/>
              <w:divBdr>
                <w:top w:val="none" w:sz="0" w:space="0" w:color="auto"/>
                <w:left w:val="none" w:sz="0" w:space="0" w:color="auto"/>
                <w:bottom w:val="none" w:sz="0" w:space="0" w:color="auto"/>
                <w:right w:val="none" w:sz="0" w:space="0" w:color="auto"/>
              </w:divBdr>
            </w:div>
            <w:div w:id="181821809">
              <w:marLeft w:val="0"/>
              <w:marRight w:val="0"/>
              <w:marTop w:val="0"/>
              <w:marBottom w:val="0"/>
              <w:divBdr>
                <w:top w:val="none" w:sz="0" w:space="0" w:color="auto"/>
                <w:left w:val="none" w:sz="0" w:space="0" w:color="auto"/>
                <w:bottom w:val="none" w:sz="0" w:space="0" w:color="auto"/>
                <w:right w:val="none" w:sz="0" w:space="0" w:color="auto"/>
              </w:divBdr>
            </w:div>
            <w:div w:id="1579289413">
              <w:marLeft w:val="0"/>
              <w:marRight w:val="0"/>
              <w:marTop w:val="0"/>
              <w:marBottom w:val="0"/>
              <w:divBdr>
                <w:top w:val="none" w:sz="0" w:space="0" w:color="auto"/>
                <w:left w:val="none" w:sz="0" w:space="0" w:color="auto"/>
                <w:bottom w:val="none" w:sz="0" w:space="0" w:color="auto"/>
                <w:right w:val="none" w:sz="0" w:space="0" w:color="auto"/>
              </w:divBdr>
            </w:div>
            <w:div w:id="1673070108">
              <w:marLeft w:val="0"/>
              <w:marRight w:val="0"/>
              <w:marTop w:val="0"/>
              <w:marBottom w:val="0"/>
              <w:divBdr>
                <w:top w:val="none" w:sz="0" w:space="0" w:color="auto"/>
                <w:left w:val="none" w:sz="0" w:space="0" w:color="auto"/>
                <w:bottom w:val="none" w:sz="0" w:space="0" w:color="auto"/>
                <w:right w:val="none" w:sz="0" w:space="0" w:color="auto"/>
              </w:divBdr>
            </w:div>
            <w:div w:id="2004888885">
              <w:marLeft w:val="0"/>
              <w:marRight w:val="0"/>
              <w:marTop w:val="0"/>
              <w:marBottom w:val="0"/>
              <w:divBdr>
                <w:top w:val="none" w:sz="0" w:space="0" w:color="auto"/>
                <w:left w:val="none" w:sz="0" w:space="0" w:color="auto"/>
                <w:bottom w:val="none" w:sz="0" w:space="0" w:color="auto"/>
                <w:right w:val="none" w:sz="0" w:space="0" w:color="auto"/>
              </w:divBdr>
            </w:div>
            <w:div w:id="1639844400">
              <w:marLeft w:val="0"/>
              <w:marRight w:val="0"/>
              <w:marTop w:val="0"/>
              <w:marBottom w:val="0"/>
              <w:divBdr>
                <w:top w:val="none" w:sz="0" w:space="0" w:color="auto"/>
                <w:left w:val="none" w:sz="0" w:space="0" w:color="auto"/>
                <w:bottom w:val="none" w:sz="0" w:space="0" w:color="auto"/>
                <w:right w:val="none" w:sz="0" w:space="0" w:color="auto"/>
              </w:divBdr>
            </w:div>
            <w:div w:id="1307317578">
              <w:marLeft w:val="0"/>
              <w:marRight w:val="0"/>
              <w:marTop w:val="0"/>
              <w:marBottom w:val="0"/>
              <w:divBdr>
                <w:top w:val="none" w:sz="0" w:space="0" w:color="auto"/>
                <w:left w:val="none" w:sz="0" w:space="0" w:color="auto"/>
                <w:bottom w:val="none" w:sz="0" w:space="0" w:color="auto"/>
                <w:right w:val="none" w:sz="0" w:space="0" w:color="auto"/>
              </w:divBdr>
            </w:div>
            <w:div w:id="997876856">
              <w:marLeft w:val="0"/>
              <w:marRight w:val="0"/>
              <w:marTop w:val="0"/>
              <w:marBottom w:val="0"/>
              <w:divBdr>
                <w:top w:val="none" w:sz="0" w:space="0" w:color="auto"/>
                <w:left w:val="none" w:sz="0" w:space="0" w:color="auto"/>
                <w:bottom w:val="none" w:sz="0" w:space="0" w:color="auto"/>
                <w:right w:val="none" w:sz="0" w:space="0" w:color="auto"/>
              </w:divBdr>
            </w:div>
            <w:div w:id="1725135970">
              <w:marLeft w:val="0"/>
              <w:marRight w:val="0"/>
              <w:marTop w:val="0"/>
              <w:marBottom w:val="0"/>
              <w:divBdr>
                <w:top w:val="none" w:sz="0" w:space="0" w:color="auto"/>
                <w:left w:val="none" w:sz="0" w:space="0" w:color="auto"/>
                <w:bottom w:val="none" w:sz="0" w:space="0" w:color="auto"/>
                <w:right w:val="none" w:sz="0" w:space="0" w:color="auto"/>
              </w:divBdr>
            </w:div>
            <w:div w:id="1785886834">
              <w:marLeft w:val="0"/>
              <w:marRight w:val="0"/>
              <w:marTop w:val="0"/>
              <w:marBottom w:val="0"/>
              <w:divBdr>
                <w:top w:val="none" w:sz="0" w:space="0" w:color="auto"/>
                <w:left w:val="none" w:sz="0" w:space="0" w:color="auto"/>
                <w:bottom w:val="none" w:sz="0" w:space="0" w:color="auto"/>
                <w:right w:val="none" w:sz="0" w:space="0" w:color="auto"/>
              </w:divBdr>
            </w:div>
            <w:div w:id="1760370336">
              <w:marLeft w:val="0"/>
              <w:marRight w:val="0"/>
              <w:marTop w:val="0"/>
              <w:marBottom w:val="0"/>
              <w:divBdr>
                <w:top w:val="none" w:sz="0" w:space="0" w:color="auto"/>
                <w:left w:val="none" w:sz="0" w:space="0" w:color="auto"/>
                <w:bottom w:val="none" w:sz="0" w:space="0" w:color="auto"/>
                <w:right w:val="none" w:sz="0" w:space="0" w:color="auto"/>
              </w:divBdr>
            </w:div>
            <w:div w:id="61565676">
              <w:marLeft w:val="0"/>
              <w:marRight w:val="0"/>
              <w:marTop w:val="0"/>
              <w:marBottom w:val="0"/>
              <w:divBdr>
                <w:top w:val="none" w:sz="0" w:space="0" w:color="auto"/>
                <w:left w:val="none" w:sz="0" w:space="0" w:color="auto"/>
                <w:bottom w:val="none" w:sz="0" w:space="0" w:color="auto"/>
                <w:right w:val="none" w:sz="0" w:space="0" w:color="auto"/>
              </w:divBdr>
            </w:div>
            <w:div w:id="434062245">
              <w:marLeft w:val="0"/>
              <w:marRight w:val="0"/>
              <w:marTop w:val="0"/>
              <w:marBottom w:val="0"/>
              <w:divBdr>
                <w:top w:val="none" w:sz="0" w:space="0" w:color="auto"/>
                <w:left w:val="none" w:sz="0" w:space="0" w:color="auto"/>
                <w:bottom w:val="none" w:sz="0" w:space="0" w:color="auto"/>
                <w:right w:val="none" w:sz="0" w:space="0" w:color="auto"/>
              </w:divBdr>
            </w:div>
            <w:div w:id="539434488">
              <w:marLeft w:val="0"/>
              <w:marRight w:val="0"/>
              <w:marTop w:val="0"/>
              <w:marBottom w:val="0"/>
              <w:divBdr>
                <w:top w:val="none" w:sz="0" w:space="0" w:color="auto"/>
                <w:left w:val="none" w:sz="0" w:space="0" w:color="auto"/>
                <w:bottom w:val="none" w:sz="0" w:space="0" w:color="auto"/>
                <w:right w:val="none" w:sz="0" w:space="0" w:color="auto"/>
              </w:divBdr>
            </w:div>
            <w:div w:id="1147554907">
              <w:marLeft w:val="0"/>
              <w:marRight w:val="0"/>
              <w:marTop w:val="0"/>
              <w:marBottom w:val="0"/>
              <w:divBdr>
                <w:top w:val="none" w:sz="0" w:space="0" w:color="auto"/>
                <w:left w:val="none" w:sz="0" w:space="0" w:color="auto"/>
                <w:bottom w:val="none" w:sz="0" w:space="0" w:color="auto"/>
                <w:right w:val="none" w:sz="0" w:space="0" w:color="auto"/>
              </w:divBdr>
            </w:div>
            <w:div w:id="1830487712">
              <w:marLeft w:val="0"/>
              <w:marRight w:val="0"/>
              <w:marTop w:val="0"/>
              <w:marBottom w:val="0"/>
              <w:divBdr>
                <w:top w:val="none" w:sz="0" w:space="0" w:color="auto"/>
                <w:left w:val="none" w:sz="0" w:space="0" w:color="auto"/>
                <w:bottom w:val="none" w:sz="0" w:space="0" w:color="auto"/>
                <w:right w:val="none" w:sz="0" w:space="0" w:color="auto"/>
              </w:divBdr>
            </w:div>
            <w:div w:id="830219399">
              <w:marLeft w:val="0"/>
              <w:marRight w:val="0"/>
              <w:marTop w:val="0"/>
              <w:marBottom w:val="0"/>
              <w:divBdr>
                <w:top w:val="none" w:sz="0" w:space="0" w:color="auto"/>
                <w:left w:val="none" w:sz="0" w:space="0" w:color="auto"/>
                <w:bottom w:val="none" w:sz="0" w:space="0" w:color="auto"/>
                <w:right w:val="none" w:sz="0" w:space="0" w:color="auto"/>
              </w:divBdr>
            </w:div>
            <w:div w:id="1858227457">
              <w:marLeft w:val="0"/>
              <w:marRight w:val="0"/>
              <w:marTop w:val="0"/>
              <w:marBottom w:val="0"/>
              <w:divBdr>
                <w:top w:val="none" w:sz="0" w:space="0" w:color="auto"/>
                <w:left w:val="none" w:sz="0" w:space="0" w:color="auto"/>
                <w:bottom w:val="none" w:sz="0" w:space="0" w:color="auto"/>
                <w:right w:val="none" w:sz="0" w:space="0" w:color="auto"/>
              </w:divBdr>
            </w:div>
            <w:div w:id="921063030">
              <w:marLeft w:val="0"/>
              <w:marRight w:val="0"/>
              <w:marTop w:val="0"/>
              <w:marBottom w:val="0"/>
              <w:divBdr>
                <w:top w:val="none" w:sz="0" w:space="0" w:color="auto"/>
                <w:left w:val="none" w:sz="0" w:space="0" w:color="auto"/>
                <w:bottom w:val="none" w:sz="0" w:space="0" w:color="auto"/>
                <w:right w:val="none" w:sz="0" w:space="0" w:color="auto"/>
              </w:divBdr>
            </w:div>
            <w:div w:id="641928474">
              <w:marLeft w:val="0"/>
              <w:marRight w:val="0"/>
              <w:marTop w:val="0"/>
              <w:marBottom w:val="0"/>
              <w:divBdr>
                <w:top w:val="none" w:sz="0" w:space="0" w:color="auto"/>
                <w:left w:val="none" w:sz="0" w:space="0" w:color="auto"/>
                <w:bottom w:val="none" w:sz="0" w:space="0" w:color="auto"/>
                <w:right w:val="none" w:sz="0" w:space="0" w:color="auto"/>
              </w:divBdr>
            </w:div>
            <w:div w:id="764956493">
              <w:marLeft w:val="0"/>
              <w:marRight w:val="0"/>
              <w:marTop w:val="0"/>
              <w:marBottom w:val="0"/>
              <w:divBdr>
                <w:top w:val="none" w:sz="0" w:space="0" w:color="auto"/>
                <w:left w:val="none" w:sz="0" w:space="0" w:color="auto"/>
                <w:bottom w:val="none" w:sz="0" w:space="0" w:color="auto"/>
                <w:right w:val="none" w:sz="0" w:space="0" w:color="auto"/>
              </w:divBdr>
            </w:div>
            <w:div w:id="1360542089">
              <w:marLeft w:val="0"/>
              <w:marRight w:val="0"/>
              <w:marTop w:val="0"/>
              <w:marBottom w:val="0"/>
              <w:divBdr>
                <w:top w:val="none" w:sz="0" w:space="0" w:color="auto"/>
                <w:left w:val="none" w:sz="0" w:space="0" w:color="auto"/>
                <w:bottom w:val="none" w:sz="0" w:space="0" w:color="auto"/>
                <w:right w:val="none" w:sz="0" w:space="0" w:color="auto"/>
              </w:divBdr>
            </w:div>
            <w:div w:id="1579092124">
              <w:marLeft w:val="0"/>
              <w:marRight w:val="0"/>
              <w:marTop w:val="0"/>
              <w:marBottom w:val="0"/>
              <w:divBdr>
                <w:top w:val="none" w:sz="0" w:space="0" w:color="auto"/>
                <w:left w:val="none" w:sz="0" w:space="0" w:color="auto"/>
                <w:bottom w:val="none" w:sz="0" w:space="0" w:color="auto"/>
                <w:right w:val="none" w:sz="0" w:space="0" w:color="auto"/>
              </w:divBdr>
            </w:div>
            <w:div w:id="1376586089">
              <w:marLeft w:val="0"/>
              <w:marRight w:val="0"/>
              <w:marTop w:val="0"/>
              <w:marBottom w:val="0"/>
              <w:divBdr>
                <w:top w:val="none" w:sz="0" w:space="0" w:color="auto"/>
                <w:left w:val="none" w:sz="0" w:space="0" w:color="auto"/>
                <w:bottom w:val="none" w:sz="0" w:space="0" w:color="auto"/>
                <w:right w:val="none" w:sz="0" w:space="0" w:color="auto"/>
              </w:divBdr>
            </w:div>
            <w:div w:id="493886242">
              <w:marLeft w:val="0"/>
              <w:marRight w:val="0"/>
              <w:marTop w:val="0"/>
              <w:marBottom w:val="0"/>
              <w:divBdr>
                <w:top w:val="none" w:sz="0" w:space="0" w:color="auto"/>
                <w:left w:val="none" w:sz="0" w:space="0" w:color="auto"/>
                <w:bottom w:val="none" w:sz="0" w:space="0" w:color="auto"/>
                <w:right w:val="none" w:sz="0" w:space="0" w:color="auto"/>
              </w:divBdr>
            </w:div>
            <w:div w:id="1968313115">
              <w:marLeft w:val="0"/>
              <w:marRight w:val="0"/>
              <w:marTop w:val="0"/>
              <w:marBottom w:val="0"/>
              <w:divBdr>
                <w:top w:val="none" w:sz="0" w:space="0" w:color="auto"/>
                <w:left w:val="none" w:sz="0" w:space="0" w:color="auto"/>
                <w:bottom w:val="none" w:sz="0" w:space="0" w:color="auto"/>
                <w:right w:val="none" w:sz="0" w:space="0" w:color="auto"/>
              </w:divBdr>
            </w:div>
            <w:div w:id="29576110">
              <w:marLeft w:val="0"/>
              <w:marRight w:val="0"/>
              <w:marTop w:val="0"/>
              <w:marBottom w:val="0"/>
              <w:divBdr>
                <w:top w:val="none" w:sz="0" w:space="0" w:color="auto"/>
                <w:left w:val="none" w:sz="0" w:space="0" w:color="auto"/>
                <w:bottom w:val="none" w:sz="0" w:space="0" w:color="auto"/>
                <w:right w:val="none" w:sz="0" w:space="0" w:color="auto"/>
              </w:divBdr>
            </w:div>
            <w:div w:id="2035839639">
              <w:marLeft w:val="0"/>
              <w:marRight w:val="0"/>
              <w:marTop w:val="0"/>
              <w:marBottom w:val="0"/>
              <w:divBdr>
                <w:top w:val="none" w:sz="0" w:space="0" w:color="auto"/>
                <w:left w:val="none" w:sz="0" w:space="0" w:color="auto"/>
                <w:bottom w:val="none" w:sz="0" w:space="0" w:color="auto"/>
                <w:right w:val="none" w:sz="0" w:space="0" w:color="auto"/>
              </w:divBdr>
            </w:div>
            <w:div w:id="747925030">
              <w:marLeft w:val="0"/>
              <w:marRight w:val="0"/>
              <w:marTop w:val="0"/>
              <w:marBottom w:val="0"/>
              <w:divBdr>
                <w:top w:val="none" w:sz="0" w:space="0" w:color="auto"/>
                <w:left w:val="none" w:sz="0" w:space="0" w:color="auto"/>
                <w:bottom w:val="none" w:sz="0" w:space="0" w:color="auto"/>
                <w:right w:val="none" w:sz="0" w:space="0" w:color="auto"/>
              </w:divBdr>
            </w:div>
            <w:div w:id="1606572297">
              <w:marLeft w:val="0"/>
              <w:marRight w:val="0"/>
              <w:marTop w:val="0"/>
              <w:marBottom w:val="0"/>
              <w:divBdr>
                <w:top w:val="none" w:sz="0" w:space="0" w:color="auto"/>
                <w:left w:val="none" w:sz="0" w:space="0" w:color="auto"/>
                <w:bottom w:val="none" w:sz="0" w:space="0" w:color="auto"/>
                <w:right w:val="none" w:sz="0" w:space="0" w:color="auto"/>
              </w:divBdr>
            </w:div>
            <w:div w:id="1408041511">
              <w:marLeft w:val="0"/>
              <w:marRight w:val="0"/>
              <w:marTop w:val="0"/>
              <w:marBottom w:val="0"/>
              <w:divBdr>
                <w:top w:val="none" w:sz="0" w:space="0" w:color="auto"/>
                <w:left w:val="none" w:sz="0" w:space="0" w:color="auto"/>
                <w:bottom w:val="none" w:sz="0" w:space="0" w:color="auto"/>
                <w:right w:val="none" w:sz="0" w:space="0" w:color="auto"/>
              </w:divBdr>
            </w:div>
            <w:div w:id="411775552">
              <w:marLeft w:val="0"/>
              <w:marRight w:val="0"/>
              <w:marTop w:val="0"/>
              <w:marBottom w:val="0"/>
              <w:divBdr>
                <w:top w:val="none" w:sz="0" w:space="0" w:color="auto"/>
                <w:left w:val="none" w:sz="0" w:space="0" w:color="auto"/>
                <w:bottom w:val="none" w:sz="0" w:space="0" w:color="auto"/>
                <w:right w:val="none" w:sz="0" w:space="0" w:color="auto"/>
              </w:divBdr>
            </w:div>
            <w:div w:id="1676884712">
              <w:marLeft w:val="0"/>
              <w:marRight w:val="0"/>
              <w:marTop w:val="0"/>
              <w:marBottom w:val="0"/>
              <w:divBdr>
                <w:top w:val="none" w:sz="0" w:space="0" w:color="auto"/>
                <w:left w:val="none" w:sz="0" w:space="0" w:color="auto"/>
                <w:bottom w:val="none" w:sz="0" w:space="0" w:color="auto"/>
                <w:right w:val="none" w:sz="0" w:space="0" w:color="auto"/>
              </w:divBdr>
            </w:div>
            <w:div w:id="1932620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1743">
      <w:bodyDiv w:val="1"/>
      <w:marLeft w:val="0"/>
      <w:marRight w:val="0"/>
      <w:marTop w:val="0"/>
      <w:marBottom w:val="0"/>
      <w:divBdr>
        <w:top w:val="none" w:sz="0" w:space="0" w:color="auto"/>
        <w:left w:val="none" w:sz="0" w:space="0" w:color="auto"/>
        <w:bottom w:val="none" w:sz="0" w:space="0" w:color="auto"/>
        <w:right w:val="none" w:sz="0" w:space="0" w:color="auto"/>
      </w:divBdr>
    </w:div>
    <w:div w:id="22020228">
      <w:bodyDiv w:val="1"/>
      <w:marLeft w:val="0"/>
      <w:marRight w:val="0"/>
      <w:marTop w:val="0"/>
      <w:marBottom w:val="0"/>
      <w:divBdr>
        <w:top w:val="none" w:sz="0" w:space="0" w:color="auto"/>
        <w:left w:val="none" w:sz="0" w:space="0" w:color="auto"/>
        <w:bottom w:val="none" w:sz="0" w:space="0" w:color="auto"/>
        <w:right w:val="none" w:sz="0" w:space="0" w:color="auto"/>
      </w:divBdr>
      <w:divsChild>
        <w:div w:id="2009401133">
          <w:marLeft w:val="0"/>
          <w:marRight w:val="0"/>
          <w:marTop w:val="0"/>
          <w:marBottom w:val="0"/>
          <w:divBdr>
            <w:top w:val="none" w:sz="0" w:space="0" w:color="auto"/>
            <w:left w:val="none" w:sz="0" w:space="0" w:color="auto"/>
            <w:bottom w:val="none" w:sz="0" w:space="0" w:color="auto"/>
            <w:right w:val="none" w:sz="0" w:space="0" w:color="auto"/>
          </w:divBdr>
        </w:div>
        <w:div w:id="1168981056">
          <w:marLeft w:val="0"/>
          <w:marRight w:val="0"/>
          <w:marTop w:val="0"/>
          <w:marBottom w:val="0"/>
          <w:divBdr>
            <w:top w:val="none" w:sz="0" w:space="0" w:color="auto"/>
            <w:left w:val="none" w:sz="0" w:space="0" w:color="auto"/>
            <w:bottom w:val="none" w:sz="0" w:space="0" w:color="auto"/>
            <w:right w:val="none" w:sz="0" w:space="0" w:color="auto"/>
          </w:divBdr>
        </w:div>
        <w:div w:id="2103211186">
          <w:marLeft w:val="0"/>
          <w:marRight w:val="0"/>
          <w:marTop w:val="0"/>
          <w:marBottom w:val="0"/>
          <w:divBdr>
            <w:top w:val="none" w:sz="0" w:space="0" w:color="auto"/>
            <w:left w:val="none" w:sz="0" w:space="0" w:color="auto"/>
            <w:bottom w:val="none" w:sz="0" w:space="0" w:color="auto"/>
            <w:right w:val="none" w:sz="0" w:space="0" w:color="auto"/>
          </w:divBdr>
        </w:div>
      </w:divsChild>
    </w:div>
    <w:div w:id="36315635">
      <w:bodyDiv w:val="1"/>
      <w:marLeft w:val="0"/>
      <w:marRight w:val="0"/>
      <w:marTop w:val="0"/>
      <w:marBottom w:val="0"/>
      <w:divBdr>
        <w:top w:val="none" w:sz="0" w:space="0" w:color="auto"/>
        <w:left w:val="none" w:sz="0" w:space="0" w:color="auto"/>
        <w:bottom w:val="none" w:sz="0" w:space="0" w:color="auto"/>
        <w:right w:val="none" w:sz="0" w:space="0" w:color="auto"/>
      </w:divBdr>
      <w:divsChild>
        <w:div w:id="223609680">
          <w:marLeft w:val="0"/>
          <w:marRight w:val="0"/>
          <w:marTop w:val="0"/>
          <w:marBottom w:val="0"/>
          <w:divBdr>
            <w:top w:val="none" w:sz="0" w:space="0" w:color="auto"/>
            <w:left w:val="none" w:sz="0" w:space="0" w:color="auto"/>
            <w:bottom w:val="none" w:sz="0" w:space="0" w:color="auto"/>
            <w:right w:val="none" w:sz="0" w:space="0" w:color="auto"/>
          </w:divBdr>
        </w:div>
        <w:div w:id="376399916">
          <w:marLeft w:val="0"/>
          <w:marRight w:val="0"/>
          <w:marTop w:val="0"/>
          <w:marBottom w:val="0"/>
          <w:divBdr>
            <w:top w:val="none" w:sz="0" w:space="0" w:color="auto"/>
            <w:left w:val="none" w:sz="0" w:space="0" w:color="auto"/>
            <w:bottom w:val="none" w:sz="0" w:space="0" w:color="auto"/>
            <w:right w:val="none" w:sz="0" w:space="0" w:color="auto"/>
          </w:divBdr>
        </w:div>
      </w:divsChild>
    </w:div>
    <w:div w:id="65998262">
      <w:bodyDiv w:val="1"/>
      <w:marLeft w:val="0"/>
      <w:marRight w:val="0"/>
      <w:marTop w:val="0"/>
      <w:marBottom w:val="0"/>
      <w:divBdr>
        <w:top w:val="none" w:sz="0" w:space="0" w:color="auto"/>
        <w:left w:val="none" w:sz="0" w:space="0" w:color="auto"/>
        <w:bottom w:val="none" w:sz="0" w:space="0" w:color="auto"/>
        <w:right w:val="none" w:sz="0" w:space="0" w:color="auto"/>
      </w:divBdr>
      <w:divsChild>
        <w:div w:id="1699969339">
          <w:marLeft w:val="0"/>
          <w:marRight w:val="0"/>
          <w:marTop w:val="0"/>
          <w:marBottom w:val="0"/>
          <w:divBdr>
            <w:top w:val="none" w:sz="0" w:space="0" w:color="auto"/>
            <w:left w:val="none" w:sz="0" w:space="0" w:color="auto"/>
            <w:bottom w:val="none" w:sz="0" w:space="0" w:color="auto"/>
            <w:right w:val="none" w:sz="0" w:space="0" w:color="auto"/>
          </w:divBdr>
        </w:div>
        <w:div w:id="152187963">
          <w:marLeft w:val="0"/>
          <w:marRight w:val="0"/>
          <w:marTop w:val="0"/>
          <w:marBottom w:val="0"/>
          <w:divBdr>
            <w:top w:val="none" w:sz="0" w:space="0" w:color="auto"/>
            <w:left w:val="none" w:sz="0" w:space="0" w:color="auto"/>
            <w:bottom w:val="none" w:sz="0" w:space="0" w:color="auto"/>
            <w:right w:val="none" w:sz="0" w:space="0" w:color="auto"/>
          </w:divBdr>
        </w:div>
        <w:div w:id="1204564422">
          <w:marLeft w:val="0"/>
          <w:marRight w:val="0"/>
          <w:marTop w:val="0"/>
          <w:marBottom w:val="0"/>
          <w:divBdr>
            <w:top w:val="none" w:sz="0" w:space="0" w:color="auto"/>
            <w:left w:val="none" w:sz="0" w:space="0" w:color="auto"/>
            <w:bottom w:val="none" w:sz="0" w:space="0" w:color="auto"/>
            <w:right w:val="none" w:sz="0" w:space="0" w:color="auto"/>
          </w:divBdr>
        </w:div>
        <w:div w:id="263266768">
          <w:marLeft w:val="0"/>
          <w:marRight w:val="0"/>
          <w:marTop w:val="0"/>
          <w:marBottom w:val="0"/>
          <w:divBdr>
            <w:top w:val="none" w:sz="0" w:space="0" w:color="auto"/>
            <w:left w:val="none" w:sz="0" w:space="0" w:color="auto"/>
            <w:bottom w:val="none" w:sz="0" w:space="0" w:color="auto"/>
            <w:right w:val="none" w:sz="0" w:space="0" w:color="auto"/>
          </w:divBdr>
        </w:div>
        <w:div w:id="1150514367">
          <w:marLeft w:val="0"/>
          <w:marRight w:val="0"/>
          <w:marTop w:val="0"/>
          <w:marBottom w:val="0"/>
          <w:divBdr>
            <w:top w:val="none" w:sz="0" w:space="0" w:color="auto"/>
            <w:left w:val="none" w:sz="0" w:space="0" w:color="auto"/>
            <w:bottom w:val="none" w:sz="0" w:space="0" w:color="auto"/>
            <w:right w:val="none" w:sz="0" w:space="0" w:color="auto"/>
          </w:divBdr>
        </w:div>
        <w:div w:id="1764573928">
          <w:marLeft w:val="0"/>
          <w:marRight w:val="0"/>
          <w:marTop w:val="0"/>
          <w:marBottom w:val="0"/>
          <w:divBdr>
            <w:top w:val="none" w:sz="0" w:space="0" w:color="auto"/>
            <w:left w:val="none" w:sz="0" w:space="0" w:color="auto"/>
            <w:bottom w:val="none" w:sz="0" w:space="0" w:color="auto"/>
            <w:right w:val="none" w:sz="0" w:space="0" w:color="auto"/>
          </w:divBdr>
        </w:div>
        <w:div w:id="1591697445">
          <w:marLeft w:val="0"/>
          <w:marRight w:val="0"/>
          <w:marTop w:val="0"/>
          <w:marBottom w:val="0"/>
          <w:divBdr>
            <w:top w:val="none" w:sz="0" w:space="0" w:color="auto"/>
            <w:left w:val="none" w:sz="0" w:space="0" w:color="auto"/>
            <w:bottom w:val="none" w:sz="0" w:space="0" w:color="auto"/>
            <w:right w:val="none" w:sz="0" w:space="0" w:color="auto"/>
          </w:divBdr>
        </w:div>
      </w:divsChild>
    </w:div>
    <w:div w:id="71633908">
      <w:bodyDiv w:val="1"/>
      <w:marLeft w:val="0"/>
      <w:marRight w:val="0"/>
      <w:marTop w:val="0"/>
      <w:marBottom w:val="0"/>
      <w:divBdr>
        <w:top w:val="none" w:sz="0" w:space="0" w:color="auto"/>
        <w:left w:val="none" w:sz="0" w:space="0" w:color="auto"/>
        <w:bottom w:val="none" w:sz="0" w:space="0" w:color="auto"/>
        <w:right w:val="none" w:sz="0" w:space="0" w:color="auto"/>
      </w:divBdr>
      <w:divsChild>
        <w:div w:id="1068721789">
          <w:marLeft w:val="0"/>
          <w:marRight w:val="0"/>
          <w:marTop w:val="0"/>
          <w:marBottom w:val="0"/>
          <w:divBdr>
            <w:top w:val="none" w:sz="0" w:space="0" w:color="auto"/>
            <w:left w:val="none" w:sz="0" w:space="0" w:color="auto"/>
            <w:bottom w:val="none" w:sz="0" w:space="0" w:color="auto"/>
            <w:right w:val="none" w:sz="0" w:space="0" w:color="auto"/>
          </w:divBdr>
        </w:div>
        <w:div w:id="1928804833">
          <w:marLeft w:val="0"/>
          <w:marRight w:val="0"/>
          <w:marTop w:val="0"/>
          <w:marBottom w:val="0"/>
          <w:divBdr>
            <w:top w:val="none" w:sz="0" w:space="0" w:color="auto"/>
            <w:left w:val="none" w:sz="0" w:space="0" w:color="auto"/>
            <w:bottom w:val="none" w:sz="0" w:space="0" w:color="auto"/>
            <w:right w:val="none" w:sz="0" w:space="0" w:color="auto"/>
          </w:divBdr>
        </w:div>
      </w:divsChild>
    </w:div>
    <w:div w:id="93521227">
      <w:bodyDiv w:val="1"/>
      <w:marLeft w:val="0"/>
      <w:marRight w:val="0"/>
      <w:marTop w:val="0"/>
      <w:marBottom w:val="0"/>
      <w:divBdr>
        <w:top w:val="none" w:sz="0" w:space="0" w:color="auto"/>
        <w:left w:val="none" w:sz="0" w:space="0" w:color="auto"/>
        <w:bottom w:val="none" w:sz="0" w:space="0" w:color="auto"/>
        <w:right w:val="none" w:sz="0" w:space="0" w:color="auto"/>
      </w:divBdr>
      <w:divsChild>
        <w:div w:id="1499005748">
          <w:marLeft w:val="0"/>
          <w:marRight w:val="0"/>
          <w:marTop w:val="0"/>
          <w:marBottom w:val="0"/>
          <w:divBdr>
            <w:top w:val="none" w:sz="0" w:space="0" w:color="auto"/>
            <w:left w:val="none" w:sz="0" w:space="0" w:color="auto"/>
            <w:bottom w:val="none" w:sz="0" w:space="0" w:color="auto"/>
            <w:right w:val="none" w:sz="0" w:space="0" w:color="auto"/>
          </w:divBdr>
        </w:div>
        <w:div w:id="1654917336">
          <w:marLeft w:val="0"/>
          <w:marRight w:val="0"/>
          <w:marTop w:val="0"/>
          <w:marBottom w:val="0"/>
          <w:divBdr>
            <w:top w:val="none" w:sz="0" w:space="0" w:color="auto"/>
            <w:left w:val="none" w:sz="0" w:space="0" w:color="auto"/>
            <w:bottom w:val="none" w:sz="0" w:space="0" w:color="auto"/>
            <w:right w:val="none" w:sz="0" w:space="0" w:color="auto"/>
          </w:divBdr>
        </w:div>
        <w:div w:id="1378818943">
          <w:marLeft w:val="0"/>
          <w:marRight w:val="0"/>
          <w:marTop w:val="0"/>
          <w:marBottom w:val="0"/>
          <w:divBdr>
            <w:top w:val="none" w:sz="0" w:space="0" w:color="auto"/>
            <w:left w:val="none" w:sz="0" w:space="0" w:color="auto"/>
            <w:bottom w:val="none" w:sz="0" w:space="0" w:color="auto"/>
            <w:right w:val="none" w:sz="0" w:space="0" w:color="auto"/>
          </w:divBdr>
        </w:div>
        <w:div w:id="1944142458">
          <w:marLeft w:val="0"/>
          <w:marRight w:val="0"/>
          <w:marTop w:val="0"/>
          <w:marBottom w:val="0"/>
          <w:divBdr>
            <w:top w:val="none" w:sz="0" w:space="0" w:color="auto"/>
            <w:left w:val="none" w:sz="0" w:space="0" w:color="auto"/>
            <w:bottom w:val="none" w:sz="0" w:space="0" w:color="auto"/>
            <w:right w:val="none" w:sz="0" w:space="0" w:color="auto"/>
          </w:divBdr>
        </w:div>
        <w:div w:id="1760367192">
          <w:marLeft w:val="0"/>
          <w:marRight w:val="0"/>
          <w:marTop w:val="0"/>
          <w:marBottom w:val="0"/>
          <w:divBdr>
            <w:top w:val="none" w:sz="0" w:space="0" w:color="auto"/>
            <w:left w:val="none" w:sz="0" w:space="0" w:color="auto"/>
            <w:bottom w:val="none" w:sz="0" w:space="0" w:color="auto"/>
            <w:right w:val="none" w:sz="0" w:space="0" w:color="auto"/>
          </w:divBdr>
        </w:div>
        <w:div w:id="1217398530">
          <w:marLeft w:val="0"/>
          <w:marRight w:val="0"/>
          <w:marTop w:val="0"/>
          <w:marBottom w:val="0"/>
          <w:divBdr>
            <w:top w:val="none" w:sz="0" w:space="0" w:color="auto"/>
            <w:left w:val="none" w:sz="0" w:space="0" w:color="auto"/>
            <w:bottom w:val="none" w:sz="0" w:space="0" w:color="auto"/>
            <w:right w:val="none" w:sz="0" w:space="0" w:color="auto"/>
          </w:divBdr>
        </w:div>
        <w:div w:id="1873035638">
          <w:marLeft w:val="0"/>
          <w:marRight w:val="0"/>
          <w:marTop w:val="0"/>
          <w:marBottom w:val="0"/>
          <w:divBdr>
            <w:top w:val="none" w:sz="0" w:space="0" w:color="auto"/>
            <w:left w:val="none" w:sz="0" w:space="0" w:color="auto"/>
            <w:bottom w:val="none" w:sz="0" w:space="0" w:color="auto"/>
            <w:right w:val="none" w:sz="0" w:space="0" w:color="auto"/>
          </w:divBdr>
        </w:div>
        <w:div w:id="1543399912">
          <w:marLeft w:val="0"/>
          <w:marRight w:val="0"/>
          <w:marTop w:val="0"/>
          <w:marBottom w:val="0"/>
          <w:divBdr>
            <w:top w:val="none" w:sz="0" w:space="0" w:color="auto"/>
            <w:left w:val="none" w:sz="0" w:space="0" w:color="auto"/>
            <w:bottom w:val="none" w:sz="0" w:space="0" w:color="auto"/>
            <w:right w:val="none" w:sz="0" w:space="0" w:color="auto"/>
          </w:divBdr>
        </w:div>
        <w:div w:id="446581060">
          <w:marLeft w:val="0"/>
          <w:marRight w:val="0"/>
          <w:marTop w:val="0"/>
          <w:marBottom w:val="0"/>
          <w:divBdr>
            <w:top w:val="none" w:sz="0" w:space="0" w:color="auto"/>
            <w:left w:val="none" w:sz="0" w:space="0" w:color="auto"/>
            <w:bottom w:val="none" w:sz="0" w:space="0" w:color="auto"/>
            <w:right w:val="none" w:sz="0" w:space="0" w:color="auto"/>
          </w:divBdr>
        </w:div>
        <w:div w:id="1607690052">
          <w:marLeft w:val="0"/>
          <w:marRight w:val="0"/>
          <w:marTop w:val="0"/>
          <w:marBottom w:val="0"/>
          <w:divBdr>
            <w:top w:val="none" w:sz="0" w:space="0" w:color="auto"/>
            <w:left w:val="none" w:sz="0" w:space="0" w:color="auto"/>
            <w:bottom w:val="none" w:sz="0" w:space="0" w:color="auto"/>
            <w:right w:val="none" w:sz="0" w:space="0" w:color="auto"/>
          </w:divBdr>
        </w:div>
        <w:div w:id="795029285">
          <w:marLeft w:val="0"/>
          <w:marRight w:val="0"/>
          <w:marTop w:val="0"/>
          <w:marBottom w:val="0"/>
          <w:divBdr>
            <w:top w:val="none" w:sz="0" w:space="0" w:color="auto"/>
            <w:left w:val="none" w:sz="0" w:space="0" w:color="auto"/>
            <w:bottom w:val="none" w:sz="0" w:space="0" w:color="auto"/>
            <w:right w:val="none" w:sz="0" w:space="0" w:color="auto"/>
          </w:divBdr>
        </w:div>
        <w:div w:id="739060599">
          <w:marLeft w:val="0"/>
          <w:marRight w:val="0"/>
          <w:marTop w:val="0"/>
          <w:marBottom w:val="0"/>
          <w:divBdr>
            <w:top w:val="none" w:sz="0" w:space="0" w:color="auto"/>
            <w:left w:val="none" w:sz="0" w:space="0" w:color="auto"/>
            <w:bottom w:val="none" w:sz="0" w:space="0" w:color="auto"/>
            <w:right w:val="none" w:sz="0" w:space="0" w:color="auto"/>
          </w:divBdr>
        </w:div>
      </w:divsChild>
    </w:div>
    <w:div w:id="291206658">
      <w:bodyDiv w:val="1"/>
      <w:marLeft w:val="0"/>
      <w:marRight w:val="0"/>
      <w:marTop w:val="0"/>
      <w:marBottom w:val="0"/>
      <w:divBdr>
        <w:top w:val="none" w:sz="0" w:space="0" w:color="auto"/>
        <w:left w:val="none" w:sz="0" w:space="0" w:color="auto"/>
        <w:bottom w:val="none" w:sz="0" w:space="0" w:color="auto"/>
        <w:right w:val="none" w:sz="0" w:space="0" w:color="auto"/>
      </w:divBdr>
      <w:divsChild>
        <w:div w:id="1867519216">
          <w:marLeft w:val="0"/>
          <w:marRight w:val="0"/>
          <w:marTop w:val="0"/>
          <w:marBottom w:val="0"/>
          <w:divBdr>
            <w:top w:val="none" w:sz="0" w:space="0" w:color="auto"/>
            <w:left w:val="none" w:sz="0" w:space="0" w:color="auto"/>
            <w:bottom w:val="none" w:sz="0" w:space="0" w:color="auto"/>
            <w:right w:val="none" w:sz="0" w:space="0" w:color="auto"/>
          </w:divBdr>
        </w:div>
        <w:div w:id="1083530847">
          <w:marLeft w:val="0"/>
          <w:marRight w:val="0"/>
          <w:marTop w:val="0"/>
          <w:marBottom w:val="0"/>
          <w:divBdr>
            <w:top w:val="none" w:sz="0" w:space="0" w:color="auto"/>
            <w:left w:val="none" w:sz="0" w:space="0" w:color="auto"/>
            <w:bottom w:val="none" w:sz="0" w:space="0" w:color="auto"/>
            <w:right w:val="none" w:sz="0" w:space="0" w:color="auto"/>
          </w:divBdr>
        </w:div>
        <w:div w:id="221451952">
          <w:marLeft w:val="0"/>
          <w:marRight w:val="0"/>
          <w:marTop w:val="0"/>
          <w:marBottom w:val="0"/>
          <w:divBdr>
            <w:top w:val="none" w:sz="0" w:space="0" w:color="auto"/>
            <w:left w:val="none" w:sz="0" w:space="0" w:color="auto"/>
            <w:bottom w:val="none" w:sz="0" w:space="0" w:color="auto"/>
            <w:right w:val="none" w:sz="0" w:space="0" w:color="auto"/>
          </w:divBdr>
        </w:div>
        <w:div w:id="1932618451">
          <w:marLeft w:val="0"/>
          <w:marRight w:val="0"/>
          <w:marTop w:val="0"/>
          <w:marBottom w:val="0"/>
          <w:divBdr>
            <w:top w:val="none" w:sz="0" w:space="0" w:color="auto"/>
            <w:left w:val="none" w:sz="0" w:space="0" w:color="auto"/>
            <w:bottom w:val="none" w:sz="0" w:space="0" w:color="auto"/>
            <w:right w:val="none" w:sz="0" w:space="0" w:color="auto"/>
          </w:divBdr>
        </w:div>
        <w:div w:id="1186023070">
          <w:marLeft w:val="0"/>
          <w:marRight w:val="0"/>
          <w:marTop w:val="0"/>
          <w:marBottom w:val="0"/>
          <w:divBdr>
            <w:top w:val="none" w:sz="0" w:space="0" w:color="auto"/>
            <w:left w:val="none" w:sz="0" w:space="0" w:color="auto"/>
            <w:bottom w:val="none" w:sz="0" w:space="0" w:color="auto"/>
            <w:right w:val="none" w:sz="0" w:space="0" w:color="auto"/>
          </w:divBdr>
        </w:div>
        <w:div w:id="850338091">
          <w:marLeft w:val="0"/>
          <w:marRight w:val="0"/>
          <w:marTop w:val="0"/>
          <w:marBottom w:val="0"/>
          <w:divBdr>
            <w:top w:val="none" w:sz="0" w:space="0" w:color="auto"/>
            <w:left w:val="none" w:sz="0" w:space="0" w:color="auto"/>
            <w:bottom w:val="none" w:sz="0" w:space="0" w:color="auto"/>
            <w:right w:val="none" w:sz="0" w:space="0" w:color="auto"/>
          </w:divBdr>
        </w:div>
        <w:div w:id="190074804">
          <w:marLeft w:val="0"/>
          <w:marRight w:val="0"/>
          <w:marTop w:val="0"/>
          <w:marBottom w:val="0"/>
          <w:divBdr>
            <w:top w:val="none" w:sz="0" w:space="0" w:color="auto"/>
            <w:left w:val="none" w:sz="0" w:space="0" w:color="auto"/>
            <w:bottom w:val="none" w:sz="0" w:space="0" w:color="auto"/>
            <w:right w:val="none" w:sz="0" w:space="0" w:color="auto"/>
          </w:divBdr>
        </w:div>
        <w:div w:id="1369066453">
          <w:marLeft w:val="0"/>
          <w:marRight w:val="0"/>
          <w:marTop w:val="0"/>
          <w:marBottom w:val="0"/>
          <w:divBdr>
            <w:top w:val="none" w:sz="0" w:space="0" w:color="auto"/>
            <w:left w:val="none" w:sz="0" w:space="0" w:color="auto"/>
            <w:bottom w:val="none" w:sz="0" w:space="0" w:color="auto"/>
            <w:right w:val="none" w:sz="0" w:space="0" w:color="auto"/>
          </w:divBdr>
        </w:div>
        <w:div w:id="1017971359">
          <w:marLeft w:val="0"/>
          <w:marRight w:val="0"/>
          <w:marTop w:val="0"/>
          <w:marBottom w:val="0"/>
          <w:divBdr>
            <w:top w:val="none" w:sz="0" w:space="0" w:color="auto"/>
            <w:left w:val="none" w:sz="0" w:space="0" w:color="auto"/>
            <w:bottom w:val="none" w:sz="0" w:space="0" w:color="auto"/>
            <w:right w:val="none" w:sz="0" w:space="0" w:color="auto"/>
          </w:divBdr>
        </w:div>
        <w:div w:id="582568778">
          <w:marLeft w:val="0"/>
          <w:marRight w:val="0"/>
          <w:marTop w:val="0"/>
          <w:marBottom w:val="0"/>
          <w:divBdr>
            <w:top w:val="none" w:sz="0" w:space="0" w:color="auto"/>
            <w:left w:val="none" w:sz="0" w:space="0" w:color="auto"/>
            <w:bottom w:val="none" w:sz="0" w:space="0" w:color="auto"/>
            <w:right w:val="none" w:sz="0" w:space="0" w:color="auto"/>
          </w:divBdr>
        </w:div>
        <w:div w:id="2060938857">
          <w:marLeft w:val="0"/>
          <w:marRight w:val="0"/>
          <w:marTop w:val="0"/>
          <w:marBottom w:val="0"/>
          <w:divBdr>
            <w:top w:val="none" w:sz="0" w:space="0" w:color="auto"/>
            <w:left w:val="none" w:sz="0" w:space="0" w:color="auto"/>
            <w:bottom w:val="none" w:sz="0" w:space="0" w:color="auto"/>
            <w:right w:val="none" w:sz="0" w:space="0" w:color="auto"/>
          </w:divBdr>
        </w:div>
        <w:div w:id="1741051524">
          <w:marLeft w:val="0"/>
          <w:marRight w:val="0"/>
          <w:marTop w:val="0"/>
          <w:marBottom w:val="0"/>
          <w:divBdr>
            <w:top w:val="none" w:sz="0" w:space="0" w:color="auto"/>
            <w:left w:val="none" w:sz="0" w:space="0" w:color="auto"/>
            <w:bottom w:val="none" w:sz="0" w:space="0" w:color="auto"/>
            <w:right w:val="none" w:sz="0" w:space="0" w:color="auto"/>
          </w:divBdr>
        </w:div>
        <w:div w:id="745028316">
          <w:marLeft w:val="0"/>
          <w:marRight w:val="0"/>
          <w:marTop w:val="0"/>
          <w:marBottom w:val="0"/>
          <w:divBdr>
            <w:top w:val="none" w:sz="0" w:space="0" w:color="auto"/>
            <w:left w:val="none" w:sz="0" w:space="0" w:color="auto"/>
            <w:bottom w:val="none" w:sz="0" w:space="0" w:color="auto"/>
            <w:right w:val="none" w:sz="0" w:space="0" w:color="auto"/>
          </w:divBdr>
        </w:div>
        <w:div w:id="572934897">
          <w:marLeft w:val="0"/>
          <w:marRight w:val="0"/>
          <w:marTop w:val="0"/>
          <w:marBottom w:val="0"/>
          <w:divBdr>
            <w:top w:val="none" w:sz="0" w:space="0" w:color="auto"/>
            <w:left w:val="none" w:sz="0" w:space="0" w:color="auto"/>
            <w:bottom w:val="none" w:sz="0" w:space="0" w:color="auto"/>
            <w:right w:val="none" w:sz="0" w:space="0" w:color="auto"/>
          </w:divBdr>
        </w:div>
      </w:divsChild>
    </w:div>
    <w:div w:id="295649797">
      <w:bodyDiv w:val="1"/>
      <w:marLeft w:val="0"/>
      <w:marRight w:val="0"/>
      <w:marTop w:val="0"/>
      <w:marBottom w:val="0"/>
      <w:divBdr>
        <w:top w:val="none" w:sz="0" w:space="0" w:color="auto"/>
        <w:left w:val="none" w:sz="0" w:space="0" w:color="auto"/>
        <w:bottom w:val="none" w:sz="0" w:space="0" w:color="auto"/>
        <w:right w:val="none" w:sz="0" w:space="0" w:color="auto"/>
      </w:divBdr>
      <w:divsChild>
        <w:div w:id="1266114043">
          <w:marLeft w:val="0"/>
          <w:marRight w:val="0"/>
          <w:marTop w:val="0"/>
          <w:marBottom w:val="0"/>
          <w:divBdr>
            <w:top w:val="none" w:sz="0" w:space="0" w:color="auto"/>
            <w:left w:val="none" w:sz="0" w:space="0" w:color="auto"/>
            <w:bottom w:val="none" w:sz="0" w:space="0" w:color="auto"/>
            <w:right w:val="none" w:sz="0" w:space="0" w:color="auto"/>
          </w:divBdr>
        </w:div>
        <w:div w:id="2027705551">
          <w:marLeft w:val="0"/>
          <w:marRight w:val="0"/>
          <w:marTop w:val="0"/>
          <w:marBottom w:val="0"/>
          <w:divBdr>
            <w:top w:val="none" w:sz="0" w:space="0" w:color="auto"/>
            <w:left w:val="none" w:sz="0" w:space="0" w:color="auto"/>
            <w:bottom w:val="none" w:sz="0" w:space="0" w:color="auto"/>
            <w:right w:val="none" w:sz="0" w:space="0" w:color="auto"/>
          </w:divBdr>
        </w:div>
        <w:div w:id="456682134">
          <w:marLeft w:val="0"/>
          <w:marRight w:val="0"/>
          <w:marTop w:val="0"/>
          <w:marBottom w:val="0"/>
          <w:divBdr>
            <w:top w:val="none" w:sz="0" w:space="0" w:color="auto"/>
            <w:left w:val="none" w:sz="0" w:space="0" w:color="auto"/>
            <w:bottom w:val="none" w:sz="0" w:space="0" w:color="auto"/>
            <w:right w:val="none" w:sz="0" w:space="0" w:color="auto"/>
          </w:divBdr>
        </w:div>
      </w:divsChild>
    </w:div>
    <w:div w:id="325089271">
      <w:bodyDiv w:val="1"/>
      <w:marLeft w:val="0"/>
      <w:marRight w:val="0"/>
      <w:marTop w:val="0"/>
      <w:marBottom w:val="0"/>
      <w:divBdr>
        <w:top w:val="none" w:sz="0" w:space="0" w:color="auto"/>
        <w:left w:val="none" w:sz="0" w:space="0" w:color="auto"/>
        <w:bottom w:val="none" w:sz="0" w:space="0" w:color="auto"/>
        <w:right w:val="none" w:sz="0" w:space="0" w:color="auto"/>
      </w:divBdr>
      <w:divsChild>
        <w:div w:id="1799101696">
          <w:marLeft w:val="0"/>
          <w:marRight w:val="0"/>
          <w:marTop w:val="0"/>
          <w:marBottom w:val="0"/>
          <w:divBdr>
            <w:top w:val="none" w:sz="0" w:space="0" w:color="auto"/>
            <w:left w:val="none" w:sz="0" w:space="0" w:color="auto"/>
            <w:bottom w:val="none" w:sz="0" w:space="0" w:color="auto"/>
            <w:right w:val="none" w:sz="0" w:space="0" w:color="auto"/>
          </w:divBdr>
        </w:div>
        <w:div w:id="674265675">
          <w:marLeft w:val="0"/>
          <w:marRight w:val="0"/>
          <w:marTop w:val="0"/>
          <w:marBottom w:val="0"/>
          <w:divBdr>
            <w:top w:val="none" w:sz="0" w:space="0" w:color="auto"/>
            <w:left w:val="none" w:sz="0" w:space="0" w:color="auto"/>
            <w:bottom w:val="none" w:sz="0" w:space="0" w:color="auto"/>
            <w:right w:val="none" w:sz="0" w:space="0" w:color="auto"/>
          </w:divBdr>
        </w:div>
        <w:div w:id="762994524">
          <w:marLeft w:val="0"/>
          <w:marRight w:val="0"/>
          <w:marTop w:val="0"/>
          <w:marBottom w:val="0"/>
          <w:divBdr>
            <w:top w:val="none" w:sz="0" w:space="0" w:color="auto"/>
            <w:left w:val="none" w:sz="0" w:space="0" w:color="auto"/>
            <w:bottom w:val="none" w:sz="0" w:space="0" w:color="auto"/>
            <w:right w:val="none" w:sz="0" w:space="0" w:color="auto"/>
          </w:divBdr>
        </w:div>
        <w:div w:id="1625771872">
          <w:marLeft w:val="0"/>
          <w:marRight w:val="0"/>
          <w:marTop w:val="0"/>
          <w:marBottom w:val="0"/>
          <w:divBdr>
            <w:top w:val="none" w:sz="0" w:space="0" w:color="auto"/>
            <w:left w:val="none" w:sz="0" w:space="0" w:color="auto"/>
            <w:bottom w:val="none" w:sz="0" w:space="0" w:color="auto"/>
            <w:right w:val="none" w:sz="0" w:space="0" w:color="auto"/>
          </w:divBdr>
        </w:div>
        <w:div w:id="926497366">
          <w:marLeft w:val="0"/>
          <w:marRight w:val="0"/>
          <w:marTop w:val="0"/>
          <w:marBottom w:val="0"/>
          <w:divBdr>
            <w:top w:val="none" w:sz="0" w:space="0" w:color="auto"/>
            <w:left w:val="none" w:sz="0" w:space="0" w:color="auto"/>
            <w:bottom w:val="none" w:sz="0" w:space="0" w:color="auto"/>
            <w:right w:val="none" w:sz="0" w:space="0" w:color="auto"/>
          </w:divBdr>
        </w:div>
        <w:div w:id="133454338">
          <w:marLeft w:val="0"/>
          <w:marRight w:val="0"/>
          <w:marTop w:val="0"/>
          <w:marBottom w:val="0"/>
          <w:divBdr>
            <w:top w:val="none" w:sz="0" w:space="0" w:color="auto"/>
            <w:left w:val="none" w:sz="0" w:space="0" w:color="auto"/>
            <w:bottom w:val="none" w:sz="0" w:space="0" w:color="auto"/>
            <w:right w:val="none" w:sz="0" w:space="0" w:color="auto"/>
          </w:divBdr>
        </w:div>
        <w:div w:id="689183283">
          <w:marLeft w:val="0"/>
          <w:marRight w:val="0"/>
          <w:marTop w:val="0"/>
          <w:marBottom w:val="0"/>
          <w:divBdr>
            <w:top w:val="none" w:sz="0" w:space="0" w:color="auto"/>
            <w:left w:val="none" w:sz="0" w:space="0" w:color="auto"/>
            <w:bottom w:val="none" w:sz="0" w:space="0" w:color="auto"/>
            <w:right w:val="none" w:sz="0" w:space="0" w:color="auto"/>
          </w:divBdr>
        </w:div>
        <w:div w:id="706104210">
          <w:marLeft w:val="0"/>
          <w:marRight w:val="0"/>
          <w:marTop w:val="0"/>
          <w:marBottom w:val="0"/>
          <w:divBdr>
            <w:top w:val="none" w:sz="0" w:space="0" w:color="auto"/>
            <w:left w:val="none" w:sz="0" w:space="0" w:color="auto"/>
            <w:bottom w:val="none" w:sz="0" w:space="0" w:color="auto"/>
            <w:right w:val="none" w:sz="0" w:space="0" w:color="auto"/>
          </w:divBdr>
        </w:div>
        <w:div w:id="1244529358">
          <w:marLeft w:val="0"/>
          <w:marRight w:val="0"/>
          <w:marTop w:val="0"/>
          <w:marBottom w:val="0"/>
          <w:divBdr>
            <w:top w:val="none" w:sz="0" w:space="0" w:color="auto"/>
            <w:left w:val="none" w:sz="0" w:space="0" w:color="auto"/>
            <w:bottom w:val="none" w:sz="0" w:space="0" w:color="auto"/>
            <w:right w:val="none" w:sz="0" w:space="0" w:color="auto"/>
          </w:divBdr>
        </w:div>
        <w:div w:id="375855989">
          <w:marLeft w:val="0"/>
          <w:marRight w:val="0"/>
          <w:marTop w:val="0"/>
          <w:marBottom w:val="0"/>
          <w:divBdr>
            <w:top w:val="none" w:sz="0" w:space="0" w:color="auto"/>
            <w:left w:val="none" w:sz="0" w:space="0" w:color="auto"/>
            <w:bottom w:val="none" w:sz="0" w:space="0" w:color="auto"/>
            <w:right w:val="none" w:sz="0" w:space="0" w:color="auto"/>
          </w:divBdr>
        </w:div>
        <w:div w:id="1887253948">
          <w:marLeft w:val="0"/>
          <w:marRight w:val="0"/>
          <w:marTop w:val="0"/>
          <w:marBottom w:val="0"/>
          <w:divBdr>
            <w:top w:val="none" w:sz="0" w:space="0" w:color="auto"/>
            <w:left w:val="none" w:sz="0" w:space="0" w:color="auto"/>
            <w:bottom w:val="none" w:sz="0" w:space="0" w:color="auto"/>
            <w:right w:val="none" w:sz="0" w:space="0" w:color="auto"/>
          </w:divBdr>
        </w:div>
      </w:divsChild>
    </w:div>
    <w:div w:id="463238584">
      <w:bodyDiv w:val="1"/>
      <w:marLeft w:val="0"/>
      <w:marRight w:val="0"/>
      <w:marTop w:val="0"/>
      <w:marBottom w:val="0"/>
      <w:divBdr>
        <w:top w:val="none" w:sz="0" w:space="0" w:color="auto"/>
        <w:left w:val="none" w:sz="0" w:space="0" w:color="auto"/>
        <w:bottom w:val="none" w:sz="0" w:space="0" w:color="auto"/>
        <w:right w:val="none" w:sz="0" w:space="0" w:color="auto"/>
      </w:divBdr>
    </w:div>
    <w:div w:id="472259347">
      <w:bodyDiv w:val="1"/>
      <w:marLeft w:val="0"/>
      <w:marRight w:val="0"/>
      <w:marTop w:val="0"/>
      <w:marBottom w:val="0"/>
      <w:divBdr>
        <w:top w:val="none" w:sz="0" w:space="0" w:color="auto"/>
        <w:left w:val="none" w:sz="0" w:space="0" w:color="auto"/>
        <w:bottom w:val="none" w:sz="0" w:space="0" w:color="auto"/>
        <w:right w:val="none" w:sz="0" w:space="0" w:color="auto"/>
      </w:divBdr>
      <w:divsChild>
        <w:div w:id="1394742376">
          <w:marLeft w:val="0"/>
          <w:marRight w:val="0"/>
          <w:marTop w:val="0"/>
          <w:marBottom w:val="0"/>
          <w:divBdr>
            <w:top w:val="none" w:sz="0" w:space="0" w:color="auto"/>
            <w:left w:val="none" w:sz="0" w:space="0" w:color="auto"/>
            <w:bottom w:val="none" w:sz="0" w:space="0" w:color="auto"/>
            <w:right w:val="none" w:sz="0" w:space="0" w:color="auto"/>
          </w:divBdr>
        </w:div>
        <w:div w:id="1439372804">
          <w:marLeft w:val="0"/>
          <w:marRight w:val="0"/>
          <w:marTop w:val="0"/>
          <w:marBottom w:val="0"/>
          <w:divBdr>
            <w:top w:val="none" w:sz="0" w:space="0" w:color="auto"/>
            <w:left w:val="none" w:sz="0" w:space="0" w:color="auto"/>
            <w:bottom w:val="none" w:sz="0" w:space="0" w:color="auto"/>
            <w:right w:val="none" w:sz="0" w:space="0" w:color="auto"/>
          </w:divBdr>
        </w:div>
      </w:divsChild>
    </w:div>
    <w:div w:id="502165213">
      <w:bodyDiv w:val="1"/>
      <w:marLeft w:val="0"/>
      <w:marRight w:val="0"/>
      <w:marTop w:val="0"/>
      <w:marBottom w:val="0"/>
      <w:divBdr>
        <w:top w:val="none" w:sz="0" w:space="0" w:color="auto"/>
        <w:left w:val="none" w:sz="0" w:space="0" w:color="auto"/>
        <w:bottom w:val="none" w:sz="0" w:space="0" w:color="auto"/>
        <w:right w:val="none" w:sz="0" w:space="0" w:color="auto"/>
      </w:divBdr>
    </w:div>
    <w:div w:id="640960964">
      <w:bodyDiv w:val="1"/>
      <w:marLeft w:val="0"/>
      <w:marRight w:val="0"/>
      <w:marTop w:val="0"/>
      <w:marBottom w:val="0"/>
      <w:divBdr>
        <w:top w:val="none" w:sz="0" w:space="0" w:color="auto"/>
        <w:left w:val="none" w:sz="0" w:space="0" w:color="auto"/>
        <w:bottom w:val="none" w:sz="0" w:space="0" w:color="auto"/>
        <w:right w:val="none" w:sz="0" w:space="0" w:color="auto"/>
      </w:divBdr>
    </w:div>
    <w:div w:id="641928898">
      <w:bodyDiv w:val="1"/>
      <w:marLeft w:val="0"/>
      <w:marRight w:val="0"/>
      <w:marTop w:val="0"/>
      <w:marBottom w:val="0"/>
      <w:divBdr>
        <w:top w:val="none" w:sz="0" w:space="0" w:color="auto"/>
        <w:left w:val="none" w:sz="0" w:space="0" w:color="auto"/>
        <w:bottom w:val="none" w:sz="0" w:space="0" w:color="auto"/>
        <w:right w:val="none" w:sz="0" w:space="0" w:color="auto"/>
      </w:divBdr>
    </w:div>
    <w:div w:id="654383074">
      <w:bodyDiv w:val="1"/>
      <w:marLeft w:val="0"/>
      <w:marRight w:val="0"/>
      <w:marTop w:val="0"/>
      <w:marBottom w:val="0"/>
      <w:divBdr>
        <w:top w:val="none" w:sz="0" w:space="0" w:color="auto"/>
        <w:left w:val="none" w:sz="0" w:space="0" w:color="auto"/>
        <w:bottom w:val="none" w:sz="0" w:space="0" w:color="auto"/>
        <w:right w:val="none" w:sz="0" w:space="0" w:color="auto"/>
      </w:divBdr>
    </w:div>
    <w:div w:id="681274833">
      <w:bodyDiv w:val="1"/>
      <w:marLeft w:val="0"/>
      <w:marRight w:val="0"/>
      <w:marTop w:val="0"/>
      <w:marBottom w:val="0"/>
      <w:divBdr>
        <w:top w:val="none" w:sz="0" w:space="0" w:color="auto"/>
        <w:left w:val="none" w:sz="0" w:space="0" w:color="auto"/>
        <w:bottom w:val="none" w:sz="0" w:space="0" w:color="auto"/>
        <w:right w:val="none" w:sz="0" w:space="0" w:color="auto"/>
      </w:divBdr>
      <w:divsChild>
        <w:div w:id="426536695">
          <w:marLeft w:val="0"/>
          <w:marRight w:val="0"/>
          <w:marTop w:val="0"/>
          <w:marBottom w:val="0"/>
          <w:divBdr>
            <w:top w:val="none" w:sz="0" w:space="0" w:color="auto"/>
            <w:left w:val="none" w:sz="0" w:space="0" w:color="auto"/>
            <w:bottom w:val="none" w:sz="0" w:space="0" w:color="auto"/>
            <w:right w:val="none" w:sz="0" w:space="0" w:color="auto"/>
          </w:divBdr>
        </w:div>
        <w:div w:id="497231642">
          <w:marLeft w:val="0"/>
          <w:marRight w:val="0"/>
          <w:marTop w:val="0"/>
          <w:marBottom w:val="0"/>
          <w:divBdr>
            <w:top w:val="none" w:sz="0" w:space="0" w:color="auto"/>
            <w:left w:val="none" w:sz="0" w:space="0" w:color="auto"/>
            <w:bottom w:val="none" w:sz="0" w:space="0" w:color="auto"/>
            <w:right w:val="none" w:sz="0" w:space="0" w:color="auto"/>
          </w:divBdr>
        </w:div>
      </w:divsChild>
    </w:div>
    <w:div w:id="683361457">
      <w:bodyDiv w:val="1"/>
      <w:marLeft w:val="0"/>
      <w:marRight w:val="0"/>
      <w:marTop w:val="0"/>
      <w:marBottom w:val="0"/>
      <w:divBdr>
        <w:top w:val="none" w:sz="0" w:space="0" w:color="auto"/>
        <w:left w:val="none" w:sz="0" w:space="0" w:color="auto"/>
        <w:bottom w:val="none" w:sz="0" w:space="0" w:color="auto"/>
        <w:right w:val="none" w:sz="0" w:space="0" w:color="auto"/>
      </w:divBdr>
    </w:div>
    <w:div w:id="762412824">
      <w:bodyDiv w:val="1"/>
      <w:marLeft w:val="0"/>
      <w:marRight w:val="0"/>
      <w:marTop w:val="0"/>
      <w:marBottom w:val="0"/>
      <w:divBdr>
        <w:top w:val="none" w:sz="0" w:space="0" w:color="auto"/>
        <w:left w:val="none" w:sz="0" w:space="0" w:color="auto"/>
        <w:bottom w:val="none" w:sz="0" w:space="0" w:color="auto"/>
        <w:right w:val="none" w:sz="0" w:space="0" w:color="auto"/>
      </w:divBdr>
      <w:divsChild>
        <w:div w:id="213078934">
          <w:marLeft w:val="0"/>
          <w:marRight w:val="0"/>
          <w:marTop w:val="0"/>
          <w:marBottom w:val="0"/>
          <w:divBdr>
            <w:top w:val="none" w:sz="0" w:space="0" w:color="auto"/>
            <w:left w:val="none" w:sz="0" w:space="0" w:color="auto"/>
            <w:bottom w:val="none" w:sz="0" w:space="0" w:color="auto"/>
            <w:right w:val="none" w:sz="0" w:space="0" w:color="auto"/>
          </w:divBdr>
        </w:div>
        <w:div w:id="878277492">
          <w:marLeft w:val="0"/>
          <w:marRight w:val="0"/>
          <w:marTop w:val="0"/>
          <w:marBottom w:val="0"/>
          <w:divBdr>
            <w:top w:val="none" w:sz="0" w:space="0" w:color="auto"/>
            <w:left w:val="none" w:sz="0" w:space="0" w:color="auto"/>
            <w:bottom w:val="none" w:sz="0" w:space="0" w:color="auto"/>
            <w:right w:val="none" w:sz="0" w:space="0" w:color="auto"/>
          </w:divBdr>
        </w:div>
        <w:div w:id="1400246553">
          <w:marLeft w:val="0"/>
          <w:marRight w:val="0"/>
          <w:marTop w:val="0"/>
          <w:marBottom w:val="0"/>
          <w:divBdr>
            <w:top w:val="none" w:sz="0" w:space="0" w:color="auto"/>
            <w:left w:val="none" w:sz="0" w:space="0" w:color="auto"/>
            <w:bottom w:val="none" w:sz="0" w:space="0" w:color="auto"/>
            <w:right w:val="none" w:sz="0" w:space="0" w:color="auto"/>
          </w:divBdr>
        </w:div>
        <w:div w:id="119492527">
          <w:marLeft w:val="0"/>
          <w:marRight w:val="0"/>
          <w:marTop w:val="0"/>
          <w:marBottom w:val="0"/>
          <w:divBdr>
            <w:top w:val="none" w:sz="0" w:space="0" w:color="auto"/>
            <w:left w:val="none" w:sz="0" w:space="0" w:color="auto"/>
            <w:bottom w:val="none" w:sz="0" w:space="0" w:color="auto"/>
            <w:right w:val="none" w:sz="0" w:space="0" w:color="auto"/>
          </w:divBdr>
        </w:div>
        <w:div w:id="429855670">
          <w:marLeft w:val="0"/>
          <w:marRight w:val="0"/>
          <w:marTop w:val="0"/>
          <w:marBottom w:val="0"/>
          <w:divBdr>
            <w:top w:val="none" w:sz="0" w:space="0" w:color="auto"/>
            <w:left w:val="none" w:sz="0" w:space="0" w:color="auto"/>
            <w:bottom w:val="none" w:sz="0" w:space="0" w:color="auto"/>
            <w:right w:val="none" w:sz="0" w:space="0" w:color="auto"/>
          </w:divBdr>
        </w:div>
        <w:div w:id="1122069368">
          <w:marLeft w:val="0"/>
          <w:marRight w:val="0"/>
          <w:marTop w:val="0"/>
          <w:marBottom w:val="0"/>
          <w:divBdr>
            <w:top w:val="none" w:sz="0" w:space="0" w:color="auto"/>
            <w:left w:val="none" w:sz="0" w:space="0" w:color="auto"/>
            <w:bottom w:val="none" w:sz="0" w:space="0" w:color="auto"/>
            <w:right w:val="none" w:sz="0" w:space="0" w:color="auto"/>
          </w:divBdr>
        </w:div>
        <w:div w:id="215773915">
          <w:marLeft w:val="0"/>
          <w:marRight w:val="0"/>
          <w:marTop w:val="0"/>
          <w:marBottom w:val="0"/>
          <w:divBdr>
            <w:top w:val="none" w:sz="0" w:space="0" w:color="auto"/>
            <w:left w:val="none" w:sz="0" w:space="0" w:color="auto"/>
            <w:bottom w:val="none" w:sz="0" w:space="0" w:color="auto"/>
            <w:right w:val="none" w:sz="0" w:space="0" w:color="auto"/>
          </w:divBdr>
        </w:div>
        <w:div w:id="1436052061">
          <w:marLeft w:val="0"/>
          <w:marRight w:val="0"/>
          <w:marTop w:val="0"/>
          <w:marBottom w:val="0"/>
          <w:divBdr>
            <w:top w:val="none" w:sz="0" w:space="0" w:color="auto"/>
            <w:left w:val="none" w:sz="0" w:space="0" w:color="auto"/>
            <w:bottom w:val="none" w:sz="0" w:space="0" w:color="auto"/>
            <w:right w:val="none" w:sz="0" w:space="0" w:color="auto"/>
          </w:divBdr>
        </w:div>
        <w:div w:id="368727794">
          <w:marLeft w:val="0"/>
          <w:marRight w:val="0"/>
          <w:marTop w:val="0"/>
          <w:marBottom w:val="0"/>
          <w:divBdr>
            <w:top w:val="none" w:sz="0" w:space="0" w:color="auto"/>
            <w:left w:val="none" w:sz="0" w:space="0" w:color="auto"/>
            <w:bottom w:val="none" w:sz="0" w:space="0" w:color="auto"/>
            <w:right w:val="none" w:sz="0" w:space="0" w:color="auto"/>
          </w:divBdr>
        </w:div>
        <w:div w:id="669870323">
          <w:marLeft w:val="0"/>
          <w:marRight w:val="0"/>
          <w:marTop w:val="0"/>
          <w:marBottom w:val="0"/>
          <w:divBdr>
            <w:top w:val="none" w:sz="0" w:space="0" w:color="auto"/>
            <w:left w:val="none" w:sz="0" w:space="0" w:color="auto"/>
            <w:bottom w:val="none" w:sz="0" w:space="0" w:color="auto"/>
            <w:right w:val="none" w:sz="0" w:space="0" w:color="auto"/>
          </w:divBdr>
        </w:div>
        <w:div w:id="1271087440">
          <w:marLeft w:val="0"/>
          <w:marRight w:val="0"/>
          <w:marTop w:val="0"/>
          <w:marBottom w:val="0"/>
          <w:divBdr>
            <w:top w:val="none" w:sz="0" w:space="0" w:color="auto"/>
            <w:left w:val="none" w:sz="0" w:space="0" w:color="auto"/>
            <w:bottom w:val="none" w:sz="0" w:space="0" w:color="auto"/>
            <w:right w:val="none" w:sz="0" w:space="0" w:color="auto"/>
          </w:divBdr>
        </w:div>
        <w:div w:id="1066997821">
          <w:marLeft w:val="0"/>
          <w:marRight w:val="0"/>
          <w:marTop w:val="0"/>
          <w:marBottom w:val="0"/>
          <w:divBdr>
            <w:top w:val="none" w:sz="0" w:space="0" w:color="auto"/>
            <w:left w:val="none" w:sz="0" w:space="0" w:color="auto"/>
            <w:bottom w:val="none" w:sz="0" w:space="0" w:color="auto"/>
            <w:right w:val="none" w:sz="0" w:space="0" w:color="auto"/>
          </w:divBdr>
        </w:div>
        <w:div w:id="1620063587">
          <w:marLeft w:val="0"/>
          <w:marRight w:val="0"/>
          <w:marTop w:val="0"/>
          <w:marBottom w:val="0"/>
          <w:divBdr>
            <w:top w:val="none" w:sz="0" w:space="0" w:color="auto"/>
            <w:left w:val="none" w:sz="0" w:space="0" w:color="auto"/>
            <w:bottom w:val="none" w:sz="0" w:space="0" w:color="auto"/>
            <w:right w:val="none" w:sz="0" w:space="0" w:color="auto"/>
          </w:divBdr>
        </w:div>
        <w:div w:id="1063026201">
          <w:marLeft w:val="0"/>
          <w:marRight w:val="0"/>
          <w:marTop w:val="0"/>
          <w:marBottom w:val="0"/>
          <w:divBdr>
            <w:top w:val="none" w:sz="0" w:space="0" w:color="auto"/>
            <w:left w:val="none" w:sz="0" w:space="0" w:color="auto"/>
            <w:bottom w:val="none" w:sz="0" w:space="0" w:color="auto"/>
            <w:right w:val="none" w:sz="0" w:space="0" w:color="auto"/>
          </w:divBdr>
        </w:div>
        <w:div w:id="558522006">
          <w:marLeft w:val="0"/>
          <w:marRight w:val="0"/>
          <w:marTop w:val="0"/>
          <w:marBottom w:val="0"/>
          <w:divBdr>
            <w:top w:val="none" w:sz="0" w:space="0" w:color="auto"/>
            <w:left w:val="none" w:sz="0" w:space="0" w:color="auto"/>
            <w:bottom w:val="none" w:sz="0" w:space="0" w:color="auto"/>
            <w:right w:val="none" w:sz="0" w:space="0" w:color="auto"/>
          </w:divBdr>
        </w:div>
        <w:div w:id="1127552802">
          <w:marLeft w:val="0"/>
          <w:marRight w:val="0"/>
          <w:marTop w:val="0"/>
          <w:marBottom w:val="0"/>
          <w:divBdr>
            <w:top w:val="none" w:sz="0" w:space="0" w:color="auto"/>
            <w:left w:val="none" w:sz="0" w:space="0" w:color="auto"/>
            <w:bottom w:val="none" w:sz="0" w:space="0" w:color="auto"/>
            <w:right w:val="none" w:sz="0" w:space="0" w:color="auto"/>
          </w:divBdr>
        </w:div>
        <w:div w:id="243759506">
          <w:marLeft w:val="0"/>
          <w:marRight w:val="0"/>
          <w:marTop w:val="0"/>
          <w:marBottom w:val="0"/>
          <w:divBdr>
            <w:top w:val="none" w:sz="0" w:space="0" w:color="auto"/>
            <w:left w:val="none" w:sz="0" w:space="0" w:color="auto"/>
            <w:bottom w:val="none" w:sz="0" w:space="0" w:color="auto"/>
            <w:right w:val="none" w:sz="0" w:space="0" w:color="auto"/>
          </w:divBdr>
        </w:div>
        <w:div w:id="167913669">
          <w:marLeft w:val="0"/>
          <w:marRight w:val="0"/>
          <w:marTop w:val="0"/>
          <w:marBottom w:val="0"/>
          <w:divBdr>
            <w:top w:val="none" w:sz="0" w:space="0" w:color="auto"/>
            <w:left w:val="none" w:sz="0" w:space="0" w:color="auto"/>
            <w:bottom w:val="none" w:sz="0" w:space="0" w:color="auto"/>
            <w:right w:val="none" w:sz="0" w:space="0" w:color="auto"/>
          </w:divBdr>
        </w:div>
        <w:div w:id="501238399">
          <w:marLeft w:val="0"/>
          <w:marRight w:val="0"/>
          <w:marTop w:val="0"/>
          <w:marBottom w:val="0"/>
          <w:divBdr>
            <w:top w:val="none" w:sz="0" w:space="0" w:color="auto"/>
            <w:left w:val="none" w:sz="0" w:space="0" w:color="auto"/>
            <w:bottom w:val="none" w:sz="0" w:space="0" w:color="auto"/>
            <w:right w:val="none" w:sz="0" w:space="0" w:color="auto"/>
          </w:divBdr>
        </w:div>
        <w:div w:id="265308072">
          <w:marLeft w:val="0"/>
          <w:marRight w:val="0"/>
          <w:marTop w:val="0"/>
          <w:marBottom w:val="0"/>
          <w:divBdr>
            <w:top w:val="none" w:sz="0" w:space="0" w:color="auto"/>
            <w:left w:val="none" w:sz="0" w:space="0" w:color="auto"/>
            <w:bottom w:val="none" w:sz="0" w:space="0" w:color="auto"/>
            <w:right w:val="none" w:sz="0" w:space="0" w:color="auto"/>
          </w:divBdr>
        </w:div>
        <w:div w:id="415901668">
          <w:marLeft w:val="0"/>
          <w:marRight w:val="0"/>
          <w:marTop w:val="0"/>
          <w:marBottom w:val="0"/>
          <w:divBdr>
            <w:top w:val="none" w:sz="0" w:space="0" w:color="auto"/>
            <w:left w:val="none" w:sz="0" w:space="0" w:color="auto"/>
            <w:bottom w:val="none" w:sz="0" w:space="0" w:color="auto"/>
            <w:right w:val="none" w:sz="0" w:space="0" w:color="auto"/>
          </w:divBdr>
        </w:div>
        <w:div w:id="1805738226">
          <w:marLeft w:val="0"/>
          <w:marRight w:val="0"/>
          <w:marTop w:val="0"/>
          <w:marBottom w:val="0"/>
          <w:divBdr>
            <w:top w:val="none" w:sz="0" w:space="0" w:color="auto"/>
            <w:left w:val="none" w:sz="0" w:space="0" w:color="auto"/>
            <w:bottom w:val="none" w:sz="0" w:space="0" w:color="auto"/>
            <w:right w:val="none" w:sz="0" w:space="0" w:color="auto"/>
          </w:divBdr>
        </w:div>
        <w:div w:id="1415392752">
          <w:marLeft w:val="0"/>
          <w:marRight w:val="0"/>
          <w:marTop w:val="0"/>
          <w:marBottom w:val="0"/>
          <w:divBdr>
            <w:top w:val="none" w:sz="0" w:space="0" w:color="auto"/>
            <w:left w:val="none" w:sz="0" w:space="0" w:color="auto"/>
            <w:bottom w:val="none" w:sz="0" w:space="0" w:color="auto"/>
            <w:right w:val="none" w:sz="0" w:space="0" w:color="auto"/>
          </w:divBdr>
        </w:div>
        <w:div w:id="1935048392">
          <w:marLeft w:val="0"/>
          <w:marRight w:val="0"/>
          <w:marTop w:val="0"/>
          <w:marBottom w:val="0"/>
          <w:divBdr>
            <w:top w:val="none" w:sz="0" w:space="0" w:color="auto"/>
            <w:left w:val="none" w:sz="0" w:space="0" w:color="auto"/>
            <w:bottom w:val="none" w:sz="0" w:space="0" w:color="auto"/>
            <w:right w:val="none" w:sz="0" w:space="0" w:color="auto"/>
          </w:divBdr>
        </w:div>
        <w:div w:id="2012173100">
          <w:marLeft w:val="0"/>
          <w:marRight w:val="0"/>
          <w:marTop w:val="0"/>
          <w:marBottom w:val="0"/>
          <w:divBdr>
            <w:top w:val="none" w:sz="0" w:space="0" w:color="auto"/>
            <w:left w:val="none" w:sz="0" w:space="0" w:color="auto"/>
            <w:bottom w:val="none" w:sz="0" w:space="0" w:color="auto"/>
            <w:right w:val="none" w:sz="0" w:space="0" w:color="auto"/>
          </w:divBdr>
        </w:div>
        <w:div w:id="1747606522">
          <w:marLeft w:val="0"/>
          <w:marRight w:val="0"/>
          <w:marTop w:val="0"/>
          <w:marBottom w:val="0"/>
          <w:divBdr>
            <w:top w:val="none" w:sz="0" w:space="0" w:color="auto"/>
            <w:left w:val="none" w:sz="0" w:space="0" w:color="auto"/>
            <w:bottom w:val="none" w:sz="0" w:space="0" w:color="auto"/>
            <w:right w:val="none" w:sz="0" w:space="0" w:color="auto"/>
          </w:divBdr>
        </w:div>
        <w:div w:id="637150535">
          <w:marLeft w:val="0"/>
          <w:marRight w:val="0"/>
          <w:marTop w:val="0"/>
          <w:marBottom w:val="0"/>
          <w:divBdr>
            <w:top w:val="none" w:sz="0" w:space="0" w:color="auto"/>
            <w:left w:val="none" w:sz="0" w:space="0" w:color="auto"/>
            <w:bottom w:val="none" w:sz="0" w:space="0" w:color="auto"/>
            <w:right w:val="none" w:sz="0" w:space="0" w:color="auto"/>
          </w:divBdr>
        </w:div>
        <w:div w:id="441655121">
          <w:marLeft w:val="0"/>
          <w:marRight w:val="0"/>
          <w:marTop w:val="0"/>
          <w:marBottom w:val="0"/>
          <w:divBdr>
            <w:top w:val="none" w:sz="0" w:space="0" w:color="auto"/>
            <w:left w:val="none" w:sz="0" w:space="0" w:color="auto"/>
            <w:bottom w:val="none" w:sz="0" w:space="0" w:color="auto"/>
            <w:right w:val="none" w:sz="0" w:space="0" w:color="auto"/>
          </w:divBdr>
        </w:div>
        <w:div w:id="1905918562">
          <w:marLeft w:val="0"/>
          <w:marRight w:val="0"/>
          <w:marTop w:val="0"/>
          <w:marBottom w:val="0"/>
          <w:divBdr>
            <w:top w:val="none" w:sz="0" w:space="0" w:color="auto"/>
            <w:left w:val="none" w:sz="0" w:space="0" w:color="auto"/>
            <w:bottom w:val="none" w:sz="0" w:space="0" w:color="auto"/>
            <w:right w:val="none" w:sz="0" w:space="0" w:color="auto"/>
          </w:divBdr>
        </w:div>
        <w:div w:id="1994488214">
          <w:marLeft w:val="0"/>
          <w:marRight w:val="0"/>
          <w:marTop w:val="0"/>
          <w:marBottom w:val="0"/>
          <w:divBdr>
            <w:top w:val="none" w:sz="0" w:space="0" w:color="auto"/>
            <w:left w:val="none" w:sz="0" w:space="0" w:color="auto"/>
            <w:bottom w:val="none" w:sz="0" w:space="0" w:color="auto"/>
            <w:right w:val="none" w:sz="0" w:space="0" w:color="auto"/>
          </w:divBdr>
        </w:div>
        <w:div w:id="625507240">
          <w:marLeft w:val="0"/>
          <w:marRight w:val="0"/>
          <w:marTop w:val="0"/>
          <w:marBottom w:val="0"/>
          <w:divBdr>
            <w:top w:val="none" w:sz="0" w:space="0" w:color="auto"/>
            <w:left w:val="none" w:sz="0" w:space="0" w:color="auto"/>
            <w:bottom w:val="none" w:sz="0" w:space="0" w:color="auto"/>
            <w:right w:val="none" w:sz="0" w:space="0" w:color="auto"/>
          </w:divBdr>
        </w:div>
        <w:div w:id="5059001">
          <w:marLeft w:val="0"/>
          <w:marRight w:val="0"/>
          <w:marTop w:val="0"/>
          <w:marBottom w:val="0"/>
          <w:divBdr>
            <w:top w:val="none" w:sz="0" w:space="0" w:color="auto"/>
            <w:left w:val="none" w:sz="0" w:space="0" w:color="auto"/>
            <w:bottom w:val="none" w:sz="0" w:space="0" w:color="auto"/>
            <w:right w:val="none" w:sz="0" w:space="0" w:color="auto"/>
          </w:divBdr>
        </w:div>
        <w:div w:id="279721786">
          <w:marLeft w:val="0"/>
          <w:marRight w:val="0"/>
          <w:marTop w:val="0"/>
          <w:marBottom w:val="0"/>
          <w:divBdr>
            <w:top w:val="none" w:sz="0" w:space="0" w:color="auto"/>
            <w:left w:val="none" w:sz="0" w:space="0" w:color="auto"/>
            <w:bottom w:val="none" w:sz="0" w:space="0" w:color="auto"/>
            <w:right w:val="none" w:sz="0" w:space="0" w:color="auto"/>
          </w:divBdr>
        </w:div>
        <w:div w:id="944850577">
          <w:marLeft w:val="0"/>
          <w:marRight w:val="0"/>
          <w:marTop w:val="0"/>
          <w:marBottom w:val="0"/>
          <w:divBdr>
            <w:top w:val="none" w:sz="0" w:space="0" w:color="auto"/>
            <w:left w:val="none" w:sz="0" w:space="0" w:color="auto"/>
            <w:bottom w:val="none" w:sz="0" w:space="0" w:color="auto"/>
            <w:right w:val="none" w:sz="0" w:space="0" w:color="auto"/>
          </w:divBdr>
        </w:div>
        <w:div w:id="1359232942">
          <w:marLeft w:val="0"/>
          <w:marRight w:val="0"/>
          <w:marTop w:val="0"/>
          <w:marBottom w:val="0"/>
          <w:divBdr>
            <w:top w:val="none" w:sz="0" w:space="0" w:color="auto"/>
            <w:left w:val="none" w:sz="0" w:space="0" w:color="auto"/>
            <w:bottom w:val="none" w:sz="0" w:space="0" w:color="auto"/>
            <w:right w:val="none" w:sz="0" w:space="0" w:color="auto"/>
          </w:divBdr>
        </w:div>
        <w:div w:id="2143690041">
          <w:marLeft w:val="0"/>
          <w:marRight w:val="0"/>
          <w:marTop w:val="0"/>
          <w:marBottom w:val="0"/>
          <w:divBdr>
            <w:top w:val="none" w:sz="0" w:space="0" w:color="auto"/>
            <w:left w:val="none" w:sz="0" w:space="0" w:color="auto"/>
            <w:bottom w:val="none" w:sz="0" w:space="0" w:color="auto"/>
            <w:right w:val="none" w:sz="0" w:space="0" w:color="auto"/>
          </w:divBdr>
        </w:div>
        <w:div w:id="439185195">
          <w:marLeft w:val="0"/>
          <w:marRight w:val="0"/>
          <w:marTop w:val="0"/>
          <w:marBottom w:val="0"/>
          <w:divBdr>
            <w:top w:val="none" w:sz="0" w:space="0" w:color="auto"/>
            <w:left w:val="none" w:sz="0" w:space="0" w:color="auto"/>
            <w:bottom w:val="none" w:sz="0" w:space="0" w:color="auto"/>
            <w:right w:val="none" w:sz="0" w:space="0" w:color="auto"/>
          </w:divBdr>
        </w:div>
        <w:div w:id="2102409553">
          <w:marLeft w:val="0"/>
          <w:marRight w:val="0"/>
          <w:marTop w:val="0"/>
          <w:marBottom w:val="0"/>
          <w:divBdr>
            <w:top w:val="none" w:sz="0" w:space="0" w:color="auto"/>
            <w:left w:val="none" w:sz="0" w:space="0" w:color="auto"/>
            <w:bottom w:val="none" w:sz="0" w:space="0" w:color="auto"/>
            <w:right w:val="none" w:sz="0" w:space="0" w:color="auto"/>
          </w:divBdr>
        </w:div>
        <w:div w:id="1603999522">
          <w:marLeft w:val="0"/>
          <w:marRight w:val="0"/>
          <w:marTop w:val="0"/>
          <w:marBottom w:val="0"/>
          <w:divBdr>
            <w:top w:val="none" w:sz="0" w:space="0" w:color="auto"/>
            <w:left w:val="none" w:sz="0" w:space="0" w:color="auto"/>
            <w:bottom w:val="none" w:sz="0" w:space="0" w:color="auto"/>
            <w:right w:val="none" w:sz="0" w:space="0" w:color="auto"/>
          </w:divBdr>
        </w:div>
        <w:div w:id="355424237">
          <w:marLeft w:val="0"/>
          <w:marRight w:val="0"/>
          <w:marTop w:val="0"/>
          <w:marBottom w:val="0"/>
          <w:divBdr>
            <w:top w:val="none" w:sz="0" w:space="0" w:color="auto"/>
            <w:left w:val="none" w:sz="0" w:space="0" w:color="auto"/>
            <w:bottom w:val="none" w:sz="0" w:space="0" w:color="auto"/>
            <w:right w:val="none" w:sz="0" w:space="0" w:color="auto"/>
          </w:divBdr>
        </w:div>
        <w:div w:id="1316061060">
          <w:marLeft w:val="0"/>
          <w:marRight w:val="0"/>
          <w:marTop w:val="0"/>
          <w:marBottom w:val="0"/>
          <w:divBdr>
            <w:top w:val="none" w:sz="0" w:space="0" w:color="auto"/>
            <w:left w:val="none" w:sz="0" w:space="0" w:color="auto"/>
            <w:bottom w:val="none" w:sz="0" w:space="0" w:color="auto"/>
            <w:right w:val="none" w:sz="0" w:space="0" w:color="auto"/>
          </w:divBdr>
        </w:div>
        <w:div w:id="360594923">
          <w:marLeft w:val="0"/>
          <w:marRight w:val="0"/>
          <w:marTop w:val="0"/>
          <w:marBottom w:val="0"/>
          <w:divBdr>
            <w:top w:val="none" w:sz="0" w:space="0" w:color="auto"/>
            <w:left w:val="none" w:sz="0" w:space="0" w:color="auto"/>
            <w:bottom w:val="none" w:sz="0" w:space="0" w:color="auto"/>
            <w:right w:val="none" w:sz="0" w:space="0" w:color="auto"/>
          </w:divBdr>
        </w:div>
        <w:div w:id="2133553051">
          <w:marLeft w:val="0"/>
          <w:marRight w:val="0"/>
          <w:marTop w:val="0"/>
          <w:marBottom w:val="0"/>
          <w:divBdr>
            <w:top w:val="none" w:sz="0" w:space="0" w:color="auto"/>
            <w:left w:val="none" w:sz="0" w:space="0" w:color="auto"/>
            <w:bottom w:val="none" w:sz="0" w:space="0" w:color="auto"/>
            <w:right w:val="none" w:sz="0" w:space="0" w:color="auto"/>
          </w:divBdr>
        </w:div>
        <w:div w:id="761993848">
          <w:marLeft w:val="0"/>
          <w:marRight w:val="0"/>
          <w:marTop w:val="0"/>
          <w:marBottom w:val="0"/>
          <w:divBdr>
            <w:top w:val="none" w:sz="0" w:space="0" w:color="auto"/>
            <w:left w:val="none" w:sz="0" w:space="0" w:color="auto"/>
            <w:bottom w:val="none" w:sz="0" w:space="0" w:color="auto"/>
            <w:right w:val="none" w:sz="0" w:space="0" w:color="auto"/>
          </w:divBdr>
        </w:div>
        <w:div w:id="1886983220">
          <w:marLeft w:val="0"/>
          <w:marRight w:val="0"/>
          <w:marTop w:val="0"/>
          <w:marBottom w:val="0"/>
          <w:divBdr>
            <w:top w:val="none" w:sz="0" w:space="0" w:color="auto"/>
            <w:left w:val="none" w:sz="0" w:space="0" w:color="auto"/>
            <w:bottom w:val="none" w:sz="0" w:space="0" w:color="auto"/>
            <w:right w:val="none" w:sz="0" w:space="0" w:color="auto"/>
          </w:divBdr>
        </w:div>
        <w:div w:id="499932514">
          <w:marLeft w:val="0"/>
          <w:marRight w:val="0"/>
          <w:marTop w:val="0"/>
          <w:marBottom w:val="0"/>
          <w:divBdr>
            <w:top w:val="none" w:sz="0" w:space="0" w:color="auto"/>
            <w:left w:val="none" w:sz="0" w:space="0" w:color="auto"/>
            <w:bottom w:val="none" w:sz="0" w:space="0" w:color="auto"/>
            <w:right w:val="none" w:sz="0" w:space="0" w:color="auto"/>
          </w:divBdr>
        </w:div>
        <w:div w:id="308901694">
          <w:marLeft w:val="0"/>
          <w:marRight w:val="0"/>
          <w:marTop w:val="0"/>
          <w:marBottom w:val="0"/>
          <w:divBdr>
            <w:top w:val="none" w:sz="0" w:space="0" w:color="auto"/>
            <w:left w:val="none" w:sz="0" w:space="0" w:color="auto"/>
            <w:bottom w:val="none" w:sz="0" w:space="0" w:color="auto"/>
            <w:right w:val="none" w:sz="0" w:space="0" w:color="auto"/>
          </w:divBdr>
        </w:div>
        <w:div w:id="699284466">
          <w:marLeft w:val="0"/>
          <w:marRight w:val="0"/>
          <w:marTop w:val="0"/>
          <w:marBottom w:val="0"/>
          <w:divBdr>
            <w:top w:val="none" w:sz="0" w:space="0" w:color="auto"/>
            <w:left w:val="none" w:sz="0" w:space="0" w:color="auto"/>
            <w:bottom w:val="none" w:sz="0" w:space="0" w:color="auto"/>
            <w:right w:val="none" w:sz="0" w:space="0" w:color="auto"/>
          </w:divBdr>
        </w:div>
        <w:div w:id="1300038886">
          <w:marLeft w:val="0"/>
          <w:marRight w:val="0"/>
          <w:marTop w:val="0"/>
          <w:marBottom w:val="0"/>
          <w:divBdr>
            <w:top w:val="none" w:sz="0" w:space="0" w:color="auto"/>
            <w:left w:val="none" w:sz="0" w:space="0" w:color="auto"/>
            <w:bottom w:val="none" w:sz="0" w:space="0" w:color="auto"/>
            <w:right w:val="none" w:sz="0" w:space="0" w:color="auto"/>
          </w:divBdr>
        </w:div>
        <w:div w:id="1875389119">
          <w:marLeft w:val="0"/>
          <w:marRight w:val="0"/>
          <w:marTop w:val="0"/>
          <w:marBottom w:val="0"/>
          <w:divBdr>
            <w:top w:val="none" w:sz="0" w:space="0" w:color="auto"/>
            <w:left w:val="none" w:sz="0" w:space="0" w:color="auto"/>
            <w:bottom w:val="none" w:sz="0" w:space="0" w:color="auto"/>
            <w:right w:val="none" w:sz="0" w:space="0" w:color="auto"/>
          </w:divBdr>
        </w:div>
        <w:div w:id="2034459162">
          <w:marLeft w:val="0"/>
          <w:marRight w:val="0"/>
          <w:marTop w:val="0"/>
          <w:marBottom w:val="0"/>
          <w:divBdr>
            <w:top w:val="none" w:sz="0" w:space="0" w:color="auto"/>
            <w:left w:val="none" w:sz="0" w:space="0" w:color="auto"/>
            <w:bottom w:val="none" w:sz="0" w:space="0" w:color="auto"/>
            <w:right w:val="none" w:sz="0" w:space="0" w:color="auto"/>
          </w:divBdr>
        </w:div>
        <w:div w:id="843907746">
          <w:marLeft w:val="0"/>
          <w:marRight w:val="0"/>
          <w:marTop w:val="0"/>
          <w:marBottom w:val="0"/>
          <w:divBdr>
            <w:top w:val="none" w:sz="0" w:space="0" w:color="auto"/>
            <w:left w:val="none" w:sz="0" w:space="0" w:color="auto"/>
            <w:bottom w:val="none" w:sz="0" w:space="0" w:color="auto"/>
            <w:right w:val="none" w:sz="0" w:space="0" w:color="auto"/>
          </w:divBdr>
        </w:div>
        <w:div w:id="194928447">
          <w:marLeft w:val="0"/>
          <w:marRight w:val="0"/>
          <w:marTop w:val="0"/>
          <w:marBottom w:val="0"/>
          <w:divBdr>
            <w:top w:val="none" w:sz="0" w:space="0" w:color="auto"/>
            <w:left w:val="none" w:sz="0" w:space="0" w:color="auto"/>
            <w:bottom w:val="none" w:sz="0" w:space="0" w:color="auto"/>
            <w:right w:val="none" w:sz="0" w:space="0" w:color="auto"/>
          </w:divBdr>
        </w:div>
        <w:div w:id="550925182">
          <w:marLeft w:val="0"/>
          <w:marRight w:val="0"/>
          <w:marTop w:val="0"/>
          <w:marBottom w:val="0"/>
          <w:divBdr>
            <w:top w:val="none" w:sz="0" w:space="0" w:color="auto"/>
            <w:left w:val="none" w:sz="0" w:space="0" w:color="auto"/>
            <w:bottom w:val="none" w:sz="0" w:space="0" w:color="auto"/>
            <w:right w:val="none" w:sz="0" w:space="0" w:color="auto"/>
          </w:divBdr>
        </w:div>
        <w:div w:id="1541166489">
          <w:marLeft w:val="0"/>
          <w:marRight w:val="0"/>
          <w:marTop w:val="0"/>
          <w:marBottom w:val="0"/>
          <w:divBdr>
            <w:top w:val="none" w:sz="0" w:space="0" w:color="auto"/>
            <w:left w:val="none" w:sz="0" w:space="0" w:color="auto"/>
            <w:bottom w:val="none" w:sz="0" w:space="0" w:color="auto"/>
            <w:right w:val="none" w:sz="0" w:space="0" w:color="auto"/>
          </w:divBdr>
        </w:div>
        <w:div w:id="1846824945">
          <w:marLeft w:val="0"/>
          <w:marRight w:val="0"/>
          <w:marTop w:val="0"/>
          <w:marBottom w:val="0"/>
          <w:divBdr>
            <w:top w:val="none" w:sz="0" w:space="0" w:color="auto"/>
            <w:left w:val="none" w:sz="0" w:space="0" w:color="auto"/>
            <w:bottom w:val="none" w:sz="0" w:space="0" w:color="auto"/>
            <w:right w:val="none" w:sz="0" w:space="0" w:color="auto"/>
          </w:divBdr>
        </w:div>
        <w:div w:id="1929188878">
          <w:marLeft w:val="0"/>
          <w:marRight w:val="0"/>
          <w:marTop w:val="0"/>
          <w:marBottom w:val="0"/>
          <w:divBdr>
            <w:top w:val="none" w:sz="0" w:space="0" w:color="auto"/>
            <w:left w:val="none" w:sz="0" w:space="0" w:color="auto"/>
            <w:bottom w:val="none" w:sz="0" w:space="0" w:color="auto"/>
            <w:right w:val="none" w:sz="0" w:space="0" w:color="auto"/>
          </w:divBdr>
        </w:div>
        <w:div w:id="356471888">
          <w:marLeft w:val="0"/>
          <w:marRight w:val="0"/>
          <w:marTop w:val="0"/>
          <w:marBottom w:val="0"/>
          <w:divBdr>
            <w:top w:val="none" w:sz="0" w:space="0" w:color="auto"/>
            <w:left w:val="none" w:sz="0" w:space="0" w:color="auto"/>
            <w:bottom w:val="none" w:sz="0" w:space="0" w:color="auto"/>
            <w:right w:val="none" w:sz="0" w:space="0" w:color="auto"/>
          </w:divBdr>
        </w:div>
        <w:div w:id="666442099">
          <w:marLeft w:val="0"/>
          <w:marRight w:val="0"/>
          <w:marTop w:val="0"/>
          <w:marBottom w:val="0"/>
          <w:divBdr>
            <w:top w:val="none" w:sz="0" w:space="0" w:color="auto"/>
            <w:left w:val="none" w:sz="0" w:space="0" w:color="auto"/>
            <w:bottom w:val="none" w:sz="0" w:space="0" w:color="auto"/>
            <w:right w:val="none" w:sz="0" w:space="0" w:color="auto"/>
          </w:divBdr>
        </w:div>
        <w:div w:id="1504274959">
          <w:marLeft w:val="0"/>
          <w:marRight w:val="0"/>
          <w:marTop w:val="0"/>
          <w:marBottom w:val="0"/>
          <w:divBdr>
            <w:top w:val="none" w:sz="0" w:space="0" w:color="auto"/>
            <w:left w:val="none" w:sz="0" w:space="0" w:color="auto"/>
            <w:bottom w:val="none" w:sz="0" w:space="0" w:color="auto"/>
            <w:right w:val="none" w:sz="0" w:space="0" w:color="auto"/>
          </w:divBdr>
        </w:div>
        <w:div w:id="1538856313">
          <w:marLeft w:val="0"/>
          <w:marRight w:val="0"/>
          <w:marTop w:val="0"/>
          <w:marBottom w:val="0"/>
          <w:divBdr>
            <w:top w:val="none" w:sz="0" w:space="0" w:color="auto"/>
            <w:left w:val="none" w:sz="0" w:space="0" w:color="auto"/>
            <w:bottom w:val="none" w:sz="0" w:space="0" w:color="auto"/>
            <w:right w:val="none" w:sz="0" w:space="0" w:color="auto"/>
          </w:divBdr>
        </w:div>
        <w:div w:id="1626505121">
          <w:marLeft w:val="0"/>
          <w:marRight w:val="0"/>
          <w:marTop w:val="0"/>
          <w:marBottom w:val="0"/>
          <w:divBdr>
            <w:top w:val="none" w:sz="0" w:space="0" w:color="auto"/>
            <w:left w:val="none" w:sz="0" w:space="0" w:color="auto"/>
            <w:bottom w:val="none" w:sz="0" w:space="0" w:color="auto"/>
            <w:right w:val="none" w:sz="0" w:space="0" w:color="auto"/>
          </w:divBdr>
        </w:div>
        <w:div w:id="2071926672">
          <w:marLeft w:val="0"/>
          <w:marRight w:val="0"/>
          <w:marTop w:val="0"/>
          <w:marBottom w:val="0"/>
          <w:divBdr>
            <w:top w:val="none" w:sz="0" w:space="0" w:color="auto"/>
            <w:left w:val="none" w:sz="0" w:space="0" w:color="auto"/>
            <w:bottom w:val="none" w:sz="0" w:space="0" w:color="auto"/>
            <w:right w:val="none" w:sz="0" w:space="0" w:color="auto"/>
          </w:divBdr>
        </w:div>
        <w:div w:id="1960063073">
          <w:marLeft w:val="0"/>
          <w:marRight w:val="0"/>
          <w:marTop w:val="0"/>
          <w:marBottom w:val="0"/>
          <w:divBdr>
            <w:top w:val="none" w:sz="0" w:space="0" w:color="auto"/>
            <w:left w:val="none" w:sz="0" w:space="0" w:color="auto"/>
            <w:bottom w:val="none" w:sz="0" w:space="0" w:color="auto"/>
            <w:right w:val="none" w:sz="0" w:space="0" w:color="auto"/>
          </w:divBdr>
        </w:div>
        <w:div w:id="199709142">
          <w:marLeft w:val="0"/>
          <w:marRight w:val="0"/>
          <w:marTop w:val="0"/>
          <w:marBottom w:val="0"/>
          <w:divBdr>
            <w:top w:val="none" w:sz="0" w:space="0" w:color="auto"/>
            <w:left w:val="none" w:sz="0" w:space="0" w:color="auto"/>
            <w:bottom w:val="none" w:sz="0" w:space="0" w:color="auto"/>
            <w:right w:val="none" w:sz="0" w:space="0" w:color="auto"/>
          </w:divBdr>
        </w:div>
        <w:div w:id="214588013">
          <w:marLeft w:val="0"/>
          <w:marRight w:val="0"/>
          <w:marTop w:val="0"/>
          <w:marBottom w:val="0"/>
          <w:divBdr>
            <w:top w:val="none" w:sz="0" w:space="0" w:color="auto"/>
            <w:left w:val="none" w:sz="0" w:space="0" w:color="auto"/>
            <w:bottom w:val="none" w:sz="0" w:space="0" w:color="auto"/>
            <w:right w:val="none" w:sz="0" w:space="0" w:color="auto"/>
          </w:divBdr>
        </w:div>
        <w:div w:id="807743720">
          <w:marLeft w:val="0"/>
          <w:marRight w:val="0"/>
          <w:marTop w:val="0"/>
          <w:marBottom w:val="0"/>
          <w:divBdr>
            <w:top w:val="none" w:sz="0" w:space="0" w:color="auto"/>
            <w:left w:val="none" w:sz="0" w:space="0" w:color="auto"/>
            <w:bottom w:val="none" w:sz="0" w:space="0" w:color="auto"/>
            <w:right w:val="none" w:sz="0" w:space="0" w:color="auto"/>
          </w:divBdr>
        </w:div>
        <w:div w:id="1402170034">
          <w:marLeft w:val="0"/>
          <w:marRight w:val="0"/>
          <w:marTop w:val="0"/>
          <w:marBottom w:val="0"/>
          <w:divBdr>
            <w:top w:val="none" w:sz="0" w:space="0" w:color="auto"/>
            <w:left w:val="none" w:sz="0" w:space="0" w:color="auto"/>
            <w:bottom w:val="none" w:sz="0" w:space="0" w:color="auto"/>
            <w:right w:val="none" w:sz="0" w:space="0" w:color="auto"/>
          </w:divBdr>
        </w:div>
        <w:div w:id="1517498305">
          <w:marLeft w:val="0"/>
          <w:marRight w:val="0"/>
          <w:marTop w:val="0"/>
          <w:marBottom w:val="0"/>
          <w:divBdr>
            <w:top w:val="none" w:sz="0" w:space="0" w:color="auto"/>
            <w:left w:val="none" w:sz="0" w:space="0" w:color="auto"/>
            <w:bottom w:val="none" w:sz="0" w:space="0" w:color="auto"/>
            <w:right w:val="none" w:sz="0" w:space="0" w:color="auto"/>
          </w:divBdr>
        </w:div>
        <w:div w:id="566112721">
          <w:marLeft w:val="0"/>
          <w:marRight w:val="0"/>
          <w:marTop w:val="0"/>
          <w:marBottom w:val="0"/>
          <w:divBdr>
            <w:top w:val="none" w:sz="0" w:space="0" w:color="auto"/>
            <w:left w:val="none" w:sz="0" w:space="0" w:color="auto"/>
            <w:bottom w:val="none" w:sz="0" w:space="0" w:color="auto"/>
            <w:right w:val="none" w:sz="0" w:space="0" w:color="auto"/>
          </w:divBdr>
        </w:div>
        <w:div w:id="946161232">
          <w:marLeft w:val="0"/>
          <w:marRight w:val="0"/>
          <w:marTop w:val="0"/>
          <w:marBottom w:val="0"/>
          <w:divBdr>
            <w:top w:val="none" w:sz="0" w:space="0" w:color="auto"/>
            <w:left w:val="none" w:sz="0" w:space="0" w:color="auto"/>
            <w:bottom w:val="none" w:sz="0" w:space="0" w:color="auto"/>
            <w:right w:val="none" w:sz="0" w:space="0" w:color="auto"/>
          </w:divBdr>
        </w:div>
        <w:div w:id="395857305">
          <w:marLeft w:val="0"/>
          <w:marRight w:val="0"/>
          <w:marTop w:val="0"/>
          <w:marBottom w:val="0"/>
          <w:divBdr>
            <w:top w:val="none" w:sz="0" w:space="0" w:color="auto"/>
            <w:left w:val="none" w:sz="0" w:space="0" w:color="auto"/>
            <w:bottom w:val="none" w:sz="0" w:space="0" w:color="auto"/>
            <w:right w:val="none" w:sz="0" w:space="0" w:color="auto"/>
          </w:divBdr>
        </w:div>
        <w:div w:id="2045596765">
          <w:marLeft w:val="0"/>
          <w:marRight w:val="0"/>
          <w:marTop w:val="0"/>
          <w:marBottom w:val="0"/>
          <w:divBdr>
            <w:top w:val="none" w:sz="0" w:space="0" w:color="auto"/>
            <w:left w:val="none" w:sz="0" w:space="0" w:color="auto"/>
            <w:bottom w:val="none" w:sz="0" w:space="0" w:color="auto"/>
            <w:right w:val="none" w:sz="0" w:space="0" w:color="auto"/>
          </w:divBdr>
        </w:div>
        <w:div w:id="643049378">
          <w:marLeft w:val="0"/>
          <w:marRight w:val="0"/>
          <w:marTop w:val="0"/>
          <w:marBottom w:val="0"/>
          <w:divBdr>
            <w:top w:val="none" w:sz="0" w:space="0" w:color="auto"/>
            <w:left w:val="none" w:sz="0" w:space="0" w:color="auto"/>
            <w:bottom w:val="none" w:sz="0" w:space="0" w:color="auto"/>
            <w:right w:val="none" w:sz="0" w:space="0" w:color="auto"/>
          </w:divBdr>
        </w:div>
        <w:div w:id="6948801">
          <w:marLeft w:val="0"/>
          <w:marRight w:val="0"/>
          <w:marTop w:val="0"/>
          <w:marBottom w:val="0"/>
          <w:divBdr>
            <w:top w:val="none" w:sz="0" w:space="0" w:color="auto"/>
            <w:left w:val="none" w:sz="0" w:space="0" w:color="auto"/>
            <w:bottom w:val="none" w:sz="0" w:space="0" w:color="auto"/>
            <w:right w:val="none" w:sz="0" w:space="0" w:color="auto"/>
          </w:divBdr>
        </w:div>
        <w:div w:id="247615176">
          <w:marLeft w:val="0"/>
          <w:marRight w:val="0"/>
          <w:marTop w:val="0"/>
          <w:marBottom w:val="0"/>
          <w:divBdr>
            <w:top w:val="none" w:sz="0" w:space="0" w:color="auto"/>
            <w:left w:val="none" w:sz="0" w:space="0" w:color="auto"/>
            <w:bottom w:val="none" w:sz="0" w:space="0" w:color="auto"/>
            <w:right w:val="none" w:sz="0" w:space="0" w:color="auto"/>
          </w:divBdr>
        </w:div>
        <w:div w:id="1592853183">
          <w:marLeft w:val="0"/>
          <w:marRight w:val="0"/>
          <w:marTop w:val="0"/>
          <w:marBottom w:val="0"/>
          <w:divBdr>
            <w:top w:val="none" w:sz="0" w:space="0" w:color="auto"/>
            <w:left w:val="none" w:sz="0" w:space="0" w:color="auto"/>
            <w:bottom w:val="none" w:sz="0" w:space="0" w:color="auto"/>
            <w:right w:val="none" w:sz="0" w:space="0" w:color="auto"/>
          </w:divBdr>
        </w:div>
        <w:div w:id="1401564395">
          <w:marLeft w:val="0"/>
          <w:marRight w:val="0"/>
          <w:marTop w:val="0"/>
          <w:marBottom w:val="0"/>
          <w:divBdr>
            <w:top w:val="none" w:sz="0" w:space="0" w:color="auto"/>
            <w:left w:val="none" w:sz="0" w:space="0" w:color="auto"/>
            <w:bottom w:val="none" w:sz="0" w:space="0" w:color="auto"/>
            <w:right w:val="none" w:sz="0" w:space="0" w:color="auto"/>
          </w:divBdr>
        </w:div>
        <w:div w:id="970089554">
          <w:marLeft w:val="0"/>
          <w:marRight w:val="0"/>
          <w:marTop w:val="0"/>
          <w:marBottom w:val="0"/>
          <w:divBdr>
            <w:top w:val="none" w:sz="0" w:space="0" w:color="auto"/>
            <w:left w:val="none" w:sz="0" w:space="0" w:color="auto"/>
            <w:bottom w:val="none" w:sz="0" w:space="0" w:color="auto"/>
            <w:right w:val="none" w:sz="0" w:space="0" w:color="auto"/>
          </w:divBdr>
        </w:div>
        <w:div w:id="875241813">
          <w:marLeft w:val="0"/>
          <w:marRight w:val="0"/>
          <w:marTop w:val="0"/>
          <w:marBottom w:val="0"/>
          <w:divBdr>
            <w:top w:val="none" w:sz="0" w:space="0" w:color="auto"/>
            <w:left w:val="none" w:sz="0" w:space="0" w:color="auto"/>
            <w:bottom w:val="none" w:sz="0" w:space="0" w:color="auto"/>
            <w:right w:val="none" w:sz="0" w:space="0" w:color="auto"/>
          </w:divBdr>
        </w:div>
        <w:div w:id="1482116111">
          <w:marLeft w:val="0"/>
          <w:marRight w:val="0"/>
          <w:marTop w:val="0"/>
          <w:marBottom w:val="0"/>
          <w:divBdr>
            <w:top w:val="none" w:sz="0" w:space="0" w:color="auto"/>
            <w:left w:val="none" w:sz="0" w:space="0" w:color="auto"/>
            <w:bottom w:val="none" w:sz="0" w:space="0" w:color="auto"/>
            <w:right w:val="none" w:sz="0" w:space="0" w:color="auto"/>
          </w:divBdr>
        </w:div>
        <w:div w:id="1866596716">
          <w:marLeft w:val="0"/>
          <w:marRight w:val="0"/>
          <w:marTop w:val="0"/>
          <w:marBottom w:val="0"/>
          <w:divBdr>
            <w:top w:val="none" w:sz="0" w:space="0" w:color="auto"/>
            <w:left w:val="none" w:sz="0" w:space="0" w:color="auto"/>
            <w:bottom w:val="none" w:sz="0" w:space="0" w:color="auto"/>
            <w:right w:val="none" w:sz="0" w:space="0" w:color="auto"/>
          </w:divBdr>
        </w:div>
        <w:div w:id="241373165">
          <w:marLeft w:val="0"/>
          <w:marRight w:val="0"/>
          <w:marTop w:val="0"/>
          <w:marBottom w:val="0"/>
          <w:divBdr>
            <w:top w:val="none" w:sz="0" w:space="0" w:color="auto"/>
            <w:left w:val="none" w:sz="0" w:space="0" w:color="auto"/>
            <w:bottom w:val="none" w:sz="0" w:space="0" w:color="auto"/>
            <w:right w:val="none" w:sz="0" w:space="0" w:color="auto"/>
          </w:divBdr>
        </w:div>
        <w:div w:id="1941060382">
          <w:marLeft w:val="0"/>
          <w:marRight w:val="0"/>
          <w:marTop w:val="0"/>
          <w:marBottom w:val="0"/>
          <w:divBdr>
            <w:top w:val="none" w:sz="0" w:space="0" w:color="auto"/>
            <w:left w:val="none" w:sz="0" w:space="0" w:color="auto"/>
            <w:bottom w:val="none" w:sz="0" w:space="0" w:color="auto"/>
            <w:right w:val="none" w:sz="0" w:space="0" w:color="auto"/>
          </w:divBdr>
        </w:div>
        <w:div w:id="174072748">
          <w:marLeft w:val="0"/>
          <w:marRight w:val="0"/>
          <w:marTop w:val="0"/>
          <w:marBottom w:val="0"/>
          <w:divBdr>
            <w:top w:val="none" w:sz="0" w:space="0" w:color="auto"/>
            <w:left w:val="none" w:sz="0" w:space="0" w:color="auto"/>
            <w:bottom w:val="none" w:sz="0" w:space="0" w:color="auto"/>
            <w:right w:val="none" w:sz="0" w:space="0" w:color="auto"/>
          </w:divBdr>
        </w:div>
        <w:div w:id="222451046">
          <w:marLeft w:val="0"/>
          <w:marRight w:val="0"/>
          <w:marTop w:val="0"/>
          <w:marBottom w:val="0"/>
          <w:divBdr>
            <w:top w:val="none" w:sz="0" w:space="0" w:color="auto"/>
            <w:left w:val="none" w:sz="0" w:space="0" w:color="auto"/>
            <w:bottom w:val="none" w:sz="0" w:space="0" w:color="auto"/>
            <w:right w:val="none" w:sz="0" w:space="0" w:color="auto"/>
          </w:divBdr>
        </w:div>
        <w:div w:id="1313753663">
          <w:marLeft w:val="0"/>
          <w:marRight w:val="0"/>
          <w:marTop w:val="0"/>
          <w:marBottom w:val="0"/>
          <w:divBdr>
            <w:top w:val="none" w:sz="0" w:space="0" w:color="auto"/>
            <w:left w:val="none" w:sz="0" w:space="0" w:color="auto"/>
            <w:bottom w:val="none" w:sz="0" w:space="0" w:color="auto"/>
            <w:right w:val="none" w:sz="0" w:space="0" w:color="auto"/>
          </w:divBdr>
        </w:div>
        <w:div w:id="1719281550">
          <w:marLeft w:val="0"/>
          <w:marRight w:val="0"/>
          <w:marTop w:val="0"/>
          <w:marBottom w:val="0"/>
          <w:divBdr>
            <w:top w:val="none" w:sz="0" w:space="0" w:color="auto"/>
            <w:left w:val="none" w:sz="0" w:space="0" w:color="auto"/>
            <w:bottom w:val="none" w:sz="0" w:space="0" w:color="auto"/>
            <w:right w:val="none" w:sz="0" w:space="0" w:color="auto"/>
          </w:divBdr>
        </w:div>
        <w:div w:id="1942568757">
          <w:marLeft w:val="0"/>
          <w:marRight w:val="0"/>
          <w:marTop w:val="0"/>
          <w:marBottom w:val="0"/>
          <w:divBdr>
            <w:top w:val="none" w:sz="0" w:space="0" w:color="auto"/>
            <w:left w:val="none" w:sz="0" w:space="0" w:color="auto"/>
            <w:bottom w:val="none" w:sz="0" w:space="0" w:color="auto"/>
            <w:right w:val="none" w:sz="0" w:space="0" w:color="auto"/>
          </w:divBdr>
        </w:div>
        <w:div w:id="1677002260">
          <w:marLeft w:val="0"/>
          <w:marRight w:val="0"/>
          <w:marTop w:val="0"/>
          <w:marBottom w:val="0"/>
          <w:divBdr>
            <w:top w:val="none" w:sz="0" w:space="0" w:color="auto"/>
            <w:left w:val="none" w:sz="0" w:space="0" w:color="auto"/>
            <w:bottom w:val="none" w:sz="0" w:space="0" w:color="auto"/>
            <w:right w:val="none" w:sz="0" w:space="0" w:color="auto"/>
          </w:divBdr>
        </w:div>
        <w:div w:id="1138452392">
          <w:marLeft w:val="0"/>
          <w:marRight w:val="0"/>
          <w:marTop w:val="0"/>
          <w:marBottom w:val="0"/>
          <w:divBdr>
            <w:top w:val="none" w:sz="0" w:space="0" w:color="auto"/>
            <w:left w:val="none" w:sz="0" w:space="0" w:color="auto"/>
            <w:bottom w:val="none" w:sz="0" w:space="0" w:color="auto"/>
            <w:right w:val="none" w:sz="0" w:space="0" w:color="auto"/>
          </w:divBdr>
        </w:div>
        <w:div w:id="746149814">
          <w:marLeft w:val="0"/>
          <w:marRight w:val="0"/>
          <w:marTop w:val="0"/>
          <w:marBottom w:val="0"/>
          <w:divBdr>
            <w:top w:val="none" w:sz="0" w:space="0" w:color="auto"/>
            <w:left w:val="none" w:sz="0" w:space="0" w:color="auto"/>
            <w:bottom w:val="none" w:sz="0" w:space="0" w:color="auto"/>
            <w:right w:val="none" w:sz="0" w:space="0" w:color="auto"/>
          </w:divBdr>
        </w:div>
        <w:div w:id="10106689">
          <w:marLeft w:val="0"/>
          <w:marRight w:val="0"/>
          <w:marTop w:val="0"/>
          <w:marBottom w:val="0"/>
          <w:divBdr>
            <w:top w:val="none" w:sz="0" w:space="0" w:color="auto"/>
            <w:left w:val="none" w:sz="0" w:space="0" w:color="auto"/>
            <w:bottom w:val="none" w:sz="0" w:space="0" w:color="auto"/>
            <w:right w:val="none" w:sz="0" w:space="0" w:color="auto"/>
          </w:divBdr>
        </w:div>
        <w:div w:id="1073309255">
          <w:marLeft w:val="0"/>
          <w:marRight w:val="0"/>
          <w:marTop w:val="0"/>
          <w:marBottom w:val="0"/>
          <w:divBdr>
            <w:top w:val="none" w:sz="0" w:space="0" w:color="auto"/>
            <w:left w:val="none" w:sz="0" w:space="0" w:color="auto"/>
            <w:bottom w:val="none" w:sz="0" w:space="0" w:color="auto"/>
            <w:right w:val="none" w:sz="0" w:space="0" w:color="auto"/>
          </w:divBdr>
        </w:div>
        <w:div w:id="1501963713">
          <w:marLeft w:val="0"/>
          <w:marRight w:val="0"/>
          <w:marTop w:val="0"/>
          <w:marBottom w:val="0"/>
          <w:divBdr>
            <w:top w:val="none" w:sz="0" w:space="0" w:color="auto"/>
            <w:left w:val="none" w:sz="0" w:space="0" w:color="auto"/>
            <w:bottom w:val="none" w:sz="0" w:space="0" w:color="auto"/>
            <w:right w:val="none" w:sz="0" w:space="0" w:color="auto"/>
          </w:divBdr>
        </w:div>
        <w:div w:id="1804493528">
          <w:marLeft w:val="0"/>
          <w:marRight w:val="0"/>
          <w:marTop w:val="0"/>
          <w:marBottom w:val="0"/>
          <w:divBdr>
            <w:top w:val="none" w:sz="0" w:space="0" w:color="auto"/>
            <w:left w:val="none" w:sz="0" w:space="0" w:color="auto"/>
            <w:bottom w:val="none" w:sz="0" w:space="0" w:color="auto"/>
            <w:right w:val="none" w:sz="0" w:space="0" w:color="auto"/>
          </w:divBdr>
        </w:div>
        <w:div w:id="653533714">
          <w:marLeft w:val="0"/>
          <w:marRight w:val="0"/>
          <w:marTop w:val="0"/>
          <w:marBottom w:val="0"/>
          <w:divBdr>
            <w:top w:val="none" w:sz="0" w:space="0" w:color="auto"/>
            <w:left w:val="none" w:sz="0" w:space="0" w:color="auto"/>
            <w:bottom w:val="none" w:sz="0" w:space="0" w:color="auto"/>
            <w:right w:val="none" w:sz="0" w:space="0" w:color="auto"/>
          </w:divBdr>
        </w:div>
        <w:div w:id="322784793">
          <w:marLeft w:val="0"/>
          <w:marRight w:val="0"/>
          <w:marTop w:val="0"/>
          <w:marBottom w:val="0"/>
          <w:divBdr>
            <w:top w:val="none" w:sz="0" w:space="0" w:color="auto"/>
            <w:left w:val="none" w:sz="0" w:space="0" w:color="auto"/>
            <w:bottom w:val="none" w:sz="0" w:space="0" w:color="auto"/>
            <w:right w:val="none" w:sz="0" w:space="0" w:color="auto"/>
          </w:divBdr>
        </w:div>
        <w:div w:id="1131754326">
          <w:marLeft w:val="0"/>
          <w:marRight w:val="0"/>
          <w:marTop w:val="0"/>
          <w:marBottom w:val="0"/>
          <w:divBdr>
            <w:top w:val="none" w:sz="0" w:space="0" w:color="auto"/>
            <w:left w:val="none" w:sz="0" w:space="0" w:color="auto"/>
            <w:bottom w:val="none" w:sz="0" w:space="0" w:color="auto"/>
            <w:right w:val="none" w:sz="0" w:space="0" w:color="auto"/>
          </w:divBdr>
        </w:div>
        <w:div w:id="1952734993">
          <w:marLeft w:val="0"/>
          <w:marRight w:val="0"/>
          <w:marTop w:val="0"/>
          <w:marBottom w:val="0"/>
          <w:divBdr>
            <w:top w:val="none" w:sz="0" w:space="0" w:color="auto"/>
            <w:left w:val="none" w:sz="0" w:space="0" w:color="auto"/>
            <w:bottom w:val="none" w:sz="0" w:space="0" w:color="auto"/>
            <w:right w:val="none" w:sz="0" w:space="0" w:color="auto"/>
          </w:divBdr>
        </w:div>
        <w:div w:id="797842970">
          <w:marLeft w:val="0"/>
          <w:marRight w:val="0"/>
          <w:marTop w:val="0"/>
          <w:marBottom w:val="0"/>
          <w:divBdr>
            <w:top w:val="none" w:sz="0" w:space="0" w:color="auto"/>
            <w:left w:val="none" w:sz="0" w:space="0" w:color="auto"/>
            <w:bottom w:val="none" w:sz="0" w:space="0" w:color="auto"/>
            <w:right w:val="none" w:sz="0" w:space="0" w:color="auto"/>
          </w:divBdr>
        </w:div>
        <w:div w:id="1741901469">
          <w:marLeft w:val="0"/>
          <w:marRight w:val="0"/>
          <w:marTop w:val="0"/>
          <w:marBottom w:val="0"/>
          <w:divBdr>
            <w:top w:val="none" w:sz="0" w:space="0" w:color="auto"/>
            <w:left w:val="none" w:sz="0" w:space="0" w:color="auto"/>
            <w:bottom w:val="none" w:sz="0" w:space="0" w:color="auto"/>
            <w:right w:val="none" w:sz="0" w:space="0" w:color="auto"/>
          </w:divBdr>
        </w:div>
        <w:div w:id="2104059971">
          <w:marLeft w:val="0"/>
          <w:marRight w:val="0"/>
          <w:marTop w:val="0"/>
          <w:marBottom w:val="0"/>
          <w:divBdr>
            <w:top w:val="none" w:sz="0" w:space="0" w:color="auto"/>
            <w:left w:val="none" w:sz="0" w:space="0" w:color="auto"/>
            <w:bottom w:val="none" w:sz="0" w:space="0" w:color="auto"/>
            <w:right w:val="none" w:sz="0" w:space="0" w:color="auto"/>
          </w:divBdr>
        </w:div>
        <w:div w:id="2014526181">
          <w:marLeft w:val="0"/>
          <w:marRight w:val="0"/>
          <w:marTop w:val="0"/>
          <w:marBottom w:val="0"/>
          <w:divBdr>
            <w:top w:val="none" w:sz="0" w:space="0" w:color="auto"/>
            <w:left w:val="none" w:sz="0" w:space="0" w:color="auto"/>
            <w:bottom w:val="none" w:sz="0" w:space="0" w:color="auto"/>
            <w:right w:val="none" w:sz="0" w:space="0" w:color="auto"/>
          </w:divBdr>
        </w:div>
        <w:div w:id="230314143">
          <w:marLeft w:val="0"/>
          <w:marRight w:val="0"/>
          <w:marTop w:val="0"/>
          <w:marBottom w:val="0"/>
          <w:divBdr>
            <w:top w:val="none" w:sz="0" w:space="0" w:color="auto"/>
            <w:left w:val="none" w:sz="0" w:space="0" w:color="auto"/>
            <w:bottom w:val="none" w:sz="0" w:space="0" w:color="auto"/>
            <w:right w:val="none" w:sz="0" w:space="0" w:color="auto"/>
          </w:divBdr>
        </w:div>
        <w:div w:id="277836273">
          <w:marLeft w:val="0"/>
          <w:marRight w:val="0"/>
          <w:marTop w:val="0"/>
          <w:marBottom w:val="0"/>
          <w:divBdr>
            <w:top w:val="none" w:sz="0" w:space="0" w:color="auto"/>
            <w:left w:val="none" w:sz="0" w:space="0" w:color="auto"/>
            <w:bottom w:val="none" w:sz="0" w:space="0" w:color="auto"/>
            <w:right w:val="none" w:sz="0" w:space="0" w:color="auto"/>
          </w:divBdr>
        </w:div>
        <w:div w:id="1195969920">
          <w:marLeft w:val="0"/>
          <w:marRight w:val="0"/>
          <w:marTop w:val="0"/>
          <w:marBottom w:val="0"/>
          <w:divBdr>
            <w:top w:val="none" w:sz="0" w:space="0" w:color="auto"/>
            <w:left w:val="none" w:sz="0" w:space="0" w:color="auto"/>
            <w:bottom w:val="none" w:sz="0" w:space="0" w:color="auto"/>
            <w:right w:val="none" w:sz="0" w:space="0" w:color="auto"/>
          </w:divBdr>
        </w:div>
        <w:div w:id="2021539778">
          <w:marLeft w:val="0"/>
          <w:marRight w:val="0"/>
          <w:marTop w:val="0"/>
          <w:marBottom w:val="0"/>
          <w:divBdr>
            <w:top w:val="none" w:sz="0" w:space="0" w:color="auto"/>
            <w:left w:val="none" w:sz="0" w:space="0" w:color="auto"/>
            <w:bottom w:val="none" w:sz="0" w:space="0" w:color="auto"/>
            <w:right w:val="none" w:sz="0" w:space="0" w:color="auto"/>
          </w:divBdr>
        </w:div>
        <w:div w:id="112673919">
          <w:marLeft w:val="0"/>
          <w:marRight w:val="0"/>
          <w:marTop w:val="0"/>
          <w:marBottom w:val="0"/>
          <w:divBdr>
            <w:top w:val="none" w:sz="0" w:space="0" w:color="auto"/>
            <w:left w:val="none" w:sz="0" w:space="0" w:color="auto"/>
            <w:bottom w:val="none" w:sz="0" w:space="0" w:color="auto"/>
            <w:right w:val="none" w:sz="0" w:space="0" w:color="auto"/>
          </w:divBdr>
        </w:div>
        <w:div w:id="1391808864">
          <w:marLeft w:val="0"/>
          <w:marRight w:val="0"/>
          <w:marTop w:val="0"/>
          <w:marBottom w:val="0"/>
          <w:divBdr>
            <w:top w:val="none" w:sz="0" w:space="0" w:color="auto"/>
            <w:left w:val="none" w:sz="0" w:space="0" w:color="auto"/>
            <w:bottom w:val="none" w:sz="0" w:space="0" w:color="auto"/>
            <w:right w:val="none" w:sz="0" w:space="0" w:color="auto"/>
          </w:divBdr>
        </w:div>
        <w:div w:id="2094278989">
          <w:marLeft w:val="0"/>
          <w:marRight w:val="0"/>
          <w:marTop w:val="0"/>
          <w:marBottom w:val="0"/>
          <w:divBdr>
            <w:top w:val="none" w:sz="0" w:space="0" w:color="auto"/>
            <w:left w:val="none" w:sz="0" w:space="0" w:color="auto"/>
            <w:bottom w:val="none" w:sz="0" w:space="0" w:color="auto"/>
            <w:right w:val="none" w:sz="0" w:space="0" w:color="auto"/>
          </w:divBdr>
        </w:div>
        <w:div w:id="1911038181">
          <w:marLeft w:val="0"/>
          <w:marRight w:val="0"/>
          <w:marTop w:val="0"/>
          <w:marBottom w:val="0"/>
          <w:divBdr>
            <w:top w:val="none" w:sz="0" w:space="0" w:color="auto"/>
            <w:left w:val="none" w:sz="0" w:space="0" w:color="auto"/>
            <w:bottom w:val="none" w:sz="0" w:space="0" w:color="auto"/>
            <w:right w:val="none" w:sz="0" w:space="0" w:color="auto"/>
          </w:divBdr>
        </w:div>
        <w:div w:id="233127676">
          <w:marLeft w:val="0"/>
          <w:marRight w:val="0"/>
          <w:marTop w:val="0"/>
          <w:marBottom w:val="0"/>
          <w:divBdr>
            <w:top w:val="none" w:sz="0" w:space="0" w:color="auto"/>
            <w:left w:val="none" w:sz="0" w:space="0" w:color="auto"/>
            <w:bottom w:val="none" w:sz="0" w:space="0" w:color="auto"/>
            <w:right w:val="none" w:sz="0" w:space="0" w:color="auto"/>
          </w:divBdr>
        </w:div>
        <w:div w:id="1918514174">
          <w:marLeft w:val="0"/>
          <w:marRight w:val="0"/>
          <w:marTop w:val="0"/>
          <w:marBottom w:val="0"/>
          <w:divBdr>
            <w:top w:val="none" w:sz="0" w:space="0" w:color="auto"/>
            <w:left w:val="none" w:sz="0" w:space="0" w:color="auto"/>
            <w:bottom w:val="none" w:sz="0" w:space="0" w:color="auto"/>
            <w:right w:val="none" w:sz="0" w:space="0" w:color="auto"/>
          </w:divBdr>
        </w:div>
      </w:divsChild>
    </w:div>
    <w:div w:id="773405536">
      <w:bodyDiv w:val="1"/>
      <w:marLeft w:val="0"/>
      <w:marRight w:val="0"/>
      <w:marTop w:val="0"/>
      <w:marBottom w:val="0"/>
      <w:divBdr>
        <w:top w:val="none" w:sz="0" w:space="0" w:color="auto"/>
        <w:left w:val="none" w:sz="0" w:space="0" w:color="auto"/>
        <w:bottom w:val="none" w:sz="0" w:space="0" w:color="auto"/>
        <w:right w:val="none" w:sz="0" w:space="0" w:color="auto"/>
      </w:divBdr>
      <w:divsChild>
        <w:div w:id="63914812">
          <w:marLeft w:val="0"/>
          <w:marRight w:val="0"/>
          <w:marTop w:val="0"/>
          <w:marBottom w:val="0"/>
          <w:divBdr>
            <w:top w:val="none" w:sz="0" w:space="0" w:color="auto"/>
            <w:left w:val="none" w:sz="0" w:space="0" w:color="auto"/>
            <w:bottom w:val="none" w:sz="0" w:space="0" w:color="auto"/>
            <w:right w:val="none" w:sz="0" w:space="0" w:color="auto"/>
          </w:divBdr>
        </w:div>
        <w:div w:id="1925147777">
          <w:marLeft w:val="0"/>
          <w:marRight w:val="0"/>
          <w:marTop w:val="0"/>
          <w:marBottom w:val="0"/>
          <w:divBdr>
            <w:top w:val="none" w:sz="0" w:space="0" w:color="auto"/>
            <w:left w:val="none" w:sz="0" w:space="0" w:color="auto"/>
            <w:bottom w:val="none" w:sz="0" w:space="0" w:color="auto"/>
            <w:right w:val="none" w:sz="0" w:space="0" w:color="auto"/>
          </w:divBdr>
        </w:div>
      </w:divsChild>
    </w:div>
    <w:div w:id="853885789">
      <w:bodyDiv w:val="1"/>
      <w:marLeft w:val="0"/>
      <w:marRight w:val="0"/>
      <w:marTop w:val="0"/>
      <w:marBottom w:val="0"/>
      <w:divBdr>
        <w:top w:val="none" w:sz="0" w:space="0" w:color="auto"/>
        <w:left w:val="none" w:sz="0" w:space="0" w:color="auto"/>
        <w:bottom w:val="none" w:sz="0" w:space="0" w:color="auto"/>
        <w:right w:val="none" w:sz="0" w:space="0" w:color="auto"/>
      </w:divBdr>
      <w:divsChild>
        <w:div w:id="1717583172">
          <w:marLeft w:val="0"/>
          <w:marRight w:val="0"/>
          <w:marTop w:val="0"/>
          <w:marBottom w:val="0"/>
          <w:divBdr>
            <w:top w:val="none" w:sz="0" w:space="0" w:color="auto"/>
            <w:left w:val="none" w:sz="0" w:space="0" w:color="auto"/>
            <w:bottom w:val="none" w:sz="0" w:space="0" w:color="auto"/>
            <w:right w:val="none" w:sz="0" w:space="0" w:color="auto"/>
          </w:divBdr>
        </w:div>
        <w:div w:id="1972402539">
          <w:marLeft w:val="0"/>
          <w:marRight w:val="0"/>
          <w:marTop w:val="0"/>
          <w:marBottom w:val="0"/>
          <w:divBdr>
            <w:top w:val="none" w:sz="0" w:space="0" w:color="auto"/>
            <w:left w:val="none" w:sz="0" w:space="0" w:color="auto"/>
            <w:bottom w:val="none" w:sz="0" w:space="0" w:color="auto"/>
            <w:right w:val="none" w:sz="0" w:space="0" w:color="auto"/>
          </w:divBdr>
        </w:div>
        <w:div w:id="768819718">
          <w:marLeft w:val="0"/>
          <w:marRight w:val="0"/>
          <w:marTop w:val="0"/>
          <w:marBottom w:val="0"/>
          <w:divBdr>
            <w:top w:val="none" w:sz="0" w:space="0" w:color="auto"/>
            <w:left w:val="none" w:sz="0" w:space="0" w:color="auto"/>
            <w:bottom w:val="none" w:sz="0" w:space="0" w:color="auto"/>
            <w:right w:val="none" w:sz="0" w:space="0" w:color="auto"/>
          </w:divBdr>
        </w:div>
        <w:div w:id="1863586265">
          <w:marLeft w:val="0"/>
          <w:marRight w:val="0"/>
          <w:marTop w:val="0"/>
          <w:marBottom w:val="0"/>
          <w:divBdr>
            <w:top w:val="none" w:sz="0" w:space="0" w:color="auto"/>
            <w:left w:val="none" w:sz="0" w:space="0" w:color="auto"/>
            <w:bottom w:val="none" w:sz="0" w:space="0" w:color="auto"/>
            <w:right w:val="none" w:sz="0" w:space="0" w:color="auto"/>
          </w:divBdr>
        </w:div>
        <w:div w:id="1074740799">
          <w:marLeft w:val="0"/>
          <w:marRight w:val="0"/>
          <w:marTop w:val="0"/>
          <w:marBottom w:val="0"/>
          <w:divBdr>
            <w:top w:val="none" w:sz="0" w:space="0" w:color="auto"/>
            <w:left w:val="none" w:sz="0" w:space="0" w:color="auto"/>
            <w:bottom w:val="none" w:sz="0" w:space="0" w:color="auto"/>
            <w:right w:val="none" w:sz="0" w:space="0" w:color="auto"/>
          </w:divBdr>
        </w:div>
        <w:div w:id="427820898">
          <w:marLeft w:val="0"/>
          <w:marRight w:val="0"/>
          <w:marTop w:val="0"/>
          <w:marBottom w:val="0"/>
          <w:divBdr>
            <w:top w:val="none" w:sz="0" w:space="0" w:color="auto"/>
            <w:left w:val="none" w:sz="0" w:space="0" w:color="auto"/>
            <w:bottom w:val="none" w:sz="0" w:space="0" w:color="auto"/>
            <w:right w:val="none" w:sz="0" w:space="0" w:color="auto"/>
          </w:divBdr>
        </w:div>
        <w:div w:id="1275331583">
          <w:marLeft w:val="0"/>
          <w:marRight w:val="0"/>
          <w:marTop w:val="0"/>
          <w:marBottom w:val="0"/>
          <w:divBdr>
            <w:top w:val="none" w:sz="0" w:space="0" w:color="auto"/>
            <w:left w:val="none" w:sz="0" w:space="0" w:color="auto"/>
            <w:bottom w:val="none" w:sz="0" w:space="0" w:color="auto"/>
            <w:right w:val="none" w:sz="0" w:space="0" w:color="auto"/>
          </w:divBdr>
        </w:div>
        <w:div w:id="1483887747">
          <w:marLeft w:val="0"/>
          <w:marRight w:val="0"/>
          <w:marTop w:val="0"/>
          <w:marBottom w:val="0"/>
          <w:divBdr>
            <w:top w:val="none" w:sz="0" w:space="0" w:color="auto"/>
            <w:left w:val="none" w:sz="0" w:space="0" w:color="auto"/>
            <w:bottom w:val="none" w:sz="0" w:space="0" w:color="auto"/>
            <w:right w:val="none" w:sz="0" w:space="0" w:color="auto"/>
          </w:divBdr>
        </w:div>
        <w:div w:id="1290167013">
          <w:marLeft w:val="0"/>
          <w:marRight w:val="0"/>
          <w:marTop w:val="0"/>
          <w:marBottom w:val="0"/>
          <w:divBdr>
            <w:top w:val="none" w:sz="0" w:space="0" w:color="auto"/>
            <w:left w:val="none" w:sz="0" w:space="0" w:color="auto"/>
            <w:bottom w:val="none" w:sz="0" w:space="0" w:color="auto"/>
            <w:right w:val="none" w:sz="0" w:space="0" w:color="auto"/>
          </w:divBdr>
        </w:div>
        <w:div w:id="2147308031">
          <w:marLeft w:val="0"/>
          <w:marRight w:val="0"/>
          <w:marTop w:val="0"/>
          <w:marBottom w:val="0"/>
          <w:divBdr>
            <w:top w:val="none" w:sz="0" w:space="0" w:color="auto"/>
            <w:left w:val="none" w:sz="0" w:space="0" w:color="auto"/>
            <w:bottom w:val="none" w:sz="0" w:space="0" w:color="auto"/>
            <w:right w:val="none" w:sz="0" w:space="0" w:color="auto"/>
          </w:divBdr>
        </w:div>
        <w:div w:id="1399285261">
          <w:marLeft w:val="0"/>
          <w:marRight w:val="0"/>
          <w:marTop w:val="0"/>
          <w:marBottom w:val="0"/>
          <w:divBdr>
            <w:top w:val="none" w:sz="0" w:space="0" w:color="auto"/>
            <w:left w:val="none" w:sz="0" w:space="0" w:color="auto"/>
            <w:bottom w:val="none" w:sz="0" w:space="0" w:color="auto"/>
            <w:right w:val="none" w:sz="0" w:space="0" w:color="auto"/>
          </w:divBdr>
        </w:div>
        <w:div w:id="655113446">
          <w:marLeft w:val="0"/>
          <w:marRight w:val="0"/>
          <w:marTop w:val="0"/>
          <w:marBottom w:val="0"/>
          <w:divBdr>
            <w:top w:val="none" w:sz="0" w:space="0" w:color="auto"/>
            <w:left w:val="none" w:sz="0" w:space="0" w:color="auto"/>
            <w:bottom w:val="none" w:sz="0" w:space="0" w:color="auto"/>
            <w:right w:val="none" w:sz="0" w:space="0" w:color="auto"/>
          </w:divBdr>
        </w:div>
        <w:div w:id="1734423405">
          <w:marLeft w:val="0"/>
          <w:marRight w:val="0"/>
          <w:marTop w:val="0"/>
          <w:marBottom w:val="0"/>
          <w:divBdr>
            <w:top w:val="none" w:sz="0" w:space="0" w:color="auto"/>
            <w:left w:val="none" w:sz="0" w:space="0" w:color="auto"/>
            <w:bottom w:val="none" w:sz="0" w:space="0" w:color="auto"/>
            <w:right w:val="none" w:sz="0" w:space="0" w:color="auto"/>
          </w:divBdr>
        </w:div>
        <w:div w:id="1943955680">
          <w:marLeft w:val="0"/>
          <w:marRight w:val="0"/>
          <w:marTop w:val="0"/>
          <w:marBottom w:val="0"/>
          <w:divBdr>
            <w:top w:val="none" w:sz="0" w:space="0" w:color="auto"/>
            <w:left w:val="none" w:sz="0" w:space="0" w:color="auto"/>
            <w:bottom w:val="none" w:sz="0" w:space="0" w:color="auto"/>
            <w:right w:val="none" w:sz="0" w:space="0" w:color="auto"/>
          </w:divBdr>
        </w:div>
        <w:div w:id="223488161">
          <w:marLeft w:val="0"/>
          <w:marRight w:val="0"/>
          <w:marTop w:val="0"/>
          <w:marBottom w:val="0"/>
          <w:divBdr>
            <w:top w:val="none" w:sz="0" w:space="0" w:color="auto"/>
            <w:left w:val="none" w:sz="0" w:space="0" w:color="auto"/>
            <w:bottom w:val="none" w:sz="0" w:space="0" w:color="auto"/>
            <w:right w:val="none" w:sz="0" w:space="0" w:color="auto"/>
          </w:divBdr>
        </w:div>
        <w:div w:id="720791122">
          <w:marLeft w:val="0"/>
          <w:marRight w:val="0"/>
          <w:marTop w:val="0"/>
          <w:marBottom w:val="0"/>
          <w:divBdr>
            <w:top w:val="none" w:sz="0" w:space="0" w:color="auto"/>
            <w:left w:val="none" w:sz="0" w:space="0" w:color="auto"/>
            <w:bottom w:val="none" w:sz="0" w:space="0" w:color="auto"/>
            <w:right w:val="none" w:sz="0" w:space="0" w:color="auto"/>
          </w:divBdr>
        </w:div>
        <w:div w:id="4527487">
          <w:marLeft w:val="0"/>
          <w:marRight w:val="0"/>
          <w:marTop w:val="0"/>
          <w:marBottom w:val="0"/>
          <w:divBdr>
            <w:top w:val="none" w:sz="0" w:space="0" w:color="auto"/>
            <w:left w:val="none" w:sz="0" w:space="0" w:color="auto"/>
            <w:bottom w:val="none" w:sz="0" w:space="0" w:color="auto"/>
            <w:right w:val="none" w:sz="0" w:space="0" w:color="auto"/>
          </w:divBdr>
        </w:div>
      </w:divsChild>
    </w:div>
    <w:div w:id="857238909">
      <w:bodyDiv w:val="1"/>
      <w:marLeft w:val="0"/>
      <w:marRight w:val="0"/>
      <w:marTop w:val="0"/>
      <w:marBottom w:val="0"/>
      <w:divBdr>
        <w:top w:val="none" w:sz="0" w:space="0" w:color="auto"/>
        <w:left w:val="none" w:sz="0" w:space="0" w:color="auto"/>
        <w:bottom w:val="none" w:sz="0" w:space="0" w:color="auto"/>
        <w:right w:val="none" w:sz="0" w:space="0" w:color="auto"/>
      </w:divBdr>
    </w:div>
    <w:div w:id="922375184">
      <w:bodyDiv w:val="1"/>
      <w:marLeft w:val="0"/>
      <w:marRight w:val="0"/>
      <w:marTop w:val="0"/>
      <w:marBottom w:val="0"/>
      <w:divBdr>
        <w:top w:val="none" w:sz="0" w:space="0" w:color="auto"/>
        <w:left w:val="none" w:sz="0" w:space="0" w:color="auto"/>
        <w:bottom w:val="none" w:sz="0" w:space="0" w:color="auto"/>
        <w:right w:val="none" w:sz="0" w:space="0" w:color="auto"/>
      </w:divBdr>
      <w:divsChild>
        <w:div w:id="1065104634">
          <w:marLeft w:val="0"/>
          <w:marRight w:val="0"/>
          <w:marTop w:val="0"/>
          <w:marBottom w:val="0"/>
          <w:divBdr>
            <w:top w:val="none" w:sz="0" w:space="0" w:color="auto"/>
            <w:left w:val="none" w:sz="0" w:space="0" w:color="auto"/>
            <w:bottom w:val="none" w:sz="0" w:space="0" w:color="auto"/>
            <w:right w:val="none" w:sz="0" w:space="0" w:color="auto"/>
          </w:divBdr>
        </w:div>
        <w:div w:id="92631408">
          <w:marLeft w:val="0"/>
          <w:marRight w:val="0"/>
          <w:marTop w:val="0"/>
          <w:marBottom w:val="0"/>
          <w:divBdr>
            <w:top w:val="none" w:sz="0" w:space="0" w:color="auto"/>
            <w:left w:val="none" w:sz="0" w:space="0" w:color="auto"/>
            <w:bottom w:val="none" w:sz="0" w:space="0" w:color="auto"/>
            <w:right w:val="none" w:sz="0" w:space="0" w:color="auto"/>
          </w:divBdr>
        </w:div>
        <w:div w:id="1963881977">
          <w:marLeft w:val="0"/>
          <w:marRight w:val="0"/>
          <w:marTop w:val="0"/>
          <w:marBottom w:val="0"/>
          <w:divBdr>
            <w:top w:val="none" w:sz="0" w:space="0" w:color="auto"/>
            <w:left w:val="none" w:sz="0" w:space="0" w:color="auto"/>
            <w:bottom w:val="none" w:sz="0" w:space="0" w:color="auto"/>
            <w:right w:val="none" w:sz="0" w:space="0" w:color="auto"/>
          </w:divBdr>
        </w:div>
        <w:div w:id="1882522696">
          <w:marLeft w:val="0"/>
          <w:marRight w:val="0"/>
          <w:marTop w:val="0"/>
          <w:marBottom w:val="0"/>
          <w:divBdr>
            <w:top w:val="none" w:sz="0" w:space="0" w:color="auto"/>
            <w:left w:val="none" w:sz="0" w:space="0" w:color="auto"/>
            <w:bottom w:val="none" w:sz="0" w:space="0" w:color="auto"/>
            <w:right w:val="none" w:sz="0" w:space="0" w:color="auto"/>
          </w:divBdr>
        </w:div>
        <w:div w:id="1404794075">
          <w:marLeft w:val="0"/>
          <w:marRight w:val="0"/>
          <w:marTop w:val="0"/>
          <w:marBottom w:val="0"/>
          <w:divBdr>
            <w:top w:val="none" w:sz="0" w:space="0" w:color="auto"/>
            <w:left w:val="none" w:sz="0" w:space="0" w:color="auto"/>
            <w:bottom w:val="none" w:sz="0" w:space="0" w:color="auto"/>
            <w:right w:val="none" w:sz="0" w:space="0" w:color="auto"/>
          </w:divBdr>
        </w:div>
        <w:div w:id="561451658">
          <w:marLeft w:val="0"/>
          <w:marRight w:val="0"/>
          <w:marTop w:val="0"/>
          <w:marBottom w:val="0"/>
          <w:divBdr>
            <w:top w:val="none" w:sz="0" w:space="0" w:color="auto"/>
            <w:left w:val="none" w:sz="0" w:space="0" w:color="auto"/>
            <w:bottom w:val="none" w:sz="0" w:space="0" w:color="auto"/>
            <w:right w:val="none" w:sz="0" w:space="0" w:color="auto"/>
          </w:divBdr>
        </w:div>
        <w:div w:id="1406534984">
          <w:marLeft w:val="0"/>
          <w:marRight w:val="0"/>
          <w:marTop w:val="0"/>
          <w:marBottom w:val="0"/>
          <w:divBdr>
            <w:top w:val="none" w:sz="0" w:space="0" w:color="auto"/>
            <w:left w:val="none" w:sz="0" w:space="0" w:color="auto"/>
            <w:bottom w:val="none" w:sz="0" w:space="0" w:color="auto"/>
            <w:right w:val="none" w:sz="0" w:space="0" w:color="auto"/>
          </w:divBdr>
        </w:div>
      </w:divsChild>
    </w:div>
    <w:div w:id="922757217">
      <w:bodyDiv w:val="1"/>
      <w:marLeft w:val="0"/>
      <w:marRight w:val="0"/>
      <w:marTop w:val="0"/>
      <w:marBottom w:val="0"/>
      <w:divBdr>
        <w:top w:val="none" w:sz="0" w:space="0" w:color="auto"/>
        <w:left w:val="none" w:sz="0" w:space="0" w:color="auto"/>
        <w:bottom w:val="none" w:sz="0" w:space="0" w:color="auto"/>
        <w:right w:val="none" w:sz="0" w:space="0" w:color="auto"/>
      </w:divBdr>
      <w:divsChild>
        <w:div w:id="353114216">
          <w:marLeft w:val="0"/>
          <w:marRight w:val="0"/>
          <w:marTop w:val="0"/>
          <w:marBottom w:val="0"/>
          <w:divBdr>
            <w:top w:val="none" w:sz="0" w:space="0" w:color="auto"/>
            <w:left w:val="none" w:sz="0" w:space="0" w:color="auto"/>
            <w:bottom w:val="none" w:sz="0" w:space="0" w:color="auto"/>
            <w:right w:val="none" w:sz="0" w:space="0" w:color="auto"/>
          </w:divBdr>
        </w:div>
        <w:div w:id="1238058900">
          <w:marLeft w:val="0"/>
          <w:marRight w:val="0"/>
          <w:marTop w:val="0"/>
          <w:marBottom w:val="0"/>
          <w:divBdr>
            <w:top w:val="none" w:sz="0" w:space="0" w:color="auto"/>
            <w:left w:val="none" w:sz="0" w:space="0" w:color="auto"/>
            <w:bottom w:val="none" w:sz="0" w:space="0" w:color="auto"/>
            <w:right w:val="none" w:sz="0" w:space="0" w:color="auto"/>
          </w:divBdr>
        </w:div>
        <w:div w:id="208301869">
          <w:marLeft w:val="0"/>
          <w:marRight w:val="0"/>
          <w:marTop w:val="0"/>
          <w:marBottom w:val="0"/>
          <w:divBdr>
            <w:top w:val="none" w:sz="0" w:space="0" w:color="auto"/>
            <w:left w:val="none" w:sz="0" w:space="0" w:color="auto"/>
            <w:bottom w:val="none" w:sz="0" w:space="0" w:color="auto"/>
            <w:right w:val="none" w:sz="0" w:space="0" w:color="auto"/>
          </w:divBdr>
        </w:div>
      </w:divsChild>
    </w:div>
    <w:div w:id="968436382">
      <w:bodyDiv w:val="1"/>
      <w:marLeft w:val="0"/>
      <w:marRight w:val="0"/>
      <w:marTop w:val="0"/>
      <w:marBottom w:val="0"/>
      <w:divBdr>
        <w:top w:val="none" w:sz="0" w:space="0" w:color="auto"/>
        <w:left w:val="none" w:sz="0" w:space="0" w:color="auto"/>
        <w:bottom w:val="none" w:sz="0" w:space="0" w:color="auto"/>
        <w:right w:val="none" w:sz="0" w:space="0" w:color="auto"/>
      </w:divBdr>
      <w:divsChild>
        <w:div w:id="149716592">
          <w:marLeft w:val="0"/>
          <w:marRight w:val="0"/>
          <w:marTop w:val="0"/>
          <w:marBottom w:val="0"/>
          <w:divBdr>
            <w:top w:val="none" w:sz="0" w:space="0" w:color="auto"/>
            <w:left w:val="none" w:sz="0" w:space="0" w:color="auto"/>
            <w:bottom w:val="none" w:sz="0" w:space="0" w:color="auto"/>
            <w:right w:val="none" w:sz="0" w:space="0" w:color="auto"/>
          </w:divBdr>
        </w:div>
        <w:div w:id="1283850532">
          <w:marLeft w:val="0"/>
          <w:marRight w:val="0"/>
          <w:marTop w:val="0"/>
          <w:marBottom w:val="0"/>
          <w:divBdr>
            <w:top w:val="none" w:sz="0" w:space="0" w:color="auto"/>
            <w:left w:val="none" w:sz="0" w:space="0" w:color="auto"/>
            <w:bottom w:val="none" w:sz="0" w:space="0" w:color="auto"/>
            <w:right w:val="none" w:sz="0" w:space="0" w:color="auto"/>
          </w:divBdr>
        </w:div>
        <w:div w:id="1383410011">
          <w:marLeft w:val="0"/>
          <w:marRight w:val="0"/>
          <w:marTop w:val="0"/>
          <w:marBottom w:val="0"/>
          <w:divBdr>
            <w:top w:val="none" w:sz="0" w:space="0" w:color="auto"/>
            <w:left w:val="none" w:sz="0" w:space="0" w:color="auto"/>
            <w:bottom w:val="none" w:sz="0" w:space="0" w:color="auto"/>
            <w:right w:val="none" w:sz="0" w:space="0" w:color="auto"/>
          </w:divBdr>
        </w:div>
        <w:div w:id="567502042">
          <w:marLeft w:val="0"/>
          <w:marRight w:val="0"/>
          <w:marTop w:val="0"/>
          <w:marBottom w:val="0"/>
          <w:divBdr>
            <w:top w:val="none" w:sz="0" w:space="0" w:color="auto"/>
            <w:left w:val="none" w:sz="0" w:space="0" w:color="auto"/>
            <w:bottom w:val="none" w:sz="0" w:space="0" w:color="auto"/>
            <w:right w:val="none" w:sz="0" w:space="0" w:color="auto"/>
          </w:divBdr>
        </w:div>
        <w:div w:id="851601869">
          <w:marLeft w:val="0"/>
          <w:marRight w:val="0"/>
          <w:marTop w:val="0"/>
          <w:marBottom w:val="0"/>
          <w:divBdr>
            <w:top w:val="none" w:sz="0" w:space="0" w:color="auto"/>
            <w:left w:val="none" w:sz="0" w:space="0" w:color="auto"/>
            <w:bottom w:val="none" w:sz="0" w:space="0" w:color="auto"/>
            <w:right w:val="none" w:sz="0" w:space="0" w:color="auto"/>
          </w:divBdr>
        </w:div>
        <w:div w:id="2131437243">
          <w:marLeft w:val="0"/>
          <w:marRight w:val="0"/>
          <w:marTop w:val="0"/>
          <w:marBottom w:val="0"/>
          <w:divBdr>
            <w:top w:val="none" w:sz="0" w:space="0" w:color="auto"/>
            <w:left w:val="none" w:sz="0" w:space="0" w:color="auto"/>
            <w:bottom w:val="none" w:sz="0" w:space="0" w:color="auto"/>
            <w:right w:val="none" w:sz="0" w:space="0" w:color="auto"/>
          </w:divBdr>
        </w:div>
        <w:div w:id="1653827042">
          <w:marLeft w:val="0"/>
          <w:marRight w:val="0"/>
          <w:marTop w:val="0"/>
          <w:marBottom w:val="0"/>
          <w:divBdr>
            <w:top w:val="none" w:sz="0" w:space="0" w:color="auto"/>
            <w:left w:val="none" w:sz="0" w:space="0" w:color="auto"/>
            <w:bottom w:val="none" w:sz="0" w:space="0" w:color="auto"/>
            <w:right w:val="none" w:sz="0" w:space="0" w:color="auto"/>
          </w:divBdr>
        </w:div>
        <w:div w:id="1180847664">
          <w:marLeft w:val="0"/>
          <w:marRight w:val="0"/>
          <w:marTop w:val="0"/>
          <w:marBottom w:val="0"/>
          <w:divBdr>
            <w:top w:val="none" w:sz="0" w:space="0" w:color="auto"/>
            <w:left w:val="none" w:sz="0" w:space="0" w:color="auto"/>
            <w:bottom w:val="none" w:sz="0" w:space="0" w:color="auto"/>
            <w:right w:val="none" w:sz="0" w:space="0" w:color="auto"/>
          </w:divBdr>
        </w:div>
        <w:div w:id="659579916">
          <w:marLeft w:val="0"/>
          <w:marRight w:val="0"/>
          <w:marTop w:val="0"/>
          <w:marBottom w:val="0"/>
          <w:divBdr>
            <w:top w:val="none" w:sz="0" w:space="0" w:color="auto"/>
            <w:left w:val="none" w:sz="0" w:space="0" w:color="auto"/>
            <w:bottom w:val="none" w:sz="0" w:space="0" w:color="auto"/>
            <w:right w:val="none" w:sz="0" w:space="0" w:color="auto"/>
          </w:divBdr>
        </w:div>
        <w:div w:id="1335767945">
          <w:marLeft w:val="0"/>
          <w:marRight w:val="0"/>
          <w:marTop w:val="0"/>
          <w:marBottom w:val="0"/>
          <w:divBdr>
            <w:top w:val="none" w:sz="0" w:space="0" w:color="auto"/>
            <w:left w:val="none" w:sz="0" w:space="0" w:color="auto"/>
            <w:bottom w:val="none" w:sz="0" w:space="0" w:color="auto"/>
            <w:right w:val="none" w:sz="0" w:space="0" w:color="auto"/>
          </w:divBdr>
        </w:div>
        <w:div w:id="872615054">
          <w:marLeft w:val="0"/>
          <w:marRight w:val="0"/>
          <w:marTop w:val="0"/>
          <w:marBottom w:val="0"/>
          <w:divBdr>
            <w:top w:val="none" w:sz="0" w:space="0" w:color="auto"/>
            <w:left w:val="none" w:sz="0" w:space="0" w:color="auto"/>
            <w:bottom w:val="none" w:sz="0" w:space="0" w:color="auto"/>
            <w:right w:val="none" w:sz="0" w:space="0" w:color="auto"/>
          </w:divBdr>
        </w:div>
        <w:div w:id="923878573">
          <w:marLeft w:val="0"/>
          <w:marRight w:val="0"/>
          <w:marTop w:val="0"/>
          <w:marBottom w:val="0"/>
          <w:divBdr>
            <w:top w:val="none" w:sz="0" w:space="0" w:color="auto"/>
            <w:left w:val="none" w:sz="0" w:space="0" w:color="auto"/>
            <w:bottom w:val="none" w:sz="0" w:space="0" w:color="auto"/>
            <w:right w:val="none" w:sz="0" w:space="0" w:color="auto"/>
          </w:divBdr>
        </w:div>
        <w:div w:id="1192693587">
          <w:marLeft w:val="0"/>
          <w:marRight w:val="0"/>
          <w:marTop w:val="0"/>
          <w:marBottom w:val="0"/>
          <w:divBdr>
            <w:top w:val="none" w:sz="0" w:space="0" w:color="auto"/>
            <w:left w:val="none" w:sz="0" w:space="0" w:color="auto"/>
            <w:bottom w:val="none" w:sz="0" w:space="0" w:color="auto"/>
            <w:right w:val="none" w:sz="0" w:space="0" w:color="auto"/>
          </w:divBdr>
        </w:div>
        <w:div w:id="1580284865">
          <w:marLeft w:val="0"/>
          <w:marRight w:val="0"/>
          <w:marTop w:val="0"/>
          <w:marBottom w:val="0"/>
          <w:divBdr>
            <w:top w:val="none" w:sz="0" w:space="0" w:color="auto"/>
            <w:left w:val="none" w:sz="0" w:space="0" w:color="auto"/>
            <w:bottom w:val="none" w:sz="0" w:space="0" w:color="auto"/>
            <w:right w:val="none" w:sz="0" w:space="0" w:color="auto"/>
          </w:divBdr>
        </w:div>
        <w:div w:id="43604982">
          <w:marLeft w:val="0"/>
          <w:marRight w:val="0"/>
          <w:marTop w:val="0"/>
          <w:marBottom w:val="0"/>
          <w:divBdr>
            <w:top w:val="none" w:sz="0" w:space="0" w:color="auto"/>
            <w:left w:val="none" w:sz="0" w:space="0" w:color="auto"/>
            <w:bottom w:val="none" w:sz="0" w:space="0" w:color="auto"/>
            <w:right w:val="none" w:sz="0" w:space="0" w:color="auto"/>
          </w:divBdr>
        </w:div>
        <w:div w:id="208297901">
          <w:marLeft w:val="0"/>
          <w:marRight w:val="0"/>
          <w:marTop w:val="0"/>
          <w:marBottom w:val="0"/>
          <w:divBdr>
            <w:top w:val="none" w:sz="0" w:space="0" w:color="auto"/>
            <w:left w:val="none" w:sz="0" w:space="0" w:color="auto"/>
            <w:bottom w:val="none" w:sz="0" w:space="0" w:color="auto"/>
            <w:right w:val="none" w:sz="0" w:space="0" w:color="auto"/>
          </w:divBdr>
        </w:div>
        <w:div w:id="266162677">
          <w:marLeft w:val="0"/>
          <w:marRight w:val="0"/>
          <w:marTop w:val="0"/>
          <w:marBottom w:val="0"/>
          <w:divBdr>
            <w:top w:val="none" w:sz="0" w:space="0" w:color="auto"/>
            <w:left w:val="none" w:sz="0" w:space="0" w:color="auto"/>
            <w:bottom w:val="none" w:sz="0" w:space="0" w:color="auto"/>
            <w:right w:val="none" w:sz="0" w:space="0" w:color="auto"/>
          </w:divBdr>
        </w:div>
        <w:div w:id="1254244467">
          <w:marLeft w:val="0"/>
          <w:marRight w:val="0"/>
          <w:marTop w:val="0"/>
          <w:marBottom w:val="0"/>
          <w:divBdr>
            <w:top w:val="none" w:sz="0" w:space="0" w:color="auto"/>
            <w:left w:val="none" w:sz="0" w:space="0" w:color="auto"/>
            <w:bottom w:val="none" w:sz="0" w:space="0" w:color="auto"/>
            <w:right w:val="none" w:sz="0" w:space="0" w:color="auto"/>
          </w:divBdr>
        </w:div>
        <w:div w:id="514809067">
          <w:marLeft w:val="0"/>
          <w:marRight w:val="0"/>
          <w:marTop w:val="0"/>
          <w:marBottom w:val="0"/>
          <w:divBdr>
            <w:top w:val="none" w:sz="0" w:space="0" w:color="auto"/>
            <w:left w:val="none" w:sz="0" w:space="0" w:color="auto"/>
            <w:bottom w:val="none" w:sz="0" w:space="0" w:color="auto"/>
            <w:right w:val="none" w:sz="0" w:space="0" w:color="auto"/>
          </w:divBdr>
        </w:div>
        <w:div w:id="1509523015">
          <w:marLeft w:val="0"/>
          <w:marRight w:val="0"/>
          <w:marTop w:val="0"/>
          <w:marBottom w:val="0"/>
          <w:divBdr>
            <w:top w:val="none" w:sz="0" w:space="0" w:color="auto"/>
            <w:left w:val="none" w:sz="0" w:space="0" w:color="auto"/>
            <w:bottom w:val="none" w:sz="0" w:space="0" w:color="auto"/>
            <w:right w:val="none" w:sz="0" w:space="0" w:color="auto"/>
          </w:divBdr>
        </w:div>
        <w:div w:id="572813907">
          <w:marLeft w:val="0"/>
          <w:marRight w:val="0"/>
          <w:marTop w:val="0"/>
          <w:marBottom w:val="0"/>
          <w:divBdr>
            <w:top w:val="none" w:sz="0" w:space="0" w:color="auto"/>
            <w:left w:val="none" w:sz="0" w:space="0" w:color="auto"/>
            <w:bottom w:val="none" w:sz="0" w:space="0" w:color="auto"/>
            <w:right w:val="none" w:sz="0" w:space="0" w:color="auto"/>
          </w:divBdr>
        </w:div>
        <w:div w:id="259681790">
          <w:marLeft w:val="0"/>
          <w:marRight w:val="0"/>
          <w:marTop w:val="0"/>
          <w:marBottom w:val="0"/>
          <w:divBdr>
            <w:top w:val="none" w:sz="0" w:space="0" w:color="auto"/>
            <w:left w:val="none" w:sz="0" w:space="0" w:color="auto"/>
            <w:bottom w:val="none" w:sz="0" w:space="0" w:color="auto"/>
            <w:right w:val="none" w:sz="0" w:space="0" w:color="auto"/>
          </w:divBdr>
        </w:div>
        <w:div w:id="1230725509">
          <w:marLeft w:val="0"/>
          <w:marRight w:val="0"/>
          <w:marTop w:val="0"/>
          <w:marBottom w:val="0"/>
          <w:divBdr>
            <w:top w:val="none" w:sz="0" w:space="0" w:color="auto"/>
            <w:left w:val="none" w:sz="0" w:space="0" w:color="auto"/>
            <w:bottom w:val="none" w:sz="0" w:space="0" w:color="auto"/>
            <w:right w:val="none" w:sz="0" w:space="0" w:color="auto"/>
          </w:divBdr>
        </w:div>
        <w:div w:id="1366058732">
          <w:marLeft w:val="0"/>
          <w:marRight w:val="0"/>
          <w:marTop w:val="0"/>
          <w:marBottom w:val="0"/>
          <w:divBdr>
            <w:top w:val="none" w:sz="0" w:space="0" w:color="auto"/>
            <w:left w:val="none" w:sz="0" w:space="0" w:color="auto"/>
            <w:bottom w:val="none" w:sz="0" w:space="0" w:color="auto"/>
            <w:right w:val="none" w:sz="0" w:space="0" w:color="auto"/>
          </w:divBdr>
        </w:div>
        <w:div w:id="453525755">
          <w:marLeft w:val="0"/>
          <w:marRight w:val="0"/>
          <w:marTop w:val="0"/>
          <w:marBottom w:val="0"/>
          <w:divBdr>
            <w:top w:val="none" w:sz="0" w:space="0" w:color="auto"/>
            <w:left w:val="none" w:sz="0" w:space="0" w:color="auto"/>
            <w:bottom w:val="none" w:sz="0" w:space="0" w:color="auto"/>
            <w:right w:val="none" w:sz="0" w:space="0" w:color="auto"/>
          </w:divBdr>
        </w:div>
        <w:div w:id="1716857490">
          <w:marLeft w:val="0"/>
          <w:marRight w:val="0"/>
          <w:marTop w:val="0"/>
          <w:marBottom w:val="0"/>
          <w:divBdr>
            <w:top w:val="none" w:sz="0" w:space="0" w:color="auto"/>
            <w:left w:val="none" w:sz="0" w:space="0" w:color="auto"/>
            <w:bottom w:val="none" w:sz="0" w:space="0" w:color="auto"/>
            <w:right w:val="none" w:sz="0" w:space="0" w:color="auto"/>
          </w:divBdr>
        </w:div>
      </w:divsChild>
    </w:div>
    <w:div w:id="971980347">
      <w:bodyDiv w:val="1"/>
      <w:marLeft w:val="0"/>
      <w:marRight w:val="0"/>
      <w:marTop w:val="0"/>
      <w:marBottom w:val="0"/>
      <w:divBdr>
        <w:top w:val="none" w:sz="0" w:space="0" w:color="auto"/>
        <w:left w:val="none" w:sz="0" w:space="0" w:color="auto"/>
        <w:bottom w:val="none" w:sz="0" w:space="0" w:color="auto"/>
        <w:right w:val="none" w:sz="0" w:space="0" w:color="auto"/>
      </w:divBdr>
      <w:divsChild>
        <w:div w:id="670718289">
          <w:marLeft w:val="0"/>
          <w:marRight w:val="0"/>
          <w:marTop w:val="0"/>
          <w:marBottom w:val="0"/>
          <w:divBdr>
            <w:top w:val="none" w:sz="0" w:space="0" w:color="auto"/>
            <w:left w:val="none" w:sz="0" w:space="0" w:color="auto"/>
            <w:bottom w:val="none" w:sz="0" w:space="0" w:color="auto"/>
            <w:right w:val="none" w:sz="0" w:space="0" w:color="auto"/>
          </w:divBdr>
        </w:div>
        <w:div w:id="416562052">
          <w:marLeft w:val="0"/>
          <w:marRight w:val="0"/>
          <w:marTop w:val="0"/>
          <w:marBottom w:val="0"/>
          <w:divBdr>
            <w:top w:val="none" w:sz="0" w:space="0" w:color="auto"/>
            <w:left w:val="none" w:sz="0" w:space="0" w:color="auto"/>
            <w:bottom w:val="none" w:sz="0" w:space="0" w:color="auto"/>
            <w:right w:val="none" w:sz="0" w:space="0" w:color="auto"/>
          </w:divBdr>
        </w:div>
        <w:div w:id="1555510692">
          <w:marLeft w:val="0"/>
          <w:marRight w:val="0"/>
          <w:marTop w:val="0"/>
          <w:marBottom w:val="0"/>
          <w:divBdr>
            <w:top w:val="none" w:sz="0" w:space="0" w:color="auto"/>
            <w:left w:val="none" w:sz="0" w:space="0" w:color="auto"/>
            <w:bottom w:val="none" w:sz="0" w:space="0" w:color="auto"/>
            <w:right w:val="none" w:sz="0" w:space="0" w:color="auto"/>
          </w:divBdr>
        </w:div>
        <w:div w:id="1605307099">
          <w:marLeft w:val="0"/>
          <w:marRight w:val="0"/>
          <w:marTop w:val="0"/>
          <w:marBottom w:val="0"/>
          <w:divBdr>
            <w:top w:val="none" w:sz="0" w:space="0" w:color="auto"/>
            <w:left w:val="none" w:sz="0" w:space="0" w:color="auto"/>
            <w:bottom w:val="none" w:sz="0" w:space="0" w:color="auto"/>
            <w:right w:val="none" w:sz="0" w:space="0" w:color="auto"/>
          </w:divBdr>
        </w:div>
        <w:div w:id="1875070980">
          <w:marLeft w:val="0"/>
          <w:marRight w:val="0"/>
          <w:marTop w:val="0"/>
          <w:marBottom w:val="0"/>
          <w:divBdr>
            <w:top w:val="none" w:sz="0" w:space="0" w:color="auto"/>
            <w:left w:val="none" w:sz="0" w:space="0" w:color="auto"/>
            <w:bottom w:val="none" w:sz="0" w:space="0" w:color="auto"/>
            <w:right w:val="none" w:sz="0" w:space="0" w:color="auto"/>
          </w:divBdr>
        </w:div>
        <w:div w:id="1195970188">
          <w:marLeft w:val="0"/>
          <w:marRight w:val="0"/>
          <w:marTop w:val="0"/>
          <w:marBottom w:val="0"/>
          <w:divBdr>
            <w:top w:val="none" w:sz="0" w:space="0" w:color="auto"/>
            <w:left w:val="none" w:sz="0" w:space="0" w:color="auto"/>
            <w:bottom w:val="none" w:sz="0" w:space="0" w:color="auto"/>
            <w:right w:val="none" w:sz="0" w:space="0" w:color="auto"/>
          </w:divBdr>
        </w:div>
        <w:div w:id="695348208">
          <w:marLeft w:val="0"/>
          <w:marRight w:val="0"/>
          <w:marTop w:val="0"/>
          <w:marBottom w:val="0"/>
          <w:divBdr>
            <w:top w:val="none" w:sz="0" w:space="0" w:color="auto"/>
            <w:left w:val="none" w:sz="0" w:space="0" w:color="auto"/>
            <w:bottom w:val="none" w:sz="0" w:space="0" w:color="auto"/>
            <w:right w:val="none" w:sz="0" w:space="0" w:color="auto"/>
          </w:divBdr>
        </w:div>
        <w:div w:id="957875431">
          <w:marLeft w:val="0"/>
          <w:marRight w:val="0"/>
          <w:marTop w:val="0"/>
          <w:marBottom w:val="0"/>
          <w:divBdr>
            <w:top w:val="none" w:sz="0" w:space="0" w:color="auto"/>
            <w:left w:val="none" w:sz="0" w:space="0" w:color="auto"/>
            <w:bottom w:val="none" w:sz="0" w:space="0" w:color="auto"/>
            <w:right w:val="none" w:sz="0" w:space="0" w:color="auto"/>
          </w:divBdr>
        </w:div>
        <w:div w:id="510293932">
          <w:marLeft w:val="0"/>
          <w:marRight w:val="0"/>
          <w:marTop w:val="0"/>
          <w:marBottom w:val="0"/>
          <w:divBdr>
            <w:top w:val="none" w:sz="0" w:space="0" w:color="auto"/>
            <w:left w:val="none" w:sz="0" w:space="0" w:color="auto"/>
            <w:bottom w:val="none" w:sz="0" w:space="0" w:color="auto"/>
            <w:right w:val="none" w:sz="0" w:space="0" w:color="auto"/>
          </w:divBdr>
        </w:div>
      </w:divsChild>
    </w:div>
    <w:div w:id="981928041">
      <w:bodyDiv w:val="1"/>
      <w:marLeft w:val="0"/>
      <w:marRight w:val="0"/>
      <w:marTop w:val="0"/>
      <w:marBottom w:val="0"/>
      <w:divBdr>
        <w:top w:val="none" w:sz="0" w:space="0" w:color="auto"/>
        <w:left w:val="none" w:sz="0" w:space="0" w:color="auto"/>
        <w:bottom w:val="none" w:sz="0" w:space="0" w:color="auto"/>
        <w:right w:val="none" w:sz="0" w:space="0" w:color="auto"/>
      </w:divBdr>
      <w:divsChild>
        <w:div w:id="1610163107">
          <w:marLeft w:val="0"/>
          <w:marRight w:val="0"/>
          <w:marTop w:val="0"/>
          <w:marBottom w:val="0"/>
          <w:divBdr>
            <w:top w:val="none" w:sz="0" w:space="0" w:color="auto"/>
            <w:left w:val="none" w:sz="0" w:space="0" w:color="auto"/>
            <w:bottom w:val="none" w:sz="0" w:space="0" w:color="auto"/>
            <w:right w:val="none" w:sz="0" w:space="0" w:color="auto"/>
          </w:divBdr>
          <w:divsChild>
            <w:div w:id="1510369193">
              <w:marLeft w:val="0"/>
              <w:marRight w:val="0"/>
              <w:marTop w:val="0"/>
              <w:marBottom w:val="0"/>
              <w:divBdr>
                <w:top w:val="none" w:sz="0" w:space="0" w:color="auto"/>
                <w:left w:val="none" w:sz="0" w:space="0" w:color="auto"/>
                <w:bottom w:val="none" w:sz="0" w:space="0" w:color="auto"/>
                <w:right w:val="none" w:sz="0" w:space="0" w:color="auto"/>
              </w:divBdr>
              <w:divsChild>
                <w:div w:id="98256711">
                  <w:marLeft w:val="0"/>
                  <w:marRight w:val="0"/>
                  <w:marTop w:val="0"/>
                  <w:marBottom w:val="0"/>
                  <w:divBdr>
                    <w:top w:val="none" w:sz="0" w:space="0" w:color="auto"/>
                    <w:left w:val="none" w:sz="0" w:space="0" w:color="auto"/>
                    <w:bottom w:val="none" w:sz="0" w:space="0" w:color="auto"/>
                    <w:right w:val="none" w:sz="0" w:space="0" w:color="auto"/>
                  </w:divBdr>
                </w:div>
                <w:div w:id="2041783868">
                  <w:marLeft w:val="0"/>
                  <w:marRight w:val="0"/>
                  <w:marTop w:val="0"/>
                  <w:marBottom w:val="0"/>
                  <w:divBdr>
                    <w:top w:val="none" w:sz="0" w:space="0" w:color="auto"/>
                    <w:left w:val="none" w:sz="0" w:space="0" w:color="auto"/>
                    <w:bottom w:val="none" w:sz="0" w:space="0" w:color="auto"/>
                    <w:right w:val="none" w:sz="0" w:space="0" w:color="auto"/>
                  </w:divBdr>
                </w:div>
                <w:div w:id="1728722760">
                  <w:marLeft w:val="0"/>
                  <w:marRight w:val="0"/>
                  <w:marTop w:val="0"/>
                  <w:marBottom w:val="0"/>
                  <w:divBdr>
                    <w:top w:val="none" w:sz="0" w:space="0" w:color="auto"/>
                    <w:left w:val="none" w:sz="0" w:space="0" w:color="auto"/>
                    <w:bottom w:val="none" w:sz="0" w:space="0" w:color="auto"/>
                    <w:right w:val="none" w:sz="0" w:space="0" w:color="auto"/>
                  </w:divBdr>
                </w:div>
                <w:div w:id="1812016423">
                  <w:marLeft w:val="0"/>
                  <w:marRight w:val="0"/>
                  <w:marTop w:val="0"/>
                  <w:marBottom w:val="0"/>
                  <w:divBdr>
                    <w:top w:val="none" w:sz="0" w:space="0" w:color="auto"/>
                    <w:left w:val="none" w:sz="0" w:space="0" w:color="auto"/>
                    <w:bottom w:val="none" w:sz="0" w:space="0" w:color="auto"/>
                    <w:right w:val="none" w:sz="0" w:space="0" w:color="auto"/>
                  </w:divBdr>
                </w:div>
                <w:div w:id="1413350884">
                  <w:marLeft w:val="0"/>
                  <w:marRight w:val="0"/>
                  <w:marTop w:val="0"/>
                  <w:marBottom w:val="0"/>
                  <w:divBdr>
                    <w:top w:val="none" w:sz="0" w:space="0" w:color="auto"/>
                    <w:left w:val="none" w:sz="0" w:space="0" w:color="auto"/>
                    <w:bottom w:val="none" w:sz="0" w:space="0" w:color="auto"/>
                    <w:right w:val="none" w:sz="0" w:space="0" w:color="auto"/>
                  </w:divBdr>
                </w:div>
                <w:div w:id="1980761148">
                  <w:marLeft w:val="0"/>
                  <w:marRight w:val="0"/>
                  <w:marTop w:val="0"/>
                  <w:marBottom w:val="0"/>
                  <w:divBdr>
                    <w:top w:val="none" w:sz="0" w:space="0" w:color="auto"/>
                    <w:left w:val="none" w:sz="0" w:space="0" w:color="auto"/>
                    <w:bottom w:val="none" w:sz="0" w:space="0" w:color="auto"/>
                    <w:right w:val="none" w:sz="0" w:space="0" w:color="auto"/>
                  </w:divBdr>
                </w:div>
                <w:div w:id="66347271">
                  <w:marLeft w:val="0"/>
                  <w:marRight w:val="0"/>
                  <w:marTop w:val="0"/>
                  <w:marBottom w:val="0"/>
                  <w:divBdr>
                    <w:top w:val="none" w:sz="0" w:space="0" w:color="auto"/>
                    <w:left w:val="none" w:sz="0" w:space="0" w:color="auto"/>
                    <w:bottom w:val="none" w:sz="0" w:space="0" w:color="auto"/>
                    <w:right w:val="none" w:sz="0" w:space="0" w:color="auto"/>
                  </w:divBdr>
                </w:div>
                <w:div w:id="1584292070">
                  <w:marLeft w:val="0"/>
                  <w:marRight w:val="0"/>
                  <w:marTop w:val="0"/>
                  <w:marBottom w:val="0"/>
                  <w:divBdr>
                    <w:top w:val="none" w:sz="0" w:space="0" w:color="auto"/>
                    <w:left w:val="none" w:sz="0" w:space="0" w:color="auto"/>
                    <w:bottom w:val="none" w:sz="0" w:space="0" w:color="auto"/>
                    <w:right w:val="none" w:sz="0" w:space="0" w:color="auto"/>
                  </w:divBdr>
                </w:div>
                <w:div w:id="1838375329">
                  <w:marLeft w:val="0"/>
                  <w:marRight w:val="0"/>
                  <w:marTop w:val="0"/>
                  <w:marBottom w:val="0"/>
                  <w:divBdr>
                    <w:top w:val="none" w:sz="0" w:space="0" w:color="auto"/>
                    <w:left w:val="none" w:sz="0" w:space="0" w:color="auto"/>
                    <w:bottom w:val="none" w:sz="0" w:space="0" w:color="auto"/>
                    <w:right w:val="none" w:sz="0" w:space="0" w:color="auto"/>
                  </w:divBdr>
                </w:div>
                <w:div w:id="2007661307">
                  <w:marLeft w:val="0"/>
                  <w:marRight w:val="0"/>
                  <w:marTop w:val="0"/>
                  <w:marBottom w:val="0"/>
                  <w:divBdr>
                    <w:top w:val="none" w:sz="0" w:space="0" w:color="auto"/>
                    <w:left w:val="none" w:sz="0" w:space="0" w:color="auto"/>
                    <w:bottom w:val="none" w:sz="0" w:space="0" w:color="auto"/>
                    <w:right w:val="none" w:sz="0" w:space="0" w:color="auto"/>
                  </w:divBdr>
                </w:div>
                <w:div w:id="682319061">
                  <w:marLeft w:val="0"/>
                  <w:marRight w:val="0"/>
                  <w:marTop w:val="0"/>
                  <w:marBottom w:val="0"/>
                  <w:divBdr>
                    <w:top w:val="none" w:sz="0" w:space="0" w:color="auto"/>
                    <w:left w:val="none" w:sz="0" w:space="0" w:color="auto"/>
                    <w:bottom w:val="none" w:sz="0" w:space="0" w:color="auto"/>
                    <w:right w:val="none" w:sz="0" w:space="0" w:color="auto"/>
                  </w:divBdr>
                </w:div>
                <w:div w:id="2067220349">
                  <w:marLeft w:val="0"/>
                  <w:marRight w:val="0"/>
                  <w:marTop w:val="0"/>
                  <w:marBottom w:val="0"/>
                  <w:divBdr>
                    <w:top w:val="none" w:sz="0" w:space="0" w:color="auto"/>
                    <w:left w:val="none" w:sz="0" w:space="0" w:color="auto"/>
                    <w:bottom w:val="none" w:sz="0" w:space="0" w:color="auto"/>
                    <w:right w:val="none" w:sz="0" w:space="0" w:color="auto"/>
                  </w:divBdr>
                </w:div>
                <w:div w:id="638192076">
                  <w:marLeft w:val="0"/>
                  <w:marRight w:val="0"/>
                  <w:marTop w:val="0"/>
                  <w:marBottom w:val="0"/>
                  <w:divBdr>
                    <w:top w:val="none" w:sz="0" w:space="0" w:color="auto"/>
                    <w:left w:val="none" w:sz="0" w:space="0" w:color="auto"/>
                    <w:bottom w:val="none" w:sz="0" w:space="0" w:color="auto"/>
                    <w:right w:val="none" w:sz="0" w:space="0" w:color="auto"/>
                  </w:divBdr>
                </w:div>
                <w:div w:id="1919442072">
                  <w:marLeft w:val="0"/>
                  <w:marRight w:val="0"/>
                  <w:marTop w:val="0"/>
                  <w:marBottom w:val="0"/>
                  <w:divBdr>
                    <w:top w:val="none" w:sz="0" w:space="0" w:color="auto"/>
                    <w:left w:val="none" w:sz="0" w:space="0" w:color="auto"/>
                    <w:bottom w:val="none" w:sz="0" w:space="0" w:color="auto"/>
                    <w:right w:val="none" w:sz="0" w:space="0" w:color="auto"/>
                  </w:divBdr>
                </w:div>
                <w:div w:id="1581133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491364">
          <w:marLeft w:val="0"/>
          <w:marRight w:val="0"/>
          <w:marTop w:val="0"/>
          <w:marBottom w:val="0"/>
          <w:divBdr>
            <w:top w:val="none" w:sz="0" w:space="0" w:color="auto"/>
            <w:left w:val="none" w:sz="0" w:space="0" w:color="auto"/>
            <w:bottom w:val="none" w:sz="0" w:space="0" w:color="auto"/>
            <w:right w:val="none" w:sz="0" w:space="0" w:color="auto"/>
          </w:divBdr>
          <w:divsChild>
            <w:div w:id="706224260">
              <w:marLeft w:val="0"/>
              <w:marRight w:val="0"/>
              <w:marTop w:val="0"/>
              <w:marBottom w:val="0"/>
              <w:divBdr>
                <w:top w:val="none" w:sz="0" w:space="0" w:color="auto"/>
                <w:left w:val="none" w:sz="0" w:space="0" w:color="auto"/>
                <w:bottom w:val="none" w:sz="0" w:space="0" w:color="auto"/>
                <w:right w:val="none" w:sz="0" w:space="0" w:color="auto"/>
              </w:divBdr>
              <w:divsChild>
                <w:div w:id="793912730">
                  <w:marLeft w:val="0"/>
                  <w:marRight w:val="0"/>
                  <w:marTop w:val="0"/>
                  <w:marBottom w:val="0"/>
                  <w:divBdr>
                    <w:top w:val="none" w:sz="0" w:space="0" w:color="auto"/>
                    <w:left w:val="none" w:sz="0" w:space="0" w:color="auto"/>
                    <w:bottom w:val="none" w:sz="0" w:space="0" w:color="auto"/>
                    <w:right w:val="none" w:sz="0" w:space="0" w:color="auto"/>
                  </w:divBdr>
                </w:div>
                <w:div w:id="97218566">
                  <w:marLeft w:val="0"/>
                  <w:marRight w:val="0"/>
                  <w:marTop w:val="0"/>
                  <w:marBottom w:val="0"/>
                  <w:divBdr>
                    <w:top w:val="none" w:sz="0" w:space="0" w:color="auto"/>
                    <w:left w:val="none" w:sz="0" w:space="0" w:color="auto"/>
                    <w:bottom w:val="none" w:sz="0" w:space="0" w:color="auto"/>
                    <w:right w:val="none" w:sz="0" w:space="0" w:color="auto"/>
                  </w:divBdr>
                </w:div>
                <w:div w:id="1147355623">
                  <w:marLeft w:val="0"/>
                  <w:marRight w:val="0"/>
                  <w:marTop w:val="0"/>
                  <w:marBottom w:val="0"/>
                  <w:divBdr>
                    <w:top w:val="none" w:sz="0" w:space="0" w:color="auto"/>
                    <w:left w:val="none" w:sz="0" w:space="0" w:color="auto"/>
                    <w:bottom w:val="none" w:sz="0" w:space="0" w:color="auto"/>
                    <w:right w:val="none" w:sz="0" w:space="0" w:color="auto"/>
                  </w:divBdr>
                </w:div>
                <w:div w:id="1302274424">
                  <w:marLeft w:val="0"/>
                  <w:marRight w:val="0"/>
                  <w:marTop w:val="0"/>
                  <w:marBottom w:val="0"/>
                  <w:divBdr>
                    <w:top w:val="none" w:sz="0" w:space="0" w:color="auto"/>
                    <w:left w:val="none" w:sz="0" w:space="0" w:color="auto"/>
                    <w:bottom w:val="none" w:sz="0" w:space="0" w:color="auto"/>
                    <w:right w:val="none" w:sz="0" w:space="0" w:color="auto"/>
                  </w:divBdr>
                </w:div>
                <w:div w:id="2056074902">
                  <w:marLeft w:val="0"/>
                  <w:marRight w:val="0"/>
                  <w:marTop w:val="0"/>
                  <w:marBottom w:val="0"/>
                  <w:divBdr>
                    <w:top w:val="none" w:sz="0" w:space="0" w:color="auto"/>
                    <w:left w:val="none" w:sz="0" w:space="0" w:color="auto"/>
                    <w:bottom w:val="none" w:sz="0" w:space="0" w:color="auto"/>
                    <w:right w:val="none" w:sz="0" w:space="0" w:color="auto"/>
                  </w:divBdr>
                </w:div>
                <w:div w:id="1005087172">
                  <w:marLeft w:val="0"/>
                  <w:marRight w:val="0"/>
                  <w:marTop w:val="0"/>
                  <w:marBottom w:val="0"/>
                  <w:divBdr>
                    <w:top w:val="none" w:sz="0" w:space="0" w:color="auto"/>
                    <w:left w:val="none" w:sz="0" w:space="0" w:color="auto"/>
                    <w:bottom w:val="none" w:sz="0" w:space="0" w:color="auto"/>
                    <w:right w:val="none" w:sz="0" w:space="0" w:color="auto"/>
                  </w:divBdr>
                </w:div>
                <w:div w:id="699814830">
                  <w:marLeft w:val="0"/>
                  <w:marRight w:val="0"/>
                  <w:marTop w:val="0"/>
                  <w:marBottom w:val="0"/>
                  <w:divBdr>
                    <w:top w:val="none" w:sz="0" w:space="0" w:color="auto"/>
                    <w:left w:val="none" w:sz="0" w:space="0" w:color="auto"/>
                    <w:bottom w:val="none" w:sz="0" w:space="0" w:color="auto"/>
                    <w:right w:val="none" w:sz="0" w:space="0" w:color="auto"/>
                  </w:divBdr>
                </w:div>
                <w:div w:id="1762139731">
                  <w:marLeft w:val="0"/>
                  <w:marRight w:val="0"/>
                  <w:marTop w:val="0"/>
                  <w:marBottom w:val="0"/>
                  <w:divBdr>
                    <w:top w:val="none" w:sz="0" w:space="0" w:color="auto"/>
                    <w:left w:val="none" w:sz="0" w:space="0" w:color="auto"/>
                    <w:bottom w:val="none" w:sz="0" w:space="0" w:color="auto"/>
                    <w:right w:val="none" w:sz="0" w:space="0" w:color="auto"/>
                  </w:divBdr>
                </w:div>
                <w:div w:id="1995335137">
                  <w:marLeft w:val="0"/>
                  <w:marRight w:val="0"/>
                  <w:marTop w:val="0"/>
                  <w:marBottom w:val="0"/>
                  <w:divBdr>
                    <w:top w:val="none" w:sz="0" w:space="0" w:color="auto"/>
                    <w:left w:val="none" w:sz="0" w:space="0" w:color="auto"/>
                    <w:bottom w:val="none" w:sz="0" w:space="0" w:color="auto"/>
                    <w:right w:val="none" w:sz="0" w:space="0" w:color="auto"/>
                  </w:divBdr>
                </w:div>
                <w:div w:id="2093772435">
                  <w:marLeft w:val="0"/>
                  <w:marRight w:val="0"/>
                  <w:marTop w:val="0"/>
                  <w:marBottom w:val="0"/>
                  <w:divBdr>
                    <w:top w:val="none" w:sz="0" w:space="0" w:color="auto"/>
                    <w:left w:val="none" w:sz="0" w:space="0" w:color="auto"/>
                    <w:bottom w:val="none" w:sz="0" w:space="0" w:color="auto"/>
                    <w:right w:val="none" w:sz="0" w:space="0" w:color="auto"/>
                  </w:divBdr>
                </w:div>
                <w:div w:id="887299671">
                  <w:marLeft w:val="0"/>
                  <w:marRight w:val="0"/>
                  <w:marTop w:val="0"/>
                  <w:marBottom w:val="0"/>
                  <w:divBdr>
                    <w:top w:val="none" w:sz="0" w:space="0" w:color="auto"/>
                    <w:left w:val="none" w:sz="0" w:space="0" w:color="auto"/>
                    <w:bottom w:val="none" w:sz="0" w:space="0" w:color="auto"/>
                    <w:right w:val="none" w:sz="0" w:space="0" w:color="auto"/>
                  </w:divBdr>
                </w:div>
                <w:div w:id="1931350364">
                  <w:marLeft w:val="0"/>
                  <w:marRight w:val="0"/>
                  <w:marTop w:val="0"/>
                  <w:marBottom w:val="0"/>
                  <w:divBdr>
                    <w:top w:val="none" w:sz="0" w:space="0" w:color="auto"/>
                    <w:left w:val="none" w:sz="0" w:space="0" w:color="auto"/>
                    <w:bottom w:val="none" w:sz="0" w:space="0" w:color="auto"/>
                    <w:right w:val="none" w:sz="0" w:space="0" w:color="auto"/>
                  </w:divBdr>
                </w:div>
                <w:div w:id="233703574">
                  <w:marLeft w:val="0"/>
                  <w:marRight w:val="0"/>
                  <w:marTop w:val="0"/>
                  <w:marBottom w:val="0"/>
                  <w:divBdr>
                    <w:top w:val="none" w:sz="0" w:space="0" w:color="auto"/>
                    <w:left w:val="none" w:sz="0" w:space="0" w:color="auto"/>
                    <w:bottom w:val="none" w:sz="0" w:space="0" w:color="auto"/>
                    <w:right w:val="none" w:sz="0" w:space="0" w:color="auto"/>
                  </w:divBdr>
                </w:div>
                <w:div w:id="2033723344">
                  <w:marLeft w:val="0"/>
                  <w:marRight w:val="0"/>
                  <w:marTop w:val="0"/>
                  <w:marBottom w:val="0"/>
                  <w:divBdr>
                    <w:top w:val="none" w:sz="0" w:space="0" w:color="auto"/>
                    <w:left w:val="none" w:sz="0" w:space="0" w:color="auto"/>
                    <w:bottom w:val="none" w:sz="0" w:space="0" w:color="auto"/>
                    <w:right w:val="none" w:sz="0" w:space="0" w:color="auto"/>
                  </w:divBdr>
                </w:div>
                <w:div w:id="1890872042">
                  <w:marLeft w:val="0"/>
                  <w:marRight w:val="0"/>
                  <w:marTop w:val="0"/>
                  <w:marBottom w:val="0"/>
                  <w:divBdr>
                    <w:top w:val="none" w:sz="0" w:space="0" w:color="auto"/>
                    <w:left w:val="none" w:sz="0" w:space="0" w:color="auto"/>
                    <w:bottom w:val="none" w:sz="0" w:space="0" w:color="auto"/>
                    <w:right w:val="none" w:sz="0" w:space="0" w:color="auto"/>
                  </w:divBdr>
                </w:div>
                <w:div w:id="1119422224">
                  <w:marLeft w:val="0"/>
                  <w:marRight w:val="0"/>
                  <w:marTop w:val="0"/>
                  <w:marBottom w:val="0"/>
                  <w:divBdr>
                    <w:top w:val="none" w:sz="0" w:space="0" w:color="auto"/>
                    <w:left w:val="none" w:sz="0" w:space="0" w:color="auto"/>
                    <w:bottom w:val="none" w:sz="0" w:space="0" w:color="auto"/>
                    <w:right w:val="none" w:sz="0" w:space="0" w:color="auto"/>
                  </w:divBdr>
                </w:div>
                <w:div w:id="2051878850">
                  <w:marLeft w:val="0"/>
                  <w:marRight w:val="0"/>
                  <w:marTop w:val="0"/>
                  <w:marBottom w:val="0"/>
                  <w:divBdr>
                    <w:top w:val="none" w:sz="0" w:space="0" w:color="auto"/>
                    <w:left w:val="none" w:sz="0" w:space="0" w:color="auto"/>
                    <w:bottom w:val="none" w:sz="0" w:space="0" w:color="auto"/>
                    <w:right w:val="none" w:sz="0" w:space="0" w:color="auto"/>
                  </w:divBdr>
                </w:div>
                <w:div w:id="1250042078">
                  <w:marLeft w:val="0"/>
                  <w:marRight w:val="0"/>
                  <w:marTop w:val="0"/>
                  <w:marBottom w:val="0"/>
                  <w:divBdr>
                    <w:top w:val="none" w:sz="0" w:space="0" w:color="auto"/>
                    <w:left w:val="none" w:sz="0" w:space="0" w:color="auto"/>
                    <w:bottom w:val="none" w:sz="0" w:space="0" w:color="auto"/>
                    <w:right w:val="none" w:sz="0" w:space="0" w:color="auto"/>
                  </w:divBdr>
                </w:div>
                <w:div w:id="1896970848">
                  <w:marLeft w:val="0"/>
                  <w:marRight w:val="0"/>
                  <w:marTop w:val="0"/>
                  <w:marBottom w:val="0"/>
                  <w:divBdr>
                    <w:top w:val="none" w:sz="0" w:space="0" w:color="auto"/>
                    <w:left w:val="none" w:sz="0" w:space="0" w:color="auto"/>
                    <w:bottom w:val="none" w:sz="0" w:space="0" w:color="auto"/>
                    <w:right w:val="none" w:sz="0" w:space="0" w:color="auto"/>
                  </w:divBdr>
                </w:div>
                <w:div w:id="1685325453">
                  <w:marLeft w:val="0"/>
                  <w:marRight w:val="0"/>
                  <w:marTop w:val="0"/>
                  <w:marBottom w:val="0"/>
                  <w:divBdr>
                    <w:top w:val="none" w:sz="0" w:space="0" w:color="auto"/>
                    <w:left w:val="none" w:sz="0" w:space="0" w:color="auto"/>
                    <w:bottom w:val="none" w:sz="0" w:space="0" w:color="auto"/>
                    <w:right w:val="none" w:sz="0" w:space="0" w:color="auto"/>
                  </w:divBdr>
                </w:div>
                <w:div w:id="1208303264">
                  <w:marLeft w:val="0"/>
                  <w:marRight w:val="0"/>
                  <w:marTop w:val="0"/>
                  <w:marBottom w:val="0"/>
                  <w:divBdr>
                    <w:top w:val="none" w:sz="0" w:space="0" w:color="auto"/>
                    <w:left w:val="none" w:sz="0" w:space="0" w:color="auto"/>
                    <w:bottom w:val="none" w:sz="0" w:space="0" w:color="auto"/>
                    <w:right w:val="none" w:sz="0" w:space="0" w:color="auto"/>
                  </w:divBdr>
                </w:div>
                <w:div w:id="650408219">
                  <w:marLeft w:val="0"/>
                  <w:marRight w:val="0"/>
                  <w:marTop w:val="0"/>
                  <w:marBottom w:val="0"/>
                  <w:divBdr>
                    <w:top w:val="none" w:sz="0" w:space="0" w:color="auto"/>
                    <w:left w:val="none" w:sz="0" w:space="0" w:color="auto"/>
                    <w:bottom w:val="none" w:sz="0" w:space="0" w:color="auto"/>
                    <w:right w:val="none" w:sz="0" w:space="0" w:color="auto"/>
                  </w:divBdr>
                </w:div>
                <w:div w:id="1270162244">
                  <w:marLeft w:val="0"/>
                  <w:marRight w:val="0"/>
                  <w:marTop w:val="0"/>
                  <w:marBottom w:val="0"/>
                  <w:divBdr>
                    <w:top w:val="none" w:sz="0" w:space="0" w:color="auto"/>
                    <w:left w:val="none" w:sz="0" w:space="0" w:color="auto"/>
                    <w:bottom w:val="none" w:sz="0" w:space="0" w:color="auto"/>
                    <w:right w:val="none" w:sz="0" w:space="0" w:color="auto"/>
                  </w:divBdr>
                </w:div>
                <w:div w:id="156724628">
                  <w:marLeft w:val="0"/>
                  <w:marRight w:val="0"/>
                  <w:marTop w:val="0"/>
                  <w:marBottom w:val="0"/>
                  <w:divBdr>
                    <w:top w:val="none" w:sz="0" w:space="0" w:color="auto"/>
                    <w:left w:val="none" w:sz="0" w:space="0" w:color="auto"/>
                    <w:bottom w:val="none" w:sz="0" w:space="0" w:color="auto"/>
                    <w:right w:val="none" w:sz="0" w:space="0" w:color="auto"/>
                  </w:divBdr>
                </w:div>
                <w:div w:id="1984264227">
                  <w:marLeft w:val="0"/>
                  <w:marRight w:val="0"/>
                  <w:marTop w:val="0"/>
                  <w:marBottom w:val="0"/>
                  <w:divBdr>
                    <w:top w:val="none" w:sz="0" w:space="0" w:color="auto"/>
                    <w:left w:val="none" w:sz="0" w:space="0" w:color="auto"/>
                    <w:bottom w:val="none" w:sz="0" w:space="0" w:color="auto"/>
                    <w:right w:val="none" w:sz="0" w:space="0" w:color="auto"/>
                  </w:divBdr>
                </w:div>
                <w:div w:id="3091351">
                  <w:marLeft w:val="0"/>
                  <w:marRight w:val="0"/>
                  <w:marTop w:val="0"/>
                  <w:marBottom w:val="0"/>
                  <w:divBdr>
                    <w:top w:val="none" w:sz="0" w:space="0" w:color="auto"/>
                    <w:left w:val="none" w:sz="0" w:space="0" w:color="auto"/>
                    <w:bottom w:val="none" w:sz="0" w:space="0" w:color="auto"/>
                    <w:right w:val="none" w:sz="0" w:space="0" w:color="auto"/>
                  </w:divBdr>
                </w:div>
                <w:div w:id="1665744571">
                  <w:marLeft w:val="0"/>
                  <w:marRight w:val="0"/>
                  <w:marTop w:val="0"/>
                  <w:marBottom w:val="0"/>
                  <w:divBdr>
                    <w:top w:val="none" w:sz="0" w:space="0" w:color="auto"/>
                    <w:left w:val="none" w:sz="0" w:space="0" w:color="auto"/>
                    <w:bottom w:val="none" w:sz="0" w:space="0" w:color="auto"/>
                    <w:right w:val="none" w:sz="0" w:space="0" w:color="auto"/>
                  </w:divBdr>
                </w:div>
                <w:div w:id="864752406">
                  <w:marLeft w:val="0"/>
                  <w:marRight w:val="0"/>
                  <w:marTop w:val="0"/>
                  <w:marBottom w:val="0"/>
                  <w:divBdr>
                    <w:top w:val="none" w:sz="0" w:space="0" w:color="auto"/>
                    <w:left w:val="none" w:sz="0" w:space="0" w:color="auto"/>
                    <w:bottom w:val="none" w:sz="0" w:space="0" w:color="auto"/>
                    <w:right w:val="none" w:sz="0" w:space="0" w:color="auto"/>
                  </w:divBdr>
                </w:div>
                <w:div w:id="1070537593">
                  <w:marLeft w:val="0"/>
                  <w:marRight w:val="0"/>
                  <w:marTop w:val="0"/>
                  <w:marBottom w:val="0"/>
                  <w:divBdr>
                    <w:top w:val="none" w:sz="0" w:space="0" w:color="auto"/>
                    <w:left w:val="none" w:sz="0" w:space="0" w:color="auto"/>
                    <w:bottom w:val="none" w:sz="0" w:space="0" w:color="auto"/>
                    <w:right w:val="none" w:sz="0" w:space="0" w:color="auto"/>
                  </w:divBdr>
                </w:div>
                <w:div w:id="314069341">
                  <w:marLeft w:val="0"/>
                  <w:marRight w:val="0"/>
                  <w:marTop w:val="0"/>
                  <w:marBottom w:val="0"/>
                  <w:divBdr>
                    <w:top w:val="none" w:sz="0" w:space="0" w:color="auto"/>
                    <w:left w:val="none" w:sz="0" w:space="0" w:color="auto"/>
                    <w:bottom w:val="none" w:sz="0" w:space="0" w:color="auto"/>
                    <w:right w:val="none" w:sz="0" w:space="0" w:color="auto"/>
                  </w:divBdr>
                </w:div>
                <w:div w:id="2063282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589850">
      <w:bodyDiv w:val="1"/>
      <w:marLeft w:val="0"/>
      <w:marRight w:val="0"/>
      <w:marTop w:val="0"/>
      <w:marBottom w:val="0"/>
      <w:divBdr>
        <w:top w:val="none" w:sz="0" w:space="0" w:color="auto"/>
        <w:left w:val="none" w:sz="0" w:space="0" w:color="auto"/>
        <w:bottom w:val="none" w:sz="0" w:space="0" w:color="auto"/>
        <w:right w:val="none" w:sz="0" w:space="0" w:color="auto"/>
      </w:divBdr>
      <w:divsChild>
        <w:div w:id="1623725584">
          <w:marLeft w:val="0"/>
          <w:marRight w:val="0"/>
          <w:marTop w:val="0"/>
          <w:marBottom w:val="0"/>
          <w:divBdr>
            <w:top w:val="none" w:sz="0" w:space="0" w:color="auto"/>
            <w:left w:val="none" w:sz="0" w:space="0" w:color="auto"/>
            <w:bottom w:val="none" w:sz="0" w:space="0" w:color="auto"/>
            <w:right w:val="none" w:sz="0" w:space="0" w:color="auto"/>
          </w:divBdr>
        </w:div>
        <w:div w:id="41294302">
          <w:marLeft w:val="0"/>
          <w:marRight w:val="0"/>
          <w:marTop w:val="0"/>
          <w:marBottom w:val="0"/>
          <w:divBdr>
            <w:top w:val="none" w:sz="0" w:space="0" w:color="auto"/>
            <w:left w:val="none" w:sz="0" w:space="0" w:color="auto"/>
            <w:bottom w:val="none" w:sz="0" w:space="0" w:color="auto"/>
            <w:right w:val="none" w:sz="0" w:space="0" w:color="auto"/>
          </w:divBdr>
        </w:div>
        <w:div w:id="1866867867">
          <w:marLeft w:val="0"/>
          <w:marRight w:val="0"/>
          <w:marTop w:val="0"/>
          <w:marBottom w:val="0"/>
          <w:divBdr>
            <w:top w:val="none" w:sz="0" w:space="0" w:color="auto"/>
            <w:left w:val="none" w:sz="0" w:space="0" w:color="auto"/>
            <w:bottom w:val="none" w:sz="0" w:space="0" w:color="auto"/>
            <w:right w:val="none" w:sz="0" w:space="0" w:color="auto"/>
          </w:divBdr>
        </w:div>
        <w:div w:id="1873809670">
          <w:marLeft w:val="0"/>
          <w:marRight w:val="0"/>
          <w:marTop w:val="0"/>
          <w:marBottom w:val="0"/>
          <w:divBdr>
            <w:top w:val="none" w:sz="0" w:space="0" w:color="auto"/>
            <w:left w:val="none" w:sz="0" w:space="0" w:color="auto"/>
            <w:bottom w:val="none" w:sz="0" w:space="0" w:color="auto"/>
            <w:right w:val="none" w:sz="0" w:space="0" w:color="auto"/>
          </w:divBdr>
        </w:div>
        <w:div w:id="765616055">
          <w:marLeft w:val="0"/>
          <w:marRight w:val="0"/>
          <w:marTop w:val="0"/>
          <w:marBottom w:val="0"/>
          <w:divBdr>
            <w:top w:val="none" w:sz="0" w:space="0" w:color="auto"/>
            <w:left w:val="none" w:sz="0" w:space="0" w:color="auto"/>
            <w:bottom w:val="none" w:sz="0" w:space="0" w:color="auto"/>
            <w:right w:val="none" w:sz="0" w:space="0" w:color="auto"/>
          </w:divBdr>
        </w:div>
        <w:div w:id="198513857">
          <w:marLeft w:val="0"/>
          <w:marRight w:val="0"/>
          <w:marTop w:val="0"/>
          <w:marBottom w:val="0"/>
          <w:divBdr>
            <w:top w:val="none" w:sz="0" w:space="0" w:color="auto"/>
            <w:left w:val="none" w:sz="0" w:space="0" w:color="auto"/>
            <w:bottom w:val="none" w:sz="0" w:space="0" w:color="auto"/>
            <w:right w:val="none" w:sz="0" w:space="0" w:color="auto"/>
          </w:divBdr>
        </w:div>
        <w:div w:id="1207567670">
          <w:marLeft w:val="0"/>
          <w:marRight w:val="0"/>
          <w:marTop w:val="0"/>
          <w:marBottom w:val="0"/>
          <w:divBdr>
            <w:top w:val="none" w:sz="0" w:space="0" w:color="auto"/>
            <w:left w:val="none" w:sz="0" w:space="0" w:color="auto"/>
            <w:bottom w:val="none" w:sz="0" w:space="0" w:color="auto"/>
            <w:right w:val="none" w:sz="0" w:space="0" w:color="auto"/>
          </w:divBdr>
        </w:div>
        <w:div w:id="2022395863">
          <w:marLeft w:val="0"/>
          <w:marRight w:val="0"/>
          <w:marTop w:val="0"/>
          <w:marBottom w:val="0"/>
          <w:divBdr>
            <w:top w:val="none" w:sz="0" w:space="0" w:color="auto"/>
            <w:left w:val="none" w:sz="0" w:space="0" w:color="auto"/>
            <w:bottom w:val="none" w:sz="0" w:space="0" w:color="auto"/>
            <w:right w:val="none" w:sz="0" w:space="0" w:color="auto"/>
          </w:divBdr>
        </w:div>
        <w:div w:id="260921424">
          <w:marLeft w:val="0"/>
          <w:marRight w:val="0"/>
          <w:marTop w:val="0"/>
          <w:marBottom w:val="0"/>
          <w:divBdr>
            <w:top w:val="none" w:sz="0" w:space="0" w:color="auto"/>
            <w:left w:val="none" w:sz="0" w:space="0" w:color="auto"/>
            <w:bottom w:val="none" w:sz="0" w:space="0" w:color="auto"/>
            <w:right w:val="none" w:sz="0" w:space="0" w:color="auto"/>
          </w:divBdr>
        </w:div>
        <w:div w:id="108011467">
          <w:marLeft w:val="0"/>
          <w:marRight w:val="0"/>
          <w:marTop w:val="0"/>
          <w:marBottom w:val="0"/>
          <w:divBdr>
            <w:top w:val="none" w:sz="0" w:space="0" w:color="auto"/>
            <w:left w:val="none" w:sz="0" w:space="0" w:color="auto"/>
            <w:bottom w:val="none" w:sz="0" w:space="0" w:color="auto"/>
            <w:right w:val="none" w:sz="0" w:space="0" w:color="auto"/>
          </w:divBdr>
        </w:div>
        <w:div w:id="1251543581">
          <w:marLeft w:val="0"/>
          <w:marRight w:val="0"/>
          <w:marTop w:val="0"/>
          <w:marBottom w:val="0"/>
          <w:divBdr>
            <w:top w:val="none" w:sz="0" w:space="0" w:color="auto"/>
            <w:left w:val="none" w:sz="0" w:space="0" w:color="auto"/>
            <w:bottom w:val="none" w:sz="0" w:space="0" w:color="auto"/>
            <w:right w:val="none" w:sz="0" w:space="0" w:color="auto"/>
          </w:divBdr>
        </w:div>
        <w:div w:id="276907634">
          <w:marLeft w:val="0"/>
          <w:marRight w:val="0"/>
          <w:marTop w:val="0"/>
          <w:marBottom w:val="0"/>
          <w:divBdr>
            <w:top w:val="none" w:sz="0" w:space="0" w:color="auto"/>
            <w:left w:val="none" w:sz="0" w:space="0" w:color="auto"/>
            <w:bottom w:val="none" w:sz="0" w:space="0" w:color="auto"/>
            <w:right w:val="none" w:sz="0" w:space="0" w:color="auto"/>
          </w:divBdr>
        </w:div>
        <w:div w:id="568343415">
          <w:marLeft w:val="0"/>
          <w:marRight w:val="0"/>
          <w:marTop w:val="0"/>
          <w:marBottom w:val="0"/>
          <w:divBdr>
            <w:top w:val="none" w:sz="0" w:space="0" w:color="auto"/>
            <w:left w:val="none" w:sz="0" w:space="0" w:color="auto"/>
            <w:bottom w:val="none" w:sz="0" w:space="0" w:color="auto"/>
            <w:right w:val="none" w:sz="0" w:space="0" w:color="auto"/>
          </w:divBdr>
        </w:div>
        <w:div w:id="1603225745">
          <w:marLeft w:val="0"/>
          <w:marRight w:val="0"/>
          <w:marTop w:val="0"/>
          <w:marBottom w:val="0"/>
          <w:divBdr>
            <w:top w:val="none" w:sz="0" w:space="0" w:color="auto"/>
            <w:left w:val="none" w:sz="0" w:space="0" w:color="auto"/>
            <w:bottom w:val="none" w:sz="0" w:space="0" w:color="auto"/>
            <w:right w:val="none" w:sz="0" w:space="0" w:color="auto"/>
          </w:divBdr>
        </w:div>
        <w:div w:id="21246761">
          <w:marLeft w:val="0"/>
          <w:marRight w:val="0"/>
          <w:marTop w:val="0"/>
          <w:marBottom w:val="0"/>
          <w:divBdr>
            <w:top w:val="none" w:sz="0" w:space="0" w:color="auto"/>
            <w:left w:val="none" w:sz="0" w:space="0" w:color="auto"/>
            <w:bottom w:val="none" w:sz="0" w:space="0" w:color="auto"/>
            <w:right w:val="none" w:sz="0" w:space="0" w:color="auto"/>
          </w:divBdr>
        </w:div>
        <w:div w:id="1121339446">
          <w:marLeft w:val="0"/>
          <w:marRight w:val="0"/>
          <w:marTop w:val="0"/>
          <w:marBottom w:val="0"/>
          <w:divBdr>
            <w:top w:val="none" w:sz="0" w:space="0" w:color="auto"/>
            <w:left w:val="none" w:sz="0" w:space="0" w:color="auto"/>
            <w:bottom w:val="none" w:sz="0" w:space="0" w:color="auto"/>
            <w:right w:val="none" w:sz="0" w:space="0" w:color="auto"/>
          </w:divBdr>
        </w:div>
        <w:div w:id="1618490856">
          <w:marLeft w:val="0"/>
          <w:marRight w:val="0"/>
          <w:marTop w:val="0"/>
          <w:marBottom w:val="0"/>
          <w:divBdr>
            <w:top w:val="none" w:sz="0" w:space="0" w:color="auto"/>
            <w:left w:val="none" w:sz="0" w:space="0" w:color="auto"/>
            <w:bottom w:val="none" w:sz="0" w:space="0" w:color="auto"/>
            <w:right w:val="none" w:sz="0" w:space="0" w:color="auto"/>
          </w:divBdr>
        </w:div>
        <w:div w:id="728184752">
          <w:marLeft w:val="0"/>
          <w:marRight w:val="0"/>
          <w:marTop w:val="0"/>
          <w:marBottom w:val="0"/>
          <w:divBdr>
            <w:top w:val="none" w:sz="0" w:space="0" w:color="auto"/>
            <w:left w:val="none" w:sz="0" w:space="0" w:color="auto"/>
            <w:bottom w:val="none" w:sz="0" w:space="0" w:color="auto"/>
            <w:right w:val="none" w:sz="0" w:space="0" w:color="auto"/>
          </w:divBdr>
        </w:div>
        <w:div w:id="1900557179">
          <w:marLeft w:val="0"/>
          <w:marRight w:val="0"/>
          <w:marTop w:val="0"/>
          <w:marBottom w:val="0"/>
          <w:divBdr>
            <w:top w:val="none" w:sz="0" w:space="0" w:color="auto"/>
            <w:left w:val="none" w:sz="0" w:space="0" w:color="auto"/>
            <w:bottom w:val="none" w:sz="0" w:space="0" w:color="auto"/>
            <w:right w:val="none" w:sz="0" w:space="0" w:color="auto"/>
          </w:divBdr>
        </w:div>
        <w:div w:id="39786102">
          <w:marLeft w:val="0"/>
          <w:marRight w:val="0"/>
          <w:marTop w:val="0"/>
          <w:marBottom w:val="0"/>
          <w:divBdr>
            <w:top w:val="none" w:sz="0" w:space="0" w:color="auto"/>
            <w:left w:val="none" w:sz="0" w:space="0" w:color="auto"/>
            <w:bottom w:val="none" w:sz="0" w:space="0" w:color="auto"/>
            <w:right w:val="none" w:sz="0" w:space="0" w:color="auto"/>
          </w:divBdr>
        </w:div>
        <w:div w:id="966667456">
          <w:marLeft w:val="0"/>
          <w:marRight w:val="0"/>
          <w:marTop w:val="0"/>
          <w:marBottom w:val="0"/>
          <w:divBdr>
            <w:top w:val="none" w:sz="0" w:space="0" w:color="auto"/>
            <w:left w:val="none" w:sz="0" w:space="0" w:color="auto"/>
            <w:bottom w:val="none" w:sz="0" w:space="0" w:color="auto"/>
            <w:right w:val="none" w:sz="0" w:space="0" w:color="auto"/>
          </w:divBdr>
        </w:div>
        <w:div w:id="1520509593">
          <w:marLeft w:val="0"/>
          <w:marRight w:val="0"/>
          <w:marTop w:val="0"/>
          <w:marBottom w:val="0"/>
          <w:divBdr>
            <w:top w:val="none" w:sz="0" w:space="0" w:color="auto"/>
            <w:left w:val="none" w:sz="0" w:space="0" w:color="auto"/>
            <w:bottom w:val="none" w:sz="0" w:space="0" w:color="auto"/>
            <w:right w:val="none" w:sz="0" w:space="0" w:color="auto"/>
          </w:divBdr>
        </w:div>
        <w:div w:id="1818260147">
          <w:marLeft w:val="0"/>
          <w:marRight w:val="0"/>
          <w:marTop w:val="0"/>
          <w:marBottom w:val="0"/>
          <w:divBdr>
            <w:top w:val="none" w:sz="0" w:space="0" w:color="auto"/>
            <w:left w:val="none" w:sz="0" w:space="0" w:color="auto"/>
            <w:bottom w:val="none" w:sz="0" w:space="0" w:color="auto"/>
            <w:right w:val="none" w:sz="0" w:space="0" w:color="auto"/>
          </w:divBdr>
        </w:div>
        <w:div w:id="1832405532">
          <w:marLeft w:val="0"/>
          <w:marRight w:val="0"/>
          <w:marTop w:val="0"/>
          <w:marBottom w:val="0"/>
          <w:divBdr>
            <w:top w:val="none" w:sz="0" w:space="0" w:color="auto"/>
            <w:left w:val="none" w:sz="0" w:space="0" w:color="auto"/>
            <w:bottom w:val="none" w:sz="0" w:space="0" w:color="auto"/>
            <w:right w:val="none" w:sz="0" w:space="0" w:color="auto"/>
          </w:divBdr>
        </w:div>
        <w:div w:id="817844940">
          <w:marLeft w:val="0"/>
          <w:marRight w:val="0"/>
          <w:marTop w:val="0"/>
          <w:marBottom w:val="0"/>
          <w:divBdr>
            <w:top w:val="none" w:sz="0" w:space="0" w:color="auto"/>
            <w:left w:val="none" w:sz="0" w:space="0" w:color="auto"/>
            <w:bottom w:val="none" w:sz="0" w:space="0" w:color="auto"/>
            <w:right w:val="none" w:sz="0" w:space="0" w:color="auto"/>
          </w:divBdr>
        </w:div>
        <w:div w:id="114832122">
          <w:marLeft w:val="0"/>
          <w:marRight w:val="0"/>
          <w:marTop w:val="0"/>
          <w:marBottom w:val="0"/>
          <w:divBdr>
            <w:top w:val="none" w:sz="0" w:space="0" w:color="auto"/>
            <w:left w:val="none" w:sz="0" w:space="0" w:color="auto"/>
            <w:bottom w:val="none" w:sz="0" w:space="0" w:color="auto"/>
            <w:right w:val="none" w:sz="0" w:space="0" w:color="auto"/>
          </w:divBdr>
        </w:div>
        <w:div w:id="828252013">
          <w:marLeft w:val="0"/>
          <w:marRight w:val="0"/>
          <w:marTop w:val="0"/>
          <w:marBottom w:val="0"/>
          <w:divBdr>
            <w:top w:val="none" w:sz="0" w:space="0" w:color="auto"/>
            <w:left w:val="none" w:sz="0" w:space="0" w:color="auto"/>
            <w:bottom w:val="none" w:sz="0" w:space="0" w:color="auto"/>
            <w:right w:val="none" w:sz="0" w:space="0" w:color="auto"/>
          </w:divBdr>
        </w:div>
        <w:div w:id="589391650">
          <w:marLeft w:val="0"/>
          <w:marRight w:val="0"/>
          <w:marTop w:val="0"/>
          <w:marBottom w:val="0"/>
          <w:divBdr>
            <w:top w:val="none" w:sz="0" w:space="0" w:color="auto"/>
            <w:left w:val="none" w:sz="0" w:space="0" w:color="auto"/>
            <w:bottom w:val="none" w:sz="0" w:space="0" w:color="auto"/>
            <w:right w:val="none" w:sz="0" w:space="0" w:color="auto"/>
          </w:divBdr>
        </w:div>
        <w:div w:id="682627995">
          <w:marLeft w:val="0"/>
          <w:marRight w:val="0"/>
          <w:marTop w:val="0"/>
          <w:marBottom w:val="0"/>
          <w:divBdr>
            <w:top w:val="none" w:sz="0" w:space="0" w:color="auto"/>
            <w:left w:val="none" w:sz="0" w:space="0" w:color="auto"/>
            <w:bottom w:val="none" w:sz="0" w:space="0" w:color="auto"/>
            <w:right w:val="none" w:sz="0" w:space="0" w:color="auto"/>
          </w:divBdr>
        </w:div>
        <w:div w:id="1057365287">
          <w:marLeft w:val="0"/>
          <w:marRight w:val="0"/>
          <w:marTop w:val="0"/>
          <w:marBottom w:val="0"/>
          <w:divBdr>
            <w:top w:val="none" w:sz="0" w:space="0" w:color="auto"/>
            <w:left w:val="none" w:sz="0" w:space="0" w:color="auto"/>
            <w:bottom w:val="none" w:sz="0" w:space="0" w:color="auto"/>
            <w:right w:val="none" w:sz="0" w:space="0" w:color="auto"/>
          </w:divBdr>
        </w:div>
        <w:div w:id="1712730042">
          <w:marLeft w:val="0"/>
          <w:marRight w:val="0"/>
          <w:marTop w:val="0"/>
          <w:marBottom w:val="0"/>
          <w:divBdr>
            <w:top w:val="none" w:sz="0" w:space="0" w:color="auto"/>
            <w:left w:val="none" w:sz="0" w:space="0" w:color="auto"/>
            <w:bottom w:val="none" w:sz="0" w:space="0" w:color="auto"/>
            <w:right w:val="none" w:sz="0" w:space="0" w:color="auto"/>
          </w:divBdr>
        </w:div>
        <w:div w:id="43257988">
          <w:marLeft w:val="0"/>
          <w:marRight w:val="0"/>
          <w:marTop w:val="0"/>
          <w:marBottom w:val="0"/>
          <w:divBdr>
            <w:top w:val="none" w:sz="0" w:space="0" w:color="auto"/>
            <w:left w:val="none" w:sz="0" w:space="0" w:color="auto"/>
            <w:bottom w:val="none" w:sz="0" w:space="0" w:color="auto"/>
            <w:right w:val="none" w:sz="0" w:space="0" w:color="auto"/>
          </w:divBdr>
        </w:div>
        <w:div w:id="460146839">
          <w:marLeft w:val="0"/>
          <w:marRight w:val="0"/>
          <w:marTop w:val="0"/>
          <w:marBottom w:val="0"/>
          <w:divBdr>
            <w:top w:val="none" w:sz="0" w:space="0" w:color="auto"/>
            <w:left w:val="none" w:sz="0" w:space="0" w:color="auto"/>
            <w:bottom w:val="none" w:sz="0" w:space="0" w:color="auto"/>
            <w:right w:val="none" w:sz="0" w:space="0" w:color="auto"/>
          </w:divBdr>
        </w:div>
        <w:div w:id="1777870104">
          <w:marLeft w:val="0"/>
          <w:marRight w:val="0"/>
          <w:marTop w:val="0"/>
          <w:marBottom w:val="0"/>
          <w:divBdr>
            <w:top w:val="none" w:sz="0" w:space="0" w:color="auto"/>
            <w:left w:val="none" w:sz="0" w:space="0" w:color="auto"/>
            <w:bottom w:val="none" w:sz="0" w:space="0" w:color="auto"/>
            <w:right w:val="none" w:sz="0" w:space="0" w:color="auto"/>
          </w:divBdr>
        </w:div>
        <w:div w:id="514537933">
          <w:marLeft w:val="0"/>
          <w:marRight w:val="0"/>
          <w:marTop w:val="0"/>
          <w:marBottom w:val="0"/>
          <w:divBdr>
            <w:top w:val="none" w:sz="0" w:space="0" w:color="auto"/>
            <w:left w:val="none" w:sz="0" w:space="0" w:color="auto"/>
            <w:bottom w:val="none" w:sz="0" w:space="0" w:color="auto"/>
            <w:right w:val="none" w:sz="0" w:space="0" w:color="auto"/>
          </w:divBdr>
        </w:div>
        <w:div w:id="68625506">
          <w:marLeft w:val="0"/>
          <w:marRight w:val="0"/>
          <w:marTop w:val="0"/>
          <w:marBottom w:val="0"/>
          <w:divBdr>
            <w:top w:val="none" w:sz="0" w:space="0" w:color="auto"/>
            <w:left w:val="none" w:sz="0" w:space="0" w:color="auto"/>
            <w:bottom w:val="none" w:sz="0" w:space="0" w:color="auto"/>
            <w:right w:val="none" w:sz="0" w:space="0" w:color="auto"/>
          </w:divBdr>
        </w:div>
        <w:div w:id="1696687298">
          <w:marLeft w:val="0"/>
          <w:marRight w:val="0"/>
          <w:marTop w:val="0"/>
          <w:marBottom w:val="0"/>
          <w:divBdr>
            <w:top w:val="none" w:sz="0" w:space="0" w:color="auto"/>
            <w:left w:val="none" w:sz="0" w:space="0" w:color="auto"/>
            <w:bottom w:val="none" w:sz="0" w:space="0" w:color="auto"/>
            <w:right w:val="none" w:sz="0" w:space="0" w:color="auto"/>
          </w:divBdr>
        </w:div>
        <w:div w:id="55011281">
          <w:marLeft w:val="0"/>
          <w:marRight w:val="0"/>
          <w:marTop w:val="0"/>
          <w:marBottom w:val="0"/>
          <w:divBdr>
            <w:top w:val="none" w:sz="0" w:space="0" w:color="auto"/>
            <w:left w:val="none" w:sz="0" w:space="0" w:color="auto"/>
            <w:bottom w:val="none" w:sz="0" w:space="0" w:color="auto"/>
            <w:right w:val="none" w:sz="0" w:space="0" w:color="auto"/>
          </w:divBdr>
        </w:div>
        <w:div w:id="1593902910">
          <w:marLeft w:val="0"/>
          <w:marRight w:val="0"/>
          <w:marTop w:val="0"/>
          <w:marBottom w:val="0"/>
          <w:divBdr>
            <w:top w:val="none" w:sz="0" w:space="0" w:color="auto"/>
            <w:left w:val="none" w:sz="0" w:space="0" w:color="auto"/>
            <w:bottom w:val="none" w:sz="0" w:space="0" w:color="auto"/>
            <w:right w:val="none" w:sz="0" w:space="0" w:color="auto"/>
          </w:divBdr>
        </w:div>
        <w:div w:id="1892186479">
          <w:marLeft w:val="0"/>
          <w:marRight w:val="0"/>
          <w:marTop w:val="0"/>
          <w:marBottom w:val="0"/>
          <w:divBdr>
            <w:top w:val="none" w:sz="0" w:space="0" w:color="auto"/>
            <w:left w:val="none" w:sz="0" w:space="0" w:color="auto"/>
            <w:bottom w:val="none" w:sz="0" w:space="0" w:color="auto"/>
            <w:right w:val="none" w:sz="0" w:space="0" w:color="auto"/>
          </w:divBdr>
        </w:div>
        <w:div w:id="824474445">
          <w:marLeft w:val="0"/>
          <w:marRight w:val="0"/>
          <w:marTop w:val="0"/>
          <w:marBottom w:val="0"/>
          <w:divBdr>
            <w:top w:val="none" w:sz="0" w:space="0" w:color="auto"/>
            <w:left w:val="none" w:sz="0" w:space="0" w:color="auto"/>
            <w:bottom w:val="none" w:sz="0" w:space="0" w:color="auto"/>
            <w:right w:val="none" w:sz="0" w:space="0" w:color="auto"/>
          </w:divBdr>
        </w:div>
        <w:div w:id="2021196636">
          <w:marLeft w:val="0"/>
          <w:marRight w:val="0"/>
          <w:marTop w:val="0"/>
          <w:marBottom w:val="0"/>
          <w:divBdr>
            <w:top w:val="none" w:sz="0" w:space="0" w:color="auto"/>
            <w:left w:val="none" w:sz="0" w:space="0" w:color="auto"/>
            <w:bottom w:val="none" w:sz="0" w:space="0" w:color="auto"/>
            <w:right w:val="none" w:sz="0" w:space="0" w:color="auto"/>
          </w:divBdr>
        </w:div>
        <w:div w:id="1679457028">
          <w:marLeft w:val="0"/>
          <w:marRight w:val="0"/>
          <w:marTop w:val="0"/>
          <w:marBottom w:val="0"/>
          <w:divBdr>
            <w:top w:val="none" w:sz="0" w:space="0" w:color="auto"/>
            <w:left w:val="none" w:sz="0" w:space="0" w:color="auto"/>
            <w:bottom w:val="none" w:sz="0" w:space="0" w:color="auto"/>
            <w:right w:val="none" w:sz="0" w:space="0" w:color="auto"/>
          </w:divBdr>
        </w:div>
        <w:div w:id="1675650027">
          <w:marLeft w:val="0"/>
          <w:marRight w:val="0"/>
          <w:marTop w:val="0"/>
          <w:marBottom w:val="0"/>
          <w:divBdr>
            <w:top w:val="none" w:sz="0" w:space="0" w:color="auto"/>
            <w:left w:val="none" w:sz="0" w:space="0" w:color="auto"/>
            <w:bottom w:val="none" w:sz="0" w:space="0" w:color="auto"/>
            <w:right w:val="none" w:sz="0" w:space="0" w:color="auto"/>
          </w:divBdr>
        </w:div>
        <w:div w:id="1226647139">
          <w:marLeft w:val="0"/>
          <w:marRight w:val="0"/>
          <w:marTop w:val="0"/>
          <w:marBottom w:val="0"/>
          <w:divBdr>
            <w:top w:val="none" w:sz="0" w:space="0" w:color="auto"/>
            <w:left w:val="none" w:sz="0" w:space="0" w:color="auto"/>
            <w:bottom w:val="none" w:sz="0" w:space="0" w:color="auto"/>
            <w:right w:val="none" w:sz="0" w:space="0" w:color="auto"/>
          </w:divBdr>
        </w:div>
        <w:div w:id="1237938741">
          <w:marLeft w:val="0"/>
          <w:marRight w:val="0"/>
          <w:marTop w:val="0"/>
          <w:marBottom w:val="0"/>
          <w:divBdr>
            <w:top w:val="none" w:sz="0" w:space="0" w:color="auto"/>
            <w:left w:val="none" w:sz="0" w:space="0" w:color="auto"/>
            <w:bottom w:val="none" w:sz="0" w:space="0" w:color="auto"/>
            <w:right w:val="none" w:sz="0" w:space="0" w:color="auto"/>
          </w:divBdr>
        </w:div>
        <w:div w:id="395974608">
          <w:marLeft w:val="0"/>
          <w:marRight w:val="0"/>
          <w:marTop w:val="0"/>
          <w:marBottom w:val="0"/>
          <w:divBdr>
            <w:top w:val="none" w:sz="0" w:space="0" w:color="auto"/>
            <w:left w:val="none" w:sz="0" w:space="0" w:color="auto"/>
            <w:bottom w:val="none" w:sz="0" w:space="0" w:color="auto"/>
            <w:right w:val="none" w:sz="0" w:space="0" w:color="auto"/>
          </w:divBdr>
        </w:div>
        <w:div w:id="230699817">
          <w:marLeft w:val="0"/>
          <w:marRight w:val="0"/>
          <w:marTop w:val="0"/>
          <w:marBottom w:val="0"/>
          <w:divBdr>
            <w:top w:val="none" w:sz="0" w:space="0" w:color="auto"/>
            <w:left w:val="none" w:sz="0" w:space="0" w:color="auto"/>
            <w:bottom w:val="none" w:sz="0" w:space="0" w:color="auto"/>
            <w:right w:val="none" w:sz="0" w:space="0" w:color="auto"/>
          </w:divBdr>
        </w:div>
        <w:div w:id="1050685761">
          <w:marLeft w:val="0"/>
          <w:marRight w:val="0"/>
          <w:marTop w:val="0"/>
          <w:marBottom w:val="0"/>
          <w:divBdr>
            <w:top w:val="none" w:sz="0" w:space="0" w:color="auto"/>
            <w:left w:val="none" w:sz="0" w:space="0" w:color="auto"/>
            <w:bottom w:val="none" w:sz="0" w:space="0" w:color="auto"/>
            <w:right w:val="none" w:sz="0" w:space="0" w:color="auto"/>
          </w:divBdr>
        </w:div>
        <w:div w:id="866453613">
          <w:marLeft w:val="0"/>
          <w:marRight w:val="0"/>
          <w:marTop w:val="0"/>
          <w:marBottom w:val="0"/>
          <w:divBdr>
            <w:top w:val="none" w:sz="0" w:space="0" w:color="auto"/>
            <w:left w:val="none" w:sz="0" w:space="0" w:color="auto"/>
            <w:bottom w:val="none" w:sz="0" w:space="0" w:color="auto"/>
            <w:right w:val="none" w:sz="0" w:space="0" w:color="auto"/>
          </w:divBdr>
        </w:div>
        <w:div w:id="1102141738">
          <w:marLeft w:val="0"/>
          <w:marRight w:val="0"/>
          <w:marTop w:val="0"/>
          <w:marBottom w:val="0"/>
          <w:divBdr>
            <w:top w:val="none" w:sz="0" w:space="0" w:color="auto"/>
            <w:left w:val="none" w:sz="0" w:space="0" w:color="auto"/>
            <w:bottom w:val="none" w:sz="0" w:space="0" w:color="auto"/>
            <w:right w:val="none" w:sz="0" w:space="0" w:color="auto"/>
          </w:divBdr>
        </w:div>
        <w:div w:id="966735191">
          <w:marLeft w:val="0"/>
          <w:marRight w:val="0"/>
          <w:marTop w:val="0"/>
          <w:marBottom w:val="0"/>
          <w:divBdr>
            <w:top w:val="none" w:sz="0" w:space="0" w:color="auto"/>
            <w:left w:val="none" w:sz="0" w:space="0" w:color="auto"/>
            <w:bottom w:val="none" w:sz="0" w:space="0" w:color="auto"/>
            <w:right w:val="none" w:sz="0" w:space="0" w:color="auto"/>
          </w:divBdr>
        </w:div>
        <w:div w:id="1756441087">
          <w:marLeft w:val="0"/>
          <w:marRight w:val="0"/>
          <w:marTop w:val="0"/>
          <w:marBottom w:val="0"/>
          <w:divBdr>
            <w:top w:val="none" w:sz="0" w:space="0" w:color="auto"/>
            <w:left w:val="none" w:sz="0" w:space="0" w:color="auto"/>
            <w:bottom w:val="none" w:sz="0" w:space="0" w:color="auto"/>
            <w:right w:val="none" w:sz="0" w:space="0" w:color="auto"/>
          </w:divBdr>
        </w:div>
        <w:div w:id="905335377">
          <w:marLeft w:val="0"/>
          <w:marRight w:val="0"/>
          <w:marTop w:val="0"/>
          <w:marBottom w:val="0"/>
          <w:divBdr>
            <w:top w:val="none" w:sz="0" w:space="0" w:color="auto"/>
            <w:left w:val="none" w:sz="0" w:space="0" w:color="auto"/>
            <w:bottom w:val="none" w:sz="0" w:space="0" w:color="auto"/>
            <w:right w:val="none" w:sz="0" w:space="0" w:color="auto"/>
          </w:divBdr>
        </w:div>
        <w:div w:id="2066247094">
          <w:marLeft w:val="0"/>
          <w:marRight w:val="0"/>
          <w:marTop w:val="0"/>
          <w:marBottom w:val="0"/>
          <w:divBdr>
            <w:top w:val="none" w:sz="0" w:space="0" w:color="auto"/>
            <w:left w:val="none" w:sz="0" w:space="0" w:color="auto"/>
            <w:bottom w:val="none" w:sz="0" w:space="0" w:color="auto"/>
            <w:right w:val="none" w:sz="0" w:space="0" w:color="auto"/>
          </w:divBdr>
        </w:div>
        <w:div w:id="199124883">
          <w:marLeft w:val="0"/>
          <w:marRight w:val="0"/>
          <w:marTop w:val="0"/>
          <w:marBottom w:val="0"/>
          <w:divBdr>
            <w:top w:val="none" w:sz="0" w:space="0" w:color="auto"/>
            <w:left w:val="none" w:sz="0" w:space="0" w:color="auto"/>
            <w:bottom w:val="none" w:sz="0" w:space="0" w:color="auto"/>
            <w:right w:val="none" w:sz="0" w:space="0" w:color="auto"/>
          </w:divBdr>
        </w:div>
        <w:div w:id="373119544">
          <w:marLeft w:val="0"/>
          <w:marRight w:val="0"/>
          <w:marTop w:val="0"/>
          <w:marBottom w:val="0"/>
          <w:divBdr>
            <w:top w:val="none" w:sz="0" w:space="0" w:color="auto"/>
            <w:left w:val="none" w:sz="0" w:space="0" w:color="auto"/>
            <w:bottom w:val="none" w:sz="0" w:space="0" w:color="auto"/>
            <w:right w:val="none" w:sz="0" w:space="0" w:color="auto"/>
          </w:divBdr>
        </w:div>
        <w:div w:id="937638486">
          <w:marLeft w:val="0"/>
          <w:marRight w:val="0"/>
          <w:marTop w:val="0"/>
          <w:marBottom w:val="0"/>
          <w:divBdr>
            <w:top w:val="none" w:sz="0" w:space="0" w:color="auto"/>
            <w:left w:val="none" w:sz="0" w:space="0" w:color="auto"/>
            <w:bottom w:val="none" w:sz="0" w:space="0" w:color="auto"/>
            <w:right w:val="none" w:sz="0" w:space="0" w:color="auto"/>
          </w:divBdr>
        </w:div>
        <w:div w:id="242490449">
          <w:marLeft w:val="0"/>
          <w:marRight w:val="0"/>
          <w:marTop w:val="0"/>
          <w:marBottom w:val="0"/>
          <w:divBdr>
            <w:top w:val="none" w:sz="0" w:space="0" w:color="auto"/>
            <w:left w:val="none" w:sz="0" w:space="0" w:color="auto"/>
            <w:bottom w:val="none" w:sz="0" w:space="0" w:color="auto"/>
            <w:right w:val="none" w:sz="0" w:space="0" w:color="auto"/>
          </w:divBdr>
        </w:div>
        <w:div w:id="1317299935">
          <w:marLeft w:val="0"/>
          <w:marRight w:val="0"/>
          <w:marTop w:val="0"/>
          <w:marBottom w:val="0"/>
          <w:divBdr>
            <w:top w:val="none" w:sz="0" w:space="0" w:color="auto"/>
            <w:left w:val="none" w:sz="0" w:space="0" w:color="auto"/>
            <w:bottom w:val="none" w:sz="0" w:space="0" w:color="auto"/>
            <w:right w:val="none" w:sz="0" w:space="0" w:color="auto"/>
          </w:divBdr>
        </w:div>
        <w:div w:id="400103881">
          <w:marLeft w:val="0"/>
          <w:marRight w:val="0"/>
          <w:marTop w:val="0"/>
          <w:marBottom w:val="0"/>
          <w:divBdr>
            <w:top w:val="none" w:sz="0" w:space="0" w:color="auto"/>
            <w:left w:val="none" w:sz="0" w:space="0" w:color="auto"/>
            <w:bottom w:val="none" w:sz="0" w:space="0" w:color="auto"/>
            <w:right w:val="none" w:sz="0" w:space="0" w:color="auto"/>
          </w:divBdr>
        </w:div>
        <w:div w:id="913471870">
          <w:marLeft w:val="0"/>
          <w:marRight w:val="0"/>
          <w:marTop w:val="0"/>
          <w:marBottom w:val="0"/>
          <w:divBdr>
            <w:top w:val="none" w:sz="0" w:space="0" w:color="auto"/>
            <w:left w:val="none" w:sz="0" w:space="0" w:color="auto"/>
            <w:bottom w:val="none" w:sz="0" w:space="0" w:color="auto"/>
            <w:right w:val="none" w:sz="0" w:space="0" w:color="auto"/>
          </w:divBdr>
        </w:div>
        <w:div w:id="229661477">
          <w:marLeft w:val="0"/>
          <w:marRight w:val="0"/>
          <w:marTop w:val="0"/>
          <w:marBottom w:val="0"/>
          <w:divBdr>
            <w:top w:val="none" w:sz="0" w:space="0" w:color="auto"/>
            <w:left w:val="none" w:sz="0" w:space="0" w:color="auto"/>
            <w:bottom w:val="none" w:sz="0" w:space="0" w:color="auto"/>
            <w:right w:val="none" w:sz="0" w:space="0" w:color="auto"/>
          </w:divBdr>
        </w:div>
        <w:div w:id="1188375620">
          <w:marLeft w:val="0"/>
          <w:marRight w:val="0"/>
          <w:marTop w:val="0"/>
          <w:marBottom w:val="0"/>
          <w:divBdr>
            <w:top w:val="none" w:sz="0" w:space="0" w:color="auto"/>
            <w:left w:val="none" w:sz="0" w:space="0" w:color="auto"/>
            <w:bottom w:val="none" w:sz="0" w:space="0" w:color="auto"/>
            <w:right w:val="none" w:sz="0" w:space="0" w:color="auto"/>
          </w:divBdr>
        </w:div>
        <w:div w:id="1224754103">
          <w:marLeft w:val="0"/>
          <w:marRight w:val="0"/>
          <w:marTop w:val="0"/>
          <w:marBottom w:val="0"/>
          <w:divBdr>
            <w:top w:val="none" w:sz="0" w:space="0" w:color="auto"/>
            <w:left w:val="none" w:sz="0" w:space="0" w:color="auto"/>
            <w:bottom w:val="none" w:sz="0" w:space="0" w:color="auto"/>
            <w:right w:val="none" w:sz="0" w:space="0" w:color="auto"/>
          </w:divBdr>
        </w:div>
        <w:div w:id="1451317636">
          <w:marLeft w:val="0"/>
          <w:marRight w:val="0"/>
          <w:marTop w:val="0"/>
          <w:marBottom w:val="0"/>
          <w:divBdr>
            <w:top w:val="none" w:sz="0" w:space="0" w:color="auto"/>
            <w:left w:val="none" w:sz="0" w:space="0" w:color="auto"/>
            <w:bottom w:val="none" w:sz="0" w:space="0" w:color="auto"/>
            <w:right w:val="none" w:sz="0" w:space="0" w:color="auto"/>
          </w:divBdr>
        </w:div>
        <w:div w:id="1387799075">
          <w:marLeft w:val="0"/>
          <w:marRight w:val="0"/>
          <w:marTop w:val="0"/>
          <w:marBottom w:val="0"/>
          <w:divBdr>
            <w:top w:val="none" w:sz="0" w:space="0" w:color="auto"/>
            <w:left w:val="none" w:sz="0" w:space="0" w:color="auto"/>
            <w:bottom w:val="none" w:sz="0" w:space="0" w:color="auto"/>
            <w:right w:val="none" w:sz="0" w:space="0" w:color="auto"/>
          </w:divBdr>
        </w:div>
        <w:div w:id="550190083">
          <w:marLeft w:val="0"/>
          <w:marRight w:val="0"/>
          <w:marTop w:val="0"/>
          <w:marBottom w:val="0"/>
          <w:divBdr>
            <w:top w:val="none" w:sz="0" w:space="0" w:color="auto"/>
            <w:left w:val="none" w:sz="0" w:space="0" w:color="auto"/>
            <w:bottom w:val="none" w:sz="0" w:space="0" w:color="auto"/>
            <w:right w:val="none" w:sz="0" w:space="0" w:color="auto"/>
          </w:divBdr>
        </w:div>
        <w:div w:id="1797067907">
          <w:marLeft w:val="0"/>
          <w:marRight w:val="0"/>
          <w:marTop w:val="0"/>
          <w:marBottom w:val="0"/>
          <w:divBdr>
            <w:top w:val="none" w:sz="0" w:space="0" w:color="auto"/>
            <w:left w:val="none" w:sz="0" w:space="0" w:color="auto"/>
            <w:bottom w:val="none" w:sz="0" w:space="0" w:color="auto"/>
            <w:right w:val="none" w:sz="0" w:space="0" w:color="auto"/>
          </w:divBdr>
        </w:div>
        <w:div w:id="1882860352">
          <w:marLeft w:val="0"/>
          <w:marRight w:val="0"/>
          <w:marTop w:val="0"/>
          <w:marBottom w:val="0"/>
          <w:divBdr>
            <w:top w:val="none" w:sz="0" w:space="0" w:color="auto"/>
            <w:left w:val="none" w:sz="0" w:space="0" w:color="auto"/>
            <w:bottom w:val="none" w:sz="0" w:space="0" w:color="auto"/>
            <w:right w:val="none" w:sz="0" w:space="0" w:color="auto"/>
          </w:divBdr>
        </w:div>
        <w:div w:id="1444300587">
          <w:marLeft w:val="0"/>
          <w:marRight w:val="0"/>
          <w:marTop w:val="0"/>
          <w:marBottom w:val="0"/>
          <w:divBdr>
            <w:top w:val="none" w:sz="0" w:space="0" w:color="auto"/>
            <w:left w:val="none" w:sz="0" w:space="0" w:color="auto"/>
            <w:bottom w:val="none" w:sz="0" w:space="0" w:color="auto"/>
            <w:right w:val="none" w:sz="0" w:space="0" w:color="auto"/>
          </w:divBdr>
        </w:div>
        <w:div w:id="1620987994">
          <w:marLeft w:val="0"/>
          <w:marRight w:val="0"/>
          <w:marTop w:val="0"/>
          <w:marBottom w:val="0"/>
          <w:divBdr>
            <w:top w:val="none" w:sz="0" w:space="0" w:color="auto"/>
            <w:left w:val="none" w:sz="0" w:space="0" w:color="auto"/>
            <w:bottom w:val="none" w:sz="0" w:space="0" w:color="auto"/>
            <w:right w:val="none" w:sz="0" w:space="0" w:color="auto"/>
          </w:divBdr>
        </w:div>
        <w:div w:id="1013259664">
          <w:marLeft w:val="0"/>
          <w:marRight w:val="0"/>
          <w:marTop w:val="0"/>
          <w:marBottom w:val="0"/>
          <w:divBdr>
            <w:top w:val="none" w:sz="0" w:space="0" w:color="auto"/>
            <w:left w:val="none" w:sz="0" w:space="0" w:color="auto"/>
            <w:bottom w:val="none" w:sz="0" w:space="0" w:color="auto"/>
            <w:right w:val="none" w:sz="0" w:space="0" w:color="auto"/>
          </w:divBdr>
        </w:div>
        <w:div w:id="1016275499">
          <w:marLeft w:val="0"/>
          <w:marRight w:val="0"/>
          <w:marTop w:val="0"/>
          <w:marBottom w:val="0"/>
          <w:divBdr>
            <w:top w:val="none" w:sz="0" w:space="0" w:color="auto"/>
            <w:left w:val="none" w:sz="0" w:space="0" w:color="auto"/>
            <w:bottom w:val="none" w:sz="0" w:space="0" w:color="auto"/>
            <w:right w:val="none" w:sz="0" w:space="0" w:color="auto"/>
          </w:divBdr>
        </w:div>
        <w:div w:id="1344867162">
          <w:marLeft w:val="0"/>
          <w:marRight w:val="0"/>
          <w:marTop w:val="0"/>
          <w:marBottom w:val="0"/>
          <w:divBdr>
            <w:top w:val="none" w:sz="0" w:space="0" w:color="auto"/>
            <w:left w:val="none" w:sz="0" w:space="0" w:color="auto"/>
            <w:bottom w:val="none" w:sz="0" w:space="0" w:color="auto"/>
            <w:right w:val="none" w:sz="0" w:space="0" w:color="auto"/>
          </w:divBdr>
        </w:div>
        <w:div w:id="2111469807">
          <w:marLeft w:val="0"/>
          <w:marRight w:val="0"/>
          <w:marTop w:val="0"/>
          <w:marBottom w:val="0"/>
          <w:divBdr>
            <w:top w:val="none" w:sz="0" w:space="0" w:color="auto"/>
            <w:left w:val="none" w:sz="0" w:space="0" w:color="auto"/>
            <w:bottom w:val="none" w:sz="0" w:space="0" w:color="auto"/>
            <w:right w:val="none" w:sz="0" w:space="0" w:color="auto"/>
          </w:divBdr>
        </w:div>
        <w:div w:id="268201736">
          <w:marLeft w:val="0"/>
          <w:marRight w:val="0"/>
          <w:marTop w:val="0"/>
          <w:marBottom w:val="0"/>
          <w:divBdr>
            <w:top w:val="none" w:sz="0" w:space="0" w:color="auto"/>
            <w:left w:val="none" w:sz="0" w:space="0" w:color="auto"/>
            <w:bottom w:val="none" w:sz="0" w:space="0" w:color="auto"/>
            <w:right w:val="none" w:sz="0" w:space="0" w:color="auto"/>
          </w:divBdr>
        </w:div>
      </w:divsChild>
    </w:div>
    <w:div w:id="1045562806">
      <w:bodyDiv w:val="1"/>
      <w:marLeft w:val="0"/>
      <w:marRight w:val="0"/>
      <w:marTop w:val="0"/>
      <w:marBottom w:val="0"/>
      <w:divBdr>
        <w:top w:val="none" w:sz="0" w:space="0" w:color="auto"/>
        <w:left w:val="none" w:sz="0" w:space="0" w:color="auto"/>
        <w:bottom w:val="none" w:sz="0" w:space="0" w:color="auto"/>
        <w:right w:val="none" w:sz="0" w:space="0" w:color="auto"/>
      </w:divBdr>
    </w:div>
    <w:div w:id="1088846013">
      <w:bodyDiv w:val="1"/>
      <w:marLeft w:val="0"/>
      <w:marRight w:val="0"/>
      <w:marTop w:val="0"/>
      <w:marBottom w:val="0"/>
      <w:divBdr>
        <w:top w:val="none" w:sz="0" w:space="0" w:color="auto"/>
        <w:left w:val="none" w:sz="0" w:space="0" w:color="auto"/>
        <w:bottom w:val="none" w:sz="0" w:space="0" w:color="auto"/>
        <w:right w:val="none" w:sz="0" w:space="0" w:color="auto"/>
      </w:divBdr>
      <w:divsChild>
        <w:div w:id="1308436559">
          <w:marLeft w:val="0"/>
          <w:marRight w:val="0"/>
          <w:marTop w:val="0"/>
          <w:marBottom w:val="0"/>
          <w:divBdr>
            <w:top w:val="none" w:sz="0" w:space="0" w:color="auto"/>
            <w:left w:val="none" w:sz="0" w:space="0" w:color="auto"/>
            <w:bottom w:val="none" w:sz="0" w:space="0" w:color="auto"/>
            <w:right w:val="none" w:sz="0" w:space="0" w:color="auto"/>
          </w:divBdr>
          <w:divsChild>
            <w:div w:id="1987659966">
              <w:marLeft w:val="0"/>
              <w:marRight w:val="0"/>
              <w:marTop w:val="0"/>
              <w:marBottom w:val="0"/>
              <w:divBdr>
                <w:top w:val="none" w:sz="0" w:space="0" w:color="auto"/>
                <w:left w:val="none" w:sz="0" w:space="0" w:color="auto"/>
                <w:bottom w:val="none" w:sz="0" w:space="0" w:color="auto"/>
                <w:right w:val="none" w:sz="0" w:space="0" w:color="auto"/>
              </w:divBdr>
              <w:divsChild>
                <w:div w:id="816341370">
                  <w:marLeft w:val="0"/>
                  <w:marRight w:val="0"/>
                  <w:marTop w:val="0"/>
                  <w:marBottom w:val="0"/>
                  <w:divBdr>
                    <w:top w:val="none" w:sz="0" w:space="0" w:color="auto"/>
                    <w:left w:val="none" w:sz="0" w:space="0" w:color="auto"/>
                    <w:bottom w:val="none" w:sz="0" w:space="0" w:color="auto"/>
                    <w:right w:val="none" w:sz="0" w:space="0" w:color="auto"/>
                  </w:divBdr>
                </w:div>
                <w:div w:id="882866028">
                  <w:marLeft w:val="0"/>
                  <w:marRight w:val="0"/>
                  <w:marTop w:val="0"/>
                  <w:marBottom w:val="0"/>
                  <w:divBdr>
                    <w:top w:val="none" w:sz="0" w:space="0" w:color="auto"/>
                    <w:left w:val="none" w:sz="0" w:space="0" w:color="auto"/>
                    <w:bottom w:val="none" w:sz="0" w:space="0" w:color="auto"/>
                    <w:right w:val="none" w:sz="0" w:space="0" w:color="auto"/>
                  </w:divBdr>
                </w:div>
                <w:div w:id="189074331">
                  <w:marLeft w:val="0"/>
                  <w:marRight w:val="0"/>
                  <w:marTop w:val="0"/>
                  <w:marBottom w:val="0"/>
                  <w:divBdr>
                    <w:top w:val="none" w:sz="0" w:space="0" w:color="auto"/>
                    <w:left w:val="none" w:sz="0" w:space="0" w:color="auto"/>
                    <w:bottom w:val="none" w:sz="0" w:space="0" w:color="auto"/>
                    <w:right w:val="none" w:sz="0" w:space="0" w:color="auto"/>
                  </w:divBdr>
                </w:div>
                <w:div w:id="1220018811">
                  <w:marLeft w:val="0"/>
                  <w:marRight w:val="0"/>
                  <w:marTop w:val="0"/>
                  <w:marBottom w:val="0"/>
                  <w:divBdr>
                    <w:top w:val="none" w:sz="0" w:space="0" w:color="auto"/>
                    <w:left w:val="none" w:sz="0" w:space="0" w:color="auto"/>
                    <w:bottom w:val="none" w:sz="0" w:space="0" w:color="auto"/>
                    <w:right w:val="none" w:sz="0" w:space="0" w:color="auto"/>
                  </w:divBdr>
                </w:div>
                <w:div w:id="941962032">
                  <w:marLeft w:val="0"/>
                  <w:marRight w:val="0"/>
                  <w:marTop w:val="0"/>
                  <w:marBottom w:val="0"/>
                  <w:divBdr>
                    <w:top w:val="none" w:sz="0" w:space="0" w:color="auto"/>
                    <w:left w:val="none" w:sz="0" w:space="0" w:color="auto"/>
                    <w:bottom w:val="none" w:sz="0" w:space="0" w:color="auto"/>
                    <w:right w:val="none" w:sz="0" w:space="0" w:color="auto"/>
                  </w:divBdr>
                </w:div>
                <w:div w:id="1172334871">
                  <w:marLeft w:val="0"/>
                  <w:marRight w:val="0"/>
                  <w:marTop w:val="0"/>
                  <w:marBottom w:val="0"/>
                  <w:divBdr>
                    <w:top w:val="none" w:sz="0" w:space="0" w:color="auto"/>
                    <w:left w:val="none" w:sz="0" w:space="0" w:color="auto"/>
                    <w:bottom w:val="none" w:sz="0" w:space="0" w:color="auto"/>
                    <w:right w:val="none" w:sz="0" w:space="0" w:color="auto"/>
                  </w:divBdr>
                </w:div>
                <w:div w:id="1162310858">
                  <w:marLeft w:val="0"/>
                  <w:marRight w:val="0"/>
                  <w:marTop w:val="0"/>
                  <w:marBottom w:val="0"/>
                  <w:divBdr>
                    <w:top w:val="none" w:sz="0" w:space="0" w:color="auto"/>
                    <w:left w:val="none" w:sz="0" w:space="0" w:color="auto"/>
                    <w:bottom w:val="none" w:sz="0" w:space="0" w:color="auto"/>
                    <w:right w:val="none" w:sz="0" w:space="0" w:color="auto"/>
                  </w:divBdr>
                </w:div>
                <w:div w:id="182020016">
                  <w:marLeft w:val="0"/>
                  <w:marRight w:val="0"/>
                  <w:marTop w:val="0"/>
                  <w:marBottom w:val="0"/>
                  <w:divBdr>
                    <w:top w:val="none" w:sz="0" w:space="0" w:color="auto"/>
                    <w:left w:val="none" w:sz="0" w:space="0" w:color="auto"/>
                    <w:bottom w:val="none" w:sz="0" w:space="0" w:color="auto"/>
                    <w:right w:val="none" w:sz="0" w:space="0" w:color="auto"/>
                  </w:divBdr>
                </w:div>
                <w:div w:id="1761214972">
                  <w:marLeft w:val="0"/>
                  <w:marRight w:val="0"/>
                  <w:marTop w:val="0"/>
                  <w:marBottom w:val="0"/>
                  <w:divBdr>
                    <w:top w:val="none" w:sz="0" w:space="0" w:color="auto"/>
                    <w:left w:val="none" w:sz="0" w:space="0" w:color="auto"/>
                    <w:bottom w:val="none" w:sz="0" w:space="0" w:color="auto"/>
                    <w:right w:val="none" w:sz="0" w:space="0" w:color="auto"/>
                  </w:divBdr>
                </w:div>
                <w:div w:id="869032672">
                  <w:marLeft w:val="0"/>
                  <w:marRight w:val="0"/>
                  <w:marTop w:val="0"/>
                  <w:marBottom w:val="0"/>
                  <w:divBdr>
                    <w:top w:val="none" w:sz="0" w:space="0" w:color="auto"/>
                    <w:left w:val="none" w:sz="0" w:space="0" w:color="auto"/>
                    <w:bottom w:val="none" w:sz="0" w:space="0" w:color="auto"/>
                    <w:right w:val="none" w:sz="0" w:space="0" w:color="auto"/>
                  </w:divBdr>
                </w:div>
                <w:div w:id="1470319012">
                  <w:marLeft w:val="0"/>
                  <w:marRight w:val="0"/>
                  <w:marTop w:val="0"/>
                  <w:marBottom w:val="0"/>
                  <w:divBdr>
                    <w:top w:val="none" w:sz="0" w:space="0" w:color="auto"/>
                    <w:left w:val="none" w:sz="0" w:space="0" w:color="auto"/>
                    <w:bottom w:val="none" w:sz="0" w:space="0" w:color="auto"/>
                    <w:right w:val="none" w:sz="0" w:space="0" w:color="auto"/>
                  </w:divBdr>
                </w:div>
                <w:div w:id="641546700">
                  <w:marLeft w:val="0"/>
                  <w:marRight w:val="0"/>
                  <w:marTop w:val="0"/>
                  <w:marBottom w:val="0"/>
                  <w:divBdr>
                    <w:top w:val="none" w:sz="0" w:space="0" w:color="auto"/>
                    <w:left w:val="none" w:sz="0" w:space="0" w:color="auto"/>
                    <w:bottom w:val="none" w:sz="0" w:space="0" w:color="auto"/>
                    <w:right w:val="none" w:sz="0" w:space="0" w:color="auto"/>
                  </w:divBdr>
                </w:div>
                <w:div w:id="1369405308">
                  <w:marLeft w:val="0"/>
                  <w:marRight w:val="0"/>
                  <w:marTop w:val="0"/>
                  <w:marBottom w:val="0"/>
                  <w:divBdr>
                    <w:top w:val="none" w:sz="0" w:space="0" w:color="auto"/>
                    <w:left w:val="none" w:sz="0" w:space="0" w:color="auto"/>
                    <w:bottom w:val="none" w:sz="0" w:space="0" w:color="auto"/>
                    <w:right w:val="none" w:sz="0" w:space="0" w:color="auto"/>
                  </w:divBdr>
                </w:div>
                <w:div w:id="1946041011">
                  <w:marLeft w:val="0"/>
                  <w:marRight w:val="0"/>
                  <w:marTop w:val="0"/>
                  <w:marBottom w:val="0"/>
                  <w:divBdr>
                    <w:top w:val="none" w:sz="0" w:space="0" w:color="auto"/>
                    <w:left w:val="none" w:sz="0" w:space="0" w:color="auto"/>
                    <w:bottom w:val="none" w:sz="0" w:space="0" w:color="auto"/>
                    <w:right w:val="none" w:sz="0" w:space="0" w:color="auto"/>
                  </w:divBdr>
                </w:div>
                <w:div w:id="11345594">
                  <w:marLeft w:val="0"/>
                  <w:marRight w:val="0"/>
                  <w:marTop w:val="0"/>
                  <w:marBottom w:val="0"/>
                  <w:divBdr>
                    <w:top w:val="none" w:sz="0" w:space="0" w:color="auto"/>
                    <w:left w:val="none" w:sz="0" w:space="0" w:color="auto"/>
                    <w:bottom w:val="none" w:sz="0" w:space="0" w:color="auto"/>
                    <w:right w:val="none" w:sz="0" w:space="0" w:color="auto"/>
                  </w:divBdr>
                </w:div>
                <w:div w:id="1143884004">
                  <w:marLeft w:val="0"/>
                  <w:marRight w:val="0"/>
                  <w:marTop w:val="0"/>
                  <w:marBottom w:val="0"/>
                  <w:divBdr>
                    <w:top w:val="none" w:sz="0" w:space="0" w:color="auto"/>
                    <w:left w:val="none" w:sz="0" w:space="0" w:color="auto"/>
                    <w:bottom w:val="none" w:sz="0" w:space="0" w:color="auto"/>
                    <w:right w:val="none" w:sz="0" w:space="0" w:color="auto"/>
                  </w:divBdr>
                </w:div>
                <w:div w:id="1958641247">
                  <w:marLeft w:val="0"/>
                  <w:marRight w:val="0"/>
                  <w:marTop w:val="0"/>
                  <w:marBottom w:val="0"/>
                  <w:divBdr>
                    <w:top w:val="none" w:sz="0" w:space="0" w:color="auto"/>
                    <w:left w:val="none" w:sz="0" w:space="0" w:color="auto"/>
                    <w:bottom w:val="none" w:sz="0" w:space="0" w:color="auto"/>
                    <w:right w:val="none" w:sz="0" w:space="0" w:color="auto"/>
                  </w:divBdr>
                </w:div>
                <w:div w:id="979462232">
                  <w:marLeft w:val="0"/>
                  <w:marRight w:val="0"/>
                  <w:marTop w:val="0"/>
                  <w:marBottom w:val="0"/>
                  <w:divBdr>
                    <w:top w:val="none" w:sz="0" w:space="0" w:color="auto"/>
                    <w:left w:val="none" w:sz="0" w:space="0" w:color="auto"/>
                    <w:bottom w:val="none" w:sz="0" w:space="0" w:color="auto"/>
                    <w:right w:val="none" w:sz="0" w:space="0" w:color="auto"/>
                  </w:divBdr>
                </w:div>
                <w:div w:id="443766579">
                  <w:marLeft w:val="0"/>
                  <w:marRight w:val="0"/>
                  <w:marTop w:val="0"/>
                  <w:marBottom w:val="0"/>
                  <w:divBdr>
                    <w:top w:val="none" w:sz="0" w:space="0" w:color="auto"/>
                    <w:left w:val="none" w:sz="0" w:space="0" w:color="auto"/>
                    <w:bottom w:val="none" w:sz="0" w:space="0" w:color="auto"/>
                    <w:right w:val="none" w:sz="0" w:space="0" w:color="auto"/>
                  </w:divBdr>
                </w:div>
                <w:div w:id="1357579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773965">
          <w:marLeft w:val="0"/>
          <w:marRight w:val="0"/>
          <w:marTop w:val="0"/>
          <w:marBottom w:val="0"/>
          <w:divBdr>
            <w:top w:val="none" w:sz="0" w:space="0" w:color="auto"/>
            <w:left w:val="none" w:sz="0" w:space="0" w:color="auto"/>
            <w:bottom w:val="none" w:sz="0" w:space="0" w:color="auto"/>
            <w:right w:val="none" w:sz="0" w:space="0" w:color="auto"/>
          </w:divBdr>
          <w:divsChild>
            <w:div w:id="1855071475">
              <w:marLeft w:val="0"/>
              <w:marRight w:val="0"/>
              <w:marTop w:val="0"/>
              <w:marBottom w:val="0"/>
              <w:divBdr>
                <w:top w:val="none" w:sz="0" w:space="0" w:color="auto"/>
                <w:left w:val="none" w:sz="0" w:space="0" w:color="auto"/>
                <w:bottom w:val="none" w:sz="0" w:space="0" w:color="auto"/>
                <w:right w:val="none" w:sz="0" w:space="0" w:color="auto"/>
              </w:divBdr>
              <w:divsChild>
                <w:div w:id="2070300863">
                  <w:marLeft w:val="0"/>
                  <w:marRight w:val="0"/>
                  <w:marTop w:val="0"/>
                  <w:marBottom w:val="0"/>
                  <w:divBdr>
                    <w:top w:val="none" w:sz="0" w:space="0" w:color="auto"/>
                    <w:left w:val="none" w:sz="0" w:space="0" w:color="auto"/>
                    <w:bottom w:val="none" w:sz="0" w:space="0" w:color="auto"/>
                    <w:right w:val="none" w:sz="0" w:space="0" w:color="auto"/>
                  </w:divBdr>
                </w:div>
                <w:div w:id="1863476665">
                  <w:marLeft w:val="0"/>
                  <w:marRight w:val="0"/>
                  <w:marTop w:val="0"/>
                  <w:marBottom w:val="0"/>
                  <w:divBdr>
                    <w:top w:val="none" w:sz="0" w:space="0" w:color="auto"/>
                    <w:left w:val="none" w:sz="0" w:space="0" w:color="auto"/>
                    <w:bottom w:val="none" w:sz="0" w:space="0" w:color="auto"/>
                    <w:right w:val="none" w:sz="0" w:space="0" w:color="auto"/>
                  </w:divBdr>
                </w:div>
                <w:div w:id="495995589">
                  <w:marLeft w:val="0"/>
                  <w:marRight w:val="0"/>
                  <w:marTop w:val="0"/>
                  <w:marBottom w:val="0"/>
                  <w:divBdr>
                    <w:top w:val="none" w:sz="0" w:space="0" w:color="auto"/>
                    <w:left w:val="none" w:sz="0" w:space="0" w:color="auto"/>
                    <w:bottom w:val="none" w:sz="0" w:space="0" w:color="auto"/>
                    <w:right w:val="none" w:sz="0" w:space="0" w:color="auto"/>
                  </w:divBdr>
                </w:div>
                <w:div w:id="135223714">
                  <w:marLeft w:val="0"/>
                  <w:marRight w:val="0"/>
                  <w:marTop w:val="0"/>
                  <w:marBottom w:val="0"/>
                  <w:divBdr>
                    <w:top w:val="none" w:sz="0" w:space="0" w:color="auto"/>
                    <w:left w:val="none" w:sz="0" w:space="0" w:color="auto"/>
                    <w:bottom w:val="none" w:sz="0" w:space="0" w:color="auto"/>
                    <w:right w:val="none" w:sz="0" w:space="0" w:color="auto"/>
                  </w:divBdr>
                </w:div>
                <w:div w:id="1249657479">
                  <w:marLeft w:val="0"/>
                  <w:marRight w:val="0"/>
                  <w:marTop w:val="0"/>
                  <w:marBottom w:val="0"/>
                  <w:divBdr>
                    <w:top w:val="none" w:sz="0" w:space="0" w:color="auto"/>
                    <w:left w:val="none" w:sz="0" w:space="0" w:color="auto"/>
                    <w:bottom w:val="none" w:sz="0" w:space="0" w:color="auto"/>
                    <w:right w:val="none" w:sz="0" w:space="0" w:color="auto"/>
                  </w:divBdr>
                </w:div>
                <w:div w:id="1356230455">
                  <w:marLeft w:val="0"/>
                  <w:marRight w:val="0"/>
                  <w:marTop w:val="0"/>
                  <w:marBottom w:val="0"/>
                  <w:divBdr>
                    <w:top w:val="none" w:sz="0" w:space="0" w:color="auto"/>
                    <w:left w:val="none" w:sz="0" w:space="0" w:color="auto"/>
                    <w:bottom w:val="none" w:sz="0" w:space="0" w:color="auto"/>
                    <w:right w:val="none" w:sz="0" w:space="0" w:color="auto"/>
                  </w:divBdr>
                </w:div>
                <w:div w:id="838615439">
                  <w:marLeft w:val="0"/>
                  <w:marRight w:val="0"/>
                  <w:marTop w:val="0"/>
                  <w:marBottom w:val="0"/>
                  <w:divBdr>
                    <w:top w:val="none" w:sz="0" w:space="0" w:color="auto"/>
                    <w:left w:val="none" w:sz="0" w:space="0" w:color="auto"/>
                    <w:bottom w:val="none" w:sz="0" w:space="0" w:color="auto"/>
                    <w:right w:val="none" w:sz="0" w:space="0" w:color="auto"/>
                  </w:divBdr>
                </w:div>
                <w:div w:id="449783844">
                  <w:marLeft w:val="0"/>
                  <w:marRight w:val="0"/>
                  <w:marTop w:val="0"/>
                  <w:marBottom w:val="0"/>
                  <w:divBdr>
                    <w:top w:val="none" w:sz="0" w:space="0" w:color="auto"/>
                    <w:left w:val="none" w:sz="0" w:space="0" w:color="auto"/>
                    <w:bottom w:val="none" w:sz="0" w:space="0" w:color="auto"/>
                    <w:right w:val="none" w:sz="0" w:space="0" w:color="auto"/>
                  </w:divBdr>
                </w:div>
                <w:div w:id="284118690">
                  <w:marLeft w:val="0"/>
                  <w:marRight w:val="0"/>
                  <w:marTop w:val="0"/>
                  <w:marBottom w:val="0"/>
                  <w:divBdr>
                    <w:top w:val="none" w:sz="0" w:space="0" w:color="auto"/>
                    <w:left w:val="none" w:sz="0" w:space="0" w:color="auto"/>
                    <w:bottom w:val="none" w:sz="0" w:space="0" w:color="auto"/>
                    <w:right w:val="none" w:sz="0" w:space="0" w:color="auto"/>
                  </w:divBdr>
                </w:div>
                <w:div w:id="777263609">
                  <w:marLeft w:val="0"/>
                  <w:marRight w:val="0"/>
                  <w:marTop w:val="0"/>
                  <w:marBottom w:val="0"/>
                  <w:divBdr>
                    <w:top w:val="none" w:sz="0" w:space="0" w:color="auto"/>
                    <w:left w:val="none" w:sz="0" w:space="0" w:color="auto"/>
                    <w:bottom w:val="none" w:sz="0" w:space="0" w:color="auto"/>
                    <w:right w:val="none" w:sz="0" w:space="0" w:color="auto"/>
                  </w:divBdr>
                </w:div>
                <w:div w:id="2081637815">
                  <w:marLeft w:val="0"/>
                  <w:marRight w:val="0"/>
                  <w:marTop w:val="0"/>
                  <w:marBottom w:val="0"/>
                  <w:divBdr>
                    <w:top w:val="none" w:sz="0" w:space="0" w:color="auto"/>
                    <w:left w:val="none" w:sz="0" w:space="0" w:color="auto"/>
                    <w:bottom w:val="none" w:sz="0" w:space="0" w:color="auto"/>
                    <w:right w:val="none" w:sz="0" w:space="0" w:color="auto"/>
                  </w:divBdr>
                </w:div>
                <w:div w:id="639305268">
                  <w:marLeft w:val="0"/>
                  <w:marRight w:val="0"/>
                  <w:marTop w:val="0"/>
                  <w:marBottom w:val="0"/>
                  <w:divBdr>
                    <w:top w:val="none" w:sz="0" w:space="0" w:color="auto"/>
                    <w:left w:val="none" w:sz="0" w:space="0" w:color="auto"/>
                    <w:bottom w:val="none" w:sz="0" w:space="0" w:color="auto"/>
                    <w:right w:val="none" w:sz="0" w:space="0" w:color="auto"/>
                  </w:divBdr>
                </w:div>
                <w:div w:id="12072175">
                  <w:marLeft w:val="0"/>
                  <w:marRight w:val="0"/>
                  <w:marTop w:val="0"/>
                  <w:marBottom w:val="0"/>
                  <w:divBdr>
                    <w:top w:val="none" w:sz="0" w:space="0" w:color="auto"/>
                    <w:left w:val="none" w:sz="0" w:space="0" w:color="auto"/>
                    <w:bottom w:val="none" w:sz="0" w:space="0" w:color="auto"/>
                    <w:right w:val="none" w:sz="0" w:space="0" w:color="auto"/>
                  </w:divBdr>
                </w:div>
                <w:div w:id="1448888067">
                  <w:marLeft w:val="0"/>
                  <w:marRight w:val="0"/>
                  <w:marTop w:val="0"/>
                  <w:marBottom w:val="0"/>
                  <w:divBdr>
                    <w:top w:val="none" w:sz="0" w:space="0" w:color="auto"/>
                    <w:left w:val="none" w:sz="0" w:space="0" w:color="auto"/>
                    <w:bottom w:val="none" w:sz="0" w:space="0" w:color="auto"/>
                    <w:right w:val="none" w:sz="0" w:space="0" w:color="auto"/>
                  </w:divBdr>
                </w:div>
                <w:div w:id="1406487865">
                  <w:marLeft w:val="0"/>
                  <w:marRight w:val="0"/>
                  <w:marTop w:val="0"/>
                  <w:marBottom w:val="0"/>
                  <w:divBdr>
                    <w:top w:val="none" w:sz="0" w:space="0" w:color="auto"/>
                    <w:left w:val="none" w:sz="0" w:space="0" w:color="auto"/>
                    <w:bottom w:val="none" w:sz="0" w:space="0" w:color="auto"/>
                    <w:right w:val="none" w:sz="0" w:space="0" w:color="auto"/>
                  </w:divBdr>
                </w:div>
                <w:div w:id="635109584">
                  <w:marLeft w:val="0"/>
                  <w:marRight w:val="0"/>
                  <w:marTop w:val="0"/>
                  <w:marBottom w:val="0"/>
                  <w:divBdr>
                    <w:top w:val="none" w:sz="0" w:space="0" w:color="auto"/>
                    <w:left w:val="none" w:sz="0" w:space="0" w:color="auto"/>
                    <w:bottom w:val="none" w:sz="0" w:space="0" w:color="auto"/>
                    <w:right w:val="none" w:sz="0" w:space="0" w:color="auto"/>
                  </w:divBdr>
                </w:div>
                <w:div w:id="554393582">
                  <w:marLeft w:val="0"/>
                  <w:marRight w:val="0"/>
                  <w:marTop w:val="0"/>
                  <w:marBottom w:val="0"/>
                  <w:divBdr>
                    <w:top w:val="none" w:sz="0" w:space="0" w:color="auto"/>
                    <w:left w:val="none" w:sz="0" w:space="0" w:color="auto"/>
                    <w:bottom w:val="none" w:sz="0" w:space="0" w:color="auto"/>
                    <w:right w:val="none" w:sz="0" w:space="0" w:color="auto"/>
                  </w:divBdr>
                </w:div>
                <w:div w:id="1593856594">
                  <w:marLeft w:val="0"/>
                  <w:marRight w:val="0"/>
                  <w:marTop w:val="0"/>
                  <w:marBottom w:val="0"/>
                  <w:divBdr>
                    <w:top w:val="none" w:sz="0" w:space="0" w:color="auto"/>
                    <w:left w:val="none" w:sz="0" w:space="0" w:color="auto"/>
                    <w:bottom w:val="none" w:sz="0" w:space="0" w:color="auto"/>
                    <w:right w:val="none" w:sz="0" w:space="0" w:color="auto"/>
                  </w:divBdr>
                </w:div>
                <w:div w:id="556403702">
                  <w:marLeft w:val="0"/>
                  <w:marRight w:val="0"/>
                  <w:marTop w:val="0"/>
                  <w:marBottom w:val="0"/>
                  <w:divBdr>
                    <w:top w:val="none" w:sz="0" w:space="0" w:color="auto"/>
                    <w:left w:val="none" w:sz="0" w:space="0" w:color="auto"/>
                    <w:bottom w:val="none" w:sz="0" w:space="0" w:color="auto"/>
                    <w:right w:val="none" w:sz="0" w:space="0" w:color="auto"/>
                  </w:divBdr>
                </w:div>
                <w:div w:id="1999262666">
                  <w:marLeft w:val="0"/>
                  <w:marRight w:val="0"/>
                  <w:marTop w:val="0"/>
                  <w:marBottom w:val="0"/>
                  <w:divBdr>
                    <w:top w:val="none" w:sz="0" w:space="0" w:color="auto"/>
                    <w:left w:val="none" w:sz="0" w:space="0" w:color="auto"/>
                    <w:bottom w:val="none" w:sz="0" w:space="0" w:color="auto"/>
                    <w:right w:val="none" w:sz="0" w:space="0" w:color="auto"/>
                  </w:divBdr>
                </w:div>
                <w:div w:id="2131438121">
                  <w:marLeft w:val="0"/>
                  <w:marRight w:val="0"/>
                  <w:marTop w:val="0"/>
                  <w:marBottom w:val="0"/>
                  <w:divBdr>
                    <w:top w:val="none" w:sz="0" w:space="0" w:color="auto"/>
                    <w:left w:val="none" w:sz="0" w:space="0" w:color="auto"/>
                    <w:bottom w:val="none" w:sz="0" w:space="0" w:color="auto"/>
                    <w:right w:val="none" w:sz="0" w:space="0" w:color="auto"/>
                  </w:divBdr>
                </w:div>
                <w:div w:id="2113356384">
                  <w:marLeft w:val="0"/>
                  <w:marRight w:val="0"/>
                  <w:marTop w:val="0"/>
                  <w:marBottom w:val="0"/>
                  <w:divBdr>
                    <w:top w:val="none" w:sz="0" w:space="0" w:color="auto"/>
                    <w:left w:val="none" w:sz="0" w:space="0" w:color="auto"/>
                    <w:bottom w:val="none" w:sz="0" w:space="0" w:color="auto"/>
                    <w:right w:val="none" w:sz="0" w:space="0" w:color="auto"/>
                  </w:divBdr>
                </w:div>
                <w:div w:id="35663385">
                  <w:marLeft w:val="0"/>
                  <w:marRight w:val="0"/>
                  <w:marTop w:val="0"/>
                  <w:marBottom w:val="0"/>
                  <w:divBdr>
                    <w:top w:val="none" w:sz="0" w:space="0" w:color="auto"/>
                    <w:left w:val="none" w:sz="0" w:space="0" w:color="auto"/>
                    <w:bottom w:val="none" w:sz="0" w:space="0" w:color="auto"/>
                    <w:right w:val="none" w:sz="0" w:space="0" w:color="auto"/>
                  </w:divBdr>
                </w:div>
                <w:div w:id="2054619959">
                  <w:marLeft w:val="0"/>
                  <w:marRight w:val="0"/>
                  <w:marTop w:val="0"/>
                  <w:marBottom w:val="0"/>
                  <w:divBdr>
                    <w:top w:val="none" w:sz="0" w:space="0" w:color="auto"/>
                    <w:left w:val="none" w:sz="0" w:space="0" w:color="auto"/>
                    <w:bottom w:val="none" w:sz="0" w:space="0" w:color="auto"/>
                    <w:right w:val="none" w:sz="0" w:space="0" w:color="auto"/>
                  </w:divBdr>
                </w:div>
                <w:div w:id="1639722009">
                  <w:marLeft w:val="0"/>
                  <w:marRight w:val="0"/>
                  <w:marTop w:val="0"/>
                  <w:marBottom w:val="0"/>
                  <w:divBdr>
                    <w:top w:val="none" w:sz="0" w:space="0" w:color="auto"/>
                    <w:left w:val="none" w:sz="0" w:space="0" w:color="auto"/>
                    <w:bottom w:val="none" w:sz="0" w:space="0" w:color="auto"/>
                    <w:right w:val="none" w:sz="0" w:space="0" w:color="auto"/>
                  </w:divBdr>
                </w:div>
                <w:div w:id="1102262824">
                  <w:marLeft w:val="0"/>
                  <w:marRight w:val="0"/>
                  <w:marTop w:val="0"/>
                  <w:marBottom w:val="0"/>
                  <w:divBdr>
                    <w:top w:val="none" w:sz="0" w:space="0" w:color="auto"/>
                    <w:left w:val="none" w:sz="0" w:space="0" w:color="auto"/>
                    <w:bottom w:val="none" w:sz="0" w:space="0" w:color="auto"/>
                    <w:right w:val="none" w:sz="0" w:space="0" w:color="auto"/>
                  </w:divBdr>
                </w:div>
                <w:div w:id="754936651">
                  <w:marLeft w:val="0"/>
                  <w:marRight w:val="0"/>
                  <w:marTop w:val="0"/>
                  <w:marBottom w:val="0"/>
                  <w:divBdr>
                    <w:top w:val="none" w:sz="0" w:space="0" w:color="auto"/>
                    <w:left w:val="none" w:sz="0" w:space="0" w:color="auto"/>
                    <w:bottom w:val="none" w:sz="0" w:space="0" w:color="auto"/>
                    <w:right w:val="none" w:sz="0" w:space="0" w:color="auto"/>
                  </w:divBdr>
                </w:div>
                <w:div w:id="1320767551">
                  <w:marLeft w:val="0"/>
                  <w:marRight w:val="0"/>
                  <w:marTop w:val="0"/>
                  <w:marBottom w:val="0"/>
                  <w:divBdr>
                    <w:top w:val="none" w:sz="0" w:space="0" w:color="auto"/>
                    <w:left w:val="none" w:sz="0" w:space="0" w:color="auto"/>
                    <w:bottom w:val="none" w:sz="0" w:space="0" w:color="auto"/>
                    <w:right w:val="none" w:sz="0" w:space="0" w:color="auto"/>
                  </w:divBdr>
                </w:div>
                <w:div w:id="780687292">
                  <w:marLeft w:val="0"/>
                  <w:marRight w:val="0"/>
                  <w:marTop w:val="0"/>
                  <w:marBottom w:val="0"/>
                  <w:divBdr>
                    <w:top w:val="none" w:sz="0" w:space="0" w:color="auto"/>
                    <w:left w:val="none" w:sz="0" w:space="0" w:color="auto"/>
                    <w:bottom w:val="none" w:sz="0" w:space="0" w:color="auto"/>
                    <w:right w:val="none" w:sz="0" w:space="0" w:color="auto"/>
                  </w:divBdr>
                </w:div>
                <w:div w:id="1857841351">
                  <w:marLeft w:val="0"/>
                  <w:marRight w:val="0"/>
                  <w:marTop w:val="0"/>
                  <w:marBottom w:val="0"/>
                  <w:divBdr>
                    <w:top w:val="none" w:sz="0" w:space="0" w:color="auto"/>
                    <w:left w:val="none" w:sz="0" w:space="0" w:color="auto"/>
                    <w:bottom w:val="none" w:sz="0" w:space="0" w:color="auto"/>
                    <w:right w:val="none" w:sz="0" w:space="0" w:color="auto"/>
                  </w:divBdr>
                </w:div>
                <w:div w:id="1154106979">
                  <w:marLeft w:val="0"/>
                  <w:marRight w:val="0"/>
                  <w:marTop w:val="0"/>
                  <w:marBottom w:val="0"/>
                  <w:divBdr>
                    <w:top w:val="none" w:sz="0" w:space="0" w:color="auto"/>
                    <w:left w:val="none" w:sz="0" w:space="0" w:color="auto"/>
                    <w:bottom w:val="none" w:sz="0" w:space="0" w:color="auto"/>
                    <w:right w:val="none" w:sz="0" w:space="0" w:color="auto"/>
                  </w:divBdr>
                </w:div>
                <w:div w:id="1774204124">
                  <w:marLeft w:val="0"/>
                  <w:marRight w:val="0"/>
                  <w:marTop w:val="0"/>
                  <w:marBottom w:val="0"/>
                  <w:divBdr>
                    <w:top w:val="none" w:sz="0" w:space="0" w:color="auto"/>
                    <w:left w:val="none" w:sz="0" w:space="0" w:color="auto"/>
                    <w:bottom w:val="none" w:sz="0" w:space="0" w:color="auto"/>
                    <w:right w:val="none" w:sz="0" w:space="0" w:color="auto"/>
                  </w:divBdr>
                </w:div>
                <w:div w:id="1809736208">
                  <w:marLeft w:val="0"/>
                  <w:marRight w:val="0"/>
                  <w:marTop w:val="0"/>
                  <w:marBottom w:val="0"/>
                  <w:divBdr>
                    <w:top w:val="none" w:sz="0" w:space="0" w:color="auto"/>
                    <w:left w:val="none" w:sz="0" w:space="0" w:color="auto"/>
                    <w:bottom w:val="none" w:sz="0" w:space="0" w:color="auto"/>
                    <w:right w:val="none" w:sz="0" w:space="0" w:color="auto"/>
                  </w:divBdr>
                </w:div>
                <w:div w:id="467746517">
                  <w:marLeft w:val="0"/>
                  <w:marRight w:val="0"/>
                  <w:marTop w:val="0"/>
                  <w:marBottom w:val="0"/>
                  <w:divBdr>
                    <w:top w:val="none" w:sz="0" w:space="0" w:color="auto"/>
                    <w:left w:val="none" w:sz="0" w:space="0" w:color="auto"/>
                    <w:bottom w:val="none" w:sz="0" w:space="0" w:color="auto"/>
                    <w:right w:val="none" w:sz="0" w:space="0" w:color="auto"/>
                  </w:divBdr>
                </w:div>
                <w:div w:id="239027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202904">
      <w:bodyDiv w:val="1"/>
      <w:marLeft w:val="0"/>
      <w:marRight w:val="0"/>
      <w:marTop w:val="0"/>
      <w:marBottom w:val="0"/>
      <w:divBdr>
        <w:top w:val="none" w:sz="0" w:space="0" w:color="auto"/>
        <w:left w:val="none" w:sz="0" w:space="0" w:color="auto"/>
        <w:bottom w:val="none" w:sz="0" w:space="0" w:color="auto"/>
        <w:right w:val="none" w:sz="0" w:space="0" w:color="auto"/>
      </w:divBdr>
      <w:divsChild>
        <w:div w:id="1327902634">
          <w:marLeft w:val="0"/>
          <w:marRight w:val="0"/>
          <w:marTop w:val="0"/>
          <w:marBottom w:val="0"/>
          <w:divBdr>
            <w:top w:val="none" w:sz="0" w:space="0" w:color="auto"/>
            <w:left w:val="none" w:sz="0" w:space="0" w:color="auto"/>
            <w:bottom w:val="none" w:sz="0" w:space="0" w:color="auto"/>
            <w:right w:val="none" w:sz="0" w:space="0" w:color="auto"/>
          </w:divBdr>
        </w:div>
        <w:div w:id="814954820">
          <w:marLeft w:val="0"/>
          <w:marRight w:val="0"/>
          <w:marTop w:val="0"/>
          <w:marBottom w:val="0"/>
          <w:divBdr>
            <w:top w:val="none" w:sz="0" w:space="0" w:color="auto"/>
            <w:left w:val="none" w:sz="0" w:space="0" w:color="auto"/>
            <w:bottom w:val="none" w:sz="0" w:space="0" w:color="auto"/>
            <w:right w:val="none" w:sz="0" w:space="0" w:color="auto"/>
          </w:divBdr>
        </w:div>
        <w:div w:id="1907916782">
          <w:marLeft w:val="0"/>
          <w:marRight w:val="0"/>
          <w:marTop w:val="0"/>
          <w:marBottom w:val="0"/>
          <w:divBdr>
            <w:top w:val="none" w:sz="0" w:space="0" w:color="auto"/>
            <w:left w:val="none" w:sz="0" w:space="0" w:color="auto"/>
            <w:bottom w:val="none" w:sz="0" w:space="0" w:color="auto"/>
            <w:right w:val="none" w:sz="0" w:space="0" w:color="auto"/>
          </w:divBdr>
        </w:div>
        <w:div w:id="2067364697">
          <w:marLeft w:val="0"/>
          <w:marRight w:val="0"/>
          <w:marTop w:val="0"/>
          <w:marBottom w:val="0"/>
          <w:divBdr>
            <w:top w:val="none" w:sz="0" w:space="0" w:color="auto"/>
            <w:left w:val="none" w:sz="0" w:space="0" w:color="auto"/>
            <w:bottom w:val="none" w:sz="0" w:space="0" w:color="auto"/>
            <w:right w:val="none" w:sz="0" w:space="0" w:color="auto"/>
          </w:divBdr>
        </w:div>
        <w:div w:id="935407704">
          <w:marLeft w:val="0"/>
          <w:marRight w:val="0"/>
          <w:marTop w:val="0"/>
          <w:marBottom w:val="0"/>
          <w:divBdr>
            <w:top w:val="none" w:sz="0" w:space="0" w:color="auto"/>
            <w:left w:val="none" w:sz="0" w:space="0" w:color="auto"/>
            <w:bottom w:val="none" w:sz="0" w:space="0" w:color="auto"/>
            <w:right w:val="none" w:sz="0" w:space="0" w:color="auto"/>
          </w:divBdr>
        </w:div>
      </w:divsChild>
    </w:div>
    <w:div w:id="1096901910">
      <w:bodyDiv w:val="1"/>
      <w:marLeft w:val="0"/>
      <w:marRight w:val="0"/>
      <w:marTop w:val="0"/>
      <w:marBottom w:val="0"/>
      <w:divBdr>
        <w:top w:val="none" w:sz="0" w:space="0" w:color="auto"/>
        <w:left w:val="none" w:sz="0" w:space="0" w:color="auto"/>
        <w:bottom w:val="none" w:sz="0" w:space="0" w:color="auto"/>
        <w:right w:val="none" w:sz="0" w:space="0" w:color="auto"/>
      </w:divBdr>
    </w:div>
    <w:div w:id="1101878378">
      <w:bodyDiv w:val="1"/>
      <w:marLeft w:val="0"/>
      <w:marRight w:val="0"/>
      <w:marTop w:val="0"/>
      <w:marBottom w:val="0"/>
      <w:divBdr>
        <w:top w:val="none" w:sz="0" w:space="0" w:color="auto"/>
        <w:left w:val="none" w:sz="0" w:space="0" w:color="auto"/>
        <w:bottom w:val="none" w:sz="0" w:space="0" w:color="auto"/>
        <w:right w:val="none" w:sz="0" w:space="0" w:color="auto"/>
      </w:divBdr>
      <w:divsChild>
        <w:div w:id="581917895">
          <w:marLeft w:val="0"/>
          <w:marRight w:val="0"/>
          <w:marTop w:val="0"/>
          <w:marBottom w:val="0"/>
          <w:divBdr>
            <w:top w:val="none" w:sz="0" w:space="0" w:color="auto"/>
            <w:left w:val="none" w:sz="0" w:space="0" w:color="auto"/>
            <w:bottom w:val="none" w:sz="0" w:space="0" w:color="auto"/>
            <w:right w:val="none" w:sz="0" w:space="0" w:color="auto"/>
          </w:divBdr>
        </w:div>
        <w:div w:id="1560286220">
          <w:marLeft w:val="0"/>
          <w:marRight w:val="0"/>
          <w:marTop w:val="0"/>
          <w:marBottom w:val="0"/>
          <w:divBdr>
            <w:top w:val="none" w:sz="0" w:space="0" w:color="auto"/>
            <w:left w:val="none" w:sz="0" w:space="0" w:color="auto"/>
            <w:bottom w:val="none" w:sz="0" w:space="0" w:color="auto"/>
            <w:right w:val="none" w:sz="0" w:space="0" w:color="auto"/>
          </w:divBdr>
        </w:div>
        <w:div w:id="235674202">
          <w:marLeft w:val="0"/>
          <w:marRight w:val="0"/>
          <w:marTop w:val="0"/>
          <w:marBottom w:val="0"/>
          <w:divBdr>
            <w:top w:val="none" w:sz="0" w:space="0" w:color="auto"/>
            <w:left w:val="none" w:sz="0" w:space="0" w:color="auto"/>
            <w:bottom w:val="none" w:sz="0" w:space="0" w:color="auto"/>
            <w:right w:val="none" w:sz="0" w:space="0" w:color="auto"/>
          </w:divBdr>
        </w:div>
        <w:div w:id="78260264">
          <w:marLeft w:val="0"/>
          <w:marRight w:val="0"/>
          <w:marTop w:val="0"/>
          <w:marBottom w:val="0"/>
          <w:divBdr>
            <w:top w:val="none" w:sz="0" w:space="0" w:color="auto"/>
            <w:left w:val="none" w:sz="0" w:space="0" w:color="auto"/>
            <w:bottom w:val="none" w:sz="0" w:space="0" w:color="auto"/>
            <w:right w:val="none" w:sz="0" w:space="0" w:color="auto"/>
          </w:divBdr>
        </w:div>
        <w:div w:id="384762129">
          <w:marLeft w:val="0"/>
          <w:marRight w:val="0"/>
          <w:marTop w:val="0"/>
          <w:marBottom w:val="0"/>
          <w:divBdr>
            <w:top w:val="none" w:sz="0" w:space="0" w:color="auto"/>
            <w:left w:val="none" w:sz="0" w:space="0" w:color="auto"/>
            <w:bottom w:val="none" w:sz="0" w:space="0" w:color="auto"/>
            <w:right w:val="none" w:sz="0" w:space="0" w:color="auto"/>
          </w:divBdr>
        </w:div>
        <w:div w:id="1821077843">
          <w:marLeft w:val="0"/>
          <w:marRight w:val="0"/>
          <w:marTop w:val="0"/>
          <w:marBottom w:val="0"/>
          <w:divBdr>
            <w:top w:val="none" w:sz="0" w:space="0" w:color="auto"/>
            <w:left w:val="none" w:sz="0" w:space="0" w:color="auto"/>
            <w:bottom w:val="none" w:sz="0" w:space="0" w:color="auto"/>
            <w:right w:val="none" w:sz="0" w:space="0" w:color="auto"/>
          </w:divBdr>
        </w:div>
        <w:div w:id="845635731">
          <w:marLeft w:val="0"/>
          <w:marRight w:val="0"/>
          <w:marTop w:val="0"/>
          <w:marBottom w:val="0"/>
          <w:divBdr>
            <w:top w:val="none" w:sz="0" w:space="0" w:color="auto"/>
            <w:left w:val="none" w:sz="0" w:space="0" w:color="auto"/>
            <w:bottom w:val="none" w:sz="0" w:space="0" w:color="auto"/>
            <w:right w:val="none" w:sz="0" w:space="0" w:color="auto"/>
          </w:divBdr>
        </w:div>
        <w:div w:id="284578277">
          <w:marLeft w:val="0"/>
          <w:marRight w:val="0"/>
          <w:marTop w:val="0"/>
          <w:marBottom w:val="0"/>
          <w:divBdr>
            <w:top w:val="none" w:sz="0" w:space="0" w:color="auto"/>
            <w:left w:val="none" w:sz="0" w:space="0" w:color="auto"/>
            <w:bottom w:val="none" w:sz="0" w:space="0" w:color="auto"/>
            <w:right w:val="none" w:sz="0" w:space="0" w:color="auto"/>
          </w:divBdr>
        </w:div>
        <w:div w:id="1474568324">
          <w:marLeft w:val="0"/>
          <w:marRight w:val="0"/>
          <w:marTop w:val="0"/>
          <w:marBottom w:val="0"/>
          <w:divBdr>
            <w:top w:val="none" w:sz="0" w:space="0" w:color="auto"/>
            <w:left w:val="none" w:sz="0" w:space="0" w:color="auto"/>
            <w:bottom w:val="none" w:sz="0" w:space="0" w:color="auto"/>
            <w:right w:val="none" w:sz="0" w:space="0" w:color="auto"/>
          </w:divBdr>
        </w:div>
        <w:div w:id="2081443694">
          <w:marLeft w:val="0"/>
          <w:marRight w:val="0"/>
          <w:marTop w:val="0"/>
          <w:marBottom w:val="0"/>
          <w:divBdr>
            <w:top w:val="none" w:sz="0" w:space="0" w:color="auto"/>
            <w:left w:val="none" w:sz="0" w:space="0" w:color="auto"/>
            <w:bottom w:val="none" w:sz="0" w:space="0" w:color="auto"/>
            <w:right w:val="none" w:sz="0" w:space="0" w:color="auto"/>
          </w:divBdr>
        </w:div>
        <w:div w:id="1458331860">
          <w:marLeft w:val="0"/>
          <w:marRight w:val="0"/>
          <w:marTop w:val="0"/>
          <w:marBottom w:val="0"/>
          <w:divBdr>
            <w:top w:val="none" w:sz="0" w:space="0" w:color="auto"/>
            <w:left w:val="none" w:sz="0" w:space="0" w:color="auto"/>
            <w:bottom w:val="none" w:sz="0" w:space="0" w:color="auto"/>
            <w:right w:val="none" w:sz="0" w:space="0" w:color="auto"/>
          </w:divBdr>
        </w:div>
        <w:div w:id="1433093072">
          <w:marLeft w:val="0"/>
          <w:marRight w:val="0"/>
          <w:marTop w:val="0"/>
          <w:marBottom w:val="0"/>
          <w:divBdr>
            <w:top w:val="none" w:sz="0" w:space="0" w:color="auto"/>
            <w:left w:val="none" w:sz="0" w:space="0" w:color="auto"/>
            <w:bottom w:val="none" w:sz="0" w:space="0" w:color="auto"/>
            <w:right w:val="none" w:sz="0" w:space="0" w:color="auto"/>
          </w:divBdr>
        </w:div>
        <w:div w:id="814029429">
          <w:marLeft w:val="0"/>
          <w:marRight w:val="0"/>
          <w:marTop w:val="0"/>
          <w:marBottom w:val="0"/>
          <w:divBdr>
            <w:top w:val="none" w:sz="0" w:space="0" w:color="auto"/>
            <w:left w:val="none" w:sz="0" w:space="0" w:color="auto"/>
            <w:bottom w:val="none" w:sz="0" w:space="0" w:color="auto"/>
            <w:right w:val="none" w:sz="0" w:space="0" w:color="auto"/>
          </w:divBdr>
        </w:div>
        <w:div w:id="398139831">
          <w:marLeft w:val="0"/>
          <w:marRight w:val="0"/>
          <w:marTop w:val="0"/>
          <w:marBottom w:val="0"/>
          <w:divBdr>
            <w:top w:val="none" w:sz="0" w:space="0" w:color="auto"/>
            <w:left w:val="none" w:sz="0" w:space="0" w:color="auto"/>
            <w:bottom w:val="none" w:sz="0" w:space="0" w:color="auto"/>
            <w:right w:val="none" w:sz="0" w:space="0" w:color="auto"/>
          </w:divBdr>
        </w:div>
        <w:div w:id="99180981">
          <w:marLeft w:val="0"/>
          <w:marRight w:val="0"/>
          <w:marTop w:val="0"/>
          <w:marBottom w:val="0"/>
          <w:divBdr>
            <w:top w:val="none" w:sz="0" w:space="0" w:color="auto"/>
            <w:left w:val="none" w:sz="0" w:space="0" w:color="auto"/>
            <w:bottom w:val="none" w:sz="0" w:space="0" w:color="auto"/>
            <w:right w:val="none" w:sz="0" w:space="0" w:color="auto"/>
          </w:divBdr>
        </w:div>
        <w:div w:id="2068531821">
          <w:marLeft w:val="0"/>
          <w:marRight w:val="0"/>
          <w:marTop w:val="0"/>
          <w:marBottom w:val="0"/>
          <w:divBdr>
            <w:top w:val="none" w:sz="0" w:space="0" w:color="auto"/>
            <w:left w:val="none" w:sz="0" w:space="0" w:color="auto"/>
            <w:bottom w:val="none" w:sz="0" w:space="0" w:color="auto"/>
            <w:right w:val="none" w:sz="0" w:space="0" w:color="auto"/>
          </w:divBdr>
        </w:div>
        <w:div w:id="1565993028">
          <w:marLeft w:val="0"/>
          <w:marRight w:val="0"/>
          <w:marTop w:val="0"/>
          <w:marBottom w:val="0"/>
          <w:divBdr>
            <w:top w:val="none" w:sz="0" w:space="0" w:color="auto"/>
            <w:left w:val="none" w:sz="0" w:space="0" w:color="auto"/>
            <w:bottom w:val="none" w:sz="0" w:space="0" w:color="auto"/>
            <w:right w:val="none" w:sz="0" w:space="0" w:color="auto"/>
          </w:divBdr>
        </w:div>
        <w:div w:id="1036273030">
          <w:marLeft w:val="0"/>
          <w:marRight w:val="0"/>
          <w:marTop w:val="0"/>
          <w:marBottom w:val="0"/>
          <w:divBdr>
            <w:top w:val="none" w:sz="0" w:space="0" w:color="auto"/>
            <w:left w:val="none" w:sz="0" w:space="0" w:color="auto"/>
            <w:bottom w:val="none" w:sz="0" w:space="0" w:color="auto"/>
            <w:right w:val="none" w:sz="0" w:space="0" w:color="auto"/>
          </w:divBdr>
        </w:div>
        <w:div w:id="1052928507">
          <w:marLeft w:val="0"/>
          <w:marRight w:val="0"/>
          <w:marTop w:val="0"/>
          <w:marBottom w:val="0"/>
          <w:divBdr>
            <w:top w:val="none" w:sz="0" w:space="0" w:color="auto"/>
            <w:left w:val="none" w:sz="0" w:space="0" w:color="auto"/>
            <w:bottom w:val="none" w:sz="0" w:space="0" w:color="auto"/>
            <w:right w:val="none" w:sz="0" w:space="0" w:color="auto"/>
          </w:divBdr>
        </w:div>
        <w:div w:id="2072922915">
          <w:marLeft w:val="0"/>
          <w:marRight w:val="0"/>
          <w:marTop w:val="0"/>
          <w:marBottom w:val="0"/>
          <w:divBdr>
            <w:top w:val="none" w:sz="0" w:space="0" w:color="auto"/>
            <w:left w:val="none" w:sz="0" w:space="0" w:color="auto"/>
            <w:bottom w:val="none" w:sz="0" w:space="0" w:color="auto"/>
            <w:right w:val="none" w:sz="0" w:space="0" w:color="auto"/>
          </w:divBdr>
        </w:div>
        <w:div w:id="158204774">
          <w:marLeft w:val="0"/>
          <w:marRight w:val="0"/>
          <w:marTop w:val="0"/>
          <w:marBottom w:val="0"/>
          <w:divBdr>
            <w:top w:val="none" w:sz="0" w:space="0" w:color="auto"/>
            <w:left w:val="none" w:sz="0" w:space="0" w:color="auto"/>
            <w:bottom w:val="none" w:sz="0" w:space="0" w:color="auto"/>
            <w:right w:val="none" w:sz="0" w:space="0" w:color="auto"/>
          </w:divBdr>
        </w:div>
        <w:div w:id="1806924770">
          <w:marLeft w:val="0"/>
          <w:marRight w:val="0"/>
          <w:marTop w:val="0"/>
          <w:marBottom w:val="0"/>
          <w:divBdr>
            <w:top w:val="none" w:sz="0" w:space="0" w:color="auto"/>
            <w:left w:val="none" w:sz="0" w:space="0" w:color="auto"/>
            <w:bottom w:val="none" w:sz="0" w:space="0" w:color="auto"/>
            <w:right w:val="none" w:sz="0" w:space="0" w:color="auto"/>
          </w:divBdr>
        </w:div>
        <w:div w:id="726799833">
          <w:marLeft w:val="0"/>
          <w:marRight w:val="0"/>
          <w:marTop w:val="0"/>
          <w:marBottom w:val="0"/>
          <w:divBdr>
            <w:top w:val="none" w:sz="0" w:space="0" w:color="auto"/>
            <w:left w:val="none" w:sz="0" w:space="0" w:color="auto"/>
            <w:bottom w:val="none" w:sz="0" w:space="0" w:color="auto"/>
            <w:right w:val="none" w:sz="0" w:space="0" w:color="auto"/>
          </w:divBdr>
        </w:div>
      </w:divsChild>
    </w:div>
    <w:div w:id="1128360132">
      <w:bodyDiv w:val="1"/>
      <w:marLeft w:val="0"/>
      <w:marRight w:val="0"/>
      <w:marTop w:val="0"/>
      <w:marBottom w:val="0"/>
      <w:divBdr>
        <w:top w:val="none" w:sz="0" w:space="0" w:color="auto"/>
        <w:left w:val="none" w:sz="0" w:space="0" w:color="auto"/>
        <w:bottom w:val="none" w:sz="0" w:space="0" w:color="auto"/>
        <w:right w:val="none" w:sz="0" w:space="0" w:color="auto"/>
      </w:divBdr>
      <w:divsChild>
        <w:div w:id="1660498360">
          <w:marLeft w:val="0"/>
          <w:marRight w:val="0"/>
          <w:marTop w:val="0"/>
          <w:marBottom w:val="0"/>
          <w:divBdr>
            <w:top w:val="none" w:sz="0" w:space="0" w:color="auto"/>
            <w:left w:val="none" w:sz="0" w:space="0" w:color="auto"/>
            <w:bottom w:val="none" w:sz="0" w:space="0" w:color="auto"/>
            <w:right w:val="none" w:sz="0" w:space="0" w:color="auto"/>
          </w:divBdr>
          <w:divsChild>
            <w:div w:id="1463621803">
              <w:marLeft w:val="0"/>
              <w:marRight w:val="0"/>
              <w:marTop w:val="0"/>
              <w:marBottom w:val="0"/>
              <w:divBdr>
                <w:top w:val="none" w:sz="0" w:space="0" w:color="auto"/>
                <w:left w:val="none" w:sz="0" w:space="0" w:color="auto"/>
                <w:bottom w:val="none" w:sz="0" w:space="0" w:color="auto"/>
                <w:right w:val="none" w:sz="0" w:space="0" w:color="auto"/>
              </w:divBdr>
              <w:divsChild>
                <w:div w:id="55129352">
                  <w:marLeft w:val="0"/>
                  <w:marRight w:val="0"/>
                  <w:marTop w:val="0"/>
                  <w:marBottom w:val="0"/>
                  <w:divBdr>
                    <w:top w:val="none" w:sz="0" w:space="0" w:color="auto"/>
                    <w:left w:val="none" w:sz="0" w:space="0" w:color="auto"/>
                    <w:bottom w:val="none" w:sz="0" w:space="0" w:color="auto"/>
                    <w:right w:val="none" w:sz="0" w:space="0" w:color="auto"/>
                  </w:divBdr>
                </w:div>
                <w:div w:id="284700853">
                  <w:marLeft w:val="0"/>
                  <w:marRight w:val="0"/>
                  <w:marTop w:val="0"/>
                  <w:marBottom w:val="0"/>
                  <w:divBdr>
                    <w:top w:val="none" w:sz="0" w:space="0" w:color="auto"/>
                    <w:left w:val="none" w:sz="0" w:space="0" w:color="auto"/>
                    <w:bottom w:val="none" w:sz="0" w:space="0" w:color="auto"/>
                    <w:right w:val="none" w:sz="0" w:space="0" w:color="auto"/>
                  </w:divBdr>
                </w:div>
                <w:div w:id="364255181">
                  <w:marLeft w:val="0"/>
                  <w:marRight w:val="0"/>
                  <w:marTop w:val="0"/>
                  <w:marBottom w:val="0"/>
                  <w:divBdr>
                    <w:top w:val="none" w:sz="0" w:space="0" w:color="auto"/>
                    <w:left w:val="none" w:sz="0" w:space="0" w:color="auto"/>
                    <w:bottom w:val="none" w:sz="0" w:space="0" w:color="auto"/>
                    <w:right w:val="none" w:sz="0" w:space="0" w:color="auto"/>
                  </w:divBdr>
                </w:div>
                <w:div w:id="628824749">
                  <w:marLeft w:val="0"/>
                  <w:marRight w:val="0"/>
                  <w:marTop w:val="0"/>
                  <w:marBottom w:val="0"/>
                  <w:divBdr>
                    <w:top w:val="none" w:sz="0" w:space="0" w:color="auto"/>
                    <w:left w:val="none" w:sz="0" w:space="0" w:color="auto"/>
                    <w:bottom w:val="none" w:sz="0" w:space="0" w:color="auto"/>
                    <w:right w:val="none" w:sz="0" w:space="0" w:color="auto"/>
                  </w:divBdr>
                </w:div>
                <w:div w:id="1629971824">
                  <w:marLeft w:val="0"/>
                  <w:marRight w:val="0"/>
                  <w:marTop w:val="0"/>
                  <w:marBottom w:val="0"/>
                  <w:divBdr>
                    <w:top w:val="none" w:sz="0" w:space="0" w:color="auto"/>
                    <w:left w:val="none" w:sz="0" w:space="0" w:color="auto"/>
                    <w:bottom w:val="none" w:sz="0" w:space="0" w:color="auto"/>
                    <w:right w:val="none" w:sz="0" w:space="0" w:color="auto"/>
                  </w:divBdr>
                </w:div>
                <w:div w:id="765492691">
                  <w:marLeft w:val="0"/>
                  <w:marRight w:val="0"/>
                  <w:marTop w:val="0"/>
                  <w:marBottom w:val="0"/>
                  <w:divBdr>
                    <w:top w:val="none" w:sz="0" w:space="0" w:color="auto"/>
                    <w:left w:val="none" w:sz="0" w:space="0" w:color="auto"/>
                    <w:bottom w:val="none" w:sz="0" w:space="0" w:color="auto"/>
                    <w:right w:val="none" w:sz="0" w:space="0" w:color="auto"/>
                  </w:divBdr>
                </w:div>
                <w:div w:id="963580942">
                  <w:marLeft w:val="0"/>
                  <w:marRight w:val="0"/>
                  <w:marTop w:val="0"/>
                  <w:marBottom w:val="0"/>
                  <w:divBdr>
                    <w:top w:val="none" w:sz="0" w:space="0" w:color="auto"/>
                    <w:left w:val="none" w:sz="0" w:space="0" w:color="auto"/>
                    <w:bottom w:val="none" w:sz="0" w:space="0" w:color="auto"/>
                    <w:right w:val="none" w:sz="0" w:space="0" w:color="auto"/>
                  </w:divBdr>
                </w:div>
                <w:div w:id="1552888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840576">
          <w:marLeft w:val="0"/>
          <w:marRight w:val="0"/>
          <w:marTop w:val="0"/>
          <w:marBottom w:val="0"/>
          <w:divBdr>
            <w:top w:val="none" w:sz="0" w:space="0" w:color="auto"/>
            <w:left w:val="none" w:sz="0" w:space="0" w:color="auto"/>
            <w:bottom w:val="none" w:sz="0" w:space="0" w:color="auto"/>
            <w:right w:val="none" w:sz="0" w:space="0" w:color="auto"/>
          </w:divBdr>
          <w:divsChild>
            <w:div w:id="984235622">
              <w:marLeft w:val="0"/>
              <w:marRight w:val="0"/>
              <w:marTop w:val="0"/>
              <w:marBottom w:val="0"/>
              <w:divBdr>
                <w:top w:val="none" w:sz="0" w:space="0" w:color="auto"/>
                <w:left w:val="none" w:sz="0" w:space="0" w:color="auto"/>
                <w:bottom w:val="none" w:sz="0" w:space="0" w:color="auto"/>
                <w:right w:val="none" w:sz="0" w:space="0" w:color="auto"/>
              </w:divBdr>
              <w:divsChild>
                <w:div w:id="1869567472">
                  <w:marLeft w:val="0"/>
                  <w:marRight w:val="0"/>
                  <w:marTop w:val="0"/>
                  <w:marBottom w:val="0"/>
                  <w:divBdr>
                    <w:top w:val="none" w:sz="0" w:space="0" w:color="auto"/>
                    <w:left w:val="none" w:sz="0" w:space="0" w:color="auto"/>
                    <w:bottom w:val="none" w:sz="0" w:space="0" w:color="auto"/>
                    <w:right w:val="none" w:sz="0" w:space="0" w:color="auto"/>
                  </w:divBdr>
                </w:div>
                <w:div w:id="1726441790">
                  <w:marLeft w:val="0"/>
                  <w:marRight w:val="0"/>
                  <w:marTop w:val="0"/>
                  <w:marBottom w:val="0"/>
                  <w:divBdr>
                    <w:top w:val="none" w:sz="0" w:space="0" w:color="auto"/>
                    <w:left w:val="none" w:sz="0" w:space="0" w:color="auto"/>
                    <w:bottom w:val="none" w:sz="0" w:space="0" w:color="auto"/>
                    <w:right w:val="none" w:sz="0" w:space="0" w:color="auto"/>
                  </w:divBdr>
                </w:div>
                <w:div w:id="508184231">
                  <w:marLeft w:val="0"/>
                  <w:marRight w:val="0"/>
                  <w:marTop w:val="0"/>
                  <w:marBottom w:val="0"/>
                  <w:divBdr>
                    <w:top w:val="none" w:sz="0" w:space="0" w:color="auto"/>
                    <w:left w:val="none" w:sz="0" w:space="0" w:color="auto"/>
                    <w:bottom w:val="none" w:sz="0" w:space="0" w:color="auto"/>
                    <w:right w:val="none" w:sz="0" w:space="0" w:color="auto"/>
                  </w:divBdr>
                </w:div>
                <w:div w:id="207424669">
                  <w:marLeft w:val="0"/>
                  <w:marRight w:val="0"/>
                  <w:marTop w:val="0"/>
                  <w:marBottom w:val="0"/>
                  <w:divBdr>
                    <w:top w:val="none" w:sz="0" w:space="0" w:color="auto"/>
                    <w:left w:val="none" w:sz="0" w:space="0" w:color="auto"/>
                    <w:bottom w:val="none" w:sz="0" w:space="0" w:color="auto"/>
                    <w:right w:val="none" w:sz="0" w:space="0" w:color="auto"/>
                  </w:divBdr>
                </w:div>
                <w:div w:id="1982229954">
                  <w:marLeft w:val="0"/>
                  <w:marRight w:val="0"/>
                  <w:marTop w:val="0"/>
                  <w:marBottom w:val="0"/>
                  <w:divBdr>
                    <w:top w:val="none" w:sz="0" w:space="0" w:color="auto"/>
                    <w:left w:val="none" w:sz="0" w:space="0" w:color="auto"/>
                    <w:bottom w:val="none" w:sz="0" w:space="0" w:color="auto"/>
                    <w:right w:val="none" w:sz="0" w:space="0" w:color="auto"/>
                  </w:divBdr>
                </w:div>
                <w:div w:id="1714310831">
                  <w:marLeft w:val="0"/>
                  <w:marRight w:val="0"/>
                  <w:marTop w:val="0"/>
                  <w:marBottom w:val="0"/>
                  <w:divBdr>
                    <w:top w:val="none" w:sz="0" w:space="0" w:color="auto"/>
                    <w:left w:val="none" w:sz="0" w:space="0" w:color="auto"/>
                    <w:bottom w:val="none" w:sz="0" w:space="0" w:color="auto"/>
                    <w:right w:val="none" w:sz="0" w:space="0" w:color="auto"/>
                  </w:divBdr>
                </w:div>
                <w:div w:id="1006129782">
                  <w:marLeft w:val="0"/>
                  <w:marRight w:val="0"/>
                  <w:marTop w:val="0"/>
                  <w:marBottom w:val="0"/>
                  <w:divBdr>
                    <w:top w:val="none" w:sz="0" w:space="0" w:color="auto"/>
                    <w:left w:val="none" w:sz="0" w:space="0" w:color="auto"/>
                    <w:bottom w:val="none" w:sz="0" w:space="0" w:color="auto"/>
                    <w:right w:val="none" w:sz="0" w:space="0" w:color="auto"/>
                  </w:divBdr>
                </w:div>
                <w:div w:id="626743911">
                  <w:marLeft w:val="0"/>
                  <w:marRight w:val="0"/>
                  <w:marTop w:val="0"/>
                  <w:marBottom w:val="0"/>
                  <w:divBdr>
                    <w:top w:val="none" w:sz="0" w:space="0" w:color="auto"/>
                    <w:left w:val="none" w:sz="0" w:space="0" w:color="auto"/>
                    <w:bottom w:val="none" w:sz="0" w:space="0" w:color="auto"/>
                    <w:right w:val="none" w:sz="0" w:space="0" w:color="auto"/>
                  </w:divBdr>
                </w:div>
                <w:div w:id="1141263098">
                  <w:marLeft w:val="0"/>
                  <w:marRight w:val="0"/>
                  <w:marTop w:val="0"/>
                  <w:marBottom w:val="0"/>
                  <w:divBdr>
                    <w:top w:val="none" w:sz="0" w:space="0" w:color="auto"/>
                    <w:left w:val="none" w:sz="0" w:space="0" w:color="auto"/>
                    <w:bottom w:val="none" w:sz="0" w:space="0" w:color="auto"/>
                    <w:right w:val="none" w:sz="0" w:space="0" w:color="auto"/>
                  </w:divBdr>
                </w:div>
                <w:div w:id="1740909049">
                  <w:marLeft w:val="0"/>
                  <w:marRight w:val="0"/>
                  <w:marTop w:val="0"/>
                  <w:marBottom w:val="0"/>
                  <w:divBdr>
                    <w:top w:val="none" w:sz="0" w:space="0" w:color="auto"/>
                    <w:left w:val="none" w:sz="0" w:space="0" w:color="auto"/>
                    <w:bottom w:val="none" w:sz="0" w:space="0" w:color="auto"/>
                    <w:right w:val="none" w:sz="0" w:space="0" w:color="auto"/>
                  </w:divBdr>
                </w:div>
                <w:div w:id="1515150295">
                  <w:marLeft w:val="0"/>
                  <w:marRight w:val="0"/>
                  <w:marTop w:val="0"/>
                  <w:marBottom w:val="0"/>
                  <w:divBdr>
                    <w:top w:val="none" w:sz="0" w:space="0" w:color="auto"/>
                    <w:left w:val="none" w:sz="0" w:space="0" w:color="auto"/>
                    <w:bottom w:val="none" w:sz="0" w:space="0" w:color="auto"/>
                    <w:right w:val="none" w:sz="0" w:space="0" w:color="auto"/>
                  </w:divBdr>
                </w:div>
                <w:div w:id="1770350222">
                  <w:marLeft w:val="0"/>
                  <w:marRight w:val="0"/>
                  <w:marTop w:val="0"/>
                  <w:marBottom w:val="0"/>
                  <w:divBdr>
                    <w:top w:val="none" w:sz="0" w:space="0" w:color="auto"/>
                    <w:left w:val="none" w:sz="0" w:space="0" w:color="auto"/>
                    <w:bottom w:val="none" w:sz="0" w:space="0" w:color="auto"/>
                    <w:right w:val="none" w:sz="0" w:space="0" w:color="auto"/>
                  </w:divBdr>
                </w:div>
                <w:div w:id="1863129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295490">
      <w:bodyDiv w:val="1"/>
      <w:marLeft w:val="0"/>
      <w:marRight w:val="0"/>
      <w:marTop w:val="0"/>
      <w:marBottom w:val="0"/>
      <w:divBdr>
        <w:top w:val="none" w:sz="0" w:space="0" w:color="auto"/>
        <w:left w:val="none" w:sz="0" w:space="0" w:color="auto"/>
        <w:bottom w:val="none" w:sz="0" w:space="0" w:color="auto"/>
        <w:right w:val="none" w:sz="0" w:space="0" w:color="auto"/>
      </w:divBdr>
      <w:divsChild>
        <w:div w:id="25839396">
          <w:marLeft w:val="0"/>
          <w:marRight w:val="0"/>
          <w:marTop w:val="0"/>
          <w:marBottom w:val="0"/>
          <w:divBdr>
            <w:top w:val="none" w:sz="0" w:space="0" w:color="auto"/>
            <w:left w:val="none" w:sz="0" w:space="0" w:color="auto"/>
            <w:bottom w:val="none" w:sz="0" w:space="0" w:color="auto"/>
            <w:right w:val="none" w:sz="0" w:space="0" w:color="auto"/>
          </w:divBdr>
        </w:div>
        <w:div w:id="1370110527">
          <w:marLeft w:val="0"/>
          <w:marRight w:val="0"/>
          <w:marTop w:val="0"/>
          <w:marBottom w:val="0"/>
          <w:divBdr>
            <w:top w:val="none" w:sz="0" w:space="0" w:color="auto"/>
            <w:left w:val="none" w:sz="0" w:space="0" w:color="auto"/>
            <w:bottom w:val="none" w:sz="0" w:space="0" w:color="auto"/>
            <w:right w:val="none" w:sz="0" w:space="0" w:color="auto"/>
          </w:divBdr>
        </w:div>
        <w:div w:id="520508147">
          <w:marLeft w:val="0"/>
          <w:marRight w:val="0"/>
          <w:marTop w:val="0"/>
          <w:marBottom w:val="0"/>
          <w:divBdr>
            <w:top w:val="none" w:sz="0" w:space="0" w:color="auto"/>
            <w:left w:val="none" w:sz="0" w:space="0" w:color="auto"/>
            <w:bottom w:val="none" w:sz="0" w:space="0" w:color="auto"/>
            <w:right w:val="none" w:sz="0" w:space="0" w:color="auto"/>
          </w:divBdr>
        </w:div>
      </w:divsChild>
    </w:div>
    <w:div w:id="1179539566">
      <w:bodyDiv w:val="1"/>
      <w:marLeft w:val="0"/>
      <w:marRight w:val="0"/>
      <w:marTop w:val="0"/>
      <w:marBottom w:val="0"/>
      <w:divBdr>
        <w:top w:val="none" w:sz="0" w:space="0" w:color="auto"/>
        <w:left w:val="none" w:sz="0" w:space="0" w:color="auto"/>
        <w:bottom w:val="none" w:sz="0" w:space="0" w:color="auto"/>
        <w:right w:val="none" w:sz="0" w:space="0" w:color="auto"/>
      </w:divBdr>
    </w:div>
    <w:div w:id="1242837084">
      <w:bodyDiv w:val="1"/>
      <w:marLeft w:val="0"/>
      <w:marRight w:val="0"/>
      <w:marTop w:val="0"/>
      <w:marBottom w:val="0"/>
      <w:divBdr>
        <w:top w:val="none" w:sz="0" w:space="0" w:color="auto"/>
        <w:left w:val="none" w:sz="0" w:space="0" w:color="auto"/>
        <w:bottom w:val="none" w:sz="0" w:space="0" w:color="auto"/>
        <w:right w:val="none" w:sz="0" w:space="0" w:color="auto"/>
      </w:divBdr>
      <w:divsChild>
        <w:div w:id="12264747">
          <w:marLeft w:val="0"/>
          <w:marRight w:val="0"/>
          <w:marTop w:val="0"/>
          <w:marBottom w:val="0"/>
          <w:divBdr>
            <w:top w:val="none" w:sz="0" w:space="0" w:color="auto"/>
            <w:left w:val="none" w:sz="0" w:space="0" w:color="auto"/>
            <w:bottom w:val="none" w:sz="0" w:space="0" w:color="auto"/>
            <w:right w:val="none" w:sz="0" w:space="0" w:color="auto"/>
          </w:divBdr>
        </w:div>
        <w:div w:id="2036149144">
          <w:marLeft w:val="0"/>
          <w:marRight w:val="0"/>
          <w:marTop w:val="0"/>
          <w:marBottom w:val="0"/>
          <w:divBdr>
            <w:top w:val="none" w:sz="0" w:space="0" w:color="auto"/>
            <w:left w:val="none" w:sz="0" w:space="0" w:color="auto"/>
            <w:bottom w:val="none" w:sz="0" w:space="0" w:color="auto"/>
            <w:right w:val="none" w:sz="0" w:space="0" w:color="auto"/>
          </w:divBdr>
        </w:div>
        <w:div w:id="1822497096">
          <w:marLeft w:val="0"/>
          <w:marRight w:val="0"/>
          <w:marTop w:val="0"/>
          <w:marBottom w:val="0"/>
          <w:divBdr>
            <w:top w:val="none" w:sz="0" w:space="0" w:color="auto"/>
            <w:left w:val="none" w:sz="0" w:space="0" w:color="auto"/>
            <w:bottom w:val="none" w:sz="0" w:space="0" w:color="auto"/>
            <w:right w:val="none" w:sz="0" w:space="0" w:color="auto"/>
          </w:divBdr>
        </w:div>
        <w:div w:id="1731074215">
          <w:marLeft w:val="0"/>
          <w:marRight w:val="0"/>
          <w:marTop w:val="0"/>
          <w:marBottom w:val="0"/>
          <w:divBdr>
            <w:top w:val="none" w:sz="0" w:space="0" w:color="auto"/>
            <w:left w:val="none" w:sz="0" w:space="0" w:color="auto"/>
            <w:bottom w:val="none" w:sz="0" w:space="0" w:color="auto"/>
            <w:right w:val="none" w:sz="0" w:space="0" w:color="auto"/>
          </w:divBdr>
        </w:div>
        <w:div w:id="1422413818">
          <w:marLeft w:val="0"/>
          <w:marRight w:val="0"/>
          <w:marTop w:val="0"/>
          <w:marBottom w:val="0"/>
          <w:divBdr>
            <w:top w:val="none" w:sz="0" w:space="0" w:color="auto"/>
            <w:left w:val="none" w:sz="0" w:space="0" w:color="auto"/>
            <w:bottom w:val="none" w:sz="0" w:space="0" w:color="auto"/>
            <w:right w:val="none" w:sz="0" w:space="0" w:color="auto"/>
          </w:divBdr>
        </w:div>
        <w:div w:id="1470320785">
          <w:marLeft w:val="0"/>
          <w:marRight w:val="0"/>
          <w:marTop w:val="0"/>
          <w:marBottom w:val="0"/>
          <w:divBdr>
            <w:top w:val="none" w:sz="0" w:space="0" w:color="auto"/>
            <w:left w:val="none" w:sz="0" w:space="0" w:color="auto"/>
            <w:bottom w:val="none" w:sz="0" w:space="0" w:color="auto"/>
            <w:right w:val="none" w:sz="0" w:space="0" w:color="auto"/>
          </w:divBdr>
        </w:div>
        <w:div w:id="1959681735">
          <w:marLeft w:val="0"/>
          <w:marRight w:val="0"/>
          <w:marTop w:val="0"/>
          <w:marBottom w:val="0"/>
          <w:divBdr>
            <w:top w:val="none" w:sz="0" w:space="0" w:color="auto"/>
            <w:left w:val="none" w:sz="0" w:space="0" w:color="auto"/>
            <w:bottom w:val="none" w:sz="0" w:space="0" w:color="auto"/>
            <w:right w:val="none" w:sz="0" w:space="0" w:color="auto"/>
          </w:divBdr>
        </w:div>
        <w:div w:id="711542741">
          <w:marLeft w:val="0"/>
          <w:marRight w:val="0"/>
          <w:marTop w:val="0"/>
          <w:marBottom w:val="0"/>
          <w:divBdr>
            <w:top w:val="none" w:sz="0" w:space="0" w:color="auto"/>
            <w:left w:val="none" w:sz="0" w:space="0" w:color="auto"/>
            <w:bottom w:val="none" w:sz="0" w:space="0" w:color="auto"/>
            <w:right w:val="none" w:sz="0" w:space="0" w:color="auto"/>
          </w:divBdr>
        </w:div>
        <w:div w:id="1695770113">
          <w:marLeft w:val="0"/>
          <w:marRight w:val="0"/>
          <w:marTop w:val="0"/>
          <w:marBottom w:val="0"/>
          <w:divBdr>
            <w:top w:val="none" w:sz="0" w:space="0" w:color="auto"/>
            <w:left w:val="none" w:sz="0" w:space="0" w:color="auto"/>
            <w:bottom w:val="none" w:sz="0" w:space="0" w:color="auto"/>
            <w:right w:val="none" w:sz="0" w:space="0" w:color="auto"/>
          </w:divBdr>
        </w:div>
        <w:div w:id="1593393896">
          <w:marLeft w:val="0"/>
          <w:marRight w:val="0"/>
          <w:marTop w:val="0"/>
          <w:marBottom w:val="0"/>
          <w:divBdr>
            <w:top w:val="none" w:sz="0" w:space="0" w:color="auto"/>
            <w:left w:val="none" w:sz="0" w:space="0" w:color="auto"/>
            <w:bottom w:val="none" w:sz="0" w:space="0" w:color="auto"/>
            <w:right w:val="none" w:sz="0" w:space="0" w:color="auto"/>
          </w:divBdr>
        </w:div>
        <w:div w:id="1660231816">
          <w:marLeft w:val="0"/>
          <w:marRight w:val="0"/>
          <w:marTop w:val="0"/>
          <w:marBottom w:val="0"/>
          <w:divBdr>
            <w:top w:val="none" w:sz="0" w:space="0" w:color="auto"/>
            <w:left w:val="none" w:sz="0" w:space="0" w:color="auto"/>
            <w:bottom w:val="none" w:sz="0" w:space="0" w:color="auto"/>
            <w:right w:val="none" w:sz="0" w:space="0" w:color="auto"/>
          </w:divBdr>
        </w:div>
        <w:div w:id="251790309">
          <w:marLeft w:val="0"/>
          <w:marRight w:val="0"/>
          <w:marTop w:val="0"/>
          <w:marBottom w:val="0"/>
          <w:divBdr>
            <w:top w:val="none" w:sz="0" w:space="0" w:color="auto"/>
            <w:left w:val="none" w:sz="0" w:space="0" w:color="auto"/>
            <w:bottom w:val="none" w:sz="0" w:space="0" w:color="auto"/>
            <w:right w:val="none" w:sz="0" w:space="0" w:color="auto"/>
          </w:divBdr>
        </w:div>
        <w:div w:id="1793091647">
          <w:marLeft w:val="0"/>
          <w:marRight w:val="0"/>
          <w:marTop w:val="0"/>
          <w:marBottom w:val="0"/>
          <w:divBdr>
            <w:top w:val="none" w:sz="0" w:space="0" w:color="auto"/>
            <w:left w:val="none" w:sz="0" w:space="0" w:color="auto"/>
            <w:bottom w:val="none" w:sz="0" w:space="0" w:color="auto"/>
            <w:right w:val="none" w:sz="0" w:space="0" w:color="auto"/>
          </w:divBdr>
        </w:div>
        <w:div w:id="1743016880">
          <w:marLeft w:val="0"/>
          <w:marRight w:val="0"/>
          <w:marTop w:val="0"/>
          <w:marBottom w:val="0"/>
          <w:divBdr>
            <w:top w:val="none" w:sz="0" w:space="0" w:color="auto"/>
            <w:left w:val="none" w:sz="0" w:space="0" w:color="auto"/>
            <w:bottom w:val="none" w:sz="0" w:space="0" w:color="auto"/>
            <w:right w:val="none" w:sz="0" w:space="0" w:color="auto"/>
          </w:divBdr>
        </w:div>
        <w:div w:id="674922191">
          <w:marLeft w:val="0"/>
          <w:marRight w:val="0"/>
          <w:marTop w:val="0"/>
          <w:marBottom w:val="0"/>
          <w:divBdr>
            <w:top w:val="none" w:sz="0" w:space="0" w:color="auto"/>
            <w:left w:val="none" w:sz="0" w:space="0" w:color="auto"/>
            <w:bottom w:val="none" w:sz="0" w:space="0" w:color="auto"/>
            <w:right w:val="none" w:sz="0" w:space="0" w:color="auto"/>
          </w:divBdr>
        </w:div>
        <w:div w:id="2055041372">
          <w:marLeft w:val="0"/>
          <w:marRight w:val="0"/>
          <w:marTop w:val="0"/>
          <w:marBottom w:val="0"/>
          <w:divBdr>
            <w:top w:val="none" w:sz="0" w:space="0" w:color="auto"/>
            <w:left w:val="none" w:sz="0" w:space="0" w:color="auto"/>
            <w:bottom w:val="none" w:sz="0" w:space="0" w:color="auto"/>
            <w:right w:val="none" w:sz="0" w:space="0" w:color="auto"/>
          </w:divBdr>
        </w:div>
        <w:div w:id="1872573754">
          <w:marLeft w:val="0"/>
          <w:marRight w:val="0"/>
          <w:marTop w:val="0"/>
          <w:marBottom w:val="0"/>
          <w:divBdr>
            <w:top w:val="none" w:sz="0" w:space="0" w:color="auto"/>
            <w:left w:val="none" w:sz="0" w:space="0" w:color="auto"/>
            <w:bottom w:val="none" w:sz="0" w:space="0" w:color="auto"/>
            <w:right w:val="none" w:sz="0" w:space="0" w:color="auto"/>
          </w:divBdr>
        </w:div>
        <w:div w:id="413939282">
          <w:marLeft w:val="0"/>
          <w:marRight w:val="0"/>
          <w:marTop w:val="0"/>
          <w:marBottom w:val="0"/>
          <w:divBdr>
            <w:top w:val="none" w:sz="0" w:space="0" w:color="auto"/>
            <w:left w:val="none" w:sz="0" w:space="0" w:color="auto"/>
            <w:bottom w:val="none" w:sz="0" w:space="0" w:color="auto"/>
            <w:right w:val="none" w:sz="0" w:space="0" w:color="auto"/>
          </w:divBdr>
        </w:div>
        <w:div w:id="1905289393">
          <w:marLeft w:val="0"/>
          <w:marRight w:val="0"/>
          <w:marTop w:val="0"/>
          <w:marBottom w:val="0"/>
          <w:divBdr>
            <w:top w:val="none" w:sz="0" w:space="0" w:color="auto"/>
            <w:left w:val="none" w:sz="0" w:space="0" w:color="auto"/>
            <w:bottom w:val="none" w:sz="0" w:space="0" w:color="auto"/>
            <w:right w:val="none" w:sz="0" w:space="0" w:color="auto"/>
          </w:divBdr>
        </w:div>
        <w:div w:id="2054308033">
          <w:marLeft w:val="0"/>
          <w:marRight w:val="0"/>
          <w:marTop w:val="0"/>
          <w:marBottom w:val="0"/>
          <w:divBdr>
            <w:top w:val="none" w:sz="0" w:space="0" w:color="auto"/>
            <w:left w:val="none" w:sz="0" w:space="0" w:color="auto"/>
            <w:bottom w:val="none" w:sz="0" w:space="0" w:color="auto"/>
            <w:right w:val="none" w:sz="0" w:space="0" w:color="auto"/>
          </w:divBdr>
        </w:div>
        <w:div w:id="1422262494">
          <w:marLeft w:val="0"/>
          <w:marRight w:val="0"/>
          <w:marTop w:val="0"/>
          <w:marBottom w:val="0"/>
          <w:divBdr>
            <w:top w:val="none" w:sz="0" w:space="0" w:color="auto"/>
            <w:left w:val="none" w:sz="0" w:space="0" w:color="auto"/>
            <w:bottom w:val="none" w:sz="0" w:space="0" w:color="auto"/>
            <w:right w:val="none" w:sz="0" w:space="0" w:color="auto"/>
          </w:divBdr>
        </w:div>
        <w:div w:id="1490174630">
          <w:marLeft w:val="0"/>
          <w:marRight w:val="0"/>
          <w:marTop w:val="0"/>
          <w:marBottom w:val="0"/>
          <w:divBdr>
            <w:top w:val="none" w:sz="0" w:space="0" w:color="auto"/>
            <w:left w:val="none" w:sz="0" w:space="0" w:color="auto"/>
            <w:bottom w:val="none" w:sz="0" w:space="0" w:color="auto"/>
            <w:right w:val="none" w:sz="0" w:space="0" w:color="auto"/>
          </w:divBdr>
        </w:div>
        <w:div w:id="48110564">
          <w:marLeft w:val="0"/>
          <w:marRight w:val="0"/>
          <w:marTop w:val="0"/>
          <w:marBottom w:val="0"/>
          <w:divBdr>
            <w:top w:val="none" w:sz="0" w:space="0" w:color="auto"/>
            <w:left w:val="none" w:sz="0" w:space="0" w:color="auto"/>
            <w:bottom w:val="none" w:sz="0" w:space="0" w:color="auto"/>
            <w:right w:val="none" w:sz="0" w:space="0" w:color="auto"/>
          </w:divBdr>
        </w:div>
        <w:div w:id="138884621">
          <w:marLeft w:val="0"/>
          <w:marRight w:val="0"/>
          <w:marTop w:val="0"/>
          <w:marBottom w:val="0"/>
          <w:divBdr>
            <w:top w:val="none" w:sz="0" w:space="0" w:color="auto"/>
            <w:left w:val="none" w:sz="0" w:space="0" w:color="auto"/>
            <w:bottom w:val="none" w:sz="0" w:space="0" w:color="auto"/>
            <w:right w:val="none" w:sz="0" w:space="0" w:color="auto"/>
          </w:divBdr>
        </w:div>
        <w:div w:id="865945889">
          <w:marLeft w:val="0"/>
          <w:marRight w:val="0"/>
          <w:marTop w:val="0"/>
          <w:marBottom w:val="0"/>
          <w:divBdr>
            <w:top w:val="none" w:sz="0" w:space="0" w:color="auto"/>
            <w:left w:val="none" w:sz="0" w:space="0" w:color="auto"/>
            <w:bottom w:val="none" w:sz="0" w:space="0" w:color="auto"/>
            <w:right w:val="none" w:sz="0" w:space="0" w:color="auto"/>
          </w:divBdr>
        </w:div>
        <w:div w:id="366104645">
          <w:marLeft w:val="0"/>
          <w:marRight w:val="0"/>
          <w:marTop w:val="0"/>
          <w:marBottom w:val="0"/>
          <w:divBdr>
            <w:top w:val="none" w:sz="0" w:space="0" w:color="auto"/>
            <w:left w:val="none" w:sz="0" w:space="0" w:color="auto"/>
            <w:bottom w:val="none" w:sz="0" w:space="0" w:color="auto"/>
            <w:right w:val="none" w:sz="0" w:space="0" w:color="auto"/>
          </w:divBdr>
        </w:div>
        <w:div w:id="256135955">
          <w:marLeft w:val="0"/>
          <w:marRight w:val="0"/>
          <w:marTop w:val="0"/>
          <w:marBottom w:val="0"/>
          <w:divBdr>
            <w:top w:val="none" w:sz="0" w:space="0" w:color="auto"/>
            <w:left w:val="none" w:sz="0" w:space="0" w:color="auto"/>
            <w:bottom w:val="none" w:sz="0" w:space="0" w:color="auto"/>
            <w:right w:val="none" w:sz="0" w:space="0" w:color="auto"/>
          </w:divBdr>
        </w:div>
        <w:div w:id="772869424">
          <w:marLeft w:val="0"/>
          <w:marRight w:val="0"/>
          <w:marTop w:val="0"/>
          <w:marBottom w:val="0"/>
          <w:divBdr>
            <w:top w:val="none" w:sz="0" w:space="0" w:color="auto"/>
            <w:left w:val="none" w:sz="0" w:space="0" w:color="auto"/>
            <w:bottom w:val="none" w:sz="0" w:space="0" w:color="auto"/>
            <w:right w:val="none" w:sz="0" w:space="0" w:color="auto"/>
          </w:divBdr>
        </w:div>
        <w:div w:id="1859813075">
          <w:marLeft w:val="0"/>
          <w:marRight w:val="0"/>
          <w:marTop w:val="0"/>
          <w:marBottom w:val="0"/>
          <w:divBdr>
            <w:top w:val="none" w:sz="0" w:space="0" w:color="auto"/>
            <w:left w:val="none" w:sz="0" w:space="0" w:color="auto"/>
            <w:bottom w:val="none" w:sz="0" w:space="0" w:color="auto"/>
            <w:right w:val="none" w:sz="0" w:space="0" w:color="auto"/>
          </w:divBdr>
        </w:div>
        <w:div w:id="484249110">
          <w:marLeft w:val="0"/>
          <w:marRight w:val="0"/>
          <w:marTop w:val="0"/>
          <w:marBottom w:val="0"/>
          <w:divBdr>
            <w:top w:val="none" w:sz="0" w:space="0" w:color="auto"/>
            <w:left w:val="none" w:sz="0" w:space="0" w:color="auto"/>
            <w:bottom w:val="none" w:sz="0" w:space="0" w:color="auto"/>
            <w:right w:val="none" w:sz="0" w:space="0" w:color="auto"/>
          </w:divBdr>
        </w:div>
        <w:div w:id="1920675190">
          <w:marLeft w:val="0"/>
          <w:marRight w:val="0"/>
          <w:marTop w:val="0"/>
          <w:marBottom w:val="0"/>
          <w:divBdr>
            <w:top w:val="none" w:sz="0" w:space="0" w:color="auto"/>
            <w:left w:val="none" w:sz="0" w:space="0" w:color="auto"/>
            <w:bottom w:val="none" w:sz="0" w:space="0" w:color="auto"/>
            <w:right w:val="none" w:sz="0" w:space="0" w:color="auto"/>
          </w:divBdr>
        </w:div>
        <w:div w:id="413362481">
          <w:marLeft w:val="0"/>
          <w:marRight w:val="0"/>
          <w:marTop w:val="0"/>
          <w:marBottom w:val="0"/>
          <w:divBdr>
            <w:top w:val="none" w:sz="0" w:space="0" w:color="auto"/>
            <w:left w:val="none" w:sz="0" w:space="0" w:color="auto"/>
            <w:bottom w:val="none" w:sz="0" w:space="0" w:color="auto"/>
            <w:right w:val="none" w:sz="0" w:space="0" w:color="auto"/>
          </w:divBdr>
        </w:div>
        <w:div w:id="297997418">
          <w:marLeft w:val="0"/>
          <w:marRight w:val="0"/>
          <w:marTop w:val="0"/>
          <w:marBottom w:val="0"/>
          <w:divBdr>
            <w:top w:val="none" w:sz="0" w:space="0" w:color="auto"/>
            <w:left w:val="none" w:sz="0" w:space="0" w:color="auto"/>
            <w:bottom w:val="none" w:sz="0" w:space="0" w:color="auto"/>
            <w:right w:val="none" w:sz="0" w:space="0" w:color="auto"/>
          </w:divBdr>
        </w:div>
        <w:div w:id="817527979">
          <w:marLeft w:val="0"/>
          <w:marRight w:val="0"/>
          <w:marTop w:val="0"/>
          <w:marBottom w:val="0"/>
          <w:divBdr>
            <w:top w:val="none" w:sz="0" w:space="0" w:color="auto"/>
            <w:left w:val="none" w:sz="0" w:space="0" w:color="auto"/>
            <w:bottom w:val="none" w:sz="0" w:space="0" w:color="auto"/>
            <w:right w:val="none" w:sz="0" w:space="0" w:color="auto"/>
          </w:divBdr>
        </w:div>
        <w:div w:id="1750498277">
          <w:marLeft w:val="0"/>
          <w:marRight w:val="0"/>
          <w:marTop w:val="0"/>
          <w:marBottom w:val="0"/>
          <w:divBdr>
            <w:top w:val="none" w:sz="0" w:space="0" w:color="auto"/>
            <w:left w:val="none" w:sz="0" w:space="0" w:color="auto"/>
            <w:bottom w:val="none" w:sz="0" w:space="0" w:color="auto"/>
            <w:right w:val="none" w:sz="0" w:space="0" w:color="auto"/>
          </w:divBdr>
        </w:div>
        <w:div w:id="457915030">
          <w:marLeft w:val="0"/>
          <w:marRight w:val="0"/>
          <w:marTop w:val="0"/>
          <w:marBottom w:val="0"/>
          <w:divBdr>
            <w:top w:val="none" w:sz="0" w:space="0" w:color="auto"/>
            <w:left w:val="none" w:sz="0" w:space="0" w:color="auto"/>
            <w:bottom w:val="none" w:sz="0" w:space="0" w:color="auto"/>
            <w:right w:val="none" w:sz="0" w:space="0" w:color="auto"/>
          </w:divBdr>
        </w:div>
        <w:div w:id="620041869">
          <w:marLeft w:val="0"/>
          <w:marRight w:val="0"/>
          <w:marTop w:val="0"/>
          <w:marBottom w:val="0"/>
          <w:divBdr>
            <w:top w:val="none" w:sz="0" w:space="0" w:color="auto"/>
            <w:left w:val="none" w:sz="0" w:space="0" w:color="auto"/>
            <w:bottom w:val="none" w:sz="0" w:space="0" w:color="auto"/>
            <w:right w:val="none" w:sz="0" w:space="0" w:color="auto"/>
          </w:divBdr>
        </w:div>
        <w:div w:id="1083725292">
          <w:marLeft w:val="0"/>
          <w:marRight w:val="0"/>
          <w:marTop w:val="0"/>
          <w:marBottom w:val="0"/>
          <w:divBdr>
            <w:top w:val="none" w:sz="0" w:space="0" w:color="auto"/>
            <w:left w:val="none" w:sz="0" w:space="0" w:color="auto"/>
            <w:bottom w:val="none" w:sz="0" w:space="0" w:color="auto"/>
            <w:right w:val="none" w:sz="0" w:space="0" w:color="auto"/>
          </w:divBdr>
        </w:div>
        <w:div w:id="1830360566">
          <w:marLeft w:val="0"/>
          <w:marRight w:val="0"/>
          <w:marTop w:val="0"/>
          <w:marBottom w:val="0"/>
          <w:divBdr>
            <w:top w:val="none" w:sz="0" w:space="0" w:color="auto"/>
            <w:left w:val="none" w:sz="0" w:space="0" w:color="auto"/>
            <w:bottom w:val="none" w:sz="0" w:space="0" w:color="auto"/>
            <w:right w:val="none" w:sz="0" w:space="0" w:color="auto"/>
          </w:divBdr>
        </w:div>
        <w:div w:id="8219147">
          <w:marLeft w:val="0"/>
          <w:marRight w:val="0"/>
          <w:marTop w:val="0"/>
          <w:marBottom w:val="0"/>
          <w:divBdr>
            <w:top w:val="none" w:sz="0" w:space="0" w:color="auto"/>
            <w:left w:val="none" w:sz="0" w:space="0" w:color="auto"/>
            <w:bottom w:val="none" w:sz="0" w:space="0" w:color="auto"/>
            <w:right w:val="none" w:sz="0" w:space="0" w:color="auto"/>
          </w:divBdr>
        </w:div>
        <w:div w:id="1307517342">
          <w:marLeft w:val="0"/>
          <w:marRight w:val="0"/>
          <w:marTop w:val="0"/>
          <w:marBottom w:val="0"/>
          <w:divBdr>
            <w:top w:val="none" w:sz="0" w:space="0" w:color="auto"/>
            <w:left w:val="none" w:sz="0" w:space="0" w:color="auto"/>
            <w:bottom w:val="none" w:sz="0" w:space="0" w:color="auto"/>
            <w:right w:val="none" w:sz="0" w:space="0" w:color="auto"/>
          </w:divBdr>
        </w:div>
        <w:div w:id="892229748">
          <w:marLeft w:val="0"/>
          <w:marRight w:val="0"/>
          <w:marTop w:val="0"/>
          <w:marBottom w:val="0"/>
          <w:divBdr>
            <w:top w:val="none" w:sz="0" w:space="0" w:color="auto"/>
            <w:left w:val="none" w:sz="0" w:space="0" w:color="auto"/>
            <w:bottom w:val="none" w:sz="0" w:space="0" w:color="auto"/>
            <w:right w:val="none" w:sz="0" w:space="0" w:color="auto"/>
          </w:divBdr>
        </w:div>
        <w:div w:id="103354860">
          <w:marLeft w:val="0"/>
          <w:marRight w:val="0"/>
          <w:marTop w:val="0"/>
          <w:marBottom w:val="0"/>
          <w:divBdr>
            <w:top w:val="none" w:sz="0" w:space="0" w:color="auto"/>
            <w:left w:val="none" w:sz="0" w:space="0" w:color="auto"/>
            <w:bottom w:val="none" w:sz="0" w:space="0" w:color="auto"/>
            <w:right w:val="none" w:sz="0" w:space="0" w:color="auto"/>
          </w:divBdr>
        </w:div>
        <w:div w:id="84113628">
          <w:marLeft w:val="0"/>
          <w:marRight w:val="0"/>
          <w:marTop w:val="0"/>
          <w:marBottom w:val="0"/>
          <w:divBdr>
            <w:top w:val="none" w:sz="0" w:space="0" w:color="auto"/>
            <w:left w:val="none" w:sz="0" w:space="0" w:color="auto"/>
            <w:bottom w:val="none" w:sz="0" w:space="0" w:color="auto"/>
            <w:right w:val="none" w:sz="0" w:space="0" w:color="auto"/>
          </w:divBdr>
        </w:div>
        <w:div w:id="837696660">
          <w:marLeft w:val="0"/>
          <w:marRight w:val="0"/>
          <w:marTop w:val="0"/>
          <w:marBottom w:val="0"/>
          <w:divBdr>
            <w:top w:val="none" w:sz="0" w:space="0" w:color="auto"/>
            <w:left w:val="none" w:sz="0" w:space="0" w:color="auto"/>
            <w:bottom w:val="none" w:sz="0" w:space="0" w:color="auto"/>
            <w:right w:val="none" w:sz="0" w:space="0" w:color="auto"/>
          </w:divBdr>
        </w:div>
        <w:div w:id="412048355">
          <w:marLeft w:val="0"/>
          <w:marRight w:val="0"/>
          <w:marTop w:val="0"/>
          <w:marBottom w:val="0"/>
          <w:divBdr>
            <w:top w:val="none" w:sz="0" w:space="0" w:color="auto"/>
            <w:left w:val="none" w:sz="0" w:space="0" w:color="auto"/>
            <w:bottom w:val="none" w:sz="0" w:space="0" w:color="auto"/>
            <w:right w:val="none" w:sz="0" w:space="0" w:color="auto"/>
          </w:divBdr>
        </w:div>
        <w:div w:id="796293989">
          <w:marLeft w:val="0"/>
          <w:marRight w:val="0"/>
          <w:marTop w:val="0"/>
          <w:marBottom w:val="0"/>
          <w:divBdr>
            <w:top w:val="none" w:sz="0" w:space="0" w:color="auto"/>
            <w:left w:val="none" w:sz="0" w:space="0" w:color="auto"/>
            <w:bottom w:val="none" w:sz="0" w:space="0" w:color="auto"/>
            <w:right w:val="none" w:sz="0" w:space="0" w:color="auto"/>
          </w:divBdr>
        </w:div>
        <w:div w:id="2098361950">
          <w:marLeft w:val="0"/>
          <w:marRight w:val="0"/>
          <w:marTop w:val="0"/>
          <w:marBottom w:val="0"/>
          <w:divBdr>
            <w:top w:val="none" w:sz="0" w:space="0" w:color="auto"/>
            <w:left w:val="none" w:sz="0" w:space="0" w:color="auto"/>
            <w:bottom w:val="none" w:sz="0" w:space="0" w:color="auto"/>
            <w:right w:val="none" w:sz="0" w:space="0" w:color="auto"/>
          </w:divBdr>
        </w:div>
        <w:div w:id="711031796">
          <w:marLeft w:val="0"/>
          <w:marRight w:val="0"/>
          <w:marTop w:val="0"/>
          <w:marBottom w:val="0"/>
          <w:divBdr>
            <w:top w:val="none" w:sz="0" w:space="0" w:color="auto"/>
            <w:left w:val="none" w:sz="0" w:space="0" w:color="auto"/>
            <w:bottom w:val="none" w:sz="0" w:space="0" w:color="auto"/>
            <w:right w:val="none" w:sz="0" w:space="0" w:color="auto"/>
          </w:divBdr>
        </w:div>
        <w:div w:id="1626427562">
          <w:marLeft w:val="0"/>
          <w:marRight w:val="0"/>
          <w:marTop w:val="0"/>
          <w:marBottom w:val="0"/>
          <w:divBdr>
            <w:top w:val="none" w:sz="0" w:space="0" w:color="auto"/>
            <w:left w:val="none" w:sz="0" w:space="0" w:color="auto"/>
            <w:bottom w:val="none" w:sz="0" w:space="0" w:color="auto"/>
            <w:right w:val="none" w:sz="0" w:space="0" w:color="auto"/>
          </w:divBdr>
        </w:div>
        <w:div w:id="1018851065">
          <w:marLeft w:val="0"/>
          <w:marRight w:val="0"/>
          <w:marTop w:val="0"/>
          <w:marBottom w:val="0"/>
          <w:divBdr>
            <w:top w:val="none" w:sz="0" w:space="0" w:color="auto"/>
            <w:left w:val="none" w:sz="0" w:space="0" w:color="auto"/>
            <w:bottom w:val="none" w:sz="0" w:space="0" w:color="auto"/>
            <w:right w:val="none" w:sz="0" w:space="0" w:color="auto"/>
          </w:divBdr>
        </w:div>
        <w:div w:id="1734354187">
          <w:marLeft w:val="0"/>
          <w:marRight w:val="0"/>
          <w:marTop w:val="0"/>
          <w:marBottom w:val="0"/>
          <w:divBdr>
            <w:top w:val="none" w:sz="0" w:space="0" w:color="auto"/>
            <w:left w:val="none" w:sz="0" w:space="0" w:color="auto"/>
            <w:bottom w:val="none" w:sz="0" w:space="0" w:color="auto"/>
            <w:right w:val="none" w:sz="0" w:space="0" w:color="auto"/>
          </w:divBdr>
        </w:div>
        <w:div w:id="735477399">
          <w:marLeft w:val="0"/>
          <w:marRight w:val="0"/>
          <w:marTop w:val="0"/>
          <w:marBottom w:val="0"/>
          <w:divBdr>
            <w:top w:val="none" w:sz="0" w:space="0" w:color="auto"/>
            <w:left w:val="none" w:sz="0" w:space="0" w:color="auto"/>
            <w:bottom w:val="none" w:sz="0" w:space="0" w:color="auto"/>
            <w:right w:val="none" w:sz="0" w:space="0" w:color="auto"/>
          </w:divBdr>
        </w:div>
        <w:div w:id="537161220">
          <w:marLeft w:val="0"/>
          <w:marRight w:val="0"/>
          <w:marTop w:val="0"/>
          <w:marBottom w:val="0"/>
          <w:divBdr>
            <w:top w:val="none" w:sz="0" w:space="0" w:color="auto"/>
            <w:left w:val="none" w:sz="0" w:space="0" w:color="auto"/>
            <w:bottom w:val="none" w:sz="0" w:space="0" w:color="auto"/>
            <w:right w:val="none" w:sz="0" w:space="0" w:color="auto"/>
          </w:divBdr>
        </w:div>
        <w:div w:id="950009968">
          <w:marLeft w:val="0"/>
          <w:marRight w:val="0"/>
          <w:marTop w:val="0"/>
          <w:marBottom w:val="0"/>
          <w:divBdr>
            <w:top w:val="none" w:sz="0" w:space="0" w:color="auto"/>
            <w:left w:val="none" w:sz="0" w:space="0" w:color="auto"/>
            <w:bottom w:val="none" w:sz="0" w:space="0" w:color="auto"/>
            <w:right w:val="none" w:sz="0" w:space="0" w:color="auto"/>
          </w:divBdr>
        </w:div>
        <w:div w:id="1608154913">
          <w:marLeft w:val="0"/>
          <w:marRight w:val="0"/>
          <w:marTop w:val="0"/>
          <w:marBottom w:val="0"/>
          <w:divBdr>
            <w:top w:val="none" w:sz="0" w:space="0" w:color="auto"/>
            <w:left w:val="none" w:sz="0" w:space="0" w:color="auto"/>
            <w:bottom w:val="none" w:sz="0" w:space="0" w:color="auto"/>
            <w:right w:val="none" w:sz="0" w:space="0" w:color="auto"/>
          </w:divBdr>
        </w:div>
      </w:divsChild>
    </w:div>
    <w:div w:id="1257782786">
      <w:bodyDiv w:val="1"/>
      <w:marLeft w:val="0"/>
      <w:marRight w:val="0"/>
      <w:marTop w:val="0"/>
      <w:marBottom w:val="0"/>
      <w:divBdr>
        <w:top w:val="none" w:sz="0" w:space="0" w:color="auto"/>
        <w:left w:val="none" w:sz="0" w:space="0" w:color="auto"/>
        <w:bottom w:val="none" w:sz="0" w:space="0" w:color="auto"/>
        <w:right w:val="none" w:sz="0" w:space="0" w:color="auto"/>
      </w:divBdr>
      <w:divsChild>
        <w:div w:id="275991907">
          <w:marLeft w:val="0"/>
          <w:marRight w:val="0"/>
          <w:marTop w:val="0"/>
          <w:marBottom w:val="0"/>
          <w:divBdr>
            <w:top w:val="none" w:sz="0" w:space="0" w:color="auto"/>
            <w:left w:val="none" w:sz="0" w:space="0" w:color="auto"/>
            <w:bottom w:val="none" w:sz="0" w:space="0" w:color="auto"/>
            <w:right w:val="none" w:sz="0" w:space="0" w:color="auto"/>
          </w:divBdr>
        </w:div>
        <w:div w:id="1949385023">
          <w:marLeft w:val="0"/>
          <w:marRight w:val="0"/>
          <w:marTop w:val="0"/>
          <w:marBottom w:val="0"/>
          <w:divBdr>
            <w:top w:val="none" w:sz="0" w:space="0" w:color="auto"/>
            <w:left w:val="none" w:sz="0" w:space="0" w:color="auto"/>
            <w:bottom w:val="none" w:sz="0" w:space="0" w:color="auto"/>
            <w:right w:val="none" w:sz="0" w:space="0" w:color="auto"/>
          </w:divBdr>
        </w:div>
        <w:div w:id="920214282">
          <w:marLeft w:val="0"/>
          <w:marRight w:val="0"/>
          <w:marTop w:val="0"/>
          <w:marBottom w:val="0"/>
          <w:divBdr>
            <w:top w:val="none" w:sz="0" w:space="0" w:color="auto"/>
            <w:left w:val="none" w:sz="0" w:space="0" w:color="auto"/>
            <w:bottom w:val="none" w:sz="0" w:space="0" w:color="auto"/>
            <w:right w:val="none" w:sz="0" w:space="0" w:color="auto"/>
          </w:divBdr>
        </w:div>
        <w:div w:id="1041516119">
          <w:marLeft w:val="0"/>
          <w:marRight w:val="0"/>
          <w:marTop w:val="0"/>
          <w:marBottom w:val="0"/>
          <w:divBdr>
            <w:top w:val="none" w:sz="0" w:space="0" w:color="auto"/>
            <w:left w:val="none" w:sz="0" w:space="0" w:color="auto"/>
            <w:bottom w:val="none" w:sz="0" w:space="0" w:color="auto"/>
            <w:right w:val="none" w:sz="0" w:space="0" w:color="auto"/>
          </w:divBdr>
        </w:div>
        <w:div w:id="139687830">
          <w:marLeft w:val="0"/>
          <w:marRight w:val="0"/>
          <w:marTop w:val="0"/>
          <w:marBottom w:val="0"/>
          <w:divBdr>
            <w:top w:val="none" w:sz="0" w:space="0" w:color="auto"/>
            <w:left w:val="none" w:sz="0" w:space="0" w:color="auto"/>
            <w:bottom w:val="none" w:sz="0" w:space="0" w:color="auto"/>
            <w:right w:val="none" w:sz="0" w:space="0" w:color="auto"/>
          </w:divBdr>
        </w:div>
        <w:div w:id="1784497852">
          <w:marLeft w:val="0"/>
          <w:marRight w:val="0"/>
          <w:marTop w:val="0"/>
          <w:marBottom w:val="0"/>
          <w:divBdr>
            <w:top w:val="none" w:sz="0" w:space="0" w:color="auto"/>
            <w:left w:val="none" w:sz="0" w:space="0" w:color="auto"/>
            <w:bottom w:val="none" w:sz="0" w:space="0" w:color="auto"/>
            <w:right w:val="none" w:sz="0" w:space="0" w:color="auto"/>
          </w:divBdr>
        </w:div>
        <w:div w:id="849417917">
          <w:marLeft w:val="0"/>
          <w:marRight w:val="0"/>
          <w:marTop w:val="0"/>
          <w:marBottom w:val="0"/>
          <w:divBdr>
            <w:top w:val="none" w:sz="0" w:space="0" w:color="auto"/>
            <w:left w:val="none" w:sz="0" w:space="0" w:color="auto"/>
            <w:bottom w:val="none" w:sz="0" w:space="0" w:color="auto"/>
            <w:right w:val="none" w:sz="0" w:space="0" w:color="auto"/>
          </w:divBdr>
        </w:div>
        <w:div w:id="1528448789">
          <w:marLeft w:val="0"/>
          <w:marRight w:val="0"/>
          <w:marTop w:val="0"/>
          <w:marBottom w:val="0"/>
          <w:divBdr>
            <w:top w:val="none" w:sz="0" w:space="0" w:color="auto"/>
            <w:left w:val="none" w:sz="0" w:space="0" w:color="auto"/>
            <w:bottom w:val="none" w:sz="0" w:space="0" w:color="auto"/>
            <w:right w:val="none" w:sz="0" w:space="0" w:color="auto"/>
          </w:divBdr>
        </w:div>
        <w:div w:id="2130463680">
          <w:marLeft w:val="0"/>
          <w:marRight w:val="0"/>
          <w:marTop w:val="0"/>
          <w:marBottom w:val="0"/>
          <w:divBdr>
            <w:top w:val="none" w:sz="0" w:space="0" w:color="auto"/>
            <w:left w:val="none" w:sz="0" w:space="0" w:color="auto"/>
            <w:bottom w:val="none" w:sz="0" w:space="0" w:color="auto"/>
            <w:right w:val="none" w:sz="0" w:space="0" w:color="auto"/>
          </w:divBdr>
        </w:div>
        <w:div w:id="347608767">
          <w:marLeft w:val="0"/>
          <w:marRight w:val="0"/>
          <w:marTop w:val="0"/>
          <w:marBottom w:val="0"/>
          <w:divBdr>
            <w:top w:val="none" w:sz="0" w:space="0" w:color="auto"/>
            <w:left w:val="none" w:sz="0" w:space="0" w:color="auto"/>
            <w:bottom w:val="none" w:sz="0" w:space="0" w:color="auto"/>
            <w:right w:val="none" w:sz="0" w:space="0" w:color="auto"/>
          </w:divBdr>
        </w:div>
        <w:div w:id="691763539">
          <w:marLeft w:val="0"/>
          <w:marRight w:val="0"/>
          <w:marTop w:val="0"/>
          <w:marBottom w:val="0"/>
          <w:divBdr>
            <w:top w:val="none" w:sz="0" w:space="0" w:color="auto"/>
            <w:left w:val="none" w:sz="0" w:space="0" w:color="auto"/>
            <w:bottom w:val="none" w:sz="0" w:space="0" w:color="auto"/>
            <w:right w:val="none" w:sz="0" w:space="0" w:color="auto"/>
          </w:divBdr>
        </w:div>
        <w:div w:id="93596423">
          <w:marLeft w:val="0"/>
          <w:marRight w:val="0"/>
          <w:marTop w:val="0"/>
          <w:marBottom w:val="0"/>
          <w:divBdr>
            <w:top w:val="none" w:sz="0" w:space="0" w:color="auto"/>
            <w:left w:val="none" w:sz="0" w:space="0" w:color="auto"/>
            <w:bottom w:val="none" w:sz="0" w:space="0" w:color="auto"/>
            <w:right w:val="none" w:sz="0" w:space="0" w:color="auto"/>
          </w:divBdr>
        </w:div>
        <w:div w:id="778452777">
          <w:marLeft w:val="0"/>
          <w:marRight w:val="0"/>
          <w:marTop w:val="0"/>
          <w:marBottom w:val="0"/>
          <w:divBdr>
            <w:top w:val="none" w:sz="0" w:space="0" w:color="auto"/>
            <w:left w:val="none" w:sz="0" w:space="0" w:color="auto"/>
            <w:bottom w:val="none" w:sz="0" w:space="0" w:color="auto"/>
            <w:right w:val="none" w:sz="0" w:space="0" w:color="auto"/>
          </w:divBdr>
        </w:div>
        <w:div w:id="834493812">
          <w:marLeft w:val="0"/>
          <w:marRight w:val="0"/>
          <w:marTop w:val="0"/>
          <w:marBottom w:val="0"/>
          <w:divBdr>
            <w:top w:val="none" w:sz="0" w:space="0" w:color="auto"/>
            <w:left w:val="none" w:sz="0" w:space="0" w:color="auto"/>
            <w:bottom w:val="none" w:sz="0" w:space="0" w:color="auto"/>
            <w:right w:val="none" w:sz="0" w:space="0" w:color="auto"/>
          </w:divBdr>
        </w:div>
        <w:div w:id="1229416733">
          <w:marLeft w:val="0"/>
          <w:marRight w:val="0"/>
          <w:marTop w:val="0"/>
          <w:marBottom w:val="0"/>
          <w:divBdr>
            <w:top w:val="none" w:sz="0" w:space="0" w:color="auto"/>
            <w:left w:val="none" w:sz="0" w:space="0" w:color="auto"/>
            <w:bottom w:val="none" w:sz="0" w:space="0" w:color="auto"/>
            <w:right w:val="none" w:sz="0" w:space="0" w:color="auto"/>
          </w:divBdr>
        </w:div>
        <w:div w:id="750128277">
          <w:marLeft w:val="0"/>
          <w:marRight w:val="0"/>
          <w:marTop w:val="0"/>
          <w:marBottom w:val="0"/>
          <w:divBdr>
            <w:top w:val="none" w:sz="0" w:space="0" w:color="auto"/>
            <w:left w:val="none" w:sz="0" w:space="0" w:color="auto"/>
            <w:bottom w:val="none" w:sz="0" w:space="0" w:color="auto"/>
            <w:right w:val="none" w:sz="0" w:space="0" w:color="auto"/>
          </w:divBdr>
        </w:div>
        <w:div w:id="1278490883">
          <w:marLeft w:val="0"/>
          <w:marRight w:val="0"/>
          <w:marTop w:val="0"/>
          <w:marBottom w:val="0"/>
          <w:divBdr>
            <w:top w:val="none" w:sz="0" w:space="0" w:color="auto"/>
            <w:left w:val="none" w:sz="0" w:space="0" w:color="auto"/>
            <w:bottom w:val="none" w:sz="0" w:space="0" w:color="auto"/>
            <w:right w:val="none" w:sz="0" w:space="0" w:color="auto"/>
          </w:divBdr>
        </w:div>
        <w:div w:id="836461110">
          <w:marLeft w:val="0"/>
          <w:marRight w:val="0"/>
          <w:marTop w:val="0"/>
          <w:marBottom w:val="0"/>
          <w:divBdr>
            <w:top w:val="none" w:sz="0" w:space="0" w:color="auto"/>
            <w:left w:val="none" w:sz="0" w:space="0" w:color="auto"/>
            <w:bottom w:val="none" w:sz="0" w:space="0" w:color="auto"/>
            <w:right w:val="none" w:sz="0" w:space="0" w:color="auto"/>
          </w:divBdr>
        </w:div>
        <w:div w:id="1730567009">
          <w:marLeft w:val="0"/>
          <w:marRight w:val="0"/>
          <w:marTop w:val="0"/>
          <w:marBottom w:val="0"/>
          <w:divBdr>
            <w:top w:val="none" w:sz="0" w:space="0" w:color="auto"/>
            <w:left w:val="none" w:sz="0" w:space="0" w:color="auto"/>
            <w:bottom w:val="none" w:sz="0" w:space="0" w:color="auto"/>
            <w:right w:val="none" w:sz="0" w:space="0" w:color="auto"/>
          </w:divBdr>
        </w:div>
      </w:divsChild>
    </w:div>
    <w:div w:id="1295480592">
      <w:bodyDiv w:val="1"/>
      <w:marLeft w:val="0"/>
      <w:marRight w:val="0"/>
      <w:marTop w:val="0"/>
      <w:marBottom w:val="0"/>
      <w:divBdr>
        <w:top w:val="none" w:sz="0" w:space="0" w:color="auto"/>
        <w:left w:val="none" w:sz="0" w:space="0" w:color="auto"/>
        <w:bottom w:val="none" w:sz="0" w:space="0" w:color="auto"/>
        <w:right w:val="none" w:sz="0" w:space="0" w:color="auto"/>
      </w:divBdr>
      <w:divsChild>
        <w:div w:id="484208117">
          <w:marLeft w:val="0"/>
          <w:marRight w:val="0"/>
          <w:marTop w:val="0"/>
          <w:marBottom w:val="0"/>
          <w:divBdr>
            <w:top w:val="none" w:sz="0" w:space="0" w:color="auto"/>
            <w:left w:val="none" w:sz="0" w:space="0" w:color="auto"/>
            <w:bottom w:val="none" w:sz="0" w:space="0" w:color="auto"/>
            <w:right w:val="none" w:sz="0" w:space="0" w:color="auto"/>
          </w:divBdr>
        </w:div>
        <w:div w:id="14894402">
          <w:marLeft w:val="0"/>
          <w:marRight w:val="0"/>
          <w:marTop w:val="0"/>
          <w:marBottom w:val="0"/>
          <w:divBdr>
            <w:top w:val="none" w:sz="0" w:space="0" w:color="auto"/>
            <w:left w:val="none" w:sz="0" w:space="0" w:color="auto"/>
            <w:bottom w:val="none" w:sz="0" w:space="0" w:color="auto"/>
            <w:right w:val="none" w:sz="0" w:space="0" w:color="auto"/>
          </w:divBdr>
        </w:div>
        <w:div w:id="318651281">
          <w:marLeft w:val="0"/>
          <w:marRight w:val="0"/>
          <w:marTop w:val="0"/>
          <w:marBottom w:val="0"/>
          <w:divBdr>
            <w:top w:val="none" w:sz="0" w:space="0" w:color="auto"/>
            <w:left w:val="none" w:sz="0" w:space="0" w:color="auto"/>
            <w:bottom w:val="none" w:sz="0" w:space="0" w:color="auto"/>
            <w:right w:val="none" w:sz="0" w:space="0" w:color="auto"/>
          </w:divBdr>
        </w:div>
      </w:divsChild>
    </w:div>
    <w:div w:id="1319843909">
      <w:bodyDiv w:val="1"/>
      <w:marLeft w:val="0"/>
      <w:marRight w:val="0"/>
      <w:marTop w:val="0"/>
      <w:marBottom w:val="0"/>
      <w:divBdr>
        <w:top w:val="none" w:sz="0" w:space="0" w:color="auto"/>
        <w:left w:val="none" w:sz="0" w:space="0" w:color="auto"/>
        <w:bottom w:val="none" w:sz="0" w:space="0" w:color="auto"/>
        <w:right w:val="none" w:sz="0" w:space="0" w:color="auto"/>
      </w:divBdr>
    </w:div>
    <w:div w:id="1363163615">
      <w:bodyDiv w:val="1"/>
      <w:marLeft w:val="0"/>
      <w:marRight w:val="0"/>
      <w:marTop w:val="0"/>
      <w:marBottom w:val="0"/>
      <w:divBdr>
        <w:top w:val="none" w:sz="0" w:space="0" w:color="auto"/>
        <w:left w:val="none" w:sz="0" w:space="0" w:color="auto"/>
        <w:bottom w:val="none" w:sz="0" w:space="0" w:color="auto"/>
        <w:right w:val="none" w:sz="0" w:space="0" w:color="auto"/>
      </w:divBdr>
    </w:div>
    <w:div w:id="1375691630">
      <w:bodyDiv w:val="1"/>
      <w:marLeft w:val="0"/>
      <w:marRight w:val="0"/>
      <w:marTop w:val="0"/>
      <w:marBottom w:val="0"/>
      <w:divBdr>
        <w:top w:val="none" w:sz="0" w:space="0" w:color="auto"/>
        <w:left w:val="none" w:sz="0" w:space="0" w:color="auto"/>
        <w:bottom w:val="none" w:sz="0" w:space="0" w:color="auto"/>
        <w:right w:val="none" w:sz="0" w:space="0" w:color="auto"/>
      </w:divBdr>
      <w:divsChild>
        <w:div w:id="1611620047">
          <w:marLeft w:val="0"/>
          <w:marRight w:val="0"/>
          <w:marTop w:val="0"/>
          <w:marBottom w:val="0"/>
          <w:divBdr>
            <w:top w:val="none" w:sz="0" w:space="0" w:color="auto"/>
            <w:left w:val="none" w:sz="0" w:space="0" w:color="auto"/>
            <w:bottom w:val="none" w:sz="0" w:space="0" w:color="auto"/>
            <w:right w:val="none" w:sz="0" w:space="0" w:color="auto"/>
          </w:divBdr>
          <w:divsChild>
            <w:div w:id="333337820">
              <w:marLeft w:val="0"/>
              <w:marRight w:val="0"/>
              <w:marTop w:val="0"/>
              <w:marBottom w:val="0"/>
              <w:divBdr>
                <w:top w:val="none" w:sz="0" w:space="0" w:color="auto"/>
                <w:left w:val="none" w:sz="0" w:space="0" w:color="auto"/>
                <w:bottom w:val="none" w:sz="0" w:space="0" w:color="auto"/>
                <w:right w:val="none" w:sz="0" w:space="0" w:color="auto"/>
              </w:divBdr>
            </w:div>
            <w:div w:id="446122346">
              <w:marLeft w:val="0"/>
              <w:marRight w:val="0"/>
              <w:marTop w:val="0"/>
              <w:marBottom w:val="0"/>
              <w:divBdr>
                <w:top w:val="none" w:sz="0" w:space="0" w:color="auto"/>
                <w:left w:val="none" w:sz="0" w:space="0" w:color="auto"/>
                <w:bottom w:val="none" w:sz="0" w:space="0" w:color="auto"/>
                <w:right w:val="none" w:sz="0" w:space="0" w:color="auto"/>
              </w:divBdr>
            </w:div>
            <w:div w:id="2015720226">
              <w:marLeft w:val="0"/>
              <w:marRight w:val="0"/>
              <w:marTop w:val="0"/>
              <w:marBottom w:val="0"/>
              <w:divBdr>
                <w:top w:val="none" w:sz="0" w:space="0" w:color="auto"/>
                <w:left w:val="none" w:sz="0" w:space="0" w:color="auto"/>
                <w:bottom w:val="none" w:sz="0" w:space="0" w:color="auto"/>
                <w:right w:val="none" w:sz="0" w:space="0" w:color="auto"/>
              </w:divBdr>
            </w:div>
            <w:div w:id="2132701746">
              <w:marLeft w:val="0"/>
              <w:marRight w:val="0"/>
              <w:marTop w:val="0"/>
              <w:marBottom w:val="0"/>
              <w:divBdr>
                <w:top w:val="none" w:sz="0" w:space="0" w:color="auto"/>
                <w:left w:val="none" w:sz="0" w:space="0" w:color="auto"/>
                <w:bottom w:val="none" w:sz="0" w:space="0" w:color="auto"/>
                <w:right w:val="none" w:sz="0" w:space="0" w:color="auto"/>
              </w:divBdr>
            </w:div>
            <w:div w:id="16154376">
              <w:marLeft w:val="0"/>
              <w:marRight w:val="0"/>
              <w:marTop w:val="0"/>
              <w:marBottom w:val="0"/>
              <w:divBdr>
                <w:top w:val="none" w:sz="0" w:space="0" w:color="auto"/>
                <w:left w:val="none" w:sz="0" w:space="0" w:color="auto"/>
                <w:bottom w:val="none" w:sz="0" w:space="0" w:color="auto"/>
                <w:right w:val="none" w:sz="0" w:space="0" w:color="auto"/>
              </w:divBdr>
            </w:div>
            <w:div w:id="2033339602">
              <w:marLeft w:val="0"/>
              <w:marRight w:val="0"/>
              <w:marTop w:val="0"/>
              <w:marBottom w:val="0"/>
              <w:divBdr>
                <w:top w:val="none" w:sz="0" w:space="0" w:color="auto"/>
                <w:left w:val="none" w:sz="0" w:space="0" w:color="auto"/>
                <w:bottom w:val="none" w:sz="0" w:space="0" w:color="auto"/>
                <w:right w:val="none" w:sz="0" w:space="0" w:color="auto"/>
              </w:divBdr>
            </w:div>
            <w:div w:id="692682323">
              <w:marLeft w:val="0"/>
              <w:marRight w:val="0"/>
              <w:marTop w:val="0"/>
              <w:marBottom w:val="0"/>
              <w:divBdr>
                <w:top w:val="none" w:sz="0" w:space="0" w:color="auto"/>
                <w:left w:val="none" w:sz="0" w:space="0" w:color="auto"/>
                <w:bottom w:val="none" w:sz="0" w:space="0" w:color="auto"/>
                <w:right w:val="none" w:sz="0" w:space="0" w:color="auto"/>
              </w:divBdr>
            </w:div>
            <w:div w:id="1868637038">
              <w:marLeft w:val="0"/>
              <w:marRight w:val="0"/>
              <w:marTop w:val="0"/>
              <w:marBottom w:val="0"/>
              <w:divBdr>
                <w:top w:val="none" w:sz="0" w:space="0" w:color="auto"/>
                <w:left w:val="none" w:sz="0" w:space="0" w:color="auto"/>
                <w:bottom w:val="none" w:sz="0" w:space="0" w:color="auto"/>
                <w:right w:val="none" w:sz="0" w:space="0" w:color="auto"/>
              </w:divBdr>
            </w:div>
            <w:div w:id="1027801838">
              <w:marLeft w:val="0"/>
              <w:marRight w:val="0"/>
              <w:marTop w:val="0"/>
              <w:marBottom w:val="0"/>
              <w:divBdr>
                <w:top w:val="none" w:sz="0" w:space="0" w:color="auto"/>
                <w:left w:val="none" w:sz="0" w:space="0" w:color="auto"/>
                <w:bottom w:val="none" w:sz="0" w:space="0" w:color="auto"/>
                <w:right w:val="none" w:sz="0" w:space="0" w:color="auto"/>
              </w:divBdr>
            </w:div>
            <w:div w:id="1860584937">
              <w:marLeft w:val="0"/>
              <w:marRight w:val="0"/>
              <w:marTop w:val="0"/>
              <w:marBottom w:val="0"/>
              <w:divBdr>
                <w:top w:val="none" w:sz="0" w:space="0" w:color="auto"/>
                <w:left w:val="none" w:sz="0" w:space="0" w:color="auto"/>
                <w:bottom w:val="none" w:sz="0" w:space="0" w:color="auto"/>
                <w:right w:val="none" w:sz="0" w:space="0" w:color="auto"/>
              </w:divBdr>
            </w:div>
            <w:div w:id="710764195">
              <w:marLeft w:val="0"/>
              <w:marRight w:val="0"/>
              <w:marTop w:val="0"/>
              <w:marBottom w:val="0"/>
              <w:divBdr>
                <w:top w:val="none" w:sz="0" w:space="0" w:color="auto"/>
                <w:left w:val="none" w:sz="0" w:space="0" w:color="auto"/>
                <w:bottom w:val="none" w:sz="0" w:space="0" w:color="auto"/>
                <w:right w:val="none" w:sz="0" w:space="0" w:color="auto"/>
              </w:divBdr>
            </w:div>
            <w:div w:id="576671259">
              <w:marLeft w:val="0"/>
              <w:marRight w:val="0"/>
              <w:marTop w:val="0"/>
              <w:marBottom w:val="0"/>
              <w:divBdr>
                <w:top w:val="none" w:sz="0" w:space="0" w:color="auto"/>
                <w:left w:val="none" w:sz="0" w:space="0" w:color="auto"/>
                <w:bottom w:val="none" w:sz="0" w:space="0" w:color="auto"/>
                <w:right w:val="none" w:sz="0" w:space="0" w:color="auto"/>
              </w:divBdr>
            </w:div>
            <w:div w:id="249239776">
              <w:marLeft w:val="0"/>
              <w:marRight w:val="0"/>
              <w:marTop w:val="0"/>
              <w:marBottom w:val="0"/>
              <w:divBdr>
                <w:top w:val="none" w:sz="0" w:space="0" w:color="auto"/>
                <w:left w:val="none" w:sz="0" w:space="0" w:color="auto"/>
                <w:bottom w:val="none" w:sz="0" w:space="0" w:color="auto"/>
                <w:right w:val="none" w:sz="0" w:space="0" w:color="auto"/>
              </w:divBdr>
            </w:div>
            <w:div w:id="1492214698">
              <w:marLeft w:val="0"/>
              <w:marRight w:val="0"/>
              <w:marTop w:val="0"/>
              <w:marBottom w:val="0"/>
              <w:divBdr>
                <w:top w:val="none" w:sz="0" w:space="0" w:color="auto"/>
                <w:left w:val="none" w:sz="0" w:space="0" w:color="auto"/>
                <w:bottom w:val="none" w:sz="0" w:space="0" w:color="auto"/>
                <w:right w:val="none" w:sz="0" w:space="0" w:color="auto"/>
              </w:divBdr>
            </w:div>
            <w:div w:id="353658341">
              <w:marLeft w:val="0"/>
              <w:marRight w:val="0"/>
              <w:marTop w:val="0"/>
              <w:marBottom w:val="0"/>
              <w:divBdr>
                <w:top w:val="none" w:sz="0" w:space="0" w:color="auto"/>
                <w:left w:val="none" w:sz="0" w:space="0" w:color="auto"/>
                <w:bottom w:val="none" w:sz="0" w:space="0" w:color="auto"/>
                <w:right w:val="none" w:sz="0" w:space="0" w:color="auto"/>
              </w:divBdr>
            </w:div>
            <w:div w:id="593784692">
              <w:marLeft w:val="0"/>
              <w:marRight w:val="0"/>
              <w:marTop w:val="0"/>
              <w:marBottom w:val="0"/>
              <w:divBdr>
                <w:top w:val="none" w:sz="0" w:space="0" w:color="auto"/>
                <w:left w:val="none" w:sz="0" w:space="0" w:color="auto"/>
                <w:bottom w:val="none" w:sz="0" w:space="0" w:color="auto"/>
                <w:right w:val="none" w:sz="0" w:space="0" w:color="auto"/>
              </w:divBdr>
            </w:div>
            <w:div w:id="1608005442">
              <w:marLeft w:val="0"/>
              <w:marRight w:val="0"/>
              <w:marTop w:val="0"/>
              <w:marBottom w:val="0"/>
              <w:divBdr>
                <w:top w:val="none" w:sz="0" w:space="0" w:color="auto"/>
                <w:left w:val="none" w:sz="0" w:space="0" w:color="auto"/>
                <w:bottom w:val="none" w:sz="0" w:space="0" w:color="auto"/>
                <w:right w:val="none" w:sz="0" w:space="0" w:color="auto"/>
              </w:divBdr>
            </w:div>
            <w:div w:id="1826629687">
              <w:marLeft w:val="0"/>
              <w:marRight w:val="0"/>
              <w:marTop w:val="0"/>
              <w:marBottom w:val="0"/>
              <w:divBdr>
                <w:top w:val="none" w:sz="0" w:space="0" w:color="auto"/>
                <w:left w:val="none" w:sz="0" w:space="0" w:color="auto"/>
                <w:bottom w:val="none" w:sz="0" w:space="0" w:color="auto"/>
                <w:right w:val="none" w:sz="0" w:space="0" w:color="auto"/>
              </w:divBdr>
            </w:div>
            <w:div w:id="1656296935">
              <w:marLeft w:val="0"/>
              <w:marRight w:val="0"/>
              <w:marTop w:val="0"/>
              <w:marBottom w:val="0"/>
              <w:divBdr>
                <w:top w:val="none" w:sz="0" w:space="0" w:color="auto"/>
                <w:left w:val="none" w:sz="0" w:space="0" w:color="auto"/>
                <w:bottom w:val="none" w:sz="0" w:space="0" w:color="auto"/>
                <w:right w:val="none" w:sz="0" w:space="0" w:color="auto"/>
              </w:divBdr>
            </w:div>
            <w:div w:id="1492142548">
              <w:marLeft w:val="0"/>
              <w:marRight w:val="0"/>
              <w:marTop w:val="0"/>
              <w:marBottom w:val="0"/>
              <w:divBdr>
                <w:top w:val="none" w:sz="0" w:space="0" w:color="auto"/>
                <w:left w:val="none" w:sz="0" w:space="0" w:color="auto"/>
                <w:bottom w:val="none" w:sz="0" w:space="0" w:color="auto"/>
                <w:right w:val="none" w:sz="0" w:space="0" w:color="auto"/>
              </w:divBdr>
            </w:div>
            <w:div w:id="1479767175">
              <w:marLeft w:val="0"/>
              <w:marRight w:val="0"/>
              <w:marTop w:val="0"/>
              <w:marBottom w:val="0"/>
              <w:divBdr>
                <w:top w:val="none" w:sz="0" w:space="0" w:color="auto"/>
                <w:left w:val="none" w:sz="0" w:space="0" w:color="auto"/>
                <w:bottom w:val="none" w:sz="0" w:space="0" w:color="auto"/>
                <w:right w:val="none" w:sz="0" w:space="0" w:color="auto"/>
              </w:divBdr>
            </w:div>
            <w:div w:id="93484053">
              <w:marLeft w:val="0"/>
              <w:marRight w:val="0"/>
              <w:marTop w:val="0"/>
              <w:marBottom w:val="0"/>
              <w:divBdr>
                <w:top w:val="none" w:sz="0" w:space="0" w:color="auto"/>
                <w:left w:val="none" w:sz="0" w:space="0" w:color="auto"/>
                <w:bottom w:val="none" w:sz="0" w:space="0" w:color="auto"/>
                <w:right w:val="none" w:sz="0" w:space="0" w:color="auto"/>
              </w:divBdr>
            </w:div>
            <w:div w:id="2097440184">
              <w:marLeft w:val="0"/>
              <w:marRight w:val="0"/>
              <w:marTop w:val="0"/>
              <w:marBottom w:val="0"/>
              <w:divBdr>
                <w:top w:val="none" w:sz="0" w:space="0" w:color="auto"/>
                <w:left w:val="none" w:sz="0" w:space="0" w:color="auto"/>
                <w:bottom w:val="none" w:sz="0" w:space="0" w:color="auto"/>
                <w:right w:val="none" w:sz="0" w:space="0" w:color="auto"/>
              </w:divBdr>
            </w:div>
            <w:div w:id="1777366573">
              <w:marLeft w:val="0"/>
              <w:marRight w:val="0"/>
              <w:marTop w:val="0"/>
              <w:marBottom w:val="0"/>
              <w:divBdr>
                <w:top w:val="none" w:sz="0" w:space="0" w:color="auto"/>
                <w:left w:val="none" w:sz="0" w:space="0" w:color="auto"/>
                <w:bottom w:val="none" w:sz="0" w:space="0" w:color="auto"/>
                <w:right w:val="none" w:sz="0" w:space="0" w:color="auto"/>
              </w:divBdr>
            </w:div>
            <w:div w:id="1503737193">
              <w:marLeft w:val="0"/>
              <w:marRight w:val="0"/>
              <w:marTop w:val="0"/>
              <w:marBottom w:val="0"/>
              <w:divBdr>
                <w:top w:val="none" w:sz="0" w:space="0" w:color="auto"/>
                <w:left w:val="none" w:sz="0" w:space="0" w:color="auto"/>
                <w:bottom w:val="none" w:sz="0" w:space="0" w:color="auto"/>
                <w:right w:val="none" w:sz="0" w:space="0" w:color="auto"/>
              </w:divBdr>
            </w:div>
            <w:div w:id="603659223">
              <w:marLeft w:val="0"/>
              <w:marRight w:val="0"/>
              <w:marTop w:val="0"/>
              <w:marBottom w:val="0"/>
              <w:divBdr>
                <w:top w:val="none" w:sz="0" w:space="0" w:color="auto"/>
                <w:left w:val="none" w:sz="0" w:space="0" w:color="auto"/>
                <w:bottom w:val="none" w:sz="0" w:space="0" w:color="auto"/>
                <w:right w:val="none" w:sz="0" w:space="0" w:color="auto"/>
              </w:divBdr>
            </w:div>
            <w:div w:id="349839398">
              <w:marLeft w:val="0"/>
              <w:marRight w:val="0"/>
              <w:marTop w:val="0"/>
              <w:marBottom w:val="0"/>
              <w:divBdr>
                <w:top w:val="none" w:sz="0" w:space="0" w:color="auto"/>
                <w:left w:val="none" w:sz="0" w:space="0" w:color="auto"/>
                <w:bottom w:val="none" w:sz="0" w:space="0" w:color="auto"/>
                <w:right w:val="none" w:sz="0" w:space="0" w:color="auto"/>
              </w:divBdr>
            </w:div>
            <w:div w:id="1499688847">
              <w:marLeft w:val="0"/>
              <w:marRight w:val="0"/>
              <w:marTop w:val="0"/>
              <w:marBottom w:val="0"/>
              <w:divBdr>
                <w:top w:val="none" w:sz="0" w:space="0" w:color="auto"/>
                <w:left w:val="none" w:sz="0" w:space="0" w:color="auto"/>
                <w:bottom w:val="none" w:sz="0" w:space="0" w:color="auto"/>
                <w:right w:val="none" w:sz="0" w:space="0" w:color="auto"/>
              </w:divBdr>
            </w:div>
            <w:div w:id="1530223632">
              <w:marLeft w:val="0"/>
              <w:marRight w:val="0"/>
              <w:marTop w:val="0"/>
              <w:marBottom w:val="0"/>
              <w:divBdr>
                <w:top w:val="none" w:sz="0" w:space="0" w:color="auto"/>
                <w:left w:val="none" w:sz="0" w:space="0" w:color="auto"/>
                <w:bottom w:val="none" w:sz="0" w:space="0" w:color="auto"/>
                <w:right w:val="none" w:sz="0" w:space="0" w:color="auto"/>
              </w:divBdr>
            </w:div>
            <w:div w:id="130709734">
              <w:marLeft w:val="0"/>
              <w:marRight w:val="0"/>
              <w:marTop w:val="0"/>
              <w:marBottom w:val="0"/>
              <w:divBdr>
                <w:top w:val="none" w:sz="0" w:space="0" w:color="auto"/>
                <w:left w:val="none" w:sz="0" w:space="0" w:color="auto"/>
                <w:bottom w:val="none" w:sz="0" w:space="0" w:color="auto"/>
                <w:right w:val="none" w:sz="0" w:space="0" w:color="auto"/>
              </w:divBdr>
            </w:div>
            <w:div w:id="1259407518">
              <w:marLeft w:val="0"/>
              <w:marRight w:val="0"/>
              <w:marTop w:val="0"/>
              <w:marBottom w:val="0"/>
              <w:divBdr>
                <w:top w:val="none" w:sz="0" w:space="0" w:color="auto"/>
                <w:left w:val="none" w:sz="0" w:space="0" w:color="auto"/>
                <w:bottom w:val="none" w:sz="0" w:space="0" w:color="auto"/>
                <w:right w:val="none" w:sz="0" w:space="0" w:color="auto"/>
              </w:divBdr>
            </w:div>
            <w:div w:id="761030463">
              <w:marLeft w:val="0"/>
              <w:marRight w:val="0"/>
              <w:marTop w:val="0"/>
              <w:marBottom w:val="0"/>
              <w:divBdr>
                <w:top w:val="none" w:sz="0" w:space="0" w:color="auto"/>
                <w:left w:val="none" w:sz="0" w:space="0" w:color="auto"/>
                <w:bottom w:val="none" w:sz="0" w:space="0" w:color="auto"/>
                <w:right w:val="none" w:sz="0" w:space="0" w:color="auto"/>
              </w:divBdr>
            </w:div>
            <w:div w:id="247423880">
              <w:marLeft w:val="0"/>
              <w:marRight w:val="0"/>
              <w:marTop w:val="0"/>
              <w:marBottom w:val="0"/>
              <w:divBdr>
                <w:top w:val="none" w:sz="0" w:space="0" w:color="auto"/>
                <w:left w:val="none" w:sz="0" w:space="0" w:color="auto"/>
                <w:bottom w:val="none" w:sz="0" w:space="0" w:color="auto"/>
                <w:right w:val="none" w:sz="0" w:space="0" w:color="auto"/>
              </w:divBdr>
            </w:div>
            <w:div w:id="2057579460">
              <w:marLeft w:val="0"/>
              <w:marRight w:val="0"/>
              <w:marTop w:val="0"/>
              <w:marBottom w:val="0"/>
              <w:divBdr>
                <w:top w:val="none" w:sz="0" w:space="0" w:color="auto"/>
                <w:left w:val="none" w:sz="0" w:space="0" w:color="auto"/>
                <w:bottom w:val="none" w:sz="0" w:space="0" w:color="auto"/>
                <w:right w:val="none" w:sz="0" w:space="0" w:color="auto"/>
              </w:divBdr>
            </w:div>
            <w:div w:id="225335498">
              <w:marLeft w:val="0"/>
              <w:marRight w:val="0"/>
              <w:marTop w:val="0"/>
              <w:marBottom w:val="0"/>
              <w:divBdr>
                <w:top w:val="none" w:sz="0" w:space="0" w:color="auto"/>
                <w:left w:val="none" w:sz="0" w:space="0" w:color="auto"/>
                <w:bottom w:val="none" w:sz="0" w:space="0" w:color="auto"/>
                <w:right w:val="none" w:sz="0" w:space="0" w:color="auto"/>
              </w:divBdr>
            </w:div>
            <w:div w:id="1841239377">
              <w:marLeft w:val="0"/>
              <w:marRight w:val="0"/>
              <w:marTop w:val="0"/>
              <w:marBottom w:val="0"/>
              <w:divBdr>
                <w:top w:val="none" w:sz="0" w:space="0" w:color="auto"/>
                <w:left w:val="none" w:sz="0" w:space="0" w:color="auto"/>
                <w:bottom w:val="none" w:sz="0" w:space="0" w:color="auto"/>
                <w:right w:val="none" w:sz="0" w:space="0" w:color="auto"/>
              </w:divBdr>
            </w:div>
            <w:div w:id="1678001860">
              <w:marLeft w:val="0"/>
              <w:marRight w:val="0"/>
              <w:marTop w:val="0"/>
              <w:marBottom w:val="0"/>
              <w:divBdr>
                <w:top w:val="none" w:sz="0" w:space="0" w:color="auto"/>
                <w:left w:val="none" w:sz="0" w:space="0" w:color="auto"/>
                <w:bottom w:val="none" w:sz="0" w:space="0" w:color="auto"/>
                <w:right w:val="none" w:sz="0" w:space="0" w:color="auto"/>
              </w:divBdr>
            </w:div>
            <w:div w:id="1881045425">
              <w:marLeft w:val="0"/>
              <w:marRight w:val="0"/>
              <w:marTop w:val="0"/>
              <w:marBottom w:val="0"/>
              <w:divBdr>
                <w:top w:val="none" w:sz="0" w:space="0" w:color="auto"/>
                <w:left w:val="none" w:sz="0" w:space="0" w:color="auto"/>
                <w:bottom w:val="none" w:sz="0" w:space="0" w:color="auto"/>
                <w:right w:val="none" w:sz="0" w:space="0" w:color="auto"/>
              </w:divBdr>
            </w:div>
            <w:div w:id="881013873">
              <w:marLeft w:val="0"/>
              <w:marRight w:val="0"/>
              <w:marTop w:val="0"/>
              <w:marBottom w:val="0"/>
              <w:divBdr>
                <w:top w:val="none" w:sz="0" w:space="0" w:color="auto"/>
                <w:left w:val="none" w:sz="0" w:space="0" w:color="auto"/>
                <w:bottom w:val="none" w:sz="0" w:space="0" w:color="auto"/>
                <w:right w:val="none" w:sz="0" w:space="0" w:color="auto"/>
              </w:divBdr>
            </w:div>
            <w:div w:id="1726484112">
              <w:marLeft w:val="0"/>
              <w:marRight w:val="0"/>
              <w:marTop w:val="0"/>
              <w:marBottom w:val="0"/>
              <w:divBdr>
                <w:top w:val="none" w:sz="0" w:space="0" w:color="auto"/>
                <w:left w:val="none" w:sz="0" w:space="0" w:color="auto"/>
                <w:bottom w:val="none" w:sz="0" w:space="0" w:color="auto"/>
                <w:right w:val="none" w:sz="0" w:space="0" w:color="auto"/>
              </w:divBdr>
            </w:div>
            <w:div w:id="1180510661">
              <w:marLeft w:val="0"/>
              <w:marRight w:val="0"/>
              <w:marTop w:val="0"/>
              <w:marBottom w:val="0"/>
              <w:divBdr>
                <w:top w:val="none" w:sz="0" w:space="0" w:color="auto"/>
                <w:left w:val="none" w:sz="0" w:space="0" w:color="auto"/>
                <w:bottom w:val="none" w:sz="0" w:space="0" w:color="auto"/>
                <w:right w:val="none" w:sz="0" w:space="0" w:color="auto"/>
              </w:divBdr>
            </w:div>
            <w:div w:id="50157912">
              <w:marLeft w:val="0"/>
              <w:marRight w:val="0"/>
              <w:marTop w:val="0"/>
              <w:marBottom w:val="0"/>
              <w:divBdr>
                <w:top w:val="none" w:sz="0" w:space="0" w:color="auto"/>
                <w:left w:val="none" w:sz="0" w:space="0" w:color="auto"/>
                <w:bottom w:val="none" w:sz="0" w:space="0" w:color="auto"/>
                <w:right w:val="none" w:sz="0" w:space="0" w:color="auto"/>
              </w:divBdr>
            </w:div>
            <w:div w:id="630945252">
              <w:marLeft w:val="0"/>
              <w:marRight w:val="0"/>
              <w:marTop w:val="0"/>
              <w:marBottom w:val="0"/>
              <w:divBdr>
                <w:top w:val="none" w:sz="0" w:space="0" w:color="auto"/>
                <w:left w:val="none" w:sz="0" w:space="0" w:color="auto"/>
                <w:bottom w:val="none" w:sz="0" w:space="0" w:color="auto"/>
                <w:right w:val="none" w:sz="0" w:space="0" w:color="auto"/>
              </w:divBdr>
            </w:div>
            <w:div w:id="1360275612">
              <w:marLeft w:val="0"/>
              <w:marRight w:val="0"/>
              <w:marTop w:val="0"/>
              <w:marBottom w:val="0"/>
              <w:divBdr>
                <w:top w:val="none" w:sz="0" w:space="0" w:color="auto"/>
                <w:left w:val="none" w:sz="0" w:space="0" w:color="auto"/>
                <w:bottom w:val="none" w:sz="0" w:space="0" w:color="auto"/>
                <w:right w:val="none" w:sz="0" w:space="0" w:color="auto"/>
              </w:divBdr>
            </w:div>
            <w:div w:id="250046947">
              <w:marLeft w:val="0"/>
              <w:marRight w:val="0"/>
              <w:marTop w:val="0"/>
              <w:marBottom w:val="0"/>
              <w:divBdr>
                <w:top w:val="none" w:sz="0" w:space="0" w:color="auto"/>
                <w:left w:val="none" w:sz="0" w:space="0" w:color="auto"/>
                <w:bottom w:val="none" w:sz="0" w:space="0" w:color="auto"/>
                <w:right w:val="none" w:sz="0" w:space="0" w:color="auto"/>
              </w:divBdr>
            </w:div>
            <w:div w:id="1457213236">
              <w:marLeft w:val="0"/>
              <w:marRight w:val="0"/>
              <w:marTop w:val="0"/>
              <w:marBottom w:val="0"/>
              <w:divBdr>
                <w:top w:val="none" w:sz="0" w:space="0" w:color="auto"/>
                <w:left w:val="none" w:sz="0" w:space="0" w:color="auto"/>
                <w:bottom w:val="none" w:sz="0" w:space="0" w:color="auto"/>
                <w:right w:val="none" w:sz="0" w:space="0" w:color="auto"/>
              </w:divBdr>
            </w:div>
            <w:div w:id="446395392">
              <w:marLeft w:val="0"/>
              <w:marRight w:val="0"/>
              <w:marTop w:val="0"/>
              <w:marBottom w:val="0"/>
              <w:divBdr>
                <w:top w:val="none" w:sz="0" w:space="0" w:color="auto"/>
                <w:left w:val="none" w:sz="0" w:space="0" w:color="auto"/>
                <w:bottom w:val="none" w:sz="0" w:space="0" w:color="auto"/>
                <w:right w:val="none" w:sz="0" w:space="0" w:color="auto"/>
              </w:divBdr>
            </w:div>
            <w:div w:id="1511720884">
              <w:marLeft w:val="0"/>
              <w:marRight w:val="0"/>
              <w:marTop w:val="0"/>
              <w:marBottom w:val="0"/>
              <w:divBdr>
                <w:top w:val="none" w:sz="0" w:space="0" w:color="auto"/>
                <w:left w:val="none" w:sz="0" w:space="0" w:color="auto"/>
                <w:bottom w:val="none" w:sz="0" w:space="0" w:color="auto"/>
                <w:right w:val="none" w:sz="0" w:space="0" w:color="auto"/>
              </w:divBdr>
            </w:div>
            <w:div w:id="133257241">
              <w:marLeft w:val="0"/>
              <w:marRight w:val="0"/>
              <w:marTop w:val="0"/>
              <w:marBottom w:val="0"/>
              <w:divBdr>
                <w:top w:val="none" w:sz="0" w:space="0" w:color="auto"/>
                <w:left w:val="none" w:sz="0" w:space="0" w:color="auto"/>
                <w:bottom w:val="none" w:sz="0" w:space="0" w:color="auto"/>
                <w:right w:val="none" w:sz="0" w:space="0" w:color="auto"/>
              </w:divBdr>
            </w:div>
            <w:div w:id="1315839045">
              <w:marLeft w:val="0"/>
              <w:marRight w:val="0"/>
              <w:marTop w:val="0"/>
              <w:marBottom w:val="0"/>
              <w:divBdr>
                <w:top w:val="none" w:sz="0" w:space="0" w:color="auto"/>
                <w:left w:val="none" w:sz="0" w:space="0" w:color="auto"/>
                <w:bottom w:val="none" w:sz="0" w:space="0" w:color="auto"/>
                <w:right w:val="none" w:sz="0" w:space="0" w:color="auto"/>
              </w:divBdr>
            </w:div>
            <w:div w:id="573009264">
              <w:marLeft w:val="0"/>
              <w:marRight w:val="0"/>
              <w:marTop w:val="0"/>
              <w:marBottom w:val="0"/>
              <w:divBdr>
                <w:top w:val="none" w:sz="0" w:space="0" w:color="auto"/>
                <w:left w:val="none" w:sz="0" w:space="0" w:color="auto"/>
                <w:bottom w:val="none" w:sz="0" w:space="0" w:color="auto"/>
                <w:right w:val="none" w:sz="0" w:space="0" w:color="auto"/>
              </w:divBdr>
            </w:div>
            <w:div w:id="160969171">
              <w:marLeft w:val="0"/>
              <w:marRight w:val="0"/>
              <w:marTop w:val="0"/>
              <w:marBottom w:val="0"/>
              <w:divBdr>
                <w:top w:val="none" w:sz="0" w:space="0" w:color="auto"/>
                <w:left w:val="none" w:sz="0" w:space="0" w:color="auto"/>
                <w:bottom w:val="none" w:sz="0" w:space="0" w:color="auto"/>
                <w:right w:val="none" w:sz="0" w:space="0" w:color="auto"/>
              </w:divBdr>
            </w:div>
            <w:div w:id="2106995614">
              <w:marLeft w:val="0"/>
              <w:marRight w:val="0"/>
              <w:marTop w:val="0"/>
              <w:marBottom w:val="0"/>
              <w:divBdr>
                <w:top w:val="none" w:sz="0" w:space="0" w:color="auto"/>
                <w:left w:val="none" w:sz="0" w:space="0" w:color="auto"/>
                <w:bottom w:val="none" w:sz="0" w:space="0" w:color="auto"/>
                <w:right w:val="none" w:sz="0" w:space="0" w:color="auto"/>
              </w:divBdr>
            </w:div>
            <w:div w:id="1540783433">
              <w:marLeft w:val="0"/>
              <w:marRight w:val="0"/>
              <w:marTop w:val="0"/>
              <w:marBottom w:val="0"/>
              <w:divBdr>
                <w:top w:val="none" w:sz="0" w:space="0" w:color="auto"/>
                <w:left w:val="none" w:sz="0" w:space="0" w:color="auto"/>
                <w:bottom w:val="none" w:sz="0" w:space="0" w:color="auto"/>
                <w:right w:val="none" w:sz="0" w:space="0" w:color="auto"/>
              </w:divBdr>
            </w:div>
            <w:div w:id="313460902">
              <w:marLeft w:val="0"/>
              <w:marRight w:val="0"/>
              <w:marTop w:val="0"/>
              <w:marBottom w:val="0"/>
              <w:divBdr>
                <w:top w:val="none" w:sz="0" w:space="0" w:color="auto"/>
                <w:left w:val="none" w:sz="0" w:space="0" w:color="auto"/>
                <w:bottom w:val="none" w:sz="0" w:space="0" w:color="auto"/>
                <w:right w:val="none" w:sz="0" w:space="0" w:color="auto"/>
              </w:divBdr>
            </w:div>
            <w:div w:id="1682731479">
              <w:marLeft w:val="0"/>
              <w:marRight w:val="0"/>
              <w:marTop w:val="0"/>
              <w:marBottom w:val="0"/>
              <w:divBdr>
                <w:top w:val="none" w:sz="0" w:space="0" w:color="auto"/>
                <w:left w:val="none" w:sz="0" w:space="0" w:color="auto"/>
                <w:bottom w:val="none" w:sz="0" w:space="0" w:color="auto"/>
                <w:right w:val="none" w:sz="0" w:space="0" w:color="auto"/>
              </w:divBdr>
            </w:div>
            <w:div w:id="1851408575">
              <w:marLeft w:val="0"/>
              <w:marRight w:val="0"/>
              <w:marTop w:val="0"/>
              <w:marBottom w:val="0"/>
              <w:divBdr>
                <w:top w:val="none" w:sz="0" w:space="0" w:color="auto"/>
                <w:left w:val="none" w:sz="0" w:space="0" w:color="auto"/>
                <w:bottom w:val="none" w:sz="0" w:space="0" w:color="auto"/>
                <w:right w:val="none" w:sz="0" w:space="0" w:color="auto"/>
              </w:divBdr>
            </w:div>
            <w:div w:id="2006737577">
              <w:marLeft w:val="0"/>
              <w:marRight w:val="0"/>
              <w:marTop w:val="0"/>
              <w:marBottom w:val="0"/>
              <w:divBdr>
                <w:top w:val="none" w:sz="0" w:space="0" w:color="auto"/>
                <w:left w:val="none" w:sz="0" w:space="0" w:color="auto"/>
                <w:bottom w:val="none" w:sz="0" w:space="0" w:color="auto"/>
                <w:right w:val="none" w:sz="0" w:space="0" w:color="auto"/>
              </w:divBdr>
            </w:div>
            <w:div w:id="628627564">
              <w:marLeft w:val="0"/>
              <w:marRight w:val="0"/>
              <w:marTop w:val="0"/>
              <w:marBottom w:val="0"/>
              <w:divBdr>
                <w:top w:val="none" w:sz="0" w:space="0" w:color="auto"/>
                <w:left w:val="none" w:sz="0" w:space="0" w:color="auto"/>
                <w:bottom w:val="none" w:sz="0" w:space="0" w:color="auto"/>
                <w:right w:val="none" w:sz="0" w:space="0" w:color="auto"/>
              </w:divBdr>
            </w:div>
            <w:div w:id="2000962433">
              <w:marLeft w:val="0"/>
              <w:marRight w:val="0"/>
              <w:marTop w:val="0"/>
              <w:marBottom w:val="0"/>
              <w:divBdr>
                <w:top w:val="none" w:sz="0" w:space="0" w:color="auto"/>
                <w:left w:val="none" w:sz="0" w:space="0" w:color="auto"/>
                <w:bottom w:val="none" w:sz="0" w:space="0" w:color="auto"/>
                <w:right w:val="none" w:sz="0" w:space="0" w:color="auto"/>
              </w:divBdr>
            </w:div>
            <w:div w:id="972518904">
              <w:marLeft w:val="0"/>
              <w:marRight w:val="0"/>
              <w:marTop w:val="0"/>
              <w:marBottom w:val="0"/>
              <w:divBdr>
                <w:top w:val="none" w:sz="0" w:space="0" w:color="auto"/>
                <w:left w:val="none" w:sz="0" w:space="0" w:color="auto"/>
                <w:bottom w:val="none" w:sz="0" w:space="0" w:color="auto"/>
                <w:right w:val="none" w:sz="0" w:space="0" w:color="auto"/>
              </w:divBdr>
            </w:div>
            <w:div w:id="1337153193">
              <w:marLeft w:val="0"/>
              <w:marRight w:val="0"/>
              <w:marTop w:val="0"/>
              <w:marBottom w:val="0"/>
              <w:divBdr>
                <w:top w:val="none" w:sz="0" w:space="0" w:color="auto"/>
                <w:left w:val="none" w:sz="0" w:space="0" w:color="auto"/>
                <w:bottom w:val="none" w:sz="0" w:space="0" w:color="auto"/>
                <w:right w:val="none" w:sz="0" w:space="0" w:color="auto"/>
              </w:divBdr>
            </w:div>
            <w:div w:id="1175456503">
              <w:marLeft w:val="0"/>
              <w:marRight w:val="0"/>
              <w:marTop w:val="0"/>
              <w:marBottom w:val="0"/>
              <w:divBdr>
                <w:top w:val="none" w:sz="0" w:space="0" w:color="auto"/>
                <w:left w:val="none" w:sz="0" w:space="0" w:color="auto"/>
                <w:bottom w:val="none" w:sz="0" w:space="0" w:color="auto"/>
                <w:right w:val="none" w:sz="0" w:space="0" w:color="auto"/>
              </w:divBdr>
            </w:div>
            <w:div w:id="859200689">
              <w:marLeft w:val="0"/>
              <w:marRight w:val="0"/>
              <w:marTop w:val="0"/>
              <w:marBottom w:val="0"/>
              <w:divBdr>
                <w:top w:val="none" w:sz="0" w:space="0" w:color="auto"/>
                <w:left w:val="none" w:sz="0" w:space="0" w:color="auto"/>
                <w:bottom w:val="none" w:sz="0" w:space="0" w:color="auto"/>
                <w:right w:val="none" w:sz="0" w:space="0" w:color="auto"/>
              </w:divBdr>
            </w:div>
            <w:div w:id="397636650">
              <w:marLeft w:val="0"/>
              <w:marRight w:val="0"/>
              <w:marTop w:val="0"/>
              <w:marBottom w:val="0"/>
              <w:divBdr>
                <w:top w:val="none" w:sz="0" w:space="0" w:color="auto"/>
                <w:left w:val="none" w:sz="0" w:space="0" w:color="auto"/>
                <w:bottom w:val="none" w:sz="0" w:space="0" w:color="auto"/>
                <w:right w:val="none" w:sz="0" w:space="0" w:color="auto"/>
              </w:divBdr>
            </w:div>
            <w:div w:id="422527842">
              <w:marLeft w:val="0"/>
              <w:marRight w:val="0"/>
              <w:marTop w:val="0"/>
              <w:marBottom w:val="0"/>
              <w:divBdr>
                <w:top w:val="none" w:sz="0" w:space="0" w:color="auto"/>
                <w:left w:val="none" w:sz="0" w:space="0" w:color="auto"/>
                <w:bottom w:val="none" w:sz="0" w:space="0" w:color="auto"/>
                <w:right w:val="none" w:sz="0" w:space="0" w:color="auto"/>
              </w:divBdr>
            </w:div>
            <w:div w:id="742680974">
              <w:marLeft w:val="0"/>
              <w:marRight w:val="0"/>
              <w:marTop w:val="0"/>
              <w:marBottom w:val="0"/>
              <w:divBdr>
                <w:top w:val="none" w:sz="0" w:space="0" w:color="auto"/>
                <w:left w:val="none" w:sz="0" w:space="0" w:color="auto"/>
                <w:bottom w:val="none" w:sz="0" w:space="0" w:color="auto"/>
                <w:right w:val="none" w:sz="0" w:space="0" w:color="auto"/>
              </w:divBdr>
            </w:div>
            <w:div w:id="570772827">
              <w:marLeft w:val="0"/>
              <w:marRight w:val="0"/>
              <w:marTop w:val="0"/>
              <w:marBottom w:val="0"/>
              <w:divBdr>
                <w:top w:val="none" w:sz="0" w:space="0" w:color="auto"/>
                <w:left w:val="none" w:sz="0" w:space="0" w:color="auto"/>
                <w:bottom w:val="none" w:sz="0" w:space="0" w:color="auto"/>
                <w:right w:val="none" w:sz="0" w:space="0" w:color="auto"/>
              </w:divBdr>
            </w:div>
            <w:div w:id="933367735">
              <w:marLeft w:val="0"/>
              <w:marRight w:val="0"/>
              <w:marTop w:val="0"/>
              <w:marBottom w:val="0"/>
              <w:divBdr>
                <w:top w:val="none" w:sz="0" w:space="0" w:color="auto"/>
                <w:left w:val="none" w:sz="0" w:space="0" w:color="auto"/>
                <w:bottom w:val="none" w:sz="0" w:space="0" w:color="auto"/>
                <w:right w:val="none" w:sz="0" w:space="0" w:color="auto"/>
              </w:divBdr>
            </w:div>
            <w:div w:id="1842308819">
              <w:marLeft w:val="0"/>
              <w:marRight w:val="0"/>
              <w:marTop w:val="0"/>
              <w:marBottom w:val="0"/>
              <w:divBdr>
                <w:top w:val="none" w:sz="0" w:space="0" w:color="auto"/>
                <w:left w:val="none" w:sz="0" w:space="0" w:color="auto"/>
                <w:bottom w:val="none" w:sz="0" w:space="0" w:color="auto"/>
                <w:right w:val="none" w:sz="0" w:space="0" w:color="auto"/>
              </w:divBdr>
            </w:div>
            <w:div w:id="1527403055">
              <w:marLeft w:val="0"/>
              <w:marRight w:val="0"/>
              <w:marTop w:val="0"/>
              <w:marBottom w:val="0"/>
              <w:divBdr>
                <w:top w:val="none" w:sz="0" w:space="0" w:color="auto"/>
                <w:left w:val="none" w:sz="0" w:space="0" w:color="auto"/>
                <w:bottom w:val="none" w:sz="0" w:space="0" w:color="auto"/>
                <w:right w:val="none" w:sz="0" w:space="0" w:color="auto"/>
              </w:divBdr>
            </w:div>
            <w:div w:id="1954432048">
              <w:marLeft w:val="0"/>
              <w:marRight w:val="0"/>
              <w:marTop w:val="0"/>
              <w:marBottom w:val="0"/>
              <w:divBdr>
                <w:top w:val="none" w:sz="0" w:space="0" w:color="auto"/>
                <w:left w:val="none" w:sz="0" w:space="0" w:color="auto"/>
                <w:bottom w:val="none" w:sz="0" w:space="0" w:color="auto"/>
                <w:right w:val="none" w:sz="0" w:space="0" w:color="auto"/>
              </w:divBdr>
            </w:div>
            <w:div w:id="78406528">
              <w:marLeft w:val="0"/>
              <w:marRight w:val="0"/>
              <w:marTop w:val="0"/>
              <w:marBottom w:val="0"/>
              <w:divBdr>
                <w:top w:val="none" w:sz="0" w:space="0" w:color="auto"/>
                <w:left w:val="none" w:sz="0" w:space="0" w:color="auto"/>
                <w:bottom w:val="none" w:sz="0" w:space="0" w:color="auto"/>
                <w:right w:val="none" w:sz="0" w:space="0" w:color="auto"/>
              </w:divBdr>
            </w:div>
            <w:div w:id="1046611568">
              <w:marLeft w:val="0"/>
              <w:marRight w:val="0"/>
              <w:marTop w:val="0"/>
              <w:marBottom w:val="0"/>
              <w:divBdr>
                <w:top w:val="none" w:sz="0" w:space="0" w:color="auto"/>
                <w:left w:val="none" w:sz="0" w:space="0" w:color="auto"/>
                <w:bottom w:val="none" w:sz="0" w:space="0" w:color="auto"/>
                <w:right w:val="none" w:sz="0" w:space="0" w:color="auto"/>
              </w:divBdr>
            </w:div>
            <w:div w:id="2039889442">
              <w:marLeft w:val="0"/>
              <w:marRight w:val="0"/>
              <w:marTop w:val="0"/>
              <w:marBottom w:val="0"/>
              <w:divBdr>
                <w:top w:val="none" w:sz="0" w:space="0" w:color="auto"/>
                <w:left w:val="none" w:sz="0" w:space="0" w:color="auto"/>
                <w:bottom w:val="none" w:sz="0" w:space="0" w:color="auto"/>
                <w:right w:val="none" w:sz="0" w:space="0" w:color="auto"/>
              </w:divBdr>
            </w:div>
            <w:div w:id="1040783715">
              <w:marLeft w:val="0"/>
              <w:marRight w:val="0"/>
              <w:marTop w:val="0"/>
              <w:marBottom w:val="0"/>
              <w:divBdr>
                <w:top w:val="none" w:sz="0" w:space="0" w:color="auto"/>
                <w:left w:val="none" w:sz="0" w:space="0" w:color="auto"/>
                <w:bottom w:val="none" w:sz="0" w:space="0" w:color="auto"/>
                <w:right w:val="none" w:sz="0" w:space="0" w:color="auto"/>
              </w:divBdr>
            </w:div>
            <w:div w:id="2045476533">
              <w:marLeft w:val="0"/>
              <w:marRight w:val="0"/>
              <w:marTop w:val="0"/>
              <w:marBottom w:val="0"/>
              <w:divBdr>
                <w:top w:val="none" w:sz="0" w:space="0" w:color="auto"/>
                <w:left w:val="none" w:sz="0" w:space="0" w:color="auto"/>
                <w:bottom w:val="none" w:sz="0" w:space="0" w:color="auto"/>
                <w:right w:val="none" w:sz="0" w:space="0" w:color="auto"/>
              </w:divBdr>
            </w:div>
            <w:div w:id="517357042">
              <w:marLeft w:val="0"/>
              <w:marRight w:val="0"/>
              <w:marTop w:val="0"/>
              <w:marBottom w:val="0"/>
              <w:divBdr>
                <w:top w:val="none" w:sz="0" w:space="0" w:color="auto"/>
                <w:left w:val="none" w:sz="0" w:space="0" w:color="auto"/>
                <w:bottom w:val="none" w:sz="0" w:space="0" w:color="auto"/>
                <w:right w:val="none" w:sz="0" w:space="0" w:color="auto"/>
              </w:divBdr>
            </w:div>
            <w:div w:id="274989269">
              <w:marLeft w:val="0"/>
              <w:marRight w:val="0"/>
              <w:marTop w:val="0"/>
              <w:marBottom w:val="0"/>
              <w:divBdr>
                <w:top w:val="none" w:sz="0" w:space="0" w:color="auto"/>
                <w:left w:val="none" w:sz="0" w:space="0" w:color="auto"/>
                <w:bottom w:val="none" w:sz="0" w:space="0" w:color="auto"/>
                <w:right w:val="none" w:sz="0" w:space="0" w:color="auto"/>
              </w:divBdr>
            </w:div>
            <w:div w:id="2011256805">
              <w:marLeft w:val="0"/>
              <w:marRight w:val="0"/>
              <w:marTop w:val="0"/>
              <w:marBottom w:val="0"/>
              <w:divBdr>
                <w:top w:val="none" w:sz="0" w:space="0" w:color="auto"/>
                <w:left w:val="none" w:sz="0" w:space="0" w:color="auto"/>
                <w:bottom w:val="none" w:sz="0" w:space="0" w:color="auto"/>
                <w:right w:val="none" w:sz="0" w:space="0" w:color="auto"/>
              </w:divBdr>
            </w:div>
            <w:div w:id="434447908">
              <w:marLeft w:val="0"/>
              <w:marRight w:val="0"/>
              <w:marTop w:val="0"/>
              <w:marBottom w:val="0"/>
              <w:divBdr>
                <w:top w:val="none" w:sz="0" w:space="0" w:color="auto"/>
                <w:left w:val="none" w:sz="0" w:space="0" w:color="auto"/>
                <w:bottom w:val="none" w:sz="0" w:space="0" w:color="auto"/>
                <w:right w:val="none" w:sz="0" w:space="0" w:color="auto"/>
              </w:divBdr>
            </w:div>
            <w:div w:id="1037320559">
              <w:marLeft w:val="0"/>
              <w:marRight w:val="0"/>
              <w:marTop w:val="0"/>
              <w:marBottom w:val="0"/>
              <w:divBdr>
                <w:top w:val="none" w:sz="0" w:space="0" w:color="auto"/>
                <w:left w:val="none" w:sz="0" w:space="0" w:color="auto"/>
                <w:bottom w:val="none" w:sz="0" w:space="0" w:color="auto"/>
                <w:right w:val="none" w:sz="0" w:space="0" w:color="auto"/>
              </w:divBdr>
            </w:div>
            <w:div w:id="1294403546">
              <w:marLeft w:val="0"/>
              <w:marRight w:val="0"/>
              <w:marTop w:val="0"/>
              <w:marBottom w:val="0"/>
              <w:divBdr>
                <w:top w:val="none" w:sz="0" w:space="0" w:color="auto"/>
                <w:left w:val="none" w:sz="0" w:space="0" w:color="auto"/>
                <w:bottom w:val="none" w:sz="0" w:space="0" w:color="auto"/>
                <w:right w:val="none" w:sz="0" w:space="0" w:color="auto"/>
              </w:divBdr>
            </w:div>
            <w:div w:id="1114519033">
              <w:marLeft w:val="0"/>
              <w:marRight w:val="0"/>
              <w:marTop w:val="0"/>
              <w:marBottom w:val="0"/>
              <w:divBdr>
                <w:top w:val="none" w:sz="0" w:space="0" w:color="auto"/>
                <w:left w:val="none" w:sz="0" w:space="0" w:color="auto"/>
                <w:bottom w:val="none" w:sz="0" w:space="0" w:color="auto"/>
                <w:right w:val="none" w:sz="0" w:space="0" w:color="auto"/>
              </w:divBdr>
            </w:div>
            <w:div w:id="843325536">
              <w:marLeft w:val="0"/>
              <w:marRight w:val="0"/>
              <w:marTop w:val="0"/>
              <w:marBottom w:val="0"/>
              <w:divBdr>
                <w:top w:val="none" w:sz="0" w:space="0" w:color="auto"/>
                <w:left w:val="none" w:sz="0" w:space="0" w:color="auto"/>
                <w:bottom w:val="none" w:sz="0" w:space="0" w:color="auto"/>
                <w:right w:val="none" w:sz="0" w:space="0" w:color="auto"/>
              </w:divBdr>
            </w:div>
            <w:div w:id="391539336">
              <w:marLeft w:val="0"/>
              <w:marRight w:val="0"/>
              <w:marTop w:val="0"/>
              <w:marBottom w:val="0"/>
              <w:divBdr>
                <w:top w:val="none" w:sz="0" w:space="0" w:color="auto"/>
                <w:left w:val="none" w:sz="0" w:space="0" w:color="auto"/>
                <w:bottom w:val="none" w:sz="0" w:space="0" w:color="auto"/>
                <w:right w:val="none" w:sz="0" w:space="0" w:color="auto"/>
              </w:divBdr>
            </w:div>
            <w:div w:id="354693241">
              <w:marLeft w:val="0"/>
              <w:marRight w:val="0"/>
              <w:marTop w:val="0"/>
              <w:marBottom w:val="0"/>
              <w:divBdr>
                <w:top w:val="none" w:sz="0" w:space="0" w:color="auto"/>
                <w:left w:val="none" w:sz="0" w:space="0" w:color="auto"/>
                <w:bottom w:val="none" w:sz="0" w:space="0" w:color="auto"/>
                <w:right w:val="none" w:sz="0" w:space="0" w:color="auto"/>
              </w:divBdr>
            </w:div>
            <w:div w:id="637802815">
              <w:marLeft w:val="0"/>
              <w:marRight w:val="0"/>
              <w:marTop w:val="0"/>
              <w:marBottom w:val="0"/>
              <w:divBdr>
                <w:top w:val="none" w:sz="0" w:space="0" w:color="auto"/>
                <w:left w:val="none" w:sz="0" w:space="0" w:color="auto"/>
                <w:bottom w:val="none" w:sz="0" w:space="0" w:color="auto"/>
                <w:right w:val="none" w:sz="0" w:space="0" w:color="auto"/>
              </w:divBdr>
            </w:div>
            <w:div w:id="308902400">
              <w:marLeft w:val="0"/>
              <w:marRight w:val="0"/>
              <w:marTop w:val="0"/>
              <w:marBottom w:val="0"/>
              <w:divBdr>
                <w:top w:val="none" w:sz="0" w:space="0" w:color="auto"/>
                <w:left w:val="none" w:sz="0" w:space="0" w:color="auto"/>
                <w:bottom w:val="none" w:sz="0" w:space="0" w:color="auto"/>
                <w:right w:val="none" w:sz="0" w:space="0" w:color="auto"/>
              </w:divBdr>
            </w:div>
            <w:div w:id="147669507">
              <w:marLeft w:val="0"/>
              <w:marRight w:val="0"/>
              <w:marTop w:val="0"/>
              <w:marBottom w:val="0"/>
              <w:divBdr>
                <w:top w:val="none" w:sz="0" w:space="0" w:color="auto"/>
                <w:left w:val="none" w:sz="0" w:space="0" w:color="auto"/>
                <w:bottom w:val="none" w:sz="0" w:space="0" w:color="auto"/>
                <w:right w:val="none" w:sz="0" w:space="0" w:color="auto"/>
              </w:divBdr>
            </w:div>
            <w:div w:id="40402362">
              <w:marLeft w:val="0"/>
              <w:marRight w:val="0"/>
              <w:marTop w:val="0"/>
              <w:marBottom w:val="0"/>
              <w:divBdr>
                <w:top w:val="none" w:sz="0" w:space="0" w:color="auto"/>
                <w:left w:val="none" w:sz="0" w:space="0" w:color="auto"/>
                <w:bottom w:val="none" w:sz="0" w:space="0" w:color="auto"/>
                <w:right w:val="none" w:sz="0" w:space="0" w:color="auto"/>
              </w:divBdr>
            </w:div>
            <w:div w:id="2088914078">
              <w:marLeft w:val="0"/>
              <w:marRight w:val="0"/>
              <w:marTop w:val="0"/>
              <w:marBottom w:val="0"/>
              <w:divBdr>
                <w:top w:val="none" w:sz="0" w:space="0" w:color="auto"/>
                <w:left w:val="none" w:sz="0" w:space="0" w:color="auto"/>
                <w:bottom w:val="none" w:sz="0" w:space="0" w:color="auto"/>
                <w:right w:val="none" w:sz="0" w:space="0" w:color="auto"/>
              </w:divBdr>
            </w:div>
            <w:div w:id="1914927814">
              <w:marLeft w:val="0"/>
              <w:marRight w:val="0"/>
              <w:marTop w:val="0"/>
              <w:marBottom w:val="0"/>
              <w:divBdr>
                <w:top w:val="none" w:sz="0" w:space="0" w:color="auto"/>
                <w:left w:val="none" w:sz="0" w:space="0" w:color="auto"/>
                <w:bottom w:val="none" w:sz="0" w:space="0" w:color="auto"/>
                <w:right w:val="none" w:sz="0" w:space="0" w:color="auto"/>
              </w:divBdr>
            </w:div>
            <w:div w:id="580287640">
              <w:marLeft w:val="0"/>
              <w:marRight w:val="0"/>
              <w:marTop w:val="0"/>
              <w:marBottom w:val="0"/>
              <w:divBdr>
                <w:top w:val="none" w:sz="0" w:space="0" w:color="auto"/>
                <w:left w:val="none" w:sz="0" w:space="0" w:color="auto"/>
                <w:bottom w:val="none" w:sz="0" w:space="0" w:color="auto"/>
                <w:right w:val="none" w:sz="0" w:space="0" w:color="auto"/>
              </w:divBdr>
            </w:div>
            <w:div w:id="2045251421">
              <w:marLeft w:val="0"/>
              <w:marRight w:val="0"/>
              <w:marTop w:val="0"/>
              <w:marBottom w:val="0"/>
              <w:divBdr>
                <w:top w:val="none" w:sz="0" w:space="0" w:color="auto"/>
                <w:left w:val="none" w:sz="0" w:space="0" w:color="auto"/>
                <w:bottom w:val="none" w:sz="0" w:space="0" w:color="auto"/>
                <w:right w:val="none" w:sz="0" w:space="0" w:color="auto"/>
              </w:divBdr>
            </w:div>
            <w:div w:id="2009820587">
              <w:marLeft w:val="0"/>
              <w:marRight w:val="0"/>
              <w:marTop w:val="0"/>
              <w:marBottom w:val="0"/>
              <w:divBdr>
                <w:top w:val="none" w:sz="0" w:space="0" w:color="auto"/>
                <w:left w:val="none" w:sz="0" w:space="0" w:color="auto"/>
                <w:bottom w:val="none" w:sz="0" w:space="0" w:color="auto"/>
                <w:right w:val="none" w:sz="0" w:space="0" w:color="auto"/>
              </w:divBdr>
            </w:div>
            <w:div w:id="1897234161">
              <w:marLeft w:val="0"/>
              <w:marRight w:val="0"/>
              <w:marTop w:val="0"/>
              <w:marBottom w:val="0"/>
              <w:divBdr>
                <w:top w:val="none" w:sz="0" w:space="0" w:color="auto"/>
                <w:left w:val="none" w:sz="0" w:space="0" w:color="auto"/>
                <w:bottom w:val="none" w:sz="0" w:space="0" w:color="auto"/>
                <w:right w:val="none" w:sz="0" w:space="0" w:color="auto"/>
              </w:divBdr>
            </w:div>
            <w:div w:id="494880485">
              <w:marLeft w:val="0"/>
              <w:marRight w:val="0"/>
              <w:marTop w:val="0"/>
              <w:marBottom w:val="0"/>
              <w:divBdr>
                <w:top w:val="none" w:sz="0" w:space="0" w:color="auto"/>
                <w:left w:val="none" w:sz="0" w:space="0" w:color="auto"/>
                <w:bottom w:val="none" w:sz="0" w:space="0" w:color="auto"/>
                <w:right w:val="none" w:sz="0" w:space="0" w:color="auto"/>
              </w:divBdr>
            </w:div>
            <w:div w:id="1523395139">
              <w:marLeft w:val="0"/>
              <w:marRight w:val="0"/>
              <w:marTop w:val="0"/>
              <w:marBottom w:val="0"/>
              <w:divBdr>
                <w:top w:val="none" w:sz="0" w:space="0" w:color="auto"/>
                <w:left w:val="none" w:sz="0" w:space="0" w:color="auto"/>
                <w:bottom w:val="none" w:sz="0" w:space="0" w:color="auto"/>
                <w:right w:val="none" w:sz="0" w:space="0" w:color="auto"/>
              </w:divBdr>
            </w:div>
            <w:div w:id="1585063735">
              <w:marLeft w:val="0"/>
              <w:marRight w:val="0"/>
              <w:marTop w:val="0"/>
              <w:marBottom w:val="0"/>
              <w:divBdr>
                <w:top w:val="none" w:sz="0" w:space="0" w:color="auto"/>
                <w:left w:val="none" w:sz="0" w:space="0" w:color="auto"/>
                <w:bottom w:val="none" w:sz="0" w:space="0" w:color="auto"/>
                <w:right w:val="none" w:sz="0" w:space="0" w:color="auto"/>
              </w:divBdr>
            </w:div>
            <w:div w:id="1807357715">
              <w:marLeft w:val="0"/>
              <w:marRight w:val="0"/>
              <w:marTop w:val="0"/>
              <w:marBottom w:val="0"/>
              <w:divBdr>
                <w:top w:val="none" w:sz="0" w:space="0" w:color="auto"/>
                <w:left w:val="none" w:sz="0" w:space="0" w:color="auto"/>
                <w:bottom w:val="none" w:sz="0" w:space="0" w:color="auto"/>
                <w:right w:val="none" w:sz="0" w:space="0" w:color="auto"/>
              </w:divBdr>
            </w:div>
            <w:div w:id="1399133901">
              <w:marLeft w:val="0"/>
              <w:marRight w:val="0"/>
              <w:marTop w:val="0"/>
              <w:marBottom w:val="0"/>
              <w:divBdr>
                <w:top w:val="none" w:sz="0" w:space="0" w:color="auto"/>
                <w:left w:val="none" w:sz="0" w:space="0" w:color="auto"/>
                <w:bottom w:val="none" w:sz="0" w:space="0" w:color="auto"/>
                <w:right w:val="none" w:sz="0" w:space="0" w:color="auto"/>
              </w:divBdr>
            </w:div>
            <w:div w:id="1145047792">
              <w:marLeft w:val="0"/>
              <w:marRight w:val="0"/>
              <w:marTop w:val="0"/>
              <w:marBottom w:val="0"/>
              <w:divBdr>
                <w:top w:val="none" w:sz="0" w:space="0" w:color="auto"/>
                <w:left w:val="none" w:sz="0" w:space="0" w:color="auto"/>
                <w:bottom w:val="none" w:sz="0" w:space="0" w:color="auto"/>
                <w:right w:val="none" w:sz="0" w:space="0" w:color="auto"/>
              </w:divBdr>
            </w:div>
            <w:div w:id="488134255">
              <w:marLeft w:val="0"/>
              <w:marRight w:val="0"/>
              <w:marTop w:val="0"/>
              <w:marBottom w:val="0"/>
              <w:divBdr>
                <w:top w:val="none" w:sz="0" w:space="0" w:color="auto"/>
                <w:left w:val="none" w:sz="0" w:space="0" w:color="auto"/>
                <w:bottom w:val="none" w:sz="0" w:space="0" w:color="auto"/>
                <w:right w:val="none" w:sz="0" w:space="0" w:color="auto"/>
              </w:divBdr>
            </w:div>
            <w:div w:id="70736019">
              <w:marLeft w:val="0"/>
              <w:marRight w:val="0"/>
              <w:marTop w:val="0"/>
              <w:marBottom w:val="0"/>
              <w:divBdr>
                <w:top w:val="none" w:sz="0" w:space="0" w:color="auto"/>
                <w:left w:val="none" w:sz="0" w:space="0" w:color="auto"/>
                <w:bottom w:val="none" w:sz="0" w:space="0" w:color="auto"/>
                <w:right w:val="none" w:sz="0" w:space="0" w:color="auto"/>
              </w:divBdr>
            </w:div>
            <w:div w:id="550728208">
              <w:marLeft w:val="0"/>
              <w:marRight w:val="0"/>
              <w:marTop w:val="0"/>
              <w:marBottom w:val="0"/>
              <w:divBdr>
                <w:top w:val="none" w:sz="0" w:space="0" w:color="auto"/>
                <w:left w:val="none" w:sz="0" w:space="0" w:color="auto"/>
                <w:bottom w:val="none" w:sz="0" w:space="0" w:color="auto"/>
                <w:right w:val="none" w:sz="0" w:space="0" w:color="auto"/>
              </w:divBdr>
            </w:div>
            <w:div w:id="1901284745">
              <w:marLeft w:val="0"/>
              <w:marRight w:val="0"/>
              <w:marTop w:val="0"/>
              <w:marBottom w:val="0"/>
              <w:divBdr>
                <w:top w:val="none" w:sz="0" w:space="0" w:color="auto"/>
                <w:left w:val="none" w:sz="0" w:space="0" w:color="auto"/>
                <w:bottom w:val="none" w:sz="0" w:space="0" w:color="auto"/>
                <w:right w:val="none" w:sz="0" w:space="0" w:color="auto"/>
              </w:divBdr>
            </w:div>
            <w:div w:id="413627946">
              <w:marLeft w:val="0"/>
              <w:marRight w:val="0"/>
              <w:marTop w:val="0"/>
              <w:marBottom w:val="0"/>
              <w:divBdr>
                <w:top w:val="none" w:sz="0" w:space="0" w:color="auto"/>
                <w:left w:val="none" w:sz="0" w:space="0" w:color="auto"/>
                <w:bottom w:val="none" w:sz="0" w:space="0" w:color="auto"/>
                <w:right w:val="none" w:sz="0" w:space="0" w:color="auto"/>
              </w:divBdr>
            </w:div>
            <w:div w:id="1541936092">
              <w:marLeft w:val="0"/>
              <w:marRight w:val="0"/>
              <w:marTop w:val="0"/>
              <w:marBottom w:val="0"/>
              <w:divBdr>
                <w:top w:val="none" w:sz="0" w:space="0" w:color="auto"/>
                <w:left w:val="none" w:sz="0" w:space="0" w:color="auto"/>
                <w:bottom w:val="none" w:sz="0" w:space="0" w:color="auto"/>
                <w:right w:val="none" w:sz="0" w:space="0" w:color="auto"/>
              </w:divBdr>
            </w:div>
            <w:div w:id="1684017930">
              <w:marLeft w:val="0"/>
              <w:marRight w:val="0"/>
              <w:marTop w:val="0"/>
              <w:marBottom w:val="0"/>
              <w:divBdr>
                <w:top w:val="none" w:sz="0" w:space="0" w:color="auto"/>
                <w:left w:val="none" w:sz="0" w:space="0" w:color="auto"/>
                <w:bottom w:val="none" w:sz="0" w:space="0" w:color="auto"/>
                <w:right w:val="none" w:sz="0" w:space="0" w:color="auto"/>
              </w:divBdr>
            </w:div>
            <w:div w:id="83917155">
              <w:marLeft w:val="0"/>
              <w:marRight w:val="0"/>
              <w:marTop w:val="0"/>
              <w:marBottom w:val="0"/>
              <w:divBdr>
                <w:top w:val="none" w:sz="0" w:space="0" w:color="auto"/>
                <w:left w:val="none" w:sz="0" w:space="0" w:color="auto"/>
                <w:bottom w:val="none" w:sz="0" w:space="0" w:color="auto"/>
                <w:right w:val="none" w:sz="0" w:space="0" w:color="auto"/>
              </w:divBdr>
            </w:div>
            <w:div w:id="58142017">
              <w:marLeft w:val="0"/>
              <w:marRight w:val="0"/>
              <w:marTop w:val="0"/>
              <w:marBottom w:val="0"/>
              <w:divBdr>
                <w:top w:val="none" w:sz="0" w:space="0" w:color="auto"/>
                <w:left w:val="none" w:sz="0" w:space="0" w:color="auto"/>
                <w:bottom w:val="none" w:sz="0" w:space="0" w:color="auto"/>
                <w:right w:val="none" w:sz="0" w:space="0" w:color="auto"/>
              </w:divBdr>
            </w:div>
            <w:div w:id="511921111">
              <w:marLeft w:val="0"/>
              <w:marRight w:val="0"/>
              <w:marTop w:val="0"/>
              <w:marBottom w:val="0"/>
              <w:divBdr>
                <w:top w:val="none" w:sz="0" w:space="0" w:color="auto"/>
                <w:left w:val="none" w:sz="0" w:space="0" w:color="auto"/>
                <w:bottom w:val="none" w:sz="0" w:space="0" w:color="auto"/>
                <w:right w:val="none" w:sz="0" w:space="0" w:color="auto"/>
              </w:divBdr>
            </w:div>
            <w:div w:id="265577016">
              <w:marLeft w:val="0"/>
              <w:marRight w:val="0"/>
              <w:marTop w:val="0"/>
              <w:marBottom w:val="0"/>
              <w:divBdr>
                <w:top w:val="none" w:sz="0" w:space="0" w:color="auto"/>
                <w:left w:val="none" w:sz="0" w:space="0" w:color="auto"/>
                <w:bottom w:val="none" w:sz="0" w:space="0" w:color="auto"/>
                <w:right w:val="none" w:sz="0" w:space="0" w:color="auto"/>
              </w:divBdr>
            </w:div>
            <w:div w:id="425618361">
              <w:marLeft w:val="0"/>
              <w:marRight w:val="0"/>
              <w:marTop w:val="0"/>
              <w:marBottom w:val="0"/>
              <w:divBdr>
                <w:top w:val="none" w:sz="0" w:space="0" w:color="auto"/>
                <w:left w:val="none" w:sz="0" w:space="0" w:color="auto"/>
                <w:bottom w:val="none" w:sz="0" w:space="0" w:color="auto"/>
                <w:right w:val="none" w:sz="0" w:space="0" w:color="auto"/>
              </w:divBdr>
            </w:div>
            <w:div w:id="944652080">
              <w:marLeft w:val="0"/>
              <w:marRight w:val="0"/>
              <w:marTop w:val="0"/>
              <w:marBottom w:val="0"/>
              <w:divBdr>
                <w:top w:val="none" w:sz="0" w:space="0" w:color="auto"/>
                <w:left w:val="none" w:sz="0" w:space="0" w:color="auto"/>
                <w:bottom w:val="none" w:sz="0" w:space="0" w:color="auto"/>
                <w:right w:val="none" w:sz="0" w:space="0" w:color="auto"/>
              </w:divBdr>
            </w:div>
            <w:div w:id="958300083">
              <w:marLeft w:val="0"/>
              <w:marRight w:val="0"/>
              <w:marTop w:val="0"/>
              <w:marBottom w:val="0"/>
              <w:divBdr>
                <w:top w:val="none" w:sz="0" w:space="0" w:color="auto"/>
                <w:left w:val="none" w:sz="0" w:space="0" w:color="auto"/>
                <w:bottom w:val="none" w:sz="0" w:space="0" w:color="auto"/>
                <w:right w:val="none" w:sz="0" w:space="0" w:color="auto"/>
              </w:divBdr>
            </w:div>
            <w:div w:id="586428751">
              <w:marLeft w:val="0"/>
              <w:marRight w:val="0"/>
              <w:marTop w:val="0"/>
              <w:marBottom w:val="0"/>
              <w:divBdr>
                <w:top w:val="none" w:sz="0" w:space="0" w:color="auto"/>
                <w:left w:val="none" w:sz="0" w:space="0" w:color="auto"/>
                <w:bottom w:val="none" w:sz="0" w:space="0" w:color="auto"/>
                <w:right w:val="none" w:sz="0" w:space="0" w:color="auto"/>
              </w:divBdr>
            </w:div>
            <w:div w:id="969671580">
              <w:marLeft w:val="0"/>
              <w:marRight w:val="0"/>
              <w:marTop w:val="0"/>
              <w:marBottom w:val="0"/>
              <w:divBdr>
                <w:top w:val="none" w:sz="0" w:space="0" w:color="auto"/>
                <w:left w:val="none" w:sz="0" w:space="0" w:color="auto"/>
                <w:bottom w:val="none" w:sz="0" w:space="0" w:color="auto"/>
                <w:right w:val="none" w:sz="0" w:space="0" w:color="auto"/>
              </w:divBdr>
            </w:div>
            <w:div w:id="182208735">
              <w:marLeft w:val="0"/>
              <w:marRight w:val="0"/>
              <w:marTop w:val="0"/>
              <w:marBottom w:val="0"/>
              <w:divBdr>
                <w:top w:val="none" w:sz="0" w:space="0" w:color="auto"/>
                <w:left w:val="none" w:sz="0" w:space="0" w:color="auto"/>
                <w:bottom w:val="none" w:sz="0" w:space="0" w:color="auto"/>
                <w:right w:val="none" w:sz="0" w:space="0" w:color="auto"/>
              </w:divBdr>
            </w:div>
            <w:div w:id="786395158">
              <w:marLeft w:val="0"/>
              <w:marRight w:val="0"/>
              <w:marTop w:val="0"/>
              <w:marBottom w:val="0"/>
              <w:divBdr>
                <w:top w:val="none" w:sz="0" w:space="0" w:color="auto"/>
                <w:left w:val="none" w:sz="0" w:space="0" w:color="auto"/>
                <w:bottom w:val="none" w:sz="0" w:space="0" w:color="auto"/>
                <w:right w:val="none" w:sz="0" w:space="0" w:color="auto"/>
              </w:divBdr>
            </w:div>
            <w:div w:id="783185716">
              <w:marLeft w:val="0"/>
              <w:marRight w:val="0"/>
              <w:marTop w:val="0"/>
              <w:marBottom w:val="0"/>
              <w:divBdr>
                <w:top w:val="none" w:sz="0" w:space="0" w:color="auto"/>
                <w:left w:val="none" w:sz="0" w:space="0" w:color="auto"/>
                <w:bottom w:val="none" w:sz="0" w:space="0" w:color="auto"/>
                <w:right w:val="none" w:sz="0" w:space="0" w:color="auto"/>
              </w:divBdr>
            </w:div>
            <w:div w:id="641497837">
              <w:marLeft w:val="0"/>
              <w:marRight w:val="0"/>
              <w:marTop w:val="0"/>
              <w:marBottom w:val="0"/>
              <w:divBdr>
                <w:top w:val="none" w:sz="0" w:space="0" w:color="auto"/>
                <w:left w:val="none" w:sz="0" w:space="0" w:color="auto"/>
                <w:bottom w:val="none" w:sz="0" w:space="0" w:color="auto"/>
                <w:right w:val="none" w:sz="0" w:space="0" w:color="auto"/>
              </w:divBdr>
            </w:div>
            <w:div w:id="1969973798">
              <w:marLeft w:val="0"/>
              <w:marRight w:val="0"/>
              <w:marTop w:val="0"/>
              <w:marBottom w:val="0"/>
              <w:divBdr>
                <w:top w:val="none" w:sz="0" w:space="0" w:color="auto"/>
                <w:left w:val="none" w:sz="0" w:space="0" w:color="auto"/>
                <w:bottom w:val="none" w:sz="0" w:space="0" w:color="auto"/>
                <w:right w:val="none" w:sz="0" w:space="0" w:color="auto"/>
              </w:divBdr>
            </w:div>
            <w:div w:id="1716151586">
              <w:marLeft w:val="0"/>
              <w:marRight w:val="0"/>
              <w:marTop w:val="0"/>
              <w:marBottom w:val="0"/>
              <w:divBdr>
                <w:top w:val="none" w:sz="0" w:space="0" w:color="auto"/>
                <w:left w:val="none" w:sz="0" w:space="0" w:color="auto"/>
                <w:bottom w:val="none" w:sz="0" w:space="0" w:color="auto"/>
                <w:right w:val="none" w:sz="0" w:space="0" w:color="auto"/>
              </w:divBdr>
            </w:div>
            <w:div w:id="2130585234">
              <w:marLeft w:val="0"/>
              <w:marRight w:val="0"/>
              <w:marTop w:val="0"/>
              <w:marBottom w:val="0"/>
              <w:divBdr>
                <w:top w:val="none" w:sz="0" w:space="0" w:color="auto"/>
                <w:left w:val="none" w:sz="0" w:space="0" w:color="auto"/>
                <w:bottom w:val="none" w:sz="0" w:space="0" w:color="auto"/>
                <w:right w:val="none" w:sz="0" w:space="0" w:color="auto"/>
              </w:divBdr>
            </w:div>
            <w:div w:id="1318412724">
              <w:marLeft w:val="0"/>
              <w:marRight w:val="0"/>
              <w:marTop w:val="0"/>
              <w:marBottom w:val="0"/>
              <w:divBdr>
                <w:top w:val="none" w:sz="0" w:space="0" w:color="auto"/>
                <w:left w:val="none" w:sz="0" w:space="0" w:color="auto"/>
                <w:bottom w:val="none" w:sz="0" w:space="0" w:color="auto"/>
                <w:right w:val="none" w:sz="0" w:space="0" w:color="auto"/>
              </w:divBdr>
            </w:div>
            <w:div w:id="1324502329">
              <w:marLeft w:val="0"/>
              <w:marRight w:val="0"/>
              <w:marTop w:val="0"/>
              <w:marBottom w:val="0"/>
              <w:divBdr>
                <w:top w:val="none" w:sz="0" w:space="0" w:color="auto"/>
                <w:left w:val="none" w:sz="0" w:space="0" w:color="auto"/>
                <w:bottom w:val="none" w:sz="0" w:space="0" w:color="auto"/>
                <w:right w:val="none" w:sz="0" w:space="0" w:color="auto"/>
              </w:divBdr>
            </w:div>
            <w:div w:id="311716357">
              <w:marLeft w:val="0"/>
              <w:marRight w:val="0"/>
              <w:marTop w:val="0"/>
              <w:marBottom w:val="0"/>
              <w:divBdr>
                <w:top w:val="none" w:sz="0" w:space="0" w:color="auto"/>
                <w:left w:val="none" w:sz="0" w:space="0" w:color="auto"/>
                <w:bottom w:val="none" w:sz="0" w:space="0" w:color="auto"/>
                <w:right w:val="none" w:sz="0" w:space="0" w:color="auto"/>
              </w:divBdr>
            </w:div>
            <w:div w:id="1701085106">
              <w:marLeft w:val="0"/>
              <w:marRight w:val="0"/>
              <w:marTop w:val="0"/>
              <w:marBottom w:val="0"/>
              <w:divBdr>
                <w:top w:val="none" w:sz="0" w:space="0" w:color="auto"/>
                <w:left w:val="none" w:sz="0" w:space="0" w:color="auto"/>
                <w:bottom w:val="none" w:sz="0" w:space="0" w:color="auto"/>
                <w:right w:val="none" w:sz="0" w:space="0" w:color="auto"/>
              </w:divBdr>
            </w:div>
            <w:div w:id="127019126">
              <w:marLeft w:val="0"/>
              <w:marRight w:val="0"/>
              <w:marTop w:val="0"/>
              <w:marBottom w:val="0"/>
              <w:divBdr>
                <w:top w:val="none" w:sz="0" w:space="0" w:color="auto"/>
                <w:left w:val="none" w:sz="0" w:space="0" w:color="auto"/>
                <w:bottom w:val="none" w:sz="0" w:space="0" w:color="auto"/>
                <w:right w:val="none" w:sz="0" w:space="0" w:color="auto"/>
              </w:divBdr>
            </w:div>
            <w:div w:id="1171216084">
              <w:marLeft w:val="0"/>
              <w:marRight w:val="0"/>
              <w:marTop w:val="0"/>
              <w:marBottom w:val="0"/>
              <w:divBdr>
                <w:top w:val="none" w:sz="0" w:space="0" w:color="auto"/>
                <w:left w:val="none" w:sz="0" w:space="0" w:color="auto"/>
                <w:bottom w:val="none" w:sz="0" w:space="0" w:color="auto"/>
                <w:right w:val="none" w:sz="0" w:space="0" w:color="auto"/>
              </w:divBdr>
            </w:div>
            <w:div w:id="589779672">
              <w:marLeft w:val="0"/>
              <w:marRight w:val="0"/>
              <w:marTop w:val="0"/>
              <w:marBottom w:val="0"/>
              <w:divBdr>
                <w:top w:val="none" w:sz="0" w:space="0" w:color="auto"/>
                <w:left w:val="none" w:sz="0" w:space="0" w:color="auto"/>
                <w:bottom w:val="none" w:sz="0" w:space="0" w:color="auto"/>
                <w:right w:val="none" w:sz="0" w:space="0" w:color="auto"/>
              </w:divBdr>
            </w:div>
            <w:div w:id="1077554948">
              <w:marLeft w:val="0"/>
              <w:marRight w:val="0"/>
              <w:marTop w:val="0"/>
              <w:marBottom w:val="0"/>
              <w:divBdr>
                <w:top w:val="none" w:sz="0" w:space="0" w:color="auto"/>
                <w:left w:val="none" w:sz="0" w:space="0" w:color="auto"/>
                <w:bottom w:val="none" w:sz="0" w:space="0" w:color="auto"/>
                <w:right w:val="none" w:sz="0" w:space="0" w:color="auto"/>
              </w:divBdr>
            </w:div>
            <w:div w:id="1316687622">
              <w:marLeft w:val="0"/>
              <w:marRight w:val="0"/>
              <w:marTop w:val="0"/>
              <w:marBottom w:val="0"/>
              <w:divBdr>
                <w:top w:val="none" w:sz="0" w:space="0" w:color="auto"/>
                <w:left w:val="none" w:sz="0" w:space="0" w:color="auto"/>
                <w:bottom w:val="none" w:sz="0" w:space="0" w:color="auto"/>
                <w:right w:val="none" w:sz="0" w:space="0" w:color="auto"/>
              </w:divBdr>
            </w:div>
            <w:div w:id="1777941909">
              <w:marLeft w:val="0"/>
              <w:marRight w:val="0"/>
              <w:marTop w:val="0"/>
              <w:marBottom w:val="0"/>
              <w:divBdr>
                <w:top w:val="none" w:sz="0" w:space="0" w:color="auto"/>
                <w:left w:val="none" w:sz="0" w:space="0" w:color="auto"/>
                <w:bottom w:val="none" w:sz="0" w:space="0" w:color="auto"/>
                <w:right w:val="none" w:sz="0" w:space="0" w:color="auto"/>
              </w:divBdr>
            </w:div>
            <w:div w:id="195626752">
              <w:marLeft w:val="0"/>
              <w:marRight w:val="0"/>
              <w:marTop w:val="0"/>
              <w:marBottom w:val="0"/>
              <w:divBdr>
                <w:top w:val="none" w:sz="0" w:space="0" w:color="auto"/>
                <w:left w:val="none" w:sz="0" w:space="0" w:color="auto"/>
                <w:bottom w:val="none" w:sz="0" w:space="0" w:color="auto"/>
                <w:right w:val="none" w:sz="0" w:space="0" w:color="auto"/>
              </w:divBdr>
            </w:div>
            <w:div w:id="415202312">
              <w:marLeft w:val="0"/>
              <w:marRight w:val="0"/>
              <w:marTop w:val="0"/>
              <w:marBottom w:val="0"/>
              <w:divBdr>
                <w:top w:val="none" w:sz="0" w:space="0" w:color="auto"/>
                <w:left w:val="none" w:sz="0" w:space="0" w:color="auto"/>
                <w:bottom w:val="none" w:sz="0" w:space="0" w:color="auto"/>
                <w:right w:val="none" w:sz="0" w:space="0" w:color="auto"/>
              </w:divBdr>
            </w:div>
            <w:div w:id="1539001425">
              <w:marLeft w:val="0"/>
              <w:marRight w:val="0"/>
              <w:marTop w:val="0"/>
              <w:marBottom w:val="0"/>
              <w:divBdr>
                <w:top w:val="none" w:sz="0" w:space="0" w:color="auto"/>
                <w:left w:val="none" w:sz="0" w:space="0" w:color="auto"/>
                <w:bottom w:val="none" w:sz="0" w:space="0" w:color="auto"/>
                <w:right w:val="none" w:sz="0" w:space="0" w:color="auto"/>
              </w:divBdr>
            </w:div>
            <w:div w:id="1267805507">
              <w:marLeft w:val="0"/>
              <w:marRight w:val="0"/>
              <w:marTop w:val="0"/>
              <w:marBottom w:val="0"/>
              <w:divBdr>
                <w:top w:val="none" w:sz="0" w:space="0" w:color="auto"/>
                <w:left w:val="none" w:sz="0" w:space="0" w:color="auto"/>
                <w:bottom w:val="none" w:sz="0" w:space="0" w:color="auto"/>
                <w:right w:val="none" w:sz="0" w:space="0" w:color="auto"/>
              </w:divBdr>
            </w:div>
            <w:div w:id="139083271">
              <w:marLeft w:val="0"/>
              <w:marRight w:val="0"/>
              <w:marTop w:val="0"/>
              <w:marBottom w:val="0"/>
              <w:divBdr>
                <w:top w:val="none" w:sz="0" w:space="0" w:color="auto"/>
                <w:left w:val="none" w:sz="0" w:space="0" w:color="auto"/>
                <w:bottom w:val="none" w:sz="0" w:space="0" w:color="auto"/>
                <w:right w:val="none" w:sz="0" w:space="0" w:color="auto"/>
              </w:divBdr>
            </w:div>
            <w:div w:id="566646058">
              <w:marLeft w:val="0"/>
              <w:marRight w:val="0"/>
              <w:marTop w:val="0"/>
              <w:marBottom w:val="0"/>
              <w:divBdr>
                <w:top w:val="none" w:sz="0" w:space="0" w:color="auto"/>
                <w:left w:val="none" w:sz="0" w:space="0" w:color="auto"/>
                <w:bottom w:val="none" w:sz="0" w:space="0" w:color="auto"/>
                <w:right w:val="none" w:sz="0" w:space="0" w:color="auto"/>
              </w:divBdr>
            </w:div>
            <w:div w:id="1084758937">
              <w:marLeft w:val="0"/>
              <w:marRight w:val="0"/>
              <w:marTop w:val="0"/>
              <w:marBottom w:val="0"/>
              <w:divBdr>
                <w:top w:val="none" w:sz="0" w:space="0" w:color="auto"/>
                <w:left w:val="none" w:sz="0" w:space="0" w:color="auto"/>
                <w:bottom w:val="none" w:sz="0" w:space="0" w:color="auto"/>
                <w:right w:val="none" w:sz="0" w:space="0" w:color="auto"/>
              </w:divBdr>
            </w:div>
            <w:div w:id="1457219336">
              <w:marLeft w:val="0"/>
              <w:marRight w:val="0"/>
              <w:marTop w:val="0"/>
              <w:marBottom w:val="0"/>
              <w:divBdr>
                <w:top w:val="none" w:sz="0" w:space="0" w:color="auto"/>
                <w:left w:val="none" w:sz="0" w:space="0" w:color="auto"/>
                <w:bottom w:val="none" w:sz="0" w:space="0" w:color="auto"/>
                <w:right w:val="none" w:sz="0" w:space="0" w:color="auto"/>
              </w:divBdr>
            </w:div>
            <w:div w:id="950742341">
              <w:marLeft w:val="0"/>
              <w:marRight w:val="0"/>
              <w:marTop w:val="0"/>
              <w:marBottom w:val="0"/>
              <w:divBdr>
                <w:top w:val="none" w:sz="0" w:space="0" w:color="auto"/>
                <w:left w:val="none" w:sz="0" w:space="0" w:color="auto"/>
                <w:bottom w:val="none" w:sz="0" w:space="0" w:color="auto"/>
                <w:right w:val="none" w:sz="0" w:space="0" w:color="auto"/>
              </w:divBdr>
            </w:div>
            <w:div w:id="962535717">
              <w:marLeft w:val="0"/>
              <w:marRight w:val="0"/>
              <w:marTop w:val="0"/>
              <w:marBottom w:val="0"/>
              <w:divBdr>
                <w:top w:val="none" w:sz="0" w:space="0" w:color="auto"/>
                <w:left w:val="none" w:sz="0" w:space="0" w:color="auto"/>
                <w:bottom w:val="none" w:sz="0" w:space="0" w:color="auto"/>
                <w:right w:val="none" w:sz="0" w:space="0" w:color="auto"/>
              </w:divBdr>
            </w:div>
            <w:div w:id="600989834">
              <w:marLeft w:val="0"/>
              <w:marRight w:val="0"/>
              <w:marTop w:val="0"/>
              <w:marBottom w:val="0"/>
              <w:divBdr>
                <w:top w:val="none" w:sz="0" w:space="0" w:color="auto"/>
                <w:left w:val="none" w:sz="0" w:space="0" w:color="auto"/>
                <w:bottom w:val="none" w:sz="0" w:space="0" w:color="auto"/>
                <w:right w:val="none" w:sz="0" w:space="0" w:color="auto"/>
              </w:divBdr>
            </w:div>
            <w:div w:id="1016228599">
              <w:marLeft w:val="0"/>
              <w:marRight w:val="0"/>
              <w:marTop w:val="0"/>
              <w:marBottom w:val="0"/>
              <w:divBdr>
                <w:top w:val="none" w:sz="0" w:space="0" w:color="auto"/>
                <w:left w:val="none" w:sz="0" w:space="0" w:color="auto"/>
                <w:bottom w:val="none" w:sz="0" w:space="0" w:color="auto"/>
                <w:right w:val="none" w:sz="0" w:space="0" w:color="auto"/>
              </w:divBdr>
            </w:div>
            <w:div w:id="906495898">
              <w:marLeft w:val="0"/>
              <w:marRight w:val="0"/>
              <w:marTop w:val="0"/>
              <w:marBottom w:val="0"/>
              <w:divBdr>
                <w:top w:val="none" w:sz="0" w:space="0" w:color="auto"/>
                <w:left w:val="none" w:sz="0" w:space="0" w:color="auto"/>
                <w:bottom w:val="none" w:sz="0" w:space="0" w:color="auto"/>
                <w:right w:val="none" w:sz="0" w:space="0" w:color="auto"/>
              </w:divBdr>
            </w:div>
            <w:div w:id="541594775">
              <w:marLeft w:val="0"/>
              <w:marRight w:val="0"/>
              <w:marTop w:val="0"/>
              <w:marBottom w:val="0"/>
              <w:divBdr>
                <w:top w:val="none" w:sz="0" w:space="0" w:color="auto"/>
                <w:left w:val="none" w:sz="0" w:space="0" w:color="auto"/>
                <w:bottom w:val="none" w:sz="0" w:space="0" w:color="auto"/>
                <w:right w:val="none" w:sz="0" w:space="0" w:color="auto"/>
              </w:divBdr>
            </w:div>
            <w:div w:id="1677997195">
              <w:marLeft w:val="0"/>
              <w:marRight w:val="0"/>
              <w:marTop w:val="0"/>
              <w:marBottom w:val="0"/>
              <w:divBdr>
                <w:top w:val="none" w:sz="0" w:space="0" w:color="auto"/>
                <w:left w:val="none" w:sz="0" w:space="0" w:color="auto"/>
                <w:bottom w:val="none" w:sz="0" w:space="0" w:color="auto"/>
                <w:right w:val="none" w:sz="0" w:space="0" w:color="auto"/>
              </w:divBdr>
            </w:div>
            <w:div w:id="1474373919">
              <w:marLeft w:val="0"/>
              <w:marRight w:val="0"/>
              <w:marTop w:val="0"/>
              <w:marBottom w:val="0"/>
              <w:divBdr>
                <w:top w:val="none" w:sz="0" w:space="0" w:color="auto"/>
                <w:left w:val="none" w:sz="0" w:space="0" w:color="auto"/>
                <w:bottom w:val="none" w:sz="0" w:space="0" w:color="auto"/>
                <w:right w:val="none" w:sz="0" w:space="0" w:color="auto"/>
              </w:divBdr>
            </w:div>
            <w:div w:id="265424259">
              <w:marLeft w:val="0"/>
              <w:marRight w:val="0"/>
              <w:marTop w:val="0"/>
              <w:marBottom w:val="0"/>
              <w:divBdr>
                <w:top w:val="none" w:sz="0" w:space="0" w:color="auto"/>
                <w:left w:val="none" w:sz="0" w:space="0" w:color="auto"/>
                <w:bottom w:val="none" w:sz="0" w:space="0" w:color="auto"/>
                <w:right w:val="none" w:sz="0" w:space="0" w:color="auto"/>
              </w:divBdr>
            </w:div>
            <w:div w:id="2032485099">
              <w:marLeft w:val="0"/>
              <w:marRight w:val="0"/>
              <w:marTop w:val="0"/>
              <w:marBottom w:val="0"/>
              <w:divBdr>
                <w:top w:val="none" w:sz="0" w:space="0" w:color="auto"/>
                <w:left w:val="none" w:sz="0" w:space="0" w:color="auto"/>
                <w:bottom w:val="none" w:sz="0" w:space="0" w:color="auto"/>
                <w:right w:val="none" w:sz="0" w:space="0" w:color="auto"/>
              </w:divBdr>
            </w:div>
            <w:div w:id="1118835927">
              <w:marLeft w:val="0"/>
              <w:marRight w:val="0"/>
              <w:marTop w:val="0"/>
              <w:marBottom w:val="0"/>
              <w:divBdr>
                <w:top w:val="none" w:sz="0" w:space="0" w:color="auto"/>
                <w:left w:val="none" w:sz="0" w:space="0" w:color="auto"/>
                <w:bottom w:val="none" w:sz="0" w:space="0" w:color="auto"/>
                <w:right w:val="none" w:sz="0" w:space="0" w:color="auto"/>
              </w:divBdr>
            </w:div>
            <w:div w:id="459348705">
              <w:marLeft w:val="0"/>
              <w:marRight w:val="0"/>
              <w:marTop w:val="0"/>
              <w:marBottom w:val="0"/>
              <w:divBdr>
                <w:top w:val="none" w:sz="0" w:space="0" w:color="auto"/>
                <w:left w:val="none" w:sz="0" w:space="0" w:color="auto"/>
                <w:bottom w:val="none" w:sz="0" w:space="0" w:color="auto"/>
                <w:right w:val="none" w:sz="0" w:space="0" w:color="auto"/>
              </w:divBdr>
            </w:div>
            <w:div w:id="852107489">
              <w:marLeft w:val="0"/>
              <w:marRight w:val="0"/>
              <w:marTop w:val="0"/>
              <w:marBottom w:val="0"/>
              <w:divBdr>
                <w:top w:val="none" w:sz="0" w:space="0" w:color="auto"/>
                <w:left w:val="none" w:sz="0" w:space="0" w:color="auto"/>
                <w:bottom w:val="none" w:sz="0" w:space="0" w:color="auto"/>
                <w:right w:val="none" w:sz="0" w:space="0" w:color="auto"/>
              </w:divBdr>
            </w:div>
            <w:div w:id="2079862247">
              <w:marLeft w:val="0"/>
              <w:marRight w:val="0"/>
              <w:marTop w:val="0"/>
              <w:marBottom w:val="0"/>
              <w:divBdr>
                <w:top w:val="none" w:sz="0" w:space="0" w:color="auto"/>
                <w:left w:val="none" w:sz="0" w:space="0" w:color="auto"/>
                <w:bottom w:val="none" w:sz="0" w:space="0" w:color="auto"/>
                <w:right w:val="none" w:sz="0" w:space="0" w:color="auto"/>
              </w:divBdr>
            </w:div>
            <w:div w:id="253366838">
              <w:marLeft w:val="0"/>
              <w:marRight w:val="0"/>
              <w:marTop w:val="0"/>
              <w:marBottom w:val="0"/>
              <w:divBdr>
                <w:top w:val="none" w:sz="0" w:space="0" w:color="auto"/>
                <w:left w:val="none" w:sz="0" w:space="0" w:color="auto"/>
                <w:bottom w:val="none" w:sz="0" w:space="0" w:color="auto"/>
                <w:right w:val="none" w:sz="0" w:space="0" w:color="auto"/>
              </w:divBdr>
            </w:div>
            <w:div w:id="767849997">
              <w:marLeft w:val="0"/>
              <w:marRight w:val="0"/>
              <w:marTop w:val="0"/>
              <w:marBottom w:val="0"/>
              <w:divBdr>
                <w:top w:val="none" w:sz="0" w:space="0" w:color="auto"/>
                <w:left w:val="none" w:sz="0" w:space="0" w:color="auto"/>
                <w:bottom w:val="none" w:sz="0" w:space="0" w:color="auto"/>
                <w:right w:val="none" w:sz="0" w:space="0" w:color="auto"/>
              </w:divBdr>
            </w:div>
            <w:div w:id="1788428123">
              <w:marLeft w:val="0"/>
              <w:marRight w:val="0"/>
              <w:marTop w:val="0"/>
              <w:marBottom w:val="0"/>
              <w:divBdr>
                <w:top w:val="none" w:sz="0" w:space="0" w:color="auto"/>
                <w:left w:val="none" w:sz="0" w:space="0" w:color="auto"/>
                <w:bottom w:val="none" w:sz="0" w:space="0" w:color="auto"/>
                <w:right w:val="none" w:sz="0" w:space="0" w:color="auto"/>
              </w:divBdr>
            </w:div>
            <w:div w:id="404690280">
              <w:marLeft w:val="0"/>
              <w:marRight w:val="0"/>
              <w:marTop w:val="0"/>
              <w:marBottom w:val="0"/>
              <w:divBdr>
                <w:top w:val="none" w:sz="0" w:space="0" w:color="auto"/>
                <w:left w:val="none" w:sz="0" w:space="0" w:color="auto"/>
                <w:bottom w:val="none" w:sz="0" w:space="0" w:color="auto"/>
                <w:right w:val="none" w:sz="0" w:space="0" w:color="auto"/>
              </w:divBdr>
            </w:div>
            <w:div w:id="1336953501">
              <w:marLeft w:val="0"/>
              <w:marRight w:val="0"/>
              <w:marTop w:val="0"/>
              <w:marBottom w:val="0"/>
              <w:divBdr>
                <w:top w:val="none" w:sz="0" w:space="0" w:color="auto"/>
                <w:left w:val="none" w:sz="0" w:space="0" w:color="auto"/>
                <w:bottom w:val="none" w:sz="0" w:space="0" w:color="auto"/>
                <w:right w:val="none" w:sz="0" w:space="0" w:color="auto"/>
              </w:divBdr>
            </w:div>
            <w:div w:id="2068844679">
              <w:marLeft w:val="0"/>
              <w:marRight w:val="0"/>
              <w:marTop w:val="0"/>
              <w:marBottom w:val="0"/>
              <w:divBdr>
                <w:top w:val="none" w:sz="0" w:space="0" w:color="auto"/>
                <w:left w:val="none" w:sz="0" w:space="0" w:color="auto"/>
                <w:bottom w:val="none" w:sz="0" w:space="0" w:color="auto"/>
                <w:right w:val="none" w:sz="0" w:space="0" w:color="auto"/>
              </w:divBdr>
            </w:div>
            <w:div w:id="330452670">
              <w:marLeft w:val="0"/>
              <w:marRight w:val="0"/>
              <w:marTop w:val="0"/>
              <w:marBottom w:val="0"/>
              <w:divBdr>
                <w:top w:val="none" w:sz="0" w:space="0" w:color="auto"/>
                <w:left w:val="none" w:sz="0" w:space="0" w:color="auto"/>
                <w:bottom w:val="none" w:sz="0" w:space="0" w:color="auto"/>
                <w:right w:val="none" w:sz="0" w:space="0" w:color="auto"/>
              </w:divBdr>
            </w:div>
            <w:div w:id="1689406812">
              <w:marLeft w:val="0"/>
              <w:marRight w:val="0"/>
              <w:marTop w:val="0"/>
              <w:marBottom w:val="0"/>
              <w:divBdr>
                <w:top w:val="none" w:sz="0" w:space="0" w:color="auto"/>
                <w:left w:val="none" w:sz="0" w:space="0" w:color="auto"/>
                <w:bottom w:val="none" w:sz="0" w:space="0" w:color="auto"/>
                <w:right w:val="none" w:sz="0" w:space="0" w:color="auto"/>
              </w:divBdr>
            </w:div>
            <w:div w:id="1616329645">
              <w:marLeft w:val="0"/>
              <w:marRight w:val="0"/>
              <w:marTop w:val="0"/>
              <w:marBottom w:val="0"/>
              <w:divBdr>
                <w:top w:val="none" w:sz="0" w:space="0" w:color="auto"/>
                <w:left w:val="none" w:sz="0" w:space="0" w:color="auto"/>
                <w:bottom w:val="none" w:sz="0" w:space="0" w:color="auto"/>
                <w:right w:val="none" w:sz="0" w:space="0" w:color="auto"/>
              </w:divBdr>
            </w:div>
            <w:div w:id="1999187466">
              <w:marLeft w:val="0"/>
              <w:marRight w:val="0"/>
              <w:marTop w:val="0"/>
              <w:marBottom w:val="0"/>
              <w:divBdr>
                <w:top w:val="none" w:sz="0" w:space="0" w:color="auto"/>
                <w:left w:val="none" w:sz="0" w:space="0" w:color="auto"/>
                <w:bottom w:val="none" w:sz="0" w:space="0" w:color="auto"/>
                <w:right w:val="none" w:sz="0" w:space="0" w:color="auto"/>
              </w:divBdr>
            </w:div>
            <w:div w:id="1464543707">
              <w:marLeft w:val="0"/>
              <w:marRight w:val="0"/>
              <w:marTop w:val="0"/>
              <w:marBottom w:val="0"/>
              <w:divBdr>
                <w:top w:val="none" w:sz="0" w:space="0" w:color="auto"/>
                <w:left w:val="none" w:sz="0" w:space="0" w:color="auto"/>
                <w:bottom w:val="none" w:sz="0" w:space="0" w:color="auto"/>
                <w:right w:val="none" w:sz="0" w:space="0" w:color="auto"/>
              </w:divBdr>
            </w:div>
            <w:div w:id="1223827441">
              <w:marLeft w:val="0"/>
              <w:marRight w:val="0"/>
              <w:marTop w:val="0"/>
              <w:marBottom w:val="0"/>
              <w:divBdr>
                <w:top w:val="none" w:sz="0" w:space="0" w:color="auto"/>
                <w:left w:val="none" w:sz="0" w:space="0" w:color="auto"/>
                <w:bottom w:val="none" w:sz="0" w:space="0" w:color="auto"/>
                <w:right w:val="none" w:sz="0" w:space="0" w:color="auto"/>
              </w:divBdr>
            </w:div>
            <w:div w:id="1749837560">
              <w:marLeft w:val="0"/>
              <w:marRight w:val="0"/>
              <w:marTop w:val="0"/>
              <w:marBottom w:val="0"/>
              <w:divBdr>
                <w:top w:val="none" w:sz="0" w:space="0" w:color="auto"/>
                <w:left w:val="none" w:sz="0" w:space="0" w:color="auto"/>
                <w:bottom w:val="none" w:sz="0" w:space="0" w:color="auto"/>
                <w:right w:val="none" w:sz="0" w:space="0" w:color="auto"/>
              </w:divBdr>
            </w:div>
            <w:div w:id="1734769162">
              <w:marLeft w:val="0"/>
              <w:marRight w:val="0"/>
              <w:marTop w:val="0"/>
              <w:marBottom w:val="0"/>
              <w:divBdr>
                <w:top w:val="none" w:sz="0" w:space="0" w:color="auto"/>
                <w:left w:val="none" w:sz="0" w:space="0" w:color="auto"/>
                <w:bottom w:val="none" w:sz="0" w:space="0" w:color="auto"/>
                <w:right w:val="none" w:sz="0" w:space="0" w:color="auto"/>
              </w:divBdr>
            </w:div>
            <w:div w:id="91324391">
              <w:marLeft w:val="0"/>
              <w:marRight w:val="0"/>
              <w:marTop w:val="0"/>
              <w:marBottom w:val="0"/>
              <w:divBdr>
                <w:top w:val="none" w:sz="0" w:space="0" w:color="auto"/>
                <w:left w:val="none" w:sz="0" w:space="0" w:color="auto"/>
                <w:bottom w:val="none" w:sz="0" w:space="0" w:color="auto"/>
                <w:right w:val="none" w:sz="0" w:space="0" w:color="auto"/>
              </w:divBdr>
            </w:div>
            <w:div w:id="1928462753">
              <w:marLeft w:val="0"/>
              <w:marRight w:val="0"/>
              <w:marTop w:val="0"/>
              <w:marBottom w:val="0"/>
              <w:divBdr>
                <w:top w:val="none" w:sz="0" w:space="0" w:color="auto"/>
                <w:left w:val="none" w:sz="0" w:space="0" w:color="auto"/>
                <w:bottom w:val="none" w:sz="0" w:space="0" w:color="auto"/>
                <w:right w:val="none" w:sz="0" w:space="0" w:color="auto"/>
              </w:divBdr>
            </w:div>
            <w:div w:id="337464242">
              <w:marLeft w:val="0"/>
              <w:marRight w:val="0"/>
              <w:marTop w:val="0"/>
              <w:marBottom w:val="0"/>
              <w:divBdr>
                <w:top w:val="none" w:sz="0" w:space="0" w:color="auto"/>
                <w:left w:val="none" w:sz="0" w:space="0" w:color="auto"/>
                <w:bottom w:val="none" w:sz="0" w:space="0" w:color="auto"/>
                <w:right w:val="none" w:sz="0" w:space="0" w:color="auto"/>
              </w:divBdr>
            </w:div>
            <w:div w:id="2106150857">
              <w:marLeft w:val="0"/>
              <w:marRight w:val="0"/>
              <w:marTop w:val="0"/>
              <w:marBottom w:val="0"/>
              <w:divBdr>
                <w:top w:val="none" w:sz="0" w:space="0" w:color="auto"/>
                <w:left w:val="none" w:sz="0" w:space="0" w:color="auto"/>
                <w:bottom w:val="none" w:sz="0" w:space="0" w:color="auto"/>
                <w:right w:val="none" w:sz="0" w:space="0" w:color="auto"/>
              </w:divBdr>
            </w:div>
            <w:div w:id="1962876297">
              <w:marLeft w:val="0"/>
              <w:marRight w:val="0"/>
              <w:marTop w:val="0"/>
              <w:marBottom w:val="0"/>
              <w:divBdr>
                <w:top w:val="none" w:sz="0" w:space="0" w:color="auto"/>
                <w:left w:val="none" w:sz="0" w:space="0" w:color="auto"/>
                <w:bottom w:val="none" w:sz="0" w:space="0" w:color="auto"/>
                <w:right w:val="none" w:sz="0" w:space="0" w:color="auto"/>
              </w:divBdr>
            </w:div>
            <w:div w:id="268978317">
              <w:marLeft w:val="0"/>
              <w:marRight w:val="0"/>
              <w:marTop w:val="0"/>
              <w:marBottom w:val="0"/>
              <w:divBdr>
                <w:top w:val="none" w:sz="0" w:space="0" w:color="auto"/>
                <w:left w:val="none" w:sz="0" w:space="0" w:color="auto"/>
                <w:bottom w:val="none" w:sz="0" w:space="0" w:color="auto"/>
                <w:right w:val="none" w:sz="0" w:space="0" w:color="auto"/>
              </w:divBdr>
            </w:div>
            <w:div w:id="1957174259">
              <w:marLeft w:val="0"/>
              <w:marRight w:val="0"/>
              <w:marTop w:val="0"/>
              <w:marBottom w:val="0"/>
              <w:divBdr>
                <w:top w:val="none" w:sz="0" w:space="0" w:color="auto"/>
                <w:left w:val="none" w:sz="0" w:space="0" w:color="auto"/>
                <w:bottom w:val="none" w:sz="0" w:space="0" w:color="auto"/>
                <w:right w:val="none" w:sz="0" w:space="0" w:color="auto"/>
              </w:divBdr>
            </w:div>
            <w:div w:id="1018965582">
              <w:marLeft w:val="0"/>
              <w:marRight w:val="0"/>
              <w:marTop w:val="0"/>
              <w:marBottom w:val="0"/>
              <w:divBdr>
                <w:top w:val="none" w:sz="0" w:space="0" w:color="auto"/>
                <w:left w:val="none" w:sz="0" w:space="0" w:color="auto"/>
                <w:bottom w:val="none" w:sz="0" w:space="0" w:color="auto"/>
                <w:right w:val="none" w:sz="0" w:space="0" w:color="auto"/>
              </w:divBdr>
            </w:div>
            <w:div w:id="2113896346">
              <w:marLeft w:val="0"/>
              <w:marRight w:val="0"/>
              <w:marTop w:val="0"/>
              <w:marBottom w:val="0"/>
              <w:divBdr>
                <w:top w:val="none" w:sz="0" w:space="0" w:color="auto"/>
                <w:left w:val="none" w:sz="0" w:space="0" w:color="auto"/>
                <w:bottom w:val="none" w:sz="0" w:space="0" w:color="auto"/>
                <w:right w:val="none" w:sz="0" w:space="0" w:color="auto"/>
              </w:divBdr>
            </w:div>
            <w:div w:id="1971671677">
              <w:marLeft w:val="0"/>
              <w:marRight w:val="0"/>
              <w:marTop w:val="0"/>
              <w:marBottom w:val="0"/>
              <w:divBdr>
                <w:top w:val="none" w:sz="0" w:space="0" w:color="auto"/>
                <w:left w:val="none" w:sz="0" w:space="0" w:color="auto"/>
                <w:bottom w:val="none" w:sz="0" w:space="0" w:color="auto"/>
                <w:right w:val="none" w:sz="0" w:space="0" w:color="auto"/>
              </w:divBdr>
            </w:div>
            <w:div w:id="652027139">
              <w:marLeft w:val="0"/>
              <w:marRight w:val="0"/>
              <w:marTop w:val="0"/>
              <w:marBottom w:val="0"/>
              <w:divBdr>
                <w:top w:val="none" w:sz="0" w:space="0" w:color="auto"/>
                <w:left w:val="none" w:sz="0" w:space="0" w:color="auto"/>
                <w:bottom w:val="none" w:sz="0" w:space="0" w:color="auto"/>
                <w:right w:val="none" w:sz="0" w:space="0" w:color="auto"/>
              </w:divBdr>
            </w:div>
            <w:div w:id="1728525954">
              <w:marLeft w:val="0"/>
              <w:marRight w:val="0"/>
              <w:marTop w:val="0"/>
              <w:marBottom w:val="0"/>
              <w:divBdr>
                <w:top w:val="none" w:sz="0" w:space="0" w:color="auto"/>
                <w:left w:val="none" w:sz="0" w:space="0" w:color="auto"/>
                <w:bottom w:val="none" w:sz="0" w:space="0" w:color="auto"/>
                <w:right w:val="none" w:sz="0" w:space="0" w:color="auto"/>
              </w:divBdr>
            </w:div>
            <w:div w:id="1080517394">
              <w:marLeft w:val="0"/>
              <w:marRight w:val="0"/>
              <w:marTop w:val="0"/>
              <w:marBottom w:val="0"/>
              <w:divBdr>
                <w:top w:val="none" w:sz="0" w:space="0" w:color="auto"/>
                <w:left w:val="none" w:sz="0" w:space="0" w:color="auto"/>
                <w:bottom w:val="none" w:sz="0" w:space="0" w:color="auto"/>
                <w:right w:val="none" w:sz="0" w:space="0" w:color="auto"/>
              </w:divBdr>
            </w:div>
            <w:div w:id="1483085497">
              <w:marLeft w:val="0"/>
              <w:marRight w:val="0"/>
              <w:marTop w:val="0"/>
              <w:marBottom w:val="0"/>
              <w:divBdr>
                <w:top w:val="none" w:sz="0" w:space="0" w:color="auto"/>
                <w:left w:val="none" w:sz="0" w:space="0" w:color="auto"/>
                <w:bottom w:val="none" w:sz="0" w:space="0" w:color="auto"/>
                <w:right w:val="none" w:sz="0" w:space="0" w:color="auto"/>
              </w:divBdr>
            </w:div>
            <w:div w:id="1189174318">
              <w:marLeft w:val="0"/>
              <w:marRight w:val="0"/>
              <w:marTop w:val="0"/>
              <w:marBottom w:val="0"/>
              <w:divBdr>
                <w:top w:val="none" w:sz="0" w:space="0" w:color="auto"/>
                <w:left w:val="none" w:sz="0" w:space="0" w:color="auto"/>
                <w:bottom w:val="none" w:sz="0" w:space="0" w:color="auto"/>
                <w:right w:val="none" w:sz="0" w:space="0" w:color="auto"/>
              </w:divBdr>
            </w:div>
            <w:div w:id="1939750318">
              <w:marLeft w:val="0"/>
              <w:marRight w:val="0"/>
              <w:marTop w:val="0"/>
              <w:marBottom w:val="0"/>
              <w:divBdr>
                <w:top w:val="none" w:sz="0" w:space="0" w:color="auto"/>
                <w:left w:val="none" w:sz="0" w:space="0" w:color="auto"/>
                <w:bottom w:val="none" w:sz="0" w:space="0" w:color="auto"/>
                <w:right w:val="none" w:sz="0" w:space="0" w:color="auto"/>
              </w:divBdr>
            </w:div>
            <w:div w:id="1661079764">
              <w:marLeft w:val="0"/>
              <w:marRight w:val="0"/>
              <w:marTop w:val="0"/>
              <w:marBottom w:val="0"/>
              <w:divBdr>
                <w:top w:val="none" w:sz="0" w:space="0" w:color="auto"/>
                <w:left w:val="none" w:sz="0" w:space="0" w:color="auto"/>
                <w:bottom w:val="none" w:sz="0" w:space="0" w:color="auto"/>
                <w:right w:val="none" w:sz="0" w:space="0" w:color="auto"/>
              </w:divBdr>
            </w:div>
            <w:div w:id="673265719">
              <w:marLeft w:val="0"/>
              <w:marRight w:val="0"/>
              <w:marTop w:val="0"/>
              <w:marBottom w:val="0"/>
              <w:divBdr>
                <w:top w:val="none" w:sz="0" w:space="0" w:color="auto"/>
                <w:left w:val="none" w:sz="0" w:space="0" w:color="auto"/>
                <w:bottom w:val="none" w:sz="0" w:space="0" w:color="auto"/>
                <w:right w:val="none" w:sz="0" w:space="0" w:color="auto"/>
              </w:divBdr>
            </w:div>
            <w:div w:id="502626339">
              <w:marLeft w:val="0"/>
              <w:marRight w:val="0"/>
              <w:marTop w:val="0"/>
              <w:marBottom w:val="0"/>
              <w:divBdr>
                <w:top w:val="none" w:sz="0" w:space="0" w:color="auto"/>
                <w:left w:val="none" w:sz="0" w:space="0" w:color="auto"/>
                <w:bottom w:val="none" w:sz="0" w:space="0" w:color="auto"/>
                <w:right w:val="none" w:sz="0" w:space="0" w:color="auto"/>
              </w:divBdr>
            </w:div>
            <w:div w:id="2127117848">
              <w:marLeft w:val="0"/>
              <w:marRight w:val="0"/>
              <w:marTop w:val="0"/>
              <w:marBottom w:val="0"/>
              <w:divBdr>
                <w:top w:val="none" w:sz="0" w:space="0" w:color="auto"/>
                <w:left w:val="none" w:sz="0" w:space="0" w:color="auto"/>
                <w:bottom w:val="none" w:sz="0" w:space="0" w:color="auto"/>
                <w:right w:val="none" w:sz="0" w:space="0" w:color="auto"/>
              </w:divBdr>
            </w:div>
            <w:div w:id="859972815">
              <w:marLeft w:val="0"/>
              <w:marRight w:val="0"/>
              <w:marTop w:val="0"/>
              <w:marBottom w:val="0"/>
              <w:divBdr>
                <w:top w:val="none" w:sz="0" w:space="0" w:color="auto"/>
                <w:left w:val="none" w:sz="0" w:space="0" w:color="auto"/>
                <w:bottom w:val="none" w:sz="0" w:space="0" w:color="auto"/>
                <w:right w:val="none" w:sz="0" w:space="0" w:color="auto"/>
              </w:divBdr>
            </w:div>
            <w:div w:id="1013144290">
              <w:marLeft w:val="0"/>
              <w:marRight w:val="0"/>
              <w:marTop w:val="0"/>
              <w:marBottom w:val="0"/>
              <w:divBdr>
                <w:top w:val="none" w:sz="0" w:space="0" w:color="auto"/>
                <w:left w:val="none" w:sz="0" w:space="0" w:color="auto"/>
                <w:bottom w:val="none" w:sz="0" w:space="0" w:color="auto"/>
                <w:right w:val="none" w:sz="0" w:space="0" w:color="auto"/>
              </w:divBdr>
            </w:div>
            <w:div w:id="1059131841">
              <w:marLeft w:val="0"/>
              <w:marRight w:val="0"/>
              <w:marTop w:val="0"/>
              <w:marBottom w:val="0"/>
              <w:divBdr>
                <w:top w:val="none" w:sz="0" w:space="0" w:color="auto"/>
                <w:left w:val="none" w:sz="0" w:space="0" w:color="auto"/>
                <w:bottom w:val="none" w:sz="0" w:space="0" w:color="auto"/>
                <w:right w:val="none" w:sz="0" w:space="0" w:color="auto"/>
              </w:divBdr>
            </w:div>
            <w:div w:id="621544115">
              <w:marLeft w:val="0"/>
              <w:marRight w:val="0"/>
              <w:marTop w:val="0"/>
              <w:marBottom w:val="0"/>
              <w:divBdr>
                <w:top w:val="none" w:sz="0" w:space="0" w:color="auto"/>
                <w:left w:val="none" w:sz="0" w:space="0" w:color="auto"/>
                <w:bottom w:val="none" w:sz="0" w:space="0" w:color="auto"/>
                <w:right w:val="none" w:sz="0" w:space="0" w:color="auto"/>
              </w:divBdr>
            </w:div>
            <w:div w:id="229734663">
              <w:marLeft w:val="0"/>
              <w:marRight w:val="0"/>
              <w:marTop w:val="0"/>
              <w:marBottom w:val="0"/>
              <w:divBdr>
                <w:top w:val="none" w:sz="0" w:space="0" w:color="auto"/>
                <w:left w:val="none" w:sz="0" w:space="0" w:color="auto"/>
                <w:bottom w:val="none" w:sz="0" w:space="0" w:color="auto"/>
                <w:right w:val="none" w:sz="0" w:space="0" w:color="auto"/>
              </w:divBdr>
            </w:div>
            <w:div w:id="531919401">
              <w:marLeft w:val="0"/>
              <w:marRight w:val="0"/>
              <w:marTop w:val="0"/>
              <w:marBottom w:val="0"/>
              <w:divBdr>
                <w:top w:val="none" w:sz="0" w:space="0" w:color="auto"/>
                <w:left w:val="none" w:sz="0" w:space="0" w:color="auto"/>
                <w:bottom w:val="none" w:sz="0" w:space="0" w:color="auto"/>
                <w:right w:val="none" w:sz="0" w:space="0" w:color="auto"/>
              </w:divBdr>
            </w:div>
            <w:div w:id="1118179317">
              <w:marLeft w:val="0"/>
              <w:marRight w:val="0"/>
              <w:marTop w:val="0"/>
              <w:marBottom w:val="0"/>
              <w:divBdr>
                <w:top w:val="none" w:sz="0" w:space="0" w:color="auto"/>
                <w:left w:val="none" w:sz="0" w:space="0" w:color="auto"/>
                <w:bottom w:val="none" w:sz="0" w:space="0" w:color="auto"/>
                <w:right w:val="none" w:sz="0" w:space="0" w:color="auto"/>
              </w:divBdr>
            </w:div>
            <w:div w:id="1060178325">
              <w:marLeft w:val="0"/>
              <w:marRight w:val="0"/>
              <w:marTop w:val="0"/>
              <w:marBottom w:val="0"/>
              <w:divBdr>
                <w:top w:val="none" w:sz="0" w:space="0" w:color="auto"/>
                <w:left w:val="none" w:sz="0" w:space="0" w:color="auto"/>
                <w:bottom w:val="none" w:sz="0" w:space="0" w:color="auto"/>
                <w:right w:val="none" w:sz="0" w:space="0" w:color="auto"/>
              </w:divBdr>
            </w:div>
            <w:div w:id="315189961">
              <w:marLeft w:val="0"/>
              <w:marRight w:val="0"/>
              <w:marTop w:val="0"/>
              <w:marBottom w:val="0"/>
              <w:divBdr>
                <w:top w:val="none" w:sz="0" w:space="0" w:color="auto"/>
                <w:left w:val="none" w:sz="0" w:space="0" w:color="auto"/>
                <w:bottom w:val="none" w:sz="0" w:space="0" w:color="auto"/>
                <w:right w:val="none" w:sz="0" w:space="0" w:color="auto"/>
              </w:divBdr>
            </w:div>
            <w:div w:id="1187982479">
              <w:marLeft w:val="0"/>
              <w:marRight w:val="0"/>
              <w:marTop w:val="0"/>
              <w:marBottom w:val="0"/>
              <w:divBdr>
                <w:top w:val="none" w:sz="0" w:space="0" w:color="auto"/>
                <w:left w:val="none" w:sz="0" w:space="0" w:color="auto"/>
                <w:bottom w:val="none" w:sz="0" w:space="0" w:color="auto"/>
                <w:right w:val="none" w:sz="0" w:space="0" w:color="auto"/>
              </w:divBdr>
            </w:div>
            <w:div w:id="157043898">
              <w:marLeft w:val="0"/>
              <w:marRight w:val="0"/>
              <w:marTop w:val="0"/>
              <w:marBottom w:val="0"/>
              <w:divBdr>
                <w:top w:val="none" w:sz="0" w:space="0" w:color="auto"/>
                <w:left w:val="none" w:sz="0" w:space="0" w:color="auto"/>
                <w:bottom w:val="none" w:sz="0" w:space="0" w:color="auto"/>
                <w:right w:val="none" w:sz="0" w:space="0" w:color="auto"/>
              </w:divBdr>
            </w:div>
            <w:div w:id="341517052">
              <w:marLeft w:val="0"/>
              <w:marRight w:val="0"/>
              <w:marTop w:val="0"/>
              <w:marBottom w:val="0"/>
              <w:divBdr>
                <w:top w:val="none" w:sz="0" w:space="0" w:color="auto"/>
                <w:left w:val="none" w:sz="0" w:space="0" w:color="auto"/>
                <w:bottom w:val="none" w:sz="0" w:space="0" w:color="auto"/>
                <w:right w:val="none" w:sz="0" w:space="0" w:color="auto"/>
              </w:divBdr>
            </w:div>
            <w:div w:id="1004934225">
              <w:marLeft w:val="0"/>
              <w:marRight w:val="0"/>
              <w:marTop w:val="0"/>
              <w:marBottom w:val="0"/>
              <w:divBdr>
                <w:top w:val="none" w:sz="0" w:space="0" w:color="auto"/>
                <w:left w:val="none" w:sz="0" w:space="0" w:color="auto"/>
                <w:bottom w:val="none" w:sz="0" w:space="0" w:color="auto"/>
                <w:right w:val="none" w:sz="0" w:space="0" w:color="auto"/>
              </w:divBdr>
            </w:div>
            <w:div w:id="2143889535">
              <w:marLeft w:val="0"/>
              <w:marRight w:val="0"/>
              <w:marTop w:val="0"/>
              <w:marBottom w:val="0"/>
              <w:divBdr>
                <w:top w:val="none" w:sz="0" w:space="0" w:color="auto"/>
                <w:left w:val="none" w:sz="0" w:space="0" w:color="auto"/>
                <w:bottom w:val="none" w:sz="0" w:space="0" w:color="auto"/>
                <w:right w:val="none" w:sz="0" w:space="0" w:color="auto"/>
              </w:divBdr>
            </w:div>
            <w:div w:id="599148141">
              <w:marLeft w:val="0"/>
              <w:marRight w:val="0"/>
              <w:marTop w:val="0"/>
              <w:marBottom w:val="0"/>
              <w:divBdr>
                <w:top w:val="none" w:sz="0" w:space="0" w:color="auto"/>
                <w:left w:val="none" w:sz="0" w:space="0" w:color="auto"/>
                <w:bottom w:val="none" w:sz="0" w:space="0" w:color="auto"/>
                <w:right w:val="none" w:sz="0" w:space="0" w:color="auto"/>
              </w:divBdr>
            </w:div>
            <w:div w:id="1643727150">
              <w:marLeft w:val="0"/>
              <w:marRight w:val="0"/>
              <w:marTop w:val="0"/>
              <w:marBottom w:val="0"/>
              <w:divBdr>
                <w:top w:val="none" w:sz="0" w:space="0" w:color="auto"/>
                <w:left w:val="none" w:sz="0" w:space="0" w:color="auto"/>
                <w:bottom w:val="none" w:sz="0" w:space="0" w:color="auto"/>
                <w:right w:val="none" w:sz="0" w:space="0" w:color="auto"/>
              </w:divBdr>
            </w:div>
            <w:div w:id="125513040">
              <w:marLeft w:val="0"/>
              <w:marRight w:val="0"/>
              <w:marTop w:val="0"/>
              <w:marBottom w:val="0"/>
              <w:divBdr>
                <w:top w:val="none" w:sz="0" w:space="0" w:color="auto"/>
                <w:left w:val="none" w:sz="0" w:space="0" w:color="auto"/>
                <w:bottom w:val="none" w:sz="0" w:space="0" w:color="auto"/>
                <w:right w:val="none" w:sz="0" w:space="0" w:color="auto"/>
              </w:divBdr>
            </w:div>
            <w:div w:id="1713844704">
              <w:marLeft w:val="0"/>
              <w:marRight w:val="0"/>
              <w:marTop w:val="0"/>
              <w:marBottom w:val="0"/>
              <w:divBdr>
                <w:top w:val="none" w:sz="0" w:space="0" w:color="auto"/>
                <w:left w:val="none" w:sz="0" w:space="0" w:color="auto"/>
                <w:bottom w:val="none" w:sz="0" w:space="0" w:color="auto"/>
                <w:right w:val="none" w:sz="0" w:space="0" w:color="auto"/>
              </w:divBdr>
            </w:div>
            <w:div w:id="1919098963">
              <w:marLeft w:val="0"/>
              <w:marRight w:val="0"/>
              <w:marTop w:val="0"/>
              <w:marBottom w:val="0"/>
              <w:divBdr>
                <w:top w:val="none" w:sz="0" w:space="0" w:color="auto"/>
                <w:left w:val="none" w:sz="0" w:space="0" w:color="auto"/>
                <w:bottom w:val="none" w:sz="0" w:space="0" w:color="auto"/>
                <w:right w:val="none" w:sz="0" w:space="0" w:color="auto"/>
              </w:divBdr>
            </w:div>
            <w:div w:id="556354196">
              <w:marLeft w:val="0"/>
              <w:marRight w:val="0"/>
              <w:marTop w:val="0"/>
              <w:marBottom w:val="0"/>
              <w:divBdr>
                <w:top w:val="none" w:sz="0" w:space="0" w:color="auto"/>
                <w:left w:val="none" w:sz="0" w:space="0" w:color="auto"/>
                <w:bottom w:val="none" w:sz="0" w:space="0" w:color="auto"/>
                <w:right w:val="none" w:sz="0" w:space="0" w:color="auto"/>
              </w:divBdr>
            </w:div>
            <w:div w:id="739867347">
              <w:marLeft w:val="0"/>
              <w:marRight w:val="0"/>
              <w:marTop w:val="0"/>
              <w:marBottom w:val="0"/>
              <w:divBdr>
                <w:top w:val="none" w:sz="0" w:space="0" w:color="auto"/>
                <w:left w:val="none" w:sz="0" w:space="0" w:color="auto"/>
                <w:bottom w:val="none" w:sz="0" w:space="0" w:color="auto"/>
                <w:right w:val="none" w:sz="0" w:space="0" w:color="auto"/>
              </w:divBdr>
            </w:div>
            <w:div w:id="251403647">
              <w:marLeft w:val="0"/>
              <w:marRight w:val="0"/>
              <w:marTop w:val="0"/>
              <w:marBottom w:val="0"/>
              <w:divBdr>
                <w:top w:val="none" w:sz="0" w:space="0" w:color="auto"/>
                <w:left w:val="none" w:sz="0" w:space="0" w:color="auto"/>
                <w:bottom w:val="none" w:sz="0" w:space="0" w:color="auto"/>
                <w:right w:val="none" w:sz="0" w:space="0" w:color="auto"/>
              </w:divBdr>
            </w:div>
            <w:div w:id="700788203">
              <w:marLeft w:val="0"/>
              <w:marRight w:val="0"/>
              <w:marTop w:val="0"/>
              <w:marBottom w:val="0"/>
              <w:divBdr>
                <w:top w:val="none" w:sz="0" w:space="0" w:color="auto"/>
                <w:left w:val="none" w:sz="0" w:space="0" w:color="auto"/>
                <w:bottom w:val="none" w:sz="0" w:space="0" w:color="auto"/>
                <w:right w:val="none" w:sz="0" w:space="0" w:color="auto"/>
              </w:divBdr>
            </w:div>
            <w:div w:id="931669612">
              <w:marLeft w:val="0"/>
              <w:marRight w:val="0"/>
              <w:marTop w:val="0"/>
              <w:marBottom w:val="0"/>
              <w:divBdr>
                <w:top w:val="none" w:sz="0" w:space="0" w:color="auto"/>
                <w:left w:val="none" w:sz="0" w:space="0" w:color="auto"/>
                <w:bottom w:val="none" w:sz="0" w:space="0" w:color="auto"/>
                <w:right w:val="none" w:sz="0" w:space="0" w:color="auto"/>
              </w:divBdr>
            </w:div>
            <w:div w:id="271935780">
              <w:marLeft w:val="0"/>
              <w:marRight w:val="0"/>
              <w:marTop w:val="0"/>
              <w:marBottom w:val="0"/>
              <w:divBdr>
                <w:top w:val="none" w:sz="0" w:space="0" w:color="auto"/>
                <w:left w:val="none" w:sz="0" w:space="0" w:color="auto"/>
                <w:bottom w:val="none" w:sz="0" w:space="0" w:color="auto"/>
                <w:right w:val="none" w:sz="0" w:space="0" w:color="auto"/>
              </w:divBdr>
            </w:div>
            <w:div w:id="634914242">
              <w:marLeft w:val="0"/>
              <w:marRight w:val="0"/>
              <w:marTop w:val="0"/>
              <w:marBottom w:val="0"/>
              <w:divBdr>
                <w:top w:val="none" w:sz="0" w:space="0" w:color="auto"/>
                <w:left w:val="none" w:sz="0" w:space="0" w:color="auto"/>
                <w:bottom w:val="none" w:sz="0" w:space="0" w:color="auto"/>
                <w:right w:val="none" w:sz="0" w:space="0" w:color="auto"/>
              </w:divBdr>
            </w:div>
            <w:div w:id="2061712084">
              <w:marLeft w:val="0"/>
              <w:marRight w:val="0"/>
              <w:marTop w:val="0"/>
              <w:marBottom w:val="0"/>
              <w:divBdr>
                <w:top w:val="none" w:sz="0" w:space="0" w:color="auto"/>
                <w:left w:val="none" w:sz="0" w:space="0" w:color="auto"/>
                <w:bottom w:val="none" w:sz="0" w:space="0" w:color="auto"/>
                <w:right w:val="none" w:sz="0" w:space="0" w:color="auto"/>
              </w:divBdr>
            </w:div>
            <w:div w:id="1956863201">
              <w:marLeft w:val="0"/>
              <w:marRight w:val="0"/>
              <w:marTop w:val="0"/>
              <w:marBottom w:val="0"/>
              <w:divBdr>
                <w:top w:val="none" w:sz="0" w:space="0" w:color="auto"/>
                <w:left w:val="none" w:sz="0" w:space="0" w:color="auto"/>
                <w:bottom w:val="none" w:sz="0" w:space="0" w:color="auto"/>
                <w:right w:val="none" w:sz="0" w:space="0" w:color="auto"/>
              </w:divBdr>
            </w:div>
            <w:div w:id="1356346922">
              <w:marLeft w:val="0"/>
              <w:marRight w:val="0"/>
              <w:marTop w:val="0"/>
              <w:marBottom w:val="0"/>
              <w:divBdr>
                <w:top w:val="none" w:sz="0" w:space="0" w:color="auto"/>
                <w:left w:val="none" w:sz="0" w:space="0" w:color="auto"/>
                <w:bottom w:val="none" w:sz="0" w:space="0" w:color="auto"/>
                <w:right w:val="none" w:sz="0" w:space="0" w:color="auto"/>
              </w:divBdr>
            </w:div>
            <w:div w:id="1932659377">
              <w:marLeft w:val="0"/>
              <w:marRight w:val="0"/>
              <w:marTop w:val="0"/>
              <w:marBottom w:val="0"/>
              <w:divBdr>
                <w:top w:val="none" w:sz="0" w:space="0" w:color="auto"/>
                <w:left w:val="none" w:sz="0" w:space="0" w:color="auto"/>
                <w:bottom w:val="none" w:sz="0" w:space="0" w:color="auto"/>
                <w:right w:val="none" w:sz="0" w:space="0" w:color="auto"/>
              </w:divBdr>
            </w:div>
            <w:div w:id="832183090">
              <w:marLeft w:val="0"/>
              <w:marRight w:val="0"/>
              <w:marTop w:val="0"/>
              <w:marBottom w:val="0"/>
              <w:divBdr>
                <w:top w:val="none" w:sz="0" w:space="0" w:color="auto"/>
                <w:left w:val="none" w:sz="0" w:space="0" w:color="auto"/>
                <w:bottom w:val="none" w:sz="0" w:space="0" w:color="auto"/>
                <w:right w:val="none" w:sz="0" w:space="0" w:color="auto"/>
              </w:divBdr>
            </w:div>
            <w:div w:id="1833255964">
              <w:marLeft w:val="0"/>
              <w:marRight w:val="0"/>
              <w:marTop w:val="0"/>
              <w:marBottom w:val="0"/>
              <w:divBdr>
                <w:top w:val="none" w:sz="0" w:space="0" w:color="auto"/>
                <w:left w:val="none" w:sz="0" w:space="0" w:color="auto"/>
                <w:bottom w:val="none" w:sz="0" w:space="0" w:color="auto"/>
                <w:right w:val="none" w:sz="0" w:space="0" w:color="auto"/>
              </w:divBdr>
            </w:div>
            <w:div w:id="252671859">
              <w:marLeft w:val="0"/>
              <w:marRight w:val="0"/>
              <w:marTop w:val="0"/>
              <w:marBottom w:val="0"/>
              <w:divBdr>
                <w:top w:val="none" w:sz="0" w:space="0" w:color="auto"/>
                <w:left w:val="none" w:sz="0" w:space="0" w:color="auto"/>
                <w:bottom w:val="none" w:sz="0" w:space="0" w:color="auto"/>
                <w:right w:val="none" w:sz="0" w:space="0" w:color="auto"/>
              </w:divBdr>
            </w:div>
            <w:div w:id="781804599">
              <w:marLeft w:val="0"/>
              <w:marRight w:val="0"/>
              <w:marTop w:val="0"/>
              <w:marBottom w:val="0"/>
              <w:divBdr>
                <w:top w:val="none" w:sz="0" w:space="0" w:color="auto"/>
                <w:left w:val="none" w:sz="0" w:space="0" w:color="auto"/>
                <w:bottom w:val="none" w:sz="0" w:space="0" w:color="auto"/>
                <w:right w:val="none" w:sz="0" w:space="0" w:color="auto"/>
              </w:divBdr>
            </w:div>
            <w:div w:id="894974358">
              <w:marLeft w:val="0"/>
              <w:marRight w:val="0"/>
              <w:marTop w:val="0"/>
              <w:marBottom w:val="0"/>
              <w:divBdr>
                <w:top w:val="none" w:sz="0" w:space="0" w:color="auto"/>
                <w:left w:val="none" w:sz="0" w:space="0" w:color="auto"/>
                <w:bottom w:val="none" w:sz="0" w:space="0" w:color="auto"/>
                <w:right w:val="none" w:sz="0" w:space="0" w:color="auto"/>
              </w:divBdr>
            </w:div>
            <w:div w:id="1263300914">
              <w:marLeft w:val="0"/>
              <w:marRight w:val="0"/>
              <w:marTop w:val="0"/>
              <w:marBottom w:val="0"/>
              <w:divBdr>
                <w:top w:val="none" w:sz="0" w:space="0" w:color="auto"/>
                <w:left w:val="none" w:sz="0" w:space="0" w:color="auto"/>
                <w:bottom w:val="none" w:sz="0" w:space="0" w:color="auto"/>
                <w:right w:val="none" w:sz="0" w:space="0" w:color="auto"/>
              </w:divBdr>
            </w:div>
            <w:div w:id="835539412">
              <w:marLeft w:val="0"/>
              <w:marRight w:val="0"/>
              <w:marTop w:val="0"/>
              <w:marBottom w:val="0"/>
              <w:divBdr>
                <w:top w:val="none" w:sz="0" w:space="0" w:color="auto"/>
                <w:left w:val="none" w:sz="0" w:space="0" w:color="auto"/>
                <w:bottom w:val="none" w:sz="0" w:space="0" w:color="auto"/>
                <w:right w:val="none" w:sz="0" w:space="0" w:color="auto"/>
              </w:divBdr>
            </w:div>
            <w:div w:id="1272010835">
              <w:marLeft w:val="0"/>
              <w:marRight w:val="0"/>
              <w:marTop w:val="0"/>
              <w:marBottom w:val="0"/>
              <w:divBdr>
                <w:top w:val="none" w:sz="0" w:space="0" w:color="auto"/>
                <w:left w:val="none" w:sz="0" w:space="0" w:color="auto"/>
                <w:bottom w:val="none" w:sz="0" w:space="0" w:color="auto"/>
                <w:right w:val="none" w:sz="0" w:space="0" w:color="auto"/>
              </w:divBdr>
            </w:div>
            <w:div w:id="414791970">
              <w:marLeft w:val="0"/>
              <w:marRight w:val="0"/>
              <w:marTop w:val="0"/>
              <w:marBottom w:val="0"/>
              <w:divBdr>
                <w:top w:val="none" w:sz="0" w:space="0" w:color="auto"/>
                <w:left w:val="none" w:sz="0" w:space="0" w:color="auto"/>
                <w:bottom w:val="none" w:sz="0" w:space="0" w:color="auto"/>
                <w:right w:val="none" w:sz="0" w:space="0" w:color="auto"/>
              </w:divBdr>
            </w:div>
            <w:div w:id="1404521876">
              <w:marLeft w:val="0"/>
              <w:marRight w:val="0"/>
              <w:marTop w:val="0"/>
              <w:marBottom w:val="0"/>
              <w:divBdr>
                <w:top w:val="none" w:sz="0" w:space="0" w:color="auto"/>
                <w:left w:val="none" w:sz="0" w:space="0" w:color="auto"/>
                <w:bottom w:val="none" w:sz="0" w:space="0" w:color="auto"/>
                <w:right w:val="none" w:sz="0" w:space="0" w:color="auto"/>
              </w:divBdr>
            </w:div>
            <w:div w:id="1240752645">
              <w:marLeft w:val="0"/>
              <w:marRight w:val="0"/>
              <w:marTop w:val="0"/>
              <w:marBottom w:val="0"/>
              <w:divBdr>
                <w:top w:val="none" w:sz="0" w:space="0" w:color="auto"/>
                <w:left w:val="none" w:sz="0" w:space="0" w:color="auto"/>
                <w:bottom w:val="none" w:sz="0" w:space="0" w:color="auto"/>
                <w:right w:val="none" w:sz="0" w:space="0" w:color="auto"/>
              </w:divBdr>
            </w:div>
            <w:div w:id="1973711152">
              <w:marLeft w:val="0"/>
              <w:marRight w:val="0"/>
              <w:marTop w:val="0"/>
              <w:marBottom w:val="0"/>
              <w:divBdr>
                <w:top w:val="none" w:sz="0" w:space="0" w:color="auto"/>
                <w:left w:val="none" w:sz="0" w:space="0" w:color="auto"/>
                <w:bottom w:val="none" w:sz="0" w:space="0" w:color="auto"/>
                <w:right w:val="none" w:sz="0" w:space="0" w:color="auto"/>
              </w:divBdr>
            </w:div>
            <w:div w:id="1849633333">
              <w:marLeft w:val="0"/>
              <w:marRight w:val="0"/>
              <w:marTop w:val="0"/>
              <w:marBottom w:val="0"/>
              <w:divBdr>
                <w:top w:val="none" w:sz="0" w:space="0" w:color="auto"/>
                <w:left w:val="none" w:sz="0" w:space="0" w:color="auto"/>
                <w:bottom w:val="none" w:sz="0" w:space="0" w:color="auto"/>
                <w:right w:val="none" w:sz="0" w:space="0" w:color="auto"/>
              </w:divBdr>
            </w:div>
            <w:div w:id="1385981855">
              <w:marLeft w:val="0"/>
              <w:marRight w:val="0"/>
              <w:marTop w:val="0"/>
              <w:marBottom w:val="0"/>
              <w:divBdr>
                <w:top w:val="none" w:sz="0" w:space="0" w:color="auto"/>
                <w:left w:val="none" w:sz="0" w:space="0" w:color="auto"/>
                <w:bottom w:val="none" w:sz="0" w:space="0" w:color="auto"/>
                <w:right w:val="none" w:sz="0" w:space="0" w:color="auto"/>
              </w:divBdr>
            </w:div>
            <w:div w:id="1693988807">
              <w:marLeft w:val="0"/>
              <w:marRight w:val="0"/>
              <w:marTop w:val="0"/>
              <w:marBottom w:val="0"/>
              <w:divBdr>
                <w:top w:val="none" w:sz="0" w:space="0" w:color="auto"/>
                <w:left w:val="none" w:sz="0" w:space="0" w:color="auto"/>
                <w:bottom w:val="none" w:sz="0" w:space="0" w:color="auto"/>
                <w:right w:val="none" w:sz="0" w:space="0" w:color="auto"/>
              </w:divBdr>
            </w:div>
            <w:div w:id="1616715341">
              <w:marLeft w:val="0"/>
              <w:marRight w:val="0"/>
              <w:marTop w:val="0"/>
              <w:marBottom w:val="0"/>
              <w:divBdr>
                <w:top w:val="none" w:sz="0" w:space="0" w:color="auto"/>
                <w:left w:val="none" w:sz="0" w:space="0" w:color="auto"/>
                <w:bottom w:val="none" w:sz="0" w:space="0" w:color="auto"/>
                <w:right w:val="none" w:sz="0" w:space="0" w:color="auto"/>
              </w:divBdr>
            </w:div>
            <w:div w:id="1853491871">
              <w:marLeft w:val="0"/>
              <w:marRight w:val="0"/>
              <w:marTop w:val="0"/>
              <w:marBottom w:val="0"/>
              <w:divBdr>
                <w:top w:val="none" w:sz="0" w:space="0" w:color="auto"/>
                <w:left w:val="none" w:sz="0" w:space="0" w:color="auto"/>
                <w:bottom w:val="none" w:sz="0" w:space="0" w:color="auto"/>
                <w:right w:val="none" w:sz="0" w:space="0" w:color="auto"/>
              </w:divBdr>
            </w:div>
            <w:div w:id="2088991389">
              <w:marLeft w:val="0"/>
              <w:marRight w:val="0"/>
              <w:marTop w:val="0"/>
              <w:marBottom w:val="0"/>
              <w:divBdr>
                <w:top w:val="none" w:sz="0" w:space="0" w:color="auto"/>
                <w:left w:val="none" w:sz="0" w:space="0" w:color="auto"/>
                <w:bottom w:val="none" w:sz="0" w:space="0" w:color="auto"/>
                <w:right w:val="none" w:sz="0" w:space="0" w:color="auto"/>
              </w:divBdr>
            </w:div>
            <w:div w:id="33166213">
              <w:marLeft w:val="0"/>
              <w:marRight w:val="0"/>
              <w:marTop w:val="0"/>
              <w:marBottom w:val="0"/>
              <w:divBdr>
                <w:top w:val="none" w:sz="0" w:space="0" w:color="auto"/>
                <w:left w:val="none" w:sz="0" w:space="0" w:color="auto"/>
                <w:bottom w:val="none" w:sz="0" w:space="0" w:color="auto"/>
                <w:right w:val="none" w:sz="0" w:space="0" w:color="auto"/>
              </w:divBdr>
            </w:div>
            <w:div w:id="1772510916">
              <w:marLeft w:val="0"/>
              <w:marRight w:val="0"/>
              <w:marTop w:val="0"/>
              <w:marBottom w:val="0"/>
              <w:divBdr>
                <w:top w:val="none" w:sz="0" w:space="0" w:color="auto"/>
                <w:left w:val="none" w:sz="0" w:space="0" w:color="auto"/>
                <w:bottom w:val="none" w:sz="0" w:space="0" w:color="auto"/>
                <w:right w:val="none" w:sz="0" w:space="0" w:color="auto"/>
              </w:divBdr>
            </w:div>
            <w:div w:id="690297172">
              <w:marLeft w:val="0"/>
              <w:marRight w:val="0"/>
              <w:marTop w:val="0"/>
              <w:marBottom w:val="0"/>
              <w:divBdr>
                <w:top w:val="none" w:sz="0" w:space="0" w:color="auto"/>
                <w:left w:val="none" w:sz="0" w:space="0" w:color="auto"/>
                <w:bottom w:val="none" w:sz="0" w:space="0" w:color="auto"/>
                <w:right w:val="none" w:sz="0" w:space="0" w:color="auto"/>
              </w:divBdr>
            </w:div>
            <w:div w:id="1264339872">
              <w:marLeft w:val="0"/>
              <w:marRight w:val="0"/>
              <w:marTop w:val="0"/>
              <w:marBottom w:val="0"/>
              <w:divBdr>
                <w:top w:val="none" w:sz="0" w:space="0" w:color="auto"/>
                <w:left w:val="none" w:sz="0" w:space="0" w:color="auto"/>
                <w:bottom w:val="none" w:sz="0" w:space="0" w:color="auto"/>
                <w:right w:val="none" w:sz="0" w:space="0" w:color="auto"/>
              </w:divBdr>
            </w:div>
            <w:div w:id="1579560364">
              <w:marLeft w:val="0"/>
              <w:marRight w:val="0"/>
              <w:marTop w:val="0"/>
              <w:marBottom w:val="0"/>
              <w:divBdr>
                <w:top w:val="none" w:sz="0" w:space="0" w:color="auto"/>
                <w:left w:val="none" w:sz="0" w:space="0" w:color="auto"/>
                <w:bottom w:val="none" w:sz="0" w:space="0" w:color="auto"/>
                <w:right w:val="none" w:sz="0" w:space="0" w:color="auto"/>
              </w:divBdr>
            </w:div>
            <w:div w:id="660696454">
              <w:marLeft w:val="0"/>
              <w:marRight w:val="0"/>
              <w:marTop w:val="0"/>
              <w:marBottom w:val="0"/>
              <w:divBdr>
                <w:top w:val="none" w:sz="0" w:space="0" w:color="auto"/>
                <w:left w:val="none" w:sz="0" w:space="0" w:color="auto"/>
                <w:bottom w:val="none" w:sz="0" w:space="0" w:color="auto"/>
                <w:right w:val="none" w:sz="0" w:space="0" w:color="auto"/>
              </w:divBdr>
            </w:div>
            <w:div w:id="1402678791">
              <w:marLeft w:val="0"/>
              <w:marRight w:val="0"/>
              <w:marTop w:val="0"/>
              <w:marBottom w:val="0"/>
              <w:divBdr>
                <w:top w:val="none" w:sz="0" w:space="0" w:color="auto"/>
                <w:left w:val="none" w:sz="0" w:space="0" w:color="auto"/>
                <w:bottom w:val="none" w:sz="0" w:space="0" w:color="auto"/>
                <w:right w:val="none" w:sz="0" w:space="0" w:color="auto"/>
              </w:divBdr>
            </w:div>
            <w:div w:id="1382052256">
              <w:marLeft w:val="0"/>
              <w:marRight w:val="0"/>
              <w:marTop w:val="0"/>
              <w:marBottom w:val="0"/>
              <w:divBdr>
                <w:top w:val="none" w:sz="0" w:space="0" w:color="auto"/>
                <w:left w:val="none" w:sz="0" w:space="0" w:color="auto"/>
                <w:bottom w:val="none" w:sz="0" w:space="0" w:color="auto"/>
                <w:right w:val="none" w:sz="0" w:space="0" w:color="auto"/>
              </w:divBdr>
            </w:div>
            <w:div w:id="843858206">
              <w:marLeft w:val="0"/>
              <w:marRight w:val="0"/>
              <w:marTop w:val="0"/>
              <w:marBottom w:val="0"/>
              <w:divBdr>
                <w:top w:val="none" w:sz="0" w:space="0" w:color="auto"/>
                <w:left w:val="none" w:sz="0" w:space="0" w:color="auto"/>
                <w:bottom w:val="none" w:sz="0" w:space="0" w:color="auto"/>
                <w:right w:val="none" w:sz="0" w:space="0" w:color="auto"/>
              </w:divBdr>
            </w:div>
            <w:div w:id="731930851">
              <w:marLeft w:val="0"/>
              <w:marRight w:val="0"/>
              <w:marTop w:val="0"/>
              <w:marBottom w:val="0"/>
              <w:divBdr>
                <w:top w:val="none" w:sz="0" w:space="0" w:color="auto"/>
                <w:left w:val="none" w:sz="0" w:space="0" w:color="auto"/>
                <w:bottom w:val="none" w:sz="0" w:space="0" w:color="auto"/>
                <w:right w:val="none" w:sz="0" w:space="0" w:color="auto"/>
              </w:divBdr>
            </w:div>
            <w:div w:id="240720068">
              <w:marLeft w:val="0"/>
              <w:marRight w:val="0"/>
              <w:marTop w:val="0"/>
              <w:marBottom w:val="0"/>
              <w:divBdr>
                <w:top w:val="none" w:sz="0" w:space="0" w:color="auto"/>
                <w:left w:val="none" w:sz="0" w:space="0" w:color="auto"/>
                <w:bottom w:val="none" w:sz="0" w:space="0" w:color="auto"/>
                <w:right w:val="none" w:sz="0" w:space="0" w:color="auto"/>
              </w:divBdr>
            </w:div>
            <w:div w:id="908462068">
              <w:marLeft w:val="0"/>
              <w:marRight w:val="0"/>
              <w:marTop w:val="0"/>
              <w:marBottom w:val="0"/>
              <w:divBdr>
                <w:top w:val="none" w:sz="0" w:space="0" w:color="auto"/>
                <w:left w:val="none" w:sz="0" w:space="0" w:color="auto"/>
                <w:bottom w:val="none" w:sz="0" w:space="0" w:color="auto"/>
                <w:right w:val="none" w:sz="0" w:space="0" w:color="auto"/>
              </w:divBdr>
            </w:div>
            <w:div w:id="345718292">
              <w:marLeft w:val="0"/>
              <w:marRight w:val="0"/>
              <w:marTop w:val="0"/>
              <w:marBottom w:val="0"/>
              <w:divBdr>
                <w:top w:val="none" w:sz="0" w:space="0" w:color="auto"/>
                <w:left w:val="none" w:sz="0" w:space="0" w:color="auto"/>
                <w:bottom w:val="none" w:sz="0" w:space="0" w:color="auto"/>
                <w:right w:val="none" w:sz="0" w:space="0" w:color="auto"/>
              </w:divBdr>
            </w:div>
            <w:div w:id="780882019">
              <w:marLeft w:val="0"/>
              <w:marRight w:val="0"/>
              <w:marTop w:val="0"/>
              <w:marBottom w:val="0"/>
              <w:divBdr>
                <w:top w:val="none" w:sz="0" w:space="0" w:color="auto"/>
                <w:left w:val="none" w:sz="0" w:space="0" w:color="auto"/>
                <w:bottom w:val="none" w:sz="0" w:space="0" w:color="auto"/>
                <w:right w:val="none" w:sz="0" w:space="0" w:color="auto"/>
              </w:divBdr>
            </w:div>
            <w:div w:id="1994289323">
              <w:marLeft w:val="0"/>
              <w:marRight w:val="0"/>
              <w:marTop w:val="0"/>
              <w:marBottom w:val="0"/>
              <w:divBdr>
                <w:top w:val="none" w:sz="0" w:space="0" w:color="auto"/>
                <w:left w:val="none" w:sz="0" w:space="0" w:color="auto"/>
                <w:bottom w:val="none" w:sz="0" w:space="0" w:color="auto"/>
                <w:right w:val="none" w:sz="0" w:space="0" w:color="auto"/>
              </w:divBdr>
            </w:div>
            <w:div w:id="2010712848">
              <w:marLeft w:val="0"/>
              <w:marRight w:val="0"/>
              <w:marTop w:val="0"/>
              <w:marBottom w:val="0"/>
              <w:divBdr>
                <w:top w:val="none" w:sz="0" w:space="0" w:color="auto"/>
                <w:left w:val="none" w:sz="0" w:space="0" w:color="auto"/>
                <w:bottom w:val="none" w:sz="0" w:space="0" w:color="auto"/>
                <w:right w:val="none" w:sz="0" w:space="0" w:color="auto"/>
              </w:divBdr>
            </w:div>
            <w:div w:id="1560045466">
              <w:marLeft w:val="0"/>
              <w:marRight w:val="0"/>
              <w:marTop w:val="0"/>
              <w:marBottom w:val="0"/>
              <w:divBdr>
                <w:top w:val="none" w:sz="0" w:space="0" w:color="auto"/>
                <w:left w:val="none" w:sz="0" w:space="0" w:color="auto"/>
                <w:bottom w:val="none" w:sz="0" w:space="0" w:color="auto"/>
                <w:right w:val="none" w:sz="0" w:space="0" w:color="auto"/>
              </w:divBdr>
            </w:div>
            <w:div w:id="577789457">
              <w:marLeft w:val="0"/>
              <w:marRight w:val="0"/>
              <w:marTop w:val="0"/>
              <w:marBottom w:val="0"/>
              <w:divBdr>
                <w:top w:val="none" w:sz="0" w:space="0" w:color="auto"/>
                <w:left w:val="none" w:sz="0" w:space="0" w:color="auto"/>
                <w:bottom w:val="none" w:sz="0" w:space="0" w:color="auto"/>
                <w:right w:val="none" w:sz="0" w:space="0" w:color="auto"/>
              </w:divBdr>
            </w:div>
            <w:div w:id="1638295451">
              <w:marLeft w:val="0"/>
              <w:marRight w:val="0"/>
              <w:marTop w:val="0"/>
              <w:marBottom w:val="0"/>
              <w:divBdr>
                <w:top w:val="none" w:sz="0" w:space="0" w:color="auto"/>
                <w:left w:val="none" w:sz="0" w:space="0" w:color="auto"/>
                <w:bottom w:val="none" w:sz="0" w:space="0" w:color="auto"/>
                <w:right w:val="none" w:sz="0" w:space="0" w:color="auto"/>
              </w:divBdr>
            </w:div>
            <w:div w:id="1069184427">
              <w:marLeft w:val="0"/>
              <w:marRight w:val="0"/>
              <w:marTop w:val="0"/>
              <w:marBottom w:val="0"/>
              <w:divBdr>
                <w:top w:val="none" w:sz="0" w:space="0" w:color="auto"/>
                <w:left w:val="none" w:sz="0" w:space="0" w:color="auto"/>
                <w:bottom w:val="none" w:sz="0" w:space="0" w:color="auto"/>
                <w:right w:val="none" w:sz="0" w:space="0" w:color="auto"/>
              </w:divBdr>
            </w:div>
            <w:div w:id="1583639608">
              <w:marLeft w:val="0"/>
              <w:marRight w:val="0"/>
              <w:marTop w:val="0"/>
              <w:marBottom w:val="0"/>
              <w:divBdr>
                <w:top w:val="none" w:sz="0" w:space="0" w:color="auto"/>
                <w:left w:val="none" w:sz="0" w:space="0" w:color="auto"/>
                <w:bottom w:val="none" w:sz="0" w:space="0" w:color="auto"/>
                <w:right w:val="none" w:sz="0" w:space="0" w:color="auto"/>
              </w:divBdr>
            </w:div>
            <w:div w:id="1181042408">
              <w:marLeft w:val="0"/>
              <w:marRight w:val="0"/>
              <w:marTop w:val="0"/>
              <w:marBottom w:val="0"/>
              <w:divBdr>
                <w:top w:val="none" w:sz="0" w:space="0" w:color="auto"/>
                <w:left w:val="none" w:sz="0" w:space="0" w:color="auto"/>
                <w:bottom w:val="none" w:sz="0" w:space="0" w:color="auto"/>
                <w:right w:val="none" w:sz="0" w:space="0" w:color="auto"/>
              </w:divBdr>
            </w:div>
            <w:div w:id="1048650822">
              <w:marLeft w:val="0"/>
              <w:marRight w:val="0"/>
              <w:marTop w:val="0"/>
              <w:marBottom w:val="0"/>
              <w:divBdr>
                <w:top w:val="none" w:sz="0" w:space="0" w:color="auto"/>
                <w:left w:val="none" w:sz="0" w:space="0" w:color="auto"/>
                <w:bottom w:val="none" w:sz="0" w:space="0" w:color="auto"/>
                <w:right w:val="none" w:sz="0" w:space="0" w:color="auto"/>
              </w:divBdr>
            </w:div>
            <w:div w:id="444037068">
              <w:marLeft w:val="0"/>
              <w:marRight w:val="0"/>
              <w:marTop w:val="0"/>
              <w:marBottom w:val="0"/>
              <w:divBdr>
                <w:top w:val="none" w:sz="0" w:space="0" w:color="auto"/>
                <w:left w:val="none" w:sz="0" w:space="0" w:color="auto"/>
                <w:bottom w:val="none" w:sz="0" w:space="0" w:color="auto"/>
                <w:right w:val="none" w:sz="0" w:space="0" w:color="auto"/>
              </w:divBdr>
            </w:div>
            <w:div w:id="121461452">
              <w:marLeft w:val="0"/>
              <w:marRight w:val="0"/>
              <w:marTop w:val="0"/>
              <w:marBottom w:val="0"/>
              <w:divBdr>
                <w:top w:val="none" w:sz="0" w:space="0" w:color="auto"/>
                <w:left w:val="none" w:sz="0" w:space="0" w:color="auto"/>
                <w:bottom w:val="none" w:sz="0" w:space="0" w:color="auto"/>
                <w:right w:val="none" w:sz="0" w:space="0" w:color="auto"/>
              </w:divBdr>
            </w:div>
            <w:div w:id="1901137267">
              <w:marLeft w:val="0"/>
              <w:marRight w:val="0"/>
              <w:marTop w:val="0"/>
              <w:marBottom w:val="0"/>
              <w:divBdr>
                <w:top w:val="none" w:sz="0" w:space="0" w:color="auto"/>
                <w:left w:val="none" w:sz="0" w:space="0" w:color="auto"/>
                <w:bottom w:val="none" w:sz="0" w:space="0" w:color="auto"/>
                <w:right w:val="none" w:sz="0" w:space="0" w:color="auto"/>
              </w:divBdr>
            </w:div>
            <w:div w:id="1990478940">
              <w:marLeft w:val="0"/>
              <w:marRight w:val="0"/>
              <w:marTop w:val="0"/>
              <w:marBottom w:val="0"/>
              <w:divBdr>
                <w:top w:val="none" w:sz="0" w:space="0" w:color="auto"/>
                <w:left w:val="none" w:sz="0" w:space="0" w:color="auto"/>
                <w:bottom w:val="none" w:sz="0" w:space="0" w:color="auto"/>
                <w:right w:val="none" w:sz="0" w:space="0" w:color="auto"/>
              </w:divBdr>
            </w:div>
            <w:div w:id="1970865589">
              <w:marLeft w:val="0"/>
              <w:marRight w:val="0"/>
              <w:marTop w:val="0"/>
              <w:marBottom w:val="0"/>
              <w:divBdr>
                <w:top w:val="none" w:sz="0" w:space="0" w:color="auto"/>
                <w:left w:val="none" w:sz="0" w:space="0" w:color="auto"/>
                <w:bottom w:val="none" w:sz="0" w:space="0" w:color="auto"/>
                <w:right w:val="none" w:sz="0" w:space="0" w:color="auto"/>
              </w:divBdr>
            </w:div>
            <w:div w:id="1888489984">
              <w:marLeft w:val="0"/>
              <w:marRight w:val="0"/>
              <w:marTop w:val="0"/>
              <w:marBottom w:val="0"/>
              <w:divBdr>
                <w:top w:val="none" w:sz="0" w:space="0" w:color="auto"/>
                <w:left w:val="none" w:sz="0" w:space="0" w:color="auto"/>
                <w:bottom w:val="none" w:sz="0" w:space="0" w:color="auto"/>
                <w:right w:val="none" w:sz="0" w:space="0" w:color="auto"/>
              </w:divBdr>
            </w:div>
            <w:div w:id="252276003">
              <w:marLeft w:val="0"/>
              <w:marRight w:val="0"/>
              <w:marTop w:val="0"/>
              <w:marBottom w:val="0"/>
              <w:divBdr>
                <w:top w:val="none" w:sz="0" w:space="0" w:color="auto"/>
                <w:left w:val="none" w:sz="0" w:space="0" w:color="auto"/>
                <w:bottom w:val="none" w:sz="0" w:space="0" w:color="auto"/>
                <w:right w:val="none" w:sz="0" w:space="0" w:color="auto"/>
              </w:divBdr>
            </w:div>
            <w:div w:id="138812865">
              <w:marLeft w:val="0"/>
              <w:marRight w:val="0"/>
              <w:marTop w:val="0"/>
              <w:marBottom w:val="0"/>
              <w:divBdr>
                <w:top w:val="none" w:sz="0" w:space="0" w:color="auto"/>
                <w:left w:val="none" w:sz="0" w:space="0" w:color="auto"/>
                <w:bottom w:val="none" w:sz="0" w:space="0" w:color="auto"/>
                <w:right w:val="none" w:sz="0" w:space="0" w:color="auto"/>
              </w:divBdr>
            </w:div>
            <w:div w:id="410154776">
              <w:marLeft w:val="0"/>
              <w:marRight w:val="0"/>
              <w:marTop w:val="0"/>
              <w:marBottom w:val="0"/>
              <w:divBdr>
                <w:top w:val="none" w:sz="0" w:space="0" w:color="auto"/>
                <w:left w:val="none" w:sz="0" w:space="0" w:color="auto"/>
                <w:bottom w:val="none" w:sz="0" w:space="0" w:color="auto"/>
                <w:right w:val="none" w:sz="0" w:space="0" w:color="auto"/>
              </w:divBdr>
            </w:div>
            <w:div w:id="1999654826">
              <w:marLeft w:val="0"/>
              <w:marRight w:val="0"/>
              <w:marTop w:val="0"/>
              <w:marBottom w:val="0"/>
              <w:divBdr>
                <w:top w:val="none" w:sz="0" w:space="0" w:color="auto"/>
                <w:left w:val="none" w:sz="0" w:space="0" w:color="auto"/>
                <w:bottom w:val="none" w:sz="0" w:space="0" w:color="auto"/>
                <w:right w:val="none" w:sz="0" w:space="0" w:color="auto"/>
              </w:divBdr>
            </w:div>
            <w:div w:id="1186216438">
              <w:marLeft w:val="0"/>
              <w:marRight w:val="0"/>
              <w:marTop w:val="0"/>
              <w:marBottom w:val="0"/>
              <w:divBdr>
                <w:top w:val="none" w:sz="0" w:space="0" w:color="auto"/>
                <w:left w:val="none" w:sz="0" w:space="0" w:color="auto"/>
                <w:bottom w:val="none" w:sz="0" w:space="0" w:color="auto"/>
                <w:right w:val="none" w:sz="0" w:space="0" w:color="auto"/>
              </w:divBdr>
            </w:div>
            <w:div w:id="808091215">
              <w:marLeft w:val="0"/>
              <w:marRight w:val="0"/>
              <w:marTop w:val="0"/>
              <w:marBottom w:val="0"/>
              <w:divBdr>
                <w:top w:val="none" w:sz="0" w:space="0" w:color="auto"/>
                <w:left w:val="none" w:sz="0" w:space="0" w:color="auto"/>
                <w:bottom w:val="none" w:sz="0" w:space="0" w:color="auto"/>
                <w:right w:val="none" w:sz="0" w:space="0" w:color="auto"/>
              </w:divBdr>
            </w:div>
            <w:div w:id="1378356755">
              <w:marLeft w:val="0"/>
              <w:marRight w:val="0"/>
              <w:marTop w:val="0"/>
              <w:marBottom w:val="0"/>
              <w:divBdr>
                <w:top w:val="none" w:sz="0" w:space="0" w:color="auto"/>
                <w:left w:val="none" w:sz="0" w:space="0" w:color="auto"/>
                <w:bottom w:val="none" w:sz="0" w:space="0" w:color="auto"/>
                <w:right w:val="none" w:sz="0" w:space="0" w:color="auto"/>
              </w:divBdr>
            </w:div>
            <w:div w:id="149641327">
              <w:marLeft w:val="0"/>
              <w:marRight w:val="0"/>
              <w:marTop w:val="0"/>
              <w:marBottom w:val="0"/>
              <w:divBdr>
                <w:top w:val="none" w:sz="0" w:space="0" w:color="auto"/>
                <w:left w:val="none" w:sz="0" w:space="0" w:color="auto"/>
                <w:bottom w:val="none" w:sz="0" w:space="0" w:color="auto"/>
                <w:right w:val="none" w:sz="0" w:space="0" w:color="auto"/>
              </w:divBdr>
            </w:div>
            <w:div w:id="751581576">
              <w:marLeft w:val="0"/>
              <w:marRight w:val="0"/>
              <w:marTop w:val="0"/>
              <w:marBottom w:val="0"/>
              <w:divBdr>
                <w:top w:val="none" w:sz="0" w:space="0" w:color="auto"/>
                <w:left w:val="none" w:sz="0" w:space="0" w:color="auto"/>
                <w:bottom w:val="none" w:sz="0" w:space="0" w:color="auto"/>
                <w:right w:val="none" w:sz="0" w:space="0" w:color="auto"/>
              </w:divBdr>
            </w:div>
            <w:div w:id="853571853">
              <w:marLeft w:val="0"/>
              <w:marRight w:val="0"/>
              <w:marTop w:val="0"/>
              <w:marBottom w:val="0"/>
              <w:divBdr>
                <w:top w:val="none" w:sz="0" w:space="0" w:color="auto"/>
                <w:left w:val="none" w:sz="0" w:space="0" w:color="auto"/>
                <w:bottom w:val="none" w:sz="0" w:space="0" w:color="auto"/>
                <w:right w:val="none" w:sz="0" w:space="0" w:color="auto"/>
              </w:divBdr>
            </w:div>
            <w:div w:id="139007437">
              <w:marLeft w:val="0"/>
              <w:marRight w:val="0"/>
              <w:marTop w:val="0"/>
              <w:marBottom w:val="0"/>
              <w:divBdr>
                <w:top w:val="none" w:sz="0" w:space="0" w:color="auto"/>
                <w:left w:val="none" w:sz="0" w:space="0" w:color="auto"/>
                <w:bottom w:val="none" w:sz="0" w:space="0" w:color="auto"/>
                <w:right w:val="none" w:sz="0" w:space="0" w:color="auto"/>
              </w:divBdr>
            </w:div>
            <w:div w:id="1998916508">
              <w:marLeft w:val="0"/>
              <w:marRight w:val="0"/>
              <w:marTop w:val="0"/>
              <w:marBottom w:val="0"/>
              <w:divBdr>
                <w:top w:val="none" w:sz="0" w:space="0" w:color="auto"/>
                <w:left w:val="none" w:sz="0" w:space="0" w:color="auto"/>
                <w:bottom w:val="none" w:sz="0" w:space="0" w:color="auto"/>
                <w:right w:val="none" w:sz="0" w:space="0" w:color="auto"/>
              </w:divBdr>
            </w:div>
            <w:div w:id="1865903415">
              <w:marLeft w:val="0"/>
              <w:marRight w:val="0"/>
              <w:marTop w:val="0"/>
              <w:marBottom w:val="0"/>
              <w:divBdr>
                <w:top w:val="none" w:sz="0" w:space="0" w:color="auto"/>
                <w:left w:val="none" w:sz="0" w:space="0" w:color="auto"/>
                <w:bottom w:val="none" w:sz="0" w:space="0" w:color="auto"/>
                <w:right w:val="none" w:sz="0" w:space="0" w:color="auto"/>
              </w:divBdr>
            </w:div>
            <w:div w:id="2049724253">
              <w:marLeft w:val="0"/>
              <w:marRight w:val="0"/>
              <w:marTop w:val="0"/>
              <w:marBottom w:val="0"/>
              <w:divBdr>
                <w:top w:val="none" w:sz="0" w:space="0" w:color="auto"/>
                <w:left w:val="none" w:sz="0" w:space="0" w:color="auto"/>
                <w:bottom w:val="none" w:sz="0" w:space="0" w:color="auto"/>
                <w:right w:val="none" w:sz="0" w:space="0" w:color="auto"/>
              </w:divBdr>
            </w:div>
            <w:div w:id="905411512">
              <w:marLeft w:val="0"/>
              <w:marRight w:val="0"/>
              <w:marTop w:val="0"/>
              <w:marBottom w:val="0"/>
              <w:divBdr>
                <w:top w:val="none" w:sz="0" w:space="0" w:color="auto"/>
                <w:left w:val="none" w:sz="0" w:space="0" w:color="auto"/>
                <w:bottom w:val="none" w:sz="0" w:space="0" w:color="auto"/>
                <w:right w:val="none" w:sz="0" w:space="0" w:color="auto"/>
              </w:divBdr>
            </w:div>
            <w:div w:id="2032410927">
              <w:marLeft w:val="0"/>
              <w:marRight w:val="0"/>
              <w:marTop w:val="0"/>
              <w:marBottom w:val="0"/>
              <w:divBdr>
                <w:top w:val="none" w:sz="0" w:space="0" w:color="auto"/>
                <w:left w:val="none" w:sz="0" w:space="0" w:color="auto"/>
                <w:bottom w:val="none" w:sz="0" w:space="0" w:color="auto"/>
                <w:right w:val="none" w:sz="0" w:space="0" w:color="auto"/>
              </w:divBdr>
            </w:div>
            <w:div w:id="723724250">
              <w:marLeft w:val="0"/>
              <w:marRight w:val="0"/>
              <w:marTop w:val="0"/>
              <w:marBottom w:val="0"/>
              <w:divBdr>
                <w:top w:val="none" w:sz="0" w:space="0" w:color="auto"/>
                <w:left w:val="none" w:sz="0" w:space="0" w:color="auto"/>
                <w:bottom w:val="none" w:sz="0" w:space="0" w:color="auto"/>
                <w:right w:val="none" w:sz="0" w:space="0" w:color="auto"/>
              </w:divBdr>
            </w:div>
            <w:div w:id="1724937132">
              <w:marLeft w:val="0"/>
              <w:marRight w:val="0"/>
              <w:marTop w:val="0"/>
              <w:marBottom w:val="0"/>
              <w:divBdr>
                <w:top w:val="none" w:sz="0" w:space="0" w:color="auto"/>
                <w:left w:val="none" w:sz="0" w:space="0" w:color="auto"/>
                <w:bottom w:val="none" w:sz="0" w:space="0" w:color="auto"/>
                <w:right w:val="none" w:sz="0" w:space="0" w:color="auto"/>
              </w:divBdr>
            </w:div>
            <w:div w:id="904610625">
              <w:marLeft w:val="0"/>
              <w:marRight w:val="0"/>
              <w:marTop w:val="0"/>
              <w:marBottom w:val="0"/>
              <w:divBdr>
                <w:top w:val="none" w:sz="0" w:space="0" w:color="auto"/>
                <w:left w:val="none" w:sz="0" w:space="0" w:color="auto"/>
                <w:bottom w:val="none" w:sz="0" w:space="0" w:color="auto"/>
                <w:right w:val="none" w:sz="0" w:space="0" w:color="auto"/>
              </w:divBdr>
            </w:div>
            <w:div w:id="768238836">
              <w:marLeft w:val="0"/>
              <w:marRight w:val="0"/>
              <w:marTop w:val="0"/>
              <w:marBottom w:val="0"/>
              <w:divBdr>
                <w:top w:val="none" w:sz="0" w:space="0" w:color="auto"/>
                <w:left w:val="none" w:sz="0" w:space="0" w:color="auto"/>
                <w:bottom w:val="none" w:sz="0" w:space="0" w:color="auto"/>
                <w:right w:val="none" w:sz="0" w:space="0" w:color="auto"/>
              </w:divBdr>
            </w:div>
            <w:div w:id="2147159185">
              <w:marLeft w:val="0"/>
              <w:marRight w:val="0"/>
              <w:marTop w:val="0"/>
              <w:marBottom w:val="0"/>
              <w:divBdr>
                <w:top w:val="none" w:sz="0" w:space="0" w:color="auto"/>
                <w:left w:val="none" w:sz="0" w:space="0" w:color="auto"/>
                <w:bottom w:val="none" w:sz="0" w:space="0" w:color="auto"/>
                <w:right w:val="none" w:sz="0" w:space="0" w:color="auto"/>
              </w:divBdr>
            </w:div>
            <w:div w:id="380372311">
              <w:marLeft w:val="0"/>
              <w:marRight w:val="0"/>
              <w:marTop w:val="0"/>
              <w:marBottom w:val="0"/>
              <w:divBdr>
                <w:top w:val="none" w:sz="0" w:space="0" w:color="auto"/>
                <w:left w:val="none" w:sz="0" w:space="0" w:color="auto"/>
                <w:bottom w:val="none" w:sz="0" w:space="0" w:color="auto"/>
                <w:right w:val="none" w:sz="0" w:space="0" w:color="auto"/>
              </w:divBdr>
            </w:div>
            <w:div w:id="1591353167">
              <w:marLeft w:val="0"/>
              <w:marRight w:val="0"/>
              <w:marTop w:val="0"/>
              <w:marBottom w:val="0"/>
              <w:divBdr>
                <w:top w:val="none" w:sz="0" w:space="0" w:color="auto"/>
                <w:left w:val="none" w:sz="0" w:space="0" w:color="auto"/>
                <w:bottom w:val="none" w:sz="0" w:space="0" w:color="auto"/>
                <w:right w:val="none" w:sz="0" w:space="0" w:color="auto"/>
              </w:divBdr>
            </w:div>
            <w:div w:id="676614155">
              <w:marLeft w:val="0"/>
              <w:marRight w:val="0"/>
              <w:marTop w:val="0"/>
              <w:marBottom w:val="0"/>
              <w:divBdr>
                <w:top w:val="none" w:sz="0" w:space="0" w:color="auto"/>
                <w:left w:val="none" w:sz="0" w:space="0" w:color="auto"/>
                <w:bottom w:val="none" w:sz="0" w:space="0" w:color="auto"/>
                <w:right w:val="none" w:sz="0" w:space="0" w:color="auto"/>
              </w:divBdr>
            </w:div>
            <w:div w:id="1370455632">
              <w:marLeft w:val="0"/>
              <w:marRight w:val="0"/>
              <w:marTop w:val="0"/>
              <w:marBottom w:val="0"/>
              <w:divBdr>
                <w:top w:val="none" w:sz="0" w:space="0" w:color="auto"/>
                <w:left w:val="none" w:sz="0" w:space="0" w:color="auto"/>
                <w:bottom w:val="none" w:sz="0" w:space="0" w:color="auto"/>
                <w:right w:val="none" w:sz="0" w:space="0" w:color="auto"/>
              </w:divBdr>
            </w:div>
            <w:div w:id="1608006085">
              <w:marLeft w:val="0"/>
              <w:marRight w:val="0"/>
              <w:marTop w:val="0"/>
              <w:marBottom w:val="0"/>
              <w:divBdr>
                <w:top w:val="none" w:sz="0" w:space="0" w:color="auto"/>
                <w:left w:val="none" w:sz="0" w:space="0" w:color="auto"/>
                <w:bottom w:val="none" w:sz="0" w:space="0" w:color="auto"/>
                <w:right w:val="none" w:sz="0" w:space="0" w:color="auto"/>
              </w:divBdr>
            </w:div>
            <w:div w:id="1109198310">
              <w:marLeft w:val="0"/>
              <w:marRight w:val="0"/>
              <w:marTop w:val="0"/>
              <w:marBottom w:val="0"/>
              <w:divBdr>
                <w:top w:val="none" w:sz="0" w:space="0" w:color="auto"/>
                <w:left w:val="none" w:sz="0" w:space="0" w:color="auto"/>
                <w:bottom w:val="none" w:sz="0" w:space="0" w:color="auto"/>
                <w:right w:val="none" w:sz="0" w:space="0" w:color="auto"/>
              </w:divBdr>
            </w:div>
            <w:div w:id="1535071245">
              <w:marLeft w:val="0"/>
              <w:marRight w:val="0"/>
              <w:marTop w:val="0"/>
              <w:marBottom w:val="0"/>
              <w:divBdr>
                <w:top w:val="none" w:sz="0" w:space="0" w:color="auto"/>
                <w:left w:val="none" w:sz="0" w:space="0" w:color="auto"/>
                <w:bottom w:val="none" w:sz="0" w:space="0" w:color="auto"/>
                <w:right w:val="none" w:sz="0" w:space="0" w:color="auto"/>
              </w:divBdr>
            </w:div>
            <w:div w:id="543100100">
              <w:marLeft w:val="0"/>
              <w:marRight w:val="0"/>
              <w:marTop w:val="0"/>
              <w:marBottom w:val="0"/>
              <w:divBdr>
                <w:top w:val="none" w:sz="0" w:space="0" w:color="auto"/>
                <w:left w:val="none" w:sz="0" w:space="0" w:color="auto"/>
                <w:bottom w:val="none" w:sz="0" w:space="0" w:color="auto"/>
                <w:right w:val="none" w:sz="0" w:space="0" w:color="auto"/>
              </w:divBdr>
            </w:div>
            <w:div w:id="1118524296">
              <w:marLeft w:val="0"/>
              <w:marRight w:val="0"/>
              <w:marTop w:val="0"/>
              <w:marBottom w:val="0"/>
              <w:divBdr>
                <w:top w:val="none" w:sz="0" w:space="0" w:color="auto"/>
                <w:left w:val="none" w:sz="0" w:space="0" w:color="auto"/>
                <w:bottom w:val="none" w:sz="0" w:space="0" w:color="auto"/>
                <w:right w:val="none" w:sz="0" w:space="0" w:color="auto"/>
              </w:divBdr>
            </w:div>
            <w:div w:id="602883487">
              <w:marLeft w:val="0"/>
              <w:marRight w:val="0"/>
              <w:marTop w:val="0"/>
              <w:marBottom w:val="0"/>
              <w:divBdr>
                <w:top w:val="none" w:sz="0" w:space="0" w:color="auto"/>
                <w:left w:val="none" w:sz="0" w:space="0" w:color="auto"/>
                <w:bottom w:val="none" w:sz="0" w:space="0" w:color="auto"/>
                <w:right w:val="none" w:sz="0" w:space="0" w:color="auto"/>
              </w:divBdr>
            </w:div>
            <w:div w:id="2049796667">
              <w:marLeft w:val="0"/>
              <w:marRight w:val="0"/>
              <w:marTop w:val="0"/>
              <w:marBottom w:val="0"/>
              <w:divBdr>
                <w:top w:val="none" w:sz="0" w:space="0" w:color="auto"/>
                <w:left w:val="none" w:sz="0" w:space="0" w:color="auto"/>
                <w:bottom w:val="none" w:sz="0" w:space="0" w:color="auto"/>
                <w:right w:val="none" w:sz="0" w:space="0" w:color="auto"/>
              </w:divBdr>
            </w:div>
            <w:div w:id="142890895">
              <w:marLeft w:val="0"/>
              <w:marRight w:val="0"/>
              <w:marTop w:val="0"/>
              <w:marBottom w:val="0"/>
              <w:divBdr>
                <w:top w:val="none" w:sz="0" w:space="0" w:color="auto"/>
                <w:left w:val="none" w:sz="0" w:space="0" w:color="auto"/>
                <w:bottom w:val="none" w:sz="0" w:space="0" w:color="auto"/>
                <w:right w:val="none" w:sz="0" w:space="0" w:color="auto"/>
              </w:divBdr>
            </w:div>
            <w:div w:id="535776870">
              <w:marLeft w:val="0"/>
              <w:marRight w:val="0"/>
              <w:marTop w:val="0"/>
              <w:marBottom w:val="0"/>
              <w:divBdr>
                <w:top w:val="none" w:sz="0" w:space="0" w:color="auto"/>
                <w:left w:val="none" w:sz="0" w:space="0" w:color="auto"/>
                <w:bottom w:val="none" w:sz="0" w:space="0" w:color="auto"/>
                <w:right w:val="none" w:sz="0" w:space="0" w:color="auto"/>
              </w:divBdr>
            </w:div>
            <w:div w:id="1268079369">
              <w:marLeft w:val="0"/>
              <w:marRight w:val="0"/>
              <w:marTop w:val="0"/>
              <w:marBottom w:val="0"/>
              <w:divBdr>
                <w:top w:val="none" w:sz="0" w:space="0" w:color="auto"/>
                <w:left w:val="none" w:sz="0" w:space="0" w:color="auto"/>
                <w:bottom w:val="none" w:sz="0" w:space="0" w:color="auto"/>
                <w:right w:val="none" w:sz="0" w:space="0" w:color="auto"/>
              </w:divBdr>
            </w:div>
            <w:div w:id="2036956977">
              <w:marLeft w:val="0"/>
              <w:marRight w:val="0"/>
              <w:marTop w:val="0"/>
              <w:marBottom w:val="0"/>
              <w:divBdr>
                <w:top w:val="none" w:sz="0" w:space="0" w:color="auto"/>
                <w:left w:val="none" w:sz="0" w:space="0" w:color="auto"/>
                <w:bottom w:val="none" w:sz="0" w:space="0" w:color="auto"/>
                <w:right w:val="none" w:sz="0" w:space="0" w:color="auto"/>
              </w:divBdr>
            </w:div>
            <w:div w:id="475075547">
              <w:marLeft w:val="0"/>
              <w:marRight w:val="0"/>
              <w:marTop w:val="0"/>
              <w:marBottom w:val="0"/>
              <w:divBdr>
                <w:top w:val="none" w:sz="0" w:space="0" w:color="auto"/>
                <w:left w:val="none" w:sz="0" w:space="0" w:color="auto"/>
                <w:bottom w:val="none" w:sz="0" w:space="0" w:color="auto"/>
                <w:right w:val="none" w:sz="0" w:space="0" w:color="auto"/>
              </w:divBdr>
            </w:div>
            <w:div w:id="1228489274">
              <w:marLeft w:val="0"/>
              <w:marRight w:val="0"/>
              <w:marTop w:val="0"/>
              <w:marBottom w:val="0"/>
              <w:divBdr>
                <w:top w:val="none" w:sz="0" w:space="0" w:color="auto"/>
                <w:left w:val="none" w:sz="0" w:space="0" w:color="auto"/>
                <w:bottom w:val="none" w:sz="0" w:space="0" w:color="auto"/>
                <w:right w:val="none" w:sz="0" w:space="0" w:color="auto"/>
              </w:divBdr>
            </w:div>
            <w:div w:id="921261135">
              <w:marLeft w:val="0"/>
              <w:marRight w:val="0"/>
              <w:marTop w:val="0"/>
              <w:marBottom w:val="0"/>
              <w:divBdr>
                <w:top w:val="none" w:sz="0" w:space="0" w:color="auto"/>
                <w:left w:val="none" w:sz="0" w:space="0" w:color="auto"/>
                <w:bottom w:val="none" w:sz="0" w:space="0" w:color="auto"/>
                <w:right w:val="none" w:sz="0" w:space="0" w:color="auto"/>
              </w:divBdr>
            </w:div>
            <w:div w:id="1863783971">
              <w:marLeft w:val="0"/>
              <w:marRight w:val="0"/>
              <w:marTop w:val="0"/>
              <w:marBottom w:val="0"/>
              <w:divBdr>
                <w:top w:val="none" w:sz="0" w:space="0" w:color="auto"/>
                <w:left w:val="none" w:sz="0" w:space="0" w:color="auto"/>
                <w:bottom w:val="none" w:sz="0" w:space="0" w:color="auto"/>
                <w:right w:val="none" w:sz="0" w:space="0" w:color="auto"/>
              </w:divBdr>
            </w:div>
            <w:div w:id="1564102822">
              <w:marLeft w:val="0"/>
              <w:marRight w:val="0"/>
              <w:marTop w:val="0"/>
              <w:marBottom w:val="0"/>
              <w:divBdr>
                <w:top w:val="none" w:sz="0" w:space="0" w:color="auto"/>
                <w:left w:val="none" w:sz="0" w:space="0" w:color="auto"/>
                <w:bottom w:val="none" w:sz="0" w:space="0" w:color="auto"/>
                <w:right w:val="none" w:sz="0" w:space="0" w:color="auto"/>
              </w:divBdr>
            </w:div>
            <w:div w:id="25260756">
              <w:marLeft w:val="0"/>
              <w:marRight w:val="0"/>
              <w:marTop w:val="0"/>
              <w:marBottom w:val="0"/>
              <w:divBdr>
                <w:top w:val="none" w:sz="0" w:space="0" w:color="auto"/>
                <w:left w:val="none" w:sz="0" w:space="0" w:color="auto"/>
                <w:bottom w:val="none" w:sz="0" w:space="0" w:color="auto"/>
                <w:right w:val="none" w:sz="0" w:space="0" w:color="auto"/>
              </w:divBdr>
            </w:div>
            <w:div w:id="1478885885">
              <w:marLeft w:val="0"/>
              <w:marRight w:val="0"/>
              <w:marTop w:val="0"/>
              <w:marBottom w:val="0"/>
              <w:divBdr>
                <w:top w:val="none" w:sz="0" w:space="0" w:color="auto"/>
                <w:left w:val="none" w:sz="0" w:space="0" w:color="auto"/>
                <w:bottom w:val="none" w:sz="0" w:space="0" w:color="auto"/>
                <w:right w:val="none" w:sz="0" w:space="0" w:color="auto"/>
              </w:divBdr>
            </w:div>
            <w:div w:id="1607886027">
              <w:marLeft w:val="0"/>
              <w:marRight w:val="0"/>
              <w:marTop w:val="0"/>
              <w:marBottom w:val="0"/>
              <w:divBdr>
                <w:top w:val="none" w:sz="0" w:space="0" w:color="auto"/>
                <w:left w:val="none" w:sz="0" w:space="0" w:color="auto"/>
                <w:bottom w:val="none" w:sz="0" w:space="0" w:color="auto"/>
                <w:right w:val="none" w:sz="0" w:space="0" w:color="auto"/>
              </w:divBdr>
            </w:div>
            <w:div w:id="1712994870">
              <w:marLeft w:val="0"/>
              <w:marRight w:val="0"/>
              <w:marTop w:val="0"/>
              <w:marBottom w:val="0"/>
              <w:divBdr>
                <w:top w:val="none" w:sz="0" w:space="0" w:color="auto"/>
                <w:left w:val="none" w:sz="0" w:space="0" w:color="auto"/>
                <w:bottom w:val="none" w:sz="0" w:space="0" w:color="auto"/>
                <w:right w:val="none" w:sz="0" w:space="0" w:color="auto"/>
              </w:divBdr>
            </w:div>
            <w:div w:id="1226451192">
              <w:marLeft w:val="0"/>
              <w:marRight w:val="0"/>
              <w:marTop w:val="0"/>
              <w:marBottom w:val="0"/>
              <w:divBdr>
                <w:top w:val="none" w:sz="0" w:space="0" w:color="auto"/>
                <w:left w:val="none" w:sz="0" w:space="0" w:color="auto"/>
                <w:bottom w:val="none" w:sz="0" w:space="0" w:color="auto"/>
                <w:right w:val="none" w:sz="0" w:space="0" w:color="auto"/>
              </w:divBdr>
            </w:div>
            <w:div w:id="1462963039">
              <w:marLeft w:val="0"/>
              <w:marRight w:val="0"/>
              <w:marTop w:val="0"/>
              <w:marBottom w:val="0"/>
              <w:divBdr>
                <w:top w:val="none" w:sz="0" w:space="0" w:color="auto"/>
                <w:left w:val="none" w:sz="0" w:space="0" w:color="auto"/>
                <w:bottom w:val="none" w:sz="0" w:space="0" w:color="auto"/>
                <w:right w:val="none" w:sz="0" w:space="0" w:color="auto"/>
              </w:divBdr>
            </w:div>
            <w:div w:id="1262838901">
              <w:marLeft w:val="0"/>
              <w:marRight w:val="0"/>
              <w:marTop w:val="0"/>
              <w:marBottom w:val="0"/>
              <w:divBdr>
                <w:top w:val="none" w:sz="0" w:space="0" w:color="auto"/>
                <w:left w:val="none" w:sz="0" w:space="0" w:color="auto"/>
                <w:bottom w:val="none" w:sz="0" w:space="0" w:color="auto"/>
                <w:right w:val="none" w:sz="0" w:space="0" w:color="auto"/>
              </w:divBdr>
            </w:div>
            <w:div w:id="1944918949">
              <w:marLeft w:val="0"/>
              <w:marRight w:val="0"/>
              <w:marTop w:val="0"/>
              <w:marBottom w:val="0"/>
              <w:divBdr>
                <w:top w:val="none" w:sz="0" w:space="0" w:color="auto"/>
                <w:left w:val="none" w:sz="0" w:space="0" w:color="auto"/>
                <w:bottom w:val="none" w:sz="0" w:space="0" w:color="auto"/>
                <w:right w:val="none" w:sz="0" w:space="0" w:color="auto"/>
              </w:divBdr>
            </w:div>
            <w:div w:id="703988326">
              <w:marLeft w:val="0"/>
              <w:marRight w:val="0"/>
              <w:marTop w:val="0"/>
              <w:marBottom w:val="0"/>
              <w:divBdr>
                <w:top w:val="none" w:sz="0" w:space="0" w:color="auto"/>
                <w:left w:val="none" w:sz="0" w:space="0" w:color="auto"/>
                <w:bottom w:val="none" w:sz="0" w:space="0" w:color="auto"/>
                <w:right w:val="none" w:sz="0" w:space="0" w:color="auto"/>
              </w:divBdr>
            </w:div>
            <w:div w:id="265817689">
              <w:marLeft w:val="0"/>
              <w:marRight w:val="0"/>
              <w:marTop w:val="0"/>
              <w:marBottom w:val="0"/>
              <w:divBdr>
                <w:top w:val="none" w:sz="0" w:space="0" w:color="auto"/>
                <w:left w:val="none" w:sz="0" w:space="0" w:color="auto"/>
                <w:bottom w:val="none" w:sz="0" w:space="0" w:color="auto"/>
                <w:right w:val="none" w:sz="0" w:space="0" w:color="auto"/>
              </w:divBdr>
            </w:div>
            <w:div w:id="1917275051">
              <w:marLeft w:val="0"/>
              <w:marRight w:val="0"/>
              <w:marTop w:val="0"/>
              <w:marBottom w:val="0"/>
              <w:divBdr>
                <w:top w:val="none" w:sz="0" w:space="0" w:color="auto"/>
                <w:left w:val="none" w:sz="0" w:space="0" w:color="auto"/>
                <w:bottom w:val="none" w:sz="0" w:space="0" w:color="auto"/>
                <w:right w:val="none" w:sz="0" w:space="0" w:color="auto"/>
              </w:divBdr>
            </w:div>
            <w:div w:id="1871912788">
              <w:marLeft w:val="0"/>
              <w:marRight w:val="0"/>
              <w:marTop w:val="0"/>
              <w:marBottom w:val="0"/>
              <w:divBdr>
                <w:top w:val="none" w:sz="0" w:space="0" w:color="auto"/>
                <w:left w:val="none" w:sz="0" w:space="0" w:color="auto"/>
                <w:bottom w:val="none" w:sz="0" w:space="0" w:color="auto"/>
                <w:right w:val="none" w:sz="0" w:space="0" w:color="auto"/>
              </w:divBdr>
            </w:div>
            <w:div w:id="2022657195">
              <w:marLeft w:val="0"/>
              <w:marRight w:val="0"/>
              <w:marTop w:val="0"/>
              <w:marBottom w:val="0"/>
              <w:divBdr>
                <w:top w:val="none" w:sz="0" w:space="0" w:color="auto"/>
                <w:left w:val="none" w:sz="0" w:space="0" w:color="auto"/>
                <w:bottom w:val="none" w:sz="0" w:space="0" w:color="auto"/>
                <w:right w:val="none" w:sz="0" w:space="0" w:color="auto"/>
              </w:divBdr>
            </w:div>
            <w:div w:id="1578905013">
              <w:marLeft w:val="0"/>
              <w:marRight w:val="0"/>
              <w:marTop w:val="0"/>
              <w:marBottom w:val="0"/>
              <w:divBdr>
                <w:top w:val="none" w:sz="0" w:space="0" w:color="auto"/>
                <w:left w:val="none" w:sz="0" w:space="0" w:color="auto"/>
                <w:bottom w:val="none" w:sz="0" w:space="0" w:color="auto"/>
                <w:right w:val="none" w:sz="0" w:space="0" w:color="auto"/>
              </w:divBdr>
            </w:div>
            <w:div w:id="83841352">
              <w:marLeft w:val="0"/>
              <w:marRight w:val="0"/>
              <w:marTop w:val="0"/>
              <w:marBottom w:val="0"/>
              <w:divBdr>
                <w:top w:val="none" w:sz="0" w:space="0" w:color="auto"/>
                <w:left w:val="none" w:sz="0" w:space="0" w:color="auto"/>
                <w:bottom w:val="none" w:sz="0" w:space="0" w:color="auto"/>
                <w:right w:val="none" w:sz="0" w:space="0" w:color="auto"/>
              </w:divBdr>
            </w:div>
            <w:div w:id="1436750508">
              <w:marLeft w:val="0"/>
              <w:marRight w:val="0"/>
              <w:marTop w:val="0"/>
              <w:marBottom w:val="0"/>
              <w:divBdr>
                <w:top w:val="none" w:sz="0" w:space="0" w:color="auto"/>
                <w:left w:val="none" w:sz="0" w:space="0" w:color="auto"/>
                <w:bottom w:val="none" w:sz="0" w:space="0" w:color="auto"/>
                <w:right w:val="none" w:sz="0" w:space="0" w:color="auto"/>
              </w:divBdr>
            </w:div>
            <w:div w:id="1692147723">
              <w:marLeft w:val="0"/>
              <w:marRight w:val="0"/>
              <w:marTop w:val="0"/>
              <w:marBottom w:val="0"/>
              <w:divBdr>
                <w:top w:val="none" w:sz="0" w:space="0" w:color="auto"/>
                <w:left w:val="none" w:sz="0" w:space="0" w:color="auto"/>
                <w:bottom w:val="none" w:sz="0" w:space="0" w:color="auto"/>
                <w:right w:val="none" w:sz="0" w:space="0" w:color="auto"/>
              </w:divBdr>
            </w:div>
            <w:div w:id="1641769287">
              <w:marLeft w:val="0"/>
              <w:marRight w:val="0"/>
              <w:marTop w:val="0"/>
              <w:marBottom w:val="0"/>
              <w:divBdr>
                <w:top w:val="none" w:sz="0" w:space="0" w:color="auto"/>
                <w:left w:val="none" w:sz="0" w:space="0" w:color="auto"/>
                <w:bottom w:val="none" w:sz="0" w:space="0" w:color="auto"/>
                <w:right w:val="none" w:sz="0" w:space="0" w:color="auto"/>
              </w:divBdr>
            </w:div>
            <w:div w:id="1975792193">
              <w:marLeft w:val="0"/>
              <w:marRight w:val="0"/>
              <w:marTop w:val="0"/>
              <w:marBottom w:val="0"/>
              <w:divBdr>
                <w:top w:val="none" w:sz="0" w:space="0" w:color="auto"/>
                <w:left w:val="none" w:sz="0" w:space="0" w:color="auto"/>
                <w:bottom w:val="none" w:sz="0" w:space="0" w:color="auto"/>
                <w:right w:val="none" w:sz="0" w:space="0" w:color="auto"/>
              </w:divBdr>
            </w:div>
            <w:div w:id="58721399">
              <w:marLeft w:val="0"/>
              <w:marRight w:val="0"/>
              <w:marTop w:val="0"/>
              <w:marBottom w:val="0"/>
              <w:divBdr>
                <w:top w:val="none" w:sz="0" w:space="0" w:color="auto"/>
                <w:left w:val="none" w:sz="0" w:space="0" w:color="auto"/>
                <w:bottom w:val="none" w:sz="0" w:space="0" w:color="auto"/>
                <w:right w:val="none" w:sz="0" w:space="0" w:color="auto"/>
              </w:divBdr>
            </w:div>
            <w:div w:id="1125125830">
              <w:marLeft w:val="0"/>
              <w:marRight w:val="0"/>
              <w:marTop w:val="0"/>
              <w:marBottom w:val="0"/>
              <w:divBdr>
                <w:top w:val="none" w:sz="0" w:space="0" w:color="auto"/>
                <w:left w:val="none" w:sz="0" w:space="0" w:color="auto"/>
                <w:bottom w:val="none" w:sz="0" w:space="0" w:color="auto"/>
                <w:right w:val="none" w:sz="0" w:space="0" w:color="auto"/>
              </w:divBdr>
            </w:div>
            <w:div w:id="1081491897">
              <w:marLeft w:val="0"/>
              <w:marRight w:val="0"/>
              <w:marTop w:val="0"/>
              <w:marBottom w:val="0"/>
              <w:divBdr>
                <w:top w:val="none" w:sz="0" w:space="0" w:color="auto"/>
                <w:left w:val="none" w:sz="0" w:space="0" w:color="auto"/>
                <w:bottom w:val="none" w:sz="0" w:space="0" w:color="auto"/>
                <w:right w:val="none" w:sz="0" w:space="0" w:color="auto"/>
              </w:divBdr>
            </w:div>
            <w:div w:id="1638801357">
              <w:marLeft w:val="0"/>
              <w:marRight w:val="0"/>
              <w:marTop w:val="0"/>
              <w:marBottom w:val="0"/>
              <w:divBdr>
                <w:top w:val="none" w:sz="0" w:space="0" w:color="auto"/>
                <w:left w:val="none" w:sz="0" w:space="0" w:color="auto"/>
                <w:bottom w:val="none" w:sz="0" w:space="0" w:color="auto"/>
                <w:right w:val="none" w:sz="0" w:space="0" w:color="auto"/>
              </w:divBdr>
            </w:div>
            <w:div w:id="2054501235">
              <w:marLeft w:val="0"/>
              <w:marRight w:val="0"/>
              <w:marTop w:val="0"/>
              <w:marBottom w:val="0"/>
              <w:divBdr>
                <w:top w:val="none" w:sz="0" w:space="0" w:color="auto"/>
                <w:left w:val="none" w:sz="0" w:space="0" w:color="auto"/>
                <w:bottom w:val="none" w:sz="0" w:space="0" w:color="auto"/>
                <w:right w:val="none" w:sz="0" w:space="0" w:color="auto"/>
              </w:divBdr>
            </w:div>
            <w:div w:id="1319650665">
              <w:marLeft w:val="0"/>
              <w:marRight w:val="0"/>
              <w:marTop w:val="0"/>
              <w:marBottom w:val="0"/>
              <w:divBdr>
                <w:top w:val="none" w:sz="0" w:space="0" w:color="auto"/>
                <w:left w:val="none" w:sz="0" w:space="0" w:color="auto"/>
                <w:bottom w:val="none" w:sz="0" w:space="0" w:color="auto"/>
                <w:right w:val="none" w:sz="0" w:space="0" w:color="auto"/>
              </w:divBdr>
            </w:div>
            <w:div w:id="1496610813">
              <w:marLeft w:val="0"/>
              <w:marRight w:val="0"/>
              <w:marTop w:val="0"/>
              <w:marBottom w:val="0"/>
              <w:divBdr>
                <w:top w:val="none" w:sz="0" w:space="0" w:color="auto"/>
                <w:left w:val="none" w:sz="0" w:space="0" w:color="auto"/>
                <w:bottom w:val="none" w:sz="0" w:space="0" w:color="auto"/>
                <w:right w:val="none" w:sz="0" w:space="0" w:color="auto"/>
              </w:divBdr>
            </w:div>
            <w:div w:id="1064258751">
              <w:marLeft w:val="0"/>
              <w:marRight w:val="0"/>
              <w:marTop w:val="0"/>
              <w:marBottom w:val="0"/>
              <w:divBdr>
                <w:top w:val="none" w:sz="0" w:space="0" w:color="auto"/>
                <w:left w:val="none" w:sz="0" w:space="0" w:color="auto"/>
                <w:bottom w:val="none" w:sz="0" w:space="0" w:color="auto"/>
                <w:right w:val="none" w:sz="0" w:space="0" w:color="auto"/>
              </w:divBdr>
            </w:div>
            <w:div w:id="1531407636">
              <w:marLeft w:val="0"/>
              <w:marRight w:val="0"/>
              <w:marTop w:val="0"/>
              <w:marBottom w:val="0"/>
              <w:divBdr>
                <w:top w:val="none" w:sz="0" w:space="0" w:color="auto"/>
                <w:left w:val="none" w:sz="0" w:space="0" w:color="auto"/>
                <w:bottom w:val="none" w:sz="0" w:space="0" w:color="auto"/>
                <w:right w:val="none" w:sz="0" w:space="0" w:color="auto"/>
              </w:divBdr>
            </w:div>
            <w:div w:id="1069690135">
              <w:marLeft w:val="0"/>
              <w:marRight w:val="0"/>
              <w:marTop w:val="0"/>
              <w:marBottom w:val="0"/>
              <w:divBdr>
                <w:top w:val="none" w:sz="0" w:space="0" w:color="auto"/>
                <w:left w:val="none" w:sz="0" w:space="0" w:color="auto"/>
                <w:bottom w:val="none" w:sz="0" w:space="0" w:color="auto"/>
                <w:right w:val="none" w:sz="0" w:space="0" w:color="auto"/>
              </w:divBdr>
            </w:div>
            <w:div w:id="1336952627">
              <w:marLeft w:val="0"/>
              <w:marRight w:val="0"/>
              <w:marTop w:val="0"/>
              <w:marBottom w:val="0"/>
              <w:divBdr>
                <w:top w:val="none" w:sz="0" w:space="0" w:color="auto"/>
                <w:left w:val="none" w:sz="0" w:space="0" w:color="auto"/>
                <w:bottom w:val="none" w:sz="0" w:space="0" w:color="auto"/>
                <w:right w:val="none" w:sz="0" w:space="0" w:color="auto"/>
              </w:divBdr>
            </w:div>
            <w:div w:id="172570922">
              <w:marLeft w:val="0"/>
              <w:marRight w:val="0"/>
              <w:marTop w:val="0"/>
              <w:marBottom w:val="0"/>
              <w:divBdr>
                <w:top w:val="none" w:sz="0" w:space="0" w:color="auto"/>
                <w:left w:val="none" w:sz="0" w:space="0" w:color="auto"/>
                <w:bottom w:val="none" w:sz="0" w:space="0" w:color="auto"/>
                <w:right w:val="none" w:sz="0" w:space="0" w:color="auto"/>
              </w:divBdr>
            </w:div>
            <w:div w:id="725764557">
              <w:marLeft w:val="0"/>
              <w:marRight w:val="0"/>
              <w:marTop w:val="0"/>
              <w:marBottom w:val="0"/>
              <w:divBdr>
                <w:top w:val="none" w:sz="0" w:space="0" w:color="auto"/>
                <w:left w:val="none" w:sz="0" w:space="0" w:color="auto"/>
                <w:bottom w:val="none" w:sz="0" w:space="0" w:color="auto"/>
                <w:right w:val="none" w:sz="0" w:space="0" w:color="auto"/>
              </w:divBdr>
            </w:div>
            <w:div w:id="1504197655">
              <w:marLeft w:val="0"/>
              <w:marRight w:val="0"/>
              <w:marTop w:val="0"/>
              <w:marBottom w:val="0"/>
              <w:divBdr>
                <w:top w:val="none" w:sz="0" w:space="0" w:color="auto"/>
                <w:left w:val="none" w:sz="0" w:space="0" w:color="auto"/>
                <w:bottom w:val="none" w:sz="0" w:space="0" w:color="auto"/>
                <w:right w:val="none" w:sz="0" w:space="0" w:color="auto"/>
              </w:divBdr>
            </w:div>
            <w:div w:id="1534804410">
              <w:marLeft w:val="0"/>
              <w:marRight w:val="0"/>
              <w:marTop w:val="0"/>
              <w:marBottom w:val="0"/>
              <w:divBdr>
                <w:top w:val="none" w:sz="0" w:space="0" w:color="auto"/>
                <w:left w:val="none" w:sz="0" w:space="0" w:color="auto"/>
                <w:bottom w:val="none" w:sz="0" w:space="0" w:color="auto"/>
                <w:right w:val="none" w:sz="0" w:space="0" w:color="auto"/>
              </w:divBdr>
            </w:div>
            <w:div w:id="647320576">
              <w:marLeft w:val="0"/>
              <w:marRight w:val="0"/>
              <w:marTop w:val="0"/>
              <w:marBottom w:val="0"/>
              <w:divBdr>
                <w:top w:val="none" w:sz="0" w:space="0" w:color="auto"/>
                <w:left w:val="none" w:sz="0" w:space="0" w:color="auto"/>
                <w:bottom w:val="none" w:sz="0" w:space="0" w:color="auto"/>
                <w:right w:val="none" w:sz="0" w:space="0" w:color="auto"/>
              </w:divBdr>
            </w:div>
            <w:div w:id="456024781">
              <w:marLeft w:val="0"/>
              <w:marRight w:val="0"/>
              <w:marTop w:val="0"/>
              <w:marBottom w:val="0"/>
              <w:divBdr>
                <w:top w:val="none" w:sz="0" w:space="0" w:color="auto"/>
                <w:left w:val="none" w:sz="0" w:space="0" w:color="auto"/>
                <w:bottom w:val="none" w:sz="0" w:space="0" w:color="auto"/>
                <w:right w:val="none" w:sz="0" w:space="0" w:color="auto"/>
              </w:divBdr>
            </w:div>
            <w:div w:id="1707217549">
              <w:marLeft w:val="0"/>
              <w:marRight w:val="0"/>
              <w:marTop w:val="0"/>
              <w:marBottom w:val="0"/>
              <w:divBdr>
                <w:top w:val="none" w:sz="0" w:space="0" w:color="auto"/>
                <w:left w:val="none" w:sz="0" w:space="0" w:color="auto"/>
                <w:bottom w:val="none" w:sz="0" w:space="0" w:color="auto"/>
                <w:right w:val="none" w:sz="0" w:space="0" w:color="auto"/>
              </w:divBdr>
            </w:div>
            <w:div w:id="1131291920">
              <w:marLeft w:val="0"/>
              <w:marRight w:val="0"/>
              <w:marTop w:val="0"/>
              <w:marBottom w:val="0"/>
              <w:divBdr>
                <w:top w:val="none" w:sz="0" w:space="0" w:color="auto"/>
                <w:left w:val="none" w:sz="0" w:space="0" w:color="auto"/>
                <w:bottom w:val="none" w:sz="0" w:space="0" w:color="auto"/>
                <w:right w:val="none" w:sz="0" w:space="0" w:color="auto"/>
              </w:divBdr>
            </w:div>
            <w:div w:id="1772319124">
              <w:marLeft w:val="0"/>
              <w:marRight w:val="0"/>
              <w:marTop w:val="0"/>
              <w:marBottom w:val="0"/>
              <w:divBdr>
                <w:top w:val="none" w:sz="0" w:space="0" w:color="auto"/>
                <w:left w:val="none" w:sz="0" w:space="0" w:color="auto"/>
                <w:bottom w:val="none" w:sz="0" w:space="0" w:color="auto"/>
                <w:right w:val="none" w:sz="0" w:space="0" w:color="auto"/>
              </w:divBdr>
            </w:div>
            <w:div w:id="1671784983">
              <w:marLeft w:val="0"/>
              <w:marRight w:val="0"/>
              <w:marTop w:val="0"/>
              <w:marBottom w:val="0"/>
              <w:divBdr>
                <w:top w:val="none" w:sz="0" w:space="0" w:color="auto"/>
                <w:left w:val="none" w:sz="0" w:space="0" w:color="auto"/>
                <w:bottom w:val="none" w:sz="0" w:space="0" w:color="auto"/>
                <w:right w:val="none" w:sz="0" w:space="0" w:color="auto"/>
              </w:divBdr>
            </w:div>
            <w:div w:id="168953097">
              <w:marLeft w:val="0"/>
              <w:marRight w:val="0"/>
              <w:marTop w:val="0"/>
              <w:marBottom w:val="0"/>
              <w:divBdr>
                <w:top w:val="none" w:sz="0" w:space="0" w:color="auto"/>
                <w:left w:val="none" w:sz="0" w:space="0" w:color="auto"/>
                <w:bottom w:val="none" w:sz="0" w:space="0" w:color="auto"/>
                <w:right w:val="none" w:sz="0" w:space="0" w:color="auto"/>
              </w:divBdr>
            </w:div>
            <w:div w:id="830026230">
              <w:marLeft w:val="0"/>
              <w:marRight w:val="0"/>
              <w:marTop w:val="0"/>
              <w:marBottom w:val="0"/>
              <w:divBdr>
                <w:top w:val="none" w:sz="0" w:space="0" w:color="auto"/>
                <w:left w:val="none" w:sz="0" w:space="0" w:color="auto"/>
                <w:bottom w:val="none" w:sz="0" w:space="0" w:color="auto"/>
                <w:right w:val="none" w:sz="0" w:space="0" w:color="auto"/>
              </w:divBdr>
            </w:div>
            <w:div w:id="825170723">
              <w:marLeft w:val="0"/>
              <w:marRight w:val="0"/>
              <w:marTop w:val="0"/>
              <w:marBottom w:val="0"/>
              <w:divBdr>
                <w:top w:val="none" w:sz="0" w:space="0" w:color="auto"/>
                <w:left w:val="none" w:sz="0" w:space="0" w:color="auto"/>
                <w:bottom w:val="none" w:sz="0" w:space="0" w:color="auto"/>
                <w:right w:val="none" w:sz="0" w:space="0" w:color="auto"/>
              </w:divBdr>
            </w:div>
            <w:div w:id="744033609">
              <w:marLeft w:val="0"/>
              <w:marRight w:val="0"/>
              <w:marTop w:val="0"/>
              <w:marBottom w:val="0"/>
              <w:divBdr>
                <w:top w:val="none" w:sz="0" w:space="0" w:color="auto"/>
                <w:left w:val="none" w:sz="0" w:space="0" w:color="auto"/>
                <w:bottom w:val="none" w:sz="0" w:space="0" w:color="auto"/>
                <w:right w:val="none" w:sz="0" w:space="0" w:color="auto"/>
              </w:divBdr>
            </w:div>
            <w:div w:id="1031227498">
              <w:marLeft w:val="0"/>
              <w:marRight w:val="0"/>
              <w:marTop w:val="0"/>
              <w:marBottom w:val="0"/>
              <w:divBdr>
                <w:top w:val="none" w:sz="0" w:space="0" w:color="auto"/>
                <w:left w:val="none" w:sz="0" w:space="0" w:color="auto"/>
                <w:bottom w:val="none" w:sz="0" w:space="0" w:color="auto"/>
                <w:right w:val="none" w:sz="0" w:space="0" w:color="auto"/>
              </w:divBdr>
            </w:div>
            <w:div w:id="760639580">
              <w:marLeft w:val="0"/>
              <w:marRight w:val="0"/>
              <w:marTop w:val="0"/>
              <w:marBottom w:val="0"/>
              <w:divBdr>
                <w:top w:val="none" w:sz="0" w:space="0" w:color="auto"/>
                <w:left w:val="none" w:sz="0" w:space="0" w:color="auto"/>
                <w:bottom w:val="none" w:sz="0" w:space="0" w:color="auto"/>
                <w:right w:val="none" w:sz="0" w:space="0" w:color="auto"/>
              </w:divBdr>
            </w:div>
            <w:div w:id="281310005">
              <w:marLeft w:val="0"/>
              <w:marRight w:val="0"/>
              <w:marTop w:val="0"/>
              <w:marBottom w:val="0"/>
              <w:divBdr>
                <w:top w:val="none" w:sz="0" w:space="0" w:color="auto"/>
                <w:left w:val="none" w:sz="0" w:space="0" w:color="auto"/>
                <w:bottom w:val="none" w:sz="0" w:space="0" w:color="auto"/>
                <w:right w:val="none" w:sz="0" w:space="0" w:color="auto"/>
              </w:divBdr>
            </w:div>
            <w:div w:id="1632783834">
              <w:marLeft w:val="0"/>
              <w:marRight w:val="0"/>
              <w:marTop w:val="0"/>
              <w:marBottom w:val="0"/>
              <w:divBdr>
                <w:top w:val="none" w:sz="0" w:space="0" w:color="auto"/>
                <w:left w:val="none" w:sz="0" w:space="0" w:color="auto"/>
                <w:bottom w:val="none" w:sz="0" w:space="0" w:color="auto"/>
                <w:right w:val="none" w:sz="0" w:space="0" w:color="auto"/>
              </w:divBdr>
            </w:div>
            <w:div w:id="988439840">
              <w:marLeft w:val="0"/>
              <w:marRight w:val="0"/>
              <w:marTop w:val="0"/>
              <w:marBottom w:val="0"/>
              <w:divBdr>
                <w:top w:val="none" w:sz="0" w:space="0" w:color="auto"/>
                <w:left w:val="none" w:sz="0" w:space="0" w:color="auto"/>
                <w:bottom w:val="none" w:sz="0" w:space="0" w:color="auto"/>
                <w:right w:val="none" w:sz="0" w:space="0" w:color="auto"/>
              </w:divBdr>
            </w:div>
            <w:div w:id="789127064">
              <w:marLeft w:val="0"/>
              <w:marRight w:val="0"/>
              <w:marTop w:val="0"/>
              <w:marBottom w:val="0"/>
              <w:divBdr>
                <w:top w:val="none" w:sz="0" w:space="0" w:color="auto"/>
                <w:left w:val="none" w:sz="0" w:space="0" w:color="auto"/>
                <w:bottom w:val="none" w:sz="0" w:space="0" w:color="auto"/>
                <w:right w:val="none" w:sz="0" w:space="0" w:color="auto"/>
              </w:divBdr>
            </w:div>
            <w:div w:id="267352877">
              <w:marLeft w:val="0"/>
              <w:marRight w:val="0"/>
              <w:marTop w:val="0"/>
              <w:marBottom w:val="0"/>
              <w:divBdr>
                <w:top w:val="none" w:sz="0" w:space="0" w:color="auto"/>
                <w:left w:val="none" w:sz="0" w:space="0" w:color="auto"/>
                <w:bottom w:val="none" w:sz="0" w:space="0" w:color="auto"/>
                <w:right w:val="none" w:sz="0" w:space="0" w:color="auto"/>
              </w:divBdr>
            </w:div>
            <w:div w:id="688526617">
              <w:marLeft w:val="0"/>
              <w:marRight w:val="0"/>
              <w:marTop w:val="0"/>
              <w:marBottom w:val="0"/>
              <w:divBdr>
                <w:top w:val="none" w:sz="0" w:space="0" w:color="auto"/>
                <w:left w:val="none" w:sz="0" w:space="0" w:color="auto"/>
                <w:bottom w:val="none" w:sz="0" w:space="0" w:color="auto"/>
                <w:right w:val="none" w:sz="0" w:space="0" w:color="auto"/>
              </w:divBdr>
            </w:div>
            <w:div w:id="2134980099">
              <w:marLeft w:val="0"/>
              <w:marRight w:val="0"/>
              <w:marTop w:val="0"/>
              <w:marBottom w:val="0"/>
              <w:divBdr>
                <w:top w:val="none" w:sz="0" w:space="0" w:color="auto"/>
                <w:left w:val="none" w:sz="0" w:space="0" w:color="auto"/>
                <w:bottom w:val="none" w:sz="0" w:space="0" w:color="auto"/>
                <w:right w:val="none" w:sz="0" w:space="0" w:color="auto"/>
              </w:divBdr>
            </w:div>
            <w:div w:id="539589423">
              <w:marLeft w:val="0"/>
              <w:marRight w:val="0"/>
              <w:marTop w:val="0"/>
              <w:marBottom w:val="0"/>
              <w:divBdr>
                <w:top w:val="none" w:sz="0" w:space="0" w:color="auto"/>
                <w:left w:val="none" w:sz="0" w:space="0" w:color="auto"/>
                <w:bottom w:val="none" w:sz="0" w:space="0" w:color="auto"/>
                <w:right w:val="none" w:sz="0" w:space="0" w:color="auto"/>
              </w:divBdr>
            </w:div>
            <w:div w:id="1598639731">
              <w:marLeft w:val="0"/>
              <w:marRight w:val="0"/>
              <w:marTop w:val="0"/>
              <w:marBottom w:val="0"/>
              <w:divBdr>
                <w:top w:val="none" w:sz="0" w:space="0" w:color="auto"/>
                <w:left w:val="none" w:sz="0" w:space="0" w:color="auto"/>
                <w:bottom w:val="none" w:sz="0" w:space="0" w:color="auto"/>
                <w:right w:val="none" w:sz="0" w:space="0" w:color="auto"/>
              </w:divBdr>
            </w:div>
            <w:div w:id="1025791564">
              <w:marLeft w:val="0"/>
              <w:marRight w:val="0"/>
              <w:marTop w:val="0"/>
              <w:marBottom w:val="0"/>
              <w:divBdr>
                <w:top w:val="none" w:sz="0" w:space="0" w:color="auto"/>
                <w:left w:val="none" w:sz="0" w:space="0" w:color="auto"/>
                <w:bottom w:val="none" w:sz="0" w:space="0" w:color="auto"/>
                <w:right w:val="none" w:sz="0" w:space="0" w:color="auto"/>
              </w:divBdr>
            </w:div>
            <w:div w:id="985015234">
              <w:marLeft w:val="0"/>
              <w:marRight w:val="0"/>
              <w:marTop w:val="0"/>
              <w:marBottom w:val="0"/>
              <w:divBdr>
                <w:top w:val="none" w:sz="0" w:space="0" w:color="auto"/>
                <w:left w:val="none" w:sz="0" w:space="0" w:color="auto"/>
                <w:bottom w:val="none" w:sz="0" w:space="0" w:color="auto"/>
                <w:right w:val="none" w:sz="0" w:space="0" w:color="auto"/>
              </w:divBdr>
            </w:div>
            <w:div w:id="1412039912">
              <w:marLeft w:val="0"/>
              <w:marRight w:val="0"/>
              <w:marTop w:val="0"/>
              <w:marBottom w:val="0"/>
              <w:divBdr>
                <w:top w:val="none" w:sz="0" w:space="0" w:color="auto"/>
                <w:left w:val="none" w:sz="0" w:space="0" w:color="auto"/>
                <w:bottom w:val="none" w:sz="0" w:space="0" w:color="auto"/>
                <w:right w:val="none" w:sz="0" w:space="0" w:color="auto"/>
              </w:divBdr>
            </w:div>
            <w:div w:id="906115767">
              <w:marLeft w:val="0"/>
              <w:marRight w:val="0"/>
              <w:marTop w:val="0"/>
              <w:marBottom w:val="0"/>
              <w:divBdr>
                <w:top w:val="none" w:sz="0" w:space="0" w:color="auto"/>
                <w:left w:val="none" w:sz="0" w:space="0" w:color="auto"/>
                <w:bottom w:val="none" w:sz="0" w:space="0" w:color="auto"/>
                <w:right w:val="none" w:sz="0" w:space="0" w:color="auto"/>
              </w:divBdr>
            </w:div>
            <w:div w:id="204997286">
              <w:marLeft w:val="0"/>
              <w:marRight w:val="0"/>
              <w:marTop w:val="0"/>
              <w:marBottom w:val="0"/>
              <w:divBdr>
                <w:top w:val="none" w:sz="0" w:space="0" w:color="auto"/>
                <w:left w:val="none" w:sz="0" w:space="0" w:color="auto"/>
                <w:bottom w:val="none" w:sz="0" w:space="0" w:color="auto"/>
                <w:right w:val="none" w:sz="0" w:space="0" w:color="auto"/>
              </w:divBdr>
            </w:div>
            <w:div w:id="357049367">
              <w:marLeft w:val="0"/>
              <w:marRight w:val="0"/>
              <w:marTop w:val="0"/>
              <w:marBottom w:val="0"/>
              <w:divBdr>
                <w:top w:val="none" w:sz="0" w:space="0" w:color="auto"/>
                <w:left w:val="none" w:sz="0" w:space="0" w:color="auto"/>
                <w:bottom w:val="none" w:sz="0" w:space="0" w:color="auto"/>
                <w:right w:val="none" w:sz="0" w:space="0" w:color="auto"/>
              </w:divBdr>
            </w:div>
            <w:div w:id="104227597">
              <w:marLeft w:val="0"/>
              <w:marRight w:val="0"/>
              <w:marTop w:val="0"/>
              <w:marBottom w:val="0"/>
              <w:divBdr>
                <w:top w:val="none" w:sz="0" w:space="0" w:color="auto"/>
                <w:left w:val="none" w:sz="0" w:space="0" w:color="auto"/>
                <w:bottom w:val="none" w:sz="0" w:space="0" w:color="auto"/>
                <w:right w:val="none" w:sz="0" w:space="0" w:color="auto"/>
              </w:divBdr>
            </w:div>
            <w:div w:id="167018482">
              <w:marLeft w:val="0"/>
              <w:marRight w:val="0"/>
              <w:marTop w:val="0"/>
              <w:marBottom w:val="0"/>
              <w:divBdr>
                <w:top w:val="none" w:sz="0" w:space="0" w:color="auto"/>
                <w:left w:val="none" w:sz="0" w:space="0" w:color="auto"/>
                <w:bottom w:val="none" w:sz="0" w:space="0" w:color="auto"/>
                <w:right w:val="none" w:sz="0" w:space="0" w:color="auto"/>
              </w:divBdr>
            </w:div>
            <w:div w:id="198206374">
              <w:marLeft w:val="0"/>
              <w:marRight w:val="0"/>
              <w:marTop w:val="0"/>
              <w:marBottom w:val="0"/>
              <w:divBdr>
                <w:top w:val="none" w:sz="0" w:space="0" w:color="auto"/>
                <w:left w:val="none" w:sz="0" w:space="0" w:color="auto"/>
                <w:bottom w:val="none" w:sz="0" w:space="0" w:color="auto"/>
                <w:right w:val="none" w:sz="0" w:space="0" w:color="auto"/>
              </w:divBdr>
            </w:div>
            <w:div w:id="271516488">
              <w:marLeft w:val="0"/>
              <w:marRight w:val="0"/>
              <w:marTop w:val="0"/>
              <w:marBottom w:val="0"/>
              <w:divBdr>
                <w:top w:val="none" w:sz="0" w:space="0" w:color="auto"/>
                <w:left w:val="none" w:sz="0" w:space="0" w:color="auto"/>
                <w:bottom w:val="none" w:sz="0" w:space="0" w:color="auto"/>
                <w:right w:val="none" w:sz="0" w:space="0" w:color="auto"/>
              </w:divBdr>
            </w:div>
            <w:div w:id="1566255018">
              <w:marLeft w:val="0"/>
              <w:marRight w:val="0"/>
              <w:marTop w:val="0"/>
              <w:marBottom w:val="0"/>
              <w:divBdr>
                <w:top w:val="none" w:sz="0" w:space="0" w:color="auto"/>
                <w:left w:val="none" w:sz="0" w:space="0" w:color="auto"/>
                <w:bottom w:val="none" w:sz="0" w:space="0" w:color="auto"/>
                <w:right w:val="none" w:sz="0" w:space="0" w:color="auto"/>
              </w:divBdr>
            </w:div>
            <w:div w:id="867329003">
              <w:marLeft w:val="0"/>
              <w:marRight w:val="0"/>
              <w:marTop w:val="0"/>
              <w:marBottom w:val="0"/>
              <w:divBdr>
                <w:top w:val="none" w:sz="0" w:space="0" w:color="auto"/>
                <w:left w:val="none" w:sz="0" w:space="0" w:color="auto"/>
                <w:bottom w:val="none" w:sz="0" w:space="0" w:color="auto"/>
                <w:right w:val="none" w:sz="0" w:space="0" w:color="auto"/>
              </w:divBdr>
            </w:div>
            <w:div w:id="1212762641">
              <w:marLeft w:val="0"/>
              <w:marRight w:val="0"/>
              <w:marTop w:val="0"/>
              <w:marBottom w:val="0"/>
              <w:divBdr>
                <w:top w:val="none" w:sz="0" w:space="0" w:color="auto"/>
                <w:left w:val="none" w:sz="0" w:space="0" w:color="auto"/>
                <w:bottom w:val="none" w:sz="0" w:space="0" w:color="auto"/>
                <w:right w:val="none" w:sz="0" w:space="0" w:color="auto"/>
              </w:divBdr>
            </w:div>
            <w:div w:id="2054694844">
              <w:marLeft w:val="0"/>
              <w:marRight w:val="0"/>
              <w:marTop w:val="0"/>
              <w:marBottom w:val="0"/>
              <w:divBdr>
                <w:top w:val="none" w:sz="0" w:space="0" w:color="auto"/>
                <w:left w:val="none" w:sz="0" w:space="0" w:color="auto"/>
                <w:bottom w:val="none" w:sz="0" w:space="0" w:color="auto"/>
                <w:right w:val="none" w:sz="0" w:space="0" w:color="auto"/>
              </w:divBdr>
            </w:div>
            <w:div w:id="1972898622">
              <w:marLeft w:val="0"/>
              <w:marRight w:val="0"/>
              <w:marTop w:val="0"/>
              <w:marBottom w:val="0"/>
              <w:divBdr>
                <w:top w:val="none" w:sz="0" w:space="0" w:color="auto"/>
                <w:left w:val="none" w:sz="0" w:space="0" w:color="auto"/>
                <w:bottom w:val="none" w:sz="0" w:space="0" w:color="auto"/>
                <w:right w:val="none" w:sz="0" w:space="0" w:color="auto"/>
              </w:divBdr>
            </w:div>
            <w:div w:id="1373532648">
              <w:marLeft w:val="0"/>
              <w:marRight w:val="0"/>
              <w:marTop w:val="0"/>
              <w:marBottom w:val="0"/>
              <w:divBdr>
                <w:top w:val="none" w:sz="0" w:space="0" w:color="auto"/>
                <w:left w:val="none" w:sz="0" w:space="0" w:color="auto"/>
                <w:bottom w:val="none" w:sz="0" w:space="0" w:color="auto"/>
                <w:right w:val="none" w:sz="0" w:space="0" w:color="auto"/>
              </w:divBdr>
            </w:div>
            <w:div w:id="1965767947">
              <w:marLeft w:val="0"/>
              <w:marRight w:val="0"/>
              <w:marTop w:val="0"/>
              <w:marBottom w:val="0"/>
              <w:divBdr>
                <w:top w:val="none" w:sz="0" w:space="0" w:color="auto"/>
                <w:left w:val="none" w:sz="0" w:space="0" w:color="auto"/>
                <w:bottom w:val="none" w:sz="0" w:space="0" w:color="auto"/>
                <w:right w:val="none" w:sz="0" w:space="0" w:color="auto"/>
              </w:divBdr>
            </w:div>
            <w:div w:id="1476989892">
              <w:marLeft w:val="0"/>
              <w:marRight w:val="0"/>
              <w:marTop w:val="0"/>
              <w:marBottom w:val="0"/>
              <w:divBdr>
                <w:top w:val="none" w:sz="0" w:space="0" w:color="auto"/>
                <w:left w:val="none" w:sz="0" w:space="0" w:color="auto"/>
                <w:bottom w:val="none" w:sz="0" w:space="0" w:color="auto"/>
                <w:right w:val="none" w:sz="0" w:space="0" w:color="auto"/>
              </w:divBdr>
            </w:div>
            <w:div w:id="1408068608">
              <w:marLeft w:val="0"/>
              <w:marRight w:val="0"/>
              <w:marTop w:val="0"/>
              <w:marBottom w:val="0"/>
              <w:divBdr>
                <w:top w:val="none" w:sz="0" w:space="0" w:color="auto"/>
                <w:left w:val="none" w:sz="0" w:space="0" w:color="auto"/>
                <w:bottom w:val="none" w:sz="0" w:space="0" w:color="auto"/>
                <w:right w:val="none" w:sz="0" w:space="0" w:color="auto"/>
              </w:divBdr>
            </w:div>
            <w:div w:id="1464231582">
              <w:marLeft w:val="0"/>
              <w:marRight w:val="0"/>
              <w:marTop w:val="0"/>
              <w:marBottom w:val="0"/>
              <w:divBdr>
                <w:top w:val="none" w:sz="0" w:space="0" w:color="auto"/>
                <w:left w:val="none" w:sz="0" w:space="0" w:color="auto"/>
                <w:bottom w:val="none" w:sz="0" w:space="0" w:color="auto"/>
                <w:right w:val="none" w:sz="0" w:space="0" w:color="auto"/>
              </w:divBdr>
            </w:div>
            <w:div w:id="1888375608">
              <w:marLeft w:val="0"/>
              <w:marRight w:val="0"/>
              <w:marTop w:val="0"/>
              <w:marBottom w:val="0"/>
              <w:divBdr>
                <w:top w:val="none" w:sz="0" w:space="0" w:color="auto"/>
                <w:left w:val="none" w:sz="0" w:space="0" w:color="auto"/>
                <w:bottom w:val="none" w:sz="0" w:space="0" w:color="auto"/>
                <w:right w:val="none" w:sz="0" w:space="0" w:color="auto"/>
              </w:divBdr>
            </w:div>
            <w:div w:id="486828490">
              <w:marLeft w:val="0"/>
              <w:marRight w:val="0"/>
              <w:marTop w:val="0"/>
              <w:marBottom w:val="0"/>
              <w:divBdr>
                <w:top w:val="none" w:sz="0" w:space="0" w:color="auto"/>
                <w:left w:val="none" w:sz="0" w:space="0" w:color="auto"/>
                <w:bottom w:val="none" w:sz="0" w:space="0" w:color="auto"/>
                <w:right w:val="none" w:sz="0" w:space="0" w:color="auto"/>
              </w:divBdr>
            </w:div>
            <w:div w:id="242495214">
              <w:marLeft w:val="0"/>
              <w:marRight w:val="0"/>
              <w:marTop w:val="0"/>
              <w:marBottom w:val="0"/>
              <w:divBdr>
                <w:top w:val="none" w:sz="0" w:space="0" w:color="auto"/>
                <w:left w:val="none" w:sz="0" w:space="0" w:color="auto"/>
                <w:bottom w:val="none" w:sz="0" w:space="0" w:color="auto"/>
                <w:right w:val="none" w:sz="0" w:space="0" w:color="auto"/>
              </w:divBdr>
            </w:div>
            <w:div w:id="112408221">
              <w:marLeft w:val="0"/>
              <w:marRight w:val="0"/>
              <w:marTop w:val="0"/>
              <w:marBottom w:val="0"/>
              <w:divBdr>
                <w:top w:val="none" w:sz="0" w:space="0" w:color="auto"/>
                <w:left w:val="none" w:sz="0" w:space="0" w:color="auto"/>
                <w:bottom w:val="none" w:sz="0" w:space="0" w:color="auto"/>
                <w:right w:val="none" w:sz="0" w:space="0" w:color="auto"/>
              </w:divBdr>
            </w:div>
            <w:div w:id="1183518189">
              <w:marLeft w:val="0"/>
              <w:marRight w:val="0"/>
              <w:marTop w:val="0"/>
              <w:marBottom w:val="0"/>
              <w:divBdr>
                <w:top w:val="none" w:sz="0" w:space="0" w:color="auto"/>
                <w:left w:val="none" w:sz="0" w:space="0" w:color="auto"/>
                <w:bottom w:val="none" w:sz="0" w:space="0" w:color="auto"/>
                <w:right w:val="none" w:sz="0" w:space="0" w:color="auto"/>
              </w:divBdr>
            </w:div>
            <w:div w:id="909968878">
              <w:marLeft w:val="0"/>
              <w:marRight w:val="0"/>
              <w:marTop w:val="0"/>
              <w:marBottom w:val="0"/>
              <w:divBdr>
                <w:top w:val="none" w:sz="0" w:space="0" w:color="auto"/>
                <w:left w:val="none" w:sz="0" w:space="0" w:color="auto"/>
                <w:bottom w:val="none" w:sz="0" w:space="0" w:color="auto"/>
                <w:right w:val="none" w:sz="0" w:space="0" w:color="auto"/>
              </w:divBdr>
            </w:div>
            <w:div w:id="150025879">
              <w:marLeft w:val="0"/>
              <w:marRight w:val="0"/>
              <w:marTop w:val="0"/>
              <w:marBottom w:val="0"/>
              <w:divBdr>
                <w:top w:val="none" w:sz="0" w:space="0" w:color="auto"/>
                <w:left w:val="none" w:sz="0" w:space="0" w:color="auto"/>
                <w:bottom w:val="none" w:sz="0" w:space="0" w:color="auto"/>
                <w:right w:val="none" w:sz="0" w:space="0" w:color="auto"/>
              </w:divBdr>
            </w:div>
            <w:div w:id="1496335290">
              <w:marLeft w:val="0"/>
              <w:marRight w:val="0"/>
              <w:marTop w:val="0"/>
              <w:marBottom w:val="0"/>
              <w:divBdr>
                <w:top w:val="none" w:sz="0" w:space="0" w:color="auto"/>
                <w:left w:val="none" w:sz="0" w:space="0" w:color="auto"/>
                <w:bottom w:val="none" w:sz="0" w:space="0" w:color="auto"/>
                <w:right w:val="none" w:sz="0" w:space="0" w:color="auto"/>
              </w:divBdr>
            </w:div>
            <w:div w:id="1147674044">
              <w:marLeft w:val="0"/>
              <w:marRight w:val="0"/>
              <w:marTop w:val="0"/>
              <w:marBottom w:val="0"/>
              <w:divBdr>
                <w:top w:val="none" w:sz="0" w:space="0" w:color="auto"/>
                <w:left w:val="none" w:sz="0" w:space="0" w:color="auto"/>
                <w:bottom w:val="none" w:sz="0" w:space="0" w:color="auto"/>
                <w:right w:val="none" w:sz="0" w:space="0" w:color="auto"/>
              </w:divBdr>
            </w:div>
            <w:div w:id="1248223297">
              <w:marLeft w:val="0"/>
              <w:marRight w:val="0"/>
              <w:marTop w:val="0"/>
              <w:marBottom w:val="0"/>
              <w:divBdr>
                <w:top w:val="none" w:sz="0" w:space="0" w:color="auto"/>
                <w:left w:val="none" w:sz="0" w:space="0" w:color="auto"/>
                <w:bottom w:val="none" w:sz="0" w:space="0" w:color="auto"/>
                <w:right w:val="none" w:sz="0" w:space="0" w:color="auto"/>
              </w:divBdr>
            </w:div>
            <w:div w:id="1354302614">
              <w:marLeft w:val="0"/>
              <w:marRight w:val="0"/>
              <w:marTop w:val="0"/>
              <w:marBottom w:val="0"/>
              <w:divBdr>
                <w:top w:val="none" w:sz="0" w:space="0" w:color="auto"/>
                <w:left w:val="none" w:sz="0" w:space="0" w:color="auto"/>
                <w:bottom w:val="none" w:sz="0" w:space="0" w:color="auto"/>
                <w:right w:val="none" w:sz="0" w:space="0" w:color="auto"/>
              </w:divBdr>
            </w:div>
            <w:div w:id="162203069">
              <w:marLeft w:val="0"/>
              <w:marRight w:val="0"/>
              <w:marTop w:val="0"/>
              <w:marBottom w:val="0"/>
              <w:divBdr>
                <w:top w:val="none" w:sz="0" w:space="0" w:color="auto"/>
                <w:left w:val="none" w:sz="0" w:space="0" w:color="auto"/>
                <w:bottom w:val="none" w:sz="0" w:space="0" w:color="auto"/>
                <w:right w:val="none" w:sz="0" w:space="0" w:color="auto"/>
              </w:divBdr>
            </w:div>
            <w:div w:id="492575568">
              <w:marLeft w:val="0"/>
              <w:marRight w:val="0"/>
              <w:marTop w:val="0"/>
              <w:marBottom w:val="0"/>
              <w:divBdr>
                <w:top w:val="none" w:sz="0" w:space="0" w:color="auto"/>
                <w:left w:val="none" w:sz="0" w:space="0" w:color="auto"/>
                <w:bottom w:val="none" w:sz="0" w:space="0" w:color="auto"/>
                <w:right w:val="none" w:sz="0" w:space="0" w:color="auto"/>
              </w:divBdr>
            </w:div>
            <w:div w:id="1632402600">
              <w:marLeft w:val="0"/>
              <w:marRight w:val="0"/>
              <w:marTop w:val="0"/>
              <w:marBottom w:val="0"/>
              <w:divBdr>
                <w:top w:val="none" w:sz="0" w:space="0" w:color="auto"/>
                <w:left w:val="none" w:sz="0" w:space="0" w:color="auto"/>
                <w:bottom w:val="none" w:sz="0" w:space="0" w:color="auto"/>
                <w:right w:val="none" w:sz="0" w:space="0" w:color="auto"/>
              </w:divBdr>
            </w:div>
            <w:div w:id="1536506415">
              <w:marLeft w:val="0"/>
              <w:marRight w:val="0"/>
              <w:marTop w:val="0"/>
              <w:marBottom w:val="0"/>
              <w:divBdr>
                <w:top w:val="none" w:sz="0" w:space="0" w:color="auto"/>
                <w:left w:val="none" w:sz="0" w:space="0" w:color="auto"/>
                <w:bottom w:val="none" w:sz="0" w:space="0" w:color="auto"/>
                <w:right w:val="none" w:sz="0" w:space="0" w:color="auto"/>
              </w:divBdr>
            </w:div>
            <w:div w:id="1104109638">
              <w:marLeft w:val="0"/>
              <w:marRight w:val="0"/>
              <w:marTop w:val="0"/>
              <w:marBottom w:val="0"/>
              <w:divBdr>
                <w:top w:val="none" w:sz="0" w:space="0" w:color="auto"/>
                <w:left w:val="none" w:sz="0" w:space="0" w:color="auto"/>
                <w:bottom w:val="none" w:sz="0" w:space="0" w:color="auto"/>
                <w:right w:val="none" w:sz="0" w:space="0" w:color="auto"/>
              </w:divBdr>
            </w:div>
            <w:div w:id="304820449">
              <w:marLeft w:val="0"/>
              <w:marRight w:val="0"/>
              <w:marTop w:val="0"/>
              <w:marBottom w:val="0"/>
              <w:divBdr>
                <w:top w:val="none" w:sz="0" w:space="0" w:color="auto"/>
                <w:left w:val="none" w:sz="0" w:space="0" w:color="auto"/>
                <w:bottom w:val="none" w:sz="0" w:space="0" w:color="auto"/>
                <w:right w:val="none" w:sz="0" w:space="0" w:color="auto"/>
              </w:divBdr>
            </w:div>
            <w:div w:id="743113029">
              <w:marLeft w:val="0"/>
              <w:marRight w:val="0"/>
              <w:marTop w:val="0"/>
              <w:marBottom w:val="0"/>
              <w:divBdr>
                <w:top w:val="none" w:sz="0" w:space="0" w:color="auto"/>
                <w:left w:val="none" w:sz="0" w:space="0" w:color="auto"/>
                <w:bottom w:val="none" w:sz="0" w:space="0" w:color="auto"/>
                <w:right w:val="none" w:sz="0" w:space="0" w:color="auto"/>
              </w:divBdr>
            </w:div>
            <w:div w:id="987248456">
              <w:marLeft w:val="0"/>
              <w:marRight w:val="0"/>
              <w:marTop w:val="0"/>
              <w:marBottom w:val="0"/>
              <w:divBdr>
                <w:top w:val="none" w:sz="0" w:space="0" w:color="auto"/>
                <w:left w:val="none" w:sz="0" w:space="0" w:color="auto"/>
                <w:bottom w:val="none" w:sz="0" w:space="0" w:color="auto"/>
                <w:right w:val="none" w:sz="0" w:space="0" w:color="auto"/>
              </w:divBdr>
            </w:div>
            <w:div w:id="1732852280">
              <w:marLeft w:val="0"/>
              <w:marRight w:val="0"/>
              <w:marTop w:val="0"/>
              <w:marBottom w:val="0"/>
              <w:divBdr>
                <w:top w:val="none" w:sz="0" w:space="0" w:color="auto"/>
                <w:left w:val="none" w:sz="0" w:space="0" w:color="auto"/>
                <w:bottom w:val="none" w:sz="0" w:space="0" w:color="auto"/>
                <w:right w:val="none" w:sz="0" w:space="0" w:color="auto"/>
              </w:divBdr>
            </w:div>
            <w:div w:id="495002947">
              <w:marLeft w:val="0"/>
              <w:marRight w:val="0"/>
              <w:marTop w:val="0"/>
              <w:marBottom w:val="0"/>
              <w:divBdr>
                <w:top w:val="none" w:sz="0" w:space="0" w:color="auto"/>
                <w:left w:val="none" w:sz="0" w:space="0" w:color="auto"/>
                <w:bottom w:val="none" w:sz="0" w:space="0" w:color="auto"/>
                <w:right w:val="none" w:sz="0" w:space="0" w:color="auto"/>
              </w:divBdr>
            </w:div>
            <w:div w:id="396324492">
              <w:marLeft w:val="0"/>
              <w:marRight w:val="0"/>
              <w:marTop w:val="0"/>
              <w:marBottom w:val="0"/>
              <w:divBdr>
                <w:top w:val="none" w:sz="0" w:space="0" w:color="auto"/>
                <w:left w:val="none" w:sz="0" w:space="0" w:color="auto"/>
                <w:bottom w:val="none" w:sz="0" w:space="0" w:color="auto"/>
                <w:right w:val="none" w:sz="0" w:space="0" w:color="auto"/>
              </w:divBdr>
            </w:div>
            <w:div w:id="213738548">
              <w:marLeft w:val="0"/>
              <w:marRight w:val="0"/>
              <w:marTop w:val="0"/>
              <w:marBottom w:val="0"/>
              <w:divBdr>
                <w:top w:val="none" w:sz="0" w:space="0" w:color="auto"/>
                <w:left w:val="none" w:sz="0" w:space="0" w:color="auto"/>
                <w:bottom w:val="none" w:sz="0" w:space="0" w:color="auto"/>
                <w:right w:val="none" w:sz="0" w:space="0" w:color="auto"/>
              </w:divBdr>
            </w:div>
            <w:div w:id="978652227">
              <w:marLeft w:val="0"/>
              <w:marRight w:val="0"/>
              <w:marTop w:val="0"/>
              <w:marBottom w:val="0"/>
              <w:divBdr>
                <w:top w:val="none" w:sz="0" w:space="0" w:color="auto"/>
                <w:left w:val="none" w:sz="0" w:space="0" w:color="auto"/>
                <w:bottom w:val="none" w:sz="0" w:space="0" w:color="auto"/>
                <w:right w:val="none" w:sz="0" w:space="0" w:color="auto"/>
              </w:divBdr>
            </w:div>
            <w:div w:id="83649287">
              <w:marLeft w:val="0"/>
              <w:marRight w:val="0"/>
              <w:marTop w:val="0"/>
              <w:marBottom w:val="0"/>
              <w:divBdr>
                <w:top w:val="none" w:sz="0" w:space="0" w:color="auto"/>
                <w:left w:val="none" w:sz="0" w:space="0" w:color="auto"/>
                <w:bottom w:val="none" w:sz="0" w:space="0" w:color="auto"/>
                <w:right w:val="none" w:sz="0" w:space="0" w:color="auto"/>
              </w:divBdr>
            </w:div>
            <w:div w:id="727535686">
              <w:marLeft w:val="0"/>
              <w:marRight w:val="0"/>
              <w:marTop w:val="0"/>
              <w:marBottom w:val="0"/>
              <w:divBdr>
                <w:top w:val="none" w:sz="0" w:space="0" w:color="auto"/>
                <w:left w:val="none" w:sz="0" w:space="0" w:color="auto"/>
                <w:bottom w:val="none" w:sz="0" w:space="0" w:color="auto"/>
                <w:right w:val="none" w:sz="0" w:space="0" w:color="auto"/>
              </w:divBdr>
            </w:div>
            <w:div w:id="505287803">
              <w:marLeft w:val="0"/>
              <w:marRight w:val="0"/>
              <w:marTop w:val="0"/>
              <w:marBottom w:val="0"/>
              <w:divBdr>
                <w:top w:val="none" w:sz="0" w:space="0" w:color="auto"/>
                <w:left w:val="none" w:sz="0" w:space="0" w:color="auto"/>
                <w:bottom w:val="none" w:sz="0" w:space="0" w:color="auto"/>
                <w:right w:val="none" w:sz="0" w:space="0" w:color="auto"/>
              </w:divBdr>
            </w:div>
            <w:div w:id="1065840534">
              <w:marLeft w:val="0"/>
              <w:marRight w:val="0"/>
              <w:marTop w:val="0"/>
              <w:marBottom w:val="0"/>
              <w:divBdr>
                <w:top w:val="none" w:sz="0" w:space="0" w:color="auto"/>
                <w:left w:val="none" w:sz="0" w:space="0" w:color="auto"/>
                <w:bottom w:val="none" w:sz="0" w:space="0" w:color="auto"/>
                <w:right w:val="none" w:sz="0" w:space="0" w:color="auto"/>
              </w:divBdr>
            </w:div>
            <w:div w:id="1902670035">
              <w:marLeft w:val="0"/>
              <w:marRight w:val="0"/>
              <w:marTop w:val="0"/>
              <w:marBottom w:val="0"/>
              <w:divBdr>
                <w:top w:val="none" w:sz="0" w:space="0" w:color="auto"/>
                <w:left w:val="none" w:sz="0" w:space="0" w:color="auto"/>
                <w:bottom w:val="none" w:sz="0" w:space="0" w:color="auto"/>
                <w:right w:val="none" w:sz="0" w:space="0" w:color="auto"/>
              </w:divBdr>
            </w:div>
            <w:div w:id="2037385514">
              <w:marLeft w:val="0"/>
              <w:marRight w:val="0"/>
              <w:marTop w:val="0"/>
              <w:marBottom w:val="0"/>
              <w:divBdr>
                <w:top w:val="none" w:sz="0" w:space="0" w:color="auto"/>
                <w:left w:val="none" w:sz="0" w:space="0" w:color="auto"/>
                <w:bottom w:val="none" w:sz="0" w:space="0" w:color="auto"/>
                <w:right w:val="none" w:sz="0" w:space="0" w:color="auto"/>
              </w:divBdr>
            </w:div>
            <w:div w:id="163709984">
              <w:marLeft w:val="0"/>
              <w:marRight w:val="0"/>
              <w:marTop w:val="0"/>
              <w:marBottom w:val="0"/>
              <w:divBdr>
                <w:top w:val="none" w:sz="0" w:space="0" w:color="auto"/>
                <w:left w:val="none" w:sz="0" w:space="0" w:color="auto"/>
                <w:bottom w:val="none" w:sz="0" w:space="0" w:color="auto"/>
                <w:right w:val="none" w:sz="0" w:space="0" w:color="auto"/>
              </w:divBdr>
            </w:div>
            <w:div w:id="1131897115">
              <w:marLeft w:val="0"/>
              <w:marRight w:val="0"/>
              <w:marTop w:val="0"/>
              <w:marBottom w:val="0"/>
              <w:divBdr>
                <w:top w:val="none" w:sz="0" w:space="0" w:color="auto"/>
                <w:left w:val="none" w:sz="0" w:space="0" w:color="auto"/>
                <w:bottom w:val="none" w:sz="0" w:space="0" w:color="auto"/>
                <w:right w:val="none" w:sz="0" w:space="0" w:color="auto"/>
              </w:divBdr>
            </w:div>
            <w:div w:id="1717272258">
              <w:marLeft w:val="0"/>
              <w:marRight w:val="0"/>
              <w:marTop w:val="0"/>
              <w:marBottom w:val="0"/>
              <w:divBdr>
                <w:top w:val="none" w:sz="0" w:space="0" w:color="auto"/>
                <w:left w:val="none" w:sz="0" w:space="0" w:color="auto"/>
                <w:bottom w:val="none" w:sz="0" w:space="0" w:color="auto"/>
                <w:right w:val="none" w:sz="0" w:space="0" w:color="auto"/>
              </w:divBdr>
            </w:div>
            <w:div w:id="384764928">
              <w:marLeft w:val="0"/>
              <w:marRight w:val="0"/>
              <w:marTop w:val="0"/>
              <w:marBottom w:val="0"/>
              <w:divBdr>
                <w:top w:val="none" w:sz="0" w:space="0" w:color="auto"/>
                <w:left w:val="none" w:sz="0" w:space="0" w:color="auto"/>
                <w:bottom w:val="none" w:sz="0" w:space="0" w:color="auto"/>
                <w:right w:val="none" w:sz="0" w:space="0" w:color="auto"/>
              </w:divBdr>
            </w:div>
            <w:div w:id="1937011547">
              <w:marLeft w:val="0"/>
              <w:marRight w:val="0"/>
              <w:marTop w:val="0"/>
              <w:marBottom w:val="0"/>
              <w:divBdr>
                <w:top w:val="none" w:sz="0" w:space="0" w:color="auto"/>
                <w:left w:val="none" w:sz="0" w:space="0" w:color="auto"/>
                <w:bottom w:val="none" w:sz="0" w:space="0" w:color="auto"/>
                <w:right w:val="none" w:sz="0" w:space="0" w:color="auto"/>
              </w:divBdr>
            </w:div>
            <w:div w:id="412358317">
              <w:marLeft w:val="0"/>
              <w:marRight w:val="0"/>
              <w:marTop w:val="0"/>
              <w:marBottom w:val="0"/>
              <w:divBdr>
                <w:top w:val="none" w:sz="0" w:space="0" w:color="auto"/>
                <w:left w:val="none" w:sz="0" w:space="0" w:color="auto"/>
                <w:bottom w:val="none" w:sz="0" w:space="0" w:color="auto"/>
                <w:right w:val="none" w:sz="0" w:space="0" w:color="auto"/>
              </w:divBdr>
            </w:div>
            <w:div w:id="1775981312">
              <w:marLeft w:val="0"/>
              <w:marRight w:val="0"/>
              <w:marTop w:val="0"/>
              <w:marBottom w:val="0"/>
              <w:divBdr>
                <w:top w:val="none" w:sz="0" w:space="0" w:color="auto"/>
                <w:left w:val="none" w:sz="0" w:space="0" w:color="auto"/>
                <w:bottom w:val="none" w:sz="0" w:space="0" w:color="auto"/>
                <w:right w:val="none" w:sz="0" w:space="0" w:color="auto"/>
              </w:divBdr>
            </w:div>
            <w:div w:id="925503231">
              <w:marLeft w:val="0"/>
              <w:marRight w:val="0"/>
              <w:marTop w:val="0"/>
              <w:marBottom w:val="0"/>
              <w:divBdr>
                <w:top w:val="none" w:sz="0" w:space="0" w:color="auto"/>
                <w:left w:val="none" w:sz="0" w:space="0" w:color="auto"/>
                <w:bottom w:val="none" w:sz="0" w:space="0" w:color="auto"/>
                <w:right w:val="none" w:sz="0" w:space="0" w:color="auto"/>
              </w:divBdr>
            </w:div>
            <w:div w:id="1598824038">
              <w:marLeft w:val="0"/>
              <w:marRight w:val="0"/>
              <w:marTop w:val="0"/>
              <w:marBottom w:val="0"/>
              <w:divBdr>
                <w:top w:val="none" w:sz="0" w:space="0" w:color="auto"/>
                <w:left w:val="none" w:sz="0" w:space="0" w:color="auto"/>
                <w:bottom w:val="none" w:sz="0" w:space="0" w:color="auto"/>
                <w:right w:val="none" w:sz="0" w:space="0" w:color="auto"/>
              </w:divBdr>
            </w:div>
            <w:div w:id="846098977">
              <w:marLeft w:val="0"/>
              <w:marRight w:val="0"/>
              <w:marTop w:val="0"/>
              <w:marBottom w:val="0"/>
              <w:divBdr>
                <w:top w:val="none" w:sz="0" w:space="0" w:color="auto"/>
                <w:left w:val="none" w:sz="0" w:space="0" w:color="auto"/>
                <w:bottom w:val="none" w:sz="0" w:space="0" w:color="auto"/>
                <w:right w:val="none" w:sz="0" w:space="0" w:color="auto"/>
              </w:divBdr>
            </w:div>
            <w:div w:id="2020038566">
              <w:marLeft w:val="0"/>
              <w:marRight w:val="0"/>
              <w:marTop w:val="0"/>
              <w:marBottom w:val="0"/>
              <w:divBdr>
                <w:top w:val="none" w:sz="0" w:space="0" w:color="auto"/>
                <w:left w:val="none" w:sz="0" w:space="0" w:color="auto"/>
                <w:bottom w:val="none" w:sz="0" w:space="0" w:color="auto"/>
                <w:right w:val="none" w:sz="0" w:space="0" w:color="auto"/>
              </w:divBdr>
            </w:div>
            <w:div w:id="357975058">
              <w:marLeft w:val="0"/>
              <w:marRight w:val="0"/>
              <w:marTop w:val="0"/>
              <w:marBottom w:val="0"/>
              <w:divBdr>
                <w:top w:val="none" w:sz="0" w:space="0" w:color="auto"/>
                <w:left w:val="none" w:sz="0" w:space="0" w:color="auto"/>
                <w:bottom w:val="none" w:sz="0" w:space="0" w:color="auto"/>
                <w:right w:val="none" w:sz="0" w:space="0" w:color="auto"/>
              </w:divBdr>
            </w:div>
            <w:div w:id="2137408541">
              <w:marLeft w:val="0"/>
              <w:marRight w:val="0"/>
              <w:marTop w:val="0"/>
              <w:marBottom w:val="0"/>
              <w:divBdr>
                <w:top w:val="none" w:sz="0" w:space="0" w:color="auto"/>
                <w:left w:val="none" w:sz="0" w:space="0" w:color="auto"/>
                <w:bottom w:val="none" w:sz="0" w:space="0" w:color="auto"/>
                <w:right w:val="none" w:sz="0" w:space="0" w:color="auto"/>
              </w:divBdr>
            </w:div>
            <w:div w:id="922420296">
              <w:marLeft w:val="0"/>
              <w:marRight w:val="0"/>
              <w:marTop w:val="0"/>
              <w:marBottom w:val="0"/>
              <w:divBdr>
                <w:top w:val="none" w:sz="0" w:space="0" w:color="auto"/>
                <w:left w:val="none" w:sz="0" w:space="0" w:color="auto"/>
                <w:bottom w:val="none" w:sz="0" w:space="0" w:color="auto"/>
                <w:right w:val="none" w:sz="0" w:space="0" w:color="auto"/>
              </w:divBdr>
            </w:div>
            <w:div w:id="1106390010">
              <w:marLeft w:val="0"/>
              <w:marRight w:val="0"/>
              <w:marTop w:val="0"/>
              <w:marBottom w:val="0"/>
              <w:divBdr>
                <w:top w:val="none" w:sz="0" w:space="0" w:color="auto"/>
                <w:left w:val="none" w:sz="0" w:space="0" w:color="auto"/>
                <w:bottom w:val="none" w:sz="0" w:space="0" w:color="auto"/>
                <w:right w:val="none" w:sz="0" w:space="0" w:color="auto"/>
              </w:divBdr>
            </w:div>
            <w:div w:id="501314586">
              <w:marLeft w:val="0"/>
              <w:marRight w:val="0"/>
              <w:marTop w:val="0"/>
              <w:marBottom w:val="0"/>
              <w:divBdr>
                <w:top w:val="none" w:sz="0" w:space="0" w:color="auto"/>
                <w:left w:val="none" w:sz="0" w:space="0" w:color="auto"/>
                <w:bottom w:val="none" w:sz="0" w:space="0" w:color="auto"/>
                <w:right w:val="none" w:sz="0" w:space="0" w:color="auto"/>
              </w:divBdr>
            </w:div>
            <w:div w:id="1132402404">
              <w:marLeft w:val="0"/>
              <w:marRight w:val="0"/>
              <w:marTop w:val="0"/>
              <w:marBottom w:val="0"/>
              <w:divBdr>
                <w:top w:val="none" w:sz="0" w:space="0" w:color="auto"/>
                <w:left w:val="none" w:sz="0" w:space="0" w:color="auto"/>
                <w:bottom w:val="none" w:sz="0" w:space="0" w:color="auto"/>
                <w:right w:val="none" w:sz="0" w:space="0" w:color="auto"/>
              </w:divBdr>
            </w:div>
            <w:div w:id="1185746384">
              <w:marLeft w:val="0"/>
              <w:marRight w:val="0"/>
              <w:marTop w:val="0"/>
              <w:marBottom w:val="0"/>
              <w:divBdr>
                <w:top w:val="none" w:sz="0" w:space="0" w:color="auto"/>
                <w:left w:val="none" w:sz="0" w:space="0" w:color="auto"/>
                <w:bottom w:val="none" w:sz="0" w:space="0" w:color="auto"/>
                <w:right w:val="none" w:sz="0" w:space="0" w:color="auto"/>
              </w:divBdr>
            </w:div>
            <w:div w:id="57438351">
              <w:marLeft w:val="0"/>
              <w:marRight w:val="0"/>
              <w:marTop w:val="0"/>
              <w:marBottom w:val="0"/>
              <w:divBdr>
                <w:top w:val="none" w:sz="0" w:space="0" w:color="auto"/>
                <w:left w:val="none" w:sz="0" w:space="0" w:color="auto"/>
                <w:bottom w:val="none" w:sz="0" w:space="0" w:color="auto"/>
                <w:right w:val="none" w:sz="0" w:space="0" w:color="auto"/>
              </w:divBdr>
            </w:div>
            <w:div w:id="1088382802">
              <w:marLeft w:val="0"/>
              <w:marRight w:val="0"/>
              <w:marTop w:val="0"/>
              <w:marBottom w:val="0"/>
              <w:divBdr>
                <w:top w:val="none" w:sz="0" w:space="0" w:color="auto"/>
                <w:left w:val="none" w:sz="0" w:space="0" w:color="auto"/>
                <w:bottom w:val="none" w:sz="0" w:space="0" w:color="auto"/>
                <w:right w:val="none" w:sz="0" w:space="0" w:color="auto"/>
              </w:divBdr>
            </w:div>
            <w:div w:id="1410886024">
              <w:marLeft w:val="0"/>
              <w:marRight w:val="0"/>
              <w:marTop w:val="0"/>
              <w:marBottom w:val="0"/>
              <w:divBdr>
                <w:top w:val="none" w:sz="0" w:space="0" w:color="auto"/>
                <w:left w:val="none" w:sz="0" w:space="0" w:color="auto"/>
                <w:bottom w:val="none" w:sz="0" w:space="0" w:color="auto"/>
                <w:right w:val="none" w:sz="0" w:space="0" w:color="auto"/>
              </w:divBdr>
            </w:div>
            <w:div w:id="812335951">
              <w:marLeft w:val="0"/>
              <w:marRight w:val="0"/>
              <w:marTop w:val="0"/>
              <w:marBottom w:val="0"/>
              <w:divBdr>
                <w:top w:val="none" w:sz="0" w:space="0" w:color="auto"/>
                <w:left w:val="none" w:sz="0" w:space="0" w:color="auto"/>
                <w:bottom w:val="none" w:sz="0" w:space="0" w:color="auto"/>
                <w:right w:val="none" w:sz="0" w:space="0" w:color="auto"/>
              </w:divBdr>
            </w:div>
            <w:div w:id="1409578040">
              <w:marLeft w:val="0"/>
              <w:marRight w:val="0"/>
              <w:marTop w:val="0"/>
              <w:marBottom w:val="0"/>
              <w:divBdr>
                <w:top w:val="none" w:sz="0" w:space="0" w:color="auto"/>
                <w:left w:val="none" w:sz="0" w:space="0" w:color="auto"/>
                <w:bottom w:val="none" w:sz="0" w:space="0" w:color="auto"/>
                <w:right w:val="none" w:sz="0" w:space="0" w:color="auto"/>
              </w:divBdr>
            </w:div>
            <w:div w:id="774447023">
              <w:marLeft w:val="0"/>
              <w:marRight w:val="0"/>
              <w:marTop w:val="0"/>
              <w:marBottom w:val="0"/>
              <w:divBdr>
                <w:top w:val="none" w:sz="0" w:space="0" w:color="auto"/>
                <w:left w:val="none" w:sz="0" w:space="0" w:color="auto"/>
                <w:bottom w:val="none" w:sz="0" w:space="0" w:color="auto"/>
                <w:right w:val="none" w:sz="0" w:space="0" w:color="auto"/>
              </w:divBdr>
            </w:div>
            <w:div w:id="246351768">
              <w:marLeft w:val="0"/>
              <w:marRight w:val="0"/>
              <w:marTop w:val="0"/>
              <w:marBottom w:val="0"/>
              <w:divBdr>
                <w:top w:val="none" w:sz="0" w:space="0" w:color="auto"/>
                <w:left w:val="none" w:sz="0" w:space="0" w:color="auto"/>
                <w:bottom w:val="none" w:sz="0" w:space="0" w:color="auto"/>
                <w:right w:val="none" w:sz="0" w:space="0" w:color="auto"/>
              </w:divBdr>
            </w:div>
            <w:div w:id="1664502186">
              <w:marLeft w:val="0"/>
              <w:marRight w:val="0"/>
              <w:marTop w:val="0"/>
              <w:marBottom w:val="0"/>
              <w:divBdr>
                <w:top w:val="none" w:sz="0" w:space="0" w:color="auto"/>
                <w:left w:val="none" w:sz="0" w:space="0" w:color="auto"/>
                <w:bottom w:val="none" w:sz="0" w:space="0" w:color="auto"/>
                <w:right w:val="none" w:sz="0" w:space="0" w:color="auto"/>
              </w:divBdr>
            </w:div>
            <w:div w:id="424152507">
              <w:marLeft w:val="0"/>
              <w:marRight w:val="0"/>
              <w:marTop w:val="0"/>
              <w:marBottom w:val="0"/>
              <w:divBdr>
                <w:top w:val="none" w:sz="0" w:space="0" w:color="auto"/>
                <w:left w:val="none" w:sz="0" w:space="0" w:color="auto"/>
                <w:bottom w:val="none" w:sz="0" w:space="0" w:color="auto"/>
                <w:right w:val="none" w:sz="0" w:space="0" w:color="auto"/>
              </w:divBdr>
            </w:div>
            <w:div w:id="1425229146">
              <w:marLeft w:val="0"/>
              <w:marRight w:val="0"/>
              <w:marTop w:val="0"/>
              <w:marBottom w:val="0"/>
              <w:divBdr>
                <w:top w:val="none" w:sz="0" w:space="0" w:color="auto"/>
                <w:left w:val="none" w:sz="0" w:space="0" w:color="auto"/>
                <w:bottom w:val="none" w:sz="0" w:space="0" w:color="auto"/>
                <w:right w:val="none" w:sz="0" w:space="0" w:color="auto"/>
              </w:divBdr>
            </w:div>
            <w:div w:id="423187546">
              <w:marLeft w:val="0"/>
              <w:marRight w:val="0"/>
              <w:marTop w:val="0"/>
              <w:marBottom w:val="0"/>
              <w:divBdr>
                <w:top w:val="none" w:sz="0" w:space="0" w:color="auto"/>
                <w:left w:val="none" w:sz="0" w:space="0" w:color="auto"/>
                <w:bottom w:val="none" w:sz="0" w:space="0" w:color="auto"/>
                <w:right w:val="none" w:sz="0" w:space="0" w:color="auto"/>
              </w:divBdr>
            </w:div>
            <w:div w:id="588923753">
              <w:marLeft w:val="0"/>
              <w:marRight w:val="0"/>
              <w:marTop w:val="0"/>
              <w:marBottom w:val="0"/>
              <w:divBdr>
                <w:top w:val="none" w:sz="0" w:space="0" w:color="auto"/>
                <w:left w:val="none" w:sz="0" w:space="0" w:color="auto"/>
                <w:bottom w:val="none" w:sz="0" w:space="0" w:color="auto"/>
                <w:right w:val="none" w:sz="0" w:space="0" w:color="auto"/>
              </w:divBdr>
            </w:div>
            <w:div w:id="1034116276">
              <w:marLeft w:val="0"/>
              <w:marRight w:val="0"/>
              <w:marTop w:val="0"/>
              <w:marBottom w:val="0"/>
              <w:divBdr>
                <w:top w:val="none" w:sz="0" w:space="0" w:color="auto"/>
                <w:left w:val="none" w:sz="0" w:space="0" w:color="auto"/>
                <w:bottom w:val="none" w:sz="0" w:space="0" w:color="auto"/>
                <w:right w:val="none" w:sz="0" w:space="0" w:color="auto"/>
              </w:divBdr>
            </w:div>
            <w:div w:id="2105959069">
              <w:marLeft w:val="0"/>
              <w:marRight w:val="0"/>
              <w:marTop w:val="0"/>
              <w:marBottom w:val="0"/>
              <w:divBdr>
                <w:top w:val="none" w:sz="0" w:space="0" w:color="auto"/>
                <w:left w:val="none" w:sz="0" w:space="0" w:color="auto"/>
                <w:bottom w:val="none" w:sz="0" w:space="0" w:color="auto"/>
                <w:right w:val="none" w:sz="0" w:space="0" w:color="auto"/>
              </w:divBdr>
            </w:div>
            <w:div w:id="1318418242">
              <w:marLeft w:val="0"/>
              <w:marRight w:val="0"/>
              <w:marTop w:val="0"/>
              <w:marBottom w:val="0"/>
              <w:divBdr>
                <w:top w:val="none" w:sz="0" w:space="0" w:color="auto"/>
                <w:left w:val="none" w:sz="0" w:space="0" w:color="auto"/>
                <w:bottom w:val="none" w:sz="0" w:space="0" w:color="auto"/>
                <w:right w:val="none" w:sz="0" w:space="0" w:color="auto"/>
              </w:divBdr>
            </w:div>
            <w:div w:id="1148550718">
              <w:marLeft w:val="0"/>
              <w:marRight w:val="0"/>
              <w:marTop w:val="0"/>
              <w:marBottom w:val="0"/>
              <w:divBdr>
                <w:top w:val="none" w:sz="0" w:space="0" w:color="auto"/>
                <w:left w:val="none" w:sz="0" w:space="0" w:color="auto"/>
                <w:bottom w:val="none" w:sz="0" w:space="0" w:color="auto"/>
                <w:right w:val="none" w:sz="0" w:space="0" w:color="auto"/>
              </w:divBdr>
            </w:div>
            <w:div w:id="1191184250">
              <w:marLeft w:val="0"/>
              <w:marRight w:val="0"/>
              <w:marTop w:val="0"/>
              <w:marBottom w:val="0"/>
              <w:divBdr>
                <w:top w:val="none" w:sz="0" w:space="0" w:color="auto"/>
                <w:left w:val="none" w:sz="0" w:space="0" w:color="auto"/>
                <w:bottom w:val="none" w:sz="0" w:space="0" w:color="auto"/>
                <w:right w:val="none" w:sz="0" w:space="0" w:color="auto"/>
              </w:divBdr>
            </w:div>
            <w:div w:id="1382513651">
              <w:marLeft w:val="0"/>
              <w:marRight w:val="0"/>
              <w:marTop w:val="0"/>
              <w:marBottom w:val="0"/>
              <w:divBdr>
                <w:top w:val="none" w:sz="0" w:space="0" w:color="auto"/>
                <w:left w:val="none" w:sz="0" w:space="0" w:color="auto"/>
                <w:bottom w:val="none" w:sz="0" w:space="0" w:color="auto"/>
                <w:right w:val="none" w:sz="0" w:space="0" w:color="auto"/>
              </w:divBdr>
            </w:div>
            <w:div w:id="934557882">
              <w:marLeft w:val="0"/>
              <w:marRight w:val="0"/>
              <w:marTop w:val="0"/>
              <w:marBottom w:val="0"/>
              <w:divBdr>
                <w:top w:val="none" w:sz="0" w:space="0" w:color="auto"/>
                <w:left w:val="none" w:sz="0" w:space="0" w:color="auto"/>
                <w:bottom w:val="none" w:sz="0" w:space="0" w:color="auto"/>
                <w:right w:val="none" w:sz="0" w:space="0" w:color="auto"/>
              </w:divBdr>
            </w:div>
            <w:div w:id="1624531893">
              <w:marLeft w:val="0"/>
              <w:marRight w:val="0"/>
              <w:marTop w:val="0"/>
              <w:marBottom w:val="0"/>
              <w:divBdr>
                <w:top w:val="none" w:sz="0" w:space="0" w:color="auto"/>
                <w:left w:val="none" w:sz="0" w:space="0" w:color="auto"/>
                <w:bottom w:val="none" w:sz="0" w:space="0" w:color="auto"/>
                <w:right w:val="none" w:sz="0" w:space="0" w:color="auto"/>
              </w:divBdr>
            </w:div>
            <w:div w:id="957416625">
              <w:marLeft w:val="0"/>
              <w:marRight w:val="0"/>
              <w:marTop w:val="0"/>
              <w:marBottom w:val="0"/>
              <w:divBdr>
                <w:top w:val="none" w:sz="0" w:space="0" w:color="auto"/>
                <w:left w:val="none" w:sz="0" w:space="0" w:color="auto"/>
                <w:bottom w:val="none" w:sz="0" w:space="0" w:color="auto"/>
                <w:right w:val="none" w:sz="0" w:space="0" w:color="auto"/>
              </w:divBdr>
            </w:div>
            <w:div w:id="63528258">
              <w:marLeft w:val="0"/>
              <w:marRight w:val="0"/>
              <w:marTop w:val="0"/>
              <w:marBottom w:val="0"/>
              <w:divBdr>
                <w:top w:val="none" w:sz="0" w:space="0" w:color="auto"/>
                <w:left w:val="none" w:sz="0" w:space="0" w:color="auto"/>
                <w:bottom w:val="none" w:sz="0" w:space="0" w:color="auto"/>
                <w:right w:val="none" w:sz="0" w:space="0" w:color="auto"/>
              </w:divBdr>
            </w:div>
            <w:div w:id="1202280226">
              <w:marLeft w:val="0"/>
              <w:marRight w:val="0"/>
              <w:marTop w:val="0"/>
              <w:marBottom w:val="0"/>
              <w:divBdr>
                <w:top w:val="none" w:sz="0" w:space="0" w:color="auto"/>
                <w:left w:val="none" w:sz="0" w:space="0" w:color="auto"/>
                <w:bottom w:val="none" w:sz="0" w:space="0" w:color="auto"/>
                <w:right w:val="none" w:sz="0" w:space="0" w:color="auto"/>
              </w:divBdr>
            </w:div>
            <w:div w:id="1569998387">
              <w:marLeft w:val="0"/>
              <w:marRight w:val="0"/>
              <w:marTop w:val="0"/>
              <w:marBottom w:val="0"/>
              <w:divBdr>
                <w:top w:val="none" w:sz="0" w:space="0" w:color="auto"/>
                <w:left w:val="none" w:sz="0" w:space="0" w:color="auto"/>
                <w:bottom w:val="none" w:sz="0" w:space="0" w:color="auto"/>
                <w:right w:val="none" w:sz="0" w:space="0" w:color="auto"/>
              </w:divBdr>
            </w:div>
            <w:div w:id="1015155774">
              <w:marLeft w:val="0"/>
              <w:marRight w:val="0"/>
              <w:marTop w:val="0"/>
              <w:marBottom w:val="0"/>
              <w:divBdr>
                <w:top w:val="none" w:sz="0" w:space="0" w:color="auto"/>
                <w:left w:val="none" w:sz="0" w:space="0" w:color="auto"/>
                <w:bottom w:val="none" w:sz="0" w:space="0" w:color="auto"/>
                <w:right w:val="none" w:sz="0" w:space="0" w:color="auto"/>
              </w:divBdr>
            </w:div>
            <w:div w:id="679087337">
              <w:marLeft w:val="0"/>
              <w:marRight w:val="0"/>
              <w:marTop w:val="0"/>
              <w:marBottom w:val="0"/>
              <w:divBdr>
                <w:top w:val="none" w:sz="0" w:space="0" w:color="auto"/>
                <w:left w:val="none" w:sz="0" w:space="0" w:color="auto"/>
                <w:bottom w:val="none" w:sz="0" w:space="0" w:color="auto"/>
                <w:right w:val="none" w:sz="0" w:space="0" w:color="auto"/>
              </w:divBdr>
            </w:div>
            <w:div w:id="1477408012">
              <w:marLeft w:val="0"/>
              <w:marRight w:val="0"/>
              <w:marTop w:val="0"/>
              <w:marBottom w:val="0"/>
              <w:divBdr>
                <w:top w:val="none" w:sz="0" w:space="0" w:color="auto"/>
                <w:left w:val="none" w:sz="0" w:space="0" w:color="auto"/>
                <w:bottom w:val="none" w:sz="0" w:space="0" w:color="auto"/>
                <w:right w:val="none" w:sz="0" w:space="0" w:color="auto"/>
              </w:divBdr>
            </w:div>
            <w:div w:id="1728526310">
              <w:marLeft w:val="0"/>
              <w:marRight w:val="0"/>
              <w:marTop w:val="0"/>
              <w:marBottom w:val="0"/>
              <w:divBdr>
                <w:top w:val="none" w:sz="0" w:space="0" w:color="auto"/>
                <w:left w:val="none" w:sz="0" w:space="0" w:color="auto"/>
                <w:bottom w:val="none" w:sz="0" w:space="0" w:color="auto"/>
                <w:right w:val="none" w:sz="0" w:space="0" w:color="auto"/>
              </w:divBdr>
            </w:div>
            <w:div w:id="2094085848">
              <w:marLeft w:val="0"/>
              <w:marRight w:val="0"/>
              <w:marTop w:val="0"/>
              <w:marBottom w:val="0"/>
              <w:divBdr>
                <w:top w:val="none" w:sz="0" w:space="0" w:color="auto"/>
                <w:left w:val="none" w:sz="0" w:space="0" w:color="auto"/>
                <w:bottom w:val="none" w:sz="0" w:space="0" w:color="auto"/>
                <w:right w:val="none" w:sz="0" w:space="0" w:color="auto"/>
              </w:divBdr>
            </w:div>
            <w:div w:id="576212421">
              <w:marLeft w:val="0"/>
              <w:marRight w:val="0"/>
              <w:marTop w:val="0"/>
              <w:marBottom w:val="0"/>
              <w:divBdr>
                <w:top w:val="none" w:sz="0" w:space="0" w:color="auto"/>
                <w:left w:val="none" w:sz="0" w:space="0" w:color="auto"/>
                <w:bottom w:val="none" w:sz="0" w:space="0" w:color="auto"/>
                <w:right w:val="none" w:sz="0" w:space="0" w:color="auto"/>
              </w:divBdr>
            </w:div>
            <w:div w:id="298805824">
              <w:marLeft w:val="0"/>
              <w:marRight w:val="0"/>
              <w:marTop w:val="0"/>
              <w:marBottom w:val="0"/>
              <w:divBdr>
                <w:top w:val="none" w:sz="0" w:space="0" w:color="auto"/>
                <w:left w:val="none" w:sz="0" w:space="0" w:color="auto"/>
                <w:bottom w:val="none" w:sz="0" w:space="0" w:color="auto"/>
                <w:right w:val="none" w:sz="0" w:space="0" w:color="auto"/>
              </w:divBdr>
            </w:div>
            <w:div w:id="924264443">
              <w:marLeft w:val="0"/>
              <w:marRight w:val="0"/>
              <w:marTop w:val="0"/>
              <w:marBottom w:val="0"/>
              <w:divBdr>
                <w:top w:val="none" w:sz="0" w:space="0" w:color="auto"/>
                <w:left w:val="none" w:sz="0" w:space="0" w:color="auto"/>
                <w:bottom w:val="none" w:sz="0" w:space="0" w:color="auto"/>
                <w:right w:val="none" w:sz="0" w:space="0" w:color="auto"/>
              </w:divBdr>
            </w:div>
            <w:div w:id="1717388304">
              <w:marLeft w:val="0"/>
              <w:marRight w:val="0"/>
              <w:marTop w:val="0"/>
              <w:marBottom w:val="0"/>
              <w:divBdr>
                <w:top w:val="none" w:sz="0" w:space="0" w:color="auto"/>
                <w:left w:val="none" w:sz="0" w:space="0" w:color="auto"/>
                <w:bottom w:val="none" w:sz="0" w:space="0" w:color="auto"/>
                <w:right w:val="none" w:sz="0" w:space="0" w:color="auto"/>
              </w:divBdr>
            </w:div>
            <w:div w:id="980695613">
              <w:marLeft w:val="0"/>
              <w:marRight w:val="0"/>
              <w:marTop w:val="0"/>
              <w:marBottom w:val="0"/>
              <w:divBdr>
                <w:top w:val="none" w:sz="0" w:space="0" w:color="auto"/>
                <w:left w:val="none" w:sz="0" w:space="0" w:color="auto"/>
                <w:bottom w:val="none" w:sz="0" w:space="0" w:color="auto"/>
                <w:right w:val="none" w:sz="0" w:space="0" w:color="auto"/>
              </w:divBdr>
            </w:div>
            <w:div w:id="1057976512">
              <w:marLeft w:val="0"/>
              <w:marRight w:val="0"/>
              <w:marTop w:val="0"/>
              <w:marBottom w:val="0"/>
              <w:divBdr>
                <w:top w:val="none" w:sz="0" w:space="0" w:color="auto"/>
                <w:left w:val="none" w:sz="0" w:space="0" w:color="auto"/>
                <w:bottom w:val="none" w:sz="0" w:space="0" w:color="auto"/>
                <w:right w:val="none" w:sz="0" w:space="0" w:color="auto"/>
              </w:divBdr>
            </w:div>
            <w:div w:id="608317917">
              <w:marLeft w:val="0"/>
              <w:marRight w:val="0"/>
              <w:marTop w:val="0"/>
              <w:marBottom w:val="0"/>
              <w:divBdr>
                <w:top w:val="none" w:sz="0" w:space="0" w:color="auto"/>
                <w:left w:val="none" w:sz="0" w:space="0" w:color="auto"/>
                <w:bottom w:val="none" w:sz="0" w:space="0" w:color="auto"/>
                <w:right w:val="none" w:sz="0" w:space="0" w:color="auto"/>
              </w:divBdr>
            </w:div>
            <w:div w:id="294917740">
              <w:marLeft w:val="0"/>
              <w:marRight w:val="0"/>
              <w:marTop w:val="0"/>
              <w:marBottom w:val="0"/>
              <w:divBdr>
                <w:top w:val="none" w:sz="0" w:space="0" w:color="auto"/>
                <w:left w:val="none" w:sz="0" w:space="0" w:color="auto"/>
                <w:bottom w:val="none" w:sz="0" w:space="0" w:color="auto"/>
                <w:right w:val="none" w:sz="0" w:space="0" w:color="auto"/>
              </w:divBdr>
            </w:div>
            <w:div w:id="1281183482">
              <w:marLeft w:val="0"/>
              <w:marRight w:val="0"/>
              <w:marTop w:val="0"/>
              <w:marBottom w:val="0"/>
              <w:divBdr>
                <w:top w:val="none" w:sz="0" w:space="0" w:color="auto"/>
                <w:left w:val="none" w:sz="0" w:space="0" w:color="auto"/>
                <w:bottom w:val="none" w:sz="0" w:space="0" w:color="auto"/>
                <w:right w:val="none" w:sz="0" w:space="0" w:color="auto"/>
              </w:divBdr>
            </w:div>
            <w:div w:id="1737974341">
              <w:marLeft w:val="0"/>
              <w:marRight w:val="0"/>
              <w:marTop w:val="0"/>
              <w:marBottom w:val="0"/>
              <w:divBdr>
                <w:top w:val="none" w:sz="0" w:space="0" w:color="auto"/>
                <w:left w:val="none" w:sz="0" w:space="0" w:color="auto"/>
                <w:bottom w:val="none" w:sz="0" w:space="0" w:color="auto"/>
                <w:right w:val="none" w:sz="0" w:space="0" w:color="auto"/>
              </w:divBdr>
            </w:div>
            <w:div w:id="260378596">
              <w:marLeft w:val="0"/>
              <w:marRight w:val="0"/>
              <w:marTop w:val="0"/>
              <w:marBottom w:val="0"/>
              <w:divBdr>
                <w:top w:val="none" w:sz="0" w:space="0" w:color="auto"/>
                <w:left w:val="none" w:sz="0" w:space="0" w:color="auto"/>
                <w:bottom w:val="none" w:sz="0" w:space="0" w:color="auto"/>
                <w:right w:val="none" w:sz="0" w:space="0" w:color="auto"/>
              </w:divBdr>
            </w:div>
            <w:div w:id="965546053">
              <w:marLeft w:val="0"/>
              <w:marRight w:val="0"/>
              <w:marTop w:val="0"/>
              <w:marBottom w:val="0"/>
              <w:divBdr>
                <w:top w:val="none" w:sz="0" w:space="0" w:color="auto"/>
                <w:left w:val="none" w:sz="0" w:space="0" w:color="auto"/>
                <w:bottom w:val="none" w:sz="0" w:space="0" w:color="auto"/>
                <w:right w:val="none" w:sz="0" w:space="0" w:color="auto"/>
              </w:divBdr>
            </w:div>
            <w:div w:id="930430463">
              <w:marLeft w:val="0"/>
              <w:marRight w:val="0"/>
              <w:marTop w:val="0"/>
              <w:marBottom w:val="0"/>
              <w:divBdr>
                <w:top w:val="none" w:sz="0" w:space="0" w:color="auto"/>
                <w:left w:val="none" w:sz="0" w:space="0" w:color="auto"/>
                <w:bottom w:val="none" w:sz="0" w:space="0" w:color="auto"/>
                <w:right w:val="none" w:sz="0" w:space="0" w:color="auto"/>
              </w:divBdr>
            </w:div>
            <w:div w:id="1778058904">
              <w:marLeft w:val="0"/>
              <w:marRight w:val="0"/>
              <w:marTop w:val="0"/>
              <w:marBottom w:val="0"/>
              <w:divBdr>
                <w:top w:val="none" w:sz="0" w:space="0" w:color="auto"/>
                <w:left w:val="none" w:sz="0" w:space="0" w:color="auto"/>
                <w:bottom w:val="none" w:sz="0" w:space="0" w:color="auto"/>
                <w:right w:val="none" w:sz="0" w:space="0" w:color="auto"/>
              </w:divBdr>
            </w:div>
            <w:div w:id="85731541">
              <w:marLeft w:val="0"/>
              <w:marRight w:val="0"/>
              <w:marTop w:val="0"/>
              <w:marBottom w:val="0"/>
              <w:divBdr>
                <w:top w:val="none" w:sz="0" w:space="0" w:color="auto"/>
                <w:left w:val="none" w:sz="0" w:space="0" w:color="auto"/>
                <w:bottom w:val="none" w:sz="0" w:space="0" w:color="auto"/>
                <w:right w:val="none" w:sz="0" w:space="0" w:color="auto"/>
              </w:divBdr>
            </w:div>
            <w:div w:id="196508243">
              <w:marLeft w:val="0"/>
              <w:marRight w:val="0"/>
              <w:marTop w:val="0"/>
              <w:marBottom w:val="0"/>
              <w:divBdr>
                <w:top w:val="none" w:sz="0" w:space="0" w:color="auto"/>
                <w:left w:val="none" w:sz="0" w:space="0" w:color="auto"/>
                <w:bottom w:val="none" w:sz="0" w:space="0" w:color="auto"/>
                <w:right w:val="none" w:sz="0" w:space="0" w:color="auto"/>
              </w:divBdr>
            </w:div>
            <w:div w:id="1630436554">
              <w:marLeft w:val="0"/>
              <w:marRight w:val="0"/>
              <w:marTop w:val="0"/>
              <w:marBottom w:val="0"/>
              <w:divBdr>
                <w:top w:val="none" w:sz="0" w:space="0" w:color="auto"/>
                <w:left w:val="none" w:sz="0" w:space="0" w:color="auto"/>
                <w:bottom w:val="none" w:sz="0" w:space="0" w:color="auto"/>
                <w:right w:val="none" w:sz="0" w:space="0" w:color="auto"/>
              </w:divBdr>
            </w:div>
            <w:div w:id="183056653">
              <w:marLeft w:val="0"/>
              <w:marRight w:val="0"/>
              <w:marTop w:val="0"/>
              <w:marBottom w:val="0"/>
              <w:divBdr>
                <w:top w:val="none" w:sz="0" w:space="0" w:color="auto"/>
                <w:left w:val="none" w:sz="0" w:space="0" w:color="auto"/>
                <w:bottom w:val="none" w:sz="0" w:space="0" w:color="auto"/>
                <w:right w:val="none" w:sz="0" w:space="0" w:color="auto"/>
              </w:divBdr>
            </w:div>
            <w:div w:id="1276059805">
              <w:marLeft w:val="0"/>
              <w:marRight w:val="0"/>
              <w:marTop w:val="0"/>
              <w:marBottom w:val="0"/>
              <w:divBdr>
                <w:top w:val="none" w:sz="0" w:space="0" w:color="auto"/>
                <w:left w:val="none" w:sz="0" w:space="0" w:color="auto"/>
                <w:bottom w:val="none" w:sz="0" w:space="0" w:color="auto"/>
                <w:right w:val="none" w:sz="0" w:space="0" w:color="auto"/>
              </w:divBdr>
            </w:div>
            <w:div w:id="1206715104">
              <w:marLeft w:val="0"/>
              <w:marRight w:val="0"/>
              <w:marTop w:val="0"/>
              <w:marBottom w:val="0"/>
              <w:divBdr>
                <w:top w:val="none" w:sz="0" w:space="0" w:color="auto"/>
                <w:left w:val="none" w:sz="0" w:space="0" w:color="auto"/>
                <w:bottom w:val="none" w:sz="0" w:space="0" w:color="auto"/>
                <w:right w:val="none" w:sz="0" w:space="0" w:color="auto"/>
              </w:divBdr>
            </w:div>
            <w:div w:id="1726367884">
              <w:marLeft w:val="0"/>
              <w:marRight w:val="0"/>
              <w:marTop w:val="0"/>
              <w:marBottom w:val="0"/>
              <w:divBdr>
                <w:top w:val="none" w:sz="0" w:space="0" w:color="auto"/>
                <w:left w:val="none" w:sz="0" w:space="0" w:color="auto"/>
                <w:bottom w:val="none" w:sz="0" w:space="0" w:color="auto"/>
                <w:right w:val="none" w:sz="0" w:space="0" w:color="auto"/>
              </w:divBdr>
            </w:div>
            <w:div w:id="778333680">
              <w:marLeft w:val="0"/>
              <w:marRight w:val="0"/>
              <w:marTop w:val="0"/>
              <w:marBottom w:val="0"/>
              <w:divBdr>
                <w:top w:val="none" w:sz="0" w:space="0" w:color="auto"/>
                <w:left w:val="none" w:sz="0" w:space="0" w:color="auto"/>
                <w:bottom w:val="none" w:sz="0" w:space="0" w:color="auto"/>
                <w:right w:val="none" w:sz="0" w:space="0" w:color="auto"/>
              </w:divBdr>
            </w:div>
            <w:div w:id="1064796072">
              <w:marLeft w:val="0"/>
              <w:marRight w:val="0"/>
              <w:marTop w:val="0"/>
              <w:marBottom w:val="0"/>
              <w:divBdr>
                <w:top w:val="none" w:sz="0" w:space="0" w:color="auto"/>
                <w:left w:val="none" w:sz="0" w:space="0" w:color="auto"/>
                <w:bottom w:val="none" w:sz="0" w:space="0" w:color="auto"/>
                <w:right w:val="none" w:sz="0" w:space="0" w:color="auto"/>
              </w:divBdr>
            </w:div>
            <w:div w:id="1901358969">
              <w:marLeft w:val="0"/>
              <w:marRight w:val="0"/>
              <w:marTop w:val="0"/>
              <w:marBottom w:val="0"/>
              <w:divBdr>
                <w:top w:val="none" w:sz="0" w:space="0" w:color="auto"/>
                <w:left w:val="none" w:sz="0" w:space="0" w:color="auto"/>
                <w:bottom w:val="none" w:sz="0" w:space="0" w:color="auto"/>
                <w:right w:val="none" w:sz="0" w:space="0" w:color="auto"/>
              </w:divBdr>
            </w:div>
            <w:div w:id="539511269">
              <w:marLeft w:val="0"/>
              <w:marRight w:val="0"/>
              <w:marTop w:val="0"/>
              <w:marBottom w:val="0"/>
              <w:divBdr>
                <w:top w:val="none" w:sz="0" w:space="0" w:color="auto"/>
                <w:left w:val="none" w:sz="0" w:space="0" w:color="auto"/>
                <w:bottom w:val="none" w:sz="0" w:space="0" w:color="auto"/>
                <w:right w:val="none" w:sz="0" w:space="0" w:color="auto"/>
              </w:divBdr>
            </w:div>
            <w:div w:id="1973559945">
              <w:marLeft w:val="0"/>
              <w:marRight w:val="0"/>
              <w:marTop w:val="0"/>
              <w:marBottom w:val="0"/>
              <w:divBdr>
                <w:top w:val="none" w:sz="0" w:space="0" w:color="auto"/>
                <w:left w:val="none" w:sz="0" w:space="0" w:color="auto"/>
                <w:bottom w:val="none" w:sz="0" w:space="0" w:color="auto"/>
                <w:right w:val="none" w:sz="0" w:space="0" w:color="auto"/>
              </w:divBdr>
            </w:div>
            <w:div w:id="1679843696">
              <w:marLeft w:val="0"/>
              <w:marRight w:val="0"/>
              <w:marTop w:val="0"/>
              <w:marBottom w:val="0"/>
              <w:divBdr>
                <w:top w:val="none" w:sz="0" w:space="0" w:color="auto"/>
                <w:left w:val="none" w:sz="0" w:space="0" w:color="auto"/>
                <w:bottom w:val="none" w:sz="0" w:space="0" w:color="auto"/>
                <w:right w:val="none" w:sz="0" w:space="0" w:color="auto"/>
              </w:divBdr>
            </w:div>
            <w:div w:id="460000472">
              <w:marLeft w:val="0"/>
              <w:marRight w:val="0"/>
              <w:marTop w:val="0"/>
              <w:marBottom w:val="0"/>
              <w:divBdr>
                <w:top w:val="none" w:sz="0" w:space="0" w:color="auto"/>
                <w:left w:val="none" w:sz="0" w:space="0" w:color="auto"/>
                <w:bottom w:val="none" w:sz="0" w:space="0" w:color="auto"/>
                <w:right w:val="none" w:sz="0" w:space="0" w:color="auto"/>
              </w:divBdr>
            </w:div>
            <w:div w:id="953558113">
              <w:marLeft w:val="0"/>
              <w:marRight w:val="0"/>
              <w:marTop w:val="0"/>
              <w:marBottom w:val="0"/>
              <w:divBdr>
                <w:top w:val="none" w:sz="0" w:space="0" w:color="auto"/>
                <w:left w:val="none" w:sz="0" w:space="0" w:color="auto"/>
                <w:bottom w:val="none" w:sz="0" w:space="0" w:color="auto"/>
                <w:right w:val="none" w:sz="0" w:space="0" w:color="auto"/>
              </w:divBdr>
            </w:div>
            <w:div w:id="896355638">
              <w:marLeft w:val="0"/>
              <w:marRight w:val="0"/>
              <w:marTop w:val="0"/>
              <w:marBottom w:val="0"/>
              <w:divBdr>
                <w:top w:val="none" w:sz="0" w:space="0" w:color="auto"/>
                <w:left w:val="none" w:sz="0" w:space="0" w:color="auto"/>
                <w:bottom w:val="none" w:sz="0" w:space="0" w:color="auto"/>
                <w:right w:val="none" w:sz="0" w:space="0" w:color="auto"/>
              </w:divBdr>
            </w:div>
            <w:div w:id="750201982">
              <w:marLeft w:val="0"/>
              <w:marRight w:val="0"/>
              <w:marTop w:val="0"/>
              <w:marBottom w:val="0"/>
              <w:divBdr>
                <w:top w:val="none" w:sz="0" w:space="0" w:color="auto"/>
                <w:left w:val="none" w:sz="0" w:space="0" w:color="auto"/>
                <w:bottom w:val="none" w:sz="0" w:space="0" w:color="auto"/>
                <w:right w:val="none" w:sz="0" w:space="0" w:color="auto"/>
              </w:divBdr>
            </w:div>
            <w:div w:id="1675187704">
              <w:marLeft w:val="0"/>
              <w:marRight w:val="0"/>
              <w:marTop w:val="0"/>
              <w:marBottom w:val="0"/>
              <w:divBdr>
                <w:top w:val="none" w:sz="0" w:space="0" w:color="auto"/>
                <w:left w:val="none" w:sz="0" w:space="0" w:color="auto"/>
                <w:bottom w:val="none" w:sz="0" w:space="0" w:color="auto"/>
                <w:right w:val="none" w:sz="0" w:space="0" w:color="auto"/>
              </w:divBdr>
            </w:div>
            <w:div w:id="877664738">
              <w:marLeft w:val="0"/>
              <w:marRight w:val="0"/>
              <w:marTop w:val="0"/>
              <w:marBottom w:val="0"/>
              <w:divBdr>
                <w:top w:val="none" w:sz="0" w:space="0" w:color="auto"/>
                <w:left w:val="none" w:sz="0" w:space="0" w:color="auto"/>
                <w:bottom w:val="none" w:sz="0" w:space="0" w:color="auto"/>
                <w:right w:val="none" w:sz="0" w:space="0" w:color="auto"/>
              </w:divBdr>
            </w:div>
            <w:div w:id="133525134">
              <w:marLeft w:val="0"/>
              <w:marRight w:val="0"/>
              <w:marTop w:val="0"/>
              <w:marBottom w:val="0"/>
              <w:divBdr>
                <w:top w:val="none" w:sz="0" w:space="0" w:color="auto"/>
                <w:left w:val="none" w:sz="0" w:space="0" w:color="auto"/>
                <w:bottom w:val="none" w:sz="0" w:space="0" w:color="auto"/>
                <w:right w:val="none" w:sz="0" w:space="0" w:color="auto"/>
              </w:divBdr>
            </w:div>
            <w:div w:id="1972318080">
              <w:marLeft w:val="0"/>
              <w:marRight w:val="0"/>
              <w:marTop w:val="0"/>
              <w:marBottom w:val="0"/>
              <w:divBdr>
                <w:top w:val="none" w:sz="0" w:space="0" w:color="auto"/>
                <w:left w:val="none" w:sz="0" w:space="0" w:color="auto"/>
                <w:bottom w:val="none" w:sz="0" w:space="0" w:color="auto"/>
                <w:right w:val="none" w:sz="0" w:space="0" w:color="auto"/>
              </w:divBdr>
            </w:div>
            <w:div w:id="1492673107">
              <w:marLeft w:val="0"/>
              <w:marRight w:val="0"/>
              <w:marTop w:val="0"/>
              <w:marBottom w:val="0"/>
              <w:divBdr>
                <w:top w:val="none" w:sz="0" w:space="0" w:color="auto"/>
                <w:left w:val="none" w:sz="0" w:space="0" w:color="auto"/>
                <w:bottom w:val="none" w:sz="0" w:space="0" w:color="auto"/>
                <w:right w:val="none" w:sz="0" w:space="0" w:color="auto"/>
              </w:divBdr>
            </w:div>
            <w:div w:id="577711608">
              <w:marLeft w:val="0"/>
              <w:marRight w:val="0"/>
              <w:marTop w:val="0"/>
              <w:marBottom w:val="0"/>
              <w:divBdr>
                <w:top w:val="none" w:sz="0" w:space="0" w:color="auto"/>
                <w:left w:val="none" w:sz="0" w:space="0" w:color="auto"/>
                <w:bottom w:val="none" w:sz="0" w:space="0" w:color="auto"/>
                <w:right w:val="none" w:sz="0" w:space="0" w:color="auto"/>
              </w:divBdr>
            </w:div>
            <w:div w:id="716198094">
              <w:marLeft w:val="0"/>
              <w:marRight w:val="0"/>
              <w:marTop w:val="0"/>
              <w:marBottom w:val="0"/>
              <w:divBdr>
                <w:top w:val="none" w:sz="0" w:space="0" w:color="auto"/>
                <w:left w:val="none" w:sz="0" w:space="0" w:color="auto"/>
                <w:bottom w:val="none" w:sz="0" w:space="0" w:color="auto"/>
                <w:right w:val="none" w:sz="0" w:space="0" w:color="auto"/>
              </w:divBdr>
            </w:div>
            <w:div w:id="359163093">
              <w:marLeft w:val="0"/>
              <w:marRight w:val="0"/>
              <w:marTop w:val="0"/>
              <w:marBottom w:val="0"/>
              <w:divBdr>
                <w:top w:val="none" w:sz="0" w:space="0" w:color="auto"/>
                <w:left w:val="none" w:sz="0" w:space="0" w:color="auto"/>
                <w:bottom w:val="none" w:sz="0" w:space="0" w:color="auto"/>
                <w:right w:val="none" w:sz="0" w:space="0" w:color="auto"/>
              </w:divBdr>
            </w:div>
            <w:div w:id="1708793074">
              <w:marLeft w:val="0"/>
              <w:marRight w:val="0"/>
              <w:marTop w:val="0"/>
              <w:marBottom w:val="0"/>
              <w:divBdr>
                <w:top w:val="none" w:sz="0" w:space="0" w:color="auto"/>
                <w:left w:val="none" w:sz="0" w:space="0" w:color="auto"/>
                <w:bottom w:val="none" w:sz="0" w:space="0" w:color="auto"/>
                <w:right w:val="none" w:sz="0" w:space="0" w:color="auto"/>
              </w:divBdr>
            </w:div>
            <w:div w:id="1917276130">
              <w:marLeft w:val="0"/>
              <w:marRight w:val="0"/>
              <w:marTop w:val="0"/>
              <w:marBottom w:val="0"/>
              <w:divBdr>
                <w:top w:val="none" w:sz="0" w:space="0" w:color="auto"/>
                <w:left w:val="none" w:sz="0" w:space="0" w:color="auto"/>
                <w:bottom w:val="none" w:sz="0" w:space="0" w:color="auto"/>
                <w:right w:val="none" w:sz="0" w:space="0" w:color="auto"/>
              </w:divBdr>
            </w:div>
            <w:div w:id="835196403">
              <w:marLeft w:val="0"/>
              <w:marRight w:val="0"/>
              <w:marTop w:val="0"/>
              <w:marBottom w:val="0"/>
              <w:divBdr>
                <w:top w:val="none" w:sz="0" w:space="0" w:color="auto"/>
                <w:left w:val="none" w:sz="0" w:space="0" w:color="auto"/>
                <w:bottom w:val="none" w:sz="0" w:space="0" w:color="auto"/>
                <w:right w:val="none" w:sz="0" w:space="0" w:color="auto"/>
              </w:divBdr>
            </w:div>
            <w:div w:id="358773431">
              <w:marLeft w:val="0"/>
              <w:marRight w:val="0"/>
              <w:marTop w:val="0"/>
              <w:marBottom w:val="0"/>
              <w:divBdr>
                <w:top w:val="none" w:sz="0" w:space="0" w:color="auto"/>
                <w:left w:val="none" w:sz="0" w:space="0" w:color="auto"/>
                <w:bottom w:val="none" w:sz="0" w:space="0" w:color="auto"/>
                <w:right w:val="none" w:sz="0" w:space="0" w:color="auto"/>
              </w:divBdr>
            </w:div>
            <w:div w:id="1848591354">
              <w:marLeft w:val="0"/>
              <w:marRight w:val="0"/>
              <w:marTop w:val="0"/>
              <w:marBottom w:val="0"/>
              <w:divBdr>
                <w:top w:val="none" w:sz="0" w:space="0" w:color="auto"/>
                <w:left w:val="none" w:sz="0" w:space="0" w:color="auto"/>
                <w:bottom w:val="none" w:sz="0" w:space="0" w:color="auto"/>
                <w:right w:val="none" w:sz="0" w:space="0" w:color="auto"/>
              </w:divBdr>
            </w:div>
            <w:div w:id="1758211883">
              <w:marLeft w:val="0"/>
              <w:marRight w:val="0"/>
              <w:marTop w:val="0"/>
              <w:marBottom w:val="0"/>
              <w:divBdr>
                <w:top w:val="none" w:sz="0" w:space="0" w:color="auto"/>
                <w:left w:val="none" w:sz="0" w:space="0" w:color="auto"/>
                <w:bottom w:val="none" w:sz="0" w:space="0" w:color="auto"/>
                <w:right w:val="none" w:sz="0" w:space="0" w:color="auto"/>
              </w:divBdr>
            </w:div>
            <w:div w:id="400714125">
              <w:marLeft w:val="0"/>
              <w:marRight w:val="0"/>
              <w:marTop w:val="0"/>
              <w:marBottom w:val="0"/>
              <w:divBdr>
                <w:top w:val="none" w:sz="0" w:space="0" w:color="auto"/>
                <w:left w:val="none" w:sz="0" w:space="0" w:color="auto"/>
                <w:bottom w:val="none" w:sz="0" w:space="0" w:color="auto"/>
                <w:right w:val="none" w:sz="0" w:space="0" w:color="auto"/>
              </w:divBdr>
            </w:div>
            <w:div w:id="1654330077">
              <w:marLeft w:val="0"/>
              <w:marRight w:val="0"/>
              <w:marTop w:val="0"/>
              <w:marBottom w:val="0"/>
              <w:divBdr>
                <w:top w:val="none" w:sz="0" w:space="0" w:color="auto"/>
                <w:left w:val="none" w:sz="0" w:space="0" w:color="auto"/>
                <w:bottom w:val="none" w:sz="0" w:space="0" w:color="auto"/>
                <w:right w:val="none" w:sz="0" w:space="0" w:color="auto"/>
              </w:divBdr>
            </w:div>
            <w:div w:id="1098215562">
              <w:marLeft w:val="0"/>
              <w:marRight w:val="0"/>
              <w:marTop w:val="0"/>
              <w:marBottom w:val="0"/>
              <w:divBdr>
                <w:top w:val="none" w:sz="0" w:space="0" w:color="auto"/>
                <w:left w:val="none" w:sz="0" w:space="0" w:color="auto"/>
                <w:bottom w:val="none" w:sz="0" w:space="0" w:color="auto"/>
                <w:right w:val="none" w:sz="0" w:space="0" w:color="auto"/>
              </w:divBdr>
            </w:div>
            <w:div w:id="1973709302">
              <w:marLeft w:val="0"/>
              <w:marRight w:val="0"/>
              <w:marTop w:val="0"/>
              <w:marBottom w:val="0"/>
              <w:divBdr>
                <w:top w:val="none" w:sz="0" w:space="0" w:color="auto"/>
                <w:left w:val="none" w:sz="0" w:space="0" w:color="auto"/>
                <w:bottom w:val="none" w:sz="0" w:space="0" w:color="auto"/>
                <w:right w:val="none" w:sz="0" w:space="0" w:color="auto"/>
              </w:divBdr>
            </w:div>
            <w:div w:id="793717730">
              <w:marLeft w:val="0"/>
              <w:marRight w:val="0"/>
              <w:marTop w:val="0"/>
              <w:marBottom w:val="0"/>
              <w:divBdr>
                <w:top w:val="none" w:sz="0" w:space="0" w:color="auto"/>
                <w:left w:val="none" w:sz="0" w:space="0" w:color="auto"/>
                <w:bottom w:val="none" w:sz="0" w:space="0" w:color="auto"/>
                <w:right w:val="none" w:sz="0" w:space="0" w:color="auto"/>
              </w:divBdr>
            </w:div>
            <w:div w:id="272442671">
              <w:marLeft w:val="0"/>
              <w:marRight w:val="0"/>
              <w:marTop w:val="0"/>
              <w:marBottom w:val="0"/>
              <w:divBdr>
                <w:top w:val="none" w:sz="0" w:space="0" w:color="auto"/>
                <w:left w:val="none" w:sz="0" w:space="0" w:color="auto"/>
                <w:bottom w:val="none" w:sz="0" w:space="0" w:color="auto"/>
                <w:right w:val="none" w:sz="0" w:space="0" w:color="auto"/>
              </w:divBdr>
            </w:div>
            <w:div w:id="542909704">
              <w:marLeft w:val="0"/>
              <w:marRight w:val="0"/>
              <w:marTop w:val="0"/>
              <w:marBottom w:val="0"/>
              <w:divBdr>
                <w:top w:val="none" w:sz="0" w:space="0" w:color="auto"/>
                <w:left w:val="none" w:sz="0" w:space="0" w:color="auto"/>
                <w:bottom w:val="none" w:sz="0" w:space="0" w:color="auto"/>
                <w:right w:val="none" w:sz="0" w:space="0" w:color="auto"/>
              </w:divBdr>
            </w:div>
            <w:div w:id="666978712">
              <w:marLeft w:val="0"/>
              <w:marRight w:val="0"/>
              <w:marTop w:val="0"/>
              <w:marBottom w:val="0"/>
              <w:divBdr>
                <w:top w:val="none" w:sz="0" w:space="0" w:color="auto"/>
                <w:left w:val="none" w:sz="0" w:space="0" w:color="auto"/>
                <w:bottom w:val="none" w:sz="0" w:space="0" w:color="auto"/>
                <w:right w:val="none" w:sz="0" w:space="0" w:color="auto"/>
              </w:divBdr>
            </w:div>
            <w:div w:id="1874689428">
              <w:marLeft w:val="0"/>
              <w:marRight w:val="0"/>
              <w:marTop w:val="0"/>
              <w:marBottom w:val="0"/>
              <w:divBdr>
                <w:top w:val="none" w:sz="0" w:space="0" w:color="auto"/>
                <w:left w:val="none" w:sz="0" w:space="0" w:color="auto"/>
                <w:bottom w:val="none" w:sz="0" w:space="0" w:color="auto"/>
                <w:right w:val="none" w:sz="0" w:space="0" w:color="auto"/>
              </w:divBdr>
            </w:div>
            <w:div w:id="1425569559">
              <w:marLeft w:val="0"/>
              <w:marRight w:val="0"/>
              <w:marTop w:val="0"/>
              <w:marBottom w:val="0"/>
              <w:divBdr>
                <w:top w:val="none" w:sz="0" w:space="0" w:color="auto"/>
                <w:left w:val="none" w:sz="0" w:space="0" w:color="auto"/>
                <w:bottom w:val="none" w:sz="0" w:space="0" w:color="auto"/>
                <w:right w:val="none" w:sz="0" w:space="0" w:color="auto"/>
              </w:divBdr>
            </w:div>
            <w:div w:id="1738700087">
              <w:marLeft w:val="0"/>
              <w:marRight w:val="0"/>
              <w:marTop w:val="0"/>
              <w:marBottom w:val="0"/>
              <w:divBdr>
                <w:top w:val="none" w:sz="0" w:space="0" w:color="auto"/>
                <w:left w:val="none" w:sz="0" w:space="0" w:color="auto"/>
                <w:bottom w:val="none" w:sz="0" w:space="0" w:color="auto"/>
                <w:right w:val="none" w:sz="0" w:space="0" w:color="auto"/>
              </w:divBdr>
            </w:div>
            <w:div w:id="2036925191">
              <w:marLeft w:val="0"/>
              <w:marRight w:val="0"/>
              <w:marTop w:val="0"/>
              <w:marBottom w:val="0"/>
              <w:divBdr>
                <w:top w:val="none" w:sz="0" w:space="0" w:color="auto"/>
                <w:left w:val="none" w:sz="0" w:space="0" w:color="auto"/>
                <w:bottom w:val="none" w:sz="0" w:space="0" w:color="auto"/>
                <w:right w:val="none" w:sz="0" w:space="0" w:color="auto"/>
              </w:divBdr>
            </w:div>
            <w:div w:id="632564064">
              <w:marLeft w:val="0"/>
              <w:marRight w:val="0"/>
              <w:marTop w:val="0"/>
              <w:marBottom w:val="0"/>
              <w:divBdr>
                <w:top w:val="none" w:sz="0" w:space="0" w:color="auto"/>
                <w:left w:val="none" w:sz="0" w:space="0" w:color="auto"/>
                <w:bottom w:val="none" w:sz="0" w:space="0" w:color="auto"/>
                <w:right w:val="none" w:sz="0" w:space="0" w:color="auto"/>
              </w:divBdr>
            </w:div>
            <w:div w:id="1362588625">
              <w:marLeft w:val="0"/>
              <w:marRight w:val="0"/>
              <w:marTop w:val="0"/>
              <w:marBottom w:val="0"/>
              <w:divBdr>
                <w:top w:val="none" w:sz="0" w:space="0" w:color="auto"/>
                <w:left w:val="none" w:sz="0" w:space="0" w:color="auto"/>
                <w:bottom w:val="none" w:sz="0" w:space="0" w:color="auto"/>
                <w:right w:val="none" w:sz="0" w:space="0" w:color="auto"/>
              </w:divBdr>
            </w:div>
            <w:div w:id="930357519">
              <w:marLeft w:val="0"/>
              <w:marRight w:val="0"/>
              <w:marTop w:val="0"/>
              <w:marBottom w:val="0"/>
              <w:divBdr>
                <w:top w:val="none" w:sz="0" w:space="0" w:color="auto"/>
                <w:left w:val="none" w:sz="0" w:space="0" w:color="auto"/>
                <w:bottom w:val="none" w:sz="0" w:space="0" w:color="auto"/>
                <w:right w:val="none" w:sz="0" w:space="0" w:color="auto"/>
              </w:divBdr>
            </w:div>
            <w:div w:id="994337250">
              <w:marLeft w:val="0"/>
              <w:marRight w:val="0"/>
              <w:marTop w:val="0"/>
              <w:marBottom w:val="0"/>
              <w:divBdr>
                <w:top w:val="none" w:sz="0" w:space="0" w:color="auto"/>
                <w:left w:val="none" w:sz="0" w:space="0" w:color="auto"/>
                <w:bottom w:val="none" w:sz="0" w:space="0" w:color="auto"/>
                <w:right w:val="none" w:sz="0" w:space="0" w:color="auto"/>
              </w:divBdr>
            </w:div>
            <w:div w:id="1211958307">
              <w:marLeft w:val="0"/>
              <w:marRight w:val="0"/>
              <w:marTop w:val="0"/>
              <w:marBottom w:val="0"/>
              <w:divBdr>
                <w:top w:val="none" w:sz="0" w:space="0" w:color="auto"/>
                <w:left w:val="none" w:sz="0" w:space="0" w:color="auto"/>
                <w:bottom w:val="none" w:sz="0" w:space="0" w:color="auto"/>
                <w:right w:val="none" w:sz="0" w:space="0" w:color="auto"/>
              </w:divBdr>
            </w:div>
            <w:div w:id="1194074394">
              <w:marLeft w:val="0"/>
              <w:marRight w:val="0"/>
              <w:marTop w:val="0"/>
              <w:marBottom w:val="0"/>
              <w:divBdr>
                <w:top w:val="none" w:sz="0" w:space="0" w:color="auto"/>
                <w:left w:val="none" w:sz="0" w:space="0" w:color="auto"/>
                <w:bottom w:val="none" w:sz="0" w:space="0" w:color="auto"/>
                <w:right w:val="none" w:sz="0" w:space="0" w:color="auto"/>
              </w:divBdr>
            </w:div>
            <w:div w:id="48236403">
              <w:marLeft w:val="0"/>
              <w:marRight w:val="0"/>
              <w:marTop w:val="0"/>
              <w:marBottom w:val="0"/>
              <w:divBdr>
                <w:top w:val="none" w:sz="0" w:space="0" w:color="auto"/>
                <w:left w:val="none" w:sz="0" w:space="0" w:color="auto"/>
                <w:bottom w:val="none" w:sz="0" w:space="0" w:color="auto"/>
                <w:right w:val="none" w:sz="0" w:space="0" w:color="auto"/>
              </w:divBdr>
            </w:div>
            <w:div w:id="1516766382">
              <w:marLeft w:val="0"/>
              <w:marRight w:val="0"/>
              <w:marTop w:val="0"/>
              <w:marBottom w:val="0"/>
              <w:divBdr>
                <w:top w:val="none" w:sz="0" w:space="0" w:color="auto"/>
                <w:left w:val="none" w:sz="0" w:space="0" w:color="auto"/>
                <w:bottom w:val="none" w:sz="0" w:space="0" w:color="auto"/>
                <w:right w:val="none" w:sz="0" w:space="0" w:color="auto"/>
              </w:divBdr>
            </w:div>
            <w:div w:id="379136333">
              <w:marLeft w:val="0"/>
              <w:marRight w:val="0"/>
              <w:marTop w:val="0"/>
              <w:marBottom w:val="0"/>
              <w:divBdr>
                <w:top w:val="none" w:sz="0" w:space="0" w:color="auto"/>
                <w:left w:val="none" w:sz="0" w:space="0" w:color="auto"/>
                <w:bottom w:val="none" w:sz="0" w:space="0" w:color="auto"/>
                <w:right w:val="none" w:sz="0" w:space="0" w:color="auto"/>
              </w:divBdr>
            </w:div>
            <w:div w:id="1913468276">
              <w:marLeft w:val="0"/>
              <w:marRight w:val="0"/>
              <w:marTop w:val="0"/>
              <w:marBottom w:val="0"/>
              <w:divBdr>
                <w:top w:val="none" w:sz="0" w:space="0" w:color="auto"/>
                <w:left w:val="none" w:sz="0" w:space="0" w:color="auto"/>
                <w:bottom w:val="none" w:sz="0" w:space="0" w:color="auto"/>
                <w:right w:val="none" w:sz="0" w:space="0" w:color="auto"/>
              </w:divBdr>
            </w:div>
            <w:div w:id="735204065">
              <w:marLeft w:val="0"/>
              <w:marRight w:val="0"/>
              <w:marTop w:val="0"/>
              <w:marBottom w:val="0"/>
              <w:divBdr>
                <w:top w:val="none" w:sz="0" w:space="0" w:color="auto"/>
                <w:left w:val="none" w:sz="0" w:space="0" w:color="auto"/>
                <w:bottom w:val="none" w:sz="0" w:space="0" w:color="auto"/>
                <w:right w:val="none" w:sz="0" w:space="0" w:color="auto"/>
              </w:divBdr>
            </w:div>
            <w:div w:id="807863013">
              <w:marLeft w:val="0"/>
              <w:marRight w:val="0"/>
              <w:marTop w:val="0"/>
              <w:marBottom w:val="0"/>
              <w:divBdr>
                <w:top w:val="none" w:sz="0" w:space="0" w:color="auto"/>
                <w:left w:val="none" w:sz="0" w:space="0" w:color="auto"/>
                <w:bottom w:val="none" w:sz="0" w:space="0" w:color="auto"/>
                <w:right w:val="none" w:sz="0" w:space="0" w:color="auto"/>
              </w:divBdr>
            </w:div>
            <w:div w:id="113253029">
              <w:marLeft w:val="0"/>
              <w:marRight w:val="0"/>
              <w:marTop w:val="0"/>
              <w:marBottom w:val="0"/>
              <w:divBdr>
                <w:top w:val="none" w:sz="0" w:space="0" w:color="auto"/>
                <w:left w:val="none" w:sz="0" w:space="0" w:color="auto"/>
                <w:bottom w:val="none" w:sz="0" w:space="0" w:color="auto"/>
                <w:right w:val="none" w:sz="0" w:space="0" w:color="auto"/>
              </w:divBdr>
            </w:div>
            <w:div w:id="904149961">
              <w:marLeft w:val="0"/>
              <w:marRight w:val="0"/>
              <w:marTop w:val="0"/>
              <w:marBottom w:val="0"/>
              <w:divBdr>
                <w:top w:val="none" w:sz="0" w:space="0" w:color="auto"/>
                <w:left w:val="none" w:sz="0" w:space="0" w:color="auto"/>
                <w:bottom w:val="none" w:sz="0" w:space="0" w:color="auto"/>
                <w:right w:val="none" w:sz="0" w:space="0" w:color="auto"/>
              </w:divBdr>
            </w:div>
            <w:div w:id="789275501">
              <w:marLeft w:val="0"/>
              <w:marRight w:val="0"/>
              <w:marTop w:val="0"/>
              <w:marBottom w:val="0"/>
              <w:divBdr>
                <w:top w:val="none" w:sz="0" w:space="0" w:color="auto"/>
                <w:left w:val="none" w:sz="0" w:space="0" w:color="auto"/>
                <w:bottom w:val="none" w:sz="0" w:space="0" w:color="auto"/>
                <w:right w:val="none" w:sz="0" w:space="0" w:color="auto"/>
              </w:divBdr>
            </w:div>
            <w:div w:id="1899168717">
              <w:marLeft w:val="0"/>
              <w:marRight w:val="0"/>
              <w:marTop w:val="0"/>
              <w:marBottom w:val="0"/>
              <w:divBdr>
                <w:top w:val="none" w:sz="0" w:space="0" w:color="auto"/>
                <w:left w:val="none" w:sz="0" w:space="0" w:color="auto"/>
                <w:bottom w:val="none" w:sz="0" w:space="0" w:color="auto"/>
                <w:right w:val="none" w:sz="0" w:space="0" w:color="auto"/>
              </w:divBdr>
            </w:div>
            <w:div w:id="1269000227">
              <w:marLeft w:val="0"/>
              <w:marRight w:val="0"/>
              <w:marTop w:val="0"/>
              <w:marBottom w:val="0"/>
              <w:divBdr>
                <w:top w:val="none" w:sz="0" w:space="0" w:color="auto"/>
                <w:left w:val="none" w:sz="0" w:space="0" w:color="auto"/>
                <w:bottom w:val="none" w:sz="0" w:space="0" w:color="auto"/>
                <w:right w:val="none" w:sz="0" w:space="0" w:color="auto"/>
              </w:divBdr>
            </w:div>
            <w:div w:id="778110761">
              <w:marLeft w:val="0"/>
              <w:marRight w:val="0"/>
              <w:marTop w:val="0"/>
              <w:marBottom w:val="0"/>
              <w:divBdr>
                <w:top w:val="none" w:sz="0" w:space="0" w:color="auto"/>
                <w:left w:val="none" w:sz="0" w:space="0" w:color="auto"/>
                <w:bottom w:val="none" w:sz="0" w:space="0" w:color="auto"/>
                <w:right w:val="none" w:sz="0" w:space="0" w:color="auto"/>
              </w:divBdr>
            </w:div>
            <w:div w:id="1164131014">
              <w:marLeft w:val="0"/>
              <w:marRight w:val="0"/>
              <w:marTop w:val="0"/>
              <w:marBottom w:val="0"/>
              <w:divBdr>
                <w:top w:val="none" w:sz="0" w:space="0" w:color="auto"/>
                <w:left w:val="none" w:sz="0" w:space="0" w:color="auto"/>
                <w:bottom w:val="none" w:sz="0" w:space="0" w:color="auto"/>
                <w:right w:val="none" w:sz="0" w:space="0" w:color="auto"/>
              </w:divBdr>
            </w:div>
            <w:div w:id="1750613152">
              <w:marLeft w:val="0"/>
              <w:marRight w:val="0"/>
              <w:marTop w:val="0"/>
              <w:marBottom w:val="0"/>
              <w:divBdr>
                <w:top w:val="none" w:sz="0" w:space="0" w:color="auto"/>
                <w:left w:val="none" w:sz="0" w:space="0" w:color="auto"/>
                <w:bottom w:val="none" w:sz="0" w:space="0" w:color="auto"/>
                <w:right w:val="none" w:sz="0" w:space="0" w:color="auto"/>
              </w:divBdr>
            </w:div>
            <w:div w:id="1888637251">
              <w:marLeft w:val="0"/>
              <w:marRight w:val="0"/>
              <w:marTop w:val="0"/>
              <w:marBottom w:val="0"/>
              <w:divBdr>
                <w:top w:val="none" w:sz="0" w:space="0" w:color="auto"/>
                <w:left w:val="none" w:sz="0" w:space="0" w:color="auto"/>
                <w:bottom w:val="none" w:sz="0" w:space="0" w:color="auto"/>
                <w:right w:val="none" w:sz="0" w:space="0" w:color="auto"/>
              </w:divBdr>
            </w:div>
            <w:div w:id="657921645">
              <w:marLeft w:val="0"/>
              <w:marRight w:val="0"/>
              <w:marTop w:val="0"/>
              <w:marBottom w:val="0"/>
              <w:divBdr>
                <w:top w:val="none" w:sz="0" w:space="0" w:color="auto"/>
                <w:left w:val="none" w:sz="0" w:space="0" w:color="auto"/>
                <w:bottom w:val="none" w:sz="0" w:space="0" w:color="auto"/>
                <w:right w:val="none" w:sz="0" w:space="0" w:color="auto"/>
              </w:divBdr>
            </w:div>
            <w:div w:id="1859075411">
              <w:marLeft w:val="0"/>
              <w:marRight w:val="0"/>
              <w:marTop w:val="0"/>
              <w:marBottom w:val="0"/>
              <w:divBdr>
                <w:top w:val="none" w:sz="0" w:space="0" w:color="auto"/>
                <w:left w:val="none" w:sz="0" w:space="0" w:color="auto"/>
                <w:bottom w:val="none" w:sz="0" w:space="0" w:color="auto"/>
                <w:right w:val="none" w:sz="0" w:space="0" w:color="auto"/>
              </w:divBdr>
            </w:div>
            <w:div w:id="1094010599">
              <w:marLeft w:val="0"/>
              <w:marRight w:val="0"/>
              <w:marTop w:val="0"/>
              <w:marBottom w:val="0"/>
              <w:divBdr>
                <w:top w:val="none" w:sz="0" w:space="0" w:color="auto"/>
                <w:left w:val="none" w:sz="0" w:space="0" w:color="auto"/>
                <w:bottom w:val="none" w:sz="0" w:space="0" w:color="auto"/>
                <w:right w:val="none" w:sz="0" w:space="0" w:color="auto"/>
              </w:divBdr>
            </w:div>
            <w:div w:id="938753532">
              <w:marLeft w:val="0"/>
              <w:marRight w:val="0"/>
              <w:marTop w:val="0"/>
              <w:marBottom w:val="0"/>
              <w:divBdr>
                <w:top w:val="none" w:sz="0" w:space="0" w:color="auto"/>
                <w:left w:val="none" w:sz="0" w:space="0" w:color="auto"/>
                <w:bottom w:val="none" w:sz="0" w:space="0" w:color="auto"/>
                <w:right w:val="none" w:sz="0" w:space="0" w:color="auto"/>
              </w:divBdr>
            </w:div>
            <w:div w:id="2073652739">
              <w:marLeft w:val="0"/>
              <w:marRight w:val="0"/>
              <w:marTop w:val="0"/>
              <w:marBottom w:val="0"/>
              <w:divBdr>
                <w:top w:val="none" w:sz="0" w:space="0" w:color="auto"/>
                <w:left w:val="none" w:sz="0" w:space="0" w:color="auto"/>
                <w:bottom w:val="none" w:sz="0" w:space="0" w:color="auto"/>
                <w:right w:val="none" w:sz="0" w:space="0" w:color="auto"/>
              </w:divBdr>
            </w:div>
            <w:div w:id="20516312">
              <w:marLeft w:val="0"/>
              <w:marRight w:val="0"/>
              <w:marTop w:val="0"/>
              <w:marBottom w:val="0"/>
              <w:divBdr>
                <w:top w:val="none" w:sz="0" w:space="0" w:color="auto"/>
                <w:left w:val="none" w:sz="0" w:space="0" w:color="auto"/>
                <w:bottom w:val="none" w:sz="0" w:space="0" w:color="auto"/>
                <w:right w:val="none" w:sz="0" w:space="0" w:color="auto"/>
              </w:divBdr>
            </w:div>
            <w:div w:id="482623937">
              <w:marLeft w:val="0"/>
              <w:marRight w:val="0"/>
              <w:marTop w:val="0"/>
              <w:marBottom w:val="0"/>
              <w:divBdr>
                <w:top w:val="none" w:sz="0" w:space="0" w:color="auto"/>
                <w:left w:val="none" w:sz="0" w:space="0" w:color="auto"/>
                <w:bottom w:val="none" w:sz="0" w:space="0" w:color="auto"/>
                <w:right w:val="none" w:sz="0" w:space="0" w:color="auto"/>
              </w:divBdr>
            </w:div>
            <w:div w:id="357973847">
              <w:marLeft w:val="0"/>
              <w:marRight w:val="0"/>
              <w:marTop w:val="0"/>
              <w:marBottom w:val="0"/>
              <w:divBdr>
                <w:top w:val="none" w:sz="0" w:space="0" w:color="auto"/>
                <w:left w:val="none" w:sz="0" w:space="0" w:color="auto"/>
                <w:bottom w:val="none" w:sz="0" w:space="0" w:color="auto"/>
                <w:right w:val="none" w:sz="0" w:space="0" w:color="auto"/>
              </w:divBdr>
            </w:div>
            <w:div w:id="119811941">
              <w:marLeft w:val="0"/>
              <w:marRight w:val="0"/>
              <w:marTop w:val="0"/>
              <w:marBottom w:val="0"/>
              <w:divBdr>
                <w:top w:val="none" w:sz="0" w:space="0" w:color="auto"/>
                <w:left w:val="none" w:sz="0" w:space="0" w:color="auto"/>
                <w:bottom w:val="none" w:sz="0" w:space="0" w:color="auto"/>
                <w:right w:val="none" w:sz="0" w:space="0" w:color="auto"/>
              </w:divBdr>
            </w:div>
            <w:div w:id="1555772817">
              <w:marLeft w:val="0"/>
              <w:marRight w:val="0"/>
              <w:marTop w:val="0"/>
              <w:marBottom w:val="0"/>
              <w:divBdr>
                <w:top w:val="none" w:sz="0" w:space="0" w:color="auto"/>
                <w:left w:val="none" w:sz="0" w:space="0" w:color="auto"/>
                <w:bottom w:val="none" w:sz="0" w:space="0" w:color="auto"/>
                <w:right w:val="none" w:sz="0" w:space="0" w:color="auto"/>
              </w:divBdr>
            </w:div>
            <w:div w:id="353918026">
              <w:marLeft w:val="0"/>
              <w:marRight w:val="0"/>
              <w:marTop w:val="0"/>
              <w:marBottom w:val="0"/>
              <w:divBdr>
                <w:top w:val="none" w:sz="0" w:space="0" w:color="auto"/>
                <w:left w:val="none" w:sz="0" w:space="0" w:color="auto"/>
                <w:bottom w:val="none" w:sz="0" w:space="0" w:color="auto"/>
                <w:right w:val="none" w:sz="0" w:space="0" w:color="auto"/>
              </w:divBdr>
            </w:div>
            <w:div w:id="335235876">
              <w:marLeft w:val="0"/>
              <w:marRight w:val="0"/>
              <w:marTop w:val="0"/>
              <w:marBottom w:val="0"/>
              <w:divBdr>
                <w:top w:val="none" w:sz="0" w:space="0" w:color="auto"/>
                <w:left w:val="none" w:sz="0" w:space="0" w:color="auto"/>
                <w:bottom w:val="none" w:sz="0" w:space="0" w:color="auto"/>
                <w:right w:val="none" w:sz="0" w:space="0" w:color="auto"/>
              </w:divBdr>
            </w:div>
            <w:div w:id="1202941785">
              <w:marLeft w:val="0"/>
              <w:marRight w:val="0"/>
              <w:marTop w:val="0"/>
              <w:marBottom w:val="0"/>
              <w:divBdr>
                <w:top w:val="none" w:sz="0" w:space="0" w:color="auto"/>
                <w:left w:val="none" w:sz="0" w:space="0" w:color="auto"/>
                <w:bottom w:val="none" w:sz="0" w:space="0" w:color="auto"/>
                <w:right w:val="none" w:sz="0" w:space="0" w:color="auto"/>
              </w:divBdr>
            </w:div>
            <w:div w:id="1686203340">
              <w:marLeft w:val="0"/>
              <w:marRight w:val="0"/>
              <w:marTop w:val="0"/>
              <w:marBottom w:val="0"/>
              <w:divBdr>
                <w:top w:val="none" w:sz="0" w:space="0" w:color="auto"/>
                <w:left w:val="none" w:sz="0" w:space="0" w:color="auto"/>
                <w:bottom w:val="none" w:sz="0" w:space="0" w:color="auto"/>
                <w:right w:val="none" w:sz="0" w:space="0" w:color="auto"/>
              </w:divBdr>
            </w:div>
            <w:div w:id="338700058">
              <w:marLeft w:val="0"/>
              <w:marRight w:val="0"/>
              <w:marTop w:val="0"/>
              <w:marBottom w:val="0"/>
              <w:divBdr>
                <w:top w:val="none" w:sz="0" w:space="0" w:color="auto"/>
                <w:left w:val="none" w:sz="0" w:space="0" w:color="auto"/>
                <w:bottom w:val="none" w:sz="0" w:space="0" w:color="auto"/>
                <w:right w:val="none" w:sz="0" w:space="0" w:color="auto"/>
              </w:divBdr>
            </w:div>
            <w:div w:id="761923101">
              <w:marLeft w:val="0"/>
              <w:marRight w:val="0"/>
              <w:marTop w:val="0"/>
              <w:marBottom w:val="0"/>
              <w:divBdr>
                <w:top w:val="none" w:sz="0" w:space="0" w:color="auto"/>
                <w:left w:val="none" w:sz="0" w:space="0" w:color="auto"/>
                <w:bottom w:val="none" w:sz="0" w:space="0" w:color="auto"/>
                <w:right w:val="none" w:sz="0" w:space="0" w:color="auto"/>
              </w:divBdr>
            </w:div>
            <w:div w:id="6635818">
              <w:marLeft w:val="0"/>
              <w:marRight w:val="0"/>
              <w:marTop w:val="0"/>
              <w:marBottom w:val="0"/>
              <w:divBdr>
                <w:top w:val="none" w:sz="0" w:space="0" w:color="auto"/>
                <w:left w:val="none" w:sz="0" w:space="0" w:color="auto"/>
                <w:bottom w:val="none" w:sz="0" w:space="0" w:color="auto"/>
                <w:right w:val="none" w:sz="0" w:space="0" w:color="auto"/>
              </w:divBdr>
            </w:div>
            <w:div w:id="130248651">
              <w:marLeft w:val="0"/>
              <w:marRight w:val="0"/>
              <w:marTop w:val="0"/>
              <w:marBottom w:val="0"/>
              <w:divBdr>
                <w:top w:val="none" w:sz="0" w:space="0" w:color="auto"/>
                <w:left w:val="none" w:sz="0" w:space="0" w:color="auto"/>
                <w:bottom w:val="none" w:sz="0" w:space="0" w:color="auto"/>
                <w:right w:val="none" w:sz="0" w:space="0" w:color="auto"/>
              </w:divBdr>
            </w:div>
            <w:div w:id="1441488832">
              <w:marLeft w:val="0"/>
              <w:marRight w:val="0"/>
              <w:marTop w:val="0"/>
              <w:marBottom w:val="0"/>
              <w:divBdr>
                <w:top w:val="none" w:sz="0" w:space="0" w:color="auto"/>
                <w:left w:val="none" w:sz="0" w:space="0" w:color="auto"/>
                <w:bottom w:val="none" w:sz="0" w:space="0" w:color="auto"/>
                <w:right w:val="none" w:sz="0" w:space="0" w:color="auto"/>
              </w:divBdr>
            </w:div>
            <w:div w:id="1614366249">
              <w:marLeft w:val="0"/>
              <w:marRight w:val="0"/>
              <w:marTop w:val="0"/>
              <w:marBottom w:val="0"/>
              <w:divBdr>
                <w:top w:val="none" w:sz="0" w:space="0" w:color="auto"/>
                <w:left w:val="none" w:sz="0" w:space="0" w:color="auto"/>
                <w:bottom w:val="none" w:sz="0" w:space="0" w:color="auto"/>
                <w:right w:val="none" w:sz="0" w:space="0" w:color="auto"/>
              </w:divBdr>
            </w:div>
            <w:div w:id="675615339">
              <w:marLeft w:val="0"/>
              <w:marRight w:val="0"/>
              <w:marTop w:val="0"/>
              <w:marBottom w:val="0"/>
              <w:divBdr>
                <w:top w:val="none" w:sz="0" w:space="0" w:color="auto"/>
                <w:left w:val="none" w:sz="0" w:space="0" w:color="auto"/>
                <w:bottom w:val="none" w:sz="0" w:space="0" w:color="auto"/>
                <w:right w:val="none" w:sz="0" w:space="0" w:color="auto"/>
              </w:divBdr>
            </w:div>
            <w:div w:id="297954379">
              <w:marLeft w:val="0"/>
              <w:marRight w:val="0"/>
              <w:marTop w:val="0"/>
              <w:marBottom w:val="0"/>
              <w:divBdr>
                <w:top w:val="none" w:sz="0" w:space="0" w:color="auto"/>
                <w:left w:val="none" w:sz="0" w:space="0" w:color="auto"/>
                <w:bottom w:val="none" w:sz="0" w:space="0" w:color="auto"/>
                <w:right w:val="none" w:sz="0" w:space="0" w:color="auto"/>
              </w:divBdr>
            </w:div>
            <w:div w:id="253517246">
              <w:marLeft w:val="0"/>
              <w:marRight w:val="0"/>
              <w:marTop w:val="0"/>
              <w:marBottom w:val="0"/>
              <w:divBdr>
                <w:top w:val="none" w:sz="0" w:space="0" w:color="auto"/>
                <w:left w:val="none" w:sz="0" w:space="0" w:color="auto"/>
                <w:bottom w:val="none" w:sz="0" w:space="0" w:color="auto"/>
                <w:right w:val="none" w:sz="0" w:space="0" w:color="auto"/>
              </w:divBdr>
            </w:div>
            <w:div w:id="1420906806">
              <w:marLeft w:val="0"/>
              <w:marRight w:val="0"/>
              <w:marTop w:val="0"/>
              <w:marBottom w:val="0"/>
              <w:divBdr>
                <w:top w:val="none" w:sz="0" w:space="0" w:color="auto"/>
                <w:left w:val="none" w:sz="0" w:space="0" w:color="auto"/>
                <w:bottom w:val="none" w:sz="0" w:space="0" w:color="auto"/>
                <w:right w:val="none" w:sz="0" w:space="0" w:color="auto"/>
              </w:divBdr>
            </w:div>
            <w:div w:id="370767746">
              <w:marLeft w:val="0"/>
              <w:marRight w:val="0"/>
              <w:marTop w:val="0"/>
              <w:marBottom w:val="0"/>
              <w:divBdr>
                <w:top w:val="none" w:sz="0" w:space="0" w:color="auto"/>
                <w:left w:val="none" w:sz="0" w:space="0" w:color="auto"/>
                <w:bottom w:val="none" w:sz="0" w:space="0" w:color="auto"/>
                <w:right w:val="none" w:sz="0" w:space="0" w:color="auto"/>
              </w:divBdr>
            </w:div>
            <w:div w:id="1855724511">
              <w:marLeft w:val="0"/>
              <w:marRight w:val="0"/>
              <w:marTop w:val="0"/>
              <w:marBottom w:val="0"/>
              <w:divBdr>
                <w:top w:val="none" w:sz="0" w:space="0" w:color="auto"/>
                <w:left w:val="none" w:sz="0" w:space="0" w:color="auto"/>
                <w:bottom w:val="none" w:sz="0" w:space="0" w:color="auto"/>
                <w:right w:val="none" w:sz="0" w:space="0" w:color="auto"/>
              </w:divBdr>
            </w:div>
            <w:div w:id="1326277394">
              <w:marLeft w:val="0"/>
              <w:marRight w:val="0"/>
              <w:marTop w:val="0"/>
              <w:marBottom w:val="0"/>
              <w:divBdr>
                <w:top w:val="none" w:sz="0" w:space="0" w:color="auto"/>
                <w:left w:val="none" w:sz="0" w:space="0" w:color="auto"/>
                <w:bottom w:val="none" w:sz="0" w:space="0" w:color="auto"/>
                <w:right w:val="none" w:sz="0" w:space="0" w:color="auto"/>
              </w:divBdr>
            </w:div>
            <w:div w:id="1393043638">
              <w:marLeft w:val="0"/>
              <w:marRight w:val="0"/>
              <w:marTop w:val="0"/>
              <w:marBottom w:val="0"/>
              <w:divBdr>
                <w:top w:val="none" w:sz="0" w:space="0" w:color="auto"/>
                <w:left w:val="none" w:sz="0" w:space="0" w:color="auto"/>
                <w:bottom w:val="none" w:sz="0" w:space="0" w:color="auto"/>
                <w:right w:val="none" w:sz="0" w:space="0" w:color="auto"/>
              </w:divBdr>
            </w:div>
            <w:div w:id="1783528541">
              <w:marLeft w:val="0"/>
              <w:marRight w:val="0"/>
              <w:marTop w:val="0"/>
              <w:marBottom w:val="0"/>
              <w:divBdr>
                <w:top w:val="none" w:sz="0" w:space="0" w:color="auto"/>
                <w:left w:val="none" w:sz="0" w:space="0" w:color="auto"/>
                <w:bottom w:val="none" w:sz="0" w:space="0" w:color="auto"/>
                <w:right w:val="none" w:sz="0" w:space="0" w:color="auto"/>
              </w:divBdr>
            </w:div>
            <w:div w:id="855921779">
              <w:marLeft w:val="0"/>
              <w:marRight w:val="0"/>
              <w:marTop w:val="0"/>
              <w:marBottom w:val="0"/>
              <w:divBdr>
                <w:top w:val="none" w:sz="0" w:space="0" w:color="auto"/>
                <w:left w:val="none" w:sz="0" w:space="0" w:color="auto"/>
                <w:bottom w:val="none" w:sz="0" w:space="0" w:color="auto"/>
                <w:right w:val="none" w:sz="0" w:space="0" w:color="auto"/>
              </w:divBdr>
            </w:div>
            <w:div w:id="1788042242">
              <w:marLeft w:val="0"/>
              <w:marRight w:val="0"/>
              <w:marTop w:val="0"/>
              <w:marBottom w:val="0"/>
              <w:divBdr>
                <w:top w:val="none" w:sz="0" w:space="0" w:color="auto"/>
                <w:left w:val="none" w:sz="0" w:space="0" w:color="auto"/>
                <w:bottom w:val="none" w:sz="0" w:space="0" w:color="auto"/>
                <w:right w:val="none" w:sz="0" w:space="0" w:color="auto"/>
              </w:divBdr>
            </w:div>
            <w:div w:id="1406338885">
              <w:marLeft w:val="0"/>
              <w:marRight w:val="0"/>
              <w:marTop w:val="0"/>
              <w:marBottom w:val="0"/>
              <w:divBdr>
                <w:top w:val="none" w:sz="0" w:space="0" w:color="auto"/>
                <w:left w:val="none" w:sz="0" w:space="0" w:color="auto"/>
                <w:bottom w:val="none" w:sz="0" w:space="0" w:color="auto"/>
                <w:right w:val="none" w:sz="0" w:space="0" w:color="auto"/>
              </w:divBdr>
            </w:div>
            <w:div w:id="1642690024">
              <w:marLeft w:val="0"/>
              <w:marRight w:val="0"/>
              <w:marTop w:val="0"/>
              <w:marBottom w:val="0"/>
              <w:divBdr>
                <w:top w:val="none" w:sz="0" w:space="0" w:color="auto"/>
                <w:left w:val="none" w:sz="0" w:space="0" w:color="auto"/>
                <w:bottom w:val="none" w:sz="0" w:space="0" w:color="auto"/>
                <w:right w:val="none" w:sz="0" w:space="0" w:color="auto"/>
              </w:divBdr>
            </w:div>
            <w:div w:id="2093118571">
              <w:marLeft w:val="0"/>
              <w:marRight w:val="0"/>
              <w:marTop w:val="0"/>
              <w:marBottom w:val="0"/>
              <w:divBdr>
                <w:top w:val="none" w:sz="0" w:space="0" w:color="auto"/>
                <w:left w:val="none" w:sz="0" w:space="0" w:color="auto"/>
                <w:bottom w:val="none" w:sz="0" w:space="0" w:color="auto"/>
                <w:right w:val="none" w:sz="0" w:space="0" w:color="auto"/>
              </w:divBdr>
            </w:div>
            <w:div w:id="1541894784">
              <w:marLeft w:val="0"/>
              <w:marRight w:val="0"/>
              <w:marTop w:val="0"/>
              <w:marBottom w:val="0"/>
              <w:divBdr>
                <w:top w:val="none" w:sz="0" w:space="0" w:color="auto"/>
                <w:left w:val="none" w:sz="0" w:space="0" w:color="auto"/>
                <w:bottom w:val="none" w:sz="0" w:space="0" w:color="auto"/>
                <w:right w:val="none" w:sz="0" w:space="0" w:color="auto"/>
              </w:divBdr>
            </w:div>
            <w:div w:id="1015155567">
              <w:marLeft w:val="0"/>
              <w:marRight w:val="0"/>
              <w:marTop w:val="0"/>
              <w:marBottom w:val="0"/>
              <w:divBdr>
                <w:top w:val="none" w:sz="0" w:space="0" w:color="auto"/>
                <w:left w:val="none" w:sz="0" w:space="0" w:color="auto"/>
                <w:bottom w:val="none" w:sz="0" w:space="0" w:color="auto"/>
                <w:right w:val="none" w:sz="0" w:space="0" w:color="auto"/>
              </w:divBdr>
            </w:div>
            <w:div w:id="484903196">
              <w:marLeft w:val="0"/>
              <w:marRight w:val="0"/>
              <w:marTop w:val="0"/>
              <w:marBottom w:val="0"/>
              <w:divBdr>
                <w:top w:val="none" w:sz="0" w:space="0" w:color="auto"/>
                <w:left w:val="none" w:sz="0" w:space="0" w:color="auto"/>
                <w:bottom w:val="none" w:sz="0" w:space="0" w:color="auto"/>
                <w:right w:val="none" w:sz="0" w:space="0" w:color="auto"/>
              </w:divBdr>
            </w:div>
            <w:div w:id="277491075">
              <w:marLeft w:val="0"/>
              <w:marRight w:val="0"/>
              <w:marTop w:val="0"/>
              <w:marBottom w:val="0"/>
              <w:divBdr>
                <w:top w:val="none" w:sz="0" w:space="0" w:color="auto"/>
                <w:left w:val="none" w:sz="0" w:space="0" w:color="auto"/>
                <w:bottom w:val="none" w:sz="0" w:space="0" w:color="auto"/>
                <w:right w:val="none" w:sz="0" w:space="0" w:color="auto"/>
              </w:divBdr>
            </w:div>
            <w:div w:id="348415845">
              <w:marLeft w:val="0"/>
              <w:marRight w:val="0"/>
              <w:marTop w:val="0"/>
              <w:marBottom w:val="0"/>
              <w:divBdr>
                <w:top w:val="none" w:sz="0" w:space="0" w:color="auto"/>
                <w:left w:val="none" w:sz="0" w:space="0" w:color="auto"/>
                <w:bottom w:val="none" w:sz="0" w:space="0" w:color="auto"/>
                <w:right w:val="none" w:sz="0" w:space="0" w:color="auto"/>
              </w:divBdr>
            </w:div>
            <w:div w:id="1011640668">
              <w:marLeft w:val="0"/>
              <w:marRight w:val="0"/>
              <w:marTop w:val="0"/>
              <w:marBottom w:val="0"/>
              <w:divBdr>
                <w:top w:val="none" w:sz="0" w:space="0" w:color="auto"/>
                <w:left w:val="none" w:sz="0" w:space="0" w:color="auto"/>
                <w:bottom w:val="none" w:sz="0" w:space="0" w:color="auto"/>
                <w:right w:val="none" w:sz="0" w:space="0" w:color="auto"/>
              </w:divBdr>
            </w:div>
            <w:div w:id="657075043">
              <w:marLeft w:val="0"/>
              <w:marRight w:val="0"/>
              <w:marTop w:val="0"/>
              <w:marBottom w:val="0"/>
              <w:divBdr>
                <w:top w:val="none" w:sz="0" w:space="0" w:color="auto"/>
                <w:left w:val="none" w:sz="0" w:space="0" w:color="auto"/>
                <w:bottom w:val="none" w:sz="0" w:space="0" w:color="auto"/>
                <w:right w:val="none" w:sz="0" w:space="0" w:color="auto"/>
              </w:divBdr>
            </w:div>
            <w:div w:id="123357544">
              <w:marLeft w:val="0"/>
              <w:marRight w:val="0"/>
              <w:marTop w:val="0"/>
              <w:marBottom w:val="0"/>
              <w:divBdr>
                <w:top w:val="none" w:sz="0" w:space="0" w:color="auto"/>
                <w:left w:val="none" w:sz="0" w:space="0" w:color="auto"/>
                <w:bottom w:val="none" w:sz="0" w:space="0" w:color="auto"/>
                <w:right w:val="none" w:sz="0" w:space="0" w:color="auto"/>
              </w:divBdr>
            </w:div>
            <w:div w:id="1228804963">
              <w:marLeft w:val="0"/>
              <w:marRight w:val="0"/>
              <w:marTop w:val="0"/>
              <w:marBottom w:val="0"/>
              <w:divBdr>
                <w:top w:val="none" w:sz="0" w:space="0" w:color="auto"/>
                <w:left w:val="none" w:sz="0" w:space="0" w:color="auto"/>
                <w:bottom w:val="none" w:sz="0" w:space="0" w:color="auto"/>
                <w:right w:val="none" w:sz="0" w:space="0" w:color="auto"/>
              </w:divBdr>
            </w:div>
            <w:div w:id="1110466371">
              <w:marLeft w:val="0"/>
              <w:marRight w:val="0"/>
              <w:marTop w:val="0"/>
              <w:marBottom w:val="0"/>
              <w:divBdr>
                <w:top w:val="none" w:sz="0" w:space="0" w:color="auto"/>
                <w:left w:val="none" w:sz="0" w:space="0" w:color="auto"/>
                <w:bottom w:val="none" w:sz="0" w:space="0" w:color="auto"/>
                <w:right w:val="none" w:sz="0" w:space="0" w:color="auto"/>
              </w:divBdr>
            </w:div>
            <w:div w:id="828908052">
              <w:marLeft w:val="0"/>
              <w:marRight w:val="0"/>
              <w:marTop w:val="0"/>
              <w:marBottom w:val="0"/>
              <w:divBdr>
                <w:top w:val="none" w:sz="0" w:space="0" w:color="auto"/>
                <w:left w:val="none" w:sz="0" w:space="0" w:color="auto"/>
                <w:bottom w:val="none" w:sz="0" w:space="0" w:color="auto"/>
                <w:right w:val="none" w:sz="0" w:space="0" w:color="auto"/>
              </w:divBdr>
            </w:div>
            <w:div w:id="1957759938">
              <w:marLeft w:val="0"/>
              <w:marRight w:val="0"/>
              <w:marTop w:val="0"/>
              <w:marBottom w:val="0"/>
              <w:divBdr>
                <w:top w:val="none" w:sz="0" w:space="0" w:color="auto"/>
                <w:left w:val="none" w:sz="0" w:space="0" w:color="auto"/>
                <w:bottom w:val="none" w:sz="0" w:space="0" w:color="auto"/>
                <w:right w:val="none" w:sz="0" w:space="0" w:color="auto"/>
              </w:divBdr>
            </w:div>
            <w:div w:id="183785623">
              <w:marLeft w:val="0"/>
              <w:marRight w:val="0"/>
              <w:marTop w:val="0"/>
              <w:marBottom w:val="0"/>
              <w:divBdr>
                <w:top w:val="none" w:sz="0" w:space="0" w:color="auto"/>
                <w:left w:val="none" w:sz="0" w:space="0" w:color="auto"/>
                <w:bottom w:val="none" w:sz="0" w:space="0" w:color="auto"/>
                <w:right w:val="none" w:sz="0" w:space="0" w:color="auto"/>
              </w:divBdr>
            </w:div>
            <w:div w:id="904486530">
              <w:marLeft w:val="0"/>
              <w:marRight w:val="0"/>
              <w:marTop w:val="0"/>
              <w:marBottom w:val="0"/>
              <w:divBdr>
                <w:top w:val="none" w:sz="0" w:space="0" w:color="auto"/>
                <w:left w:val="none" w:sz="0" w:space="0" w:color="auto"/>
                <w:bottom w:val="none" w:sz="0" w:space="0" w:color="auto"/>
                <w:right w:val="none" w:sz="0" w:space="0" w:color="auto"/>
              </w:divBdr>
            </w:div>
            <w:div w:id="918557858">
              <w:marLeft w:val="0"/>
              <w:marRight w:val="0"/>
              <w:marTop w:val="0"/>
              <w:marBottom w:val="0"/>
              <w:divBdr>
                <w:top w:val="none" w:sz="0" w:space="0" w:color="auto"/>
                <w:left w:val="none" w:sz="0" w:space="0" w:color="auto"/>
                <w:bottom w:val="none" w:sz="0" w:space="0" w:color="auto"/>
                <w:right w:val="none" w:sz="0" w:space="0" w:color="auto"/>
              </w:divBdr>
            </w:div>
            <w:div w:id="258828758">
              <w:marLeft w:val="0"/>
              <w:marRight w:val="0"/>
              <w:marTop w:val="0"/>
              <w:marBottom w:val="0"/>
              <w:divBdr>
                <w:top w:val="none" w:sz="0" w:space="0" w:color="auto"/>
                <w:left w:val="none" w:sz="0" w:space="0" w:color="auto"/>
                <w:bottom w:val="none" w:sz="0" w:space="0" w:color="auto"/>
                <w:right w:val="none" w:sz="0" w:space="0" w:color="auto"/>
              </w:divBdr>
            </w:div>
            <w:div w:id="1347445923">
              <w:marLeft w:val="0"/>
              <w:marRight w:val="0"/>
              <w:marTop w:val="0"/>
              <w:marBottom w:val="0"/>
              <w:divBdr>
                <w:top w:val="none" w:sz="0" w:space="0" w:color="auto"/>
                <w:left w:val="none" w:sz="0" w:space="0" w:color="auto"/>
                <w:bottom w:val="none" w:sz="0" w:space="0" w:color="auto"/>
                <w:right w:val="none" w:sz="0" w:space="0" w:color="auto"/>
              </w:divBdr>
            </w:div>
            <w:div w:id="1574974098">
              <w:marLeft w:val="0"/>
              <w:marRight w:val="0"/>
              <w:marTop w:val="0"/>
              <w:marBottom w:val="0"/>
              <w:divBdr>
                <w:top w:val="none" w:sz="0" w:space="0" w:color="auto"/>
                <w:left w:val="none" w:sz="0" w:space="0" w:color="auto"/>
                <w:bottom w:val="none" w:sz="0" w:space="0" w:color="auto"/>
                <w:right w:val="none" w:sz="0" w:space="0" w:color="auto"/>
              </w:divBdr>
            </w:div>
            <w:div w:id="318464657">
              <w:marLeft w:val="0"/>
              <w:marRight w:val="0"/>
              <w:marTop w:val="0"/>
              <w:marBottom w:val="0"/>
              <w:divBdr>
                <w:top w:val="none" w:sz="0" w:space="0" w:color="auto"/>
                <w:left w:val="none" w:sz="0" w:space="0" w:color="auto"/>
                <w:bottom w:val="none" w:sz="0" w:space="0" w:color="auto"/>
                <w:right w:val="none" w:sz="0" w:space="0" w:color="auto"/>
              </w:divBdr>
            </w:div>
            <w:div w:id="2020692812">
              <w:marLeft w:val="0"/>
              <w:marRight w:val="0"/>
              <w:marTop w:val="0"/>
              <w:marBottom w:val="0"/>
              <w:divBdr>
                <w:top w:val="none" w:sz="0" w:space="0" w:color="auto"/>
                <w:left w:val="none" w:sz="0" w:space="0" w:color="auto"/>
                <w:bottom w:val="none" w:sz="0" w:space="0" w:color="auto"/>
                <w:right w:val="none" w:sz="0" w:space="0" w:color="auto"/>
              </w:divBdr>
            </w:div>
            <w:div w:id="602223080">
              <w:marLeft w:val="0"/>
              <w:marRight w:val="0"/>
              <w:marTop w:val="0"/>
              <w:marBottom w:val="0"/>
              <w:divBdr>
                <w:top w:val="none" w:sz="0" w:space="0" w:color="auto"/>
                <w:left w:val="none" w:sz="0" w:space="0" w:color="auto"/>
                <w:bottom w:val="none" w:sz="0" w:space="0" w:color="auto"/>
                <w:right w:val="none" w:sz="0" w:space="0" w:color="auto"/>
              </w:divBdr>
            </w:div>
            <w:div w:id="810053389">
              <w:marLeft w:val="0"/>
              <w:marRight w:val="0"/>
              <w:marTop w:val="0"/>
              <w:marBottom w:val="0"/>
              <w:divBdr>
                <w:top w:val="none" w:sz="0" w:space="0" w:color="auto"/>
                <w:left w:val="none" w:sz="0" w:space="0" w:color="auto"/>
                <w:bottom w:val="none" w:sz="0" w:space="0" w:color="auto"/>
                <w:right w:val="none" w:sz="0" w:space="0" w:color="auto"/>
              </w:divBdr>
            </w:div>
            <w:div w:id="1764377083">
              <w:marLeft w:val="0"/>
              <w:marRight w:val="0"/>
              <w:marTop w:val="0"/>
              <w:marBottom w:val="0"/>
              <w:divBdr>
                <w:top w:val="none" w:sz="0" w:space="0" w:color="auto"/>
                <w:left w:val="none" w:sz="0" w:space="0" w:color="auto"/>
                <w:bottom w:val="none" w:sz="0" w:space="0" w:color="auto"/>
                <w:right w:val="none" w:sz="0" w:space="0" w:color="auto"/>
              </w:divBdr>
            </w:div>
            <w:div w:id="1568610977">
              <w:marLeft w:val="0"/>
              <w:marRight w:val="0"/>
              <w:marTop w:val="0"/>
              <w:marBottom w:val="0"/>
              <w:divBdr>
                <w:top w:val="none" w:sz="0" w:space="0" w:color="auto"/>
                <w:left w:val="none" w:sz="0" w:space="0" w:color="auto"/>
                <w:bottom w:val="none" w:sz="0" w:space="0" w:color="auto"/>
                <w:right w:val="none" w:sz="0" w:space="0" w:color="auto"/>
              </w:divBdr>
            </w:div>
            <w:div w:id="550576924">
              <w:marLeft w:val="0"/>
              <w:marRight w:val="0"/>
              <w:marTop w:val="0"/>
              <w:marBottom w:val="0"/>
              <w:divBdr>
                <w:top w:val="none" w:sz="0" w:space="0" w:color="auto"/>
                <w:left w:val="none" w:sz="0" w:space="0" w:color="auto"/>
                <w:bottom w:val="none" w:sz="0" w:space="0" w:color="auto"/>
                <w:right w:val="none" w:sz="0" w:space="0" w:color="auto"/>
              </w:divBdr>
            </w:div>
            <w:div w:id="1934392008">
              <w:marLeft w:val="0"/>
              <w:marRight w:val="0"/>
              <w:marTop w:val="0"/>
              <w:marBottom w:val="0"/>
              <w:divBdr>
                <w:top w:val="none" w:sz="0" w:space="0" w:color="auto"/>
                <w:left w:val="none" w:sz="0" w:space="0" w:color="auto"/>
                <w:bottom w:val="none" w:sz="0" w:space="0" w:color="auto"/>
                <w:right w:val="none" w:sz="0" w:space="0" w:color="auto"/>
              </w:divBdr>
            </w:div>
            <w:div w:id="1761439663">
              <w:marLeft w:val="0"/>
              <w:marRight w:val="0"/>
              <w:marTop w:val="0"/>
              <w:marBottom w:val="0"/>
              <w:divBdr>
                <w:top w:val="none" w:sz="0" w:space="0" w:color="auto"/>
                <w:left w:val="none" w:sz="0" w:space="0" w:color="auto"/>
                <w:bottom w:val="none" w:sz="0" w:space="0" w:color="auto"/>
                <w:right w:val="none" w:sz="0" w:space="0" w:color="auto"/>
              </w:divBdr>
            </w:div>
            <w:div w:id="642195964">
              <w:marLeft w:val="0"/>
              <w:marRight w:val="0"/>
              <w:marTop w:val="0"/>
              <w:marBottom w:val="0"/>
              <w:divBdr>
                <w:top w:val="none" w:sz="0" w:space="0" w:color="auto"/>
                <w:left w:val="none" w:sz="0" w:space="0" w:color="auto"/>
                <w:bottom w:val="none" w:sz="0" w:space="0" w:color="auto"/>
                <w:right w:val="none" w:sz="0" w:space="0" w:color="auto"/>
              </w:divBdr>
            </w:div>
            <w:div w:id="1539975589">
              <w:marLeft w:val="0"/>
              <w:marRight w:val="0"/>
              <w:marTop w:val="0"/>
              <w:marBottom w:val="0"/>
              <w:divBdr>
                <w:top w:val="none" w:sz="0" w:space="0" w:color="auto"/>
                <w:left w:val="none" w:sz="0" w:space="0" w:color="auto"/>
                <w:bottom w:val="none" w:sz="0" w:space="0" w:color="auto"/>
                <w:right w:val="none" w:sz="0" w:space="0" w:color="auto"/>
              </w:divBdr>
            </w:div>
            <w:div w:id="1002002059">
              <w:marLeft w:val="0"/>
              <w:marRight w:val="0"/>
              <w:marTop w:val="0"/>
              <w:marBottom w:val="0"/>
              <w:divBdr>
                <w:top w:val="none" w:sz="0" w:space="0" w:color="auto"/>
                <w:left w:val="none" w:sz="0" w:space="0" w:color="auto"/>
                <w:bottom w:val="none" w:sz="0" w:space="0" w:color="auto"/>
                <w:right w:val="none" w:sz="0" w:space="0" w:color="auto"/>
              </w:divBdr>
            </w:div>
            <w:div w:id="1088620038">
              <w:marLeft w:val="0"/>
              <w:marRight w:val="0"/>
              <w:marTop w:val="0"/>
              <w:marBottom w:val="0"/>
              <w:divBdr>
                <w:top w:val="none" w:sz="0" w:space="0" w:color="auto"/>
                <w:left w:val="none" w:sz="0" w:space="0" w:color="auto"/>
                <w:bottom w:val="none" w:sz="0" w:space="0" w:color="auto"/>
                <w:right w:val="none" w:sz="0" w:space="0" w:color="auto"/>
              </w:divBdr>
            </w:div>
            <w:div w:id="536624115">
              <w:marLeft w:val="0"/>
              <w:marRight w:val="0"/>
              <w:marTop w:val="0"/>
              <w:marBottom w:val="0"/>
              <w:divBdr>
                <w:top w:val="none" w:sz="0" w:space="0" w:color="auto"/>
                <w:left w:val="none" w:sz="0" w:space="0" w:color="auto"/>
                <w:bottom w:val="none" w:sz="0" w:space="0" w:color="auto"/>
                <w:right w:val="none" w:sz="0" w:space="0" w:color="auto"/>
              </w:divBdr>
            </w:div>
            <w:div w:id="1862816336">
              <w:marLeft w:val="0"/>
              <w:marRight w:val="0"/>
              <w:marTop w:val="0"/>
              <w:marBottom w:val="0"/>
              <w:divBdr>
                <w:top w:val="none" w:sz="0" w:space="0" w:color="auto"/>
                <w:left w:val="none" w:sz="0" w:space="0" w:color="auto"/>
                <w:bottom w:val="none" w:sz="0" w:space="0" w:color="auto"/>
                <w:right w:val="none" w:sz="0" w:space="0" w:color="auto"/>
              </w:divBdr>
            </w:div>
            <w:div w:id="1946500223">
              <w:marLeft w:val="0"/>
              <w:marRight w:val="0"/>
              <w:marTop w:val="0"/>
              <w:marBottom w:val="0"/>
              <w:divBdr>
                <w:top w:val="none" w:sz="0" w:space="0" w:color="auto"/>
                <w:left w:val="none" w:sz="0" w:space="0" w:color="auto"/>
                <w:bottom w:val="none" w:sz="0" w:space="0" w:color="auto"/>
                <w:right w:val="none" w:sz="0" w:space="0" w:color="auto"/>
              </w:divBdr>
            </w:div>
            <w:div w:id="1947495902">
              <w:marLeft w:val="0"/>
              <w:marRight w:val="0"/>
              <w:marTop w:val="0"/>
              <w:marBottom w:val="0"/>
              <w:divBdr>
                <w:top w:val="none" w:sz="0" w:space="0" w:color="auto"/>
                <w:left w:val="none" w:sz="0" w:space="0" w:color="auto"/>
                <w:bottom w:val="none" w:sz="0" w:space="0" w:color="auto"/>
                <w:right w:val="none" w:sz="0" w:space="0" w:color="auto"/>
              </w:divBdr>
            </w:div>
            <w:div w:id="216865115">
              <w:marLeft w:val="0"/>
              <w:marRight w:val="0"/>
              <w:marTop w:val="0"/>
              <w:marBottom w:val="0"/>
              <w:divBdr>
                <w:top w:val="none" w:sz="0" w:space="0" w:color="auto"/>
                <w:left w:val="none" w:sz="0" w:space="0" w:color="auto"/>
                <w:bottom w:val="none" w:sz="0" w:space="0" w:color="auto"/>
                <w:right w:val="none" w:sz="0" w:space="0" w:color="auto"/>
              </w:divBdr>
            </w:div>
            <w:div w:id="1104961684">
              <w:marLeft w:val="0"/>
              <w:marRight w:val="0"/>
              <w:marTop w:val="0"/>
              <w:marBottom w:val="0"/>
              <w:divBdr>
                <w:top w:val="none" w:sz="0" w:space="0" w:color="auto"/>
                <w:left w:val="none" w:sz="0" w:space="0" w:color="auto"/>
                <w:bottom w:val="none" w:sz="0" w:space="0" w:color="auto"/>
                <w:right w:val="none" w:sz="0" w:space="0" w:color="auto"/>
              </w:divBdr>
            </w:div>
            <w:div w:id="714620930">
              <w:marLeft w:val="0"/>
              <w:marRight w:val="0"/>
              <w:marTop w:val="0"/>
              <w:marBottom w:val="0"/>
              <w:divBdr>
                <w:top w:val="none" w:sz="0" w:space="0" w:color="auto"/>
                <w:left w:val="none" w:sz="0" w:space="0" w:color="auto"/>
                <w:bottom w:val="none" w:sz="0" w:space="0" w:color="auto"/>
                <w:right w:val="none" w:sz="0" w:space="0" w:color="auto"/>
              </w:divBdr>
            </w:div>
            <w:div w:id="932474461">
              <w:marLeft w:val="0"/>
              <w:marRight w:val="0"/>
              <w:marTop w:val="0"/>
              <w:marBottom w:val="0"/>
              <w:divBdr>
                <w:top w:val="none" w:sz="0" w:space="0" w:color="auto"/>
                <w:left w:val="none" w:sz="0" w:space="0" w:color="auto"/>
                <w:bottom w:val="none" w:sz="0" w:space="0" w:color="auto"/>
                <w:right w:val="none" w:sz="0" w:space="0" w:color="auto"/>
              </w:divBdr>
            </w:div>
            <w:div w:id="125054842">
              <w:marLeft w:val="0"/>
              <w:marRight w:val="0"/>
              <w:marTop w:val="0"/>
              <w:marBottom w:val="0"/>
              <w:divBdr>
                <w:top w:val="none" w:sz="0" w:space="0" w:color="auto"/>
                <w:left w:val="none" w:sz="0" w:space="0" w:color="auto"/>
                <w:bottom w:val="none" w:sz="0" w:space="0" w:color="auto"/>
                <w:right w:val="none" w:sz="0" w:space="0" w:color="auto"/>
              </w:divBdr>
            </w:div>
            <w:div w:id="1911425843">
              <w:marLeft w:val="0"/>
              <w:marRight w:val="0"/>
              <w:marTop w:val="0"/>
              <w:marBottom w:val="0"/>
              <w:divBdr>
                <w:top w:val="none" w:sz="0" w:space="0" w:color="auto"/>
                <w:left w:val="none" w:sz="0" w:space="0" w:color="auto"/>
                <w:bottom w:val="none" w:sz="0" w:space="0" w:color="auto"/>
                <w:right w:val="none" w:sz="0" w:space="0" w:color="auto"/>
              </w:divBdr>
            </w:div>
            <w:div w:id="499085650">
              <w:marLeft w:val="0"/>
              <w:marRight w:val="0"/>
              <w:marTop w:val="0"/>
              <w:marBottom w:val="0"/>
              <w:divBdr>
                <w:top w:val="none" w:sz="0" w:space="0" w:color="auto"/>
                <w:left w:val="none" w:sz="0" w:space="0" w:color="auto"/>
                <w:bottom w:val="none" w:sz="0" w:space="0" w:color="auto"/>
                <w:right w:val="none" w:sz="0" w:space="0" w:color="auto"/>
              </w:divBdr>
            </w:div>
            <w:div w:id="270283690">
              <w:marLeft w:val="0"/>
              <w:marRight w:val="0"/>
              <w:marTop w:val="0"/>
              <w:marBottom w:val="0"/>
              <w:divBdr>
                <w:top w:val="none" w:sz="0" w:space="0" w:color="auto"/>
                <w:left w:val="none" w:sz="0" w:space="0" w:color="auto"/>
                <w:bottom w:val="none" w:sz="0" w:space="0" w:color="auto"/>
                <w:right w:val="none" w:sz="0" w:space="0" w:color="auto"/>
              </w:divBdr>
            </w:div>
            <w:div w:id="380207021">
              <w:marLeft w:val="0"/>
              <w:marRight w:val="0"/>
              <w:marTop w:val="0"/>
              <w:marBottom w:val="0"/>
              <w:divBdr>
                <w:top w:val="none" w:sz="0" w:space="0" w:color="auto"/>
                <w:left w:val="none" w:sz="0" w:space="0" w:color="auto"/>
                <w:bottom w:val="none" w:sz="0" w:space="0" w:color="auto"/>
                <w:right w:val="none" w:sz="0" w:space="0" w:color="auto"/>
              </w:divBdr>
            </w:div>
            <w:div w:id="1192307854">
              <w:marLeft w:val="0"/>
              <w:marRight w:val="0"/>
              <w:marTop w:val="0"/>
              <w:marBottom w:val="0"/>
              <w:divBdr>
                <w:top w:val="none" w:sz="0" w:space="0" w:color="auto"/>
                <w:left w:val="none" w:sz="0" w:space="0" w:color="auto"/>
                <w:bottom w:val="none" w:sz="0" w:space="0" w:color="auto"/>
                <w:right w:val="none" w:sz="0" w:space="0" w:color="auto"/>
              </w:divBdr>
            </w:div>
            <w:div w:id="1401950664">
              <w:marLeft w:val="0"/>
              <w:marRight w:val="0"/>
              <w:marTop w:val="0"/>
              <w:marBottom w:val="0"/>
              <w:divBdr>
                <w:top w:val="none" w:sz="0" w:space="0" w:color="auto"/>
                <w:left w:val="none" w:sz="0" w:space="0" w:color="auto"/>
                <w:bottom w:val="none" w:sz="0" w:space="0" w:color="auto"/>
                <w:right w:val="none" w:sz="0" w:space="0" w:color="auto"/>
              </w:divBdr>
            </w:div>
            <w:div w:id="932008087">
              <w:marLeft w:val="0"/>
              <w:marRight w:val="0"/>
              <w:marTop w:val="0"/>
              <w:marBottom w:val="0"/>
              <w:divBdr>
                <w:top w:val="none" w:sz="0" w:space="0" w:color="auto"/>
                <w:left w:val="none" w:sz="0" w:space="0" w:color="auto"/>
                <w:bottom w:val="none" w:sz="0" w:space="0" w:color="auto"/>
                <w:right w:val="none" w:sz="0" w:space="0" w:color="auto"/>
              </w:divBdr>
            </w:div>
            <w:div w:id="1647928205">
              <w:marLeft w:val="0"/>
              <w:marRight w:val="0"/>
              <w:marTop w:val="0"/>
              <w:marBottom w:val="0"/>
              <w:divBdr>
                <w:top w:val="none" w:sz="0" w:space="0" w:color="auto"/>
                <w:left w:val="none" w:sz="0" w:space="0" w:color="auto"/>
                <w:bottom w:val="none" w:sz="0" w:space="0" w:color="auto"/>
                <w:right w:val="none" w:sz="0" w:space="0" w:color="auto"/>
              </w:divBdr>
            </w:div>
            <w:div w:id="1192450283">
              <w:marLeft w:val="0"/>
              <w:marRight w:val="0"/>
              <w:marTop w:val="0"/>
              <w:marBottom w:val="0"/>
              <w:divBdr>
                <w:top w:val="none" w:sz="0" w:space="0" w:color="auto"/>
                <w:left w:val="none" w:sz="0" w:space="0" w:color="auto"/>
                <w:bottom w:val="none" w:sz="0" w:space="0" w:color="auto"/>
                <w:right w:val="none" w:sz="0" w:space="0" w:color="auto"/>
              </w:divBdr>
            </w:div>
            <w:div w:id="1409040081">
              <w:marLeft w:val="0"/>
              <w:marRight w:val="0"/>
              <w:marTop w:val="0"/>
              <w:marBottom w:val="0"/>
              <w:divBdr>
                <w:top w:val="none" w:sz="0" w:space="0" w:color="auto"/>
                <w:left w:val="none" w:sz="0" w:space="0" w:color="auto"/>
                <w:bottom w:val="none" w:sz="0" w:space="0" w:color="auto"/>
                <w:right w:val="none" w:sz="0" w:space="0" w:color="auto"/>
              </w:divBdr>
            </w:div>
            <w:div w:id="56319633">
              <w:marLeft w:val="0"/>
              <w:marRight w:val="0"/>
              <w:marTop w:val="0"/>
              <w:marBottom w:val="0"/>
              <w:divBdr>
                <w:top w:val="none" w:sz="0" w:space="0" w:color="auto"/>
                <w:left w:val="none" w:sz="0" w:space="0" w:color="auto"/>
                <w:bottom w:val="none" w:sz="0" w:space="0" w:color="auto"/>
                <w:right w:val="none" w:sz="0" w:space="0" w:color="auto"/>
              </w:divBdr>
            </w:div>
            <w:div w:id="226886328">
              <w:marLeft w:val="0"/>
              <w:marRight w:val="0"/>
              <w:marTop w:val="0"/>
              <w:marBottom w:val="0"/>
              <w:divBdr>
                <w:top w:val="none" w:sz="0" w:space="0" w:color="auto"/>
                <w:left w:val="none" w:sz="0" w:space="0" w:color="auto"/>
                <w:bottom w:val="none" w:sz="0" w:space="0" w:color="auto"/>
                <w:right w:val="none" w:sz="0" w:space="0" w:color="auto"/>
              </w:divBdr>
            </w:div>
            <w:div w:id="1700542758">
              <w:marLeft w:val="0"/>
              <w:marRight w:val="0"/>
              <w:marTop w:val="0"/>
              <w:marBottom w:val="0"/>
              <w:divBdr>
                <w:top w:val="none" w:sz="0" w:space="0" w:color="auto"/>
                <w:left w:val="none" w:sz="0" w:space="0" w:color="auto"/>
                <w:bottom w:val="none" w:sz="0" w:space="0" w:color="auto"/>
                <w:right w:val="none" w:sz="0" w:space="0" w:color="auto"/>
              </w:divBdr>
            </w:div>
            <w:div w:id="65760526">
              <w:marLeft w:val="0"/>
              <w:marRight w:val="0"/>
              <w:marTop w:val="0"/>
              <w:marBottom w:val="0"/>
              <w:divBdr>
                <w:top w:val="none" w:sz="0" w:space="0" w:color="auto"/>
                <w:left w:val="none" w:sz="0" w:space="0" w:color="auto"/>
                <w:bottom w:val="none" w:sz="0" w:space="0" w:color="auto"/>
                <w:right w:val="none" w:sz="0" w:space="0" w:color="auto"/>
              </w:divBdr>
            </w:div>
            <w:div w:id="1534659574">
              <w:marLeft w:val="0"/>
              <w:marRight w:val="0"/>
              <w:marTop w:val="0"/>
              <w:marBottom w:val="0"/>
              <w:divBdr>
                <w:top w:val="none" w:sz="0" w:space="0" w:color="auto"/>
                <w:left w:val="none" w:sz="0" w:space="0" w:color="auto"/>
                <w:bottom w:val="none" w:sz="0" w:space="0" w:color="auto"/>
                <w:right w:val="none" w:sz="0" w:space="0" w:color="auto"/>
              </w:divBdr>
            </w:div>
            <w:div w:id="1574240280">
              <w:marLeft w:val="0"/>
              <w:marRight w:val="0"/>
              <w:marTop w:val="0"/>
              <w:marBottom w:val="0"/>
              <w:divBdr>
                <w:top w:val="none" w:sz="0" w:space="0" w:color="auto"/>
                <w:left w:val="none" w:sz="0" w:space="0" w:color="auto"/>
                <w:bottom w:val="none" w:sz="0" w:space="0" w:color="auto"/>
                <w:right w:val="none" w:sz="0" w:space="0" w:color="auto"/>
              </w:divBdr>
            </w:div>
            <w:div w:id="751240515">
              <w:marLeft w:val="0"/>
              <w:marRight w:val="0"/>
              <w:marTop w:val="0"/>
              <w:marBottom w:val="0"/>
              <w:divBdr>
                <w:top w:val="none" w:sz="0" w:space="0" w:color="auto"/>
                <w:left w:val="none" w:sz="0" w:space="0" w:color="auto"/>
                <w:bottom w:val="none" w:sz="0" w:space="0" w:color="auto"/>
                <w:right w:val="none" w:sz="0" w:space="0" w:color="auto"/>
              </w:divBdr>
            </w:div>
            <w:div w:id="1833985607">
              <w:marLeft w:val="0"/>
              <w:marRight w:val="0"/>
              <w:marTop w:val="0"/>
              <w:marBottom w:val="0"/>
              <w:divBdr>
                <w:top w:val="none" w:sz="0" w:space="0" w:color="auto"/>
                <w:left w:val="none" w:sz="0" w:space="0" w:color="auto"/>
                <w:bottom w:val="none" w:sz="0" w:space="0" w:color="auto"/>
                <w:right w:val="none" w:sz="0" w:space="0" w:color="auto"/>
              </w:divBdr>
            </w:div>
            <w:div w:id="1488089332">
              <w:marLeft w:val="0"/>
              <w:marRight w:val="0"/>
              <w:marTop w:val="0"/>
              <w:marBottom w:val="0"/>
              <w:divBdr>
                <w:top w:val="none" w:sz="0" w:space="0" w:color="auto"/>
                <w:left w:val="none" w:sz="0" w:space="0" w:color="auto"/>
                <w:bottom w:val="none" w:sz="0" w:space="0" w:color="auto"/>
                <w:right w:val="none" w:sz="0" w:space="0" w:color="auto"/>
              </w:divBdr>
            </w:div>
            <w:div w:id="1684894125">
              <w:marLeft w:val="0"/>
              <w:marRight w:val="0"/>
              <w:marTop w:val="0"/>
              <w:marBottom w:val="0"/>
              <w:divBdr>
                <w:top w:val="none" w:sz="0" w:space="0" w:color="auto"/>
                <w:left w:val="none" w:sz="0" w:space="0" w:color="auto"/>
                <w:bottom w:val="none" w:sz="0" w:space="0" w:color="auto"/>
                <w:right w:val="none" w:sz="0" w:space="0" w:color="auto"/>
              </w:divBdr>
            </w:div>
            <w:div w:id="679936470">
              <w:marLeft w:val="0"/>
              <w:marRight w:val="0"/>
              <w:marTop w:val="0"/>
              <w:marBottom w:val="0"/>
              <w:divBdr>
                <w:top w:val="none" w:sz="0" w:space="0" w:color="auto"/>
                <w:left w:val="none" w:sz="0" w:space="0" w:color="auto"/>
                <w:bottom w:val="none" w:sz="0" w:space="0" w:color="auto"/>
                <w:right w:val="none" w:sz="0" w:space="0" w:color="auto"/>
              </w:divBdr>
            </w:div>
            <w:div w:id="1831215385">
              <w:marLeft w:val="0"/>
              <w:marRight w:val="0"/>
              <w:marTop w:val="0"/>
              <w:marBottom w:val="0"/>
              <w:divBdr>
                <w:top w:val="none" w:sz="0" w:space="0" w:color="auto"/>
                <w:left w:val="none" w:sz="0" w:space="0" w:color="auto"/>
                <w:bottom w:val="none" w:sz="0" w:space="0" w:color="auto"/>
                <w:right w:val="none" w:sz="0" w:space="0" w:color="auto"/>
              </w:divBdr>
            </w:div>
            <w:div w:id="1330670614">
              <w:marLeft w:val="0"/>
              <w:marRight w:val="0"/>
              <w:marTop w:val="0"/>
              <w:marBottom w:val="0"/>
              <w:divBdr>
                <w:top w:val="none" w:sz="0" w:space="0" w:color="auto"/>
                <w:left w:val="none" w:sz="0" w:space="0" w:color="auto"/>
                <w:bottom w:val="none" w:sz="0" w:space="0" w:color="auto"/>
                <w:right w:val="none" w:sz="0" w:space="0" w:color="auto"/>
              </w:divBdr>
            </w:div>
            <w:div w:id="634289554">
              <w:marLeft w:val="0"/>
              <w:marRight w:val="0"/>
              <w:marTop w:val="0"/>
              <w:marBottom w:val="0"/>
              <w:divBdr>
                <w:top w:val="none" w:sz="0" w:space="0" w:color="auto"/>
                <w:left w:val="none" w:sz="0" w:space="0" w:color="auto"/>
                <w:bottom w:val="none" w:sz="0" w:space="0" w:color="auto"/>
                <w:right w:val="none" w:sz="0" w:space="0" w:color="auto"/>
              </w:divBdr>
            </w:div>
            <w:div w:id="27223168">
              <w:marLeft w:val="0"/>
              <w:marRight w:val="0"/>
              <w:marTop w:val="0"/>
              <w:marBottom w:val="0"/>
              <w:divBdr>
                <w:top w:val="none" w:sz="0" w:space="0" w:color="auto"/>
                <w:left w:val="none" w:sz="0" w:space="0" w:color="auto"/>
                <w:bottom w:val="none" w:sz="0" w:space="0" w:color="auto"/>
                <w:right w:val="none" w:sz="0" w:space="0" w:color="auto"/>
              </w:divBdr>
            </w:div>
            <w:div w:id="629240508">
              <w:marLeft w:val="0"/>
              <w:marRight w:val="0"/>
              <w:marTop w:val="0"/>
              <w:marBottom w:val="0"/>
              <w:divBdr>
                <w:top w:val="none" w:sz="0" w:space="0" w:color="auto"/>
                <w:left w:val="none" w:sz="0" w:space="0" w:color="auto"/>
                <w:bottom w:val="none" w:sz="0" w:space="0" w:color="auto"/>
                <w:right w:val="none" w:sz="0" w:space="0" w:color="auto"/>
              </w:divBdr>
            </w:div>
            <w:div w:id="1377703111">
              <w:marLeft w:val="0"/>
              <w:marRight w:val="0"/>
              <w:marTop w:val="0"/>
              <w:marBottom w:val="0"/>
              <w:divBdr>
                <w:top w:val="none" w:sz="0" w:space="0" w:color="auto"/>
                <w:left w:val="none" w:sz="0" w:space="0" w:color="auto"/>
                <w:bottom w:val="none" w:sz="0" w:space="0" w:color="auto"/>
                <w:right w:val="none" w:sz="0" w:space="0" w:color="auto"/>
              </w:divBdr>
            </w:div>
            <w:div w:id="372001212">
              <w:marLeft w:val="0"/>
              <w:marRight w:val="0"/>
              <w:marTop w:val="0"/>
              <w:marBottom w:val="0"/>
              <w:divBdr>
                <w:top w:val="none" w:sz="0" w:space="0" w:color="auto"/>
                <w:left w:val="none" w:sz="0" w:space="0" w:color="auto"/>
                <w:bottom w:val="none" w:sz="0" w:space="0" w:color="auto"/>
                <w:right w:val="none" w:sz="0" w:space="0" w:color="auto"/>
              </w:divBdr>
            </w:div>
            <w:div w:id="1216545788">
              <w:marLeft w:val="0"/>
              <w:marRight w:val="0"/>
              <w:marTop w:val="0"/>
              <w:marBottom w:val="0"/>
              <w:divBdr>
                <w:top w:val="none" w:sz="0" w:space="0" w:color="auto"/>
                <w:left w:val="none" w:sz="0" w:space="0" w:color="auto"/>
                <w:bottom w:val="none" w:sz="0" w:space="0" w:color="auto"/>
                <w:right w:val="none" w:sz="0" w:space="0" w:color="auto"/>
              </w:divBdr>
            </w:div>
            <w:div w:id="1493594997">
              <w:marLeft w:val="0"/>
              <w:marRight w:val="0"/>
              <w:marTop w:val="0"/>
              <w:marBottom w:val="0"/>
              <w:divBdr>
                <w:top w:val="none" w:sz="0" w:space="0" w:color="auto"/>
                <w:left w:val="none" w:sz="0" w:space="0" w:color="auto"/>
                <w:bottom w:val="none" w:sz="0" w:space="0" w:color="auto"/>
                <w:right w:val="none" w:sz="0" w:space="0" w:color="auto"/>
              </w:divBdr>
            </w:div>
            <w:div w:id="173494687">
              <w:marLeft w:val="0"/>
              <w:marRight w:val="0"/>
              <w:marTop w:val="0"/>
              <w:marBottom w:val="0"/>
              <w:divBdr>
                <w:top w:val="none" w:sz="0" w:space="0" w:color="auto"/>
                <w:left w:val="none" w:sz="0" w:space="0" w:color="auto"/>
                <w:bottom w:val="none" w:sz="0" w:space="0" w:color="auto"/>
                <w:right w:val="none" w:sz="0" w:space="0" w:color="auto"/>
              </w:divBdr>
            </w:div>
            <w:div w:id="1746998748">
              <w:marLeft w:val="0"/>
              <w:marRight w:val="0"/>
              <w:marTop w:val="0"/>
              <w:marBottom w:val="0"/>
              <w:divBdr>
                <w:top w:val="none" w:sz="0" w:space="0" w:color="auto"/>
                <w:left w:val="none" w:sz="0" w:space="0" w:color="auto"/>
                <w:bottom w:val="none" w:sz="0" w:space="0" w:color="auto"/>
                <w:right w:val="none" w:sz="0" w:space="0" w:color="auto"/>
              </w:divBdr>
            </w:div>
            <w:div w:id="716397261">
              <w:marLeft w:val="0"/>
              <w:marRight w:val="0"/>
              <w:marTop w:val="0"/>
              <w:marBottom w:val="0"/>
              <w:divBdr>
                <w:top w:val="none" w:sz="0" w:space="0" w:color="auto"/>
                <w:left w:val="none" w:sz="0" w:space="0" w:color="auto"/>
                <w:bottom w:val="none" w:sz="0" w:space="0" w:color="auto"/>
                <w:right w:val="none" w:sz="0" w:space="0" w:color="auto"/>
              </w:divBdr>
            </w:div>
            <w:div w:id="143276903">
              <w:marLeft w:val="0"/>
              <w:marRight w:val="0"/>
              <w:marTop w:val="0"/>
              <w:marBottom w:val="0"/>
              <w:divBdr>
                <w:top w:val="none" w:sz="0" w:space="0" w:color="auto"/>
                <w:left w:val="none" w:sz="0" w:space="0" w:color="auto"/>
                <w:bottom w:val="none" w:sz="0" w:space="0" w:color="auto"/>
                <w:right w:val="none" w:sz="0" w:space="0" w:color="auto"/>
              </w:divBdr>
            </w:div>
            <w:div w:id="89741912">
              <w:marLeft w:val="0"/>
              <w:marRight w:val="0"/>
              <w:marTop w:val="0"/>
              <w:marBottom w:val="0"/>
              <w:divBdr>
                <w:top w:val="none" w:sz="0" w:space="0" w:color="auto"/>
                <w:left w:val="none" w:sz="0" w:space="0" w:color="auto"/>
                <w:bottom w:val="none" w:sz="0" w:space="0" w:color="auto"/>
                <w:right w:val="none" w:sz="0" w:space="0" w:color="auto"/>
              </w:divBdr>
            </w:div>
            <w:div w:id="51736093">
              <w:marLeft w:val="0"/>
              <w:marRight w:val="0"/>
              <w:marTop w:val="0"/>
              <w:marBottom w:val="0"/>
              <w:divBdr>
                <w:top w:val="none" w:sz="0" w:space="0" w:color="auto"/>
                <w:left w:val="none" w:sz="0" w:space="0" w:color="auto"/>
                <w:bottom w:val="none" w:sz="0" w:space="0" w:color="auto"/>
                <w:right w:val="none" w:sz="0" w:space="0" w:color="auto"/>
              </w:divBdr>
            </w:div>
            <w:div w:id="1760983539">
              <w:marLeft w:val="0"/>
              <w:marRight w:val="0"/>
              <w:marTop w:val="0"/>
              <w:marBottom w:val="0"/>
              <w:divBdr>
                <w:top w:val="none" w:sz="0" w:space="0" w:color="auto"/>
                <w:left w:val="none" w:sz="0" w:space="0" w:color="auto"/>
                <w:bottom w:val="none" w:sz="0" w:space="0" w:color="auto"/>
                <w:right w:val="none" w:sz="0" w:space="0" w:color="auto"/>
              </w:divBdr>
            </w:div>
            <w:div w:id="666089">
              <w:marLeft w:val="0"/>
              <w:marRight w:val="0"/>
              <w:marTop w:val="0"/>
              <w:marBottom w:val="0"/>
              <w:divBdr>
                <w:top w:val="none" w:sz="0" w:space="0" w:color="auto"/>
                <w:left w:val="none" w:sz="0" w:space="0" w:color="auto"/>
                <w:bottom w:val="none" w:sz="0" w:space="0" w:color="auto"/>
                <w:right w:val="none" w:sz="0" w:space="0" w:color="auto"/>
              </w:divBdr>
            </w:div>
            <w:div w:id="1563638290">
              <w:marLeft w:val="0"/>
              <w:marRight w:val="0"/>
              <w:marTop w:val="0"/>
              <w:marBottom w:val="0"/>
              <w:divBdr>
                <w:top w:val="none" w:sz="0" w:space="0" w:color="auto"/>
                <w:left w:val="none" w:sz="0" w:space="0" w:color="auto"/>
                <w:bottom w:val="none" w:sz="0" w:space="0" w:color="auto"/>
                <w:right w:val="none" w:sz="0" w:space="0" w:color="auto"/>
              </w:divBdr>
            </w:div>
            <w:div w:id="1847093025">
              <w:marLeft w:val="0"/>
              <w:marRight w:val="0"/>
              <w:marTop w:val="0"/>
              <w:marBottom w:val="0"/>
              <w:divBdr>
                <w:top w:val="none" w:sz="0" w:space="0" w:color="auto"/>
                <w:left w:val="none" w:sz="0" w:space="0" w:color="auto"/>
                <w:bottom w:val="none" w:sz="0" w:space="0" w:color="auto"/>
                <w:right w:val="none" w:sz="0" w:space="0" w:color="auto"/>
              </w:divBdr>
            </w:div>
            <w:div w:id="1921600799">
              <w:marLeft w:val="0"/>
              <w:marRight w:val="0"/>
              <w:marTop w:val="0"/>
              <w:marBottom w:val="0"/>
              <w:divBdr>
                <w:top w:val="none" w:sz="0" w:space="0" w:color="auto"/>
                <w:left w:val="none" w:sz="0" w:space="0" w:color="auto"/>
                <w:bottom w:val="none" w:sz="0" w:space="0" w:color="auto"/>
                <w:right w:val="none" w:sz="0" w:space="0" w:color="auto"/>
              </w:divBdr>
            </w:div>
            <w:div w:id="895435028">
              <w:marLeft w:val="0"/>
              <w:marRight w:val="0"/>
              <w:marTop w:val="0"/>
              <w:marBottom w:val="0"/>
              <w:divBdr>
                <w:top w:val="none" w:sz="0" w:space="0" w:color="auto"/>
                <w:left w:val="none" w:sz="0" w:space="0" w:color="auto"/>
                <w:bottom w:val="none" w:sz="0" w:space="0" w:color="auto"/>
                <w:right w:val="none" w:sz="0" w:space="0" w:color="auto"/>
              </w:divBdr>
            </w:div>
            <w:div w:id="1133518800">
              <w:marLeft w:val="0"/>
              <w:marRight w:val="0"/>
              <w:marTop w:val="0"/>
              <w:marBottom w:val="0"/>
              <w:divBdr>
                <w:top w:val="none" w:sz="0" w:space="0" w:color="auto"/>
                <w:left w:val="none" w:sz="0" w:space="0" w:color="auto"/>
                <w:bottom w:val="none" w:sz="0" w:space="0" w:color="auto"/>
                <w:right w:val="none" w:sz="0" w:space="0" w:color="auto"/>
              </w:divBdr>
            </w:div>
            <w:div w:id="304509800">
              <w:marLeft w:val="0"/>
              <w:marRight w:val="0"/>
              <w:marTop w:val="0"/>
              <w:marBottom w:val="0"/>
              <w:divBdr>
                <w:top w:val="none" w:sz="0" w:space="0" w:color="auto"/>
                <w:left w:val="none" w:sz="0" w:space="0" w:color="auto"/>
                <w:bottom w:val="none" w:sz="0" w:space="0" w:color="auto"/>
                <w:right w:val="none" w:sz="0" w:space="0" w:color="auto"/>
              </w:divBdr>
            </w:div>
            <w:div w:id="203101961">
              <w:marLeft w:val="0"/>
              <w:marRight w:val="0"/>
              <w:marTop w:val="0"/>
              <w:marBottom w:val="0"/>
              <w:divBdr>
                <w:top w:val="none" w:sz="0" w:space="0" w:color="auto"/>
                <w:left w:val="none" w:sz="0" w:space="0" w:color="auto"/>
                <w:bottom w:val="none" w:sz="0" w:space="0" w:color="auto"/>
                <w:right w:val="none" w:sz="0" w:space="0" w:color="auto"/>
              </w:divBdr>
            </w:div>
            <w:div w:id="1356275147">
              <w:marLeft w:val="0"/>
              <w:marRight w:val="0"/>
              <w:marTop w:val="0"/>
              <w:marBottom w:val="0"/>
              <w:divBdr>
                <w:top w:val="none" w:sz="0" w:space="0" w:color="auto"/>
                <w:left w:val="none" w:sz="0" w:space="0" w:color="auto"/>
                <w:bottom w:val="none" w:sz="0" w:space="0" w:color="auto"/>
                <w:right w:val="none" w:sz="0" w:space="0" w:color="auto"/>
              </w:divBdr>
            </w:div>
            <w:div w:id="224874282">
              <w:marLeft w:val="0"/>
              <w:marRight w:val="0"/>
              <w:marTop w:val="0"/>
              <w:marBottom w:val="0"/>
              <w:divBdr>
                <w:top w:val="none" w:sz="0" w:space="0" w:color="auto"/>
                <w:left w:val="none" w:sz="0" w:space="0" w:color="auto"/>
                <w:bottom w:val="none" w:sz="0" w:space="0" w:color="auto"/>
                <w:right w:val="none" w:sz="0" w:space="0" w:color="auto"/>
              </w:divBdr>
            </w:div>
            <w:div w:id="583417840">
              <w:marLeft w:val="0"/>
              <w:marRight w:val="0"/>
              <w:marTop w:val="0"/>
              <w:marBottom w:val="0"/>
              <w:divBdr>
                <w:top w:val="none" w:sz="0" w:space="0" w:color="auto"/>
                <w:left w:val="none" w:sz="0" w:space="0" w:color="auto"/>
                <w:bottom w:val="none" w:sz="0" w:space="0" w:color="auto"/>
                <w:right w:val="none" w:sz="0" w:space="0" w:color="auto"/>
              </w:divBdr>
            </w:div>
            <w:div w:id="1972319140">
              <w:marLeft w:val="0"/>
              <w:marRight w:val="0"/>
              <w:marTop w:val="0"/>
              <w:marBottom w:val="0"/>
              <w:divBdr>
                <w:top w:val="none" w:sz="0" w:space="0" w:color="auto"/>
                <w:left w:val="none" w:sz="0" w:space="0" w:color="auto"/>
                <w:bottom w:val="none" w:sz="0" w:space="0" w:color="auto"/>
                <w:right w:val="none" w:sz="0" w:space="0" w:color="auto"/>
              </w:divBdr>
            </w:div>
            <w:div w:id="792133840">
              <w:marLeft w:val="0"/>
              <w:marRight w:val="0"/>
              <w:marTop w:val="0"/>
              <w:marBottom w:val="0"/>
              <w:divBdr>
                <w:top w:val="none" w:sz="0" w:space="0" w:color="auto"/>
                <w:left w:val="none" w:sz="0" w:space="0" w:color="auto"/>
                <w:bottom w:val="none" w:sz="0" w:space="0" w:color="auto"/>
                <w:right w:val="none" w:sz="0" w:space="0" w:color="auto"/>
              </w:divBdr>
            </w:div>
            <w:div w:id="549000880">
              <w:marLeft w:val="0"/>
              <w:marRight w:val="0"/>
              <w:marTop w:val="0"/>
              <w:marBottom w:val="0"/>
              <w:divBdr>
                <w:top w:val="none" w:sz="0" w:space="0" w:color="auto"/>
                <w:left w:val="none" w:sz="0" w:space="0" w:color="auto"/>
                <w:bottom w:val="none" w:sz="0" w:space="0" w:color="auto"/>
                <w:right w:val="none" w:sz="0" w:space="0" w:color="auto"/>
              </w:divBdr>
            </w:div>
            <w:div w:id="1526796793">
              <w:marLeft w:val="0"/>
              <w:marRight w:val="0"/>
              <w:marTop w:val="0"/>
              <w:marBottom w:val="0"/>
              <w:divBdr>
                <w:top w:val="none" w:sz="0" w:space="0" w:color="auto"/>
                <w:left w:val="none" w:sz="0" w:space="0" w:color="auto"/>
                <w:bottom w:val="none" w:sz="0" w:space="0" w:color="auto"/>
                <w:right w:val="none" w:sz="0" w:space="0" w:color="auto"/>
              </w:divBdr>
            </w:div>
            <w:div w:id="67462553">
              <w:marLeft w:val="0"/>
              <w:marRight w:val="0"/>
              <w:marTop w:val="0"/>
              <w:marBottom w:val="0"/>
              <w:divBdr>
                <w:top w:val="none" w:sz="0" w:space="0" w:color="auto"/>
                <w:left w:val="none" w:sz="0" w:space="0" w:color="auto"/>
                <w:bottom w:val="none" w:sz="0" w:space="0" w:color="auto"/>
                <w:right w:val="none" w:sz="0" w:space="0" w:color="auto"/>
              </w:divBdr>
            </w:div>
            <w:div w:id="1166752378">
              <w:marLeft w:val="0"/>
              <w:marRight w:val="0"/>
              <w:marTop w:val="0"/>
              <w:marBottom w:val="0"/>
              <w:divBdr>
                <w:top w:val="none" w:sz="0" w:space="0" w:color="auto"/>
                <w:left w:val="none" w:sz="0" w:space="0" w:color="auto"/>
                <w:bottom w:val="none" w:sz="0" w:space="0" w:color="auto"/>
                <w:right w:val="none" w:sz="0" w:space="0" w:color="auto"/>
              </w:divBdr>
            </w:div>
            <w:div w:id="2015304350">
              <w:marLeft w:val="0"/>
              <w:marRight w:val="0"/>
              <w:marTop w:val="0"/>
              <w:marBottom w:val="0"/>
              <w:divBdr>
                <w:top w:val="none" w:sz="0" w:space="0" w:color="auto"/>
                <w:left w:val="none" w:sz="0" w:space="0" w:color="auto"/>
                <w:bottom w:val="none" w:sz="0" w:space="0" w:color="auto"/>
                <w:right w:val="none" w:sz="0" w:space="0" w:color="auto"/>
              </w:divBdr>
            </w:div>
            <w:div w:id="918833050">
              <w:marLeft w:val="0"/>
              <w:marRight w:val="0"/>
              <w:marTop w:val="0"/>
              <w:marBottom w:val="0"/>
              <w:divBdr>
                <w:top w:val="none" w:sz="0" w:space="0" w:color="auto"/>
                <w:left w:val="none" w:sz="0" w:space="0" w:color="auto"/>
                <w:bottom w:val="none" w:sz="0" w:space="0" w:color="auto"/>
                <w:right w:val="none" w:sz="0" w:space="0" w:color="auto"/>
              </w:divBdr>
            </w:div>
            <w:div w:id="2108649171">
              <w:marLeft w:val="0"/>
              <w:marRight w:val="0"/>
              <w:marTop w:val="0"/>
              <w:marBottom w:val="0"/>
              <w:divBdr>
                <w:top w:val="none" w:sz="0" w:space="0" w:color="auto"/>
                <w:left w:val="none" w:sz="0" w:space="0" w:color="auto"/>
                <w:bottom w:val="none" w:sz="0" w:space="0" w:color="auto"/>
                <w:right w:val="none" w:sz="0" w:space="0" w:color="auto"/>
              </w:divBdr>
            </w:div>
            <w:div w:id="1321419765">
              <w:marLeft w:val="0"/>
              <w:marRight w:val="0"/>
              <w:marTop w:val="0"/>
              <w:marBottom w:val="0"/>
              <w:divBdr>
                <w:top w:val="none" w:sz="0" w:space="0" w:color="auto"/>
                <w:left w:val="none" w:sz="0" w:space="0" w:color="auto"/>
                <w:bottom w:val="none" w:sz="0" w:space="0" w:color="auto"/>
                <w:right w:val="none" w:sz="0" w:space="0" w:color="auto"/>
              </w:divBdr>
            </w:div>
            <w:div w:id="400254735">
              <w:marLeft w:val="0"/>
              <w:marRight w:val="0"/>
              <w:marTop w:val="0"/>
              <w:marBottom w:val="0"/>
              <w:divBdr>
                <w:top w:val="none" w:sz="0" w:space="0" w:color="auto"/>
                <w:left w:val="none" w:sz="0" w:space="0" w:color="auto"/>
                <w:bottom w:val="none" w:sz="0" w:space="0" w:color="auto"/>
                <w:right w:val="none" w:sz="0" w:space="0" w:color="auto"/>
              </w:divBdr>
            </w:div>
            <w:div w:id="1410729625">
              <w:marLeft w:val="0"/>
              <w:marRight w:val="0"/>
              <w:marTop w:val="0"/>
              <w:marBottom w:val="0"/>
              <w:divBdr>
                <w:top w:val="none" w:sz="0" w:space="0" w:color="auto"/>
                <w:left w:val="none" w:sz="0" w:space="0" w:color="auto"/>
                <w:bottom w:val="none" w:sz="0" w:space="0" w:color="auto"/>
                <w:right w:val="none" w:sz="0" w:space="0" w:color="auto"/>
              </w:divBdr>
            </w:div>
            <w:div w:id="840393568">
              <w:marLeft w:val="0"/>
              <w:marRight w:val="0"/>
              <w:marTop w:val="0"/>
              <w:marBottom w:val="0"/>
              <w:divBdr>
                <w:top w:val="none" w:sz="0" w:space="0" w:color="auto"/>
                <w:left w:val="none" w:sz="0" w:space="0" w:color="auto"/>
                <w:bottom w:val="none" w:sz="0" w:space="0" w:color="auto"/>
                <w:right w:val="none" w:sz="0" w:space="0" w:color="auto"/>
              </w:divBdr>
            </w:div>
            <w:div w:id="2020934774">
              <w:marLeft w:val="0"/>
              <w:marRight w:val="0"/>
              <w:marTop w:val="0"/>
              <w:marBottom w:val="0"/>
              <w:divBdr>
                <w:top w:val="none" w:sz="0" w:space="0" w:color="auto"/>
                <w:left w:val="none" w:sz="0" w:space="0" w:color="auto"/>
                <w:bottom w:val="none" w:sz="0" w:space="0" w:color="auto"/>
                <w:right w:val="none" w:sz="0" w:space="0" w:color="auto"/>
              </w:divBdr>
            </w:div>
            <w:div w:id="979575175">
              <w:marLeft w:val="0"/>
              <w:marRight w:val="0"/>
              <w:marTop w:val="0"/>
              <w:marBottom w:val="0"/>
              <w:divBdr>
                <w:top w:val="none" w:sz="0" w:space="0" w:color="auto"/>
                <w:left w:val="none" w:sz="0" w:space="0" w:color="auto"/>
                <w:bottom w:val="none" w:sz="0" w:space="0" w:color="auto"/>
                <w:right w:val="none" w:sz="0" w:space="0" w:color="auto"/>
              </w:divBdr>
            </w:div>
            <w:div w:id="1419712024">
              <w:marLeft w:val="0"/>
              <w:marRight w:val="0"/>
              <w:marTop w:val="0"/>
              <w:marBottom w:val="0"/>
              <w:divBdr>
                <w:top w:val="none" w:sz="0" w:space="0" w:color="auto"/>
                <w:left w:val="none" w:sz="0" w:space="0" w:color="auto"/>
                <w:bottom w:val="none" w:sz="0" w:space="0" w:color="auto"/>
                <w:right w:val="none" w:sz="0" w:space="0" w:color="auto"/>
              </w:divBdr>
            </w:div>
            <w:div w:id="456216037">
              <w:marLeft w:val="0"/>
              <w:marRight w:val="0"/>
              <w:marTop w:val="0"/>
              <w:marBottom w:val="0"/>
              <w:divBdr>
                <w:top w:val="none" w:sz="0" w:space="0" w:color="auto"/>
                <w:left w:val="none" w:sz="0" w:space="0" w:color="auto"/>
                <w:bottom w:val="none" w:sz="0" w:space="0" w:color="auto"/>
                <w:right w:val="none" w:sz="0" w:space="0" w:color="auto"/>
              </w:divBdr>
            </w:div>
            <w:div w:id="1906989278">
              <w:marLeft w:val="0"/>
              <w:marRight w:val="0"/>
              <w:marTop w:val="0"/>
              <w:marBottom w:val="0"/>
              <w:divBdr>
                <w:top w:val="none" w:sz="0" w:space="0" w:color="auto"/>
                <w:left w:val="none" w:sz="0" w:space="0" w:color="auto"/>
                <w:bottom w:val="none" w:sz="0" w:space="0" w:color="auto"/>
                <w:right w:val="none" w:sz="0" w:space="0" w:color="auto"/>
              </w:divBdr>
            </w:div>
            <w:div w:id="1613249259">
              <w:marLeft w:val="0"/>
              <w:marRight w:val="0"/>
              <w:marTop w:val="0"/>
              <w:marBottom w:val="0"/>
              <w:divBdr>
                <w:top w:val="none" w:sz="0" w:space="0" w:color="auto"/>
                <w:left w:val="none" w:sz="0" w:space="0" w:color="auto"/>
                <w:bottom w:val="none" w:sz="0" w:space="0" w:color="auto"/>
                <w:right w:val="none" w:sz="0" w:space="0" w:color="auto"/>
              </w:divBdr>
            </w:div>
            <w:div w:id="1937976410">
              <w:marLeft w:val="0"/>
              <w:marRight w:val="0"/>
              <w:marTop w:val="0"/>
              <w:marBottom w:val="0"/>
              <w:divBdr>
                <w:top w:val="none" w:sz="0" w:space="0" w:color="auto"/>
                <w:left w:val="none" w:sz="0" w:space="0" w:color="auto"/>
                <w:bottom w:val="none" w:sz="0" w:space="0" w:color="auto"/>
                <w:right w:val="none" w:sz="0" w:space="0" w:color="auto"/>
              </w:divBdr>
            </w:div>
            <w:div w:id="16850616">
              <w:marLeft w:val="0"/>
              <w:marRight w:val="0"/>
              <w:marTop w:val="0"/>
              <w:marBottom w:val="0"/>
              <w:divBdr>
                <w:top w:val="none" w:sz="0" w:space="0" w:color="auto"/>
                <w:left w:val="none" w:sz="0" w:space="0" w:color="auto"/>
                <w:bottom w:val="none" w:sz="0" w:space="0" w:color="auto"/>
                <w:right w:val="none" w:sz="0" w:space="0" w:color="auto"/>
              </w:divBdr>
            </w:div>
            <w:div w:id="285280976">
              <w:marLeft w:val="0"/>
              <w:marRight w:val="0"/>
              <w:marTop w:val="0"/>
              <w:marBottom w:val="0"/>
              <w:divBdr>
                <w:top w:val="none" w:sz="0" w:space="0" w:color="auto"/>
                <w:left w:val="none" w:sz="0" w:space="0" w:color="auto"/>
                <w:bottom w:val="none" w:sz="0" w:space="0" w:color="auto"/>
                <w:right w:val="none" w:sz="0" w:space="0" w:color="auto"/>
              </w:divBdr>
            </w:div>
            <w:div w:id="1347486840">
              <w:marLeft w:val="0"/>
              <w:marRight w:val="0"/>
              <w:marTop w:val="0"/>
              <w:marBottom w:val="0"/>
              <w:divBdr>
                <w:top w:val="none" w:sz="0" w:space="0" w:color="auto"/>
                <w:left w:val="none" w:sz="0" w:space="0" w:color="auto"/>
                <w:bottom w:val="none" w:sz="0" w:space="0" w:color="auto"/>
                <w:right w:val="none" w:sz="0" w:space="0" w:color="auto"/>
              </w:divBdr>
            </w:div>
            <w:div w:id="1963732484">
              <w:marLeft w:val="0"/>
              <w:marRight w:val="0"/>
              <w:marTop w:val="0"/>
              <w:marBottom w:val="0"/>
              <w:divBdr>
                <w:top w:val="none" w:sz="0" w:space="0" w:color="auto"/>
                <w:left w:val="none" w:sz="0" w:space="0" w:color="auto"/>
                <w:bottom w:val="none" w:sz="0" w:space="0" w:color="auto"/>
                <w:right w:val="none" w:sz="0" w:space="0" w:color="auto"/>
              </w:divBdr>
            </w:div>
            <w:div w:id="1712411648">
              <w:marLeft w:val="0"/>
              <w:marRight w:val="0"/>
              <w:marTop w:val="0"/>
              <w:marBottom w:val="0"/>
              <w:divBdr>
                <w:top w:val="none" w:sz="0" w:space="0" w:color="auto"/>
                <w:left w:val="none" w:sz="0" w:space="0" w:color="auto"/>
                <w:bottom w:val="none" w:sz="0" w:space="0" w:color="auto"/>
                <w:right w:val="none" w:sz="0" w:space="0" w:color="auto"/>
              </w:divBdr>
            </w:div>
            <w:div w:id="494538642">
              <w:marLeft w:val="0"/>
              <w:marRight w:val="0"/>
              <w:marTop w:val="0"/>
              <w:marBottom w:val="0"/>
              <w:divBdr>
                <w:top w:val="none" w:sz="0" w:space="0" w:color="auto"/>
                <w:left w:val="none" w:sz="0" w:space="0" w:color="auto"/>
                <w:bottom w:val="none" w:sz="0" w:space="0" w:color="auto"/>
                <w:right w:val="none" w:sz="0" w:space="0" w:color="auto"/>
              </w:divBdr>
            </w:div>
            <w:div w:id="1448890071">
              <w:marLeft w:val="0"/>
              <w:marRight w:val="0"/>
              <w:marTop w:val="0"/>
              <w:marBottom w:val="0"/>
              <w:divBdr>
                <w:top w:val="none" w:sz="0" w:space="0" w:color="auto"/>
                <w:left w:val="none" w:sz="0" w:space="0" w:color="auto"/>
                <w:bottom w:val="none" w:sz="0" w:space="0" w:color="auto"/>
                <w:right w:val="none" w:sz="0" w:space="0" w:color="auto"/>
              </w:divBdr>
            </w:div>
            <w:div w:id="943421619">
              <w:marLeft w:val="0"/>
              <w:marRight w:val="0"/>
              <w:marTop w:val="0"/>
              <w:marBottom w:val="0"/>
              <w:divBdr>
                <w:top w:val="none" w:sz="0" w:space="0" w:color="auto"/>
                <w:left w:val="none" w:sz="0" w:space="0" w:color="auto"/>
                <w:bottom w:val="none" w:sz="0" w:space="0" w:color="auto"/>
                <w:right w:val="none" w:sz="0" w:space="0" w:color="auto"/>
              </w:divBdr>
            </w:div>
            <w:div w:id="209852068">
              <w:marLeft w:val="0"/>
              <w:marRight w:val="0"/>
              <w:marTop w:val="0"/>
              <w:marBottom w:val="0"/>
              <w:divBdr>
                <w:top w:val="none" w:sz="0" w:space="0" w:color="auto"/>
                <w:left w:val="none" w:sz="0" w:space="0" w:color="auto"/>
                <w:bottom w:val="none" w:sz="0" w:space="0" w:color="auto"/>
                <w:right w:val="none" w:sz="0" w:space="0" w:color="auto"/>
              </w:divBdr>
            </w:div>
            <w:div w:id="741563358">
              <w:marLeft w:val="0"/>
              <w:marRight w:val="0"/>
              <w:marTop w:val="0"/>
              <w:marBottom w:val="0"/>
              <w:divBdr>
                <w:top w:val="none" w:sz="0" w:space="0" w:color="auto"/>
                <w:left w:val="none" w:sz="0" w:space="0" w:color="auto"/>
                <w:bottom w:val="none" w:sz="0" w:space="0" w:color="auto"/>
                <w:right w:val="none" w:sz="0" w:space="0" w:color="auto"/>
              </w:divBdr>
            </w:div>
            <w:div w:id="1950237824">
              <w:marLeft w:val="0"/>
              <w:marRight w:val="0"/>
              <w:marTop w:val="0"/>
              <w:marBottom w:val="0"/>
              <w:divBdr>
                <w:top w:val="none" w:sz="0" w:space="0" w:color="auto"/>
                <w:left w:val="none" w:sz="0" w:space="0" w:color="auto"/>
                <w:bottom w:val="none" w:sz="0" w:space="0" w:color="auto"/>
                <w:right w:val="none" w:sz="0" w:space="0" w:color="auto"/>
              </w:divBdr>
            </w:div>
            <w:div w:id="1880704692">
              <w:marLeft w:val="0"/>
              <w:marRight w:val="0"/>
              <w:marTop w:val="0"/>
              <w:marBottom w:val="0"/>
              <w:divBdr>
                <w:top w:val="none" w:sz="0" w:space="0" w:color="auto"/>
                <w:left w:val="none" w:sz="0" w:space="0" w:color="auto"/>
                <w:bottom w:val="none" w:sz="0" w:space="0" w:color="auto"/>
                <w:right w:val="none" w:sz="0" w:space="0" w:color="auto"/>
              </w:divBdr>
            </w:div>
            <w:div w:id="2005425085">
              <w:marLeft w:val="0"/>
              <w:marRight w:val="0"/>
              <w:marTop w:val="0"/>
              <w:marBottom w:val="0"/>
              <w:divBdr>
                <w:top w:val="none" w:sz="0" w:space="0" w:color="auto"/>
                <w:left w:val="none" w:sz="0" w:space="0" w:color="auto"/>
                <w:bottom w:val="none" w:sz="0" w:space="0" w:color="auto"/>
                <w:right w:val="none" w:sz="0" w:space="0" w:color="auto"/>
              </w:divBdr>
            </w:div>
            <w:div w:id="385883351">
              <w:marLeft w:val="0"/>
              <w:marRight w:val="0"/>
              <w:marTop w:val="0"/>
              <w:marBottom w:val="0"/>
              <w:divBdr>
                <w:top w:val="none" w:sz="0" w:space="0" w:color="auto"/>
                <w:left w:val="none" w:sz="0" w:space="0" w:color="auto"/>
                <w:bottom w:val="none" w:sz="0" w:space="0" w:color="auto"/>
                <w:right w:val="none" w:sz="0" w:space="0" w:color="auto"/>
              </w:divBdr>
            </w:div>
            <w:div w:id="1759523343">
              <w:marLeft w:val="0"/>
              <w:marRight w:val="0"/>
              <w:marTop w:val="0"/>
              <w:marBottom w:val="0"/>
              <w:divBdr>
                <w:top w:val="none" w:sz="0" w:space="0" w:color="auto"/>
                <w:left w:val="none" w:sz="0" w:space="0" w:color="auto"/>
                <w:bottom w:val="none" w:sz="0" w:space="0" w:color="auto"/>
                <w:right w:val="none" w:sz="0" w:space="0" w:color="auto"/>
              </w:divBdr>
            </w:div>
            <w:div w:id="183131939">
              <w:marLeft w:val="0"/>
              <w:marRight w:val="0"/>
              <w:marTop w:val="0"/>
              <w:marBottom w:val="0"/>
              <w:divBdr>
                <w:top w:val="none" w:sz="0" w:space="0" w:color="auto"/>
                <w:left w:val="none" w:sz="0" w:space="0" w:color="auto"/>
                <w:bottom w:val="none" w:sz="0" w:space="0" w:color="auto"/>
                <w:right w:val="none" w:sz="0" w:space="0" w:color="auto"/>
              </w:divBdr>
            </w:div>
            <w:div w:id="1401951168">
              <w:marLeft w:val="0"/>
              <w:marRight w:val="0"/>
              <w:marTop w:val="0"/>
              <w:marBottom w:val="0"/>
              <w:divBdr>
                <w:top w:val="none" w:sz="0" w:space="0" w:color="auto"/>
                <w:left w:val="none" w:sz="0" w:space="0" w:color="auto"/>
                <w:bottom w:val="none" w:sz="0" w:space="0" w:color="auto"/>
                <w:right w:val="none" w:sz="0" w:space="0" w:color="auto"/>
              </w:divBdr>
            </w:div>
            <w:div w:id="1234196118">
              <w:marLeft w:val="0"/>
              <w:marRight w:val="0"/>
              <w:marTop w:val="0"/>
              <w:marBottom w:val="0"/>
              <w:divBdr>
                <w:top w:val="none" w:sz="0" w:space="0" w:color="auto"/>
                <w:left w:val="none" w:sz="0" w:space="0" w:color="auto"/>
                <w:bottom w:val="none" w:sz="0" w:space="0" w:color="auto"/>
                <w:right w:val="none" w:sz="0" w:space="0" w:color="auto"/>
              </w:divBdr>
            </w:div>
            <w:div w:id="1497647224">
              <w:marLeft w:val="0"/>
              <w:marRight w:val="0"/>
              <w:marTop w:val="0"/>
              <w:marBottom w:val="0"/>
              <w:divBdr>
                <w:top w:val="none" w:sz="0" w:space="0" w:color="auto"/>
                <w:left w:val="none" w:sz="0" w:space="0" w:color="auto"/>
                <w:bottom w:val="none" w:sz="0" w:space="0" w:color="auto"/>
                <w:right w:val="none" w:sz="0" w:space="0" w:color="auto"/>
              </w:divBdr>
            </w:div>
            <w:div w:id="1368144451">
              <w:marLeft w:val="0"/>
              <w:marRight w:val="0"/>
              <w:marTop w:val="0"/>
              <w:marBottom w:val="0"/>
              <w:divBdr>
                <w:top w:val="none" w:sz="0" w:space="0" w:color="auto"/>
                <w:left w:val="none" w:sz="0" w:space="0" w:color="auto"/>
                <w:bottom w:val="none" w:sz="0" w:space="0" w:color="auto"/>
                <w:right w:val="none" w:sz="0" w:space="0" w:color="auto"/>
              </w:divBdr>
            </w:div>
            <w:div w:id="949357926">
              <w:marLeft w:val="0"/>
              <w:marRight w:val="0"/>
              <w:marTop w:val="0"/>
              <w:marBottom w:val="0"/>
              <w:divBdr>
                <w:top w:val="none" w:sz="0" w:space="0" w:color="auto"/>
                <w:left w:val="none" w:sz="0" w:space="0" w:color="auto"/>
                <w:bottom w:val="none" w:sz="0" w:space="0" w:color="auto"/>
                <w:right w:val="none" w:sz="0" w:space="0" w:color="auto"/>
              </w:divBdr>
            </w:div>
            <w:div w:id="343558474">
              <w:marLeft w:val="0"/>
              <w:marRight w:val="0"/>
              <w:marTop w:val="0"/>
              <w:marBottom w:val="0"/>
              <w:divBdr>
                <w:top w:val="none" w:sz="0" w:space="0" w:color="auto"/>
                <w:left w:val="none" w:sz="0" w:space="0" w:color="auto"/>
                <w:bottom w:val="none" w:sz="0" w:space="0" w:color="auto"/>
                <w:right w:val="none" w:sz="0" w:space="0" w:color="auto"/>
              </w:divBdr>
            </w:div>
            <w:div w:id="1121387079">
              <w:marLeft w:val="0"/>
              <w:marRight w:val="0"/>
              <w:marTop w:val="0"/>
              <w:marBottom w:val="0"/>
              <w:divBdr>
                <w:top w:val="none" w:sz="0" w:space="0" w:color="auto"/>
                <w:left w:val="none" w:sz="0" w:space="0" w:color="auto"/>
                <w:bottom w:val="none" w:sz="0" w:space="0" w:color="auto"/>
                <w:right w:val="none" w:sz="0" w:space="0" w:color="auto"/>
              </w:divBdr>
            </w:div>
            <w:div w:id="1795173358">
              <w:marLeft w:val="0"/>
              <w:marRight w:val="0"/>
              <w:marTop w:val="0"/>
              <w:marBottom w:val="0"/>
              <w:divBdr>
                <w:top w:val="none" w:sz="0" w:space="0" w:color="auto"/>
                <w:left w:val="none" w:sz="0" w:space="0" w:color="auto"/>
                <w:bottom w:val="none" w:sz="0" w:space="0" w:color="auto"/>
                <w:right w:val="none" w:sz="0" w:space="0" w:color="auto"/>
              </w:divBdr>
            </w:div>
            <w:div w:id="1876848490">
              <w:marLeft w:val="0"/>
              <w:marRight w:val="0"/>
              <w:marTop w:val="0"/>
              <w:marBottom w:val="0"/>
              <w:divBdr>
                <w:top w:val="none" w:sz="0" w:space="0" w:color="auto"/>
                <w:left w:val="none" w:sz="0" w:space="0" w:color="auto"/>
                <w:bottom w:val="none" w:sz="0" w:space="0" w:color="auto"/>
                <w:right w:val="none" w:sz="0" w:space="0" w:color="auto"/>
              </w:divBdr>
            </w:div>
            <w:div w:id="1778060089">
              <w:marLeft w:val="0"/>
              <w:marRight w:val="0"/>
              <w:marTop w:val="0"/>
              <w:marBottom w:val="0"/>
              <w:divBdr>
                <w:top w:val="none" w:sz="0" w:space="0" w:color="auto"/>
                <w:left w:val="none" w:sz="0" w:space="0" w:color="auto"/>
                <w:bottom w:val="none" w:sz="0" w:space="0" w:color="auto"/>
                <w:right w:val="none" w:sz="0" w:space="0" w:color="auto"/>
              </w:divBdr>
            </w:div>
            <w:div w:id="466507568">
              <w:marLeft w:val="0"/>
              <w:marRight w:val="0"/>
              <w:marTop w:val="0"/>
              <w:marBottom w:val="0"/>
              <w:divBdr>
                <w:top w:val="none" w:sz="0" w:space="0" w:color="auto"/>
                <w:left w:val="none" w:sz="0" w:space="0" w:color="auto"/>
                <w:bottom w:val="none" w:sz="0" w:space="0" w:color="auto"/>
                <w:right w:val="none" w:sz="0" w:space="0" w:color="auto"/>
              </w:divBdr>
            </w:div>
            <w:div w:id="1784953472">
              <w:marLeft w:val="0"/>
              <w:marRight w:val="0"/>
              <w:marTop w:val="0"/>
              <w:marBottom w:val="0"/>
              <w:divBdr>
                <w:top w:val="none" w:sz="0" w:space="0" w:color="auto"/>
                <w:left w:val="none" w:sz="0" w:space="0" w:color="auto"/>
                <w:bottom w:val="none" w:sz="0" w:space="0" w:color="auto"/>
                <w:right w:val="none" w:sz="0" w:space="0" w:color="auto"/>
              </w:divBdr>
            </w:div>
            <w:div w:id="1267729937">
              <w:marLeft w:val="0"/>
              <w:marRight w:val="0"/>
              <w:marTop w:val="0"/>
              <w:marBottom w:val="0"/>
              <w:divBdr>
                <w:top w:val="none" w:sz="0" w:space="0" w:color="auto"/>
                <w:left w:val="none" w:sz="0" w:space="0" w:color="auto"/>
                <w:bottom w:val="none" w:sz="0" w:space="0" w:color="auto"/>
                <w:right w:val="none" w:sz="0" w:space="0" w:color="auto"/>
              </w:divBdr>
            </w:div>
            <w:div w:id="1217660810">
              <w:marLeft w:val="0"/>
              <w:marRight w:val="0"/>
              <w:marTop w:val="0"/>
              <w:marBottom w:val="0"/>
              <w:divBdr>
                <w:top w:val="none" w:sz="0" w:space="0" w:color="auto"/>
                <w:left w:val="none" w:sz="0" w:space="0" w:color="auto"/>
                <w:bottom w:val="none" w:sz="0" w:space="0" w:color="auto"/>
                <w:right w:val="none" w:sz="0" w:space="0" w:color="auto"/>
              </w:divBdr>
            </w:div>
            <w:div w:id="1243955226">
              <w:marLeft w:val="0"/>
              <w:marRight w:val="0"/>
              <w:marTop w:val="0"/>
              <w:marBottom w:val="0"/>
              <w:divBdr>
                <w:top w:val="none" w:sz="0" w:space="0" w:color="auto"/>
                <w:left w:val="none" w:sz="0" w:space="0" w:color="auto"/>
                <w:bottom w:val="none" w:sz="0" w:space="0" w:color="auto"/>
                <w:right w:val="none" w:sz="0" w:space="0" w:color="auto"/>
              </w:divBdr>
            </w:div>
            <w:div w:id="1110314400">
              <w:marLeft w:val="0"/>
              <w:marRight w:val="0"/>
              <w:marTop w:val="0"/>
              <w:marBottom w:val="0"/>
              <w:divBdr>
                <w:top w:val="none" w:sz="0" w:space="0" w:color="auto"/>
                <w:left w:val="none" w:sz="0" w:space="0" w:color="auto"/>
                <w:bottom w:val="none" w:sz="0" w:space="0" w:color="auto"/>
                <w:right w:val="none" w:sz="0" w:space="0" w:color="auto"/>
              </w:divBdr>
            </w:div>
            <w:div w:id="1112171518">
              <w:marLeft w:val="0"/>
              <w:marRight w:val="0"/>
              <w:marTop w:val="0"/>
              <w:marBottom w:val="0"/>
              <w:divBdr>
                <w:top w:val="none" w:sz="0" w:space="0" w:color="auto"/>
                <w:left w:val="none" w:sz="0" w:space="0" w:color="auto"/>
                <w:bottom w:val="none" w:sz="0" w:space="0" w:color="auto"/>
                <w:right w:val="none" w:sz="0" w:space="0" w:color="auto"/>
              </w:divBdr>
            </w:div>
            <w:div w:id="524056666">
              <w:marLeft w:val="0"/>
              <w:marRight w:val="0"/>
              <w:marTop w:val="0"/>
              <w:marBottom w:val="0"/>
              <w:divBdr>
                <w:top w:val="none" w:sz="0" w:space="0" w:color="auto"/>
                <w:left w:val="none" w:sz="0" w:space="0" w:color="auto"/>
                <w:bottom w:val="none" w:sz="0" w:space="0" w:color="auto"/>
                <w:right w:val="none" w:sz="0" w:space="0" w:color="auto"/>
              </w:divBdr>
            </w:div>
            <w:div w:id="780296846">
              <w:marLeft w:val="0"/>
              <w:marRight w:val="0"/>
              <w:marTop w:val="0"/>
              <w:marBottom w:val="0"/>
              <w:divBdr>
                <w:top w:val="none" w:sz="0" w:space="0" w:color="auto"/>
                <w:left w:val="none" w:sz="0" w:space="0" w:color="auto"/>
                <w:bottom w:val="none" w:sz="0" w:space="0" w:color="auto"/>
                <w:right w:val="none" w:sz="0" w:space="0" w:color="auto"/>
              </w:divBdr>
            </w:div>
            <w:div w:id="2011638920">
              <w:marLeft w:val="0"/>
              <w:marRight w:val="0"/>
              <w:marTop w:val="0"/>
              <w:marBottom w:val="0"/>
              <w:divBdr>
                <w:top w:val="none" w:sz="0" w:space="0" w:color="auto"/>
                <w:left w:val="none" w:sz="0" w:space="0" w:color="auto"/>
                <w:bottom w:val="none" w:sz="0" w:space="0" w:color="auto"/>
                <w:right w:val="none" w:sz="0" w:space="0" w:color="auto"/>
              </w:divBdr>
            </w:div>
            <w:div w:id="1763068684">
              <w:marLeft w:val="0"/>
              <w:marRight w:val="0"/>
              <w:marTop w:val="0"/>
              <w:marBottom w:val="0"/>
              <w:divBdr>
                <w:top w:val="none" w:sz="0" w:space="0" w:color="auto"/>
                <w:left w:val="none" w:sz="0" w:space="0" w:color="auto"/>
                <w:bottom w:val="none" w:sz="0" w:space="0" w:color="auto"/>
                <w:right w:val="none" w:sz="0" w:space="0" w:color="auto"/>
              </w:divBdr>
            </w:div>
            <w:div w:id="528422145">
              <w:marLeft w:val="0"/>
              <w:marRight w:val="0"/>
              <w:marTop w:val="0"/>
              <w:marBottom w:val="0"/>
              <w:divBdr>
                <w:top w:val="none" w:sz="0" w:space="0" w:color="auto"/>
                <w:left w:val="none" w:sz="0" w:space="0" w:color="auto"/>
                <w:bottom w:val="none" w:sz="0" w:space="0" w:color="auto"/>
                <w:right w:val="none" w:sz="0" w:space="0" w:color="auto"/>
              </w:divBdr>
            </w:div>
            <w:div w:id="1341081043">
              <w:marLeft w:val="0"/>
              <w:marRight w:val="0"/>
              <w:marTop w:val="0"/>
              <w:marBottom w:val="0"/>
              <w:divBdr>
                <w:top w:val="none" w:sz="0" w:space="0" w:color="auto"/>
                <w:left w:val="none" w:sz="0" w:space="0" w:color="auto"/>
                <w:bottom w:val="none" w:sz="0" w:space="0" w:color="auto"/>
                <w:right w:val="none" w:sz="0" w:space="0" w:color="auto"/>
              </w:divBdr>
            </w:div>
            <w:div w:id="1442652825">
              <w:marLeft w:val="0"/>
              <w:marRight w:val="0"/>
              <w:marTop w:val="0"/>
              <w:marBottom w:val="0"/>
              <w:divBdr>
                <w:top w:val="none" w:sz="0" w:space="0" w:color="auto"/>
                <w:left w:val="none" w:sz="0" w:space="0" w:color="auto"/>
                <w:bottom w:val="none" w:sz="0" w:space="0" w:color="auto"/>
                <w:right w:val="none" w:sz="0" w:space="0" w:color="auto"/>
              </w:divBdr>
            </w:div>
            <w:div w:id="1644653904">
              <w:marLeft w:val="0"/>
              <w:marRight w:val="0"/>
              <w:marTop w:val="0"/>
              <w:marBottom w:val="0"/>
              <w:divBdr>
                <w:top w:val="none" w:sz="0" w:space="0" w:color="auto"/>
                <w:left w:val="none" w:sz="0" w:space="0" w:color="auto"/>
                <w:bottom w:val="none" w:sz="0" w:space="0" w:color="auto"/>
                <w:right w:val="none" w:sz="0" w:space="0" w:color="auto"/>
              </w:divBdr>
            </w:div>
            <w:div w:id="1097561903">
              <w:marLeft w:val="0"/>
              <w:marRight w:val="0"/>
              <w:marTop w:val="0"/>
              <w:marBottom w:val="0"/>
              <w:divBdr>
                <w:top w:val="none" w:sz="0" w:space="0" w:color="auto"/>
                <w:left w:val="none" w:sz="0" w:space="0" w:color="auto"/>
                <w:bottom w:val="none" w:sz="0" w:space="0" w:color="auto"/>
                <w:right w:val="none" w:sz="0" w:space="0" w:color="auto"/>
              </w:divBdr>
            </w:div>
            <w:div w:id="40179458">
              <w:marLeft w:val="0"/>
              <w:marRight w:val="0"/>
              <w:marTop w:val="0"/>
              <w:marBottom w:val="0"/>
              <w:divBdr>
                <w:top w:val="none" w:sz="0" w:space="0" w:color="auto"/>
                <w:left w:val="none" w:sz="0" w:space="0" w:color="auto"/>
                <w:bottom w:val="none" w:sz="0" w:space="0" w:color="auto"/>
                <w:right w:val="none" w:sz="0" w:space="0" w:color="auto"/>
              </w:divBdr>
            </w:div>
            <w:div w:id="1139416506">
              <w:marLeft w:val="0"/>
              <w:marRight w:val="0"/>
              <w:marTop w:val="0"/>
              <w:marBottom w:val="0"/>
              <w:divBdr>
                <w:top w:val="none" w:sz="0" w:space="0" w:color="auto"/>
                <w:left w:val="none" w:sz="0" w:space="0" w:color="auto"/>
                <w:bottom w:val="none" w:sz="0" w:space="0" w:color="auto"/>
                <w:right w:val="none" w:sz="0" w:space="0" w:color="auto"/>
              </w:divBdr>
            </w:div>
            <w:div w:id="2120180909">
              <w:marLeft w:val="0"/>
              <w:marRight w:val="0"/>
              <w:marTop w:val="0"/>
              <w:marBottom w:val="0"/>
              <w:divBdr>
                <w:top w:val="none" w:sz="0" w:space="0" w:color="auto"/>
                <w:left w:val="none" w:sz="0" w:space="0" w:color="auto"/>
                <w:bottom w:val="none" w:sz="0" w:space="0" w:color="auto"/>
                <w:right w:val="none" w:sz="0" w:space="0" w:color="auto"/>
              </w:divBdr>
            </w:div>
            <w:div w:id="1960725361">
              <w:marLeft w:val="0"/>
              <w:marRight w:val="0"/>
              <w:marTop w:val="0"/>
              <w:marBottom w:val="0"/>
              <w:divBdr>
                <w:top w:val="none" w:sz="0" w:space="0" w:color="auto"/>
                <w:left w:val="none" w:sz="0" w:space="0" w:color="auto"/>
                <w:bottom w:val="none" w:sz="0" w:space="0" w:color="auto"/>
                <w:right w:val="none" w:sz="0" w:space="0" w:color="auto"/>
              </w:divBdr>
            </w:div>
            <w:div w:id="1112552747">
              <w:marLeft w:val="0"/>
              <w:marRight w:val="0"/>
              <w:marTop w:val="0"/>
              <w:marBottom w:val="0"/>
              <w:divBdr>
                <w:top w:val="none" w:sz="0" w:space="0" w:color="auto"/>
                <w:left w:val="none" w:sz="0" w:space="0" w:color="auto"/>
                <w:bottom w:val="none" w:sz="0" w:space="0" w:color="auto"/>
                <w:right w:val="none" w:sz="0" w:space="0" w:color="auto"/>
              </w:divBdr>
            </w:div>
            <w:div w:id="1506166429">
              <w:marLeft w:val="0"/>
              <w:marRight w:val="0"/>
              <w:marTop w:val="0"/>
              <w:marBottom w:val="0"/>
              <w:divBdr>
                <w:top w:val="none" w:sz="0" w:space="0" w:color="auto"/>
                <w:left w:val="none" w:sz="0" w:space="0" w:color="auto"/>
                <w:bottom w:val="none" w:sz="0" w:space="0" w:color="auto"/>
                <w:right w:val="none" w:sz="0" w:space="0" w:color="auto"/>
              </w:divBdr>
            </w:div>
            <w:div w:id="148444011">
              <w:marLeft w:val="0"/>
              <w:marRight w:val="0"/>
              <w:marTop w:val="0"/>
              <w:marBottom w:val="0"/>
              <w:divBdr>
                <w:top w:val="none" w:sz="0" w:space="0" w:color="auto"/>
                <w:left w:val="none" w:sz="0" w:space="0" w:color="auto"/>
                <w:bottom w:val="none" w:sz="0" w:space="0" w:color="auto"/>
                <w:right w:val="none" w:sz="0" w:space="0" w:color="auto"/>
              </w:divBdr>
            </w:div>
            <w:div w:id="1920868177">
              <w:marLeft w:val="0"/>
              <w:marRight w:val="0"/>
              <w:marTop w:val="0"/>
              <w:marBottom w:val="0"/>
              <w:divBdr>
                <w:top w:val="none" w:sz="0" w:space="0" w:color="auto"/>
                <w:left w:val="none" w:sz="0" w:space="0" w:color="auto"/>
                <w:bottom w:val="none" w:sz="0" w:space="0" w:color="auto"/>
                <w:right w:val="none" w:sz="0" w:space="0" w:color="auto"/>
              </w:divBdr>
            </w:div>
            <w:div w:id="150871819">
              <w:marLeft w:val="0"/>
              <w:marRight w:val="0"/>
              <w:marTop w:val="0"/>
              <w:marBottom w:val="0"/>
              <w:divBdr>
                <w:top w:val="none" w:sz="0" w:space="0" w:color="auto"/>
                <w:left w:val="none" w:sz="0" w:space="0" w:color="auto"/>
                <w:bottom w:val="none" w:sz="0" w:space="0" w:color="auto"/>
                <w:right w:val="none" w:sz="0" w:space="0" w:color="auto"/>
              </w:divBdr>
            </w:div>
            <w:div w:id="2067752695">
              <w:marLeft w:val="0"/>
              <w:marRight w:val="0"/>
              <w:marTop w:val="0"/>
              <w:marBottom w:val="0"/>
              <w:divBdr>
                <w:top w:val="none" w:sz="0" w:space="0" w:color="auto"/>
                <w:left w:val="none" w:sz="0" w:space="0" w:color="auto"/>
                <w:bottom w:val="none" w:sz="0" w:space="0" w:color="auto"/>
                <w:right w:val="none" w:sz="0" w:space="0" w:color="auto"/>
              </w:divBdr>
            </w:div>
            <w:div w:id="1104882197">
              <w:marLeft w:val="0"/>
              <w:marRight w:val="0"/>
              <w:marTop w:val="0"/>
              <w:marBottom w:val="0"/>
              <w:divBdr>
                <w:top w:val="none" w:sz="0" w:space="0" w:color="auto"/>
                <w:left w:val="none" w:sz="0" w:space="0" w:color="auto"/>
                <w:bottom w:val="none" w:sz="0" w:space="0" w:color="auto"/>
                <w:right w:val="none" w:sz="0" w:space="0" w:color="auto"/>
              </w:divBdr>
            </w:div>
            <w:div w:id="1810897402">
              <w:marLeft w:val="0"/>
              <w:marRight w:val="0"/>
              <w:marTop w:val="0"/>
              <w:marBottom w:val="0"/>
              <w:divBdr>
                <w:top w:val="none" w:sz="0" w:space="0" w:color="auto"/>
                <w:left w:val="none" w:sz="0" w:space="0" w:color="auto"/>
                <w:bottom w:val="none" w:sz="0" w:space="0" w:color="auto"/>
                <w:right w:val="none" w:sz="0" w:space="0" w:color="auto"/>
              </w:divBdr>
            </w:div>
            <w:div w:id="185412807">
              <w:marLeft w:val="0"/>
              <w:marRight w:val="0"/>
              <w:marTop w:val="0"/>
              <w:marBottom w:val="0"/>
              <w:divBdr>
                <w:top w:val="none" w:sz="0" w:space="0" w:color="auto"/>
                <w:left w:val="none" w:sz="0" w:space="0" w:color="auto"/>
                <w:bottom w:val="none" w:sz="0" w:space="0" w:color="auto"/>
                <w:right w:val="none" w:sz="0" w:space="0" w:color="auto"/>
              </w:divBdr>
            </w:div>
            <w:div w:id="1903518248">
              <w:marLeft w:val="0"/>
              <w:marRight w:val="0"/>
              <w:marTop w:val="0"/>
              <w:marBottom w:val="0"/>
              <w:divBdr>
                <w:top w:val="none" w:sz="0" w:space="0" w:color="auto"/>
                <w:left w:val="none" w:sz="0" w:space="0" w:color="auto"/>
                <w:bottom w:val="none" w:sz="0" w:space="0" w:color="auto"/>
                <w:right w:val="none" w:sz="0" w:space="0" w:color="auto"/>
              </w:divBdr>
            </w:div>
            <w:div w:id="1340892737">
              <w:marLeft w:val="0"/>
              <w:marRight w:val="0"/>
              <w:marTop w:val="0"/>
              <w:marBottom w:val="0"/>
              <w:divBdr>
                <w:top w:val="none" w:sz="0" w:space="0" w:color="auto"/>
                <w:left w:val="none" w:sz="0" w:space="0" w:color="auto"/>
                <w:bottom w:val="none" w:sz="0" w:space="0" w:color="auto"/>
                <w:right w:val="none" w:sz="0" w:space="0" w:color="auto"/>
              </w:divBdr>
            </w:div>
            <w:div w:id="1649171268">
              <w:marLeft w:val="0"/>
              <w:marRight w:val="0"/>
              <w:marTop w:val="0"/>
              <w:marBottom w:val="0"/>
              <w:divBdr>
                <w:top w:val="none" w:sz="0" w:space="0" w:color="auto"/>
                <w:left w:val="none" w:sz="0" w:space="0" w:color="auto"/>
                <w:bottom w:val="none" w:sz="0" w:space="0" w:color="auto"/>
                <w:right w:val="none" w:sz="0" w:space="0" w:color="auto"/>
              </w:divBdr>
            </w:div>
            <w:div w:id="1541238369">
              <w:marLeft w:val="0"/>
              <w:marRight w:val="0"/>
              <w:marTop w:val="0"/>
              <w:marBottom w:val="0"/>
              <w:divBdr>
                <w:top w:val="none" w:sz="0" w:space="0" w:color="auto"/>
                <w:left w:val="none" w:sz="0" w:space="0" w:color="auto"/>
                <w:bottom w:val="none" w:sz="0" w:space="0" w:color="auto"/>
                <w:right w:val="none" w:sz="0" w:space="0" w:color="auto"/>
              </w:divBdr>
            </w:div>
            <w:div w:id="581721539">
              <w:marLeft w:val="0"/>
              <w:marRight w:val="0"/>
              <w:marTop w:val="0"/>
              <w:marBottom w:val="0"/>
              <w:divBdr>
                <w:top w:val="none" w:sz="0" w:space="0" w:color="auto"/>
                <w:left w:val="none" w:sz="0" w:space="0" w:color="auto"/>
                <w:bottom w:val="none" w:sz="0" w:space="0" w:color="auto"/>
                <w:right w:val="none" w:sz="0" w:space="0" w:color="auto"/>
              </w:divBdr>
            </w:div>
            <w:div w:id="701783157">
              <w:marLeft w:val="0"/>
              <w:marRight w:val="0"/>
              <w:marTop w:val="0"/>
              <w:marBottom w:val="0"/>
              <w:divBdr>
                <w:top w:val="none" w:sz="0" w:space="0" w:color="auto"/>
                <w:left w:val="none" w:sz="0" w:space="0" w:color="auto"/>
                <w:bottom w:val="none" w:sz="0" w:space="0" w:color="auto"/>
                <w:right w:val="none" w:sz="0" w:space="0" w:color="auto"/>
              </w:divBdr>
            </w:div>
            <w:div w:id="543449446">
              <w:marLeft w:val="0"/>
              <w:marRight w:val="0"/>
              <w:marTop w:val="0"/>
              <w:marBottom w:val="0"/>
              <w:divBdr>
                <w:top w:val="none" w:sz="0" w:space="0" w:color="auto"/>
                <w:left w:val="none" w:sz="0" w:space="0" w:color="auto"/>
                <w:bottom w:val="none" w:sz="0" w:space="0" w:color="auto"/>
                <w:right w:val="none" w:sz="0" w:space="0" w:color="auto"/>
              </w:divBdr>
            </w:div>
            <w:div w:id="431555253">
              <w:marLeft w:val="0"/>
              <w:marRight w:val="0"/>
              <w:marTop w:val="0"/>
              <w:marBottom w:val="0"/>
              <w:divBdr>
                <w:top w:val="none" w:sz="0" w:space="0" w:color="auto"/>
                <w:left w:val="none" w:sz="0" w:space="0" w:color="auto"/>
                <w:bottom w:val="none" w:sz="0" w:space="0" w:color="auto"/>
                <w:right w:val="none" w:sz="0" w:space="0" w:color="auto"/>
              </w:divBdr>
            </w:div>
            <w:div w:id="1621112038">
              <w:marLeft w:val="0"/>
              <w:marRight w:val="0"/>
              <w:marTop w:val="0"/>
              <w:marBottom w:val="0"/>
              <w:divBdr>
                <w:top w:val="none" w:sz="0" w:space="0" w:color="auto"/>
                <w:left w:val="none" w:sz="0" w:space="0" w:color="auto"/>
                <w:bottom w:val="none" w:sz="0" w:space="0" w:color="auto"/>
                <w:right w:val="none" w:sz="0" w:space="0" w:color="auto"/>
              </w:divBdr>
            </w:div>
            <w:div w:id="1901479401">
              <w:marLeft w:val="0"/>
              <w:marRight w:val="0"/>
              <w:marTop w:val="0"/>
              <w:marBottom w:val="0"/>
              <w:divBdr>
                <w:top w:val="none" w:sz="0" w:space="0" w:color="auto"/>
                <w:left w:val="none" w:sz="0" w:space="0" w:color="auto"/>
                <w:bottom w:val="none" w:sz="0" w:space="0" w:color="auto"/>
                <w:right w:val="none" w:sz="0" w:space="0" w:color="auto"/>
              </w:divBdr>
            </w:div>
            <w:div w:id="601718312">
              <w:marLeft w:val="0"/>
              <w:marRight w:val="0"/>
              <w:marTop w:val="0"/>
              <w:marBottom w:val="0"/>
              <w:divBdr>
                <w:top w:val="none" w:sz="0" w:space="0" w:color="auto"/>
                <w:left w:val="none" w:sz="0" w:space="0" w:color="auto"/>
                <w:bottom w:val="none" w:sz="0" w:space="0" w:color="auto"/>
                <w:right w:val="none" w:sz="0" w:space="0" w:color="auto"/>
              </w:divBdr>
            </w:div>
            <w:div w:id="1707095014">
              <w:marLeft w:val="0"/>
              <w:marRight w:val="0"/>
              <w:marTop w:val="0"/>
              <w:marBottom w:val="0"/>
              <w:divBdr>
                <w:top w:val="none" w:sz="0" w:space="0" w:color="auto"/>
                <w:left w:val="none" w:sz="0" w:space="0" w:color="auto"/>
                <w:bottom w:val="none" w:sz="0" w:space="0" w:color="auto"/>
                <w:right w:val="none" w:sz="0" w:space="0" w:color="auto"/>
              </w:divBdr>
            </w:div>
            <w:div w:id="418261704">
              <w:marLeft w:val="0"/>
              <w:marRight w:val="0"/>
              <w:marTop w:val="0"/>
              <w:marBottom w:val="0"/>
              <w:divBdr>
                <w:top w:val="none" w:sz="0" w:space="0" w:color="auto"/>
                <w:left w:val="none" w:sz="0" w:space="0" w:color="auto"/>
                <w:bottom w:val="none" w:sz="0" w:space="0" w:color="auto"/>
                <w:right w:val="none" w:sz="0" w:space="0" w:color="auto"/>
              </w:divBdr>
            </w:div>
            <w:div w:id="1147210601">
              <w:marLeft w:val="0"/>
              <w:marRight w:val="0"/>
              <w:marTop w:val="0"/>
              <w:marBottom w:val="0"/>
              <w:divBdr>
                <w:top w:val="none" w:sz="0" w:space="0" w:color="auto"/>
                <w:left w:val="none" w:sz="0" w:space="0" w:color="auto"/>
                <w:bottom w:val="none" w:sz="0" w:space="0" w:color="auto"/>
                <w:right w:val="none" w:sz="0" w:space="0" w:color="auto"/>
              </w:divBdr>
            </w:div>
            <w:div w:id="1415930389">
              <w:marLeft w:val="0"/>
              <w:marRight w:val="0"/>
              <w:marTop w:val="0"/>
              <w:marBottom w:val="0"/>
              <w:divBdr>
                <w:top w:val="none" w:sz="0" w:space="0" w:color="auto"/>
                <w:left w:val="none" w:sz="0" w:space="0" w:color="auto"/>
                <w:bottom w:val="none" w:sz="0" w:space="0" w:color="auto"/>
                <w:right w:val="none" w:sz="0" w:space="0" w:color="auto"/>
              </w:divBdr>
            </w:div>
            <w:div w:id="1982466994">
              <w:marLeft w:val="0"/>
              <w:marRight w:val="0"/>
              <w:marTop w:val="0"/>
              <w:marBottom w:val="0"/>
              <w:divBdr>
                <w:top w:val="none" w:sz="0" w:space="0" w:color="auto"/>
                <w:left w:val="none" w:sz="0" w:space="0" w:color="auto"/>
                <w:bottom w:val="none" w:sz="0" w:space="0" w:color="auto"/>
                <w:right w:val="none" w:sz="0" w:space="0" w:color="auto"/>
              </w:divBdr>
            </w:div>
            <w:div w:id="1136873120">
              <w:marLeft w:val="0"/>
              <w:marRight w:val="0"/>
              <w:marTop w:val="0"/>
              <w:marBottom w:val="0"/>
              <w:divBdr>
                <w:top w:val="none" w:sz="0" w:space="0" w:color="auto"/>
                <w:left w:val="none" w:sz="0" w:space="0" w:color="auto"/>
                <w:bottom w:val="none" w:sz="0" w:space="0" w:color="auto"/>
                <w:right w:val="none" w:sz="0" w:space="0" w:color="auto"/>
              </w:divBdr>
            </w:div>
            <w:div w:id="1867324016">
              <w:marLeft w:val="0"/>
              <w:marRight w:val="0"/>
              <w:marTop w:val="0"/>
              <w:marBottom w:val="0"/>
              <w:divBdr>
                <w:top w:val="none" w:sz="0" w:space="0" w:color="auto"/>
                <w:left w:val="none" w:sz="0" w:space="0" w:color="auto"/>
                <w:bottom w:val="none" w:sz="0" w:space="0" w:color="auto"/>
                <w:right w:val="none" w:sz="0" w:space="0" w:color="auto"/>
              </w:divBdr>
            </w:div>
            <w:div w:id="1060983160">
              <w:marLeft w:val="0"/>
              <w:marRight w:val="0"/>
              <w:marTop w:val="0"/>
              <w:marBottom w:val="0"/>
              <w:divBdr>
                <w:top w:val="none" w:sz="0" w:space="0" w:color="auto"/>
                <w:left w:val="none" w:sz="0" w:space="0" w:color="auto"/>
                <w:bottom w:val="none" w:sz="0" w:space="0" w:color="auto"/>
                <w:right w:val="none" w:sz="0" w:space="0" w:color="auto"/>
              </w:divBdr>
            </w:div>
            <w:div w:id="2028210493">
              <w:marLeft w:val="0"/>
              <w:marRight w:val="0"/>
              <w:marTop w:val="0"/>
              <w:marBottom w:val="0"/>
              <w:divBdr>
                <w:top w:val="none" w:sz="0" w:space="0" w:color="auto"/>
                <w:left w:val="none" w:sz="0" w:space="0" w:color="auto"/>
                <w:bottom w:val="none" w:sz="0" w:space="0" w:color="auto"/>
                <w:right w:val="none" w:sz="0" w:space="0" w:color="auto"/>
              </w:divBdr>
            </w:div>
            <w:div w:id="1945963522">
              <w:marLeft w:val="0"/>
              <w:marRight w:val="0"/>
              <w:marTop w:val="0"/>
              <w:marBottom w:val="0"/>
              <w:divBdr>
                <w:top w:val="none" w:sz="0" w:space="0" w:color="auto"/>
                <w:left w:val="none" w:sz="0" w:space="0" w:color="auto"/>
                <w:bottom w:val="none" w:sz="0" w:space="0" w:color="auto"/>
                <w:right w:val="none" w:sz="0" w:space="0" w:color="auto"/>
              </w:divBdr>
            </w:div>
            <w:div w:id="1001858015">
              <w:marLeft w:val="0"/>
              <w:marRight w:val="0"/>
              <w:marTop w:val="0"/>
              <w:marBottom w:val="0"/>
              <w:divBdr>
                <w:top w:val="none" w:sz="0" w:space="0" w:color="auto"/>
                <w:left w:val="none" w:sz="0" w:space="0" w:color="auto"/>
                <w:bottom w:val="none" w:sz="0" w:space="0" w:color="auto"/>
                <w:right w:val="none" w:sz="0" w:space="0" w:color="auto"/>
              </w:divBdr>
            </w:div>
            <w:div w:id="720251656">
              <w:marLeft w:val="0"/>
              <w:marRight w:val="0"/>
              <w:marTop w:val="0"/>
              <w:marBottom w:val="0"/>
              <w:divBdr>
                <w:top w:val="none" w:sz="0" w:space="0" w:color="auto"/>
                <w:left w:val="none" w:sz="0" w:space="0" w:color="auto"/>
                <w:bottom w:val="none" w:sz="0" w:space="0" w:color="auto"/>
                <w:right w:val="none" w:sz="0" w:space="0" w:color="auto"/>
              </w:divBdr>
            </w:div>
            <w:div w:id="2043553257">
              <w:marLeft w:val="0"/>
              <w:marRight w:val="0"/>
              <w:marTop w:val="0"/>
              <w:marBottom w:val="0"/>
              <w:divBdr>
                <w:top w:val="none" w:sz="0" w:space="0" w:color="auto"/>
                <w:left w:val="none" w:sz="0" w:space="0" w:color="auto"/>
                <w:bottom w:val="none" w:sz="0" w:space="0" w:color="auto"/>
                <w:right w:val="none" w:sz="0" w:space="0" w:color="auto"/>
              </w:divBdr>
            </w:div>
            <w:div w:id="1565794636">
              <w:marLeft w:val="0"/>
              <w:marRight w:val="0"/>
              <w:marTop w:val="0"/>
              <w:marBottom w:val="0"/>
              <w:divBdr>
                <w:top w:val="none" w:sz="0" w:space="0" w:color="auto"/>
                <w:left w:val="none" w:sz="0" w:space="0" w:color="auto"/>
                <w:bottom w:val="none" w:sz="0" w:space="0" w:color="auto"/>
                <w:right w:val="none" w:sz="0" w:space="0" w:color="auto"/>
              </w:divBdr>
            </w:div>
            <w:div w:id="2064253971">
              <w:marLeft w:val="0"/>
              <w:marRight w:val="0"/>
              <w:marTop w:val="0"/>
              <w:marBottom w:val="0"/>
              <w:divBdr>
                <w:top w:val="none" w:sz="0" w:space="0" w:color="auto"/>
                <w:left w:val="none" w:sz="0" w:space="0" w:color="auto"/>
                <w:bottom w:val="none" w:sz="0" w:space="0" w:color="auto"/>
                <w:right w:val="none" w:sz="0" w:space="0" w:color="auto"/>
              </w:divBdr>
            </w:div>
            <w:div w:id="1531064275">
              <w:marLeft w:val="0"/>
              <w:marRight w:val="0"/>
              <w:marTop w:val="0"/>
              <w:marBottom w:val="0"/>
              <w:divBdr>
                <w:top w:val="none" w:sz="0" w:space="0" w:color="auto"/>
                <w:left w:val="none" w:sz="0" w:space="0" w:color="auto"/>
                <w:bottom w:val="none" w:sz="0" w:space="0" w:color="auto"/>
                <w:right w:val="none" w:sz="0" w:space="0" w:color="auto"/>
              </w:divBdr>
            </w:div>
            <w:div w:id="1014722280">
              <w:marLeft w:val="0"/>
              <w:marRight w:val="0"/>
              <w:marTop w:val="0"/>
              <w:marBottom w:val="0"/>
              <w:divBdr>
                <w:top w:val="none" w:sz="0" w:space="0" w:color="auto"/>
                <w:left w:val="none" w:sz="0" w:space="0" w:color="auto"/>
                <w:bottom w:val="none" w:sz="0" w:space="0" w:color="auto"/>
                <w:right w:val="none" w:sz="0" w:space="0" w:color="auto"/>
              </w:divBdr>
            </w:div>
            <w:div w:id="1617519690">
              <w:marLeft w:val="0"/>
              <w:marRight w:val="0"/>
              <w:marTop w:val="0"/>
              <w:marBottom w:val="0"/>
              <w:divBdr>
                <w:top w:val="none" w:sz="0" w:space="0" w:color="auto"/>
                <w:left w:val="none" w:sz="0" w:space="0" w:color="auto"/>
                <w:bottom w:val="none" w:sz="0" w:space="0" w:color="auto"/>
                <w:right w:val="none" w:sz="0" w:space="0" w:color="auto"/>
              </w:divBdr>
            </w:div>
            <w:div w:id="203563120">
              <w:marLeft w:val="0"/>
              <w:marRight w:val="0"/>
              <w:marTop w:val="0"/>
              <w:marBottom w:val="0"/>
              <w:divBdr>
                <w:top w:val="none" w:sz="0" w:space="0" w:color="auto"/>
                <w:left w:val="none" w:sz="0" w:space="0" w:color="auto"/>
                <w:bottom w:val="none" w:sz="0" w:space="0" w:color="auto"/>
                <w:right w:val="none" w:sz="0" w:space="0" w:color="auto"/>
              </w:divBdr>
            </w:div>
            <w:div w:id="1770543638">
              <w:marLeft w:val="0"/>
              <w:marRight w:val="0"/>
              <w:marTop w:val="0"/>
              <w:marBottom w:val="0"/>
              <w:divBdr>
                <w:top w:val="none" w:sz="0" w:space="0" w:color="auto"/>
                <w:left w:val="none" w:sz="0" w:space="0" w:color="auto"/>
                <w:bottom w:val="none" w:sz="0" w:space="0" w:color="auto"/>
                <w:right w:val="none" w:sz="0" w:space="0" w:color="auto"/>
              </w:divBdr>
            </w:div>
            <w:div w:id="511921490">
              <w:marLeft w:val="0"/>
              <w:marRight w:val="0"/>
              <w:marTop w:val="0"/>
              <w:marBottom w:val="0"/>
              <w:divBdr>
                <w:top w:val="none" w:sz="0" w:space="0" w:color="auto"/>
                <w:left w:val="none" w:sz="0" w:space="0" w:color="auto"/>
                <w:bottom w:val="none" w:sz="0" w:space="0" w:color="auto"/>
                <w:right w:val="none" w:sz="0" w:space="0" w:color="auto"/>
              </w:divBdr>
            </w:div>
            <w:div w:id="1847354874">
              <w:marLeft w:val="0"/>
              <w:marRight w:val="0"/>
              <w:marTop w:val="0"/>
              <w:marBottom w:val="0"/>
              <w:divBdr>
                <w:top w:val="none" w:sz="0" w:space="0" w:color="auto"/>
                <w:left w:val="none" w:sz="0" w:space="0" w:color="auto"/>
                <w:bottom w:val="none" w:sz="0" w:space="0" w:color="auto"/>
                <w:right w:val="none" w:sz="0" w:space="0" w:color="auto"/>
              </w:divBdr>
            </w:div>
            <w:div w:id="1220824842">
              <w:marLeft w:val="0"/>
              <w:marRight w:val="0"/>
              <w:marTop w:val="0"/>
              <w:marBottom w:val="0"/>
              <w:divBdr>
                <w:top w:val="none" w:sz="0" w:space="0" w:color="auto"/>
                <w:left w:val="none" w:sz="0" w:space="0" w:color="auto"/>
                <w:bottom w:val="none" w:sz="0" w:space="0" w:color="auto"/>
                <w:right w:val="none" w:sz="0" w:space="0" w:color="auto"/>
              </w:divBdr>
            </w:div>
            <w:div w:id="1670714582">
              <w:marLeft w:val="0"/>
              <w:marRight w:val="0"/>
              <w:marTop w:val="0"/>
              <w:marBottom w:val="0"/>
              <w:divBdr>
                <w:top w:val="none" w:sz="0" w:space="0" w:color="auto"/>
                <w:left w:val="none" w:sz="0" w:space="0" w:color="auto"/>
                <w:bottom w:val="none" w:sz="0" w:space="0" w:color="auto"/>
                <w:right w:val="none" w:sz="0" w:space="0" w:color="auto"/>
              </w:divBdr>
            </w:div>
            <w:div w:id="1785464142">
              <w:marLeft w:val="0"/>
              <w:marRight w:val="0"/>
              <w:marTop w:val="0"/>
              <w:marBottom w:val="0"/>
              <w:divBdr>
                <w:top w:val="none" w:sz="0" w:space="0" w:color="auto"/>
                <w:left w:val="none" w:sz="0" w:space="0" w:color="auto"/>
                <w:bottom w:val="none" w:sz="0" w:space="0" w:color="auto"/>
                <w:right w:val="none" w:sz="0" w:space="0" w:color="auto"/>
              </w:divBdr>
            </w:div>
            <w:div w:id="2074038763">
              <w:marLeft w:val="0"/>
              <w:marRight w:val="0"/>
              <w:marTop w:val="0"/>
              <w:marBottom w:val="0"/>
              <w:divBdr>
                <w:top w:val="none" w:sz="0" w:space="0" w:color="auto"/>
                <w:left w:val="none" w:sz="0" w:space="0" w:color="auto"/>
                <w:bottom w:val="none" w:sz="0" w:space="0" w:color="auto"/>
                <w:right w:val="none" w:sz="0" w:space="0" w:color="auto"/>
              </w:divBdr>
            </w:div>
            <w:div w:id="849947655">
              <w:marLeft w:val="0"/>
              <w:marRight w:val="0"/>
              <w:marTop w:val="0"/>
              <w:marBottom w:val="0"/>
              <w:divBdr>
                <w:top w:val="none" w:sz="0" w:space="0" w:color="auto"/>
                <w:left w:val="none" w:sz="0" w:space="0" w:color="auto"/>
                <w:bottom w:val="none" w:sz="0" w:space="0" w:color="auto"/>
                <w:right w:val="none" w:sz="0" w:space="0" w:color="auto"/>
              </w:divBdr>
            </w:div>
            <w:div w:id="634801327">
              <w:marLeft w:val="0"/>
              <w:marRight w:val="0"/>
              <w:marTop w:val="0"/>
              <w:marBottom w:val="0"/>
              <w:divBdr>
                <w:top w:val="none" w:sz="0" w:space="0" w:color="auto"/>
                <w:left w:val="none" w:sz="0" w:space="0" w:color="auto"/>
                <w:bottom w:val="none" w:sz="0" w:space="0" w:color="auto"/>
                <w:right w:val="none" w:sz="0" w:space="0" w:color="auto"/>
              </w:divBdr>
            </w:div>
            <w:div w:id="1909998419">
              <w:marLeft w:val="0"/>
              <w:marRight w:val="0"/>
              <w:marTop w:val="0"/>
              <w:marBottom w:val="0"/>
              <w:divBdr>
                <w:top w:val="none" w:sz="0" w:space="0" w:color="auto"/>
                <w:left w:val="none" w:sz="0" w:space="0" w:color="auto"/>
                <w:bottom w:val="none" w:sz="0" w:space="0" w:color="auto"/>
                <w:right w:val="none" w:sz="0" w:space="0" w:color="auto"/>
              </w:divBdr>
            </w:div>
            <w:div w:id="1883445507">
              <w:marLeft w:val="0"/>
              <w:marRight w:val="0"/>
              <w:marTop w:val="0"/>
              <w:marBottom w:val="0"/>
              <w:divBdr>
                <w:top w:val="none" w:sz="0" w:space="0" w:color="auto"/>
                <w:left w:val="none" w:sz="0" w:space="0" w:color="auto"/>
                <w:bottom w:val="none" w:sz="0" w:space="0" w:color="auto"/>
                <w:right w:val="none" w:sz="0" w:space="0" w:color="auto"/>
              </w:divBdr>
            </w:div>
            <w:div w:id="83380260">
              <w:marLeft w:val="0"/>
              <w:marRight w:val="0"/>
              <w:marTop w:val="0"/>
              <w:marBottom w:val="0"/>
              <w:divBdr>
                <w:top w:val="none" w:sz="0" w:space="0" w:color="auto"/>
                <w:left w:val="none" w:sz="0" w:space="0" w:color="auto"/>
                <w:bottom w:val="none" w:sz="0" w:space="0" w:color="auto"/>
                <w:right w:val="none" w:sz="0" w:space="0" w:color="auto"/>
              </w:divBdr>
            </w:div>
            <w:div w:id="1011687518">
              <w:marLeft w:val="0"/>
              <w:marRight w:val="0"/>
              <w:marTop w:val="0"/>
              <w:marBottom w:val="0"/>
              <w:divBdr>
                <w:top w:val="none" w:sz="0" w:space="0" w:color="auto"/>
                <w:left w:val="none" w:sz="0" w:space="0" w:color="auto"/>
                <w:bottom w:val="none" w:sz="0" w:space="0" w:color="auto"/>
                <w:right w:val="none" w:sz="0" w:space="0" w:color="auto"/>
              </w:divBdr>
            </w:div>
            <w:div w:id="1486437808">
              <w:marLeft w:val="0"/>
              <w:marRight w:val="0"/>
              <w:marTop w:val="0"/>
              <w:marBottom w:val="0"/>
              <w:divBdr>
                <w:top w:val="none" w:sz="0" w:space="0" w:color="auto"/>
                <w:left w:val="none" w:sz="0" w:space="0" w:color="auto"/>
                <w:bottom w:val="none" w:sz="0" w:space="0" w:color="auto"/>
                <w:right w:val="none" w:sz="0" w:space="0" w:color="auto"/>
              </w:divBdr>
            </w:div>
            <w:div w:id="816650470">
              <w:marLeft w:val="0"/>
              <w:marRight w:val="0"/>
              <w:marTop w:val="0"/>
              <w:marBottom w:val="0"/>
              <w:divBdr>
                <w:top w:val="none" w:sz="0" w:space="0" w:color="auto"/>
                <w:left w:val="none" w:sz="0" w:space="0" w:color="auto"/>
                <w:bottom w:val="none" w:sz="0" w:space="0" w:color="auto"/>
                <w:right w:val="none" w:sz="0" w:space="0" w:color="auto"/>
              </w:divBdr>
            </w:div>
            <w:div w:id="830439393">
              <w:marLeft w:val="0"/>
              <w:marRight w:val="0"/>
              <w:marTop w:val="0"/>
              <w:marBottom w:val="0"/>
              <w:divBdr>
                <w:top w:val="none" w:sz="0" w:space="0" w:color="auto"/>
                <w:left w:val="none" w:sz="0" w:space="0" w:color="auto"/>
                <w:bottom w:val="none" w:sz="0" w:space="0" w:color="auto"/>
                <w:right w:val="none" w:sz="0" w:space="0" w:color="auto"/>
              </w:divBdr>
            </w:div>
            <w:div w:id="217865219">
              <w:marLeft w:val="0"/>
              <w:marRight w:val="0"/>
              <w:marTop w:val="0"/>
              <w:marBottom w:val="0"/>
              <w:divBdr>
                <w:top w:val="none" w:sz="0" w:space="0" w:color="auto"/>
                <w:left w:val="none" w:sz="0" w:space="0" w:color="auto"/>
                <w:bottom w:val="none" w:sz="0" w:space="0" w:color="auto"/>
                <w:right w:val="none" w:sz="0" w:space="0" w:color="auto"/>
              </w:divBdr>
            </w:div>
            <w:div w:id="1984508260">
              <w:marLeft w:val="0"/>
              <w:marRight w:val="0"/>
              <w:marTop w:val="0"/>
              <w:marBottom w:val="0"/>
              <w:divBdr>
                <w:top w:val="none" w:sz="0" w:space="0" w:color="auto"/>
                <w:left w:val="none" w:sz="0" w:space="0" w:color="auto"/>
                <w:bottom w:val="none" w:sz="0" w:space="0" w:color="auto"/>
                <w:right w:val="none" w:sz="0" w:space="0" w:color="auto"/>
              </w:divBdr>
            </w:div>
            <w:div w:id="1564363945">
              <w:marLeft w:val="0"/>
              <w:marRight w:val="0"/>
              <w:marTop w:val="0"/>
              <w:marBottom w:val="0"/>
              <w:divBdr>
                <w:top w:val="none" w:sz="0" w:space="0" w:color="auto"/>
                <w:left w:val="none" w:sz="0" w:space="0" w:color="auto"/>
                <w:bottom w:val="none" w:sz="0" w:space="0" w:color="auto"/>
                <w:right w:val="none" w:sz="0" w:space="0" w:color="auto"/>
              </w:divBdr>
            </w:div>
            <w:div w:id="273487348">
              <w:marLeft w:val="0"/>
              <w:marRight w:val="0"/>
              <w:marTop w:val="0"/>
              <w:marBottom w:val="0"/>
              <w:divBdr>
                <w:top w:val="none" w:sz="0" w:space="0" w:color="auto"/>
                <w:left w:val="none" w:sz="0" w:space="0" w:color="auto"/>
                <w:bottom w:val="none" w:sz="0" w:space="0" w:color="auto"/>
                <w:right w:val="none" w:sz="0" w:space="0" w:color="auto"/>
              </w:divBdr>
            </w:div>
            <w:div w:id="1360203026">
              <w:marLeft w:val="0"/>
              <w:marRight w:val="0"/>
              <w:marTop w:val="0"/>
              <w:marBottom w:val="0"/>
              <w:divBdr>
                <w:top w:val="none" w:sz="0" w:space="0" w:color="auto"/>
                <w:left w:val="none" w:sz="0" w:space="0" w:color="auto"/>
                <w:bottom w:val="none" w:sz="0" w:space="0" w:color="auto"/>
                <w:right w:val="none" w:sz="0" w:space="0" w:color="auto"/>
              </w:divBdr>
            </w:div>
            <w:div w:id="149952171">
              <w:marLeft w:val="0"/>
              <w:marRight w:val="0"/>
              <w:marTop w:val="0"/>
              <w:marBottom w:val="0"/>
              <w:divBdr>
                <w:top w:val="none" w:sz="0" w:space="0" w:color="auto"/>
                <w:left w:val="none" w:sz="0" w:space="0" w:color="auto"/>
                <w:bottom w:val="none" w:sz="0" w:space="0" w:color="auto"/>
                <w:right w:val="none" w:sz="0" w:space="0" w:color="auto"/>
              </w:divBdr>
            </w:div>
            <w:div w:id="805121856">
              <w:marLeft w:val="0"/>
              <w:marRight w:val="0"/>
              <w:marTop w:val="0"/>
              <w:marBottom w:val="0"/>
              <w:divBdr>
                <w:top w:val="none" w:sz="0" w:space="0" w:color="auto"/>
                <w:left w:val="none" w:sz="0" w:space="0" w:color="auto"/>
                <w:bottom w:val="none" w:sz="0" w:space="0" w:color="auto"/>
                <w:right w:val="none" w:sz="0" w:space="0" w:color="auto"/>
              </w:divBdr>
            </w:div>
            <w:div w:id="1085490071">
              <w:marLeft w:val="0"/>
              <w:marRight w:val="0"/>
              <w:marTop w:val="0"/>
              <w:marBottom w:val="0"/>
              <w:divBdr>
                <w:top w:val="none" w:sz="0" w:space="0" w:color="auto"/>
                <w:left w:val="none" w:sz="0" w:space="0" w:color="auto"/>
                <w:bottom w:val="none" w:sz="0" w:space="0" w:color="auto"/>
                <w:right w:val="none" w:sz="0" w:space="0" w:color="auto"/>
              </w:divBdr>
            </w:div>
            <w:div w:id="392847702">
              <w:marLeft w:val="0"/>
              <w:marRight w:val="0"/>
              <w:marTop w:val="0"/>
              <w:marBottom w:val="0"/>
              <w:divBdr>
                <w:top w:val="none" w:sz="0" w:space="0" w:color="auto"/>
                <w:left w:val="none" w:sz="0" w:space="0" w:color="auto"/>
                <w:bottom w:val="none" w:sz="0" w:space="0" w:color="auto"/>
                <w:right w:val="none" w:sz="0" w:space="0" w:color="auto"/>
              </w:divBdr>
            </w:div>
            <w:div w:id="1264610064">
              <w:marLeft w:val="0"/>
              <w:marRight w:val="0"/>
              <w:marTop w:val="0"/>
              <w:marBottom w:val="0"/>
              <w:divBdr>
                <w:top w:val="none" w:sz="0" w:space="0" w:color="auto"/>
                <w:left w:val="none" w:sz="0" w:space="0" w:color="auto"/>
                <w:bottom w:val="none" w:sz="0" w:space="0" w:color="auto"/>
                <w:right w:val="none" w:sz="0" w:space="0" w:color="auto"/>
              </w:divBdr>
            </w:div>
            <w:div w:id="1842742339">
              <w:marLeft w:val="0"/>
              <w:marRight w:val="0"/>
              <w:marTop w:val="0"/>
              <w:marBottom w:val="0"/>
              <w:divBdr>
                <w:top w:val="none" w:sz="0" w:space="0" w:color="auto"/>
                <w:left w:val="none" w:sz="0" w:space="0" w:color="auto"/>
                <w:bottom w:val="none" w:sz="0" w:space="0" w:color="auto"/>
                <w:right w:val="none" w:sz="0" w:space="0" w:color="auto"/>
              </w:divBdr>
            </w:div>
            <w:div w:id="51080008">
              <w:marLeft w:val="0"/>
              <w:marRight w:val="0"/>
              <w:marTop w:val="0"/>
              <w:marBottom w:val="0"/>
              <w:divBdr>
                <w:top w:val="none" w:sz="0" w:space="0" w:color="auto"/>
                <w:left w:val="none" w:sz="0" w:space="0" w:color="auto"/>
                <w:bottom w:val="none" w:sz="0" w:space="0" w:color="auto"/>
                <w:right w:val="none" w:sz="0" w:space="0" w:color="auto"/>
              </w:divBdr>
            </w:div>
            <w:div w:id="1573344387">
              <w:marLeft w:val="0"/>
              <w:marRight w:val="0"/>
              <w:marTop w:val="0"/>
              <w:marBottom w:val="0"/>
              <w:divBdr>
                <w:top w:val="none" w:sz="0" w:space="0" w:color="auto"/>
                <w:left w:val="none" w:sz="0" w:space="0" w:color="auto"/>
                <w:bottom w:val="none" w:sz="0" w:space="0" w:color="auto"/>
                <w:right w:val="none" w:sz="0" w:space="0" w:color="auto"/>
              </w:divBdr>
            </w:div>
            <w:div w:id="1232541195">
              <w:marLeft w:val="0"/>
              <w:marRight w:val="0"/>
              <w:marTop w:val="0"/>
              <w:marBottom w:val="0"/>
              <w:divBdr>
                <w:top w:val="none" w:sz="0" w:space="0" w:color="auto"/>
                <w:left w:val="none" w:sz="0" w:space="0" w:color="auto"/>
                <w:bottom w:val="none" w:sz="0" w:space="0" w:color="auto"/>
                <w:right w:val="none" w:sz="0" w:space="0" w:color="auto"/>
              </w:divBdr>
            </w:div>
            <w:div w:id="568930991">
              <w:marLeft w:val="0"/>
              <w:marRight w:val="0"/>
              <w:marTop w:val="0"/>
              <w:marBottom w:val="0"/>
              <w:divBdr>
                <w:top w:val="none" w:sz="0" w:space="0" w:color="auto"/>
                <w:left w:val="none" w:sz="0" w:space="0" w:color="auto"/>
                <w:bottom w:val="none" w:sz="0" w:space="0" w:color="auto"/>
                <w:right w:val="none" w:sz="0" w:space="0" w:color="auto"/>
              </w:divBdr>
            </w:div>
            <w:div w:id="1820538129">
              <w:marLeft w:val="0"/>
              <w:marRight w:val="0"/>
              <w:marTop w:val="0"/>
              <w:marBottom w:val="0"/>
              <w:divBdr>
                <w:top w:val="none" w:sz="0" w:space="0" w:color="auto"/>
                <w:left w:val="none" w:sz="0" w:space="0" w:color="auto"/>
                <w:bottom w:val="none" w:sz="0" w:space="0" w:color="auto"/>
                <w:right w:val="none" w:sz="0" w:space="0" w:color="auto"/>
              </w:divBdr>
            </w:div>
            <w:div w:id="1722553942">
              <w:marLeft w:val="0"/>
              <w:marRight w:val="0"/>
              <w:marTop w:val="0"/>
              <w:marBottom w:val="0"/>
              <w:divBdr>
                <w:top w:val="none" w:sz="0" w:space="0" w:color="auto"/>
                <w:left w:val="none" w:sz="0" w:space="0" w:color="auto"/>
                <w:bottom w:val="none" w:sz="0" w:space="0" w:color="auto"/>
                <w:right w:val="none" w:sz="0" w:space="0" w:color="auto"/>
              </w:divBdr>
            </w:div>
            <w:div w:id="2125995221">
              <w:marLeft w:val="0"/>
              <w:marRight w:val="0"/>
              <w:marTop w:val="0"/>
              <w:marBottom w:val="0"/>
              <w:divBdr>
                <w:top w:val="none" w:sz="0" w:space="0" w:color="auto"/>
                <w:left w:val="none" w:sz="0" w:space="0" w:color="auto"/>
                <w:bottom w:val="none" w:sz="0" w:space="0" w:color="auto"/>
                <w:right w:val="none" w:sz="0" w:space="0" w:color="auto"/>
              </w:divBdr>
            </w:div>
            <w:div w:id="799689614">
              <w:marLeft w:val="0"/>
              <w:marRight w:val="0"/>
              <w:marTop w:val="0"/>
              <w:marBottom w:val="0"/>
              <w:divBdr>
                <w:top w:val="none" w:sz="0" w:space="0" w:color="auto"/>
                <w:left w:val="none" w:sz="0" w:space="0" w:color="auto"/>
                <w:bottom w:val="none" w:sz="0" w:space="0" w:color="auto"/>
                <w:right w:val="none" w:sz="0" w:space="0" w:color="auto"/>
              </w:divBdr>
            </w:div>
            <w:div w:id="892042909">
              <w:marLeft w:val="0"/>
              <w:marRight w:val="0"/>
              <w:marTop w:val="0"/>
              <w:marBottom w:val="0"/>
              <w:divBdr>
                <w:top w:val="none" w:sz="0" w:space="0" w:color="auto"/>
                <w:left w:val="none" w:sz="0" w:space="0" w:color="auto"/>
                <w:bottom w:val="none" w:sz="0" w:space="0" w:color="auto"/>
                <w:right w:val="none" w:sz="0" w:space="0" w:color="auto"/>
              </w:divBdr>
            </w:div>
            <w:div w:id="39207998">
              <w:marLeft w:val="0"/>
              <w:marRight w:val="0"/>
              <w:marTop w:val="0"/>
              <w:marBottom w:val="0"/>
              <w:divBdr>
                <w:top w:val="none" w:sz="0" w:space="0" w:color="auto"/>
                <w:left w:val="none" w:sz="0" w:space="0" w:color="auto"/>
                <w:bottom w:val="none" w:sz="0" w:space="0" w:color="auto"/>
                <w:right w:val="none" w:sz="0" w:space="0" w:color="auto"/>
              </w:divBdr>
            </w:div>
            <w:div w:id="678118377">
              <w:marLeft w:val="0"/>
              <w:marRight w:val="0"/>
              <w:marTop w:val="0"/>
              <w:marBottom w:val="0"/>
              <w:divBdr>
                <w:top w:val="none" w:sz="0" w:space="0" w:color="auto"/>
                <w:left w:val="none" w:sz="0" w:space="0" w:color="auto"/>
                <w:bottom w:val="none" w:sz="0" w:space="0" w:color="auto"/>
                <w:right w:val="none" w:sz="0" w:space="0" w:color="auto"/>
              </w:divBdr>
            </w:div>
            <w:div w:id="1533419899">
              <w:marLeft w:val="0"/>
              <w:marRight w:val="0"/>
              <w:marTop w:val="0"/>
              <w:marBottom w:val="0"/>
              <w:divBdr>
                <w:top w:val="none" w:sz="0" w:space="0" w:color="auto"/>
                <w:left w:val="none" w:sz="0" w:space="0" w:color="auto"/>
                <w:bottom w:val="none" w:sz="0" w:space="0" w:color="auto"/>
                <w:right w:val="none" w:sz="0" w:space="0" w:color="auto"/>
              </w:divBdr>
            </w:div>
            <w:div w:id="1975283246">
              <w:marLeft w:val="0"/>
              <w:marRight w:val="0"/>
              <w:marTop w:val="0"/>
              <w:marBottom w:val="0"/>
              <w:divBdr>
                <w:top w:val="none" w:sz="0" w:space="0" w:color="auto"/>
                <w:left w:val="none" w:sz="0" w:space="0" w:color="auto"/>
                <w:bottom w:val="none" w:sz="0" w:space="0" w:color="auto"/>
                <w:right w:val="none" w:sz="0" w:space="0" w:color="auto"/>
              </w:divBdr>
            </w:div>
            <w:div w:id="2099476515">
              <w:marLeft w:val="0"/>
              <w:marRight w:val="0"/>
              <w:marTop w:val="0"/>
              <w:marBottom w:val="0"/>
              <w:divBdr>
                <w:top w:val="none" w:sz="0" w:space="0" w:color="auto"/>
                <w:left w:val="none" w:sz="0" w:space="0" w:color="auto"/>
                <w:bottom w:val="none" w:sz="0" w:space="0" w:color="auto"/>
                <w:right w:val="none" w:sz="0" w:space="0" w:color="auto"/>
              </w:divBdr>
            </w:div>
            <w:div w:id="1929728786">
              <w:marLeft w:val="0"/>
              <w:marRight w:val="0"/>
              <w:marTop w:val="0"/>
              <w:marBottom w:val="0"/>
              <w:divBdr>
                <w:top w:val="none" w:sz="0" w:space="0" w:color="auto"/>
                <w:left w:val="none" w:sz="0" w:space="0" w:color="auto"/>
                <w:bottom w:val="none" w:sz="0" w:space="0" w:color="auto"/>
                <w:right w:val="none" w:sz="0" w:space="0" w:color="auto"/>
              </w:divBdr>
            </w:div>
            <w:div w:id="1862665032">
              <w:marLeft w:val="0"/>
              <w:marRight w:val="0"/>
              <w:marTop w:val="0"/>
              <w:marBottom w:val="0"/>
              <w:divBdr>
                <w:top w:val="none" w:sz="0" w:space="0" w:color="auto"/>
                <w:left w:val="none" w:sz="0" w:space="0" w:color="auto"/>
                <w:bottom w:val="none" w:sz="0" w:space="0" w:color="auto"/>
                <w:right w:val="none" w:sz="0" w:space="0" w:color="auto"/>
              </w:divBdr>
            </w:div>
            <w:div w:id="1787381787">
              <w:marLeft w:val="0"/>
              <w:marRight w:val="0"/>
              <w:marTop w:val="0"/>
              <w:marBottom w:val="0"/>
              <w:divBdr>
                <w:top w:val="none" w:sz="0" w:space="0" w:color="auto"/>
                <w:left w:val="none" w:sz="0" w:space="0" w:color="auto"/>
                <w:bottom w:val="none" w:sz="0" w:space="0" w:color="auto"/>
                <w:right w:val="none" w:sz="0" w:space="0" w:color="auto"/>
              </w:divBdr>
            </w:div>
            <w:div w:id="1598489096">
              <w:marLeft w:val="0"/>
              <w:marRight w:val="0"/>
              <w:marTop w:val="0"/>
              <w:marBottom w:val="0"/>
              <w:divBdr>
                <w:top w:val="none" w:sz="0" w:space="0" w:color="auto"/>
                <w:left w:val="none" w:sz="0" w:space="0" w:color="auto"/>
                <w:bottom w:val="none" w:sz="0" w:space="0" w:color="auto"/>
                <w:right w:val="none" w:sz="0" w:space="0" w:color="auto"/>
              </w:divBdr>
            </w:div>
            <w:div w:id="2114737129">
              <w:marLeft w:val="0"/>
              <w:marRight w:val="0"/>
              <w:marTop w:val="0"/>
              <w:marBottom w:val="0"/>
              <w:divBdr>
                <w:top w:val="none" w:sz="0" w:space="0" w:color="auto"/>
                <w:left w:val="none" w:sz="0" w:space="0" w:color="auto"/>
                <w:bottom w:val="none" w:sz="0" w:space="0" w:color="auto"/>
                <w:right w:val="none" w:sz="0" w:space="0" w:color="auto"/>
              </w:divBdr>
            </w:div>
            <w:div w:id="657076142">
              <w:marLeft w:val="0"/>
              <w:marRight w:val="0"/>
              <w:marTop w:val="0"/>
              <w:marBottom w:val="0"/>
              <w:divBdr>
                <w:top w:val="none" w:sz="0" w:space="0" w:color="auto"/>
                <w:left w:val="none" w:sz="0" w:space="0" w:color="auto"/>
                <w:bottom w:val="none" w:sz="0" w:space="0" w:color="auto"/>
                <w:right w:val="none" w:sz="0" w:space="0" w:color="auto"/>
              </w:divBdr>
            </w:div>
            <w:div w:id="937786412">
              <w:marLeft w:val="0"/>
              <w:marRight w:val="0"/>
              <w:marTop w:val="0"/>
              <w:marBottom w:val="0"/>
              <w:divBdr>
                <w:top w:val="none" w:sz="0" w:space="0" w:color="auto"/>
                <w:left w:val="none" w:sz="0" w:space="0" w:color="auto"/>
                <w:bottom w:val="none" w:sz="0" w:space="0" w:color="auto"/>
                <w:right w:val="none" w:sz="0" w:space="0" w:color="auto"/>
              </w:divBdr>
            </w:div>
            <w:div w:id="1609655996">
              <w:marLeft w:val="0"/>
              <w:marRight w:val="0"/>
              <w:marTop w:val="0"/>
              <w:marBottom w:val="0"/>
              <w:divBdr>
                <w:top w:val="none" w:sz="0" w:space="0" w:color="auto"/>
                <w:left w:val="none" w:sz="0" w:space="0" w:color="auto"/>
                <w:bottom w:val="none" w:sz="0" w:space="0" w:color="auto"/>
                <w:right w:val="none" w:sz="0" w:space="0" w:color="auto"/>
              </w:divBdr>
            </w:div>
            <w:div w:id="1359813629">
              <w:marLeft w:val="0"/>
              <w:marRight w:val="0"/>
              <w:marTop w:val="0"/>
              <w:marBottom w:val="0"/>
              <w:divBdr>
                <w:top w:val="none" w:sz="0" w:space="0" w:color="auto"/>
                <w:left w:val="none" w:sz="0" w:space="0" w:color="auto"/>
                <w:bottom w:val="none" w:sz="0" w:space="0" w:color="auto"/>
                <w:right w:val="none" w:sz="0" w:space="0" w:color="auto"/>
              </w:divBdr>
            </w:div>
            <w:div w:id="1304579336">
              <w:marLeft w:val="0"/>
              <w:marRight w:val="0"/>
              <w:marTop w:val="0"/>
              <w:marBottom w:val="0"/>
              <w:divBdr>
                <w:top w:val="none" w:sz="0" w:space="0" w:color="auto"/>
                <w:left w:val="none" w:sz="0" w:space="0" w:color="auto"/>
                <w:bottom w:val="none" w:sz="0" w:space="0" w:color="auto"/>
                <w:right w:val="none" w:sz="0" w:space="0" w:color="auto"/>
              </w:divBdr>
            </w:div>
            <w:div w:id="956257300">
              <w:marLeft w:val="0"/>
              <w:marRight w:val="0"/>
              <w:marTop w:val="0"/>
              <w:marBottom w:val="0"/>
              <w:divBdr>
                <w:top w:val="none" w:sz="0" w:space="0" w:color="auto"/>
                <w:left w:val="none" w:sz="0" w:space="0" w:color="auto"/>
                <w:bottom w:val="none" w:sz="0" w:space="0" w:color="auto"/>
                <w:right w:val="none" w:sz="0" w:space="0" w:color="auto"/>
              </w:divBdr>
            </w:div>
            <w:div w:id="533004842">
              <w:marLeft w:val="0"/>
              <w:marRight w:val="0"/>
              <w:marTop w:val="0"/>
              <w:marBottom w:val="0"/>
              <w:divBdr>
                <w:top w:val="none" w:sz="0" w:space="0" w:color="auto"/>
                <w:left w:val="none" w:sz="0" w:space="0" w:color="auto"/>
                <w:bottom w:val="none" w:sz="0" w:space="0" w:color="auto"/>
                <w:right w:val="none" w:sz="0" w:space="0" w:color="auto"/>
              </w:divBdr>
            </w:div>
            <w:div w:id="248122913">
              <w:marLeft w:val="0"/>
              <w:marRight w:val="0"/>
              <w:marTop w:val="0"/>
              <w:marBottom w:val="0"/>
              <w:divBdr>
                <w:top w:val="none" w:sz="0" w:space="0" w:color="auto"/>
                <w:left w:val="none" w:sz="0" w:space="0" w:color="auto"/>
                <w:bottom w:val="none" w:sz="0" w:space="0" w:color="auto"/>
                <w:right w:val="none" w:sz="0" w:space="0" w:color="auto"/>
              </w:divBdr>
            </w:div>
            <w:div w:id="433938603">
              <w:marLeft w:val="0"/>
              <w:marRight w:val="0"/>
              <w:marTop w:val="0"/>
              <w:marBottom w:val="0"/>
              <w:divBdr>
                <w:top w:val="none" w:sz="0" w:space="0" w:color="auto"/>
                <w:left w:val="none" w:sz="0" w:space="0" w:color="auto"/>
                <w:bottom w:val="none" w:sz="0" w:space="0" w:color="auto"/>
                <w:right w:val="none" w:sz="0" w:space="0" w:color="auto"/>
              </w:divBdr>
            </w:div>
            <w:div w:id="874847840">
              <w:marLeft w:val="0"/>
              <w:marRight w:val="0"/>
              <w:marTop w:val="0"/>
              <w:marBottom w:val="0"/>
              <w:divBdr>
                <w:top w:val="none" w:sz="0" w:space="0" w:color="auto"/>
                <w:left w:val="none" w:sz="0" w:space="0" w:color="auto"/>
                <w:bottom w:val="none" w:sz="0" w:space="0" w:color="auto"/>
                <w:right w:val="none" w:sz="0" w:space="0" w:color="auto"/>
              </w:divBdr>
            </w:div>
            <w:div w:id="1470702899">
              <w:marLeft w:val="0"/>
              <w:marRight w:val="0"/>
              <w:marTop w:val="0"/>
              <w:marBottom w:val="0"/>
              <w:divBdr>
                <w:top w:val="none" w:sz="0" w:space="0" w:color="auto"/>
                <w:left w:val="none" w:sz="0" w:space="0" w:color="auto"/>
                <w:bottom w:val="none" w:sz="0" w:space="0" w:color="auto"/>
                <w:right w:val="none" w:sz="0" w:space="0" w:color="auto"/>
              </w:divBdr>
            </w:div>
            <w:div w:id="808209324">
              <w:marLeft w:val="0"/>
              <w:marRight w:val="0"/>
              <w:marTop w:val="0"/>
              <w:marBottom w:val="0"/>
              <w:divBdr>
                <w:top w:val="none" w:sz="0" w:space="0" w:color="auto"/>
                <w:left w:val="none" w:sz="0" w:space="0" w:color="auto"/>
                <w:bottom w:val="none" w:sz="0" w:space="0" w:color="auto"/>
                <w:right w:val="none" w:sz="0" w:space="0" w:color="auto"/>
              </w:divBdr>
            </w:div>
            <w:div w:id="570383810">
              <w:marLeft w:val="0"/>
              <w:marRight w:val="0"/>
              <w:marTop w:val="0"/>
              <w:marBottom w:val="0"/>
              <w:divBdr>
                <w:top w:val="none" w:sz="0" w:space="0" w:color="auto"/>
                <w:left w:val="none" w:sz="0" w:space="0" w:color="auto"/>
                <w:bottom w:val="none" w:sz="0" w:space="0" w:color="auto"/>
                <w:right w:val="none" w:sz="0" w:space="0" w:color="auto"/>
              </w:divBdr>
            </w:div>
            <w:div w:id="1932271706">
              <w:marLeft w:val="0"/>
              <w:marRight w:val="0"/>
              <w:marTop w:val="0"/>
              <w:marBottom w:val="0"/>
              <w:divBdr>
                <w:top w:val="none" w:sz="0" w:space="0" w:color="auto"/>
                <w:left w:val="none" w:sz="0" w:space="0" w:color="auto"/>
                <w:bottom w:val="none" w:sz="0" w:space="0" w:color="auto"/>
                <w:right w:val="none" w:sz="0" w:space="0" w:color="auto"/>
              </w:divBdr>
            </w:div>
            <w:div w:id="786581021">
              <w:marLeft w:val="0"/>
              <w:marRight w:val="0"/>
              <w:marTop w:val="0"/>
              <w:marBottom w:val="0"/>
              <w:divBdr>
                <w:top w:val="none" w:sz="0" w:space="0" w:color="auto"/>
                <w:left w:val="none" w:sz="0" w:space="0" w:color="auto"/>
                <w:bottom w:val="none" w:sz="0" w:space="0" w:color="auto"/>
                <w:right w:val="none" w:sz="0" w:space="0" w:color="auto"/>
              </w:divBdr>
            </w:div>
            <w:div w:id="1549144954">
              <w:marLeft w:val="0"/>
              <w:marRight w:val="0"/>
              <w:marTop w:val="0"/>
              <w:marBottom w:val="0"/>
              <w:divBdr>
                <w:top w:val="none" w:sz="0" w:space="0" w:color="auto"/>
                <w:left w:val="none" w:sz="0" w:space="0" w:color="auto"/>
                <w:bottom w:val="none" w:sz="0" w:space="0" w:color="auto"/>
                <w:right w:val="none" w:sz="0" w:space="0" w:color="auto"/>
              </w:divBdr>
            </w:div>
            <w:div w:id="763576451">
              <w:marLeft w:val="0"/>
              <w:marRight w:val="0"/>
              <w:marTop w:val="0"/>
              <w:marBottom w:val="0"/>
              <w:divBdr>
                <w:top w:val="none" w:sz="0" w:space="0" w:color="auto"/>
                <w:left w:val="none" w:sz="0" w:space="0" w:color="auto"/>
                <w:bottom w:val="none" w:sz="0" w:space="0" w:color="auto"/>
                <w:right w:val="none" w:sz="0" w:space="0" w:color="auto"/>
              </w:divBdr>
            </w:div>
            <w:div w:id="1986467651">
              <w:marLeft w:val="0"/>
              <w:marRight w:val="0"/>
              <w:marTop w:val="0"/>
              <w:marBottom w:val="0"/>
              <w:divBdr>
                <w:top w:val="none" w:sz="0" w:space="0" w:color="auto"/>
                <w:left w:val="none" w:sz="0" w:space="0" w:color="auto"/>
                <w:bottom w:val="none" w:sz="0" w:space="0" w:color="auto"/>
                <w:right w:val="none" w:sz="0" w:space="0" w:color="auto"/>
              </w:divBdr>
            </w:div>
            <w:div w:id="117337147">
              <w:marLeft w:val="0"/>
              <w:marRight w:val="0"/>
              <w:marTop w:val="0"/>
              <w:marBottom w:val="0"/>
              <w:divBdr>
                <w:top w:val="none" w:sz="0" w:space="0" w:color="auto"/>
                <w:left w:val="none" w:sz="0" w:space="0" w:color="auto"/>
                <w:bottom w:val="none" w:sz="0" w:space="0" w:color="auto"/>
                <w:right w:val="none" w:sz="0" w:space="0" w:color="auto"/>
              </w:divBdr>
            </w:div>
            <w:div w:id="1314064155">
              <w:marLeft w:val="0"/>
              <w:marRight w:val="0"/>
              <w:marTop w:val="0"/>
              <w:marBottom w:val="0"/>
              <w:divBdr>
                <w:top w:val="none" w:sz="0" w:space="0" w:color="auto"/>
                <w:left w:val="none" w:sz="0" w:space="0" w:color="auto"/>
                <w:bottom w:val="none" w:sz="0" w:space="0" w:color="auto"/>
                <w:right w:val="none" w:sz="0" w:space="0" w:color="auto"/>
              </w:divBdr>
            </w:div>
            <w:div w:id="238095881">
              <w:marLeft w:val="0"/>
              <w:marRight w:val="0"/>
              <w:marTop w:val="0"/>
              <w:marBottom w:val="0"/>
              <w:divBdr>
                <w:top w:val="none" w:sz="0" w:space="0" w:color="auto"/>
                <w:left w:val="none" w:sz="0" w:space="0" w:color="auto"/>
                <w:bottom w:val="none" w:sz="0" w:space="0" w:color="auto"/>
                <w:right w:val="none" w:sz="0" w:space="0" w:color="auto"/>
              </w:divBdr>
            </w:div>
            <w:div w:id="1881626804">
              <w:marLeft w:val="0"/>
              <w:marRight w:val="0"/>
              <w:marTop w:val="0"/>
              <w:marBottom w:val="0"/>
              <w:divBdr>
                <w:top w:val="none" w:sz="0" w:space="0" w:color="auto"/>
                <w:left w:val="none" w:sz="0" w:space="0" w:color="auto"/>
                <w:bottom w:val="none" w:sz="0" w:space="0" w:color="auto"/>
                <w:right w:val="none" w:sz="0" w:space="0" w:color="auto"/>
              </w:divBdr>
            </w:div>
            <w:div w:id="385181086">
              <w:marLeft w:val="0"/>
              <w:marRight w:val="0"/>
              <w:marTop w:val="0"/>
              <w:marBottom w:val="0"/>
              <w:divBdr>
                <w:top w:val="none" w:sz="0" w:space="0" w:color="auto"/>
                <w:left w:val="none" w:sz="0" w:space="0" w:color="auto"/>
                <w:bottom w:val="none" w:sz="0" w:space="0" w:color="auto"/>
                <w:right w:val="none" w:sz="0" w:space="0" w:color="auto"/>
              </w:divBdr>
            </w:div>
            <w:div w:id="220478788">
              <w:marLeft w:val="0"/>
              <w:marRight w:val="0"/>
              <w:marTop w:val="0"/>
              <w:marBottom w:val="0"/>
              <w:divBdr>
                <w:top w:val="none" w:sz="0" w:space="0" w:color="auto"/>
                <w:left w:val="none" w:sz="0" w:space="0" w:color="auto"/>
                <w:bottom w:val="none" w:sz="0" w:space="0" w:color="auto"/>
                <w:right w:val="none" w:sz="0" w:space="0" w:color="auto"/>
              </w:divBdr>
            </w:div>
            <w:div w:id="1755660690">
              <w:marLeft w:val="0"/>
              <w:marRight w:val="0"/>
              <w:marTop w:val="0"/>
              <w:marBottom w:val="0"/>
              <w:divBdr>
                <w:top w:val="none" w:sz="0" w:space="0" w:color="auto"/>
                <w:left w:val="none" w:sz="0" w:space="0" w:color="auto"/>
                <w:bottom w:val="none" w:sz="0" w:space="0" w:color="auto"/>
                <w:right w:val="none" w:sz="0" w:space="0" w:color="auto"/>
              </w:divBdr>
            </w:div>
            <w:div w:id="615648126">
              <w:marLeft w:val="0"/>
              <w:marRight w:val="0"/>
              <w:marTop w:val="0"/>
              <w:marBottom w:val="0"/>
              <w:divBdr>
                <w:top w:val="none" w:sz="0" w:space="0" w:color="auto"/>
                <w:left w:val="none" w:sz="0" w:space="0" w:color="auto"/>
                <w:bottom w:val="none" w:sz="0" w:space="0" w:color="auto"/>
                <w:right w:val="none" w:sz="0" w:space="0" w:color="auto"/>
              </w:divBdr>
            </w:div>
            <w:div w:id="2097507221">
              <w:marLeft w:val="0"/>
              <w:marRight w:val="0"/>
              <w:marTop w:val="0"/>
              <w:marBottom w:val="0"/>
              <w:divBdr>
                <w:top w:val="none" w:sz="0" w:space="0" w:color="auto"/>
                <w:left w:val="none" w:sz="0" w:space="0" w:color="auto"/>
                <w:bottom w:val="none" w:sz="0" w:space="0" w:color="auto"/>
                <w:right w:val="none" w:sz="0" w:space="0" w:color="auto"/>
              </w:divBdr>
            </w:div>
            <w:div w:id="1261067296">
              <w:marLeft w:val="0"/>
              <w:marRight w:val="0"/>
              <w:marTop w:val="0"/>
              <w:marBottom w:val="0"/>
              <w:divBdr>
                <w:top w:val="none" w:sz="0" w:space="0" w:color="auto"/>
                <w:left w:val="none" w:sz="0" w:space="0" w:color="auto"/>
                <w:bottom w:val="none" w:sz="0" w:space="0" w:color="auto"/>
                <w:right w:val="none" w:sz="0" w:space="0" w:color="auto"/>
              </w:divBdr>
            </w:div>
            <w:div w:id="1782990575">
              <w:marLeft w:val="0"/>
              <w:marRight w:val="0"/>
              <w:marTop w:val="0"/>
              <w:marBottom w:val="0"/>
              <w:divBdr>
                <w:top w:val="none" w:sz="0" w:space="0" w:color="auto"/>
                <w:left w:val="none" w:sz="0" w:space="0" w:color="auto"/>
                <w:bottom w:val="none" w:sz="0" w:space="0" w:color="auto"/>
                <w:right w:val="none" w:sz="0" w:space="0" w:color="auto"/>
              </w:divBdr>
            </w:div>
            <w:div w:id="1507938183">
              <w:marLeft w:val="0"/>
              <w:marRight w:val="0"/>
              <w:marTop w:val="0"/>
              <w:marBottom w:val="0"/>
              <w:divBdr>
                <w:top w:val="none" w:sz="0" w:space="0" w:color="auto"/>
                <w:left w:val="none" w:sz="0" w:space="0" w:color="auto"/>
                <w:bottom w:val="none" w:sz="0" w:space="0" w:color="auto"/>
                <w:right w:val="none" w:sz="0" w:space="0" w:color="auto"/>
              </w:divBdr>
            </w:div>
            <w:div w:id="135874112">
              <w:marLeft w:val="0"/>
              <w:marRight w:val="0"/>
              <w:marTop w:val="0"/>
              <w:marBottom w:val="0"/>
              <w:divBdr>
                <w:top w:val="none" w:sz="0" w:space="0" w:color="auto"/>
                <w:left w:val="none" w:sz="0" w:space="0" w:color="auto"/>
                <w:bottom w:val="none" w:sz="0" w:space="0" w:color="auto"/>
                <w:right w:val="none" w:sz="0" w:space="0" w:color="auto"/>
              </w:divBdr>
            </w:div>
            <w:div w:id="658655913">
              <w:marLeft w:val="0"/>
              <w:marRight w:val="0"/>
              <w:marTop w:val="0"/>
              <w:marBottom w:val="0"/>
              <w:divBdr>
                <w:top w:val="none" w:sz="0" w:space="0" w:color="auto"/>
                <w:left w:val="none" w:sz="0" w:space="0" w:color="auto"/>
                <w:bottom w:val="none" w:sz="0" w:space="0" w:color="auto"/>
                <w:right w:val="none" w:sz="0" w:space="0" w:color="auto"/>
              </w:divBdr>
            </w:div>
            <w:div w:id="1685550111">
              <w:marLeft w:val="0"/>
              <w:marRight w:val="0"/>
              <w:marTop w:val="0"/>
              <w:marBottom w:val="0"/>
              <w:divBdr>
                <w:top w:val="none" w:sz="0" w:space="0" w:color="auto"/>
                <w:left w:val="none" w:sz="0" w:space="0" w:color="auto"/>
                <w:bottom w:val="none" w:sz="0" w:space="0" w:color="auto"/>
                <w:right w:val="none" w:sz="0" w:space="0" w:color="auto"/>
              </w:divBdr>
            </w:div>
            <w:div w:id="88619678">
              <w:marLeft w:val="0"/>
              <w:marRight w:val="0"/>
              <w:marTop w:val="0"/>
              <w:marBottom w:val="0"/>
              <w:divBdr>
                <w:top w:val="none" w:sz="0" w:space="0" w:color="auto"/>
                <w:left w:val="none" w:sz="0" w:space="0" w:color="auto"/>
                <w:bottom w:val="none" w:sz="0" w:space="0" w:color="auto"/>
                <w:right w:val="none" w:sz="0" w:space="0" w:color="auto"/>
              </w:divBdr>
            </w:div>
            <w:div w:id="1446000339">
              <w:marLeft w:val="0"/>
              <w:marRight w:val="0"/>
              <w:marTop w:val="0"/>
              <w:marBottom w:val="0"/>
              <w:divBdr>
                <w:top w:val="none" w:sz="0" w:space="0" w:color="auto"/>
                <w:left w:val="none" w:sz="0" w:space="0" w:color="auto"/>
                <w:bottom w:val="none" w:sz="0" w:space="0" w:color="auto"/>
                <w:right w:val="none" w:sz="0" w:space="0" w:color="auto"/>
              </w:divBdr>
            </w:div>
            <w:div w:id="1667047474">
              <w:marLeft w:val="0"/>
              <w:marRight w:val="0"/>
              <w:marTop w:val="0"/>
              <w:marBottom w:val="0"/>
              <w:divBdr>
                <w:top w:val="none" w:sz="0" w:space="0" w:color="auto"/>
                <w:left w:val="none" w:sz="0" w:space="0" w:color="auto"/>
                <w:bottom w:val="none" w:sz="0" w:space="0" w:color="auto"/>
                <w:right w:val="none" w:sz="0" w:space="0" w:color="auto"/>
              </w:divBdr>
            </w:div>
            <w:div w:id="654838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402815">
      <w:bodyDiv w:val="1"/>
      <w:marLeft w:val="0"/>
      <w:marRight w:val="0"/>
      <w:marTop w:val="0"/>
      <w:marBottom w:val="0"/>
      <w:divBdr>
        <w:top w:val="none" w:sz="0" w:space="0" w:color="auto"/>
        <w:left w:val="none" w:sz="0" w:space="0" w:color="auto"/>
        <w:bottom w:val="none" w:sz="0" w:space="0" w:color="auto"/>
        <w:right w:val="none" w:sz="0" w:space="0" w:color="auto"/>
      </w:divBdr>
      <w:divsChild>
        <w:div w:id="1335307447">
          <w:marLeft w:val="0"/>
          <w:marRight w:val="0"/>
          <w:marTop w:val="0"/>
          <w:marBottom w:val="0"/>
          <w:divBdr>
            <w:top w:val="none" w:sz="0" w:space="0" w:color="auto"/>
            <w:left w:val="none" w:sz="0" w:space="0" w:color="auto"/>
            <w:bottom w:val="none" w:sz="0" w:space="0" w:color="auto"/>
            <w:right w:val="none" w:sz="0" w:space="0" w:color="auto"/>
          </w:divBdr>
        </w:div>
        <w:div w:id="80027271">
          <w:marLeft w:val="0"/>
          <w:marRight w:val="0"/>
          <w:marTop w:val="0"/>
          <w:marBottom w:val="0"/>
          <w:divBdr>
            <w:top w:val="none" w:sz="0" w:space="0" w:color="auto"/>
            <w:left w:val="none" w:sz="0" w:space="0" w:color="auto"/>
            <w:bottom w:val="none" w:sz="0" w:space="0" w:color="auto"/>
            <w:right w:val="none" w:sz="0" w:space="0" w:color="auto"/>
          </w:divBdr>
        </w:div>
        <w:div w:id="542598824">
          <w:marLeft w:val="0"/>
          <w:marRight w:val="0"/>
          <w:marTop w:val="0"/>
          <w:marBottom w:val="0"/>
          <w:divBdr>
            <w:top w:val="none" w:sz="0" w:space="0" w:color="auto"/>
            <w:left w:val="none" w:sz="0" w:space="0" w:color="auto"/>
            <w:bottom w:val="none" w:sz="0" w:space="0" w:color="auto"/>
            <w:right w:val="none" w:sz="0" w:space="0" w:color="auto"/>
          </w:divBdr>
        </w:div>
        <w:div w:id="1624270722">
          <w:marLeft w:val="0"/>
          <w:marRight w:val="0"/>
          <w:marTop w:val="0"/>
          <w:marBottom w:val="0"/>
          <w:divBdr>
            <w:top w:val="none" w:sz="0" w:space="0" w:color="auto"/>
            <w:left w:val="none" w:sz="0" w:space="0" w:color="auto"/>
            <w:bottom w:val="none" w:sz="0" w:space="0" w:color="auto"/>
            <w:right w:val="none" w:sz="0" w:space="0" w:color="auto"/>
          </w:divBdr>
        </w:div>
        <w:div w:id="107704440">
          <w:marLeft w:val="0"/>
          <w:marRight w:val="0"/>
          <w:marTop w:val="0"/>
          <w:marBottom w:val="0"/>
          <w:divBdr>
            <w:top w:val="none" w:sz="0" w:space="0" w:color="auto"/>
            <w:left w:val="none" w:sz="0" w:space="0" w:color="auto"/>
            <w:bottom w:val="none" w:sz="0" w:space="0" w:color="auto"/>
            <w:right w:val="none" w:sz="0" w:space="0" w:color="auto"/>
          </w:divBdr>
        </w:div>
        <w:div w:id="1396734806">
          <w:marLeft w:val="0"/>
          <w:marRight w:val="0"/>
          <w:marTop w:val="0"/>
          <w:marBottom w:val="0"/>
          <w:divBdr>
            <w:top w:val="none" w:sz="0" w:space="0" w:color="auto"/>
            <w:left w:val="none" w:sz="0" w:space="0" w:color="auto"/>
            <w:bottom w:val="none" w:sz="0" w:space="0" w:color="auto"/>
            <w:right w:val="none" w:sz="0" w:space="0" w:color="auto"/>
          </w:divBdr>
        </w:div>
        <w:div w:id="1110586079">
          <w:marLeft w:val="0"/>
          <w:marRight w:val="0"/>
          <w:marTop w:val="0"/>
          <w:marBottom w:val="0"/>
          <w:divBdr>
            <w:top w:val="none" w:sz="0" w:space="0" w:color="auto"/>
            <w:left w:val="none" w:sz="0" w:space="0" w:color="auto"/>
            <w:bottom w:val="none" w:sz="0" w:space="0" w:color="auto"/>
            <w:right w:val="none" w:sz="0" w:space="0" w:color="auto"/>
          </w:divBdr>
        </w:div>
        <w:div w:id="653609108">
          <w:marLeft w:val="0"/>
          <w:marRight w:val="0"/>
          <w:marTop w:val="0"/>
          <w:marBottom w:val="0"/>
          <w:divBdr>
            <w:top w:val="none" w:sz="0" w:space="0" w:color="auto"/>
            <w:left w:val="none" w:sz="0" w:space="0" w:color="auto"/>
            <w:bottom w:val="none" w:sz="0" w:space="0" w:color="auto"/>
            <w:right w:val="none" w:sz="0" w:space="0" w:color="auto"/>
          </w:divBdr>
        </w:div>
        <w:div w:id="2027704912">
          <w:marLeft w:val="0"/>
          <w:marRight w:val="0"/>
          <w:marTop w:val="0"/>
          <w:marBottom w:val="0"/>
          <w:divBdr>
            <w:top w:val="none" w:sz="0" w:space="0" w:color="auto"/>
            <w:left w:val="none" w:sz="0" w:space="0" w:color="auto"/>
            <w:bottom w:val="none" w:sz="0" w:space="0" w:color="auto"/>
            <w:right w:val="none" w:sz="0" w:space="0" w:color="auto"/>
          </w:divBdr>
        </w:div>
        <w:div w:id="1577549667">
          <w:marLeft w:val="0"/>
          <w:marRight w:val="0"/>
          <w:marTop w:val="0"/>
          <w:marBottom w:val="0"/>
          <w:divBdr>
            <w:top w:val="none" w:sz="0" w:space="0" w:color="auto"/>
            <w:left w:val="none" w:sz="0" w:space="0" w:color="auto"/>
            <w:bottom w:val="none" w:sz="0" w:space="0" w:color="auto"/>
            <w:right w:val="none" w:sz="0" w:space="0" w:color="auto"/>
          </w:divBdr>
        </w:div>
        <w:div w:id="505485872">
          <w:marLeft w:val="0"/>
          <w:marRight w:val="0"/>
          <w:marTop w:val="0"/>
          <w:marBottom w:val="0"/>
          <w:divBdr>
            <w:top w:val="none" w:sz="0" w:space="0" w:color="auto"/>
            <w:left w:val="none" w:sz="0" w:space="0" w:color="auto"/>
            <w:bottom w:val="none" w:sz="0" w:space="0" w:color="auto"/>
            <w:right w:val="none" w:sz="0" w:space="0" w:color="auto"/>
          </w:divBdr>
        </w:div>
        <w:div w:id="726539337">
          <w:marLeft w:val="0"/>
          <w:marRight w:val="0"/>
          <w:marTop w:val="0"/>
          <w:marBottom w:val="0"/>
          <w:divBdr>
            <w:top w:val="none" w:sz="0" w:space="0" w:color="auto"/>
            <w:left w:val="none" w:sz="0" w:space="0" w:color="auto"/>
            <w:bottom w:val="none" w:sz="0" w:space="0" w:color="auto"/>
            <w:right w:val="none" w:sz="0" w:space="0" w:color="auto"/>
          </w:divBdr>
        </w:div>
        <w:div w:id="1000428398">
          <w:marLeft w:val="0"/>
          <w:marRight w:val="0"/>
          <w:marTop w:val="0"/>
          <w:marBottom w:val="0"/>
          <w:divBdr>
            <w:top w:val="none" w:sz="0" w:space="0" w:color="auto"/>
            <w:left w:val="none" w:sz="0" w:space="0" w:color="auto"/>
            <w:bottom w:val="none" w:sz="0" w:space="0" w:color="auto"/>
            <w:right w:val="none" w:sz="0" w:space="0" w:color="auto"/>
          </w:divBdr>
        </w:div>
      </w:divsChild>
    </w:div>
    <w:div w:id="1453548240">
      <w:bodyDiv w:val="1"/>
      <w:marLeft w:val="0"/>
      <w:marRight w:val="0"/>
      <w:marTop w:val="0"/>
      <w:marBottom w:val="0"/>
      <w:divBdr>
        <w:top w:val="none" w:sz="0" w:space="0" w:color="auto"/>
        <w:left w:val="none" w:sz="0" w:space="0" w:color="auto"/>
        <w:bottom w:val="none" w:sz="0" w:space="0" w:color="auto"/>
        <w:right w:val="none" w:sz="0" w:space="0" w:color="auto"/>
      </w:divBdr>
      <w:divsChild>
        <w:div w:id="855004928">
          <w:marLeft w:val="0"/>
          <w:marRight w:val="0"/>
          <w:marTop w:val="0"/>
          <w:marBottom w:val="0"/>
          <w:divBdr>
            <w:top w:val="none" w:sz="0" w:space="0" w:color="auto"/>
            <w:left w:val="none" w:sz="0" w:space="0" w:color="auto"/>
            <w:bottom w:val="none" w:sz="0" w:space="0" w:color="auto"/>
            <w:right w:val="none" w:sz="0" w:space="0" w:color="auto"/>
          </w:divBdr>
        </w:div>
        <w:div w:id="747849317">
          <w:marLeft w:val="0"/>
          <w:marRight w:val="0"/>
          <w:marTop w:val="0"/>
          <w:marBottom w:val="0"/>
          <w:divBdr>
            <w:top w:val="none" w:sz="0" w:space="0" w:color="auto"/>
            <w:left w:val="none" w:sz="0" w:space="0" w:color="auto"/>
            <w:bottom w:val="none" w:sz="0" w:space="0" w:color="auto"/>
            <w:right w:val="none" w:sz="0" w:space="0" w:color="auto"/>
          </w:divBdr>
        </w:div>
        <w:div w:id="624776637">
          <w:marLeft w:val="0"/>
          <w:marRight w:val="0"/>
          <w:marTop w:val="0"/>
          <w:marBottom w:val="0"/>
          <w:divBdr>
            <w:top w:val="none" w:sz="0" w:space="0" w:color="auto"/>
            <w:left w:val="none" w:sz="0" w:space="0" w:color="auto"/>
            <w:bottom w:val="none" w:sz="0" w:space="0" w:color="auto"/>
            <w:right w:val="none" w:sz="0" w:space="0" w:color="auto"/>
          </w:divBdr>
        </w:div>
      </w:divsChild>
    </w:div>
    <w:div w:id="1488667488">
      <w:bodyDiv w:val="1"/>
      <w:marLeft w:val="0"/>
      <w:marRight w:val="0"/>
      <w:marTop w:val="0"/>
      <w:marBottom w:val="0"/>
      <w:divBdr>
        <w:top w:val="none" w:sz="0" w:space="0" w:color="auto"/>
        <w:left w:val="none" w:sz="0" w:space="0" w:color="auto"/>
        <w:bottom w:val="none" w:sz="0" w:space="0" w:color="auto"/>
        <w:right w:val="none" w:sz="0" w:space="0" w:color="auto"/>
      </w:divBdr>
    </w:div>
    <w:div w:id="1496872300">
      <w:bodyDiv w:val="1"/>
      <w:marLeft w:val="0"/>
      <w:marRight w:val="0"/>
      <w:marTop w:val="0"/>
      <w:marBottom w:val="0"/>
      <w:divBdr>
        <w:top w:val="none" w:sz="0" w:space="0" w:color="auto"/>
        <w:left w:val="none" w:sz="0" w:space="0" w:color="auto"/>
        <w:bottom w:val="none" w:sz="0" w:space="0" w:color="auto"/>
        <w:right w:val="none" w:sz="0" w:space="0" w:color="auto"/>
      </w:divBdr>
      <w:divsChild>
        <w:div w:id="987321663">
          <w:marLeft w:val="0"/>
          <w:marRight w:val="0"/>
          <w:marTop w:val="0"/>
          <w:marBottom w:val="0"/>
          <w:divBdr>
            <w:top w:val="none" w:sz="0" w:space="0" w:color="auto"/>
            <w:left w:val="none" w:sz="0" w:space="0" w:color="auto"/>
            <w:bottom w:val="none" w:sz="0" w:space="0" w:color="auto"/>
            <w:right w:val="none" w:sz="0" w:space="0" w:color="auto"/>
          </w:divBdr>
        </w:div>
        <w:div w:id="1937899597">
          <w:marLeft w:val="0"/>
          <w:marRight w:val="0"/>
          <w:marTop w:val="0"/>
          <w:marBottom w:val="0"/>
          <w:divBdr>
            <w:top w:val="none" w:sz="0" w:space="0" w:color="auto"/>
            <w:left w:val="none" w:sz="0" w:space="0" w:color="auto"/>
            <w:bottom w:val="none" w:sz="0" w:space="0" w:color="auto"/>
            <w:right w:val="none" w:sz="0" w:space="0" w:color="auto"/>
          </w:divBdr>
        </w:div>
        <w:div w:id="82534316">
          <w:marLeft w:val="0"/>
          <w:marRight w:val="0"/>
          <w:marTop w:val="0"/>
          <w:marBottom w:val="0"/>
          <w:divBdr>
            <w:top w:val="none" w:sz="0" w:space="0" w:color="auto"/>
            <w:left w:val="none" w:sz="0" w:space="0" w:color="auto"/>
            <w:bottom w:val="none" w:sz="0" w:space="0" w:color="auto"/>
            <w:right w:val="none" w:sz="0" w:space="0" w:color="auto"/>
          </w:divBdr>
        </w:div>
        <w:div w:id="1964848729">
          <w:marLeft w:val="0"/>
          <w:marRight w:val="0"/>
          <w:marTop w:val="0"/>
          <w:marBottom w:val="0"/>
          <w:divBdr>
            <w:top w:val="none" w:sz="0" w:space="0" w:color="auto"/>
            <w:left w:val="none" w:sz="0" w:space="0" w:color="auto"/>
            <w:bottom w:val="none" w:sz="0" w:space="0" w:color="auto"/>
            <w:right w:val="none" w:sz="0" w:space="0" w:color="auto"/>
          </w:divBdr>
        </w:div>
        <w:div w:id="91512483">
          <w:marLeft w:val="0"/>
          <w:marRight w:val="0"/>
          <w:marTop w:val="0"/>
          <w:marBottom w:val="0"/>
          <w:divBdr>
            <w:top w:val="none" w:sz="0" w:space="0" w:color="auto"/>
            <w:left w:val="none" w:sz="0" w:space="0" w:color="auto"/>
            <w:bottom w:val="none" w:sz="0" w:space="0" w:color="auto"/>
            <w:right w:val="none" w:sz="0" w:space="0" w:color="auto"/>
          </w:divBdr>
        </w:div>
        <w:div w:id="1003361913">
          <w:marLeft w:val="0"/>
          <w:marRight w:val="0"/>
          <w:marTop w:val="0"/>
          <w:marBottom w:val="0"/>
          <w:divBdr>
            <w:top w:val="none" w:sz="0" w:space="0" w:color="auto"/>
            <w:left w:val="none" w:sz="0" w:space="0" w:color="auto"/>
            <w:bottom w:val="none" w:sz="0" w:space="0" w:color="auto"/>
            <w:right w:val="none" w:sz="0" w:space="0" w:color="auto"/>
          </w:divBdr>
        </w:div>
        <w:div w:id="997802774">
          <w:marLeft w:val="0"/>
          <w:marRight w:val="0"/>
          <w:marTop w:val="0"/>
          <w:marBottom w:val="0"/>
          <w:divBdr>
            <w:top w:val="none" w:sz="0" w:space="0" w:color="auto"/>
            <w:left w:val="none" w:sz="0" w:space="0" w:color="auto"/>
            <w:bottom w:val="none" w:sz="0" w:space="0" w:color="auto"/>
            <w:right w:val="none" w:sz="0" w:space="0" w:color="auto"/>
          </w:divBdr>
        </w:div>
        <w:div w:id="835655616">
          <w:marLeft w:val="0"/>
          <w:marRight w:val="0"/>
          <w:marTop w:val="0"/>
          <w:marBottom w:val="0"/>
          <w:divBdr>
            <w:top w:val="none" w:sz="0" w:space="0" w:color="auto"/>
            <w:left w:val="none" w:sz="0" w:space="0" w:color="auto"/>
            <w:bottom w:val="none" w:sz="0" w:space="0" w:color="auto"/>
            <w:right w:val="none" w:sz="0" w:space="0" w:color="auto"/>
          </w:divBdr>
        </w:div>
        <w:div w:id="854002585">
          <w:marLeft w:val="0"/>
          <w:marRight w:val="0"/>
          <w:marTop w:val="0"/>
          <w:marBottom w:val="0"/>
          <w:divBdr>
            <w:top w:val="none" w:sz="0" w:space="0" w:color="auto"/>
            <w:left w:val="none" w:sz="0" w:space="0" w:color="auto"/>
            <w:bottom w:val="none" w:sz="0" w:space="0" w:color="auto"/>
            <w:right w:val="none" w:sz="0" w:space="0" w:color="auto"/>
          </w:divBdr>
        </w:div>
        <w:div w:id="2019505771">
          <w:marLeft w:val="0"/>
          <w:marRight w:val="0"/>
          <w:marTop w:val="0"/>
          <w:marBottom w:val="0"/>
          <w:divBdr>
            <w:top w:val="none" w:sz="0" w:space="0" w:color="auto"/>
            <w:left w:val="none" w:sz="0" w:space="0" w:color="auto"/>
            <w:bottom w:val="none" w:sz="0" w:space="0" w:color="auto"/>
            <w:right w:val="none" w:sz="0" w:space="0" w:color="auto"/>
          </w:divBdr>
        </w:div>
        <w:div w:id="873464544">
          <w:marLeft w:val="0"/>
          <w:marRight w:val="0"/>
          <w:marTop w:val="0"/>
          <w:marBottom w:val="0"/>
          <w:divBdr>
            <w:top w:val="none" w:sz="0" w:space="0" w:color="auto"/>
            <w:left w:val="none" w:sz="0" w:space="0" w:color="auto"/>
            <w:bottom w:val="none" w:sz="0" w:space="0" w:color="auto"/>
            <w:right w:val="none" w:sz="0" w:space="0" w:color="auto"/>
          </w:divBdr>
        </w:div>
        <w:div w:id="1457069030">
          <w:marLeft w:val="0"/>
          <w:marRight w:val="0"/>
          <w:marTop w:val="0"/>
          <w:marBottom w:val="0"/>
          <w:divBdr>
            <w:top w:val="none" w:sz="0" w:space="0" w:color="auto"/>
            <w:left w:val="none" w:sz="0" w:space="0" w:color="auto"/>
            <w:bottom w:val="none" w:sz="0" w:space="0" w:color="auto"/>
            <w:right w:val="none" w:sz="0" w:space="0" w:color="auto"/>
          </w:divBdr>
        </w:div>
        <w:div w:id="1214150740">
          <w:marLeft w:val="0"/>
          <w:marRight w:val="0"/>
          <w:marTop w:val="0"/>
          <w:marBottom w:val="0"/>
          <w:divBdr>
            <w:top w:val="none" w:sz="0" w:space="0" w:color="auto"/>
            <w:left w:val="none" w:sz="0" w:space="0" w:color="auto"/>
            <w:bottom w:val="none" w:sz="0" w:space="0" w:color="auto"/>
            <w:right w:val="none" w:sz="0" w:space="0" w:color="auto"/>
          </w:divBdr>
        </w:div>
        <w:div w:id="1551529946">
          <w:marLeft w:val="0"/>
          <w:marRight w:val="0"/>
          <w:marTop w:val="0"/>
          <w:marBottom w:val="0"/>
          <w:divBdr>
            <w:top w:val="none" w:sz="0" w:space="0" w:color="auto"/>
            <w:left w:val="none" w:sz="0" w:space="0" w:color="auto"/>
            <w:bottom w:val="none" w:sz="0" w:space="0" w:color="auto"/>
            <w:right w:val="none" w:sz="0" w:space="0" w:color="auto"/>
          </w:divBdr>
        </w:div>
        <w:div w:id="421993788">
          <w:marLeft w:val="0"/>
          <w:marRight w:val="0"/>
          <w:marTop w:val="0"/>
          <w:marBottom w:val="0"/>
          <w:divBdr>
            <w:top w:val="none" w:sz="0" w:space="0" w:color="auto"/>
            <w:left w:val="none" w:sz="0" w:space="0" w:color="auto"/>
            <w:bottom w:val="none" w:sz="0" w:space="0" w:color="auto"/>
            <w:right w:val="none" w:sz="0" w:space="0" w:color="auto"/>
          </w:divBdr>
        </w:div>
        <w:div w:id="375853809">
          <w:marLeft w:val="0"/>
          <w:marRight w:val="0"/>
          <w:marTop w:val="0"/>
          <w:marBottom w:val="0"/>
          <w:divBdr>
            <w:top w:val="none" w:sz="0" w:space="0" w:color="auto"/>
            <w:left w:val="none" w:sz="0" w:space="0" w:color="auto"/>
            <w:bottom w:val="none" w:sz="0" w:space="0" w:color="auto"/>
            <w:right w:val="none" w:sz="0" w:space="0" w:color="auto"/>
          </w:divBdr>
        </w:div>
        <w:div w:id="1074204985">
          <w:marLeft w:val="0"/>
          <w:marRight w:val="0"/>
          <w:marTop w:val="0"/>
          <w:marBottom w:val="0"/>
          <w:divBdr>
            <w:top w:val="none" w:sz="0" w:space="0" w:color="auto"/>
            <w:left w:val="none" w:sz="0" w:space="0" w:color="auto"/>
            <w:bottom w:val="none" w:sz="0" w:space="0" w:color="auto"/>
            <w:right w:val="none" w:sz="0" w:space="0" w:color="auto"/>
          </w:divBdr>
        </w:div>
        <w:div w:id="1096171595">
          <w:marLeft w:val="0"/>
          <w:marRight w:val="0"/>
          <w:marTop w:val="0"/>
          <w:marBottom w:val="0"/>
          <w:divBdr>
            <w:top w:val="none" w:sz="0" w:space="0" w:color="auto"/>
            <w:left w:val="none" w:sz="0" w:space="0" w:color="auto"/>
            <w:bottom w:val="none" w:sz="0" w:space="0" w:color="auto"/>
            <w:right w:val="none" w:sz="0" w:space="0" w:color="auto"/>
          </w:divBdr>
        </w:div>
        <w:div w:id="415588563">
          <w:marLeft w:val="0"/>
          <w:marRight w:val="0"/>
          <w:marTop w:val="0"/>
          <w:marBottom w:val="0"/>
          <w:divBdr>
            <w:top w:val="none" w:sz="0" w:space="0" w:color="auto"/>
            <w:left w:val="none" w:sz="0" w:space="0" w:color="auto"/>
            <w:bottom w:val="none" w:sz="0" w:space="0" w:color="auto"/>
            <w:right w:val="none" w:sz="0" w:space="0" w:color="auto"/>
          </w:divBdr>
        </w:div>
        <w:div w:id="607007596">
          <w:marLeft w:val="0"/>
          <w:marRight w:val="0"/>
          <w:marTop w:val="0"/>
          <w:marBottom w:val="0"/>
          <w:divBdr>
            <w:top w:val="none" w:sz="0" w:space="0" w:color="auto"/>
            <w:left w:val="none" w:sz="0" w:space="0" w:color="auto"/>
            <w:bottom w:val="none" w:sz="0" w:space="0" w:color="auto"/>
            <w:right w:val="none" w:sz="0" w:space="0" w:color="auto"/>
          </w:divBdr>
        </w:div>
        <w:div w:id="1166819768">
          <w:marLeft w:val="0"/>
          <w:marRight w:val="0"/>
          <w:marTop w:val="0"/>
          <w:marBottom w:val="0"/>
          <w:divBdr>
            <w:top w:val="none" w:sz="0" w:space="0" w:color="auto"/>
            <w:left w:val="none" w:sz="0" w:space="0" w:color="auto"/>
            <w:bottom w:val="none" w:sz="0" w:space="0" w:color="auto"/>
            <w:right w:val="none" w:sz="0" w:space="0" w:color="auto"/>
          </w:divBdr>
        </w:div>
        <w:div w:id="1512405968">
          <w:marLeft w:val="0"/>
          <w:marRight w:val="0"/>
          <w:marTop w:val="0"/>
          <w:marBottom w:val="0"/>
          <w:divBdr>
            <w:top w:val="none" w:sz="0" w:space="0" w:color="auto"/>
            <w:left w:val="none" w:sz="0" w:space="0" w:color="auto"/>
            <w:bottom w:val="none" w:sz="0" w:space="0" w:color="auto"/>
            <w:right w:val="none" w:sz="0" w:space="0" w:color="auto"/>
          </w:divBdr>
        </w:div>
        <w:div w:id="381102329">
          <w:marLeft w:val="0"/>
          <w:marRight w:val="0"/>
          <w:marTop w:val="0"/>
          <w:marBottom w:val="0"/>
          <w:divBdr>
            <w:top w:val="none" w:sz="0" w:space="0" w:color="auto"/>
            <w:left w:val="none" w:sz="0" w:space="0" w:color="auto"/>
            <w:bottom w:val="none" w:sz="0" w:space="0" w:color="auto"/>
            <w:right w:val="none" w:sz="0" w:space="0" w:color="auto"/>
          </w:divBdr>
        </w:div>
        <w:div w:id="1814978975">
          <w:marLeft w:val="0"/>
          <w:marRight w:val="0"/>
          <w:marTop w:val="0"/>
          <w:marBottom w:val="0"/>
          <w:divBdr>
            <w:top w:val="none" w:sz="0" w:space="0" w:color="auto"/>
            <w:left w:val="none" w:sz="0" w:space="0" w:color="auto"/>
            <w:bottom w:val="none" w:sz="0" w:space="0" w:color="auto"/>
            <w:right w:val="none" w:sz="0" w:space="0" w:color="auto"/>
          </w:divBdr>
        </w:div>
        <w:div w:id="1057899336">
          <w:marLeft w:val="0"/>
          <w:marRight w:val="0"/>
          <w:marTop w:val="0"/>
          <w:marBottom w:val="0"/>
          <w:divBdr>
            <w:top w:val="none" w:sz="0" w:space="0" w:color="auto"/>
            <w:left w:val="none" w:sz="0" w:space="0" w:color="auto"/>
            <w:bottom w:val="none" w:sz="0" w:space="0" w:color="auto"/>
            <w:right w:val="none" w:sz="0" w:space="0" w:color="auto"/>
          </w:divBdr>
        </w:div>
        <w:div w:id="768040912">
          <w:marLeft w:val="0"/>
          <w:marRight w:val="0"/>
          <w:marTop w:val="0"/>
          <w:marBottom w:val="0"/>
          <w:divBdr>
            <w:top w:val="none" w:sz="0" w:space="0" w:color="auto"/>
            <w:left w:val="none" w:sz="0" w:space="0" w:color="auto"/>
            <w:bottom w:val="none" w:sz="0" w:space="0" w:color="auto"/>
            <w:right w:val="none" w:sz="0" w:space="0" w:color="auto"/>
          </w:divBdr>
        </w:div>
        <w:div w:id="1423990798">
          <w:marLeft w:val="0"/>
          <w:marRight w:val="0"/>
          <w:marTop w:val="0"/>
          <w:marBottom w:val="0"/>
          <w:divBdr>
            <w:top w:val="none" w:sz="0" w:space="0" w:color="auto"/>
            <w:left w:val="none" w:sz="0" w:space="0" w:color="auto"/>
            <w:bottom w:val="none" w:sz="0" w:space="0" w:color="auto"/>
            <w:right w:val="none" w:sz="0" w:space="0" w:color="auto"/>
          </w:divBdr>
        </w:div>
        <w:div w:id="450783652">
          <w:marLeft w:val="0"/>
          <w:marRight w:val="0"/>
          <w:marTop w:val="0"/>
          <w:marBottom w:val="0"/>
          <w:divBdr>
            <w:top w:val="none" w:sz="0" w:space="0" w:color="auto"/>
            <w:left w:val="none" w:sz="0" w:space="0" w:color="auto"/>
            <w:bottom w:val="none" w:sz="0" w:space="0" w:color="auto"/>
            <w:right w:val="none" w:sz="0" w:space="0" w:color="auto"/>
          </w:divBdr>
        </w:div>
      </w:divsChild>
    </w:div>
    <w:div w:id="1596667824">
      <w:bodyDiv w:val="1"/>
      <w:marLeft w:val="0"/>
      <w:marRight w:val="0"/>
      <w:marTop w:val="0"/>
      <w:marBottom w:val="0"/>
      <w:divBdr>
        <w:top w:val="none" w:sz="0" w:space="0" w:color="auto"/>
        <w:left w:val="none" w:sz="0" w:space="0" w:color="auto"/>
        <w:bottom w:val="none" w:sz="0" w:space="0" w:color="auto"/>
        <w:right w:val="none" w:sz="0" w:space="0" w:color="auto"/>
      </w:divBdr>
    </w:div>
    <w:div w:id="1617444325">
      <w:bodyDiv w:val="1"/>
      <w:marLeft w:val="0"/>
      <w:marRight w:val="0"/>
      <w:marTop w:val="0"/>
      <w:marBottom w:val="0"/>
      <w:divBdr>
        <w:top w:val="none" w:sz="0" w:space="0" w:color="auto"/>
        <w:left w:val="none" w:sz="0" w:space="0" w:color="auto"/>
        <w:bottom w:val="none" w:sz="0" w:space="0" w:color="auto"/>
        <w:right w:val="none" w:sz="0" w:space="0" w:color="auto"/>
      </w:divBdr>
    </w:div>
    <w:div w:id="1660038854">
      <w:bodyDiv w:val="1"/>
      <w:marLeft w:val="0"/>
      <w:marRight w:val="0"/>
      <w:marTop w:val="0"/>
      <w:marBottom w:val="0"/>
      <w:divBdr>
        <w:top w:val="none" w:sz="0" w:space="0" w:color="auto"/>
        <w:left w:val="none" w:sz="0" w:space="0" w:color="auto"/>
        <w:bottom w:val="none" w:sz="0" w:space="0" w:color="auto"/>
        <w:right w:val="none" w:sz="0" w:space="0" w:color="auto"/>
      </w:divBdr>
      <w:divsChild>
        <w:div w:id="886068452">
          <w:marLeft w:val="0"/>
          <w:marRight w:val="0"/>
          <w:marTop w:val="0"/>
          <w:marBottom w:val="0"/>
          <w:divBdr>
            <w:top w:val="none" w:sz="0" w:space="0" w:color="auto"/>
            <w:left w:val="none" w:sz="0" w:space="0" w:color="auto"/>
            <w:bottom w:val="none" w:sz="0" w:space="0" w:color="auto"/>
            <w:right w:val="none" w:sz="0" w:space="0" w:color="auto"/>
          </w:divBdr>
        </w:div>
        <w:div w:id="1118909159">
          <w:marLeft w:val="0"/>
          <w:marRight w:val="0"/>
          <w:marTop w:val="0"/>
          <w:marBottom w:val="0"/>
          <w:divBdr>
            <w:top w:val="none" w:sz="0" w:space="0" w:color="auto"/>
            <w:left w:val="none" w:sz="0" w:space="0" w:color="auto"/>
            <w:bottom w:val="none" w:sz="0" w:space="0" w:color="auto"/>
            <w:right w:val="none" w:sz="0" w:space="0" w:color="auto"/>
          </w:divBdr>
        </w:div>
        <w:div w:id="1425299866">
          <w:marLeft w:val="0"/>
          <w:marRight w:val="0"/>
          <w:marTop w:val="0"/>
          <w:marBottom w:val="0"/>
          <w:divBdr>
            <w:top w:val="none" w:sz="0" w:space="0" w:color="auto"/>
            <w:left w:val="none" w:sz="0" w:space="0" w:color="auto"/>
            <w:bottom w:val="none" w:sz="0" w:space="0" w:color="auto"/>
            <w:right w:val="none" w:sz="0" w:space="0" w:color="auto"/>
          </w:divBdr>
        </w:div>
        <w:div w:id="452140478">
          <w:marLeft w:val="0"/>
          <w:marRight w:val="0"/>
          <w:marTop w:val="0"/>
          <w:marBottom w:val="0"/>
          <w:divBdr>
            <w:top w:val="none" w:sz="0" w:space="0" w:color="auto"/>
            <w:left w:val="none" w:sz="0" w:space="0" w:color="auto"/>
            <w:bottom w:val="none" w:sz="0" w:space="0" w:color="auto"/>
            <w:right w:val="none" w:sz="0" w:space="0" w:color="auto"/>
          </w:divBdr>
        </w:div>
        <w:div w:id="285746390">
          <w:marLeft w:val="0"/>
          <w:marRight w:val="0"/>
          <w:marTop w:val="0"/>
          <w:marBottom w:val="0"/>
          <w:divBdr>
            <w:top w:val="none" w:sz="0" w:space="0" w:color="auto"/>
            <w:left w:val="none" w:sz="0" w:space="0" w:color="auto"/>
            <w:bottom w:val="none" w:sz="0" w:space="0" w:color="auto"/>
            <w:right w:val="none" w:sz="0" w:space="0" w:color="auto"/>
          </w:divBdr>
        </w:div>
        <w:div w:id="747389433">
          <w:marLeft w:val="0"/>
          <w:marRight w:val="0"/>
          <w:marTop w:val="0"/>
          <w:marBottom w:val="0"/>
          <w:divBdr>
            <w:top w:val="none" w:sz="0" w:space="0" w:color="auto"/>
            <w:left w:val="none" w:sz="0" w:space="0" w:color="auto"/>
            <w:bottom w:val="none" w:sz="0" w:space="0" w:color="auto"/>
            <w:right w:val="none" w:sz="0" w:space="0" w:color="auto"/>
          </w:divBdr>
        </w:div>
        <w:div w:id="1990403426">
          <w:marLeft w:val="0"/>
          <w:marRight w:val="0"/>
          <w:marTop w:val="0"/>
          <w:marBottom w:val="0"/>
          <w:divBdr>
            <w:top w:val="none" w:sz="0" w:space="0" w:color="auto"/>
            <w:left w:val="none" w:sz="0" w:space="0" w:color="auto"/>
            <w:bottom w:val="none" w:sz="0" w:space="0" w:color="auto"/>
            <w:right w:val="none" w:sz="0" w:space="0" w:color="auto"/>
          </w:divBdr>
        </w:div>
        <w:div w:id="1130592326">
          <w:marLeft w:val="0"/>
          <w:marRight w:val="0"/>
          <w:marTop w:val="0"/>
          <w:marBottom w:val="0"/>
          <w:divBdr>
            <w:top w:val="none" w:sz="0" w:space="0" w:color="auto"/>
            <w:left w:val="none" w:sz="0" w:space="0" w:color="auto"/>
            <w:bottom w:val="none" w:sz="0" w:space="0" w:color="auto"/>
            <w:right w:val="none" w:sz="0" w:space="0" w:color="auto"/>
          </w:divBdr>
        </w:div>
        <w:div w:id="1116409627">
          <w:marLeft w:val="0"/>
          <w:marRight w:val="0"/>
          <w:marTop w:val="0"/>
          <w:marBottom w:val="0"/>
          <w:divBdr>
            <w:top w:val="none" w:sz="0" w:space="0" w:color="auto"/>
            <w:left w:val="none" w:sz="0" w:space="0" w:color="auto"/>
            <w:bottom w:val="none" w:sz="0" w:space="0" w:color="auto"/>
            <w:right w:val="none" w:sz="0" w:space="0" w:color="auto"/>
          </w:divBdr>
        </w:div>
        <w:div w:id="2047828027">
          <w:marLeft w:val="0"/>
          <w:marRight w:val="0"/>
          <w:marTop w:val="0"/>
          <w:marBottom w:val="0"/>
          <w:divBdr>
            <w:top w:val="none" w:sz="0" w:space="0" w:color="auto"/>
            <w:left w:val="none" w:sz="0" w:space="0" w:color="auto"/>
            <w:bottom w:val="none" w:sz="0" w:space="0" w:color="auto"/>
            <w:right w:val="none" w:sz="0" w:space="0" w:color="auto"/>
          </w:divBdr>
        </w:div>
        <w:div w:id="1376345124">
          <w:marLeft w:val="0"/>
          <w:marRight w:val="0"/>
          <w:marTop w:val="0"/>
          <w:marBottom w:val="0"/>
          <w:divBdr>
            <w:top w:val="none" w:sz="0" w:space="0" w:color="auto"/>
            <w:left w:val="none" w:sz="0" w:space="0" w:color="auto"/>
            <w:bottom w:val="none" w:sz="0" w:space="0" w:color="auto"/>
            <w:right w:val="none" w:sz="0" w:space="0" w:color="auto"/>
          </w:divBdr>
        </w:div>
      </w:divsChild>
    </w:div>
    <w:div w:id="1665670400">
      <w:bodyDiv w:val="1"/>
      <w:marLeft w:val="0"/>
      <w:marRight w:val="0"/>
      <w:marTop w:val="0"/>
      <w:marBottom w:val="0"/>
      <w:divBdr>
        <w:top w:val="none" w:sz="0" w:space="0" w:color="auto"/>
        <w:left w:val="none" w:sz="0" w:space="0" w:color="auto"/>
        <w:bottom w:val="none" w:sz="0" w:space="0" w:color="auto"/>
        <w:right w:val="none" w:sz="0" w:space="0" w:color="auto"/>
      </w:divBdr>
      <w:divsChild>
        <w:div w:id="1810396985">
          <w:marLeft w:val="0"/>
          <w:marRight w:val="0"/>
          <w:marTop w:val="0"/>
          <w:marBottom w:val="0"/>
          <w:divBdr>
            <w:top w:val="none" w:sz="0" w:space="0" w:color="auto"/>
            <w:left w:val="none" w:sz="0" w:space="0" w:color="auto"/>
            <w:bottom w:val="none" w:sz="0" w:space="0" w:color="auto"/>
            <w:right w:val="none" w:sz="0" w:space="0" w:color="auto"/>
          </w:divBdr>
        </w:div>
        <w:div w:id="1899631041">
          <w:marLeft w:val="0"/>
          <w:marRight w:val="0"/>
          <w:marTop w:val="0"/>
          <w:marBottom w:val="0"/>
          <w:divBdr>
            <w:top w:val="none" w:sz="0" w:space="0" w:color="auto"/>
            <w:left w:val="none" w:sz="0" w:space="0" w:color="auto"/>
            <w:bottom w:val="none" w:sz="0" w:space="0" w:color="auto"/>
            <w:right w:val="none" w:sz="0" w:space="0" w:color="auto"/>
          </w:divBdr>
        </w:div>
        <w:div w:id="726489196">
          <w:marLeft w:val="0"/>
          <w:marRight w:val="0"/>
          <w:marTop w:val="0"/>
          <w:marBottom w:val="0"/>
          <w:divBdr>
            <w:top w:val="none" w:sz="0" w:space="0" w:color="auto"/>
            <w:left w:val="none" w:sz="0" w:space="0" w:color="auto"/>
            <w:bottom w:val="none" w:sz="0" w:space="0" w:color="auto"/>
            <w:right w:val="none" w:sz="0" w:space="0" w:color="auto"/>
          </w:divBdr>
        </w:div>
        <w:div w:id="1419979161">
          <w:marLeft w:val="0"/>
          <w:marRight w:val="0"/>
          <w:marTop w:val="0"/>
          <w:marBottom w:val="0"/>
          <w:divBdr>
            <w:top w:val="none" w:sz="0" w:space="0" w:color="auto"/>
            <w:left w:val="none" w:sz="0" w:space="0" w:color="auto"/>
            <w:bottom w:val="none" w:sz="0" w:space="0" w:color="auto"/>
            <w:right w:val="none" w:sz="0" w:space="0" w:color="auto"/>
          </w:divBdr>
        </w:div>
        <w:div w:id="1721632895">
          <w:marLeft w:val="0"/>
          <w:marRight w:val="0"/>
          <w:marTop w:val="0"/>
          <w:marBottom w:val="0"/>
          <w:divBdr>
            <w:top w:val="none" w:sz="0" w:space="0" w:color="auto"/>
            <w:left w:val="none" w:sz="0" w:space="0" w:color="auto"/>
            <w:bottom w:val="none" w:sz="0" w:space="0" w:color="auto"/>
            <w:right w:val="none" w:sz="0" w:space="0" w:color="auto"/>
          </w:divBdr>
        </w:div>
        <w:div w:id="1851750164">
          <w:marLeft w:val="0"/>
          <w:marRight w:val="0"/>
          <w:marTop w:val="0"/>
          <w:marBottom w:val="0"/>
          <w:divBdr>
            <w:top w:val="none" w:sz="0" w:space="0" w:color="auto"/>
            <w:left w:val="none" w:sz="0" w:space="0" w:color="auto"/>
            <w:bottom w:val="none" w:sz="0" w:space="0" w:color="auto"/>
            <w:right w:val="none" w:sz="0" w:space="0" w:color="auto"/>
          </w:divBdr>
        </w:div>
        <w:div w:id="1535919289">
          <w:marLeft w:val="0"/>
          <w:marRight w:val="0"/>
          <w:marTop w:val="0"/>
          <w:marBottom w:val="0"/>
          <w:divBdr>
            <w:top w:val="none" w:sz="0" w:space="0" w:color="auto"/>
            <w:left w:val="none" w:sz="0" w:space="0" w:color="auto"/>
            <w:bottom w:val="none" w:sz="0" w:space="0" w:color="auto"/>
            <w:right w:val="none" w:sz="0" w:space="0" w:color="auto"/>
          </w:divBdr>
        </w:div>
        <w:div w:id="2105375874">
          <w:marLeft w:val="0"/>
          <w:marRight w:val="0"/>
          <w:marTop w:val="0"/>
          <w:marBottom w:val="0"/>
          <w:divBdr>
            <w:top w:val="none" w:sz="0" w:space="0" w:color="auto"/>
            <w:left w:val="none" w:sz="0" w:space="0" w:color="auto"/>
            <w:bottom w:val="none" w:sz="0" w:space="0" w:color="auto"/>
            <w:right w:val="none" w:sz="0" w:space="0" w:color="auto"/>
          </w:divBdr>
        </w:div>
        <w:div w:id="613942726">
          <w:marLeft w:val="0"/>
          <w:marRight w:val="0"/>
          <w:marTop w:val="0"/>
          <w:marBottom w:val="0"/>
          <w:divBdr>
            <w:top w:val="none" w:sz="0" w:space="0" w:color="auto"/>
            <w:left w:val="none" w:sz="0" w:space="0" w:color="auto"/>
            <w:bottom w:val="none" w:sz="0" w:space="0" w:color="auto"/>
            <w:right w:val="none" w:sz="0" w:space="0" w:color="auto"/>
          </w:divBdr>
        </w:div>
        <w:div w:id="177352939">
          <w:marLeft w:val="0"/>
          <w:marRight w:val="0"/>
          <w:marTop w:val="0"/>
          <w:marBottom w:val="0"/>
          <w:divBdr>
            <w:top w:val="none" w:sz="0" w:space="0" w:color="auto"/>
            <w:left w:val="none" w:sz="0" w:space="0" w:color="auto"/>
            <w:bottom w:val="none" w:sz="0" w:space="0" w:color="auto"/>
            <w:right w:val="none" w:sz="0" w:space="0" w:color="auto"/>
          </w:divBdr>
        </w:div>
        <w:div w:id="781457916">
          <w:marLeft w:val="0"/>
          <w:marRight w:val="0"/>
          <w:marTop w:val="0"/>
          <w:marBottom w:val="0"/>
          <w:divBdr>
            <w:top w:val="none" w:sz="0" w:space="0" w:color="auto"/>
            <w:left w:val="none" w:sz="0" w:space="0" w:color="auto"/>
            <w:bottom w:val="none" w:sz="0" w:space="0" w:color="auto"/>
            <w:right w:val="none" w:sz="0" w:space="0" w:color="auto"/>
          </w:divBdr>
        </w:div>
        <w:div w:id="1663776183">
          <w:marLeft w:val="0"/>
          <w:marRight w:val="0"/>
          <w:marTop w:val="0"/>
          <w:marBottom w:val="0"/>
          <w:divBdr>
            <w:top w:val="none" w:sz="0" w:space="0" w:color="auto"/>
            <w:left w:val="none" w:sz="0" w:space="0" w:color="auto"/>
            <w:bottom w:val="none" w:sz="0" w:space="0" w:color="auto"/>
            <w:right w:val="none" w:sz="0" w:space="0" w:color="auto"/>
          </w:divBdr>
        </w:div>
        <w:div w:id="1070543954">
          <w:marLeft w:val="0"/>
          <w:marRight w:val="0"/>
          <w:marTop w:val="0"/>
          <w:marBottom w:val="0"/>
          <w:divBdr>
            <w:top w:val="none" w:sz="0" w:space="0" w:color="auto"/>
            <w:left w:val="none" w:sz="0" w:space="0" w:color="auto"/>
            <w:bottom w:val="none" w:sz="0" w:space="0" w:color="auto"/>
            <w:right w:val="none" w:sz="0" w:space="0" w:color="auto"/>
          </w:divBdr>
        </w:div>
        <w:div w:id="1336377096">
          <w:marLeft w:val="0"/>
          <w:marRight w:val="0"/>
          <w:marTop w:val="0"/>
          <w:marBottom w:val="0"/>
          <w:divBdr>
            <w:top w:val="none" w:sz="0" w:space="0" w:color="auto"/>
            <w:left w:val="none" w:sz="0" w:space="0" w:color="auto"/>
            <w:bottom w:val="none" w:sz="0" w:space="0" w:color="auto"/>
            <w:right w:val="none" w:sz="0" w:space="0" w:color="auto"/>
          </w:divBdr>
        </w:div>
        <w:div w:id="357895148">
          <w:marLeft w:val="0"/>
          <w:marRight w:val="0"/>
          <w:marTop w:val="0"/>
          <w:marBottom w:val="0"/>
          <w:divBdr>
            <w:top w:val="none" w:sz="0" w:space="0" w:color="auto"/>
            <w:left w:val="none" w:sz="0" w:space="0" w:color="auto"/>
            <w:bottom w:val="none" w:sz="0" w:space="0" w:color="auto"/>
            <w:right w:val="none" w:sz="0" w:space="0" w:color="auto"/>
          </w:divBdr>
        </w:div>
        <w:div w:id="1633553952">
          <w:marLeft w:val="0"/>
          <w:marRight w:val="0"/>
          <w:marTop w:val="0"/>
          <w:marBottom w:val="0"/>
          <w:divBdr>
            <w:top w:val="none" w:sz="0" w:space="0" w:color="auto"/>
            <w:left w:val="none" w:sz="0" w:space="0" w:color="auto"/>
            <w:bottom w:val="none" w:sz="0" w:space="0" w:color="auto"/>
            <w:right w:val="none" w:sz="0" w:space="0" w:color="auto"/>
          </w:divBdr>
        </w:div>
        <w:div w:id="1633899919">
          <w:marLeft w:val="0"/>
          <w:marRight w:val="0"/>
          <w:marTop w:val="0"/>
          <w:marBottom w:val="0"/>
          <w:divBdr>
            <w:top w:val="none" w:sz="0" w:space="0" w:color="auto"/>
            <w:left w:val="none" w:sz="0" w:space="0" w:color="auto"/>
            <w:bottom w:val="none" w:sz="0" w:space="0" w:color="auto"/>
            <w:right w:val="none" w:sz="0" w:space="0" w:color="auto"/>
          </w:divBdr>
        </w:div>
        <w:div w:id="1786145842">
          <w:marLeft w:val="0"/>
          <w:marRight w:val="0"/>
          <w:marTop w:val="0"/>
          <w:marBottom w:val="0"/>
          <w:divBdr>
            <w:top w:val="none" w:sz="0" w:space="0" w:color="auto"/>
            <w:left w:val="none" w:sz="0" w:space="0" w:color="auto"/>
            <w:bottom w:val="none" w:sz="0" w:space="0" w:color="auto"/>
            <w:right w:val="none" w:sz="0" w:space="0" w:color="auto"/>
          </w:divBdr>
        </w:div>
        <w:div w:id="1827503500">
          <w:marLeft w:val="0"/>
          <w:marRight w:val="0"/>
          <w:marTop w:val="0"/>
          <w:marBottom w:val="0"/>
          <w:divBdr>
            <w:top w:val="none" w:sz="0" w:space="0" w:color="auto"/>
            <w:left w:val="none" w:sz="0" w:space="0" w:color="auto"/>
            <w:bottom w:val="none" w:sz="0" w:space="0" w:color="auto"/>
            <w:right w:val="none" w:sz="0" w:space="0" w:color="auto"/>
          </w:divBdr>
        </w:div>
        <w:div w:id="77406045">
          <w:marLeft w:val="0"/>
          <w:marRight w:val="0"/>
          <w:marTop w:val="0"/>
          <w:marBottom w:val="0"/>
          <w:divBdr>
            <w:top w:val="none" w:sz="0" w:space="0" w:color="auto"/>
            <w:left w:val="none" w:sz="0" w:space="0" w:color="auto"/>
            <w:bottom w:val="none" w:sz="0" w:space="0" w:color="auto"/>
            <w:right w:val="none" w:sz="0" w:space="0" w:color="auto"/>
          </w:divBdr>
        </w:div>
        <w:div w:id="1140223694">
          <w:marLeft w:val="0"/>
          <w:marRight w:val="0"/>
          <w:marTop w:val="0"/>
          <w:marBottom w:val="0"/>
          <w:divBdr>
            <w:top w:val="none" w:sz="0" w:space="0" w:color="auto"/>
            <w:left w:val="none" w:sz="0" w:space="0" w:color="auto"/>
            <w:bottom w:val="none" w:sz="0" w:space="0" w:color="auto"/>
            <w:right w:val="none" w:sz="0" w:space="0" w:color="auto"/>
          </w:divBdr>
        </w:div>
        <w:div w:id="1968394027">
          <w:marLeft w:val="0"/>
          <w:marRight w:val="0"/>
          <w:marTop w:val="0"/>
          <w:marBottom w:val="0"/>
          <w:divBdr>
            <w:top w:val="none" w:sz="0" w:space="0" w:color="auto"/>
            <w:left w:val="none" w:sz="0" w:space="0" w:color="auto"/>
            <w:bottom w:val="none" w:sz="0" w:space="0" w:color="auto"/>
            <w:right w:val="none" w:sz="0" w:space="0" w:color="auto"/>
          </w:divBdr>
        </w:div>
        <w:div w:id="1318916880">
          <w:marLeft w:val="0"/>
          <w:marRight w:val="0"/>
          <w:marTop w:val="0"/>
          <w:marBottom w:val="0"/>
          <w:divBdr>
            <w:top w:val="none" w:sz="0" w:space="0" w:color="auto"/>
            <w:left w:val="none" w:sz="0" w:space="0" w:color="auto"/>
            <w:bottom w:val="none" w:sz="0" w:space="0" w:color="auto"/>
            <w:right w:val="none" w:sz="0" w:space="0" w:color="auto"/>
          </w:divBdr>
        </w:div>
        <w:div w:id="1399521774">
          <w:marLeft w:val="0"/>
          <w:marRight w:val="0"/>
          <w:marTop w:val="0"/>
          <w:marBottom w:val="0"/>
          <w:divBdr>
            <w:top w:val="none" w:sz="0" w:space="0" w:color="auto"/>
            <w:left w:val="none" w:sz="0" w:space="0" w:color="auto"/>
            <w:bottom w:val="none" w:sz="0" w:space="0" w:color="auto"/>
            <w:right w:val="none" w:sz="0" w:space="0" w:color="auto"/>
          </w:divBdr>
        </w:div>
        <w:div w:id="416487024">
          <w:marLeft w:val="0"/>
          <w:marRight w:val="0"/>
          <w:marTop w:val="0"/>
          <w:marBottom w:val="0"/>
          <w:divBdr>
            <w:top w:val="none" w:sz="0" w:space="0" w:color="auto"/>
            <w:left w:val="none" w:sz="0" w:space="0" w:color="auto"/>
            <w:bottom w:val="none" w:sz="0" w:space="0" w:color="auto"/>
            <w:right w:val="none" w:sz="0" w:space="0" w:color="auto"/>
          </w:divBdr>
        </w:div>
        <w:div w:id="1593709107">
          <w:marLeft w:val="0"/>
          <w:marRight w:val="0"/>
          <w:marTop w:val="0"/>
          <w:marBottom w:val="0"/>
          <w:divBdr>
            <w:top w:val="none" w:sz="0" w:space="0" w:color="auto"/>
            <w:left w:val="none" w:sz="0" w:space="0" w:color="auto"/>
            <w:bottom w:val="none" w:sz="0" w:space="0" w:color="auto"/>
            <w:right w:val="none" w:sz="0" w:space="0" w:color="auto"/>
          </w:divBdr>
        </w:div>
        <w:div w:id="1198203866">
          <w:marLeft w:val="0"/>
          <w:marRight w:val="0"/>
          <w:marTop w:val="0"/>
          <w:marBottom w:val="0"/>
          <w:divBdr>
            <w:top w:val="none" w:sz="0" w:space="0" w:color="auto"/>
            <w:left w:val="none" w:sz="0" w:space="0" w:color="auto"/>
            <w:bottom w:val="none" w:sz="0" w:space="0" w:color="auto"/>
            <w:right w:val="none" w:sz="0" w:space="0" w:color="auto"/>
          </w:divBdr>
        </w:div>
        <w:div w:id="1671327878">
          <w:marLeft w:val="0"/>
          <w:marRight w:val="0"/>
          <w:marTop w:val="0"/>
          <w:marBottom w:val="0"/>
          <w:divBdr>
            <w:top w:val="none" w:sz="0" w:space="0" w:color="auto"/>
            <w:left w:val="none" w:sz="0" w:space="0" w:color="auto"/>
            <w:bottom w:val="none" w:sz="0" w:space="0" w:color="auto"/>
            <w:right w:val="none" w:sz="0" w:space="0" w:color="auto"/>
          </w:divBdr>
        </w:div>
        <w:div w:id="1628703740">
          <w:marLeft w:val="0"/>
          <w:marRight w:val="0"/>
          <w:marTop w:val="0"/>
          <w:marBottom w:val="0"/>
          <w:divBdr>
            <w:top w:val="none" w:sz="0" w:space="0" w:color="auto"/>
            <w:left w:val="none" w:sz="0" w:space="0" w:color="auto"/>
            <w:bottom w:val="none" w:sz="0" w:space="0" w:color="auto"/>
            <w:right w:val="none" w:sz="0" w:space="0" w:color="auto"/>
          </w:divBdr>
        </w:div>
        <w:div w:id="1506242556">
          <w:marLeft w:val="0"/>
          <w:marRight w:val="0"/>
          <w:marTop w:val="0"/>
          <w:marBottom w:val="0"/>
          <w:divBdr>
            <w:top w:val="none" w:sz="0" w:space="0" w:color="auto"/>
            <w:left w:val="none" w:sz="0" w:space="0" w:color="auto"/>
            <w:bottom w:val="none" w:sz="0" w:space="0" w:color="auto"/>
            <w:right w:val="none" w:sz="0" w:space="0" w:color="auto"/>
          </w:divBdr>
        </w:div>
        <w:div w:id="965886798">
          <w:marLeft w:val="0"/>
          <w:marRight w:val="0"/>
          <w:marTop w:val="0"/>
          <w:marBottom w:val="0"/>
          <w:divBdr>
            <w:top w:val="none" w:sz="0" w:space="0" w:color="auto"/>
            <w:left w:val="none" w:sz="0" w:space="0" w:color="auto"/>
            <w:bottom w:val="none" w:sz="0" w:space="0" w:color="auto"/>
            <w:right w:val="none" w:sz="0" w:space="0" w:color="auto"/>
          </w:divBdr>
        </w:div>
        <w:div w:id="841972167">
          <w:marLeft w:val="0"/>
          <w:marRight w:val="0"/>
          <w:marTop w:val="0"/>
          <w:marBottom w:val="0"/>
          <w:divBdr>
            <w:top w:val="none" w:sz="0" w:space="0" w:color="auto"/>
            <w:left w:val="none" w:sz="0" w:space="0" w:color="auto"/>
            <w:bottom w:val="none" w:sz="0" w:space="0" w:color="auto"/>
            <w:right w:val="none" w:sz="0" w:space="0" w:color="auto"/>
          </w:divBdr>
        </w:div>
        <w:div w:id="106588766">
          <w:marLeft w:val="0"/>
          <w:marRight w:val="0"/>
          <w:marTop w:val="0"/>
          <w:marBottom w:val="0"/>
          <w:divBdr>
            <w:top w:val="none" w:sz="0" w:space="0" w:color="auto"/>
            <w:left w:val="none" w:sz="0" w:space="0" w:color="auto"/>
            <w:bottom w:val="none" w:sz="0" w:space="0" w:color="auto"/>
            <w:right w:val="none" w:sz="0" w:space="0" w:color="auto"/>
          </w:divBdr>
        </w:div>
        <w:div w:id="1254975772">
          <w:marLeft w:val="0"/>
          <w:marRight w:val="0"/>
          <w:marTop w:val="0"/>
          <w:marBottom w:val="0"/>
          <w:divBdr>
            <w:top w:val="none" w:sz="0" w:space="0" w:color="auto"/>
            <w:left w:val="none" w:sz="0" w:space="0" w:color="auto"/>
            <w:bottom w:val="none" w:sz="0" w:space="0" w:color="auto"/>
            <w:right w:val="none" w:sz="0" w:space="0" w:color="auto"/>
          </w:divBdr>
        </w:div>
        <w:div w:id="60560907">
          <w:marLeft w:val="0"/>
          <w:marRight w:val="0"/>
          <w:marTop w:val="0"/>
          <w:marBottom w:val="0"/>
          <w:divBdr>
            <w:top w:val="none" w:sz="0" w:space="0" w:color="auto"/>
            <w:left w:val="none" w:sz="0" w:space="0" w:color="auto"/>
            <w:bottom w:val="none" w:sz="0" w:space="0" w:color="auto"/>
            <w:right w:val="none" w:sz="0" w:space="0" w:color="auto"/>
          </w:divBdr>
        </w:div>
        <w:div w:id="693075177">
          <w:marLeft w:val="0"/>
          <w:marRight w:val="0"/>
          <w:marTop w:val="0"/>
          <w:marBottom w:val="0"/>
          <w:divBdr>
            <w:top w:val="none" w:sz="0" w:space="0" w:color="auto"/>
            <w:left w:val="none" w:sz="0" w:space="0" w:color="auto"/>
            <w:bottom w:val="none" w:sz="0" w:space="0" w:color="auto"/>
            <w:right w:val="none" w:sz="0" w:space="0" w:color="auto"/>
          </w:divBdr>
        </w:div>
        <w:div w:id="415900613">
          <w:marLeft w:val="0"/>
          <w:marRight w:val="0"/>
          <w:marTop w:val="0"/>
          <w:marBottom w:val="0"/>
          <w:divBdr>
            <w:top w:val="none" w:sz="0" w:space="0" w:color="auto"/>
            <w:left w:val="none" w:sz="0" w:space="0" w:color="auto"/>
            <w:bottom w:val="none" w:sz="0" w:space="0" w:color="auto"/>
            <w:right w:val="none" w:sz="0" w:space="0" w:color="auto"/>
          </w:divBdr>
        </w:div>
        <w:div w:id="1193425038">
          <w:marLeft w:val="0"/>
          <w:marRight w:val="0"/>
          <w:marTop w:val="0"/>
          <w:marBottom w:val="0"/>
          <w:divBdr>
            <w:top w:val="none" w:sz="0" w:space="0" w:color="auto"/>
            <w:left w:val="none" w:sz="0" w:space="0" w:color="auto"/>
            <w:bottom w:val="none" w:sz="0" w:space="0" w:color="auto"/>
            <w:right w:val="none" w:sz="0" w:space="0" w:color="auto"/>
          </w:divBdr>
        </w:div>
        <w:div w:id="1190798076">
          <w:marLeft w:val="0"/>
          <w:marRight w:val="0"/>
          <w:marTop w:val="0"/>
          <w:marBottom w:val="0"/>
          <w:divBdr>
            <w:top w:val="none" w:sz="0" w:space="0" w:color="auto"/>
            <w:left w:val="none" w:sz="0" w:space="0" w:color="auto"/>
            <w:bottom w:val="none" w:sz="0" w:space="0" w:color="auto"/>
            <w:right w:val="none" w:sz="0" w:space="0" w:color="auto"/>
          </w:divBdr>
        </w:div>
        <w:div w:id="942346542">
          <w:marLeft w:val="0"/>
          <w:marRight w:val="0"/>
          <w:marTop w:val="0"/>
          <w:marBottom w:val="0"/>
          <w:divBdr>
            <w:top w:val="none" w:sz="0" w:space="0" w:color="auto"/>
            <w:left w:val="none" w:sz="0" w:space="0" w:color="auto"/>
            <w:bottom w:val="none" w:sz="0" w:space="0" w:color="auto"/>
            <w:right w:val="none" w:sz="0" w:space="0" w:color="auto"/>
          </w:divBdr>
        </w:div>
        <w:div w:id="490292396">
          <w:marLeft w:val="0"/>
          <w:marRight w:val="0"/>
          <w:marTop w:val="0"/>
          <w:marBottom w:val="0"/>
          <w:divBdr>
            <w:top w:val="none" w:sz="0" w:space="0" w:color="auto"/>
            <w:left w:val="none" w:sz="0" w:space="0" w:color="auto"/>
            <w:bottom w:val="none" w:sz="0" w:space="0" w:color="auto"/>
            <w:right w:val="none" w:sz="0" w:space="0" w:color="auto"/>
          </w:divBdr>
        </w:div>
        <w:div w:id="690302437">
          <w:marLeft w:val="0"/>
          <w:marRight w:val="0"/>
          <w:marTop w:val="0"/>
          <w:marBottom w:val="0"/>
          <w:divBdr>
            <w:top w:val="none" w:sz="0" w:space="0" w:color="auto"/>
            <w:left w:val="none" w:sz="0" w:space="0" w:color="auto"/>
            <w:bottom w:val="none" w:sz="0" w:space="0" w:color="auto"/>
            <w:right w:val="none" w:sz="0" w:space="0" w:color="auto"/>
          </w:divBdr>
        </w:div>
        <w:div w:id="1286233698">
          <w:marLeft w:val="0"/>
          <w:marRight w:val="0"/>
          <w:marTop w:val="0"/>
          <w:marBottom w:val="0"/>
          <w:divBdr>
            <w:top w:val="none" w:sz="0" w:space="0" w:color="auto"/>
            <w:left w:val="none" w:sz="0" w:space="0" w:color="auto"/>
            <w:bottom w:val="none" w:sz="0" w:space="0" w:color="auto"/>
            <w:right w:val="none" w:sz="0" w:space="0" w:color="auto"/>
          </w:divBdr>
        </w:div>
        <w:div w:id="94063631">
          <w:marLeft w:val="0"/>
          <w:marRight w:val="0"/>
          <w:marTop w:val="0"/>
          <w:marBottom w:val="0"/>
          <w:divBdr>
            <w:top w:val="none" w:sz="0" w:space="0" w:color="auto"/>
            <w:left w:val="none" w:sz="0" w:space="0" w:color="auto"/>
            <w:bottom w:val="none" w:sz="0" w:space="0" w:color="auto"/>
            <w:right w:val="none" w:sz="0" w:space="0" w:color="auto"/>
          </w:divBdr>
        </w:div>
        <w:div w:id="1861165084">
          <w:marLeft w:val="0"/>
          <w:marRight w:val="0"/>
          <w:marTop w:val="0"/>
          <w:marBottom w:val="0"/>
          <w:divBdr>
            <w:top w:val="none" w:sz="0" w:space="0" w:color="auto"/>
            <w:left w:val="none" w:sz="0" w:space="0" w:color="auto"/>
            <w:bottom w:val="none" w:sz="0" w:space="0" w:color="auto"/>
            <w:right w:val="none" w:sz="0" w:space="0" w:color="auto"/>
          </w:divBdr>
        </w:div>
        <w:div w:id="1794323392">
          <w:marLeft w:val="0"/>
          <w:marRight w:val="0"/>
          <w:marTop w:val="0"/>
          <w:marBottom w:val="0"/>
          <w:divBdr>
            <w:top w:val="none" w:sz="0" w:space="0" w:color="auto"/>
            <w:left w:val="none" w:sz="0" w:space="0" w:color="auto"/>
            <w:bottom w:val="none" w:sz="0" w:space="0" w:color="auto"/>
            <w:right w:val="none" w:sz="0" w:space="0" w:color="auto"/>
          </w:divBdr>
        </w:div>
        <w:div w:id="1512066018">
          <w:marLeft w:val="0"/>
          <w:marRight w:val="0"/>
          <w:marTop w:val="0"/>
          <w:marBottom w:val="0"/>
          <w:divBdr>
            <w:top w:val="none" w:sz="0" w:space="0" w:color="auto"/>
            <w:left w:val="none" w:sz="0" w:space="0" w:color="auto"/>
            <w:bottom w:val="none" w:sz="0" w:space="0" w:color="auto"/>
            <w:right w:val="none" w:sz="0" w:space="0" w:color="auto"/>
          </w:divBdr>
        </w:div>
        <w:div w:id="954023118">
          <w:marLeft w:val="0"/>
          <w:marRight w:val="0"/>
          <w:marTop w:val="0"/>
          <w:marBottom w:val="0"/>
          <w:divBdr>
            <w:top w:val="none" w:sz="0" w:space="0" w:color="auto"/>
            <w:left w:val="none" w:sz="0" w:space="0" w:color="auto"/>
            <w:bottom w:val="none" w:sz="0" w:space="0" w:color="auto"/>
            <w:right w:val="none" w:sz="0" w:space="0" w:color="auto"/>
          </w:divBdr>
        </w:div>
        <w:div w:id="1350133092">
          <w:marLeft w:val="0"/>
          <w:marRight w:val="0"/>
          <w:marTop w:val="0"/>
          <w:marBottom w:val="0"/>
          <w:divBdr>
            <w:top w:val="none" w:sz="0" w:space="0" w:color="auto"/>
            <w:left w:val="none" w:sz="0" w:space="0" w:color="auto"/>
            <w:bottom w:val="none" w:sz="0" w:space="0" w:color="auto"/>
            <w:right w:val="none" w:sz="0" w:space="0" w:color="auto"/>
          </w:divBdr>
        </w:div>
        <w:div w:id="1580168727">
          <w:marLeft w:val="0"/>
          <w:marRight w:val="0"/>
          <w:marTop w:val="0"/>
          <w:marBottom w:val="0"/>
          <w:divBdr>
            <w:top w:val="none" w:sz="0" w:space="0" w:color="auto"/>
            <w:left w:val="none" w:sz="0" w:space="0" w:color="auto"/>
            <w:bottom w:val="none" w:sz="0" w:space="0" w:color="auto"/>
            <w:right w:val="none" w:sz="0" w:space="0" w:color="auto"/>
          </w:divBdr>
        </w:div>
        <w:div w:id="2103718571">
          <w:marLeft w:val="0"/>
          <w:marRight w:val="0"/>
          <w:marTop w:val="0"/>
          <w:marBottom w:val="0"/>
          <w:divBdr>
            <w:top w:val="none" w:sz="0" w:space="0" w:color="auto"/>
            <w:left w:val="none" w:sz="0" w:space="0" w:color="auto"/>
            <w:bottom w:val="none" w:sz="0" w:space="0" w:color="auto"/>
            <w:right w:val="none" w:sz="0" w:space="0" w:color="auto"/>
          </w:divBdr>
        </w:div>
        <w:div w:id="1612543290">
          <w:marLeft w:val="0"/>
          <w:marRight w:val="0"/>
          <w:marTop w:val="0"/>
          <w:marBottom w:val="0"/>
          <w:divBdr>
            <w:top w:val="none" w:sz="0" w:space="0" w:color="auto"/>
            <w:left w:val="none" w:sz="0" w:space="0" w:color="auto"/>
            <w:bottom w:val="none" w:sz="0" w:space="0" w:color="auto"/>
            <w:right w:val="none" w:sz="0" w:space="0" w:color="auto"/>
          </w:divBdr>
        </w:div>
        <w:div w:id="1463234056">
          <w:marLeft w:val="0"/>
          <w:marRight w:val="0"/>
          <w:marTop w:val="0"/>
          <w:marBottom w:val="0"/>
          <w:divBdr>
            <w:top w:val="none" w:sz="0" w:space="0" w:color="auto"/>
            <w:left w:val="none" w:sz="0" w:space="0" w:color="auto"/>
            <w:bottom w:val="none" w:sz="0" w:space="0" w:color="auto"/>
            <w:right w:val="none" w:sz="0" w:space="0" w:color="auto"/>
          </w:divBdr>
        </w:div>
        <w:div w:id="2073386470">
          <w:marLeft w:val="0"/>
          <w:marRight w:val="0"/>
          <w:marTop w:val="0"/>
          <w:marBottom w:val="0"/>
          <w:divBdr>
            <w:top w:val="none" w:sz="0" w:space="0" w:color="auto"/>
            <w:left w:val="none" w:sz="0" w:space="0" w:color="auto"/>
            <w:bottom w:val="none" w:sz="0" w:space="0" w:color="auto"/>
            <w:right w:val="none" w:sz="0" w:space="0" w:color="auto"/>
          </w:divBdr>
        </w:div>
        <w:div w:id="1636637743">
          <w:marLeft w:val="0"/>
          <w:marRight w:val="0"/>
          <w:marTop w:val="0"/>
          <w:marBottom w:val="0"/>
          <w:divBdr>
            <w:top w:val="none" w:sz="0" w:space="0" w:color="auto"/>
            <w:left w:val="none" w:sz="0" w:space="0" w:color="auto"/>
            <w:bottom w:val="none" w:sz="0" w:space="0" w:color="auto"/>
            <w:right w:val="none" w:sz="0" w:space="0" w:color="auto"/>
          </w:divBdr>
        </w:div>
        <w:div w:id="1105810057">
          <w:marLeft w:val="0"/>
          <w:marRight w:val="0"/>
          <w:marTop w:val="0"/>
          <w:marBottom w:val="0"/>
          <w:divBdr>
            <w:top w:val="none" w:sz="0" w:space="0" w:color="auto"/>
            <w:left w:val="none" w:sz="0" w:space="0" w:color="auto"/>
            <w:bottom w:val="none" w:sz="0" w:space="0" w:color="auto"/>
            <w:right w:val="none" w:sz="0" w:space="0" w:color="auto"/>
          </w:divBdr>
        </w:div>
        <w:div w:id="2029677099">
          <w:marLeft w:val="0"/>
          <w:marRight w:val="0"/>
          <w:marTop w:val="0"/>
          <w:marBottom w:val="0"/>
          <w:divBdr>
            <w:top w:val="none" w:sz="0" w:space="0" w:color="auto"/>
            <w:left w:val="none" w:sz="0" w:space="0" w:color="auto"/>
            <w:bottom w:val="none" w:sz="0" w:space="0" w:color="auto"/>
            <w:right w:val="none" w:sz="0" w:space="0" w:color="auto"/>
          </w:divBdr>
        </w:div>
        <w:div w:id="518158124">
          <w:marLeft w:val="0"/>
          <w:marRight w:val="0"/>
          <w:marTop w:val="0"/>
          <w:marBottom w:val="0"/>
          <w:divBdr>
            <w:top w:val="none" w:sz="0" w:space="0" w:color="auto"/>
            <w:left w:val="none" w:sz="0" w:space="0" w:color="auto"/>
            <w:bottom w:val="none" w:sz="0" w:space="0" w:color="auto"/>
            <w:right w:val="none" w:sz="0" w:space="0" w:color="auto"/>
          </w:divBdr>
        </w:div>
        <w:div w:id="1943607794">
          <w:marLeft w:val="0"/>
          <w:marRight w:val="0"/>
          <w:marTop w:val="0"/>
          <w:marBottom w:val="0"/>
          <w:divBdr>
            <w:top w:val="none" w:sz="0" w:space="0" w:color="auto"/>
            <w:left w:val="none" w:sz="0" w:space="0" w:color="auto"/>
            <w:bottom w:val="none" w:sz="0" w:space="0" w:color="auto"/>
            <w:right w:val="none" w:sz="0" w:space="0" w:color="auto"/>
          </w:divBdr>
        </w:div>
        <w:div w:id="1485243210">
          <w:marLeft w:val="0"/>
          <w:marRight w:val="0"/>
          <w:marTop w:val="0"/>
          <w:marBottom w:val="0"/>
          <w:divBdr>
            <w:top w:val="none" w:sz="0" w:space="0" w:color="auto"/>
            <w:left w:val="none" w:sz="0" w:space="0" w:color="auto"/>
            <w:bottom w:val="none" w:sz="0" w:space="0" w:color="auto"/>
            <w:right w:val="none" w:sz="0" w:space="0" w:color="auto"/>
          </w:divBdr>
        </w:div>
        <w:div w:id="1133909931">
          <w:marLeft w:val="0"/>
          <w:marRight w:val="0"/>
          <w:marTop w:val="0"/>
          <w:marBottom w:val="0"/>
          <w:divBdr>
            <w:top w:val="none" w:sz="0" w:space="0" w:color="auto"/>
            <w:left w:val="none" w:sz="0" w:space="0" w:color="auto"/>
            <w:bottom w:val="none" w:sz="0" w:space="0" w:color="auto"/>
            <w:right w:val="none" w:sz="0" w:space="0" w:color="auto"/>
          </w:divBdr>
        </w:div>
        <w:div w:id="89006121">
          <w:marLeft w:val="0"/>
          <w:marRight w:val="0"/>
          <w:marTop w:val="0"/>
          <w:marBottom w:val="0"/>
          <w:divBdr>
            <w:top w:val="none" w:sz="0" w:space="0" w:color="auto"/>
            <w:left w:val="none" w:sz="0" w:space="0" w:color="auto"/>
            <w:bottom w:val="none" w:sz="0" w:space="0" w:color="auto"/>
            <w:right w:val="none" w:sz="0" w:space="0" w:color="auto"/>
          </w:divBdr>
        </w:div>
        <w:div w:id="1394623114">
          <w:marLeft w:val="0"/>
          <w:marRight w:val="0"/>
          <w:marTop w:val="0"/>
          <w:marBottom w:val="0"/>
          <w:divBdr>
            <w:top w:val="none" w:sz="0" w:space="0" w:color="auto"/>
            <w:left w:val="none" w:sz="0" w:space="0" w:color="auto"/>
            <w:bottom w:val="none" w:sz="0" w:space="0" w:color="auto"/>
            <w:right w:val="none" w:sz="0" w:space="0" w:color="auto"/>
          </w:divBdr>
        </w:div>
        <w:div w:id="1176112794">
          <w:marLeft w:val="0"/>
          <w:marRight w:val="0"/>
          <w:marTop w:val="0"/>
          <w:marBottom w:val="0"/>
          <w:divBdr>
            <w:top w:val="none" w:sz="0" w:space="0" w:color="auto"/>
            <w:left w:val="none" w:sz="0" w:space="0" w:color="auto"/>
            <w:bottom w:val="none" w:sz="0" w:space="0" w:color="auto"/>
            <w:right w:val="none" w:sz="0" w:space="0" w:color="auto"/>
          </w:divBdr>
        </w:div>
        <w:div w:id="980502408">
          <w:marLeft w:val="0"/>
          <w:marRight w:val="0"/>
          <w:marTop w:val="0"/>
          <w:marBottom w:val="0"/>
          <w:divBdr>
            <w:top w:val="none" w:sz="0" w:space="0" w:color="auto"/>
            <w:left w:val="none" w:sz="0" w:space="0" w:color="auto"/>
            <w:bottom w:val="none" w:sz="0" w:space="0" w:color="auto"/>
            <w:right w:val="none" w:sz="0" w:space="0" w:color="auto"/>
          </w:divBdr>
        </w:div>
        <w:div w:id="1149440608">
          <w:marLeft w:val="0"/>
          <w:marRight w:val="0"/>
          <w:marTop w:val="0"/>
          <w:marBottom w:val="0"/>
          <w:divBdr>
            <w:top w:val="none" w:sz="0" w:space="0" w:color="auto"/>
            <w:left w:val="none" w:sz="0" w:space="0" w:color="auto"/>
            <w:bottom w:val="none" w:sz="0" w:space="0" w:color="auto"/>
            <w:right w:val="none" w:sz="0" w:space="0" w:color="auto"/>
          </w:divBdr>
        </w:div>
        <w:div w:id="49695486">
          <w:marLeft w:val="0"/>
          <w:marRight w:val="0"/>
          <w:marTop w:val="0"/>
          <w:marBottom w:val="0"/>
          <w:divBdr>
            <w:top w:val="none" w:sz="0" w:space="0" w:color="auto"/>
            <w:left w:val="none" w:sz="0" w:space="0" w:color="auto"/>
            <w:bottom w:val="none" w:sz="0" w:space="0" w:color="auto"/>
            <w:right w:val="none" w:sz="0" w:space="0" w:color="auto"/>
          </w:divBdr>
        </w:div>
        <w:div w:id="463086526">
          <w:marLeft w:val="0"/>
          <w:marRight w:val="0"/>
          <w:marTop w:val="0"/>
          <w:marBottom w:val="0"/>
          <w:divBdr>
            <w:top w:val="none" w:sz="0" w:space="0" w:color="auto"/>
            <w:left w:val="none" w:sz="0" w:space="0" w:color="auto"/>
            <w:bottom w:val="none" w:sz="0" w:space="0" w:color="auto"/>
            <w:right w:val="none" w:sz="0" w:space="0" w:color="auto"/>
          </w:divBdr>
        </w:div>
        <w:div w:id="851918635">
          <w:marLeft w:val="0"/>
          <w:marRight w:val="0"/>
          <w:marTop w:val="0"/>
          <w:marBottom w:val="0"/>
          <w:divBdr>
            <w:top w:val="none" w:sz="0" w:space="0" w:color="auto"/>
            <w:left w:val="none" w:sz="0" w:space="0" w:color="auto"/>
            <w:bottom w:val="none" w:sz="0" w:space="0" w:color="auto"/>
            <w:right w:val="none" w:sz="0" w:space="0" w:color="auto"/>
          </w:divBdr>
        </w:div>
        <w:div w:id="2042120646">
          <w:marLeft w:val="0"/>
          <w:marRight w:val="0"/>
          <w:marTop w:val="0"/>
          <w:marBottom w:val="0"/>
          <w:divBdr>
            <w:top w:val="none" w:sz="0" w:space="0" w:color="auto"/>
            <w:left w:val="none" w:sz="0" w:space="0" w:color="auto"/>
            <w:bottom w:val="none" w:sz="0" w:space="0" w:color="auto"/>
            <w:right w:val="none" w:sz="0" w:space="0" w:color="auto"/>
          </w:divBdr>
        </w:div>
        <w:div w:id="1341464829">
          <w:marLeft w:val="0"/>
          <w:marRight w:val="0"/>
          <w:marTop w:val="0"/>
          <w:marBottom w:val="0"/>
          <w:divBdr>
            <w:top w:val="none" w:sz="0" w:space="0" w:color="auto"/>
            <w:left w:val="none" w:sz="0" w:space="0" w:color="auto"/>
            <w:bottom w:val="none" w:sz="0" w:space="0" w:color="auto"/>
            <w:right w:val="none" w:sz="0" w:space="0" w:color="auto"/>
          </w:divBdr>
        </w:div>
        <w:div w:id="165024513">
          <w:marLeft w:val="0"/>
          <w:marRight w:val="0"/>
          <w:marTop w:val="0"/>
          <w:marBottom w:val="0"/>
          <w:divBdr>
            <w:top w:val="none" w:sz="0" w:space="0" w:color="auto"/>
            <w:left w:val="none" w:sz="0" w:space="0" w:color="auto"/>
            <w:bottom w:val="none" w:sz="0" w:space="0" w:color="auto"/>
            <w:right w:val="none" w:sz="0" w:space="0" w:color="auto"/>
          </w:divBdr>
        </w:div>
        <w:div w:id="150416584">
          <w:marLeft w:val="0"/>
          <w:marRight w:val="0"/>
          <w:marTop w:val="0"/>
          <w:marBottom w:val="0"/>
          <w:divBdr>
            <w:top w:val="none" w:sz="0" w:space="0" w:color="auto"/>
            <w:left w:val="none" w:sz="0" w:space="0" w:color="auto"/>
            <w:bottom w:val="none" w:sz="0" w:space="0" w:color="auto"/>
            <w:right w:val="none" w:sz="0" w:space="0" w:color="auto"/>
          </w:divBdr>
        </w:div>
        <w:div w:id="2019382507">
          <w:marLeft w:val="0"/>
          <w:marRight w:val="0"/>
          <w:marTop w:val="0"/>
          <w:marBottom w:val="0"/>
          <w:divBdr>
            <w:top w:val="none" w:sz="0" w:space="0" w:color="auto"/>
            <w:left w:val="none" w:sz="0" w:space="0" w:color="auto"/>
            <w:bottom w:val="none" w:sz="0" w:space="0" w:color="auto"/>
            <w:right w:val="none" w:sz="0" w:space="0" w:color="auto"/>
          </w:divBdr>
        </w:div>
        <w:div w:id="1551305591">
          <w:marLeft w:val="0"/>
          <w:marRight w:val="0"/>
          <w:marTop w:val="0"/>
          <w:marBottom w:val="0"/>
          <w:divBdr>
            <w:top w:val="none" w:sz="0" w:space="0" w:color="auto"/>
            <w:left w:val="none" w:sz="0" w:space="0" w:color="auto"/>
            <w:bottom w:val="none" w:sz="0" w:space="0" w:color="auto"/>
            <w:right w:val="none" w:sz="0" w:space="0" w:color="auto"/>
          </w:divBdr>
        </w:div>
        <w:div w:id="1464926349">
          <w:marLeft w:val="0"/>
          <w:marRight w:val="0"/>
          <w:marTop w:val="0"/>
          <w:marBottom w:val="0"/>
          <w:divBdr>
            <w:top w:val="none" w:sz="0" w:space="0" w:color="auto"/>
            <w:left w:val="none" w:sz="0" w:space="0" w:color="auto"/>
            <w:bottom w:val="none" w:sz="0" w:space="0" w:color="auto"/>
            <w:right w:val="none" w:sz="0" w:space="0" w:color="auto"/>
          </w:divBdr>
        </w:div>
        <w:div w:id="744912385">
          <w:marLeft w:val="0"/>
          <w:marRight w:val="0"/>
          <w:marTop w:val="0"/>
          <w:marBottom w:val="0"/>
          <w:divBdr>
            <w:top w:val="none" w:sz="0" w:space="0" w:color="auto"/>
            <w:left w:val="none" w:sz="0" w:space="0" w:color="auto"/>
            <w:bottom w:val="none" w:sz="0" w:space="0" w:color="auto"/>
            <w:right w:val="none" w:sz="0" w:space="0" w:color="auto"/>
          </w:divBdr>
        </w:div>
        <w:div w:id="895508507">
          <w:marLeft w:val="0"/>
          <w:marRight w:val="0"/>
          <w:marTop w:val="0"/>
          <w:marBottom w:val="0"/>
          <w:divBdr>
            <w:top w:val="none" w:sz="0" w:space="0" w:color="auto"/>
            <w:left w:val="none" w:sz="0" w:space="0" w:color="auto"/>
            <w:bottom w:val="none" w:sz="0" w:space="0" w:color="auto"/>
            <w:right w:val="none" w:sz="0" w:space="0" w:color="auto"/>
          </w:divBdr>
        </w:div>
        <w:div w:id="203450846">
          <w:marLeft w:val="0"/>
          <w:marRight w:val="0"/>
          <w:marTop w:val="0"/>
          <w:marBottom w:val="0"/>
          <w:divBdr>
            <w:top w:val="none" w:sz="0" w:space="0" w:color="auto"/>
            <w:left w:val="none" w:sz="0" w:space="0" w:color="auto"/>
            <w:bottom w:val="none" w:sz="0" w:space="0" w:color="auto"/>
            <w:right w:val="none" w:sz="0" w:space="0" w:color="auto"/>
          </w:divBdr>
        </w:div>
        <w:div w:id="132215609">
          <w:marLeft w:val="0"/>
          <w:marRight w:val="0"/>
          <w:marTop w:val="0"/>
          <w:marBottom w:val="0"/>
          <w:divBdr>
            <w:top w:val="none" w:sz="0" w:space="0" w:color="auto"/>
            <w:left w:val="none" w:sz="0" w:space="0" w:color="auto"/>
            <w:bottom w:val="none" w:sz="0" w:space="0" w:color="auto"/>
            <w:right w:val="none" w:sz="0" w:space="0" w:color="auto"/>
          </w:divBdr>
        </w:div>
        <w:div w:id="2026246223">
          <w:marLeft w:val="0"/>
          <w:marRight w:val="0"/>
          <w:marTop w:val="0"/>
          <w:marBottom w:val="0"/>
          <w:divBdr>
            <w:top w:val="none" w:sz="0" w:space="0" w:color="auto"/>
            <w:left w:val="none" w:sz="0" w:space="0" w:color="auto"/>
            <w:bottom w:val="none" w:sz="0" w:space="0" w:color="auto"/>
            <w:right w:val="none" w:sz="0" w:space="0" w:color="auto"/>
          </w:divBdr>
        </w:div>
        <w:div w:id="850145005">
          <w:marLeft w:val="0"/>
          <w:marRight w:val="0"/>
          <w:marTop w:val="0"/>
          <w:marBottom w:val="0"/>
          <w:divBdr>
            <w:top w:val="none" w:sz="0" w:space="0" w:color="auto"/>
            <w:left w:val="none" w:sz="0" w:space="0" w:color="auto"/>
            <w:bottom w:val="none" w:sz="0" w:space="0" w:color="auto"/>
            <w:right w:val="none" w:sz="0" w:space="0" w:color="auto"/>
          </w:divBdr>
        </w:div>
        <w:div w:id="1661808325">
          <w:marLeft w:val="0"/>
          <w:marRight w:val="0"/>
          <w:marTop w:val="0"/>
          <w:marBottom w:val="0"/>
          <w:divBdr>
            <w:top w:val="none" w:sz="0" w:space="0" w:color="auto"/>
            <w:left w:val="none" w:sz="0" w:space="0" w:color="auto"/>
            <w:bottom w:val="none" w:sz="0" w:space="0" w:color="auto"/>
            <w:right w:val="none" w:sz="0" w:space="0" w:color="auto"/>
          </w:divBdr>
        </w:div>
        <w:div w:id="1231815991">
          <w:marLeft w:val="0"/>
          <w:marRight w:val="0"/>
          <w:marTop w:val="0"/>
          <w:marBottom w:val="0"/>
          <w:divBdr>
            <w:top w:val="none" w:sz="0" w:space="0" w:color="auto"/>
            <w:left w:val="none" w:sz="0" w:space="0" w:color="auto"/>
            <w:bottom w:val="none" w:sz="0" w:space="0" w:color="auto"/>
            <w:right w:val="none" w:sz="0" w:space="0" w:color="auto"/>
          </w:divBdr>
        </w:div>
        <w:div w:id="125197481">
          <w:marLeft w:val="0"/>
          <w:marRight w:val="0"/>
          <w:marTop w:val="0"/>
          <w:marBottom w:val="0"/>
          <w:divBdr>
            <w:top w:val="none" w:sz="0" w:space="0" w:color="auto"/>
            <w:left w:val="none" w:sz="0" w:space="0" w:color="auto"/>
            <w:bottom w:val="none" w:sz="0" w:space="0" w:color="auto"/>
            <w:right w:val="none" w:sz="0" w:space="0" w:color="auto"/>
          </w:divBdr>
        </w:div>
        <w:div w:id="1886140097">
          <w:marLeft w:val="0"/>
          <w:marRight w:val="0"/>
          <w:marTop w:val="0"/>
          <w:marBottom w:val="0"/>
          <w:divBdr>
            <w:top w:val="none" w:sz="0" w:space="0" w:color="auto"/>
            <w:left w:val="none" w:sz="0" w:space="0" w:color="auto"/>
            <w:bottom w:val="none" w:sz="0" w:space="0" w:color="auto"/>
            <w:right w:val="none" w:sz="0" w:space="0" w:color="auto"/>
          </w:divBdr>
        </w:div>
        <w:div w:id="264850299">
          <w:marLeft w:val="0"/>
          <w:marRight w:val="0"/>
          <w:marTop w:val="0"/>
          <w:marBottom w:val="0"/>
          <w:divBdr>
            <w:top w:val="none" w:sz="0" w:space="0" w:color="auto"/>
            <w:left w:val="none" w:sz="0" w:space="0" w:color="auto"/>
            <w:bottom w:val="none" w:sz="0" w:space="0" w:color="auto"/>
            <w:right w:val="none" w:sz="0" w:space="0" w:color="auto"/>
          </w:divBdr>
        </w:div>
        <w:div w:id="1295595563">
          <w:marLeft w:val="0"/>
          <w:marRight w:val="0"/>
          <w:marTop w:val="0"/>
          <w:marBottom w:val="0"/>
          <w:divBdr>
            <w:top w:val="none" w:sz="0" w:space="0" w:color="auto"/>
            <w:left w:val="none" w:sz="0" w:space="0" w:color="auto"/>
            <w:bottom w:val="none" w:sz="0" w:space="0" w:color="auto"/>
            <w:right w:val="none" w:sz="0" w:space="0" w:color="auto"/>
          </w:divBdr>
        </w:div>
        <w:div w:id="1400051525">
          <w:marLeft w:val="0"/>
          <w:marRight w:val="0"/>
          <w:marTop w:val="0"/>
          <w:marBottom w:val="0"/>
          <w:divBdr>
            <w:top w:val="none" w:sz="0" w:space="0" w:color="auto"/>
            <w:left w:val="none" w:sz="0" w:space="0" w:color="auto"/>
            <w:bottom w:val="none" w:sz="0" w:space="0" w:color="auto"/>
            <w:right w:val="none" w:sz="0" w:space="0" w:color="auto"/>
          </w:divBdr>
        </w:div>
        <w:div w:id="895820077">
          <w:marLeft w:val="0"/>
          <w:marRight w:val="0"/>
          <w:marTop w:val="0"/>
          <w:marBottom w:val="0"/>
          <w:divBdr>
            <w:top w:val="none" w:sz="0" w:space="0" w:color="auto"/>
            <w:left w:val="none" w:sz="0" w:space="0" w:color="auto"/>
            <w:bottom w:val="none" w:sz="0" w:space="0" w:color="auto"/>
            <w:right w:val="none" w:sz="0" w:space="0" w:color="auto"/>
          </w:divBdr>
        </w:div>
        <w:div w:id="1310011915">
          <w:marLeft w:val="0"/>
          <w:marRight w:val="0"/>
          <w:marTop w:val="0"/>
          <w:marBottom w:val="0"/>
          <w:divBdr>
            <w:top w:val="none" w:sz="0" w:space="0" w:color="auto"/>
            <w:left w:val="none" w:sz="0" w:space="0" w:color="auto"/>
            <w:bottom w:val="none" w:sz="0" w:space="0" w:color="auto"/>
            <w:right w:val="none" w:sz="0" w:space="0" w:color="auto"/>
          </w:divBdr>
        </w:div>
        <w:div w:id="1490749799">
          <w:marLeft w:val="0"/>
          <w:marRight w:val="0"/>
          <w:marTop w:val="0"/>
          <w:marBottom w:val="0"/>
          <w:divBdr>
            <w:top w:val="none" w:sz="0" w:space="0" w:color="auto"/>
            <w:left w:val="none" w:sz="0" w:space="0" w:color="auto"/>
            <w:bottom w:val="none" w:sz="0" w:space="0" w:color="auto"/>
            <w:right w:val="none" w:sz="0" w:space="0" w:color="auto"/>
          </w:divBdr>
        </w:div>
        <w:div w:id="797646912">
          <w:marLeft w:val="0"/>
          <w:marRight w:val="0"/>
          <w:marTop w:val="0"/>
          <w:marBottom w:val="0"/>
          <w:divBdr>
            <w:top w:val="none" w:sz="0" w:space="0" w:color="auto"/>
            <w:left w:val="none" w:sz="0" w:space="0" w:color="auto"/>
            <w:bottom w:val="none" w:sz="0" w:space="0" w:color="auto"/>
            <w:right w:val="none" w:sz="0" w:space="0" w:color="auto"/>
          </w:divBdr>
        </w:div>
        <w:div w:id="1275361501">
          <w:marLeft w:val="0"/>
          <w:marRight w:val="0"/>
          <w:marTop w:val="0"/>
          <w:marBottom w:val="0"/>
          <w:divBdr>
            <w:top w:val="none" w:sz="0" w:space="0" w:color="auto"/>
            <w:left w:val="none" w:sz="0" w:space="0" w:color="auto"/>
            <w:bottom w:val="none" w:sz="0" w:space="0" w:color="auto"/>
            <w:right w:val="none" w:sz="0" w:space="0" w:color="auto"/>
          </w:divBdr>
        </w:div>
        <w:div w:id="1797983225">
          <w:marLeft w:val="0"/>
          <w:marRight w:val="0"/>
          <w:marTop w:val="0"/>
          <w:marBottom w:val="0"/>
          <w:divBdr>
            <w:top w:val="none" w:sz="0" w:space="0" w:color="auto"/>
            <w:left w:val="none" w:sz="0" w:space="0" w:color="auto"/>
            <w:bottom w:val="none" w:sz="0" w:space="0" w:color="auto"/>
            <w:right w:val="none" w:sz="0" w:space="0" w:color="auto"/>
          </w:divBdr>
        </w:div>
        <w:div w:id="1563517071">
          <w:marLeft w:val="0"/>
          <w:marRight w:val="0"/>
          <w:marTop w:val="0"/>
          <w:marBottom w:val="0"/>
          <w:divBdr>
            <w:top w:val="none" w:sz="0" w:space="0" w:color="auto"/>
            <w:left w:val="none" w:sz="0" w:space="0" w:color="auto"/>
            <w:bottom w:val="none" w:sz="0" w:space="0" w:color="auto"/>
            <w:right w:val="none" w:sz="0" w:space="0" w:color="auto"/>
          </w:divBdr>
        </w:div>
        <w:div w:id="2005670399">
          <w:marLeft w:val="0"/>
          <w:marRight w:val="0"/>
          <w:marTop w:val="0"/>
          <w:marBottom w:val="0"/>
          <w:divBdr>
            <w:top w:val="none" w:sz="0" w:space="0" w:color="auto"/>
            <w:left w:val="none" w:sz="0" w:space="0" w:color="auto"/>
            <w:bottom w:val="none" w:sz="0" w:space="0" w:color="auto"/>
            <w:right w:val="none" w:sz="0" w:space="0" w:color="auto"/>
          </w:divBdr>
        </w:div>
        <w:div w:id="1702242259">
          <w:marLeft w:val="0"/>
          <w:marRight w:val="0"/>
          <w:marTop w:val="0"/>
          <w:marBottom w:val="0"/>
          <w:divBdr>
            <w:top w:val="none" w:sz="0" w:space="0" w:color="auto"/>
            <w:left w:val="none" w:sz="0" w:space="0" w:color="auto"/>
            <w:bottom w:val="none" w:sz="0" w:space="0" w:color="auto"/>
            <w:right w:val="none" w:sz="0" w:space="0" w:color="auto"/>
          </w:divBdr>
        </w:div>
        <w:div w:id="1403137502">
          <w:marLeft w:val="0"/>
          <w:marRight w:val="0"/>
          <w:marTop w:val="0"/>
          <w:marBottom w:val="0"/>
          <w:divBdr>
            <w:top w:val="none" w:sz="0" w:space="0" w:color="auto"/>
            <w:left w:val="none" w:sz="0" w:space="0" w:color="auto"/>
            <w:bottom w:val="none" w:sz="0" w:space="0" w:color="auto"/>
            <w:right w:val="none" w:sz="0" w:space="0" w:color="auto"/>
          </w:divBdr>
        </w:div>
        <w:div w:id="1143816768">
          <w:marLeft w:val="0"/>
          <w:marRight w:val="0"/>
          <w:marTop w:val="0"/>
          <w:marBottom w:val="0"/>
          <w:divBdr>
            <w:top w:val="none" w:sz="0" w:space="0" w:color="auto"/>
            <w:left w:val="none" w:sz="0" w:space="0" w:color="auto"/>
            <w:bottom w:val="none" w:sz="0" w:space="0" w:color="auto"/>
            <w:right w:val="none" w:sz="0" w:space="0" w:color="auto"/>
          </w:divBdr>
        </w:div>
        <w:div w:id="589311572">
          <w:marLeft w:val="0"/>
          <w:marRight w:val="0"/>
          <w:marTop w:val="0"/>
          <w:marBottom w:val="0"/>
          <w:divBdr>
            <w:top w:val="none" w:sz="0" w:space="0" w:color="auto"/>
            <w:left w:val="none" w:sz="0" w:space="0" w:color="auto"/>
            <w:bottom w:val="none" w:sz="0" w:space="0" w:color="auto"/>
            <w:right w:val="none" w:sz="0" w:space="0" w:color="auto"/>
          </w:divBdr>
        </w:div>
        <w:div w:id="1400714744">
          <w:marLeft w:val="0"/>
          <w:marRight w:val="0"/>
          <w:marTop w:val="0"/>
          <w:marBottom w:val="0"/>
          <w:divBdr>
            <w:top w:val="none" w:sz="0" w:space="0" w:color="auto"/>
            <w:left w:val="none" w:sz="0" w:space="0" w:color="auto"/>
            <w:bottom w:val="none" w:sz="0" w:space="0" w:color="auto"/>
            <w:right w:val="none" w:sz="0" w:space="0" w:color="auto"/>
          </w:divBdr>
        </w:div>
        <w:div w:id="2048720975">
          <w:marLeft w:val="0"/>
          <w:marRight w:val="0"/>
          <w:marTop w:val="0"/>
          <w:marBottom w:val="0"/>
          <w:divBdr>
            <w:top w:val="none" w:sz="0" w:space="0" w:color="auto"/>
            <w:left w:val="none" w:sz="0" w:space="0" w:color="auto"/>
            <w:bottom w:val="none" w:sz="0" w:space="0" w:color="auto"/>
            <w:right w:val="none" w:sz="0" w:space="0" w:color="auto"/>
          </w:divBdr>
        </w:div>
        <w:div w:id="1770930172">
          <w:marLeft w:val="0"/>
          <w:marRight w:val="0"/>
          <w:marTop w:val="0"/>
          <w:marBottom w:val="0"/>
          <w:divBdr>
            <w:top w:val="none" w:sz="0" w:space="0" w:color="auto"/>
            <w:left w:val="none" w:sz="0" w:space="0" w:color="auto"/>
            <w:bottom w:val="none" w:sz="0" w:space="0" w:color="auto"/>
            <w:right w:val="none" w:sz="0" w:space="0" w:color="auto"/>
          </w:divBdr>
        </w:div>
        <w:div w:id="917711575">
          <w:marLeft w:val="0"/>
          <w:marRight w:val="0"/>
          <w:marTop w:val="0"/>
          <w:marBottom w:val="0"/>
          <w:divBdr>
            <w:top w:val="none" w:sz="0" w:space="0" w:color="auto"/>
            <w:left w:val="none" w:sz="0" w:space="0" w:color="auto"/>
            <w:bottom w:val="none" w:sz="0" w:space="0" w:color="auto"/>
            <w:right w:val="none" w:sz="0" w:space="0" w:color="auto"/>
          </w:divBdr>
        </w:div>
        <w:div w:id="358698866">
          <w:marLeft w:val="0"/>
          <w:marRight w:val="0"/>
          <w:marTop w:val="0"/>
          <w:marBottom w:val="0"/>
          <w:divBdr>
            <w:top w:val="none" w:sz="0" w:space="0" w:color="auto"/>
            <w:left w:val="none" w:sz="0" w:space="0" w:color="auto"/>
            <w:bottom w:val="none" w:sz="0" w:space="0" w:color="auto"/>
            <w:right w:val="none" w:sz="0" w:space="0" w:color="auto"/>
          </w:divBdr>
        </w:div>
        <w:div w:id="1523395945">
          <w:marLeft w:val="0"/>
          <w:marRight w:val="0"/>
          <w:marTop w:val="0"/>
          <w:marBottom w:val="0"/>
          <w:divBdr>
            <w:top w:val="none" w:sz="0" w:space="0" w:color="auto"/>
            <w:left w:val="none" w:sz="0" w:space="0" w:color="auto"/>
            <w:bottom w:val="none" w:sz="0" w:space="0" w:color="auto"/>
            <w:right w:val="none" w:sz="0" w:space="0" w:color="auto"/>
          </w:divBdr>
        </w:div>
        <w:div w:id="696546335">
          <w:marLeft w:val="0"/>
          <w:marRight w:val="0"/>
          <w:marTop w:val="0"/>
          <w:marBottom w:val="0"/>
          <w:divBdr>
            <w:top w:val="none" w:sz="0" w:space="0" w:color="auto"/>
            <w:left w:val="none" w:sz="0" w:space="0" w:color="auto"/>
            <w:bottom w:val="none" w:sz="0" w:space="0" w:color="auto"/>
            <w:right w:val="none" w:sz="0" w:space="0" w:color="auto"/>
          </w:divBdr>
        </w:div>
        <w:div w:id="2056153156">
          <w:marLeft w:val="0"/>
          <w:marRight w:val="0"/>
          <w:marTop w:val="0"/>
          <w:marBottom w:val="0"/>
          <w:divBdr>
            <w:top w:val="none" w:sz="0" w:space="0" w:color="auto"/>
            <w:left w:val="none" w:sz="0" w:space="0" w:color="auto"/>
            <w:bottom w:val="none" w:sz="0" w:space="0" w:color="auto"/>
            <w:right w:val="none" w:sz="0" w:space="0" w:color="auto"/>
          </w:divBdr>
        </w:div>
        <w:div w:id="796679033">
          <w:marLeft w:val="0"/>
          <w:marRight w:val="0"/>
          <w:marTop w:val="0"/>
          <w:marBottom w:val="0"/>
          <w:divBdr>
            <w:top w:val="none" w:sz="0" w:space="0" w:color="auto"/>
            <w:left w:val="none" w:sz="0" w:space="0" w:color="auto"/>
            <w:bottom w:val="none" w:sz="0" w:space="0" w:color="auto"/>
            <w:right w:val="none" w:sz="0" w:space="0" w:color="auto"/>
          </w:divBdr>
        </w:div>
        <w:div w:id="1227186539">
          <w:marLeft w:val="0"/>
          <w:marRight w:val="0"/>
          <w:marTop w:val="0"/>
          <w:marBottom w:val="0"/>
          <w:divBdr>
            <w:top w:val="none" w:sz="0" w:space="0" w:color="auto"/>
            <w:left w:val="none" w:sz="0" w:space="0" w:color="auto"/>
            <w:bottom w:val="none" w:sz="0" w:space="0" w:color="auto"/>
            <w:right w:val="none" w:sz="0" w:space="0" w:color="auto"/>
          </w:divBdr>
        </w:div>
        <w:div w:id="1845628677">
          <w:marLeft w:val="0"/>
          <w:marRight w:val="0"/>
          <w:marTop w:val="0"/>
          <w:marBottom w:val="0"/>
          <w:divBdr>
            <w:top w:val="none" w:sz="0" w:space="0" w:color="auto"/>
            <w:left w:val="none" w:sz="0" w:space="0" w:color="auto"/>
            <w:bottom w:val="none" w:sz="0" w:space="0" w:color="auto"/>
            <w:right w:val="none" w:sz="0" w:space="0" w:color="auto"/>
          </w:divBdr>
        </w:div>
        <w:div w:id="1346978110">
          <w:marLeft w:val="0"/>
          <w:marRight w:val="0"/>
          <w:marTop w:val="0"/>
          <w:marBottom w:val="0"/>
          <w:divBdr>
            <w:top w:val="none" w:sz="0" w:space="0" w:color="auto"/>
            <w:left w:val="none" w:sz="0" w:space="0" w:color="auto"/>
            <w:bottom w:val="none" w:sz="0" w:space="0" w:color="auto"/>
            <w:right w:val="none" w:sz="0" w:space="0" w:color="auto"/>
          </w:divBdr>
        </w:div>
        <w:div w:id="60519359">
          <w:marLeft w:val="0"/>
          <w:marRight w:val="0"/>
          <w:marTop w:val="0"/>
          <w:marBottom w:val="0"/>
          <w:divBdr>
            <w:top w:val="none" w:sz="0" w:space="0" w:color="auto"/>
            <w:left w:val="none" w:sz="0" w:space="0" w:color="auto"/>
            <w:bottom w:val="none" w:sz="0" w:space="0" w:color="auto"/>
            <w:right w:val="none" w:sz="0" w:space="0" w:color="auto"/>
          </w:divBdr>
        </w:div>
        <w:div w:id="582497118">
          <w:marLeft w:val="0"/>
          <w:marRight w:val="0"/>
          <w:marTop w:val="0"/>
          <w:marBottom w:val="0"/>
          <w:divBdr>
            <w:top w:val="none" w:sz="0" w:space="0" w:color="auto"/>
            <w:left w:val="none" w:sz="0" w:space="0" w:color="auto"/>
            <w:bottom w:val="none" w:sz="0" w:space="0" w:color="auto"/>
            <w:right w:val="none" w:sz="0" w:space="0" w:color="auto"/>
          </w:divBdr>
        </w:div>
        <w:div w:id="1056857999">
          <w:marLeft w:val="0"/>
          <w:marRight w:val="0"/>
          <w:marTop w:val="0"/>
          <w:marBottom w:val="0"/>
          <w:divBdr>
            <w:top w:val="none" w:sz="0" w:space="0" w:color="auto"/>
            <w:left w:val="none" w:sz="0" w:space="0" w:color="auto"/>
            <w:bottom w:val="none" w:sz="0" w:space="0" w:color="auto"/>
            <w:right w:val="none" w:sz="0" w:space="0" w:color="auto"/>
          </w:divBdr>
        </w:div>
        <w:div w:id="299041365">
          <w:marLeft w:val="0"/>
          <w:marRight w:val="0"/>
          <w:marTop w:val="0"/>
          <w:marBottom w:val="0"/>
          <w:divBdr>
            <w:top w:val="none" w:sz="0" w:space="0" w:color="auto"/>
            <w:left w:val="none" w:sz="0" w:space="0" w:color="auto"/>
            <w:bottom w:val="none" w:sz="0" w:space="0" w:color="auto"/>
            <w:right w:val="none" w:sz="0" w:space="0" w:color="auto"/>
          </w:divBdr>
        </w:div>
        <w:div w:id="162942261">
          <w:marLeft w:val="0"/>
          <w:marRight w:val="0"/>
          <w:marTop w:val="0"/>
          <w:marBottom w:val="0"/>
          <w:divBdr>
            <w:top w:val="none" w:sz="0" w:space="0" w:color="auto"/>
            <w:left w:val="none" w:sz="0" w:space="0" w:color="auto"/>
            <w:bottom w:val="none" w:sz="0" w:space="0" w:color="auto"/>
            <w:right w:val="none" w:sz="0" w:space="0" w:color="auto"/>
          </w:divBdr>
        </w:div>
        <w:div w:id="73287586">
          <w:marLeft w:val="0"/>
          <w:marRight w:val="0"/>
          <w:marTop w:val="0"/>
          <w:marBottom w:val="0"/>
          <w:divBdr>
            <w:top w:val="none" w:sz="0" w:space="0" w:color="auto"/>
            <w:left w:val="none" w:sz="0" w:space="0" w:color="auto"/>
            <w:bottom w:val="none" w:sz="0" w:space="0" w:color="auto"/>
            <w:right w:val="none" w:sz="0" w:space="0" w:color="auto"/>
          </w:divBdr>
        </w:div>
        <w:div w:id="716666645">
          <w:marLeft w:val="0"/>
          <w:marRight w:val="0"/>
          <w:marTop w:val="0"/>
          <w:marBottom w:val="0"/>
          <w:divBdr>
            <w:top w:val="none" w:sz="0" w:space="0" w:color="auto"/>
            <w:left w:val="none" w:sz="0" w:space="0" w:color="auto"/>
            <w:bottom w:val="none" w:sz="0" w:space="0" w:color="auto"/>
            <w:right w:val="none" w:sz="0" w:space="0" w:color="auto"/>
          </w:divBdr>
        </w:div>
        <w:div w:id="166143223">
          <w:marLeft w:val="0"/>
          <w:marRight w:val="0"/>
          <w:marTop w:val="0"/>
          <w:marBottom w:val="0"/>
          <w:divBdr>
            <w:top w:val="none" w:sz="0" w:space="0" w:color="auto"/>
            <w:left w:val="none" w:sz="0" w:space="0" w:color="auto"/>
            <w:bottom w:val="none" w:sz="0" w:space="0" w:color="auto"/>
            <w:right w:val="none" w:sz="0" w:space="0" w:color="auto"/>
          </w:divBdr>
        </w:div>
        <w:div w:id="536502837">
          <w:marLeft w:val="0"/>
          <w:marRight w:val="0"/>
          <w:marTop w:val="0"/>
          <w:marBottom w:val="0"/>
          <w:divBdr>
            <w:top w:val="none" w:sz="0" w:space="0" w:color="auto"/>
            <w:left w:val="none" w:sz="0" w:space="0" w:color="auto"/>
            <w:bottom w:val="none" w:sz="0" w:space="0" w:color="auto"/>
            <w:right w:val="none" w:sz="0" w:space="0" w:color="auto"/>
          </w:divBdr>
        </w:div>
        <w:div w:id="693656885">
          <w:marLeft w:val="0"/>
          <w:marRight w:val="0"/>
          <w:marTop w:val="0"/>
          <w:marBottom w:val="0"/>
          <w:divBdr>
            <w:top w:val="none" w:sz="0" w:space="0" w:color="auto"/>
            <w:left w:val="none" w:sz="0" w:space="0" w:color="auto"/>
            <w:bottom w:val="none" w:sz="0" w:space="0" w:color="auto"/>
            <w:right w:val="none" w:sz="0" w:space="0" w:color="auto"/>
          </w:divBdr>
        </w:div>
        <w:div w:id="1836873614">
          <w:marLeft w:val="0"/>
          <w:marRight w:val="0"/>
          <w:marTop w:val="0"/>
          <w:marBottom w:val="0"/>
          <w:divBdr>
            <w:top w:val="none" w:sz="0" w:space="0" w:color="auto"/>
            <w:left w:val="none" w:sz="0" w:space="0" w:color="auto"/>
            <w:bottom w:val="none" w:sz="0" w:space="0" w:color="auto"/>
            <w:right w:val="none" w:sz="0" w:space="0" w:color="auto"/>
          </w:divBdr>
        </w:div>
        <w:div w:id="649555991">
          <w:marLeft w:val="0"/>
          <w:marRight w:val="0"/>
          <w:marTop w:val="0"/>
          <w:marBottom w:val="0"/>
          <w:divBdr>
            <w:top w:val="none" w:sz="0" w:space="0" w:color="auto"/>
            <w:left w:val="none" w:sz="0" w:space="0" w:color="auto"/>
            <w:bottom w:val="none" w:sz="0" w:space="0" w:color="auto"/>
            <w:right w:val="none" w:sz="0" w:space="0" w:color="auto"/>
          </w:divBdr>
        </w:div>
        <w:div w:id="1323049951">
          <w:marLeft w:val="0"/>
          <w:marRight w:val="0"/>
          <w:marTop w:val="0"/>
          <w:marBottom w:val="0"/>
          <w:divBdr>
            <w:top w:val="none" w:sz="0" w:space="0" w:color="auto"/>
            <w:left w:val="none" w:sz="0" w:space="0" w:color="auto"/>
            <w:bottom w:val="none" w:sz="0" w:space="0" w:color="auto"/>
            <w:right w:val="none" w:sz="0" w:space="0" w:color="auto"/>
          </w:divBdr>
        </w:div>
        <w:div w:id="761150104">
          <w:marLeft w:val="0"/>
          <w:marRight w:val="0"/>
          <w:marTop w:val="0"/>
          <w:marBottom w:val="0"/>
          <w:divBdr>
            <w:top w:val="none" w:sz="0" w:space="0" w:color="auto"/>
            <w:left w:val="none" w:sz="0" w:space="0" w:color="auto"/>
            <w:bottom w:val="none" w:sz="0" w:space="0" w:color="auto"/>
            <w:right w:val="none" w:sz="0" w:space="0" w:color="auto"/>
          </w:divBdr>
        </w:div>
        <w:div w:id="1699503345">
          <w:marLeft w:val="0"/>
          <w:marRight w:val="0"/>
          <w:marTop w:val="0"/>
          <w:marBottom w:val="0"/>
          <w:divBdr>
            <w:top w:val="none" w:sz="0" w:space="0" w:color="auto"/>
            <w:left w:val="none" w:sz="0" w:space="0" w:color="auto"/>
            <w:bottom w:val="none" w:sz="0" w:space="0" w:color="auto"/>
            <w:right w:val="none" w:sz="0" w:space="0" w:color="auto"/>
          </w:divBdr>
        </w:div>
        <w:div w:id="736780290">
          <w:marLeft w:val="0"/>
          <w:marRight w:val="0"/>
          <w:marTop w:val="0"/>
          <w:marBottom w:val="0"/>
          <w:divBdr>
            <w:top w:val="none" w:sz="0" w:space="0" w:color="auto"/>
            <w:left w:val="none" w:sz="0" w:space="0" w:color="auto"/>
            <w:bottom w:val="none" w:sz="0" w:space="0" w:color="auto"/>
            <w:right w:val="none" w:sz="0" w:space="0" w:color="auto"/>
          </w:divBdr>
        </w:div>
        <w:div w:id="1353535361">
          <w:marLeft w:val="0"/>
          <w:marRight w:val="0"/>
          <w:marTop w:val="0"/>
          <w:marBottom w:val="0"/>
          <w:divBdr>
            <w:top w:val="none" w:sz="0" w:space="0" w:color="auto"/>
            <w:left w:val="none" w:sz="0" w:space="0" w:color="auto"/>
            <w:bottom w:val="none" w:sz="0" w:space="0" w:color="auto"/>
            <w:right w:val="none" w:sz="0" w:space="0" w:color="auto"/>
          </w:divBdr>
        </w:div>
        <w:div w:id="372586005">
          <w:marLeft w:val="0"/>
          <w:marRight w:val="0"/>
          <w:marTop w:val="0"/>
          <w:marBottom w:val="0"/>
          <w:divBdr>
            <w:top w:val="none" w:sz="0" w:space="0" w:color="auto"/>
            <w:left w:val="none" w:sz="0" w:space="0" w:color="auto"/>
            <w:bottom w:val="none" w:sz="0" w:space="0" w:color="auto"/>
            <w:right w:val="none" w:sz="0" w:space="0" w:color="auto"/>
          </w:divBdr>
        </w:div>
        <w:div w:id="1222323254">
          <w:marLeft w:val="0"/>
          <w:marRight w:val="0"/>
          <w:marTop w:val="0"/>
          <w:marBottom w:val="0"/>
          <w:divBdr>
            <w:top w:val="none" w:sz="0" w:space="0" w:color="auto"/>
            <w:left w:val="none" w:sz="0" w:space="0" w:color="auto"/>
            <w:bottom w:val="none" w:sz="0" w:space="0" w:color="auto"/>
            <w:right w:val="none" w:sz="0" w:space="0" w:color="auto"/>
          </w:divBdr>
        </w:div>
        <w:div w:id="500973236">
          <w:marLeft w:val="0"/>
          <w:marRight w:val="0"/>
          <w:marTop w:val="0"/>
          <w:marBottom w:val="0"/>
          <w:divBdr>
            <w:top w:val="none" w:sz="0" w:space="0" w:color="auto"/>
            <w:left w:val="none" w:sz="0" w:space="0" w:color="auto"/>
            <w:bottom w:val="none" w:sz="0" w:space="0" w:color="auto"/>
            <w:right w:val="none" w:sz="0" w:space="0" w:color="auto"/>
          </w:divBdr>
        </w:div>
        <w:div w:id="207567397">
          <w:marLeft w:val="0"/>
          <w:marRight w:val="0"/>
          <w:marTop w:val="0"/>
          <w:marBottom w:val="0"/>
          <w:divBdr>
            <w:top w:val="none" w:sz="0" w:space="0" w:color="auto"/>
            <w:left w:val="none" w:sz="0" w:space="0" w:color="auto"/>
            <w:bottom w:val="none" w:sz="0" w:space="0" w:color="auto"/>
            <w:right w:val="none" w:sz="0" w:space="0" w:color="auto"/>
          </w:divBdr>
        </w:div>
        <w:div w:id="771978579">
          <w:marLeft w:val="0"/>
          <w:marRight w:val="0"/>
          <w:marTop w:val="0"/>
          <w:marBottom w:val="0"/>
          <w:divBdr>
            <w:top w:val="none" w:sz="0" w:space="0" w:color="auto"/>
            <w:left w:val="none" w:sz="0" w:space="0" w:color="auto"/>
            <w:bottom w:val="none" w:sz="0" w:space="0" w:color="auto"/>
            <w:right w:val="none" w:sz="0" w:space="0" w:color="auto"/>
          </w:divBdr>
        </w:div>
        <w:div w:id="443185117">
          <w:marLeft w:val="0"/>
          <w:marRight w:val="0"/>
          <w:marTop w:val="0"/>
          <w:marBottom w:val="0"/>
          <w:divBdr>
            <w:top w:val="none" w:sz="0" w:space="0" w:color="auto"/>
            <w:left w:val="none" w:sz="0" w:space="0" w:color="auto"/>
            <w:bottom w:val="none" w:sz="0" w:space="0" w:color="auto"/>
            <w:right w:val="none" w:sz="0" w:space="0" w:color="auto"/>
          </w:divBdr>
        </w:div>
        <w:div w:id="1915237205">
          <w:marLeft w:val="0"/>
          <w:marRight w:val="0"/>
          <w:marTop w:val="0"/>
          <w:marBottom w:val="0"/>
          <w:divBdr>
            <w:top w:val="none" w:sz="0" w:space="0" w:color="auto"/>
            <w:left w:val="none" w:sz="0" w:space="0" w:color="auto"/>
            <w:bottom w:val="none" w:sz="0" w:space="0" w:color="auto"/>
            <w:right w:val="none" w:sz="0" w:space="0" w:color="auto"/>
          </w:divBdr>
        </w:div>
        <w:div w:id="1718430983">
          <w:marLeft w:val="0"/>
          <w:marRight w:val="0"/>
          <w:marTop w:val="0"/>
          <w:marBottom w:val="0"/>
          <w:divBdr>
            <w:top w:val="none" w:sz="0" w:space="0" w:color="auto"/>
            <w:left w:val="none" w:sz="0" w:space="0" w:color="auto"/>
            <w:bottom w:val="none" w:sz="0" w:space="0" w:color="auto"/>
            <w:right w:val="none" w:sz="0" w:space="0" w:color="auto"/>
          </w:divBdr>
        </w:div>
        <w:div w:id="229509643">
          <w:marLeft w:val="0"/>
          <w:marRight w:val="0"/>
          <w:marTop w:val="0"/>
          <w:marBottom w:val="0"/>
          <w:divBdr>
            <w:top w:val="none" w:sz="0" w:space="0" w:color="auto"/>
            <w:left w:val="none" w:sz="0" w:space="0" w:color="auto"/>
            <w:bottom w:val="none" w:sz="0" w:space="0" w:color="auto"/>
            <w:right w:val="none" w:sz="0" w:space="0" w:color="auto"/>
          </w:divBdr>
        </w:div>
        <w:div w:id="1477453735">
          <w:marLeft w:val="0"/>
          <w:marRight w:val="0"/>
          <w:marTop w:val="0"/>
          <w:marBottom w:val="0"/>
          <w:divBdr>
            <w:top w:val="none" w:sz="0" w:space="0" w:color="auto"/>
            <w:left w:val="none" w:sz="0" w:space="0" w:color="auto"/>
            <w:bottom w:val="none" w:sz="0" w:space="0" w:color="auto"/>
            <w:right w:val="none" w:sz="0" w:space="0" w:color="auto"/>
          </w:divBdr>
        </w:div>
        <w:div w:id="969626491">
          <w:marLeft w:val="0"/>
          <w:marRight w:val="0"/>
          <w:marTop w:val="0"/>
          <w:marBottom w:val="0"/>
          <w:divBdr>
            <w:top w:val="none" w:sz="0" w:space="0" w:color="auto"/>
            <w:left w:val="none" w:sz="0" w:space="0" w:color="auto"/>
            <w:bottom w:val="none" w:sz="0" w:space="0" w:color="auto"/>
            <w:right w:val="none" w:sz="0" w:space="0" w:color="auto"/>
          </w:divBdr>
        </w:div>
        <w:div w:id="974993820">
          <w:marLeft w:val="0"/>
          <w:marRight w:val="0"/>
          <w:marTop w:val="0"/>
          <w:marBottom w:val="0"/>
          <w:divBdr>
            <w:top w:val="none" w:sz="0" w:space="0" w:color="auto"/>
            <w:left w:val="none" w:sz="0" w:space="0" w:color="auto"/>
            <w:bottom w:val="none" w:sz="0" w:space="0" w:color="auto"/>
            <w:right w:val="none" w:sz="0" w:space="0" w:color="auto"/>
          </w:divBdr>
        </w:div>
        <w:div w:id="918756968">
          <w:marLeft w:val="0"/>
          <w:marRight w:val="0"/>
          <w:marTop w:val="0"/>
          <w:marBottom w:val="0"/>
          <w:divBdr>
            <w:top w:val="none" w:sz="0" w:space="0" w:color="auto"/>
            <w:left w:val="none" w:sz="0" w:space="0" w:color="auto"/>
            <w:bottom w:val="none" w:sz="0" w:space="0" w:color="auto"/>
            <w:right w:val="none" w:sz="0" w:space="0" w:color="auto"/>
          </w:divBdr>
        </w:div>
        <w:div w:id="364599501">
          <w:marLeft w:val="0"/>
          <w:marRight w:val="0"/>
          <w:marTop w:val="0"/>
          <w:marBottom w:val="0"/>
          <w:divBdr>
            <w:top w:val="none" w:sz="0" w:space="0" w:color="auto"/>
            <w:left w:val="none" w:sz="0" w:space="0" w:color="auto"/>
            <w:bottom w:val="none" w:sz="0" w:space="0" w:color="auto"/>
            <w:right w:val="none" w:sz="0" w:space="0" w:color="auto"/>
          </w:divBdr>
        </w:div>
        <w:div w:id="1149253548">
          <w:marLeft w:val="0"/>
          <w:marRight w:val="0"/>
          <w:marTop w:val="0"/>
          <w:marBottom w:val="0"/>
          <w:divBdr>
            <w:top w:val="none" w:sz="0" w:space="0" w:color="auto"/>
            <w:left w:val="none" w:sz="0" w:space="0" w:color="auto"/>
            <w:bottom w:val="none" w:sz="0" w:space="0" w:color="auto"/>
            <w:right w:val="none" w:sz="0" w:space="0" w:color="auto"/>
          </w:divBdr>
        </w:div>
        <w:div w:id="1287006197">
          <w:marLeft w:val="0"/>
          <w:marRight w:val="0"/>
          <w:marTop w:val="0"/>
          <w:marBottom w:val="0"/>
          <w:divBdr>
            <w:top w:val="none" w:sz="0" w:space="0" w:color="auto"/>
            <w:left w:val="none" w:sz="0" w:space="0" w:color="auto"/>
            <w:bottom w:val="none" w:sz="0" w:space="0" w:color="auto"/>
            <w:right w:val="none" w:sz="0" w:space="0" w:color="auto"/>
          </w:divBdr>
        </w:div>
        <w:div w:id="1901594243">
          <w:marLeft w:val="0"/>
          <w:marRight w:val="0"/>
          <w:marTop w:val="0"/>
          <w:marBottom w:val="0"/>
          <w:divBdr>
            <w:top w:val="none" w:sz="0" w:space="0" w:color="auto"/>
            <w:left w:val="none" w:sz="0" w:space="0" w:color="auto"/>
            <w:bottom w:val="none" w:sz="0" w:space="0" w:color="auto"/>
            <w:right w:val="none" w:sz="0" w:space="0" w:color="auto"/>
          </w:divBdr>
        </w:div>
        <w:div w:id="1663660431">
          <w:marLeft w:val="0"/>
          <w:marRight w:val="0"/>
          <w:marTop w:val="0"/>
          <w:marBottom w:val="0"/>
          <w:divBdr>
            <w:top w:val="none" w:sz="0" w:space="0" w:color="auto"/>
            <w:left w:val="none" w:sz="0" w:space="0" w:color="auto"/>
            <w:bottom w:val="none" w:sz="0" w:space="0" w:color="auto"/>
            <w:right w:val="none" w:sz="0" w:space="0" w:color="auto"/>
          </w:divBdr>
        </w:div>
        <w:div w:id="856117260">
          <w:marLeft w:val="0"/>
          <w:marRight w:val="0"/>
          <w:marTop w:val="0"/>
          <w:marBottom w:val="0"/>
          <w:divBdr>
            <w:top w:val="none" w:sz="0" w:space="0" w:color="auto"/>
            <w:left w:val="none" w:sz="0" w:space="0" w:color="auto"/>
            <w:bottom w:val="none" w:sz="0" w:space="0" w:color="auto"/>
            <w:right w:val="none" w:sz="0" w:space="0" w:color="auto"/>
          </w:divBdr>
        </w:div>
        <w:div w:id="169217237">
          <w:marLeft w:val="0"/>
          <w:marRight w:val="0"/>
          <w:marTop w:val="0"/>
          <w:marBottom w:val="0"/>
          <w:divBdr>
            <w:top w:val="none" w:sz="0" w:space="0" w:color="auto"/>
            <w:left w:val="none" w:sz="0" w:space="0" w:color="auto"/>
            <w:bottom w:val="none" w:sz="0" w:space="0" w:color="auto"/>
            <w:right w:val="none" w:sz="0" w:space="0" w:color="auto"/>
          </w:divBdr>
        </w:div>
        <w:div w:id="1544365876">
          <w:marLeft w:val="0"/>
          <w:marRight w:val="0"/>
          <w:marTop w:val="0"/>
          <w:marBottom w:val="0"/>
          <w:divBdr>
            <w:top w:val="none" w:sz="0" w:space="0" w:color="auto"/>
            <w:left w:val="none" w:sz="0" w:space="0" w:color="auto"/>
            <w:bottom w:val="none" w:sz="0" w:space="0" w:color="auto"/>
            <w:right w:val="none" w:sz="0" w:space="0" w:color="auto"/>
          </w:divBdr>
        </w:div>
        <w:div w:id="441388686">
          <w:marLeft w:val="0"/>
          <w:marRight w:val="0"/>
          <w:marTop w:val="0"/>
          <w:marBottom w:val="0"/>
          <w:divBdr>
            <w:top w:val="none" w:sz="0" w:space="0" w:color="auto"/>
            <w:left w:val="none" w:sz="0" w:space="0" w:color="auto"/>
            <w:bottom w:val="none" w:sz="0" w:space="0" w:color="auto"/>
            <w:right w:val="none" w:sz="0" w:space="0" w:color="auto"/>
          </w:divBdr>
        </w:div>
        <w:div w:id="1782728240">
          <w:marLeft w:val="0"/>
          <w:marRight w:val="0"/>
          <w:marTop w:val="0"/>
          <w:marBottom w:val="0"/>
          <w:divBdr>
            <w:top w:val="none" w:sz="0" w:space="0" w:color="auto"/>
            <w:left w:val="none" w:sz="0" w:space="0" w:color="auto"/>
            <w:bottom w:val="none" w:sz="0" w:space="0" w:color="auto"/>
            <w:right w:val="none" w:sz="0" w:space="0" w:color="auto"/>
          </w:divBdr>
        </w:div>
        <w:div w:id="1312708470">
          <w:marLeft w:val="0"/>
          <w:marRight w:val="0"/>
          <w:marTop w:val="0"/>
          <w:marBottom w:val="0"/>
          <w:divBdr>
            <w:top w:val="none" w:sz="0" w:space="0" w:color="auto"/>
            <w:left w:val="none" w:sz="0" w:space="0" w:color="auto"/>
            <w:bottom w:val="none" w:sz="0" w:space="0" w:color="auto"/>
            <w:right w:val="none" w:sz="0" w:space="0" w:color="auto"/>
          </w:divBdr>
        </w:div>
        <w:div w:id="1934318621">
          <w:marLeft w:val="0"/>
          <w:marRight w:val="0"/>
          <w:marTop w:val="0"/>
          <w:marBottom w:val="0"/>
          <w:divBdr>
            <w:top w:val="none" w:sz="0" w:space="0" w:color="auto"/>
            <w:left w:val="none" w:sz="0" w:space="0" w:color="auto"/>
            <w:bottom w:val="none" w:sz="0" w:space="0" w:color="auto"/>
            <w:right w:val="none" w:sz="0" w:space="0" w:color="auto"/>
          </w:divBdr>
        </w:div>
        <w:div w:id="1821727593">
          <w:marLeft w:val="0"/>
          <w:marRight w:val="0"/>
          <w:marTop w:val="0"/>
          <w:marBottom w:val="0"/>
          <w:divBdr>
            <w:top w:val="none" w:sz="0" w:space="0" w:color="auto"/>
            <w:left w:val="none" w:sz="0" w:space="0" w:color="auto"/>
            <w:bottom w:val="none" w:sz="0" w:space="0" w:color="auto"/>
            <w:right w:val="none" w:sz="0" w:space="0" w:color="auto"/>
          </w:divBdr>
        </w:div>
        <w:div w:id="1590001288">
          <w:marLeft w:val="0"/>
          <w:marRight w:val="0"/>
          <w:marTop w:val="0"/>
          <w:marBottom w:val="0"/>
          <w:divBdr>
            <w:top w:val="none" w:sz="0" w:space="0" w:color="auto"/>
            <w:left w:val="none" w:sz="0" w:space="0" w:color="auto"/>
            <w:bottom w:val="none" w:sz="0" w:space="0" w:color="auto"/>
            <w:right w:val="none" w:sz="0" w:space="0" w:color="auto"/>
          </w:divBdr>
        </w:div>
        <w:div w:id="1574587633">
          <w:marLeft w:val="0"/>
          <w:marRight w:val="0"/>
          <w:marTop w:val="0"/>
          <w:marBottom w:val="0"/>
          <w:divBdr>
            <w:top w:val="none" w:sz="0" w:space="0" w:color="auto"/>
            <w:left w:val="none" w:sz="0" w:space="0" w:color="auto"/>
            <w:bottom w:val="none" w:sz="0" w:space="0" w:color="auto"/>
            <w:right w:val="none" w:sz="0" w:space="0" w:color="auto"/>
          </w:divBdr>
        </w:div>
        <w:div w:id="1214855761">
          <w:marLeft w:val="0"/>
          <w:marRight w:val="0"/>
          <w:marTop w:val="0"/>
          <w:marBottom w:val="0"/>
          <w:divBdr>
            <w:top w:val="none" w:sz="0" w:space="0" w:color="auto"/>
            <w:left w:val="none" w:sz="0" w:space="0" w:color="auto"/>
            <w:bottom w:val="none" w:sz="0" w:space="0" w:color="auto"/>
            <w:right w:val="none" w:sz="0" w:space="0" w:color="auto"/>
          </w:divBdr>
        </w:div>
        <w:div w:id="1452701189">
          <w:marLeft w:val="0"/>
          <w:marRight w:val="0"/>
          <w:marTop w:val="0"/>
          <w:marBottom w:val="0"/>
          <w:divBdr>
            <w:top w:val="none" w:sz="0" w:space="0" w:color="auto"/>
            <w:left w:val="none" w:sz="0" w:space="0" w:color="auto"/>
            <w:bottom w:val="none" w:sz="0" w:space="0" w:color="auto"/>
            <w:right w:val="none" w:sz="0" w:space="0" w:color="auto"/>
          </w:divBdr>
        </w:div>
        <w:div w:id="1423837401">
          <w:marLeft w:val="0"/>
          <w:marRight w:val="0"/>
          <w:marTop w:val="0"/>
          <w:marBottom w:val="0"/>
          <w:divBdr>
            <w:top w:val="none" w:sz="0" w:space="0" w:color="auto"/>
            <w:left w:val="none" w:sz="0" w:space="0" w:color="auto"/>
            <w:bottom w:val="none" w:sz="0" w:space="0" w:color="auto"/>
            <w:right w:val="none" w:sz="0" w:space="0" w:color="auto"/>
          </w:divBdr>
        </w:div>
        <w:div w:id="56365702">
          <w:marLeft w:val="0"/>
          <w:marRight w:val="0"/>
          <w:marTop w:val="0"/>
          <w:marBottom w:val="0"/>
          <w:divBdr>
            <w:top w:val="none" w:sz="0" w:space="0" w:color="auto"/>
            <w:left w:val="none" w:sz="0" w:space="0" w:color="auto"/>
            <w:bottom w:val="none" w:sz="0" w:space="0" w:color="auto"/>
            <w:right w:val="none" w:sz="0" w:space="0" w:color="auto"/>
          </w:divBdr>
        </w:div>
        <w:div w:id="906375110">
          <w:marLeft w:val="0"/>
          <w:marRight w:val="0"/>
          <w:marTop w:val="0"/>
          <w:marBottom w:val="0"/>
          <w:divBdr>
            <w:top w:val="none" w:sz="0" w:space="0" w:color="auto"/>
            <w:left w:val="none" w:sz="0" w:space="0" w:color="auto"/>
            <w:bottom w:val="none" w:sz="0" w:space="0" w:color="auto"/>
            <w:right w:val="none" w:sz="0" w:space="0" w:color="auto"/>
          </w:divBdr>
        </w:div>
        <w:div w:id="1646737798">
          <w:marLeft w:val="0"/>
          <w:marRight w:val="0"/>
          <w:marTop w:val="0"/>
          <w:marBottom w:val="0"/>
          <w:divBdr>
            <w:top w:val="none" w:sz="0" w:space="0" w:color="auto"/>
            <w:left w:val="none" w:sz="0" w:space="0" w:color="auto"/>
            <w:bottom w:val="none" w:sz="0" w:space="0" w:color="auto"/>
            <w:right w:val="none" w:sz="0" w:space="0" w:color="auto"/>
          </w:divBdr>
        </w:div>
      </w:divsChild>
    </w:div>
    <w:div w:id="1686589126">
      <w:bodyDiv w:val="1"/>
      <w:marLeft w:val="0"/>
      <w:marRight w:val="0"/>
      <w:marTop w:val="0"/>
      <w:marBottom w:val="0"/>
      <w:divBdr>
        <w:top w:val="none" w:sz="0" w:space="0" w:color="auto"/>
        <w:left w:val="none" w:sz="0" w:space="0" w:color="auto"/>
        <w:bottom w:val="none" w:sz="0" w:space="0" w:color="auto"/>
        <w:right w:val="none" w:sz="0" w:space="0" w:color="auto"/>
      </w:divBdr>
      <w:divsChild>
        <w:div w:id="1722097855">
          <w:marLeft w:val="0"/>
          <w:marRight w:val="0"/>
          <w:marTop w:val="0"/>
          <w:marBottom w:val="0"/>
          <w:divBdr>
            <w:top w:val="none" w:sz="0" w:space="0" w:color="auto"/>
            <w:left w:val="none" w:sz="0" w:space="0" w:color="auto"/>
            <w:bottom w:val="none" w:sz="0" w:space="0" w:color="auto"/>
            <w:right w:val="none" w:sz="0" w:space="0" w:color="auto"/>
          </w:divBdr>
        </w:div>
        <w:div w:id="1474058222">
          <w:marLeft w:val="0"/>
          <w:marRight w:val="0"/>
          <w:marTop w:val="0"/>
          <w:marBottom w:val="0"/>
          <w:divBdr>
            <w:top w:val="none" w:sz="0" w:space="0" w:color="auto"/>
            <w:left w:val="none" w:sz="0" w:space="0" w:color="auto"/>
            <w:bottom w:val="none" w:sz="0" w:space="0" w:color="auto"/>
            <w:right w:val="none" w:sz="0" w:space="0" w:color="auto"/>
          </w:divBdr>
        </w:div>
        <w:div w:id="2025931984">
          <w:marLeft w:val="0"/>
          <w:marRight w:val="0"/>
          <w:marTop w:val="0"/>
          <w:marBottom w:val="0"/>
          <w:divBdr>
            <w:top w:val="none" w:sz="0" w:space="0" w:color="auto"/>
            <w:left w:val="none" w:sz="0" w:space="0" w:color="auto"/>
            <w:bottom w:val="none" w:sz="0" w:space="0" w:color="auto"/>
            <w:right w:val="none" w:sz="0" w:space="0" w:color="auto"/>
          </w:divBdr>
        </w:div>
        <w:div w:id="1987590400">
          <w:marLeft w:val="0"/>
          <w:marRight w:val="0"/>
          <w:marTop w:val="0"/>
          <w:marBottom w:val="0"/>
          <w:divBdr>
            <w:top w:val="none" w:sz="0" w:space="0" w:color="auto"/>
            <w:left w:val="none" w:sz="0" w:space="0" w:color="auto"/>
            <w:bottom w:val="none" w:sz="0" w:space="0" w:color="auto"/>
            <w:right w:val="none" w:sz="0" w:space="0" w:color="auto"/>
          </w:divBdr>
        </w:div>
        <w:div w:id="1226186803">
          <w:marLeft w:val="0"/>
          <w:marRight w:val="0"/>
          <w:marTop w:val="0"/>
          <w:marBottom w:val="0"/>
          <w:divBdr>
            <w:top w:val="none" w:sz="0" w:space="0" w:color="auto"/>
            <w:left w:val="none" w:sz="0" w:space="0" w:color="auto"/>
            <w:bottom w:val="none" w:sz="0" w:space="0" w:color="auto"/>
            <w:right w:val="none" w:sz="0" w:space="0" w:color="auto"/>
          </w:divBdr>
        </w:div>
        <w:div w:id="1742479249">
          <w:marLeft w:val="0"/>
          <w:marRight w:val="0"/>
          <w:marTop w:val="0"/>
          <w:marBottom w:val="0"/>
          <w:divBdr>
            <w:top w:val="none" w:sz="0" w:space="0" w:color="auto"/>
            <w:left w:val="none" w:sz="0" w:space="0" w:color="auto"/>
            <w:bottom w:val="none" w:sz="0" w:space="0" w:color="auto"/>
            <w:right w:val="none" w:sz="0" w:space="0" w:color="auto"/>
          </w:divBdr>
        </w:div>
        <w:div w:id="570191673">
          <w:marLeft w:val="0"/>
          <w:marRight w:val="0"/>
          <w:marTop w:val="0"/>
          <w:marBottom w:val="0"/>
          <w:divBdr>
            <w:top w:val="none" w:sz="0" w:space="0" w:color="auto"/>
            <w:left w:val="none" w:sz="0" w:space="0" w:color="auto"/>
            <w:bottom w:val="none" w:sz="0" w:space="0" w:color="auto"/>
            <w:right w:val="none" w:sz="0" w:space="0" w:color="auto"/>
          </w:divBdr>
        </w:div>
        <w:div w:id="2103797048">
          <w:marLeft w:val="0"/>
          <w:marRight w:val="0"/>
          <w:marTop w:val="0"/>
          <w:marBottom w:val="0"/>
          <w:divBdr>
            <w:top w:val="none" w:sz="0" w:space="0" w:color="auto"/>
            <w:left w:val="none" w:sz="0" w:space="0" w:color="auto"/>
            <w:bottom w:val="none" w:sz="0" w:space="0" w:color="auto"/>
            <w:right w:val="none" w:sz="0" w:space="0" w:color="auto"/>
          </w:divBdr>
        </w:div>
        <w:div w:id="680546345">
          <w:marLeft w:val="0"/>
          <w:marRight w:val="0"/>
          <w:marTop w:val="0"/>
          <w:marBottom w:val="0"/>
          <w:divBdr>
            <w:top w:val="none" w:sz="0" w:space="0" w:color="auto"/>
            <w:left w:val="none" w:sz="0" w:space="0" w:color="auto"/>
            <w:bottom w:val="none" w:sz="0" w:space="0" w:color="auto"/>
            <w:right w:val="none" w:sz="0" w:space="0" w:color="auto"/>
          </w:divBdr>
        </w:div>
        <w:div w:id="1256203611">
          <w:marLeft w:val="0"/>
          <w:marRight w:val="0"/>
          <w:marTop w:val="0"/>
          <w:marBottom w:val="0"/>
          <w:divBdr>
            <w:top w:val="none" w:sz="0" w:space="0" w:color="auto"/>
            <w:left w:val="none" w:sz="0" w:space="0" w:color="auto"/>
            <w:bottom w:val="none" w:sz="0" w:space="0" w:color="auto"/>
            <w:right w:val="none" w:sz="0" w:space="0" w:color="auto"/>
          </w:divBdr>
        </w:div>
        <w:div w:id="419109888">
          <w:marLeft w:val="0"/>
          <w:marRight w:val="0"/>
          <w:marTop w:val="0"/>
          <w:marBottom w:val="0"/>
          <w:divBdr>
            <w:top w:val="none" w:sz="0" w:space="0" w:color="auto"/>
            <w:left w:val="none" w:sz="0" w:space="0" w:color="auto"/>
            <w:bottom w:val="none" w:sz="0" w:space="0" w:color="auto"/>
            <w:right w:val="none" w:sz="0" w:space="0" w:color="auto"/>
          </w:divBdr>
        </w:div>
        <w:div w:id="971445606">
          <w:marLeft w:val="0"/>
          <w:marRight w:val="0"/>
          <w:marTop w:val="0"/>
          <w:marBottom w:val="0"/>
          <w:divBdr>
            <w:top w:val="none" w:sz="0" w:space="0" w:color="auto"/>
            <w:left w:val="none" w:sz="0" w:space="0" w:color="auto"/>
            <w:bottom w:val="none" w:sz="0" w:space="0" w:color="auto"/>
            <w:right w:val="none" w:sz="0" w:space="0" w:color="auto"/>
          </w:divBdr>
        </w:div>
        <w:div w:id="1936480189">
          <w:marLeft w:val="0"/>
          <w:marRight w:val="0"/>
          <w:marTop w:val="0"/>
          <w:marBottom w:val="0"/>
          <w:divBdr>
            <w:top w:val="none" w:sz="0" w:space="0" w:color="auto"/>
            <w:left w:val="none" w:sz="0" w:space="0" w:color="auto"/>
            <w:bottom w:val="none" w:sz="0" w:space="0" w:color="auto"/>
            <w:right w:val="none" w:sz="0" w:space="0" w:color="auto"/>
          </w:divBdr>
        </w:div>
        <w:div w:id="665397">
          <w:marLeft w:val="0"/>
          <w:marRight w:val="0"/>
          <w:marTop w:val="0"/>
          <w:marBottom w:val="0"/>
          <w:divBdr>
            <w:top w:val="none" w:sz="0" w:space="0" w:color="auto"/>
            <w:left w:val="none" w:sz="0" w:space="0" w:color="auto"/>
            <w:bottom w:val="none" w:sz="0" w:space="0" w:color="auto"/>
            <w:right w:val="none" w:sz="0" w:space="0" w:color="auto"/>
          </w:divBdr>
        </w:div>
        <w:div w:id="1094547706">
          <w:marLeft w:val="0"/>
          <w:marRight w:val="0"/>
          <w:marTop w:val="0"/>
          <w:marBottom w:val="0"/>
          <w:divBdr>
            <w:top w:val="none" w:sz="0" w:space="0" w:color="auto"/>
            <w:left w:val="none" w:sz="0" w:space="0" w:color="auto"/>
            <w:bottom w:val="none" w:sz="0" w:space="0" w:color="auto"/>
            <w:right w:val="none" w:sz="0" w:space="0" w:color="auto"/>
          </w:divBdr>
        </w:div>
        <w:div w:id="970090156">
          <w:marLeft w:val="0"/>
          <w:marRight w:val="0"/>
          <w:marTop w:val="0"/>
          <w:marBottom w:val="0"/>
          <w:divBdr>
            <w:top w:val="none" w:sz="0" w:space="0" w:color="auto"/>
            <w:left w:val="none" w:sz="0" w:space="0" w:color="auto"/>
            <w:bottom w:val="none" w:sz="0" w:space="0" w:color="auto"/>
            <w:right w:val="none" w:sz="0" w:space="0" w:color="auto"/>
          </w:divBdr>
        </w:div>
        <w:div w:id="2038237019">
          <w:marLeft w:val="0"/>
          <w:marRight w:val="0"/>
          <w:marTop w:val="0"/>
          <w:marBottom w:val="0"/>
          <w:divBdr>
            <w:top w:val="none" w:sz="0" w:space="0" w:color="auto"/>
            <w:left w:val="none" w:sz="0" w:space="0" w:color="auto"/>
            <w:bottom w:val="none" w:sz="0" w:space="0" w:color="auto"/>
            <w:right w:val="none" w:sz="0" w:space="0" w:color="auto"/>
          </w:divBdr>
        </w:div>
        <w:div w:id="877165959">
          <w:marLeft w:val="0"/>
          <w:marRight w:val="0"/>
          <w:marTop w:val="0"/>
          <w:marBottom w:val="0"/>
          <w:divBdr>
            <w:top w:val="none" w:sz="0" w:space="0" w:color="auto"/>
            <w:left w:val="none" w:sz="0" w:space="0" w:color="auto"/>
            <w:bottom w:val="none" w:sz="0" w:space="0" w:color="auto"/>
            <w:right w:val="none" w:sz="0" w:space="0" w:color="auto"/>
          </w:divBdr>
        </w:div>
        <w:div w:id="1229683685">
          <w:marLeft w:val="0"/>
          <w:marRight w:val="0"/>
          <w:marTop w:val="0"/>
          <w:marBottom w:val="0"/>
          <w:divBdr>
            <w:top w:val="none" w:sz="0" w:space="0" w:color="auto"/>
            <w:left w:val="none" w:sz="0" w:space="0" w:color="auto"/>
            <w:bottom w:val="none" w:sz="0" w:space="0" w:color="auto"/>
            <w:right w:val="none" w:sz="0" w:space="0" w:color="auto"/>
          </w:divBdr>
        </w:div>
        <w:div w:id="722674540">
          <w:marLeft w:val="0"/>
          <w:marRight w:val="0"/>
          <w:marTop w:val="0"/>
          <w:marBottom w:val="0"/>
          <w:divBdr>
            <w:top w:val="none" w:sz="0" w:space="0" w:color="auto"/>
            <w:left w:val="none" w:sz="0" w:space="0" w:color="auto"/>
            <w:bottom w:val="none" w:sz="0" w:space="0" w:color="auto"/>
            <w:right w:val="none" w:sz="0" w:space="0" w:color="auto"/>
          </w:divBdr>
        </w:div>
        <w:div w:id="1710759489">
          <w:marLeft w:val="0"/>
          <w:marRight w:val="0"/>
          <w:marTop w:val="0"/>
          <w:marBottom w:val="0"/>
          <w:divBdr>
            <w:top w:val="none" w:sz="0" w:space="0" w:color="auto"/>
            <w:left w:val="none" w:sz="0" w:space="0" w:color="auto"/>
            <w:bottom w:val="none" w:sz="0" w:space="0" w:color="auto"/>
            <w:right w:val="none" w:sz="0" w:space="0" w:color="auto"/>
          </w:divBdr>
        </w:div>
        <w:div w:id="612788945">
          <w:marLeft w:val="0"/>
          <w:marRight w:val="0"/>
          <w:marTop w:val="0"/>
          <w:marBottom w:val="0"/>
          <w:divBdr>
            <w:top w:val="none" w:sz="0" w:space="0" w:color="auto"/>
            <w:left w:val="none" w:sz="0" w:space="0" w:color="auto"/>
            <w:bottom w:val="none" w:sz="0" w:space="0" w:color="auto"/>
            <w:right w:val="none" w:sz="0" w:space="0" w:color="auto"/>
          </w:divBdr>
        </w:div>
        <w:div w:id="94061695">
          <w:marLeft w:val="0"/>
          <w:marRight w:val="0"/>
          <w:marTop w:val="0"/>
          <w:marBottom w:val="0"/>
          <w:divBdr>
            <w:top w:val="none" w:sz="0" w:space="0" w:color="auto"/>
            <w:left w:val="none" w:sz="0" w:space="0" w:color="auto"/>
            <w:bottom w:val="none" w:sz="0" w:space="0" w:color="auto"/>
            <w:right w:val="none" w:sz="0" w:space="0" w:color="auto"/>
          </w:divBdr>
        </w:div>
        <w:div w:id="1264340308">
          <w:marLeft w:val="0"/>
          <w:marRight w:val="0"/>
          <w:marTop w:val="0"/>
          <w:marBottom w:val="0"/>
          <w:divBdr>
            <w:top w:val="none" w:sz="0" w:space="0" w:color="auto"/>
            <w:left w:val="none" w:sz="0" w:space="0" w:color="auto"/>
            <w:bottom w:val="none" w:sz="0" w:space="0" w:color="auto"/>
            <w:right w:val="none" w:sz="0" w:space="0" w:color="auto"/>
          </w:divBdr>
        </w:div>
        <w:div w:id="500855188">
          <w:marLeft w:val="0"/>
          <w:marRight w:val="0"/>
          <w:marTop w:val="0"/>
          <w:marBottom w:val="0"/>
          <w:divBdr>
            <w:top w:val="none" w:sz="0" w:space="0" w:color="auto"/>
            <w:left w:val="none" w:sz="0" w:space="0" w:color="auto"/>
            <w:bottom w:val="none" w:sz="0" w:space="0" w:color="auto"/>
            <w:right w:val="none" w:sz="0" w:space="0" w:color="auto"/>
          </w:divBdr>
        </w:div>
        <w:div w:id="1798794460">
          <w:marLeft w:val="0"/>
          <w:marRight w:val="0"/>
          <w:marTop w:val="0"/>
          <w:marBottom w:val="0"/>
          <w:divBdr>
            <w:top w:val="none" w:sz="0" w:space="0" w:color="auto"/>
            <w:left w:val="none" w:sz="0" w:space="0" w:color="auto"/>
            <w:bottom w:val="none" w:sz="0" w:space="0" w:color="auto"/>
            <w:right w:val="none" w:sz="0" w:space="0" w:color="auto"/>
          </w:divBdr>
        </w:div>
        <w:div w:id="1556089709">
          <w:marLeft w:val="0"/>
          <w:marRight w:val="0"/>
          <w:marTop w:val="0"/>
          <w:marBottom w:val="0"/>
          <w:divBdr>
            <w:top w:val="none" w:sz="0" w:space="0" w:color="auto"/>
            <w:left w:val="none" w:sz="0" w:space="0" w:color="auto"/>
            <w:bottom w:val="none" w:sz="0" w:space="0" w:color="auto"/>
            <w:right w:val="none" w:sz="0" w:space="0" w:color="auto"/>
          </w:divBdr>
        </w:div>
      </w:divsChild>
    </w:div>
    <w:div w:id="1713381261">
      <w:bodyDiv w:val="1"/>
      <w:marLeft w:val="0"/>
      <w:marRight w:val="0"/>
      <w:marTop w:val="0"/>
      <w:marBottom w:val="0"/>
      <w:divBdr>
        <w:top w:val="none" w:sz="0" w:space="0" w:color="auto"/>
        <w:left w:val="none" w:sz="0" w:space="0" w:color="auto"/>
        <w:bottom w:val="none" w:sz="0" w:space="0" w:color="auto"/>
        <w:right w:val="none" w:sz="0" w:space="0" w:color="auto"/>
      </w:divBdr>
    </w:div>
    <w:div w:id="1720085645">
      <w:bodyDiv w:val="1"/>
      <w:marLeft w:val="0"/>
      <w:marRight w:val="0"/>
      <w:marTop w:val="0"/>
      <w:marBottom w:val="0"/>
      <w:divBdr>
        <w:top w:val="none" w:sz="0" w:space="0" w:color="auto"/>
        <w:left w:val="none" w:sz="0" w:space="0" w:color="auto"/>
        <w:bottom w:val="none" w:sz="0" w:space="0" w:color="auto"/>
        <w:right w:val="none" w:sz="0" w:space="0" w:color="auto"/>
      </w:divBdr>
      <w:divsChild>
        <w:div w:id="347829630">
          <w:marLeft w:val="0"/>
          <w:marRight w:val="0"/>
          <w:marTop w:val="0"/>
          <w:marBottom w:val="0"/>
          <w:divBdr>
            <w:top w:val="none" w:sz="0" w:space="0" w:color="auto"/>
            <w:left w:val="none" w:sz="0" w:space="0" w:color="auto"/>
            <w:bottom w:val="none" w:sz="0" w:space="0" w:color="auto"/>
            <w:right w:val="none" w:sz="0" w:space="0" w:color="auto"/>
          </w:divBdr>
        </w:div>
        <w:div w:id="2106878248">
          <w:marLeft w:val="0"/>
          <w:marRight w:val="0"/>
          <w:marTop w:val="0"/>
          <w:marBottom w:val="0"/>
          <w:divBdr>
            <w:top w:val="none" w:sz="0" w:space="0" w:color="auto"/>
            <w:left w:val="none" w:sz="0" w:space="0" w:color="auto"/>
            <w:bottom w:val="none" w:sz="0" w:space="0" w:color="auto"/>
            <w:right w:val="none" w:sz="0" w:space="0" w:color="auto"/>
          </w:divBdr>
        </w:div>
        <w:div w:id="960500855">
          <w:marLeft w:val="0"/>
          <w:marRight w:val="0"/>
          <w:marTop w:val="0"/>
          <w:marBottom w:val="0"/>
          <w:divBdr>
            <w:top w:val="none" w:sz="0" w:space="0" w:color="auto"/>
            <w:left w:val="none" w:sz="0" w:space="0" w:color="auto"/>
            <w:bottom w:val="none" w:sz="0" w:space="0" w:color="auto"/>
            <w:right w:val="none" w:sz="0" w:space="0" w:color="auto"/>
          </w:divBdr>
        </w:div>
        <w:div w:id="596836615">
          <w:marLeft w:val="0"/>
          <w:marRight w:val="0"/>
          <w:marTop w:val="0"/>
          <w:marBottom w:val="0"/>
          <w:divBdr>
            <w:top w:val="none" w:sz="0" w:space="0" w:color="auto"/>
            <w:left w:val="none" w:sz="0" w:space="0" w:color="auto"/>
            <w:bottom w:val="none" w:sz="0" w:space="0" w:color="auto"/>
            <w:right w:val="none" w:sz="0" w:space="0" w:color="auto"/>
          </w:divBdr>
        </w:div>
        <w:div w:id="2008513639">
          <w:marLeft w:val="0"/>
          <w:marRight w:val="0"/>
          <w:marTop w:val="0"/>
          <w:marBottom w:val="0"/>
          <w:divBdr>
            <w:top w:val="none" w:sz="0" w:space="0" w:color="auto"/>
            <w:left w:val="none" w:sz="0" w:space="0" w:color="auto"/>
            <w:bottom w:val="none" w:sz="0" w:space="0" w:color="auto"/>
            <w:right w:val="none" w:sz="0" w:space="0" w:color="auto"/>
          </w:divBdr>
        </w:div>
        <w:div w:id="451442242">
          <w:marLeft w:val="0"/>
          <w:marRight w:val="0"/>
          <w:marTop w:val="0"/>
          <w:marBottom w:val="0"/>
          <w:divBdr>
            <w:top w:val="none" w:sz="0" w:space="0" w:color="auto"/>
            <w:left w:val="none" w:sz="0" w:space="0" w:color="auto"/>
            <w:bottom w:val="none" w:sz="0" w:space="0" w:color="auto"/>
            <w:right w:val="none" w:sz="0" w:space="0" w:color="auto"/>
          </w:divBdr>
        </w:div>
        <w:div w:id="1703045557">
          <w:marLeft w:val="0"/>
          <w:marRight w:val="0"/>
          <w:marTop w:val="0"/>
          <w:marBottom w:val="0"/>
          <w:divBdr>
            <w:top w:val="none" w:sz="0" w:space="0" w:color="auto"/>
            <w:left w:val="none" w:sz="0" w:space="0" w:color="auto"/>
            <w:bottom w:val="none" w:sz="0" w:space="0" w:color="auto"/>
            <w:right w:val="none" w:sz="0" w:space="0" w:color="auto"/>
          </w:divBdr>
        </w:div>
        <w:div w:id="1641768678">
          <w:marLeft w:val="0"/>
          <w:marRight w:val="0"/>
          <w:marTop w:val="0"/>
          <w:marBottom w:val="0"/>
          <w:divBdr>
            <w:top w:val="none" w:sz="0" w:space="0" w:color="auto"/>
            <w:left w:val="none" w:sz="0" w:space="0" w:color="auto"/>
            <w:bottom w:val="none" w:sz="0" w:space="0" w:color="auto"/>
            <w:right w:val="none" w:sz="0" w:space="0" w:color="auto"/>
          </w:divBdr>
        </w:div>
        <w:div w:id="761222126">
          <w:marLeft w:val="0"/>
          <w:marRight w:val="0"/>
          <w:marTop w:val="0"/>
          <w:marBottom w:val="0"/>
          <w:divBdr>
            <w:top w:val="none" w:sz="0" w:space="0" w:color="auto"/>
            <w:left w:val="none" w:sz="0" w:space="0" w:color="auto"/>
            <w:bottom w:val="none" w:sz="0" w:space="0" w:color="auto"/>
            <w:right w:val="none" w:sz="0" w:space="0" w:color="auto"/>
          </w:divBdr>
        </w:div>
      </w:divsChild>
    </w:div>
    <w:div w:id="1728188944">
      <w:bodyDiv w:val="1"/>
      <w:marLeft w:val="0"/>
      <w:marRight w:val="0"/>
      <w:marTop w:val="0"/>
      <w:marBottom w:val="0"/>
      <w:divBdr>
        <w:top w:val="none" w:sz="0" w:space="0" w:color="auto"/>
        <w:left w:val="none" w:sz="0" w:space="0" w:color="auto"/>
        <w:bottom w:val="none" w:sz="0" w:space="0" w:color="auto"/>
        <w:right w:val="none" w:sz="0" w:space="0" w:color="auto"/>
      </w:divBdr>
      <w:divsChild>
        <w:div w:id="912545145">
          <w:marLeft w:val="0"/>
          <w:marRight w:val="0"/>
          <w:marTop w:val="0"/>
          <w:marBottom w:val="0"/>
          <w:divBdr>
            <w:top w:val="none" w:sz="0" w:space="0" w:color="auto"/>
            <w:left w:val="none" w:sz="0" w:space="0" w:color="auto"/>
            <w:bottom w:val="none" w:sz="0" w:space="0" w:color="auto"/>
            <w:right w:val="none" w:sz="0" w:space="0" w:color="auto"/>
          </w:divBdr>
        </w:div>
        <w:div w:id="886799862">
          <w:marLeft w:val="0"/>
          <w:marRight w:val="0"/>
          <w:marTop w:val="0"/>
          <w:marBottom w:val="0"/>
          <w:divBdr>
            <w:top w:val="none" w:sz="0" w:space="0" w:color="auto"/>
            <w:left w:val="none" w:sz="0" w:space="0" w:color="auto"/>
            <w:bottom w:val="none" w:sz="0" w:space="0" w:color="auto"/>
            <w:right w:val="none" w:sz="0" w:space="0" w:color="auto"/>
          </w:divBdr>
        </w:div>
        <w:div w:id="2101412378">
          <w:marLeft w:val="0"/>
          <w:marRight w:val="0"/>
          <w:marTop w:val="0"/>
          <w:marBottom w:val="0"/>
          <w:divBdr>
            <w:top w:val="none" w:sz="0" w:space="0" w:color="auto"/>
            <w:left w:val="none" w:sz="0" w:space="0" w:color="auto"/>
            <w:bottom w:val="none" w:sz="0" w:space="0" w:color="auto"/>
            <w:right w:val="none" w:sz="0" w:space="0" w:color="auto"/>
          </w:divBdr>
        </w:div>
        <w:div w:id="673386153">
          <w:marLeft w:val="0"/>
          <w:marRight w:val="0"/>
          <w:marTop w:val="0"/>
          <w:marBottom w:val="0"/>
          <w:divBdr>
            <w:top w:val="none" w:sz="0" w:space="0" w:color="auto"/>
            <w:left w:val="none" w:sz="0" w:space="0" w:color="auto"/>
            <w:bottom w:val="none" w:sz="0" w:space="0" w:color="auto"/>
            <w:right w:val="none" w:sz="0" w:space="0" w:color="auto"/>
          </w:divBdr>
        </w:div>
        <w:div w:id="88087881">
          <w:marLeft w:val="0"/>
          <w:marRight w:val="0"/>
          <w:marTop w:val="0"/>
          <w:marBottom w:val="0"/>
          <w:divBdr>
            <w:top w:val="none" w:sz="0" w:space="0" w:color="auto"/>
            <w:left w:val="none" w:sz="0" w:space="0" w:color="auto"/>
            <w:bottom w:val="none" w:sz="0" w:space="0" w:color="auto"/>
            <w:right w:val="none" w:sz="0" w:space="0" w:color="auto"/>
          </w:divBdr>
        </w:div>
        <w:div w:id="32198969">
          <w:marLeft w:val="0"/>
          <w:marRight w:val="0"/>
          <w:marTop w:val="0"/>
          <w:marBottom w:val="0"/>
          <w:divBdr>
            <w:top w:val="none" w:sz="0" w:space="0" w:color="auto"/>
            <w:left w:val="none" w:sz="0" w:space="0" w:color="auto"/>
            <w:bottom w:val="none" w:sz="0" w:space="0" w:color="auto"/>
            <w:right w:val="none" w:sz="0" w:space="0" w:color="auto"/>
          </w:divBdr>
        </w:div>
        <w:div w:id="375666780">
          <w:marLeft w:val="0"/>
          <w:marRight w:val="0"/>
          <w:marTop w:val="0"/>
          <w:marBottom w:val="0"/>
          <w:divBdr>
            <w:top w:val="none" w:sz="0" w:space="0" w:color="auto"/>
            <w:left w:val="none" w:sz="0" w:space="0" w:color="auto"/>
            <w:bottom w:val="none" w:sz="0" w:space="0" w:color="auto"/>
            <w:right w:val="none" w:sz="0" w:space="0" w:color="auto"/>
          </w:divBdr>
        </w:div>
        <w:div w:id="1064913114">
          <w:marLeft w:val="0"/>
          <w:marRight w:val="0"/>
          <w:marTop w:val="0"/>
          <w:marBottom w:val="0"/>
          <w:divBdr>
            <w:top w:val="none" w:sz="0" w:space="0" w:color="auto"/>
            <w:left w:val="none" w:sz="0" w:space="0" w:color="auto"/>
            <w:bottom w:val="none" w:sz="0" w:space="0" w:color="auto"/>
            <w:right w:val="none" w:sz="0" w:space="0" w:color="auto"/>
          </w:divBdr>
        </w:div>
        <w:div w:id="1985238832">
          <w:marLeft w:val="0"/>
          <w:marRight w:val="0"/>
          <w:marTop w:val="0"/>
          <w:marBottom w:val="0"/>
          <w:divBdr>
            <w:top w:val="none" w:sz="0" w:space="0" w:color="auto"/>
            <w:left w:val="none" w:sz="0" w:space="0" w:color="auto"/>
            <w:bottom w:val="none" w:sz="0" w:space="0" w:color="auto"/>
            <w:right w:val="none" w:sz="0" w:space="0" w:color="auto"/>
          </w:divBdr>
        </w:div>
        <w:div w:id="1772361575">
          <w:marLeft w:val="0"/>
          <w:marRight w:val="0"/>
          <w:marTop w:val="0"/>
          <w:marBottom w:val="0"/>
          <w:divBdr>
            <w:top w:val="none" w:sz="0" w:space="0" w:color="auto"/>
            <w:left w:val="none" w:sz="0" w:space="0" w:color="auto"/>
            <w:bottom w:val="none" w:sz="0" w:space="0" w:color="auto"/>
            <w:right w:val="none" w:sz="0" w:space="0" w:color="auto"/>
          </w:divBdr>
        </w:div>
      </w:divsChild>
    </w:div>
    <w:div w:id="1743067794">
      <w:bodyDiv w:val="1"/>
      <w:marLeft w:val="0"/>
      <w:marRight w:val="0"/>
      <w:marTop w:val="0"/>
      <w:marBottom w:val="0"/>
      <w:divBdr>
        <w:top w:val="none" w:sz="0" w:space="0" w:color="auto"/>
        <w:left w:val="none" w:sz="0" w:space="0" w:color="auto"/>
        <w:bottom w:val="none" w:sz="0" w:space="0" w:color="auto"/>
        <w:right w:val="none" w:sz="0" w:space="0" w:color="auto"/>
      </w:divBdr>
    </w:div>
    <w:div w:id="1769809493">
      <w:bodyDiv w:val="1"/>
      <w:marLeft w:val="0"/>
      <w:marRight w:val="0"/>
      <w:marTop w:val="0"/>
      <w:marBottom w:val="0"/>
      <w:divBdr>
        <w:top w:val="none" w:sz="0" w:space="0" w:color="auto"/>
        <w:left w:val="none" w:sz="0" w:space="0" w:color="auto"/>
        <w:bottom w:val="none" w:sz="0" w:space="0" w:color="auto"/>
        <w:right w:val="none" w:sz="0" w:space="0" w:color="auto"/>
      </w:divBdr>
      <w:divsChild>
        <w:div w:id="605890536">
          <w:marLeft w:val="0"/>
          <w:marRight w:val="0"/>
          <w:marTop w:val="0"/>
          <w:marBottom w:val="0"/>
          <w:divBdr>
            <w:top w:val="none" w:sz="0" w:space="0" w:color="auto"/>
            <w:left w:val="none" w:sz="0" w:space="0" w:color="auto"/>
            <w:bottom w:val="none" w:sz="0" w:space="0" w:color="auto"/>
            <w:right w:val="none" w:sz="0" w:space="0" w:color="auto"/>
          </w:divBdr>
        </w:div>
        <w:div w:id="2016029488">
          <w:marLeft w:val="0"/>
          <w:marRight w:val="0"/>
          <w:marTop w:val="0"/>
          <w:marBottom w:val="0"/>
          <w:divBdr>
            <w:top w:val="none" w:sz="0" w:space="0" w:color="auto"/>
            <w:left w:val="none" w:sz="0" w:space="0" w:color="auto"/>
            <w:bottom w:val="none" w:sz="0" w:space="0" w:color="auto"/>
            <w:right w:val="none" w:sz="0" w:space="0" w:color="auto"/>
          </w:divBdr>
        </w:div>
      </w:divsChild>
    </w:div>
    <w:div w:id="1770545373">
      <w:bodyDiv w:val="1"/>
      <w:marLeft w:val="0"/>
      <w:marRight w:val="0"/>
      <w:marTop w:val="0"/>
      <w:marBottom w:val="0"/>
      <w:divBdr>
        <w:top w:val="none" w:sz="0" w:space="0" w:color="auto"/>
        <w:left w:val="none" w:sz="0" w:space="0" w:color="auto"/>
        <w:bottom w:val="none" w:sz="0" w:space="0" w:color="auto"/>
        <w:right w:val="none" w:sz="0" w:space="0" w:color="auto"/>
      </w:divBdr>
      <w:divsChild>
        <w:div w:id="661278474">
          <w:marLeft w:val="0"/>
          <w:marRight w:val="0"/>
          <w:marTop w:val="0"/>
          <w:marBottom w:val="0"/>
          <w:divBdr>
            <w:top w:val="none" w:sz="0" w:space="0" w:color="auto"/>
            <w:left w:val="none" w:sz="0" w:space="0" w:color="auto"/>
            <w:bottom w:val="none" w:sz="0" w:space="0" w:color="auto"/>
            <w:right w:val="none" w:sz="0" w:space="0" w:color="auto"/>
          </w:divBdr>
        </w:div>
        <w:div w:id="1355956908">
          <w:marLeft w:val="0"/>
          <w:marRight w:val="0"/>
          <w:marTop w:val="0"/>
          <w:marBottom w:val="0"/>
          <w:divBdr>
            <w:top w:val="none" w:sz="0" w:space="0" w:color="auto"/>
            <w:left w:val="none" w:sz="0" w:space="0" w:color="auto"/>
            <w:bottom w:val="none" w:sz="0" w:space="0" w:color="auto"/>
            <w:right w:val="none" w:sz="0" w:space="0" w:color="auto"/>
          </w:divBdr>
        </w:div>
        <w:div w:id="1843857845">
          <w:marLeft w:val="0"/>
          <w:marRight w:val="0"/>
          <w:marTop w:val="0"/>
          <w:marBottom w:val="0"/>
          <w:divBdr>
            <w:top w:val="none" w:sz="0" w:space="0" w:color="auto"/>
            <w:left w:val="none" w:sz="0" w:space="0" w:color="auto"/>
            <w:bottom w:val="none" w:sz="0" w:space="0" w:color="auto"/>
            <w:right w:val="none" w:sz="0" w:space="0" w:color="auto"/>
          </w:divBdr>
        </w:div>
        <w:div w:id="1806459830">
          <w:marLeft w:val="0"/>
          <w:marRight w:val="0"/>
          <w:marTop w:val="0"/>
          <w:marBottom w:val="0"/>
          <w:divBdr>
            <w:top w:val="none" w:sz="0" w:space="0" w:color="auto"/>
            <w:left w:val="none" w:sz="0" w:space="0" w:color="auto"/>
            <w:bottom w:val="none" w:sz="0" w:space="0" w:color="auto"/>
            <w:right w:val="none" w:sz="0" w:space="0" w:color="auto"/>
          </w:divBdr>
        </w:div>
        <w:div w:id="1678732409">
          <w:marLeft w:val="0"/>
          <w:marRight w:val="0"/>
          <w:marTop w:val="0"/>
          <w:marBottom w:val="0"/>
          <w:divBdr>
            <w:top w:val="none" w:sz="0" w:space="0" w:color="auto"/>
            <w:left w:val="none" w:sz="0" w:space="0" w:color="auto"/>
            <w:bottom w:val="none" w:sz="0" w:space="0" w:color="auto"/>
            <w:right w:val="none" w:sz="0" w:space="0" w:color="auto"/>
          </w:divBdr>
        </w:div>
        <w:div w:id="1962494256">
          <w:marLeft w:val="0"/>
          <w:marRight w:val="0"/>
          <w:marTop w:val="0"/>
          <w:marBottom w:val="0"/>
          <w:divBdr>
            <w:top w:val="none" w:sz="0" w:space="0" w:color="auto"/>
            <w:left w:val="none" w:sz="0" w:space="0" w:color="auto"/>
            <w:bottom w:val="none" w:sz="0" w:space="0" w:color="auto"/>
            <w:right w:val="none" w:sz="0" w:space="0" w:color="auto"/>
          </w:divBdr>
        </w:div>
        <w:div w:id="1187718801">
          <w:marLeft w:val="0"/>
          <w:marRight w:val="0"/>
          <w:marTop w:val="0"/>
          <w:marBottom w:val="0"/>
          <w:divBdr>
            <w:top w:val="none" w:sz="0" w:space="0" w:color="auto"/>
            <w:left w:val="none" w:sz="0" w:space="0" w:color="auto"/>
            <w:bottom w:val="none" w:sz="0" w:space="0" w:color="auto"/>
            <w:right w:val="none" w:sz="0" w:space="0" w:color="auto"/>
          </w:divBdr>
        </w:div>
        <w:div w:id="534342836">
          <w:marLeft w:val="0"/>
          <w:marRight w:val="0"/>
          <w:marTop w:val="0"/>
          <w:marBottom w:val="0"/>
          <w:divBdr>
            <w:top w:val="none" w:sz="0" w:space="0" w:color="auto"/>
            <w:left w:val="none" w:sz="0" w:space="0" w:color="auto"/>
            <w:bottom w:val="none" w:sz="0" w:space="0" w:color="auto"/>
            <w:right w:val="none" w:sz="0" w:space="0" w:color="auto"/>
          </w:divBdr>
        </w:div>
        <w:div w:id="1725567168">
          <w:marLeft w:val="0"/>
          <w:marRight w:val="0"/>
          <w:marTop w:val="0"/>
          <w:marBottom w:val="0"/>
          <w:divBdr>
            <w:top w:val="none" w:sz="0" w:space="0" w:color="auto"/>
            <w:left w:val="none" w:sz="0" w:space="0" w:color="auto"/>
            <w:bottom w:val="none" w:sz="0" w:space="0" w:color="auto"/>
            <w:right w:val="none" w:sz="0" w:space="0" w:color="auto"/>
          </w:divBdr>
        </w:div>
        <w:div w:id="886843006">
          <w:marLeft w:val="0"/>
          <w:marRight w:val="0"/>
          <w:marTop w:val="0"/>
          <w:marBottom w:val="0"/>
          <w:divBdr>
            <w:top w:val="none" w:sz="0" w:space="0" w:color="auto"/>
            <w:left w:val="none" w:sz="0" w:space="0" w:color="auto"/>
            <w:bottom w:val="none" w:sz="0" w:space="0" w:color="auto"/>
            <w:right w:val="none" w:sz="0" w:space="0" w:color="auto"/>
          </w:divBdr>
        </w:div>
        <w:div w:id="959802951">
          <w:marLeft w:val="0"/>
          <w:marRight w:val="0"/>
          <w:marTop w:val="0"/>
          <w:marBottom w:val="0"/>
          <w:divBdr>
            <w:top w:val="none" w:sz="0" w:space="0" w:color="auto"/>
            <w:left w:val="none" w:sz="0" w:space="0" w:color="auto"/>
            <w:bottom w:val="none" w:sz="0" w:space="0" w:color="auto"/>
            <w:right w:val="none" w:sz="0" w:space="0" w:color="auto"/>
          </w:divBdr>
        </w:div>
        <w:div w:id="856576151">
          <w:marLeft w:val="0"/>
          <w:marRight w:val="0"/>
          <w:marTop w:val="0"/>
          <w:marBottom w:val="0"/>
          <w:divBdr>
            <w:top w:val="none" w:sz="0" w:space="0" w:color="auto"/>
            <w:left w:val="none" w:sz="0" w:space="0" w:color="auto"/>
            <w:bottom w:val="none" w:sz="0" w:space="0" w:color="auto"/>
            <w:right w:val="none" w:sz="0" w:space="0" w:color="auto"/>
          </w:divBdr>
        </w:div>
        <w:div w:id="1291789131">
          <w:marLeft w:val="0"/>
          <w:marRight w:val="0"/>
          <w:marTop w:val="0"/>
          <w:marBottom w:val="0"/>
          <w:divBdr>
            <w:top w:val="none" w:sz="0" w:space="0" w:color="auto"/>
            <w:left w:val="none" w:sz="0" w:space="0" w:color="auto"/>
            <w:bottom w:val="none" w:sz="0" w:space="0" w:color="auto"/>
            <w:right w:val="none" w:sz="0" w:space="0" w:color="auto"/>
          </w:divBdr>
        </w:div>
        <w:div w:id="432558404">
          <w:marLeft w:val="0"/>
          <w:marRight w:val="0"/>
          <w:marTop w:val="0"/>
          <w:marBottom w:val="0"/>
          <w:divBdr>
            <w:top w:val="none" w:sz="0" w:space="0" w:color="auto"/>
            <w:left w:val="none" w:sz="0" w:space="0" w:color="auto"/>
            <w:bottom w:val="none" w:sz="0" w:space="0" w:color="auto"/>
            <w:right w:val="none" w:sz="0" w:space="0" w:color="auto"/>
          </w:divBdr>
        </w:div>
        <w:div w:id="1332874494">
          <w:marLeft w:val="0"/>
          <w:marRight w:val="0"/>
          <w:marTop w:val="0"/>
          <w:marBottom w:val="0"/>
          <w:divBdr>
            <w:top w:val="none" w:sz="0" w:space="0" w:color="auto"/>
            <w:left w:val="none" w:sz="0" w:space="0" w:color="auto"/>
            <w:bottom w:val="none" w:sz="0" w:space="0" w:color="auto"/>
            <w:right w:val="none" w:sz="0" w:space="0" w:color="auto"/>
          </w:divBdr>
        </w:div>
        <w:div w:id="1988898766">
          <w:marLeft w:val="0"/>
          <w:marRight w:val="0"/>
          <w:marTop w:val="0"/>
          <w:marBottom w:val="0"/>
          <w:divBdr>
            <w:top w:val="none" w:sz="0" w:space="0" w:color="auto"/>
            <w:left w:val="none" w:sz="0" w:space="0" w:color="auto"/>
            <w:bottom w:val="none" w:sz="0" w:space="0" w:color="auto"/>
            <w:right w:val="none" w:sz="0" w:space="0" w:color="auto"/>
          </w:divBdr>
        </w:div>
        <w:div w:id="179517289">
          <w:marLeft w:val="0"/>
          <w:marRight w:val="0"/>
          <w:marTop w:val="0"/>
          <w:marBottom w:val="0"/>
          <w:divBdr>
            <w:top w:val="none" w:sz="0" w:space="0" w:color="auto"/>
            <w:left w:val="none" w:sz="0" w:space="0" w:color="auto"/>
            <w:bottom w:val="none" w:sz="0" w:space="0" w:color="auto"/>
            <w:right w:val="none" w:sz="0" w:space="0" w:color="auto"/>
          </w:divBdr>
        </w:div>
        <w:div w:id="1315062205">
          <w:marLeft w:val="0"/>
          <w:marRight w:val="0"/>
          <w:marTop w:val="0"/>
          <w:marBottom w:val="0"/>
          <w:divBdr>
            <w:top w:val="none" w:sz="0" w:space="0" w:color="auto"/>
            <w:left w:val="none" w:sz="0" w:space="0" w:color="auto"/>
            <w:bottom w:val="none" w:sz="0" w:space="0" w:color="auto"/>
            <w:right w:val="none" w:sz="0" w:space="0" w:color="auto"/>
          </w:divBdr>
        </w:div>
        <w:div w:id="144782062">
          <w:marLeft w:val="0"/>
          <w:marRight w:val="0"/>
          <w:marTop w:val="0"/>
          <w:marBottom w:val="0"/>
          <w:divBdr>
            <w:top w:val="none" w:sz="0" w:space="0" w:color="auto"/>
            <w:left w:val="none" w:sz="0" w:space="0" w:color="auto"/>
            <w:bottom w:val="none" w:sz="0" w:space="0" w:color="auto"/>
            <w:right w:val="none" w:sz="0" w:space="0" w:color="auto"/>
          </w:divBdr>
        </w:div>
        <w:div w:id="1790970453">
          <w:marLeft w:val="0"/>
          <w:marRight w:val="0"/>
          <w:marTop w:val="0"/>
          <w:marBottom w:val="0"/>
          <w:divBdr>
            <w:top w:val="none" w:sz="0" w:space="0" w:color="auto"/>
            <w:left w:val="none" w:sz="0" w:space="0" w:color="auto"/>
            <w:bottom w:val="none" w:sz="0" w:space="0" w:color="auto"/>
            <w:right w:val="none" w:sz="0" w:space="0" w:color="auto"/>
          </w:divBdr>
        </w:div>
      </w:divsChild>
    </w:div>
    <w:div w:id="1795560714">
      <w:bodyDiv w:val="1"/>
      <w:marLeft w:val="0"/>
      <w:marRight w:val="0"/>
      <w:marTop w:val="0"/>
      <w:marBottom w:val="0"/>
      <w:divBdr>
        <w:top w:val="none" w:sz="0" w:space="0" w:color="auto"/>
        <w:left w:val="none" w:sz="0" w:space="0" w:color="auto"/>
        <w:bottom w:val="none" w:sz="0" w:space="0" w:color="auto"/>
        <w:right w:val="none" w:sz="0" w:space="0" w:color="auto"/>
      </w:divBdr>
      <w:divsChild>
        <w:div w:id="2087340919">
          <w:marLeft w:val="0"/>
          <w:marRight w:val="0"/>
          <w:marTop w:val="0"/>
          <w:marBottom w:val="0"/>
          <w:divBdr>
            <w:top w:val="none" w:sz="0" w:space="0" w:color="auto"/>
            <w:left w:val="none" w:sz="0" w:space="0" w:color="auto"/>
            <w:bottom w:val="none" w:sz="0" w:space="0" w:color="auto"/>
            <w:right w:val="none" w:sz="0" w:space="0" w:color="auto"/>
          </w:divBdr>
        </w:div>
        <w:div w:id="929700428">
          <w:marLeft w:val="0"/>
          <w:marRight w:val="0"/>
          <w:marTop w:val="0"/>
          <w:marBottom w:val="0"/>
          <w:divBdr>
            <w:top w:val="none" w:sz="0" w:space="0" w:color="auto"/>
            <w:left w:val="none" w:sz="0" w:space="0" w:color="auto"/>
            <w:bottom w:val="none" w:sz="0" w:space="0" w:color="auto"/>
            <w:right w:val="none" w:sz="0" w:space="0" w:color="auto"/>
          </w:divBdr>
        </w:div>
        <w:div w:id="1936860454">
          <w:marLeft w:val="0"/>
          <w:marRight w:val="0"/>
          <w:marTop w:val="0"/>
          <w:marBottom w:val="0"/>
          <w:divBdr>
            <w:top w:val="none" w:sz="0" w:space="0" w:color="auto"/>
            <w:left w:val="none" w:sz="0" w:space="0" w:color="auto"/>
            <w:bottom w:val="none" w:sz="0" w:space="0" w:color="auto"/>
            <w:right w:val="none" w:sz="0" w:space="0" w:color="auto"/>
          </w:divBdr>
        </w:div>
        <w:div w:id="1149009399">
          <w:marLeft w:val="0"/>
          <w:marRight w:val="0"/>
          <w:marTop w:val="0"/>
          <w:marBottom w:val="0"/>
          <w:divBdr>
            <w:top w:val="none" w:sz="0" w:space="0" w:color="auto"/>
            <w:left w:val="none" w:sz="0" w:space="0" w:color="auto"/>
            <w:bottom w:val="none" w:sz="0" w:space="0" w:color="auto"/>
            <w:right w:val="none" w:sz="0" w:space="0" w:color="auto"/>
          </w:divBdr>
        </w:div>
        <w:div w:id="410471572">
          <w:marLeft w:val="0"/>
          <w:marRight w:val="0"/>
          <w:marTop w:val="0"/>
          <w:marBottom w:val="0"/>
          <w:divBdr>
            <w:top w:val="none" w:sz="0" w:space="0" w:color="auto"/>
            <w:left w:val="none" w:sz="0" w:space="0" w:color="auto"/>
            <w:bottom w:val="none" w:sz="0" w:space="0" w:color="auto"/>
            <w:right w:val="none" w:sz="0" w:space="0" w:color="auto"/>
          </w:divBdr>
        </w:div>
        <w:div w:id="1694065232">
          <w:marLeft w:val="0"/>
          <w:marRight w:val="0"/>
          <w:marTop w:val="0"/>
          <w:marBottom w:val="0"/>
          <w:divBdr>
            <w:top w:val="none" w:sz="0" w:space="0" w:color="auto"/>
            <w:left w:val="none" w:sz="0" w:space="0" w:color="auto"/>
            <w:bottom w:val="none" w:sz="0" w:space="0" w:color="auto"/>
            <w:right w:val="none" w:sz="0" w:space="0" w:color="auto"/>
          </w:divBdr>
        </w:div>
        <w:div w:id="764887773">
          <w:marLeft w:val="0"/>
          <w:marRight w:val="0"/>
          <w:marTop w:val="0"/>
          <w:marBottom w:val="0"/>
          <w:divBdr>
            <w:top w:val="none" w:sz="0" w:space="0" w:color="auto"/>
            <w:left w:val="none" w:sz="0" w:space="0" w:color="auto"/>
            <w:bottom w:val="none" w:sz="0" w:space="0" w:color="auto"/>
            <w:right w:val="none" w:sz="0" w:space="0" w:color="auto"/>
          </w:divBdr>
        </w:div>
        <w:div w:id="779379468">
          <w:marLeft w:val="0"/>
          <w:marRight w:val="0"/>
          <w:marTop w:val="0"/>
          <w:marBottom w:val="0"/>
          <w:divBdr>
            <w:top w:val="none" w:sz="0" w:space="0" w:color="auto"/>
            <w:left w:val="none" w:sz="0" w:space="0" w:color="auto"/>
            <w:bottom w:val="none" w:sz="0" w:space="0" w:color="auto"/>
            <w:right w:val="none" w:sz="0" w:space="0" w:color="auto"/>
          </w:divBdr>
        </w:div>
      </w:divsChild>
    </w:div>
    <w:div w:id="1816800849">
      <w:bodyDiv w:val="1"/>
      <w:marLeft w:val="0"/>
      <w:marRight w:val="0"/>
      <w:marTop w:val="0"/>
      <w:marBottom w:val="0"/>
      <w:divBdr>
        <w:top w:val="none" w:sz="0" w:space="0" w:color="auto"/>
        <w:left w:val="none" w:sz="0" w:space="0" w:color="auto"/>
        <w:bottom w:val="none" w:sz="0" w:space="0" w:color="auto"/>
        <w:right w:val="none" w:sz="0" w:space="0" w:color="auto"/>
      </w:divBdr>
      <w:divsChild>
        <w:div w:id="696273652">
          <w:marLeft w:val="0"/>
          <w:marRight w:val="0"/>
          <w:marTop w:val="0"/>
          <w:marBottom w:val="0"/>
          <w:divBdr>
            <w:top w:val="none" w:sz="0" w:space="0" w:color="auto"/>
            <w:left w:val="none" w:sz="0" w:space="0" w:color="auto"/>
            <w:bottom w:val="none" w:sz="0" w:space="0" w:color="auto"/>
            <w:right w:val="none" w:sz="0" w:space="0" w:color="auto"/>
          </w:divBdr>
        </w:div>
        <w:div w:id="539827615">
          <w:marLeft w:val="0"/>
          <w:marRight w:val="0"/>
          <w:marTop w:val="0"/>
          <w:marBottom w:val="0"/>
          <w:divBdr>
            <w:top w:val="none" w:sz="0" w:space="0" w:color="auto"/>
            <w:left w:val="none" w:sz="0" w:space="0" w:color="auto"/>
            <w:bottom w:val="none" w:sz="0" w:space="0" w:color="auto"/>
            <w:right w:val="none" w:sz="0" w:space="0" w:color="auto"/>
          </w:divBdr>
        </w:div>
        <w:div w:id="1735539432">
          <w:marLeft w:val="0"/>
          <w:marRight w:val="0"/>
          <w:marTop w:val="0"/>
          <w:marBottom w:val="0"/>
          <w:divBdr>
            <w:top w:val="none" w:sz="0" w:space="0" w:color="auto"/>
            <w:left w:val="none" w:sz="0" w:space="0" w:color="auto"/>
            <w:bottom w:val="none" w:sz="0" w:space="0" w:color="auto"/>
            <w:right w:val="none" w:sz="0" w:space="0" w:color="auto"/>
          </w:divBdr>
        </w:div>
      </w:divsChild>
    </w:div>
    <w:div w:id="1816800896">
      <w:bodyDiv w:val="1"/>
      <w:marLeft w:val="0"/>
      <w:marRight w:val="0"/>
      <w:marTop w:val="0"/>
      <w:marBottom w:val="0"/>
      <w:divBdr>
        <w:top w:val="none" w:sz="0" w:space="0" w:color="auto"/>
        <w:left w:val="none" w:sz="0" w:space="0" w:color="auto"/>
        <w:bottom w:val="none" w:sz="0" w:space="0" w:color="auto"/>
        <w:right w:val="none" w:sz="0" w:space="0" w:color="auto"/>
      </w:divBdr>
      <w:divsChild>
        <w:div w:id="293798001">
          <w:marLeft w:val="0"/>
          <w:marRight w:val="0"/>
          <w:marTop w:val="0"/>
          <w:marBottom w:val="0"/>
          <w:divBdr>
            <w:top w:val="none" w:sz="0" w:space="0" w:color="auto"/>
            <w:left w:val="none" w:sz="0" w:space="0" w:color="auto"/>
            <w:bottom w:val="none" w:sz="0" w:space="0" w:color="auto"/>
            <w:right w:val="none" w:sz="0" w:space="0" w:color="auto"/>
          </w:divBdr>
        </w:div>
        <w:div w:id="149179367">
          <w:marLeft w:val="0"/>
          <w:marRight w:val="0"/>
          <w:marTop w:val="0"/>
          <w:marBottom w:val="0"/>
          <w:divBdr>
            <w:top w:val="none" w:sz="0" w:space="0" w:color="auto"/>
            <w:left w:val="none" w:sz="0" w:space="0" w:color="auto"/>
            <w:bottom w:val="none" w:sz="0" w:space="0" w:color="auto"/>
            <w:right w:val="none" w:sz="0" w:space="0" w:color="auto"/>
          </w:divBdr>
        </w:div>
      </w:divsChild>
    </w:div>
    <w:div w:id="1865292345">
      <w:bodyDiv w:val="1"/>
      <w:marLeft w:val="0"/>
      <w:marRight w:val="0"/>
      <w:marTop w:val="0"/>
      <w:marBottom w:val="0"/>
      <w:divBdr>
        <w:top w:val="none" w:sz="0" w:space="0" w:color="auto"/>
        <w:left w:val="none" w:sz="0" w:space="0" w:color="auto"/>
        <w:bottom w:val="none" w:sz="0" w:space="0" w:color="auto"/>
        <w:right w:val="none" w:sz="0" w:space="0" w:color="auto"/>
      </w:divBdr>
    </w:div>
    <w:div w:id="1883976051">
      <w:bodyDiv w:val="1"/>
      <w:marLeft w:val="0"/>
      <w:marRight w:val="0"/>
      <w:marTop w:val="0"/>
      <w:marBottom w:val="0"/>
      <w:divBdr>
        <w:top w:val="none" w:sz="0" w:space="0" w:color="auto"/>
        <w:left w:val="none" w:sz="0" w:space="0" w:color="auto"/>
        <w:bottom w:val="none" w:sz="0" w:space="0" w:color="auto"/>
        <w:right w:val="none" w:sz="0" w:space="0" w:color="auto"/>
      </w:divBdr>
    </w:div>
    <w:div w:id="1890143580">
      <w:bodyDiv w:val="1"/>
      <w:marLeft w:val="0"/>
      <w:marRight w:val="0"/>
      <w:marTop w:val="0"/>
      <w:marBottom w:val="0"/>
      <w:divBdr>
        <w:top w:val="none" w:sz="0" w:space="0" w:color="auto"/>
        <w:left w:val="none" w:sz="0" w:space="0" w:color="auto"/>
        <w:bottom w:val="none" w:sz="0" w:space="0" w:color="auto"/>
        <w:right w:val="none" w:sz="0" w:space="0" w:color="auto"/>
      </w:divBdr>
      <w:divsChild>
        <w:div w:id="1022241890">
          <w:marLeft w:val="0"/>
          <w:marRight w:val="0"/>
          <w:marTop w:val="0"/>
          <w:marBottom w:val="0"/>
          <w:divBdr>
            <w:top w:val="none" w:sz="0" w:space="0" w:color="auto"/>
            <w:left w:val="none" w:sz="0" w:space="0" w:color="auto"/>
            <w:bottom w:val="none" w:sz="0" w:space="0" w:color="auto"/>
            <w:right w:val="none" w:sz="0" w:space="0" w:color="auto"/>
          </w:divBdr>
        </w:div>
        <w:div w:id="769544180">
          <w:marLeft w:val="0"/>
          <w:marRight w:val="0"/>
          <w:marTop w:val="0"/>
          <w:marBottom w:val="0"/>
          <w:divBdr>
            <w:top w:val="none" w:sz="0" w:space="0" w:color="auto"/>
            <w:left w:val="none" w:sz="0" w:space="0" w:color="auto"/>
            <w:bottom w:val="none" w:sz="0" w:space="0" w:color="auto"/>
            <w:right w:val="none" w:sz="0" w:space="0" w:color="auto"/>
          </w:divBdr>
        </w:div>
        <w:div w:id="1351759905">
          <w:marLeft w:val="0"/>
          <w:marRight w:val="0"/>
          <w:marTop w:val="0"/>
          <w:marBottom w:val="0"/>
          <w:divBdr>
            <w:top w:val="none" w:sz="0" w:space="0" w:color="auto"/>
            <w:left w:val="none" w:sz="0" w:space="0" w:color="auto"/>
            <w:bottom w:val="none" w:sz="0" w:space="0" w:color="auto"/>
            <w:right w:val="none" w:sz="0" w:space="0" w:color="auto"/>
          </w:divBdr>
        </w:div>
        <w:div w:id="1360202926">
          <w:marLeft w:val="0"/>
          <w:marRight w:val="0"/>
          <w:marTop w:val="0"/>
          <w:marBottom w:val="0"/>
          <w:divBdr>
            <w:top w:val="none" w:sz="0" w:space="0" w:color="auto"/>
            <w:left w:val="none" w:sz="0" w:space="0" w:color="auto"/>
            <w:bottom w:val="none" w:sz="0" w:space="0" w:color="auto"/>
            <w:right w:val="none" w:sz="0" w:space="0" w:color="auto"/>
          </w:divBdr>
        </w:div>
      </w:divsChild>
    </w:div>
    <w:div w:id="1931543601">
      <w:bodyDiv w:val="1"/>
      <w:marLeft w:val="0"/>
      <w:marRight w:val="0"/>
      <w:marTop w:val="0"/>
      <w:marBottom w:val="0"/>
      <w:divBdr>
        <w:top w:val="none" w:sz="0" w:space="0" w:color="auto"/>
        <w:left w:val="none" w:sz="0" w:space="0" w:color="auto"/>
        <w:bottom w:val="none" w:sz="0" w:space="0" w:color="auto"/>
        <w:right w:val="none" w:sz="0" w:space="0" w:color="auto"/>
      </w:divBdr>
      <w:divsChild>
        <w:div w:id="1428767454">
          <w:marLeft w:val="0"/>
          <w:marRight w:val="0"/>
          <w:marTop w:val="0"/>
          <w:marBottom w:val="0"/>
          <w:divBdr>
            <w:top w:val="none" w:sz="0" w:space="0" w:color="auto"/>
            <w:left w:val="none" w:sz="0" w:space="0" w:color="auto"/>
            <w:bottom w:val="none" w:sz="0" w:space="0" w:color="auto"/>
            <w:right w:val="none" w:sz="0" w:space="0" w:color="auto"/>
          </w:divBdr>
        </w:div>
        <w:div w:id="1540891713">
          <w:marLeft w:val="0"/>
          <w:marRight w:val="0"/>
          <w:marTop w:val="0"/>
          <w:marBottom w:val="0"/>
          <w:divBdr>
            <w:top w:val="none" w:sz="0" w:space="0" w:color="auto"/>
            <w:left w:val="none" w:sz="0" w:space="0" w:color="auto"/>
            <w:bottom w:val="none" w:sz="0" w:space="0" w:color="auto"/>
            <w:right w:val="none" w:sz="0" w:space="0" w:color="auto"/>
          </w:divBdr>
        </w:div>
      </w:divsChild>
    </w:div>
    <w:div w:id="1936938346">
      <w:bodyDiv w:val="1"/>
      <w:marLeft w:val="0"/>
      <w:marRight w:val="0"/>
      <w:marTop w:val="0"/>
      <w:marBottom w:val="0"/>
      <w:divBdr>
        <w:top w:val="none" w:sz="0" w:space="0" w:color="auto"/>
        <w:left w:val="none" w:sz="0" w:space="0" w:color="auto"/>
        <w:bottom w:val="none" w:sz="0" w:space="0" w:color="auto"/>
        <w:right w:val="none" w:sz="0" w:space="0" w:color="auto"/>
      </w:divBdr>
      <w:divsChild>
        <w:div w:id="1141117184">
          <w:marLeft w:val="0"/>
          <w:marRight w:val="0"/>
          <w:marTop w:val="0"/>
          <w:marBottom w:val="0"/>
          <w:divBdr>
            <w:top w:val="none" w:sz="0" w:space="0" w:color="auto"/>
            <w:left w:val="none" w:sz="0" w:space="0" w:color="auto"/>
            <w:bottom w:val="none" w:sz="0" w:space="0" w:color="auto"/>
            <w:right w:val="none" w:sz="0" w:space="0" w:color="auto"/>
          </w:divBdr>
        </w:div>
        <w:div w:id="954024537">
          <w:marLeft w:val="0"/>
          <w:marRight w:val="0"/>
          <w:marTop w:val="0"/>
          <w:marBottom w:val="0"/>
          <w:divBdr>
            <w:top w:val="none" w:sz="0" w:space="0" w:color="auto"/>
            <w:left w:val="none" w:sz="0" w:space="0" w:color="auto"/>
            <w:bottom w:val="none" w:sz="0" w:space="0" w:color="auto"/>
            <w:right w:val="none" w:sz="0" w:space="0" w:color="auto"/>
          </w:divBdr>
        </w:div>
        <w:div w:id="1529683519">
          <w:marLeft w:val="0"/>
          <w:marRight w:val="0"/>
          <w:marTop w:val="0"/>
          <w:marBottom w:val="0"/>
          <w:divBdr>
            <w:top w:val="none" w:sz="0" w:space="0" w:color="auto"/>
            <w:left w:val="none" w:sz="0" w:space="0" w:color="auto"/>
            <w:bottom w:val="none" w:sz="0" w:space="0" w:color="auto"/>
            <w:right w:val="none" w:sz="0" w:space="0" w:color="auto"/>
          </w:divBdr>
        </w:div>
        <w:div w:id="1650746585">
          <w:marLeft w:val="0"/>
          <w:marRight w:val="0"/>
          <w:marTop w:val="0"/>
          <w:marBottom w:val="0"/>
          <w:divBdr>
            <w:top w:val="none" w:sz="0" w:space="0" w:color="auto"/>
            <w:left w:val="none" w:sz="0" w:space="0" w:color="auto"/>
            <w:bottom w:val="none" w:sz="0" w:space="0" w:color="auto"/>
            <w:right w:val="none" w:sz="0" w:space="0" w:color="auto"/>
          </w:divBdr>
        </w:div>
        <w:div w:id="284889206">
          <w:marLeft w:val="0"/>
          <w:marRight w:val="0"/>
          <w:marTop w:val="0"/>
          <w:marBottom w:val="0"/>
          <w:divBdr>
            <w:top w:val="none" w:sz="0" w:space="0" w:color="auto"/>
            <w:left w:val="none" w:sz="0" w:space="0" w:color="auto"/>
            <w:bottom w:val="none" w:sz="0" w:space="0" w:color="auto"/>
            <w:right w:val="none" w:sz="0" w:space="0" w:color="auto"/>
          </w:divBdr>
        </w:div>
        <w:div w:id="469327595">
          <w:marLeft w:val="0"/>
          <w:marRight w:val="0"/>
          <w:marTop w:val="0"/>
          <w:marBottom w:val="0"/>
          <w:divBdr>
            <w:top w:val="none" w:sz="0" w:space="0" w:color="auto"/>
            <w:left w:val="none" w:sz="0" w:space="0" w:color="auto"/>
            <w:bottom w:val="none" w:sz="0" w:space="0" w:color="auto"/>
            <w:right w:val="none" w:sz="0" w:space="0" w:color="auto"/>
          </w:divBdr>
        </w:div>
        <w:div w:id="259725187">
          <w:marLeft w:val="0"/>
          <w:marRight w:val="0"/>
          <w:marTop w:val="0"/>
          <w:marBottom w:val="0"/>
          <w:divBdr>
            <w:top w:val="none" w:sz="0" w:space="0" w:color="auto"/>
            <w:left w:val="none" w:sz="0" w:space="0" w:color="auto"/>
            <w:bottom w:val="none" w:sz="0" w:space="0" w:color="auto"/>
            <w:right w:val="none" w:sz="0" w:space="0" w:color="auto"/>
          </w:divBdr>
        </w:div>
        <w:div w:id="465972519">
          <w:marLeft w:val="0"/>
          <w:marRight w:val="0"/>
          <w:marTop w:val="0"/>
          <w:marBottom w:val="0"/>
          <w:divBdr>
            <w:top w:val="none" w:sz="0" w:space="0" w:color="auto"/>
            <w:left w:val="none" w:sz="0" w:space="0" w:color="auto"/>
            <w:bottom w:val="none" w:sz="0" w:space="0" w:color="auto"/>
            <w:right w:val="none" w:sz="0" w:space="0" w:color="auto"/>
          </w:divBdr>
        </w:div>
        <w:div w:id="935938632">
          <w:marLeft w:val="0"/>
          <w:marRight w:val="0"/>
          <w:marTop w:val="0"/>
          <w:marBottom w:val="0"/>
          <w:divBdr>
            <w:top w:val="none" w:sz="0" w:space="0" w:color="auto"/>
            <w:left w:val="none" w:sz="0" w:space="0" w:color="auto"/>
            <w:bottom w:val="none" w:sz="0" w:space="0" w:color="auto"/>
            <w:right w:val="none" w:sz="0" w:space="0" w:color="auto"/>
          </w:divBdr>
        </w:div>
        <w:div w:id="1252616819">
          <w:marLeft w:val="0"/>
          <w:marRight w:val="0"/>
          <w:marTop w:val="0"/>
          <w:marBottom w:val="0"/>
          <w:divBdr>
            <w:top w:val="none" w:sz="0" w:space="0" w:color="auto"/>
            <w:left w:val="none" w:sz="0" w:space="0" w:color="auto"/>
            <w:bottom w:val="none" w:sz="0" w:space="0" w:color="auto"/>
            <w:right w:val="none" w:sz="0" w:space="0" w:color="auto"/>
          </w:divBdr>
        </w:div>
        <w:div w:id="1595168531">
          <w:marLeft w:val="0"/>
          <w:marRight w:val="0"/>
          <w:marTop w:val="0"/>
          <w:marBottom w:val="0"/>
          <w:divBdr>
            <w:top w:val="none" w:sz="0" w:space="0" w:color="auto"/>
            <w:left w:val="none" w:sz="0" w:space="0" w:color="auto"/>
            <w:bottom w:val="none" w:sz="0" w:space="0" w:color="auto"/>
            <w:right w:val="none" w:sz="0" w:space="0" w:color="auto"/>
          </w:divBdr>
        </w:div>
        <w:div w:id="683168542">
          <w:marLeft w:val="0"/>
          <w:marRight w:val="0"/>
          <w:marTop w:val="0"/>
          <w:marBottom w:val="0"/>
          <w:divBdr>
            <w:top w:val="none" w:sz="0" w:space="0" w:color="auto"/>
            <w:left w:val="none" w:sz="0" w:space="0" w:color="auto"/>
            <w:bottom w:val="none" w:sz="0" w:space="0" w:color="auto"/>
            <w:right w:val="none" w:sz="0" w:space="0" w:color="auto"/>
          </w:divBdr>
        </w:div>
        <w:div w:id="1496991362">
          <w:marLeft w:val="0"/>
          <w:marRight w:val="0"/>
          <w:marTop w:val="0"/>
          <w:marBottom w:val="0"/>
          <w:divBdr>
            <w:top w:val="none" w:sz="0" w:space="0" w:color="auto"/>
            <w:left w:val="none" w:sz="0" w:space="0" w:color="auto"/>
            <w:bottom w:val="none" w:sz="0" w:space="0" w:color="auto"/>
            <w:right w:val="none" w:sz="0" w:space="0" w:color="auto"/>
          </w:divBdr>
        </w:div>
        <w:div w:id="1974629516">
          <w:marLeft w:val="0"/>
          <w:marRight w:val="0"/>
          <w:marTop w:val="0"/>
          <w:marBottom w:val="0"/>
          <w:divBdr>
            <w:top w:val="none" w:sz="0" w:space="0" w:color="auto"/>
            <w:left w:val="none" w:sz="0" w:space="0" w:color="auto"/>
            <w:bottom w:val="none" w:sz="0" w:space="0" w:color="auto"/>
            <w:right w:val="none" w:sz="0" w:space="0" w:color="auto"/>
          </w:divBdr>
        </w:div>
        <w:div w:id="1152598797">
          <w:marLeft w:val="0"/>
          <w:marRight w:val="0"/>
          <w:marTop w:val="0"/>
          <w:marBottom w:val="0"/>
          <w:divBdr>
            <w:top w:val="none" w:sz="0" w:space="0" w:color="auto"/>
            <w:left w:val="none" w:sz="0" w:space="0" w:color="auto"/>
            <w:bottom w:val="none" w:sz="0" w:space="0" w:color="auto"/>
            <w:right w:val="none" w:sz="0" w:space="0" w:color="auto"/>
          </w:divBdr>
        </w:div>
        <w:div w:id="1646006696">
          <w:marLeft w:val="0"/>
          <w:marRight w:val="0"/>
          <w:marTop w:val="0"/>
          <w:marBottom w:val="0"/>
          <w:divBdr>
            <w:top w:val="none" w:sz="0" w:space="0" w:color="auto"/>
            <w:left w:val="none" w:sz="0" w:space="0" w:color="auto"/>
            <w:bottom w:val="none" w:sz="0" w:space="0" w:color="auto"/>
            <w:right w:val="none" w:sz="0" w:space="0" w:color="auto"/>
          </w:divBdr>
        </w:div>
      </w:divsChild>
    </w:div>
    <w:div w:id="1944607309">
      <w:bodyDiv w:val="1"/>
      <w:marLeft w:val="0"/>
      <w:marRight w:val="0"/>
      <w:marTop w:val="0"/>
      <w:marBottom w:val="0"/>
      <w:divBdr>
        <w:top w:val="none" w:sz="0" w:space="0" w:color="auto"/>
        <w:left w:val="none" w:sz="0" w:space="0" w:color="auto"/>
        <w:bottom w:val="none" w:sz="0" w:space="0" w:color="auto"/>
        <w:right w:val="none" w:sz="0" w:space="0" w:color="auto"/>
      </w:divBdr>
      <w:divsChild>
        <w:div w:id="1348212094">
          <w:marLeft w:val="0"/>
          <w:marRight w:val="0"/>
          <w:marTop w:val="0"/>
          <w:marBottom w:val="0"/>
          <w:divBdr>
            <w:top w:val="none" w:sz="0" w:space="0" w:color="auto"/>
            <w:left w:val="none" w:sz="0" w:space="0" w:color="auto"/>
            <w:bottom w:val="none" w:sz="0" w:space="0" w:color="auto"/>
            <w:right w:val="none" w:sz="0" w:space="0" w:color="auto"/>
          </w:divBdr>
        </w:div>
        <w:div w:id="81728227">
          <w:marLeft w:val="0"/>
          <w:marRight w:val="0"/>
          <w:marTop w:val="0"/>
          <w:marBottom w:val="0"/>
          <w:divBdr>
            <w:top w:val="none" w:sz="0" w:space="0" w:color="auto"/>
            <w:left w:val="none" w:sz="0" w:space="0" w:color="auto"/>
            <w:bottom w:val="none" w:sz="0" w:space="0" w:color="auto"/>
            <w:right w:val="none" w:sz="0" w:space="0" w:color="auto"/>
          </w:divBdr>
        </w:div>
        <w:div w:id="393502933">
          <w:marLeft w:val="0"/>
          <w:marRight w:val="0"/>
          <w:marTop w:val="0"/>
          <w:marBottom w:val="0"/>
          <w:divBdr>
            <w:top w:val="none" w:sz="0" w:space="0" w:color="auto"/>
            <w:left w:val="none" w:sz="0" w:space="0" w:color="auto"/>
            <w:bottom w:val="none" w:sz="0" w:space="0" w:color="auto"/>
            <w:right w:val="none" w:sz="0" w:space="0" w:color="auto"/>
          </w:divBdr>
        </w:div>
      </w:divsChild>
    </w:div>
    <w:div w:id="1975482068">
      <w:bodyDiv w:val="1"/>
      <w:marLeft w:val="0"/>
      <w:marRight w:val="0"/>
      <w:marTop w:val="0"/>
      <w:marBottom w:val="0"/>
      <w:divBdr>
        <w:top w:val="none" w:sz="0" w:space="0" w:color="auto"/>
        <w:left w:val="none" w:sz="0" w:space="0" w:color="auto"/>
        <w:bottom w:val="none" w:sz="0" w:space="0" w:color="auto"/>
        <w:right w:val="none" w:sz="0" w:space="0" w:color="auto"/>
      </w:divBdr>
      <w:divsChild>
        <w:div w:id="121122362">
          <w:marLeft w:val="0"/>
          <w:marRight w:val="0"/>
          <w:marTop w:val="0"/>
          <w:marBottom w:val="0"/>
          <w:divBdr>
            <w:top w:val="none" w:sz="0" w:space="0" w:color="auto"/>
            <w:left w:val="none" w:sz="0" w:space="0" w:color="auto"/>
            <w:bottom w:val="none" w:sz="0" w:space="0" w:color="auto"/>
            <w:right w:val="none" w:sz="0" w:space="0" w:color="auto"/>
          </w:divBdr>
        </w:div>
        <w:div w:id="248003695">
          <w:marLeft w:val="0"/>
          <w:marRight w:val="0"/>
          <w:marTop w:val="0"/>
          <w:marBottom w:val="0"/>
          <w:divBdr>
            <w:top w:val="none" w:sz="0" w:space="0" w:color="auto"/>
            <w:left w:val="none" w:sz="0" w:space="0" w:color="auto"/>
            <w:bottom w:val="none" w:sz="0" w:space="0" w:color="auto"/>
            <w:right w:val="none" w:sz="0" w:space="0" w:color="auto"/>
          </w:divBdr>
        </w:div>
        <w:div w:id="443312468">
          <w:marLeft w:val="0"/>
          <w:marRight w:val="0"/>
          <w:marTop w:val="0"/>
          <w:marBottom w:val="0"/>
          <w:divBdr>
            <w:top w:val="none" w:sz="0" w:space="0" w:color="auto"/>
            <w:left w:val="none" w:sz="0" w:space="0" w:color="auto"/>
            <w:bottom w:val="none" w:sz="0" w:space="0" w:color="auto"/>
            <w:right w:val="none" w:sz="0" w:space="0" w:color="auto"/>
          </w:divBdr>
        </w:div>
        <w:div w:id="1914197076">
          <w:marLeft w:val="0"/>
          <w:marRight w:val="0"/>
          <w:marTop w:val="0"/>
          <w:marBottom w:val="0"/>
          <w:divBdr>
            <w:top w:val="none" w:sz="0" w:space="0" w:color="auto"/>
            <w:left w:val="none" w:sz="0" w:space="0" w:color="auto"/>
            <w:bottom w:val="none" w:sz="0" w:space="0" w:color="auto"/>
            <w:right w:val="none" w:sz="0" w:space="0" w:color="auto"/>
          </w:divBdr>
        </w:div>
        <w:div w:id="1023701672">
          <w:marLeft w:val="0"/>
          <w:marRight w:val="0"/>
          <w:marTop w:val="0"/>
          <w:marBottom w:val="0"/>
          <w:divBdr>
            <w:top w:val="none" w:sz="0" w:space="0" w:color="auto"/>
            <w:left w:val="none" w:sz="0" w:space="0" w:color="auto"/>
            <w:bottom w:val="none" w:sz="0" w:space="0" w:color="auto"/>
            <w:right w:val="none" w:sz="0" w:space="0" w:color="auto"/>
          </w:divBdr>
        </w:div>
        <w:div w:id="800419237">
          <w:marLeft w:val="0"/>
          <w:marRight w:val="0"/>
          <w:marTop w:val="0"/>
          <w:marBottom w:val="0"/>
          <w:divBdr>
            <w:top w:val="none" w:sz="0" w:space="0" w:color="auto"/>
            <w:left w:val="none" w:sz="0" w:space="0" w:color="auto"/>
            <w:bottom w:val="none" w:sz="0" w:space="0" w:color="auto"/>
            <w:right w:val="none" w:sz="0" w:space="0" w:color="auto"/>
          </w:divBdr>
        </w:div>
        <w:div w:id="1900483546">
          <w:marLeft w:val="0"/>
          <w:marRight w:val="0"/>
          <w:marTop w:val="0"/>
          <w:marBottom w:val="0"/>
          <w:divBdr>
            <w:top w:val="none" w:sz="0" w:space="0" w:color="auto"/>
            <w:left w:val="none" w:sz="0" w:space="0" w:color="auto"/>
            <w:bottom w:val="none" w:sz="0" w:space="0" w:color="auto"/>
            <w:right w:val="none" w:sz="0" w:space="0" w:color="auto"/>
          </w:divBdr>
        </w:div>
        <w:div w:id="396561661">
          <w:marLeft w:val="0"/>
          <w:marRight w:val="0"/>
          <w:marTop w:val="0"/>
          <w:marBottom w:val="0"/>
          <w:divBdr>
            <w:top w:val="none" w:sz="0" w:space="0" w:color="auto"/>
            <w:left w:val="none" w:sz="0" w:space="0" w:color="auto"/>
            <w:bottom w:val="none" w:sz="0" w:space="0" w:color="auto"/>
            <w:right w:val="none" w:sz="0" w:space="0" w:color="auto"/>
          </w:divBdr>
        </w:div>
        <w:div w:id="1589265998">
          <w:marLeft w:val="0"/>
          <w:marRight w:val="0"/>
          <w:marTop w:val="0"/>
          <w:marBottom w:val="0"/>
          <w:divBdr>
            <w:top w:val="none" w:sz="0" w:space="0" w:color="auto"/>
            <w:left w:val="none" w:sz="0" w:space="0" w:color="auto"/>
            <w:bottom w:val="none" w:sz="0" w:space="0" w:color="auto"/>
            <w:right w:val="none" w:sz="0" w:space="0" w:color="auto"/>
          </w:divBdr>
        </w:div>
        <w:div w:id="922035849">
          <w:marLeft w:val="0"/>
          <w:marRight w:val="0"/>
          <w:marTop w:val="0"/>
          <w:marBottom w:val="0"/>
          <w:divBdr>
            <w:top w:val="none" w:sz="0" w:space="0" w:color="auto"/>
            <w:left w:val="none" w:sz="0" w:space="0" w:color="auto"/>
            <w:bottom w:val="none" w:sz="0" w:space="0" w:color="auto"/>
            <w:right w:val="none" w:sz="0" w:space="0" w:color="auto"/>
          </w:divBdr>
        </w:div>
        <w:div w:id="2041280615">
          <w:marLeft w:val="0"/>
          <w:marRight w:val="0"/>
          <w:marTop w:val="0"/>
          <w:marBottom w:val="0"/>
          <w:divBdr>
            <w:top w:val="none" w:sz="0" w:space="0" w:color="auto"/>
            <w:left w:val="none" w:sz="0" w:space="0" w:color="auto"/>
            <w:bottom w:val="none" w:sz="0" w:space="0" w:color="auto"/>
            <w:right w:val="none" w:sz="0" w:space="0" w:color="auto"/>
          </w:divBdr>
        </w:div>
        <w:div w:id="728725356">
          <w:marLeft w:val="0"/>
          <w:marRight w:val="0"/>
          <w:marTop w:val="0"/>
          <w:marBottom w:val="0"/>
          <w:divBdr>
            <w:top w:val="none" w:sz="0" w:space="0" w:color="auto"/>
            <w:left w:val="none" w:sz="0" w:space="0" w:color="auto"/>
            <w:bottom w:val="none" w:sz="0" w:space="0" w:color="auto"/>
            <w:right w:val="none" w:sz="0" w:space="0" w:color="auto"/>
          </w:divBdr>
        </w:div>
        <w:div w:id="241186540">
          <w:marLeft w:val="0"/>
          <w:marRight w:val="0"/>
          <w:marTop w:val="0"/>
          <w:marBottom w:val="0"/>
          <w:divBdr>
            <w:top w:val="none" w:sz="0" w:space="0" w:color="auto"/>
            <w:left w:val="none" w:sz="0" w:space="0" w:color="auto"/>
            <w:bottom w:val="none" w:sz="0" w:space="0" w:color="auto"/>
            <w:right w:val="none" w:sz="0" w:space="0" w:color="auto"/>
          </w:divBdr>
        </w:div>
        <w:div w:id="236061382">
          <w:marLeft w:val="0"/>
          <w:marRight w:val="0"/>
          <w:marTop w:val="0"/>
          <w:marBottom w:val="0"/>
          <w:divBdr>
            <w:top w:val="none" w:sz="0" w:space="0" w:color="auto"/>
            <w:left w:val="none" w:sz="0" w:space="0" w:color="auto"/>
            <w:bottom w:val="none" w:sz="0" w:space="0" w:color="auto"/>
            <w:right w:val="none" w:sz="0" w:space="0" w:color="auto"/>
          </w:divBdr>
        </w:div>
        <w:div w:id="1861701719">
          <w:marLeft w:val="0"/>
          <w:marRight w:val="0"/>
          <w:marTop w:val="0"/>
          <w:marBottom w:val="0"/>
          <w:divBdr>
            <w:top w:val="none" w:sz="0" w:space="0" w:color="auto"/>
            <w:left w:val="none" w:sz="0" w:space="0" w:color="auto"/>
            <w:bottom w:val="none" w:sz="0" w:space="0" w:color="auto"/>
            <w:right w:val="none" w:sz="0" w:space="0" w:color="auto"/>
          </w:divBdr>
        </w:div>
        <w:div w:id="1268656821">
          <w:marLeft w:val="0"/>
          <w:marRight w:val="0"/>
          <w:marTop w:val="0"/>
          <w:marBottom w:val="0"/>
          <w:divBdr>
            <w:top w:val="none" w:sz="0" w:space="0" w:color="auto"/>
            <w:left w:val="none" w:sz="0" w:space="0" w:color="auto"/>
            <w:bottom w:val="none" w:sz="0" w:space="0" w:color="auto"/>
            <w:right w:val="none" w:sz="0" w:space="0" w:color="auto"/>
          </w:divBdr>
        </w:div>
        <w:div w:id="1692338504">
          <w:marLeft w:val="0"/>
          <w:marRight w:val="0"/>
          <w:marTop w:val="0"/>
          <w:marBottom w:val="0"/>
          <w:divBdr>
            <w:top w:val="none" w:sz="0" w:space="0" w:color="auto"/>
            <w:left w:val="none" w:sz="0" w:space="0" w:color="auto"/>
            <w:bottom w:val="none" w:sz="0" w:space="0" w:color="auto"/>
            <w:right w:val="none" w:sz="0" w:space="0" w:color="auto"/>
          </w:divBdr>
        </w:div>
        <w:div w:id="168715182">
          <w:marLeft w:val="0"/>
          <w:marRight w:val="0"/>
          <w:marTop w:val="0"/>
          <w:marBottom w:val="0"/>
          <w:divBdr>
            <w:top w:val="none" w:sz="0" w:space="0" w:color="auto"/>
            <w:left w:val="none" w:sz="0" w:space="0" w:color="auto"/>
            <w:bottom w:val="none" w:sz="0" w:space="0" w:color="auto"/>
            <w:right w:val="none" w:sz="0" w:space="0" w:color="auto"/>
          </w:divBdr>
        </w:div>
        <w:div w:id="574317425">
          <w:marLeft w:val="0"/>
          <w:marRight w:val="0"/>
          <w:marTop w:val="0"/>
          <w:marBottom w:val="0"/>
          <w:divBdr>
            <w:top w:val="none" w:sz="0" w:space="0" w:color="auto"/>
            <w:left w:val="none" w:sz="0" w:space="0" w:color="auto"/>
            <w:bottom w:val="none" w:sz="0" w:space="0" w:color="auto"/>
            <w:right w:val="none" w:sz="0" w:space="0" w:color="auto"/>
          </w:divBdr>
        </w:div>
        <w:div w:id="2135249983">
          <w:marLeft w:val="0"/>
          <w:marRight w:val="0"/>
          <w:marTop w:val="0"/>
          <w:marBottom w:val="0"/>
          <w:divBdr>
            <w:top w:val="none" w:sz="0" w:space="0" w:color="auto"/>
            <w:left w:val="none" w:sz="0" w:space="0" w:color="auto"/>
            <w:bottom w:val="none" w:sz="0" w:space="0" w:color="auto"/>
            <w:right w:val="none" w:sz="0" w:space="0" w:color="auto"/>
          </w:divBdr>
        </w:div>
        <w:div w:id="276714158">
          <w:marLeft w:val="0"/>
          <w:marRight w:val="0"/>
          <w:marTop w:val="0"/>
          <w:marBottom w:val="0"/>
          <w:divBdr>
            <w:top w:val="none" w:sz="0" w:space="0" w:color="auto"/>
            <w:left w:val="none" w:sz="0" w:space="0" w:color="auto"/>
            <w:bottom w:val="none" w:sz="0" w:space="0" w:color="auto"/>
            <w:right w:val="none" w:sz="0" w:space="0" w:color="auto"/>
          </w:divBdr>
        </w:div>
        <w:div w:id="1861963856">
          <w:marLeft w:val="0"/>
          <w:marRight w:val="0"/>
          <w:marTop w:val="0"/>
          <w:marBottom w:val="0"/>
          <w:divBdr>
            <w:top w:val="none" w:sz="0" w:space="0" w:color="auto"/>
            <w:left w:val="none" w:sz="0" w:space="0" w:color="auto"/>
            <w:bottom w:val="none" w:sz="0" w:space="0" w:color="auto"/>
            <w:right w:val="none" w:sz="0" w:space="0" w:color="auto"/>
          </w:divBdr>
        </w:div>
        <w:div w:id="862481767">
          <w:marLeft w:val="0"/>
          <w:marRight w:val="0"/>
          <w:marTop w:val="0"/>
          <w:marBottom w:val="0"/>
          <w:divBdr>
            <w:top w:val="none" w:sz="0" w:space="0" w:color="auto"/>
            <w:left w:val="none" w:sz="0" w:space="0" w:color="auto"/>
            <w:bottom w:val="none" w:sz="0" w:space="0" w:color="auto"/>
            <w:right w:val="none" w:sz="0" w:space="0" w:color="auto"/>
          </w:divBdr>
        </w:div>
        <w:div w:id="820393413">
          <w:marLeft w:val="0"/>
          <w:marRight w:val="0"/>
          <w:marTop w:val="0"/>
          <w:marBottom w:val="0"/>
          <w:divBdr>
            <w:top w:val="none" w:sz="0" w:space="0" w:color="auto"/>
            <w:left w:val="none" w:sz="0" w:space="0" w:color="auto"/>
            <w:bottom w:val="none" w:sz="0" w:space="0" w:color="auto"/>
            <w:right w:val="none" w:sz="0" w:space="0" w:color="auto"/>
          </w:divBdr>
        </w:div>
        <w:div w:id="1695156713">
          <w:marLeft w:val="0"/>
          <w:marRight w:val="0"/>
          <w:marTop w:val="0"/>
          <w:marBottom w:val="0"/>
          <w:divBdr>
            <w:top w:val="none" w:sz="0" w:space="0" w:color="auto"/>
            <w:left w:val="none" w:sz="0" w:space="0" w:color="auto"/>
            <w:bottom w:val="none" w:sz="0" w:space="0" w:color="auto"/>
            <w:right w:val="none" w:sz="0" w:space="0" w:color="auto"/>
          </w:divBdr>
        </w:div>
        <w:div w:id="1070616540">
          <w:marLeft w:val="0"/>
          <w:marRight w:val="0"/>
          <w:marTop w:val="0"/>
          <w:marBottom w:val="0"/>
          <w:divBdr>
            <w:top w:val="none" w:sz="0" w:space="0" w:color="auto"/>
            <w:left w:val="none" w:sz="0" w:space="0" w:color="auto"/>
            <w:bottom w:val="none" w:sz="0" w:space="0" w:color="auto"/>
            <w:right w:val="none" w:sz="0" w:space="0" w:color="auto"/>
          </w:divBdr>
        </w:div>
        <w:div w:id="1264069781">
          <w:marLeft w:val="0"/>
          <w:marRight w:val="0"/>
          <w:marTop w:val="0"/>
          <w:marBottom w:val="0"/>
          <w:divBdr>
            <w:top w:val="none" w:sz="0" w:space="0" w:color="auto"/>
            <w:left w:val="none" w:sz="0" w:space="0" w:color="auto"/>
            <w:bottom w:val="none" w:sz="0" w:space="0" w:color="auto"/>
            <w:right w:val="none" w:sz="0" w:space="0" w:color="auto"/>
          </w:divBdr>
        </w:div>
        <w:div w:id="1919974141">
          <w:marLeft w:val="0"/>
          <w:marRight w:val="0"/>
          <w:marTop w:val="0"/>
          <w:marBottom w:val="0"/>
          <w:divBdr>
            <w:top w:val="none" w:sz="0" w:space="0" w:color="auto"/>
            <w:left w:val="none" w:sz="0" w:space="0" w:color="auto"/>
            <w:bottom w:val="none" w:sz="0" w:space="0" w:color="auto"/>
            <w:right w:val="none" w:sz="0" w:space="0" w:color="auto"/>
          </w:divBdr>
        </w:div>
      </w:divsChild>
    </w:div>
    <w:div w:id="2007584235">
      <w:bodyDiv w:val="1"/>
      <w:marLeft w:val="0"/>
      <w:marRight w:val="0"/>
      <w:marTop w:val="0"/>
      <w:marBottom w:val="0"/>
      <w:divBdr>
        <w:top w:val="none" w:sz="0" w:space="0" w:color="auto"/>
        <w:left w:val="none" w:sz="0" w:space="0" w:color="auto"/>
        <w:bottom w:val="none" w:sz="0" w:space="0" w:color="auto"/>
        <w:right w:val="none" w:sz="0" w:space="0" w:color="auto"/>
      </w:divBdr>
      <w:divsChild>
        <w:div w:id="1114399381">
          <w:marLeft w:val="0"/>
          <w:marRight w:val="0"/>
          <w:marTop w:val="0"/>
          <w:marBottom w:val="0"/>
          <w:divBdr>
            <w:top w:val="none" w:sz="0" w:space="0" w:color="auto"/>
            <w:left w:val="none" w:sz="0" w:space="0" w:color="auto"/>
            <w:bottom w:val="none" w:sz="0" w:space="0" w:color="auto"/>
            <w:right w:val="none" w:sz="0" w:space="0" w:color="auto"/>
          </w:divBdr>
        </w:div>
        <w:div w:id="447965660">
          <w:marLeft w:val="0"/>
          <w:marRight w:val="0"/>
          <w:marTop w:val="0"/>
          <w:marBottom w:val="0"/>
          <w:divBdr>
            <w:top w:val="none" w:sz="0" w:space="0" w:color="auto"/>
            <w:left w:val="none" w:sz="0" w:space="0" w:color="auto"/>
            <w:bottom w:val="none" w:sz="0" w:space="0" w:color="auto"/>
            <w:right w:val="none" w:sz="0" w:space="0" w:color="auto"/>
          </w:divBdr>
        </w:div>
        <w:div w:id="912544704">
          <w:marLeft w:val="0"/>
          <w:marRight w:val="0"/>
          <w:marTop w:val="0"/>
          <w:marBottom w:val="0"/>
          <w:divBdr>
            <w:top w:val="none" w:sz="0" w:space="0" w:color="auto"/>
            <w:left w:val="none" w:sz="0" w:space="0" w:color="auto"/>
            <w:bottom w:val="none" w:sz="0" w:space="0" w:color="auto"/>
            <w:right w:val="none" w:sz="0" w:space="0" w:color="auto"/>
          </w:divBdr>
        </w:div>
        <w:div w:id="66197852">
          <w:marLeft w:val="0"/>
          <w:marRight w:val="0"/>
          <w:marTop w:val="0"/>
          <w:marBottom w:val="0"/>
          <w:divBdr>
            <w:top w:val="none" w:sz="0" w:space="0" w:color="auto"/>
            <w:left w:val="none" w:sz="0" w:space="0" w:color="auto"/>
            <w:bottom w:val="none" w:sz="0" w:space="0" w:color="auto"/>
            <w:right w:val="none" w:sz="0" w:space="0" w:color="auto"/>
          </w:divBdr>
        </w:div>
      </w:divsChild>
    </w:div>
    <w:div w:id="2024893950">
      <w:bodyDiv w:val="1"/>
      <w:marLeft w:val="0"/>
      <w:marRight w:val="0"/>
      <w:marTop w:val="0"/>
      <w:marBottom w:val="0"/>
      <w:divBdr>
        <w:top w:val="none" w:sz="0" w:space="0" w:color="auto"/>
        <w:left w:val="none" w:sz="0" w:space="0" w:color="auto"/>
        <w:bottom w:val="none" w:sz="0" w:space="0" w:color="auto"/>
        <w:right w:val="none" w:sz="0" w:space="0" w:color="auto"/>
      </w:divBdr>
      <w:divsChild>
        <w:div w:id="1470585892">
          <w:marLeft w:val="0"/>
          <w:marRight w:val="0"/>
          <w:marTop w:val="0"/>
          <w:marBottom w:val="0"/>
          <w:divBdr>
            <w:top w:val="none" w:sz="0" w:space="0" w:color="auto"/>
            <w:left w:val="none" w:sz="0" w:space="0" w:color="auto"/>
            <w:bottom w:val="none" w:sz="0" w:space="0" w:color="auto"/>
            <w:right w:val="none" w:sz="0" w:space="0" w:color="auto"/>
          </w:divBdr>
        </w:div>
        <w:div w:id="1710910818">
          <w:marLeft w:val="0"/>
          <w:marRight w:val="0"/>
          <w:marTop w:val="0"/>
          <w:marBottom w:val="0"/>
          <w:divBdr>
            <w:top w:val="none" w:sz="0" w:space="0" w:color="auto"/>
            <w:left w:val="none" w:sz="0" w:space="0" w:color="auto"/>
            <w:bottom w:val="none" w:sz="0" w:space="0" w:color="auto"/>
            <w:right w:val="none" w:sz="0" w:space="0" w:color="auto"/>
          </w:divBdr>
        </w:div>
        <w:div w:id="1924609714">
          <w:marLeft w:val="0"/>
          <w:marRight w:val="0"/>
          <w:marTop w:val="0"/>
          <w:marBottom w:val="0"/>
          <w:divBdr>
            <w:top w:val="none" w:sz="0" w:space="0" w:color="auto"/>
            <w:left w:val="none" w:sz="0" w:space="0" w:color="auto"/>
            <w:bottom w:val="none" w:sz="0" w:space="0" w:color="auto"/>
            <w:right w:val="none" w:sz="0" w:space="0" w:color="auto"/>
          </w:divBdr>
        </w:div>
        <w:div w:id="1747265846">
          <w:marLeft w:val="0"/>
          <w:marRight w:val="0"/>
          <w:marTop w:val="0"/>
          <w:marBottom w:val="0"/>
          <w:divBdr>
            <w:top w:val="none" w:sz="0" w:space="0" w:color="auto"/>
            <w:left w:val="none" w:sz="0" w:space="0" w:color="auto"/>
            <w:bottom w:val="none" w:sz="0" w:space="0" w:color="auto"/>
            <w:right w:val="none" w:sz="0" w:space="0" w:color="auto"/>
          </w:divBdr>
        </w:div>
        <w:div w:id="12264739">
          <w:marLeft w:val="0"/>
          <w:marRight w:val="0"/>
          <w:marTop w:val="0"/>
          <w:marBottom w:val="0"/>
          <w:divBdr>
            <w:top w:val="none" w:sz="0" w:space="0" w:color="auto"/>
            <w:left w:val="none" w:sz="0" w:space="0" w:color="auto"/>
            <w:bottom w:val="none" w:sz="0" w:space="0" w:color="auto"/>
            <w:right w:val="none" w:sz="0" w:space="0" w:color="auto"/>
          </w:divBdr>
        </w:div>
        <w:div w:id="1396272716">
          <w:marLeft w:val="0"/>
          <w:marRight w:val="0"/>
          <w:marTop w:val="0"/>
          <w:marBottom w:val="0"/>
          <w:divBdr>
            <w:top w:val="none" w:sz="0" w:space="0" w:color="auto"/>
            <w:left w:val="none" w:sz="0" w:space="0" w:color="auto"/>
            <w:bottom w:val="none" w:sz="0" w:space="0" w:color="auto"/>
            <w:right w:val="none" w:sz="0" w:space="0" w:color="auto"/>
          </w:divBdr>
        </w:div>
        <w:div w:id="1872909998">
          <w:marLeft w:val="0"/>
          <w:marRight w:val="0"/>
          <w:marTop w:val="0"/>
          <w:marBottom w:val="0"/>
          <w:divBdr>
            <w:top w:val="none" w:sz="0" w:space="0" w:color="auto"/>
            <w:left w:val="none" w:sz="0" w:space="0" w:color="auto"/>
            <w:bottom w:val="none" w:sz="0" w:space="0" w:color="auto"/>
            <w:right w:val="none" w:sz="0" w:space="0" w:color="auto"/>
          </w:divBdr>
        </w:div>
      </w:divsChild>
    </w:div>
    <w:div w:id="2044205692">
      <w:bodyDiv w:val="1"/>
      <w:marLeft w:val="0"/>
      <w:marRight w:val="0"/>
      <w:marTop w:val="0"/>
      <w:marBottom w:val="0"/>
      <w:divBdr>
        <w:top w:val="none" w:sz="0" w:space="0" w:color="auto"/>
        <w:left w:val="none" w:sz="0" w:space="0" w:color="auto"/>
        <w:bottom w:val="none" w:sz="0" w:space="0" w:color="auto"/>
        <w:right w:val="none" w:sz="0" w:space="0" w:color="auto"/>
      </w:divBdr>
    </w:div>
    <w:div w:id="2047558124">
      <w:bodyDiv w:val="1"/>
      <w:marLeft w:val="0"/>
      <w:marRight w:val="0"/>
      <w:marTop w:val="0"/>
      <w:marBottom w:val="0"/>
      <w:divBdr>
        <w:top w:val="none" w:sz="0" w:space="0" w:color="auto"/>
        <w:left w:val="none" w:sz="0" w:space="0" w:color="auto"/>
        <w:bottom w:val="none" w:sz="0" w:space="0" w:color="auto"/>
        <w:right w:val="none" w:sz="0" w:space="0" w:color="auto"/>
      </w:divBdr>
      <w:divsChild>
        <w:div w:id="905527406">
          <w:marLeft w:val="0"/>
          <w:marRight w:val="0"/>
          <w:marTop w:val="0"/>
          <w:marBottom w:val="0"/>
          <w:divBdr>
            <w:top w:val="none" w:sz="0" w:space="0" w:color="auto"/>
            <w:left w:val="none" w:sz="0" w:space="0" w:color="auto"/>
            <w:bottom w:val="none" w:sz="0" w:space="0" w:color="auto"/>
            <w:right w:val="none" w:sz="0" w:space="0" w:color="auto"/>
          </w:divBdr>
        </w:div>
        <w:div w:id="1236285940">
          <w:marLeft w:val="0"/>
          <w:marRight w:val="0"/>
          <w:marTop w:val="0"/>
          <w:marBottom w:val="0"/>
          <w:divBdr>
            <w:top w:val="none" w:sz="0" w:space="0" w:color="auto"/>
            <w:left w:val="none" w:sz="0" w:space="0" w:color="auto"/>
            <w:bottom w:val="none" w:sz="0" w:space="0" w:color="auto"/>
            <w:right w:val="none" w:sz="0" w:space="0" w:color="auto"/>
          </w:divBdr>
        </w:div>
        <w:div w:id="1863474152">
          <w:marLeft w:val="0"/>
          <w:marRight w:val="0"/>
          <w:marTop w:val="0"/>
          <w:marBottom w:val="0"/>
          <w:divBdr>
            <w:top w:val="none" w:sz="0" w:space="0" w:color="auto"/>
            <w:left w:val="none" w:sz="0" w:space="0" w:color="auto"/>
            <w:bottom w:val="none" w:sz="0" w:space="0" w:color="auto"/>
            <w:right w:val="none" w:sz="0" w:space="0" w:color="auto"/>
          </w:divBdr>
        </w:div>
      </w:divsChild>
    </w:div>
    <w:div w:id="2050956766">
      <w:bodyDiv w:val="1"/>
      <w:marLeft w:val="0"/>
      <w:marRight w:val="0"/>
      <w:marTop w:val="0"/>
      <w:marBottom w:val="0"/>
      <w:divBdr>
        <w:top w:val="none" w:sz="0" w:space="0" w:color="auto"/>
        <w:left w:val="none" w:sz="0" w:space="0" w:color="auto"/>
        <w:bottom w:val="none" w:sz="0" w:space="0" w:color="auto"/>
        <w:right w:val="none" w:sz="0" w:space="0" w:color="auto"/>
      </w:divBdr>
      <w:divsChild>
        <w:div w:id="1170372661">
          <w:marLeft w:val="0"/>
          <w:marRight w:val="0"/>
          <w:marTop w:val="0"/>
          <w:marBottom w:val="0"/>
          <w:divBdr>
            <w:top w:val="none" w:sz="0" w:space="0" w:color="auto"/>
            <w:left w:val="none" w:sz="0" w:space="0" w:color="auto"/>
            <w:bottom w:val="none" w:sz="0" w:space="0" w:color="auto"/>
            <w:right w:val="none" w:sz="0" w:space="0" w:color="auto"/>
          </w:divBdr>
        </w:div>
        <w:div w:id="1116365580">
          <w:marLeft w:val="0"/>
          <w:marRight w:val="0"/>
          <w:marTop w:val="0"/>
          <w:marBottom w:val="0"/>
          <w:divBdr>
            <w:top w:val="none" w:sz="0" w:space="0" w:color="auto"/>
            <w:left w:val="none" w:sz="0" w:space="0" w:color="auto"/>
            <w:bottom w:val="none" w:sz="0" w:space="0" w:color="auto"/>
            <w:right w:val="none" w:sz="0" w:space="0" w:color="auto"/>
          </w:divBdr>
        </w:div>
      </w:divsChild>
    </w:div>
    <w:div w:id="2051299811">
      <w:bodyDiv w:val="1"/>
      <w:marLeft w:val="0"/>
      <w:marRight w:val="0"/>
      <w:marTop w:val="0"/>
      <w:marBottom w:val="0"/>
      <w:divBdr>
        <w:top w:val="none" w:sz="0" w:space="0" w:color="auto"/>
        <w:left w:val="none" w:sz="0" w:space="0" w:color="auto"/>
        <w:bottom w:val="none" w:sz="0" w:space="0" w:color="auto"/>
        <w:right w:val="none" w:sz="0" w:space="0" w:color="auto"/>
      </w:divBdr>
      <w:divsChild>
        <w:div w:id="1064640849">
          <w:marLeft w:val="0"/>
          <w:marRight w:val="0"/>
          <w:marTop w:val="0"/>
          <w:marBottom w:val="0"/>
          <w:divBdr>
            <w:top w:val="none" w:sz="0" w:space="0" w:color="auto"/>
            <w:left w:val="none" w:sz="0" w:space="0" w:color="auto"/>
            <w:bottom w:val="none" w:sz="0" w:space="0" w:color="auto"/>
            <w:right w:val="none" w:sz="0" w:space="0" w:color="auto"/>
          </w:divBdr>
        </w:div>
        <w:div w:id="775639135">
          <w:marLeft w:val="0"/>
          <w:marRight w:val="0"/>
          <w:marTop w:val="0"/>
          <w:marBottom w:val="0"/>
          <w:divBdr>
            <w:top w:val="none" w:sz="0" w:space="0" w:color="auto"/>
            <w:left w:val="none" w:sz="0" w:space="0" w:color="auto"/>
            <w:bottom w:val="none" w:sz="0" w:space="0" w:color="auto"/>
            <w:right w:val="none" w:sz="0" w:space="0" w:color="auto"/>
          </w:divBdr>
        </w:div>
        <w:div w:id="2006737403">
          <w:marLeft w:val="0"/>
          <w:marRight w:val="0"/>
          <w:marTop w:val="0"/>
          <w:marBottom w:val="0"/>
          <w:divBdr>
            <w:top w:val="none" w:sz="0" w:space="0" w:color="auto"/>
            <w:left w:val="none" w:sz="0" w:space="0" w:color="auto"/>
            <w:bottom w:val="none" w:sz="0" w:space="0" w:color="auto"/>
            <w:right w:val="none" w:sz="0" w:space="0" w:color="auto"/>
          </w:divBdr>
        </w:div>
        <w:div w:id="1823888583">
          <w:marLeft w:val="0"/>
          <w:marRight w:val="0"/>
          <w:marTop w:val="0"/>
          <w:marBottom w:val="0"/>
          <w:divBdr>
            <w:top w:val="none" w:sz="0" w:space="0" w:color="auto"/>
            <w:left w:val="none" w:sz="0" w:space="0" w:color="auto"/>
            <w:bottom w:val="none" w:sz="0" w:space="0" w:color="auto"/>
            <w:right w:val="none" w:sz="0" w:space="0" w:color="auto"/>
          </w:divBdr>
        </w:div>
      </w:divsChild>
    </w:div>
    <w:div w:id="2052993729">
      <w:bodyDiv w:val="1"/>
      <w:marLeft w:val="0"/>
      <w:marRight w:val="0"/>
      <w:marTop w:val="0"/>
      <w:marBottom w:val="0"/>
      <w:divBdr>
        <w:top w:val="none" w:sz="0" w:space="0" w:color="auto"/>
        <w:left w:val="none" w:sz="0" w:space="0" w:color="auto"/>
        <w:bottom w:val="none" w:sz="0" w:space="0" w:color="auto"/>
        <w:right w:val="none" w:sz="0" w:space="0" w:color="auto"/>
      </w:divBdr>
      <w:divsChild>
        <w:div w:id="1873151367">
          <w:marLeft w:val="0"/>
          <w:marRight w:val="0"/>
          <w:marTop w:val="0"/>
          <w:marBottom w:val="0"/>
          <w:divBdr>
            <w:top w:val="none" w:sz="0" w:space="0" w:color="auto"/>
            <w:left w:val="none" w:sz="0" w:space="0" w:color="auto"/>
            <w:bottom w:val="none" w:sz="0" w:space="0" w:color="auto"/>
            <w:right w:val="none" w:sz="0" w:space="0" w:color="auto"/>
          </w:divBdr>
        </w:div>
        <w:div w:id="248081612">
          <w:marLeft w:val="0"/>
          <w:marRight w:val="0"/>
          <w:marTop w:val="0"/>
          <w:marBottom w:val="0"/>
          <w:divBdr>
            <w:top w:val="none" w:sz="0" w:space="0" w:color="auto"/>
            <w:left w:val="none" w:sz="0" w:space="0" w:color="auto"/>
            <w:bottom w:val="none" w:sz="0" w:space="0" w:color="auto"/>
            <w:right w:val="none" w:sz="0" w:space="0" w:color="auto"/>
          </w:divBdr>
        </w:div>
        <w:div w:id="60372438">
          <w:marLeft w:val="0"/>
          <w:marRight w:val="0"/>
          <w:marTop w:val="0"/>
          <w:marBottom w:val="0"/>
          <w:divBdr>
            <w:top w:val="none" w:sz="0" w:space="0" w:color="auto"/>
            <w:left w:val="none" w:sz="0" w:space="0" w:color="auto"/>
            <w:bottom w:val="none" w:sz="0" w:space="0" w:color="auto"/>
            <w:right w:val="none" w:sz="0" w:space="0" w:color="auto"/>
          </w:divBdr>
        </w:div>
      </w:divsChild>
    </w:div>
    <w:div w:id="2077390165">
      <w:bodyDiv w:val="1"/>
      <w:marLeft w:val="0"/>
      <w:marRight w:val="0"/>
      <w:marTop w:val="0"/>
      <w:marBottom w:val="0"/>
      <w:divBdr>
        <w:top w:val="none" w:sz="0" w:space="0" w:color="auto"/>
        <w:left w:val="none" w:sz="0" w:space="0" w:color="auto"/>
        <w:bottom w:val="none" w:sz="0" w:space="0" w:color="auto"/>
        <w:right w:val="none" w:sz="0" w:space="0" w:color="auto"/>
      </w:divBdr>
      <w:divsChild>
        <w:div w:id="1194656819">
          <w:marLeft w:val="0"/>
          <w:marRight w:val="0"/>
          <w:marTop w:val="0"/>
          <w:marBottom w:val="0"/>
          <w:divBdr>
            <w:top w:val="none" w:sz="0" w:space="0" w:color="auto"/>
            <w:left w:val="none" w:sz="0" w:space="0" w:color="auto"/>
            <w:bottom w:val="none" w:sz="0" w:space="0" w:color="auto"/>
            <w:right w:val="none" w:sz="0" w:space="0" w:color="auto"/>
          </w:divBdr>
        </w:div>
        <w:div w:id="323318798">
          <w:marLeft w:val="0"/>
          <w:marRight w:val="0"/>
          <w:marTop w:val="0"/>
          <w:marBottom w:val="0"/>
          <w:divBdr>
            <w:top w:val="none" w:sz="0" w:space="0" w:color="auto"/>
            <w:left w:val="none" w:sz="0" w:space="0" w:color="auto"/>
            <w:bottom w:val="none" w:sz="0" w:space="0" w:color="auto"/>
            <w:right w:val="none" w:sz="0" w:space="0" w:color="auto"/>
          </w:divBdr>
        </w:div>
        <w:div w:id="1628732813">
          <w:marLeft w:val="0"/>
          <w:marRight w:val="0"/>
          <w:marTop w:val="0"/>
          <w:marBottom w:val="0"/>
          <w:divBdr>
            <w:top w:val="none" w:sz="0" w:space="0" w:color="auto"/>
            <w:left w:val="none" w:sz="0" w:space="0" w:color="auto"/>
            <w:bottom w:val="none" w:sz="0" w:space="0" w:color="auto"/>
            <w:right w:val="none" w:sz="0" w:space="0" w:color="auto"/>
          </w:divBdr>
        </w:div>
        <w:div w:id="1245915690">
          <w:marLeft w:val="0"/>
          <w:marRight w:val="0"/>
          <w:marTop w:val="0"/>
          <w:marBottom w:val="0"/>
          <w:divBdr>
            <w:top w:val="none" w:sz="0" w:space="0" w:color="auto"/>
            <w:left w:val="none" w:sz="0" w:space="0" w:color="auto"/>
            <w:bottom w:val="none" w:sz="0" w:space="0" w:color="auto"/>
            <w:right w:val="none" w:sz="0" w:space="0" w:color="auto"/>
          </w:divBdr>
        </w:div>
        <w:div w:id="820582609">
          <w:marLeft w:val="0"/>
          <w:marRight w:val="0"/>
          <w:marTop w:val="0"/>
          <w:marBottom w:val="0"/>
          <w:divBdr>
            <w:top w:val="none" w:sz="0" w:space="0" w:color="auto"/>
            <w:left w:val="none" w:sz="0" w:space="0" w:color="auto"/>
            <w:bottom w:val="none" w:sz="0" w:space="0" w:color="auto"/>
            <w:right w:val="none" w:sz="0" w:space="0" w:color="auto"/>
          </w:divBdr>
        </w:div>
        <w:div w:id="308941331">
          <w:marLeft w:val="0"/>
          <w:marRight w:val="0"/>
          <w:marTop w:val="0"/>
          <w:marBottom w:val="0"/>
          <w:divBdr>
            <w:top w:val="none" w:sz="0" w:space="0" w:color="auto"/>
            <w:left w:val="none" w:sz="0" w:space="0" w:color="auto"/>
            <w:bottom w:val="none" w:sz="0" w:space="0" w:color="auto"/>
            <w:right w:val="none" w:sz="0" w:space="0" w:color="auto"/>
          </w:divBdr>
        </w:div>
      </w:divsChild>
    </w:div>
    <w:div w:id="2084714916">
      <w:bodyDiv w:val="1"/>
      <w:marLeft w:val="0"/>
      <w:marRight w:val="0"/>
      <w:marTop w:val="0"/>
      <w:marBottom w:val="0"/>
      <w:divBdr>
        <w:top w:val="none" w:sz="0" w:space="0" w:color="auto"/>
        <w:left w:val="none" w:sz="0" w:space="0" w:color="auto"/>
        <w:bottom w:val="none" w:sz="0" w:space="0" w:color="auto"/>
        <w:right w:val="none" w:sz="0" w:space="0" w:color="auto"/>
      </w:divBdr>
      <w:divsChild>
        <w:div w:id="1605457542">
          <w:marLeft w:val="0"/>
          <w:marRight w:val="0"/>
          <w:marTop w:val="0"/>
          <w:marBottom w:val="0"/>
          <w:divBdr>
            <w:top w:val="none" w:sz="0" w:space="0" w:color="auto"/>
            <w:left w:val="none" w:sz="0" w:space="0" w:color="auto"/>
            <w:bottom w:val="none" w:sz="0" w:space="0" w:color="auto"/>
            <w:right w:val="none" w:sz="0" w:space="0" w:color="auto"/>
          </w:divBdr>
        </w:div>
        <w:div w:id="2105690831">
          <w:marLeft w:val="0"/>
          <w:marRight w:val="0"/>
          <w:marTop w:val="0"/>
          <w:marBottom w:val="0"/>
          <w:divBdr>
            <w:top w:val="none" w:sz="0" w:space="0" w:color="auto"/>
            <w:left w:val="none" w:sz="0" w:space="0" w:color="auto"/>
            <w:bottom w:val="none" w:sz="0" w:space="0" w:color="auto"/>
            <w:right w:val="none" w:sz="0" w:space="0" w:color="auto"/>
          </w:divBdr>
        </w:div>
        <w:div w:id="227306506">
          <w:marLeft w:val="0"/>
          <w:marRight w:val="0"/>
          <w:marTop w:val="0"/>
          <w:marBottom w:val="0"/>
          <w:divBdr>
            <w:top w:val="none" w:sz="0" w:space="0" w:color="auto"/>
            <w:left w:val="none" w:sz="0" w:space="0" w:color="auto"/>
            <w:bottom w:val="none" w:sz="0" w:space="0" w:color="auto"/>
            <w:right w:val="none" w:sz="0" w:space="0" w:color="auto"/>
          </w:divBdr>
        </w:div>
        <w:div w:id="1920092696">
          <w:marLeft w:val="0"/>
          <w:marRight w:val="0"/>
          <w:marTop w:val="0"/>
          <w:marBottom w:val="0"/>
          <w:divBdr>
            <w:top w:val="none" w:sz="0" w:space="0" w:color="auto"/>
            <w:left w:val="none" w:sz="0" w:space="0" w:color="auto"/>
            <w:bottom w:val="none" w:sz="0" w:space="0" w:color="auto"/>
            <w:right w:val="none" w:sz="0" w:space="0" w:color="auto"/>
          </w:divBdr>
        </w:div>
        <w:div w:id="733044646">
          <w:marLeft w:val="0"/>
          <w:marRight w:val="0"/>
          <w:marTop w:val="0"/>
          <w:marBottom w:val="0"/>
          <w:divBdr>
            <w:top w:val="none" w:sz="0" w:space="0" w:color="auto"/>
            <w:left w:val="none" w:sz="0" w:space="0" w:color="auto"/>
            <w:bottom w:val="none" w:sz="0" w:space="0" w:color="auto"/>
            <w:right w:val="none" w:sz="0" w:space="0" w:color="auto"/>
          </w:divBdr>
        </w:div>
        <w:div w:id="402921717">
          <w:marLeft w:val="0"/>
          <w:marRight w:val="0"/>
          <w:marTop w:val="0"/>
          <w:marBottom w:val="0"/>
          <w:divBdr>
            <w:top w:val="none" w:sz="0" w:space="0" w:color="auto"/>
            <w:left w:val="none" w:sz="0" w:space="0" w:color="auto"/>
            <w:bottom w:val="none" w:sz="0" w:space="0" w:color="auto"/>
            <w:right w:val="none" w:sz="0" w:space="0" w:color="auto"/>
          </w:divBdr>
        </w:div>
        <w:div w:id="200634552">
          <w:marLeft w:val="0"/>
          <w:marRight w:val="0"/>
          <w:marTop w:val="0"/>
          <w:marBottom w:val="0"/>
          <w:divBdr>
            <w:top w:val="none" w:sz="0" w:space="0" w:color="auto"/>
            <w:left w:val="none" w:sz="0" w:space="0" w:color="auto"/>
            <w:bottom w:val="none" w:sz="0" w:space="0" w:color="auto"/>
            <w:right w:val="none" w:sz="0" w:space="0" w:color="auto"/>
          </w:divBdr>
        </w:div>
        <w:div w:id="2140604245">
          <w:marLeft w:val="0"/>
          <w:marRight w:val="0"/>
          <w:marTop w:val="0"/>
          <w:marBottom w:val="0"/>
          <w:divBdr>
            <w:top w:val="none" w:sz="0" w:space="0" w:color="auto"/>
            <w:left w:val="none" w:sz="0" w:space="0" w:color="auto"/>
            <w:bottom w:val="none" w:sz="0" w:space="0" w:color="auto"/>
            <w:right w:val="none" w:sz="0" w:space="0" w:color="auto"/>
          </w:divBdr>
        </w:div>
        <w:div w:id="1247108155">
          <w:marLeft w:val="0"/>
          <w:marRight w:val="0"/>
          <w:marTop w:val="0"/>
          <w:marBottom w:val="0"/>
          <w:divBdr>
            <w:top w:val="none" w:sz="0" w:space="0" w:color="auto"/>
            <w:left w:val="none" w:sz="0" w:space="0" w:color="auto"/>
            <w:bottom w:val="none" w:sz="0" w:space="0" w:color="auto"/>
            <w:right w:val="none" w:sz="0" w:space="0" w:color="auto"/>
          </w:divBdr>
        </w:div>
        <w:div w:id="2011248935">
          <w:marLeft w:val="0"/>
          <w:marRight w:val="0"/>
          <w:marTop w:val="0"/>
          <w:marBottom w:val="0"/>
          <w:divBdr>
            <w:top w:val="none" w:sz="0" w:space="0" w:color="auto"/>
            <w:left w:val="none" w:sz="0" w:space="0" w:color="auto"/>
            <w:bottom w:val="none" w:sz="0" w:space="0" w:color="auto"/>
            <w:right w:val="none" w:sz="0" w:space="0" w:color="auto"/>
          </w:divBdr>
        </w:div>
        <w:div w:id="492189045">
          <w:marLeft w:val="0"/>
          <w:marRight w:val="0"/>
          <w:marTop w:val="0"/>
          <w:marBottom w:val="0"/>
          <w:divBdr>
            <w:top w:val="none" w:sz="0" w:space="0" w:color="auto"/>
            <w:left w:val="none" w:sz="0" w:space="0" w:color="auto"/>
            <w:bottom w:val="none" w:sz="0" w:space="0" w:color="auto"/>
            <w:right w:val="none" w:sz="0" w:space="0" w:color="auto"/>
          </w:divBdr>
        </w:div>
        <w:div w:id="1467434332">
          <w:marLeft w:val="0"/>
          <w:marRight w:val="0"/>
          <w:marTop w:val="0"/>
          <w:marBottom w:val="0"/>
          <w:divBdr>
            <w:top w:val="none" w:sz="0" w:space="0" w:color="auto"/>
            <w:left w:val="none" w:sz="0" w:space="0" w:color="auto"/>
            <w:bottom w:val="none" w:sz="0" w:space="0" w:color="auto"/>
            <w:right w:val="none" w:sz="0" w:space="0" w:color="auto"/>
          </w:divBdr>
        </w:div>
        <w:div w:id="2009553322">
          <w:marLeft w:val="0"/>
          <w:marRight w:val="0"/>
          <w:marTop w:val="0"/>
          <w:marBottom w:val="0"/>
          <w:divBdr>
            <w:top w:val="none" w:sz="0" w:space="0" w:color="auto"/>
            <w:left w:val="none" w:sz="0" w:space="0" w:color="auto"/>
            <w:bottom w:val="none" w:sz="0" w:space="0" w:color="auto"/>
            <w:right w:val="none" w:sz="0" w:space="0" w:color="auto"/>
          </w:divBdr>
        </w:div>
        <w:div w:id="1811559168">
          <w:marLeft w:val="0"/>
          <w:marRight w:val="0"/>
          <w:marTop w:val="0"/>
          <w:marBottom w:val="0"/>
          <w:divBdr>
            <w:top w:val="none" w:sz="0" w:space="0" w:color="auto"/>
            <w:left w:val="none" w:sz="0" w:space="0" w:color="auto"/>
            <w:bottom w:val="none" w:sz="0" w:space="0" w:color="auto"/>
            <w:right w:val="none" w:sz="0" w:space="0" w:color="auto"/>
          </w:divBdr>
        </w:div>
        <w:div w:id="706567163">
          <w:marLeft w:val="0"/>
          <w:marRight w:val="0"/>
          <w:marTop w:val="0"/>
          <w:marBottom w:val="0"/>
          <w:divBdr>
            <w:top w:val="none" w:sz="0" w:space="0" w:color="auto"/>
            <w:left w:val="none" w:sz="0" w:space="0" w:color="auto"/>
            <w:bottom w:val="none" w:sz="0" w:space="0" w:color="auto"/>
            <w:right w:val="none" w:sz="0" w:space="0" w:color="auto"/>
          </w:divBdr>
        </w:div>
        <w:div w:id="1472550382">
          <w:marLeft w:val="0"/>
          <w:marRight w:val="0"/>
          <w:marTop w:val="0"/>
          <w:marBottom w:val="0"/>
          <w:divBdr>
            <w:top w:val="none" w:sz="0" w:space="0" w:color="auto"/>
            <w:left w:val="none" w:sz="0" w:space="0" w:color="auto"/>
            <w:bottom w:val="none" w:sz="0" w:space="0" w:color="auto"/>
            <w:right w:val="none" w:sz="0" w:space="0" w:color="auto"/>
          </w:divBdr>
        </w:div>
        <w:div w:id="672414164">
          <w:marLeft w:val="0"/>
          <w:marRight w:val="0"/>
          <w:marTop w:val="0"/>
          <w:marBottom w:val="0"/>
          <w:divBdr>
            <w:top w:val="none" w:sz="0" w:space="0" w:color="auto"/>
            <w:left w:val="none" w:sz="0" w:space="0" w:color="auto"/>
            <w:bottom w:val="none" w:sz="0" w:space="0" w:color="auto"/>
            <w:right w:val="none" w:sz="0" w:space="0" w:color="auto"/>
          </w:divBdr>
        </w:div>
        <w:div w:id="308949356">
          <w:marLeft w:val="0"/>
          <w:marRight w:val="0"/>
          <w:marTop w:val="0"/>
          <w:marBottom w:val="0"/>
          <w:divBdr>
            <w:top w:val="none" w:sz="0" w:space="0" w:color="auto"/>
            <w:left w:val="none" w:sz="0" w:space="0" w:color="auto"/>
            <w:bottom w:val="none" w:sz="0" w:space="0" w:color="auto"/>
            <w:right w:val="none" w:sz="0" w:space="0" w:color="auto"/>
          </w:divBdr>
        </w:div>
        <w:div w:id="345719857">
          <w:marLeft w:val="0"/>
          <w:marRight w:val="0"/>
          <w:marTop w:val="0"/>
          <w:marBottom w:val="0"/>
          <w:divBdr>
            <w:top w:val="none" w:sz="0" w:space="0" w:color="auto"/>
            <w:left w:val="none" w:sz="0" w:space="0" w:color="auto"/>
            <w:bottom w:val="none" w:sz="0" w:space="0" w:color="auto"/>
            <w:right w:val="none" w:sz="0" w:space="0" w:color="auto"/>
          </w:divBdr>
        </w:div>
        <w:div w:id="470683031">
          <w:marLeft w:val="0"/>
          <w:marRight w:val="0"/>
          <w:marTop w:val="0"/>
          <w:marBottom w:val="0"/>
          <w:divBdr>
            <w:top w:val="none" w:sz="0" w:space="0" w:color="auto"/>
            <w:left w:val="none" w:sz="0" w:space="0" w:color="auto"/>
            <w:bottom w:val="none" w:sz="0" w:space="0" w:color="auto"/>
            <w:right w:val="none" w:sz="0" w:space="0" w:color="auto"/>
          </w:divBdr>
        </w:div>
        <w:div w:id="1941331031">
          <w:marLeft w:val="0"/>
          <w:marRight w:val="0"/>
          <w:marTop w:val="0"/>
          <w:marBottom w:val="0"/>
          <w:divBdr>
            <w:top w:val="none" w:sz="0" w:space="0" w:color="auto"/>
            <w:left w:val="none" w:sz="0" w:space="0" w:color="auto"/>
            <w:bottom w:val="none" w:sz="0" w:space="0" w:color="auto"/>
            <w:right w:val="none" w:sz="0" w:space="0" w:color="auto"/>
          </w:divBdr>
        </w:div>
        <w:div w:id="228077002">
          <w:marLeft w:val="0"/>
          <w:marRight w:val="0"/>
          <w:marTop w:val="0"/>
          <w:marBottom w:val="0"/>
          <w:divBdr>
            <w:top w:val="none" w:sz="0" w:space="0" w:color="auto"/>
            <w:left w:val="none" w:sz="0" w:space="0" w:color="auto"/>
            <w:bottom w:val="none" w:sz="0" w:space="0" w:color="auto"/>
            <w:right w:val="none" w:sz="0" w:space="0" w:color="auto"/>
          </w:divBdr>
        </w:div>
        <w:div w:id="937761673">
          <w:marLeft w:val="0"/>
          <w:marRight w:val="0"/>
          <w:marTop w:val="0"/>
          <w:marBottom w:val="0"/>
          <w:divBdr>
            <w:top w:val="none" w:sz="0" w:space="0" w:color="auto"/>
            <w:left w:val="none" w:sz="0" w:space="0" w:color="auto"/>
            <w:bottom w:val="none" w:sz="0" w:space="0" w:color="auto"/>
            <w:right w:val="none" w:sz="0" w:space="0" w:color="auto"/>
          </w:divBdr>
        </w:div>
        <w:div w:id="1943217920">
          <w:marLeft w:val="0"/>
          <w:marRight w:val="0"/>
          <w:marTop w:val="0"/>
          <w:marBottom w:val="0"/>
          <w:divBdr>
            <w:top w:val="none" w:sz="0" w:space="0" w:color="auto"/>
            <w:left w:val="none" w:sz="0" w:space="0" w:color="auto"/>
            <w:bottom w:val="none" w:sz="0" w:space="0" w:color="auto"/>
            <w:right w:val="none" w:sz="0" w:space="0" w:color="auto"/>
          </w:divBdr>
        </w:div>
        <w:div w:id="1145780421">
          <w:marLeft w:val="0"/>
          <w:marRight w:val="0"/>
          <w:marTop w:val="0"/>
          <w:marBottom w:val="0"/>
          <w:divBdr>
            <w:top w:val="none" w:sz="0" w:space="0" w:color="auto"/>
            <w:left w:val="none" w:sz="0" w:space="0" w:color="auto"/>
            <w:bottom w:val="none" w:sz="0" w:space="0" w:color="auto"/>
            <w:right w:val="none" w:sz="0" w:space="0" w:color="auto"/>
          </w:divBdr>
        </w:div>
        <w:div w:id="75591005">
          <w:marLeft w:val="0"/>
          <w:marRight w:val="0"/>
          <w:marTop w:val="0"/>
          <w:marBottom w:val="0"/>
          <w:divBdr>
            <w:top w:val="none" w:sz="0" w:space="0" w:color="auto"/>
            <w:left w:val="none" w:sz="0" w:space="0" w:color="auto"/>
            <w:bottom w:val="none" w:sz="0" w:space="0" w:color="auto"/>
            <w:right w:val="none" w:sz="0" w:space="0" w:color="auto"/>
          </w:divBdr>
        </w:div>
        <w:div w:id="1073577118">
          <w:marLeft w:val="0"/>
          <w:marRight w:val="0"/>
          <w:marTop w:val="0"/>
          <w:marBottom w:val="0"/>
          <w:divBdr>
            <w:top w:val="none" w:sz="0" w:space="0" w:color="auto"/>
            <w:left w:val="none" w:sz="0" w:space="0" w:color="auto"/>
            <w:bottom w:val="none" w:sz="0" w:space="0" w:color="auto"/>
            <w:right w:val="none" w:sz="0" w:space="0" w:color="auto"/>
          </w:divBdr>
        </w:div>
        <w:div w:id="2018776014">
          <w:marLeft w:val="0"/>
          <w:marRight w:val="0"/>
          <w:marTop w:val="0"/>
          <w:marBottom w:val="0"/>
          <w:divBdr>
            <w:top w:val="none" w:sz="0" w:space="0" w:color="auto"/>
            <w:left w:val="none" w:sz="0" w:space="0" w:color="auto"/>
            <w:bottom w:val="none" w:sz="0" w:space="0" w:color="auto"/>
            <w:right w:val="none" w:sz="0" w:space="0" w:color="auto"/>
          </w:divBdr>
        </w:div>
        <w:div w:id="1388262090">
          <w:marLeft w:val="0"/>
          <w:marRight w:val="0"/>
          <w:marTop w:val="0"/>
          <w:marBottom w:val="0"/>
          <w:divBdr>
            <w:top w:val="none" w:sz="0" w:space="0" w:color="auto"/>
            <w:left w:val="none" w:sz="0" w:space="0" w:color="auto"/>
            <w:bottom w:val="none" w:sz="0" w:space="0" w:color="auto"/>
            <w:right w:val="none" w:sz="0" w:space="0" w:color="auto"/>
          </w:divBdr>
        </w:div>
      </w:divsChild>
    </w:div>
    <w:div w:id="2092654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oleObject" Target="embeddings/oleObject1.bin"/><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6.png"/><Relationship Id="rId33" Type="http://schemas.openxmlformats.org/officeDocument/2006/relationships/image" Target="media/image23.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oleObject" Target="embeddings/oleObject2.bin"/><Relationship Id="rId32" Type="http://schemas.openxmlformats.org/officeDocument/2006/relationships/image" Target="media/image22.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hyperlink" Target="https://www.colombiacompra.gov.co/content/herramienta-de-visualizacion-para-el-analisis-de-la-demanda-y-de-la-oferta"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8.png"/><Relationship Id="rId30" Type="http://schemas.openxmlformats.org/officeDocument/2006/relationships/image" Target="media/image20.png"/><Relationship Id="rId35" Type="http://schemas.openxmlformats.org/officeDocument/2006/relationships/fontTable" Target="fontTable.xml"/><Relationship Id="rId8"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b:Source>
    <b:Tag>www</b:Tag>
    <b:SourceType>InternetSite</b:SourceType>
    <b:Guid>{0932B810-1CCA-46D4-8E3D-6FFDCD937D98}</b:Guid>
    <b:Title>www.lanota.com</b:Title>
    <b:RefOrder>1</b:RefOrder>
  </b:Source>
</b:Sources>
</file>

<file path=customXml/itemProps1.xml><?xml version="1.0" encoding="utf-8"?>
<ds:datastoreItem xmlns:ds="http://schemas.openxmlformats.org/officeDocument/2006/customXml" ds:itemID="{FFABB860-2D3B-4530-8308-A5644F344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26</Pages>
  <Words>8270</Words>
  <Characters>45487</Characters>
  <Application>Microsoft Office Word</Application>
  <DocSecurity>0</DocSecurity>
  <Lines>379</Lines>
  <Paragraphs>107</Paragraphs>
  <ScaleCrop>false</ScaleCrop>
  <HeadingPairs>
    <vt:vector size="2" baseType="variant">
      <vt:variant>
        <vt:lpstr>Título</vt:lpstr>
      </vt:variant>
      <vt:variant>
        <vt:i4>1</vt:i4>
      </vt:variant>
    </vt:vector>
  </HeadingPairs>
  <TitlesOfParts>
    <vt:vector size="1" baseType="lpstr">
      <vt:lpstr/>
    </vt:vector>
  </TitlesOfParts>
  <Company>IDEAM</Company>
  <LinksUpToDate>false</LinksUpToDate>
  <CharactersWithSpaces>53650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acatalan</dc:creator>
  <cp:lastModifiedBy>Diana Maryeli QUINTERO ARIAS</cp:lastModifiedBy>
  <cp:revision>2</cp:revision>
  <cp:lastPrinted>2017-11-08T19:28:00Z</cp:lastPrinted>
  <dcterms:created xsi:type="dcterms:W3CDTF">2025-07-11T16:48:00Z</dcterms:created>
  <dcterms:modified xsi:type="dcterms:W3CDTF">2025-07-11T16:48:00Z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2025-01-27T17:02:52Z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de2fffed-60b8-42b2-a465-00fee1de04ba</vt:lpwstr>
  </property>
  <property fmtid="{D5CDD505-2E9C-101B-9397-08002B2CF9AE}" pid="7" name="MSIP_Label_defa4170-0d19-0005-0004-bc88714345d2_ActionId">
    <vt:lpwstr>f76bda84-4507-49e0-a316-bdda05c9d58b</vt:lpwstr>
  </property>
  <property fmtid="{D5CDD505-2E9C-101B-9397-08002B2CF9AE}" pid="8" name="MSIP_Label_defa4170-0d19-0005-0004-bc88714345d2_ContentBits">
    <vt:lpwstr>0</vt:lpwstr>
  </property>
</Properties>
</file>