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3DD6A" w14:textId="77777777" w:rsidR="002632BD" w:rsidRDefault="00000000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10</w:t>
      </w:r>
    </w:p>
    <w:p w14:paraId="4BF1E67A" w14:textId="77777777" w:rsidR="002632BD" w:rsidRDefault="00000000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1" w:name="_heading=h.30j0zll" w:colFirst="0" w:colLast="0"/>
      <w:bookmarkEnd w:id="1"/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1A23AE4A" w14:textId="77777777" w:rsidR="002632BD" w:rsidRDefault="00000000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65E209CC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2B9ECACD" w14:textId="77777777" w:rsidR="002632BD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5D6DF56" w14:textId="77777777" w:rsidR="002632BD" w:rsidRDefault="00000000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1F4296F3" w14:textId="77777777" w:rsidR="002632BD" w:rsidRDefault="00000000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58A59E4D" w14:textId="3EE369D7" w:rsidR="002632BD" w:rsidRDefault="00000000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>
        <w:rPr>
          <w:rFonts w:ascii="Arial Narrow" w:eastAsia="Arial Narrow" w:hAnsi="Arial Narrow" w:cs="Arial Narrow"/>
          <w:b/>
        </w:rPr>
        <w:t>FGN-NC-MC-</w:t>
      </w:r>
      <w:r w:rsidR="00984CE5">
        <w:rPr>
          <w:rFonts w:ascii="Arial Narrow" w:eastAsia="Arial Narrow" w:hAnsi="Arial Narrow" w:cs="Arial Narrow"/>
          <w:b/>
        </w:rPr>
        <w:t>0024</w:t>
      </w:r>
      <w:r>
        <w:rPr>
          <w:rFonts w:ascii="Arial Narrow" w:eastAsia="Arial Narrow" w:hAnsi="Arial Narrow" w:cs="Arial Narrow"/>
          <w:b/>
        </w:rPr>
        <w:t>-2025</w:t>
      </w:r>
    </w:p>
    <w:p w14:paraId="64B6C863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>
        <w:rPr>
          <w:rFonts w:ascii="Arial Narrow" w:eastAsia="Arial Narrow" w:hAnsi="Arial Narrow" w:cs="Arial Narrow"/>
          <w:b/>
          <w:highlight w:val="white"/>
        </w:rPr>
        <w:t>REALIZAR EL MANTENIMIENTO PREVENTIVO, CORRECTIVO Y SOPORTE TÉCNICO DE ESTEREOMICROSCOPIOS DE LA FISCALÍA GENERAL DE LA NACIÓN DEL NIVEL CENTRAL Y SECCIONAL”</w:t>
      </w:r>
    </w:p>
    <w:p w14:paraId="533264B1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4F4DB543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732FB8CF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8D1C581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Persona  responsable del SG-SST con licencia vigente en SST y cursos de capacitación de 50  horas).</w:t>
      </w:r>
    </w:p>
    <w:p w14:paraId="72929358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7C2B7A9F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 capacitación  en promoción y prevención  en SST.  (Aplica si se tiene personal contratado)  </w:t>
      </w:r>
    </w:p>
    <w:p w14:paraId="2B0C1615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9B7E1E6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Realización de exámenes médico ocupacionales de acuerdo con la normatividad, los riesgos/ peligros a los cuales  se encuentre expuesto el trabajador.</w:t>
      </w:r>
    </w:p>
    <w:p w14:paraId="6E61E5DB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3CBBF054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de reporte e investigación  de incidentes y accidentes de trabajo.</w:t>
      </w:r>
    </w:p>
    <w:p w14:paraId="10FFA467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Elementos de Protección Personal y entrega  acorde con el objeto del contrato. (Aplica si se tiene personal contratado).</w:t>
      </w:r>
    </w:p>
    <w:p w14:paraId="3A52CDBF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15ABF96C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>Reglamento Higiene y Seguridad Industrial.</w:t>
      </w:r>
    </w:p>
    <w:p w14:paraId="018C6055" w14:textId="77777777" w:rsidR="002632BD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 Evaluación de estándares mínimos,  según la Resolución 312 de 2019.</w:t>
      </w:r>
    </w:p>
    <w:p w14:paraId="015843EC" w14:textId="77777777" w:rsidR="002632BD" w:rsidRDefault="002632BD">
      <w:pPr>
        <w:jc w:val="both"/>
        <w:rPr>
          <w:rFonts w:ascii="Arial Narrow" w:eastAsia="Arial Narrow" w:hAnsi="Arial Narrow" w:cs="Arial Narrow"/>
        </w:rPr>
      </w:pPr>
    </w:p>
    <w:p w14:paraId="32325A33" w14:textId="77777777" w:rsidR="002632BD" w:rsidRDefault="00000000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50BB34F9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8EC08DD" w14:textId="77777777" w:rsidR="002632BD" w:rsidRDefault="002632BD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521CE4B2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Cordial saludo,</w:t>
      </w:r>
      <w:r>
        <w:rPr>
          <w:rFonts w:ascii="Arial Narrow" w:eastAsia="Arial Narrow" w:hAnsi="Arial Narrow" w:cs="Arial Narrow"/>
          <w:b/>
        </w:rPr>
        <w:t>_________________________________________________</w:t>
      </w:r>
    </w:p>
    <w:p w14:paraId="397E5569" w14:textId="77777777" w:rsidR="002632BD" w:rsidRDefault="002632BD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3E9F6154" w14:textId="77777777" w:rsidR="002632BD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365B899" w14:textId="77777777" w:rsidR="002632BD" w:rsidRDefault="002632BD"/>
    <w:sectPr w:rsidR="002632BD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D9BE0" w14:textId="77777777" w:rsidR="00130FE3" w:rsidRDefault="00130FE3">
      <w:pPr>
        <w:spacing w:line="240" w:lineRule="auto"/>
      </w:pPr>
      <w:r>
        <w:separator/>
      </w:r>
    </w:p>
  </w:endnote>
  <w:endnote w:type="continuationSeparator" w:id="0">
    <w:p w14:paraId="714512B4" w14:textId="77777777" w:rsidR="00130FE3" w:rsidRDefault="00130F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9F6805CC-1E01-4C25-ADAF-EE0B1F5C7709}"/>
    <w:embedBold r:id="rId2" w:fontKey="{BF9EBF2B-E6B4-416C-9053-48A7B4FFEF0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75863E8-5C9C-4691-9640-F29B0A1A1C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94B82F2F-B3C1-4314-B9CA-2D88DB9142D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16EA1" w14:textId="77777777" w:rsidR="00130FE3" w:rsidRDefault="00130FE3">
      <w:pPr>
        <w:spacing w:line="240" w:lineRule="auto"/>
      </w:pPr>
      <w:r>
        <w:separator/>
      </w:r>
    </w:p>
  </w:footnote>
  <w:footnote w:type="continuationSeparator" w:id="0">
    <w:p w14:paraId="7A52634E" w14:textId="77777777" w:rsidR="00130FE3" w:rsidRDefault="00130F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7C03A" w14:textId="77777777" w:rsidR="002632B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5E30808A" wp14:editId="05C019F5">
          <wp:extent cx="752075" cy="961645"/>
          <wp:effectExtent l="0" t="0" r="0" b="0"/>
          <wp:docPr id="808321146" name="image1.jpg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ilde.saenz\AppData\Local\Microsoft\Windows\Temporary Internet Files\Content.Outlook\BDWFRGO2\FGN B_N Vertical 1.jpg"/>
                  <pic:cNvPicPr preferRelativeResize="0"/>
                </pic:nvPicPr>
                <pic:blipFill>
                  <a:blip r:embed="rId1"/>
                  <a:srcRect l="12174" t="11042" r="11495" b="14376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162CEF" w14:textId="77777777" w:rsidR="002632BD" w:rsidRDefault="002632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  <w:p w14:paraId="10C6D20D" w14:textId="601C6D38" w:rsidR="002632BD" w:rsidRDefault="00000000">
    <w:pPr>
      <w:jc w:val="center"/>
      <w:rPr>
        <w:rFonts w:ascii="Arial Narrow" w:eastAsia="Arial Narrow" w:hAnsi="Arial Narrow" w:cs="Arial Narrow"/>
      </w:rPr>
    </w:pPr>
    <w:r>
      <w:rPr>
        <w:rFonts w:ascii="Arial Narrow" w:eastAsia="Arial Narrow" w:hAnsi="Arial Narrow" w:cs="Arial Narrow"/>
        <w:b/>
      </w:rPr>
      <w:t>NÚMERO DE PROCESO FGN-NC-MC-</w:t>
    </w:r>
    <w:r w:rsidR="00984CE5">
      <w:rPr>
        <w:rFonts w:ascii="Arial Narrow" w:eastAsia="Arial Narrow" w:hAnsi="Arial Narrow" w:cs="Arial Narrow"/>
        <w:b/>
      </w:rPr>
      <w:t>0024</w:t>
    </w:r>
    <w:r>
      <w:rPr>
        <w:rFonts w:ascii="Arial Narrow" w:eastAsia="Arial Narrow" w:hAnsi="Arial Narrow" w:cs="Arial Narrow"/>
        <w:b/>
      </w:rPr>
      <w:t>-2025</w:t>
    </w:r>
  </w:p>
  <w:p w14:paraId="3674EEB3" w14:textId="77777777" w:rsidR="002632BD" w:rsidRDefault="002632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E33E29"/>
    <w:multiLevelType w:val="multilevel"/>
    <w:tmpl w:val="B3D0DB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786508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2BD"/>
    <w:rsid w:val="00130FE3"/>
    <w:rsid w:val="002632BD"/>
    <w:rsid w:val="00984CE5"/>
    <w:rsid w:val="00EC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EA23"/>
  <w15:docId w15:val="{7A7D174C-9842-4DA0-954C-812D869F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/ViTO3HQnQs+XsINArj0jcgu4Q==">CgMxLjAyCGguZ2pkZ3hzMgloLjMwajB6bGw4AHIhMUlEVThLTlVLWEhJdUUtMnprZUNMQkJYNk5tZDdleThu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Ivan Felipe Uribe Ospina</cp:lastModifiedBy>
  <cp:revision>2</cp:revision>
  <dcterms:created xsi:type="dcterms:W3CDTF">2025-03-03T22:30:00Z</dcterms:created>
  <dcterms:modified xsi:type="dcterms:W3CDTF">2025-07-23T20:03:00Z</dcterms:modified>
</cp:coreProperties>
</file>