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B06B2" w14:textId="07A3F791" w:rsidR="002751F4" w:rsidRPr="00AB6CE3" w:rsidRDefault="003050A1" w:rsidP="00251AE6">
      <w:pPr>
        <w:spacing w:after="0" w:line="240" w:lineRule="auto"/>
        <w:contextualSpacing/>
        <w:rPr>
          <w:rFonts w:cs="Arial"/>
          <w:b/>
          <w:sz w:val="22"/>
        </w:rPr>
      </w:pPr>
      <w:r w:rsidRPr="00AB6CE3">
        <w:rPr>
          <w:rFonts w:cs="Arial"/>
          <w:b/>
          <w:sz w:val="22"/>
          <w:highlight w:val="yellow"/>
        </w:rPr>
        <w:t>CM-SI-XXX-2025</w:t>
      </w:r>
    </w:p>
    <w:p w14:paraId="10C39ED2" w14:textId="496CFBFE" w:rsidR="00251AE6" w:rsidRPr="00AB6CE3" w:rsidRDefault="00251AE6" w:rsidP="00251AE6">
      <w:pPr>
        <w:spacing w:after="0" w:line="240" w:lineRule="auto"/>
        <w:contextualSpacing/>
        <w:jc w:val="right"/>
        <w:rPr>
          <w:rFonts w:cs="Arial"/>
          <w:b/>
          <w:sz w:val="22"/>
        </w:rPr>
      </w:pPr>
    </w:p>
    <w:p w14:paraId="19CFBBBD" w14:textId="77777777" w:rsidR="000968C9" w:rsidRPr="00AB6CE3" w:rsidRDefault="000968C9" w:rsidP="001C6DEF">
      <w:pPr>
        <w:spacing w:after="0" w:line="240" w:lineRule="auto"/>
        <w:contextualSpacing/>
        <w:rPr>
          <w:rFonts w:cs="Arial"/>
          <w:b/>
          <w:sz w:val="22"/>
        </w:rPr>
      </w:pPr>
    </w:p>
    <w:p w14:paraId="4A37502A" w14:textId="3234A52B" w:rsidR="00985165" w:rsidRPr="00AB6CE3" w:rsidRDefault="000468F6" w:rsidP="00985165">
      <w:pPr>
        <w:spacing w:after="0" w:line="240" w:lineRule="auto"/>
        <w:contextualSpacing/>
        <w:jc w:val="center"/>
        <w:rPr>
          <w:rFonts w:cs="Arial"/>
          <w:b/>
          <w:sz w:val="22"/>
          <w:lang w:val="es-ES"/>
        </w:rPr>
      </w:pPr>
      <w:r w:rsidRPr="00AB6CE3">
        <w:rPr>
          <w:rFonts w:cs="Arial"/>
          <w:b/>
          <w:sz w:val="22"/>
          <w:lang w:val="es-ES"/>
        </w:rPr>
        <w:t>ANEXO 1</w:t>
      </w:r>
    </w:p>
    <w:p w14:paraId="2880FC69" w14:textId="08654C53" w:rsidR="005A20C8" w:rsidRPr="00AB6CE3" w:rsidRDefault="00D32D42" w:rsidP="00251AE6">
      <w:pPr>
        <w:spacing w:after="0" w:line="240" w:lineRule="auto"/>
        <w:contextualSpacing/>
        <w:jc w:val="center"/>
        <w:rPr>
          <w:rFonts w:cs="Arial"/>
          <w:b/>
          <w:sz w:val="22"/>
          <w:lang w:val="es-ES"/>
        </w:rPr>
      </w:pPr>
      <w:r w:rsidRPr="00AB6CE3">
        <w:rPr>
          <w:rFonts w:cs="Arial"/>
          <w:b/>
          <w:sz w:val="22"/>
          <w:lang w:val="es-ES"/>
        </w:rPr>
        <w:t>ANEXO TÉCNICO</w:t>
      </w:r>
      <w:r w:rsidR="00E91898" w:rsidRPr="00AB6CE3">
        <w:rPr>
          <w:rFonts w:cs="Arial"/>
          <w:b/>
          <w:sz w:val="22"/>
          <w:lang w:val="es-ES"/>
        </w:rPr>
        <w:t xml:space="preserve"> INTERVENTORÍA</w:t>
      </w:r>
    </w:p>
    <w:p w14:paraId="7BD4E899" w14:textId="77777777" w:rsidR="00B2500F" w:rsidRPr="00AB6CE3" w:rsidRDefault="00B2500F" w:rsidP="00251AE6">
      <w:pPr>
        <w:spacing w:after="0" w:line="240" w:lineRule="auto"/>
        <w:contextualSpacing/>
        <w:jc w:val="center"/>
        <w:rPr>
          <w:rFonts w:cs="Arial"/>
          <w:b/>
          <w:sz w:val="22"/>
          <w:lang w:val="es-ES"/>
        </w:rPr>
      </w:pPr>
    </w:p>
    <w:p w14:paraId="506BA507" w14:textId="77777777" w:rsidR="00CA37E1" w:rsidRPr="00AB6CE3" w:rsidRDefault="00CA37E1" w:rsidP="00251AE6">
      <w:pPr>
        <w:spacing w:after="0" w:line="240" w:lineRule="auto"/>
        <w:contextualSpacing/>
        <w:jc w:val="center"/>
        <w:rPr>
          <w:rFonts w:cs="Arial"/>
          <w:b/>
          <w:sz w:val="22"/>
          <w:lang w:val="es-ES"/>
        </w:rPr>
      </w:pPr>
    </w:p>
    <w:p w14:paraId="29FB3EAB" w14:textId="0EC769D5" w:rsidR="008D18EF" w:rsidRPr="00AB6CE3" w:rsidRDefault="00975E84" w:rsidP="008D18EF">
      <w:pPr>
        <w:spacing w:after="0" w:line="240" w:lineRule="auto"/>
        <w:contextualSpacing/>
        <w:rPr>
          <w:rFonts w:cs="Arial"/>
          <w:b/>
          <w:sz w:val="22"/>
          <w:lang w:val="es-ES"/>
        </w:rPr>
      </w:pPr>
      <w:r w:rsidRPr="00AB6CE3">
        <w:rPr>
          <w:rFonts w:cs="Arial"/>
          <w:b/>
          <w:sz w:val="22"/>
          <w:lang w:val="es-ES"/>
        </w:rPr>
        <w:t xml:space="preserve">INTERVENTORÍA TÉCNICA, ADMINISTRATIVA, FINANCIERA, CONTABLE Y JURÍDICA </w:t>
      </w:r>
      <w:r w:rsidR="001779B1" w:rsidRPr="00AB6CE3">
        <w:rPr>
          <w:rFonts w:cs="Arial"/>
          <w:b/>
          <w:sz w:val="22"/>
          <w:lang w:val="es-ES"/>
        </w:rPr>
        <w:t>AL MEJORAMIENTO</w:t>
      </w:r>
      <w:r w:rsidRPr="00AB6CE3">
        <w:rPr>
          <w:rFonts w:cs="Arial"/>
          <w:b/>
          <w:sz w:val="22"/>
          <w:lang w:val="es-ES"/>
        </w:rPr>
        <w:t xml:space="preserve"> DE LA RED VIAL SECUNDARIA EN EL SECTOR DE TRES PUERTAS - ALTO EL PAISA EN EL DEPARTAMENTO DE CALDAS</w:t>
      </w:r>
    </w:p>
    <w:p w14:paraId="7542397C" w14:textId="77777777" w:rsidR="00A953D9" w:rsidRPr="00AB6CE3" w:rsidRDefault="00A953D9" w:rsidP="00251AE6">
      <w:pPr>
        <w:spacing w:after="0" w:line="240" w:lineRule="auto"/>
        <w:contextualSpacing/>
        <w:jc w:val="center"/>
        <w:rPr>
          <w:rFonts w:cs="Arial"/>
          <w:b/>
          <w:sz w:val="22"/>
          <w:lang w:val="es-ES"/>
        </w:rPr>
      </w:pPr>
    </w:p>
    <w:p w14:paraId="046AD4B8" w14:textId="1EB59235" w:rsidR="002C511F" w:rsidRPr="00AB6CE3" w:rsidRDefault="002C511F" w:rsidP="00251AE6">
      <w:pPr>
        <w:numPr>
          <w:ilvl w:val="0"/>
          <w:numId w:val="3"/>
        </w:numPr>
        <w:spacing w:after="0" w:line="240" w:lineRule="auto"/>
        <w:contextualSpacing/>
        <w:rPr>
          <w:rFonts w:cs="Arial"/>
          <w:b/>
          <w:sz w:val="22"/>
          <w:lang w:val="es-ES"/>
        </w:rPr>
      </w:pPr>
      <w:r w:rsidRPr="00AB6CE3">
        <w:rPr>
          <w:rFonts w:cs="Arial"/>
          <w:b/>
          <w:sz w:val="22"/>
          <w:lang w:val="es-ES"/>
        </w:rPr>
        <w:t>DESCRIPCIÓN</w:t>
      </w:r>
      <w:r w:rsidR="0087634C" w:rsidRPr="00AB6CE3">
        <w:rPr>
          <w:rFonts w:cs="Arial"/>
          <w:b/>
          <w:sz w:val="22"/>
          <w:lang w:val="es-ES"/>
        </w:rPr>
        <w:t xml:space="preserve"> </w:t>
      </w:r>
      <w:r w:rsidR="006401DD" w:rsidRPr="00AB6CE3">
        <w:rPr>
          <w:rFonts w:cs="Arial"/>
          <w:b/>
          <w:sz w:val="22"/>
          <w:lang w:val="es-ES"/>
        </w:rPr>
        <w:t xml:space="preserve">GENERAL </w:t>
      </w:r>
      <w:r w:rsidR="0087634C" w:rsidRPr="00AB6CE3">
        <w:rPr>
          <w:rFonts w:cs="Arial"/>
          <w:b/>
          <w:sz w:val="22"/>
          <w:lang w:val="es-ES"/>
        </w:rPr>
        <w:t>DEL PROYECTO</w:t>
      </w:r>
      <w:r w:rsidR="00E91898" w:rsidRPr="00AB6CE3">
        <w:rPr>
          <w:rFonts w:cs="Arial"/>
          <w:b/>
          <w:sz w:val="22"/>
          <w:lang w:val="es-ES"/>
        </w:rPr>
        <w:t xml:space="preserve"> A REALIZAR LA INTERVENTORÍA</w:t>
      </w:r>
      <w:r w:rsidR="008666AA" w:rsidRPr="00AB6CE3">
        <w:rPr>
          <w:rFonts w:cs="Arial"/>
          <w:b/>
          <w:sz w:val="22"/>
          <w:lang w:val="es-ES"/>
        </w:rPr>
        <w:t xml:space="preserve"> </w:t>
      </w:r>
    </w:p>
    <w:p w14:paraId="50F98753" w14:textId="77777777" w:rsidR="00B2500F" w:rsidRPr="00AB6CE3" w:rsidRDefault="00B2500F" w:rsidP="00251AE6">
      <w:pPr>
        <w:spacing w:after="0" w:line="240" w:lineRule="auto"/>
        <w:contextualSpacing/>
        <w:rPr>
          <w:rFonts w:cs="Arial"/>
          <w:sz w:val="22"/>
          <w:highlight w:val="lightGray"/>
          <w:lang w:val="es-ES"/>
        </w:rPr>
      </w:pPr>
    </w:p>
    <w:p w14:paraId="1A6D1737" w14:textId="77777777" w:rsidR="001779B1" w:rsidRPr="00AB6CE3" w:rsidRDefault="001779B1" w:rsidP="001779B1">
      <w:pPr>
        <w:rPr>
          <w:rFonts w:cs="Arial"/>
          <w:sz w:val="22"/>
          <w:lang w:val="es-ES"/>
        </w:rPr>
      </w:pPr>
      <w:r w:rsidRPr="00AB6CE3">
        <w:rPr>
          <w:rFonts w:cs="Arial"/>
          <w:sz w:val="22"/>
          <w:lang w:val="es-ES"/>
        </w:rPr>
        <w:t>El departamento de Caldas cuenta con una extensa red de vías secundarias que conectan las cabeceras municipales, las zonas rurales y agrícolas del departamento. Estas vías son de gran importancia para el transporte de productos y servicios, y para la movilidad. Sin embargo, muchas de estas vías se encuentran en mal estado debido a la falta de mantenimiento y a las condiciones climáticas adversas de la región. Esto ha generado dificultades para el transporte de productos y servicios, lo que ha impactado negativamente en la economía del departamento.</w:t>
      </w:r>
    </w:p>
    <w:p w14:paraId="6620579E" w14:textId="77777777" w:rsidR="001779B1" w:rsidRPr="00AB6CE3" w:rsidRDefault="001779B1" w:rsidP="001779B1">
      <w:pPr>
        <w:rPr>
          <w:rFonts w:cs="Arial"/>
          <w:sz w:val="22"/>
          <w:lang w:val="es-ES"/>
        </w:rPr>
      </w:pPr>
      <w:r w:rsidRPr="00AB6CE3">
        <w:rPr>
          <w:rFonts w:cs="Arial"/>
          <w:sz w:val="22"/>
          <w:lang w:val="es-ES"/>
        </w:rPr>
        <w:t>Por esta razón, se ha hecho necesario implementar programas y proyectos de mejoramiento de las vías en el departamento de Caldas. Estos programas buscan mejorar la calidad de las vías y garantizar una adecuada conectividad del departamento.</w:t>
      </w:r>
    </w:p>
    <w:p w14:paraId="01CE42E9" w14:textId="77777777" w:rsidR="001779B1" w:rsidRPr="00AB6CE3" w:rsidRDefault="001779B1" w:rsidP="001779B1">
      <w:pPr>
        <w:rPr>
          <w:rFonts w:cs="Arial"/>
          <w:sz w:val="22"/>
          <w:lang w:val="es-ES"/>
        </w:rPr>
      </w:pPr>
      <w:r w:rsidRPr="00AB6CE3">
        <w:rPr>
          <w:rFonts w:cs="Arial"/>
          <w:sz w:val="22"/>
          <w:lang w:val="es-ES"/>
        </w:rPr>
        <w:t>El mejoramiento de la red vial en el sector Tres Puertas – Alto del Paisa en el Departamento de Caldas, busca reemplazar la vía con el fin de mejorar la movilidad, la seguridad vial e incrementar el turismo, además de esto, potenciar el sector agrícola, contando con vías óptimas para llevar los productos del campo a las cuidades. Con el mejoramiento de la vía se pretende realizar una atención integral a las necesidades que presenta la vía, lo que lleva a un mejoramiento de la intercomunicación vial, aumentando la economía de la región y el acceso a servicios a la población. Dentro de esta alternativa se tienen intervenciones como: diseño geométrico, la topografía, los estudios de prospección geotécnica, geología, geotecnia, hidrología e hidráulica, el diseño estructural, la señalización y el componente ambiental.</w:t>
      </w:r>
    </w:p>
    <w:p w14:paraId="60E99772" w14:textId="77777777" w:rsidR="001779B1" w:rsidRPr="00AB6CE3" w:rsidRDefault="001779B1" w:rsidP="001779B1">
      <w:pPr>
        <w:rPr>
          <w:rFonts w:cs="Arial"/>
          <w:sz w:val="22"/>
          <w:lang w:val="es-ES"/>
        </w:rPr>
      </w:pPr>
      <w:r w:rsidRPr="00AB6CE3">
        <w:rPr>
          <w:rFonts w:cs="Arial"/>
          <w:sz w:val="22"/>
          <w:lang w:val="es-ES"/>
        </w:rPr>
        <w:t>El proyecto intervendrá la calzada existente con la intención de mejorar sus condiciones geométricas, atender puntos críticos, mejorar las condiciones de drenaje y generar un espacio para la circulación de peatones y bici usuarios, la vía poseerá una sección transversal de 7.30 y un andén de 2.5 metros.</w:t>
      </w:r>
    </w:p>
    <w:p w14:paraId="7C63D019" w14:textId="77777777" w:rsidR="001779B1" w:rsidRPr="00AB6CE3" w:rsidRDefault="001779B1" w:rsidP="001779B1">
      <w:pPr>
        <w:rPr>
          <w:rFonts w:cs="Arial"/>
          <w:sz w:val="22"/>
          <w:lang w:val="es-ES"/>
        </w:rPr>
      </w:pPr>
      <w:r w:rsidRPr="00AB6CE3">
        <w:rPr>
          <w:rFonts w:cs="Arial"/>
          <w:sz w:val="22"/>
          <w:lang w:val="es-ES"/>
        </w:rPr>
        <w:t xml:space="preserve">Se tendrán dos tipos de estructura para el pavimento con pavimento asfáltico metodología AASHTO93. Para los tramos K0+100 - K0+760, K0+960 – K1+260, se tiene: MCD19 de 10 cm, BG CLASE B de 25 cm y SBG CLASE B de 25 cm; para los tramos K0+760 - K0+960, K0+1260 – K2+540 se tiene: MCD19 de 10 cm, BG CLASE B de 25 cm, SBG CALSE B de 25 cm y AFIRMADO de 25 cm. La estructura de pavimentos del andén se presenta para la sección correspondiente a las losetas táctiles una estructura de subbase granular de 15 centímetros y </w:t>
      </w:r>
      <w:r w:rsidRPr="00AB6CE3">
        <w:rPr>
          <w:rFonts w:cs="Arial"/>
          <w:sz w:val="22"/>
          <w:lang w:val="es-ES"/>
        </w:rPr>
        <w:lastRenderedPageBreak/>
        <w:t>la loseta de espesor de 6.0 centímetros. El tramo de andén correspondiente a pavimento rígido presenta una estructura de pavimento de concreto hidráulico MR-43 de espesor de 12.5 centímetros y subbase granular de 10 centímetros. En los sitios en los cuales existen accesos vehiculares a predios, se proyecta realizar la transición del andén mediante vados delimitado con bordillo prefabricado y señalización horizontal y vertical, en tanto que la estructura de pavimento corresponde a una extensión de la calzada en dicha zona en pavimento asfáltico.</w:t>
      </w:r>
    </w:p>
    <w:p w14:paraId="1C333E34" w14:textId="77777777" w:rsidR="001779B1" w:rsidRPr="00AB6CE3" w:rsidRDefault="001779B1" w:rsidP="001779B1">
      <w:pPr>
        <w:rPr>
          <w:rFonts w:cs="Arial"/>
          <w:sz w:val="22"/>
          <w:lang w:val="es-ES"/>
        </w:rPr>
      </w:pPr>
      <w:r w:rsidRPr="00AB6CE3">
        <w:rPr>
          <w:rFonts w:cs="Arial"/>
          <w:sz w:val="22"/>
          <w:lang w:val="es-ES"/>
        </w:rPr>
        <w:t>En cuanto a las obras de estabilidad se contemplan 9 muros de concreto reforzados compuestos por módulos de 6 metros de longitud y alturas variables en su mayoría con cimentación superficial y algunos de ellos con cimentación profunda, la cantidad de módulos varia para cada muro, el muro más pequeño se compone por 3 módulos y el más grande por 21 módulos.</w:t>
      </w:r>
    </w:p>
    <w:p w14:paraId="74E612C0" w14:textId="77777777" w:rsidR="001779B1" w:rsidRPr="00AB6CE3" w:rsidRDefault="001779B1" w:rsidP="001779B1">
      <w:pPr>
        <w:rPr>
          <w:rFonts w:cs="Arial"/>
          <w:sz w:val="22"/>
          <w:lang w:val="es-ES"/>
        </w:rPr>
      </w:pPr>
      <w:r w:rsidRPr="00AB6CE3">
        <w:rPr>
          <w:rFonts w:cs="Arial"/>
          <w:sz w:val="22"/>
          <w:lang w:val="es-ES"/>
        </w:rPr>
        <w:t>También se plantean 3 muros en gavión compuestos por módulos de alturas y longitudes variables.</w:t>
      </w:r>
    </w:p>
    <w:p w14:paraId="396A42FE" w14:textId="77777777" w:rsidR="001779B1" w:rsidRPr="00AB6CE3" w:rsidRDefault="001779B1" w:rsidP="001779B1">
      <w:pPr>
        <w:rPr>
          <w:rFonts w:cs="Arial"/>
          <w:sz w:val="22"/>
          <w:lang w:val="es-ES"/>
        </w:rPr>
      </w:pPr>
      <w:r w:rsidRPr="00AB6CE3">
        <w:rPr>
          <w:rFonts w:cs="Arial"/>
          <w:sz w:val="22"/>
          <w:lang w:val="es-ES"/>
        </w:rPr>
        <w:t>Se realizarán un total de 11 alcantarillas y un box coulvert de 1.5 x 1.5 metros. Para el drenaje superficial se construirán 2440 metros de cuneta ubicado entre las abscisas K0+100 y K2+540 y para el manejo del subdrenaje se contemplan 2440 metros de filtro francés con geotextil (norma INVIAS 673) en el borde izquierdo de la vía ubicado entre las abscisas K0+100 y K2+540</w:t>
      </w:r>
    </w:p>
    <w:p w14:paraId="3C98CBD6" w14:textId="77777777" w:rsidR="001779B1" w:rsidRPr="00AB6CE3" w:rsidRDefault="001779B1" w:rsidP="001779B1">
      <w:pPr>
        <w:rPr>
          <w:rFonts w:cs="Arial"/>
          <w:sz w:val="22"/>
          <w:lang w:val="es-ES"/>
        </w:rPr>
      </w:pPr>
      <w:r w:rsidRPr="00AB6CE3">
        <w:rPr>
          <w:rFonts w:cs="Arial"/>
          <w:sz w:val="22"/>
          <w:lang w:val="es-ES"/>
        </w:rPr>
        <w:t>Finalmente se concluye con la instalación de la señalización vertical y demarcación horizontal.</w:t>
      </w:r>
    </w:p>
    <w:p w14:paraId="4CD0A81C" w14:textId="77777777" w:rsidR="001779B1" w:rsidRPr="00AB6CE3" w:rsidRDefault="001779B1" w:rsidP="001779B1">
      <w:pPr>
        <w:rPr>
          <w:rFonts w:cs="Arial"/>
          <w:sz w:val="22"/>
          <w:lang w:val="es-ES"/>
        </w:rPr>
      </w:pPr>
      <w:r w:rsidRPr="00AB6CE3">
        <w:rPr>
          <w:rFonts w:cs="Arial"/>
          <w:sz w:val="22"/>
          <w:lang w:val="es-ES"/>
        </w:rPr>
        <w:t>La infraestructura vial tiene un impacto directo sobre el crecimiento, la eficiencia del sector productivo y el desarrollo social, tanto por sus efectos en materia de conectividad y acceso al mercado de los bienes y servicios, como por su papel determinante en el desarrollo regional y local, y en la integración nacional; es por ello, que, para el desarrollo de la presente alternativa, desde el Departamento de Caldas se consideran los siguientes aspectos:</w:t>
      </w:r>
    </w:p>
    <w:p w14:paraId="7BCE0C11" w14:textId="77777777" w:rsidR="001779B1" w:rsidRPr="00AB6CE3" w:rsidRDefault="001779B1" w:rsidP="001779B1">
      <w:pPr>
        <w:pStyle w:val="Prrafodelista"/>
        <w:numPr>
          <w:ilvl w:val="0"/>
          <w:numId w:val="24"/>
        </w:numPr>
        <w:rPr>
          <w:rFonts w:cs="Arial"/>
          <w:b/>
          <w:bCs/>
          <w:sz w:val="22"/>
          <w:lang w:val="es-ES"/>
        </w:rPr>
      </w:pPr>
      <w:r w:rsidRPr="00AB6CE3">
        <w:rPr>
          <w:rFonts w:cs="Arial"/>
          <w:b/>
          <w:bCs/>
          <w:sz w:val="22"/>
          <w:lang w:val="es-ES"/>
        </w:rPr>
        <w:t>Socialización del proyecto a comunidad</w:t>
      </w:r>
    </w:p>
    <w:p w14:paraId="2AB1D679" w14:textId="77777777" w:rsidR="001779B1" w:rsidRPr="00AB6CE3" w:rsidRDefault="001779B1" w:rsidP="001779B1">
      <w:pPr>
        <w:rPr>
          <w:rFonts w:cs="Arial"/>
          <w:sz w:val="22"/>
          <w:lang w:val="es-ES"/>
        </w:rPr>
      </w:pPr>
      <w:r w:rsidRPr="00AB6CE3">
        <w:rPr>
          <w:rFonts w:cs="Arial"/>
          <w:sz w:val="22"/>
          <w:lang w:val="es-ES"/>
        </w:rPr>
        <w:t>Es importante informar a los diferentes sectores gubernamentales, instituciones públicas y privadas, y comunidad en general que se encuentren involucrados de manera directa o indirecta, los objetivos y alcance del proyecto.</w:t>
      </w:r>
    </w:p>
    <w:p w14:paraId="037DA1D3" w14:textId="77777777" w:rsidR="001779B1" w:rsidRPr="00AB6CE3" w:rsidRDefault="001779B1" w:rsidP="001779B1">
      <w:pPr>
        <w:pStyle w:val="Prrafodelista"/>
        <w:numPr>
          <w:ilvl w:val="0"/>
          <w:numId w:val="25"/>
        </w:numPr>
        <w:rPr>
          <w:rFonts w:cs="Arial"/>
          <w:b/>
          <w:bCs/>
          <w:sz w:val="22"/>
          <w:lang w:val="es-ES"/>
        </w:rPr>
      </w:pPr>
      <w:r w:rsidRPr="00AB6CE3">
        <w:rPr>
          <w:rFonts w:cs="Arial"/>
          <w:b/>
          <w:bCs/>
          <w:sz w:val="22"/>
          <w:lang w:val="es-ES"/>
        </w:rPr>
        <w:t>Levantamiento de actas de vecindad</w:t>
      </w:r>
    </w:p>
    <w:p w14:paraId="05B5C22B" w14:textId="77777777" w:rsidR="001779B1" w:rsidRPr="00AB6CE3" w:rsidRDefault="001779B1" w:rsidP="001779B1">
      <w:pPr>
        <w:rPr>
          <w:rFonts w:cs="Arial"/>
          <w:sz w:val="22"/>
          <w:lang w:val="es-ES"/>
        </w:rPr>
      </w:pPr>
      <w:r w:rsidRPr="00AB6CE3">
        <w:rPr>
          <w:rFonts w:cs="Arial"/>
          <w:sz w:val="22"/>
          <w:lang w:val="es-ES"/>
        </w:rPr>
        <w:t>Es un documento amigable, de entendimiento entre constructor y la comunidad directamente involucrada, con el fin de determinar los efectos durante y al finalizar las diferentes actividades de la obra, sobre las propiedades colindantes. En caso de una reclamación por la ocurrencia de una afectación sobre un bien inmueble, podría con este documento tratar de determinar responsabilidades.</w:t>
      </w:r>
    </w:p>
    <w:p w14:paraId="28E6AD09" w14:textId="77777777" w:rsidR="001779B1" w:rsidRPr="00AB6CE3" w:rsidRDefault="001779B1" w:rsidP="001779B1">
      <w:pPr>
        <w:pStyle w:val="Prrafodelista"/>
        <w:numPr>
          <w:ilvl w:val="0"/>
          <w:numId w:val="25"/>
        </w:numPr>
        <w:rPr>
          <w:rFonts w:cs="Arial"/>
          <w:b/>
          <w:bCs/>
          <w:sz w:val="22"/>
          <w:lang w:val="es-ES"/>
        </w:rPr>
      </w:pPr>
      <w:r w:rsidRPr="00AB6CE3">
        <w:rPr>
          <w:rFonts w:cs="Arial"/>
          <w:b/>
          <w:bCs/>
          <w:sz w:val="22"/>
          <w:lang w:val="es-ES"/>
        </w:rPr>
        <w:t>Plan de manejo de tránsito</w:t>
      </w:r>
    </w:p>
    <w:p w14:paraId="3488FBB3" w14:textId="77777777" w:rsidR="001779B1" w:rsidRPr="00AB6CE3" w:rsidRDefault="001779B1" w:rsidP="001779B1">
      <w:pPr>
        <w:rPr>
          <w:rFonts w:cs="Arial"/>
          <w:sz w:val="22"/>
          <w:lang w:val="es-ES"/>
        </w:rPr>
      </w:pPr>
      <w:r w:rsidRPr="00AB6CE3">
        <w:rPr>
          <w:rFonts w:cs="Arial"/>
          <w:sz w:val="22"/>
          <w:lang w:val="es-ES"/>
        </w:rPr>
        <w:t>Con el fin de evitar daños colaterales, es importante aplicar normas y medidas técnicas apropiadas que se incorporen al desarrollo del proyecto, a su vez hacer más ágil y expedito el tránsito de los usuarios mediante la ejecución del plan de manejo del tránsito.</w:t>
      </w:r>
    </w:p>
    <w:p w14:paraId="39F1C1A2" w14:textId="77777777" w:rsidR="00CA37E1" w:rsidRPr="00AB6CE3" w:rsidRDefault="00CA37E1" w:rsidP="001779B1">
      <w:pPr>
        <w:rPr>
          <w:rFonts w:cs="Arial"/>
          <w:sz w:val="22"/>
          <w:lang w:val="es-ES"/>
        </w:rPr>
      </w:pPr>
    </w:p>
    <w:p w14:paraId="671BBBBD" w14:textId="77777777" w:rsidR="001779B1" w:rsidRPr="00AB6CE3" w:rsidRDefault="001779B1" w:rsidP="001779B1">
      <w:pPr>
        <w:pStyle w:val="Prrafodelista"/>
        <w:numPr>
          <w:ilvl w:val="0"/>
          <w:numId w:val="25"/>
        </w:numPr>
        <w:rPr>
          <w:rFonts w:cs="Arial"/>
          <w:b/>
          <w:bCs/>
          <w:sz w:val="22"/>
          <w:lang w:val="es-ES"/>
        </w:rPr>
      </w:pPr>
      <w:r w:rsidRPr="00AB6CE3">
        <w:rPr>
          <w:rFonts w:cs="Arial"/>
          <w:b/>
          <w:bCs/>
          <w:sz w:val="22"/>
          <w:lang w:val="es-ES"/>
        </w:rPr>
        <w:t>Descubrimientos arqueológicos</w:t>
      </w:r>
    </w:p>
    <w:p w14:paraId="2DFE37C0" w14:textId="77777777" w:rsidR="001779B1" w:rsidRPr="00AB6CE3" w:rsidRDefault="001779B1" w:rsidP="001779B1">
      <w:pPr>
        <w:rPr>
          <w:rFonts w:cs="Arial"/>
          <w:sz w:val="22"/>
          <w:lang w:val="es-ES"/>
        </w:rPr>
      </w:pPr>
      <w:r w:rsidRPr="00AB6CE3">
        <w:rPr>
          <w:rFonts w:cs="Arial"/>
          <w:sz w:val="22"/>
          <w:lang w:val="es-ES"/>
        </w:rPr>
        <w:t>Si durante las excavaciones de las obras se encuentran objetos arqueológicos o de interés histórico, El Constructor deberá suspender inmediatamente todos los trabajos que puedan afectar el hallazgo, notificar a las autoridades correspondientes y seguir las instrucciones que ésta le imparta al respecto. Así mismo, colocará un equipo permanente de vigilancia, mientras se reciben indicaciones precisas sobre su manejo.</w:t>
      </w:r>
    </w:p>
    <w:p w14:paraId="0CAD956C" w14:textId="77777777" w:rsidR="001779B1" w:rsidRPr="00AB6CE3" w:rsidRDefault="001779B1" w:rsidP="001779B1">
      <w:pPr>
        <w:pStyle w:val="Prrafodelista"/>
        <w:numPr>
          <w:ilvl w:val="0"/>
          <w:numId w:val="25"/>
        </w:numPr>
        <w:rPr>
          <w:rFonts w:cs="Arial"/>
          <w:b/>
          <w:bCs/>
          <w:sz w:val="22"/>
          <w:lang w:val="es-ES"/>
        </w:rPr>
      </w:pPr>
      <w:r w:rsidRPr="00AB6CE3">
        <w:rPr>
          <w:rFonts w:cs="Arial"/>
          <w:b/>
          <w:bCs/>
          <w:sz w:val="22"/>
          <w:lang w:val="es-ES"/>
        </w:rPr>
        <w:t>Especificaciones técnicas generales del proyecto</w:t>
      </w:r>
    </w:p>
    <w:p w14:paraId="7A4A0D73" w14:textId="77777777" w:rsidR="001779B1" w:rsidRPr="00AB6CE3" w:rsidRDefault="001779B1" w:rsidP="001779B1">
      <w:pPr>
        <w:rPr>
          <w:rFonts w:cs="Arial"/>
          <w:sz w:val="22"/>
          <w:lang w:val="es-ES"/>
        </w:rPr>
      </w:pPr>
      <w:r w:rsidRPr="00AB6CE3">
        <w:rPr>
          <w:rFonts w:cs="Arial"/>
          <w:sz w:val="22"/>
          <w:lang w:val="es-ES"/>
        </w:rPr>
        <w:t xml:space="preserve">Todas las actividades que se realizarán en obra se regirán bajo las Especificaciones Generales de Construcción de Carreteras INVIAS en su versión vigente. </w:t>
      </w:r>
    </w:p>
    <w:p w14:paraId="05F2DDFB" w14:textId="77777777" w:rsidR="001779B1" w:rsidRPr="00AB6CE3" w:rsidRDefault="001779B1" w:rsidP="001779B1">
      <w:pPr>
        <w:rPr>
          <w:rFonts w:cs="Arial"/>
          <w:sz w:val="22"/>
          <w:lang w:val="es-ES"/>
        </w:rPr>
      </w:pPr>
      <w:r w:rsidRPr="00AB6CE3">
        <w:rPr>
          <w:rFonts w:cs="Arial"/>
          <w:sz w:val="22"/>
          <w:lang w:val="es-ES"/>
        </w:rPr>
        <w:t>La alternativa de solución se ejecutará mediante la ejecución de las siguientes actividades:</w:t>
      </w:r>
    </w:p>
    <w:p w14:paraId="513A9A8F" w14:textId="77777777" w:rsidR="001779B1" w:rsidRPr="00AB6CE3" w:rsidRDefault="001779B1" w:rsidP="001779B1">
      <w:pPr>
        <w:pStyle w:val="Prrafodelista"/>
        <w:numPr>
          <w:ilvl w:val="0"/>
          <w:numId w:val="26"/>
        </w:numPr>
        <w:rPr>
          <w:rFonts w:cs="Arial"/>
          <w:sz w:val="22"/>
          <w:lang w:val="es-ES"/>
        </w:rPr>
      </w:pPr>
      <w:r w:rsidRPr="00AB6CE3">
        <w:rPr>
          <w:rFonts w:cs="Arial"/>
          <w:sz w:val="22"/>
          <w:lang w:val="es-ES"/>
        </w:rPr>
        <w:t>Realizar actividades preliminares</w:t>
      </w:r>
    </w:p>
    <w:p w14:paraId="50483884" w14:textId="77777777" w:rsidR="001779B1" w:rsidRPr="00AB6CE3" w:rsidRDefault="001779B1" w:rsidP="001779B1">
      <w:pPr>
        <w:pStyle w:val="Prrafodelista"/>
        <w:numPr>
          <w:ilvl w:val="0"/>
          <w:numId w:val="26"/>
        </w:numPr>
        <w:rPr>
          <w:rFonts w:cs="Arial"/>
          <w:sz w:val="22"/>
          <w:lang w:val="es-ES"/>
        </w:rPr>
      </w:pPr>
      <w:r w:rsidRPr="00AB6CE3">
        <w:rPr>
          <w:rFonts w:cs="Arial"/>
          <w:sz w:val="22"/>
          <w:lang w:val="es-ES"/>
        </w:rPr>
        <w:t>Instalar pavimento</w:t>
      </w:r>
    </w:p>
    <w:p w14:paraId="7DACEE40" w14:textId="77777777" w:rsidR="001779B1" w:rsidRPr="00AB6CE3" w:rsidRDefault="001779B1" w:rsidP="001779B1">
      <w:pPr>
        <w:pStyle w:val="Prrafodelista"/>
        <w:numPr>
          <w:ilvl w:val="0"/>
          <w:numId w:val="26"/>
        </w:numPr>
        <w:rPr>
          <w:rFonts w:cs="Arial"/>
          <w:sz w:val="22"/>
          <w:lang w:val="es-ES"/>
        </w:rPr>
      </w:pPr>
      <w:r w:rsidRPr="00AB6CE3">
        <w:rPr>
          <w:rFonts w:cs="Arial"/>
          <w:sz w:val="22"/>
          <w:lang w:val="es-ES"/>
        </w:rPr>
        <w:t>Construir estructuras de drenaje</w:t>
      </w:r>
    </w:p>
    <w:p w14:paraId="6E3D0655" w14:textId="77777777" w:rsidR="001779B1" w:rsidRPr="00AB6CE3" w:rsidRDefault="001779B1" w:rsidP="001779B1">
      <w:pPr>
        <w:pStyle w:val="Prrafodelista"/>
        <w:numPr>
          <w:ilvl w:val="0"/>
          <w:numId w:val="26"/>
        </w:numPr>
        <w:rPr>
          <w:rFonts w:cs="Arial"/>
          <w:sz w:val="22"/>
          <w:lang w:val="es-ES"/>
        </w:rPr>
      </w:pPr>
      <w:r w:rsidRPr="00AB6CE3">
        <w:rPr>
          <w:rFonts w:cs="Arial"/>
          <w:sz w:val="22"/>
          <w:lang w:val="es-ES"/>
        </w:rPr>
        <w:t>Construir obras de estabilización</w:t>
      </w:r>
    </w:p>
    <w:p w14:paraId="3628D919" w14:textId="77777777" w:rsidR="001779B1" w:rsidRPr="00AB6CE3" w:rsidRDefault="001779B1" w:rsidP="00F42D5A">
      <w:pPr>
        <w:pStyle w:val="Prrafodelista"/>
        <w:numPr>
          <w:ilvl w:val="0"/>
          <w:numId w:val="26"/>
        </w:numPr>
        <w:spacing w:after="0"/>
        <w:rPr>
          <w:rFonts w:cs="Arial"/>
          <w:sz w:val="22"/>
          <w:lang w:val="es-ES"/>
        </w:rPr>
      </w:pPr>
      <w:r w:rsidRPr="00AB6CE3">
        <w:rPr>
          <w:rFonts w:cs="Arial"/>
          <w:sz w:val="22"/>
          <w:lang w:val="es-ES"/>
        </w:rPr>
        <w:t>Instalar la señalización y demarcación vial</w:t>
      </w:r>
    </w:p>
    <w:p w14:paraId="581D756A" w14:textId="77777777" w:rsidR="001779B1" w:rsidRPr="00AB6CE3" w:rsidRDefault="001779B1" w:rsidP="00F42D5A">
      <w:pPr>
        <w:pStyle w:val="Prrafodelista"/>
        <w:numPr>
          <w:ilvl w:val="0"/>
          <w:numId w:val="26"/>
        </w:numPr>
        <w:spacing w:after="0"/>
        <w:rPr>
          <w:rFonts w:cs="Arial"/>
          <w:sz w:val="22"/>
          <w:lang w:val="es-ES"/>
        </w:rPr>
      </w:pPr>
      <w:r w:rsidRPr="00AB6CE3">
        <w:rPr>
          <w:rFonts w:cs="Arial"/>
          <w:sz w:val="22"/>
          <w:lang w:val="es-ES"/>
        </w:rPr>
        <w:t>Ejecutar el urbanismo</w:t>
      </w:r>
    </w:p>
    <w:p w14:paraId="7D2E3B78" w14:textId="77777777" w:rsidR="001779B1" w:rsidRPr="00AB6CE3" w:rsidRDefault="001779B1" w:rsidP="00F42D5A">
      <w:pPr>
        <w:pStyle w:val="Prrafodelista"/>
        <w:numPr>
          <w:ilvl w:val="0"/>
          <w:numId w:val="26"/>
        </w:numPr>
        <w:spacing w:after="0"/>
        <w:rPr>
          <w:rFonts w:cs="Arial"/>
          <w:sz w:val="22"/>
          <w:lang w:val="es-ES"/>
        </w:rPr>
      </w:pPr>
      <w:r w:rsidRPr="00AB6CE3">
        <w:rPr>
          <w:rFonts w:cs="Arial"/>
          <w:sz w:val="22"/>
          <w:lang w:val="es-ES"/>
        </w:rPr>
        <w:t>Transportar materiales sobrantes de la construcción</w:t>
      </w:r>
    </w:p>
    <w:p w14:paraId="00FBC9A0" w14:textId="71AC743C" w:rsidR="001F1C55" w:rsidRPr="00AB6CE3" w:rsidRDefault="001779B1" w:rsidP="00F42D5A">
      <w:pPr>
        <w:pStyle w:val="Prrafodelista"/>
        <w:numPr>
          <w:ilvl w:val="0"/>
          <w:numId w:val="26"/>
        </w:numPr>
        <w:spacing w:after="0"/>
        <w:rPr>
          <w:rFonts w:cs="Arial"/>
          <w:sz w:val="22"/>
          <w:lang w:val="es-ES"/>
        </w:rPr>
      </w:pPr>
      <w:r w:rsidRPr="00AB6CE3">
        <w:rPr>
          <w:rFonts w:cs="Arial"/>
          <w:sz w:val="22"/>
          <w:lang w:val="es-ES"/>
        </w:rPr>
        <w:t>Ejecutar actividades del PGIO</w:t>
      </w:r>
    </w:p>
    <w:p w14:paraId="0DEF3F8A" w14:textId="77777777" w:rsidR="006C1067" w:rsidRPr="00AB6CE3" w:rsidRDefault="006C1067" w:rsidP="008642BE">
      <w:pPr>
        <w:spacing w:after="0" w:line="240" w:lineRule="auto"/>
        <w:rPr>
          <w:rFonts w:cs="Arial"/>
          <w:sz w:val="22"/>
          <w:lang w:val="es-ES"/>
        </w:rPr>
      </w:pPr>
    </w:p>
    <w:p w14:paraId="54F33650" w14:textId="4DB38226" w:rsidR="00484C73" w:rsidRPr="00AB6CE3" w:rsidRDefault="00484C73" w:rsidP="006C1067">
      <w:pPr>
        <w:numPr>
          <w:ilvl w:val="0"/>
          <w:numId w:val="3"/>
        </w:numPr>
        <w:spacing w:after="0" w:line="240" w:lineRule="auto"/>
        <w:contextualSpacing/>
        <w:rPr>
          <w:rFonts w:cs="Arial"/>
          <w:b/>
          <w:sz w:val="22"/>
          <w:lang w:val="es-ES"/>
        </w:rPr>
      </w:pPr>
      <w:r w:rsidRPr="00AB6CE3">
        <w:rPr>
          <w:rFonts w:cs="Arial"/>
          <w:b/>
          <w:sz w:val="22"/>
          <w:lang w:val="es-ES"/>
        </w:rPr>
        <w:t xml:space="preserve">DETALLE DEL PROYECTO AL CUAL SE REALIZARÁ LA INTERVENTORÍA </w:t>
      </w:r>
    </w:p>
    <w:p w14:paraId="38A93323" w14:textId="77777777" w:rsidR="00B2500F" w:rsidRDefault="00B2500F" w:rsidP="00251AE6">
      <w:pPr>
        <w:pStyle w:val="InviasNormal"/>
        <w:spacing w:before="0" w:after="0"/>
        <w:contextualSpacing/>
        <w:rPr>
          <w:rFonts w:cs="Arial"/>
          <w:sz w:val="22"/>
          <w:szCs w:val="22"/>
          <w:highlight w:val="lightGray"/>
          <w:lang w:val="es-CO"/>
        </w:rPr>
      </w:pPr>
    </w:p>
    <w:p w14:paraId="16D904A1" w14:textId="71091292" w:rsidR="005017E0" w:rsidRDefault="000F05B0" w:rsidP="00251AE6">
      <w:pPr>
        <w:pStyle w:val="InviasNormal"/>
        <w:spacing w:before="0" w:after="0"/>
        <w:contextualSpacing/>
        <w:rPr>
          <w:rFonts w:cs="Arial"/>
          <w:sz w:val="22"/>
          <w:szCs w:val="22"/>
          <w:lang w:val="es-CO"/>
        </w:rPr>
      </w:pPr>
      <w:r w:rsidRPr="000F05B0">
        <w:rPr>
          <w:rFonts w:cs="Arial"/>
          <w:sz w:val="22"/>
          <w:szCs w:val="22"/>
          <w:lang w:val="es-CO"/>
        </w:rPr>
        <w:t>El proyecto de obra al cual se le realizará Interventoría corresponde al objeto: “</w:t>
      </w:r>
      <w:r w:rsidRPr="000F05B0">
        <w:rPr>
          <w:rFonts w:cs="Arial"/>
          <w:i/>
          <w:iCs/>
          <w:sz w:val="22"/>
          <w:szCs w:val="22"/>
          <w:lang w:val="es-CO"/>
        </w:rPr>
        <w:t>MEJORAMIENTO DE LA RED VIAL SECUNDARIA EN EL SECTOR DE TRES PUERTAS - ALTO EL PAISA EN EL DEPARTAMENTO DE CALDAS</w:t>
      </w:r>
      <w:r w:rsidRPr="000F05B0">
        <w:rPr>
          <w:rFonts w:cs="Arial"/>
          <w:sz w:val="22"/>
          <w:szCs w:val="22"/>
          <w:lang w:val="es-CO"/>
        </w:rPr>
        <w:t>”</w:t>
      </w:r>
      <w:r>
        <w:rPr>
          <w:rFonts w:cs="Arial"/>
          <w:sz w:val="22"/>
          <w:szCs w:val="22"/>
          <w:lang w:val="es-CO"/>
        </w:rPr>
        <w:t>.</w:t>
      </w:r>
    </w:p>
    <w:p w14:paraId="010A63E2" w14:textId="77777777" w:rsidR="000F05B0" w:rsidRDefault="000F05B0" w:rsidP="00251AE6">
      <w:pPr>
        <w:pStyle w:val="InviasNormal"/>
        <w:spacing w:before="0" w:after="0"/>
        <w:contextualSpacing/>
        <w:rPr>
          <w:rFonts w:cs="Arial"/>
          <w:sz w:val="22"/>
          <w:szCs w:val="22"/>
          <w:lang w:val="es-CO"/>
        </w:rPr>
      </w:pPr>
    </w:p>
    <w:p w14:paraId="3D3FCE09" w14:textId="7BCACE34" w:rsidR="000F05B0" w:rsidRDefault="00457FE5" w:rsidP="00251AE6">
      <w:pPr>
        <w:pStyle w:val="InviasNormal"/>
        <w:spacing w:before="0" w:after="0"/>
        <w:contextualSpacing/>
        <w:rPr>
          <w:rFonts w:cs="Arial"/>
          <w:sz w:val="22"/>
          <w:szCs w:val="22"/>
          <w:lang w:val="es-CO"/>
        </w:rPr>
      </w:pPr>
      <w:r>
        <w:rPr>
          <w:rFonts w:cs="Arial"/>
          <w:sz w:val="22"/>
          <w:szCs w:val="22"/>
          <w:lang w:val="es-CO"/>
        </w:rPr>
        <w:t xml:space="preserve">Por lo cual, </w:t>
      </w:r>
      <w:r w:rsidRPr="00457FE5">
        <w:rPr>
          <w:rFonts w:cs="Arial"/>
          <w:sz w:val="22"/>
          <w:szCs w:val="22"/>
          <w:lang w:val="es-CO"/>
        </w:rPr>
        <w:t>yace la necesidad de contratar la interventoría que supervisará y controlará las obras del proceso de obra Pública anteriormente mencionado.</w:t>
      </w:r>
    </w:p>
    <w:p w14:paraId="27DDD2C6" w14:textId="77777777" w:rsidR="00457FE5" w:rsidRDefault="00457FE5" w:rsidP="00251AE6">
      <w:pPr>
        <w:pStyle w:val="InviasNormal"/>
        <w:spacing w:before="0" w:after="0"/>
        <w:contextualSpacing/>
        <w:rPr>
          <w:rFonts w:cs="Arial"/>
          <w:sz w:val="22"/>
          <w:szCs w:val="22"/>
          <w:lang w:val="es-CO"/>
        </w:rPr>
      </w:pPr>
    </w:p>
    <w:p w14:paraId="0874AB68" w14:textId="148E99FC" w:rsidR="00457FE5" w:rsidRDefault="00F629BC" w:rsidP="00251AE6">
      <w:pPr>
        <w:pStyle w:val="InviasNormal"/>
        <w:spacing w:before="0" w:after="0"/>
        <w:contextualSpacing/>
        <w:rPr>
          <w:rFonts w:cs="Arial"/>
          <w:sz w:val="22"/>
          <w:szCs w:val="22"/>
          <w:lang w:val="es-CO"/>
        </w:rPr>
      </w:pPr>
      <w:r w:rsidRPr="00F629BC">
        <w:rPr>
          <w:rFonts w:cs="Arial"/>
          <w:sz w:val="22"/>
          <w:szCs w:val="22"/>
          <w:lang w:val="es-CO"/>
        </w:rPr>
        <w:t>El inciso segundo del numeral 1º del artículo 32 de la Ley 80 de 1993 impone:</w:t>
      </w:r>
    </w:p>
    <w:p w14:paraId="01CA60A1" w14:textId="77777777" w:rsidR="00457FE5" w:rsidRDefault="00457FE5" w:rsidP="00251AE6">
      <w:pPr>
        <w:pStyle w:val="InviasNormal"/>
        <w:spacing w:before="0" w:after="0"/>
        <w:contextualSpacing/>
        <w:rPr>
          <w:rFonts w:cs="Arial"/>
          <w:sz w:val="22"/>
          <w:szCs w:val="22"/>
          <w:lang w:val="es-CO"/>
        </w:rPr>
      </w:pPr>
    </w:p>
    <w:p w14:paraId="5C908019" w14:textId="351932DF" w:rsidR="00457FE5" w:rsidRDefault="00F629BC" w:rsidP="00F629BC">
      <w:pPr>
        <w:pStyle w:val="InviasNormal"/>
        <w:spacing w:before="0" w:after="0"/>
        <w:ind w:left="567" w:right="595"/>
        <w:contextualSpacing/>
        <w:rPr>
          <w:rFonts w:cs="Arial"/>
          <w:sz w:val="22"/>
          <w:szCs w:val="22"/>
          <w:lang w:val="es-CO"/>
        </w:rPr>
      </w:pPr>
      <w:r w:rsidRPr="00F629BC">
        <w:rPr>
          <w:rFonts w:cs="Arial"/>
          <w:i/>
          <w:iCs/>
          <w:sz w:val="22"/>
          <w:szCs w:val="22"/>
          <w:lang w:val="es-CO"/>
        </w:rPr>
        <w:t xml:space="preserve">“(…) En los contratos de obra que hayan sido celebrados como resultado de un proceso de licitación pública, </w:t>
      </w:r>
      <w:r w:rsidRPr="00F629BC">
        <w:rPr>
          <w:rFonts w:cs="Arial"/>
          <w:b/>
          <w:bCs/>
          <w:i/>
          <w:iCs/>
          <w:sz w:val="22"/>
          <w:szCs w:val="22"/>
          <w:lang w:val="es-CO"/>
        </w:rPr>
        <w:t>la interventoría deberá ser contratada con una persona independiente</w:t>
      </w:r>
      <w:r w:rsidRPr="00F629BC">
        <w:rPr>
          <w:rFonts w:cs="Arial"/>
          <w:i/>
          <w:iCs/>
          <w:sz w:val="22"/>
          <w:szCs w:val="22"/>
          <w:lang w:val="es-CO"/>
        </w:rPr>
        <w:t xml:space="preserve"> de la entidad contratante y del contratista, quien responderá por los hechos y omisiones que le fueren imputables en los términos previstos en el artículo 53 del presente estatuto (…)”.</w:t>
      </w:r>
    </w:p>
    <w:p w14:paraId="4417B7C2" w14:textId="77777777" w:rsidR="00457FE5" w:rsidRDefault="00457FE5" w:rsidP="00251AE6">
      <w:pPr>
        <w:pStyle w:val="InviasNormal"/>
        <w:spacing w:before="0" w:after="0"/>
        <w:contextualSpacing/>
        <w:rPr>
          <w:rFonts w:cs="Arial"/>
          <w:sz w:val="22"/>
          <w:szCs w:val="22"/>
          <w:lang w:val="es-CO"/>
        </w:rPr>
      </w:pPr>
    </w:p>
    <w:p w14:paraId="340700BF" w14:textId="39FDAF61" w:rsidR="00457FE5" w:rsidRDefault="00F629BC" w:rsidP="00251AE6">
      <w:pPr>
        <w:pStyle w:val="InviasNormal"/>
        <w:spacing w:before="0" w:after="0"/>
        <w:contextualSpacing/>
        <w:rPr>
          <w:rFonts w:cs="Arial"/>
          <w:sz w:val="22"/>
          <w:szCs w:val="22"/>
          <w:lang w:val="es-CO"/>
        </w:rPr>
      </w:pPr>
      <w:r w:rsidRPr="00F629BC">
        <w:rPr>
          <w:rFonts w:cs="Arial"/>
          <w:sz w:val="22"/>
          <w:szCs w:val="22"/>
          <w:lang w:val="es-CO"/>
        </w:rPr>
        <w:t>De igual manera el inciso 3 del artículo 83 de la Ley 1474 de 2011 dispone:</w:t>
      </w:r>
    </w:p>
    <w:p w14:paraId="66D15D8D" w14:textId="77777777" w:rsidR="00F629BC" w:rsidRDefault="00F629BC" w:rsidP="00251AE6">
      <w:pPr>
        <w:pStyle w:val="InviasNormal"/>
        <w:spacing w:before="0" w:after="0"/>
        <w:contextualSpacing/>
        <w:rPr>
          <w:rFonts w:cs="Arial"/>
          <w:sz w:val="22"/>
          <w:szCs w:val="22"/>
          <w:lang w:val="es-CO"/>
        </w:rPr>
      </w:pPr>
    </w:p>
    <w:p w14:paraId="316F4314" w14:textId="1C55DB2B" w:rsidR="00F629BC" w:rsidRDefault="00D055F9" w:rsidP="00D055F9">
      <w:pPr>
        <w:pStyle w:val="InviasNormal"/>
        <w:spacing w:before="0" w:after="0"/>
        <w:ind w:left="567" w:right="595"/>
        <w:contextualSpacing/>
        <w:rPr>
          <w:rFonts w:cs="Arial"/>
          <w:sz w:val="22"/>
          <w:szCs w:val="22"/>
          <w:lang w:val="es-CO"/>
        </w:rPr>
      </w:pPr>
      <w:r w:rsidRPr="00D055F9">
        <w:rPr>
          <w:rFonts w:cs="Arial"/>
          <w:i/>
          <w:iCs/>
          <w:sz w:val="22"/>
          <w:szCs w:val="22"/>
          <w:lang w:val="es-CO"/>
        </w:rPr>
        <w:t xml:space="preserve">ARTÍCULO 83. Supervisión e interventoría contractual. Con el fin de proteger la moralidad administrativa, de prevenir la ocurrencia de actos de corrupción y de </w:t>
      </w:r>
      <w:r w:rsidRPr="00D055F9">
        <w:rPr>
          <w:rFonts w:cs="Arial"/>
          <w:i/>
          <w:iCs/>
          <w:sz w:val="22"/>
          <w:szCs w:val="22"/>
          <w:lang w:val="es-CO"/>
        </w:rPr>
        <w:lastRenderedPageBreak/>
        <w:t>tutelar la transparencia de la actividad contractual, las entidades públicas están obligadas a vigilar permanentemente la correcta ejecución del objeto contratado a través de un supervisor o un interventor, según corresponda.</w:t>
      </w:r>
    </w:p>
    <w:p w14:paraId="3BE3ED18" w14:textId="77777777" w:rsidR="00F629BC" w:rsidRDefault="00F629BC" w:rsidP="00251AE6">
      <w:pPr>
        <w:pStyle w:val="InviasNormal"/>
        <w:spacing w:before="0" w:after="0"/>
        <w:contextualSpacing/>
        <w:rPr>
          <w:rFonts w:cs="Arial"/>
          <w:sz w:val="22"/>
          <w:szCs w:val="22"/>
          <w:lang w:val="es-CO"/>
        </w:rPr>
      </w:pPr>
    </w:p>
    <w:p w14:paraId="7E0A34BB" w14:textId="18A9DC43" w:rsidR="00F629BC" w:rsidRDefault="00D055F9" w:rsidP="00176835">
      <w:pPr>
        <w:pStyle w:val="InviasNormal"/>
        <w:spacing w:before="0" w:after="0"/>
        <w:ind w:left="567" w:right="595"/>
        <w:contextualSpacing/>
        <w:rPr>
          <w:rFonts w:cs="Arial"/>
          <w:sz w:val="22"/>
          <w:szCs w:val="22"/>
          <w:lang w:val="es-CO"/>
        </w:rPr>
      </w:pPr>
      <w:r w:rsidRPr="00D055F9">
        <w:rPr>
          <w:rFonts w:cs="Arial"/>
          <w:sz w:val="22"/>
          <w:szCs w:val="22"/>
          <w:lang w:val="es-CO"/>
        </w:rPr>
        <w:t>(…)</w:t>
      </w:r>
    </w:p>
    <w:p w14:paraId="5C521ADE" w14:textId="77777777" w:rsidR="00F629BC" w:rsidRDefault="00F629BC" w:rsidP="00251AE6">
      <w:pPr>
        <w:pStyle w:val="InviasNormal"/>
        <w:spacing w:before="0" w:after="0"/>
        <w:contextualSpacing/>
        <w:rPr>
          <w:rFonts w:cs="Arial"/>
          <w:sz w:val="22"/>
          <w:szCs w:val="22"/>
          <w:lang w:val="es-CO"/>
        </w:rPr>
      </w:pPr>
    </w:p>
    <w:p w14:paraId="56F94F2C" w14:textId="7A310D1C" w:rsidR="00F629BC" w:rsidRPr="00D055F9" w:rsidRDefault="00D055F9" w:rsidP="00D055F9">
      <w:pPr>
        <w:pStyle w:val="InviasNormal"/>
        <w:spacing w:before="0" w:after="0"/>
        <w:ind w:left="567" w:right="595"/>
        <w:contextualSpacing/>
        <w:rPr>
          <w:rFonts w:cs="Arial"/>
          <w:i/>
          <w:iCs/>
          <w:sz w:val="22"/>
          <w:szCs w:val="22"/>
          <w:lang w:val="es-CO"/>
        </w:rPr>
      </w:pPr>
      <w:r w:rsidRPr="00D055F9">
        <w:rPr>
          <w:rFonts w:cs="Arial"/>
          <w:i/>
          <w:iCs/>
          <w:sz w:val="22"/>
          <w:szCs w:val="22"/>
          <w:lang w:val="es-CO"/>
        </w:rPr>
        <w:t xml:space="preserve">La interventoría consistirá en el seguimiento técnico que sobre el cumplimiento del contrato realice una persona natural o jurídica contratada para tal fin por la Entidad Estatal, </w:t>
      </w:r>
      <w:r w:rsidRPr="00D055F9">
        <w:rPr>
          <w:rFonts w:cs="Arial"/>
          <w:i/>
          <w:iCs/>
          <w:sz w:val="22"/>
          <w:szCs w:val="22"/>
          <w:u w:val="single"/>
          <w:lang w:val="es-CO"/>
        </w:rPr>
        <w:t>cuando el seguimiento del contrato suponga conocimiento especializado en la materia</w:t>
      </w:r>
      <w:r w:rsidRPr="00176835">
        <w:rPr>
          <w:rFonts w:cs="Arial"/>
          <w:i/>
          <w:iCs/>
          <w:sz w:val="22"/>
          <w:szCs w:val="22"/>
          <w:u w:val="single"/>
          <w:lang w:val="es-CO"/>
        </w:rPr>
        <w:t>, o cuando la complejidad o la extensión del mismo lo justifiquen.</w:t>
      </w:r>
      <w:r w:rsidRPr="00D055F9">
        <w:rPr>
          <w:rFonts w:cs="Arial"/>
          <w:i/>
          <w:iCs/>
          <w:sz w:val="22"/>
          <w:szCs w:val="22"/>
          <w:lang w:val="es-CO"/>
        </w:rPr>
        <w:t xml:space="preserve"> No obstante, lo anterior cuando la entidad lo encuentre justificado y acorde a la naturaleza del contrato principal, podrá contratar el seguimiento administrativo, técnico, financiero, contable, jurídico del objeto o contrato dentro de la interventoría.</w:t>
      </w:r>
    </w:p>
    <w:p w14:paraId="1D3CEE07" w14:textId="77777777" w:rsidR="00F629BC" w:rsidRDefault="00F629BC" w:rsidP="00251AE6">
      <w:pPr>
        <w:pStyle w:val="InviasNormal"/>
        <w:spacing w:before="0" w:after="0"/>
        <w:contextualSpacing/>
        <w:rPr>
          <w:rFonts w:cs="Arial"/>
          <w:sz w:val="22"/>
          <w:szCs w:val="22"/>
          <w:lang w:val="es-CO"/>
        </w:rPr>
      </w:pPr>
    </w:p>
    <w:p w14:paraId="685CB00C" w14:textId="1AB625D5" w:rsidR="00F629BC" w:rsidRDefault="00176835" w:rsidP="00251AE6">
      <w:pPr>
        <w:pStyle w:val="InviasNormal"/>
        <w:spacing w:before="0" w:after="0"/>
        <w:contextualSpacing/>
        <w:rPr>
          <w:rFonts w:cs="Arial"/>
          <w:sz w:val="22"/>
          <w:szCs w:val="22"/>
          <w:highlight w:val="lightGray"/>
          <w:lang w:val="es-CO"/>
        </w:rPr>
      </w:pPr>
      <w:r w:rsidRPr="00176835">
        <w:rPr>
          <w:rFonts w:cs="Arial"/>
          <w:sz w:val="22"/>
          <w:szCs w:val="22"/>
          <w:lang w:val="es-CO"/>
        </w:rPr>
        <w:t>Ante este imperativo legal, la entidad encuentra necesario y conveniente adelantar un proceso de selección para la escogencia del contratista que realizará las labores de interventoría.</w:t>
      </w:r>
    </w:p>
    <w:p w14:paraId="1741B21B" w14:textId="77777777" w:rsidR="005017E0" w:rsidRDefault="005017E0" w:rsidP="00251AE6">
      <w:pPr>
        <w:pStyle w:val="InviasNormal"/>
        <w:spacing w:before="0" w:after="0"/>
        <w:contextualSpacing/>
        <w:rPr>
          <w:rFonts w:cs="Arial"/>
          <w:sz w:val="22"/>
          <w:szCs w:val="22"/>
          <w:highlight w:val="lightGray"/>
          <w:lang w:val="es-CO"/>
        </w:rPr>
      </w:pPr>
    </w:p>
    <w:p w14:paraId="61A169F1" w14:textId="77777777" w:rsidR="005017E0" w:rsidRPr="001779B1" w:rsidRDefault="005017E0" w:rsidP="005017E0">
      <w:pPr>
        <w:pStyle w:val="Prrafodelista"/>
        <w:numPr>
          <w:ilvl w:val="1"/>
          <w:numId w:val="22"/>
        </w:numPr>
        <w:spacing w:after="0" w:line="240" w:lineRule="auto"/>
        <w:ind w:left="426" w:hanging="142"/>
        <w:rPr>
          <w:rFonts w:cs="Arial"/>
          <w:b/>
          <w:bCs/>
          <w:lang w:val="es-ES"/>
        </w:rPr>
      </w:pPr>
      <w:r w:rsidRPr="001779B1">
        <w:rPr>
          <w:rFonts w:cs="Arial"/>
          <w:b/>
          <w:bCs/>
          <w:lang w:val="es-ES"/>
        </w:rPr>
        <w:t>Alcance</w:t>
      </w:r>
    </w:p>
    <w:p w14:paraId="0093C405" w14:textId="3452A56F" w:rsidR="005017E0" w:rsidRPr="00AB6CE3" w:rsidRDefault="005017E0" w:rsidP="00251AE6">
      <w:pPr>
        <w:pStyle w:val="InviasNormal"/>
        <w:spacing w:before="0" w:after="0"/>
        <w:contextualSpacing/>
        <w:rPr>
          <w:rFonts w:cs="Arial"/>
          <w:sz w:val="22"/>
          <w:szCs w:val="22"/>
          <w:highlight w:val="lightGray"/>
          <w:lang w:val="es-CO"/>
        </w:rPr>
      </w:pPr>
    </w:p>
    <w:p w14:paraId="69198973" w14:textId="77777777" w:rsidR="0072592F" w:rsidRPr="00AB6CE3" w:rsidRDefault="0072592F" w:rsidP="0072592F">
      <w:pPr>
        <w:rPr>
          <w:rFonts w:cs="Arial"/>
          <w:sz w:val="22"/>
          <w:lang w:val="es-PE" w:eastAsia="es-PE"/>
        </w:rPr>
      </w:pPr>
      <w:r w:rsidRPr="00AB6CE3">
        <w:rPr>
          <w:rFonts w:cs="Arial"/>
          <w:sz w:val="22"/>
          <w:lang w:val="es-PE" w:eastAsia="es-PE"/>
        </w:rPr>
        <w:t>La vía que comunica los sectores de Tres Puertas - Alto del paisa es una vía de dos carriles sin bermas ni cunetas y con un alto deterioro de la capa asfáltica; adicionalmente, la superficie que se encuentra pavimentada presenta en algunos puntos perdida de material que se constituye en baches, ahuellamientos y corrugaciones lo cual hace que se presenten deformaciones en la superficie de la carretera, ocasionando puntos poco transitables y restricciones de tránsito en algunas zonas.</w:t>
      </w:r>
    </w:p>
    <w:p w14:paraId="13BB00CC" w14:textId="77777777" w:rsidR="0072592F" w:rsidRPr="00AB6CE3" w:rsidRDefault="0072592F" w:rsidP="0072592F">
      <w:pPr>
        <w:rPr>
          <w:rFonts w:cs="Arial"/>
          <w:sz w:val="22"/>
          <w:lang w:val="es-PE" w:eastAsia="es-PE"/>
        </w:rPr>
      </w:pPr>
      <w:r w:rsidRPr="00AB6CE3">
        <w:rPr>
          <w:rFonts w:cs="Arial"/>
          <w:sz w:val="22"/>
          <w:lang w:val="es-PE" w:eastAsia="es-PE"/>
        </w:rPr>
        <w:t>Esta situación ha generado un alto índice de congestiones en el tránsito de la zona , debido a las deficientes características técnicas de la via actual y a la baja periodicidad y calidad en el mantenimiento preventivo y correctivo; lo anterior, ha aumentado los tiempos de viaje, con un efecto directo en el aumento de los costos de operación y mantenimiento vial y vehicular, lo cual se constituye en una seria limitante para incentivar la producción turística y agropecuaria del sector a causa de la deficiente planificación de la infraestructura vial en la región.</w:t>
      </w:r>
    </w:p>
    <w:p w14:paraId="081A3F38" w14:textId="77777777" w:rsidR="0072592F" w:rsidRPr="00AB6CE3" w:rsidRDefault="0072592F" w:rsidP="0072592F">
      <w:pPr>
        <w:rPr>
          <w:rFonts w:cs="Arial"/>
          <w:sz w:val="22"/>
          <w:lang w:val="es-PE" w:eastAsia="es-PE"/>
        </w:rPr>
      </w:pPr>
      <w:r w:rsidRPr="00AB6CE3">
        <w:rPr>
          <w:rFonts w:cs="Arial"/>
          <w:sz w:val="22"/>
          <w:lang w:val="es-PE" w:eastAsia="es-PE"/>
        </w:rPr>
        <w:t>Esta situación incide de forma directa en la disminución de la oferta y demanda de los productos de la región y de su nivel de competitividad en el mercado tanto para el territorio como para las comunidades; influye además en la disminución de la oferta turística y gastronómica, lo cual afecta de forma negativa la imagen del municipio y del departamento respecto al paisaje cultural cafetero.</w:t>
      </w:r>
    </w:p>
    <w:p w14:paraId="71F80827" w14:textId="77777777" w:rsidR="0072592F" w:rsidRPr="00AB6CE3" w:rsidRDefault="0072592F" w:rsidP="0072592F">
      <w:pPr>
        <w:rPr>
          <w:rFonts w:cs="Arial"/>
          <w:sz w:val="22"/>
          <w:lang w:val="es-PE" w:eastAsia="es-PE"/>
        </w:rPr>
      </w:pPr>
      <w:r w:rsidRPr="00AB6CE3">
        <w:rPr>
          <w:rFonts w:cs="Arial"/>
          <w:sz w:val="22"/>
          <w:lang w:val="es-PE" w:eastAsia="es-PE"/>
        </w:rPr>
        <w:t xml:space="preserve">El mejoramiento de la red vial en el sector Tres Puertas – Alto del Paisa en el Departamento de Caldas, busca reemplazar la vía con el fin de mejorar la movilidad, la seguridad vial e incrementar el turismo, además de esto, potenciar el sector agrícola, contando con vías óptimas para llevar los productos del campo a las cuidades. Con el mejoramiento de la vía se pretende realizar una atención integral a las necesidades que presenta la vía, lo que lleva a un mejoramiento de la intercomunicación vial, aumentando la economía de la región y el acceso a </w:t>
      </w:r>
      <w:r w:rsidRPr="00AB6CE3">
        <w:rPr>
          <w:rFonts w:cs="Arial"/>
          <w:sz w:val="22"/>
          <w:lang w:val="es-PE" w:eastAsia="es-PE"/>
        </w:rPr>
        <w:lastRenderedPageBreak/>
        <w:t>servicios a la población. Dentro de esta alternativa se tienen intervenciones como: diseño geométrico, la topografía, los estudios de prospección geotécnica, geología, geotecnia, hidrología e hidráulica, el diseño estructural, la señalización y el componente ambiental.</w:t>
      </w:r>
    </w:p>
    <w:p w14:paraId="535DC4F1" w14:textId="77777777" w:rsidR="0072592F" w:rsidRPr="00AB6CE3" w:rsidRDefault="0072592F" w:rsidP="0072592F">
      <w:pPr>
        <w:rPr>
          <w:rFonts w:cs="Arial"/>
          <w:sz w:val="22"/>
          <w:lang w:val="es-PE" w:eastAsia="es-PE"/>
        </w:rPr>
      </w:pPr>
      <w:r w:rsidRPr="00AB6CE3">
        <w:rPr>
          <w:rFonts w:cs="Arial"/>
          <w:sz w:val="22"/>
          <w:lang w:val="es-PE" w:eastAsia="es-PE"/>
        </w:rPr>
        <w:t>El proyecto intervendrá la calzada existente con la intención de mejorar sus condiciones geométricas, atender puntos críticos, mejorar las condiciones de drenaje y generar un espacio para la circulación de peatones y bici usuarios, la vía poseerá una sección transversal de 7.30 y un andén de 2.5 metros.</w:t>
      </w:r>
    </w:p>
    <w:p w14:paraId="4F59264B" w14:textId="77777777" w:rsidR="0072592F" w:rsidRPr="00AB6CE3" w:rsidRDefault="0072592F" w:rsidP="0072592F">
      <w:pPr>
        <w:pStyle w:val="Prrafodelista"/>
        <w:numPr>
          <w:ilvl w:val="0"/>
          <w:numId w:val="27"/>
        </w:numPr>
        <w:rPr>
          <w:rFonts w:cs="Arial"/>
          <w:sz w:val="22"/>
          <w:lang w:eastAsia="es-PE"/>
        </w:rPr>
      </w:pPr>
      <w:r w:rsidRPr="00AB6CE3">
        <w:rPr>
          <w:rFonts w:cs="Arial"/>
          <w:b/>
          <w:bCs/>
          <w:sz w:val="22"/>
          <w:lang w:eastAsia="es-PE"/>
        </w:rPr>
        <w:t xml:space="preserve">Parámetros de diseño </w:t>
      </w:r>
    </w:p>
    <w:p w14:paraId="2A1EF5CC" w14:textId="77777777" w:rsidR="0072592F" w:rsidRPr="00AB6CE3" w:rsidRDefault="0072592F" w:rsidP="0072592F">
      <w:pPr>
        <w:pStyle w:val="Prrafodelista"/>
        <w:rPr>
          <w:rFonts w:cs="Arial"/>
          <w:sz w:val="22"/>
          <w:lang w:eastAsia="es-PE"/>
        </w:rPr>
      </w:pPr>
    </w:p>
    <w:p w14:paraId="00C851D4" w14:textId="77777777" w:rsidR="0072592F" w:rsidRPr="00AB6CE3" w:rsidRDefault="0072592F" w:rsidP="0072592F">
      <w:pPr>
        <w:pStyle w:val="Prrafodelista"/>
        <w:numPr>
          <w:ilvl w:val="0"/>
          <w:numId w:val="28"/>
        </w:numPr>
        <w:rPr>
          <w:rFonts w:cs="Arial"/>
          <w:sz w:val="22"/>
          <w:lang w:eastAsia="es-PE"/>
        </w:rPr>
      </w:pPr>
      <w:r w:rsidRPr="00AB6CE3">
        <w:rPr>
          <w:rFonts w:cs="Arial"/>
          <w:sz w:val="22"/>
          <w:lang w:eastAsia="es-PE"/>
        </w:rPr>
        <w:t xml:space="preserve">Una Calzada doble sentido </w:t>
      </w:r>
    </w:p>
    <w:p w14:paraId="1FF7E6C4" w14:textId="77777777" w:rsidR="0072592F" w:rsidRPr="00AB6CE3" w:rsidRDefault="0072592F" w:rsidP="0072592F">
      <w:pPr>
        <w:pStyle w:val="Prrafodelista"/>
        <w:numPr>
          <w:ilvl w:val="0"/>
          <w:numId w:val="28"/>
        </w:numPr>
        <w:rPr>
          <w:rFonts w:cs="Arial"/>
          <w:sz w:val="22"/>
          <w:lang w:eastAsia="es-PE"/>
        </w:rPr>
      </w:pPr>
      <w:r w:rsidRPr="00AB6CE3">
        <w:rPr>
          <w:rFonts w:cs="Arial"/>
          <w:sz w:val="22"/>
          <w:lang w:eastAsia="es-PE"/>
        </w:rPr>
        <w:t xml:space="preserve">Tipo de vía: Secundaria </w:t>
      </w:r>
    </w:p>
    <w:p w14:paraId="045CC240" w14:textId="77777777" w:rsidR="0072592F" w:rsidRPr="00AB6CE3" w:rsidRDefault="0072592F" w:rsidP="0072592F">
      <w:pPr>
        <w:pStyle w:val="Prrafodelista"/>
        <w:numPr>
          <w:ilvl w:val="0"/>
          <w:numId w:val="28"/>
        </w:numPr>
        <w:rPr>
          <w:rFonts w:cs="Arial"/>
          <w:sz w:val="22"/>
          <w:lang w:eastAsia="es-PE"/>
        </w:rPr>
      </w:pPr>
      <w:r w:rsidRPr="00AB6CE3">
        <w:rPr>
          <w:rFonts w:cs="Arial"/>
          <w:sz w:val="22"/>
          <w:lang w:eastAsia="es-PE"/>
        </w:rPr>
        <w:t xml:space="preserve">Mejoramiento de perfil longitudinal, peraltes y sección transversal. </w:t>
      </w:r>
    </w:p>
    <w:p w14:paraId="7594D671" w14:textId="77777777" w:rsidR="0072592F" w:rsidRPr="00AB6CE3" w:rsidRDefault="0072592F" w:rsidP="0072592F">
      <w:pPr>
        <w:pStyle w:val="Prrafodelista"/>
        <w:numPr>
          <w:ilvl w:val="0"/>
          <w:numId w:val="28"/>
        </w:numPr>
        <w:rPr>
          <w:rFonts w:cs="Arial"/>
          <w:sz w:val="22"/>
          <w:lang w:eastAsia="es-PE"/>
        </w:rPr>
      </w:pPr>
      <w:r w:rsidRPr="00AB6CE3">
        <w:rPr>
          <w:rFonts w:cs="Arial"/>
          <w:sz w:val="22"/>
          <w:lang w:eastAsia="es-PE"/>
        </w:rPr>
        <w:t xml:space="preserve">Ancho de calzada: 7.3 m </w:t>
      </w:r>
    </w:p>
    <w:p w14:paraId="69F3B6A8" w14:textId="77777777" w:rsidR="0072592F" w:rsidRPr="00AB6CE3" w:rsidRDefault="0072592F" w:rsidP="0072592F">
      <w:pPr>
        <w:pStyle w:val="Prrafodelista"/>
        <w:numPr>
          <w:ilvl w:val="0"/>
          <w:numId w:val="28"/>
        </w:numPr>
        <w:rPr>
          <w:rFonts w:cs="Arial"/>
          <w:sz w:val="22"/>
          <w:lang w:eastAsia="es-PE"/>
        </w:rPr>
      </w:pPr>
      <w:r w:rsidRPr="00AB6CE3">
        <w:rPr>
          <w:rFonts w:cs="Arial"/>
          <w:sz w:val="22"/>
          <w:lang w:eastAsia="es-PE"/>
        </w:rPr>
        <w:t xml:space="preserve">Anden, ciclorruta y cuneta al lado derecho de la vía en sentido a Tres puertas y anden al lado Derecho de la vía en sentido Alto del paisa. </w:t>
      </w:r>
    </w:p>
    <w:p w14:paraId="45B3282B" w14:textId="77777777" w:rsidR="0072592F" w:rsidRPr="00AB6CE3" w:rsidRDefault="0072592F" w:rsidP="0072592F">
      <w:pPr>
        <w:pStyle w:val="Prrafodelista"/>
        <w:numPr>
          <w:ilvl w:val="0"/>
          <w:numId w:val="28"/>
        </w:numPr>
        <w:rPr>
          <w:rFonts w:cs="Arial"/>
          <w:sz w:val="22"/>
          <w:lang w:eastAsia="es-PE"/>
        </w:rPr>
      </w:pPr>
      <w:r w:rsidRPr="00AB6CE3">
        <w:rPr>
          <w:rFonts w:cs="Arial"/>
          <w:sz w:val="22"/>
          <w:lang w:eastAsia="es-PE"/>
        </w:rPr>
        <w:t xml:space="preserve">El separador de las calzadas tiene anchos y alturas variables. </w:t>
      </w:r>
    </w:p>
    <w:p w14:paraId="0518CAFF" w14:textId="77777777" w:rsidR="0072592F" w:rsidRPr="00AB6CE3" w:rsidRDefault="0072592F" w:rsidP="0072592F">
      <w:pPr>
        <w:pStyle w:val="Prrafodelista"/>
        <w:rPr>
          <w:rFonts w:cs="Arial"/>
          <w:sz w:val="22"/>
          <w:lang w:eastAsia="es-PE"/>
        </w:rPr>
      </w:pPr>
    </w:p>
    <w:p w14:paraId="23305628" w14:textId="77777777" w:rsidR="0072592F" w:rsidRPr="00AB6CE3" w:rsidRDefault="0072592F" w:rsidP="0072592F">
      <w:pPr>
        <w:pStyle w:val="Prrafodelista"/>
        <w:numPr>
          <w:ilvl w:val="0"/>
          <w:numId w:val="27"/>
        </w:numPr>
        <w:rPr>
          <w:rFonts w:cs="Arial"/>
          <w:sz w:val="22"/>
          <w:lang w:val="es-PE" w:eastAsia="es-PE"/>
        </w:rPr>
      </w:pPr>
      <w:r w:rsidRPr="00AB6CE3">
        <w:rPr>
          <w:rFonts w:cs="Arial"/>
          <w:b/>
          <w:bCs/>
          <w:sz w:val="22"/>
          <w:lang w:val="es-PE" w:eastAsia="es-PE"/>
        </w:rPr>
        <w:t>Sección transversal típica del proyecto</w:t>
      </w:r>
      <w:r w:rsidRPr="00AB6CE3">
        <w:rPr>
          <w:rFonts w:cs="Arial"/>
          <w:sz w:val="22"/>
          <w:lang w:val="es-PE" w:eastAsia="es-PE"/>
        </w:rPr>
        <w:t>:</w:t>
      </w:r>
    </w:p>
    <w:p w14:paraId="1065F4E1" w14:textId="77777777" w:rsidR="0072592F" w:rsidRPr="00961BE6" w:rsidRDefault="0072592F" w:rsidP="0072592F">
      <w:pPr>
        <w:jc w:val="center"/>
        <w:rPr>
          <w:rFonts w:cs="Arial"/>
          <w:lang w:val="es-PE" w:eastAsia="es-PE"/>
        </w:rPr>
      </w:pPr>
      <w:r w:rsidRPr="00961BE6">
        <w:rPr>
          <w:rFonts w:cs="Arial"/>
          <w:noProof/>
          <w:lang w:val="es-PE" w:eastAsia="es-PE"/>
        </w:rPr>
        <w:drawing>
          <wp:inline distT="0" distB="0" distL="0" distR="0" wp14:anchorId="78BA7E15" wp14:editId="2583D175">
            <wp:extent cx="3207872" cy="2025144"/>
            <wp:effectExtent l="0" t="0" r="0" b="0"/>
            <wp:docPr id="20590677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067779" name=""/>
                    <pic:cNvPicPr/>
                  </pic:nvPicPr>
                  <pic:blipFill>
                    <a:blip r:embed="rId11"/>
                    <a:stretch>
                      <a:fillRect/>
                    </a:stretch>
                  </pic:blipFill>
                  <pic:spPr>
                    <a:xfrm>
                      <a:off x="0" y="0"/>
                      <a:ext cx="3236548" cy="2043248"/>
                    </a:xfrm>
                    <a:prstGeom prst="rect">
                      <a:avLst/>
                    </a:prstGeom>
                  </pic:spPr>
                </pic:pic>
              </a:graphicData>
            </a:graphic>
          </wp:inline>
        </w:drawing>
      </w:r>
    </w:p>
    <w:p w14:paraId="327025FE" w14:textId="77777777" w:rsidR="0072592F" w:rsidRPr="00961BE6" w:rsidRDefault="0072592F" w:rsidP="0072592F">
      <w:pPr>
        <w:jc w:val="center"/>
        <w:rPr>
          <w:rFonts w:cs="Arial"/>
          <w:lang w:val="es-PE" w:eastAsia="es-PE"/>
        </w:rPr>
      </w:pPr>
      <w:r w:rsidRPr="00961BE6">
        <w:rPr>
          <w:rFonts w:cs="Arial"/>
          <w:noProof/>
        </w:rPr>
        <mc:AlternateContent>
          <mc:Choice Requires="wps">
            <w:drawing>
              <wp:inline distT="0" distB="0" distL="0" distR="0" wp14:anchorId="4D0749A6" wp14:editId="2BA13E79">
                <wp:extent cx="3378835" cy="635"/>
                <wp:effectExtent l="0" t="0" r="0" b="0"/>
                <wp:docPr id="1097599901" name="Cuadro de texto 1097599901"/>
                <wp:cNvGraphicFramePr/>
                <a:graphic xmlns:a="http://schemas.openxmlformats.org/drawingml/2006/main">
                  <a:graphicData uri="http://schemas.microsoft.com/office/word/2010/wordprocessingShape">
                    <wps:wsp>
                      <wps:cNvSpPr txBox="1"/>
                      <wps:spPr>
                        <a:xfrm>
                          <a:off x="0" y="0"/>
                          <a:ext cx="3378835" cy="635"/>
                        </a:xfrm>
                        <a:prstGeom prst="rect">
                          <a:avLst/>
                        </a:prstGeom>
                        <a:solidFill>
                          <a:prstClr val="white"/>
                        </a:solidFill>
                        <a:ln>
                          <a:noFill/>
                        </a:ln>
                      </wps:spPr>
                      <wps:txbx>
                        <w:txbxContent>
                          <w:p w14:paraId="3763EA8D" w14:textId="77777777" w:rsidR="0072592F" w:rsidRPr="003844E3" w:rsidRDefault="0072592F" w:rsidP="0072592F">
                            <w:pPr>
                              <w:pStyle w:val="Descripcin"/>
                              <w:spacing w:after="0"/>
                              <w:jc w:val="center"/>
                              <w:rPr>
                                <w:rFonts w:cs="Arial"/>
                                <w:sz w:val="16"/>
                                <w:szCs w:val="16"/>
                              </w:rPr>
                            </w:pPr>
                            <w:r w:rsidRPr="003844E3">
                              <w:rPr>
                                <w:rFonts w:cs="Arial"/>
                                <w:sz w:val="16"/>
                                <w:szCs w:val="16"/>
                              </w:rPr>
                              <w:t xml:space="preserve">Ilustración </w:t>
                            </w:r>
                            <w:r w:rsidRPr="003844E3">
                              <w:rPr>
                                <w:rFonts w:cs="Arial"/>
                                <w:sz w:val="16"/>
                                <w:szCs w:val="16"/>
                              </w:rPr>
                              <w:fldChar w:fldCharType="begin"/>
                            </w:r>
                            <w:r w:rsidRPr="003844E3">
                              <w:rPr>
                                <w:rFonts w:cs="Arial"/>
                                <w:sz w:val="16"/>
                                <w:szCs w:val="16"/>
                              </w:rPr>
                              <w:instrText xml:space="preserve"> SEQ Ilustración \* ARABIC </w:instrText>
                            </w:r>
                            <w:r w:rsidRPr="003844E3">
                              <w:rPr>
                                <w:rFonts w:cs="Arial"/>
                                <w:sz w:val="16"/>
                                <w:szCs w:val="16"/>
                              </w:rPr>
                              <w:fldChar w:fldCharType="separate"/>
                            </w:r>
                            <w:r w:rsidRPr="003844E3">
                              <w:rPr>
                                <w:rFonts w:cs="Arial"/>
                                <w:noProof/>
                                <w:sz w:val="16"/>
                                <w:szCs w:val="16"/>
                              </w:rPr>
                              <w:t>1</w:t>
                            </w:r>
                            <w:r w:rsidRPr="003844E3">
                              <w:rPr>
                                <w:rFonts w:cs="Arial"/>
                                <w:sz w:val="16"/>
                                <w:szCs w:val="16"/>
                              </w:rPr>
                              <w:fldChar w:fldCharType="end"/>
                            </w:r>
                            <w:r w:rsidRPr="003844E3">
                              <w:rPr>
                                <w:rFonts w:cs="Arial"/>
                                <w:sz w:val="16"/>
                                <w:szCs w:val="16"/>
                              </w:rPr>
                              <w:t xml:space="preserve"> - Sección transversal vía Tres Puertas – Alto el paisa. </w:t>
                            </w:r>
                          </w:p>
                          <w:p w14:paraId="0F29FCEA" w14:textId="77777777" w:rsidR="0072592F" w:rsidRPr="00F15E1B" w:rsidRDefault="0072592F" w:rsidP="0072592F">
                            <w:pPr>
                              <w:pStyle w:val="Descripcin"/>
                              <w:spacing w:after="0"/>
                              <w:jc w:val="center"/>
                              <w:rPr>
                                <w:rFonts w:ascii="Arial Narrow" w:eastAsia="Arial Narrow" w:hAnsi="Arial Narrow" w:cs="Arial Narrow"/>
                              </w:rPr>
                            </w:pPr>
                            <w:r w:rsidRPr="003844E3">
                              <w:rPr>
                                <w:rFonts w:cs="Arial"/>
                                <w:sz w:val="16"/>
                                <w:szCs w:val="16"/>
                              </w:rPr>
                              <w:t>Tomado de: Documento Técnico. Elaborado por María José Gómez</w:t>
                            </w:r>
                            <w:r w:rsidRPr="00F15E1B">
                              <w:rPr>
                                <w:rFonts w:ascii="Arial Narrow" w:hAnsi="Arial Narrow"/>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inline>
            </w:drawing>
          </mc:Choice>
          <mc:Fallback>
            <w:pict>
              <v:shapetype w14:anchorId="4D0749A6" id="_x0000_t202" coordsize="21600,21600" o:spt="202" path="m,l,21600r21600,l21600,xe">
                <v:stroke joinstyle="miter"/>
                <v:path gradientshapeok="t" o:connecttype="rect"/>
              </v:shapetype>
              <v:shape id="Cuadro de texto 1097599901" o:spid="_x0000_s1026" type="#_x0000_t202" style="width:266.05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" stroked="f">
                <v:textbox style="mso-fit-shape-to-text:t" inset="0,0,0,0">
                  <w:txbxContent>
                    <w:p w14:paraId="3763EA8D" w14:textId="77777777" w:rsidR="0072592F" w:rsidRPr="003844E3" w:rsidRDefault="0072592F" w:rsidP="0072592F">
                      <w:pPr>
                        <w:pStyle w:val="Descripcin"/>
                        <w:spacing w:after="0"/>
                        <w:jc w:val="center"/>
                        <w:rPr>
                          <w:rFonts w:cs="Arial"/>
                          <w:sz w:val="16"/>
                          <w:szCs w:val="16"/>
                        </w:rPr>
                      </w:pPr>
                      <w:r w:rsidRPr="003844E3">
                        <w:rPr>
                          <w:rFonts w:cs="Arial"/>
                          <w:sz w:val="16"/>
                          <w:szCs w:val="16"/>
                        </w:rPr>
                        <w:t xml:space="preserve">Ilustración </w:t>
                      </w:r>
                      <w:r w:rsidRPr="003844E3">
                        <w:rPr>
                          <w:rFonts w:cs="Arial"/>
                          <w:sz w:val="16"/>
                          <w:szCs w:val="16"/>
                        </w:rPr>
                        <w:fldChar w:fldCharType="begin"/>
                      </w:r>
                      <w:r w:rsidRPr="003844E3">
                        <w:rPr>
                          <w:rFonts w:cs="Arial"/>
                          <w:sz w:val="16"/>
                          <w:szCs w:val="16"/>
                        </w:rPr>
                        <w:instrText xml:space="preserve"> SEQ Ilustración \* ARABIC </w:instrText>
                      </w:r>
                      <w:r w:rsidRPr="003844E3">
                        <w:rPr>
                          <w:rFonts w:cs="Arial"/>
                          <w:sz w:val="16"/>
                          <w:szCs w:val="16"/>
                        </w:rPr>
                        <w:fldChar w:fldCharType="separate"/>
                      </w:r>
                      <w:r w:rsidRPr="003844E3">
                        <w:rPr>
                          <w:rFonts w:cs="Arial"/>
                          <w:noProof/>
                          <w:sz w:val="16"/>
                          <w:szCs w:val="16"/>
                        </w:rPr>
                        <w:t>1</w:t>
                      </w:r>
                      <w:r w:rsidRPr="003844E3">
                        <w:rPr>
                          <w:rFonts w:cs="Arial"/>
                          <w:sz w:val="16"/>
                          <w:szCs w:val="16"/>
                        </w:rPr>
                        <w:fldChar w:fldCharType="end"/>
                      </w:r>
                      <w:r w:rsidRPr="003844E3">
                        <w:rPr>
                          <w:rFonts w:cs="Arial"/>
                          <w:sz w:val="16"/>
                          <w:szCs w:val="16"/>
                        </w:rPr>
                        <w:t xml:space="preserve"> - Sección transversal vía Tres Puertas – Alto el paisa. </w:t>
                      </w:r>
                    </w:p>
                    <w:p w14:paraId="0F29FCEA" w14:textId="77777777" w:rsidR="0072592F" w:rsidRPr="00F15E1B" w:rsidRDefault="0072592F" w:rsidP="0072592F">
                      <w:pPr>
                        <w:pStyle w:val="Descripcin"/>
                        <w:spacing w:after="0"/>
                        <w:jc w:val="center"/>
                        <w:rPr>
                          <w:rFonts w:ascii="Arial Narrow" w:eastAsia="Arial Narrow" w:hAnsi="Arial Narrow" w:cs="Arial Narrow"/>
                        </w:rPr>
                      </w:pPr>
                      <w:r w:rsidRPr="003844E3">
                        <w:rPr>
                          <w:rFonts w:cs="Arial"/>
                          <w:sz w:val="16"/>
                          <w:szCs w:val="16"/>
                        </w:rPr>
                        <w:t>Tomado de: Documento Técnico. Elaborado por María José Gómez</w:t>
                      </w:r>
                      <w:r w:rsidRPr="00F15E1B">
                        <w:rPr>
                          <w:rFonts w:ascii="Arial Narrow" w:hAnsi="Arial Narrow"/>
                        </w:rPr>
                        <w:t>.</w:t>
                      </w:r>
                    </w:p>
                  </w:txbxContent>
                </v:textbox>
                <w10:anchorlock/>
              </v:shape>
            </w:pict>
          </mc:Fallback>
        </mc:AlternateContent>
      </w:r>
    </w:p>
    <w:p w14:paraId="136E5B57" w14:textId="6D40BE0E" w:rsidR="0072592F" w:rsidRPr="00961BE6" w:rsidRDefault="00F7701D" w:rsidP="0072592F">
      <w:pPr>
        <w:jc w:val="center"/>
        <w:rPr>
          <w:rFonts w:cs="Arial"/>
          <w:lang w:val="es-PE" w:eastAsia="es-PE"/>
        </w:rPr>
      </w:pPr>
      <w:r w:rsidRPr="00961BE6">
        <w:rPr>
          <w:rFonts w:cs="Arial"/>
          <w:noProof/>
        </w:rPr>
        <w:lastRenderedPageBreak/>
        <mc:AlternateContent>
          <mc:Choice Requires="wps">
            <w:drawing>
              <wp:anchor distT="0" distB="0" distL="114300" distR="114300" simplePos="0" relativeHeight="251660288" behindDoc="0" locked="0" layoutInCell="1" allowOverlap="1" wp14:anchorId="63E66146" wp14:editId="3AA77995">
                <wp:simplePos x="0" y="0"/>
                <wp:positionH relativeFrom="margin">
                  <wp:align>center</wp:align>
                </wp:positionH>
                <wp:positionV relativeFrom="paragraph">
                  <wp:posOffset>2401361</wp:posOffset>
                </wp:positionV>
                <wp:extent cx="3378835" cy="635"/>
                <wp:effectExtent l="0" t="0" r="0" b="0"/>
                <wp:wrapTopAndBottom/>
                <wp:docPr id="2050640184" name="Cuadro de texto 2050640184"/>
                <wp:cNvGraphicFramePr/>
                <a:graphic xmlns:a="http://schemas.openxmlformats.org/drawingml/2006/main">
                  <a:graphicData uri="http://schemas.microsoft.com/office/word/2010/wordprocessingShape">
                    <wps:wsp>
                      <wps:cNvSpPr txBox="1"/>
                      <wps:spPr>
                        <a:xfrm>
                          <a:off x="0" y="0"/>
                          <a:ext cx="3378835" cy="635"/>
                        </a:xfrm>
                        <a:prstGeom prst="rect">
                          <a:avLst/>
                        </a:prstGeom>
                        <a:solidFill>
                          <a:prstClr val="white"/>
                        </a:solidFill>
                        <a:ln>
                          <a:noFill/>
                        </a:ln>
                      </wps:spPr>
                      <wps:txbx>
                        <w:txbxContent>
                          <w:p w14:paraId="00043AA9" w14:textId="77777777" w:rsidR="0072592F" w:rsidRPr="003844E3" w:rsidRDefault="0072592F" w:rsidP="0072592F">
                            <w:pPr>
                              <w:pStyle w:val="Descripcin"/>
                              <w:spacing w:after="0"/>
                              <w:jc w:val="center"/>
                              <w:rPr>
                                <w:rFonts w:cs="Arial"/>
                                <w:sz w:val="16"/>
                                <w:szCs w:val="16"/>
                              </w:rPr>
                            </w:pPr>
                            <w:r w:rsidRPr="003844E3">
                              <w:rPr>
                                <w:rFonts w:cs="Arial"/>
                                <w:sz w:val="16"/>
                                <w:szCs w:val="16"/>
                              </w:rPr>
                              <w:t xml:space="preserve">Ilustración </w:t>
                            </w:r>
                            <w:r w:rsidRPr="003844E3">
                              <w:rPr>
                                <w:rFonts w:cs="Arial"/>
                                <w:sz w:val="16"/>
                                <w:szCs w:val="16"/>
                              </w:rPr>
                              <w:fldChar w:fldCharType="begin"/>
                            </w:r>
                            <w:r w:rsidRPr="003844E3">
                              <w:rPr>
                                <w:rFonts w:cs="Arial"/>
                                <w:sz w:val="16"/>
                                <w:szCs w:val="16"/>
                              </w:rPr>
                              <w:instrText xml:space="preserve"> SEQ Ilustración \* ARABIC </w:instrText>
                            </w:r>
                            <w:r w:rsidRPr="003844E3">
                              <w:rPr>
                                <w:rFonts w:cs="Arial"/>
                                <w:sz w:val="16"/>
                                <w:szCs w:val="16"/>
                              </w:rPr>
                              <w:fldChar w:fldCharType="separate"/>
                            </w:r>
                            <w:r w:rsidRPr="003844E3">
                              <w:rPr>
                                <w:rFonts w:cs="Arial"/>
                                <w:noProof/>
                                <w:sz w:val="16"/>
                                <w:szCs w:val="16"/>
                              </w:rPr>
                              <w:t>2</w:t>
                            </w:r>
                            <w:r w:rsidRPr="003844E3">
                              <w:rPr>
                                <w:rFonts w:cs="Arial"/>
                                <w:sz w:val="16"/>
                                <w:szCs w:val="16"/>
                              </w:rPr>
                              <w:fldChar w:fldCharType="end"/>
                            </w:r>
                            <w:r w:rsidRPr="003844E3">
                              <w:rPr>
                                <w:rFonts w:cs="Arial"/>
                                <w:sz w:val="16"/>
                                <w:szCs w:val="16"/>
                              </w:rPr>
                              <w:t xml:space="preserve"> - Sección transversal vía Tres Puertas – Alto el paisa.</w:t>
                            </w:r>
                          </w:p>
                          <w:p w14:paraId="3D4B0C82" w14:textId="77777777" w:rsidR="0072592F" w:rsidRPr="003844E3" w:rsidRDefault="0072592F" w:rsidP="0072592F">
                            <w:pPr>
                              <w:pStyle w:val="Descripcin"/>
                              <w:spacing w:after="0"/>
                              <w:jc w:val="center"/>
                              <w:rPr>
                                <w:rFonts w:eastAsia="Arial Narrow" w:cs="Arial"/>
                                <w:sz w:val="16"/>
                                <w:szCs w:val="16"/>
                              </w:rPr>
                            </w:pPr>
                            <w:r w:rsidRPr="003844E3">
                              <w:rPr>
                                <w:rFonts w:cs="Arial"/>
                                <w:sz w:val="16"/>
                                <w:szCs w:val="16"/>
                              </w:rPr>
                              <w:t>Tomado de: Documento Técnico. Elaborado por María José Gómez.</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3E66146" id="Cuadro de texto 2050640184" o:spid="_x0000_s1027" type="#_x0000_t202" style="position:absolute;left:0;text-align:left;margin-left:0;margin-top:189.1pt;width:266.05pt;height:.05pt;z-index:25166028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" stroked="f">
                <v:textbox style="mso-fit-shape-to-text:t" inset="0,0,0,0">
                  <w:txbxContent>
                    <w:p w14:paraId="00043AA9" w14:textId="77777777" w:rsidR="0072592F" w:rsidRPr="003844E3" w:rsidRDefault="0072592F" w:rsidP="0072592F">
                      <w:pPr>
                        <w:pStyle w:val="Descripcin"/>
                        <w:spacing w:after="0"/>
                        <w:jc w:val="center"/>
                        <w:rPr>
                          <w:rFonts w:cs="Arial"/>
                          <w:sz w:val="16"/>
                          <w:szCs w:val="16"/>
                        </w:rPr>
                      </w:pPr>
                      <w:r w:rsidRPr="003844E3">
                        <w:rPr>
                          <w:rFonts w:cs="Arial"/>
                          <w:sz w:val="16"/>
                          <w:szCs w:val="16"/>
                        </w:rPr>
                        <w:t xml:space="preserve">Ilustración </w:t>
                      </w:r>
                      <w:r w:rsidRPr="003844E3">
                        <w:rPr>
                          <w:rFonts w:cs="Arial"/>
                          <w:sz w:val="16"/>
                          <w:szCs w:val="16"/>
                        </w:rPr>
                        <w:fldChar w:fldCharType="begin"/>
                      </w:r>
                      <w:r w:rsidRPr="003844E3">
                        <w:rPr>
                          <w:rFonts w:cs="Arial"/>
                          <w:sz w:val="16"/>
                          <w:szCs w:val="16"/>
                        </w:rPr>
                        <w:instrText xml:space="preserve"> SEQ Ilustración \* ARABIC </w:instrText>
                      </w:r>
                      <w:r w:rsidRPr="003844E3">
                        <w:rPr>
                          <w:rFonts w:cs="Arial"/>
                          <w:sz w:val="16"/>
                          <w:szCs w:val="16"/>
                        </w:rPr>
                        <w:fldChar w:fldCharType="separate"/>
                      </w:r>
                      <w:r w:rsidRPr="003844E3">
                        <w:rPr>
                          <w:rFonts w:cs="Arial"/>
                          <w:noProof/>
                          <w:sz w:val="16"/>
                          <w:szCs w:val="16"/>
                        </w:rPr>
                        <w:t>2</w:t>
                      </w:r>
                      <w:r w:rsidRPr="003844E3">
                        <w:rPr>
                          <w:rFonts w:cs="Arial"/>
                          <w:sz w:val="16"/>
                          <w:szCs w:val="16"/>
                        </w:rPr>
                        <w:fldChar w:fldCharType="end"/>
                      </w:r>
                      <w:r w:rsidRPr="003844E3">
                        <w:rPr>
                          <w:rFonts w:cs="Arial"/>
                          <w:sz w:val="16"/>
                          <w:szCs w:val="16"/>
                        </w:rPr>
                        <w:t xml:space="preserve"> - Sección transversal vía Tres Puertas – Alto el paisa.</w:t>
                      </w:r>
                    </w:p>
                    <w:p w14:paraId="3D4B0C82" w14:textId="77777777" w:rsidR="0072592F" w:rsidRPr="003844E3" w:rsidRDefault="0072592F" w:rsidP="0072592F">
                      <w:pPr>
                        <w:pStyle w:val="Descripcin"/>
                        <w:spacing w:after="0"/>
                        <w:jc w:val="center"/>
                        <w:rPr>
                          <w:rFonts w:eastAsia="Arial Narrow" w:cs="Arial"/>
                          <w:sz w:val="16"/>
                          <w:szCs w:val="16"/>
                        </w:rPr>
                      </w:pPr>
                      <w:r w:rsidRPr="003844E3">
                        <w:rPr>
                          <w:rFonts w:cs="Arial"/>
                          <w:sz w:val="16"/>
                          <w:szCs w:val="16"/>
                        </w:rPr>
                        <w:t>Tomado de: Documento Técnico. Elaborado por María José Gómez.</w:t>
                      </w:r>
                    </w:p>
                  </w:txbxContent>
                </v:textbox>
                <w10:wrap type="topAndBottom" anchorx="margin"/>
              </v:shape>
            </w:pict>
          </mc:Fallback>
        </mc:AlternateContent>
      </w:r>
      <w:r w:rsidR="0072592F" w:rsidRPr="00961BE6">
        <w:rPr>
          <w:rFonts w:cs="Arial"/>
          <w:noProof/>
          <w:lang w:val="es-PE" w:eastAsia="es-PE"/>
        </w:rPr>
        <w:drawing>
          <wp:inline distT="0" distB="0" distL="0" distR="0" wp14:anchorId="70903C19" wp14:editId="38E20010">
            <wp:extent cx="3663614" cy="2342800"/>
            <wp:effectExtent l="0" t="0" r="0" b="635"/>
            <wp:docPr id="174155052" name="Imagen 1"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55052" name="Imagen 1" descr="Diagrama&#10;&#10;El contenido generado por IA puede ser incorrecto."/>
                    <pic:cNvPicPr/>
                  </pic:nvPicPr>
                  <pic:blipFill>
                    <a:blip r:embed="rId12"/>
                    <a:stretch>
                      <a:fillRect/>
                    </a:stretch>
                  </pic:blipFill>
                  <pic:spPr>
                    <a:xfrm>
                      <a:off x="0" y="0"/>
                      <a:ext cx="3676373" cy="2350959"/>
                    </a:xfrm>
                    <a:prstGeom prst="rect">
                      <a:avLst/>
                    </a:prstGeom>
                  </pic:spPr>
                </pic:pic>
              </a:graphicData>
            </a:graphic>
          </wp:inline>
        </w:drawing>
      </w:r>
    </w:p>
    <w:p w14:paraId="0BB2D8D3" w14:textId="46134B68" w:rsidR="0072592F" w:rsidRPr="00961BE6" w:rsidRDefault="0072592F" w:rsidP="0072592F">
      <w:pPr>
        <w:spacing w:after="0"/>
        <w:rPr>
          <w:rFonts w:cs="Arial"/>
          <w:lang w:val="es-PE" w:eastAsia="es-PE"/>
        </w:rPr>
      </w:pPr>
    </w:p>
    <w:p w14:paraId="6734BD50" w14:textId="77777777" w:rsidR="0072592F" w:rsidRPr="00961BE6" w:rsidRDefault="0072592F" w:rsidP="0072592F">
      <w:pPr>
        <w:pStyle w:val="Prrafodelista"/>
        <w:numPr>
          <w:ilvl w:val="0"/>
          <w:numId w:val="27"/>
        </w:numPr>
        <w:rPr>
          <w:rFonts w:cs="Arial"/>
          <w:b/>
          <w:bCs/>
          <w:sz w:val="22"/>
          <w:lang w:val="es-PE" w:eastAsia="es-PE"/>
        </w:rPr>
      </w:pPr>
      <w:r w:rsidRPr="00961BE6">
        <w:rPr>
          <w:rFonts w:cs="Arial"/>
          <w:b/>
          <w:bCs/>
          <w:sz w:val="22"/>
          <w:lang w:val="es-PE" w:eastAsia="es-PE"/>
        </w:rPr>
        <w:t>Especificaciones del diseño geométrico:</w:t>
      </w:r>
    </w:p>
    <w:p w14:paraId="6D4F9BC6" w14:textId="77777777" w:rsidR="0072592F" w:rsidRPr="004E71E9" w:rsidRDefault="0072592F" w:rsidP="0072592F">
      <w:pPr>
        <w:rPr>
          <w:rFonts w:cs="Arial"/>
          <w:sz w:val="22"/>
          <w:lang w:eastAsia="es-PE"/>
        </w:rPr>
      </w:pPr>
      <w:r w:rsidRPr="004E71E9">
        <w:rPr>
          <w:rFonts w:cs="Arial"/>
          <w:sz w:val="22"/>
          <w:lang w:eastAsia="es-PE"/>
        </w:rPr>
        <w:t xml:space="preserve">El diseño geométrico se rigió bajo las siguientes características teniendo como principal objetivo conservar los anchos dispuestos en la actualidad </w:t>
      </w:r>
    </w:p>
    <w:p w14:paraId="2217E27C" w14:textId="77777777" w:rsidR="0072592F" w:rsidRPr="004E71E9" w:rsidRDefault="0072592F" w:rsidP="0072592F">
      <w:pPr>
        <w:rPr>
          <w:rFonts w:cs="Arial"/>
          <w:sz w:val="22"/>
          <w:lang w:eastAsia="es-PE"/>
        </w:rPr>
      </w:pPr>
      <w:r w:rsidRPr="004E71E9">
        <w:rPr>
          <w:rFonts w:cs="Arial"/>
          <w:sz w:val="22"/>
          <w:lang w:eastAsia="es-PE"/>
        </w:rPr>
        <w:t xml:space="preserve">Para que la vía sea segura, la velocidad de diseño debe ser lo más estable posible. Para lograrlo se escogen tramos que, por su topografía, presentan condiciones homogéneas que permiten asignarles una misma velocidad de diseño. </w:t>
      </w:r>
    </w:p>
    <w:p w14:paraId="095863BA" w14:textId="77777777" w:rsidR="0072592F" w:rsidRPr="004E71E9" w:rsidRDefault="0072592F" w:rsidP="0072592F">
      <w:pPr>
        <w:rPr>
          <w:rFonts w:cs="Arial"/>
          <w:sz w:val="22"/>
          <w:lang w:eastAsia="es-PE"/>
        </w:rPr>
      </w:pPr>
      <w:r w:rsidRPr="004E71E9">
        <w:rPr>
          <w:rFonts w:cs="Arial"/>
          <w:sz w:val="22"/>
          <w:lang w:eastAsia="es-PE"/>
        </w:rPr>
        <w:t xml:space="preserve">Para identificar los tramos homogéneos se debe tener en cuenta que: </w:t>
      </w:r>
    </w:p>
    <w:p w14:paraId="1EF67E49" w14:textId="77777777" w:rsidR="0072592F" w:rsidRPr="00961BE6" w:rsidRDefault="0072592F" w:rsidP="0072592F">
      <w:pPr>
        <w:pStyle w:val="Prrafodelista"/>
        <w:numPr>
          <w:ilvl w:val="0"/>
          <w:numId w:val="29"/>
        </w:numPr>
        <w:rPr>
          <w:rFonts w:cs="Arial"/>
          <w:sz w:val="22"/>
          <w:lang w:val="es-PE" w:eastAsia="es-PE"/>
        </w:rPr>
      </w:pPr>
      <w:r w:rsidRPr="00961BE6">
        <w:rPr>
          <w:rFonts w:cs="Arial"/>
          <w:sz w:val="22"/>
          <w:lang w:eastAsia="es-PE"/>
        </w:rPr>
        <w:t xml:space="preserve">La longitud mínima de un tramo de carretera con una velocidad de diseño dada debe ser de tres (3) kilómetros para velocidades entre veinte y cincuenta kilómetros por hora (20 y 50 km/h) y de cuatro (4) kilómetros para velocidades entre sesenta y ciento diez kilómetros por hora (60 y 110 km/h). </w:t>
      </w:r>
    </w:p>
    <w:p w14:paraId="71577455" w14:textId="77777777" w:rsidR="0072592F" w:rsidRPr="00961BE6" w:rsidRDefault="0072592F" w:rsidP="0072592F">
      <w:pPr>
        <w:pStyle w:val="Prrafodelista"/>
        <w:numPr>
          <w:ilvl w:val="0"/>
          <w:numId w:val="29"/>
        </w:numPr>
        <w:rPr>
          <w:rFonts w:cs="Arial"/>
          <w:sz w:val="22"/>
          <w:lang w:val="es-PE" w:eastAsia="es-PE"/>
        </w:rPr>
      </w:pPr>
      <w:r w:rsidRPr="00961BE6">
        <w:rPr>
          <w:rFonts w:cs="Arial"/>
          <w:sz w:val="22"/>
          <w:lang w:eastAsia="es-PE"/>
        </w:rPr>
        <w:t>La diferencia de la velocidad de diseño entre tramos adyacentes no puede ser mayor a veinte kilómetros por hora (20 km/h). Para el caso en particular se determina una velocidad de diseño, la cual se define en el volumen de diseño geométrico.</w:t>
      </w:r>
    </w:p>
    <w:p w14:paraId="4316DB76" w14:textId="77777777" w:rsidR="0072592F" w:rsidRPr="00961BE6" w:rsidRDefault="0072592F" w:rsidP="0072592F">
      <w:pPr>
        <w:rPr>
          <w:rFonts w:cs="Arial"/>
          <w:sz w:val="22"/>
          <w:lang w:val="es-PE" w:eastAsia="es-PE"/>
        </w:rPr>
      </w:pPr>
      <w:r w:rsidRPr="00961BE6">
        <w:rPr>
          <w:rFonts w:cs="Arial"/>
          <w:sz w:val="22"/>
          <w:lang w:val="es-PE" w:eastAsia="es-PE"/>
        </w:rPr>
        <w:t>A continuación, se presentan las cantidades requeridas por tipo de señal vertical para el proyecto:</w:t>
      </w:r>
    </w:p>
    <w:p w14:paraId="5EEE1E00" w14:textId="77777777" w:rsidR="0072592F" w:rsidRPr="00961BE6" w:rsidRDefault="0072592F" w:rsidP="0072592F">
      <w:pPr>
        <w:jc w:val="center"/>
        <w:rPr>
          <w:rFonts w:cs="Arial"/>
          <w:lang w:val="es-PE" w:eastAsia="es-PE"/>
        </w:rPr>
      </w:pPr>
      <w:r w:rsidRPr="00961BE6">
        <w:rPr>
          <w:rFonts w:cs="Arial"/>
          <w:noProof/>
          <w:lang w:val="es-PE" w:eastAsia="es-PE"/>
        </w:rPr>
        <w:lastRenderedPageBreak/>
        <w:drawing>
          <wp:inline distT="0" distB="0" distL="0" distR="0" wp14:anchorId="0C99B223" wp14:editId="7F539E83">
            <wp:extent cx="3220496" cy="2215877"/>
            <wp:effectExtent l="0" t="0" r="0" b="0"/>
            <wp:docPr id="552240819"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240819" name="Imagen 1" descr="Tabla&#10;&#10;El contenido generado por IA puede ser incorrecto."/>
                    <pic:cNvPicPr/>
                  </pic:nvPicPr>
                  <pic:blipFill>
                    <a:blip r:embed="rId13"/>
                    <a:stretch>
                      <a:fillRect/>
                    </a:stretch>
                  </pic:blipFill>
                  <pic:spPr>
                    <a:xfrm>
                      <a:off x="0" y="0"/>
                      <a:ext cx="3225043" cy="2219006"/>
                    </a:xfrm>
                    <a:prstGeom prst="rect">
                      <a:avLst/>
                    </a:prstGeom>
                  </pic:spPr>
                </pic:pic>
              </a:graphicData>
            </a:graphic>
          </wp:inline>
        </w:drawing>
      </w:r>
    </w:p>
    <w:p w14:paraId="7001C18F" w14:textId="77777777" w:rsidR="0072592F" w:rsidRPr="00961BE6" w:rsidRDefault="0072592F" w:rsidP="0072592F">
      <w:pPr>
        <w:jc w:val="center"/>
        <w:rPr>
          <w:rFonts w:cs="Arial"/>
          <w:lang w:val="es-PE" w:eastAsia="es-PE"/>
        </w:rPr>
      </w:pPr>
      <w:r w:rsidRPr="00961BE6">
        <w:rPr>
          <w:rFonts w:cs="Arial"/>
          <w:noProof/>
          <w:lang w:val="es-PE" w:eastAsia="es-PE"/>
        </w:rPr>
        <w:drawing>
          <wp:inline distT="0" distB="0" distL="0" distR="0" wp14:anchorId="45F4F177" wp14:editId="60E02F08">
            <wp:extent cx="3224280" cy="2510836"/>
            <wp:effectExtent l="0" t="0" r="0" b="3810"/>
            <wp:docPr id="853461839"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461839" name="Imagen 1" descr="Tabla&#10;&#10;El contenido generado por IA puede ser incorrecto."/>
                    <pic:cNvPicPr/>
                  </pic:nvPicPr>
                  <pic:blipFill>
                    <a:blip r:embed="rId14"/>
                    <a:stretch>
                      <a:fillRect/>
                    </a:stretch>
                  </pic:blipFill>
                  <pic:spPr>
                    <a:xfrm>
                      <a:off x="0" y="0"/>
                      <a:ext cx="3240349" cy="2523349"/>
                    </a:xfrm>
                    <a:prstGeom prst="rect">
                      <a:avLst/>
                    </a:prstGeom>
                  </pic:spPr>
                </pic:pic>
              </a:graphicData>
            </a:graphic>
          </wp:inline>
        </w:drawing>
      </w:r>
    </w:p>
    <w:p w14:paraId="0E6B89CE" w14:textId="77777777" w:rsidR="0072592F" w:rsidRPr="00961BE6" w:rsidRDefault="0072592F" w:rsidP="0072592F">
      <w:pPr>
        <w:jc w:val="center"/>
        <w:rPr>
          <w:rFonts w:cs="Arial"/>
          <w:lang w:val="es-PE" w:eastAsia="es-PE"/>
        </w:rPr>
      </w:pPr>
      <w:r w:rsidRPr="00961BE6">
        <w:rPr>
          <w:rFonts w:cs="Arial"/>
          <w:noProof/>
          <w:lang w:val="es-PE" w:eastAsia="es-PE"/>
        </w:rPr>
        <w:drawing>
          <wp:inline distT="0" distB="0" distL="0" distR="0" wp14:anchorId="137926B7" wp14:editId="29CF0808">
            <wp:extent cx="3193062" cy="2009397"/>
            <wp:effectExtent l="0" t="0" r="7620" b="0"/>
            <wp:docPr id="755526045"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526045" name="Imagen 1" descr="Tabla&#10;&#10;El contenido generado por IA puede ser incorrecto."/>
                    <pic:cNvPicPr/>
                  </pic:nvPicPr>
                  <pic:blipFill>
                    <a:blip r:embed="rId15"/>
                    <a:stretch>
                      <a:fillRect/>
                    </a:stretch>
                  </pic:blipFill>
                  <pic:spPr>
                    <a:xfrm>
                      <a:off x="0" y="0"/>
                      <a:ext cx="3221246" cy="2027133"/>
                    </a:xfrm>
                    <a:prstGeom prst="rect">
                      <a:avLst/>
                    </a:prstGeom>
                  </pic:spPr>
                </pic:pic>
              </a:graphicData>
            </a:graphic>
          </wp:inline>
        </w:drawing>
      </w:r>
    </w:p>
    <w:p w14:paraId="4E926B3E" w14:textId="77777777" w:rsidR="0072592F" w:rsidRPr="00961BE6" w:rsidRDefault="0072592F" w:rsidP="0072592F">
      <w:pPr>
        <w:jc w:val="center"/>
        <w:rPr>
          <w:rFonts w:cs="Arial"/>
          <w:lang w:val="es-PE" w:eastAsia="es-PE"/>
        </w:rPr>
      </w:pPr>
      <w:r w:rsidRPr="00961BE6">
        <w:rPr>
          <w:rFonts w:cs="Arial"/>
          <w:noProof/>
          <w:lang w:val="es-PE" w:eastAsia="es-PE"/>
        </w:rPr>
        <w:lastRenderedPageBreak/>
        <w:drawing>
          <wp:inline distT="0" distB="0" distL="0" distR="0" wp14:anchorId="0673F4AD" wp14:editId="297E3531">
            <wp:extent cx="3068570" cy="568758"/>
            <wp:effectExtent l="0" t="0" r="0" b="3175"/>
            <wp:docPr id="752697234" name="Imagen 1" descr="Texto, 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697234" name="Imagen 1" descr="Texto, Tabla&#10;&#10;El contenido generado por IA puede ser incorrecto."/>
                    <pic:cNvPicPr/>
                  </pic:nvPicPr>
                  <pic:blipFill>
                    <a:blip r:embed="rId16"/>
                    <a:stretch>
                      <a:fillRect/>
                    </a:stretch>
                  </pic:blipFill>
                  <pic:spPr>
                    <a:xfrm>
                      <a:off x="0" y="0"/>
                      <a:ext cx="3092435" cy="573181"/>
                    </a:xfrm>
                    <a:prstGeom prst="rect">
                      <a:avLst/>
                    </a:prstGeom>
                  </pic:spPr>
                </pic:pic>
              </a:graphicData>
            </a:graphic>
          </wp:inline>
        </w:drawing>
      </w:r>
    </w:p>
    <w:p w14:paraId="62290755" w14:textId="77777777" w:rsidR="0072592F" w:rsidRPr="003844E3" w:rsidRDefault="0072592F" w:rsidP="0072592F">
      <w:pPr>
        <w:pStyle w:val="Descripcin"/>
        <w:spacing w:after="0"/>
        <w:jc w:val="center"/>
        <w:rPr>
          <w:rFonts w:cs="Arial"/>
          <w:sz w:val="16"/>
          <w:szCs w:val="16"/>
        </w:rPr>
      </w:pPr>
      <w:r w:rsidRPr="003844E3">
        <w:rPr>
          <w:rFonts w:cs="Arial"/>
          <w:sz w:val="16"/>
          <w:szCs w:val="16"/>
        </w:rPr>
        <w:t xml:space="preserve">Ilustración </w:t>
      </w:r>
      <w:r w:rsidRPr="003844E3">
        <w:rPr>
          <w:rFonts w:cs="Arial"/>
          <w:sz w:val="16"/>
          <w:szCs w:val="16"/>
        </w:rPr>
        <w:fldChar w:fldCharType="begin"/>
      </w:r>
      <w:r w:rsidRPr="003844E3">
        <w:rPr>
          <w:rFonts w:cs="Arial"/>
          <w:sz w:val="16"/>
          <w:szCs w:val="16"/>
        </w:rPr>
        <w:instrText xml:space="preserve"> SEQ Ilustración \* ARABIC </w:instrText>
      </w:r>
      <w:r w:rsidRPr="003844E3">
        <w:rPr>
          <w:rFonts w:cs="Arial"/>
          <w:sz w:val="16"/>
          <w:szCs w:val="16"/>
        </w:rPr>
        <w:fldChar w:fldCharType="separate"/>
      </w:r>
      <w:r w:rsidRPr="003844E3">
        <w:rPr>
          <w:rFonts w:cs="Arial"/>
          <w:noProof/>
          <w:sz w:val="16"/>
          <w:szCs w:val="16"/>
        </w:rPr>
        <w:t>4</w:t>
      </w:r>
      <w:r w:rsidRPr="003844E3">
        <w:rPr>
          <w:rFonts w:cs="Arial"/>
          <w:sz w:val="16"/>
          <w:szCs w:val="16"/>
        </w:rPr>
        <w:fldChar w:fldCharType="end"/>
      </w:r>
      <w:r w:rsidRPr="003844E3">
        <w:rPr>
          <w:rFonts w:cs="Arial"/>
          <w:sz w:val="16"/>
          <w:szCs w:val="16"/>
        </w:rPr>
        <w:t xml:space="preserve"> - Cantidades de señalización vertical. </w:t>
      </w:r>
    </w:p>
    <w:p w14:paraId="5B0B319A" w14:textId="77777777" w:rsidR="0072592F" w:rsidRPr="003844E3" w:rsidRDefault="0072592F" w:rsidP="0072592F">
      <w:pPr>
        <w:pStyle w:val="Descripcin"/>
        <w:spacing w:after="0"/>
        <w:jc w:val="center"/>
        <w:rPr>
          <w:rFonts w:cs="Arial"/>
          <w:sz w:val="16"/>
          <w:szCs w:val="16"/>
        </w:rPr>
      </w:pPr>
      <w:r w:rsidRPr="003844E3">
        <w:rPr>
          <w:rFonts w:cs="Arial"/>
          <w:sz w:val="16"/>
          <w:szCs w:val="16"/>
        </w:rPr>
        <w:t>Tomado de Documento Técnico. Elaborado por: maría José Gómez</w:t>
      </w:r>
    </w:p>
    <w:p w14:paraId="577AC619" w14:textId="77777777" w:rsidR="0072592F" w:rsidRPr="003844E3" w:rsidRDefault="0072592F" w:rsidP="0072592F">
      <w:pPr>
        <w:spacing w:after="0"/>
      </w:pPr>
    </w:p>
    <w:p w14:paraId="1C0E8F2A" w14:textId="77777777" w:rsidR="0072592F" w:rsidRPr="00961BE6" w:rsidRDefault="0072592F" w:rsidP="0072592F">
      <w:pPr>
        <w:pStyle w:val="Prrafodelista"/>
        <w:numPr>
          <w:ilvl w:val="0"/>
          <w:numId w:val="30"/>
        </w:numPr>
        <w:rPr>
          <w:rFonts w:cs="Arial"/>
          <w:b/>
          <w:bCs/>
          <w:sz w:val="22"/>
          <w:lang w:val="es-PE" w:eastAsia="es-PE"/>
        </w:rPr>
      </w:pPr>
      <w:r w:rsidRPr="00961BE6">
        <w:rPr>
          <w:rFonts w:cs="Arial"/>
          <w:b/>
          <w:bCs/>
          <w:sz w:val="22"/>
          <w:lang w:val="es-PE" w:eastAsia="es-PE"/>
        </w:rPr>
        <w:t>Obras hidráulicas</w:t>
      </w:r>
    </w:p>
    <w:p w14:paraId="75970F2D" w14:textId="77777777" w:rsidR="0072592F" w:rsidRPr="00961BE6" w:rsidRDefault="0072592F" w:rsidP="0072592F">
      <w:pPr>
        <w:rPr>
          <w:rFonts w:cs="Arial"/>
          <w:sz w:val="22"/>
          <w:lang w:val="es-PE" w:eastAsia="es-PE"/>
        </w:rPr>
      </w:pPr>
      <w:r w:rsidRPr="00961BE6">
        <w:rPr>
          <w:rFonts w:cs="Arial"/>
          <w:sz w:val="22"/>
          <w:lang w:val="es-PE" w:eastAsia="es-PE"/>
        </w:rPr>
        <w:t>Los tipos de estructuras hidráulicas para la captación, transporte y disposición de las aguas de escorrentía superficial provenientes del tramo vial, involucrados en los estudios y diseños, son los siguientes:</w:t>
      </w:r>
    </w:p>
    <w:p w14:paraId="3F2E3825" w14:textId="77777777" w:rsidR="0072592F" w:rsidRPr="00961BE6" w:rsidRDefault="0072592F" w:rsidP="0072592F">
      <w:pPr>
        <w:rPr>
          <w:rFonts w:cs="Arial"/>
          <w:sz w:val="22"/>
          <w:lang w:val="es-PE" w:eastAsia="es-PE"/>
        </w:rPr>
      </w:pPr>
      <w:r w:rsidRPr="00961BE6">
        <w:rPr>
          <w:rFonts w:cs="Arial"/>
          <w:sz w:val="22"/>
          <w:lang w:val="es-PE" w:eastAsia="es-PE"/>
        </w:rPr>
        <w:t>Canales artificiales: Alcantarillas circulares, con sus respectivas obras complementarlas de encauzamiento y disposición de aguas o estructuras de encole y descole.</w:t>
      </w:r>
    </w:p>
    <w:p w14:paraId="6B2CB496" w14:textId="77777777" w:rsidR="0072592F" w:rsidRPr="00961BE6" w:rsidRDefault="0072592F" w:rsidP="0072592F">
      <w:pPr>
        <w:rPr>
          <w:rFonts w:cs="Arial"/>
          <w:sz w:val="22"/>
          <w:lang w:val="es-PE" w:eastAsia="es-PE"/>
        </w:rPr>
      </w:pPr>
      <w:r w:rsidRPr="00961BE6">
        <w:rPr>
          <w:rFonts w:cs="Arial"/>
          <w:sz w:val="22"/>
          <w:lang w:val="es-PE" w:eastAsia="es-PE"/>
        </w:rPr>
        <w:t>Los filtros de subdrenaje serán implantados en el costado de la vía contiguo a la ladera o talud de corte, o en ambos costados cuando se presente un corte en ambos lados o “corte en cajón”. Su descole se efectuará en las pocetas o muros cabezales (aletas) de las alcantarillas.</w:t>
      </w:r>
    </w:p>
    <w:p w14:paraId="2D18D3D5" w14:textId="77777777" w:rsidR="0072592F" w:rsidRPr="00961BE6" w:rsidRDefault="0072592F" w:rsidP="0072592F">
      <w:pPr>
        <w:rPr>
          <w:rFonts w:cs="Arial"/>
          <w:lang w:val="es-PE" w:eastAsia="es-PE"/>
        </w:rPr>
      </w:pPr>
      <w:r w:rsidRPr="00961BE6">
        <w:rPr>
          <w:rFonts w:cs="Arial"/>
          <w:lang w:val="es-PE" w:eastAsia="es-PE"/>
        </w:rPr>
        <w:t>A continuación, el resumen de las obras con su localización, tipo de obra, dimensiones y longitud.</w:t>
      </w:r>
    </w:p>
    <w:p w14:paraId="2C83573D" w14:textId="77777777" w:rsidR="0072592F" w:rsidRPr="00961BE6" w:rsidRDefault="0072592F" w:rsidP="0072592F">
      <w:pPr>
        <w:jc w:val="center"/>
        <w:rPr>
          <w:rFonts w:cs="Arial"/>
          <w:lang w:val="es-PE" w:eastAsia="es-PE"/>
        </w:rPr>
      </w:pPr>
      <w:r>
        <w:rPr>
          <w:noProof/>
        </w:rPr>
        <mc:AlternateContent>
          <mc:Choice Requires="wps">
            <w:drawing>
              <wp:anchor distT="0" distB="0" distL="114300" distR="114300" simplePos="0" relativeHeight="251661312" behindDoc="0" locked="0" layoutInCell="1" allowOverlap="1" wp14:anchorId="69CB4FF2" wp14:editId="37C6EB21">
                <wp:simplePos x="0" y="0"/>
                <wp:positionH relativeFrom="margin">
                  <wp:align>left</wp:align>
                </wp:positionH>
                <wp:positionV relativeFrom="paragraph">
                  <wp:posOffset>1997675</wp:posOffset>
                </wp:positionV>
                <wp:extent cx="5947410" cy="635"/>
                <wp:effectExtent l="0" t="0" r="0" b="8255"/>
                <wp:wrapTopAndBottom/>
                <wp:docPr id="23" name="Cuadro de texto 23"/>
                <wp:cNvGraphicFramePr/>
                <a:graphic xmlns:a="http://schemas.openxmlformats.org/drawingml/2006/main">
                  <a:graphicData uri="http://schemas.microsoft.com/office/word/2010/wordprocessingShape">
                    <wps:wsp>
                      <wps:cNvSpPr txBox="1"/>
                      <wps:spPr>
                        <a:xfrm>
                          <a:off x="0" y="0"/>
                          <a:ext cx="5947410" cy="635"/>
                        </a:xfrm>
                        <a:prstGeom prst="rect">
                          <a:avLst/>
                        </a:prstGeom>
                        <a:solidFill>
                          <a:prstClr val="white"/>
                        </a:solidFill>
                        <a:ln>
                          <a:noFill/>
                        </a:ln>
                      </wps:spPr>
                      <wps:txbx>
                        <w:txbxContent>
                          <w:p w14:paraId="403D22A6" w14:textId="77777777" w:rsidR="0072592F" w:rsidRDefault="0072592F" w:rsidP="0072592F">
                            <w:pPr>
                              <w:pStyle w:val="Descripcin"/>
                              <w:spacing w:after="0"/>
                              <w:jc w:val="center"/>
                              <w:rPr>
                                <w:rFonts w:cs="Arial"/>
                                <w:sz w:val="16"/>
                                <w:szCs w:val="16"/>
                              </w:rPr>
                            </w:pPr>
                            <w:r w:rsidRPr="003844E3">
                              <w:rPr>
                                <w:rFonts w:cs="Arial"/>
                                <w:sz w:val="16"/>
                                <w:szCs w:val="16"/>
                              </w:rPr>
                              <w:t xml:space="preserve">Ilustración </w:t>
                            </w:r>
                            <w:r w:rsidRPr="003844E3">
                              <w:rPr>
                                <w:rFonts w:cs="Arial"/>
                                <w:sz w:val="16"/>
                                <w:szCs w:val="16"/>
                              </w:rPr>
                              <w:fldChar w:fldCharType="begin"/>
                            </w:r>
                            <w:r w:rsidRPr="003844E3">
                              <w:rPr>
                                <w:rFonts w:cs="Arial"/>
                                <w:sz w:val="16"/>
                                <w:szCs w:val="16"/>
                              </w:rPr>
                              <w:instrText xml:space="preserve"> SEQ Ilustración \* ARABIC </w:instrText>
                            </w:r>
                            <w:r w:rsidRPr="003844E3">
                              <w:rPr>
                                <w:rFonts w:cs="Arial"/>
                                <w:sz w:val="16"/>
                                <w:szCs w:val="16"/>
                              </w:rPr>
                              <w:fldChar w:fldCharType="separate"/>
                            </w:r>
                            <w:r w:rsidRPr="003844E3">
                              <w:rPr>
                                <w:rFonts w:cs="Arial"/>
                                <w:noProof/>
                                <w:sz w:val="16"/>
                                <w:szCs w:val="16"/>
                              </w:rPr>
                              <w:t>5</w:t>
                            </w:r>
                            <w:r w:rsidRPr="003844E3">
                              <w:rPr>
                                <w:rFonts w:cs="Arial"/>
                                <w:sz w:val="16"/>
                                <w:szCs w:val="16"/>
                              </w:rPr>
                              <w:fldChar w:fldCharType="end"/>
                            </w:r>
                            <w:r w:rsidRPr="003844E3">
                              <w:rPr>
                                <w:rFonts w:cs="Arial"/>
                                <w:sz w:val="16"/>
                                <w:szCs w:val="16"/>
                              </w:rPr>
                              <w:t xml:space="preserve"> - Listado de alcantarillas</w:t>
                            </w:r>
                            <w:r>
                              <w:rPr>
                                <w:rFonts w:cs="Arial"/>
                                <w:sz w:val="16"/>
                                <w:szCs w:val="16"/>
                              </w:rPr>
                              <w:t xml:space="preserve"> y Boxt culvert</w:t>
                            </w:r>
                            <w:r w:rsidRPr="003844E3">
                              <w:rPr>
                                <w:rFonts w:cs="Arial"/>
                                <w:sz w:val="16"/>
                                <w:szCs w:val="16"/>
                              </w:rPr>
                              <w:t xml:space="preserve">. </w:t>
                            </w:r>
                          </w:p>
                          <w:p w14:paraId="04670DB4" w14:textId="77777777" w:rsidR="0072592F" w:rsidRPr="003844E3" w:rsidRDefault="0072592F" w:rsidP="0072592F">
                            <w:pPr>
                              <w:pStyle w:val="Descripcin"/>
                              <w:spacing w:after="0"/>
                              <w:jc w:val="center"/>
                              <w:rPr>
                                <w:rFonts w:eastAsia="Arial Narrow" w:cs="Arial"/>
                                <w:szCs w:val="16"/>
                              </w:rPr>
                            </w:pPr>
                            <w:r w:rsidRPr="003844E3">
                              <w:rPr>
                                <w:rFonts w:cs="Arial"/>
                                <w:sz w:val="16"/>
                                <w:szCs w:val="16"/>
                              </w:rPr>
                              <w:t>Tomado de Documento Técnico. Elaborado por: María José Gomez.</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9CB4FF2" id="Cuadro de texto 23" o:spid="_x0000_s1028" type="#_x0000_t202" style="position:absolute;left:0;text-align:left;margin-left:0;margin-top:157.3pt;width:468.3pt;height:.05pt;z-index:25166131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" stroked="f">
                <v:textbox style="mso-fit-shape-to-text:t" inset="0,0,0,0">
                  <w:txbxContent>
                    <w:p w14:paraId="403D22A6" w14:textId="77777777" w:rsidR="0072592F" w:rsidRDefault="0072592F" w:rsidP="0072592F">
                      <w:pPr>
                        <w:pStyle w:val="Descripcin"/>
                        <w:spacing w:after="0"/>
                        <w:jc w:val="center"/>
                        <w:rPr>
                          <w:rFonts w:cs="Arial"/>
                          <w:sz w:val="16"/>
                          <w:szCs w:val="16"/>
                        </w:rPr>
                      </w:pPr>
                      <w:r w:rsidRPr="003844E3">
                        <w:rPr>
                          <w:rFonts w:cs="Arial"/>
                          <w:sz w:val="16"/>
                          <w:szCs w:val="16"/>
                        </w:rPr>
                        <w:t xml:space="preserve">Ilustración </w:t>
                      </w:r>
                      <w:r w:rsidRPr="003844E3">
                        <w:rPr>
                          <w:rFonts w:cs="Arial"/>
                          <w:sz w:val="16"/>
                          <w:szCs w:val="16"/>
                        </w:rPr>
                        <w:fldChar w:fldCharType="begin"/>
                      </w:r>
                      <w:r w:rsidRPr="003844E3">
                        <w:rPr>
                          <w:rFonts w:cs="Arial"/>
                          <w:sz w:val="16"/>
                          <w:szCs w:val="16"/>
                        </w:rPr>
                        <w:instrText xml:space="preserve"> SEQ Ilustración \* ARABIC </w:instrText>
                      </w:r>
                      <w:r w:rsidRPr="003844E3">
                        <w:rPr>
                          <w:rFonts w:cs="Arial"/>
                          <w:sz w:val="16"/>
                          <w:szCs w:val="16"/>
                        </w:rPr>
                        <w:fldChar w:fldCharType="separate"/>
                      </w:r>
                      <w:r w:rsidRPr="003844E3">
                        <w:rPr>
                          <w:rFonts w:cs="Arial"/>
                          <w:noProof/>
                          <w:sz w:val="16"/>
                          <w:szCs w:val="16"/>
                        </w:rPr>
                        <w:t>5</w:t>
                      </w:r>
                      <w:r w:rsidRPr="003844E3">
                        <w:rPr>
                          <w:rFonts w:cs="Arial"/>
                          <w:sz w:val="16"/>
                          <w:szCs w:val="16"/>
                        </w:rPr>
                        <w:fldChar w:fldCharType="end"/>
                      </w:r>
                      <w:r w:rsidRPr="003844E3">
                        <w:rPr>
                          <w:rFonts w:cs="Arial"/>
                          <w:sz w:val="16"/>
                          <w:szCs w:val="16"/>
                        </w:rPr>
                        <w:t xml:space="preserve"> - Listado de alcantarillas</w:t>
                      </w:r>
                      <w:r>
                        <w:rPr>
                          <w:rFonts w:cs="Arial"/>
                          <w:sz w:val="16"/>
                          <w:szCs w:val="16"/>
                        </w:rPr>
                        <w:t xml:space="preserve"> y Boxt culvert</w:t>
                      </w:r>
                      <w:r w:rsidRPr="003844E3">
                        <w:rPr>
                          <w:rFonts w:cs="Arial"/>
                          <w:sz w:val="16"/>
                          <w:szCs w:val="16"/>
                        </w:rPr>
                        <w:t xml:space="preserve">. </w:t>
                      </w:r>
                    </w:p>
                    <w:p w14:paraId="04670DB4" w14:textId="77777777" w:rsidR="0072592F" w:rsidRPr="003844E3" w:rsidRDefault="0072592F" w:rsidP="0072592F">
                      <w:pPr>
                        <w:pStyle w:val="Descripcin"/>
                        <w:spacing w:after="0"/>
                        <w:jc w:val="center"/>
                        <w:rPr>
                          <w:rFonts w:eastAsia="Arial Narrow" w:cs="Arial"/>
                          <w:szCs w:val="16"/>
                        </w:rPr>
                      </w:pPr>
                      <w:r w:rsidRPr="003844E3">
                        <w:rPr>
                          <w:rFonts w:cs="Arial"/>
                          <w:sz w:val="16"/>
                          <w:szCs w:val="16"/>
                        </w:rPr>
                        <w:t>Tomado de Documento Técnico. Elaborado por: María José Gomez.</w:t>
                      </w:r>
                    </w:p>
                  </w:txbxContent>
                </v:textbox>
                <w10:wrap type="topAndBottom" anchorx="margin"/>
              </v:shape>
            </w:pict>
          </mc:Fallback>
        </mc:AlternateContent>
      </w:r>
      <w:r w:rsidRPr="00353A40">
        <w:rPr>
          <w:rFonts w:cs="Arial"/>
          <w:noProof/>
          <w:lang w:val="es-PE" w:eastAsia="es-PE"/>
        </w:rPr>
        <w:drawing>
          <wp:inline distT="0" distB="0" distL="0" distR="0" wp14:anchorId="65372043" wp14:editId="0EDD8AED">
            <wp:extent cx="3740629" cy="1922122"/>
            <wp:effectExtent l="0" t="0" r="0" b="2540"/>
            <wp:docPr id="14836827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68274" name=""/>
                    <pic:cNvPicPr/>
                  </pic:nvPicPr>
                  <pic:blipFill>
                    <a:blip r:embed="rId17"/>
                    <a:stretch>
                      <a:fillRect/>
                    </a:stretch>
                  </pic:blipFill>
                  <pic:spPr>
                    <a:xfrm>
                      <a:off x="0" y="0"/>
                      <a:ext cx="3755494" cy="1929760"/>
                    </a:xfrm>
                    <a:prstGeom prst="rect">
                      <a:avLst/>
                    </a:prstGeom>
                  </pic:spPr>
                </pic:pic>
              </a:graphicData>
            </a:graphic>
          </wp:inline>
        </w:drawing>
      </w:r>
    </w:p>
    <w:p w14:paraId="45B6963A" w14:textId="77777777" w:rsidR="0072592F" w:rsidRDefault="0072592F" w:rsidP="0072592F">
      <w:pPr>
        <w:spacing w:after="0"/>
        <w:rPr>
          <w:rFonts w:cs="Arial"/>
          <w:lang w:val="es-PE" w:eastAsia="es-PE"/>
        </w:rPr>
      </w:pPr>
    </w:p>
    <w:p w14:paraId="08AE0B76" w14:textId="77777777" w:rsidR="0072592F" w:rsidRPr="00374FC3" w:rsidRDefault="0072592F" w:rsidP="0072592F">
      <w:pPr>
        <w:rPr>
          <w:rFonts w:cs="Arial"/>
          <w:sz w:val="22"/>
          <w:lang w:val="es-PE" w:eastAsia="es-PE"/>
        </w:rPr>
      </w:pPr>
      <w:r w:rsidRPr="00374FC3">
        <w:rPr>
          <w:rFonts w:cs="Arial"/>
          <w:sz w:val="22"/>
          <w:lang w:val="es-PE" w:eastAsia="es-PE"/>
        </w:rPr>
        <w:t>A su vez también se hará necesario remover algunas de las estructuras hidráulicas de drenaje existentes como lo son las alcantarillas, a continuación, se relacionan las que se requieren remover por las condiciones de diseño:</w:t>
      </w:r>
    </w:p>
    <w:p w14:paraId="17FA5FEC" w14:textId="77777777" w:rsidR="0072592F" w:rsidRPr="00961BE6" w:rsidRDefault="0072592F" w:rsidP="0072592F">
      <w:pPr>
        <w:jc w:val="center"/>
        <w:rPr>
          <w:rFonts w:cs="Arial"/>
          <w:lang w:val="es-PE" w:eastAsia="es-PE"/>
        </w:rPr>
      </w:pPr>
      <w:r>
        <w:rPr>
          <w:noProof/>
        </w:rPr>
        <w:lastRenderedPageBreak/>
        <mc:AlternateContent>
          <mc:Choice Requires="wps">
            <w:drawing>
              <wp:anchor distT="0" distB="0" distL="114300" distR="114300" simplePos="0" relativeHeight="251662336" behindDoc="0" locked="0" layoutInCell="1" allowOverlap="1" wp14:anchorId="64275EBE" wp14:editId="556A8526">
                <wp:simplePos x="0" y="0"/>
                <wp:positionH relativeFrom="margin">
                  <wp:align>left</wp:align>
                </wp:positionH>
                <wp:positionV relativeFrom="paragraph">
                  <wp:posOffset>1964444</wp:posOffset>
                </wp:positionV>
                <wp:extent cx="5947410" cy="635"/>
                <wp:effectExtent l="0" t="0" r="0" b="0"/>
                <wp:wrapTopAndBottom/>
                <wp:docPr id="725749225" name="Cuadro de texto 725749225"/>
                <wp:cNvGraphicFramePr/>
                <a:graphic xmlns:a="http://schemas.openxmlformats.org/drawingml/2006/main">
                  <a:graphicData uri="http://schemas.microsoft.com/office/word/2010/wordprocessingShape">
                    <wps:wsp>
                      <wps:cNvSpPr txBox="1"/>
                      <wps:spPr>
                        <a:xfrm>
                          <a:off x="0" y="0"/>
                          <a:ext cx="5947410" cy="635"/>
                        </a:xfrm>
                        <a:prstGeom prst="rect">
                          <a:avLst/>
                        </a:prstGeom>
                        <a:solidFill>
                          <a:prstClr val="white"/>
                        </a:solidFill>
                        <a:ln>
                          <a:noFill/>
                        </a:ln>
                      </wps:spPr>
                      <wps:txbx>
                        <w:txbxContent>
                          <w:p w14:paraId="19961C55" w14:textId="77777777" w:rsidR="0072592F" w:rsidRDefault="0072592F" w:rsidP="0072592F">
                            <w:pPr>
                              <w:pStyle w:val="Descripcin"/>
                              <w:spacing w:after="0"/>
                              <w:jc w:val="center"/>
                              <w:rPr>
                                <w:rFonts w:cs="Arial"/>
                                <w:sz w:val="16"/>
                                <w:szCs w:val="16"/>
                              </w:rPr>
                            </w:pPr>
                            <w:r w:rsidRPr="003844E3">
                              <w:rPr>
                                <w:rFonts w:cs="Arial"/>
                                <w:sz w:val="16"/>
                                <w:szCs w:val="16"/>
                              </w:rPr>
                              <w:t xml:space="preserve">Ilustración </w:t>
                            </w:r>
                            <w:r w:rsidRPr="003844E3">
                              <w:rPr>
                                <w:rFonts w:cs="Arial"/>
                                <w:sz w:val="16"/>
                                <w:szCs w:val="16"/>
                              </w:rPr>
                              <w:fldChar w:fldCharType="begin"/>
                            </w:r>
                            <w:r w:rsidRPr="003844E3">
                              <w:rPr>
                                <w:rFonts w:cs="Arial"/>
                                <w:sz w:val="16"/>
                                <w:szCs w:val="16"/>
                              </w:rPr>
                              <w:instrText xml:space="preserve"> SEQ Ilustración \* ARABIC </w:instrText>
                            </w:r>
                            <w:r w:rsidRPr="003844E3">
                              <w:rPr>
                                <w:rFonts w:cs="Arial"/>
                                <w:sz w:val="16"/>
                                <w:szCs w:val="16"/>
                              </w:rPr>
                              <w:fldChar w:fldCharType="separate"/>
                            </w:r>
                            <w:r>
                              <w:rPr>
                                <w:rFonts w:cs="Arial"/>
                                <w:noProof/>
                                <w:sz w:val="16"/>
                                <w:szCs w:val="16"/>
                              </w:rPr>
                              <w:t>6</w:t>
                            </w:r>
                            <w:r w:rsidRPr="003844E3">
                              <w:rPr>
                                <w:rFonts w:cs="Arial"/>
                                <w:sz w:val="16"/>
                                <w:szCs w:val="16"/>
                              </w:rPr>
                              <w:fldChar w:fldCharType="end"/>
                            </w:r>
                            <w:r w:rsidRPr="003844E3">
                              <w:rPr>
                                <w:rFonts w:cs="Arial"/>
                                <w:sz w:val="16"/>
                                <w:szCs w:val="16"/>
                              </w:rPr>
                              <w:t xml:space="preserve"> - Listado de alcantarillas. </w:t>
                            </w:r>
                          </w:p>
                          <w:p w14:paraId="2EC996E3" w14:textId="77777777" w:rsidR="0072592F" w:rsidRPr="003844E3" w:rsidRDefault="0072592F" w:rsidP="0072592F">
                            <w:pPr>
                              <w:pStyle w:val="Descripcin"/>
                              <w:spacing w:after="0"/>
                              <w:jc w:val="center"/>
                              <w:rPr>
                                <w:rFonts w:eastAsia="Arial Narrow" w:cs="Arial"/>
                                <w:szCs w:val="16"/>
                              </w:rPr>
                            </w:pPr>
                            <w:r w:rsidRPr="003844E3">
                              <w:rPr>
                                <w:rFonts w:cs="Arial"/>
                                <w:sz w:val="16"/>
                                <w:szCs w:val="16"/>
                              </w:rPr>
                              <w:t>Tomado de Documento Técnico. Elaborado por: María José Gomez.</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4275EBE" id="Cuadro de texto 725749225" o:spid="_x0000_s1029" type="#_x0000_t202" style="position:absolute;left:0;text-align:left;margin-left:0;margin-top:154.7pt;width:468.3pt;height:.05pt;z-index:25166233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" stroked="f">
                <v:textbox style="mso-fit-shape-to-text:t" inset="0,0,0,0">
                  <w:txbxContent>
                    <w:p w14:paraId="19961C55" w14:textId="77777777" w:rsidR="0072592F" w:rsidRDefault="0072592F" w:rsidP="0072592F">
                      <w:pPr>
                        <w:pStyle w:val="Descripcin"/>
                        <w:spacing w:after="0"/>
                        <w:jc w:val="center"/>
                        <w:rPr>
                          <w:rFonts w:cs="Arial"/>
                          <w:sz w:val="16"/>
                          <w:szCs w:val="16"/>
                        </w:rPr>
                      </w:pPr>
                      <w:r w:rsidRPr="003844E3">
                        <w:rPr>
                          <w:rFonts w:cs="Arial"/>
                          <w:sz w:val="16"/>
                          <w:szCs w:val="16"/>
                        </w:rPr>
                        <w:t xml:space="preserve">Ilustración </w:t>
                      </w:r>
                      <w:r w:rsidRPr="003844E3">
                        <w:rPr>
                          <w:rFonts w:cs="Arial"/>
                          <w:sz w:val="16"/>
                          <w:szCs w:val="16"/>
                        </w:rPr>
                        <w:fldChar w:fldCharType="begin"/>
                      </w:r>
                      <w:r w:rsidRPr="003844E3">
                        <w:rPr>
                          <w:rFonts w:cs="Arial"/>
                          <w:sz w:val="16"/>
                          <w:szCs w:val="16"/>
                        </w:rPr>
                        <w:instrText xml:space="preserve"> SEQ Ilustración \* ARABIC </w:instrText>
                      </w:r>
                      <w:r w:rsidRPr="003844E3">
                        <w:rPr>
                          <w:rFonts w:cs="Arial"/>
                          <w:sz w:val="16"/>
                          <w:szCs w:val="16"/>
                        </w:rPr>
                        <w:fldChar w:fldCharType="separate"/>
                      </w:r>
                      <w:r>
                        <w:rPr>
                          <w:rFonts w:cs="Arial"/>
                          <w:noProof/>
                          <w:sz w:val="16"/>
                          <w:szCs w:val="16"/>
                        </w:rPr>
                        <w:t>6</w:t>
                      </w:r>
                      <w:r w:rsidRPr="003844E3">
                        <w:rPr>
                          <w:rFonts w:cs="Arial"/>
                          <w:sz w:val="16"/>
                          <w:szCs w:val="16"/>
                        </w:rPr>
                        <w:fldChar w:fldCharType="end"/>
                      </w:r>
                      <w:r w:rsidRPr="003844E3">
                        <w:rPr>
                          <w:rFonts w:cs="Arial"/>
                          <w:sz w:val="16"/>
                          <w:szCs w:val="16"/>
                        </w:rPr>
                        <w:t xml:space="preserve"> - Listado de alcantarillas. </w:t>
                      </w:r>
                    </w:p>
                    <w:p w14:paraId="2EC996E3" w14:textId="77777777" w:rsidR="0072592F" w:rsidRPr="003844E3" w:rsidRDefault="0072592F" w:rsidP="0072592F">
                      <w:pPr>
                        <w:pStyle w:val="Descripcin"/>
                        <w:spacing w:after="0"/>
                        <w:jc w:val="center"/>
                        <w:rPr>
                          <w:rFonts w:eastAsia="Arial Narrow" w:cs="Arial"/>
                          <w:szCs w:val="16"/>
                        </w:rPr>
                      </w:pPr>
                      <w:r w:rsidRPr="003844E3">
                        <w:rPr>
                          <w:rFonts w:cs="Arial"/>
                          <w:sz w:val="16"/>
                          <w:szCs w:val="16"/>
                        </w:rPr>
                        <w:t>Tomado de Documento Técnico. Elaborado por: María José Gomez.</w:t>
                      </w:r>
                    </w:p>
                  </w:txbxContent>
                </v:textbox>
                <w10:wrap type="topAndBottom" anchorx="margin"/>
              </v:shape>
            </w:pict>
          </mc:Fallback>
        </mc:AlternateContent>
      </w:r>
      <w:r w:rsidRPr="00C71CFD">
        <w:rPr>
          <w:rFonts w:cs="Arial"/>
          <w:noProof/>
          <w:lang w:val="es-PE" w:eastAsia="es-PE"/>
        </w:rPr>
        <w:drawing>
          <wp:inline distT="0" distB="0" distL="0" distR="0" wp14:anchorId="7282F2BF" wp14:editId="24A77177">
            <wp:extent cx="2004178" cy="1880391"/>
            <wp:effectExtent l="0" t="0" r="0" b="5715"/>
            <wp:docPr id="2123307822"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307822" name="Imagen 1" descr="Tabla&#10;&#10;El contenido generado por IA puede ser incorrecto."/>
                    <pic:cNvPicPr/>
                  </pic:nvPicPr>
                  <pic:blipFill>
                    <a:blip r:embed="rId18"/>
                    <a:stretch>
                      <a:fillRect/>
                    </a:stretch>
                  </pic:blipFill>
                  <pic:spPr>
                    <a:xfrm>
                      <a:off x="0" y="0"/>
                      <a:ext cx="2010680" cy="1886492"/>
                    </a:xfrm>
                    <a:prstGeom prst="rect">
                      <a:avLst/>
                    </a:prstGeom>
                  </pic:spPr>
                </pic:pic>
              </a:graphicData>
            </a:graphic>
          </wp:inline>
        </w:drawing>
      </w:r>
    </w:p>
    <w:p w14:paraId="7B3EA118" w14:textId="77777777" w:rsidR="0072592F" w:rsidRDefault="0072592F" w:rsidP="0072592F">
      <w:pPr>
        <w:rPr>
          <w:rFonts w:cs="Arial"/>
          <w:lang w:val="es-PE" w:eastAsia="es-PE"/>
        </w:rPr>
      </w:pPr>
    </w:p>
    <w:p w14:paraId="2CB7170C" w14:textId="77777777" w:rsidR="0072592F" w:rsidRPr="00374FC3" w:rsidRDefault="0072592F" w:rsidP="0072592F">
      <w:pPr>
        <w:pStyle w:val="Prrafodelista"/>
        <w:numPr>
          <w:ilvl w:val="0"/>
          <w:numId w:val="31"/>
        </w:numPr>
        <w:rPr>
          <w:rFonts w:cs="Arial"/>
          <w:b/>
          <w:bCs/>
          <w:sz w:val="22"/>
          <w:lang w:val="es-PE" w:eastAsia="es-PE"/>
        </w:rPr>
      </w:pPr>
      <w:r w:rsidRPr="00374FC3">
        <w:rPr>
          <w:rFonts w:cs="Arial"/>
          <w:b/>
          <w:bCs/>
          <w:sz w:val="22"/>
          <w:lang w:val="es-PE" w:eastAsia="es-PE"/>
        </w:rPr>
        <w:t>Localización y longitud de las cunetas en el tramo vial:</w:t>
      </w:r>
    </w:p>
    <w:p w14:paraId="06FBEE9F" w14:textId="77777777" w:rsidR="0072592F" w:rsidRPr="00374FC3" w:rsidRDefault="0072592F" w:rsidP="0072592F">
      <w:pPr>
        <w:rPr>
          <w:rFonts w:cs="Arial"/>
          <w:sz w:val="22"/>
          <w:lang w:val="es-PE" w:eastAsia="es-PE"/>
        </w:rPr>
      </w:pPr>
      <w:r w:rsidRPr="00374FC3">
        <w:rPr>
          <w:rFonts w:cs="Arial"/>
          <w:sz w:val="22"/>
          <w:lang w:val="es-PE" w:eastAsia="es-PE"/>
        </w:rPr>
        <w:t>Para definir los tramos de la vía en los cuales se instalarán las cunetas, se debe tener en cuenta el talud de corte y los peraltes producto del diseño geométrico del tramo vial, al igual que los puntos altos ubicados en la abscisa K0+145 y K0+390 y los puntos bajos ubicados en la abscisa K0+235 y K2+540.</w:t>
      </w:r>
    </w:p>
    <w:p w14:paraId="09FDF347" w14:textId="77777777" w:rsidR="0072592F" w:rsidRDefault="0072592F" w:rsidP="0072592F">
      <w:pPr>
        <w:jc w:val="center"/>
        <w:rPr>
          <w:rFonts w:cs="Arial"/>
          <w:lang w:val="es-PE" w:eastAsia="es-PE"/>
        </w:rPr>
      </w:pPr>
      <w:r w:rsidRPr="008E168A">
        <w:rPr>
          <w:rFonts w:cs="Arial"/>
          <w:noProof/>
          <w:lang w:val="es-PE" w:eastAsia="es-PE"/>
        </w:rPr>
        <w:drawing>
          <wp:inline distT="0" distB="0" distL="0" distR="0" wp14:anchorId="46B8A13F" wp14:editId="340EBE83">
            <wp:extent cx="2221488" cy="1171406"/>
            <wp:effectExtent l="0" t="0" r="7620" b="0"/>
            <wp:docPr id="1224835488" name="Imagen 1" descr="Diagrama, Esquemát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835488" name="Imagen 1" descr="Diagrama, Esquemático&#10;&#10;El contenido generado por IA puede ser incorrecto."/>
                    <pic:cNvPicPr/>
                  </pic:nvPicPr>
                  <pic:blipFill>
                    <a:blip r:embed="rId19"/>
                    <a:stretch>
                      <a:fillRect/>
                    </a:stretch>
                  </pic:blipFill>
                  <pic:spPr>
                    <a:xfrm>
                      <a:off x="0" y="0"/>
                      <a:ext cx="2238253" cy="1180247"/>
                    </a:xfrm>
                    <a:prstGeom prst="rect">
                      <a:avLst/>
                    </a:prstGeom>
                  </pic:spPr>
                </pic:pic>
              </a:graphicData>
            </a:graphic>
          </wp:inline>
        </w:drawing>
      </w:r>
    </w:p>
    <w:p w14:paraId="6E6A9008" w14:textId="77777777" w:rsidR="0072592F" w:rsidRPr="0091107B" w:rsidRDefault="0072592F" w:rsidP="0072592F">
      <w:pPr>
        <w:pStyle w:val="Descripcin"/>
        <w:jc w:val="center"/>
        <w:rPr>
          <w:rFonts w:cs="Arial"/>
          <w:sz w:val="16"/>
          <w:szCs w:val="16"/>
        </w:rPr>
      </w:pPr>
      <w:r w:rsidRPr="0091107B">
        <w:rPr>
          <w:rFonts w:cs="Arial"/>
          <w:sz w:val="16"/>
          <w:szCs w:val="16"/>
        </w:rPr>
        <w:t xml:space="preserve">Ilustración </w:t>
      </w:r>
      <w:r w:rsidRPr="0091107B">
        <w:rPr>
          <w:rFonts w:cs="Arial"/>
          <w:sz w:val="16"/>
          <w:szCs w:val="16"/>
        </w:rPr>
        <w:fldChar w:fldCharType="begin"/>
      </w:r>
      <w:r w:rsidRPr="0091107B">
        <w:rPr>
          <w:rFonts w:cs="Arial"/>
          <w:sz w:val="16"/>
          <w:szCs w:val="16"/>
        </w:rPr>
        <w:instrText xml:space="preserve"> SEQ Ilustración \* ARABIC </w:instrText>
      </w:r>
      <w:r w:rsidRPr="0091107B">
        <w:rPr>
          <w:rFonts w:cs="Arial"/>
          <w:sz w:val="16"/>
          <w:szCs w:val="16"/>
        </w:rPr>
        <w:fldChar w:fldCharType="separate"/>
      </w:r>
      <w:r w:rsidRPr="0091107B">
        <w:rPr>
          <w:rFonts w:cs="Arial"/>
          <w:noProof/>
          <w:sz w:val="16"/>
          <w:szCs w:val="16"/>
        </w:rPr>
        <w:t>7</w:t>
      </w:r>
      <w:r w:rsidRPr="0091107B">
        <w:rPr>
          <w:rFonts w:cs="Arial"/>
          <w:sz w:val="16"/>
          <w:szCs w:val="16"/>
        </w:rPr>
        <w:fldChar w:fldCharType="end"/>
      </w:r>
      <w:r w:rsidRPr="0091107B">
        <w:rPr>
          <w:rFonts w:cs="Arial"/>
          <w:sz w:val="16"/>
          <w:szCs w:val="16"/>
        </w:rPr>
        <w:t xml:space="preserve"> – Sección típica de la cuneta. Tomado del Documento Técnico. Elaborado por María José Gómez.</w:t>
      </w:r>
    </w:p>
    <w:p w14:paraId="09246750" w14:textId="77777777" w:rsidR="0072592F" w:rsidRDefault="0072592F" w:rsidP="0072592F">
      <w:pPr>
        <w:jc w:val="center"/>
        <w:rPr>
          <w:rFonts w:cs="Arial"/>
          <w:lang w:val="es-PE" w:eastAsia="es-PE"/>
        </w:rPr>
      </w:pPr>
      <w:r w:rsidRPr="00B26B4D">
        <w:rPr>
          <w:rFonts w:cs="Arial"/>
          <w:noProof/>
          <w:lang w:val="es-PE" w:eastAsia="es-PE"/>
        </w:rPr>
        <w:drawing>
          <wp:inline distT="0" distB="0" distL="0" distR="0" wp14:anchorId="34AF6C26" wp14:editId="48D4CF5C">
            <wp:extent cx="2804908" cy="2039437"/>
            <wp:effectExtent l="0" t="0" r="0" b="0"/>
            <wp:docPr id="1755681184"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681184" name="Imagen 1" descr="Tabla&#10;&#10;El contenido generado por IA puede ser incorrecto."/>
                    <pic:cNvPicPr/>
                  </pic:nvPicPr>
                  <pic:blipFill>
                    <a:blip r:embed="rId20"/>
                    <a:stretch>
                      <a:fillRect/>
                    </a:stretch>
                  </pic:blipFill>
                  <pic:spPr>
                    <a:xfrm>
                      <a:off x="0" y="0"/>
                      <a:ext cx="2818740" cy="2049494"/>
                    </a:xfrm>
                    <a:prstGeom prst="rect">
                      <a:avLst/>
                    </a:prstGeom>
                  </pic:spPr>
                </pic:pic>
              </a:graphicData>
            </a:graphic>
          </wp:inline>
        </w:drawing>
      </w:r>
    </w:p>
    <w:p w14:paraId="549C2AD3" w14:textId="77777777" w:rsidR="0072592F" w:rsidRDefault="0072592F" w:rsidP="0072592F">
      <w:pPr>
        <w:pStyle w:val="Descripcin"/>
        <w:jc w:val="center"/>
        <w:rPr>
          <w:rFonts w:ascii="Arial Narrow" w:hAnsi="Arial Narrow"/>
        </w:rPr>
      </w:pPr>
      <w:r w:rsidRPr="00C27FB4">
        <w:rPr>
          <w:rFonts w:ascii="Arial Narrow" w:hAnsi="Arial Narrow"/>
        </w:rPr>
        <w:t xml:space="preserve">Ilustración </w:t>
      </w:r>
      <w:r w:rsidRPr="00C27FB4">
        <w:rPr>
          <w:rFonts w:ascii="Arial Narrow" w:hAnsi="Arial Narrow"/>
        </w:rPr>
        <w:fldChar w:fldCharType="begin"/>
      </w:r>
      <w:r w:rsidRPr="00C27FB4">
        <w:rPr>
          <w:rFonts w:ascii="Arial Narrow" w:hAnsi="Arial Narrow"/>
        </w:rPr>
        <w:instrText xml:space="preserve"> SEQ Ilustración \* ARABIC </w:instrText>
      </w:r>
      <w:r w:rsidRPr="00C27FB4">
        <w:rPr>
          <w:rFonts w:ascii="Arial Narrow" w:hAnsi="Arial Narrow"/>
        </w:rPr>
        <w:fldChar w:fldCharType="separate"/>
      </w:r>
      <w:r>
        <w:rPr>
          <w:rFonts w:ascii="Arial Narrow" w:hAnsi="Arial Narrow"/>
          <w:noProof/>
        </w:rPr>
        <w:t>8</w:t>
      </w:r>
      <w:r w:rsidRPr="00C27FB4">
        <w:rPr>
          <w:rFonts w:ascii="Arial Narrow" w:hAnsi="Arial Narrow"/>
        </w:rPr>
        <w:fldChar w:fldCharType="end"/>
      </w:r>
      <w:r w:rsidRPr="00C27FB4">
        <w:rPr>
          <w:rFonts w:ascii="Arial Narrow" w:hAnsi="Arial Narrow"/>
        </w:rPr>
        <w:t xml:space="preserve"> </w:t>
      </w:r>
      <w:r>
        <w:rPr>
          <w:rFonts w:ascii="Arial Narrow" w:hAnsi="Arial Narrow"/>
        </w:rPr>
        <w:t>–</w:t>
      </w:r>
      <w:r w:rsidRPr="00C27FB4">
        <w:rPr>
          <w:rFonts w:ascii="Arial Narrow" w:hAnsi="Arial Narrow"/>
        </w:rPr>
        <w:t xml:space="preserve"> Localización cunetas. Tomado del Documento Técnico. Elaborado por María José Gómez.</w:t>
      </w:r>
    </w:p>
    <w:p w14:paraId="0623B46D" w14:textId="77777777" w:rsidR="0072592F" w:rsidRPr="00374FC3" w:rsidRDefault="0072592F" w:rsidP="0072592F">
      <w:pPr>
        <w:pStyle w:val="Prrafodelista"/>
        <w:numPr>
          <w:ilvl w:val="0"/>
          <w:numId w:val="31"/>
        </w:numPr>
        <w:rPr>
          <w:rFonts w:cs="Arial"/>
          <w:b/>
          <w:bCs/>
          <w:sz w:val="22"/>
          <w:lang w:val="es-PE" w:eastAsia="es-PE"/>
        </w:rPr>
      </w:pPr>
      <w:r w:rsidRPr="00374FC3">
        <w:rPr>
          <w:rFonts w:cs="Arial"/>
          <w:b/>
          <w:bCs/>
          <w:sz w:val="22"/>
          <w:lang w:val="es-PE" w:eastAsia="es-PE"/>
        </w:rPr>
        <w:lastRenderedPageBreak/>
        <w:t>Localización y longitud de filtro</w:t>
      </w:r>
    </w:p>
    <w:p w14:paraId="22CD6FEC" w14:textId="77777777" w:rsidR="0072592F" w:rsidRPr="00374FC3" w:rsidRDefault="0072592F" w:rsidP="0072592F">
      <w:pPr>
        <w:rPr>
          <w:rFonts w:cs="Arial"/>
          <w:sz w:val="22"/>
          <w:lang w:val="es-PE" w:eastAsia="es-PE"/>
        </w:rPr>
      </w:pPr>
      <w:r w:rsidRPr="00374FC3">
        <w:rPr>
          <w:rFonts w:cs="Arial"/>
          <w:sz w:val="22"/>
          <w:lang w:val="es-PE" w:eastAsia="es-PE"/>
        </w:rPr>
        <w:t>Para definir los tramos de la vía en los cuales se instalarán los filtros, se debe tener en cuenta el talud de corte y los peraltes producto del diseño geométrico del tramo vial, al igual que los puntos altos ubicados en la abscisa K0+145y K0+390y los puntos bajos ubicados en la abscisa K0+235 y K2+540</w:t>
      </w:r>
    </w:p>
    <w:p w14:paraId="3E4B7EA9" w14:textId="77777777" w:rsidR="0072592F" w:rsidRDefault="0072592F" w:rsidP="0072592F">
      <w:pPr>
        <w:jc w:val="center"/>
        <w:rPr>
          <w:rFonts w:cs="Arial"/>
          <w:lang w:val="es-PE" w:eastAsia="es-PE"/>
        </w:rPr>
      </w:pPr>
      <w:r w:rsidRPr="00B64694">
        <w:rPr>
          <w:rFonts w:cs="Arial"/>
          <w:noProof/>
          <w:lang w:val="es-PE" w:eastAsia="es-PE"/>
        </w:rPr>
        <w:drawing>
          <wp:inline distT="0" distB="0" distL="0" distR="0" wp14:anchorId="2723E94B" wp14:editId="27B9B92A">
            <wp:extent cx="2182219" cy="1750096"/>
            <wp:effectExtent l="0" t="0" r="8890" b="2540"/>
            <wp:docPr id="1313680446" name="Imagen 1"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680446" name="Imagen 1" descr="Diagrama&#10;&#10;El contenido generado por IA puede ser incorrecto."/>
                    <pic:cNvPicPr/>
                  </pic:nvPicPr>
                  <pic:blipFill>
                    <a:blip r:embed="rId21"/>
                    <a:stretch>
                      <a:fillRect/>
                    </a:stretch>
                  </pic:blipFill>
                  <pic:spPr>
                    <a:xfrm>
                      <a:off x="0" y="0"/>
                      <a:ext cx="2189739" cy="1756127"/>
                    </a:xfrm>
                    <a:prstGeom prst="rect">
                      <a:avLst/>
                    </a:prstGeom>
                  </pic:spPr>
                </pic:pic>
              </a:graphicData>
            </a:graphic>
          </wp:inline>
        </w:drawing>
      </w:r>
    </w:p>
    <w:p w14:paraId="7146EFA2" w14:textId="77777777" w:rsidR="0072592F" w:rsidRPr="00ED7B32" w:rsidRDefault="0072592F" w:rsidP="0072592F">
      <w:pPr>
        <w:pStyle w:val="Descripcin"/>
        <w:jc w:val="center"/>
        <w:rPr>
          <w:rFonts w:eastAsia="Arial Narrow" w:cs="Arial"/>
          <w:sz w:val="16"/>
          <w:szCs w:val="16"/>
        </w:rPr>
      </w:pPr>
      <w:r w:rsidRPr="00ED7B32">
        <w:rPr>
          <w:rFonts w:cs="Arial"/>
          <w:sz w:val="16"/>
          <w:szCs w:val="16"/>
        </w:rPr>
        <w:t xml:space="preserve">Ilustración </w:t>
      </w:r>
      <w:r w:rsidRPr="00ED7B32">
        <w:rPr>
          <w:rFonts w:cs="Arial"/>
          <w:sz w:val="16"/>
          <w:szCs w:val="16"/>
        </w:rPr>
        <w:fldChar w:fldCharType="begin"/>
      </w:r>
      <w:r w:rsidRPr="00ED7B32">
        <w:rPr>
          <w:rFonts w:cs="Arial"/>
          <w:sz w:val="16"/>
          <w:szCs w:val="16"/>
        </w:rPr>
        <w:instrText xml:space="preserve"> SEQ Ilustración \* ARABIC </w:instrText>
      </w:r>
      <w:r w:rsidRPr="00ED7B32">
        <w:rPr>
          <w:rFonts w:cs="Arial"/>
          <w:sz w:val="16"/>
          <w:szCs w:val="16"/>
        </w:rPr>
        <w:fldChar w:fldCharType="separate"/>
      </w:r>
      <w:r>
        <w:rPr>
          <w:rFonts w:cs="Arial"/>
          <w:noProof/>
          <w:sz w:val="16"/>
          <w:szCs w:val="16"/>
        </w:rPr>
        <w:t>9</w:t>
      </w:r>
      <w:r w:rsidRPr="00ED7B32">
        <w:rPr>
          <w:rFonts w:cs="Arial"/>
          <w:sz w:val="16"/>
          <w:szCs w:val="16"/>
        </w:rPr>
        <w:fldChar w:fldCharType="end"/>
      </w:r>
      <w:r w:rsidRPr="00ED7B32">
        <w:rPr>
          <w:rFonts w:cs="Arial"/>
          <w:sz w:val="16"/>
          <w:szCs w:val="16"/>
        </w:rPr>
        <w:t xml:space="preserve"> - Sección típica de cuneta con filtro. Tomada del Documento técnico elaborado por María José Gómez.</w:t>
      </w:r>
    </w:p>
    <w:p w14:paraId="49641CAD" w14:textId="77777777" w:rsidR="0072592F" w:rsidRDefault="0072592F" w:rsidP="0072592F">
      <w:pPr>
        <w:jc w:val="center"/>
        <w:rPr>
          <w:rFonts w:cs="Arial"/>
          <w:lang w:val="es-PE" w:eastAsia="es-PE"/>
        </w:rPr>
      </w:pPr>
      <w:r w:rsidRPr="00B64694">
        <w:rPr>
          <w:rFonts w:cs="Arial"/>
          <w:noProof/>
          <w:lang w:val="es-PE" w:eastAsia="es-PE"/>
        </w:rPr>
        <w:drawing>
          <wp:inline distT="0" distB="0" distL="0" distR="0" wp14:anchorId="1B014EB6" wp14:editId="1C35566A">
            <wp:extent cx="2695656" cy="1991485"/>
            <wp:effectExtent l="0" t="0" r="0" b="8890"/>
            <wp:docPr id="1172146350"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146350" name="Imagen 1" descr="Tabla&#10;&#10;El contenido generado por IA puede ser incorrecto."/>
                    <pic:cNvPicPr/>
                  </pic:nvPicPr>
                  <pic:blipFill>
                    <a:blip r:embed="rId22"/>
                    <a:stretch>
                      <a:fillRect/>
                    </a:stretch>
                  </pic:blipFill>
                  <pic:spPr>
                    <a:xfrm>
                      <a:off x="0" y="0"/>
                      <a:ext cx="2700122" cy="1994784"/>
                    </a:xfrm>
                    <a:prstGeom prst="rect">
                      <a:avLst/>
                    </a:prstGeom>
                  </pic:spPr>
                </pic:pic>
              </a:graphicData>
            </a:graphic>
          </wp:inline>
        </w:drawing>
      </w:r>
    </w:p>
    <w:p w14:paraId="20ACF862" w14:textId="77777777" w:rsidR="0072592F" w:rsidRPr="00C27FB4" w:rsidRDefault="0072592F" w:rsidP="0072592F">
      <w:pPr>
        <w:pStyle w:val="Descripcin"/>
        <w:jc w:val="center"/>
        <w:rPr>
          <w:rFonts w:ascii="Arial Narrow" w:eastAsia="Arial Narrow" w:hAnsi="Arial Narrow"/>
        </w:rPr>
      </w:pPr>
      <w:r w:rsidRPr="00C27FB4">
        <w:rPr>
          <w:rFonts w:ascii="Arial Narrow" w:hAnsi="Arial Narrow"/>
        </w:rPr>
        <w:t>Ilus</w:t>
      </w:r>
      <w:r w:rsidRPr="00ED7B32">
        <w:rPr>
          <w:rFonts w:cs="Arial"/>
          <w:sz w:val="16"/>
          <w:szCs w:val="16"/>
        </w:rPr>
        <w:t xml:space="preserve">tración </w:t>
      </w:r>
      <w:r w:rsidRPr="00ED7B32">
        <w:rPr>
          <w:rFonts w:cs="Arial"/>
          <w:sz w:val="16"/>
          <w:szCs w:val="16"/>
        </w:rPr>
        <w:fldChar w:fldCharType="begin"/>
      </w:r>
      <w:r w:rsidRPr="00ED7B32">
        <w:rPr>
          <w:rFonts w:cs="Arial"/>
          <w:sz w:val="16"/>
          <w:szCs w:val="16"/>
        </w:rPr>
        <w:instrText xml:space="preserve"> SEQ Ilustración \* ARABIC </w:instrText>
      </w:r>
      <w:r w:rsidRPr="00ED7B32">
        <w:rPr>
          <w:rFonts w:cs="Arial"/>
          <w:sz w:val="16"/>
          <w:szCs w:val="16"/>
        </w:rPr>
        <w:fldChar w:fldCharType="separate"/>
      </w:r>
      <w:r w:rsidRPr="00ED7B32">
        <w:rPr>
          <w:rFonts w:cs="Arial"/>
          <w:noProof/>
          <w:sz w:val="16"/>
          <w:szCs w:val="16"/>
        </w:rPr>
        <w:t>10</w:t>
      </w:r>
      <w:r w:rsidRPr="00ED7B32">
        <w:rPr>
          <w:rFonts w:cs="Arial"/>
          <w:sz w:val="16"/>
          <w:szCs w:val="16"/>
        </w:rPr>
        <w:fldChar w:fldCharType="end"/>
      </w:r>
      <w:r w:rsidRPr="00ED7B32">
        <w:rPr>
          <w:rFonts w:cs="Arial"/>
          <w:sz w:val="16"/>
          <w:szCs w:val="16"/>
        </w:rPr>
        <w:t xml:space="preserve"> - Localización y longitud de los filtros. Tomado del Documento Técnico. Elaborado por María José Gómez</w:t>
      </w:r>
      <w:r w:rsidRPr="00C27FB4">
        <w:rPr>
          <w:rFonts w:ascii="Arial Narrow" w:hAnsi="Arial Narrow"/>
        </w:rPr>
        <w:t>.</w:t>
      </w:r>
    </w:p>
    <w:p w14:paraId="26C191C8" w14:textId="77777777" w:rsidR="0072592F" w:rsidRPr="00374FC3" w:rsidRDefault="0072592F" w:rsidP="0072592F">
      <w:pPr>
        <w:pStyle w:val="Prrafodelista"/>
        <w:numPr>
          <w:ilvl w:val="0"/>
          <w:numId w:val="31"/>
        </w:numPr>
        <w:rPr>
          <w:rFonts w:cs="Arial"/>
          <w:b/>
          <w:bCs/>
          <w:sz w:val="22"/>
          <w:lang w:val="es-PE" w:eastAsia="es-PE"/>
        </w:rPr>
      </w:pPr>
      <w:r w:rsidRPr="00374FC3">
        <w:rPr>
          <w:rFonts w:cs="Arial"/>
          <w:b/>
          <w:bCs/>
          <w:sz w:val="22"/>
          <w:lang w:val="es-PE" w:eastAsia="es-PE"/>
        </w:rPr>
        <w:t>Diseño de estructura de pavimento</w:t>
      </w:r>
    </w:p>
    <w:p w14:paraId="6B0278C0" w14:textId="77777777" w:rsidR="0072592F" w:rsidRPr="00374FC3" w:rsidRDefault="0072592F" w:rsidP="0072592F">
      <w:pPr>
        <w:rPr>
          <w:rFonts w:cs="Arial"/>
          <w:sz w:val="22"/>
          <w:lang w:val="es-PE" w:eastAsia="es-PE"/>
        </w:rPr>
      </w:pPr>
      <w:r w:rsidRPr="00374FC3">
        <w:rPr>
          <w:rFonts w:cs="Arial"/>
          <w:sz w:val="22"/>
          <w:lang w:val="es-PE" w:eastAsia="es-PE"/>
        </w:rPr>
        <w:t>Estructuras de pavimento asfáltico, método AASHTO 93 para los tramos K0+100 - K0+760, K0+960 – K1+260.</w:t>
      </w:r>
    </w:p>
    <w:p w14:paraId="58DF4872" w14:textId="77777777" w:rsidR="0072592F" w:rsidRDefault="0072592F" w:rsidP="0072592F">
      <w:pPr>
        <w:jc w:val="center"/>
        <w:rPr>
          <w:rFonts w:cs="Arial"/>
          <w:lang w:val="es-PE" w:eastAsia="es-PE"/>
        </w:rPr>
      </w:pPr>
      <w:r w:rsidRPr="005A3C05">
        <w:rPr>
          <w:rFonts w:cs="Arial"/>
          <w:noProof/>
          <w:lang w:val="es-PE" w:eastAsia="es-PE"/>
        </w:rPr>
        <w:drawing>
          <wp:inline distT="0" distB="0" distL="0" distR="0" wp14:anchorId="4540E01F" wp14:editId="64E2E744">
            <wp:extent cx="4168093" cy="704454"/>
            <wp:effectExtent l="0" t="0" r="4445" b="635"/>
            <wp:docPr id="621985860"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985860" name="Imagen 1" descr="Texto&#10;&#10;El contenido generado por IA puede ser incorrecto."/>
                    <pic:cNvPicPr/>
                  </pic:nvPicPr>
                  <pic:blipFill>
                    <a:blip r:embed="rId23"/>
                    <a:stretch>
                      <a:fillRect/>
                    </a:stretch>
                  </pic:blipFill>
                  <pic:spPr>
                    <a:xfrm>
                      <a:off x="0" y="0"/>
                      <a:ext cx="4191958" cy="708487"/>
                    </a:xfrm>
                    <a:prstGeom prst="rect">
                      <a:avLst/>
                    </a:prstGeom>
                  </pic:spPr>
                </pic:pic>
              </a:graphicData>
            </a:graphic>
          </wp:inline>
        </w:drawing>
      </w:r>
    </w:p>
    <w:p w14:paraId="08EB306F" w14:textId="77777777" w:rsidR="0072592F" w:rsidRDefault="0072592F" w:rsidP="0072592F">
      <w:pPr>
        <w:pStyle w:val="Descripcin"/>
        <w:jc w:val="center"/>
        <w:rPr>
          <w:rFonts w:ascii="Arial Narrow" w:hAnsi="Arial Narrow"/>
        </w:rPr>
      </w:pPr>
      <w:r w:rsidRPr="00C27FB4">
        <w:rPr>
          <w:rFonts w:ascii="Arial Narrow" w:hAnsi="Arial Narrow"/>
        </w:rPr>
        <w:t xml:space="preserve">Tabla </w:t>
      </w:r>
      <w:r w:rsidRPr="00C27FB4">
        <w:rPr>
          <w:rFonts w:ascii="Arial Narrow" w:hAnsi="Arial Narrow"/>
        </w:rPr>
        <w:fldChar w:fldCharType="begin"/>
      </w:r>
      <w:r w:rsidRPr="00C27FB4">
        <w:rPr>
          <w:rFonts w:ascii="Arial Narrow" w:hAnsi="Arial Narrow"/>
        </w:rPr>
        <w:instrText xml:space="preserve"> SEQ Tabla \* ARABIC </w:instrText>
      </w:r>
      <w:r w:rsidRPr="00C27FB4">
        <w:rPr>
          <w:rFonts w:ascii="Arial Narrow" w:hAnsi="Arial Narrow"/>
        </w:rPr>
        <w:fldChar w:fldCharType="separate"/>
      </w:r>
      <w:r>
        <w:rPr>
          <w:rFonts w:ascii="Arial Narrow" w:hAnsi="Arial Narrow"/>
          <w:noProof/>
        </w:rPr>
        <w:t>1</w:t>
      </w:r>
      <w:r w:rsidRPr="00C27FB4">
        <w:rPr>
          <w:rFonts w:ascii="Arial Narrow" w:hAnsi="Arial Narrow"/>
        </w:rPr>
        <w:fldChar w:fldCharType="end"/>
      </w:r>
      <w:r w:rsidRPr="00C27FB4">
        <w:rPr>
          <w:rFonts w:ascii="Arial Narrow" w:hAnsi="Arial Narrow"/>
        </w:rPr>
        <w:t xml:space="preserve"> - Estructura de pavimento propuesta. Tomada del </w:t>
      </w:r>
      <w:r>
        <w:rPr>
          <w:rFonts w:ascii="Arial Narrow" w:hAnsi="Arial Narrow"/>
        </w:rPr>
        <w:t>Volumen de pavimentos</w:t>
      </w:r>
      <w:r w:rsidRPr="00C27FB4">
        <w:rPr>
          <w:rFonts w:ascii="Arial Narrow" w:hAnsi="Arial Narrow"/>
        </w:rPr>
        <w:t>. Elaborado por</w:t>
      </w:r>
      <w:r>
        <w:rPr>
          <w:rFonts w:ascii="Arial Narrow" w:hAnsi="Arial Narrow"/>
        </w:rPr>
        <w:t xml:space="preserve"> Nicolas Linares</w:t>
      </w:r>
      <w:r w:rsidRPr="00C27FB4">
        <w:rPr>
          <w:rFonts w:ascii="Arial Narrow" w:hAnsi="Arial Narrow"/>
        </w:rPr>
        <w:t>.</w:t>
      </w:r>
    </w:p>
    <w:p w14:paraId="41ADBED5" w14:textId="77777777" w:rsidR="0072592F" w:rsidRPr="00374FC3" w:rsidRDefault="0072592F" w:rsidP="0072592F">
      <w:pPr>
        <w:rPr>
          <w:rFonts w:cs="Arial"/>
          <w:sz w:val="22"/>
          <w:lang w:val="es-PE" w:eastAsia="es-PE"/>
        </w:rPr>
      </w:pPr>
      <w:r w:rsidRPr="00374FC3">
        <w:rPr>
          <w:rFonts w:cs="Arial"/>
          <w:sz w:val="22"/>
          <w:lang w:val="es-PE" w:eastAsia="es-PE"/>
        </w:rPr>
        <w:lastRenderedPageBreak/>
        <w:t>Estructuras de pavimento asfáltico, método AASHTO 93 para los tramos K0+760 - K0+960, K0+1260 – K2+540</w:t>
      </w:r>
    </w:p>
    <w:p w14:paraId="417EC72C" w14:textId="77777777" w:rsidR="0072592F" w:rsidRDefault="0072592F" w:rsidP="0072592F">
      <w:pPr>
        <w:jc w:val="center"/>
        <w:rPr>
          <w:rFonts w:cs="Arial"/>
          <w:lang w:val="es-PE" w:eastAsia="es-PE"/>
        </w:rPr>
      </w:pPr>
      <w:r w:rsidRPr="00FD324F">
        <w:rPr>
          <w:rFonts w:cs="Arial"/>
          <w:noProof/>
          <w:lang w:val="es-PE" w:eastAsia="es-PE"/>
        </w:rPr>
        <w:drawing>
          <wp:inline distT="0" distB="0" distL="0" distR="0" wp14:anchorId="6FCF0C05" wp14:editId="750D005E">
            <wp:extent cx="3618331" cy="732514"/>
            <wp:effectExtent l="0" t="0" r="1270" b="0"/>
            <wp:docPr id="869228698"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228698" name="Imagen 1" descr="Tabla&#10;&#10;El contenido generado por IA puede ser incorrecto."/>
                    <pic:cNvPicPr/>
                  </pic:nvPicPr>
                  <pic:blipFill>
                    <a:blip r:embed="rId24"/>
                    <a:stretch>
                      <a:fillRect/>
                    </a:stretch>
                  </pic:blipFill>
                  <pic:spPr>
                    <a:xfrm>
                      <a:off x="0" y="0"/>
                      <a:ext cx="3657931" cy="740531"/>
                    </a:xfrm>
                    <a:prstGeom prst="rect">
                      <a:avLst/>
                    </a:prstGeom>
                  </pic:spPr>
                </pic:pic>
              </a:graphicData>
            </a:graphic>
          </wp:inline>
        </w:drawing>
      </w:r>
    </w:p>
    <w:p w14:paraId="37ABBC00" w14:textId="77777777" w:rsidR="0072592F" w:rsidRDefault="0072592F" w:rsidP="0072592F">
      <w:pPr>
        <w:pStyle w:val="Descripcin"/>
        <w:jc w:val="center"/>
        <w:rPr>
          <w:rFonts w:ascii="Arial Narrow" w:hAnsi="Arial Narrow"/>
        </w:rPr>
      </w:pPr>
      <w:r w:rsidRPr="00C27FB4">
        <w:rPr>
          <w:rFonts w:ascii="Arial Narrow" w:hAnsi="Arial Narrow"/>
        </w:rPr>
        <w:t xml:space="preserve">Tabla </w:t>
      </w:r>
      <w:r w:rsidRPr="00C27FB4">
        <w:rPr>
          <w:rFonts w:ascii="Arial Narrow" w:hAnsi="Arial Narrow"/>
        </w:rPr>
        <w:fldChar w:fldCharType="begin"/>
      </w:r>
      <w:r w:rsidRPr="00C27FB4">
        <w:rPr>
          <w:rFonts w:ascii="Arial Narrow" w:hAnsi="Arial Narrow"/>
        </w:rPr>
        <w:instrText xml:space="preserve"> SEQ Tabla \* ARABIC </w:instrText>
      </w:r>
      <w:r w:rsidRPr="00C27FB4">
        <w:rPr>
          <w:rFonts w:ascii="Arial Narrow" w:hAnsi="Arial Narrow"/>
        </w:rPr>
        <w:fldChar w:fldCharType="separate"/>
      </w:r>
      <w:r>
        <w:rPr>
          <w:rFonts w:ascii="Arial Narrow" w:hAnsi="Arial Narrow"/>
          <w:noProof/>
        </w:rPr>
        <w:t>2</w:t>
      </w:r>
      <w:r w:rsidRPr="00C27FB4">
        <w:rPr>
          <w:rFonts w:ascii="Arial Narrow" w:hAnsi="Arial Narrow"/>
        </w:rPr>
        <w:fldChar w:fldCharType="end"/>
      </w:r>
      <w:r w:rsidRPr="00C27FB4">
        <w:rPr>
          <w:rFonts w:ascii="Arial Narrow" w:hAnsi="Arial Narrow"/>
        </w:rPr>
        <w:t xml:space="preserve"> - Estructura de pavimento propuesta. Tomada del </w:t>
      </w:r>
      <w:r>
        <w:rPr>
          <w:rFonts w:ascii="Arial Narrow" w:hAnsi="Arial Narrow"/>
        </w:rPr>
        <w:t>Volumen de pavimentos</w:t>
      </w:r>
      <w:r w:rsidRPr="00C27FB4">
        <w:rPr>
          <w:rFonts w:ascii="Arial Narrow" w:hAnsi="Arial Narrow"/>
        </w:rPr>
        <w:t>. Elaborado por</w:t>
      </w:r>
      <w:r>
        <w:rPr>
          <w:rFonts w:ascii="Arial Narrow" w:hAnsi="Arial Narrow"/>
        </w:rPr>
        <w:t xml:space="preserve"> Nicolas Linares</w:t>
      </w:r>
      <w:r w:rsidRPr="00C27FB4">
        <w:rPr>
          <w:rFonts w:ascii="Arial Narrow" w:hAnsi="Arial Narrow"/>
        </w:rPr>
        <w:t>.</w:t>
      </w:r>
    </w:p>
    <w:p w14:paraId="52581DBF" w14:textId="77777777" w:rsidR="0072592F" w:rsidRPr="00374FC3" w:rsidRDefault="0072592F" w:rsidP="0072592F">
      <w:pPr>
        <w:pStyle w:val="Prrafodelista"/>
        <w:numPr>
          <w:ilvl w:val="0"/>
          <w:numId w:val="31"/>
        </w:numPr>
        <w:rPr>
          <w:rFonts w:cs="Arial"/>
          <w:b/>
          <w:bCs/>
          <w:sz w:val="22"/>
          <w:lang w:val="es-PE" w:eastAsia="es-PE"/>
        </w:rPr>
      </w:pPr>
      <w:r w:rsidRPr="00374FC3">
        <w:rPr>
          <w:rFonts w:cs="Arial"/>
          <w:b/>
          <w:bCs/>
          <w:sz w:val="22"/>
          <w:lang w:val="es-PE" w:eastAsia="es-PE"/>
        </w:rPr>
        <w:t>Diseño de estructura de contención</w:t>
      </w:r>
    </w:p>
    <w:p w14:paraId="197A08BF" w14:textId="77777777" w:rsidR="0072592F" w:rsidRPr="00374FC3" w:rsidRDefault="0072592F" w:rsidP="0072592F">
      <w:pPr>
        <w:rPr>
          <w:rFonts w:cs="Arial"/>
          <w:sz w:val="22"/>
          <w:lang w:val="es-PE" w:eastAsia="es-PE"/>
        </w:rPr>
      </w:pPr>
      <w:r w:rsidRPr="00374FC3">
        <w:rPr>
          <w:rFonts w:cs="Arial"/>
          <w:sz w:val="22"/>
          <w:lang w:val="es-PE" w:eastAsia="es-PE"/>
        </w:rPr>
        <w:t>Se diseñaron muros de contención de cierre con módulos anclados y módulos sin anclajes, con cimentación profunda, diseñados para el material de lleno y de cimentación de acuerdo con el diseño geotécnico particular del sitio.</w:t>
      </w:r>
    </w:p>
    <w:p w14:paraId="79AE517D" w14:textId="77777777" w:rsidR="0072592F" w:rsidRPr="00374FC3" w:rsidRDefault="0072592F" w:rsidP="0072592F">
      <w:pPr>
        <w:rPr>
          <w:rFonts w:cs="Arial"/>
          <w:sz w:val="22"/>
          <w:lang w:val="es-PE" w:eastAsia="es-PE"/>
        </w:rPr>
      </w:pPr>
      <w:r w:rsidRPr="00374FC3">
        <w:rPr>
          <w:rFonts w:cs="Arial"/>
          <w:sz w:val="22"/>
          <w:lang w:val="es-PE" w:eastAsia="es-PE"/>
        </w:rPr>
        <w:t>En los diseños se ha considerado que el material de lleno se encuentra drenado y que no se transmiten empujes hidrostáticos en el muro, por lo que se deberá garantizar en todo momento el drenaje del mismo utilizando las recomendaciones de drenaje y evacuación de aguas consignadas en los planos para construcción. Con el fin de minimizar la presión del suelo ejercida en el muro por el relleno compactado, deberán usarse pequeños rodillos o compactadores de mano para la compactación del lleno en una franja con ancho mínimo igual a la mitad de la altura del muro, medida desde la cara posterior.</w:t>
      </w:r>
    </w:p>
    <w:p w14:paraId="2F791AE7" w14:textId="77777777" w:rsidR="0072592F" w:rsidRDefault="0072592F" w:rsidP="0072592F">
      <w:pPr>
        <w:rPr>
          <w:rFonts w:cs="Arial"/>
          <w:lang w:val="es-PE" w:eastAsia="es-PE"/>
        </w:rPr>
      </w:pPr>
      <w:r w:rsidRPr="00374FC3">
        <w:rPr>
          <w:rFonts w:cs="Arial"/>
          <w:sz w:val="22"/>
          <w:lang w:val="es-PE" w:eastAsia="es-PE"/>
        </w:rPr>
        <w:t>A continuación, se presentan los muros requeridos para la ejecución del proyecto:</w:t>
      </w:r>
    </w:p>
    <w:p w14:paraId="5409D85F" w14:textId="77777777" w:rsidR="0072592F" w:rsidRDefault="0072592F" w:rsidP="0072592F">
      <w:pPr>
        <w:jc w:val="center"/>
        <w:rPr>
          <w:rFonts w:cs="Arial"/>
          <w:b/>
          <w:bCs/>
          <w:lang w:val="es-PE" w:eastAsia="es-PE"/>
        </w:rPr>
      </w:pPr>
      <w:r w:rsidRPr="003D3FD0">
        <w:rPr>
          <w:rFonts w:cs="Arial"/>
          <w:b/>
          <w:bCs/>
          <w:noProof/>
          <w:lang w:val="es-PE" w:eastAsia="es-PE"/>
        </w:rPr>
        <w:drawing>
          <wp:inline distT="0" distB="0" distL="0" distR="0" wp14:anchorId="0ED40D5D" wp14:editId="78115BF5">
            <wp:extent cx="2890609" cy="1402454"/>
            <wp:effectExtent l="0" t="0" r="5080" b="7620"/>
            <wp:docPr id="7391209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120987" name=""/>
                    <pic:cNvPicPr/>
                  </pic:nvPicPr>
                  <pic:blipFill>
                    <a:blip r:embed="rId25"/>
                    <a:stretch>
                      <a:fillRect/>
                    </a:stretch>
                  </pic:blipFill>
                  <pic:spPr>
                    <a:xfrm>
                      <a:off x="0" y="0"/>
                      <a:ext cx="2944022" cy="1428369"/>
                    </a:xfrm>
                    <a:prstGeom prst="rect">
                      <a:avLst/>
                    </a:prstGeom>
                  </pic:spPr>
                </pic:pic>
              </a:graphicData>
            </a:graphic>
          </wp:inline>
        </w:drawing>
      </w:r>
    </w:p>
    <w:p w14:paraId="18BEA728" w14:textId="77777777" w:rsidR="0072592F" w:rsidRDefault="0072592F" w:rsidP="0072592F">
      <w:pPr>
        <w:jc w:val="center"/>
        <w:rPr>
          <w:rFonts w:cs="Arial"/>
          <w:b/>
          <w:bCs/>
          <w:lang w:val="es-PE" w:eastAsia="es-PE"/>
        </w:rPr>
      </w:pPr>
      <w:r w:rsidRPr="00E4139E">
        <w:rPr>
          <w:rFonts w:cs="Arial"/>
          <w:b/>
          <w:bCs/>
          <w:noProof/>
          <w:lang w:val="es-PE" w:eastAsia="es-PE"/>
        </w:rPr>
        <w:drawing>
          <wp:inline distT="0" distB="0" distL="0" distR="0" wp14:anchorId="4D01C887" wp14:editId="5876CD11">
            <wp:extent cx="3813608" cy="1525870"/>
            <wp:effectExtent l="0" t="0" r="0" b="0"/>
            <wp:docPr id="11428911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6">
                      <a:extLst>
                        <a:ext uri="{28A0092B-C50C-407E-A947-70E740481C1C}">
                          <a14:useLocalDpi xmlns:a14="http://schemas.microsoft.com/office/drawing/2010/main" val="0"/>
                        </a:ext>
                      </a:extLst>
                    </a:blip>
                    <a:srcRect b="50177"/>
                    <a:stretch/>
                  </pic:blipFill>
                  <pic:spPr bwMode="auto">
                    <a:xfrm>
                      <a:off x="0" y="0"/>
                      <a:ext cx="3816341" cy="1526964"/>
                    </a:xfrm>
                    <a:prstGeom prst="rect">
                      <a:avLst/>
                    </a:prstGeom>
                    <a:noFill/>
                    <a:ln>
                      <a:noFill/>
                    </a:ln>
                    <a:extLst>
                      <a:ext uri="{53640926-AAD7-44D8-BBD7-CCE9431645EC}">
                        <a14:shadowObscured xmlns:a14="http://schemas.microsoft.com/office/drawing/2010/main"/>
                      </a:ext>
                    </a:extLst>
                  </pic:spPr>
                </pic:pic>
              </a:graphicData>
            </a:graphic>
          </wp:inline>
        </w:drawing>
      </w:r>
    </w:p>
    <w:p w14:paraId="651F598F" w14:textId="77777777" w:rsidR="0072592F" w:rsidRPr="008C5859" w:rsidRDefault="0072592F" w:rsidP="0072592F">
      <w:pPr>
        <w:jc w:val="center"/>
        <w:rPr>
          <w:rFonts w:cs="Arial"/>
          <w:b/>
          <w:bCs/>
          <w:lang w:val="es-PE" w:eastAsia="es-PE"/>
        </w:rPr>
      </w:pPr>
      <w:r w:rsidRPr="00E4139E">
        <w:rPr>
          <w:rFonts w:cs="Arial"/>
          <w:b/>
          <w:bCs/>
          <w:noProof/>
          <w:lang w:val="es-PE" w:eastAsia="es-PE"/>
        </w:rPr>
        <w:lastRenderedPageBreak/>
        <w:drawing>
          <wp:inline distT="0" distB="0" distL="0" distR="0" wp14:anchorId="60A5DFD6" wp14:editId="56890CB4">
            <wp:extent cx="3813608" cy="1570394"/>
            <wp:effectExtent l="0" t="0" r="0" b="0"/>
            <wp:docPr id="20003538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6">
                      <a:extLst>
                        <a:ext uri="{28A0092B-C50C-407E-A947-70E740481C1C}">
                          <a14:useLocalDpi xmlns:a14="http://schemas.microsoft.com/office/drawing/2010/main" val="0"/>
                        </a:ext>
                      </a:extLst>
                    </a:blip>
                    <a:srcRect t="48724"/>
                    <a:stretch/>
                  </pic:blipFill>
                  <pic:spPr bwMode="auto">
                    <a:xfrm>
                      <a:off x="0" y="0"/>
                      <a:ext cx="3816341" cy="1571520"/>
                    </a:xfrm>
                    <a:prstGeom prst="rect">
                      <a:avLst/>
                    </a:prstGeom>
                    <a:noFill/>
                    <a:ln>
                      <a:noFill/>
                    </a:ln>
                    <a:extLst>
                      <a:ext uri="{53640926-AAD7-44D8-BBD7-CCE9431645EC}">
                        <a14:shadowObscured xmlns:a14="http://schemas.microsoft.com/office/drawing/2010/main"/>
                      </a:ext>
                    </a:extLst>
                  </pic:spPr>
                </pic:pic>
              </a:graphicData>
            </a:graphic>
          </wp:inline>
        </w:drawing>
      </w:r>
    </w:p>
    <w:p w14:paraId="7EBBAD58" w14:textId="77777777" w:rsidR="0072592F" w:rsidRPr="00374FC3" w:rsidRDefault="0072592F" w:rsidP="0072592F">
      <w:pPr>
        <w:jc w:val="left"/>
        <w:rPr>
          <w:rFonts w:cs="Arial"/>
          <w:sz w:val="22"/>
          <w:lang w:val="es-PE" w:eastAsia="es-PE"/>
        </w:rPr>
      </w:pPr>
      <w:r w:rsidRPr="00374FC3">
        <w:rPr>
          <w:rFonts w:cs="Arial"/>
          <w:sz w:val="22"/>
          <w:lang w:val="es-PE" w:eastAsia="es-PE"/>
        </w:rPr>
        <w:t>Obras de contención tipo muro en gavión proyectadas en el corredor vial</w:t>
      </w:r>
    </w:p>
    <w:p w14:paraId="00F6067A" w14:textId="77777777" w:rsidR="0072592F" w:rsidRDefault="0072592F" w:rsidP="0072592F">
      <w:pPr>
        <w:jc w:val="center"/>
        <w:rPr>
          <w:rFonts w:cs="Arial"/>
          <w:lang w:val="es-PE" w:eastAsia="es-PE"/>
        </w:rPr>
      </w:pPr>
      <w:r w:rsidRPr="005D2BAE">
        <w:rPr>
          <w:rFonts w:cs="Arial"/>
          <w:noProof/>
          <w:lang w:val="es-PE" w:eastAsia="es-PE"/>
        </w:rPr>
        <w:drawing>
          <wp:inline distT="0" distB="0" distL="0" distR="0" wp14:anchorId="62B927CF" wp14:editId="743928E8">
            <wp:extent cx="3736138" cy="980726"/>
            <wp:effectExtent l="0" t="0" r="0" b="0"/>
            <wp:docPr id="14545827"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5827" name="Imagen 1" descr="Tabla&#10;&#10;El contenido generado por IA puede ser incorrecto."/>
                    <pic:cNvPicPr/>
                  </pic:nvPicPr>
                  <pic:blipFill>
                    <a:blip r:embed="rId27"/>
                    <a:stretch>
                      <a:fillRect/>
                    </a:stretch>
                  </pic:blipFill>
                  <pic:spPr>
                    <a:xfrm>
                      <a:off x="0" y="0"/>
                      <a:ext cx="3748138" cy="983876"/>
                    </a:xfrm>
                    <a:prstGeom prst="rect">
                      <a:avLst/>
                    </a:prstGeom>
                  </pic:spPr>
                </pic:pic>
              </a:graphicData>
            </a:graphic>
          </wp:inline>
        </w:drawing>
      </w:r>
    </w:p>
    <w:p w14:paraId="79633362" w14:textId="77777777" w:rsidR="0072592F" w:rsidRPr="00374FC3" w:rsidRDefault="0072592F" w:rsidP="0072592F">
      <w:pPr>
        <w:rPr>
          <w:rFonts w:cs="Arial"/>
          <w:b/>
          <w:bCs/>
          <w:sz w:val="22"/>
          <w:lang w:val="es-PE" w:eastAsia="es-PE"/>
        </w:rPr>
      </w:pPr>
      <w:r w:rsidRPr="00374FC3">
        <w:rPr>
          <w:rFonts w:cs="Arial"/>
          <w:b/>
          <w:bCs/>
          <w:sz w:val="22"/>
          <w:lang w:eastAsia="es-PE"/>
        </w:rPr>
        <w:t>Demolición de estructuras existentes</w:t>
      </w:r>
    </w:p>
    <w:p w14:paraId="6DB7383A" w14:textId="77777777" w:rsidR="0072592F" w:rsidRDefault="0072592F" w:rsidP="0072592F">
      <w:pPr>
        <w:jc w:val="center"/>
        <w:rPr>
          <w:rFonts w:cs="Arial"/>
          <w:lang w:val="es-PE" w:eastAsia="es-PE"/>
        </w:rPr>
      </w:pPr>
      <w:r w:rsidRPr="00327812">
        <w:rPr>
          <w:rFonts w:cs="Arial"/>
          <w:noProof/>
          <w:lang w:val="es-PE" w:eastAsia="es-PE"/>
        </w:rPr>
        <w:drawing>
          <wp:inline distT="0" distB="0" distL="0" distR="0" wp14:anchorId="4FE33E06" wp14:editId="5BCF3BD4">
            <wp:extent cx="3724918" cy="1483196"/>
            <wp:effectExtent l="0" t="0" r="0" b="3175"/>
            <wp:docPr id="84696846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730314" cy="1485345"/>
                    </a:xfrm>
                    <a:prstGeom prst="rect">
                      <a:avLst/>
                    </a:prstGeom>
                    <a:noFill/>
                    <a:ln>
                      <a:noFill/>
                    </a:ln>
                  </pic:spPr>
                </pic:pic>
              </a:graphicData>
            </a:graphic>
          </wp:inline>
        </w:drawing>
      </w:r>
    </w:p>
    <w:p w14:paraId="28F4F797" w14:textId="77777777" w:rsidR="0072592F" w:rsidRPr="00374FC3" w:rsidRDefault="0072592F" w:rsidP="0072592F">
      <w:pPr>
        <w:rPr>
          <w:rFonts w:cs="Arial"/>
          <w:b/>
          <w:bCs/>
          <w:sz w:val="22"/>
          <w:lang w:val="es-PE" w:eastAsia="es-PE"/>
        </w:rPr>
      </w:pPr>
      <w:r w:rsidRPr="00374FC3">
        <w:rPr>
          <w:rFonts w:cs="Arial"/>
          <w:b/>
          <w:bCs/>
          <w:sz w:val="22"/>
          <w:lang w:val="es-PE" w:eastAsia="es-PE"/>
        </w:rPr>
        <w:t>Urbanismo</w:t>
      </w:r>
    </w:p>
    <w:p w14:paraId="58CB32B2" w14:textId="77777777" w:rsidR="0072592F" w:rsidRPr="00374FC3" w:rsidRDefault="0072592F" w:rsidP="0072592F">
      <w:pPr>
        <w:rPr>
          <w:rFonts w:cs="Arial"/>
          <w:sz w:val="22"/>
          <w:lang w:val="es-PE" w:eastAsia="es-PE"/>
        </w:rPr>
      </w:pPr>
      <w:r w:rsidRPr="00374FC3">
        <w:rPr>
          <w:rFonts w:cs="Arial"/>
          <w:sz w:val="22"/>
          <w:lang w:val="es-PE" w:eastAsia="es-PE"/>
        </w:rPr>
        <w:t>Se contempla anden de uso mixto, tanto para uso peatonal como de bicicletas. Con un ancho total de 2,50 m y longitud de 2.440 m. Se propone con bordillo interno de 0,15 m x 0,40m x 0,80m y una franja de demarcación para personas con discapacidad visual a lo largo de todo el andén, dichas losetas táctiles pretender servir tanto de guía como de alerta y tienen una dimensión de 0,40m x 0,40 m x 0,06m.</w:t>
      </w:r>
    </w:p>
    <w:p w14:paraId="0664C483" w14:textId="77777777" w:rsidR="0072592F" w:rsidRPr="00374FC3" w:rsidRDefault="0072592F" w:rsidP="0072592F">
      <w:pPr>
        <w:rPr>
          <w:rFonts w:cs="Arial"/>
          <w:sz w:val="22"/>
          <w:lang w:val="es-PE" w:eastAsia="es-PE"/>
        </w:rPr>
      </w:pPr>
      <w:r w:rsidRPr="00374FC3">
        <w:rPr>
          <w:rFonts w:cs="Arial"/>
          <w:sz w:val="22"/>
          <w:lang w:val="es-PE" w:eastAsia="es-PE"/>
        </w:rPr>
        <w:t>La localización de rampas peatonales para personas con movilidad reducida se ubica puntualmente sobre dos ingresos a predios localizados sobre el lado derecho del trazado vial sobre las abscisas K0+375 a K0+385 y abscisas K1+790 a K1+800 y finaliza con rampa en el ingreso al puente en la Abscisa K2+540.</w:t>
      </w:r>
    </w:p>
    <w:p w14:paraId="62D39401" w14:textId="77777777" w:rsidR="0072592F" w:rsidRPr="00374FC3" w:rsidRDefault="0072592F" w:rsidP="0072592F">
      <w:pPr>
        <w:rPr>
          <w:rFonts w:cs="Arial"/>
          <w:sz w:val="22"/>
          <w:lang w:val="es-PE" w:eastAsia="es-PE"/>
        </w:rPr>
      </w:pPr>
      <w:r w:rsidRPr="00374FC3">
        <w:rPr>
          <w:rFonts w:cs="Arial"/>
          <w:sz w:val="22"/>
          <w:lang w:val="es-PE" w:eastAsia="es-PE"/>
        </w:rPr>
        <w:t>A lo largo del trazado se propone baranda de protección sobre el lado derecho, solo en las zonas donde se localizaron muros de contención o donde la altura libre sobrepase los 2,00 m.</w:t>
      </w:r>
    </w:p>
    <w:p w14:paraId="69E1CFF7" w14:textId="77777777" w:rsidR="0072592F" w:rsidRDefault="0072592F" w:rsidP="0072592F">
      <w:pPr>
        <w:rPr>
          <w:rFonts w:cs="Arial"/>
          <w:lang w:val="es-PE" w:eastAsia="es-PE"/>
        </w:rPr>
      </w:pPr>
      <w:r w:rsidRPr="00CC709B">
        <w:rPr>
          <w:rFonts w:cs="Arial"/>
          <w:lang w:val="es-PE" w:eastAsia="es-PE"/>
        </w:rPr>
        <w:lastRenderedPageBreak/>
        <w:t>Sección típica de la vía con franja peatonal:</w:t>
      </w:r>
    </w:p>
    <w:p w14:paraId="16F41C43" w14:textId="77777777" w:rsidR="0072592F" w:rsidRDefault="0072592F" w:rsidP="0072592F">
      <w:pPr>
        <w:jc w:val="center"/>
        <w:rPr>
          <w:rFonts w:cs="Arial"/>
          <w:lang w:val="es-PE" w:eastAsia="es-PE"/>
        </w:rPr>
      </w:pPr>
      <w:r w:rsidRPr="00CC709B">
        <w:rPr>
          <w:rFonts w:cs="Arial"/>
          <w:noProof/>
          <w:lang w:val="es-PE" w:eastAsia="es-PE"/>
        </w:rPr>
        <w:drawing>
          <wp:inline distT="0" distB="0" distL="0" distR="0" wp14:anchorId="38371114" wp14:editId="3396F6AC">
            <wp:extent cx="3001252" cy="1498353"/>
            <wp:effectExtent l="0" t="0" r="8890" b="6985"/>
            <wp:docPr id="83715776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004307" cy="1499878"/>
                    </a:xfrm>
                    <a:prstGeom prst="rect">
                      <a:avLst/>
                    </a:prstGeom>
                    <a:noFill/>
                    <a:ln>
                      <a:noFill/>
                    </a:ln>
                  </pic:spPr>
                </pic:pic>
              </a:graphicData>
            </a:graphic>
          </wp:inline>
        </w:drawing>
      </w:r>
    </w:p>
    <w:p w14:paraId="2DECEE8A" w14:textId="77777777" w:rsidR="0072592F" w:rsidRPr="00F51BBF" w:rsidRDefault="0072592F" w:rsidP="0072592F">
      <w:pPr>
        <w:jc w:val="center"/>
        <w:rPr>
          <w:rFonts w:cs="Arial"/>
          <w:b/>
          <w:bCs/>
          <w:lang w:val="es-PE" w:eastAsia="es-PE"/>
        </w:rPr>
      </w:pPr>
      <w:r w:rsidRPr="00F51BBF">
        <w:rPr>
          <w:rFonts w:cs="Arial"/>
          <w:b/>
          <w:bCs/>
          <w:lang w:val="es-PE" w:eastAsia="es-PE"/>
        </w:rPr>
        <w:t>Diseño geométrico de la vía</w:t>
      </w:r>
    </w:p>
    <w:p w14:paraId="116F0011" w14:textId="7587E072" w:rsidR="00F42D5A" w:rsidRDefault="0072592F" w:rsidP="0072592F">
      <w:pPr>
        <w:spacing w:after="0" w:line="240" w:lineRule="auto"/>
        <w:contextualSpacing/>
        <w:jc w:val="center"/>
        <w:rPr>
          <w:rFonts w:cs="Arial"/>
          <w:highlight w:val="lightGray"/>
          <w:lang w:val="es-ES"/>
        </w:rPr>
      </w:pPr>
      <w:r w:rsidRPr="00F51BBF">
        <w:rPr>
          <w:rFonts w:cs="Arial"/>
          <w:noProof/>
          <w:lang w:val="es-PE" w:eastAsia="es-PE"/>
        </w:rPr>
        <w:drawing>
          <wp:inline distT="0" distB="0" distL="0" distR="0" wp14:anchorId="4181E61F" wp14:editId="2F661199">
            <wp:extent cx="2907788" cy="1647704"/>
            <wp:effectExtent l="0" t="0" r="6985" b="0"/>
            <wp:docPr id="141200529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913768" cy="1651092"/>
                    </a:xfrm>
                    <a:prstGeom prst="rect">
                      <a:avLst/>
                    </a:prstGeom>
                    <a:noFill/>
                    <a:ln>
                      <a:noFill/>
                    </a:ln>
                  </pic:spPr>
                </pic:pic>
              </a:graphicData>
            </a:graphic>
          </wp:inline>
        </w:drawing>
      </w:r>
    </w:p>
    <w:p w14:paraId="55FCFDAB" w14:textId="77777777" w:rsidR="00F42D5A" w:rsidRDefault="00F42D5A" w:rsidP="00483858">
      <w:pPr>
        <w:spacing w:after="0" w:line="240" w:lineRule="auto"/>
        <w:contextualSpacing/>
        <w:rPr>
          <w:rFonts w:cs="Arial"/>
          <w:highlight w:val="lightGray"/>
          <w:lang w:val="es-ES"/>
        </w:rPr>
      </w:pPr>
    </w:p>
    <w:p w14:paraId="3FB99707" w14:textId="2B1B2CA5" w:rsidR="00483858" w:rsidRDefault="00483858" w:rsidP="008642BE">
      <w:pPr>
        <w:pStyle w:val="Prrafodelista"/>
        <w:numPr>
          <w:ilvl w:val="1"/>
          <w:numId w:val="22"/>
        </w:numPr>
        <w:spacing w:after="0" w:line="240" w:lineRule="auto"/>
        <w:ind w:left="426" w:hanging="142"/>
        <w:rPr>
          <w:rFonts w:cs="Arial"/>
          <w:b/>
          <w:bCs/>
          <w:lang w:val="es-ES"/>
        </w:rPr>
      </w:pPr>
      <w:r w:rsidRPr="001779B1">
        <w:rPr>
          <w:rFonts w:cs="Arial"/>
          <w:b/>
          <w:bCs/>
          <w:lang w:val="es-ES"/>
        </w:rPr>
        <w:t xml:space="preserve">Localización </w:t>
      </w:r>
    </w:p>
    <w:p w14:paraId="1F00EDBE" w14:textId="77777777" w:rsidR="00D972C4" w:rsidRDefault="00D972C4" w:rsidP="00D972C4">
      <w:pPr>
        <w:spacing w:after="0" w:line="240" w:lineRule="auto"/>
        <w:rPr>
          <w:rFonts w:cs="Arial"/>
          <w:b/>
          <w:bCs/>
          <w:lang w:val="es-ES"/>
        </w:rPr>
      </w:pPr>
    </w:p>
    <w:p w14:paraId="7F9A4034" w14:textId="53808D47" w:rsidR="00D972C4" w:rsidRDefault="00CA030A" w:rsidP="00CA030A">
      <w:pPr>
        <w:spacing w:after="0" w:line="240" w:lineRule="auto"/>
        <w:jc w:val="center"/>
        <w:rPr>
          <w:rFonts w:cs="Arial"/>
          <w:b/>
          <w:bCs/>
          <w:lang w:val="es-ES"/>
        </w:rPr>
      </w:pPr>
      <w:r w:rsidRPr="00961BE6">
        <w:rPr>
          <w:rFonts w:cs="Arial"/>
          <w:noProof/>
          <w:lang w:val="es-ES"/>
        </w:rPr>
        <w:drawing>
          <wp:inline distT="0" distB="0" distL="0" distR="0" wp14:anchorId="05B8B810" wp14:editId="1A79EB12">
            <wp:extent cx="4252424" cy="2923599"/>
            <wp:effectExtent l="0" t="0" r="0" b="0"/>
            <wp:docPr id="3849180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918042" name=""/>
                    <pic:cNvPicPr/>
                  </pic:nvPicPr>
                  <pic:blipFill>
                    <a:blip r:embed="rId31"/>
                    <a:stretch>
                      <a:fillRect/>
                    </a:stretch>
                  </pic:blipFill>
                  <pic:spPr>
                    <a:xfrm>
                      <a:off x="0" y="0"/>
                      <a:ext cx="4270340" cy="2935916"/>
                    </a:xfrm>
                    <a:prstGeom prst="rect">
                      <a:avLst/>
                    </a:prstGeom>
                  </pic:spPr>
                </pic:pic>
              </a:graphicData>
            </a:graphic>
          </wp:inline>
        </w:drawing>
      </w:r>
    </w:p>
    <w:p w14:paraId="50226FD3" w14:textId="77777777" w:rsidR="00512641" w:rsidRPr="00961BE6" w:rsidRDefault="00512641" w:rsidP="00512641">
      <w:pPr>
        <w:tabs>
          <w:tab w:val="left" w:pos="1113"/>
        </w:tabs>
        <w:jc w:val="center"/>
        <w:rPr>
          <w:rFonts w:cs="Arial"/>
          <w:noProof/>
          <w:sz w:val="16"/>
          <w:lang w:val="es-ES"/>
        </w:rPr>
      </w:pPr>
      <w:r w:rsidRPr="00961BE6">
        <w:rPr>
          <w:rFonts w:cs="Arial"/>
          <w:noProof/>
          <w:sz w:val="16"/>
          <w:lang w:val="es-ES"/>
        </w:rPr>
        <w:t>Figura 1.1. Localización de la vía Tres Puertas – Alto El Paisa</w:t>
      </w:r>
    </w:p>
    <w:p w14:paraId="2741CF6F" w14:textId="70391919" w:rsidR="00890854" w:rsidRPr="00A76439" w:rsidRDefault="00381BDB" w:rsidP="008642BE">
      <w:pPr>
        <w:numPr>
          <w:ilvl w:val="0"/>
          <w:numId w:val="22"/>
        </w:numPr>
        <w:spacing w:after="0" w:line="240" w:lineRule="auto"/>
        <w:contextualSpacing/>
        <w:rPr>
          <w:rFonts w:cs="Arial"/>
          <w:b/>
          <w:sz w:val="22"/>
          <w:lang w:val="es-ES"/>
        </w:rPr>
      </w:pPr>
      <w:r w:rsidRPr="00A76439">
        <w:rPr>
          <w:rFonts w:cs="Arial"/>
          <w:b/>
          <w:sz w:val="22"/>
          <w:lang w:val="es-ES"/>
        </w:rPr>
        <w:lastRenderedPageBreak/>
        <w:t>PRINCIPALES ACTIVIDADES POR EJECUTAR</w:t>
      </w:r>
      <w:r w:rsidR="00890854" w:rsidRPr="00A76439">
        <w:rPr>
          <w:rFonts w:cs="Arial"/>
          <w:b/>
          <w:sz w:val="22"/>
          <w:lang w:val="es-ES"/>
        </w:rPr>
        <w:t xml:space="preserve"> </w:t>
      </w:r>
      <w:r w:rsidR="008E171D" w:rsidRPr="00A76439">
        <w:rPr>
          <w:rFonts w:cs="Arial"/>
          <w:b/>
          <w:sz w:val="22"/>
          <w:lang w:val="es-ES"/>
        </w:rPr>
        <w:t>DE LA INTERVENTORÍA</w:t>
      </w:r>
    </w:p>
    <w:p w14:paraId="3F0F83B2" w14:textId="77777777" w:rsidR="00B2500F" w:rsidRPr="00A76439" w:rsidRDefault="00B2500F" w:rsidP="00251AE6">
      <w:pPr>
        <w:spacing w:after="0" w:line="240" w:lineRule="auto"/>
        <w:contextualSpacing/>
        <w:rPr>
          <w:rFonts w:cs="Arial"/>
          <w:sz w:val="22"/>
          <w:lang w:val="es-ES"/>
        </w:rPr>
      </w:pPr>
    </w:p>
    <w:p w14:paraId="19BF789C" w14:textId="7C56CC51" w:rsidR="00364570" w:rsidRPr="00A76439" w:rsidRDefault="00364570" w:rsidP="00171F49">
      <w:pPr>
        <w:spacing w:after="0" w:line="240" w:lineRule="auto"/>
        <w:contextualSpacing/>
        <w:rPr>
          <w:rFonts w:cs="Arial"/>
          <w:sz w:val="22"/>
          <w:lang w:val="es-ES"/>
        </w:rPr>
      </w:pPr>
      <w:r w:rsidRPr="00A76439">
        <w:rPr>
          <w:rFonts w:cs="Arial"/>
          <w:sz w:val="22"/>
          <w:lang w:val="es-ES"/>
        </w:rPr>
        <w:t xml:space="preserve">Las actividades </w:t>
      </w:r>
      <w:r w:rsidR="006E367E" w:rsidRPr="00A76439">
        <w:rPr>
          <w:rFonts w:cs="Arial"/>
          <w:sz w:val="22"/>
          <w:lang w:val="es-ES"/>
        </w:rPr>
        <w:t xml:space="preserve">que deberá cumplir el </w:t>
      </w:r>
      <w:r w:rsidR="003E7C31" w:rsidRPr="00A76439">
        <w:rPr>
          <w:rFonts w:cs="Arial"/>
          <w:sz w:val="22"/>
          <w:lang w:val="es-ES"/>
        </w:rPr>
        <w:t>I</w:t>
      </w:r>
      <w:r w:rsidR="006E367E" w:rsidRPr="00A76439">
        <w:rPr>
          <w:rFonts w:cs="Arial"/>
          <w:sz w:val="22"/>
          <w:lang w:val="es-ES"/>
        </w:rPr>
        <w:t>nterventor</w:t>
      </w:r>
      <w:r w:rsidR="0095795A" w:rsidRPr="00A76439">
        <w:rPr>
          <w:rFonts w:cs="Arial"/>
          <w:sz w:val="22"/>
          <w:lang w:val="es-ES"/>
        </w:rPr>
        <w:t xml:space="preserve"> para el proyecto de infraestructura son las siguientes: </w:t>
      </w:r>
    </w:p>
    <w:p w14:paraId="0B6FA217" w14:textId="77777777" w:rsidR="00B2500F" w:rsidRPr="00A76439" w:rsidRDefault="00B2500F" w:rsidP="00171F49">
      <w:pPr>
        <w:spacing w:after="0" w:line="240" w:lineRule="auto"/>
        <w:contextualSpacing/>
        <w:rPr>
          <w:rFonts w:cs="Arial"/>
          <w:sz w:val="22"/>
          <w:highlight w:val="lightGray"/>
          <w:lang w:val="es-ES"/>
        </w:rPr>
      </w:pPr>
    </w:p>
    <w:p w14:paraId="1E1B98F8" w14:textId="2E527359" w:rsidR="00171F49" w:rsidRPr="00A76439" w:rsidRDefault="00A422FE" w:rsidP="00171F49">
      <w:pPr>
        <w:spacing w:after="0" w:line="240" w:lineRule="auto"/>
        <w:contextualSpacing/>
        <w:rPr>
          <w:rFonts w:cs="Arial"/>
          <w:sz w:val="22"/>
          <w:lang w:val="es-ES"/>
        </w:rPr>
      </w:pPr>
      <w:r w:rsidRPr="00A76439">
        <w:rPr>
          <w:rFonts w:cs="Arial"/>
          <w:sz w:val="22"/>
          <w:lang w:val="es-ES"/>
        </w:rPr>
        <w:t>El alcance del proyecto objeto del presente Concurso es adelantar la “</w:t>
      </w:r>
      <w:r w:rsidRPr="00A76439">
        <w:rPr>
          <w:rFonts w:cs="Arial"/>
          <w:b/>
          <w:bCs/>
          <w:i/>
          <w:iCs/>
          <w:sz w:val="22"/>
          <w:lang w:val="es-ES"/>
        </w:rPr>
        <w:t>INTERVENTORÍA TÉCNICA, ADMINISTRATIVA, FINANCIERA, CONTABLE Y JURÍDICA AL MEJORAMIENTO DE LA RED VIAL SECUNDARIA EN EL SECTOR DE TRES PUERTAS - ALTO EL PAISA EN EL DEPARTAMENTO DE CALDAS</w:t>
      </w:r>
      <w:r w:rsidRPr="00A76439">
        <w:rPr>
          <w:rFonts w:cs="Arial"/>
          <w:i/>
          <w:iCs/>
          <w:sz w:val="22"/>
          <w:lang w:val="es-ES"/>
        </w:rPr>
        <w:t>.”</w:t>
      </w:r>
    </w:p>
    <w:p w14:paraId="230C0CC7" w14:textId="77777777" w:rsidR="00A422FE" w:rsidRPr="00A76439" w:rsidRDefault="00A422FE" w:rsidP="00171F49">
      <w:pPr>
        <w:spacing w:after="0" w:line="240" w:lineRule="auto"/>
        <w:contextualSpacing/>
        <w:rPr>
          <w:rFonts w:cs="Arial"/>
          <w:sz w:val="22"/>
          <w:lang w:val="es-ES"/>
        </w:rPr>
      </w:pPr>
    </w:p>
    <w:p w14:paraId="273BCDC6" w14:textId="71CE2CA8" w:rsidR="00A422FE" w:rsidRPr="00A76439" w:rsidRDefault="005C7CA0" w:rsidP="00171F49">
      <w:pPr>
        <w:spacing w:after="0" w:line="240" w:lineRule="auto"/>
        <w:contextualSpacing/>
        <w:rPr>
          <w:rFonts w:cs="Arial"/>
          <w:sz w:val="22"/>
          <w:lang w:val="es-ES"/>
        </w:rPr>
      </w:pPr>
      <w:r w:rsidRPr="00A76439">
        <w:rPr>
          <w:rFonts w:cs="Arial"/>
          <w:sz w:val="22"/>
          <w:lang w:val="es-ES"/>
        </w:rPr>
        <w:t>Revisar todos los documentos contractuales del Contrato de Obra Pública del cual se deriva el presente proceso de selección de Interventoría, incluida la cartilla de obras menores de drenaje y estructuras viales.</w:t>
      </w:r>
    </w:p>
    <w:p w14:paraId="07779A8D" w14:textId="77777777" w:rsidR="005C7CA0" w:rsidRPr="00A76439" w:rsidRDefault="005C7CA0" w:rsidP="00171F49">
      <w:pPr>
        <w:spacing w:after="0" w:line="240" w:lineRule="auto"/>
        <w:contextualSpacing/>
        <w:rPr>
          <w:rFonts w:cs="Arial"/>
          <w:sz w:val="22"/>
          <w:lang w:val="es-ES"/>
        </w:rPr>
      </w:pPr>
    </w:p>
    <w:p w14:paraId="35CFE8F3" w14:textId="5E3D1A2B" w:rsidR="005C7CA0" w:rsidRPr="00A76439" w:rsidRDefault="005C7CA0" w:rsidP="00171F49">
      <w:pPr>
        <w:spacing w:after="0" w:line="240" w:lineRule="auto"/>
        <w:contextualSpacing/>
        <w:rPr>
          <w:rFonts w:cs="Arial"/>
          <w:sz w:val="22"/>
          <w:lang w:val="es-ES"/>
        </w:rPr>
      </w:pPr>
      <w:r w:rsidRPr="00A76439">
        <w:rPr>
          <w:rFonts w:cs="Arial"/>
          <w:sz w:val="22"/>
          <w:lang w:val="es-ES"/>
        </w:rPr>
        <w:t>Las mediciones de las cantidades de obra realmente ejecutadas y aprobadas por la Interventoría son de exclusiva responsabilidad del Contratista de Obra y del Interventor. Estas mediciones deben desarrollarse detalladamente y servirán como soporte a la respectiva Pre-acta y Acta Recibo Parcial de Obra, información que serán incluidas en los respectivos informes de Interventoría.</w:t>
      </w:r>
    </w:p>
    <w:p w14:paraId="21F05F68" w14:textId="77777777" w:rsidR="005C7CA0" w:rsidRPr="00A76439" w:rsidRDefault="005C7CA0" w:rsidP="00171F49">
      <w:pPr>
        <w:spacing w:after="0" w:line="240" w:lineRule="auto"/>
        <w:contextualSpacing/>
        <w:rPr>
          <w:rFonts w:cs="Arial"/>
          <w:sz w:val="22"/>
          <w:lang w:val="es-ES"/>
        </w:rPr>
      </w:pPr>
    </w:p>
    <w:p w14:paraId="2940D5E7" w14:textId="022C4F4C" w:rsidR="005C7CA0" w:rsidRPr="00A76439" w:rsidRDefault="009A1428" w:rsidP="00171F49">
      <w:pPr>
        <w:spacing w:after="0" w:line="240" w:lineRule="auto"/>
        <w:contextualSpacing/>
        <w:rPr>
          <w:rFonts w:cs="Arial"/>
          <w:sz w:val="22"/>
          <w:lang w:val="es-ES"/>
        </w:rPr>
      </w:pPr>
      <w:r w:rsidRPr="00A76439">
        <w:rPr>
          <w:rFonts w:cs="Arial"/>
          <w:sz w:val="22"/>
          <w:lang w:val="es-ES"/>
        </w:rPr>
        <w:t>El contenido y características de los informes mensuales debe ser de acuerdo con lo establecido en el Manual de Interventoría vigente de INVIAS, no obstante, lo anterior, la interventoría se obliga a presentar los informes que requiera la Gobernación de Caldas.</w:t>
      </w:r>
    </w:p>
    <w:p w14:paraId="2F8B8692" w14:textId="77777777" w:rsidR="005C7CA0" w:rsidRPr="00A76439" w:rsidRDefault="005C7CA0" w:rsidP="00171F49">
      <w:pPr>
        <w:spacing w:after="0" w:line="240" w:lineRule="auto"/>
        <w:contextualSpacing/>
        <w:rPr>
          <w:rFonts w:cs="Arial"/>
          <w:sz w:val="22"/>
          <w:lang w:val="es-ES"/>
        </w:rPr>
      </w:pPr>
    </w:p>
    <w:p w14:paraId="6A6A44E1" w14:textId="7E978BFE" w:rsidR="005C7CA0" w:rsidRPr="00A76439" w:rsidRDefault="009A1428" w:rsidP="00171F49">
      <w:pPr>
        <w:spacing w:after="0" w:line="240" w:lineRule="auto"/>
        <w:contextualSpacing/>
        <w:rPr>
          <w:rFonts w:cs="Arial"/>
          <w:sz w:val="22"/>
          <w:lang w:val="es-ES"/>
        </w:rPr>
      </w:pPr>
      <w:r w:rsidRPr="00A76439">
        <w:rPr>
          <w:rFonts w:cs="Arial"/>
          <w:sz w:val="22"/>
          <w:lang w:val="es-ES"/>
        </w:rPr>
        <w:t>Para cumplir con el objeto y metas contractuales, las actividades que ejecutará el INTERVENTOR están establecidas en el Manual de Interventoría vigente, o el que lo modifique o lo sustituya del Instituto Nacional de Vías.</w:t>
      </w:r>
    </w:p>
    <w:p w14:paraId="74C56A79" w14:textId="77777777" w:rsidR="00942CC6" w:rsidRPr="00A76439" w:rsidRDefault="00942CC6" w:rsidP="00171F49">
      <w:pPr>
        <w:spacing w:after="0" w:line="240" w:lineRule="auto"/>
        <w:contextualSpacing/>
        <w:rPr>
          <w:rFonts w:cs="Arial"/>
          <w:sz w:val="22"/>
          <w:lang w:val="es-ES"/>
        </w:rPr>
      </w:pPr>
    </w:p>
    <w:p w14:paraId="5FDC6F37" w14:textId="7ED4B749" w:rsidR="008F5CE0" w:rsidRPr="00A76439" w:rsidRDefault="0095795A" w:rsidP="00171F49">
      <w:pPr>
        <w:spacing w:after="0" w:line="240" w:lineRule="auto"/>
        <w:contextualSpacing/>
        <w:rPr>
          <w:rFonts w:cs="Arial"/>
          <w:sz w:val="22"/>
          <w:lang w:val="es-ES"/>
        </w:rPr>
      </w:pPr>
      <w:r w:rsidRPr="00A76439">
        <w:rPr>
          <w:rFonts w:cs="Arial"/>
          <w:sz w:val="22"/>
          <w:lang w:val="es-ES"/>
        </w:rPr>
        <w:t xml:space="preserve">Sin limitarse a lo anterior, el </w:t>
      </w:r>
      <w:r w:rsidR="00CA352D" w:rsidRPr="00A76439">
        <w:rPr>
          <w:rFonts w:cs="Arial"/>
          <w:sz w:val="22"/>
          <w:lang w:val="es-ES"/>
        </w:rPr>
        <w:t>I</w:t>
      </w:r>
      <w:r w:rsidRPr="00A76439">
        <w:rPr>
          <w:rFonts w:cs="Arial"/>
          <w:sz w:val="22"/>
          <w:lang w:val="es-ES"/>
        </w:rPr>
        <w:t xml:space="preserve">nterventor debe </w:t>
      </w:r>
      <w:r w:rsidR="00D96324" w:rsidRPr="00A76439">
        <w:rPr>
          <w:rFonts w:cs="Arial"/>
          <w:sz w:val="22"/>
          <w:lang w:val="es-ES"/>
        </w:rPr>
        <w:t>cumpli</w:t>
      </w:r>
      <w:r w:rsidR="00170F48" w:rsidRPr="00A76439">
        <w:rPr>
          <w:rFonts w:cs="Arial"/>
          <w:sz w:val="22"/>
          <w:lang w:val="es-ES"/>
        </w:rPr>
        <w:t>r</w:t>
      </w:r>
      <w:r w:rsidR="00D96324" w:rsidRPr="00A76439">
        <w:rPr>
          <w:rFonts w:cs="Arial"/>
          <w:sz w:val="22"/>
          <w:lang w:val="es-ES"/>
        </w:rPr>
        <w:t xml:space="preserve"> sus obligaciones </w:t>
      </w:r>
      <w:r w:rsidR="008F5CE0" w:rsidRPr="00A76439">
        <w:rPr>
          <w:rFonts w:cs="Arial"/>
          <w:sz w:val="22"/>
          <w:lang w:val="es-ES"/>
        </w:rPr>
        <w:t>derivadas de la</w:t>
      </w:r>
      <w:r w:rsidR="00F15DA0" w:rsidRPr="00A76439">
        <w:rPr>
          <w:rFonts w:cs="Arial"/>
          <w:sz w:val="22"/>
          <w:lang w:val="es-ES"/>
        </w:rPr>
        <w:t>s</w:t>
      </w:r>
      <w:r w:rsidR="008F5CE0" w:rsidRPr="00A76439">
        <w:rPr>
          <w:rFonts w:cs="Arial"/>
          <w:sz w:val="22"/>
          <w:lang w:val="es-ES"/>
        </w:rPr>
        <w:t xml:space="preserve"> Ley</w:t>
      </w:r>
      <w:r w:rsidR="00F15DA0" w:rsidRPr="00A76439">
        <w:rPr>
          <w:rFonts w:cs="Arial"/>
          <w:sz w:val="22"/>
          <w:lang w:val="es-ES"/>
        </w:rPr>
        <w:t>es</w:t>
      </w:r>
      <w:r w:rsidR="008F5CE0" w:rsidRPr="00A76439">
        <w:rPr>
          <w:rFonts w:cs="Arial"/>
          <w:sz w:val="22"/>
          <w:lang w:val="es-ES"/>
        </w:rPr>
        <w:t xml:space="preserve"> 80 de 1993 y</w:t>
      </w:r>
      <w:r w:rsidR="00EE286C" w:rsidRPr="00A76439">
        <w:rPr>
          <w:rFonts w:cs="Arial"/>
          <w:sz w:val="22"/>
          <w:lang w:val="es-ES"/>
        </w:rPr>
        <w:t xml:space="preserve"> 1474</w:t>
      </w:r>
      <w:r w:rsidR="002724EE" w:rsidRPr="00A76439">
        <w:rPr>
          <w:rFonts w:cs="Arial"/>
          <w:sz w:val="22"/>
          <w:lang w:val="es-ES"/>
        </w:rPr>
        <w:t xml:space="preserve"> de 2011 y demás que las modifiquen, adicionen o sustituyan. </w:t>
      </w:r>
    </w:p>
    <w:p w14:paraId="6002FE26" w14:textId="77777777" w:rsidR="00822688" w:rsidRPr="00A76439" w:rsidRDefault="00822688" w:rsidP="00251AE6">
      <w:pPr>
        <w:spacing w:after="0" w:line="240" w:lineRule="auto"/>
        <w:contextualSpacing/>
        <w:rPr>
          <w:rFonts w:cs="Arial"/>
          <w:sz w:val="22"/>
          <w:lang w:val="es-ES"/>
        </w:rPr>
      </w:pPr>
    </w:p>
    <w:p w14:paraId="11E34323" w14:textId="7C894C9A" w:rsidR="004F78C8" w:rsidRPr="00A76439" w:rsidRDefault="004F78C8" w:rsidP="008642BE">
      <w:pPr>
        <w:pStyle w:val="Prrafodelista"/>
        <w:numPr>
          <w:ilvl w:val="0"/>
          <w:numId w:val="22"/>
        </w:numPr>
        <w:spacing w:after="0" w:line="240" w:lineRule="auto"/>
        <w:rPr>
          <w:rFonts w:cs="Arial"/>
          <w:b/>
          <w:sz w:val="22"/>
          <w:lang w:val="es-ES"/>
        </w:rPr>
      </w:pPr>
      <w:r w:rsidRPr="00A76439">
        <w:rPr>
          <w:rFonts w:cs="Arial"/>
          <w:b/>
          <w:sz w:val="22"/>
          <w:lang w:val="es-ES"/>
        </w:rPr>
        <w:t xml:space="preserve">PLAZO PARA LA </w:t>
      </w:r>
      <w:r w:rsidR="00D82C3D" w:rsidRPr="00A76439">
        <w:rPr>
          <w:rFonts w:cs="Arial"/>
          <w:b/>
          <w:sz w:val="22"/>
          <w:lang w:val="es-ES"/>
        </w:rPr>
        <w:t>EJECUCIÓN</w:t>
      </w:r>
      <w:r w:rsidRPr="00A76439">
        <w:rPr>
          <w:rFonts w:cs="Arial"/>
          <w:b/>
          <w:sz w:val="22"/>
          <w:lang w:val="es-ES"/>
        </w:rPr>
        <w:t xml:space="preserve"> DEL CONTRATO</w:t>
      </w:r>
      <w:r w:rsidR="00BA2F33" w:rsidRPr="00A76439">
        <w:rPr>
          <w:rFonts w:cs="Arial"/>
          <w:b/>
          <w:sz w:val="22"/>
          <w:lang w:val="es-ES"/>
        </w:rPr>
        <w:t xml:space="preserve"> </w:t>
      </w:r>
    </w:p>
    <w:p w14:paraId="17BA2C36" w14:textId="77777777" w:rsidR="00B2500F" w:rsidRPr="00A76439" w:rsidRDefault="00B2500F" w:rsidP="00251AE6">
      <w:pPr>
        <w:spacing w:after="0" w:line="240" w:lineRule="auto"/>
        <w:contextualSpacing/>
        <w:rPr>
          <w:rFonts w:cs="Arial"/>
          <w:sz w:val="22"/>
        </w:rPr>
      </w:pPr>
    </w:p>
    <w:p w14:paraId="0A4CCFC4" w14:textId="781CB05E" w:rsidR="004F78C8" w:rsidRPr="00A76439" w:rsidRDefault="004F78C8" w:rsidP="00251AE6">
      <w:pPr>
        <w:spacing w:after="0" w:line="240" w:lineRule="auto"/>
        <w:contextualSpacing/>
        <w:rPr>
          <w:rFonts w:cs="Arial"/>
          <w:sz w:val="22"/>
          <w:lang w:val="es-ES"/>
        </w:rPr>
      </w:pPr>
      <w:r w:rsidRPr="00A76439">
        <w:rPr>
          <w:rFonts w:cs="Arial"/>
          <w:sz w:val="22"/>
        </w:rPr>
        <w:t xml:space="preserve">El plazo previsto para la ejecución de las actividades que se deriven del presente proceso es el establecido en la sección 1.1. del </w:t>
      </w:r>
      <w:r w:rsidR="00951553" w:rsidRPr="00A76439">
        <w:rPr>
          <w:rFonts w:cs="Arial"/>
          <w:sz w:val="22"/>
        </w:rPr>
        <w:t xml:space="preserve">Pliego </w:t>
      </w:r>
      <w:r w:rsidRPr="00A76439">
        <w:rPr>
          <w:rFonts w:cs="Arial"/>
          <w:sz w:val="22"/>
        </w:rPr>
        <w:t xml:space="preserve">de </w:t>
      </w:r>
      <w:r w:rsidR="00951553" w:rsidRPr="00A76439">
        <w:rPr>
          <w:rFonts w:cs="Arial"/>
          <w:sz w:val="22"/>
        </w:rPr>
        <w:t>Condiciones</w:t>
      </w:r>
      <w:r w:rsidRPr="00A76439">
        <w:rPr>
          <w:rFonts w:cs="Arial"/>
          <w:sz w:val="22"/>
        </w:rPr>
        <w:t>, el cual se contará</w:t>
      </w:r>
      <w:r w:rsidR="007A3641" w:rsidRPr="00A76439">
        <w:rPr>
          <w:rFonts w:cs="Arial"/>
          <w:sz w:val="22"/>
          <w:lang w:val="es-ES"/>
        </w:rPr>
        <w:t xml:space="preserve"> </w:t>
      </w:r>
      <w:r w:rsidR="00B334E6" w:rsidRPr="00A76439">
        <w:rPr>
          <w:rFonts w:cs="Arial"/>
          <w:sz w:val="22"/>
          <w:lang w:val="es-ES"/>
        </w:rPr>
        <w:t xml:space="preserve">en la forma prevista en el </w:t>
      </w:r>
      <w:r w:rsidR="00951553" w:rsidRPr="00A76439">
        <w:rPr>
          <w:rFonts w:cs="Arial"/>
          <w:sz w:val="22"/>
          <w:lang w:val="es-ES"/>
        </w:rPr>
        <w:t>“</w:t>
      </w:r>
      <w:r w:rsidR="00B334E6" w:rsidRPr="00A76439">
        <w:rPr>
          <w:rFonts w:cs="Arial"/>
          <w:sz w:val="22"/>
          <w:lang w:val="es-ES"/>
        </w:rPr>
        <w:t>Anexo 5 – Minuta del Contrato</w:t>
      </w:r>
      <w:r w:rsidR="005E47E9" w:rsidRPr="00A76439">
        <w:rPr>
          <w:rFonts w:cs="Arial"/>
          <w:sz w:val="22"/>
          <w:lang w:val="es-ES"/>
        </w:rPr>
        <w:t xml:space="preserve"> de Interventoría</w:t>
      </w:r>
      <w:r w:rsidR="00951553" w:rsidRPr="00A76439">
        <w:rPr>
          <w:rFonts w:cs="Arial"/>
          <w:sz w:val="22"/>
          <w:lang w:val="es-ES"/>
        </w:rPr>
        <w:t>”</w:t>
      </w:r>
      <w:r w:rsidR="007A3641" w:rsidRPr="00A76439">
        <w:rPr>
          <w:rFonts w:cs="Arial"/>
          <w:sz w:val="22"/>
          <w:lang w:val="es-ES"/>
        </w:rPr>
        <w:t>.</w:t>
      </w:r>
    </w:p>
    <w:p w14:paraId="55E8005E" w14:textId="77777777" w:rsidR="00BA2066" w:rsidRPr="00A76439" w:rsidRDefault="00BA2066" w:rsidP="00251AE6">
      <w:pPr>
        <w:spacing w:after="0" w:line="240" w:lineRule="auto"/>
        <w:contextualSpacing/>
        <w:rPr>
          <w:rFonts w:cs="Arial"/>
          <w:sz w:val="22"/>
        </w:rPr>
      </w:pPr>
    </w:p>
    <w:p w14:paraId="025CBBF6" w14:textId="2FC49DA8" w:rsidR="002436FA" w:rsidRPr="00A76439" w:rsidRDefault="00FB4BE8" w:rsidP="00251AE6">
      <w:pPr>
        <w:spacing w:after="0" w:line="240" w:lineRule="auto"/>
        <w:contextualSpacing/>
        <w:rPr>
          <w:rFonts w:cs="Arial"/>
          <w:sz w:val="22"/>
        </w:rPr>
      </w:pPr>
      <w:r w:rsidRPr="00A76439">
        <w:rPr>
          <w:rFonts w:cs="Arial"/>
          <w:sz w:val="22"/>
        </w:rPr>
        <w:t>13 MESES</w:t>
      </w:r>
    </w:p>
    <w:p w14:paraId="2ACD1278" w14:textId="77777777" w:rsidR="00FB4BE8" w:rsidRPr="00A76439" w:rsidRDefault="00FB4BE8" w:rsidP="00251AE6">
      <w:pPr>
        <w:spacing w:after="0" w:line="240" w:lineRule="auto"/>
        <w:contextualSpacing/>
        <w:rPr>
          <w:rFonts w:cs="Arial"/>
          <w:sz w:val="22"/>
          <w:highlight w:val="lightGray"/>
        </w:rPr>
      </w:pPr>
    </w:p>
    <w:p w14:paraId="320159E6" w14:textId="3656A8CB" w:rsidR="00A75162" w:rsidRPr="00A76439" w:rsidRDefault="004E1E45" w:rsidP="008642BE">
      <w:pPr>
        <w:numPr>
          <w:ilvl w:val="0"/>
          <w:numId w:val="22"/>
        </w:numPr>
        <w:spacing w:after="0" w:line="240" w:lineRule="auto"/>
        <w:contextualSpacing/>
        <w:rPr>
          <w:rFonts w:cs="Arial"/>
          <w:b/>
          <w:sz w:val="22"/>
        </w:rPr>
      </w:pPr>
      <w:r w:rsidRPr="00A76439">
        <w:rPr>
          <w:rFonts w:cs="Arial"/>
          <w:b/>
          <w:sz w:val="22"/>
        </w:rPr>
        <w:t xml:space="preserve">FORMA </w:t>
      </w:r>
      <w:r w:rsidR="009935BF" w:rsidRPr="00A76439">
        <w:rPr>
          <w:rFonts w:cs="Arial"/>
          <w:b/>
          <w:sz w:val="22"/>
        </w:rPr>
        <w:t>DE</w:t>
      </w:r>
      <w:r w:rsidR="00A75162" w:rsidRPr="00A76439">
        <w:rPr>
          <w:rFonts w:cs="Arial"/>
          <w:b/>
          <w:sz w:val="22"/>
        </w:rPr>
        <w:t xml:space="preserve"> PAGO</w:t>
      </w:r>
    </w:p>
    <w:p w14:paraId="6FE72FB3" w14:textId="77777777" w:rsidR="00B2500F" w:rsidRPr="00A76439" w:rsidRDefault="00B2500F" w:rsidP="00251AE6">
      <w:pPr>
        <w:spacing w:after="0" w:line="240" w:lineRule="auto"/>
        <w:contextualSpacing/>
        <w:rPr>
          <w:rFonts w:cs="Arial"/>
          <w:sz w:val="22"/>
          <w:highlight w:val="lightGray"/>
        </w:rPr>
      </w:pPr>
    </w:p>
    <w:p w14:paraId="62D7E12F" w14:textId="3202F872" w:rsidR="00E27DA4" w:rsidRPr="00A76439" w:rsidRDefault="001E663C" w:rsidP="00251AE6">
      <w:pPr>
        <w:spacing w:after="0" w:line="240" w:lineRule="auto"/>
        <w:contextualSpacing/>
        <w:rPr>
          <w:rFonts w:cs="Arial"/>
          <w:sz w:val="22"/>
          <w:highlight w:val="lightGray"/>
        </w:rPr>
      </w:pPr>
      <w:r w:rsidRPr="00A76439">
        <w:rPr>
          <w:rFonts w:cs="Arial"/>
          <w:sz w:val="22"/>
        </w:rPr>
        <w:t>La Entidad pagará al INTERVENTOR, conforme a la ejecución de la obra, para lo cual ha establecido las siguientes condiciones:</w:t>
      </w:r>
    </w:p>
    <w:p w14:paraId="2AAD4AE0" w14:textId="77777777" w:rsidR="001E663C" w:rsidRPr="00A76439" w:rsidRDefault="001E663C" w:rsidP="00251AE6">
      <w:pPr>
        <w:spacing w:after="0" w:line="240" w:lineRule="auto"/>
        <w:contextualSpacing/>
        <w:rPr>
          <w:rFonts w:cs="Arial"/>
          <w:sz w:val="22"/>
          <w:highlight w:val="lightGray"/>
        </w:rPr>
      </w:pPr>
    </w:p>
    <w:p w14:paraId="40504CB1" w14:textId="77777777" w:rsidR="009923C8" w:rsidRPr="00A76439" w:rsidRDefault="009B6D87" w:rsidP="00251AE6">
      <w:pPr>
        <w:pStyle w:val="Prrafodelista"/>
        <w:numPr>
          <w:ilvl w:val="0"/>
          <w:numId w:val="31"/>
        </w:numPr>
        <w:spacing w:after="0" w:line="240" w:lineRule="auto"/>
        <w:rPr>
          <w:rFonts w:cs="Arial"/>
          <w:sz w:val="22"/>
        </w:rPr>
      </w:pPr>
      <w:r w:rsidRPr="00A76439">
        <w:rPr>
          <w:rFonts w:cs="Arial"/>
          <w:sz w:val="22"/>
        </w:rPr>
        <w:lastRenderedPageBreak/>
        <w:t>Se pagará un valor correspondiente al 30% del valor del contrato mensual, como un valor fijo con el cual se prevé que el consultor atienda las obligaciones y costos mensuales del personal mínimo exigido.</w:t>
      </w:r>
    </w:p>
    <w:p w14:paraId="2BFEDB3E" w14:textId="77777777" w:rsidR="0079248E" w:rsidRPr="00A76439" w:rsidRDefault="0079248E" w:rsidP="0079248E">
      <w:pPr>
        <w:pStyle w:val="Prrafodelista"/>
        <w:spacing w:after="0" w:line="240" w:lineRule="auto"/>
        <w:rPr>
          <w:rFonts w:cs="Arial"/>
          <w:sz w:val="22"/>
        </w:rPr>
      </w:pPr>
    </w:p>
    <w:p w14:paraId="246E52A9" w14:textId="18459420" w:rsidR="001E663C" w:rsidRPr="00A76439" w:rsidRDefault="009923C8" w:rsidP="00251AE6">
      <w:pPr>
        <w:pStyle w:val="Prrafodelista"/>
        <w:numPr>
          <w:ilvl w:val="0"/>
          <w:numId w:val="31"/>
        </w:numPr>
        <w:spacing w:after="0" w:line="240" w:lineRule="auto"/>
        <w:rPr>
          <w:rFonts w:cs="Arial"/>
          <w:sz w:val="22"/>
        </w:rPr>
      </w:pPr>
      <w:r w:rsidRPr="00A76439">
        <w:rPr>
          <w:rFonts w:cs="Arial"/>
          <w:sz w:val="22"/>
        </w:rPr>
        <w:t>El saldo del contrato, que corresponde al 70% del valor adjudicado, se pagará mensualmente mediante el reconocimiento y reembolso de los otros costos directos aprobados por la Entidad y efectivamente empleado en la ejecución de los trabajos, afectados por un factor multiplicador, más el reembolso, contra factura, de otros costos directos ocasionados y aprobados por el Supervisor de Contrato de Interventoría, previa presentación y aprobación del informe mensual de avance del trabajo, por parte del Supervisor designado para el efecto, acompañadas de los recibos de pago de los aportes a seguridad social y parafiscales del respectivo periodo a facturar, según el porcentaje de avance de ejecución del contrato de obra, de manera mensualizada teniendo como soporte el acta parcial presentada del contrato de obra.</w:t>
      </w:r>
    </w:p>
    <w:p w14:paraId="59E23779" w14:textId="77777777" w:rsidR="001E663C" w:rsidRPr="00A76439" w:rsidRDefault="001E663C" w:rsidP="00251AE6">
      <w:pPr>
        <w:spacing w:after="0" w:line="240" w:lineRule="auto"/>
        <w:contextualSpacing/>
        <w:rPr>
          <w:rFonts w:cs="Arial"/>
          <w:sz w:val="22"/>
        </w:rPr>
      </w:pPr>
    </w:p>
    <w:p w14:paraId="6416F41C" w14:textId="03C6FF77" w:rsidR="001E663C" w:rsidRPr="00A76439" w:rsidRDefault="0079248E" w:rsidP="0079248E">
      <w:pPr>
        <w:pStyle w:val="Prrafodelista"/>
        <w:numPr>
          <w:ilvl w:val="0"/>
          <w:numId w:val="31"/>
        </w:numPr>
        <w:spacing w:after="0" w:line="240" w:lineRule="auto"/>
        <w:rPr>
          <w:rFonts w:cs="Arial"/>
          <w:sz w:val="22"/>
        </w:rPr>
      </w:pPr>
      <w:r w:rsidRPr="00A76439">
        <w:rPr>
          <w:rFonts w:cs="Arial"/>
          <w:sz w:val="22"/>
        </w:rPr>
        <w:t>Las actas de costos deben ser refrendadas por el representante del interventor en la obra y el Supervisor de contrato. En todo caso tales pagos de Interventoría deberán corresponder a los recursos realmente invertidos por el Interventor en el proyecto durante el periodo a facturar, de acuerdo con la programación establecida y aprobada por la ENTIDAD a través del Supervisor, y las modificaciones propias del desarrollo del contrato avaladas por la ENTIDAD.</w:t>
      </w:r>
    </w:p>
    <w:p w14:paraId="0D49E817" w14:textId="77777777" w:rsidR="001E663C" w:rsidRPr="00A76439" w:rsidRDefault="001E663C" w:rsidP="00251AE6">
      <w:pPr>
        <w:spacing w:after="0" w:line="240" w:lineRule="auto"/>
        <w:contextualSpacing/>
        <w:rPr>
          <w:rFonts w:cs="Arial"/>
          <w:sz w:val="22"/>
        </w:rPr>
      </w:pPr>
    </w:p>
    <w:p w14:paraId="6F7DB787" w14:textId="25242794" w:rsidR="001E663C" w:rsidRPr="00A76439" w:rsidRDefault="00671D6C" w:rsidP="00EF6A1C">
      <w:pPr>
        <w:pStyle w:val="Prrafodelista"/>
        <w:numPr>
          <w:ilvl w:val="0"/>
          <w:numId w:val="31"/>
        </w:numPr>
        <w:spacing w:after="0" w:line="240" w:lineRule="auto"/>
        <w:rPr>
          <w:rFonts w:cs="Arial"/>
          <w:sz w:val="22"/>
        </w:rPr>
      </w:pPr>
      <w:r w:rsidRPr="00A76439">
        <w:rPr>
          <w:rFonts w:cs="Arial"/>
          <w:sz w:val="22"/>
        </w:rPr>
        <w:t>Las actas de costo deberán presentarse dentro de los cinco (5) días calendario siguientes al mes de ejecución de los trabajos, EL INTERVENTOR deberá radicar en la dependencia competente de la ENTIDAD las correspondientes actas de pago, la Entidad tendrá el deber de revisar y realizar las respectivas observaciones al acta (si las hubiere), dentro de los tres (3) días hábiles siguientes al recibo de las actas y se pagarán dentro de los treinta (30) días calendario siguientes a la fecha de presentación de las mismas o, si a ello hubiera lugar, dentro de los treinta (30) días calendario siguientes a la fecha en que el INTERVENTOR subsane las glosas que formule la ENTIDAD</w:t>
      </w:r>
    </w:p>
    <w:p w14:paraId="45A3B8B0" w14:textId="77777777" w:rsidR="001E663C" w:rsidRPr="00A76439" w:rsidRDefault="001E663C" w:rsidP="00251AE6">
      <w:pPr>
        <w:spacing w:after="0" w:line="240" w:lineRule="auto"/>
        <w:contextualSpacing/>
        <w:rPr>
          <w:rFonts w:cs="Arial"/>
          <w:sz w:val="22"/>
        </w:rPr>
      </w:pPr>
    </w:p>
    <w:p w14:paraId="20212702" w14:textId="046E249C" w:rsidR="001E663C" w:rsidRPr="00A76439" w:rsidRDefault="00CE2F5E" w:rsidP="00EF6A1C">
      <w:pPr>
        <w:pStyle w:val="Prrafodelista"/>
        <w:numPr>
          <w:ilvl w:val="0"/>
          <w:numId w:val="31"/>
        </w:numPr>
        <w:spacing w:after="0" w:line="240" w:lineRule="auto"/>
        <w:rPr>
          <w:rFonts w:cs="Arial"/>
          <w:sz w:val="22"/>
        </w:rPr>
      </w:pPr>
      <w:r w:rsidRPr="00A76439">
        <w:rPr>
          <w:rFonts w:cs="Arial"/>
          <w:sz w:val="22"/>
        </w:rPr>
        <w:t>En caso de mora en el pago, la ENTIDAD reconocerá al INTERVENTOR un interés moratorio equivalente al interés legal civil vigente, siguiendo el procedimiento establecido en el artículo 2.2.1.1.2.4.2. del Decreto 1082 de 2015. La fecha en que se hagan efectivos los pagos se determinará según lo previsto en la normatividad vigente de la ENTIDAD. En todo caso el anterior pago estará sujeto a la disponibilidad de PAC. La ENTIDAD podrá solicitar en cualquier momento la reducción del personal o costos de Interventoría según el avance de la obra, lo cual deberá ser acatado de manera inmediata por la Interventoría. Así mismo la Entidad se reserva el derecho de exigir, por escrito, al INTERVENTOR el reemplazo de cualquier persona vinculada al proyecto. Estas exigencias no darán derecho al INTERVENTOR para elevar ningún reclamo contra la ENTIDAD.</w:t>
      </w:r>
    </w:p>
    <w:p w14:paraId="2DBF2C1A" w14:textId="77777777" w:rsidR="001E663C" w:rsidRPr="00A76439" w:rsidRDefault="001E663C" w:rsidP="00251AE6">
      <w:pPr>
        <w:spacing w:after="0" w:line="240" w:lineRule="auto"/>
        <w:contextualSpacing/>
        <w:rPr>
          <w:rFonts w:cs="Arial"/>
          <w:sz w:val="22"/>
        </w:rPr>
      </w:pPr>
    </w:p>
    <w:p w14:paraId="4C9BAE08" w14:textId="46C657CF" w:rsidR="001E663C" w:rsidRPr="00A76439" w:rsidRDefault="00806584" w:rsidP="007E63D4">
      <w:pPr>
        <w:pStyle w:val="Prrafodelista"/>
        <w:numPr>
          <w:ilvl w:val="0"/>
          <w:numId w:val="31"/>
        </w:numPr>
        <w:spacing w:after="0" w:line="240" w:lineRule="auto"/>
        <w:rPr>
          <w:rFonts w:cs="Arial"/>
          <w:sz w:val="22"/>
        </w:rPr>
      </w:pPr>
      <w:r w:rsidRPr="00A76439">
        <w:rPr>
          <w:rFonts w:cs="Arial"/>
          <w:sz w:val="22"/>
        </w:rPr>
        <w:t xml:space="preserve">El INTERVENTOR presentará la certificación bancaria con la información necesaria para el pago de las actas mensuales de costos, como es el número de cuenta corriente o de ahorros en la cual </w:t>
      </w:r>
      <w:r w:rsidR="00C976E5" w:rsidRPr="00A76439">
        <w:rPr>
          <w:rFonts w:cs="Arial"/>
          <w:sz w:val="22"/>
        </w:rPr>
        <w:t xml:space="preserve">la Gobernación de Caldas </w:t>
      </w:r>
      <w:r w:rsidRPr="00A76439">
        <w:rPr>
          <w:rFonts w:cs="Arial"/>
          <w:sz w:val="22"/>
        </w:rPr>
        <w:t xml:space="preserve">abonará los pagos en desarrollo de la </w:t>
      </w:r>
      <w:r w:rsidRPr="00A76439">
        <w:rPr>
          <w:rFonts w:cs="Arial"/>
          <w:sz w:val="22"/>
        </w:rPr>
        <w:lastRenderedPageBreak/>
        <w:t xml:space="preserve">ejecución del presente contrato, en tal evento, se entenderá como fecha de pago la del abono efectivo en la respectiva cuenta. Si el INTERVENTOR no cumple con la anterior obligación, se establece como fecha de pago la fecha de disponibilidad del cheque en la caja </w:t>
      </w:r>
      <w:r w:rsidR="00114569" w:rsidRPr="00A76439">
        <w:rPr>
          <w:rFonts w:cs="Arial"/>
          <w:sz w:val="22"/>
        </w:rPr>
        <w:t>de la secretaria de Hacienda de la Gobernación de Caldas</w:t>
      </w:r>
    </w:p>
    <w:p w14:paraId="6C6A0ECE" w14:textId="77777777" w:rsidR="001E663C" w:rsidRPr="00A76439" w:rsidRDefault="001E663C" w:rsidP="00251AE6">
      <w:pPr>
        <w:spacing w:after="0" w:line="240" w:lineRule="auto"/>
        <w:contextualSpacing/>
        <w:rPr>
          <w:rFonts w:cs="Arial"/>
          <w:sz w:val="22"/>
        </w:rPr>
      </w:pPr>
    </w:p>
    <w:p w14:paraId="5B4BAB73" w14:textId="67E2863E" w:rsidR="001E663C" w:rsidRPr="00A76439" w:rsidRDefault="000C5850" w:rsidP="00114569">
      <w:pPr>
        <w:pStyle w:val="Prrafodelista"/>
        <w:numPr>
          <w:ilvl w:val="0"/>
          <w:numId w:val="31"/>
        </w:numPr>
        <w:spacing w:after="0" w:line="240" w:lineRule="auto"/>
        <w:rPr>
          <w:rFonts w:cs="Arial"/>
          <w:sz w:val="22"/>
        </w:rPr>
      </w:pPr>
      <w:r w:rsidRPr="00A76439">
        <w:rPr>
          <w:rFonts w:cs="Arial"/>
          <w:sz w:val="22"/>
        </w:rPr>
        <w:t>De conformidad con lo establecido en la Resolución No. 3662 de 2007, si el INTERVENTOR no presenta la factura del acta dentro de los términos establecidos en el contrato, se aplicará una sanción equivalente al 2.5% del valor del acta.</w:t>
      </w:r>
    </w:p>
    <w:p w14:paraId="186BFF4B" w14:textId="77777777" w:rsidR="00EF6A1C" w:rsidRPr="00A76439" w:rsidRDefault="00EF6A1C" w:rsidP="00251AE6">
      <w:pPr>
        <w:spacing w:after="0" w:line="240" w:lineRule="auto"/>
        <w:contextualSpacing/>
        <w:rPr>
          <w:rFonts w:cs="Arial"/>
          <w:sz w:val="22"/>
        </w:rPr>
      </w:pPr>
    </w:p>
    <w:p w14:paraId="0E8A6F8C" w14:textId="05D1154F" w:rsidR="001E663C" w:rsidRPr="00A76439" w:rsidRDefault="00EF6A1C" w:rsidP="00041A75">
      <w:pPr>
        <w:pStyle w:val="Prrafodelista"/>
        <w:numPr>
          <w:ilvl w:val="0"/>
          <w:numId w:val="31"/>
        </w:numPr>
        <w:spacing w:after="0" w:line="240" w:lineRule="auto"/>
        <w:rPr>
          <w:rFonts w:cs="Arial"/>
          <w:sz w:val="22"/>
        </w:rPr>
      </w:pPr>
      <w:r w:rsidRPr="00A76439">
        <w:rPr>
          <w:rFonts w:cs="Arial"/>
          <w:sz w:val="22"/>
        </w:rPr>
        <w:t xml:space="preserve">La ENTIDAD verificará a través del Supervisor de Contrato de Interventoría que los costos de personal pagados por la </w:t>
      </w:r>
      <w:r w:rsidR="00041A75" w:rsidRPr="00A76439">
        <w:rPr>
          <w:rFonts w:cs="Arial"/>
          <w:sz w:val="22"/>
        </w:rPr>
        <w:t>Entidad</w:t>
      </w:r>
      <w:r w:rsidRPr="00A76439">
        <w:rPr>
          <w:rFonts w:cs="Arial"/>
          <w:sz w:val="22"/>
        </w:rPr>
        <w:t xml:space="preserve"> correspondan a los efectivamente pagados al personal vinculado al proyecto</w:t>
      </w:r>
    </w:p>
    <w:p w14:paraId="64780CCE" w14:textId="77777777" w:rsidR="001E663C" w:rsidRPr="00A76439" w:rsidRDefault="001E663C" w:rsidP="00251AE6">
      <w:pPr>
        <w:spacing w:after="0" w:line="240" w:lineRule="auto"/>
        <w:contextualSpacing/>
        <w:rPr>
          <w:rFonts w:cs="Arial"/>
          <w:sz w:val="22"/>
          <w:highlight w:val="lightGray"/>
        </w:rPr>
      </w:pPr>
    </w:p>
    <w:p w14:paraId="2758AEC5" w14:textId="77777777" w:rsidR="00855C56" w:rsidRPr="00855C56" w:rsidRDefault="00855C56" w:rsidP="00855C56">
      <w:pPr>
        <w:spacing w:after="0" w:line="240" w:lineRule="auto"/>
        <w:contextualSpacing/>
        <w:rPr>
          <w:rFonts w:cs="Arial"/>
          <w:b/>
          <w:bCs/>
          <w:sz w:val="22"/>
        </w:rPr>
      </w:pPr>
      <w:r w:rsidRPr="00855C56">
        <w:rPr>
          <w:rFonts w:cs="Arial"/>
          <w:b/>
          <w:bCs/>
          <w:sz w:val="22"/>
        </w:rPr>
        <w:t xml:space="preserve">PARÁGRAFO 1: </w:t>
      </w:r>
      <w:r w:rsidRPr="00855C56">
        <w:rPr>
          <w:rFonts w:cs="Arial"/>
          <w:sz w:val="22"/>
        </w:rPr>
        <w:t>El pago de la estampilla se efectuará mediante retención sobre anticipos, pagos, pagos parciales o abonos en cuenta. De acuerdo con el artículo 174 de la ordenanza 816 de 2017 estatuto de rentas del Departamento de Caldas.</w:t>
      </w:r>
    </w:p>
    <w:p w14:paraId="103592B6" w14:textId="77777777" w:rsidR="00855C56" w:rsidRPr="00855C56" w:rsidRDefault="00855C56" w:rsidP="00855C56">
      <w:pPr>
        <w:spacing w:after="0" w:line="240" w:lineRule="auto"/>
        <w:contextualSpacing/>
        <w:rPr>
          <w:rFonts w:cs="Arial"/>
          <w:b/>
          <w:bCs/>
          <w:sz w:val="22"/>
        </w:rPr>
      </w:pPr>
    </w:p>
    <w:p w14:paraId="724A0D1B" w14:textId="4405CA6D" w:rsidR="00855C56" w:rsidRPr="00855C56" w:rsidRDefault="00855C56" w:rsidP="00855C56">
      <w:pPr>
        <w:spacing w:after="0" w:line="240" w:lineRule="auto"/>
        <w:contextualSpacing/>
        <w:rPr>
          <w:rFonts w:cs="Arial"/>
          <w:b/>
          <w:bCs/>
          <w:sz w:val="22"/>
        </w:rPr>
      </w:pPr>
      <w:r w:rsidRPr="00855C56">
        <w:rPr>
          <w:rFonts w:cs="Arial"/>
          <w:b/>
          <w:bCs/>
          <w:sz w:val="22"/>
        </w:rPr>
        <w:t>PARÁGRAFO 2</w:t>
      </w:r>
      <w:r w:rsidRPr="00855C56">
        <w:rPr>
          <w:rFonts w:cs="Arial"/>
          <w:sz w:val="22"/>
        </w:rPr>
        <w:t xml:space="preserve">: El pago del impuesto del timbre se </w:t>
      </w:r>
      <w:r w:rsidRPr="00855C56">
        <w:rPr>
          <w:rFonts w:cs="Arial"/>
          <w:sz w:val="22"/>
        </w:rPr>
        <w:t>efectuará</w:t>
      </w:r>
      <w:r w:rsidRPr="00855C56">
        <w:rPr>
          <w:rFonts w:cs="Arial"/>
          <w:sz w:val="22"/>
        </w:rPr>
        <w:t xml:space="preserve"> de conformidad con el Decreto 0175 del 14 de febrero de 2025 “Por el cual se adoptan medidas tributarias destinadas a atender los gastos del Presupuesto General de la Nación necesarios para hacer frente al estado de conmoción interior decretado en la región del Catatumbo, el área metropolitana de Cúcuta y los municipios de Río de Oro y González del departamento del Cesar”.</w:t>
      </w:r>
    </w:p>
    <w:p w14:paraId="1DE5BF78" w14:textId="77777777" w:rsidR="00855C56" w:rsidRPr="00855C56" w:rsidRDefault="00855C56" w:rsidP="00855C56">
      <w:pPr>
        <w:spacing w:after="0" w:line="240" w:lineRule="auto"/>
        <w:contextualSpacing/>
        <w:rPr>
          <w:rFonts w:cs="Arial"/>
          <w:b/>
          <w:bCs/>
          <w:sz w:val="22"/>
        </w:rPr>
      </w:pPr>
    </w:p>
    <w:p w14:paraId="75EB73A5" w14:textId="11EF1F69" w:rsidR="00217465" w:rsidRDefault="00855C56" w:rsidP="00855C56">
      <w:pPr>
        <w:spacing w:after="0" w:line="240" w:lineRule="auto"/>
        <w:contextualSpacing/>
        <w:rPr>
          <w:rFonts w:cs="Arial"/>
          <w:b/>
          <w:bCs/>
          <w:sz w:val="22"/>
        </w:rPr>
      </w:pPr>
      <w:r w:rsidRPr="00855C56">
        <w:rPr>
          <w:rFonts w:cs="Arial"/>
          <w:b/>
          <w:bCs/>
          <w:sz w:val="22"/>
        </w:rPr>
        <w:t xml:space="preserve">PARÁGRAFO 3: </w:t>
      </w:r>
      <w:r w:rsidRPr="00855C56">
        <w:rPr>
          <w:rFonts w:cs="Arial"/>
          <w:sz w:val="22"/>
        </w:rPr>
        <w:t>El consultor está en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p>
    <w:p w14:paraId="640C18B2" w14:textId="77777777" w:rsidR="00855C56" w:rsidRPr="00FF2D72" w:rsidRDefault="00855C56" w:rsidP="00855C56">
      <w:pPr>
        <w:spacing w:after="0" w:line="240" w:lineRule="auto"/>
        <w:contextualSpacing/>
        <w:rPr>
          <w:rFonts w:cs="Arial"/>
        </w:rPr>
      </w:pPr>
    </w:p>
    <w:p w14:paraId="61873D62" w14:textId="37F4C768" w:rsidR="00217465" w:rsidRPr="00FF2D72" w:rsidRDefault="00217465" w:rsidP="00217465">
      <w:pPr>
        <w:pStyle w:val="Prrafodelista"/>
        <w:numPr>
          <w:ilvl w:val="1"/>
          <w:numId w:val="32"/>
        </w:numPr>
        <w:spacing w:after="0" w:line="240" w:lineRule="auto"/>
        <w:ind w:left="851"/>
        <w:rPr>
          <w:rFonts w:cs="Arial"/>
          <w:b/>
          <w:bCs/>
        </w:rPr>
      </w:pPr>
      <w:r w:rsidRPr="00FF2D72">
        <w:rPr>
          <w:rFonts w:cs="Arial"/>
          <w:b/>
          <w:bCs/>
        </w:rPr>
        <w:t>ANTICIPO</w:t>
      </w:r>
    </w:p>
    <w:p w14:paraId="495ACC6D" w14:textId="1CA9B615" w:rsidR="00217465" w:rsidRPr="00FF2D72" w:rsidRDefault="00217465" w:rsidP="00F233DE">
      <w:pPr>
        <w:spacing w:after="0" w:line="240" w:lineRule="auto"/>
        <w:contextualSpacing/>
        <w:rPr>
          <w:rFonts w:cs="Arial"/>
        </w:rPr>
      </w:pPr>
    </w:p>
    <w:p w14:paraId="445B8D8D" w14:textId="77777777" w:rsidR="00025A4B" w:rsidRPr="00025A4B" w:rsidRDefault="00025A4B" w:rsidP="00025A4B">
      <w:pPr>
        <w:rPr>
          <w:rFonts w:cs="Arial"/>
        </w:rPr>
      </w:pPr>
      <w:r w:rsidRPr="00025A4B">
        <w:rPr>
          <w:rFonts w:cs="Arial"/>
          <w:sz w:val="22"/>
        </w:rPr>
        <w:t>La Entidad no tiene considerado pagar anticipo al contrato de Interventoría, por lo que el proponente deberá certificar la capacidad financiera suficiente para hacer frente a la ejecución del contrato</w:t>
      </w:r>
      <w:r w:rsidRPr="00025A4B">
        <w:rPr>
          <w:rFonts w:cs="Arial"/>
        </w:rPr>
        <w:t>.</w:t>
      </w:r>
    </w:p>
    <w:p w14:paraId="39C4EDC4" w14:textId="77777777" w:rsidR="00041A75" w:rsidRDefault="00041A75" w:rsidP="00251AE6">
      <w:pPr>
        <w:spacing w:after="0" w:line="240" w:lineRule="auto"/>
        <w:contextualSpacing/>
        <w:rPr>
          <w:rFonts w:cs="Arial"/>
          <w:highlight w:val="lightGray"/>
        </w:rPr>
      </w:pPr>
    </w:p>
    <w:p w14:paraId="0F78F10D" w14:textId="6061C0F9" w:rsidR="00A75951" w:rsidRPr="00A76439" w:rsidRDefault="00A75951" w:rsidP="008642BE">
      <w:pPr>
        <w:numPr>
          <w:ilvl w:val="0"/>
          <w:numId w:val="22"/>
        </w:numPr>
        <w:spacing w:after="0" w:line="240" w:lineRule="auto"/>
        <w:contextualSpacing/>
        <w:rPr>
          <w:rFonts w:cs="Arial"/>
          <w:b/>
          <w:sz w:val="22"/>
          <w:lang w:val="es-ES"/>
        </w:rPr>
      </w:pPr>
      <w:r w:rsidRPr="00A76439">
        <w:rPr>
          <w:rFonts w:cs="Arial"/>
          <w:b/>
          <w:sz w:val="22"/>
          <w:lang w:val="es-ES"/>
        </w:rPr>
        <w:t>DOCUMENTOS O INSUMOS QUE ENTREGARÁ LA ENTIDAD PARA LA EJECUCIÓN DEL CONTRATO</w:t>
      </w:r>
    </w:p>
    <w:p w14:paraId="78D7A810" w14:textId="77777777" w:rsidR="00B2500F" w:rsidRPr="00A76439" w:rsidRDefault="00B2500F" w:rsidP="00251AE6">
      <w:pPr>
        <w:spacing w:after="0" w:line="240" w:lineRule="auto"/>
        <w:contextualSpacing/>
        <w:rPr>
          <w:rFonts w:cs="Arial"/>
          <w:sz w:val="22"/>
          <w:highlight w:val="lightGray"/>
        </w:rPr>
      </w:pPr>
    </w:p>
    <w:p w14:paraId="25E30BB6" w14:textId="3FB86870" w:rsidR="00F4346C" w:rsidRPr="00A76439" w:rsidRDefault="00F4346C" w:rsidP="00251AE6">
      <w:pPr>
        <w:spacing w:after="0" w:line="240" w:lineRule="auto"/>
        <w:contextualSpacing/>
        <w:rPr>
          <w:rFonts w:cs="Arial"/>
          <w:sz w:val="22"/>
        </w:rPr>
      </w:pPr>
      <w:r w:rsidRPr="00A76439">
        <w:rPr>
          <w:rFonts w:cs="Arial"/>
          <w:sz w:val="22"/>
        </w:rPr>
        <w:t xml:space="preserve">El </w:t>
      </w:r>
      <w:r w:rsidR="0088477E" w:rsidRPr="00A76439">
        <w:rPr>
          <w:rFonts w:cs="Arial"/>
          <w:sz w:val="22"/>
        </w:rPr>
        <w:t>I</w:t>
      </w:r>
      <w:r w:rsidR="00AE1460" w:rsidRPr="00A76439">
        <w:rPr>
          <w:rFonts w:cs="Arial"/>
          <w:sz w:val="22"/>
        </w:rPr>
        <w:t xml:space="preserve">nterventor </w:t>
      </w:r>
      <w:r w:rsidRPr="00A76439">
        <w:rPr>
          <w:rFonts w:cs="Arial"/>
          <w:sz w:val="22"/>
        </w:rPr>
        <w:t xml:space="preserve">deberá realizar lo necesario y suficiente en orden </w:t>
      </w:r>
      <w:r w:rsidR="005F5F8E" w:rsidRPr="00A76439">
        <w:rPr>
          <w:rFonts w:cs="Arial"/>
          <w:sz w:val="22"/>
        </w:rPr>
        <w:t xml:space="preserve">a </w:t>
      </w:r>
      <w:r w:rsidRPr="00A76439">
        <w:rPr>
          <w:rFonts w:cs="Arial"/>
          <w:sz w:val="22"/>
        </w:rPr>
        <w:t xml:space="preserve">conocer, revisar y estudiar completamente los estudios y diseños que la </w:t>
      </w:r>
      <w:r w:rsidR="008422DC" w:rsidRPr="00A76439">
        <w:rPr>
          <w:rFonts w:cs="Arial"/>
          <w:sz w:val="22"/>
        </w:rPr>
        <w:t xml:space="preserve">Entidad </w:t>
      </w:r>
      <w:r w:rsidRPr="00A76439">
        <w:rPr>
          <w:rFonts w:cs="Arial"/>
          <w:sz w:val="22"/>
        </w:rPr>
        <w:t>entregue</w:t>
      </w:r>
      <w:r w:rsidR="00AE1460" w:rsidRPr="00A76439">
        <w:rPr>
          <w:rFonts w:cs="Arial"/>
          <w:sz w:val="22"/>
        </w:rPr>
        <w:t xml:space="preserve"> al </w:t>
      </w:r>
      <w:r w:rsidR="00E8707A" w:rsidRPr="00A76439">
        <w:rPr>
          <w:rFonts w:cs="Arial"/>
          <w:sz w:val="22"/>
        </w:rPr>
        <w:t>C</w:t>
      </w:r>
      <w:r w:rsidR="00AE1460" w:rsidRPr="00A76439">
        <w:rPr>
          <w:rFonts w:cs="Arial"/>
          <w:sz w:val="22"/>
        </w:rPr>
        <w:t xml:space="preserve">ontratista de </w:t>
      </w:r>
      <w:r w:rsidR="003E2657" w:rsidRPr="00A76439">
        <w:rPr>
          <w:rFonts w:cs="Arial"/>
          <w:sz w:val="22"/>
        </w:rPr>
        <w:t>o</w:t>
      </w:r>
      <w:r w:rsidR="00AE1460" w:rsidRPr="00A76439">
        <w:rPr>
          <w:rFonts w:cs="Arial"/>
          <w:sz w:val="22"/>
        </w:rPr>
        <w:t>bra</w:t>
      </w:r>
      <w:r w:rsidRPr="00A76439">
        <w:rPr>
          <w:rFonts w:cs="Arial"/>
          <w:sz w:val="22"/>
        </w:rPr>
        <w:t xml:space="preserve"> para la ejecución de las obras objeto </w:t>
      </w:r>
      <w:r w:rsidR="005037B6" w:rsidRPr="00A76439">
        <w:rPr>
          <w:rFonts w:cs="Arial"/>
          <w:sz w:val="22"/>
        </w:rPr>
        <w:t xml:space="preserve">de la </w:t>
      </w:r>
      <w:r w:rsidR="00B2125C" w:rsidRPr="00A76439">
        <w:rPr>
          <w:rFonts w:cs="Arial"/>
          <w:sz w:val="22"/>
        </w:rPr>
        <w:t>Interventoría</w:t>
      </w:r>
      <w:r w:rsidR="00D9118A" w:rsidRPr="00A76439">
        <w:rPr>
          <w:rFonts w:cs="Arial"/>
          <w:sz w:val="22"/>
        </w:rPr>
        <w:t>, en caso de aplicar</w:t>
      </w:r>
      <w:r w:rsidRPr="00A76439">
        <w:rPr>
          <w:rFonts w:cs="Arial"/>
          <w:sz w:val="22"/>
        </w:rPr>
        <w:t xml:space="preserve">. En consecuencia, finalizado el plazo previsto por la </w:t>
      </w:r>
      <w:r w:rsidR="00DB559A" w:rsidRPr="00A76439">
        <w:rPr>
          <w:rFonts w:cs="Arial"/>
          <w:sz w:val="22"/>
        </w:rPr>
        <w:t xml:space="preserve">Entidad </w:t>
      </w:r>
      <w:r w:rsidRPr="00A76439">
        <w:rPr>
          <w:rFonts w:cs="Arial"/>
          <w:sz w:val="22"/>
        </w:rPr>
        <w:t xml:space="preserve">para la revisión de </w:t>
      </w:r>
      <w:r w:rsidR="00171462" w:rsidRPr="00A76439">
        <w:rPr>
          <w:rFonts w:cs="Arial"/>
          <w:sz w:val="22"/>
        </w:rPr>
        <w:t xml:space="preserve">los </w:t>
      </w:r>
      <w:r w:rsidRPr="00A76439">
        <w:rPr>
          <w:rFonts w:cs="Arial"/>
          <w:sz w:val="22"/>
        </w:rPr>
        <w:t>estudios y diseños</w:t>
      </w:r>
      <w:r w:rsidR="00F13A16" w:rsidRPr="00A76439">
        <w:rPr>
          <w:rFonts w:cs="Arial"/>
          <w:sz w:val="22"/>
        </w:rPr>
        <w:t xml:space="preserve">, </w:t>
      </w:r>
      <w:r w:rsidRPr="00A76439">
        <w:rPr>
          <w:rFonts w:cs="Arial"/>
          <w:sz w:val="22"/>
        </w:rPr>
        <w:t xml:space="preserve">si el </w:t>
      </w:r>
      <w:r w:rsidR="00E8707A" w:rsidRPr="00A76439">
        <w:rPr>
          <w:rFonts w:cs="Arial"/>
          <w:sz w:val="22"/>
        </w:rPr>
        <w:t>C</w:t>
      </w:r>
      <w:r w:rsidRPr="00A76439">
        <w:rPr>
          <w:rFonts w:cs="Arial"/>
          <w:sz w:val="22"/>
        </w:rPr>
        <w:t xml:space="preserve">ontratista </w:t>
      </w:r>
      <w:r w:rsidR="00AE1460" w:rsidRPr="00A76439">
        <w:rPr>
          <w:rFonts w:cs="Arial"/>
          <w:sz w:val="22"/>
        </w:rPr>
        <w:t xml:space="preserve">de </w:t>
      </w:r>
      <w:r w:rsidR="00F536A9" w:rsidRPr="00A76439">
        <w:rPr>
          <w:rFonts w:cs="Arial"/>
          <w:sz w:val="22"/>
        </w:rPr>
        <w:t>o</w:t>
      </w:r>
      <w:r w:rsidR="00AE1460" w:rsidRPr="00A76439">
        <w:rPr>
          <w:rFonts w:cs="Arial"/>
          <w:sz w:val="22"/>
        </w:rPr>
        <w:t xml:space="preserve">bra </w:t>
      </w:r>
      <w:r w:rsidRPr="00A76439">
        <w:rPr>
          <w:rFonts w:cs="Arial"/>
          <w:sz w:val="22"/>
        </w:rPr>
        <w:t xml:space="preserve">no se pronuncia en sentido contrario, se entiende que ha aceptado los estudios y diseños presentados por la </w:t>
      </w:r>
      <w:r w:rsidR="003E41E1" w:rsidRPr="00A76439">
        <w:rPr>
          <w:rFonts w:cs="Arial"/>
          <w:sz w:val="22"/>
        </w:rPr>
        <w:t xml:space="preserve">Entidad </w:t>
      </w:r>
      <w:r w:rsidRPr="00A76439">
        <w:rPr>
          <w:rFonts w:cs="Arial"/>
          <w:sz w:val="22"/>
        </w:rPr>
        <w:t>y asume la responsabilidad de los resultados para la implementación de los mismos y la ejecución de la obra contratada, con la debida calidad, garantizando la durabilidad, resistencia, estabilidad y funcionalidad de tales obras</w:t>
      </w:r>
      <w:r w:rsidR="00D83055" w:rsidRPr="00A76439">
        <w:rPr>
          <w:rFonts w:cs="Arial"/>
          <w:sz w:val="22"/>
        </w:rPr>
        <w:t xml:space="preserve">; los cuales serán </w:t>
      </w:r>
      <w:r w:rsidR="00EF4E25" w:rsidRPr="00A76439">
        <w:rPr>
          <w:rFonts w:cs="Arial"/>
          <w:sz w:val="22"/>
        </w:rPr>
        <w:t>objeto de</w:t>
      </w:r>
      <w:r w:rsidR="00D83055" w:rsidRPr="00A76439">
        <w:rPr>
          <w:rFonts w:cs="Arial"/>
          <w:sz w:val="22"/>
        </w:rPr>
        <w:t xml:space="preserve"> </w:t>
      </w:r>
      <w:r w:rsidR="00D83055" w:rsidRPr="00A76439">
        <w:rPr>
          <w:rFonts w:cs="Arial"/>
          <w:sz w:val="22"/>
        </w:rPr>
        <w:lastRenderedPageBreak/>
        <w:t xml:space="preserve">seguimiento y </w:t>
      </w:r>
      <w:r w:rsidR="005037B6" w:rsidRPr="00A76439">
        <w:rPr>
          <w:rFonts w:cs="Arial"/>
          <w:sz w:val="22"/>
        </w:rPr>
        <w:t xml:space="preserve">vigilancia </w:t>
      </w:r>
      <w:r w:rsidR="00D83055" w:rsidRPr="00A76439">
        <w:rPr>
          <w:rFonts w:cs="Arial"/>
          <w:sz w:val="22"/>
        </w:rPr>
        <w:t xml:space="preserve">por el </w:t>
      </w:r>
      <w:r w:rsidR="0040684C" w:rsidRPr="00A76439">
        <w:rPr>
          <w:rFonts w:cs="Arial"/>
          <w:sz w:val="22"/>
        </w:rPr>
        <w:t>I</w:t>
      </w:r>
      <w:r w:rsidR="00D83055" w:rsidRPr="00A76439">
        <w:rPr>
          <w:rFonts w:cs="Arial"/>
          <w:sz w:val="22"/>
        </w:rPr>
        <w:t xml:space="preserve">nterventor. </w:t>
      </w:r>
      <w:r w:rsidR="00A0494E" w:rsidRPr="00A76439">
        <w:rPr>
          <w:rFonts w:cs="Arial"/>
          <w:sz w:val="22"/>
        </w:rPr>
        <w:t xml:space="preserve">El </w:t>
      </w:r>
      <w:r w:rsidR="0040684C" w:rsidRPr="00A76439">
        <w:rPr>
          <w:rFonts w:cs="Arial"/>
          <w:sz w:val="22"/>
        </w:rPr>
        <w:t>I</w:t>
      </w:r>
      <w:r w:rsidR="00A0494E" w:rsidRPr="00A76439">
        <w:rPr>
          <w:rFonts w:cs="Arial"/>
          <w:sz w:val="22"/>
        </w:rPr>
        <w:t xml:space="preserve">nterventor </w:t>
      </w:r>
      <w:r w:rsidR="005037B6" w:rsidRPr="00A76439">
        <w:rPr>
          <w:rFonts w:cs="Arial"/>
          <w:sz w:val="22"/>
        </w:rPr>
        <w:t xml:space="preserve">se </w:t>
      </w:r>
      <w:r w:rsidR="00A0494E" w:rsidRPr="00A76439">
        <w:rPr>
          <w:rFonts w:cs="Arial"/>
          <w:sz w:val="22"/>
        </w:rPr>
        <w:t>pronunciar</w:t>
      </w:r>
      <w:r w:rsidR="005037B6" w:rsidRPr="00A76439">
        <w:rPr>
          <w:rFonts w:cs="Arial"/>
          <w:sz w:val="22"/>
        </w:rPr>
        <w:t>á</w:t>
      </w:r>
      <w:r w:rsidR="00A0494E" w:rsidRPr="00A76439">
        <w:rPr>
          <w:rFonts w:cs="Arial"/>
          <w:sz w:val="22"/>
        </w:rPr>
        <w:t xml:space="preserve"> y emitir</w:t>
      </w:r>
      <w:r w:rsidR="005037B6" w:rsidRPr="00A76439">
        <w:rPr>
          <w:rFonts w:cs="Arial"/>
          <w:sz w:val="22"/>
        </w:rPr>
        <w:t>á</w:t>
      </w:r>
      <w:r w:rsidR="00A0494E" w:rsidRPr="00A76439">
        <w:rPr>
          <w:rFonts w:cs="Arial"/>
          <w:sz w:val="22"/>
        </w:rPr>
        <w:t xml:space="preserve"> concepto sobre las </w:t>
      </w:r>
      <w:r w:rsidR="005037B6" w:rsidRPr="00A76439">
        <w:rPr>
          <w:rFonts w:cs="Arial"/>
          <w:sz w:val="22"/>
        </w:rPr>
        <w:t xml:space="preserve">eventuales </w:t>
      </w:r>
      <w:r w:rsidR="00A0494E" w:rsidRPr="00A76439">
        <w:rPr>
          <w:rFonts w:cs="Arial"/>
          <w:sz w:val="22"/>
        </w:rPr>
        <w:t xml:space="preserve">modificaciones que proponga el </w:t>
      </w:r>
      <w:r w:rsidR="00E8707A" w:rsidRPr="00A76439">
        <w:rPr>
          <w:rFonts w:cs="Arial"/>
          <w:sz w:val="22"/>
        </w:rPr>
        <w:t>C</w:t>
      </w:r>
      <w:r w:rsidR="00A0494E" w:rsidRPr="00A76439">
        <w:rPr>
          <w:rFonts w:cs="Arial"/>
          <w:sz w:val="22"/>
        </w:rPr>
        <w:t>ontratista de obra</w:t>
      </w:r>
      <w:r w:rsidR="005037B6" w:rsidRPr="00A76439">
        <w:rPr>
          <w:rFonts w:cs="Arial"/>
          <w:sz w:val="22"/>
        </w:rPr>
        <w:t>,</w:t>
      </w:r>
      <w:r w:rsidR="00A0494E" w:rsidRPr="00A76439">
        <w:rPr>
          <w:rFonts w:cs="Arial"/>
          <w:sz w:val="22"/>
        </w:rPr>
        <w:t xml:space="preserve"> </w:t>
      </w:r>
      <w:r w:rsidR="009F1414" w:rsidRPr="00A76439">
        <w:rPr>
          <w:rFonts w:cs="Arial"/>
          <w:sz w:val="22"/>
        </w:rPr>
        <w:t xml:space="preserve">para consideración de la </w:t>
      </w:r>
      <w:r w:rsidR="002F2124" w:rsidRPr="00A76439">
        <w:rPr>
          <w:rFonts w:cs="Arial"/>
          <w:sz w:val="22"/>
        </w:rPr>
        <w:t xml:space="preserve">Entidad </w:t>
      </w:r>
      <w:r w:rsidR="009F1414" w:rsidRPr="00A76439">
        <w:rPr>
          <w:rFonts w:cs="Arial"/>
          <w:sz w:val="22"/>
        </w:rPr>
        <w:t xml:space="preserve">contratante. </w:t>
      </w:r>
    </w:p>
    <w:p w14:paraId="5BDFB077" w14:textId="77777777" w:rsidR="00B2500F" w:rsidRPr="00A76439" w:rsidRDefault="00B2500F" w:rsidP="00251AE6">
      <w:pPr>
        <w:pStyle w:val="InviasNormal"/>
        <w:spacing w:before="0" w:after="0"/>
        <w:contextualSpacing/>
        <w:rPr>
          <w:rFonts w:cs="Arial"/>
          <w:sz w:val="22"/>
          <w:szCs w:val="22"/>
          <w:lang w:val="es-CO"/>
        </w:rPr>
      </w:pPr>
    </w:p>
    <w:p w14:paraId="46D3F22B" w14:textId="60F7B526" w:rsidR="009F1414" w:rsidRPr="00A76439" w:rsidRDefault="009F1414" w:rsidP="00251AE6">
      <w:pPr>
        <w:pStyle w:val="InviasNormal"/>
        <w:spacing w:before="0" w:after="0"/>
        <w:contextualSpacing/>
        <w:rPr>
          <w:rFonts w:cs="Arial"/>
          <w:sz w:val="22"/>
          <w:szCs w:val="22"/>
          <w:lang w:val="es-CO"/>
        </w:rPr>
      </w:pPr>
      <w:r w:rsidRPr="00A76439">
        <w:rPr>
          <w:rFonts w:cs="Arial"/>
          <w:sz w:val="22"/>
          <w:szCs w:val="22"/>
          <w:lang w:val="es-CO"/>
        </w:rPr>
        <w:t xml:space="preserve">Cualquier modificación y/o adaptación y/o complementación que el </w:t>
      </w:r>
      <w:r w:rsidR="00CE02B0" w:rsidRPr="00A76439">
        <w:rPr>
          <w:rFonts w:cs="Arial"/>
          <w:sz w:val="22"/>
          <w:szCs w:val="22"/>
          <w:lang w:val="es-CO"/>
        </w:rPr>
        <w:t>C</w:t>
      </w:r>
      <w:r w:rsidRPr="00A76439">
        <w:rPr>
          <w:rFonts w:cs="Arial"/>
          <w:sz w:val="22"/>
          <w:szCs w:val="22"/>
          <w:lang w:val="es-CO"/>
        </w:rPr>
        <w:t>ontratista</w:t>
      </w:r>
      <w:r w:rsidR="00D5306D" w:rsidRPr="00A76439">
        <w:rPr>
          <w:rFonts w:cs="Arial"/>
          <w:sz w:val="22"/>
          <w:szCs w:val="22"/>
          <w:lang w:val="es-CO"/>
        </w:rPr>
        <w:t xml:space="preserve"> </w:t>
      </w:r>
      <w:r w:rsidRPr="00A76439">
        <w:rPr>
          <w:rFonts w:cs="Arial"/>
          <w:sz w:val="22"/>
          <w:szCs w:val="22"/>
          <w:lang w:val="es-CO"/>
        </w:rPr>
        <w:t xml:space="preserve">pretenda efectuar a los estudios y diseños </w:t>
      </w:r>
      <w:r w:rsidR="00AA04EC" w:rsidRPr="00A76439">
        <w:rPr>
          <w:rFonts w:cs="Arial"/>
          <w:sz w:val="22"/>
          <w:szCs w:val="22"/>
          <w:lang w:val="es-CO"/>
        </w:rPr>
        <w:t xml:space="preserve">de la obra </w:t>
      </w:r>
      <w:r w:rsidRPr="00A76439">
        <w:rPr>
          <w:rFonts w:cs="Arial"/>
          <w:sz w:val="22"/>
          <w:szCs w:val="22"/>
          <w:lang w:val="es-CO"/>
        </w:rPr>
        <w:t xml:space="preserve">deberán ser tramitadas por </w:t>
      </w:r>
      <w:r w:rsidR="00B755B3" w:rsidRPr="00A76439">
        <w:rPr>
          <w:rFonts w:cs="Arial"/>
          <w:sz w:val="22"/>
          <w:szCs w:val="22"/>
          <w:lang w:val="es-CO"/>
        </w:rPr>
        <w:t>e</w:t>
      </w:r>
      <w:r w:rsidR="00C93BEA" w:rsidRPr="00A76439">
        <w:rPr>
          <w:rFonts w:cs="Arial"/>
          <w:sz w:val="22"/>
          <w:szCs w:val="22"/>
          <w:lang w:val="es-CO"/>
        </w:rPr>
        <w:t>ste último</w:t>
      </w:r>
      <w:r w:rsidR="005037B6" w:rsidRPr="00A76439">
        <w:rPr>
          <w:rFonts w:cs="Arial"/>
          <w:sz w:val="22"/>
          <w:szCs w:val="22"/>
          <w:lang w:val="es-CO"/>
        </w:rPr>
        <w:t xml:space="preserve"> </w:t>
      </w:r>
      <w:r w:rsidRPr="00A76439">
        <w:rPr>
          <w:rFonts w:cs="Arial"/>
          <w:sz w:val="22"/>
          <w:szCs w:val="22"/>
          <w:lang w:val="es-CO"/>
        </w:rPr>
        <w:t xml:space="preserve">para aprobación </w:t>
      </w:r>
      <w:r w:rsidR="005037B6" w:rsidRPr="00A76439">
        <w:rPr>
          <w:rFonts w:cs="Arial"/>
          <w:sz w:val="22"/>
          <w:szCs w:val="22"/>
          <w:lang w:val="es-CO"/>
        </w:rPr>
        <w:t xml:space="preserve">de </w:t>
      </w:r>
      <w:r w:rsidRPr="00A76439">
        <w:rPr>
          <w:rFonts w:cs="Arial"/>
          <w:sz w:val="22"/>
          <w:szCs w:val="22"/>
          <w:lang w:val="es-CO"/>
        </w:rPr>
        <w:t xml:space="preserve">la </w:t>
      </w:r>
      <w:r w:rsidR="00053380" w:rsidRPr="00A76439">
        <w:rPr>
          <w:rFonts w:cs="Arial"/>
          <w:sz w:val="22"/>
          <w:szCs w:val="22"/>
          <w:lang w:val="es-CO"/>
        </w:rPr>
        <w:t>Entidad</w:t>
      </w:r>
      <w:r w:rsidRPr="00A76439">
        <w:rPr>
          <w:rFonts w:cs="Arial"/>
          <w:sz w:val="22"/>
          <w:szCs w:val="22"/>
          <w:lang w:val="es-CO"/>
        </w:rPr>
        <w:t xml:space="preserve">, previo concepto de la </w:t>
      </w:r>
      <w:r w:rsidR="00281D51" w:rsidRPr="00A76439">
        <w:rPr>
          <w:rFonts w:cs="Arial"/>
          <w:sz w:val="22"/>
          <w:szCs w:val="22"/>
          <w:lang w:val="es-CO"/>
        </w:rPr>
        <w:t>Interventoría</w:t>
      </w:r>
      <w:r w:rsidR="00F66AFE" w:rsidRPr="00A76439">
        <w:rPr>
          <w:rFonts w:cs="Arial"/>
          <w:sz w:val="22"/>
          <w:szCs w:val="22"/>
          <w:lang w:val="es-CO"/>
        </w:rPr>
        <w:t>. Para tal fin</w:t>
      </w:r>
      <w:r w:rsidR="00DB55FA" w:rsidRPr="00A76439">
        <w:rPr>
          <w:rFonts w:cs="Arial"/>
          <w:sz w:val="22"/>
          <w:szCs w:val="22"/>
          <w:lang w:val="es-CO"/>
        </w:rPr>
        <w:t xml:space="preserve">, </w:t>
      </w:r>
      <w:r w:rsidR="00E13F01" w:rsidRPr="00A76439">
        <w:rPr>
          <w:rFonts w:cs="Arial"/>
          <w:color w:val="000000" w:themeColor="text1"/>
          <w:sz w:val="22"/>
          <w:szCs w:val="22"/>
          <w:lang w:val="es-CO"/>
        </w:rPr>
        <w:t>la Entidad le concederá a</w:t>
      </w:r>
      <w:r w:rsidR="00DB55FA" w:rsidRPr="00A76439">
        <w:rPr>
          <w:rFonts w:cs="Arial"/>
          <w:sz w:val="22"/>
          <w:szCs w:val="22"/>
          <w:lang w:val="es-CO"/>
        </w:rPr>
        <w:t xml:space="preserve">l Contratista </w:t>
      </w:r>
      <w:r w:rsidR="00B879D4" w:rsidRPr="00A76439">
        <w:rPr>
          <w:rFonts w:cs="Arial"/>
          <w:sz w:val="22"/>
          <w:szCs w:val="22"/>
          <w:lang w:val="es-CO"/>
        </w:rPr>
        <w:t>de obra</w:t>
      </w:r>
      <w:r w:rsidR="00DB55FA" w:rsidRPr="00A76439">
        <w:rPr>
          <w:rFonts w:cs="Arial"/>
          <w:sz w:val="22"/>
          <w:szCs w:val="22"/>
          <w:lang w:val="es-CO"/>
        </w:rPr>
        <w:t xml:space="preserve"> unos plazos razonables para ejecutar dichas tareas</w:t>
      </w:r>
      <w:r w:rsidRPr="00A76439">
        <w:rPr>
          <w:rFonts w:cs="Arial"/>
          <w:sz w:val="22"/>
          <w:szCs w:val="22"/>
          <w:lang w:val="es-CO"/>
        </w:rPr>
        <w:t xml:space="preserve">, situación que será parte del seguimiento, control, vigilancia y aprobación por parte de la </w:t>
      </w:r>
      <w:r w:rsidR="00281D51" w:rsidRPr="00A76439">
        <w:rPr>
          <w:rFonts w:cs="Arial"/>
          <w:sz w:val="22"/>
          <w:szCs w:val="22"/>
          <w:lang w:val="es-CO"/>
        </w:rPr>
        <w:t>Interventoría</w:t>
      </w:r>
      <w:r w:rsidRPr="00A76439">
        <w:rPr>
          <w:rFonts w:cs="Arial"/>
          <w:sz w:val="22"/>
          <w:szCs w:val="22"/>
          <w:lang w:val="es-CO"/>
        </w:rPr>
        <w:t xml:space="preserve">. </w:t>
      </w:r>
    </w:p>
    <w:p w14:paraId="1E04CD0B" w14:textId="77777777" w:rsidR="00B2500F" w:rsidRPr="00A76439" w:rsidRDefault="00B2500F" w:rsidP="00251AE6">
      <w:pPr>
        <w:pStyle w:val="InviasNormal"/>
        <w:spacing w:before="0" w:after="0"/>
        <w:contextualSpacing/>
        <w:rPr>
          <w:rFonts w:cs="Arial"/>
          <w:sz w:val="22"/>
          <w:szCs w:val="22"/>
          <w:lang w:val="es-CO"/>
        </w:rPr>
      </w:pPr>
    </w:p>
    <w:p w14:paraId="5CDBBD8B" w14:textId="2DB39532" w:rsidR="0059413C" w:rsidRPr="00A76439" w:rsidRDefault="0059413C" w:rsidP="00251AE6">
      <w:pPr>
        <w:pStyle w:val="InviasNormal"/>
        <w:spacing w:before="0" w:after="0"/>
        <w:contextualSpacing/>
        <w:rPr>
          <w:rFonts w:cs="Arial"/>
          <w:sz w:val="22"/>
          <w:szCs w:val="22"/>
          <w:lang w:val="es-CO"/>
        </w:rPr>
      </w:pPr>
      <w:r w:rsidRPr="00A76439">
        <w:rPr>
          <w:rFonts w:cs="Arial"/>
          <w:sz w:val="22"/>
          <w:szCs w:val="22"/>
          <w:lang w:val="es-CO"/>
        </w:rPr>
        <w:t>Es importante manifestar que la responsabilidad de los</w:t>
      </w:r>
      <w:r w:rsidR="00343F63" w:rsidRPr="00A76439">
        <w:rPr>
          <w:rFonts w:cs="Arial"/>
          <w:sz w:val="22"/>
          <w:szCs w:val="22"/>
          <w:lang w:val="es-CO"/>
        </w:rPr>
        <w:t xml:space="preserve"> consultores que realizaron los estudios y diseños se establece según</w:t>
      </w:r>
      <w:r w:rsidR="00993556" w:rsidRPr="00A76439">
        <w:rPr>
          <w:rFonts w:cs="Arial"/>
          <w:sz w:val="22"/>
          <w:szCs w:val="22"/>
          <w:lang w:val="es-CO"/>
        </w:rPr>
        <w:t xml:space="preserve"> </w:t>
      </w:r>
      <w:r w:rsidR="00343F63" w:rsidRPr="00A76439">
        <w:rPr>
          <w:rFonts w:cs="Arial"/>
          <w:sz w:val="22"/>
          <w:szCs w:val="22"/>
          <w:lang w:val="es-CO"/>
        </w:rPr>
        <w:t>e</w:t>
      </w:r>
      <w:r w:rsidR="008D672C" w:rsidRPr="00A76439">
        <w:rPr>
          <w:rFonts w:cs="Arial"/>
          <w:sz w:val="22"/>
          <w:szCs w:val="22"/>
          <w:lang w:val="es-CO"/>
        </w:rPr>
        <w:t xml:space="preserve">l amparo de </w:t>
      </w:r>
      <w:r w:rsidR="00454F6C" w:rsidRPr="00A76439">
        <w:rPr>
          <w:rFonts w:cs="Arial"/>
          <w:sz w:val="22"/>
          <w:szCs w:val="22"/>
          <w:lang w:val="es-CO"/>
        </w:rPr>
        <w:t xml:space="preserve">calidad del servicio, siempre y cuando </w:t>
      </w:r>
      <w:r w:rsidR="00675A12" w:rsidRPr="00A76439">
        <w:rPr>
          <w:rFonts w:cs="Arial"/>
          <w:sz w:val="22"/>
          <w:szCs w:val="22"/>
          <w:lang w:val="es-CO"/>
        </w:rPr>
        <w:t>esté</w:t>
      </w:r>
      <w:r w:rsidR="00454F6C" w:rsidRPr="00A76439">
        <w:rPr>
          <w:rFonts w:cs="Arial"/>
          <w:sz w:val="22"/>
          <w:szCs w:val="22"/>
          <w:lang w:val="es-CO"/>
        </w:rPr>
        <w:t xml:space="preserve"> vigente dicho amparo. Por tal motivo, la </w:t>
      </w:r>
      <w:r w:rsidR="00D80A40" w:rsidRPr="00A76439">
        <w:rPr>
          <w:rFonts w:cs="Arial"/>
          <w:sz w:val="22"/>
          <w:szCs w:val="22"/>
          <w:lang w:val="es-CO"/>
        </w:rPr>
        <w:t xml:space="preserve">Entidad </w:t>
      </w:r>
      <w:r w:rsidR="00454F6C" w:rsidRPr="00A76439">
        <w:rPr>
          <w:rFonts w:cs="Arial"/>
          <w:sz w:val="22"/>
          <w:szCs w:val="22"/>
          <w:lang w:val="es-CO"/>
        </w:rPr>
        <w:t xml:space="preserve">analizará si es procedente </w:t>
      </w:r>
      <w:r w:rsidR="00885114" w:rsidRPr="00A76439">
        <w:rPr>
          <w:rFonts w:cs="Arial"/>
          <w:sz w:val="22"/>
          <w:szCs w:val="22"/>
          <w:lang w:val="es-CO"/>
        </w:rPr>
        <w:t xml:space="preserve">la </w:t>
      </w:r>
      <w:r w:rsidR="0025102E" w:rsidRPr="00A76439">
        <w:rPr>
          <w:rFonts w:cs="Arial"/>
          <w:sz w:val="22"/>
          <w:szCs w:val="22"/>
          <w:lang w:val="es-CO"/>
        </w:rPr>
        <w:t xml:space="preserve">modificación y/o adaptación y/o actualización y/o complementación de los diseños realizados; y en caso de ser necesario </w:t>
      </w:r>
      <w:r w:rsidR="00F63C87" w:rsidRPr="00A76439">
        <w:rPr>
          <w:rFonts w:cs="Arial"/>
          <w:sz w:val="22"/>
          <w:szCs w:val="22"/>
          <w:lang w:val="es-CO"/>
        </w:rPr>
        <w:t xml:space="preserve">algún </w:t>
      </w:r>
      <w:r w:rsidR="0025102E" w:rsidRPr="00A76439">
        <w:rPr>
          <w:rFonts w:cs="Arial"/>
          <w:sz w:val="22"/>
          <w:szCs w:val="22"/>
          <w:lang w:val="es-CO"/>
        </w:rPr>
        <w:t>ajuste</w:t>
      </w:r>
      <w:r w:rsidR="00DC00DC" w:rsidRPr="00A76439">
        <w:rPr>
          <w:rFonts w:cs="Arial"/>
          <w:sz w:val="22"/>
          <w:szCs w:val="22"/>
          <w:lang w:val="es-CO"/>
        </w:rPr>
        <w:t>,</w:t>
      </w:r>
      <w:r w:rsidR="0025102E" w:rsidRPr="00A76439">
        <w:rPr>
          <w:rFonts w:cs="Arial"/>
          <w:sz w:val="22"/>
          <w:szCs w:val="22"/>
          <w:lang w:val="es-CO"/>
        </w:rPr>
        <w:t xml:space="preserve"> la obligación y responsabilidad se encuentra asociada al </w:t>
      </w:r>
      <w:r w:rsidR="00CE02B0" w:rsidRPr="00A76439">
        <w:rPr>
          <w:rFonts w:cs="Arial"/>
          <w:sz w:val="22"/>
          <w:szCs w:val="22"/>
          <w:lang w:val="es-CO"/>
        </w:rPr>
        <w:t>C</w:t>
      </w:r>
      <w:r w:rsidR="00C1232B" w:rsidRPr="00A76439">
        <w:rPr>
          <w:rFonts w:cs="Arial"/>
          <w:sz w:val="22"/>
          <w:szCs w:val="22"/>
          <w:lang w:val="es-CO"/>
        </w:rPr>
        <w:t xml:space="preserve">ontratista de </w:t>
      </w:r>
      <w:r w:rsidR="00F63C87" w:rsidRPr="00A76439">
        <w:rPr>
          <w:rFonts w:cs="Arial"/>
          <w:sz w:val="22"/>
          <w:szCs w:val="22"/>
          <w:lang w:val="es-CO"/>
        </w:rPr>
        <w:t>o</w:t>
      </w:r>
      <w:r w:rsidR="00C1232B" w:rsidRPr="00A76439">
        <w:rPr>
          <w:rFonts w:cs="Arial"/>
          <w:sz w:val="22"/>
          <w:szCs w:val="22"/>
          <w:lang w:val="es-CO"/>
        </w:rPr>
        <w:t xml:space="preserve">bra y la verificación </w:t>
      </w:r>
      <w:r w:rsidR="00687384" w:rsidRPr="00A76439">
        <w:rPr>
          <w:rFonts w:cs="Arial"/>
          <w:sz w:val="22"/>
          <w:szCs w:val="22"/>
          <w:lang w:val="es-CO"/>
        </w:rPr>
        <w:t xml:space="preserve">en el </w:t>
      </w:r>
      <w:r w:rsidR="00675A12" w:rsidRPr="00A76439">
        <w:rPr>
          <w:rFonts w:cs="Arial"/>
          <w:sz w:val="22"/>
          <w:szCs w:val="22"/>
          <w:lang w:val="es-CO"/>
        </w:rPr>
        <w:t>I</w:t>
      </w:r>
      <w:r w:rsidR="00C1232B" w:rsidRPr="00A76439">
        <w:rPr>
          <w:rFonts w:cs="Arial"/>
          <w:sz w:val="22"/>
          <w:szCs w:val="22"/>
          <w:lang w:val="es-CO"/>
        </w:rPr>
        <w:t xml:space="preserve">nterventor. </w:t>
      </w:r>
    </w:p>
    <w:p w14:paraId="23A5DB3B" w14:textId="77777777" w:rsidR="00B2500F" w:rsidRPr="00A76439" w:rsidRDefault="00B2500F" w:rsidP="00251AE6">
      <w:pPr>
        <w:spacing w:after="0" w:line="240" w:lineRule="auto"/>
        <w:contextualSpacing/>
        <w:rPr>
          <w:rFonts w:cs="Arial"/>
          <w:sz w:val="22"/>
          <w:highlight w:val="lightGray"/>
        </w:rPr>
      </w:pPr>
    </w:p>
    <w:p w14:paraId="351B193F" w14:textId="3E03E026" w:rsidR="002C511F" w:rsidRPr="00A76439" w:rsidRDefault="002C511F" w:rsidP="008642BE">
      <w:pPr>
        <w:numPr>
          <w:ilvl w:val="0"/>
          <w:numId w:val="22"/>
        </w:numPr>
        <w:spacing w:after="0" w:line="240" w:lineRule="auto"/>
        <w:contextualSpacing/>
        <w:rPr>
          <w:rFonts w:cs="Arial"/>
          <w:b/>
          <w:sz w:val="22"/>
          <w:lang w:val="es-ES"/>
        </w:rPr>
      </w:pPr>
      <w:r w:rsidRPr="00A76439">
        <w:rPr>
          <w:rFonts w:cs="Arial"/>
          <w:b/>
          <w:sz w:val="22"/>
          <w:lang w:val="es-ES"/>
        </w:rPr>
        <w:t>INFORMACIÓN SOBRE EL PERSONAL PROFESIONAL</w:t>
      </w:r>
      <w:r w:rsidR="00457E13" w:rsidRPr="00A76439">
        <w:rPr>
          <w:rFonts w:cs="Arial"/>
          <w:b/>
          <w:sz w:val="22"/>
          <w:lang w:val="es-ES"/>
        </w:rPr>
        <w:t xml:space="preserve"> </w:t>
      </w:r>
      <w:r w:rsidR="00CC179E" w:rsidRPr="00A76439">
        <w:rPr>
          <w:rFonts w:cs="Arial"/>
          <w:b/>
          <w:sz w:val="22"/>
          <w:lang w:val="es-ES"/>
        </w:rPr>
        <w:t xml:space="preserve">Y EQUIPOS </w:t>
      </w:r>
      <w:r w:rsidR="00457E13" w:rsidRPr="00A76439">
        <w:rPr>
          <w:rFonts w:cs="Arial"/>
          <w:b/>
          <w:sz w:val="22"/>
          <w:lang w:val="es-ES"/>
        </w:rPr>
        <w:t>DEL INTERVENTOR</w:t>
      </w:r>
      <w:r w:rsidR="00CC179E" w:rsidRPr="00A76439">
        <w:rPr>
          <w:rFonts w:cs="Arial"/>
          <w:b/>
          <w:sz w:val="22"/>
          <w:lang w:val="es-ES"/>
        </w:rPr>
        <w:t xml:space="preserve"> </w:t>
      </w:r>
    </w:p>
    <w:p w14:paraId="3CC6DFC5" w14:textId="77777777" w:rsidR="00B2500F" w:rsidRPr="00A76439" w:rsidRDefault="00B2500F" w:rsidP="00FC1F26">
      <w:pPr>
        <w:spacing w:after="0" w:line="240" w:lineRule="auto"/>
        <w:contextualSpacing/>
        <w:rPr>
          <w:rFonts w:cs="Arial"/>
          <w:sz w:val="22"/>
        </w:rPr>
      </w:pPr>
    </w:p>
    <w:p w14:paraId="2FA2DD41" w14:textId="271DA652" w:rsidR="00636FCB" w:rsidRPr="00A76439" w:rsidRDefault="008A2E93" w:rsidP="00251AE6">
      <w:pPr>
        <w:spacing w:after="0" w:line="240" w:lineRule="auto"/>
        <w:contextualSpacing/>
        <w:rPr>
          <w:rFonts w:cs="Arial"/>
          <w:sz w:val="22"/>
        </w:rPr>
      </w:pPr>
      <w:r w:rsidRPr="00A76439">
        <w:rPr>
          <w:rFonts w:cs="Arial"/>
          <w:sz w:val="22"/>
        </w:rPr>
        <w:t xml:space="preserve">Para </w:t>
      </w:r>
      <w:r w:rsidR="008C570A" w:rsidRPr="00A76439">
        <w:rPr>
          <w:rFonts w:cs="Arial"/>
          <w:sz w:val="22"/>
        </w:rPr>
        <w:t>analizar</w:t>
      </w:r>
      <w:r w:rsidRPr="00A76439">
        <w:rPr>
          <w:rFonts w:cs="Arial"/>
          <w:sz w:val="22"/>
        </w:rPr>
        <w:t xml:space="preserve"> la información del personal</w:t>
      </w:r>
      <w:r w:rsidR="00AE4C71" w:rsidRPr="00A76439">
        <w:rPr>
          <w:rFonts w:cs="Arial"/>
          <w:sz w:val="22"/>
        </w:rPr>
        <w:t xml:space="preserve"> del </w:t>
      </w:r>
      <w:r w:rsidR="00B2125C" w:rsidRPr="00A76439">
        <w:rPr>
          <w:rFonts w:cs="Arial"/>
          <w:sz w:val="22"/>
        </w:rPr>
        <w:t>Interventor</w:t>
      </w:r>
      <w:r w:rsidRPr="00A76439">
        <w:rPr>
          <w:rFonts w:cs="Arial"/>
          <w:sz w:val="22"/>
        </w:rPr>
        <w:t xml:space="preserve"> se tendrán en cuenta las siguientes consideraciones:</w:t>
      </w:r>
    </w:p>
    <w:p w14:paraId="0CE13037" w14:textId="77777777" w:rsidR="00B2500F" w:rsidRPr="00A76439" w:rsidRDefault="00B2500F" w:rsidP="00251AE6">
      <w:pPr>
        <w:spacing w:after="0" w:line="240" w:lineRule="auto"/>
        <w:contextualSpacing/>
        <w:rPr>
          <w:rFonts w:eastAsia="Arial" w:cs="Arial"/>
          <w:sz w:val="22"/>
          <w:lang w:eastAsia="es-ES"/>
        </w:rPr>
      </w:pPr>
    </w:p>
    <w:p w14:paraId="160ECD6C" w14:textId="423CD926" w:rsidR="00636FCB" w:rsidRPr="00A76439" w:rsidRDefault="00636FCB" w:rsidP="00251AE6">
      <w:pPr>
        <w:pStyle w:val="Prrafodelista"/>
        <w:numPr>
          <w:ilvl w:val="0"/>
          <w:numId w:val="19"/>
        </w:numPr>
        <w:spacing w:after="0" w:line="240" w:lineRule="auto"/>
        <w:rPr>
          <w:rFonts w:eastAsia="Arial" w:cs="Arial"/>
          <w:sz w:val="22"/>
          <w:lang w:eastAsia="es-ES"/>
        </w:rPr>
      </w:pPr>
      <w:r w:rsidRPr="00A76439">
        <w:rPr>
          <w:rFonts w:eastAsia="Arial" w:cs="Arial"/>
          <w:sz w:val="22"/>
          <w:lang w:eastAsia="es-ES"/>
        </w:rPr>
        <w:t xml:space="preserve">Los soportes académicos y de experiencia de los perfiles que están descritos en el Anexo Técnico </w:t>
      </w:r>
      <w:r w:rsidR="00335F9B" w:rsidRPr="00A76439">
        <w:rPr>
          <w:rFonts w:eastAsia="Arial" w:cs="Arial"/>
          <w:sz w:val="22"/>
          <w:lang w:eastAsia="es-ES"/>
        </w:rPr>
        <w:t xml:space="preserve">serán verificados por la </w:t>
      </w:r>
      <w:r w:rsidR="00481C30" w:rsidRPr="00A76439">
        <w:rPr>
          <w:rFonts w:eastAsia="Arial" w:cs="Arial"/>
          <w:sz w:val="22"/>
          <w:lang w:eastAsia="es-ES"/>
        </w:rPr>
        <w:t>Entidad</w:t>
      </w:r>
      <w:r w:rsidR="00174DF7" w:rsidRPr="00A76439">
        <w:rPr>
          <w:rFonts w:eastAsia="Arial" w:cs="Arial"/>
          <w:sz w:val="22"/>
          <w:lang w:eastAsia="es-ES"/>
        </w:rPr>
        <w:t xml:space="preserve"> </w:t>
      </w:r>
      <w:r w:rsidR="009762DE" w:rsidRPr="00A76439">
        <w:rPr>
          <w:rFonts w:eastAsia="Arial" w:cs="Arial"/>
          <w:sz w:val="22"/>
          <w:lang w:eastAsia="es-ES"/>
        </w:rPr>
        <w:t xml:space="preserve">para iniciar </w:t>
      </w:r>
      <w:r w:rsidR="00A1512C" w:rsidRPr="00A76439">
        <w:rPr>
          <w:rFonts w:eastAsia="Arial" w:cs="Arial"/>
          <w:sz w:val="22"/>
          <w:lang w:eastAsia="es-ES"/>
        </w:rPr>
        <w:t xml:space="preserve">la ejecución </w:t>
      </w:r>
      <w:r w:rsidR="00CB5E62" w:rsidRPr="00A76439">
        <w:rPr>
          <w:rFonts w:eastAsia="Arial" w:cs="Arial"/>
          <w:sz w:val="22"/>
          <w:lang w:eastAsia="es-ES"/>
        </w:rPr>
        <w:t>del contrato</w:t>
      </w:r>
    </w:p>
    <w:p w14:paraId="1ECCA8A6" w14:textId="4FB7E953" w:rsidR="6F0D8D32" w:rsidRPr="00A76439" w:rsidRDefault="6F0D8D32" w:rsidP="6F0D8D32">
      <w:pPr>
        <w:pStyle w:val="Prrafodelista"/>
        <w:spacing w:after="0" w:line="240" w:lineRule="auto"/>
        <w:rPr>
          <w:rFonts w:eastAsia="Arial" w:cs="Arial"/>
          <w:sz w:val="22"/>
          <w:lang w:eastAsia="es-ES"/>
        </w:rPr>
      </w:pPr>
    </w:p>
    <w:p w14:paraId="460177AD" w14:textId="7056AF98" w:rsidR="00B10B2E" w:rsidRPr="00A76439" w:rsidRDefault="003D7663" w:rsidP="00251AE6">
      <w:pPr>
        <w:pStyle w:val="Prrafodelista"/>
        <w:numPr>
          <w:ilvl w:val="0"/>
          <w:numId w:val="19"/>
        </w:numPr>
        <w:spacing w:after="0" w:line="240" w:lineRule="auto"/>
        <w:rPr>
          <w:rFonts w:cs="Arial"/>
          <w:sz w:val="22"/>
        </w:rPr>
      </w:pPr>
      <w:r w:rsidRPr="00A76439">
        <w:rPr>
          <w:rFonts w:cs="Arial"/>
          <w:sz w:val="22"/>
        </w:rPr>
        <w:t>Si el</w:t>
      </w:r>
      <w:r w:rsidR="000A5C75" w:rsidRPr="00A76439">
        <w:rPr>
          <w:rFonts w:cs="Arial"/>
          <w:sz w:val="22"/>
        </w:rPr>
        <w:t xml:space="preserve"> </w:t>
      </w:r>
      <w:r w:rsidR="00F64B3D" w:rsidRPr="00A76439">
        <w:rPr>
          <w:rFonts w:cs="Arial"/>
          <w:sz w:val="22"/>
        </w:rPr>
        <w:t>I</w:t>
      </w:r>
      <w:r w:rsidR="000A5C75" w:rsidRPr="00A76439">
        <w:rPr>
          <w:rFonts w:cs="Arial"/>
          <w:sz w:val="22"/>
        </w:rPr>
        <w:t>nterventor</w:t>
      </w:r>
      <w:r w:rsidRPr="00A76439">
        <w:rPr>
          <w:rFonts w:cs="Arial"/>
          <w:sz w:val="22"/>
        </w:rPr>
        <w:t xml:space="preserve"> ofrece dos (2) o más profesionales para realizar actividades de un mismo cargo, </w:t>
      </w:r>
      <w:r w:rsidRPr="00A76439">
        <w:rPr>
          <w:rFonts w:eastAsia="Arial" w:cs="Arial"/>
          <w:sz w:val="22"/>
          <w:lang w:eastAsia="es-ES"/>
        </w:rPr>
        <w:t xml:space="preserve">cada uno de ellos deberá cumplir los requisitos exigidos en los </w:t>
      </w:r>
      <w:r w:rsidR="00F64B3D" w:rsidRPr="00A76439">
        <w:rPr>
          <w:rFonts w:eastAsia="Arial" w:cs="Arial"/>
          <w:sz w:val="22"/>
          <w:lang w:eastAsia="es-ES"/>
        </w:rPr>
        <w:t>P</w:t>
      </w:r>
      <w:r w:rsidRPr="00A76439">
        <w:rPr>
          <w:rFonts w:eastAsia="Arial" w:cs="Arial"/>
          <w:sz w:val="22"/>
          <w:lang w:eastAsia="es-ES"/>
        </w:rPr>
        <w:t xml:space="preserve">liegos de </w:t>
      </w:r>
      <w:r w:rsidR="00F64B3D" w:rsidRPr="00A76439">
        <w:rPr>
          <w:rFonts w:eastAsia="Arial" w:cs="Arial"/>
          <w:sz w:val="22"/>
          <w:lang w:eastAsia="es-ES"/>
        </w:rPr>
        <w:t>C</w:t>
      </w:r>
      <w:r w:rsidRPr="00A76439">
        <w:rPr>
          <w:rFonts w:eastAsia="Arial" w:cs="Arial"/>
          <w:sz w:val="22"/>
          <w:lang w:eastAsia="es-ES"/>
        </w:rPr>
        <w:t>ondiciones para el</w:t>
      </w:r>
      <w:r w:rsidRPr="00A76439">
        <w:rPr>
          <w:rFonts w:cs="Arial"/>
          <w:sz w:val="22"/>
        </w:rPr>
        <w:t xml:space="preserve"> </w:t>
      </w:r>
      <w:r w:rsidR="00C236A5" w:rsidRPr="00A76439">
        <w:rPr>
          <w:rFonts w:cs="Arial"/>
          <w:sz w:val="22"/>
        </w:rPr>
        <w:t>respectivo cargo.</w:t>
      </w:r>
      <w:r w:rsidRPr="00A76439">
        <w:rPr>
          <w:rFonts w:cs="Arial"/>
          <w:sz w:val="22"/>
        </w:rPr>
        <w:t xml:space="preserve"> </w:t>
      </w:r>
      <w:r w:rsidR="00C236A5" w:rsidRPr="00A76439">
        <w:rPr>
          <w:rFonts w:cs="Arial"/>
          <w:sz w:val="22"/>
        </w:rPr>
        <w:t>U</w:t>
      </w:r>
      <w:r w:rsidRPr="00A76439">
        <w:rPr>
          <w:rFonts w:cs="Arial"/>
          <w:sz w:val="22"/>
        </w:rPr>
        <w:t xml:space="preserve">n mismo profesional no puede ser </w:t>
      </w:r>
      <w:r w:rsidR="006A39F7" w:rsidRPr="00A76439">
        <w:rPr>
          <w:rFonts w:cs="Arial"/>
          <w:sz w:val="22"/>
        </w:rPr>
        <w:t xml:space="preserve">proporcionado </w:t>
      </w:r>
      <w:r w:rsidRPr="00A76439">
        <w:rPr>
          <w:rFonts w:cs="Arial"/>
          <w:sz w:val="22"/>
        </w:rPr>
        <w:t>para dos</w:t>
      </w:r>
      <w:r w:rsidR="007551DA" w:rsidRPr="00A76439">
        <w:rPr>
          <w:rFonts w:cs="Arial"/>
          <w:sz w:val="22"/>
        </w:rPr>
        <w:t xml:space="preserve"> (2)</w:t>
      </w:r>
      <w:r w:rsidRPr="00A76439">
        <w:rPr>
          <w:rFonts w:cs="Arial"/>
          <w:sz w:val="22"/>
        </w:rPr>
        <w:t xml:space="preserve"> o más cargos diferentes</w:t>
      </w:r>
      <w:r w:rsidR="32FB5CBA" w:rsidRPr="00A76439">
        <w:rPr>
          <w:rFonts w:cs="Arial"/>
          <w:sz w:val="22"/>
        </w:rPr>
        <w:t xml:space="preserve"> en los cuales supere el </w:t>
      </w:r>
      <w:r w:rsidR="00F64B3D" w:rsidRPr="00A76439">
        <w:rPr>
          <w:rFonts w:cs="Arial"/>
          <w:sz w:val="22"/>
        </w:rPr>
        <w:t>cien por ciento (</w:t>
      </w:r>
      <w:r w:rsidR="32FB5CBA" w:rsidRPr="00A76439">
        <w:rPr>
          <w:rFonts w:cs="Arial"/>
          <w:sz w:val="22"/>
        </w:rPr>
        <w:t>100</w:t>
      </w:r>
      <w:r w:rsidR="0019016D" w:rsidRPr="00A76439">
        <w:rPr>
          <w:rFonts w:cs="Arial"/>
          <w:sz w:val="22"/>
        </w:rPr>
        <w:t xml:space="preserve"> </w:t>
      </w:r>
      <w:r w:rsidR="32FB5CBA" w:rsidRPr="00A76439">
        <w:rPr>
          <w:rFonts w:cs="Arial"/>
          <w:sz w:val="22"/>
        </w:rPr>
        <w:t>%</w:t>
      </w:r>
      <w:r w:rsidR="00F64B3D" w:rsidRPr="00A76439">
        <w:rPr>
          <w:rFonts w:cs="Arial"/>
          <w:sz w:val="22"/>
        </w:rPr>
        <w:t>)</w:t>
      </w:r>
      <w:r w:rsidR="32FB5CBA" w:rsidRPr="00A76439">
        <w:rPr>
          <w:rFonts w:cs="Arial"/>
          <w:sz w:val="22"/>
        </w:rPr>
        <w:t xml:space="preserve"> de la dedicación requerida</w:t>
      </w:r>
      <w:r w:rsidR="53EAC6B0" w:rsidRPr="00A76439">
        <w:rPr>
          <w:rFonts w:cs="Arial"/>
          <w:sz w:val="22"/>
        </w:rPr>
        <w:t xml:space="preserve"> para este </w:t>
      </w:r>
      <w:r w:rsidR="00BD2BEB" w:rsidRPr="00A76439">
        <w:rPr>
          <w:rFonts w:cs="Arial"/>
          <w:sz w:val="22"/>
        </w:rPr>
        <w:t xml:space="preserve">Proceso </w:t>
      </w:r>
      <w:r w:rsidR="007D126C" w:rsidRPr="00A76439">
        <w:rPr>
          <w:rFonts w:cs="Arial"/>
          <w:sz w:val="22"/>
        </w:rPr>
        <w:t xml:space="preserve">de </w:t>
      </w:r>
      <w:r w:rsidR="00BD2BEB" w:rsidRPr="00A76439">
        <w:rPr>
          <w:rFonts w:cs="Arial"/>
          <w:sz w:val="22"/>
        </w:rPr>
        <w:t>Contratación</w:t>
      </w:r>
      <w:r w:rsidRPr="00A76439">
        <w:rPr>
          <w:rFonts w:cs="Arial"/>
          <w:sz w:val="22"/>
        </w:rPr>
        <w:t>.</w:t>
      </w:r>
    </w:p>
    <w:p w14:paraId="6FC898C2" w14:textId="77777777" w:rsidR="000C72BF" w:rsidRPr="00A76439" w:rsidRDefault="000C72BF" w:rsidP="008642BE">
      <w:pPr>
        <w:pStyle w:val="Prrafodelista"/>
        <w:rPr>
          <w:rFonts w:cs="Arial"/>
          <w:sz w:val="22"/>
        </w:rPr>
      </w:pPr>
    </w:p>
    <w:p w14:paraId="0CB704BA" w14:textId="6CB4ECE8" w:rsidR="00B10B2E" w:rsidRPr="00A76439" w:rsidRDefault="003D7663" w:rsidP="00251AE6">
      <w:pPr>
        <w:pStyle w:val="Prrafodelista"/>
        <w:numPr>
          <w:ilvl w:val="0"/>
          <w:numId w:val="19"/>
        </w:numPr>
        <w:spacing w:after="0" w:line="240" w:lineRule="auto"/>
        <w:rPr>
          <w:rFonts w:cs="Arial"/>
          <w:sz w:val="22"/>
        </w:rPr>
      </w:pPr>
      <w:r w:rsidRPr="00A76439">
        <w:rPr>
          <w:rFonts w:cs="Arial"/>
          <w:sz w:val="22"/>
        </w:rPr>
        <w:t xml:space="preserve">El </w:t>
      </w:r>
      <w:r w:rsidR="00F64B3D" w:rsidRPr="00A76439">
        <w:rPr>
          <w:rFonts w:cs="Arial"/>
          <w:sz w:val="22"/>
        </w:rPr>
        <w:t>I</w:t>
      </w:r>
      <w:r w:rsidR="000A5C75" w:rsidRPr="00A76439">
        <w:rPr>
          <w:rFonts w:cs="Arial"/>
          <w:sz w:val="22"/>
        </w:rPr>
        <w:t xml:space="preserve">nterventor </w:t>
      </w:r>
      <w:r w:rsidRPr="00A76439">
        <w:rPr>
          <w:rFonts w:cs="Arial"/>
          <w:sz w:val="22"/>
        </w:rPr>
        <w:t>deberá informar la fecha a partir de la cual los profesionales ofrecidos ejercen legalmente la profesión</w:t>
      </w:r>
      <w:r w:rsidR="00CF42E5" w:rsidRPr="00A76439">
        <w:rPr>
          <w:rFonts w:cs="Arial"/>
          <w:sz w:val="22"/>
        </w:rPr>
        <w:t xml:space="preserve"> </w:t>
      </w:r>
      <w:r w:rsidR="00036649" w:rsidRPr="00A76439">
        <w:rPr>
          <w:rFonts w:cs="Arial"/>
          <w:sz w:val="22"/>
        </w:rPr>
        <w:t xml:space="preserve">de conformidad con lo señalado en el </w:t>
      </w:r>
      <w:r w:rsidR="00E670CE" w:rsidRPr="00A76439">
        <w:rPr>
          <w:rFonts w:cs="Arial"/>
          <w:sz w:val="22"/>
        </w:rPr>
        <w:t xml:space="preserve">Pliego </w:t>
      </w:r>
      <w:r w:rsidR="00036649" w:rsidRPr="00A76439">
        <w:rPr>
          <w:rFonts w:cs="Arial"/>
          <w:sz w:val="22"/>
        </w:rPr>
        <w:t xml:space="preserve">de </w:t>
      </w:r>
      <w:r w:rsidR="00E670CE" w:rsidRPr="00A76439">
        <w:rPr>
          <w:rFonts w:cs="Arial"/>
          <w:sz w:val="22"/>
        </w:rPr>
        <w:t>Condiciones</w:t>
      </w:r>
      <w:r w:rsidRPr="00A76439">
        <w:rPr>
          <w:rFonts w:cs="Arial"/>
          <w:sz w:val="22"/>
        </w:rPr>
        <w:t xml:space="preserve">. </w:t>
      </w:r>
      <w:r w:rsidR="005064F6" w:rsidRPr="00A76439">
        <w:rPr>
          <w:rFonts w:cs="Arial"/>
          <w:sz w:val="22"/>
        </w:rPr>
        <w:t xml:space="preserve">El requisito de la tarjeta </w:t>
      </w:r>
      <w:r w:rsidR="003360A5" w:rsidRPr="00A76439">
        <w:rPr>
          <w:rFonts w:cs="Arial"/>
          <w:sz w:val="22"/>
        </w:rPr>
        <w:t xml:space="preserve">o certificado </w:t>
      </w:r>
      <w:r w:rsidR="005064F6" w:rsidRPr="00A76439">
        <w:rPr>
          <w:rFonts w:cs="Arial"/>
          <w:sz w:val="22"/>
        </w:rPr>
        <w:t xml:space="preserve">profesional </w:t>
      </w:r>
      <w:r w:rsidR="000C61BC" w:rsidRPr="00A76439">
        <w:rPr>
          <w:rFonts w:cs="Arial"/>
          <w:sz w:val="22"/>
        </w:rPr>
        <w:t xml:space="preserve">se puede suplir con </w:t>
      </w:r>
      <w:r w:rsidR="004063F5" w:rsidRPr="00A76439">
        <w:rPr>
          <w:rFonts w:cs="Arial"/>
          <w:sz w:val="22"/>
        </w:rPr>
        <w:t>el r</w:t>
      </w:r>
      <w:r w:rsidR="007413B2" w:rsidRPr="00A76439">
        <w:rPr>
          <w:rFonts w:cs="Arial"/>
          <w:sz w:val="22"/>
        </w:rPr>
        <w:t xml:space="preserve">egistro </w:t>
      </w:r>
      <w:r w:rsidR="004063F5" w:rsidRPr="00A76439">
        <w:rPr>
          <w:rFonts w:cs="Arial"/>
          <w:sz w:val="22"/>
        </w:rPr>
        <w:t>de que trata</w:t>
      </w:r>
      <w:r w:rsidR="000E11E5" w:rsidRPr="00A76439">
        <w:rPr>
          <w:rFonts w:cs="Arial"/>
          <w:sz w:val="22"/>
        </w:rPr>
        <w:t xml:space="preserve"> el artículo 18 del Decreto 2106 de</w:t>
      </w:r>
      <w:r w:rsidR="003D61F9" w:rsidRPr="00A76439">
        <w:rPr>
          <w:rFonts w:cs="Arial"/>
          <w:sz w:val="22"/>
        </w:rPr>
        <w:t xml:space="preserve"> 2019</w:t>
      </w:r>
      <w:r w:rsidR="003360A5" w:rsidRPr="00A76439">
        <w:rPr>
          <w:rFonts w:cs="Arial"/>
          <w:sz w:val="22"/>
        </w:rPr>
        <w:t>, o según las regulaciones aplicables para cada profesión</w:t>
      </w:r>
      <w:r w:rsidR="003D61F9" w:rsidRPr="00A76439">
        <w:rPr>
          <w:rFonts w:cs="Arial"/>
          <w:sz w:val="22"/>
        </w:rPr>
        <w:t>.</w:t>
      </w:r>
    </w:p>
    <w:p w14:paraId="6622E82F" w14:textId="77777777" w:rsidR="00B10B2E" w:rsidRPr="00A76439" w:rsidRDefault="00B10B2E" w:rsidP="008642BE">
      <w:pPr>
        <w:spacing w:after="0" w:line="240" w:lineRule="auto"/>
        <w:rPr>
          <w:rFonts w:cs="Arial"/>
          <w:sz w:val="22"/>
        </w:rPr>
      </w:pPr>
    </w:p>
    <w:p w14:paraId="3AA1488A" w14:textId="7EB7B6EE" w:rsidR="00B31689" w:rsidRPr="00A76439" w:rsidRDefault="003D7663" w:rsidP="00251AE6">
      <w:pPr>
        <w:pStyle w:val="Prrafodelista"/>
        <w:numPr>
          <w:ilvl w:val="0"/>
          <w:numId w:val="19"/>
        </w:numPr>
        <w:spacing w:after="0" w:line="240" w:lineRule="auto"/>
        <w:rPr>
          <w:rFonts w:cs="Arial"/>
          <w:sz w:val="22"/>
        </w:rPr>
      </w:pPr>
      <w:r w:rsidRPr="00A76439">
        <w:rPr>
          <w:rFonts w:cs="Arial"/>
          <w:sz w:val="22"/>
        </w:rPr>
        <w:t>Las certificaciones de experiencia de los profesionales deben ser expedidas por la persona natural o jurídica con quien se haya establecido la relación laboral o de prestación de servicios</w:t>
      </w:r>
      <w:r w:rsidR="00B31689" w:rsidRPr="00A76439">
        <w:rPr>
          <w:rFonts w:cs="Arial"/>
          <w:sz w:val="22"/>
        </w:rPr>
        <w:t xml:space="preserve">. </w:t>
      </w:r>
    </w:p>
    <w:p w14:paraId="68F1CA62" w14:textId="77777777" w:rsidR="00B10B2E" w:rsidRPr="00A76439" w:rsidRDefault="00B10B2E" w:rsidP="00251AE6">
      <w:pPr>
        <w:pStyle w:val="Prrafodelista"/>
        <w:spacing w:after="0" w:line="240" w:lineRule="auto"/>
        <w:rPr>
          <w:rFonts w:cs="Arial"/>
          <w:sz w:val="22"/>
        </w:rPr>
      </w:pPr>
    </w:p>
    <w:p w14:paraId="604D74F3" w14:textId="3015FE7A" w:rsidR="0094692D" w:rsidRPr="00A76439" w:rsidRDefault="00BF0457" w:rsidP="00251AE6">
      <w:pPr>
        <w:pStyle w:val="Prrafodelista"/>
        <w:numPr>
          <w:ilvl w:val="0"/>
          <w:numId w:val="19"/>
        </w:numPr>
        <w:spacing w:after="0" w:line="240" w:lineRule="auto"/>
        <w:rPr>
          <w:rFonts w:cs="Arial"/>
          <w:sz w:val="22"/>
        </w:rPr>
      </w:pPr>
      <w:r w:rsidRPr="00A76439">
        <w:rPr>
          <w:rFonts w:cs="Arial"/>
          <w:sz w:val="22"/>
        </w:rPr>
        <w:t xml:space="preserve">En la determinación de la experiencia </w:t>
      </w:r>
      <w:r w:rsidR="00AC15D2" w:rsidRPr="00A76439">
        <w:rPr>
          <w:rFonts w:cs="Arial"/>
          <w:sz w:val="22"/>
        </w:rPr>
        <w:t xml:space="preserve">y la formación académica </w:t>
      </w:r>
      <w:r w:rsidRPr="00A76439">
        <w:rPr>
          <w:rFonts w:cs="Arial"/>
          <w:sz w:val="22"/>
        </w:rPr>
        <w:t>de los profesionales se</w:t>
      </w:r>
      <w:r w:rsidR="00BB2074" w:rsidRPr="00A76439">
        <w:rPr>
          <w:rFonts w:cs="Arial"/>
          <w:sz w:val="22"/>
        </w:rPr>
        <w:t>rán</w:t>
      </w:r>
      <w:r w:rsidRPr="00A76439">
        <w:rPr>
          <w:rFonts w:cs="Arial"/>
          <w:sz w:val="22"/>
        </w:rPr>
        <w:t xml:space="preserve"> aplica</w:t>
      </w:r>
      <w:r w:rsidR="00BB2074" w:rsidRPr="00A76439">
        <w:rPr>
          <w:rFonts w:cs="Arial"/>
          <w:sz w:val="22"/>
        </w:rPr>
        <w:t>bles</w:t>
      </w:r>
      <w:r w:rsidRPr="00A76439">
        <w:rPr>
          <w:rFonts w:cs="Arial"/>
          <w:sz w:val="22"/>
        </w:rPr>
        <w:t xml:space="preserve"> la</w:t>
      </w:r>
      <w:r w:rsidR="00BB2074" w:rsidRPr="00A76439">
        <w:rPr>
          <w:rFonts w:cs="Arial"/>
          <w:sz w:val="22"/>
        </w:rPr>
        <w:t>s</w:t>
      </w:r>
      <w:r w:rsidRPr="00A76439">
        <w:rPr>
          <w:rFonts w:cs="Arial"/>
          <w:sz w:val="22"/>
        </w:rPr>
        <w:t xml:space="preserve"> equivalencia</w:t>
      </w:r>
      <w:r w:rsidR="00BB2074" w:rsidRPr="00A76439">
        <w:rPr>
          <w:rFonts w:cs="Arial"/>
          <w:sz w:val="22"/>
        </w:rPr>
        <w:t>s</w:t>
      </w:r>
      <w:r w:rsidR="00FF63DD" w:rsidRPr="00A76439">
        <w:rPr>
          <w:rFonts w:cs="Arial"/>
          <w:sz w:val="22"/>
        </w:rPr>
        <w:t xml:space="preserve"> detallada</w:t>
      </w:r>
      <w:r w:rsidR="00BB2074" w:rsidRPr="00A76439">
        <w:rPr>
          <w:rFonts w:cs="Arial"/>
          <w:sz w:val="22"/>
        </w:rPr>
        <w:t>s</w:t>
      </w:r>
      <w:r w:rsidR="00FF63DD" w:rsidRPr="00A76439">
        <w:rPr>
          <w:rFonts w:cs="Arial"/>
          <w:sz w:val="22"/>
        </w:rPr>
        <w:t xml:space="preserve"> en la </w:t>
      </w:r>
      <w:r w:rsidR="00AD2039" w:rsidRPr="00A76439">
        <w:rPr>
          <w:rFonts w:cs="Arial"/>
          <w:sz w:val="22"/>
        </w:rPr>
        <w:t>“</w:t>
      </w:r>
      <w:r w:rsidR="00FF63DD" w:rsidRPr="00A76439">
        <w:rPr>
          <w:rFonts w:cs="Arial"/>
          <w:sz w:val="22"/>
        </w:rPr>
        <w:t xml:space="preserve">Matriz 4 </w:t>
      </w:r>
      <w:r w:rsidR="00AD2039" w:rsidRPr="00A76439">
        <w:rPr>
          <w:rFonts w:cs="Arial"/>
          <w:sz w:val="22"/>
        </w:rPr>
        <w:t>– Lineamientos de requisitos del personal”</w:t>
      </w:r>
      <w:r w:rsidR="00FF63DD" w:rsidRPr="00A76439">
        <w:rPr>
          <w:rFonts w:cs="Arial"/>
          <w:sz w:val="22"/>
        </w:rPr>
        <w:t xml:space="preserve"> y los lineamientos </w:t>
      </w:r>
      <w:r w:rsidR="006D52E6" w:rsidRPr="00A76439">
        <w:rPr>
          <w:rFonts w:cs="Arial"/>
          <w:sz w:val="22"/>
        </w:rPr>
        <w:t>contenidos en</w:t>
      </w:r>
      <w:r w:rsidR="00FF63DD" w:rsidRPr="00A76439">
        <w:rPr>
          <w:rFonts w:cs="Arial"/>
          <w:sz w:val="22"/>
        </w:rPr>
        <w:t xml:space="preserve"> </w:t>
      </w:r>
      <w:r w:rsidR="008F5138" w:rsidRPr="00A76439">
        <w:rPr>
          <w:rFonts w:cs="Arial"/>
          <w:sz w:val="22"/>
        </w:rPr>
        <w:t>esta</w:t>
      </w:r>
      <w:r w:rsidR="00FF63DD" w:rsidRPr="00A76439">
        <w:rPr>
          <w:rFonts w:cs="Arial"/>
          <w:sz w:val="22"/>
        </w:rPr>
        <w:t>.</w:t>
      </w:r>
    </w:p>
    <w:p w14:paraId="03719652" w14:textId="77777777" w:rsidR="00E66562" w:rsidRPr="00A76439" w:rsidRDefault="00E66562" w:rsidP="001C6DEF">
      <w:pPr>
        <w:pStyle w:val="Prrafodelista"/>
        <w:rPr>
          <w:rFonts w:cs="Arial"/>
          <w:sz w:val="22"/>
        </w:rPr>
      </w:pPr>
    </w:p>
    <w:p w14:paraId="1DB9850A" w14:textId="72CB030F" w:rsidR="004D59B5" w:rsidRPr="00A76439" w:rsidRDefault="00E66562" w:rsidP="00E66562">
      <w:pPr>
        <w:pStyle w:val="Prrafodelista"/>
        <w:numPr>
          <w:ilvl w:val="0"/>
          <w:numId w:val="19"/>
        </w:numPr>
        <w:spacing w:after="0" w:line="240" w:lineRule="auto"/>
        <w:rPr>
          <w:rFonts w:cs="Arial"/>
          <w:sz w:val="22"/>
        </w:rPr>
      </w:pPr>
      <w:r w:rsidRPr="00A76439">
        <w:rPr>
          <w:rFonts w:cs="Arial"/>
          <w:sz w:val="22"/>
        </w:rPr>
        <w:lastRenderedPageBreak/>
        <w:t xml:space="preserve"> </w:t>
      </w:r>
      <w:r w:rsidR="006152A0" w:rsidRPr="00A76439">
        <w:rPr>
          <w:rFonts w:cs="Arial"/>
          <w:sz w:val="22"/>
        </w:rPr>
        <w:t>La</w:t>
      </w:r>
      <w:r w:rsidR="00BE4AA9" w:rsidRPr="00A76439">
        <w:rPr>
          <w:rFonts w:cs="Arial"/>
          <w:sz w:val="22"/>
        </w:rPr>
        <w:t xml:space="preserve"> </w:t>
      </w:r>
      <w:r w:rsidR="005915C2" w:rsidRPr="00A76439">
        <w:rPr>
          <w:rFonts w:cs="Arial"/>
          <w:sz w:val="22"/>
        </w:rPr>
        <w:t xml:space="preserve">Entidad </w:t>
      </w:r>
      <w:r w:rsidR="002D38C4" w:rsidRPr="00A76439">
        <w:rPr>
          <w:rFonts w:cs="Arial"/>
          <w:sz w:val="22"/>
        </w:rPr>
        <w:t>aplicar</w:t>
      </w:r>
      <w:r w:rsidR="00E72F35" w:rsidRPr="00A76439">
        <w:rPr>
          <w:rFonts w:cs="Arial"/>
          <w:sz w:val="22"/>
        </w:rPr>
        <w:t>á</w:t>
      </w:r>
      <w:r w:rsidR="002D38C4" w:rsidRPr="00A76439">
        <w:rPr>
          <w:rFonts w:cs="Arial"/>
          <w:sz w:val="22"/>
        </w:rPr>
        <w:t xml:space="preserve"> </w:t>
      </w:r>
      <w:r w:rsidR="006152A0" w:rsidRPr="00A76439">
        <w:rPr>
          <w:rFonts w:cs="Arial"/>
          <w:sz w:val="22"/>
        </w:rPr>
        <w:t xml:space="preserve">las equivalencias mencionadas en la </w:t>
      </w:r>
      <w:r w:rsidR="00C45869" w:rsidRPr="00A76439">
        <w:rPr>
          <w:rFonts w:cs="Arial"/>
          <w:sz w:val="22"/>
        </w:rPr>
        <w:t>“</w:t>
      </w:r>
      <w:r w:rsidR="006152A0" w:rsidRPr="00A76439">
        <w:rPr>
          <w:rFonts w:cs="Arial"/>
          <w:sz w:val="22"/>
        </w:rPr>
        <w:t>Matriz 4</w:t>
      </w:r>
      <w:r w:rsidR="0023584A" w:rsidRPr="00A76439">
        <w:rPr>
          <w:rFonts w:cs="Arial"/>
          <w:sz w:val="22"/>
        </w:rPr>
        <w:t xml:space="preserve"> – Lineamientos de requisitos del personal</w:t>
      </w:r>
      <w:r w:rsidR="0069739F" w:rsidRPr="00A76439">
        <w:rPr>
          <w:rFonts w:cs="Arial"/>
          <w:sz w:val="22"/>
        </w:rPr>
        <w:t>”</w:t>
      </w:r>
      <w:r w:rsidR="00822A6D" w:rsidRPr="00A76439">
        <w:rPr>
          <w:rFonts w:cs="Arial"/>
          <w:sz w:val="22"/>
        </w:rPr>
        <w:t xml:space="preserve"> para </w:t>
      </w:r>
      <w:r w:rsidR="00A90057" w:rsidRPr="00A76439">
        <w:rPr>
          <w:rFonts w:cs="Arial"/>
          <w:sz w:val="22"/>
        </w:rPr>
        <w:t>verifica</w:t>
      </w:r>
      <w:r w:rsidR="009A62FE" w:rsidRPr="00A76439">
        <w:rPr>
          <w:rFonts w:cs="Arial"/>
          <w:sz w:val="22"/>
        </w:rPr>
        <w:t>r</w:t>
      </w:r>
      <w:r w:rsidR="00717027" w:rsidRPr="00A76439">
        <w:rPr>
          <w:rFonts w:cs="Arial"/>
          <w:sz w:val="22"/>
        </w:rPr>
        <w:t xml:space="preserve"> </w:t>
      </w:r>
      <w:r w:rsidRPr="00A76439">
        <w:rPr>
          <w:rFonts w:cs="Arial"/>
          <w:sz w:val="22"/>
        </w:rPr>
        <w:t xml:space="preserve">el cumplimiento </w:t>
      </w:r>
      <w:r w:rsidR="00AC2F0C" w:rsidRPr="00A76439">
        <w:rPr>
          <w:rFonts w:cs="Arial"/>
          <w:sz w:val="22"/>
        </w:rPr>
        <w:t xml:space="preserve">de </w:t>
      </w:r>
      <w:r w:rsidR="00343A1C" w:rsidRPr="00A76439">
        <w:rPr>
          <w:rFonts w:cs="Arial"/>
          <w:sz w:val="22"/>
        </w:rPr>
        <w:t xml:space="preserve">la </w:t>
      </w:r>
      <w:r w:rsidR="00D6365C" w:rsidRPr="00A76439">
        <w:rPr>
          <w:rFonts w:cs="Arial"/>
          <w:sz w:val="22"/>
        </w:rPr>
        <w:t xml:space="preserve">formación </w:t>
      </w:r>
      <w:r w:rsidR="00BF1ADA" w:rsidRPr="00A76439">
        <w:rPr>
          <w:rFonts w:cs="Arial"/>
          <w:sz w:val="22"/>
        </w:rPr>
        <w:t xml:space="preserve">académica y la experiencia </w:t>
      </w:r>
      <w:r w:rsidR="00487B2C" w:rsidRPr="00A76439">
        <w:rPr>
          <w:rFonts w:cs="Arial"/>
          <w:sz w:val="22"/>
        </w:rPr>
        <w:t>mínima exigida a</w:t>
      </w:r>
      <w:r w:rsidR="004F5026" w:rsidRPr="00A76439">
        <w:rPr>
          <w:rFonts w:cs="Arial"/>
          <w:sz w:val="22"/>
        </w:rPr>
        <w:t>l equipo de trabajo (Personal Clave Evaluable)</w:t>
      </w:r>
      <w:r w:rsidR="00487B2C" w:rsidRPr="00A76439">
        <w:rPr>
          <w:rFonts w:cs="Arial"/>
          <w:sz w:val="22"/>
        </w:rPr>
        <w:t xml:space="preserve">, </w:t>
      </w:r>
      <w:r w:rsidR="00343A1C" w:rsidRPr="00A76439">
        <w:rPr>
          <w:rFonts w:cs="Arial"/>
          <w:sz w:val="22"/>
        </w:rPr>
        <w:t>de acuerdo con los perfiles requeridos en este Anexo</w:t>
      </w:r>
      <w:r w:rsidR="004D59B5" w:rsidRPr="00A76439">
        <w:rPr>
          <w:rFonts w:cs="Arial"/>
          <w:sz w:val="22"/>
        </w:rPr>
        <w:t xml:space="preserve">. </w:t>
      </w:r>
      <w:r w:rsidR="001D2762" w:rsidRPr="00A76439">
        <w:rPr>
          <w:rFonts w:cs="Arial"/>
          <w:sz w:val="22"/>
        </w:rPr>
        <w:t>En todo caso,</w:t>
      </w:r>
      <w:r w:rsidR="006B1139" w:rsidRPr="00A76439">
        <w:rPr>
          <w:rFonts w:cs="Arial"/>
          <w:sz w:val="22"/>
        </w:rPr>
        <w:t xml:space="preserve"> la Entidad</w:t>
      </w:r>
      <w:r w:rsidR="001D2762" w:rsidRPr="00A76439">
        <w:rPr>
          <w:rFonts w:cs="Arial"/>
          <w:sz w:val="22"/>
        </w:rPr>
        <w:t xml:space="preserve"> podrá aplicar estas equivalencias a los demás profesiona</w:t>
      </w:r>
      <w:r w:rsidR="006B1139" w:rsidRPr="00A76439">
        <w:rPr>
          <w:rFonts w:cs="Arial"/>
          <w:sz w:val="22"/>
        </w:rPr>
        <w:t>l</w:t>
      </w:r>
      <w:r w:rsidR="008D556B" w:rsidRPr="00A76439">
        <w:rPr>
          <w:rFonts w:cs="Arial"/>
          <w:sz w:val="22"/>
        </w:rPr>
        <w:t xml:space="preserve">es requeridos </w:t>
      </w:r>
      <w:r w:rsidR="00F85330" w:rsidRPr="00A76439">
        <w:rPr>
          <w:rFonts w:cs="Arial"/>
          <w:sz w:val="22"/>
        </w:rPr>
        <w:t xml:space="preserve">en el proyecto de interventoría que no hayan sido objeto de puntuación. </w:t>
      </w:r>
    </w:p>
    <w:p w14:paraId="4FCCC5A0" w14:textId="77777777" w:rsidR="00CB3DDE" w:rsidRPr="00A76439" w:rsidRDefault="00CB3DDE" w:rsidP="00092059">
      <w:pPr>
        <w:pStyle w:val="Prrafodelista"/>
        <w:spacing w:after="0" w:line="240" w:lineRule="auto"/>
        <w:rPr>
          <w:rFonts w:cs="Arial"/>
          <w:sz w:val="22"/>
        </w:rPr>
      </w:pPr>
    </w:p>
    <w:p w14:paraId="0E5FC6D9" w14:textId="6F561C7D" w:rsidR="00FF0472" w:rsidRPr="00A76439" w:rsidRDefault="00FF0472" w:rsidP="00A855C2">
      <w:pPr>
        <w:numPr>
          <w:ilvl w:val="0"/>
          <w:numId w:val="19"/>
        </w:numPr>
        <w:spacing w:after="0" w:line="240" w:lineRule="auto"/>
        <w:contextualSpacing/>
        <w:rPr>
          <w:rFonts w:cs="Arial"/>
          <w:sz w:val="22"/>
        </w:rPr>
      </w:pPr>
      <w:r w:rsidRPr="00A76439">
        <w:rPr>
          <w:rFonts w:cs="Arial"/>
          <w:sz w:val="22"/>
        </w:rPr>
        <w:t xml:space="preserve">La </w:t>
      </w:r>
      <w:r w:rsidR="00FC5514" w:rsidRPr="00A76439">
        <w:rPr>
          <w:rFonts w:cs="Arial"/>
          <w:sz w:val="22"/>
        </w:rPr>
        <w:t xml:space="preserve">Entidad </w:t>
      </w:r>
      <w:r w:rsidRPr="00A76439">
        <w:rPr>
          <w:rFonts w:cs="Arial"/>
          <w:sz w:val="22"/>
        </w:rPr>
        <w:t xml:space="preserve">podrá solicitar en cualquier momento al </w:t>
      </w:r>
      <w:r w:rsidR="00F130D6" w:rsidRPr="00A76439">
        <w:rPr>
          <w:rFonts w:cs="Arial"/>
          <w:sz w:val="22"/>
        </w:rPr>
        <w:t>Interventor</w:t>
      </w:r>
      <w:r w:rsidRPr="00A76439">
        <w:rPr>
          <w:rFonts w:cs="Arial"/>
          <w:sz w:val="22"/>
        </w:rPr>
        <w:t xml:space="preserve"> los documentos que permitan acreditar el valor y el pago correspondiente de cada uno de los profesionales </w:t>
      </w:r>
      <w:r w:rsidR="00A00C81" w:rsidRPr="00A76439">
        <w:rPr>
          <w:rFonts w:cs="Arial"/>
          <w:sz w:val="22"/>
        </w:rPr>
        <w:t>emp</w:t>
      </w:r>
      <w:r w:rsidR="00E97C7F" w:rsidRPr="00A76439">
        <w:rPr>
          <w:rFonts w:cs="Arial"/>
          <w:sz w:val="22"/>
        </w:rPr>
        <w:t>le</w:t>
      </w:r>
      <w:r w:rsidR="00A00C81" w:rsidRPr="00A76439">
        <w:rPr>
          <w:rFonts w:cs="Arial"/>
          <w:sz w:val="22"/>
        </w:rPr>
        <w:t>ados</w:t>
      </w:r>
      <w:r w:rsidR="001521BE" w:rsidRPr="00A76439">
        <w:rPr>
          <w:rFonts w:cs="Arial"/>
          <w:sz w:val="22"/>
        </w:rPr>
        <w:t xml:space="preserve"> </w:t>
      </w:r>
      <w:r w:rsidR="00A717C2" w:rsidRPr="00A76439">
        <w:rPr>
          <w:rFonts w:cs="Arial"/>
          <w:sz w:val="22"/>
        </w:rPr>
        <w:t>para el desarrollo del objeto contractual</w:t>
      </w:r>
      <w:r w:rsidRPr="00A76439">
        <w:rPr>
          <w:rFonts w:cs="Arial"/>
          <w:sz w:val="22"/>
        </w:rPr>
        <w:t xml:space="preserve"> y que estén acorde con </w:t>
      </w:r>
      <w:r w:rsidR="001E5E03" w:rsidRPr="00A76439">
        <w:rPr>
          <w:rFonts w:cs="Arial"/>
          <w:sz w:val="22"/>
        </w:rPr>
        <w:t>el valor</w:t>
      </w:r>
      <w:r w:rsidR="004C2F48" w:rsidRPr="00A76439">
        <w:rPr>
          <w:rFonts w:cs="Arial"/>
          <w:sz w:val="22"/>
        </w:rPr>
        <w:t xml:space="preserve"> de</w:t>
      </w:r>
      <w:r w:rsidR="008A4AE5" w:rsidRPr="00A76439">
        <w:rPr>
          <w:rFonts w:cs="Arial"/>
          <w:sz w:val="22"/>
        </w:rPr>
        <w:t xml:space="preserve"> los</w:t>
      </w:r>
      <w:r w:rsidR="004C2F48" w:rsidRPr="00A76439">
        <w:rPr>
          <w:rFonts w:cs="Arial"/>
          <w:sz w:val="22"/>
        </w:rPr>
        <w:t xml:space="preserve"> honorarios</w:t>
      </w:r>
      <w:r w:rsidR="001E5E03" w:rsidRPr="00A76439">
        <w:rPr>
          <w:rFonts w:cs="Arial"/>
          <w:sz w:val="22"/>
        </w:rPr>
        <w:t xml:space="preserve"> definido</w:t>
      </w:r>
      <w:r w:rsidR="00D635EE" w:rsidRPr="00A76439">
        <w:rPr>
          <w:rFonts w:cs="Arial"/>
          <w:sz w:val="22"/>
        </w:rPr>
        <w:t>s</w:t>
      </w:r>
      <w:r w:rsidR="001E5E03" w:rsidRPr="00A76439">
        <w:rPr>
          <w:rFonts w:cs="Arial"/>
          <w:sz w:val="22"/>
        </w:rPr>
        <w:t xml:space="preserve"> a la fecha </w:t>
      </w:r>
      <w:r w:rsidRPr="00A76439">
        <w:rPr>
          <w:rFonts w:cs="Arial"/>
          <w:sz w:val="22"/>
        </w:rPr>
        <w:t xml:space="preserve">de ejecución del </w:t>
      </w:r>
      <w:r w:rsidR="00C1242F" w:rsidRPr="00A76439">
        <w:rPr>
          <w:rFonts w:cs="Arial"/>
          <w:sz w:val="22"/>
        </w:rPr>
        <w:t>c</w:t>
      </w:r>
      <w:r w:rsidR="00CE418B" w:rsidRPr="00A76439">
        <w:rPr>
          <w:rFonts w:cs="Arial"/>
          <w:sz w:val="22"/>
        </w:rPr>
        <w:t>ontrato</w:t>
      </w:r>
      <w:r w:rsidR="006B06E6" w:rsidRPr="00A76439">
        <w:rPr>
          <w:rFonts w:cs="Arial"/>
          <w:sz w:val="22"/>
        </w:rPr>
        <w:t>, en el caso en el cual sea establecid</w:t>
      </w:r>
      <w:r w:rsidR="00D77F82" w:rsidRPr="00A76439">
        <w:rPr>
          <w:rFonts w:cs="Arial"/>
          <w:sz w:val="22"/>
        </w:rPr>
        <w:t>a</w:t>
      </w:r>
      <w:r w:rsidR="006B06E6" w:rsidRPr="00A76439">
        <w:rPr>
          <w:rFonts w:cs="Arial"/>
          <w:sz w:val="22"/>
        </w:rPr>
        <w:t xml:space="preserve"> un</w:t>
      </w:r>
      <w:r w:rsidR="00D77F82" w:rsidRPr="00A76439">
        <w:rPr>
          <w:rFonts w:cs="Arial"/>
          <w:sz w:val="22"/>
        </w:rPr>
        <w:t>a</w:t>
      </w:r>
      <w:r w:rsidR="006B06E6" w:rsidRPr="00A76439">
        <w:rPr>
          <w:rFonts w:cs="Arial"/>
          <w:sz w:val="22"/>
        </w:rPr>
        <w:t xml:space="preserve"> </w:t>
      </w:r>
      <w:r w:rsidR="00D77F82" w:rsidRPr="00A76439">
        <w:rPr>
          <w:rFonts w:cs="Arial"/>
          <w:sz w:val="22"/>
        </w:rPr>
        <w:t xml:space="preserve">remuneración </w:t>
      </w:r>
      <w:r w:rsidR="006B06E6" w:rsidRPr="00A76439">
        <w:rPr>
          <w:rFonts w:cs="Arial"/>
          <w:sz w:val="22"/>
        </w:rPr>
        <w:t>de referencia</w:t>
      </w:r>
      <w:r w:rsidRPr="00A76439">
        <w:rPr>
          <w:rFonts w:cs="Arial"/>
          <w:sz w:val="22"/>
        </w:rPr>
        <w:t>.</w:t>
      </w:r>
    </w:p>
    <w:p w14:paraId="2CC53F96" w14:textId="77777777" w:rsidR="00B2500F" w:rsidRPr="00A76439" w:rsidRDefault="00B2500F" w:rsidP="00A855C2">
      <w:pPr>
        <w:spacing w:after="0" w:line="240" w:lineRule="auto"/>
        <w:contextualSpacing/>
        <w:rPr>
          <w:rFonts w:cs="Arial"/>
          <w:sz w:val="22"/>
        </w:rPr>
      </w:pPr>
    </w:p>
    <w:p w14:paraId="2DCB8673" w14:textId="558FDB53" w:rsidR="00A855C2" w:rsidRPr="00A76439" w:rsidRDefault="00A855C2" w:rsidP="008642BE">
      <w:pPr>
        <w:numPr>
          <w:ilvl w:val="0"/>
          <w:numId w:val="19"/>
        </w:numPr>
        <w:spacing w:after="0" w:line="240" w:lineRule="auto"/>
        <w:contextualSpacing/>
        <w:rPr>
          <w:rFonts w:cs="Arial"/>
          <w:sz w:val="22"/>
        </w:rPr>
      </w:pPr>
      <w:r w:rsidRPr="00A76439">
        <w:rPr>
          <w:rFonts w:cs="Arial"/>
          <w:sz w:val="22"/>
        </w:rPr>
        <w:t xml:space="preserve">El </w:t>
      </w:r>
      <w:r w:rsidR="00F26D87" w:rsidRPr="00A76439">
        <w:rPr>
          <w:rFonts w:cs="Arial"/>
          <w:sz w:val="22"/>
        </w:rPr>
        <w:t>I</w:t>
      </w:r>
      <w:r w:rsidRPr="00A76439">
        <w:rPr>
          <w:rFonts w:cs="Arial"/>
          <w:sz w:val="22"/>
        </w:rPr>
        <w:t>nterventor es responsable de verificar que los profesionales propuestos que se vincularán al proyecto tengan la disponibilidad real para ejecutarlo</w:t>
      </w:r>
      <w:r w:rsidR="001C0ECF" w:rsidRPr="00A76439">
        <w:rPr>
          <w:rFonts w:cs="Arial"/>
          <w:sz w:val="22"/>
        </w:rPr>
        <w:t>, así como el cumplimiento de los requisitos de formación y experiencia</w:t>
      </w:r>
      <w:r w:rsidRPr="00A76439">
        <w:rPr>
          <w:rFonts w:cs="Arial"/>
          <w:sz w:val="22"/>
        </w:rPr>
        <w:t>.</w:t>
      </w:r>
    </w:p>
    <w:p w14:paraId="66109270" w14:textId="77777777" w:rsidR="00A855C2" w:rsidRPr="00A76439" w:rsidRDefault="00A855C2" w:rsidP="008642BE">
      <w:pPr>
        <w:spacing w:after="0" w:line="240" w:lineRule="auto"/>
        <w:contextualSpacing/>
        <w:rPr>
          <w:rFonts w:cs="Arial"/>
          <w:sz w:val="22"/>
        </w:rPr>
      </w:pPr>
    </w:p>
    <w:p w14:paraId="3429D964" w14:textId="0ADDD8FF" w:rsidR="00C206C3" w:rsidRPr="00A76439" w:rsidRDefault="00C206C3" w:rsidP="00A855C2">
      <w:pPr>
        <w:numPr>
          <w:ilvl w:val="0"/>
          <w:numId w:val="19"/>
        </w:numPr>
        <w:spacing w:after="0" w:line="240" w:lineRule="auto"/>
        <w:contextualSpacing/>
        <w:rPr>
          <w:rFonts w:cs="Arial"/>
          <w:sz w:val="22"/>
        </w:rPr>
      </w:pPr>
      <w:r w:rsidRPr="00A76439">
        <w:rPr>
          <w:rFonts w:cs="Arial"/>
          <w:sz w:val="22"/>
        </w:rPr>
        <w:t xml:space="preserve">El </w:t>
      </w:r>
      <w:r w:rsidR="00F26D87" w:rsidRPr="00A76439">
        <w:rPr>
          <w:rFonts w:cs="Arial"/>
          <w:sz w:val="22"/>
        </w:rPr>
        <w:t>I</w:t>
      </w:r>
      <w:r w:rsidRPr="00A76439">
        <w:rPr>
          <w:rFonts w:cs="Arial"/>
          <w:sz w:val="22"/>
        </w:rPr>
        <w:t xml:space="preserve">nterventor se obliga a que los profesionales estén disponibles </w:t>
      </w:r>
      <w:r w:rsidR="00AF7B2A" w:rsidRPr="00A76439">
        <w:rPr>
          <w:rFonts w:cs="Arial"/>
          <w:sz w:val="22"/>
        </w:rPr>
        <w:t>(</w:t>
      </w:r>
      <w:r w:rsidRPr="00A76439">
        <w:rPr>
          <w:rFonts w:cs="Arial"/>
          <w:sz w:val="22"/>
        </w:rPr>
        <w:t>físicamente</w:t>
      </w:r>
      <w:r w:rsidR="00AF7B2A" w:rsidRPr="00A76439">
        <w:rPr>
          <w:rFonts w:cs="Arial"/>
          <w:sz w:val="22"/>
        </w:rPr>
        <w:t xml:space="preserve"> o a través de medios digitales)</w:t>
      </w:r>
      <w:r w:rsidRPr="00A76439">
        <w:rPr>
          <w:rFonts w:cs="Arial"/>
          <w:sz w:val="22"/>
        </w:rPr>
        <w:t xml:space="preserve"> </w:t>
      </w:r>
      <w:r w:rsidR="006B5554" w:rsidRPr="00A76439">
        <w:rPr>
          <w:rFonts w:cs="Arial"/>
          <w:sz w:val="22"/>
        </w:rPr>
        <w:t>de acuerdo con el porcentaje de dedicación exigido</w:t>
      </w:r>
      <w:r w:rsidR="00110E2A" w:rsidRPr="00A76439">
        <w:rPr>
          <w:rFonts w:cs="Arial"/>
          <w:sz w:val="22"/>
        </w:rPr>
        <w:t xml:space="preserve"> para cada profesional</w:t>
      </w:r>
      <w:r w:rsidRPr="00A76439">
        <w:rPr>
          <w:rFonts w:cs="Arial"/>
          <w:sz w:val="22"/>
        </w:rPr>
        <w:t xml:space="preserve">, so pena de </w:t>
      </w:r>
      <w:r w:rsidR="006D3A5E" w:rsidRPr="00A76439">
        <w:rPr>
          <w:rFonts w:cs="Arial"/>
          <w:sz w:val="22"/>
        </w:rPr>
        <w:t>aplicar</w:t>
      </w:r>
      <w:r w:rsidRPr="00A76439">
        <w:rPr>
          <w:rFonts w:cs="Arial"/>
          <w:sz w:val="22"/>
        </w:rPr>
        <w:t xml:space="preserve"> las sanciones contractuales.</w:t>
      </w:r>
    </w:p>
    <w:p w14:paraId="06C70029" w14:textId="77777777" w:rsidR="00B2500F" w:rsidRPr="00A76439" w:rsidRDefault="00B2500F" w:rsidP="00B2500F">
      <w:pPr>
        <w:spacing w:after="0" w:line="240" w:lineRule="auto"/>
        <w:ind w:left="720"/>
        <w:contextualSpacing/>
        <w:rPr>
          <w:rFonts w:cs="Arial"/>
          <w:sz w:val="22"/>
        </w:rPr>
      </w:pPr>
    </w:p>
    <w:p w14:paraId="56252001" w14:textId="0A1FA4B4" w:rsidR="00C206C3" w:rsidRPr="00A76439" w:rsidRDefault="00C206C3" w:rsidP="00251AE6">
      <w:pPr>
        <w:numPr>
          <w:ilvl w:val="0"/>
          <w:numId w:val="19"/>
        </w:numPr>
        <w:spacing w:after="0" w:line="240" w:lineRule="auto"/>
        <w:contextualSpacing/>
        <w:rPr>
          <w:rFonts w:cs="Arial"/>
          <w:sz w:val="22"/>
        </w:rPr>
      </w:pPr>
      <w:r w:rsidRPr="00A76439">
        <w:rPr>
          <w:rFonts w:cs="Arial"/>
          <w:sz w:val="22"/>
        </w:rPr>
        <w:t xml:space="preserve">La </w:t>
      </w:r>
      <w:r w:rsidR="00D10BD6" w:rsidRPr="00A76439">
        <w:rPr>
          <w:rFonts w:cs="Arial"/>
          <w:sz w:val="22"/>
        </w:rPr>
        <w:t xml:space="preserve">Entidad </w:t>
      </w:r>
      <w:r w:rsidRPr="00A76439">
        <w:rPr>
          <w:rFonts w:cs="Arial"/>
          <w:sz w:val="22"/>
        </w:rPr>
        <w:t>se reserva el derecho de exigir el r</w:t>
      </w:r>
      <w:r w:rsidR="008E757F" w:rsidRPr="00A76439">
        <w:rPr>
          <w:rFonts w:cs="Arial"/>
          <w:sz w:val="22"/>
        </w:rPr>
        <w:t>e</w:t>
      </w:r>
      <w:r w:rsidRPr="00A76439">
        <w:rPr>
          <w:rFonts w:cs="Arial"/>
          <w:sz w:val="22"/>
        </w:rPr>
        <w:t xml:space="preserve">emplazo o </w:t>
      </w:r>
      <w:r w:rsidR="00A717C2" w:rsidRPr="00A76439">
        <w:rPr>
          <w:rFonts w:cs="Arial"/>
          <w:sz w:val="22"/>
        </w:rPr>
        <w:t xml:space="preserve">el </w:t>
      </w:r>
      <w:r w:rsidRPr="00A76439">
        <w:rPr>
          <w:rFonts w:cs="Arial"/>
          <w:sz w:val="22"/>
        </w:rPr>
        <w:t xml:space="preserve">retiro de cualquier </w:t>
      </w:r>
      <w:r w:rsidR="00CE02B0" w:rsidRPr="00A76439">
        <w:rPr>
          <w:rFonts w:cs="Arial"/>
          <w:sz w:val="22"/>
        </w:rPr>
        <w:t>C</w:t>
      </w:r>
      <w:r w:rsidR="006D3A5E" w:rsidRPr="00A76439">
        <w:rPr>
          <w:rFonts w:cs="Arial"/>
          <w:sz w:val="22"/>
        </w:rPr>
        <w:t xml:space="preserve">ontratista </w:t>
      </w:r>
      <w:r w:rsidRPr="00A76439">
        <w:rPr>
          <w:rFonts w:cs="Arial"/>
          <w:sz w:val="22"/>
        </w:rPr>
        <w:t xml:space="preserve">o trabajador vinculado al contrato, sin que ello conlleve a mayores costos </w:t>
      </w:r>
      <w:r w:rsidR="002B2F36" w:rsidRPr="00A76439">
        <w:rPr>
          <w:rFonts w:cs="Arial"/>
          <w:sz w:val="22"/>
        </w:rPr>
        <w:t>para ella</w:t>
      </w:r>
      <w:r w:rsidR="00834B50" w:rsidRPr="00A76439">
        <w:rPr>
          <w:rFonts w:cs="Arial"/>
          <w:sz w:val="22"/>
        </w:rPr>
        <w:t>, detallando las razones</w:t>
      </w:r>
      <w:r w:rsidR="004E039C" w:rsidRPr="00A76439">
        <w:rPr>
          <w:rFonts w:cs="Arial"/>
          <w:sz w:val="22"/>
        </w:rPr>
        <w:t xml:space="preserve"> </w:t>
      </w:r>
      <w:r w:rsidR="00D96AA6" w:rsidRPr="00A76439">
        <w:rPr>
          <w:rFonts w:cs="Arial"/>
          <w:sz w:val="22"/>
        </w:rPr>
        <w:t>que justifican la solicitud</w:t>
      </w:r>
      <w:r w:rsidR="00834B50" w:rsidRPr="00A76439">
        <w:rPr>
          <w:rFonts w:cs="Arial"/>
          <w:sz w:val="22"/>
        </w:rPr>
        <w:t xml:space="preserve"> </w:t>
      </w:r>
      <w:r w:rsidR="00D96AA6" w:rsidRPr="00A76439">
        <w:rPr>
          <w:rFonts w:cs="Arial"/>
          <w:sz w:val="22"/>
        </w:rPr>
        <w:t>de</w:t>
      </w:r>
      <w:r w:rsidR="00834B50" w:rsidRPr="00A76439">
        <w:rPr>
          <w:rFonts w:cs="Arial"/>
          <w:sz w:val="22"/>
        </w:rPr>
        <w:t xml:space="preserve"> dicho cambi</w:t>
      </w:r>
      <w:r w:rsidR="00C05D77" w:rsidRPr="00A76439">
        <w:rPr>
          <w:rFonts w:cs="Arial"/>
          <w:sz w:val="22"/>
        </w:rPr>
        <w:t xml:space="preserve">o, el cual deberá ser reemplazado </w:t>
      </w:r>
      <w:r w:rsidR="00DD7B58" w:rsidRPr="00A76439">
        <w:rPr>
          <w:rFonts w:cs="Arial"/>
          <w:sz w:val="22"/>
        </w:rPr>
        <w:t xml:space="preserve">por uno que cumpla con los requisitos establecidos para tal cargo. </w:t>
      </w:r>
    </w:p>
    <w:p w14:paraId="77E6E157" w14:textId="77777777" w:rsidR="00B2500F" w:rsidRPr="00A76439" w:rsidRDefault="00B2500F" w:rsidP="00251AE6">
      <w:pPr>
        <w:spacing w:after="0" w:line="240" w:lineRule="auto"/>
        <w:contextualSpacing/>
        <w:rPr>
          <w:rFonts w:cs="Arial"/>
          <w:snapToGrid w:val="0"/>
          <w:sz w:val="22"/>
          <w:lang w:val="es-ES" w:eastAsia="es-ES"/>
        </w:rPr>
      </w:pPr>
    </w:p>
    <w:p w14:paraId="68C62A00" w14:textId="66C34013" w:rsidR="00CC1130" w:rsidRPr="00A76439" w:rsidRDefault="002B6468" w:rsidP="00251AE6">
      <w:pPr>
        <w:spacing w:after="0" w:line="240" w:lineRule="auto"/>
        <w:contextualSpacing/>
        <w:rPr>
          <w:rFonts w:cs="Arial"/>
          <w:snapToGrid w:val="0"/>
          <w:sz w:val="22"/>
          <w:lang w:val="es-ES" w:eastAsia="es-ES"/>
        </w:rPr>
      </w:pPr>
      <w:r w:rsidRPr="00A76439">
        <w:rPr>
          <w:rFonts w:cs="Arial"/>
          <w:snapToGrid w:val="0"/>
          <w:sz w:val="22"/>
          <w:lang w:val="es-ES" w:eastAsia="es-ES"/>
        </w:rPr>
        <w:t xml:space="preserve">El personal relacionado </w:t>
      </w:r>
      <w:r w:rsidR="00C95982" w:rsidRPr="00A76439">
        <w:rPr>
          <w:rFonts w:cs="Arial"/>
          <w:snapToGrid w:val="0"/>
          <w:sz w:val="22"/>
          <w:lang w:val="es-ES" w:eastAsia="es-ES"/>
        </w:rPr>
        <w:t>será</w:t>
      </w:r>
      <w:r w:rsidR="00662EAA" w:rsidRPr="00A76439">
        <w:rPr>
          <w:rFonts w:cs="Arial"/>
          <w:snapToGrid w:val="0"/>
          <w:sz w:val="22"/>
          <w:lang w:val="es-ES" w:eastAsia="es-ES"/>
        </w:rPr>
        <w:t xml:space="preserve"> contratado </w:t>
      </w:r>
      <w:r w:rsidR="00C95982" w:rsidRPr="00A76439">
        <w:rPr>
          <w:rFonts w:cs="Arial"/>
          <w:snapToGrid w:val="0"/>
          <w:sz w:val="22"/>
          <w:lang w:val="es-ES" w:eastAsia="es-ES"/>
        </w:rPr>
        <w:t>por el</w:t>
      </w:r>
      <w:r w:rsidRPr="00A76439">
        <w:rPr>
          <w:rFonts w:cs="Arial"/>
          <w:snapToGrid w:val="0"/>
          <w:sz w:val="22"/>
          <w:lang w:val="es-ES" w:eastAsia="es-ES"/>
        </w:rPr>
        <w:t xml:space="preserve"> </w:t>
      </w:r>
      <w:r w:rsidR="00F26D87" w:rsidRPr="00A76439">
        <w:rPr>
          <w:rFonts w:cs="Arial"/>
          <w:snapToGrid w:val="0"/>
          <w:sz w:val="22"/>
          <w:lang w:val="es-ES" w:eastAsia="es-ES"/>
        </w:rPr>
        <w:t>I</w:t>
      </w:r>
      <w:r w:rsidR="006113C3" w:rsidRPr="00A76439">
        <w:rPr>
          <w:rFonts w:cs="Arial"/>
          <w:snapToGrid w:val="0"/>
          <w:sz w:val="22"/>
          <w:lang w:val="es-ES" w:eastAsia="es-ES"/>
        </w:rPr>
        <w:t xml:space="preserve">nterventor </w:t>
      </w:r>
      <w:r w:rsidRPr="00A76439">
        <w:rPr>
          <w:rFonts w:cs="Arial"/>
          <w:snapToGrid w:val="0"/>
          <w:sz w:val="22"/>
          <w:lang w:val="es-ES" w:eastAsia="es-ES"/>
        </w:rPr>
        <w:t xml:space="preserve">y su costo </w:t>
      </w:r>
      <w:r w:rsidR="00662EAA" w:rsidRPr="00A76439">
        <w:rPr>
          <w:rFonts w:cs="Arial"/>
          <w:snapToGrid w:val="0"/>
          <w:sz w:val="22"/>
          <w:lang w:val="es-ES" w:eastAsia="es-ES"/>
        </w:rPr>
        <w:t xml:space="preserve">debe </w:t>
      </w:r>
      <w:r w:rsidRPr="00A76439">
        <w:rPr>
          <w:rFonts w:cs="Arial"/>
          <w:snapToGrid w:val="0"/>
          <w:sz w:val="22"/>
          <w:lang w:val="es-ES" w:eastAsia="es-ES"/>
        </w:rPr>
        <w:t xml:space="preserve">incluirse dentro </w:t>
      </w:r>
      <w:r w:rsidR="00ED6D59" w:rsidRPr="00A76439">
        <w:rPr>
          <w:rFonts w:cs="Arial"/>
          <w:snapToGrid w:val="0"/>
          <w:sz w:val="22"/>
          <w:lang w:val="es-ES" w:eastAsia="es-ES"/>
        </w:rPr>
        <w:t>de la estructura de costos de la oferta, que fue definida al presentar la propuesta</w:t>
      </w:r>
      <w:r w:rsidR="00ED6D59" w:rsidRPr="00A76439">
        <w:rPr>
          <w:rFonts w:cs="Arial"/>
          <w:sz w:val="22"/>
          <w:lang w:val="es-ES" w:eastAsia="es-ES"/>
        </w:rPr>
        <w:t xml:space="preserve"> </w:t>
      </w:r>
      <w:r w:rsidR="00ED6D59" w:rsidRPr="00A76439">
        <w:rPr>
          <w:rFonts w:cs="Arial"/>
          <w:snapToGrid w:val="0"/>
          <w:sz w:val="22"/>
          <w:lang w:val="es-ES" w:eastAsia="es-ES"/>
        </w:rPr>
        <w:t xml:space="preserve">en el </w:t>
      </w:r>
      <w:r w:rsidR="00096DBB" w:rsidRPr="00A76439">
        <w:rPr>
          <w:rFonts w:cs="Arial"/>
          <w:snapToGrid w:val="0"/>
          <w:sz w:val="22"/>
          <w:lang w:val="es-ES" w:eastAsia="es-ES"/>
        </w:rPr>
        <w:t>“</w:t>
      </w:r>
      <w:r w:rsidR="00ED6D59" w:rsidRPr="00A76439">
        <w:rPr>
          <w:rFonts w:cs="Arial"/>
          <w:snapToGrid w:val="0"/>
          <w:sz w:val="22"/>
          <w:lang w:val="es-ES" w:eastAsia="es-ES"/>
        </w:rPr>
        <w:t xml:space="preserve">Formulario 1 – Propuesta Económica del </w:t>
      </w:r>
      <w:r w:rsidR="00C1242F" w:rsidRPr="00A76439">
        <w:rPr>
          <w:rFonts w:cs="Arial"/>
          <w:snapToGrid w:val="0"/>
          <w:sz w:val="22"/>
          <w:lang w:val="es-ES" w:eastAsia="es-ES"/>
        </w:rPr>
        <w:t>c</w:t>
      </w:r>
      <w:r w:rsidR="00ED6D59" w:rsidRPr="00A76439">
        <w:rPr>
          <w:rFonts w:cs="Arial"/>
          <w:snapToGrid w:val="0"/>
          <w:sz w:val="22"/>
          <w:lang w:val="es-ES" w:eastAsia="es-ES"/>
        </w:rPr>
        <w:t>ontrato</w:t>
      </w:r>
      <w:r w:rsidR="00096DBB" w:rsidRPr="00A76439">
        <w:rPr>
          <w:rFonts w:cs="Arial"/>
          <w:snapToGrid w:val="0"/>
          <w:sz w:val="22"/>
          <w:lang w:val="es-ES" w:eastAsia="es-ES"/>
        </w:rPr>
        <w:t>”</w:t>
      </w:r>
      <w:r w:rsidR="00ED6D59" w:rsidRPr="00A76439">
        <w:rPr>
          <w:rFonts w:cs="Arial"/>
          <w:snapToGrid w:val="0"/>
          <w:sz w:val="22"/>
          <w:lang w:val="es-ES" w:eastAsia="es-ES"/>
        </w:rPr>
        <w:t>.</w:t>
      </w:r>
      <w:r w:rsidRPr="00A76439">
        <w:rPr>
          <w:rFonts w:cs="Arial"/>
          <w:snapToGrid w:val="0"/>
          <w:sz w:val="22"/>
          <w:lang w:val="es-ES" w:eastAsia="es-ES"/>
        </w:rPr>
        <w:t xml:space="preserve"> Se aclara que </w:t>
      </w:r>
      <w:r w:rsidR="00C236A5" w:rsidRPr="00A76439">
        <w:rPr>
          <w:rFonts w:cs="Arial"/>
          <w:snapToGrid w:val="0"/>
          <w:sz w:val="22"/>
          <w:lang w:val="es-ES" w:eastAsia="es-ES"/>
        </w:rPr>
        <w:t>los perfiles</w:t>
      </w:r>
      <w:r w:rsidR="00F939A4" w:rsidRPr="00A76439">
        <w:rPr>
          <w:rFonts w:cs="Arial"/>
          <w:snapToGrid w:val="0"/>
          <w:sz w:val="22"/>
          <w:lang w:val="es-ES" w:eastAsia="es-ES"/>
        </w:rPr>
        <w:t xml:space="preserve"> que hacen parte del </w:t>
      </w:r>
      <w:r w:rsidR="00283951" w:rsidRPr="00A76439">
        <w:rPr>
          <w:rFonts w:cs="Arial"/>
          <w:snapToGrid w:val="0"/>
          <w:sz w:val="22"/>
          <w:lang w:val="es-ES" w:eastAsia="es-ES"/>
        </w:rPr>
        <w:t>Personal Clave Evaluable</w:t>
      </w:r>
      <w:r w:rsidR="00B33CCE" w:rsidRPr="00A76439">
        <w:rPr>
          <w:rFonts w:cs="Arial"/>
          <w:snapToGrid w:val="0"/>
          <w:sz w:val="22"/>
          <w:lang w:val="es-ES" w:eastAsia="es-ES"/>
        </w:rPr>
        <w:t xml:space="preserve"> </w:t>
      </w:r>
      <w:r w:rsidRPr="00A76439">
        <w:rPr>
          <w:rFonts w:cs="Arial"/>
          <w:snapToGrid w:val="0"/>
          <w:sz w:val="22"/>
          <w:lang w:val="es-ES" w:eastAsia="es-ES"/>
        </w:rPr>
        <w:t xml:space="preserve">deben cubrir todo el plazo de ejecución del </w:t>
      </w:r>
      <w:r w:rsidR="00D74B9E" w:rsidRPr="00A76439">
        <w:rPr>
          <w:rFonts w:cs="Arial"/>
          <w:snapToGrid w:val="0"/>
          <w:sz w:val="22"/>
          <w:lang w:val="es-ES" w:eastAsia="es-ES"/>
        </w:rPr>
        <w:t>proyecto</w:t>
      </w:r>
      <w:r w:rsidR="001748EA" w:rsidRPr="00A76439">
        <w:rPr>
          <w:rFonts w:cs="Arial"/>
          <w:snapToGrid w:val="0"/>
          <w:sz w:val="22"/>
          <w:lang w:val="es-ES" w:eastAsia="es-ES"/>
        </w:rPr>
        <w:t xml:space="preserve"> indistintamente de su porcentaje de dedicación</w:t>
      </w:r>
      <w:r w:rsidR="00D74B9E" w:rsidRPr="00A76439">
        <w:rPr>
          <w:rFonts w:cs="Arial"/>
          <w:snapToGrid w:val="0"/>
          <w:sz w:val="22"/>
          <w:lang w:val="es-ES" w:eastAsia="es-ES"/>
        </w:rPr>
        <w:t>.</w:t>
      </w:r>
      <w:r w:rsidR="00A30DC2" w:rsidRPr="00A76439">
        <w:rPr>
          <w:rFonts w:cs="Arial"/>
          <w:snapToGrid w:val="0"/>
          <w:sz w:val="22"/>
          <w:lang w:val="es-ES" w:eastAsia="es-ES"/>
        </w:rPr>
        <w:t xml:space="preserve"> Para los demás perfiles profesionales, en caso </w:t>
      </w:r>
      <w:r w:rsidR="00BC3CE4" w:rsidRPr="00A76439">
        <w:rPr>
          <w:rFonts w:cs="Arial"/>
          <w:snapToGrid w:val="0"/>
          <w:sz w:val="22"/>
          <w:lang w:val="es-ES" w:eastAsia="es-ES"/>
        </w:rPr>
        <w:t xml:space="preserve">de </w:t>
      </w:r>
      <w:r w:rsidR="00A30DC2" w:rsidRPr="00A76439">
        <w:rPr>
          <w:rFonts w:cs="Arial"/>
          <w:snapToGrid w:val="0"/>
          <w:sz w:val="22"/>
          <w:lang w:val="es-ES" w:eastAsia="es-ES"/>
        </w:rPr>
        <w:t xml:space="preserve">que la </w:t>
      </w:r>
      <w:r w:rsidR="00BC3CE4" w:rsidRPr="00A76439">
        <w:rPr>
          <w:rFonts w:cs="Arial"/>
          <w:snapToGrid w:val="0"/>
          <w:sz w:val="22"/>
          <w:lang w:val="es-ES" w:eastAsia="es-ES"/>
        </w:rPr>
        <w:t xml:space="preserve">Entidad </w:t>
      </w:r>
      <w:r w:rsidR="00A30DC2" w:rsidRPr="00A76439">
        <w:rPr>
          <w:rFonts w:cs="Arial"/>
          <w:snapToGrid w:val="0"/>
          <w:sz w:val="22"/>
          <w:lang w:val="es-ES" w:eastAsia="es-ES"/>
        </w:rPr>
        <w:t>los requiera deberán estar disponibles</w:t>
      </w:r>
      <w:r w:rsidR="00E1065A" w:rsidRPr="00A76439">
        <w:rPr>
          <w:rFonts w:cs="Arial"/>
          <w:snapToGrid w:val="0"/>
          <w:sz w:val="22"/>
          <w:lang w:val="es-ES" w:eastAsia="es-ES"/>
        </w:rPr>
        <w:t>,</w:t>
      </w:r>
      <w:r w:rsidR="00A30DC2" w:rsidRPr="00A76439">
        <w:rPr>
          <w:rFonts w:cs="Arial"/>
          <w:snapToGrid w:val="0"/>
          <w:sz w:val="22"/>
          <w:lang w:val="es-ES" w:eastAsia="es-ES"/>
        </w:rPr>
        <w:t xml:space="preserve"> </w:t>
      </w:r>
      <w:r w:rsidR="003D3E14" w:rsidRPr="00A76439">
        <w:rPr>
          <w:rFonts w:cs="Arial"/>
          <w:snapToGrid w:val="0"/>
          <w:sz w:val="22"/>
          <w:lang w:val="es-ES" w:eastAsia="es-ES"/>
        </w:rPr>
        <w:t>según</w:t>
      </w:r>
      <w:r w:rsidR="00A30DC2" w:rsidRPr="00A76439">
        <w:rPr>
          <w:rFonts w:cs="Arial"/>
          <w:snapToGrid w:val="0"/>
          <w:sz w:val="22"/>
          <w:lang w:val="es-ES" w:eastAsia="es-ES"/>
        </w:rPr>
        <w:t xml:space="preserve"> su porcentaje de </w:t>
      </w:r>
      <w:r w:rsidR="001E2BF6" w:rsidRPr="00A76439">
        <w:rPr>
          <w:rFonts w:cs="Arial"/>
          <w:snapToGrid w:val="0"/>
          <w:sz w:val="22"/>
          <w:lang w:val="es-ES" w:eastAsia="es-ES"/>
        </w:rPr>
        <w:t>dedicación</w:t>
      </w:r>
      <w:r w:rsidR="00370808" w:rsidRPr="00A76439">
        <w:rPr>
          <w:rFonts w:cs="Arial"/>
          <w:snapToGrid w:val="0"/>
          <w:sz w:val="22"/>
          <w:lang w:val="es-ES" w:eastAsia="es-ES"/>
        </w:rPr>
        <w:t>,</w:t>
      </w:r>
      <w:r w:rsidR="00A30DC2" w:rsidRPr="00A76439">
        <w:rPr>
          <w:rFonts w:cs="Arial"/>
          <w:snapToGrid w:val="0"/>
          <w:sz w:val="22"/>
          <w:lang w:val="es-ES" w:eastAsia="es-ES"/>
        </w:rPr>
        <w:t xml:space="preserve"> con el fin de lograr el cumplimiento del objeto contractual y las obligaciones derivadas del </w:t>
      </w:r>
      <w:r w:rsidR="00B2125C" w:rsidRPr="00A76439">
        <w:rPr>
          <w:rFonts w:cs="Arial"/>
          <w:snapToGrid w:val="0"/>
          <w:sz w:val="22"/>
          <w:lang w:val="es-ES" w:eastAsia="es-ES"/>
        </w:rPr>
        <w:t>Interventor</w:t>
      </w:r>
      <w:r w:rsidR="00334851" w:rsidRPr="00A76439">
        <w:rPr>
          <w:rFonts w:cs="Arial"/>
          <w:snapToGrid w:val="0"/>
          <w:sz w:val="22"/>
          <w:lang w:val="es-ES" w:eastAsia="es-ES"/>
        </w:rPr>
        <w:t>, para lo cual se podrá hacer uso de medios virtuales</w:t>
      </w:r>
      <w:r w:rsidR="00A30DC2" w:rsidRPr="00A76439">
        <w:rPr>
          <w:rFonts w:cs="Arial"/>
          <w:snapToGrid w:val="0"/>
          <w:sz w:val="22"/>
          <w:lang w:val="es-ES" w:eastAsia="es-ES"/>
        </w:rPr>
        <w:t xml:space="preserve">. </w:t>
      </w:r>
    </w:p>
    <w:p w14:paraId="7F2C8379" w14:textId="77777777" w:rsidR="00757E5B" w:rsidRPr="00A76439" w:rsidRDefault="00757E5B" w:rsidP="00251AE6">
      <w:pPr>
        <w:spacing w:after="0" w:line="240" w:lineRule="auto"/>
        <w:contextualSpacing/>
        <w:rPr>
          <w:rFonts w:cs="Arial"/>
          <w:b/>
          <w:snapToGrid w:val="0"/>
          <w:sz w:val="22"/>
          <w:u w:val="single"/>
          <w:lang w:val="es-ES" w:eastAsia="es-ES"/>
        </w:rPr>
      </w:pPr>
    </w:p>
    <w:p w14:paraId="581B705D" w14:textId="4EB1CB28" w:rsidR="00B2500F" w:rsidRPr="00A76439" w:rsidRDefault="001E2BF6" w:rsidP="00251AE6">
      <w:pPr>
        <w:pStyle w:val="Prrafodelista"/>
        <w:numPr>
          <w:ilvl w:val="0"/>
          <w:numId w:val="23"/>
        </w:numPr>
        <w:spacing w:after="0" w:line="240" w:lineRule="auto"/>
        <w:rPr>
          <w:rFonts w:cs="Arial"/>
          <w:snapToGrid w:val="0"/>
          <w:sz w:val="22"/>
          <w:lang w:val="es-ES" w:eastAsia="es-ES"/>
        </w:rPr>
      </w:pPr>
      <w:r w:rsidRPr="00A76439">
        <w:rPr>
          <w:rFonts w:cs="Arial"/>
          <w:b/>
          <w:snapToGrid w:val="0"/>
          <w:sz w:val="22"/>
          <w:u w:val="single"/>
          <w:lang w:val="es-ES" w:eastAsia="es-ES"/>
        </w:rPr>
        <w:t>Personal Clave Evaluable</w:t>
      </w:r>
    </w:p>
    <w:p w14:paraId="141799A1" w14:textId="77777777" w:rsidR="00757E5B" w:rsidRPr="00A76439" w:rsidRDefault="00757E5B" w:rsidP="008642BE">
      <w:pPr>
        <w:spacing w:after="0" w:line="240" w:lineRule="auto"/>
        <w:contextualSpacing/>
        <w:rPr>
          <w:rFonts w:cs="Arial"/>
          <w:snapToGrid w:val="0"/>
          <w:sz w:val="22"/>
          <w:lang w:val="es-ES" w:eastAsia="es-ES"/>
        </w:rPr>
      </w:pPr>
    </w:p>
    <w:p w14:paraId="34C63B24" w14:textId="4102E10C" w:rsidR="006446E6" w:rsidRPr="00A76439" w:rsidRDefault="001E2BF6" w:rsidP="008642BE">
      <w:pPr>
        <w:spacing w:after="0" w:line="240" w:lineRule="auto"/>
        <w:contextualSpacing/>
        <w:rPr>
          <w:rFonts w:cs="Arial"/>
          <w:b/>
          <w:sz w:val="22"/>
          <w:lang w:val="es-ES"/>
        </w:rPr>
      </w:pPr>
      <w:r w:rsidRPr="00A76439">
        <w:rPr>
          <w:rFonts w:cs="Arial"/>
          <w:snapToGrid w:val="0"/>
          <w:sz w:val="22"/>
          <w:lang w:val="es-ES" w:eastAsia="es-ES"/>
        </w:rPr>
        <w:t xml:space="preserve">El </w:t>
      </w:r>
      <w:r w:rsidR="00A31155" w:rsidRPr="00A76439">
        <w:rPr>
          <w:rFonts w:cs="Arial"/>
          <w:snapToGrid w:val="0"/>
          <w:sz w:val="22"/>
          <w:lang w:val="es-ES" w:eastAsia="es-ES"/>
        </w:rPr>
        <w:t>P</w:t>
      </w:r>
      <w:r w:rsidRPr="00A76439">
        <w:rPr>
          <w:rFonts w:cs="Arial"/>
          <w:snapToGrid w:val="0"/>
          <w:sz w:val="22"/>
          <w:lang w:val="es-ES" w:eastAsia="es-ES"/>
        </w:rPr>
        <w:t xml:space="preserve">ersonal </w:t>
      </w:r>
      <w:r w:rsidR="00A31155" w:rsidRPr="00A76439">
        <w:rPr>
          <w:rFonts w:cs="Arial"/>
          <w:snapToGrid w:val="0"/>
          <w:sz w:val="22"/>
          <w:lang w:val="es-ES" w:eastAsia="es-ES"/>
        </w:rPr>
        <w:t>C</w:t>
      </w:r>
      <w:r w:rsidRPr="00A76439">
        <w:rPr>
          <w:rFonts w:cs="Arial"/>
          <w:snapToGrid w:val="0"/>
          <w:sz w:val="22"/>
          <w:lang w:val="es-ES" w:eastAsia="es-ES"/>
        </w:rPr>
        <w:t xml:space="preserve">lave </w:t>
      </w:r>
      <w:r w:rsidR="00A31155" w:rsidRPr="00A76439">
        <w:rPr>
          <w:rFonts w:cs="Arial"/>
          <w:snapToGrid w:val="0"/>
          <w:sz w:val="22"/>
          <w:lang w:val="es-ES" w:eastAsia="es-ES"/>
        </w:rPr>
        <w:t>E</w:t>
      </w:r>
      <w:r w:rsidRPr="00A76439">
        <w:rPr>
          <w:rFonts w:cs="Arial"/>
          <w:snapToGrid w:val="0"/>
          <w:sz w:val="22"/>
          <w:lang w:val="es-ES" w:eastAsia="es-ES"/>
        </w:rPr>
        <w:t>valuable e</w:t>
      </w:r>
      <w:r w:rsidR="00F701CA" w:rsidRPr="00A76439">
        <w:rPr>
          <w:rFonts w:cs="Arial"/>
          <w:snapToGrid w:val="0"/>
          <w:sz w:val="22"/>
          <w:lang w:val="es-ES" w:eastAsia="es-ES"/>
        </w:rPr>
        <w:t xml:space="preserve">s el definido en el </w:t>
      </w:r>
      <w:r w:rsidR="002F7A6A" w:rsidRPr="00A76439">
        <w:rPr>
          <w:rFonts w:cs="Arial"/>
          <w:snapToGrid w:val="0"/>
          <w:sz w:val="22"/>
          <w:lang w:val="es-ES" w:eastAsia="es-ES"/>
        </w:rPr>
        <w:t xml:space="preserve">Pliego </w:t>
      </w:r>
      <w:r w:rsidR="00823EDD" w:rsidRPr="00A76439">
        <w:rPr>
          <w:rFonts w:cs="Arial"/>
          <w:snapToGrid w:val="0"/>
          <w:sz w:val="22"/>
          <w:lang w:val="es-ES" w:eastAsia="es-ES"/>
        </w:rPr>
        <w:t xml:space="preserve">de </w:t>
      </w:r>
      <w:r w:rsidR="002F7A6A" w:rsidRPr="00A76439">
        <w:rPr>
          <w:rFonts w:cs="Arial"/>
          <w:snapToGrid w:val="0"/>
          <w:sz w:val="22"/>
          <w:lang w:val="es-ES" w:eastAsia="es-ES"/>
        </w:rPr>
        <w:t>Condiciones</w:t>
      </w:r>
      <w:r w:rsidR="004B6C69" w:rsidRPr="00A76439">
        <w:rPr>
          <w:rFonts w:cs="Arial"/>
          <w:snapToGrid w:val="0"/>
          <w:sz w:val="22"/>
          <w:lang w:val="es-ES" w:eastAsia="es-ES"/>
        </w:rPr>
        <w:t xml:space="preserve">, </w:t>
      </w:r>
      <w:r w:rsidR="008D698C" w:rsidRPr="00A76439">
        <w:rPr>
          <w:rFonts w:cs="Arial"/>
          <w:snapToGrid w:val="0"/>
          <w:sz w:val="22"/>
          <w:lang w:val="es-ES" w:eastAsia="es-ES"/>
        </w:rPr>
        <w:t xml:space="preserve">el cual es susceptible de acreditación de puntaje bajo las condiciones establecidas en dicho documento, y al </w:t>
      </w:r>
      <w:r w:rsidR="002B0423" w:rsidRPr="00A76439">
        <w:rPr>
          <w:rFonts w:cs="Arial"/>
          <w:snapToGrid w:val="0"/>
          <w:sz w:val="22"/>
          <w:lang w:val="es-ES" w:eastAsia="es-ES"/>
        </w:rPr>
        <w:t xml:space="preserve">que </w:t>
      </w:r>
      <w:r w:rsidR="00992875" w:rsidRPr="00A76439">
        <w:rPr>
          <w:rFonts w:cs="Arial"/>
          <w:snapToGrid w:val="0"/>
          <w:sz w:val="22"/>
          <w:lang w:val="es-ES" w:eastAsia="es-ES"/>
        </w:rPr>
        <w:t xml:space="preserve">le </w:t>
      </w:r>
      <w:r w:rsidR="008D698C" w:rsidRPr="00A76439">
        <w:rPr>
          <w:rFonts w:cs="Arial"/>
          <w:snapToGrid w:val="0"/>
          <w:sz w:val="22"/>
          <w:lang w:val="es-ES" w:eastAsia="es-ES"/>
        </w:rPr>
        <w:t xml:space="preserve">serán aplicables las condiciones de </w:t>
      </w:r>
      <w:r w:rsidR="00067A13" w:rsidRPr="00A76439">
        <w:rPr>
          <w:rFonts w:cs="Arial"/>
          <w:snapToGrid w:val="0"/>
          <w:sz w:val="22"/>
          <w:lang w:val="es-ES" w:eastAsia="es-ES"/>
        </w:rPr>
        <w:t>verificación</w:t>
      </w:r>
      <w:r w:rsidR="00614DE3" w:rsidRPr="00A76439">
        <w:rPr>
          <w:rFonts w:cs="Arial"/>
          <w:snapToGrid w:val="0"/>
          <w:sz w:val="22"/>
          <w:lang w:val="es-ES" w:eastAsia="es-ES"/>
        </w:rPr>
        <w:t xml:space="preserve"> </w:t>
      </w:r>
      <w:r w:rsidR="008D698C" w:rsidRPr="00A76439">
        <w:rPr>
          <w:rFonts w:cs="Arial"/>
          <w:snapToGrid w:val="0"/>
          <w:sz w:val="22"/>
          <w:lang w:val="es-ES" w:eastAsia="es-ES"/>
        </w:rPr>
        <w:t xml:space="preserve">de experiencia definidas en este documento. </w:t>
      </w:r>
    </w:p>
    <w:p w14:paraId="18DD92D6" w14:textId="6AD9C04D" w:rsidR="6F0D8D32" w:rsidRDefault="6F0D8D32" w:rsidP="6F0D8D32">
      <w:pPr>
        <w:spacing w:after="0" w:line="240" w:lineRule="auto"/>
        <w:contextualSpacing/>
        <w:rPr>
          <w:rFonts w:cs="Arial"/>
          <w:lang w:val="es-ES" w:eastAsia="es-ES"/>
        </w:rPr>
      </w:pPr>
    </w:p>
    <w:tbl>
      <w:tblPr>
        <w:tblW w:w="9634" w:type="dxa"/>
        <w:tblCellMar>
          <w:top w:w="15" w:type="dxa"/>
          <w:left w:w="70" w:type="dxa"/>
          <w:bottom w:w="15" w:type="dxa"/>
          <w:right w:w="70" w:type="dxa"/>
        </w:tblCellMar>
        <w:tblLook w:val="04A0" w:firstRow="1" w:lastRow="0" w:firstColumn="1" w:lastColumn="0" w:noHBand="0" w:noVBand="1"/>
      </w:tblPr>
      <w:tblGrid>
        <w:gridCol w:w="643"/>
        <w:gridCol w:w="1181"/>
        <w:gridCol w:w="1455"/>
        <w:gridCol w:w="1252"/>
        <w:gridCol w:w="1134"/>
        <w:gridCol w:w="1560"/>
        <w:gridCol w:w="2409"/>
      </w:tblGrid>
      <w:tr w:rsidR="00061A6F" w:rsidRPr="001779B1" w14:paraId="053BFE91" w14:textId="77777777" w:rsidTr="00B825BB">
        <w:trPr>
          <w:trHeight w:val="20"/>
          <w:tblHeader/>
        </w:trPr>
        <w:tc>
          <w:tcPr>
            <w:tcW w:w="643"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3CB43A14" w14:textId="77777777" w:rsidR="00924086" w:rsidRPr="001779B1" w:rsidRDefault="00924086" w:rsidP="007270A6">
            <w:pPr>
              <w:spacing w:after="0" w:line="240" w:lineRule="auto"/>
              <w:contextualSpacing/>
              <w:jc w:val="center"/>
              <w:rPr>
                <w:rFonts w:cs="Arial"/>
                <w:b/>
                <w:sz w:val="16"/>
                <w:szCs w:val="16"/>
              </w:rPr>
            </w:pPr>
            <w:r w:rsidRPr="001779B1">
              <w:rPr>
                <w:rFonts w:cs="Arial"/>
                <w:b/>
                <w:sz w:val="16"/>
                <w:szCs w:val="16"/>
              </w:rPr>
              <w:lastRenderedPageBreak/>
              <w:t>Perfil No.</w:t>
            </w:r>
          </w:p>
        </w:tc>
        <w:tc>
          <w:tcPr>
            <w:tcW w:w="1181" w:type="dxa"/>
            <w:tcBorders>
              <w:top w:val="single" w:sz="4" w:space="0" w:color="auto"/>
              <w:left w:val="single" w:sz="4" w:space="0" w:color="auto"/>
              <w:bottom w:val="single" w:sz="4" w:space="0" w:color="auto"/>
              <w:right w:val="single" w:sz="4" w:space="0" w:color="auto"/>
            </w:tcBorders>
            <w:shd w:val="clear" w:color="000000" w:fill="D0CECE"/>
            <w:vAlign w:val="center"/>
          </w:tcPr>
          <w:p w14:paraId="6924F332" w14:textId="77777777" w:rsidR="00924086" w:rsidRPr="001779B1" w:rsidRDefault="00924086" w:rsidP="007270A6">
            <w:pPr>
              <w:spacing w:after="0" w:line="240" w:lineRule="auto"/>
              <w:contextualSpacing/>
              <w:jc w:val="center"/>
              <w:rPr>
                <w:rFonts w:cs="Arial"/>
                <w:b/>
                <w:sz w:val="16"/>
                <w:szCs w:val="16"/>
              </w:rPr>
            </w:pPr>
            <w:r w:rsidRPr="001779B1">
              <w:rPr>
                <w:rFonts w:cs="Arial"/>
                <w:b/>
                <w:sz w:val="16"/>
                <w:szCs w:val="16"/>
              </w:rPr>
              <w:t>Cantidad de profesionales</w:t>
            </w:r>
          </w:p>
        </w:tc>
        <w:tc>
          <w:tcPr>
            <w:tcW w:w="1455"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4992AE83" w14:textId="77777777" w:rsidR="00924086" w:rsidRPr="001779B1" w:rsidRDefault="00924086" w:rsidP="007270A6">
            <w:pPr>
              <w:spacing w:after="0" w:line="240" w:lineRule="auto"/>
              <w:contextualSpacing/>
              <w:jc w:val="center"/>
              <w:rPr>
                <w:rFonts w:cs="Arial"/>
                <w:b/>
                <w:sz w:val="16"/>
                <w:szCs w:val="16"/>
              </w:rPr>
            </w:pPr>
            <w:r w:rsidRPr="001779B1">
              <w:rPr>
                <w:rFonts w:cs="Arial"/>
                <w:b/>
                <w:sz w:val="16"/>
                <w:szCs w:val="16"/>
              </w:rPr>
              <w:t>Cargo</w:t>
            </w:r>
          </w:p>
        </w:tc>
        <w:tc>
          <w:tcPr>
            <w:tcW w:w="1252"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1B3DC044" w14:textId="77777777" w:rsidR="00924086" w:rsidRPr="001779B1" w:rsidRDefault="00924086" w:rsidP="007270A6">
            <w:pPr>
              <w:spacing w:after="0" w:line="240" w:lineRule="auto"/>
              <w:contextualSpacing/>
              <w:jc w:val="center"/>
              <w:rPr>
                <w:rFonts w:cs="Arial"/>
                <w:b/>
                <w:sz w:val="16"/>
                <w:szCs w:val="16"/>
              </w:rPr>
            </w:pPr>
            <w:r w:rsidRPr="001779B1">
              <w:rPr>
                <w:rFonts w:cs="Arial"/>
                <w:b/>
                <w:sz w:val="16"/>
                <w:szCs w:val="16"/>
              </w:rPr>
              <w:t>Título Profesional</w:t>
            </w:r>
          </w:p>
        </w:tc>
        <w:tc>
          <w:tcPr>
            <w:tcW w:w="1134"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2B05C107" w14:textId="77777777" w:rsidR="00924086" w:rsidRPr="001779B1" w:rsidRDefault="00924086" w:rsidP="007270A6">
            <w:pPr>
              <w:spacing w:after="0" w:line="240" w:lineRule="auto"/>
              <w:contextualSpacing/>
              <w:jc w:val="center"/>
              <w:rPr>
                <w:rFonts w:cs="Arial"/>
                <w:b/>
                <w:sz w:val="16"/>
                <w:szCs w:val="16"/>
              </w:rPr>
            </w:pPr>
            <w:r w:rsidRPr="001779B1">
              <w:rPr>
                <w:rFonts w:cs="Arial"/>
                <w:b/>
                <w:sz w:val="16"/>
                <w:szCs w:val="16"/>
              </w:rPr>
              <w:t>Título de Posgrado</w:t>
            </w:r>
          </w:p>
        </w:tc>
        <w:tc>
          <w:tcPr>
            <w:tcW w:w="1560"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16CAF898" w14:textId="77777777" w:rsidR="00924086" w:rsidRPr="001779B1" w:rsidRDefault="00924086" w:rsidP="007270A6">
            <w:pPr>
              <w:spacing w:after="0" w:line="240" w:lineRule="auto"/>
              <w:contextualSpacing/>
              <w:jc w:val="center"/>
              <w:rPr>
                <w:rFonts w:cs="Arial"/>
                <w:b/>
                <w:sz w:val="16"/>
                <w:szCs w:val="16"/>
              </w:rPr>
            </w:pPr>
            <w:r w:rsidRPr="001779B1">
              <w:rPr>
                <w:rFonts w:cs="Arial"/>
                <w:b/>
                <w:sz w:val="16"/>
                <w:szCs w:val="16"/>
              </w:rPr>
              <w:t>Experiencia General</w:t>
            </w:r>
            <w:r w:rsidRPr="001779B1">
              <w:rPr>
                <w:rFonts w:cs="Arial"/>
                <w:b/>
                <w:sz w:val="16"/>
                <w:szCs w:val="16"/>
              </w:rPr>
              <w:br/>
              <w:t>(años mínimos)</w:t>
            </w:r>
          </w:p>
        </w:tc>
        <w:tc>
          <w:tcPr>
            <w:tcW w:w="2409"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03AFAAE6" w14:textId="77777777" w:rsidR="00924086" w:rsidRPr="001779B1" w:rsidRDefault="00924086" w:rsidP="007270A6">
            <w:pPr>
              <w:spacing w:after="0" w:line="240" w:lineRule="auto"/>
              <w:contextualSpacing/>
              <w:jc w:val="center"/>
              <w:rPr>
                <w:rFonts w:cs="Arial"/>
                <w:b/>
                <w:sz w:val="16"/>
                <w:szCs w:val="16"/>
              </w:rPr>
            </w:pPr>
            <w:r w:rsidRPr="001779B1">
              <w:rPr>
                <w:rFonts w:cs="Arial"/>
                <w:b/>
                <w:sz w:val="16"/>
                <w:szCs w:val="16"/>
              </w:rPr>
              <w:t>Experiencia Específica</w:t>
            </w:r>
            <w:r w:rsidRPr="001779B1">
              <w:rPr>
                <w:rFonts w:cs="Arial"/>
                <w:b/>
                <w:sz w:val="16"/>
                <w:szCs w:val="16"/>
              </w:rPr>
              <w:br/>
              <w:t>(años mínimos)</w:t>
            </w:r>
          </w:p>
        </w:tc>
      </w:tr>
      <w:tr w:rsidR="00B825BB" w:rsidRPr="001779B1" w14:paraId="2764B836" w14:textId="77777777" w:rsidTr="00B825BB">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69A1BF50" w14:textId="2E3D08CC" w:rsidR="00F75327" w:rsidRPr="00B46AB3" w:rsidRDefault="00F75327" w:rsidP="00F75327">
            <w:pPr>
              <w:spacing w:after="0" w:line="240" w:lineRule="auto"/>
              <w:contextualSpacing/>
              <w:jc w:val="center"/>
              <w:rPr>
                <w:rFonts w:cs="Arial"/>
                <w:bCs/>
                <w:sz w:val="16"/>
                <w:szCs w:val="16"/>
              </w:rPr>
            </w:pPr>
            <w:r w:rsidRPr="00B46AB3">
              <w:rPr>
                <w:rFonts w:cs="Arial"/>
                <w:bCs/>
                <w:sz w:val="16"/>
                <w:szCs w:val="16"/>
              </w:rPr>
              <w:t>1</w:t>
            </w:r>
          </w:p>
        </w:tc>
        <w:tc>
          <w:tcPr>
            <w:tcW w:w="1181" w:type="dxa"/>
            <w:tcBorders>
              <w:top w:val="single" w:sz="4" w:space="0" w:color="auto"/>
              <w:left w:val="single" w:sz="4" w:space="0" w:color="auto"/>
              <w:bottom w:val="single" w:sz="4" w:space="0" w:color="auto"/>
              <w:right w:val="single" w:sz="4" w:space="0" w:color="auto"/>
            </w:tcBorders>
            <w:vAlign w:val="center"/>
          </w:tcPr>
          <w:p w14:paraId="7D355A91" w14:textId="61107E65" w:rsidR="00F75327" w:rsidRPr="006B5112" w:rsidRDefault="00F75327" w:rsidP="00F75327">
            <w:pPr>
              <w:spacing w:after="0" w:line="240" w:lineRule="auto"/>
              <w:contextualSpacing/>
              <w:jc w:val="center"/>
              <w:rPr>
                <w:rFonts w:cs="Arial"/>
                <w:bCs/>
                <w:sz w:val="16"/>
                <w:szCs w:val="16"/>
              </w:rPr>
            </w:pPr>
            <w:r>
              <w:rPr>
                <w:rFonts w:cs="Arial"/>
                <w:bCs/>
                <w:sz w:val="16"/>
                <w:szCs w:val="16"/>
              </w:rPr>
              <w:t>1</w:t>
            </w:r>
          </w:p>
        </w:tc>
        <w:tc>
          <w:tcPr>
            <w:tcW w:w="1455" w:type="dxa"/>
            <w:tcBorders>
              <w:top w:val="single" w:sz="4" w:space="0" w:color="auto"/>
              <w:left w:val="single" w:sz="4" w:space="0" w:color="auto"/>
              <w:bottom w:val="single" w:sz="4" w:space="0" w:color="auto"/>
              <w:right w:val="single" w:sz="4" w:space="0" w:color="auto"/>
            </w:tcBorders>
            <w:vAlign w:val="center"/>
          </w:tcPr>
          <w:p w14:paraId="20D3737D" w14:textId="77777777" w:rsidR="00F75327" w:rsidRDefault="00F75327" w:rsidP="00410E86">
            <w:pPr>
              <w:spacing w:after="0" w:line="240" w:lineRule="auto"/>
              <w:contextualSpacing/>
              <w:jc w:val="center"/>
              <w:rPr>
                <w:rFonts w:cs="Arial"/>
                <w:bCs/>
                <w:sz w:val="16"/>
                <w:szCs w:val="16"/>
              </w:rPr>
            </w:pPr>
            <w:r w:rsidRPr="00F75327">
              <w:rPr>
                <w:rFonts w:cs="Arial"/>
                <w:bCs/>
                <w:sz w:val="16"/>
                <w:szCs w:val="16"/>
              </w:rPr>
              <w:t>INGENIERO DIRECTOR DE INTERVENTORIA</w:t>
            </w:r>
          </w:p>
          <w:p w14:paraId="541E3A7B" w14:textId="77777777" w:rsidR="00671193" w:rsidRDefault="00671193" w:rsidP="00410E86">
            <w:pPr>
              <w:spacing w:after="0" w:line="240" w:lineRule="auto"/>
              <w:contextualSpacing/>
              <w:jc w:val="center"/>
              <w:rPr>
                <w:rFonts w:cs="Arial"/>
                <w:bCs/>
                <w:sz w:val="16"/>
                <w:szCs w:val="16"/>
              </w:rPr>
            </w:pPr>
          </w:p>
          <w:p w14:paraId="02E06C35" w14:textId="5AC6A347" w:rsidR="00671193" w:rsidRPr="00F75327" w:rsidRDefault="00671193" w:rsidP="00410E86">
            <w:pPr>
              <w:spacing w:after="0" w:line="240" w:lineRule="auto"/>
              <w:contextualSpacing/>
              <w:jc w:val="center"/>
              <w:rPr>
                <w:rFonts w:cs="Arial"/>
                <w:bCs/>
                <w:sz w:val="16"/>
                <w:szCs w:val="16"/>
              </w:rPr>
            </w:pPr>
            <w:r>
              <w:rPr>
                <w:rFonts w:cs="Arial"/>
                <w:bCs/>
                <w:sz w:val="16"/>
                <w:szCs w:val="16"/>
              </w:rPr>
              <w:t>Tiempo parcial</w:t>
            </w:r>
          </w:p>
        </w:tc>
        <w:tc>
          <w:tcPr>
            <w:tcW w:w="1252" w:type="dxa"/>
            <w:tcBorders>
              <w:top w:val="single" w:sz="4" w:space="0" w:color="auto"/>
              <w:left w:val="single" w:sz="4" w:space="0" w:color="auto"/>
              <w:bottom w:val="single" w:sz="4" w:space="0" w:color="auto"/>
              <w:right w:val="single" w:sz="4" w:space="0" w:color="auto"/>
            </w:tcBorders>
            <w:vAlign w:val="center"/>
          </w:tcPr>
          <w:p w14:paraId="76A3E6B9" w14:textId="2496FD50" w:rsidR="00F75327" w:rsidRPr="001779B1" w:rsidRDefault="004659E7" w:rsidP="00410E86">
            <w:pPr>
              <w:spacing w:after="0" w:line="240" w:lineRule="auto"/>
              <w:contextualSpacing/>
              <w:jc w:val="center"/>
              <w:rPr>
                <w:rFonts w:cs="Arial"/>
                <w:sz w:val="16"/>
                <w:szCs w:val="16"/>
              </w:rPr>
            </w:pPr>
            <w:r w:rsidRPr="004659E7">
              <w:rPr>
                <w:rFonts w:cs="Arial"/>
                <w:sz w:val="16"/>
                <w:szCs w:val="16"/>
              </w:rPr>
              <w:t>Ingeniero Civil y/o de Ingeniero de Transportes y Vías Con matrícula profesional vigente</w:t>
            </w:r>
          </w:p>
        </w:tc>
        <w:tc>
          <w:tcPr>
            <w:tcW w:w="1134" w:type="dxa"/>
            <w:tcBorders>
              <w:top w:val="single" w:sz="4" w:space="0" w:color="auto"/>
              <w:left w:val="single" w:sz="4" w:space="0" w:color="auto"/>
              <w:bottom w:val="single" w:sz="4" w:space="0" w:color="auto"/>
              <w:right w:val="single" w:sz="4" w:space="0" w:color="auto"/>
            </w:tcBorders>
            <w:vAlign w:val="center"/>
          </w:tcPr>
          <w:p w14:paraId="08D72D44" w14:textId="3D176E26" w:rsidR="00F75327" w:rsidRPr="001779B1" w:rsidRDefault="004659E7" w:rsidP="00410E86">
            <w:pPr>
              <w:spacing w:after="0" w:line="240" w:lineRule="auto"/>
              <w:contextualSpacing/>
              <w:jc w:val="center"/>
              <w:rPr>
                <w:rFonts w:cs="Arial"/>
                <w:sz w:val="16"/>
                <w:szCs w:val="16"/>
              </w:rPr>
            </w:pPr>
            <w:r>
              <w:rPr>
                <w:rFonts w:cs="Arial"/>
                <w:sz w:val="16"/>
                <w:szCs w:val="16"/>
              </w:rPr>
              <w:t>N/A</w:t>
            </w:r>
          </w:p>
        </w:tc>
        <w:tc>
          <w:tcPr>
            <w:tcW w:w="1560" w:type="dxa"/>
            <w:tcBorders>
              <w:top w:val="single" w:sz="4" w:space="0" w:color="auto"/>
              <w:left w:val="single" w:sz="4" w:space="0" w:color="auto"/>
              <w:bottom w:val="single" w:sz="4" w:space="0" w:color="auto"/>
              <w:right w:val="single" w:sz="4" w:space="0" w:color="auto"/>
            </w:tcBorders>
            <w:noWrap/>
            <w:vAlign w:val="center"/>
          </w:tcPr>
          <w:p w14:paraId="462D9FCF" w14:textId="77777777" w:rsidR="004659E7" w:rsidRPr="004659E7" w:rsidRDefault="004659E7" w:rsidP="00410E86">
            <w:pPr>
              <w:spacing w:after="0" w:line="240" w:lineRule="auto"/>
              <w:contextualSpacing/>
              <w:jc w:val="center"/>
              <w:rPr>
                <w:rFonts w:cs="Arial"/>
                <w:sz w:val="16"/>
                <w:szCs w:val="16"/>
              </w:rPr>
            </w:pPr>
            <w:r w:rsidRPr="004659E7">
              <w:rPr>
                <w:rFonts w:cs="Arial"/>
                <w:sz w:val="16"/>
                <w:szCs w:val="16"/>
              </w:rPr>
              <w:t>No menor de seis (6) años, contados a partir de la expedición de la tarjeta profesional.</w:t>
            </w:r>
          </w:p>
          <w:p w14:paraId="41F03D07" w14:textId="5F589BE4" w:rsidR="00F75327" w:rsidRPr="001779B1" w:rsidRDefault="004659E7" w:rsidP="00410E86">
            <w:pPr>
              <w:spacing w:after="0" w:line="240" w:lineRule="auto"/>
              <w:contextualSpacing/>
              <w:jc w:val="center"/>
              <w:rPr>
                <w:rFonts w:cs="Arial"/>
                <w:sz w:val="16"/>
                <w:szCs w:val="16"/>
              </w:rPr>
            </w:pPr>
            <w:r w:rsidRPr="004659E7">
              <w:rPr>
                <w:rFonts w:cs="Arial"/>
                <w:sz w:val="16"/>
                <w:szCs w:val="16"/>
              </w:rPr>
              <w:t>y la fecha de cierre del presente proceso de contratación.</w:t>
            </w:r>
          </w:p>
        </w:tc>
        <w:tc>
          <w:tcPr>
            <w:tcW w:w="2409" w:type="dxa"/>
            <w:tcBorders>
              <w:top w:val="single" w:sz="4" w:space="0" w:color="auto"/>
              <w:left w:val="single" w:sz="4" w:space="0" w:color="auto"/>
              <w:bottom w:val="single" w:sz="4" w:space="0" w:color="auto"/>
              <w:right w:val="single" w:sz="4" w:space="0" w:color="auto"/>
            </w:tcBorders>
            <w:noWrap/>
          </w:tcPr>
          <w:p w14:paraId="6BA87999" w14:textId="77777777" w:rsidR="00061A6F" w:rsidRDefault="00061A6F" w:rsidP="00F75327">
            <w:pPr>
              <w:spacing w:after="0" w:line="240" w:lineRule="auto"/>
              <w:contextualSpacing/>
              <w:rPr>
                <w:rFonts w:cs="Arial"/>
                <w:sz w:val="16"/>
                <w:szCs w:val="16"/>
              </w:rPr>
            </w:pPr>
            <w:r w:rsidRPr="00061A6F">
              <w:rPr>
                <w:rFonts w:cs="Arial"/>
                <w:sz w:val="16"/>
                <w:szCs w:val="16"/>
              </w:rPr>
              <w:t>Mínimo dos (2) años de experiencia especifica acumulada, contados a partir de la fecha de expedición de la tarjeta profesional y hasta la fecha de cierre del presente proceso de contratación, en cualquiera de las siguientes opciones o mediante la suma de las dos:</w:t>
            </w:r>
          </w:p>
          <w:p w14:paraId="7C037AA9" w14:textId="77777777" w:rsidR="00061A6F" w:rsidRDefault="00061A6F" w:rsidP="00F75327">
            <w:pPr>
              <w:spacing w:after="0" w:line="240" w:lineRule="auto"/>
              <w:contextualSpacing/>
              <w:rPr>
                <w:rFonts w:cs="Arial"/>
                <w:sz w:val="16"/>
                <w:szCs w:val="16"/>
              </w:rPr>
            </w:pPr>
          </w:p>
          <w:p w14:paraId="08F2692C" w14:textId="77777777" w:rsidR="00061A6F" w:rsidRDefault="00061A6F" w:rsidP="00061A6F">
            <w:pPr>
              <w:pStyle w:val="Prrafodelista"/>
              <w:numPr>
                <w:ilvl w:val="0"/>
                <w:numId w:val="33"/>
              </w:numPr>
              <w:spacing w:after="0" w:line="240" w:lineRule="auto"/>
              <w:ind w:left="360"/>
              <w:rPr>
                <w:rFonts w:cs="Arial"/>
                <w:sz w:val="16"/>
                <w:szCs w:val="16"/>
              </w:rPr>
            </w:pPr>
            <w:r w:rsidRPr="00061A6F">
              <w:rPr>
                <w:rFonts w:cs="Arial"/>
                <w:sz w:val="16"/>
                <w:szCs w:val="16"/>
              </w:rPr>
              <w:t>Ejercicio en entidades oficiales como profesional del nivel ejecutivo y/o asesor y/o directivo y/o profesional y/o como contratista de prestación de servicios, siempre y cuando se haya desempeñado en actividades relacionadas con OBRA CIVIL EN VÍAS.</w:t>
            </w:r>
          </w:p>
          <w:p w14:paraId="2466C1AB" w14:textId="77777777" w:rsidR="00061A6F" w:rsidRDefault="00061A6F" w:rsidP="00061A6F">
            <w:pPr>
              <w:pStyle w:val="Prrafodelista"/>
              <w:spacing w:after="0" w:line="240" w:lineRule="auto"/>
              <w:ind w:left="360"/>
              <w:rPr>
                <w:rFonts w:cs="Arial"/>
                <w:sz w:val="16"/>
                <w:szCs w:val="16"/>
              </w:rPr>
            </w:pPr>
          </w:p>
          <w:p w14:paraId="38621FA4" w14:textId="152088F4" w:rsidR="00F75327" w:rsidRPr="00061A6F" w:rsidRDefault="00061A6F" w:rsidP="00061A6F">
            <w:pPr>
              <w:pStyle w:val="Prrafodelista"/>
              <w:numPr>
                <w:ilvl w:val="0"/>
                <w:numId w:val="33"/>
              </w:numPr>
              <w:spacing w:after="0" w:line="240" w:lineRule="auto"/>
              <w:ind w:left="360"/>
              <w:rPr>
                <w:rFonts w:cs="Arial"/>
                <w:sz w:val="16"/>
                <w:szCs w:val="16"/>
              </w:rPr>
            </w:pPr>
            <w:r w:rsidRPr="00061A6F">
              <w:rPr>
                <w:rFonts w:cs="Arial"/>
                <w:sz w:val="16"/>
                <w:szCs w:val="16"/>
              </w:rPr>
              <w:t>Ejercicio profesional en la empresa privada, como director de obra y/o director de interventoría, de proyectos relacionados con OBRA CIVIL EN VÍAS.</w:t>
            </w:r>
          </w:p>
        </w:tc>
      </w:tr>
      <w:tr w:rsidR="00B825BB" w:rsidRPr="001779B1" w14:paraId="59285AB1" w14:textId="77777777" w:rsidTr="00B825BB">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5DFBBD17" w14:textId="76874A48" w:rsidR="00F75327" w:rsidRPr="00B46AB3" w:rsidRDefault="00F75327" w:rsidP="00825CA5">
            <w:pPr>
              <w:spacing w:after="0" w:line="240" w:lineRule="auto"/>
              <w:contextualSpacing/>
              <w:rPr>
                <w:rFonts w:cs="Arial"/>
                <w:bCs/>
                <w:sz w:val="16"/>
                <w:szCs w:val="16"/>
              </w:rPr>
            </w:pPr>
            <w:r w:rsidRPr="00B46AB3">
              <w:rPr>
                <w:rFonts w:cs="Arial"/>
                <w:bCs/>
                <w:sz w:val="16"/>
                <w:szCs w:val="16"/>
              </w:rPr>
              <w:t>1</w:t>
            </w:r>
          </w:p>
        </w:tc>
        <w:tc>
          <w:tcPr>
            <w:tcW w:w="1181" w:type="dxa"/>
            <w:tcBorders>
              <w:top w:val="single" w:sz="4" w:space="0" w:color="auto"/>
              <w:left w:val="single" w:sz="4" w:space="0" w:color="auto"/>
              <w:bottom w:val="single" w:sz="4" w:space="0" w:color="auto"/>
              <w:right w:val="single" w:sz="4" w:space="0" w:color="auto"/>
            </w:tcBorders>
            <w:vAlign w:val="center"/>
          </w:tcPr>
          <w:p w14:paraId="1D921484" w14:textId="50CDDD21" w:rsidR="00F75327" w:rsidRPr="006B5112" w:rsidRDefault="00F75327" w:rsidP="00825CA5">
            <w:pPr>
              <w:spacing w:after="0" w:line="240" w:lineRule="auto"/>
              <w:contextualSpacing/>
              <w:rPr>
                <w:rFonts w:cs="Arial"/>
                <w:bCs/>
                <w:sz w:val="16"/>
                <w:szCs w:val="16"/>
              </w:rPr>
            </w:pPr>
            <w:r>
              <w:rPr>
                <w:rFonts w:cs="Arial"/>
                <w:bCs/>
                <w:sz w:val="16"/>
                <w:szCs w:val="16"/>
              </w:rPr>
              <w:t>1</w:t>
            </w:r>
          </w:p>
        </w:tc>
        <w:tc>
          <w:tcPr>
            <w:tcW w:w="1455" w:type="dxa"/>
            <w:tcBorders>
              <w:top w:val="single" w:sz="4" w:space="0" w:color="auto"/>
              <w:left w:val="single" w:sz="4" w:space="0" w:color="auto"/>
              <w:bottom w:val="single" w:sz="4" w:space="0" w:color="auto"/>
              <w:right w:val="single" w:sz="4" w:space="0" w:color="auto"/>
            </w:tcBorders>
            <w:vAlign w:val="center"/>
          </w:tcPr>
          <w:p w14:paraId="611DECC1" w14:textId="77777777" w:rsidR="00F75327" w:rsidRDefault="00F75327" w:rsidP="00825CA5">
            <w:pPr>
              <w:spacing w:after="0" w:line="240" w:lineRule="auto"/>
              <w:contextualSpacing/>
              <w:rPr>
                <w:rFonts w:cs="Arial"/>
                <w:bCs/>
                <w:sz w:val="16"/>
                <w:szCs w:val="16"/>
              </w:rPr>
            </w:pPr>
            <w:r w:rsidRPr="00F75327">
              <w:rPr>
                <w:rFonts w:cs="Arial"/>
                <w:bCs/>
                <w:sz w:val="16"/>
                <w:szCs w:val="16"/>
              </w:rPr>
              <w:t>INGENIERO RESIDENTE</w:t>
            </w:r>
          </w:p>
          <w:p w14:paraId="1B9AB9AE" w14:textId="77777777" w:rsidR="00671193" w:rsidRDefault="00671193" w:rsidP="00825CA5">
            <w:pPr>
              <w:spacing w:after="0" w:line="240" w:lineRule="auto"/>
              <w:contextualSpacing/>
              <w:rPr>
                <w:rFonts w:cs="Arial"/>
                <w:bCs/>
                <w:sz w:val="16"/>
                <w:szCs w:val="16"/>
              </w:rPr>
            </w:pPr>
          </w:p>
          <w:p w14:paraId="0829DAC8" w14:textId="43B10E6A" w:rsidR="00671193" w:rsidRPr="00F75327" w:rsidRDefault="00671193" w:rsidP="00825CA5">
            <w:pPr>
              <w:spacing w:after="0" w:line="240" w:lineRule="auto"/>
              <w:contextualSpacing/>
              <w:rPr>
                <w:rFonts w:cs="Arial"/>
                <w:bCs/>
                <w:sz w:val="16"/>
                <w:szCs w:val="16"/>
              </w:rPr>
            </w:pPr>
            <w:r>
              <w:rPr>
                <w:rFonts w:cs="Arial"/>
                <w:bCs/>
                <w:sz w:val="16"/>
                <w:szCs w:val="16"/>
              </w:rPr>
              <w:t>Tiempo completo</w:t>
            </w:r>
          </w:p>
        </w:tc>
        <w:tc>
          <w:tcPr>
            <w:tcW w:w="1252" w:type="dxa"/>
            <w:tcBorders>
              <w:top w:val="single" w:sz="4" w:space="0" w:color="auto"/>
              <w:left w:val="single" w:sz="4" w:space="0" w:color="auto"/>
              <w:bottom w:val="single" w:sz="4" w:space="0" w:color="auto"/>
              <w:right w:val="single" w:sz="4" w:space="0" w:color="auto"/>
            </w:tcBorders>
            <w:vAlign w:val="center"/>
          </w:tcPr>
          <w:p w14:paraId="48BAE16E" w14:textId="1D73D5F0" w:rsidR="00F75327" w:rsidRPr="001779B1" w:rsidRDefault="00410E86" w:rsidP="00825CA5">
            <w:pPr>
              <w:spacing w:after="0" w:line="240" w:lineRule="auto"/>
              <w:contextualSpacing/>
              <w:rPr>
                <w:rFonts w:cs="Arial"/>
                <w:sz w:val="16"/>
                <w:szCs w:val="16"/>
              </w:rPr>
            </w:pPr>
            <w:r w:rsidRPr="00410E86">
              <w:rPr>
                <w:rFonts w:cs="Arial"/>
                <w:sz w:val="16"/>
                <w:szCs w:val="16"/>
              </w:rPr>
              <w:t>Ingeniero Civil y/o de Transportes y Vías con Matrícula profesional vigente</w:t>
            </w:r>
          </w:p>
        </w:tc>
        <w:tc>
          <w:tcPr>
            <w:tcW w:w="1134" w:type="dxa"/>
            <w:tcBorders>
              <w:top w:val="single" w:sz="4" w:space="0" w:color="auto"/>
              <w:left w:val="single" w:sz="4" w:space="0" w:color="auto"/>
              <w:bottom w:val="single" w:sz="4" w:space="0" w:color="auto"/>
              <w:right w:val="single" w:sz="4" w:space="0" w:color="auto"/>
            </w:tcBorders>
            <w:vAlign w:val="center"/>
          </w:tcPr>
          <w:p w14:paraId="44670A55" w14:textId="6CF46B7C" w:rsidR="00F75327" w:rsidRPr="001779B1" w:rsidRDefault="00825CA5" w:rsidP="00825CA5">
            <w:pPr>
              <w:spacing w:after="0" w:line="240" w:lineRule="auto"/>
              <w:contextualSpacing/>
              <w:jc w:val="center"/>
              <w:rPr>
                <w:rFonts w:cs="Arial"/>
                <w:sz w:val="16"/>
                <w:szCs w:val="16"/>
              </w:rPr>
            </w:pPr>
            <w:r>
              <w:rPr>
                <w:rFonts w:cs="Arial"/>
                <w:sz w:val="16"/>
                <w:szCs w:val="16"/>
              </w:rPr>
              <w:t>N/A</w:t>
            </w:r>
          </w:p>
        </w:tc>
        <w:tc>
          <w:tcPr>
            <w:tcW w:w="1560" w:type="dxa"/>
            <w:tcBorders>
              <w:top w:val="single" w:sz="4" w:space="0" w:color="auto"/>
              <w:left w:val="single" w:sz="4" w:space="0" w:color="auto"/>
              <w:bottom w:val="single" w:sz="4" w:space="0" w:color="auto"/>
              <w:right w:val="single" w:sz="4" w:space="0" w:color="auto"/>
            </w:tcBorders>
            <w:noWrap/>
            <w:vAlign w:val="center"/>
          </w:tcPr>
          <w:p w14:paraId="3BEEFED6" w14:textId="77777777" w:rsidR="00410E86" w:rsidRPr="00410E86" w:rsidRDefault="00410E86" w:rsidP="00825CA5">
            <w:pPr>
              <w:spacing w:after="0" w:line="240" w:lineRule="auto"/>
              <w:contextualSpacing/>
              <w:rPr>
                <w:rFonts w:cs="Arial"/>
                <w:sz w:val="16"/>
                <w:szCs w:val="16"/>
              </w:rPr>
            </w:pPr>
            <w:r w:rsidRPr="00410E86">
              <w:rPr>
                <w:rFonts w:cs="Arial"/>
                <w:sz w:val="16"/>
                <w:szCs w:val="16"/>
              </w:rPr>
              <w:t>No menor de cuatro (4) años, contados a partir de la expedición de la tarjeta profesional.</w:t>
            </w:r>
          </w:p>
          <w:p w14:paraId="400442C2" w14:textId="5AB32D62" w:rsidR="00F75327" w:rsidRPr="001779B1" w:rsidRDefault="00410E86" w:rsidP="00825CA5">
            <w:pPr>
              <w:spacing w:after="0" w:line="240" w:lineRule="auto"/>
              <w:contextualSpacing/>
              <w:rPr>
                <w:rFonts w:cs="Arial"/>
                <w:sz w:val="16"/>
                <w:szCs w:val="16"/>
              </w:rPr>
            </w:pPr>
            <w:r w:rsidRPr="00410E86">
              <w:rPr>
                <w:rFonts w:cs="Arial"/>
                <w:sz w:val="16"/>
                <w:szCs w:val="16"/>
              </w:rPr>
              <w:t>y la fecha de cierre del presente proceso de contratación.</w:t>
            </w:r>
          </w:p>
        </w:tc>
        <w:tc>
          <w:tcPr>
            <w:tcW w:w="2409" w:type="dxa"/>
            <w:tcBorders>
              <w:top w:val="single" w:sz="4" w:space="0" w:color="auto"/>
              <w:left w:val="single" w:sz="4" w:space="0" w:color="auto"/>
              <w:bottom w:val="single" w:sz="4" w:space="0" w:color="auto"/>
              <w:right w:val="single" w:sz="4" w:space="0" w:color="auto"/>
            </w:tcBorders>
            <w:noWrap/>
            <w:vAlign w:val="center"/>
          </w:tcPr>
          <w:p w14:paraId="52E3011D" w14:textId="77777777" w:rsidR="00825CA5" w:rsidRDefault="00825CA5" w:rsidP="00825CA5">
            <w:pPr>
              <w:spacing w:after="0" w:line="240" w:lineRule="auto"/>
              <w:contextualSpacing/>
              <w:rPr>
                <w:rFonts w:cs="Arial"/>
                <w:sz w:val="16"/>
                <w:szCs w:val="16"/>
              </w:rPr>
            </w:pPr>
            <w:r w:rsidRPr="00825CA5">
              <w:rPr>
                <w:rFonts w:cs="Arial"/>
                <w:sz w:val="16"/>
                <w:szCs w:val="16"/>
              </w:rPr>
              <w:t>Mínimo dos (2) años de experiencia especifica acumulada, contados a partir de la fecha de expedición de la tarjeta profesional y hasta la fecha de cierre del presente proceso de contratación, en cualquiera de las siguientes opciones o mediante la suma de las dos:</w:t>
            </w:r>
          </w:p>
          <w:p w14:paraId="68D90661" w14:textId="77777777" w:rsidR="00825CA5" w:rsidRDefault="00825CA5" w:rsidP="00825CA5">
            <w:pPr>
              <w:spacing w:after="0" w:line="240" w:lineRule="auto"/>
              <w:contextualSpacing/>
              <w:rPr>
                <w:rFonts w:cs="Arial"/>
                <w:sz w:val="16"/>
                <w:szCs w:val="16"/>
              </w:rPr>
            </w:pPr>
          </w:p>
          <w:p w14:paraId="5F871585" w14:textId="77777777" w:rsidR="00F75327" w:rsidRDefault="00825CA5" w:rsidP="00825CA5">
            <w:pPr>
              <w:pStyle w:val="Prrafodelista"/>
              <w:numPr>
                <w:ilvl w:val="0"/>
                <w:numId w:val="33"/>
              </w:numPr>
              <w:spacing w:after="0" w:line="240" w:lineRule="auto"/>
              <w:ind w:left="360"/>
              <w:rPr>
                <w:rFonts w:cs="Arial"/>
                <w:sz w:val="16"/>
                <w:szCs w:val="16"/>
              </w:rPr>
            </w:pPr>
            <w:r w:rsidRPr="00825CA5">
              <w:rPr>
                <w:rFonts w:cs="Arial"/>
                <w:sz w:val="16"/>
                <w:szCs w:val="16"/>
              </w:rPr>
              <w:t>Ejercicio en entidades oficiales como profesional del nivel ejecutivo y/o asesor y/o directivo y/o profesional y/o como contratista de prestación de servicios, siempre y cuando se haya desempeñado en actividades relacionadas con OBRA CIVIL EN VÍAS.</w:t>
            </w:r>
          </w:p>
          <w:p w14:paraId="65C4BDA6" w14:textId="77777777" w:rsidR="007D5659" w:rsidRDefault="007D5659" w:rsidP="007D5659">
            <w:pPr>
              <w:pStyle w:val="Prrafodelista"/>
              <w:spacing w:after="0" w:line="240" w:lineRule="auto"/>
              <w:ind w:left="360"/>
              <w:rPr>
                <w:rFonts w:cs="Arial"/>
                <w:sz w:val="16"/>
                <w:szCs w:val="16"/>
              </w:rPr>
            </w:pPr>
          </w:p>
          <w:p w14:paraId="7E81EB2F" w14:textId="244FEED7" w:rsidR="007D5659" w:rsidRPr="001779B1" w:rsidRDefault="007D5659" w:rsidP="00825CA5">
            <w:pPr>
              <w:pStyle w:val="Prrafodelista"/>
              <w:numPr>
                <w:ilvl w:val="0"/>
                <w:numId w:val="33"/>
              </w:numPr>
              <w:spacing w:after="0" w:line="240" w:lineRule="auto"/>
              <w:ind w:left="360"/>
              <w:rPr>
                <w:rFonts w:cs="Arial"/>
                <w:sz w:val="16"/>
                <w:szCs w:val="16"/>
              </w:rPr>
            </w:pPr>
            <w:r w:rsidRPr="00061A6F">
              <w:rPr>
                <w:rFonts w:cs="Arial"/>
                <w:sz w:val="16"/>
                <w:szCs w:val="16"/>
              </w:rPr>
              <w:t xml:space="preserve">Ejercicio profesional en la empresa privada, como </w:t>
            </w:r>
            <w:r>
              <w:rPr>
                <w:rFonts w:cs="Arial"/>
                <w:sz w:val="16"/>
                <w:szCs w:val="16"/>
              </w:rPr>
              <w:t>residente</w:t>
            </w:r>
            <w:r w:rsidRPr="00061A6F">
              <w:rPr>
                <w:rFonts w:cs="Arial"/>
                <w:sz w:val="16"/>
                <w:szCs w:val="16"/>
              </w:rPr>
              <w:t xml:space="preserve"> de obra y/o </w:t>
            </w:r>
            <w:r>
              <w:rPr>
                <w:rFonts w:cs="Arial"/>
                <w:sz w:val="16"/>
                <w:szCs w:val="16"/>
              </w:rPr>
              <w:t xml:space="preserve">residente </w:t>
            </w:r>
            <w:r w:rsidRPr="00061A6F">
              <w:rPr>
                <w:rFonts w:cs="Arial"/>
                <w:sz w:val="16"/>
                <w:szCs w:val="16"/>
              </w:rPr>
              <w:t>de interventoría, de proyectos relacionados con OBRA CIVIL EN VÍAS.</w:t>
            </w:r>
          </w:p>
        </w:tc>
      </w:tr>
      <w:tr w:rsidR="00B825BB" w:rsidRPr="001779B1" w14:paraId="3631FFDD" w14:textId="77777777" w:rsidTr="001008B6">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7C2C1270" w14:textId="3F3993A2" w:rsidR="00F75327" w:rsidRPr="00B46AB3" w:rsidRDefault="00F75327" w:rsidP="00F75327">
            <w:pPr>
              <w:spacing w:after="0" w:line="240" w:lineRule="auto"/>
              <w:contextualSpacing/>
              <w:jc w:val="center"/>
              <w:rPr>
                <w:rFonts w:cs="Arial"/>
                <w:bCs/>
                <w:sz w:val="16"/>
                <w:szCs w:val="16"/>
              </w:rPr>
            </w:pPr>
            <w:r w:rsidRPr="00B46AB3">
              <w:rPr>
                <w:rFonts w:cs="Arial"/>
                <w:bCs/>
                <w:sz w:val="16"/>
                <w:szCs w:val="16"/>
              </w:rPr>
              <w:lastRenderedPageBreak/>
              <w:t>1</w:t>
            </w:r>
          </w:p>
        </w:tc>
        <w:tc>
          <w:tcPr>
            <w:tcW w:w="1181" w:type="dxa"/>
            <w:tcBorders>
              <w:top w:val="single" w:sz="4" w:space="0" w:color="auto"/>
              <w:left w:val="single" w:sz="4" w:space="0" w:color="auto"/>
              <w:bottom w:val="single" w:sz="4" w:space="0" w:color="auto"/>
              <w:right w:val="single" w:sz="4" w:space="0" w:color="auto"/>
            </w:tcBorders>
            <w:vAlign w:val="center"/>
          </w:tcPr>
          <w:p w14:paraId="41CC403C" w14:textId="04A91F2C" w:rsidR="00F75327" w:rsidRPr="006B5112" w:rsidRDefault="00F75327" w:rsidP="00F75327">
            <w:pPr>
              <w:spacing w:after="0" w:line="240" w:lineRule="auto"/>
              <w:contextualSpacing/>
              <w:jc w:val="center"/>
              <w:rPr>
                <w:rFonts w:cs="Arial"/>
                <w:bCs/>
                <w:sz w:val="16"/>
                <w:szCs w:val="16"/>
              </w:rPr>
            </w:pPr>
            <w:r>
              <w:rPr>
                <w:rFonts w:cs="Arial"/>
                <w:bCs/>
                <w:sz w:val="16"/>
                <w:szCs w:val="16"/>
              </w:rPr>
              <w:t>1</w:t>
            </w:r>
          </w:p>
        </w:tc>
        <w:tc>
          <w:tcPr>
            <w:tcW w:w="1455" w:type="dxa"/>
            <w:tcBorders>
              <w:top w:val="single" w:sz="4" w:space="0" w:color="auto"/>
              <w:left w:val="single" w:sz="4" w:space="0" w:color="auto"/>
              <w:bottom w:val="single" w:sz="4" w:space="0" w:color="auto"/>
              <w:right w:val="single" w:sz="4" w:space="0" w:color="auto"/>
            </w:tcBorders>
            <w:vAlign w:val="center"/>
          </w:tcPr>
          <w:p w14:paraId="72E73C8D" w14:textId="77777777" w:rsidR="00F75327" w:rsidRDefault="00F75327" w:rsidP="001008B6">
            <w:pPr>
              <w:spacing w:after="0" w:line="240" w:lineRule="auto"/>
              <w:contextualSpacing/>
              <w:rPr>
                <w:rFonts w:cs="Arial"/>
                <w:bCs/>
                <w:sz w:val="16"/>
                <w:szCs w:val="16"/>
              </w:rPr>
            </w:pPr>
            <w:r w:rsidRPr="00F75327">
              <w:rPr>
                <w:rFonts w:cs="Arial"/>
                <w:bCs/>
                <w:sz w:val="16"/>
                <w:szCs w:val="16"/>
              </w:rPr>
              <w:t>ESPECIALISTA EN ESTRUCTRAS</w:t>
            </w:r>
          </w:p>
          <w:p w14:paraId="37B99D93" w14:textId="77777777" w:rsidR="00484DD8" w:rsidRDefault="00484DD8" w:rsidP="001008B6">
            <w:pPr>
              <w:spacing w:after="0" w:line="240" w:lineRule="auto"/>
              <w:contextualSpacing/>
              <w:rPr>
                <w:rFonts w:cs="Arial"/>
                <w:bCs/>
                <w:sz w:val="16"/>
                <w:szCs w:val="16"/>
              </w:rPr>
            </w:pPr>
          </w:p>
          <w:p w14:paraId="53C906DA" w14:textId="66DED509" w:rsidR="00484DD8" w:rsidRPr="00F75327" w:rsidRDefault="00484DD8" w:rsidP="001008B6">
            <w:pPr>
              <w:spacing w:after="0" w:line="240" w:lineRule="auto"/>
              <w:contextualSpacing/>
              <w:rPr>
                <w:rFonts w:cs="Arial"/>
                <w:bCs/>
                <w:sz w:val="16"/>
                <w:szCs w:val="16"/>
              </w:rPr>
            </w:pPr>
            <w:r>
              <w:rPr>
                <w:rFonts w:cs="Arial"/>
                <w:bCs/>
                <w:sz w:val="16"/>
                <w:szCs w:val="16"/>
              </w:rPr>
              <w:t>Tiempo parcial</w:t>
            </w:r>
          </w:p>
        </w:tc>
        <w:tc>
          <w:tcPr>
            <w:tcW w:w="1252" w:type="dxa"/>
            <w:tcBorders>
              <w:top w:val="single" w:sz="4" w:space="0" w:color="auto"/>
              <w:left w:val="single" w:sz="4" w:space="0" w:color="auto"/>
              <w:bottom w:val="single" w:sz="4" w:space="0" w:color="auto"/>
              <w:right w:val="single" w:sz="4" w:space="0" w:color="auto"/>
            </w:tcBorders>
            <w:vAlign w:val="center"/>
          </w:tcPr>
          <w:p w14:paraId="6218B6DB" w14:textId="071BA8C1" w:rsidR="00F75327" w:rsidRPr="001779B1" w:rsidRDefault="00B825BB" w:rsidP="001008B6">
            <w:pPr>
              <w:spacing w:after="0" w:line="240" w:lineRule="auto"/>
              <w:contextualSpacing/>
              <w:rPr>
                <w:rFonts w:cs="Arial"/>
                <w:sz w:val="16"/>
                <w:szCs w:val="16"/>
              </w:rPr>
            </w:pPr>
            <w:r w:rsidRPr="00B825BB">
              <w:rPr>
                <w:rFonts w:cs="Arial"/>
                <w:sz w:val="16"/>
                <w:szCs w:val="16"/>
              </w:rPr>
              <w:t>Matrícula Profesional vigente como Ingeniero Civil y/o Ingeniero de Transportes y Vías.</w:t>
            </w:r>
          </w:p>
        </w:tc>
        <w:tc>
          <w:tcPr>
            <w:tcW w:w="1134" w:type="dxa"/>
            <w:tcBorders>
              <w:top w:val="single" w:sz="4" w:space="0" w:color="auto"/>
              <w:left w:val="single" w:sz="4" w:space="0" w:color="auto"/>
              <w:bottom w:val="single" w:sz="4" w:space="0" w:color="auto"/>
              <w:right w:val="single" w:sz="4" w:space="0" w:color="auto"/>
            </w:tcBorders>
            <w:vAlign w:val="center"/>
          </w:tcPr>
          <w:p w14:paraId="1D7497CE" w14:textId="77777777" w:rsidR="00B825BB" w:rsidRPr="00B825BB" w:rsidRDefault="00B825BB" w:rsidP="001008B6">
            <w:pPr>
              <w:spacing w:after="0" w:line="240" w:lineRule="auto"/>
              <w:contextualSpacing/>
              <w:rPr>
                <w:rFonts w:cs="Arial"/>
                <w:sz w:val="16"/>
                <w:szCs w:val="16"/>
              </w:rPr>
            </w:pPr>
            <w:r w:rsidRPr="00B825BB">
              <w:rPr>
                <w:rFonts w:cs="Arial"/>
                <w:sz w:val="16"/>
                <w:szCs w:val="16"/>
              </w:rPr>
              <w:t>Título de posgrado en Estructuras.</w:t>
            </w:r>
          </w:p>
          <w:p w14:paraId="692BCB58" w14:textId="1CF07B67" w:rsidR="00F75327" w:rsidRPr="001779B1" w:rsidRDefault="00B825BB" w:rsidP="001008B6">
            <w:pPr>
              <w:spacing w:after="0" w:line="240" w:lineRule="auto"/>
              <w:contextualSpacing/>
              <w:rPr>
                <w:rFonts w:cs="Arial"/>
                <w:sz w:val="16"/>
                <w:szCs w:val="16"/>
              </w:rPr>
            </w:pPr>
            <w:r w:rsidRPr="00B825BB">
              <w:rPr>
                <w:rFonts w:cs="Arial"/>
                <w:sz w:val="16"/>
                <w:szCs w:val="16"/>
              </w:rPr>
              <w:t>Nota: No se aceptarán estudios de tipo: diplomado, curso, seminario como un estudio de posgrado.</w:t>
            </w:r>
          </w:p>
        </w:tc>
        <w:tc>
          <w:tcPr>
            <w:tcW w:w="1560" w:type="dxa"/>
            <w:tcBorders>
              <w:top w:val="single" w:sz="4" w:space="0" w:color="auto"/>
              <w:left w:val="single" w:sz="4" w:space="0" w:color="auto"/>
              <w:bottom w:val="single" w:sz="4" w:space="0" w:color="auto"/>
              <w:right w:val="single" w:sz="4" w:space="0" w:color="auto"/>
            </w:tcBorders>
            <w:noWrap/>
            <w:vAlign w:val="center"/>
          </w:tcPr>
          <w:p w14:paraId="5024DC5D" w14:textId="6E11DA22" w:rsidR="00F75327" w:rsidRPr="001779B1" w:rsidRDefault="009756FF" w:rsidP="001008B6">
            <w:pPr>
              <w:spacing w:after="0" w:line="240" w:lineRule="auto"/>
              <w:contextualSpacing/>
              <w:rPr>
                <w:rFonts w:cs="Arial"/>
                <w:sz w:val="16"/>
                <w:szCs w:val="16"/>
              </w:rPr>
            </w:pPr>
            <w:r w:rsidRPr="009756FF">
              <w:rPr>
                <w:rFonts w:cs="Arial"/>
                <w:sz w:val="16"/>
                <w:szCs w:val="16"/>
              </w:rPr>
              <w:t>No menor de ocho (8) años, contados a partir de la de la expedición de la tarjeta profesional y la fecha de cierre del presente proceso de contratación.</w:t>
            </w:r>
          </w:p>
        </w:tc>
        <w:tc>
          <w:tcPr>
            <w:tcW w:w="2409" w:type="dxa"/>
            <w:tcBorders>
              <w:top w:val="single" w:sz="4" w:space="0" w:color="auto"/>
              <w:left w:val="single" w:sz="4" w:space="0" w:color="auto"/>
              <w:bottom w:val="single" w:sz="4" w:space="0" w:color="auto"/>
              <w:right w:val="single" w:sz="4" w:space="0" w:color="auto"/>
            </w:tcBorders>
            <w:noWrap/>
            <w:vAlign w:val="center"/>
          </w:tcPr>
          <w:p w14:paraId="3126BD1E" w14:textId="0DABB412" w:rsidR="00F75327" w:rsidRPr="001779B1" w:rsidRDefault="001008B6" w:rsidP="001008B6">
            <w:pPr>
              <w:spacing w:after="0" w:line="240" w:lineRule="auto"/>
              <w:contextualSpacing/>
              <w:rPr>
                <w:rFonts w:cs="Arial"/>
                <w:sz w:val="16"/>
                <w:szCs w:val="16"/>
              </w:rPr>
            </w:pPr>
            <w:r w:rsidRPr="001008B6">
              <w:rPr>
                <w:rFonts w:cs="Arial"/>
                <w:sz w:val="16"/>
                <w:szCs w:val="16"/>
              </w:rPr>
              <w:t>Mínimo seis (6) años de experiencia específica acumulada, dentro del período comprendido entre la fecha de graduación del posgrado, y la fecha de cierre del presente proceso de contratación, en: ejercicio profesional como especialista en Estructuras en proyectos de Obra CIVIL EN VÍAS (obra y/o Interventoría).</w:t>
            </w:r>
          </w:p>
        </w:tc>
      </w:tr>
    </w:tbl>
    <w:p w14:paraId="684486FE" w14:textId="77777777" w:rsidR="00924086" w:rsidRPr="001779B1" w:rsidRDefault="00924086" w:rsidP="6F0D8D32">
      <w:pPr>
        <w:spacing w:after="0" w:line="240" w:lineRule="auto"/>
        <w:contextualSpacing/>
        <w:rPr>
          <w:rFonts w:cs="Arial"/>
          <w:lang w:val="es-ES" w:eastAsia="es-ES"/>
        </w:rPr>
      </w:pPr>
    </w:p>
    <w:p w14:paraId="0981178B" w14:textId="77777777" w:rsidR="006446E6" w:rsidRPr="001779B1" w:rsidRDefault="006446E6" w:rsidP="008642BE">
      <w:pPr>
        <w:spacing w:after="0" w:line="240" w:lineRule="auto"/>
        <w:contextualSpacing/>
        <w:rPr>
          <w:rFonts w:cs="Arial"/>
          <w:b/>
          <w:lang w:val="es-ES"/>
        </w:rPr>
      </w:pPr>
    </w:p>
    <w:p w14:paraId="49A4053C" w14:textId="6B58788B" w:rsidR="005027CD" w:rsidRPr="00A76439" w:rsidRDefault="008D69EC" w:rsidP="008642BE">
      <w:pPr>
        <w:pStyle w:val="Prrafodelista"/>
        <w:numPr>
          <w:ilvl w:val="0"/>
          <w:numId w:val="23"/>
        </w:numPr>
        <w:spacing w:after="0" w:line="240" w:lineRule="auto"/>
        <w:rPr>
          <w:rFonts w:cs="Arial"/>
          <w:b/>
          <w:snapToGrid w:val="0"/>
          <w:sz w:val="22"/>
          <w:u w:val="single"/>
          <w:lang w:val="es-ES" w:eastAsia="es-ES"/>
        </w:rPr>
      </w:pPr>
      <w:r w:rsidRPr="00A76439">
        <w:rPr>
          <w:rFonts w:cs="Arial"/>
          <w:b/>
          <w:snapToGrid w:val="0"/>
          <w:sz w:val="22"/>
          <w:u w:val="single"/>
          <w:lang w:val="es-ES" w:eastAsia="es-ES"/>
        </w:rPr>
        <w:t xml:space="preserve">Personal </w:t>
      </w:r>
      <w:r w:rsidR="00C413B8" w:rsidRPr="00A76439">
        <w:rPr>
          <w:rFonts w:cs="Arial"/>
          <w:b/>
          <w:snapToGrid w:val="0"/>
          <w:sz w:val="22"/>
          <w:u w:val="single"/>
          <w:lang w:val="es-ES" w:eastAsia="es-ES"/>
        </w:rPr>
        <w:t>Mínimo Requerido Adicional al Clave Evaluable</w:t>
      </w:r>
    </w:p>
    <w:p w14:paraId="783419B2" w14:textId="77777777" w:rsidR="00B2500F" w:rsidRPr="00A76439" w:rsidRDefault="00B2500F" w:rsidP="00251AE6">
      <w:pPr>
        <w:spacing w:after="0" w:line="240" w:lineRule="auto"/>
        <w:contextualSpacing/>
        <w:rPr>
          <w:rFonts w:cs="Arial"/>
          <w:sz w:val="22"/>
          <w:lang w:val="es-ES"/>
        </w:rPr>
      </w:pPr>
    </w:p>
    <w:p w14:paraId="60CAB71C" w14:textId="5076F987" w:rsidR="00F919A6" w:rsidRPr="00A76439" w:rsidRDefault="00233690" w:rsidP="00251AE6">
      <w:pPr>
        <w:spacing w:after="0" w:line="240" w:lineRule="auto"/>
        <w:contextualSpacing/>
        <w:rPr>
          <w:rFonts w:cs="Arial"/>
          <w:sz w:val="22"/>
          <w:lang w:val="es-ES"/>
        </w:rPr>
      </w:pPr>
      <w:r w:rsidRPr="00A76439">
        <w:rPr>
          <w:rFonts w:cs="Arial"/>
          <w:sz w:val="22"/>
          <w:lang w:val="es-ES"/>
        </w:rPr>
        <w:t>El</w:t>
      </w:r>
      <w:r w:rsidR="00CA2844" w:rsidRPr="00A76439">
        <w:rPr>
          <w:rFonts w:cs="Arial"/>
          <w:sz w:val="22"/>
          <w:lang w:val="es-ES"/>
        </w:rPr>
        <w:t xml:space="preserve"> personal</w:t>
      </w:r>
      <w:r w:rsidRPr="00A76439">
        <w:rPr>
          <w:rFonts w:cs="Arial"/>
          <w:sz w:val="22"/>
          <w:lang w:val="es-ES"/>
        </w:rPr>
        <w:t xml:space="preserve"> </w:t>
      </w:r>
      <w:r w:rsidR="00C413B8" w:rsidRPr="00A76439">
        <w:rPr>
          <w:rFonts w:cs="Arial"/>
          <w:sz w:val="22"/>
          <w:lang w:val="es-ES"/>
        </w:rPr>
        <w:t xml:space="preserve">mínimo requerido para la ejecución del </w:t>
      </w:r>
      <w:r w:rsidR="00F26D87" w:rsidRPr="00A76439">
        <w:rPr>
          <w:rFonts w:cs="Arial"/>
          <w:sz w:val="22"/>
          <w:lang w:val="es-ES"/>
        </w:rPr>
        <w:t>C</w:t>
      </w:r>
      <w:r w:rsidR="00C413B8" w:rsidRPr="00A76439">
        <w:rPr>
          <w:rFonts w:cs="Arial"/>
          <w:sz w:val="22"/>
          <w:lang w:val="es-ES"/>
        </w:rPr>
        <w:t xml:space="preserve">ontrato de </w:t>
      </w:r>
      <w:r w:rsidR="00F26D87" w:rsidRPr="00A76439">
        <w:rPr>
          <w:rFonts w:cs="Arial"/>
          <w:sz w:val="22"/>
          <w:lang w:val="es-ES"/>
        </w:rPr>
        <w:t>I</w:t>
      </w:r>
      <w:r w:rsidR="00C413B8" w:rsidRPr="00A76439">
        <w:rPr>
          <w:rFonts w:cs="Arial"/>
          <w:sz w:val="22"/>
          <w:lang w:val="es-ES"/>
        </w:rPr>
        <w:t xml:space="preserve">nterventoría, y adicional al </w:t>
      </w:r>
      <w:r w:rsidR="006B4440" w:rsidRPr="00A76439">
        <w:rPr>
          <w:rFonts w:cs="Arial"/>
          <w:sz w:val="22"/>
          <w:lang w:val="es-ES"/>
        </w:rPr>
        <w:t>Clave Evaluable</w:t>
      </w:r>
      <w:r w:rsidR="00C413B8" w:rsidRPr="00A76439">
        <w:rPr>
          <w:rFonts w:cs="Arial"/>
          <w:sz w:val="22"/>
          <w:lang w:val="es-ES"/>
        </w:rPr>
        <w:t xml:space="preserve"> indicado en el Pliego de Condiciones</w:t>
      </w:r>
      <w:r w:rsidR="00F919A6" w:rsidRPr="00A76439">
        <w:rPr>
          <w:rFonts w:cs="Arial"/>
          <w:sz w:val="22"/>
          <w:lang w:val="es-ES"/>
        </w:rPr>
        <w:t xml:space="preserve">, </w:t>
      </w:r>
      <w:r w:rsidR="00322692" w:rsidRPr="00A76439">
        <w:rPr>
          <w:rFonts w:cs="Arial"/>
          <w:sz w:val="22"/>
          <w:lang w:val="es-ES"/>
        </w:rPr>
        <w:t>corresponde al relacionado a continuación</w:t>
      </w:r>
      <w:r w:rsidR="00F919A6" w:rsidRPr="00A76439">
        <w:rPr>
          <w:rFonts w:cs="Arial"/>
          <w:sz w:val="22"/>
          <w:lang w:val="es-ES"/>
        </w:rPr>
        <w:t>:</w:t>
      </w:r>
      <w:r w:rsidR="004067D4" w:rsidRPr="00A76439">
        <w:rPr>
          <w:rFonts w:cs="Arial"/>
          <w:sz w:val="22"/>
          <w:lang w:val="es-ES"/>
        </w:rPr>
        <w:t xml:space="preserve"> </w:t>
      </w:r>
    </w:p>
    <w:p w14:paraId="5916F7B3" w14:textId="77777777" w:rsidR="007A1DBE" w:rsidRPr="001779B1" w:rsidRDefault="007A1DBE" w:rsidP="00251AE6">
      <w:pPr>
        <w:spacing w:after="0" w:line="240" w:lineRule="auto"/>
        <w:contextualSpacing/>
        <w:rPr>
          <w:rFonts w:cs="Arial"/>
          <w:lang w:val="es-ES"/>
        </w:rPr>
      </w:pPr>
    </w:p>
    <w:tbl>
      <w:tblPr>
        <w:tblW w:w="9318" w:type="dxa"/>
        <w:tblCellMar>
          <w:top w:w="15" w:type="dxa"/>
          <w:left w:w="70" w:type="dxa"/>
          <w:bottom w:w="15" w:type="dxa"/>
          <w:right w:w="70" w:type="dxa"/>
        </w:tblCellMar>
        <w:tblLook w:val="04A0" w:firstRow="1" w:lastRow="0" w:firstColumn="1" w:lastColumn="0" w:noHBand="0" w:noVBand="1"/>
      </w:tblPr>
      <w:tblGrid>
        <w:gridCol w:w="643"/>
        <w:gridCol w:w="1181"/>
        <w:gridCol w:w="1460"/>
        <w:gridCol w:w="1491"/>
        <w:gridCol w:w="1481"/>
        <w:gridCol w:w="1531"/>
        <w:gridCol w:w="1531"/>
      </w:tblGrid>
      <w:tr w:rsidR="008642BE" w:rsidRPr="001779B1" w14:paraId="0CF1BDF1" w14:textId="77777777" w:rsidTr="00F75327">
        <w:trPr>
          <w:trHeight w:val="20"/>
          <w:tblHeader/>
        </w:trPr>
        <w:tc>
          <w:tcPr>
            <w:tcW w:w="643"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0CC11F65" w14:textId="77777777" w:rsidR="005D58A1" w:rsidRPr="001779B1" w:rsidRDefault="005D58A1" w:rsidP="009F72D6">
            <w:pPr>
              <w:spacing w:after="0" w:line="240" w:lineRule="auto"/>
              <w:contextualSpacing/>
              <w:jc w:val="center"/>
              <w:rPr>
                <w:rFonts w:cs="Arial"/>
                <w:b/>
                <w:sz w:val="16"/>
                <w:szCs w:val="16"/>
              </w:rPr>
            </w:pPr>
            <w:r w:rsidRPr="001779B1">
              <w:rPr>
                <w:rFonts w:cs="Arial"/>
                <w:b/>
                <w:sz w:val="16"/>
                <w:szCs w:val="16"/>
              </w:rPr>
              <w:t>Perfil No.</w:t>
            </w:r>
          </w:p>
        </w:tc>
        <w:tc>
          <w:tcPr>
            <w:tcW w:w="1181" w:type="dxa"/>
            <w:tcBorders>
              <w:top w:val="single" w:sz="4" w:space="0" w:color="auto"/>
              <w:left w:val="single" w:sz="4" w:space="0" w:color="auto"/>
              <w:bottom w:val="single" w:sz="4" w:space="0" w:color="auto"/>
              <w:right w:val="single" w:sz="4" w:space="0" w:color="auto"/>
            </w:tcBorders>
            <w:shd w:val="clear" w:color="000000" w:fill="D0CECE"/>
            <w:vAlign w:val="center"/>
          </w:tcPr>
          <w:p w14:paraId="673027F4" w14:textId="52BEA96D" w:rsidR="005D58A1" w:rsidRPr="001779B1" w:rsidRDefault="009F72D6" w:rsidP="009F72D6">
            <w:pPr>
              <w:spacing w:after="0" w:line="240" w:lineRule="auto"/>
              <w:contextualSpacing/>
              <w:jc w:val="center"/>
              <w:rPr>
                <w:rFonts w:cs="Arial"/>
                <w:b/>
                <w:sz w:val="16"/>
                <w:szCs w:val="16"/>
              </w:rPr>
            </w:pPr>
            <w:r w:rsidRPr="001779B1">
              <w:rPr>
                <w:rFonts w:cs="Arial"/>
                <w:b/>
                <w:sz w:val="16"/>
                <w:szCs w:val="16"/>
              </w:rPr>
              <w:t>Cantidad de profesionales</w:t>
            </w:r>
          </w:p>
        </w:tc>
        <w:tc>
          <w:tcPr>
            <w:tcW w:w="1460"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67DE2C59" w14:textId="6D656DBF" w:rsidR="005D58A1" w:rsidRPr="001779B1" w:rsidRDefault="005D58A1" w:rsidP="009F72D6">
            <w:pPr>
              <w:spacing w:after="0" w:line="240" w:lineRule="auto"/>
              <w:contextualSpacing/>
              <w:jc w:val="center"/>
              <w:rPr>
                <w:rFonts w:cs="Arial"/>
                <w:b/>
                <w:sz w:val="16"/>
                <w:szCs w:val="16"/>
              </w:rPr>
            </w:pPr>
            <w:r w:rsidRPr="001779B1">
              <w:rPr>
                <w:rFonts w:cs="Arial"/>
                <w:b/>
                <w:sz w:val="16"/>
                <w:szCs w:val="16"/>
              </w:rPr>
              <w:t>Cargo</w:t>
            </w:r>
          </w:p>
        </w:tc>
        <w:tc>
          <w:tcPr>
            <w:tcW w:w="1491"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5158372F" w14:textId="77777777" w:rsidR="005D58A1" w:rsidRPr="001779B1" w:rsidRDefault="005D58A1" w:rsidP="009F72D6">
            <w:pPr>
              <w:spacing w:after="0" w:line="240" w:lineRule="auto"/>
              <w:contextualSpacing/>
              <w:jc w:val="center"/>
              <w:rPr>
                <w:rFonts w:cs="Arial"/>
                <w:b/>
                <w:sz w:val="16"/>
                <w:szCs w:val="16"/>
              </w:rPr>
            </w:pPr>
            <w:r w:rsidRPr="001779B1">
              <w:rPr>
                <w:rFonts w:cs="Arial"/>
                <w:b/>
                <w:sz w:val="16"/>
                <w:szCs w:val="16"/>
              </w:rPr>
              <w:t>Título Profesional</w:t>
            </w:r>
          </w:p>
        </w:tc>
        <w:tc>
          <w:tcPr>
            <w:tcW w:w="1481"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4049F2A5" w14:textId="77777777" w:rsidR="005D58A1" w:rsidRPr="001779B1" w:rsidRDefault="005D58A1" w:rsidP="009F72D6">
            <w:pPr>
              <w:spacing w:after="0" w:line="240" w:lineRule="auto"/>
              <w:contextualSpacing/>
              <w:jc w:val="center"/>
              <w:rPr>
                <w:rFonts w:cs="Arial"/>
                <w:b/>
                <w:sz w:val="16"/>
                <w:szCs w:val="16"/>
              </w:rPr>
            </w:pPr>
            <w:r w:rsidRPr="001779B1">
              <w:rPr>
                <w:rFonts w:cs="Arial"/>
                <w:b/>
                <w:sz w:val="16"/>
                <w:szCs w:val="16"/>
              </w:rPr>
              <w:t>Título de Posgrado</w:t>
            </w:r>
          </w:p>
        </w:tc>
        <w:tc>
          <w:tcPr>
            <w:tcW w:w="1531"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6FEE8558" w14:textId="77777777" w:rsidR="005D58A1" w:rsidRPr="001779B1" w:rsidRDefault="005D58A1" w:rsidP="009F72D6">
            <w:pPr>
              <w:spacing w:after="0" w:line="240" w:lineRule="auto"/>
              <w:contextualSpacing/>
              <w:jc w:val="center"/>
              <w:rPr>
                <w:rFonts w:cs="Arial"/>
                <w:b/>
                <w:sz w:val="16"/>
                <w:szCs w:val="16"/>
              </w:rPr>
            </w:pPr>
            <w:r w:rsidRPr="001779B1">
              <w:rPr>
                <w:rFonts w:cs="Arial"/>
                <w:b/>
                <w:sz w:val="16"/>
                <w:szCs w:val="16"/>
              </w:rPr>
              <w:t>Experiencia General</w:t>
            </w:r>
            <w:r w:rsidRPr="001779B1">
              <w:rPr>
                <w:rFonts w:cs="Arial"/>
                <w:b/>
                <w:sz w:val="16"/>
                <w:szCs w:val="16"/>
              </w:rPr>
              <w:br/>
              <w:t>(años mínimos)</w:t>
            </w:r>
          </w:p>
        </w:tc>
        <w:tc>
          <w:tcPr>
            <w:tcW w:w="1531"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2C7E8645" w14:textId="77777777" w:rsidR="005D58A1" w:rsidRPr="001779B1" w:rsidRDefault="005D58A1" w:rsidP="009F72D6">
            <w:pPr>
              <w:spacing w:after="0" w:line="240" w:lineRule="auto"/>
              <w:contextualSpacing/>
              <w:jc w:val="center"/>
              <w:rPr>
                <w:rFonts w:cs="Arial"/>
                <w:b/>
                <w:sz w:val="16"/>
                <w:szCs w:val="16"/>
              </w:rPr>
            </w:pPr>
            <w:r w:rsidRPr="001779B1">
              <w:rPr>
                <w:rFonts w:cs="Arial"/>
                <w:b/>
                <w:sz w:val="16"/>
                <w:szCs w:val="16"/>
              </w:rPr>
              <w:t>Experiencia Específica</w:t>
            </w:r>
            <w:r w:rsidRPr="001779B1">
              <w:rPr>
                <w:rFonts w:cs="Arial"/>
                <w:b/>
                <w:sz w:val="16"/>
                <w:szCs w:val="16"/>
              </w:rPr>
              <w:br/>
              <w:t>(años mínimos)</w:t>
            </w:r>
          </w:p>
        </w:tc>
      </w:tr>
      <w:tr w:rsidR="00F75327" w:rsidRPr="001779B1" w14:paraId="14E64251" w14:textId="77777777" w:rsidTr="00D10965">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311074DC" w14:textId="1EE181D9" w:rsidR="00F75327" w:rsidRPr="00B46AB3" w:rsidRDefault="00F75327" w:rsidP="00F75327">
            <w:pPr>
              <w:spacing w:after="0" w:line="240" w:lineRule="auto"/>
              <w:contextualSpacing/>
              <w:jc w:val="center"/>
              <w:rPr>
                <w:rFonts w:cs="Arial"/>
                <w:bCs/>
                <w:sz w:val="16"/>
                <w:szCs w:val="16"/>
              </w:rPr>
            </w:pPr>
            <w:r w:rsidRPr="00B46AB3">
              <w:rPr>
                <w:rFonts w:cs="Arial"/>
                <w:bCs/>
                <w:sz w:val="16"/>
                <w:szCs w:val="16"/>
              </w:rPr>
              <w:t>1</w:t>
            </w:r>
          </w:p>
        </w:tc>
        <w:tc>
          <w:tcPr>
            <w:tcW w:w="1181" w:type="dxa"/>
            <w:tcBorders>
              <w:top w:val="single" w:sz="4" w:space="0" w:color="auto"/>
              <w:left w:val="single" w:sz="4" w:space="0" w:color="auto"/>
              <w:bottom w:val="single" w:sz="4" w:space="0" w:color="auto"/>
              <w:right w:val="single" w:sz="4" w:space="0" w:color="auto"/>
            </w:tcBorders>
            <w:vAlign w:val="center"/>
          </w:tcPr>
          <w:p w14:paraId="0FA8CF57" w14:textId="23DA1917" w:rsidR="00F75327" w:rsidRPr="006B5112" w:rsidRDefault="00F75327" w:rsidP="00F75327">
            <w:pPr>
              <w:spacing w:after="0" w:line="240" w:lineRule="auto"/>
              <w:contextualSpacing/>
              <w:jc w:val="center"/>
              <w:rPr>
                <w:rFonts w:cs="Arial"/>
                <w:bCs/>
                <w:sz w:val="16"/>
                <w:szCs w:val="16"/>
              </w:rPr>
            </w:pPr>
            <w:r>
              <w:rPr>
                <w:rFonts w:cs="Arial"/>
                <w:bCs/>
                <w:sz w:val="16"/>
                <w:szCs w:val="16"/>
              </w:rPr>
              <w:t>1</w:t>
            </w:r>
          </w:p>
        </w:tc>
        <w:tc>
          <w:tcPr>
            <w:tcW w:w="1460" w:type="dxa"/>
            <w:tcBorders>
              <w:top w:val="single" w:sz="4" w:space="0" w:color="auto"/>
              <w:left w:val="single" w:sz="4" w:space="0" w:color="auto"/>
              <w:bottom w:val="single" w:sz="4" w:space="0" w:color="auto"/>
              <w:right w:val="single" w:sz="4" w:space="0" w:color="auto"/>
            </w:tcBorders>
            <w:vAlign w:val="center"/>
          </w:tcPr>
          <w:p w14:paraId="40352E7F" w14:textId="77777777" w:rsidR="00F75327" w:rsidRDefault="00F75327" w:rsidP="00D10965">
            <w:pPr>
              <w:spacing w:after="0" w:line="240" w:lineRule="auto"/>
              <w:contextualSpacing/>
              <w:rPr>
                <w:rFonts w:cs="Arial"/>
                <w:bCs/>
                <w:sz w:val="16"/>
                <w:szCs w:val="16"/>
              </w:rPr>
            </w:pPr>
            <w:r w:rsidRPr="00F75327">
              <w:rPr>
                <w:rFonts w:cs="Arial"/>
                <w:bCs/>
                <w:sz w:val="16"/>
                <w:szCs w:val="16"/>
              </w:rPr>
              <w:t>ESPECIALISTA EN GEOTECNIA</w:t>
            </w:r>
          </w:p>
          <w:p w14:paraId="2F8267E4" w14:textId="77777777" w:rsidR="00484DD8" w:rsidRDefault="00484DD8" w:rsidP="00D10965">
            <w:pPr>
              <w:spacing w:after="0" w:line="240" w:lineRule="auto"/>
              <w:contextualSpacing/>
              <w:rPr>
                <w:rFonts w:cs="Arial"/>
                <w:bCs/>
                <w:sz w:val="16"/>
                <w:szCs w:val="16"/>
              </w:rPr>
            </w:pPr>
          </w:p>
          <w:p w14:paraId="5F5FD923" w14:textId="38D861E2" w:rsidR="00484DD8" w:rsidRPr="00F75327" w:rsidRDefault="00484DD8" w:rsidP="00D10965">
            <w:pPr>
              <w:spacing w:after="0" w:line="240" w:lineRule="auto"/>
              <w:contextualSpacing/>
              <w:rPr>
                <w:rFonts w:cs="Arial"/>
                <w:bCs/>
                <w:sz w:val="16"/>
                <w:szCs w:val="16"/>
              </w:rPr>
            </w:pPr>
            <w:r>
              <w:rPr>
                <w:rFonts w:cs="Arial"/>
                <w:bCs/>
                <w:sz w:val="16"/>
                <w:szCs w:val="16"/>
              </w:rPr>
              <w:t>Tiempo parcial</w:t>
            </w:r>
          </w:p>
        </w:tc>
        <w:tc>
          <w:tcPr>
            <w:tcW w:w="1491" w:type="dxa"/>
            <w:tcBorders>
              <w:top w:val="single" w:sz="4" w:space="0" w:color="auto"/>
              <w:left w:val="single" w:sz="4" w:space="0" w:color="auto"/>
              <w:bottom w:val="single" w:sz="4" w:space="0" w:color="auto"/>
              <w:right w:val="single" w:sz="4" w:space="0" w:color="auto"/>
            </w:tcBorders>
            <w:vAlign w:val="center"/>
          </w:tcPr>
          <w:p w14:paraId="7B19FCE9" w14:textId="26E41E09" w:rsidR="00F75327" w:rsidRPr="001779B1" w:rsidRDefault="00624DD7" w:rsidP="00D10965">
            <w:pPr>
              <w:spacing w:after="0" w:line="240" w:lineRule="auto"/>
              <w:contextualSpacing/>
              <w:rPr>
                <w:rFonts w:cs="Arial"/>
                <w:sz w:val="16"/>
                <w:szCs w:val="16"/>
              </w:rPr>
            </w:pPr>
            <w:r w:rsidRPr="00624DD7">
              <w:rPr>
                <w:rFonts w:cs="Arial"/>
                <w:sz w:val="16"/>
                <w:szCs w:val="16"/>
              </w:rPr>
              <w:t>Matrícula Profesional vigente como Ingeniero Civil y/o Ingeniero de Transportes y Vías y/o Geólogo y/o Geocientífico</w:t>
            </w:r>
          </w:p>
        </w:tc>
        <w:tc>
          <w:tcPr>
            <w:tcW w:w="1481" w:type="dxa"/>
            <w:tcBorders>
              <w:top w:val="single" w:sz="4" w:space="0" w:color="auto"/>
              <w:left w:val="single" w:sz="4" w:space="0" w:color="auto"/>
              <w:bottom w:val="single" w:sz="4" w:space="0" w:color="auto"/>
              <w:right w:val="single" w:sz="4" w:space="0" w:color="auto"/>
            </w:tcBorders>
            <w:vAlign w:val="center"/>
          </w:tcPr>
          <w:p w14:paraId="2F0877BF" w14:textId="30134BFC" w:rsidR="00F75327" w:rsidRPr="001779B1" w:rsidRDefault="005839C7" w:rsidP="00D10965">
            <w:pPr>
              <w:spacing w:after="0" w:line="240" w:lineRule="auto"/>
              <w:contextualSpacing/>
              <w:rPr>
                <w:rFonts w:cs="Arial"/>
                <w:sz w:val="16"/>
                <w:szCs w:val="16"/>
              </w:rPr>
            </w:pPr>
            <w:r w:rsidRPr="005839C7">
              <w:rPr>
                <w:rFonts w:cs="Arial"/>
                <w:sz w:val="16"/>
                <w:szCs w:val="16"/>
              </w:rPr>
              <w:t>Título de posgrado en Geotecnia y/o Estabilidad de Taludes y/o Vías Terrestres.</w:t>
            </w:r>
          </w:p>
        </w:tc>
        <w:tc>
          <w:tcPr>
            <w:tcW w:w="1531" w:type="dxa"/>
            <w:tcBorders>
              <w:top w:val="single" w:sz="4" w:space="0" w:color="auto"/>
              <w:left w:val="single" w:sz="4" w:space="0" w:color="auto"/>
              <w:bottom w:val="single" w:sz="4" w:space="0" w:color="auto"/>
              <w:right w:val="single" w:sz="4" w:space="0" w:color="auto"/>
            </w:tcBorders>
            <w:noWrap/>
            <w:vAlign w:val="center"/>
          </w:tcPr>
          <w:p w14:paraId="72E6B306" w14:textId="1EB518C4" w:rsidR="00F75327" w:rsidRPr="001779B1" w:rsidRDefault="004F60E9" w:rsidP="00D10965">
            <w:pPr>
              <w:spacing w:after="0" w:line="240" w:lineRule="auto"/>
              <w:contextualSpacing/>
              <w:rPr>
                <w:rFonts w:cs="Arial"/>
                <w:sz w:val="16"/>
                <w:szCs w:val="16"/>
              </w:rPr>
            </w:pPr>
            <w:r w:rsidRPr="004F60E9">
              <w:rPr>
                <w:rFonts w:cs="Arial"/>
                <w:sz w:val="16"/>
                <w:szCs w:val="16"/>
              </w:rPr>
              <w:t>No menor de ocho (8) años, contados a partir de la de la expedición de la tarjeta profesional y la fecha de cierre del presente proceso de contratación.</w:t>
            </w:r>
          </w:p>
        </w:tc>
        <w:tc>
          <w:tcPr>
            <w:tcW w:w="1531" w:type="dxa"/>
            <w:tcBorders>
              <w:top w:val="single" w:sz="4" w:space="0" w:color="auto"/>
              <w:left w:val="single" w:sz="4" w:space="0" w:color="auto"/>
              <w:bottom w:val="single" w:sz="4" w:space="0" w:color="auto"/>
              <w:right w:val="single" w:sz="4" w:space="0" w:color="auto"/>
            </w:tcBorders>
            <w:noWrap/>
            <w:vAlign w:val="center"/>
          </w:tcPr>
          <w:p w14:paraId="176EE8D0" w14:textId="1E761091" w:rsidR="00F75327" w:rsidRPr="001779B1" w:rsidRDefault="00D10965" w:rsidP="00D10965">
            <w:pPr>
              <w:spacing w:after="0" w:line="240" w:lineRule="auto"/>
              <w:contextualSpacing/>
              <w:rPr>
                <w:rFonts w:cs="Arial"/>
                <w:sz w:val="16"/>
                <w:szCs w:val="16"/>
              </w:rPr>
            </w:pPr>
            <w:r w:rsidRPr="00D10965">
              <w:rPr>
                <w:rFonts w:cs="Arial"/>
                <w:sz w:val="16"/>
                <w:szCs w:val="16"/>
              </w:rPr>
              <w:t>Mínimo seis (6) años de experiencia específica acumulada, dentro del período comprendido entre la fecha de graduación del posgrado, y la fecha de cierre del presente proceso de contratación, en: ejercicio profesional como especialista Geología y/o Geotecnia en proyectos de Obra CIVIL EN VÍAS (obra y/o Interventoría).</w:t>
            </w:r>
          </w:p>
        </w:tc>
      </w:tr>
      <w:tr w:rsidR="00F75327" w:rsidRPr="001779B1" w14:paraId="7D23EE62" w14:textId="77777777" w:rsidTr="006F01AB">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156F7C5B" w14:textId="4C3F2D0F" w:rsidR="00F75327" w:rsidRPr="00B46AB3" w:rsidRDefault="00F75327" w:rsidP="00F75327">
            <w:pPr>
              <w:spacing w:after="0" w:line="240" w:lineRule="auto"/>
              <w:contextualSpacing/>
              <w:jc w:val="center"/>
              <w:rPr>
                <w:rFonts w:cs="Arial"/>
                <w:bCs/>
                <w:sz w:val="16"/>
                <w:szCs w:val="16"/>
              </w:rPr>
            </w:pPr>
            <w:r w:rsidRPr="00B46AB3">
              <w:rPr>
                <w:rFonts w:cs="Arial"/>
                <w:bCs/>
                <w:sz w:val="16"/>
                <w:szCs w:val="16"/>
              </w:rPr>
              <w:t>1</w:t>
            </w:r>
          </w:p>
        </w:tc>
        <w:tc>
          <w:tcPr>
            <w:tcW w:w="1181" w:type="dxa"/>
            <w:tcBorders>
              <w:top w:val="single" w:sz="4" w:space="0" w:color="auto"/>
              <w:left w:val="single" w:sz="4" w:space="0" w:color="auto"/>
              <w:bottom w:val="single" w:sz="4" w:space="0" w:color="auto"/>
              <w:right w:val="single" w:sz="4" w:space="0" w:color="auto"/>
            </w:tcBorders>
            <w:vAlign w:val="center"/>
          </w:tcPr>
          <w:p w14:paraId="29BE0091" w14:textId="01013BBC" w:rsidR="00F75327" w:rsidRPr="006B5112" w:rsidRDefault="00F75327" w:rsidP="00F75327">
            <w:pPr>
              <w:spacing w:after="0" w:line="240" w:lineRule="auto"/>
              <w:contextualSpacing/>
              <w:jc w:val="center"/>
              <w:rPr>
                <w:rFonts w:cs="Arial"/>
                <w:bCs/>
                <w:sz w:val="16"/>
                <w:szCs w:val="16"/>
              </w:rPr>
            </w:pPr>
            <w:r>
              <w:rPr>
                <w:rFonts w:cs="Arial"/>
                <w:bCs/>
                <w:sz w:val="16"/>
                <w:szCs w:val="16"/>
              </w:rPr>
              <w:t>1</w:t>
            </w:r>
          </w:p>
        </w:tc>
        <w:tc>
          <w:tcPr>
            <w:tcW w:w="1460" w:type="dxa"/>
            <w:tcBorders>
              <w:top w:val="single" w:sz="4" w:space="0" w:color="auto"/>
              <w:left w:val="single" w:sz="4" w:space="0" w:color="auto"/>
              <w:bottom w:val="single" w:sz="4" w:space="0" w:color="auto"/>
              <w:right w:val="single" w:sz="4" w:space="0" w:color="auto"/>
            </w:tcBorders>
            <w:vAlign w:val="center"/>
          </w:tcPr>
          <w:p w14:paraId="272E5D41" w14:textId="77777777" w:rsidR="00F75327" w:rsidRDefault="00F75327" w:rsidP="006F01AB">
            <w:pPr>
              <w:spacing w:after="0" w:line="240" w:lineRule="auto"/>
              <w:contextualSpacing/>
              <w:rPr>
                <w:rFonts w:cs="Arial"/>
                <w:bCs/>
                <w:sz w:val="16"/>
                <w:szCs w:val="16"/>
              </w:rPr>
            </w:pPr>
            <w:r w:rsidRPr="00F75327">
              <w:rPr>
                <w:rFonts w:cs="Arial"/>
                <w:bCs/>
                <w:sz w:val="16"/>
                <w:szCs w:val="16"/>
              </w:rPr>
              <w:t>INGENIERO AUXILIAR</w:t>
            </w:r>
          </w:p>
          <w:p w14:paraId="2D3A7A69" w14:textId="77777777" w:rsidR="00484DD8" w:rsidRDefault="00484DD8" w:rsidP="006F01AB">
            <w:pPr>
              <w:spacing w:after="0" w:line="240" w:lineRule="auto"/>
              <w:contextualSpacing/>
              <w:rPr>
                <w:rFonts w:cs="Arial"/>
                <w:bCs/>
                <w:sz w:val="16"/>
                <w:szCs w:val="16"/>
              </w:rPr>
            </w:pPr>
          </w:p>
          <w:p w14:paraId="7102630E" w14:textId="4243B645" w:rsidR="00484DD8" w:rsidRPr="00F75327" w:rsidRDefault="00484DD8" w:rsidP="006F01AB">
            <w:pPr>
              <w:spacing w:after="0" w:line="240" w:lineRule="auto"/>
              <w:contextualSpacing/>
              <w:rPr>
                <w:rFonts w:cs="Arial"/>
                <w:bCs/>
                <w:sz w:val="16"/>
                <w:szCs w:val="16"/>
              </w:rPr>
            </w:pPr>
            <w:r>
              <w:rPr>
                <w:rFonts w:cs="Arial"/>
                <w:bCs/>
                <w:sz w:val="16"/>
                <w:szCs w:val="16"/>
              </w:rPr>
              <w:t>Tiempo completo</w:t>
            </w:r>
          </w:p>
        </w:tc>
        <w:tc>
          <w:tcPr>
            <w:tcW w:w="1491" w:type="dxa"/>
            <w:tcBorders>
              <w:top w:val="single" w:sz="4" w:space="0" w:color="auto"/>
              <w:left w:val="single" w:sz="4" w:space="0" w:color="auto"/>
              <w:bottom w:val="single" w:sz="4" w:space="0" w:color="auto"/>
              <w:right w:val="single" w:sz="4" w:space="0" w:color="auto"/>
            </w:tcBorders>
            <w:vAlign w:val="center"/>
          </w:tcPr>
          <w:p w14:paraId="039F128A" w14:textId="3F6F88A9" w:rsidR="00F75327" w:rsidRPr="001779B1" w:rsidRDefault="006F01AB" w:rsidP="006F01AB">
            <w:pPr>
              <w:spacing w:after="0" w:line="240" w:lineRule="auto"/>
              <w:contextualSpacing/>
              <w:rPr>
                <w:rFonts w:cs="Arial"/>
                <w:sz w:val="16"/>
                <w:szCs w:val="16"/>
              </w:rPr>
            </w:pPr>
            <w:r w:rsidRPr="006F01AB">
              <w:rPr>
                <w:rFonts w:cs="Arial"/>
                <w:sz w:val="16"/>
                <w:szCs w:val="16"/>
              </w:rPr>
              <w:t>Matrícula profesional vigente de Ingeniero Civil y/o de Ingeniero de Transportes y Vías.</w:t>
            </w:r>
          </w:p>
        </w:tc>
        <w:tc>
          <w:tcPr>
            <w:tcW w:w="1481" w:type="dxa"/>
            <w:tcBorders>
              <w:top w:val="single" w:sz="4" w:space="0" w:color="auto"/>
              <w:left w:val="single" w:sz="4" w:space="0" w:color="auto"/>
              <w:bottom w:val="single" w:sz="4" w:space="0" w:color="auto"/>
              <w:right w:val="single" w:sz="4" w:space="0" w:color="auto"/>
            </w:tcBorders>
            <w:vAlign w:val="center"/>
          </w:tcPr>
          <w:p w14:paraId="0896F4C1" w14:textId="1C03DC48" w:rsidR="00F75327" w:rsidRPr="001779B1" w:rsidRDefault="006F01AB" w:rsidP="006F01AB">
            <w:pPr>
              <w:spacing w:after="0" w:line="240" w:lineRule="auto"/>
              <w:contextualSpacing/>
              <w:jc w:val="center"/>
              <w:rPr>
                <w:rFonts w:cs="Arial"/>
                <w:sz w:val="16"/>
                <w:szCs w:val="16"/>
              </w:rPr>
            </w:pPr>
            <w:r>
              <w:rPr>
                <w:rFonts w:cs="Arial"/>
                <w:sz w:val="16"/>
                <w:szCs w:val="16"/>
              </w:rPr>
              <w:t>N/A</w:t>
            </w:r>
          </w:p>
        </w:tc>
        <w:tc>
          <w:tcPr>
            <w:tcW w:w="1531" w:type="dxa"/>
            <w:tcBorders>
              <w:top w:val="single" w:sz="4" w:space="0" w:color="auto"/>
              <w:left w:val="single" w:sz="4" w:space="0" w:color="auto"/>
              <w:bottom w:val="single" w:sz="4" w:space="0" w:color="auto"/>
              <w:right w:val="single" w:sz="4" w:space="0" w:color="auto"/>
            </w:tcBorders>
            <w:noWrap/>
            <w:vAlign w:val="center"/>
          </w:tcPr>
          <w:p w14:paraId="22384191" w14:textId="7223F680" w:rsidR="00F75327" w:rsidRPr="001779B1" w:rsidRDefault="006F01AB" w:rsidP="006F01AB">
            <w:pPr>
              <w:spacing w:after="0" w:line="240" w:lineRule="auto"/>
              <w:contextualSpacing/>
              <w:jc w:val="center"/>
              <w:rPr>
                <w:rFonts w:cs="Arial"/>
                <w:sz w:val="16"/>
                <w:szCs w:val="16"/>
              </w:rPr>
            </w:pPr>
            <w:r>
              <w:rPr>
                <w:rFonts w:cs="Arial"/>
                <w:sz w:val="16"/>
                <w:szCs w:val="16"/>
              </w:rPr>
              <w:t>N/A</w:t>
            </w:r>
          </w:p>
        </w:tc>
        <w:tc>
          <w:tcPr>
            <w:tcW w:w="1531" w:type="dxa"/>
            <w:tcBorders>
              <w:top w:val="single" w:sz="4" w:space="0" w:color="auto"/>
              <w:left w:val="single" w:sz="4" w:space="0" w:color="auto"/>
              <w:bottom w:val="single" w:sz="4" w:space="0" w:color="auto"/>
              <w:right w:val="single" w:sz="4" w:space="0" w:color="auto"/>
            </w:tcBorders>
            <w:noWrap/>
            <w:vAlign w:val="center"/>
          </w:tcPr>
          <w:p w14:paraId="63382D04" w14:textId="16BA3C1B" w:rsidR="00F75327" w:rsidRPr="001779B1" w:rsidRDefault="006F01AB" w:rsidP="006F01AB">
            <w:pPr>
              <w:spacing w:after="0" w:line="240" w:lineRule="auto"/>
              <w:contextualSpacing/>
              <w:jc w:val="center"/>
              <w:rPr>
                <w:rFonts w:cs="Arial"/>
                <w:sz w:val="16"/>
                <w:szCs w:val="16"/>
              </w:rPr>
            </w:pPr>
            <w:r>
              <w:rPr>
                <w:rFonts w:cs="Arial"/>
                <w:sz w:val="16"/>
                <w:szCs w:val="16"/>
              </w:rPr>
              <w:t>N/A</w:t>
            </w:r>
          </w:p>
        </w:tc>
      </w:tr>
      <w:tr w:rsidR="00F75327" w:rsidRPr="001779B1" w14:paraId="4E535F77" w14:textId="77777777" w:rsidTr="00833590">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3400517F" w14:textId="2EB08060" w:rsidR="00F75327" w:rsidRPr="00B46AB3" w:rsidRDefault="00F75327" w:rsidP="00F75327">
            <w:pPr>
              <w:spacing w:after="0" w:line="240" w:lineRule="auto"/>
              <w:contextualSpacing/>
              <w:jc w:val="center"/>
              <w:rPr>
                <w:rFonts w:cs="Arial"/>
                <w:bCs/>
                <w:sz w:val="16"/>
                <w:szCs w:val="16"/>
              </w:rPr>
            </w:pPr>
            <w:r w:rsidRPr="00B46AB3">
              <w:rPr>
                <w:rFonts w:cs="Arial"/>
                <w:bCs/>
                <w:sz w:val="16"/>
                <w:szCs w:val="16"/>
              </w:rPr>
              <w:t>1</w:t>
            </w:r>
          </w:p>
        </w:tc>
        <w:tc>
          <w:tcPr>
            <w:tcW w:w="1181" w:type="dxa"/>
            <w:tcBorders>
              <w:top w:val="single" w:sz="4" w:space="0" w:color="auto"/>
              <w:left w:val="single" w:sz="4" w:space="0" w:color="auto"/>
              <w:bottom w:val="single" w:sz="4" w:space="0" w:color="auto"/>
              <w:right w:val="single" w:sz="4" w:space="0" w:color="auto"/>
            </w:tcBorders>
            <w:vAlign w:val="center"/>
          </w:tcPr>
          <w:p w14:paraId="2EB0BE4F" w14:textId="275D4D80" w:rsidR="00F75327" w:rsidRPr="006B5112" w:rsidRDefault="00F75327" w:rsidP="00F75327">
            <w:pPr>
              <w:spacing w:after="0" w:line="240" w:lineRule="auto"/>
              <w:contextualSpacing/>
              <w:jc w:val="center"/>
              <w:rPr>
                <w:rFonts w:cs="Arial"/>
                <w:bCs/>
                <w:sz w:val="16"/>
                <w:szCs w:val="16"/>
              </w:rPr>
            </w:pPr>
            <w:r>
              <w:rPr>
                <w:rFonts w:cs="Arial"/>
                <w:bCs/>
                <w:sz w:val="16"/>
                <w:szCs w:val="16"/>
              </w:rPr>
              <w:t>1</w:t>
            </w:r>
          </w:p>
        </w:tc>
        <w:tc>
          <w:tcPr>
            <w:tcW w:w="1460" w:type="dxa"/>
            <w:tcBorders>
              <w:top w:val="single" w:sz="4" w:space="0" w:color="auto"/>
              <w:left w:val="single" w:sz="4" w:space="0" w:color="auto"/>
              <w:bottom w:val="single" w:sz="4" w:space="0" w:color="auto"/>
              <w:right w:val="single" w:sz="4" w:space="0" w:color="auto"/>
            </w:tcBorders>
            <w:vAlign w:val="center"/>
          </w:tcPr>
          <w:p w14:paraId="1362D196" w14:textId="77777777" w:rsidR="00F75327" w:rsidRDefault="00F75327" w:rsidP="00833590">
            <w:pPr>
              <w:spacing w:after="0" w:line="240" w:lineRule="auto"/>
              <w:contextualSpacing/>
              <w:rPr>
                <w:rFonts w:cs="Arial"/>
                <w:bCs/>
                <w:sz w:val="16"/>
                <w:szCs w:val="16"/>
              </w:rPr>
            </w:pPr>
            <w:r w:rsidRPr="00F75327">
              <w:rPr>
                <w:rFonts w:cs="Arial"/>
                <w:bCs/>
                <w:sz w:val="16"/>
                <w:szCs w:val="16"/>
              </w:rPr>
              <w:t>PROFESIONAL AMBIENTAL</w:t>
            </w:r>
          </w:p>
          <w:p w14:paraId="4BB86BB2" w14:textId="77777777" w:rsidR="00484DD8" w:rsidRDefault="00484DD8" w:rsidP="00833590">
            <w:pPr>
              <w:spacing w:after="0" w:line="240" w:lineRule="auto"/>
              <w:contextualSpacing/>
              <w:rPr>
                <w:rFonts w:cs="Arial"/>
                <w:bCs/>
                <w:sz w:val="16"/>
                <w:szCs w:val="16"/>
              </w:rPr>
            </w:pPr>
          </w:p>
          <w:p w14:paraId="0B433C8C" w14:textId="7D086FD7" w:rsidR="00484DD8" w:rsidRPr="00F75327" w:rsidRDefault="00484DD8" w:rsidP="00833590">
            <w:pPr>
              <w:spacing w:after="0" w:line="240" w:lineRule="auto"/>
              <w:contextualSpacing/>
              <w:rPr>
                <w:rFonts w:cs="Arial"/>
                <w:bCs/>
                <w:sz w:val="16"/>
                <w:szCs w:val="16"/>
              </w:rPr>
            </w:pPr>
            <w:r>
              <w:rPr>
                <w:rFonts w:cs="Arial"/>
                <w:bCs/>
                <w:sz w:val="16"/>
                <w:szCs w:val="16"/>
              </w:rPr>
              <w:t>Tiempo parcial</w:t>
            </w:r>
          </w:p>
        </w:tc>
        <w:tc>
          <w:tcPr>
            <w:tcW w:w="1491" w:type="dxa"/>
            <w:tcBorders>
              <w:top w:val="single" w:sz="4" w:space="0" w:color="auto"/>
              <w:left w:val="single" w:sz="4" w:space="0" w:color="auto"/>
              <w:bottom w:val="single" w:sz="4" w:space="0" w:color="auto"/>
              <w:right w:val="single" w:sz="4" w:space="0" w:color="auto"/>
            </w:tcBorders>
            <w:vAlign w:val="center"/>
          </w:tcPr>
          <w:p w14:paraId="2D767E4F" w14:textId="04A24ED6" w:rsidR="00F75327" w:rsidRPr="001779B1" w:rsidRDefault="00833590" w:rsidP="00833590">
            <w:pPr>
              <w:spacing w:after="0" w:line="240" w:lineRule="auto"/>
              <w:contextualSpacing/>
              <w:rPr>
                <w:rFonts w:cs="Arial"/>
                <w:sz w:val="16"/>
                <w:szCs w:val="16"/>
              </w:rPr>
            </w:pPr>
            <w:r w:rsidRPr="00833590">
              <w:rPr>
                <w:rFonts w:cs="Arial"/>
                <w:sz w:val="16"/>
                <w:szCs w:val="16"/>
              </w:rPr>
              <w:t xml:space="preserve">Matrícula profesional vigente como Profesional en Ingeniería </w:t>
            </w:r>
            <w:r w:rsidRPr="00833590">
              <w:rPr>
                <w:rFonts w:cs="Arial"/>
                <w:sz w:val="16"/>
                <w:szCs w:val="16"/>
              </w:rPr>
              <w:lastRenderedPageBreak/>
              <w:t>ambiental y/o Ingeniería sanitaria y/o Ingeniería forestal y/o Ingeniería de Recursos Naturales y/o Ingeniería de Recursos Hídricos y Gestión Ambiental y/o Ingeniería de Minas y/o Ingeniería agrícola y/o en Administración Ambiental y/o Ingeniería civil y/o Ingeniería de vías y de transporte y/o Biología y/o Ecología y/o Geología.</w:t>
            </w:r>
          </w:p>
        </w:tc>
        <w:tc>
          <w:tcPr>
            <w:tcW w:w="1481" w:type="dxa"/>
            <w:tcBorders>
              <w:top w:val="single" w:sz="4" w:space="0" w:color="auto"/>
              <w:left w:val="single" w:sz="4" w:space="0" w:color="auto"/>
              <w:bottom w:val="single" w:sz="4" w:space="0" w:color="auto"/>
              <w:right w:val="single" w:sz="4" w:space="0" w:color="auto"/>
            </w:tcBorders>
            <w:vAlign w:val="center"/>
          </w:tcPr>
          <w:p w14:paraId="35D86010" w14:textId="054E22C7" w:rsidR="00F75327" w:rsidRPr="001779B1" w:rsidRDefault="00833590" w:rsidP="00833590">
            <w:pPr>
              <w:spacing w:after="0" w:line="240" w:lineRule="auto"/>
              <w:contextualSpacing/>
              <w:rPr>
                <w:rFonts w:cs="Arial"/>
                <w:sz w:val="16"/>
                <w:szCs w:val="16"/>
              </w:rPr>
            </w:pPr>
            <w:r>
              <w:rPr>
                <w:rFonts w:cs="Arial"/>
                <w:sz w:val="16"/>
                <w:szCs w:val="16"/>
              </w:rPr>
              <w:lastRenderedPageBreak/>
              <w:t>N/A</w:t>
            </w:r>
          </w:p>
        </w:tc>
        <w:tc>
          <w:tcPr>
            <w:tcW w:w="1531" w:type="dxa"/>
            <w:tcBorders>
              <w:top w:val="single" w:sz="4" w:space="0" w:color="auto"/>
              <w:left w:val="single" w:sz="4" w:space="0" w:color="auto"/>
              <w:bottom w:val="single" w:sz="4" w:space="0" w:color="auto"/>
              <w:right w:val="single" w:sz="4" w:space="0" w:color="auto"/>
            </w:tcBorders>
            <w:noWrap/>
            <w:vAlign w:val="center"/>
          </w:tcPr>
          <w:p w14:paraId="48EA049A" w14:textId="1F6BE378" w:rsidR="00F75327" w:rsidRPr="001779B1" w:rsidRDefault="00DC5500" w:rsidP="00833590">
            <w:pPr>
              <w:spacing w:after="0" w:line="240" w:lineRule="auto"/>
              <w:contextualSpacing/>
              <w:rPr>
                <w:rFonts w:cs="Arial"/>
                <w:sz w:val="16"/>
                <w:szCs w:val="16"/>
              </w:rPr>
            </w:pPr>
            <w:r w:rsidRPr="00DC5500">
              <w:rPr>
                <w:rFonts w:cs="Arial"/>
                <w:sz w:val="16"/>
                <w:szCs w:val="16"/>
              </w:rPr>
              <w:t xml:space="preserve">No menor de cuatro (4) años, contados a partir de la de la expedición de la </w:t>
            </w:r>
            <w:r w:rsidRPr="00DC5500">
              <w:rPr>
                <w:rFonts w:cs="Arial"/>
                <w:sz w:val="16"/>
                <w:szCs w:val="16"/>
              </w:rPr>
              <w:lastRenderedPageBreak/>
              <w:t>tarjeta profesional y la fecha de cierre del presente proceso de contratación.</w:t>
            </w:r>
          </w:p>
        </w:tc>
        <w:tc>
          <w:tcPr>
            <w:tcW w:w="1531" w:type="dxa"/>
            <w:tcBorders>
              <w:top w:val="single" w:sz="4" w:space="0" w:color="auto"/>
              <w:left w:val="single" w:sz="4" w:space="0" w:color="auto"/>
              <w:bottom w:val="single" w:sz="4" w:space="0" w:color="auto"/>
              <w:right w:val="single" w:sz="4" w:space="0" w:color="auto"/>
            </w:tcBorders>
            <w:noWrap/>
            <w:vAlign w:val="center"/>
          </w:tcPr>
          <w:p w14:paraId="54BF6A07" w14:textId="03DEB3D8" w:rsidR="00F75327" w:rsidRPr="001779B1" w:rsidRDefault="00881586" w:rsidP="00833590">
            <w:pPr>
              <w:spacing w:after="0" w:line="240" w:lineRule="auto"/>
              <w:contextualSpacing/>
              <w:rPr>
                <w:rFonts w:cs="Arial"/>
                <w:sz w:val="16"/>
                <w:szCs w:val="16"/>
              </w:rPr>
            </w:pPr>
            <w:r w:rsidRPr="00881586">
              <w:rPr>
                <w:rFonts w:cs="Arial"/>
                <w:sz w:val="16"/>
                <w:szCs w:val="16"/>
              </w:rPr>
              <w:lastRenderedPageBreak/>
              <w:t xml:space="preserve">Mínimo tres (3) años acumulada, contados a partir de la fecha de </w:t>
            </w:r>
            <w:r w:rsidRPr="00881586">
              <w:rPr>
                <w:rFonts w:cs="Arial"/>
                <w:sz w:val="16"/>
                <w:szCs w:val="16"/>
              </w:rPr>
              <w:lastRenderedPageBreak/>
              <w:t>expedición de la tarjeta profesional y hasta la fecha de cierre del plazo del presente proceso de contratación, como residente o gestor ambiental de proyectos de infraestructura de transporte.</w:t>
            </w:r>
          </w:p>
        </w:tc>
      </w:tr>
      <w:tr w:rsidR="00C72846" w:rsidRPr="001779B1" w14:paraId="43D6D152" w14:textId="77777777" w:rsidTr="007F4325">
        <w:trPr>
          <w:trHeight w:val="20"/>
        </w:trPr>
        <w:tc>
          <w:tcPr>
            <w:tcW w:w="643" w:type="dxa"/>
            <w:vMerge w:val="restart"/>
            <w:tcBorders>
              <w:top w:val="single" w:sz="4" w:space="0" w:color="auto"/>
              <w:left w:val="single" w:sz="4" w:space="0" w:color="auto"/>
              <w:right w:val="single" w:sz="4" w:space="0" w:color="auto"/>
            </w:tcBorders>
            <w:noWrap/>
            <w:vAlign w:val="center"/>
          </w:tcPr>
          <w:p w14:paraId="75579A68" w14:textId="50EA0AC0" w:rsidR="00C72846" w:rsidRPr="00B46AB3" w:rsidRDefault="00C72846" w:rsidP="00F75327">
            <w:pPr>
              <w:spacing w:after="0" w:line="240" w:lineRule="auto"/>
              <w:contextualSpacing/>
              <w:jc w:val="center"/>
              <w:rPr>
                <w:rFonts w:cs="Arial"/>
                <w:bCs/>
                <w:sz w:val="16"/>
                <w:szCs w:val="16"/>
              </w:rPr>
            </w:pPr>
            <w:r>
              <w:rPr>
                <w:rFonts w:cs="Arial"/>
                <w:bCs/>
                <w:sz w:val="16"/>
                <w:szCs w:val="16"/>
              </w:rPr>
              <w:t>1</w:t>
            </w:r>
          </w:p>
        </w:tc>
        <w:tc>
          <w:tcPr>
            <w:tcW w:w="1181" w:type="dxa"/>
            <w:vMerge w:val="restart"/>
            <w:tcBorders>
              <w:top w:val="single" w:sz="4" w:space="0" w:color="auto"/>
              <w:left w:val="single" w:sz="4" w:space="0" w:color="auto"/>
              <w:right w:val="single" w:sz="4" w:space="0" w:color="auto"/>
            </w:tcBorders>
            <w:vAlign w:val="center"/>
          </w:tcPr>
          <w:p w14:paraId="3CCB88A9" w14:textId="4172F5CD" w:rsidR="00C72846" w:rsidRPr="006B5112" w:rsidRDefault="00C72846" w:rsidP="00F75327">
            <w:pPr>
              <w:spacing w:after="0" w:line="240" w:lineRule="auto"/>
              <w:contextualSpacing/>
              <w:jc w:val="center"/>
              <w:rPr>
                <w:rFonts w:cs="Arial"/>
                <w:bCs/>
                <w:sz w:val="16"/>
                <w:szCs w:val="16"/>
              </w:rPr>
            </w:pPr>
            <w:r>
              <w:rPr>
                <w:rFonts w:cs="Arial"/>
                <w:bCs/>
                <w:sz w:val="16"/>
                <w:szCs w:val="16"/>
              </w:rPr>
              <w:t>1</w:t>
            </w:r>
          </w:p>
        </w:tc>
        <w:tc>
          <w:tcPr>
            <w:tcW w:w="1460" w:type="dxa"/>
            <w:vMerge w:val="restart"/>
            <w:tcBorders>
              <w:top w:val="single" w:sz="4" w:space="0" w:color="auto"/>
              <w:left w:val="single" w:sz="4" w:space="0" w:color="auto"/>
              <w:right w:val="single" w:sz="4" w:space="0" w:color="auto"/>
            </w:tcBorders>
            <w:vAlign w:val="center"/>
          </w:tcPr>
          <w:p w14:paraId="40BADD14" w14:textId="737F07C6" w:rsidR="00C72846" w:rsidRDefault="00C72846" w:rsidP="00484DD8">
            <w:pPr>
              <w:spacing w:after="0" w:line="240" w:lineRule="auto"/>
              <w:contextualSpacing/>
              <w:rPr>
                <w:rFonts w:cs="Arial"/>
                <w:bCs/>
                <w:sz w:val="16"/>
                <w:szCs w:val="16"/>
              </w:rPr>
            </w:pPr>
            <w:r w:rsidRPr="00F75327">
              <w:rPr>
                <w:rFonts w:cs="Arial"/>
                <w:bCs/>
                <w:sz w:val="16"/>
                <w:szCs w:val="16"/>
              </w:rPr>
              <w:t xml:space="preserve">PROFESIONAL SOCIAL </w:t>
            </w:r>
            <w:r>
              <w:rPr>
                <w:rFonts w:cs="Arial"/>
                <w:bCs/>
                <w:sz w:val="16"/>
                <w:szCs w:val="16"/>
              </w:rPr>
              <w:t>–</w:t>
            </w:r>
            <w:r w:rsidRPr="00F75327">
              <w:rPr>
                <w:rFonts w:cs="Arial"/>
                <w:bCs/>
                <w:sz w:val="16"/>
                <w:szCs w:val="16"/>
              </w:rPr>
              <w:t xml:space="preserve"> SYSO</w:t>
            </w:r>
          </w:p>
          <w:p w14:paraId="340457C8" w14:textId="77777777" w:rsidR="00C72846" w:rsidRDefault="00C72846" w:rsidP="00484DD8">
            <w:pPr>
              <w:spacing w:after="0" w:line="240" w:lineRule="auto"/>
              <w:contextualSpacing/>
              <w:rPr>
                <w:rFonts w:cs="Arial"/>
                <w:bCs/>
                <w:sz w:val="16"/>
                <w:szCs w:val="16"/>
              </w:rPr>
            </w:pPr>
          </w:p>
          <w:p w14:paraId="4510E5C3" w14:textId="6C1F4737" w:rsidR="00C72846" w:rsidRDefault="00C72846" w:rsidP="00484DD8">
            <w:pPr>
              <w:spacing w:after="0" w:line="240" w:lineRule="auto"/>
              <w:contextualSpacing/>
              <w:rPr>
                <w:rFonts w:cs="Arial"/>
                <w:bCs/>
                <w:sz w:val="16"/>
                <w:szCs w:val="16"/>
              </w:rPr>
            </w:pPr>
            <w:r>
              <w:rPr>
                <w:rFonts w:cs="Arial"/>
                <w:bCs/>
                <w:sz w:val="16"/>
                <w:szCs w:val="16"/>
              </w:rPr>
              <w:t>Tiempo completo</w:t>
            </w:r>
          </w:p>
          <w:p w14:paraId="7C4484A7" w14:textId="77777777" w:rsidR="00C72846" w:rsidRDefault="00C72846" w:rsidP="00484DD8">
            <w:pPr>
              <w:spacing w:after="0" w:line="240" w:lineRule="auto"/>
              <w:contextualSpacing/>
              <w:rPr>
                <w:rFonts w:cs="Arial"/>
                <w:bCs/>
                <w:sz w:val="16"/>
                <w:szCs w:val="16"/>
              </w:rPr>
            </w:pPr>
          </w:p>
          <w:p w14:paraId="67467F0D" w14:textId="27B3BD90" w:rsidR="00C72846" w:rsidRPr="00F75327" w:rsidRDefault="00C72846" w:rsidP="00484DD8">
            <w:pPr>
              <w:spacing w:after="0" w:line="240" w:lineRule="auto"/>
              <w:contextualSpacing/>
              <w:rPr>
                <w:rFonts w:cs="Arial"/>
                <w:bCs/>
                <w:sz w:val="16"/>
                <w:szCs w:val="16"/>
              </w:rPr>
            </w:pPr>
          </w:p>
        </w:tc>
        <w:tc>
          <w:tcPr>
            <w:tcW w:w="1491" w:type="dxa"/>
            <w:tcBorders>
              <w:top w:val="single" w:sz="4" w:space="0" w:color="auto"/>
              <w:left w:val="single" w:sz="4" w:space="0" w:color="auto"/>
              <w:bottom w:val="single" w:sz="4" w:space="0" w:color="auto"/>
              <w:right w:val="single" w:sz="4" w:space="0" w:color="auto"/>
            </w:tcBorders>
            <w:vAlign w:val="center"/>
          </w:tcPr>
          <w:p w14:paraId="168516C1" w14:textId="11C8B578" w:rsidR="00C72846" w:rsidRPr="00E617D8" w:rsidRDefault="00C72846" w:rsidP="00484DD8">
            <w:pPr>
              <w:spacing w:after="0" w:line="240" w:lineRule="auto"/>
              <w:contextualSpacing/>
              <w:rPr>
                <w:rFonts w:cs="Arial"/>
                <w:sz w:val="16"/>
                <w:szCs w:val="16"/>
                <w:highlight w:val="yellow"/>
              </w:rPr>
            </w:pPr>
            <w:r w:rsidRPr="001A11C2">
              <w:rPr>
                <w:rFonts w:cs="Arial"/>
                <w:sz w:val="16"/>
                <w:szCs w:val="16"/>
              </w:rPr>
              <w:t>Matrícula profesional de trabajador (a) social, psicólogo (a) y/o comunicador (a) social.</w:t>
            </w:r>
          </w:p>
        </w:tc>
        <w:tc>
          <w:tcPr>
            <w:tcW w:w="1481" w:type="dxa"/>
            <w:tcBorders>
              <w:top w:val="single" w:sz="4" w:space="0" w:color="auto"/>
              <w:left w:val="single" w:sz="4" w:space="0" w:color="auto"/>
              <w:bottom w:val="single" w:sz="4" w:space="0" w:color="auto"/>
              <w:right w:val="single" w:sz="4" w:space="0" w:color="auto"/>
            </w:tcBorders>
            <w:vAlign w:val="center"/>
          </w:tcPr>
          <w:p w14:paraId="0AC6955A" w14:textId="1D780804" w:rsidR="00C72846" w:rsidRPr="00A402BC" w:rsidRDefault="00A402BC" w:rsidP="00A402BC">
            <w:pPr>
              <w:spacing w:after="0" w:line="240" w:lineRule="auto"/>
              <w:contextualSpacing/>
              <w:jc w:val="center"/>
              <w:rPr>
                <w:rFonts w:cs="Arial"/>
                <w:sz w:val="16"/>
                <w:szCs w:val="16"/>
              </w:rPr>
            </w:pPr>
            <w:r w:rsidRPr="00A402BC">
              <w:rPr>
                <w:rFonts w:cs="Arial"/>
                <w:sz w:val="16"/>
                <w:szCs w:val="16"/>
              </w:rPr>
              <w:t>N/A</w:t>
            </w:r>
          </w:p>
        </w:tc>
        <w:tc>
          <w:tcPr>
            <w:tcW w:w="1531" w:type="dxa"/>
            <w:tcBorders>
              <w:top w:val="single" w:sz="4" w:space="0" w:color="auto"/>
              <w:left w:val="single" w:sz="4" w:space="0" w:color="auto"/>
              <w:bottom w:val="single" w:sz="4" w:space="0" w:color="auto"/>
              <w:right w:val="single" w:sz="4" w:space="0" w:color="auto"/>
            </w:tcBorders>
            <w:noWrap/>
            <w:vAlign w:val="center"/>
          </w:tcPr>
          <w:p w14:paraId="7F5C49C0" w14:textId="5E9C6BB7" w:rsidR="00C72846" w:rsidRPr="00E617D8" w:rsidRDefault="00891360" w:rsidP="00484DD8">
            <w:pPr>
              <w:spacing w:after="0" w:line="240" w:lineRule="auto"/>
              <w:contextualSpacing/>
              <w:rPr>
                <w:rFonts w:cs="Arial"/>
                <w:sz w:val="16"/>
                <w:szCs w:val="16"/>
                <w:highlight w:val="yellow"/>
              </w:rPr>
            </w:pPr>
            <w:r w:rsidRPr="00891360">
              <w:rPr>
                <w:rFonts w:cs="Arial"/>
                <w:sz w:val="16"/>
                <w:szCs w:val="16"/>
              </w:rPr>
              <w:t>No menor de dos (2) años, contados entre la fecha de confirmación de la matrícula Profesional y la fecha de cierre del plazo de la Licitación.</w:t>
            </w:r>
          </w:p>
        </w:tc>
        <w:tc>
          <w:tcPr>
            <w:tcW w:w="1531" w:type="dxa"/>
            <w:tcBorders>
              <w:top w:val="single" w:sz="4" w:space="0" w:color="auto"/>
              <w:left w:val="single" w:sz="4" w:space="0" w:color="auto"/>
              <w:bottom w:val="single" w:sz="4" w:space="0" w:color="auto"/>
              <w:right w:val="single" w:sz="4" w:space="0" w:color="auto"/>
            </w:tcBorders>
            <w:noWrap/>
            <w:vAlign w:val="center"/>
          </w:tcPr>
          <w:p w14:paraId="12864376" w14:textId="7BD9D272" w:rsidR="00C72846" w:rsidRPr="00E617D8" w:rsidRDefault="00891360" w:rsidP="00484DD8">
            <w:pPr>
              <w:spacing w:after="0" w:line="240" w:lineRule="auto"/>
              <w:contextualSpacing/>
              <w:rPr>
                <w:rFonts w:cs="Arial"/>
                <w:sz w:val="16"/>
                <w:szCs w:val="16"/>
                <w:highlight w:val="yellow"/>
              </w:rPr>
            </w:pPr>
            <w:r w:rsidRPr="00891360">
              <w:rPr>
                <w:rFonts w:cs="Arial"/>
                <w:sz w:val="16"/>
                <w:szCs w:val="16"/>
              </w:rPr>
              <w:t>No menor de un (1) año, contados a partir de la fecha de confirmación de la matrícula profesional,  en empresa privada o pública como profesional social en trabajo con comunidades campesinas o indígenas o negritudes o gestión social en proyectos de infraestructura</w:t>
            </w:r>
          </w:p>
        </w:tc>
      </w:tr>
      <w:tr w:rsidR="00C72846" w:rsidRPr="001779B1" w14:paraId="628FE95E" w14:textId="77777777" w:rsidTr="007F4325">
        <w:trPr>
          <w:trHeight w:val="20"/>
        </w:trPr>
        <w:tc>
          <w:tcPr>
            <w:tcW w:w="643" w:type="dxa"/>
            <w:vMerge/>
            <w:tcBorders>
              <w:left w:val="single" w:sz="4" w:space="0" w:color="auto"/>
              <w:bottom w:val="single" w:sz="4" w:space="0" w:color="auto"/>
              <w:right w:val="single" w:sz="4" w:space="0" w:color="auto"/>
            </w:tcBorders>
            <w:noWrap/>
            <w:vAlign w:val="center"/>
          </w:tcPr>
          <w:p w14:paraId="60364FE8" w14:textId="77777777" w:rsidR="00C72846" w:rsidRDefault="00C72846" w:rsidP="00F75327">
            <w:pPr>
              <w:spacing w:after="0" w:line="240" w:lineRule="auto"/>
              <w:contextualSpacing/>
              <w:jc w:val="center"/>
              <w:rPr>
                <w:rFonts w:cs="Arial"/>
                <w:bCs/>
                <w:sz w:val="16"/>
                <w:szCs w:val="16"/>
              </w:rPr>
            </w:pPr>
          </w:p>
        </w:tc>
        <w:tc>
          <w:tcPr>
            <w:tcW w:w="1181" w:type="dxa"/>
            <w:vMerge/>
            <w:tcBorders>
              <w:left w:val="single" w:sz="4" w:space="0" w:color="auto"/>
              <w:bottom w:val="single" w:sz="4" w:space="0" w:color="auto"/>
              <w:right w:val="single" w:sz="4" w:space="0" w:color="auto"/>
            </w:tcBorders>
            <w:vAlign w:val="center"/>
          </w:tcPr>
          <w:p w14:paraId="1EA45398" w14:textId="77777777" w:rsidR="00C72846" w:rsidRDefault="00C72846" w:rsidP="00F75327">
            <w:pPr>
              <w:spacing w:after="0" w:line="240" w:lineRule="auto"/>
              <w:contextualSpacing/>
              <w:jc w:val="center"/>
              <w:rPr>
                <w:rFonts w:cs="Arial"/>
                <w:bCs/>
                <w:sz w:val="16"/>
                <w:szCs w:val="16"/>
              </w:rPr>
            </w:pPr>
          </w:p>
        </w:tc>
        <w:tc>
          <w:tcPr>
            <w:tcW w:w="1460" w:type="dxa"/>
            <w:vMerge/>
            <w:tcBorders>
              <w:left w:val="single" w:sz="4" w:space="0" w:color="auto"/>
              <w:bottom w:val="single" w:sz="4" w:space="0" w:color="auto"/>
              <w:right w:val="single" w:sz="4" w:space="0" w:color="auto"/>
            </w:tcBorders>
            <w:vAlign w:val="center"/>
          </w:tcPr>
          <w:p w14:paraId="2127BFAB" w14:textId="77777777" w:rsidR="00C72846" w:rsidRPr="00F75327" w:rsidRDefault="00C72846" w:rsidP="00484DD8">
            <w:pPr>
              <w:spacing w:after="0" w:line="240" w:lineRule="auto"/>
              <w:contextualSpacing/>
              <w:rPr>
                <w:rFonts w:cs="Arial"/>
                <w:bCs/>
                <w:sz w:val="16"/>
                <w:szCs w:val="16"/>
              </w:rPr>
            </w:pPr>
          </w:p>
        </w:tc>
        <w:tc>
          <w:tcPr>
            <w:tcW w:w="1491" w:type="dxa"/>
            <w:tcBorders>
              <w:top w:val="single" w:sz="4" w:space="0" w:color="auto"/>
              <w:left w:val="single" w:sz="4" w:space="0" w:color="auto"/>
              <w:bottom w:val="single" w:sz="4" w:space="0" w:color="auto"/>
              <w:right w:val="single" w:sz="4" w:space="0" w:color="auto"/>
            </w:tcBorders>
            <w:vAlign w:val="center"/>
          </w:tcPr>
          <w:p w14:paraId="0CF0C79C" w14:textId="08910DA8" w:rsidR="00C72846" w:rsidRPr="001A11C2" w:rsidRDefault="00891360" w:rsidP="00484DD8">
            <w:pPr>
              <w:spacing w:after="0" w:line="240" w:lineRule="auto"/>
              <w:contextualSpacing/>
              <w:rPr>
                <w:rFonts w:cs="Arial"/>
                <w:sz w:val="16"/>
                <w:szCs w:val="16"/>
              </w:rPr>
            </w:pPr>
            <w:r w:rsidRPr="00891360">
              <w:rPr>
                <w:rFonts w:cs="Arial"/>
                <w:sz w:val="16"/>
                <w:szCs w:val="16"/>
              </w:rPr>
              <w:t>Matrícula profesional de Tecnólogo en Seguridad Industrial y Salud Ocupacional y/o afines, con licencia vigente</w:t>
            </w:r>
          </w:p>
        </w:tc>
        <w:tc>
          <w:tcPr>
            <w:tcW w:w="1481" w:type="dxa"/>
            <w:tcBorders>
              <w:top w:val="single" w:sz="4" w:space="0" w:color="auto"/>
              <w:left w:val="single" w:sz="4" w:space="0" w:color="auto"/>
              <w:bottom w:val="single" w:sz="4" w:space="0" w:color="auto"/>
              <w:right w:val="single" w:sz="4" w:space="0" w:color="auto"/>
            </w:tcBorders>
            <w:vAlign w:val="center"/>
          </w:tcPr>
          <w:p w14:paraId="0C265FE6" w14:textId="565604EE" w:rsidR="00C72846" w:rsidRPr="00A402BC" w:rsidRDefault="00A402BC" w:rsidP="00A402BC">
            <w:pPr>
              <w:spacing w:after="0" w:line="240" w:lineRule="auto"/>
              <w:contextualSpacing/>
              <w:jc w:val="center"/>
              <w:rPr>
                <w:rFonts w:cs="Arial"/>
                <w:sz w:val="16"/>
                <w:szCs w:val="16"/>
              </w:rPr>
            </w:pPr>
            <w:r w:rsidRPr="00A402BC">
              <w:rPr>
                <w:rFonts w:cs="Arial"/>
                <w:sz w:val="16"/>
                <w:szCs w:val="16"/>
              </w:rPr>
              <w:t>N/A</w:t>
            </w:r>
          </w:p>
        </w:tc>
        <w:tc>
          <w:tcPr>
            <w:tcW w:w="1531" w:type="dxa"/>
            <w:tcBorders>
              <w:top w:val="single" w:sz="4" w:space="0" w:color="auto"/>
              <w:left w:val="single" w:sz="4" w:space="0" w:color="auto"/>
              <w:bottom w:val="single" w:sz="4" w:space="0" w:color="auto"/>
              <w:right w:val="single" w:sz="4" w:space="0" w:color="auto"/>
            </w:tcBorders>
            <w:noWrap/>
            <w:vAlign w:val="center"/>
          </w:tcPr>
          <w:p w14:paraId="3739C52F" w14:textId="7ED6AE8D" w:rsidR="00C72846" w:rsidRPr="00E617D8" w:rsidRDefault="00A402BC" w:rsidP="00484DD8">
            <w:pPr>
              <w:spacing w:after="0" w:line="240" w:lineRule="auto"/>
              <w:contextualSpacing/>
              <w:rPr>
                <w:rFonts w:cs="Arial"/>
                <w:sz w:val="16"/>
                <w:szCs w:val="16"/>
                <w:highlight w:val="yellow"/>
              </w:rPr>
            </w:pPr>
            <w:r w:rsidRPr="00A402BC">
              <w:rPr>
                <w:rFonts w:cs="Arial"/>
                <w:sz w:val="16"/>
                <w:szCs w:val="16"/>
              </w:rPr>
              <w:t>No menor de dos (2) años, contados a partir de la fecha de confirmación de la matrícula Profesional.</w:t>
            </w:r>
          </w:p>
        </w:tc>
        <w:tc>
          <w:tcPr>
            <w:tcW w:w="1531" w:type="dxa"/>
            <w:tcBorders>
              <w:top w:val="single" w:sz="4" w:space="0" w:color="auto"/>
              <w:left w:val="single" w:sz="4" w:space="0" w:color="auto"/>
              <w:bottom w:val="single" w:sz="4" w:space="0" w:color="auto"/>
              <w:right w:val="single" w:sz="4" w:space="0" w:color="auto"/>
            </w:tcBorders>
            <w:noWrap/>
            <w:vAlign w:val="center"/>
          </w:tcPr>
          <w:p w14:paraId="3E4E729E" w14:textId="4F73A43A" w:rsidR="00C72846" w:rsidRPr="00A402BC" w:rsidRDefault="00A402BC" w:rsidP="00A402BC">
            <w:pPr>
              <w:spacing w:after="0" w:line="240" w:lineRule="auto"/>
              <w:contextualSpacing/>
              <w:jc w:val="center"/>
              <w:rPr>
                <w:rFonts w:cs="Arial"/>
                <w:sz w:val="16"/>
                <w:szCs w:val="16"/>
                <w:highlight w:val="yellow"/>
              </w:rPr>
            </w:pPr>
            <w:r w:rsidRPr="00A402BC">
              <w:rPr>
                <w:rFonts w:cs="Arial"/>
                <w:sz w:val="16"/>
                <w:szCs w:val="16"/>
              </w:rPr>
              <w:t>N/A</w:t>
            </w:r>
          </w:p>
        </w:tc>
      </w:tr>
    </w:tbl>
    <w:p w14:paraId="79166B45" w14:textId="77777777" w:rsidR="00A316BC" w:rsidRPr="001779B1" w:rsidRDefault="00A316BC" w:rsidP="00251AE6">
      <w:pPr>
        <w:spacing w:after="0" w:line="240" w:lineRule="auto"/>
        <w:contextualSpacing/>
        <w:rPr>
          <w:rFonts w:cs="Arial"/>
          <w:lang w:val="es-ES"/>
        </w:rPr>
      </w:pPr>
    </w:p>
    <w:p w14:paraId="0F541C5C" w14:textId="1FA21DB2" w:rsidR="00074540" w:rsidRPr="00A76439" w:rsidRDefault="00D95FF6" w:rsidP="00251AE6">
      <w:pPr>
        <w:spacing w:after="0" w:line="240" w:lineRule="auto"/>
        <w:contextualSpacing/>
        <w:rPr>
          <w:rFonts w:cs="Arial"/>
          <w:sz w:val="22"/>
          <w:lang w:val="es-ES" w:eastAsia="es-ES"/>
        </w:rPr>
      </w:pPr>
      <w:r w:rsidRPr="00A76439">
        <w:rPr>
          <w:rFonts w:cs="Arial"/>
          <w:sz w:val="22"/>
          <w:lang w:val="es-ES" w:eastAsia="es-ES"/>
        </w:rPr>
        <w:t xml:space="preserve">El personal relacionado anteriormente es el personal operacional y profesional mínimo </w:t>
      </w:r>
      <w:r w:rsidR="007C453D" w:rsidRPr="00A76439">
        <w:rPr>
          <w:rFonts w:cs="Arial"/>
          <w:sz w:val="22"/>
          <w:lang w:val="es-ES" w:eastAsia="es-ES"/>
        </w:rPr>
        <w:t xml:space="preserve">requerido </w:t>
      </w:r>
      <w:r w:rsidRPr="00A76439">
        <w:rPr>
          <w:rFonts w:cs="Arial"/>
          <w:sz w:val="22"/>
          <w:lang w:val="es-ES" w:eastAsia="es-ES"/>
        </w:rPr>
        <w:t>para la ejecución del proyecto</w:t>
      </w:r>
      <w:r w:rsidR="004A774F" w:rsidRPr="00A76439">
        <w:rPr>
          <w:rFonts w:cs="Arial"/>
          <w:sz w:val="22"/>
          <w:lang w:val="es-ES" w:eastAsia="es-ES"/>
        </w:rPr>
        <w:t xml:space="preserve">, en la medida que corresponde </w:t>
      </w:r>
      <w:r w:rsidR="008C7A17" w:rsidRPr="00A76439">
        <w:rPr>
          <w:rFonts w:cs="Arial"/>
          <w:sz w:val="22"/>
          <w:lang w:val="es-ES" w:eastAsia="es-ES"/>
        </w:rPr>
        <w:t xml:space="preserve">al personal que la Entidad estableció </w:t>
      </w:r>
      <w:r w:rsidR="00857ABA" w:rsidRPr="00A76439">
        <w:rPr>
          <w:rFonts w:cs="Arial"/>
          <w:sz w:val="22"/>
          <w:lang w:val="es-ES" w:eastAsia="es-ES"/>
        </w:rPr>
        <w:t>en la etapa de planeación</w:t>
      </w:r>
      <w:r w:rsidR="00B6454A" w:rsidRPr="00A76439">
        <w:rPr>
          <w:rFonts w:cs="Arial"/>
          <w:sz w:val="22"/>
          <w:lang w:val="es-ES" w:eastAsia="es-ES"/>
        </w:rPr>
        <w:t xml:space="preserve"> para el cumplimiento del contrato</w:t>
      </w:r>
      <w:r w:rsidR="00820B70" w:rsidRPr="00A76439">
        <w:rPr>
          <w:rFonts w:cs="Arial"/>
          <w:sz w:val="22"/>
          <w:lang w:val="es-ES" w:eastAsia="es-ES"/>
        </w:rPr>
        <w:t xml:space="preserve">. </w:t>
      </w:r>
    </w:p>
    <w:p w14:paraId="02C7B3F7" w14:textId="77777777" w:rsidR="00B2500F" w:rsidRPr="00A76439" w:rsidRDefault="00B2500F" w:rsidP="00251AE6">
      <w:pPr>
        <w:spacing w:after="0" w:line="240" w:lineRule="auto"/>
        <w:contextualSpacing/>
        <w:rPr>
          <w:rFonts w:cs="Arial"/>
          <w:bCs/>
          <w:sz w:val="22"/>
          <w:lang w:eastAsia="es-ES"/>
        </w:rPr>
      </w:pPr>
    </w:p>
    <w:p w14:paraId="46DE772B" w14:textId="262B300C" w:rsidR="00D95FF6" w:rsidRPr="00A76439" w:rsidRDefault="00D95FF6" w:rsidP="00251AE6">
      <w:pPr>
        <w:spacing w:after="0" w:line="240" w:lineRule="auto"/>
        <w:contextualSpacing/>
        <w:rPr>
          <w:rFonts w:cs="Arial"/>
          <w:bCs/>
          <w:sz w:val="22"/>
          <w:lang w:eastAsia="es-ES"/>
        </w:rPr>
      </w:pPr>
      <w:r w:rsidRPr="00A76439">
        <w:rPr>
          <w:rFonts w:cs="Arial"/>
          <w:bCs/>
          <w:sz w:val="22"/>
          <w:lang w:eastAsia="es-ES"/>
        </w:rPr>
        <w:t xml:space="preserve">Para cada uno de los profesionales mencionados se deberá anexar fotocopia de la </w:t>
      </w:r>
      <w:r w:rsidR="0020583E" w:rsidRPr="00A76439">
        <w:rPr>
          <w:rFonts w:cs="Arial"/>
          <w:bCs/>
          <w:sz w:val="22"/>
          <w:lang w:eastAsia="es-ES"/>
        </w:rPr>
        <w:t>t</w:t>
      </w:r>
      <w:r w:rsidRPr="00A76439">
        <w:rPr>
          <w:rFonts w:cs="Arial"/>
          <w:bCs/>
          <w:sz w:val="22"/>
          <w:lang w:eastAsia="es-ES"/>
        </w:rPr>
        <w:t xml:space="preserve">arjeta </w:t>
      </w:r>
      <w:r w:rsidR="0020583E" w:rsidRPr="00A76439">
        <w:rPr>
          <w:rFonts w:cs="Arial"/>
          <w:bCs/>
          <w:sz w:val="22"/>
          <w:lang w:eastAsia="es-ES"/>
        </w:rPr>
        <w:t>p</w:t>
      </w:r>
      <w:r w:rsidRPr="00A76439">
        <w:rPr>
          <w:rFonts w:cs="Arial"/>
          <w:bCs/>
          <w:sz w:val="22"/>
          <w:lang w:eastAsia="es-ES"/>
        </w:rPr>
        <w:t>rofesional y</w:t>
      </w:r>
      <w:r w:rsidR="00690BF8" w:rsidRPr="00A76439">
        <w:rPr>
          <w:rFonts w:cs="Arial"/>
          <w:bCs/>
          <w:sz w:val="22"/>
          <w:lang w:eastAsia="es-ES"/>
        </w:rPr>
        <w:t>/o</w:t>
      </w:r>
      <w:r w:rsidRPr="00A76439">
        <w:rPr>
          <w:rFonts w:cs="Arial"/>
          <w:bCs/>
          <w:sz w:val="22"/>
          <w:lang w:eastAsia="es-ES"/>
        </w:rPr>
        <w:t xml:space="preserve"> </w:t>
      </w:r>
      <w:r w:rsidR="0020583E" w:rsidRPr="00A76439">
        <w:rPr>
          <w:rFonts w:cs="Arial"/>
          <w:bCs/>
          <w:sz w:val="22"/>
          <w:lang w:eastAsia="es-ES"/>
        </w:rPr>
        <w:t>c</w:t>
      </w:r>
      <w:r w:rsidRPr="00A76439">
        <w:rPr>
          <w:rFonts w:cs="Arial"/>
          <w:bCs/>
          <w:sz w:val="22"/>
          <w:lang w:eastAsia="es-ES"/>
        </w:rPr>
        <w:t xml:space="preserve">ertificado de </w:t>
      </w:r>
      <w:r w:rsidR="0020583E" w:rsidRPr="00A76439">
        <w:rPr>
          <w:rFonts w:cs="Arial"/>
          <w:bCs/>
          <w:sz w:val="22"/>
          <w:lang w:eastAsia="es-ES"/>
        </w:rPr>
        <w:t>v</w:t>
      </w:r>
      <w:r w:rsidRPr="00A76439">
        <w:rPr>
          <w:rFonts w:cs="Arial"/>
          <w:bCs/>
          <w:sz w:val="22"/>
          <w:lang w:eastAsia="es-ES"/>
        </w:rPr>
        <w:t>igencia</w:t>
      </w:r>
      <w:r w:rsidR="009C2069" w:rsidRPr="00A76439">
        <w:rPr>
          <w:rFonts w:cs="Arial"/>
          <w:bCs/>
          <w:sz w:val="22"/>
          <w:lang w:eastAsia="es-ES"/>
        </w:rPr>
        <w:t xml:space="preserve"> y antecedentes</w:t>
      </w:r>
      <w:r w:rsidRPr="00A76439">
        <w:rPr>
          <w:rFonts w:cs="Arial"/>
          <w:bCs/>
          <w:sz w:val="22"/>
          <w:lang w:eastAsia="es-ES"/>
        </w:rPr>
        <w:t xml:space="preserve"> expedido por el </w:t>
      </w:r>
      <w:r w:rsidR="0020583E" w:rsidRPr="00A76439">
        <w:rPr>
          <w:rFonts w:cs="Arial"/>
          <w:bCs/>
          <w:sz w:val="22"/>
          <w:lang w:eastAsia="es-ES"/>
        </w:rPr>
        <w:t>c</w:t>
      </w:r>
      <w:r w:rsidRPr="00A76439">
        <w:rPr>
          <w:rFonts w:cs="Arial"/>
          <w:bCs/>
          <w:sz w:val="22"/>
          <w:lang w:eastAsia="es-ES"/>
        </w:rPr>
        <w:t>on</w:t>
      </w:r>
      <w:r w:rsidR="00AA7B64" w:rsidRPr="00A76439">
        <w:rPr>
          <w:rFonts w:cs="Arial"/>
          <w:bCs/>
          <w:sz w:val="22"/>
          <w:lang w:eastAsia="es-ES"/>
        </w:rPr>
        <w:t>s</w:t>
      </w:r>
      <w:r w:rsidRPr="00A76439">
        <w:rPr>
          <w:rFonts w:cs="Arial"/>
          <w:bCs/>
          <w:sz w:val="22"/>
          <w:lang w:eastAsia="es-ES"/>
        </w:rPr>
        <w:t xml:space="preserve">ejo </w:t>
      </w:r>
      <w:r w:rsidR="0020583E" w:rsidRPr="00A76439">
        <w:rPr>
          <w:rFonts w:cs="Arial"/>
          <w:bCs/>
          <w:sz w:val="22"/>
          <w:lang w:eastAsia="es-ES"/>
        </w:rPr>
        <w:t>p</w:t>
      </w:r>
      <w:r w:rsidRPr="00A76439">
        <w:rPr>
          <w:rFonts w:cs="Arial"/>
          <w:bCs/>
          <w:sz w:val="22"/>
          <w:lang w:eastAsia="es-ES"/>
        </w:rPr>
        <w:t>rofesional competente</w:t>
      </w:r>
      <w:r w:rsidR="00690BF8" w:rsidRPr="00A76439">
        <w:rPr>
          <w:rFonts w:cs="Arial"/>
          <w:bCs/>
          <w:sz w:val="22"/>
          <w:lang w:eastAsia="es-ES"/>
        </w:rPr>
        <w:t xml:space="preserve"> de acuerdo con la regulación aplicable en la materia</w:t>
      </w:r>
      <w:r w:rsidRPr="00A76439">
        <w:rPr>
          <w:rFonts w:cs="Arial"/>
          <w:bCs/>
          <w:sz w:val="22"/>
          <w:lang w:eastAsia="es-ES"/>
        </w:rPr>
        <w:t>.</w:t>
      </w:r>
      <w:r w:rsidR="003F2C41" w:rsidRPr="00A76439">
        <w:rPr>
          <w:rFonts w:cs="Arial"/>
          <w:bCs/>
          <w:sz w:val="22"/>
          <w:lang w:eastAsia="es-ES"/>
        </w:rPr>
        <w:t xml:space="preserve"> El requisito de la tarjeta </w:t>
      </w:r>
      <w:r w:rsidR="003F2C41" w:rsidRPr="00A76439">
        <w:rPr>
          <w:rFonts w:cs="Arial"/>
          <w:bCs/>
          <w:sz w:val="22"/>
          <w:lang w:eastAsia="es-ES"/>
        </w:rPr>
        <w:lastRenderedPageBreak/>
        <w:t xml:space="preserve">profesional </w:t>
      </w:r>
      <w:r w:rsidR="00F02C01" w:rsidRPr="00A76439">
        <w:rPr>
          <w:rFonts w:cs="Arial"/>
          <w:bCs/>
          <w:sz w:val="22"/>
          <w:lang w:eastAsia="es-ES"/>
        </w:rPr>
        <w:t xml:space="preserve">se puede suplir con el </w:t>
      </w:r>
      <w:r w:rsidR="00086C19" w:rsidRPr="00A76439">
        <w:rPr>
          <w:rFonts w:cs="Arial"/>
          <w:bCs/>
          <w:sz w:val="22"/>
          <w:lang w:eastAsia="es-ES"/>
        </w:rPr>
        <w:t xml:space="preserve">registro </w:t>
      </w:r>
      <w:r w:rsidR="00F02C01" w:rsidRPr="00A76439">
        <w:rPr>
          <w:rFonts w:cs="Arial"/>
          <w:bCs/>
          <w:sz w:val="22"/>
          <w:lang w:eastAsia="es-ES"/>
        </w:rPr>
        <w:t>de que trata el artículo 18 del Decreto</w:t>
      </w:r>
      <w:r w:rsidR="00363CE0" w:rsidRPr="00A76439">
        <w:rPr>
          <w:rFonts w:cs="Arial"/>
          <w:bCs/>
          <w:sz w:val="22"/>
          <w:lang w:eastAsia="es-ES"/>
        </w:rPr>
        <w:t>-Ley</w:t>
      </w:r>
      <w:r w:rsidR="00F02C01" w:rsidRPr="00A76439">
        <w:rPr>
          <w:rFonts w:cs="Arial"/>
          <w:bCs/>
          <w:sz w:val="22"/>
          <w:lang w:eastAsia="es-ES"/>
        </w:rPr>
        <w:t xml:space="preserve"> 2106 de 2019.</w:t>
      </w:r>
      <w:r w:rsidRPr="00A76439">
        <w:rPr>
          <w:rFonts w:cs="Arial"/>
          <w:bCs/>
          <w:sz w:val="22"/>
          <w:lang w:eastAsia="es-ES"/>
        </w:rPr>
        <w:t xml:space="preserve"> Los estudios de posgrado que se exijan como requisito mínimo se acreditará</w:t>
      </w:r>
      <w:r w:rsidR="00AA7B64" w:rsidRPr="00A76439">
        <w:rPr>
          <w:rFonts w:cs="Arial"/>
          <w:bCs/>
          <w:sz w:val="22"/>
          <w:lang w:eastAsia="es-ES"/>
        </w:rPr>
        <w:t>n</w:t>
      </w:r>
      <w:r w:rsidRPr="00A76439">
        <w:rPr>
          <w:rFonts w:cs="Arial"/>
          <w:bCs/>
          <w:sz w:val="22"/>
          <w:lang w:eastAsia="es-ES"/>
        </w:rPr>
        <w:t xml:space="preserve"> mediante copia de los diplomas respectivos o certificado de obtención del título correspondiente. Además, la </w:t>
      </w:r>
      <w:r w:rsidR="00FE2686" w:rsidRPr="00A76439">
        <w:rPr>
          <w:rFonts w:cs="Arial"/>
          <w:bCs/>
          <w:sz w:val="22"/>
          <w:lang w:eastAsia="es-ES"/>
        </w:rPr>
        <w:t xml:space="preserve">Entidad </w:t>
      </w:r>
      <w:r w:rsidRPr="00A76439">
        <w:rPr>
          <w:rFonts w:cs="Arial"/>
          <w:bCs/>
          <w:sz w:val="22"/>
          <w:lang w:eastAsia="es-ES"/>
        </w:rPr>
        <w:t xml:space="preserve">podrá solicitar las certificaciones laborales que permitan verificar la información relacionada en los Anexos. Para cada uno de los profesionales se debe </w:t>
      </w:r>
      <w:r w:rsidR="00935F37" w:rsidRPr="00A76439">
        <w:rPr>
          <w:rFonts w:cs="Arial"/>
          <w:bCs/>
          <w:sz w:val="22"/>
          <w:lang w:eastAsia="es-ES"/>
        </w:rPr>
        <w:t xml:space="preserve">aportar </w:t>
      </w:r>
      <w:r w:rsidRPr="00A76439">
        <w:rPr>
          <w:rFonts w:cs="Arial"/>
          <w:bCs/>
          <w:sz w:val="22"/>
          <w:lang w:eastAsia="es-ES"/>
        </w:rPr>
        <w:t xml:space="preserve">la información </w:t>
      </w:r>
      <w:r w:rsidR="00363CE0" w:rsidRPr="00A76439">
        <w:rPr>
          <w:rFonts w:cs="Arial"/>
          <w:bCs/>
          <w:sz w:val="22"/>
          <w:lang w:eastAsia="es-ES"/>
        </w:rPr>
        <w:t>exigida</w:t>
      </w:r>
      <w:r w:rsidRPr="00A76439">
        <w:rPr>
          <w:rFonts w:cs="Arial"/>
          <w:bCs/>
          <w:sz w:val="22"/>
          <w:lang w:eastAsia="es-ES"/>
        </w:rPr>
        <w:t xml:space="preserve">. </w:t>
      </w:r>
    </w:p>
    <w:p w14:paraId="0A90EE4A" w14:textId="77777777" w:rsidR="00B2500F" w:rsidRPr="00A76439" w:rsidRDefault="00B2500F" w:rsidP="00B2500F">
      <w:pPr>
        <w:spacing w:after="0" w:line="240" w:lineRule="auto"/>
        <w:ind w:left="720"/>
        <w:contextualSpacing/>
        <w:rPr>
          <w:rFonts w:cs="Arial"/>
          <w:b/>
          <w:sz w:val="22"/>
          <w:lang w:val="es-ES"/>
        </w:rPr>
      </w:pPr>
    </w:p>
    <w:p w14:paraId="4E37B979" w14:textId="464803AA" w:rsidR="00561604" w:rsidRPr="00A76439" w:rsidRDefault="004067D4" w:rsidP="008642BE">
      <w:pPr>
        <w:pStyle w:val="Prrafodelista"/>
        <w:numPr>
          <w:ilvl w:val="0"/>
          <w:numId w:val="23"/>
        </w:numPr>
        <w:spacing w:after="0" w:line="240" w:lineRule="auto"/>
        <w:rPr>
          <w:rFonts w:cs="Arial"/>
          <w:b/>
          <w:snapToGrid w:val="0"/>
          <w:sz w:val="22"/>
          <w:u w:val="single"/>
          <w:lang w:val="es-ES" w:eastAsia="es-ES"/>
        </w:rPr>
      </w:pPr>
      <w:r w:rsidRPr="00A76439">
        <w:rPr>
          <w:rFonts w:cs="Arial"/>
          <w:b/>
          <w:snapToGrid w:val="0"/>
          <w:sz w:val="22"/>
          <w:u w:val="single"/>
          <w:lang w:val="es-ES" w:eastAsia="es-ES"/>
        </w:rPr>
        <w:t xml:space="preserve">Maquinaria </w:t>
      </w:r>
      <w:r w:rsidR="00C52717" w:rsidRPr="00A76439">
        <w:rPr>
          <w:rFonts w:cs="Arial"/>
          <w:b/>
          <w:snapToGrid w:val="0"/>
          <w:sz w:val="22"/>
          <w:u w:val="single"/>
          <w:lang w:val="es-ES" w:eastAsia="es-ES"/>
        </w:rPr>
        <w:t xml:space="preserve">y condiciones técnicas </w:t>
      </w:r>
      <w:r w:rsidRPr="00A76439">
        <w:rPr>
          <w:rFonts w:cs="Arial"/>
          <w:b/>
          <w:snapToGrid w:val="0"/>
          <w:sz w:val="22"/>
          <w:u w:val="single"/>
          <w:lang w:val="es-ES" w:eastAsia="es-ES"/>
        </w:rPr>
        <w:t>vinculada</w:t>
      </w:r>
      <w:r w:rsidR="00C52717" w:rsidRPr="00A76439">
        <w:rPr>
          <w:rFonts w:cs="Arial"/>
          <w:b/>
          <w:snapToGrid w:val="0"/>
          <w:sz w:val="22"/>
          <w:u w:val="single"/>
          <w:lang w:val="es-ES" w:eastAsia="es-ES"/>
        </w:rPr>
        <w:t>s</w:t>
      </w:r>
      <w:r w:rsidRPr="00A76439">
        <w:rPr>
          <w:rFonts w:cs="Arial"/>
          <w:b/>
          <w:snapToGrid w:val="0"/>
          <w:sz w:val="22"/>
          <w:u w:val="single"/>
          <w:lang w:val="es-ES" w:eastAsia="es-ES"/>
        </w:rPr>
        <w:t xml:space="preserve"> al </w:t>
      </w:r>
      <w:r w:rsidR="0026594D" w:rsidRPr="00A76439">
        <w:rPr>
          <w:rFonts w:cs="Arial"/>
          <w:b/>
          <w:snapToGrid w:val="0"/>
          <w:sz w:val="22"/>
          <w:u w:val="single"/>
          <w:lang w:val="es-ES" w:eastAsia="es-ES"/>
        </w:rPr>
        <w:t>p</w:t>
      </w:r>
      <w:r w:rsidRPr="00A76439">
        <w:rPr>
          <w:rFonts w:cs="Arial"/>
          <w:b/>
          <w:snapToGrid w:val="0"/>
          <w:sz w:val="22"/>
          <w:u w:val="single"/>
          <w:lang w:val="es-ES" w:eastAsia="es-ES"/>
        </w:rPr>
        <w:t>royecto</w:t>
      </w:r>
      <w:r w:rsidR="00FB2646" w:rsidRPr="00A76439">
        <w:rPr>
          <w:rFonts w:cs="Arial"/>
          <w:b/>
          <w:snapToGrid w:val="0"/>
          <w:sz w:val="22"/>
          <w:u w:val="single"/>
          <w:lang w:val="es-ES" w:eastAsia="es-ES"/>
        </w:rPr>
        <w:t xml:space="preserve"> para seguimiento</w:t>
      </w:r>
      <w:r w:rsidR="00C37F57" w:rsidRPr="00A76439">
        <w:rPr>
          <w:rFonts w:cs="Arial"/>
          <w:b/>
          <w:snapToGrid w:val="0"/>
          <w:sz w:val="22"/>
          <w:u w:val="single"/>
          <w:lang w:val="es-ES" w:eastAsia="es-ES"/>
        </w:rPr>
        <w:t xml:space="preserve"> o implementación</w:t>
      </w:r>
      <w:r w:rsidR="00FB2646" w:rsidRPr="00A76439">
        <w:rPr>
          <w:rFonts w:cs="Arial"/>
          <w:b/>
          <w:snapToGrid w:val="0"/>
          <w:sz w:val="22"/>
          <w:u w:val="single"/>
          <w:lang w:val="es-ES" w:eastAsia="es-ES"/>
        </w:rPr>
        <w:t xml:space="preserve"> del </w:t>
      </w:r>
      <w:r w:rsidR="00803901" w:rsidRPr="00A76439">
        <w:rPr>
          <w:rFonts w:cs="Arial"/>
          <w:b/>
          <w:snapToGrid w:val="0"/>
          <w:sz w:val="22"/>
          <w:u w:val="single"/>
          <w:lang w:val="es-ES" w:eastAsia="es-ES"/>
        </w:rPr>
        <w:t>I</w:t>
      </w:r>
      <w:r w:rsidR="00FB2646" w:rsidRPr="00A76439">
        <w:rPr>
          <w:rFonts w:cs="Arial"/>
          <w:b/>
          <w:snapToGrid w:val="0"/>
          <w:sz w:val="22"/>
          <w:u w:val="single"/>
          <w:lang w:val="es-ES" w:eastAsia="es-ES"/>
        </w:rPr>
        <w:t>nterventor</w:t>
      </w:r>
    </w:p>
    <w:p w14:paraId="5ADF5CB3" w14:textId="77777777" w:rsidR="00B2500F" w:rsidRPr="00A76439" w:rsidRDefault="00B2500F" w:rsidP="00251AE6">
      <w:pPr>
        <w:spacing w:after="0" w:line="240" w:lineRule="auto"/>
        <w:contextualSpacing/>
        <w:rPr>
          <w:rFonts w:cs="Arial"/>
          <w:sz w:val="22"/>
        </w:rPr>
      </w:pPr>
    </w:p>
    <w:p w14:paraId="44B4DCEB" w14:textId="42A91F23" w:rsidR="00B2500F" w:rsidRPr="00A76439" w:rsidRDefault="00C65EF0" w:rsidP="00251AE6">
      <w:pPr>
        <w:spacing w:after="0" w:line="240" w:lineRule="auto"/>
        <w:contextualSpacing/>
        <w:rPr>
          <w:rFonts w:cs="Arial"/>
          <w:sz w:val="22"/>
        </w:rPr>
      </w:pPr>
      <w:r w:rsidRPr="00A76439">
        <w:rPr>
          <w:rFonts w:cs="Arial"/>
          <w:sz w:val="22"/>
        </w:rPr>
        <w:t xml:space="preserve">El </w:t>
      </w:r>
      <w:r w:rsidR="00B2125C" w:rsidRPr="00A76439">
        <w:rPr>
          <w:rFonts w:cs="Arial"/>
          <w:sz w:val="22"/>
        </w:rPr>
        <w:t>Interventor</w:t>
      </w:r>
      <w:r w:rsidRPr="00A76439">
        <w:rPr>
          <w:rFonts w:cs="Arial"/>
          <w:sz w:val="22"/>
        </w:rPr>
        <w:t xml:space="preserve"> deberá verificar que el </w:t>
      </w:r>
      <w:r w:rsidR="00CE02B0" w:rsidRPr="00A76439">
        <w:rPr>
          <w:rFonts w:cs="Arial"/>
          <w:sz w:val="22"/>
        </w:rPr>
        <w:t>C</w:t>
      </w:r>
      <w:r w:rsidRPr="00A76439">
        <w:rPr>
          <w:rFonts w:cs="Arial"/>
          <w:sz w:val="22"/>
        </w:rPr>
        <w:t xml:space="preserve">ontratista de </w:t>
      </w:r>
      <w:r w:rsidR="00A068C8" w:rsidRPr="00A76439">
        <w:rPr>
          <w:rFonts w:cs="Arial"/>
          <w:sz w:val="22"/>
        </w:rPr>
        <w:t>o</w:t>
      </w:r>
      <w:r w:rsidR="002B2A50" w:rsidRPr="00A76439">
        <w:rPr>
          <w:rFonts w:cs="Arial"/>
          <w:sz w:val="22"/>
        </w:rPr>
        <w:t>bra</w:t>
      </w:r>
      <w:r w:rsidRPr="00A76439">
        <w:rPr>
          <w:rFonts w:cs="Arial"/>
          <w:sz w:val="22"/>
        </w:rPr>
        <w:t xml:space="preserve"> mantenga en las condiciones requeridas y/o ofertadas en los distintos frentes de obra la </w:t>
      </w:r>
      <w:r w:rsidR="00F845B8" w:rsidRPr="00A76439">
        <w:rPr>
          <w:rFonts w:cs="Arial"/>
          <w:sz w:val="22"/>
        </w:rPr>
        <w:t>m</w:t>
      </w:r>
      <w:r w:rsidRPr="00A76439">
        <w:rPr>
          <w:rFonts w:cs="Arial"/>
          <w:sz w:val="22"/>
        </w:rPr>
        <w:t xml:space="preserve">aquinaria vinculada al proyecto, en </w:t>
      </w:r>
      <w:r w:rsidR="00626BFA" w:rsidRPr="00A76439">
        <w:rPr>
          <w:rFonts w:cs="Arial"/>
          <w:sz w:val="22"/>
        </w:rPr>
        <w:t xml:space="preserve">niveles </w:t>
      </w:r>
      <w:r w:rsidRPr="00A76439">
        <w:rPr>
          <w:rFonts w:cs="Arial"/>
          <w:sz w:val="22"/>
        </w:rPr>
        <w:t>óptim</w:t>
      </w:r>
      <w:r w:rsidR="00626BFA" w:rsidRPr="00A76439">
        <w:rPr>
          <w:rFonts w:cs="Arial"/>
          <w:sz w:val="22"/>
        </w:rPr>
        <w:t>o</w:t>
      </w:r>
      <w:r w:rsidRPr="00A76439">
        <w:rPr>
          <w:rFonts w:cs="Arial"/>
          <w:sz w:val="22"/>
        </w:rPr>
        <w:t xml:space="preserve">s y cumpliendo con lo requerido por la </w:t>
      </w:r>
      <w:r w:rsidR="001E4C8A" w:rsidRPr="00A76439">
        <w:rPr>
          <w:rFonts w:cs="Arial"/>
          <w:sz w:val="22"/>
        </w:rPr>
        <w:t>E</w:t>
      </w:r>
      <w:r w:rsidRPr="00A76439">
        <w:rPr>
          <w:rFonts w:cs="Arial"/>
          <w:sz w:val="22"/>
        </w:rPr>
        <w:t>ntidad.</w:t>
      </w:r>
    </w:p>
    <w:p w14:paraId="41029190" w14:textId="77777777" w:rsidR="00E96D65" w:rsidRPr="00A76439" w:rsidRDefault="00E96D65" w:rsidP="00251AE6">
      <w:pPr>
        <w:spacing w:after="0" w:line="240" w:lineRule="auto"/>
        <w:contextualSpacing/>
        <w:rPr>
          <w:rFonts w:cs="Arial"/>
          <w:sz w:val="22"/>
        </w:rPr>
      </w:pPr>
    </w:p>
    <w:p w14:paraId="75B3793F" w14:textId="698BFB69" w:rsidR="00507F7A" w:rsidRPr="00A76439" w:rsidRDefault="000268C3" w:rsidP="008642BE">
      <w:pPr>
        <w:pStyle w:val="Prrafodelista"/>
        <w:numPr>
          <w:ilvl w:val="0"/>
          <w:numId w:val="22"/>
        </w:numPr>
        <w:spacing w:after="0" w:line="240" w:lineRule="auto"/>
        <w:rPr>
          <w:rFonts w:cs="Arial"/>
          <w:b/>
          <w:sz w:val="22"/>
          <w:lang w:val="es-ES"/>
        </w:rPr>
      </w:pPr>
      <w:r w:rsidRPr="00A76439">
        <w:rPr>
          <w:rFonts w:cs="Arial"/>
          <w:b/>
          <w:sz w:val="22"/>
          <w:lang w:val="es-ES"/>
        </w:rPr>
        <w:t>EX</w:t>
      </w:r>
      <w:r w:rsidR="005016D7" w:rsidRPr="00A76439">
        <w:rPr>
          <w:rFonts w:cs="Arial"/>
          <w:b/>
          <w:sz w:val="22"/>
          <w:lang w:val="es-ES"/>
        </w:rPr>
        <w:t>A</w:t>
      </w:r>
      <w:r w:rsidR="00507F7A" w:rsidRPr="00A76439">
        <w:rPr>
          <w:rFonts w:cs="Arial"/>
          <w:b/>
          <w:sz w:val="22"/>
          <w:lang w:val="es-ES"/>
        </w:rPr>
        <w:t>MEN DEL SITIO DE LA OBRA</w:t>
      </w:r>
      <w:r w:rsidR="00BE7942" w:rsidRPr="00A76439">
        <w:rPr>
          <w:rFonts w:cs="Arial"/>
          <w:b/>
          <w:sz w:val="22"/>
          <w:lang w:val="es-ES"/>
        </w:rPr>
        <w:t xml:space="preserve"> </w:t>
      </w:r>
      <w:r w:rsidR="00290F03" w:rsidRPr="00A76439">
        <w:rPr>
          <w:rFonts w:cs="Arial"/>
          <w:b/>
          <w:sz w:val="22"/>
          <w:lang w:val="es-ES"/>
        </w:rPr>
        <w:t>A VIGILAR</w:t>
      </w:r>
    </w:p>
    <w:p w14:paraId="3015D8CA" w14:textId="77777777" w:rsidR="00B2500F" w:rsidRPr="00A76439" w:rsidRDefault="00B2500F" w:rsidP="00251AE6">
      <w:pPr>
        <w:spacing w:after="0" w:line="240" w:lineRule="auto"/>
        <w:contextualSpacing/>
        <w:rPr>
          <w:rFonts w:cs="Arial"/>
          <w:sz w:val="22"/>
        </w:rPr>
      </w:pPr>
    </w:p>
    <w:p w14:paraId="591CB423" w14:textId="49593F68" w:rsidR="00A244B8" w:rsidRPr="00A76439" w:rsidRDefault="00965052" w:rsidP="00251AE6">
      <w:pPr>
        <w:spacing w:after="0" w:line="240" w:lineRule="auto"/>
        <w:contextualSpacing/>
        <w:rPr>
          <w:rFonts w:cs="Arial"/>
          <w:sz w:val="22"/>
        </w:rPr>
      </w:pPr>
      <w:r w:rsidRPr="00A76439">
        <w:rPr>
          <w:rFonts w:cs="Arial"/>
          <w:sz w:val="22"/>
        </w:rPr>
        <w:t xml:space="preserve">Es responsabilidad del Proponente conocer la ubicación y situaciones particulares donde será adelantada la labor de </w:t>
      </w:r>
      <w:r w:rsidR="00B80CDC" w:rsidRPr="00A76439">
        <w:rPr>
          <w:rFonts w:cs="Arial"/>
          <w:sz w:val="22"/>
        </w:rPr>
        <w:t>Interventoría</w:t>
      </w:r>
      <w:r w:rsidRPr="00A76439">
        <w:rPr>
          <w:rFonts w:cs="Arial"/>
          <w:sz w:val="22"/>
        </w:rPr>
        <w:t xml:space="preserve"> de la obra</w:t>
      </w:r>
      <w:r w:rsidR="00302EA4" w:rsidRPr="00A76439">
        <w:rPr>
          <w:rFonts w:cs="Arial"/>
          <w:sz w:val="22"/>
        </w:rPr>
        <w:t xml:space="preserve">. </w:t>
      </w:r>
      <w:r w:rsidR="00756BA4" w:rsidRPr="00A76439">
        <w:rPr>
          <w:rFonts w:cs="Arial"/>
          <w:sz w:val="22"/>
        </w:rPr>
        <w:t>Asimismo,</w:t>
      </w:r>
      <w:r w:rsidR="00302EA4" w:rsidRPr="00A76439">
        <w:rPr>
          <w:rFonts w:cs="Arial"/>
          <w:sz w:val="22"/>
        </w:rPr>
        <w:t xml:space="preserve"> deberá</w:t>
      </w:r>
      <w:r w:rsidRPr="00A76439">
        <w:rPr>
          <w:rFonts w:cs="Arial"/>
          <w:sz w:val="22"/>
        </w:rPr>
        <w:t xml:space="preserve"> vigilar e informarse sobre la forma y características del sitio, las condiciones ambientales y sociales del área de influencia, las cuales debe considerar para las labores de </w:t>
      </w:r>
      <w:r w:rsidR="00C819F9" w:rsidRPr="00A76439">
        <w:rPr>
          <w:rFonts w:cs="Arial"/>
          <w:sz w:val="22"/>
        </w:rPr>
        <w:t>Interventoría</w:t>
      </w:r>
      <w:r w:rsidRPr="00A76439">
        <w:rPr>
          <w:rFonts w:cs="Arial"/>
          <w:sz w:val="22"/>
        </w:rPr>
        <w:t xml:space="preserve"> propias del seguimiento al desarrollo y manejo ambiental del proyecto, en especial cuando se establezca presencia de minorías étnicas, caso en el que debe asegurarse de hacer el seguimiento al cumplimiento del </w:t>
      </w:r>
      <w:r w:rsidR="004A421E" w:rsidRPr="00A76439">
        <w:rPr>
          <w:rFonts w:cs="Arial"/>
          <w:sz w:val="22"/>
        </w:rPr>
        <w:t>C</w:t>
      </w:r>
      <w:r w:rsidRPr="00A76439">
        <w:rPr>
          <w:rFonts w:cs="Arial"/>
          <w:sz w:val="22"/>
        </w:rPr>
        <w:t xml:space="preserve">ontratista de </w:t>
      </w:r>
      <w:r w:rsidR="00A068C8" w:rsidRPr="00A76439">
        <w:rPr>
          <w:rFonts w:cs="Arial"/>
          <w:sz w:val="22"/>
        </w:rPr>
        <w:t>o</w:t>
      </w:r>
      <w:r w:rsidR="00514B5B" w:rsidRPr="00A76439">
        <w:rPr>
          <w:rFonts w:cs="Arial"/>
          <w:sz w:val="22"/>
        </w:rPr>
        <w:t>bra</w:t>
      </w:r>
      <w:r w:rsidRPr="00A76439">
        <w:rPr>
          <w:rFonts w:cs="Arial"/>
          <w:sz w:val="22"/>
        </w:rPr>
        <w:t xml:space="preserve"> con la normativa especial que rige para la explotación de recursos naturales en jurisdicción de los territorios legalmente constituidos y, en general, sobre todas las circunstancias que puedan afectar o influir en el cálculo del valor de su propuesta y las condiciones particulares del proyecto desde el rol del </w:t>
      </w:r>
      <w:r w:rsidR="00424C57" w:rsidRPr="00A76439">
        <w:rPr>
          <w:rFonts w:cs="Arial"/>
          <w:sz w:val="22"/>
        </w:rPr>
        <w:t>I</w:t>
      </w:r>
      <w:r w:rsidRPr="00A76439">
        <w:rPr>
          <w:rFonts w:cs="Arial"/>
          <w:sz w:val="22"/>
        </w:rPr>
        <w:t xml:space="preserve">nterventor. </w:t>
      </w:r>
    </w:p>
    <w:p w14:paraId="6906C23D" w14:textId="77777777" w:rsidR="00B2500F" w:rsidRPr="00A76439" w:rsidRDefault="00B2500F" w:rsidP="00B2500F">
      <w:pPr>
        <w:spacing w:after="0" w:line="240" w:lineRule="auto"/>
        <w:ind w:left="720"/>
        <w:contextualSpacing/>
        <w:rPr>
          <w:rFonts w:cs="Arial"/>
          <w:b/>
          <w:sz w:val="22"/>
          <w:lang w:val="es-ES"/>
        </w:rPr>
      </w:pPr>
    </w:p>
    <w:p w14:paraId="55D2D4FD" w14:textId="7CF665A4" w:rsidR="009A4F8D" w:rsidRPr="00A76439" w:rsidRDefault="00EF1B37" w:rsidP="008642BE">
      <w:pPr>
        <w:numPr>
          <w:ilvl w:val="0"/>
          <w:numId w:val="22"/>
        </w:numPr>
        <w:spacing w:after="0" w:line="240" w:lineRule="auto"/>
        <w:contextualSpacing/>
        <w:rPr>
          <w:rFonts w:cs="Arial"/>
          <w:b/>
          <w:sz w:val="22"/>
          <w:lang w:val="es-ES"/>
        </w:rPr>
      </w:pPr>
      <w:r w:rsidRPr="00A76439">
        <w:rPr>
          <w:rFonts w:cs="Arial"/>
          <w:b/>
          <w:sz w:val="22"/>
          <w:lang w:val="es-ES"/>
        </w:rPr>
        <w:t xml:space="preserve">SEGUIMIENTO A LAS </w:t>
      </w:r>
      <w:r w:rsidR="009A4F8D" w:rsidRPr="00A76439">
        <w:rPr>
          <w:rFonts w:cs="Arial"/>
          <w:b/>
          <w:sz w:val="22"/>
          <w:lang w:val="es-ES"/>
        </w:rPr>
        <w:t>OBRAS PROVISIONALES</w:t>
      </w:r>
    </w:p>
    <w:p w14:paraId="39730CCC" w14:textId="77777777" w:rsidR="00F41448" w:rsidRPr="00A76439" w:rsidRDefault="00F41448" w:rsidP="00251AE6">
      <w:pPr>
        <w:pStyle w:val="InviasNormal"/>
        <w:spacing w:before="0" w:after="0"/>
        <w:contextualSpacing/>
        <w:rPr>
          <w:rFonts w:cs="Arial"/>
          <w:sz w:val="22"/>
          <w:szCs w:val="22"/>
          <w:highlight w:val="lightGray"/>
          <w:lang w:val="es-CO"/>
        </w:rPr>
      </w:pPr>
    </w:p>
    <w:p w14:paraId="19771B86" w14:textId="4E45BCD9" w:rsidR="00EF1B37" w:rsidRPr="00A76439" w:rsidRDefault="00EF1B37" w:rsidP="00251AE6">
      <w:pPr>
        <w:pStyle w:val="InviasNormal"/>
        <w:spacing w:before="0" w:after="0"/>
        <w:contextualSpacing/>
        <w:rPr>
          <w:rFonts w:cs="Arial"/>
          <w:sz w:val="22"/>
          <w:szCs w:val="22"/>
          <w:lang w:val="es-CO"/>
        </w:rPr>
      </w:pPr>
      <w:r w:rsidRPr="00A76439">
        <w:rPr>
          <w:rFonts w:cs="Arial"/>
          <w:sz w:val="22"/>
          <w:szCs w:val="22"/>
          <w:lang w:val="es-CO"/>
        </w:rPr>
        <w:t xml:space="preserve">El </w:t>
      </w:r>
      <w:r w:rsidR="00066AA4" w:rsidRPr="00A76439">
        <w:rPr>
          <w:rFonts w:cs="Arial"/>
          <w:sz w:val="22"/>
          <w:szCs w:val="22"/>
          <w:lang w:val="es-CO"/>
        </w:rPr>
        <w:t>I</w:t>
      </w:r>
      <w:r w:rsidRPr="00A76439">
        <w:rPr>
          <w:rFonts w:cs="Arial"/>
          <w:sz w:val="22"/>
          <w:szCs w:val="22"/>
          <w:lang w:val="es-CO"/>
        </w:rPr>
        <w:t>nterventor deberá vigilar</w:t>
      </w:r>
      <w:r w:rsidR="00AA14D2" w:rsidRPr="00A76439">
        <w:rPr>
          <w:rFonts w:cs="Arial"/>
          <w:sz w:val="22"/>
          <w:szCs w:val="22"/>
          <w:lang w:val="es-CO"/>
        </w:rPr>
        <w:t xml:space="preserve">, </w:t>
      </w:r>
      <w:r w:rsidRPr="00A76439">
        <w:rPr>
          <w:rFonts w:cs="Arial"/>
          <w:sz w:val="22"/>
          <w:szCs w:val="22"/>
          <w:lang w:val="es-CO"/>
        </w:rPr>
        <w:t xml:space="preserve">controlar, y </w:t>
      </w:r>
      <w:r w:rsidR="00AA1E7E" w:rsidRPr="00A76439">
        <w:rPr>
          <w:rFonts w:cs="Arial"/>
          <w:sz w:val="22"/>
          <w:szCs w:val="22"/>
          <w:lang w:val="es-CO"/>
        </w:rPr>
        <w:t xml:space="preserve">conceptuar sobre </w:t>
      </w:r>
      <w:r w:rsidRPr="00A76439">
        <w:rPr>
          <w:rFonts w:cs="Arial"/>
          <w:sz w:val="22"/>
          <w:szCs w:val="22"/>
          <w:lang w:val="es-CO"/>
        </w:rPr>
        <w:t xml:space="preserve">las siguientes labores realizadas por el </w:t>
      </w:r>
      <w:r w:rsidR="00CE02B0" w:rsidRPr="00A76439">
        <w:rPr>
          <w:rFonts w:cs="Arial"/>
          <w:sz w:val="22"/>
          <w:szCs w:val="22"/>
          <w:lang w:val="es-CO"/>
        </w:rPr>
        <w:t>C</w:t>
      </w:r>
      <w:r w:rsidRPr="00A76439">
        <w:rPr>
          <w:rFonts w:cs="Arial"/>
          <w:sz w:val="22"/>
          <w:szCs w:val="22"/>
          <w:lang w:val="es-CO"/>
        </w:rPr>
        <w:t xml:space="preserve">ontratista de </w:t>
      </w:r>
      <w:r w:rsidR="0030760B" w:rsidRPr="00A76439">
        <w:rPr>
          <w:rFonts w:cs="Arial"/>
          <w:sz w:val="22"/>
          <w:szCs w:val="22"/>
          <w:lang w:val="es-CO"/>
        </w:rPr>
        <w:t>o</w:t>
      </w:r>
      <w:r w:rsidRPr="00A76439">
        <w:rPr>
          <w:rFonts w:cs="Arial"/>
          <w:sz w:val="22"/>
          <w:szCs w:val="22"/>
          <w:lang w:val="es-CO"/>
        </w:rPr>
        <w:t xml:space="preserve">bra según disponga la </w:t>
      </w:r>
      <w:r w:rsidR="00AF7C43" w:rsidRPr="00A76439">
        <w:rPr>
          <w:rFonts w:cs="Arial"/>
          <w:sz w:val="22"/>
          <w:szCs w:val="22"/>
          <w:lang w:val="es-CO"/>
        </w:rPr>
        <w:t>E</w:t>
      </w:r>
      <w:r w:rsidRPr="00A76439">
        <w:rPr>
          <w:rFonts w:cs="Arial"/>
          <w:sz w:val="22"/>
          <w:szCs w:val="22"/>
          <w:lang w:val="es-CO"/>
        </w:rPr>
        <w:t>ntidad</w:t>
      </w:r>
      <w:r w:rsidR="00F41448" w:rsidRPr="00A76439">
        <w:rPr>
          <w:rFonts w:cs="Arial"/>
          <w:sz w:val="22"/>
          <w:szCs w:val="22"/>
          <w:lang w:val="es-CO"/>
        </w:rPr>
        <w:t>.</w:t>
      </w:r>
      <w:r w:rsidRPr="00A76439">
        <w:rPr>
          <w:rFonts w:cs="Arial"/>
          <w:sz w:val="22"/>
          <w:szCs w:val="22"/>
          <w:lang w:val="es-CO"/>
        </w:rPr>
        <w:t xml:space="preserve"> </w:t>
      </w:r>
    </w:p>
    <w:p w14:paraId="4907DCB5" w14:textId="77777777" w:rsidR="00B2500F" w:rsidRPr="00A76439" w:rsidRDefault="00B2500F" w:rsidP="00251AE6">
      <w:pPr>
        <w:pStyle w:val="InviasNormal"/>
        <w:spacing w:before="0" w:after="0"/>
        <w:contextualSpacing/>
        <w:rPr>
          <w:rFonts w:cs="Arial"/>
          <w:sz w:val="22"/>
          <w:szCs w:val="22"/>
          <w:lang w:val="es-CO"/>
        </w:rPr>
      </w:pPr>
    </w:p>
    <w:p w14:paraId="3EAF3359" w14:textId="5EE54407" w:rsidR="009A4F8D" w:rsidRPr="00A76439" w:rsidRDefault="00EF1B37" w:rsidP="00251AE6">
      <w:pPr>
        <w:pStyle w:val="InviasNormal"/>
        <w:spacing w:before="0" w:after="0"/>
        <w:contextualSpacing/>
        <w:rPr>
          <w:rFonts w:cs="Arial"/>
          <w:sz w:val="22"/>
          <w:szCs w:val="22"/>
          <w:lang w:val="es-CO"/>
        </w:rPr>
      </w:pPr>
      <w:r w:rsidRPr="00A76439">
        <w:rPr>
          <w:rFonts w:cs="Arial"/>
          <w:sz w:val="22"/>
          <w:szCs w:val="22"/>
          <w:lang w:val="es-CO"/>
        </w:rPr>
        <w:t>Durante</w:t>
      </w:r>
      <w:r w:rsidR="009A4F8D" w:rsidRPr="00A76439">
        <w:rPr>
          <w:rFonts w:cs="Arial"/>
          <w:sz w:val="22"/>
          <w:szCs w:val="22"/>
        </w:rPr>
        <w:t xml:space="preserve"> su permanencia en la obra serán a cargo del </w:t>
      </w:r>
      <w:r w:rsidR="00CE02B0" w:rsidRPr="00A76439">
        <w:rPr>
          <w:rFonts w:cs="Arial"/>
          <w:sz w:val="22"/>
          <w:szCs w:val="22"/>
          <w:lang w:val="es-MX"/>
        </w:rPr>
        <w:t>C</w:t>
      </w:r>
      <w:r w:rsidR="009A4F8D" w:rsidRPr="00A76439">
        <w:rPr>
          <w:rFonts w:cs="Arial"/>
          <w:sz w:val="22"/>
          <w:szCs w:val="22"/>
        </w:rPr>
        <w:t>on</w:t>
      </w:r>
      <w:r w:rsidR="00E53D94" w:rsidRPr="00A76439">
        <w:rPr>
          <w:rFonts w:cs="Arial"/>
          <w:sz w:val="22"/>
          <w:szCs w:val="22"/>
          <w:lang w:val="es-ES"/>
        </w:rPr>
        <w:t>tratista</w:t>
      </w:r>
      <w:r w:rsidR="009A4F8D" w:rsidRPr="00A76439">
        <w:rPr>
          <w:rFonts w:cs="Arial"/>
          <w:sz w:val="22"/>
          <w:szCs w:val="22"/>
        </w:rPr>
        <w:t xml:space="preserve">, la </w:t>
      </w:r>
      <w:r w:rsidR="00066AA4" w:rsidRPr="00A76439">
        <w:rPr>
          <w:rFonts w:cs="Arial"/>
          <w:sz w:val="22"/>
          <w:szCs w:val="22"/>
          <w:lang w:val="es-MX"/>
        </w:rPr>
        <w:t>C</w:t>
      </w:r>
      <w:r w:rsidR="009A4F8D" w:rsidRPr="00A76439">
        <w:rPr>
          <w:rFonts w:cs="Arial"/>
          <w:sz w:val="22"/>
          <w:szCs w:val="22"/>
        </w:rPr>
        <w:t xml:space="preserve">onstrucción, </w:t>
      </w:r>
      <w:r w:rsidR="006865B2" w:rsidRPr="00A76439">
        <w:rPr>
          <w:rFonts w:cs="Arial"/>
          <w:sz w:val="22"/>
          <w:szCs w:val="22"/>
          <w:lang w:val="es-MX"/>
        </w:rPr>
        <w:t>M</w:t>
      </w:r>
      <w:r w:rsidR="009A4F8D" w:rsidRPr="00A76439">
        <w:rPr>
          <w:rFonts w:cs="Arial"/>
          <w:sz w:val="22"/>
          <w:szCs w:val="22"/>
        </w:rPr>
        <w:t xml:space="preserve">ejoramiento y </w:t>
      </w:r>
      <w:r w:rsidR="001546EC" w:rsidRPr="00A76439">
        <w:rPr>
          <w:rFonts w:cs="Arial"/>
          <w:sz w:val="22"/>
          <w:szCs w:val="22"/>
          <w:lang w:val="es-MX"/>
        </w:rPr>
        <w:t>C</w:t>
      </w:r>
      <w:r w:rsidR="009A4F8D" w:rsidRPr="00A76439">
        <w:rPr>
          <w:rFonts w:cs="Arial"/>
          <w:sz w:val="22"/>
          <w:szCs w:val="22"/>
        </w:rPr>
        <w:t xml:space="preserve">onservación de las obras provisionales o temporales que no forman parte integrante del proyecto, tales como </w:t>
      </w:r>
      <w:r w:rsidR="00066AA4" w:rsidRPr="00A76439">
        <w:rPr>
          <w:rFonts w:cs="Arial"/>
          <w:sz w:val="22"/>
          <w:szCs w:val="22"/>
          <w:lang w:val="es-MX"/>
        </w:rPr>
        <w:t>Ví</w:t>
      </w:r>
      <w:r w:rsidR="009A4F8D" w:rsidRPr="00A76439">
        <w:rPr>
          <w:rFonts w:cs="Arial"/>
          <w:sz w:val="22"/>
          <w:szCs w:val="22"/>
        </w:rPr>
        <w:t xml:space="preserve">as provisionales, </w:t>
      </w:r>
      <w:r w:rsidR="00A240A9" w:rsidRPr="00A76439">
        <w:rPr>
          <w:rFonts w:cs="Arial"/>
          <w:sz w:val="22"/>
          <w:szCs w:val="22"/>
          <w:lang w:val="es-MX"/>
        </w:rPr>
        <w:t>V</w:t>
      </w:r>
      <w:r w:rsidR="009A4F8D" w:rsidRPr="00A76439">
        <w:rPr>
          <w:rFonts w:cs="Arial"/>
          <w:sz w:val="22"/>
          <w:szCs w:val="22"/>
        </w:rPr>
        <w:t xml:space="preserve">ías de acceso y </w:t>
      </w:r>
      <w:r w:rsidR="00A240A9" w:rsidRPr="00A76439">
        <w:rPr>
          <w:rFonts w:cs="Arial"/>
          <w:sz w:val="22"/>
          <w:szCs w:val="22"/>
          <w:lang w:val="es-MX"/>
        </w:rPr>
        <w:t>V</w:t>
      </w:r>
      <w:r w:rsidR="009A4F8D" w:rsidRPr="00A76439">
        <w:rPr>
          <w:rFonts w:cs="Arial"/>
          <w:sz w:val="22"/>
          <w:szCs w:val="22"/>
        </w:rPr>
        <w:t xml:space="preserve">ías internas de explotación a las fuentes de materiales así como: las obras necesarias para la recuperación morfológica cuando se haya explotado por el </w:t>
      </w:r>
      <w:r w:rsidR="00CE02B0" w:rsidRPr="00A76439">
        <w:rPr>
          <w:rFonts w:cs="Arial"/>
          <w:sz w:val="22"/>
          <w:szCs w:val="22"/>
          <w:lang w:val="es-MX"/>
        </w:rPr>
        <w:t>C</w:t>
      </w:r>
      <w:r w:rsidR="009A4F8D" w:rsidRPr="00A76439">
        <w:rPr>
          <w:rFonts w:cs="Arial"/>
          <w:sz w:val="22"/>
          <w:szCs w:val="22"/>
        </w:rPr>
        <w:t>on</w:t>
      </w:r>
      <w:r w:rsidR="00E53D94" w:rsidRPr="00A76439">
        <w:rPr>
          <w:rFonts w:cs="Arial"/>
          <w:sz w:val="22"/>
          <w:szCs w:val="22"/>
          <w:lang w:val="es-ES"/>
        </w:rPr>
        <w:t>tratista</w:t>
      </w:r>
      <w:r w:rsidR="009A4F8D" w:rsidRPr="00A76439">
        <w:rPr>
          <w:rFonts w:cs="Arial"/>
          <w:sz w:val="22"/>
          <w:szCs w:val="22"/>
        </w:rPr>
        <w:t xml:space="preserve"> a través de las autorizaciones temporales;</w:t>
      </w:r>
      <w:r w:rsidR="00620A58" w:rsidRPr="00A76439">
        <w:rPr>
          <w:rFonts w:cs="Arial"/>
          <w:sz w:val="22"/>
          <w:szCs w:val="22"/>
          <w:lang w:val="es-MX"/>
        </w:rPr>
        <w:t xml:space="preserve"> </w:t>
      </w:r>
      <w:r w:rsidR="009A4F8D" w:rsidRPr="00A76439">
        <w:rPr>
          <w:rFonts w:cs="Arial"/>
          <w:sz w:val="22"/>
          <w:szCs w:val="22"/>
        </w:rPr>
        <w:t xml:space="preserve">y </w:t>
      </w:r>
      <w:r w:rsidR="000B3A01" w:rsidRPr="00A76439">
        <w:rPr>
          <w:rFonts w:cs="Arial"/>
          <w:sz w:val="22"/>
          <w:szCs w:val="22"/>
          <w:lang w:val="es-MX"/>
        </w:rPr>
        <w:t>todas aquellas</w:t>
      </w:r>
      <w:r w:rsidR="000B3A01" w:rsidRPr="00A76439">
        <w:rPr>
          <w:rFonts w:cs="Arial"/>
          <w:sz w:val="22"/>
          <w:szCs w:val="22"/>
        </w:rPr>
        <w:t xml:space="preserve"> </w:t>
      </w:r>
      <w:r w:rsidR="009A4F8D" w:rsidRPr="00A76439">
        <w:rPr>
          <w:rFonts w:cs="Arial"/>
          <w:sz w:val="22"/>
          <w:szCs w:val="22"/>
        </w:rPr>
        <w:t xml:space="preserve">que considere necesarias para el buen desarrollo de los trabajos, cercas, oficinas, bodegas, talleres y demás edificaciones provisionales con sus respectivas instalaciones, depósitos de combustibles, lubricantes y explosivos,  de propiedades y bienes de la </w:t>
      </w:r>
      <w:r w:rsidR="00F83181" w:rsidRPr="00A76439">
        <w:rPr>
          <w:rFonts w:cs="Arial"/>
          <w:sz w:val="22"/>
          <w:szCs w:val="22"/>
          <w:lang w:val="es-CO"/>
        </w:rPr>
        <w:t>E</w:t>
      </w:r>
      <w:r w:rsidR="00F83181" w:rsidRPr="00A76439">
        <w:rPr>
          <w:rFonts w:cs="Arial"/>
          <w:sz w:val="22"/>
          <w:szCs w:val="22"/>
        </w:rPr>
        <w:t xml:space="preserve">ntidad </w:t>
      </w:r>
      <w:r w:rsidR="009A4F8D" w:rsidRPr="00A76439">
        <w:rPr>
          <w:rFonts w:cs="Arial"/>
          <w:sz w:val="22"/>
          <w:szCs w:val="22"/>
          <w:lang w:val="es-CO"/>
        </w:rPr>
        <w:t>o de terceros que puedan ser afectados por razón de los trabajos durante la ejecución de los mismos y</w:t>
      </w:r>
      <w:r w:rsidR="00F83181" w:rsidRPr="00A76439">
        <w:rPr>
          <w:rFonts w:cs="Arial"/>
          <w:sz w:val="22"/>
          <w:szCs w:val="22"/>
          <w:lang w:val="es-CO"/>
        </w:rPr>
        <w:t>,</w:t>
      </w:r>
      <w:r w:rsidR="009A4F8D" w:rsidRPr="00A76439">
        <w:rPr>
          <w:rFonts w:cs="Arial"/>
          <w:sz w:val="22"/>
          <w:szCs w:val="22"/>
          <w:lang w:val="es-CO"/>
        </w:rPr>
        <w:t xml:space="preserve"> en general</w:t>
      </w:r>
      <w:r w:rsidR="00F83181" w:rsidRPr="00A76439">
        <w:rPr>
          <w:rFonts w:cs="Arial"/>
          <w:sz w:val="22"/>
          <w:szCs w:val="22"/>
          <w:lang w:val="es-CO"/>
        </w:rPr>
        <w:t>,</w:t>
      </w:r>
      <w:r w:rsidR="009A4F8D" w:rsidRPr="00A76439">
        <w:rPr>
          <w:rFonts w:cs="Arial"/>
          <w:sz w:val="22"/>
          <w:szCs w:val="22"/>
          <w:lang w:val="es-CO"/>
        </w:rPr>
        <w:t xml:space="preserve"> toda obra provisional relacionada con los trabajos.</w:t>
      </w:r>
      <w:r w:rsidR="004A273B" w:rsidRPr="00A76439">
        <w:rPr>
          <w:rFonts w:cs="Arial"/>
          <w:sz w:val="22"/>
          <w:szCs w:val="22"/>
          <w:lang w:val="es-CO"/>
        </w:rPr>
        <w:t xml:space="preserve"> Todas estas labores deberán ser objeto de vigilancia y seguimiento por parte del </w:t>
      </w:r>
      <w:r w:rsidR="00066AA4" w:rsidRPr="00A76439">
        <w:rPr>
          <w:rFonts w:cs="Arial"/>
          <w:sz w:val="22"/>
          <w:szCs w:val="22"/>
          <w:lang w:val="es-CO"/>
        </w:rPr>
        <w:t>I</w:t>
      </w:r>
      <w:r w:rsidR="004A273B" w:rsidRPr="00A76439">
        <w:rPr>
          <w:rFonts w:cs="Arial"/>
          <w:sz w:val="22"/>
          <w:szCs w:val="22"/>
          <w:lang w:val="es-CO"/>
        </w:rPr>
        <w:t>nterventor.</w:t>
      </w:r>
    </w:p>
    <w:p w14:paraId="31BAD86F" w14:textId="77777777" w:rsidR="00B2500F" w:rsidRPr="00A76439" w:rsidRDefault="00B2500F" w:rsidP="00251AE6">
      <w:pPr>
        <w:spacing w:after="0" w:line="240" w:lineRule="auto"/>
        <w:contextualSpacing/>
        <w:rPr>
          <w:rFonts w:cs="Arial"/>
          <w:sz w:val="22"/>
        </w:rPr>
      </w:pPr>
    </w:p>
    <w:p w14:paraId="6251B2D3" w14:textId="1C6F9B49" w:rsidR="009A4F8D" w:rsidRPr="00A76439" w:rsidRDefault="009A4F8D" w:rsidP="00251AE6">
      <w:pPr>
        <w:spacing w:after="0" w:line="240" w:lineRule="auto"/>
        <w:contextualSpacing/>
        <w:rPr>
          <w:rFonts w:cs="Arial"/>
          <w:sz w:val="22"/>
        </w:rPr>
      </w:pPr>
      <w:r w:rsidRPr="00A76439">
        <w:rPr>
          <w:rFonts w:cs="Arial"/>
          <w:sz w:val="22"/>
        </w:rPr>
        <w:t>En caso de que sea necesario</w:t>
      </w:r>
      <w:r w:rsidR="00D8701F" w:rsidRPr="00A76439">
        <w:rPr>
          <w:rFonts w:cs="Arial"/>
          <w:sz w:val="22"/>
        </w:rPr>
        <w:t>,</w:t>
      </w:r>
      <w:r w:rsidRPr="00A76439">
        <w:rPr>
          <w:rFonts w:cs="Arial"/>
          <w:sz w:val="22"/>
        </w:rPr>
        <w:t xml:space="preserve"> el </w:t>
      </w:r>
      <w:r w:rsidR="00CE02B0" w:rsidRPr="00A76439">
        <w:rPr>
          <w:rFonts w:cs="Arial"/>
          <w:sz w:val="22"/>
        </w:rPr>
        <w:t>C</w:t>
      </w:r>
      <w:r w:rsidR="009024F6" w:rsidRPr="00A76439">
        <w:rPr>
          <w:rFonts w:cs="Arial"/>
          <w:sz w:val="22"/>
        </w:rPr>
        <w:t xml:space="preserve">ontratista de </w:t>
      </w:r>
      <w:r w:rsidR="0030760B" w:rsidRPr="00A76439">
        <w:rPr>
          <w:rFonts w:cs="Arial"/>
          <w:sz w:val="22"/>
        </w:rPr>
        <w:t>o</w:t>
      </w:r>
      <w:r w:rsidR="009024F6" w:rsidRPr="00A76439">
        <w:rPr>
          <w:rFonts w:cs="Arial"/>
          <w:sz w:val="22"/>
        </w:rPr>
        <w:t xml:space="preserve">bra </w:t>
      </w:r>
      <w:r w:rsidRPr="00A76439">
        <w:rPr>
          <w:rFonts w:cs="Arial"/>
          <w:sz w:val="22"/>
        </w:rPr>
        <w:t xml:space="preserve">dispondrá de las zonas previstas para ejecutar la obra y la obtención de lotes o zonas necesarias para construir sus instalaciones, las </w:t>
      </w:r>
      <w:r w:rsidRPr="00A76439">
        <w:rPr>
          <w:rFonts w:cs="Arial"/>
          <w:sz w:val="22"/>
        </w:rPr>
        <w:lastRenderedPageBreak/>
        <w:t>cuales estarán bajo su responsabilidad</w:t>
      </w:r>
      <w:r w:rsidR="00B76206" w:rsidRPr="00A76439">
        <w:rPr>
          <w:rFonts w:cs="Arial"/>
          <w:sz w:val="22"/>
        </w:rPr>
        <w:t xml:space="preserve">. </w:t>
      </w:r>
      <w:r w:rsidR="000B3A01" w:rsidRPr="00A76439">
        <w:rPr>
          <w:rFonts w:cs="Arial"/>
          <w:sz w:val="22"/>
        </w:rPr>
        <w:t>El</w:t>
      </w:r>
      <w:r w:rsidR="004A273B" w:rsidRPr="00A76439">
        <w:rPr>
          <w:rFonts w:cs="Arial"/>
          <w:sz w:val="22"/>
        </w:rPr>
        <w:t xml:space="preserve"> </w:t>
      </w:r>
      <w:r w:rsidR="00066AA4" w:rsidRPr="00A76439">
        <w:rPr>
          <w:rFonts w:cs="Arial"/>
          <w:sz w:val="22"/>
        </w:rPr>
        <w:t>I</w:t>
      </w:r>
      <w:r w:rsidR="004A273B" w:rsidRPr="00A76439">
        <w:rPr>
          <w:rFonts w:cs="Arial"/>
          <w:sz w:val="22"/>
        </w:rPr>
        <w:t xml:space="preserve">nterventor será el encargado de su seguimiento y verificación. </w:t>
      </w:r>
    </w:p>
    <w:p w14:paraId="7768C2F0" w14:textId="77777777" w:rsidR="00B2500F" w:rsidRPr="00A76439" w:rsidRDefault="00B2500F" w:rsidP="00251AE6">
      <w:pPr>
        <w:pStyle w:val="InviasNormal"/>
        <w:spacing w:before="0" w:after="0"/>
        <w:contextualSpacing/>
        <w:rPr>
          <w:rFonts w:cs="Arial"/>
          <w:sz w:val="22"/>
          <w:szCs w:val="22"/>
          <w:lang w:val="es-CO"/>
        </w:rPr>
      </w:pPr>
    </w:p>
    <w:p w14:paraId="73462C28" w14:textId="1F99DB38" w:rsidR="009A4F8D" w:rsidRPr="00A76439" w:rsidRDefault="009A4F8D" w:rsidP="00251AE6">
      <w:pPr>
        <w:pStyle w:val="InviasNormal"/>
        <w:spacing w:before="0" w:after="0"/>
        <w:contextualSpacing/>
        <w:rPr>
          <w:rFonts w:cs="Arial"/>
          <w:sz w:val="22"/>
          <w:szCs w:val="22"/>
          <w:lang w:val="es-CO"/>
        </w:rPr>
      </w:pPr>
      <w:r w:rsidRPr="00A76439">
        <w:rPr>
          <w:rFonts w:cs="Arial"/>
          <w:sz w:val="22"/>
          <w:szCs w:val="22"/>
          <w:lang w:val="es-CO"/>
        </w:rPr>
        <w:t xml:space="preserve">Adicionalmente, correrán por cuenta </w:t>
      </w:r>
      <w:r w:rsidR="00992879" w:rsidRPr="00A76439">
        <w:rPr>
          <w:rFonts w:cs="Arial"/>
          <w:sz w:val="22"/>
          <w:szCs w:val="22"/>
          <w:lang w:val="es-CO"/>
        </w:rPr>
        <w:t xml:space="preserve">del </w:t>
      </w:r>
      <w:r w:rsidR="00CE02B0" w:rsidRPr="00A76439">
        <w:rPr>
          <w:rFonts w:cs="Arial"/>
          <w:sz w:val="22"/>
          <w:szCs w:val="22"/>
          <w:lang w:val="es-CO"/>
        </w:rPr>
        <w:t>C</w:t>
      </w:r>
      <w:r w:rsidR="00992879" w:rsidRPr="00A76439">
        <w:rPr>
          <w:rFonts w:cs="Arial"/>
          <w:sz w:val="22"/>
          <w:szCs w:val="22"/>
          <w:lang w:val="es-CO"/>
        </w:rPr>
        <w:t xml:space="preserve">ontratista de obra </w:t>
      </w:r>
      <w:r w:rsidRPr="00A76439">
        <w:rPr>
          <w:rFonts w:cs="Arial"/>
          <w:sz w:val="22"/>
          <w:szCs w:val="22"/>
          <w:lang w:val="es-CO"/>
        </w:rPr>
        <w:t xml:space="preserve">los trabajos necesarios para no interrumpir el servicio en las </w:t>
      </w:r>
      <w:r w:rsidR="00A240A9" w:rsidRPr="00A76439">
        <w:rPr>
          <w:rFonts w:cs="Arial"/>
          <w:sz w:val="22"/>
          <w:szCs w:val="22"/>
          <w:lang w:val="es-CO"/>
        </w:rPr>
        <w:t>V</w:t>
      </w:r>
      <w:r w:rsidRPr="00A76439">
        <w:rPr>
          <w:rFonts w:cs="Arial"/>
          <w:sz w:val="22"/>
          <w:szCs w:val="22"/>
          <w:lang w:val="es-CO"/>
        </w:rPr>
        <w:t xml:space="preserve">ías públicas usadas por él o en las </w:t>
      </w:r>
      <w:r w:rsidR="00A240A9" w:rsidRPr="00A76439">
        <w:rPr>
          <w:rFonts w:cs="Arial"/>
          <w:sz w:val="22"/>
          <w:szCs w:val="22"/>
          <w:lang w:val="es-CO"/>
        </w:rPr>
        <w:t>V</w:t>
      </w:r>
      <w:r w:rsidRPr="00A76439">
        <w:rPr>
          <w:rFonts w:cs="Arial"/>
          <w:sz w:val="22"/>
          <w:szCs w:val="22"/>
          <w:lang w:val="es-CO"/>
        </w:rPr>
        <w:t xml:space="preserve">ías de acceso cuyo uso comparta con otros </w:t>
      </w:r>
      <w:r w:rsidR="00CE02B0" w:rsidRPr="00A76439">
        <w:rPr>
          <w:rFonts w:cs="Arial"/>
          <w:sz w:val="22"/>
          <w:szCs w:val="22"/>
          <w:lang w:val="es-CO"/>
        </w:rPr>
        <w:t>C</w:t>
      </w:r>
      <w:r w:rsidRPr="00A76439">
        <w:rPr>
          <w:rFonts w:cs="Arial"/>
          <w:sz w:val="22"/>
          <w:szCs w:val="22"/>
          <w:lang w:val="es-CO"/>
        </w:rPr>
        <w:t>ontratistas</w:t>
      </w:r>
      <w:r w:rsidR="009024F6" w:rsidRPr="00A76439">
        <w:rPr>
          <w:rFonts w:cs="Arial"/>
          <w:sz w:val="22"/>
          <w:szCs w:val="22"/>
          <w:lang w:val="es-CO"/>
        </w:rPr>
        <w:t>, las cuales deberán ser entregadas en iguales o mejores condiciones</w:t>
      </w:r>
      <w:r w:rsidR="00FE1E65" w:rsidRPr="00A76439">
        <w:rPr>
          <w:rFonts w:cs="Arial"/>
          <w:sz w:val="22"/>
          <w:szCs w:val="22"/>
          <w:lang w:val="es-CO"/>
        </w:rPr>
        <w:t>,</w:t>
      </w:r>
      <w:r w:rsidR="009024F6" w:rsidRPr="00A76439">
        <w:rPr>
          <w:rFonts w:cs="Arial"/>
          <w:sz w:val="22"/>
          <w:szCs w:val="22"/>
          <w:lang w:val="es-CO"/>
        </w:rPr>
        <w:t xml:space="preserve"> por lo cual deberá existir un registro fotográfico previo a la utilización y a la finalización de las labores para constatar dicho estado</w:t>
      </w:r>
      <w:r w:rsidR="00FE1E65" w:rsidRPr="00A76439">
        <w:rPr>
          <w:rFonts w:cs="Arial"/>
          <w:sz w:val="22"/>
          <w:szCs w:val="22"/>
          <w:lang w:val="es-CO"/>
        </w:rPr>
        <w:t>,</w:t>
      </w:r>
      <w:r w:rsidR="00F216A7" w:rsidRPr="00A76439">
        <w:rPr>
          <w:rFonts w:cs="Arial"/>
          <w:sz w:val="22"/>
          <w:szCs w:val="22"/>
          <w:lang w:val="es-CO"/>
        </w:rPr>
        <w:t xml:space="preserve"> labor que será vigilada por el </w:t>
      </w:r>
      <w:r w:rsidR="00F361CB" w:rsidRPr="00A76439">
        <w:rPr>
          <w:rFonts w:cs="Arial"/>
          <w:sz w:val="22"/>
          <w:szCs w:val="22"/>
          <w:lang w:val="es-CO"/>
        </w:rPr>
        <w:t>I</w:t>
      </w:r>
      <w:r w:rsidR="00F216A7" w:rsidRPr="00A76439">
        <w:rPr>
          <w:rFonts w:cs="Arial"/>
          <w:sz w:val="22"/>
          <w:szCs w:val="22"/>
          <w:lang w:val="es-CO"/>
        </w:rPr>
        <w:t xml:space="preserve">nterventor. </w:t>
      </w:r>
    </w:p>
    <w:p w14:paraId="186B6B3F" w14:textId="77777777" w:rsidR="00B2500F" w:rsidRPr="00A76439" w:rsidRDefault="00B2500F" w:rsidP="00251AE6">
      <w:pPr>
        <w:pStyle w:val="InviasNormal"/>
        <w:tabs>
          <w:tab w:val="left" w:pos="1985"/>
        </w:tabs>
        <w:spacing w:before="0" w:after="0"/>
        <w:contextualSpacing/>
        <w:rPr>
          <w:rFonts w:cs="Arial"/>
          <w:sz w:val="22"/>
          <w:szCs w:val="22"/>
          <w:lang w:val="es-CO"/>
        </w:rPr>
      </w:pPr>
    </w:p>
    <w:p w14:paraId="6618DCC3" w14:textId="135191F4" w:rsidR="009A4F8D" w:rsidRPr="00A76439" w:rsidRDefault="009A4F8D" w:rsidP="00251AE6">
      <w:pPr>
        <w:pStyle w:val="InviasNormal"/>
        <w:tabs>
          <w:tab w:val="left" w:pos="1985"/>
        </w:tabs>
        <w:spacing w:before="0" w:after="0"/>
        <w:contextualSpacing/>
        <w:rPr>
          <w:rFonts w:cs="Arial"/>
          <w:sz w:val="22"/>
          <w:szCs w:val="22"/>
          <w:lang w:val="es-CO"/>
        </w:rPr>
      </w:pPr>
      <w:r w:rsidRPr="00A76439">
        <w:rPr>
          <w:rFonts w:cs="Arial"/>
          <w:sz w:val="22"/>
          <w:szCs w:val="22"/>
          <w:lang w:val="es-CO"/>
        </w:rPr>
        <w:t xml:space="preserve">El </w:t>
      </w:r>
      <w:r w:rsidR="00CE02B0" w:rsidRPr="00A76439">
        <w:rPr>
          <w:rFonts w:cs="Arial"/>
          <w:sz w:val="22"/>
          <w:szCs w:val="22"/>
          <w:lang w:val="es-CO"/>
        </w:rPr>
        <w:t>C</w:t>
      </w:r>
      <w:r w:rsidR="009024F6" w:rsidRPr="00A76439">
        <w:rPr>
          <w:rFonts w:cs="Arial"/>
          <w:sz w:val="22"/>
          <w:szCs w:val="22"/>
          <w:lang w:val="es-CO"/>
        </w:rPr>
        <w:t xml:space="preserve">ontratista de </w:t>
      </w:r>
      <w:r w:rsidR="0019657D" w:rsidRPr="00A76439">
        <w:rPr>
          <w:rFonts w:cs="Arial"/>
          <w:sz w:val="22"/>
          <w:szCs w:val="22"/>
          <w:lang w:val="es-CO"/>
        </w:rPr>
        <w:t>o</w:t>
      </w:r>
      <w:r w:rsidR="009024F6" w:rsidRPr="00A76439">
        <w:rPr>
          <w:rFonts w:cs="Arial"/>
          <w:sz w:val="22"/>
          <w:szCs w:val="22"/>
          <w:lang w:val="es-CO"/>
        </w:rPr>
        <w:t xml:space="preserve">bra </w:t>
      </w:r>
      <w:r w:rsidRPr="00A76439">
        <w:rPr>
          <w:rFonts w:cs="Arial"/>
          <w:sz w:val="22"/>
          <w:szCs w:val="22"/>
          <w:lang w:val="es-CO"/>
        </w:rPr>
        <w:t xml:space="preserve">deberá tener en </w:t>
      </w:r>
      <w:r w:rsidR="00337B8A" w:rsidRPr="00A76439">
        <w:rPr>
          <w:rFonts w:cs="Arial"/>
          <w:sz w:val="22"/>
          <w:szCs w:val="22"/>
          <w:lang w:val="es-CO"/>
        </w:rPr>
        <w:t>c</w:t>
      </w:r>
      <w:r w:rsidR="000F1B25" w:rsidRPr="00A76439">
        <w:rPr>
          <w:rFonts w:cs="Arial"/>
          <w:sz w:val="22"/>
          <w:szCs w:val="22"/>
          <w:lang w:val="es-CO"/>
        </w:rPr>
        <w:t>uenta</w:t>
      </w:r>
      <w:r w:rsidRPr="00A76439">
        <w:rPr>
          <w:rFonts w:cs="Arial"/>
          <w:sz w:val="22"/>
          <w:szCs w:val="22"/>
          <w:lang w:val="es-CO"/>
        </w:rPr>
        <w:t xml:space="preserve"> el </w:t>
      </w:r>
      <w:r w:rsidR="00337B8A" w:rsidRPr="00A76439">
        <w:rPr>
          <w:rFonts w:cs="Arial"/>
          <w:sz w:val="22"/>
          <w:szCs w:val="22"/>
          <w:lang w:val="es-CO"/>
        </w:rPr>
        <w:t xml:space="preserve">costo </w:t>
      </w:r>
      <w:r w:rsidRPr="00A76439">
        <w:rPr>
          <w:rFonts w:cs="Arial"/>
          <w:sz w:val="22"/>
          <w:szCs w:val="22"/>
          <w:lang w:val="es-CO"/>
        </w:rPr>
        <w:t xml:space="preserve">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AD1E9D" w:rsidRPr="00A76439">
        <w:rPr>
          <w:rFonts w:cs="Arial"/>
          <w:sz w:val="22"/>
          <w:szCs w:val="22"/>
          <w:lang w:val="es-CO"/>
        </w:rPr>
        <w:t>I</w:t>
      </w:r>
      <w:r w:rsidRPr="00A76439">
        <w:rPr>
          <w:rFonts w:cs="Arial"/>
          <w:sz w:val="22"/>
          <w:szCs w:val="22"/>
          <w:lang w:val="es-CO"/>
        </w:rPr>
        <w:t>nterventor. Para lo anterior deberá tramitar la aprobación de los precios no previstos del proyecto ante el ordenador</w:t>
      </w:r>
      <w:r w:rsidR="008E09C1" w:rsidRPr="00A76439">
        <w:rPr>
          <w:rFonts w:cs="Arial"/>
          <w:sz w:val="22"/>
          <w:szCs w:val="22"/>
          <w:lang w:val="es-CO"/>
        </w:rPr>
        <w:t xml:space="preserve"> del gasto</w:t>
      </w:r>
      <w:r w:rsidRPr="00A76439">
        <w:rPr>
          <w:rFonts w:cs="Arial"/>
          <w:sz w:val="22"/>
          <w:szCs w:val="22"/>
          <w:lang w:val="es-CO"/>
        </w:rPr>
        <w:t>, y en los casos que se requiera el permiso ante la autoridad competente.</w:t>
      </w:r>
      <w:r w:rsidR="00E30711" w:rsidRPr="00A76439">
        <w:rPr>
          <w:rFonts w:cs="Arial"/>
          <w:sz w:val="22"/>
          <w:szCs w:val="22"/>
          <w:lang w:val="es-CO"/>
        </w:rPr>
        <w:t xml:space="preserve"> Situación que será vigilada y supervisada por el </w:t>
      </w:r>
      <w:r w:rsidR="00B2125C" w:rsidRPr="00A76439">
        <w:rPr>
          <w:rFonts w:cs="Arial"/>
          <w:sz w:val="22"/>
          <w:szCs w:val="22"/>
          <w:lang w:val="es-CO"/>
        </w:rPr>
        <w:t>Interventor</w:t>
      </w:r>
      <w:r w:rsidR="00E30711" w:rsidRPr="00A76439">
        <w:rPr>
          <w:rFonts w:cs="Arial"/>
          <w:sz w:val="22"/>
          <w:szCs w:val="22"/>
          <w:lang w:val="es-CO"/>
        </w:rPr>
        <w:t xml:space="preserve">. </w:t>
      </w:r>
    </w:p>
    <w:p w14:paraId="0B9FEF47" w14:textId="77777777" w:rsidR="00B2500F" w:rsidRPr="00A76439" w:rsidRDefault="00B2500F" w:rsidP="00251AE6">
      <w:pPr>
        <w:pStyle w:val="InviasNormal"/>
        <w:spacing w:before="0" w:after="0"/>
        <w:contextualSpacing/>
        <w:rPr>
          <w:rFonts w:cs="Arial"/>
          <w:sz w:val="22"/>
          <w:szCs w:val="22"/>
          <w:lang w:val="es-CO"/>
        </w:rPr>
      </w:pPr>
    </w:p>
    <w:p w14:paraId="3B542F15" w14:textId="1F0B0917" w:rsidR="005E1507" w:rsidRPr="00A76439" w:rsidRDefault="009A4F8D" w:rsidP="00251AE6">
      <w:pPr>
        <w:pStyle w:val="InviasNormal"/>
        <w:spacing w:before="0" w:after="0"/>
        <w:contextualSpacing/>
        <w:rPr>
          <w:rFonts w:cs="Arial"/>
          <w:sz w:val="22"/>
          <w:szCs w:val="22"/>
          <w:lang w:val="es-CO"/>
        </w:rPr>
      </w:pPr>
      <w:r w:rsidRPr="00A76439">
        <w:rPr>
          <w:rFonts w:cs="Arial"/>
          <w:sz w:val="22"/>
          <w:szCs w:val="22"/>
          <w:lang w:val="es-CO"/>
        </w:rPr>
        <w:t xml:space="preserve">A menos que se hubieran efectuado otros acuerdos, el </w:t>
      </w:r>
      <w:r w:rsidR="00CE02B0" w:rsidRPr="00A76439">
        <w:rPr>
          <w:rFonts w:cs="Arial"/>
          <w:sz w:val="22"/>
          <w:szCs w:val="22"/>
          <w:lang w:val="es-CO"/>
        </w:rPr>
        <w:t>C</w:t>
      </w:r>
      <w:r w:rsidR="006E41C2" w:rsidRPr="00A76439">
        <w:rPr>
          <w:rFonts w:cs="Arial"/>
          <w:sz w:val="22"/>
          <w:szCs w:val="22"/>
          <w:lang w:val="es-CO"/>
        </w:rPr>
        <w:t xml:space="preserve">ontratista de </w:t>
      </w:r>
      <w:r w:rsidR="00C95B49" w:rsidRPr="00A76439">
        <w:rPr>
          <w:rFonts w:cs="Arial"/>
          <w:sz w:val="22"/>
          <w:szCs w:val="22"/>
          <w:lang w:val="es-CO"/>
        </w:rPr>
        <w:t>o</w:t>
      </w:r>
      <w:r w:rsidR="006E41C2" w:rsidRPr="00A76439">
        <w:rPr>
          <w:rFonts w:cs="Arial"/>
          <w:sz w:val="22"/>
          <w:szCs w:val="22"/>
          <w:lang w:val="es-CO"/>
        </w:rPr>
        <w:t xml:space="preserve">bra </w:t>
      </w:r>
      <w:r w:rsidRPr="00A76439">
        <w:rPr>
          <w:rFonts w:cs="Arial"/>
          <w:sz w:val="22"/>
          <w:szCs w:val="22"/>
          <w:lang w:val="es-CO"/>
        </w:rPr>
        <w:t>deberá retirar todas las obras provisionales a la terminación de los trabajos y dejar las zonas en el mismo estado de limpieza y orden en que las encontró. As</w:t>
      </w:r>
      <w:r w:rsidR="002659D3" w:rsidRPr="00A76439">
        <w:rPr>
          <w:rFonts w:cs="Arial"/>
          <w:sz w:val="22"/>
          <w:szCs w:val="22"/>
          <w:lang w:val="es-CO"/>
        </w:rPr>
        <w:t>i</w:t>
      </w:r>
      <w:r w:rsidRPr="00A76439">
        <w:rPr>
          <w:rFonts w:cs="Arial"/>
          <w:sz w:val="22"/>
          <w:szCs w:val="22"/>
          <w:lang w:val="es-CO"/>
        </w:rPr>
        <w:t xml:space="preserve">mismo, será responsable de </w:t>
      </w:r>
      <w:r w:rsidR="00955874" w:rsidRPr="00A76439">
        <w:rPr>
          <w:rFonts w:cs="Arial"/>
          <w:sz w:val="22"/>
          <w:szCs w:val="22"/>
          <w:lang w:val="es-CO"/>
        </w:rPr>
        <w:t xml:space="preserve">desocupar </w:t>
      </w:r>
      <w:r w:rsidR="00987080" w:rsidRPr="00A76439">
        <w:rPr>
          <w:rFonts w:cs="Arial"/>
          <w:sz w:val="22"/>
          <w:szCs w:val="22"/>
          <w:lang w:val="es-CO"/>
        </w:rPr>
        <w:t>en su totalidad</w:t>
      </w:r>
      <w:r w:rsidRPr="00A76439">
        <w:rPr>
          <w:rFonts w:cs="Arial"/>
          <w:sz w:val="22"/>
          <w:szCs w:val="22"/>
          <w:lang w:val="es-CO"/>
        </w:rPr>
        <w:t xml:space="preserve"> las zonas que le fueron suministradas para las obras provisionales y permanentes.</w:t>
      </w:r>
      <w:r w:rsidR="00E30711" w:rsidRPr="00A76439">
        <w:rPr>
          <w:rFonts w:cs="Arial"/>
          <w:sz w:val="22"/>
          <w:szCs w:val="22"/>
          <w:lang w:val="es-CO"/>
        </w:rPr>
        <w:t xml:space="preserve"> Sobre el particular, el </w:t>
      </w:r>
      <w:r w:rsidR="00AD1E9D" w:rsidRPr="00A76439">
        <w:rPr>
          <w:rFonts w:cs="Arial"/>
          <w:sz w:val="22"/>
          <w:szCs w:val="22"/>
          <w:lang w:val="es-CO"/>
        </w:rPr>
        <w:t>I</w:t>
      </w:r>
      <w:r w:rsidR="00E30711" w:rsidRPr="00A76439">
        <w:rPr>
          <w:rFonts w:cs="Arial"/>
          <w:sz w:val="22"/>
          <w:szCs w:val="22"/>
          <w:lang w:val="es-CO"/>
        </w:rPr>
        <w:t xml:space="preserve">nterventor deberá cerciorarse que se cumplieron </w:t>
      </w:r>
      <w:r w:rsidR="00D27AF4" w:rsidRPr="00A76439">
        <w:rPr>
          <w:rFonts w:cs="Arial"/>
          <w:sz w:val="22"/>
          <w:szCs w:val="22"/>
          <w:lang w:val="es-CO"/>
        </w:rPr>
        <w:t xml:space="preserve">las consideraciones </w:t>
      </w:r>
      <w:r w:rsidR="0033083B" w:rsidRPr="00A76439">
        <w:rPr>
          <w:rFonts w:cs="Arial"/>
          <w:sz w:val="22"/>
          <w:szCs w:val="22"/>
          <w:lang w:val="es-CO"/>
        </w:rPr>
        <w:t xml:space="preserve">aquí </w:t>
      </w:r>
      <w:r w:rsidR="00D27AF4" w:rsidRPr="00A76439">
        <w:rPr>
          <w:rFonts w:cs="Arial"/>
          <w:sz w:val="22"/>
          <w:szCs w:val="22"/>
          <w:lang w:val="es-CO"/>
        </w:rPr>
        <w:t xml:space="preserve">establecidas, y que las obras complementarias cuenten con su vigilancia </w:t>
      </w:r>
      <w:r w:rsidR="00C00C97" w:rsidRPr="00A76439">
        <w:rPr>
          <w:rFonts w:cs="Arial"/>
          <w:sz w:val="22"/>
          <w:szCs w:val="22"/>
          <w:lang w:val="es-CO"/>
        </w:rPr>
        <w:t>y control</w:t>
      </w:r>
      <w:r w:rsidR="00411C05" w:rsidRPr="00A76439">
        <w:rPr>
          <w:rFonts w:cs="Arial"/>
          <w:sz w:val="22"/>
          <w:szCs w:val="22"/>
          <w:lang w:val="es-CO"/>
        </w:rPr>
        <w:t xml:space="preserve"> según corresponde para el Interventor. </w:t>
      </w:r>
      <w:r w:rsidR="00D27AF4" w:rsidRPr="00A76439">
        <w:rPr>
          <w:rFonts w:cs="Arial"/>
          <w:sz w:val="22"/>
          <w:szCs w:val="22"/>
          <w:lang w:val="es-CO"/>
        </w:rPr>
        <w:t xml:space="preserve"> </w:t>
      </w:r>
    </w:p>
    <w:p w14:paraId="6488D6E5" w14:textId="77777777" w:rsidR="0033083B" w:rsidRPr="00A76439" w:rsidRDefault="0033083B" w:rsidP="00251AE6">
      <w:pPr>
        <w:pStyle w:val="InviasNormal"/>
        <w:spacing w:before="0" w:after="0"/>
        <w:contextualSpacing/>
        <w:rPr>
          <w:rFonts w:cs="Arial"/>
          <w:sz w:val="22"/>
          <w:szCs w:val="22"/>
          <w:lang w:val="es-CO"/>
        </w:rPr>
      </w:pPr>
    </w:p>
    <w:p w14:paraId="188A1A0F" w14:textId="61CE151A" w:rsidR="003D6723" w:rsidRPr="00A76439" w:rsidRDefault="003D6723" w:rsidP="008642BE">
      <w:pPr>
        <w:numPr>
          <w:ilvl w:val="0"/>
          <w:numId w:val="22"/>
        </w:numPr>
        <w:spacing w:after="0" w:line="240" w:lineRule="auto"/>
        <w:contextualSpacing/>
        <w:rPr>
          <w:rFonts w:cs="Arial"/>
          <w:b/>
          <w:sz w:val="22"/>
          <w:lang w:val="es-ES"/>
        </w:rPr>
      </w:pPr>
      <w:r w:rsidRPr="00A76439">
        <w:rPr>
          <w:rFonts w:cs="Arial"/>
          <w:b/>
          <w:sz w:val="22"/>
          <w:lang w:val="es-ES"/>
        </w:rPr>
        <w:t xml:space="preserve">SEÑALIZACIÓN </w:t>
      </w:r>
      <w:r w:rsidR="00940B15" w:rsidRPr="00A76439">
        <w:rPr>
          <w:rFonts w:cs="Arial"/>
          <w:b/>
          <w:sz w:val="22"/>
          <w:lang w:val="es-ES"/>
        </w:rPr>
        <w:t>Y MANUAL DE IMAGEN A VERIFICAR POR EL INTERVENTOR</w:t>
      </w:r>
    </w:p>
    <w:p w14:paraId="709812AE" w14:textId="77777777" w:rsidR="00B2500F" w:rsidRPr="00A76439" w:rsidRDefault="00B2500F" w:rsidP="00251AE6">
      <w:pPr>
        <w:pStyle w:val="InviasNormal"/>
        <w:spacing w:before="0" w:after="0"/>
        <w:contextualSpacing/>
        <w:rPr>
          <w:rFonts w:cs="Arial"/>
          <w:sz w:val="22"/>
          <w:szCs w:val="22"/>
          <w:highlight w:val="lightGray"/>
          <w:lang w:val="es-CO"/>
        </w:rPr>
      </w:pPr>
    </w:p>
    <w:p w14:paraId="1E0EF2DF" w14:textId="376E6CB3" w:rsidR="007C718D" w:rsidRPr="00A76439" w:rsidRDefault="007C718D" w:rsidP="00251AE6">
      <w:pPr>
        <w:spacing w:after="0" w:line="240" w:lineRule="auto"/>
        <w:contextualSpacing/>
        <w:rPr>
          <w:rFonts w:cs="Arial"/>
          <w:sz w:val="22"/>
        </w:rPr>
      </w:pPr>
      <w:r w:rsidRPr="00A76439">
        <w:rPr>
          <w:rFonts w:cs="Arial"/>
          <w:sz w:val="22"/>
        </w:rPr>
        <w:t xml:space="preserve">Estarán a cargo del Contratista de obra todos los costos requeridos para instalar y mantener la Señalización de obra y las vallas informativas, la iluminación nocturna y demás dispositivos de seguridad y de comunicación y coordinación en los términos definidos por las autoridades competentes, situación de estricta verificación por parte de la Interventoría, como lo establece el parágrafo 2 del artículo 115 de la Ley 769 de 2002 o la norma que lo modifique, complemente o sustituya el cual indica: </w:t>
      </w:r>
      <w:r w:rsidRPr="00A76439">
        <w:rPr>
          <w:rFonts w:cs="Arial"/>
          <w:i/>
          <w:iCs/>
          <w:sz w:val="22"/>
        </w:rPr>
        <w:t>“PARÁGRAFO 2º. En todo contrato de construcción, pavimentación o rehabilitación de una vía urbana o rural será obligatorio incluir la demarcación vial correspondiente, so pena de incurrir el responsable, en causal de mala conducta”.</w:t>
      </w:r>
    </w:p>
    <w:p w14:paraId="08AE278E" w14:textId="77777777" w:rsidR="007C718D" w:rsidRPr="00A76439" w:rsidRDefault="007C718D" w:rsidP="00251AE6">
      <w:pPr>
        <w:spacing w:after="0" w:line="240" w:lineRule="auto"/>
        <w:contextualSpacing/>
        <w:rPr>
          <w:rFonts w:cs="Arial"/>
          <w:sz w:val="22"/>
        </w:rPr>
      </w:pPr>
    </w:p>
    <w:p w14:paraId="6E423B08" w14:textId="0A609B98" w:rsidR="00EE60DB" w:rsidRPr="00A76439" w:rsidRDefault="00E17536" w:rsidP="008642BE">
      <w:pPr>
        <w:numPr>
          <w:ilvl w:val="0"/>
          <w:numId w:val="22"/>
        </w:numPr>
        <w:spacing w:after="0" w:line="240" w:lineRule="auto"/>
        <w:contextualSpacing/>
        <w:rPr>
          <w:rFonts w:cs="Arial"/>
          <w:b/>
          <w:sz w:val="22"/>
          <w:lang w:val="es-ES"/>
        </w:rPr>
      </w:pPr>
      <w:r w:rsidRPr="00A76439">
        <w:rPr>
          <w:rFonts w:cs="Arial"/>
          <w:b/>
          <w:bCs/>
          <w:sz w:val="22"/>
        </w:rPr>
        <w:t xml:space="preserve">SEGUIMIENTO A </w:t>
      </w:r>
      <w:r w:rsidR="00507F7A" w:rsidRPr="00A76439">
        <w:rPr>
          <w:rFonts w:cs="Arial"/>
          <w:b/>
          <w:bCs/>
          <w:sz w:val="22"/>
          <w:lang w:val="es-ES"/>
        </w:rPr>
        <w:t>P</w:t>
      </w:r>
      <w:r w:rsidR="00507F7A" w:rsidRPr="00A76439">
        <w:rPr>
          <w:rFonts w:cs="Arial"/>
          <w:b/>
          <w:sz w:val="22"/>
          <w:lang w:val="es-ES"/>
        </w:rPr>
        <w:t>ERMISOS, LICENCIAS Y AUTORIZACIONES</w:t>
      </w:r>
      <w:r w:rsidR="00CD1054" w:rsidRPr="00A76439">
        <w:rPr>
          <w:rFonts w:cs="Arial"/>
          <w:b/>
          <w:sz w:val="22"/>
          <w:lang w:val="es-ES"/>
        </w:rPr>
        <w:t xml:space="preserve"> POR PARTE DEL INTERVENTOR </w:t>
      </w:r>
    </w:p>
    <w:p w14:paraId="5F375DB1" w14:textId="77777777" w:rsidR="00037098" w:rsidRPr="00A76439" w:rsidRDefault="00037098" w:rsidP="00251AE6">
      <w:pPr>
        <w:spacing w:after="0" w:line="240" w:lineRule="auto"/>
        <w:contextualSpacing/>
        <w:rPr>
          <w:rFonts w:cs="Arial"/>
          <w:sz w:val="22"/>
          <w:highlight w:val="lightGray"/>
          <w:lang w:val="es-ES"/>
        </w:rPr>
      </w:pPr>
    </w:p>
    <w:p w14:paraId="55BDABAE" w14:textId="136D60C4" w:rsidR="00DC1712" w:rsidRPr="00A76439" w:rsidRDefault="00DC1712" w:rsidP="00DC1712">
      <w:pPr>
        <w:spacing w:after="0" w:line="240" w:lineRule="auto"/>
        <w:contextualSpacing/>
        <w:rPr>
          <w:rFonts w:cs="Arial"/>
          <w:sz w:val="22"/>
          <w:lang w:val="es-ES"/>
        </w:rPr>
      </w:pPr>
      <w:r w:rsidRPr="00A76439">
        <w:rPr>
          <w:rFonts w:cs="Arial"/>
          <w:sz w:val="22"/>
          <w:lang w:val="es-ES"/>
        </w:rPr>
        <w:t xml:space="preserve">El interventor deberá asegurar la indemnidad de la Gobernación de caldas por concepto de cumplimiento de la normatividad ambiental vigente, como de los requerimientos formulados por las Autoridades Ambientales competentes por causa de las actividades del proyecto e impactos generados en su Área de influencia. Así mismo, deberá efectuar el seguimiento y control de los permisos, licencias y autorizaciones necesarios para la ejecución del contrato que se </w:t>
      </w:r>
      <w:r w:rsidRPr="00A76439">
        <w:rPr>
          <w:rFonts w:cs="Arial"/>
          <w:sz w:val="22"/>
          <w:lang w:val="es-ES"/>
        </w:rPr>
        <w:lastRenderedPageBreak/>
        <w:t>encuentran a cargo del contratista de obra, cuyo cabal cumplimiento deberá ser vigilado por el Interventor.</w:t>
      </w:r>
    </w:p>
    <w:p w14:paraId="373F5359" w14:textId="77777777" w:rsidR="005A27C6" w:rsidRPr="00A76439" w:rsidRDefault="005A27C6" w:rsidP="00DC1712">
      <w:pPr>
        <w:spacing w:after="0" w:line="240" w:lineRule="auto"/>
        <w:contextualSpacing/>
        <w:rPr>
          <w:rFonts w:cs="Arial"/>
          <w:sz w:val="22"/>
          <w:lang w:val="es-ES"/>
        </w:rPr>
      </w:pPr>
    </w:p>
    <w:p w14:paraId="493E71D8" w14:textId="4A1A1FE4" w:rsidR="00FF4388" w:rsidRPr="00A76439" w:rsidRDefault="00FF4388" w:rsidP="008642BE">
      <w:pPr>
        <w:numPr>
          <w:ilvl w:val="0"/>
          <w:numId w:val="22"/>
        </w:numPr>
        <w:spacing w:after="0" w:line="240" w:lineRule="auto"/>
        <w:contextualSpacing/>
        <w:rPr>
          <w:rFonts w:cs="Arial"/>
          <w:b/>
          <w:sz w:val="22"/>
          <w:lang w:val="es-ES"/>
        </w:rPr>
      </w:pPr>
      <w:r w:rsidRPr="00A76439">
        <w:rPr>
          <w:rFonts w:cs="Arial"/>
          <w:b/>
          <w:sz w:val="22"/>
          <w:lang w:val="es-ES"/>
        </w:rPr>
        <w:t>NOTAS TÉCNICAS ESPECÍFICAS PARA EL PROYECTO</w:t>
      </w:r>
      <w:r w:rsidR="00CD1054" w:rsidRPr="00A76439">
        <w:rPr>
          <w:rFonts w:cs="Arial"/>
          <w:b/>
          <w:sz w:val="22"/>
          <w:lang w:val="es-ES"/>
        </w:rPr>
        <w:t xml:space="preserve"> ENFOCADAS AL INTERVENTOR </w:t>
      </w:r>
    </w:p>
    <w:p w14:paraId="5E8A6B21" w14:textId="77777777" w:rsidR="00B2500F" w:rsidRPr="00A76439" w:rsidRDefault="00B2500F" w:rsidP="00251AE6">
      <w:pPr>
        <w:spacing w:after="0" w:line="240" w:lineRule="auto"/>
        <w:contextualSpacing/>
        <w:rPr>
          <w:rFonts w:cs="Arial"/>
          <w:sz w:val="22"/>
          <w:highlight w:val="lightGray"/>
        </w:rPr>
      </w:pPr>
    </w:p>
    <w:p w14:paraId="3E0EB469" w14:textId="580D17A8" w:rsidR="00DD4DF0" w:rsidRPr="00A76439" w:rsidRDefault="000857A1" w:rsidP="000857A1">
      <w:pPr>
        <w:pStyle w:val="Prrafodelista"/>
        <w:numPr>
          <w:ilvl w:val="0"/>
          <w:numId w:val="34"/>
        </w:numPr>
        <w:spacing w:after="0" w:line="240" w:lineRule="auto"/>
        <w:rPr>
          <w:rFonts w:cs="Arial"/>
          <w:sz w:val="22"/>
        </w:rPr>
      </w:pPr>
      <w:r w:rsidRPr="00A76439">
        <w:rPr>
          <w:rFonts w:cs="Arial"/>
          <w:sz w:val="22"/>
        </w:rPr>
        <w:t>Las hojas de vida del personal para el proyecto deben allegarse en los Plazos establecidos en el Pliego de Condiciones del presente concurso de Méritos Abierto.</w:t>
      </w:r>
    </w:p>
    <w:p w14:paraId="11B7DA84" w14:textId="77777777" w:rsidR="00DD4DF0" w:rsidRPr="00A76439" w:rsidRDefault="00DD4DF0" w:rsidP="00D92754">
      <w:pPr>
        <w:spacing w:after="0" w:line="240" w:lineRule="auto"/>
        <w:contextualSpacing/>
        <w:rPr>
          <w:rFonts w:cs="Arial"/>
          <w:sz w:val="22"/>
        </w:rPr>
      </w:pPr>
    </w:p>
    <w:p w14:paraId="167A83FA" w14:textId="78D587DD" w:rsidR="00DD4DF0" w:rsidRPr="00A76439" w:rsidRDefault="0097475C" w:rsidP="000857A1">
      <w:pPr>
        <w:pStyle w:val="Prrafodelista"/>
        <w:numPr>
          <w:ilvl w:val="0"/>
          <w:numId w:val="34"/>
        </w:numPr>
        <w:spacing w:after="0" w:line="240" w:lineRule="auto"/>
        <w:rPr>
          <w:rFonts w:cs="Arial"/>
          <w:sz w:val="22"/>
        </w:rPr>
      </w:pPr>
      <w:r w:rsidRPr="00A76439">
        <w:rPr>
          <w:rFonts w:cs="Arial"/>
          <w:sz w:val="22"/>
        </w:rPr>
        <w:t>Se hará una reunión inicial con la participación de la Entidad, el contratista de obra y la interventoría, con el fin de tratar los aspectos pertinentes a la iniciación de la ejecución del proyecto.</w:t>
      </w:r>
    </w:p>
    <w:p w14:paraId="3412091B" w14:textId="77777777" w:rsidR="0097475C" w:rsidRPr="00A76439" w:rsidRDefault="0097475C" w:rsidP="00D92754">
      <w:pPr>
        <w:spacing w:after="0" w:line="240" w:lineRule="auto"/>
        <w:contextualSpacing/>
        <w:rPr>
          <w:rFonts w:cs="Arial"/>
          <w:sz w:val="22"/>
        </w:rPr>
      </w:pPr>
    </w:p>
    <w:p w14:paraId="56EE62CC" w14:textId="228E87EF" w:rsidR="00DD4DF0" w:rsidRPr="00A76439" w:rsidRDefault="0097475C" w:rsidP="000857A1">
      <w:pPr>
        <w:pStyle w:val="Prrafodelista"/>
        <w:numPr>
          <w:ilvl w:val="0"/>
          <w:numId w:val="34"/>
        </w:numPr>
        <w:spacing w:after="0" w:line="240" w:lineRule="auto"/>
        <w:rPr>
          <w:rFonts w:cs="Arial"/>
          <w:sz w:val="22"/>
        </w:rPr>
      </w:pPr>
      <w:r w:rsidRPr="00A76439">
        <w:rPr>
          <w:rFonts w:cs="Arial"/>
          <w:sz w:val="22"/>
        </w:rPr>
        <w:t>En la medida en que se incorporen los diferentes profesionales y especialistas de la Interventoría, se deberá programar una reunión entre dichos profesionales o especialistas aprobados y su correspondiente par del Contratista de Obra, para coordinar y tratar el desarrollo de los respectivos aspectos técnicos del proyecto a ejecutar. De esta reunión se deberá elaborar la correspondiente acta.</w:t>
      </w:r>
    </w:p>
    <w:p w14:paraId="492A4F47" w14:textId="77777777" w:rsidR="00DD4DF0" w:rsidRPr="00A76439" w:rsidRDefault="00DD4DF0" w:rsidP="00D92754">
      <w:pPr>
        <w:spacing w:after="0" w:line="240" w:lineRule="auto"/>
        <w:contextualSpacing/>
        <w:rPr>
          <w:rFonts w:cs="Arial"/>
          <w:sz w:val="22"/>
        </w:rPr>
      </w:pPr>
    </w:p>
    <w:p w14:paraId="2DB394F8" w14:textId="1251049A" w:rsidR="00C23589" w:rsidRPr="00A76439" w:rsidRDefault="00213C7F" w:rsidP="000857A1">
      <w:pPr>
        <w:pStyle w:val="Prrafodelista"/>
        <w:numPr>
          <w:ilvl w:val="0"/>
          <w:numId w:val="34"/>
        </w:numPr>
        <w:spacing w:after="0" w:line="240" w:lineRule="auto"/>
        <w:rPr>
          <w:rFonts w:cs="Arial"/>
          <w:sz w:val="22"/>
        </w:rPr>
      </w:pPr>
      <w:r w:rsidRPr="00A76439">
        <w:rPr>
          <w:rFonts w:cs="Arial"/>
          <w:sz w:val="22"/>
        </w:rPr>
        <w:t xml:space="preserve">El desglose de los Análisis de Precios Unitarios publicados en el SECOP por la Gobernación de Caldas en la Licitación Pública que corresponde a esta Interventoría, son únicamente de referencia y constituyen una guía para que el proponente prepare su propuesta y los presente en el momento que </w:t>
      </w:r>
      <w:r w:rsidR="00473895" w:rsidRPr="00A76439">
        <w:rPr>
          <w:rFonts w:cs="Arial"/>
          <w:sz w:val="22"/>
        </w:rPr>
        <w:t xml:space="preserve">la Gobernación de Caldas </w:t>
      </w:r>
      <w:r w:rsidRPr="00A76439">
        <w:rPr>
          <w:rFonts w:cs="Arial"/>
          <w:sz w:val="22"/>
        </w:rPr>
        <w:t xml:space="preserve">le indique (para aprobación de la Interventoría y/o </w:t>
      </w:r>
      <w:r w:rsidR="00473895" w:rsidRPr="00A76439">
        <w:rPr>
          <w:rFonts w:cs="Arial"/>
          <w:sz w:val="22"/>
        </w:rPr>
        <w:t>la Gobernación de Caldas)</w:t>
      </w:r>
      <w:r w:rsidRPr="00A76439">
        <w:rPr>
          <w:rFonts w:cs="Arial"/>
          <w:sz w:val="22"/>
        </w:rPr>
        <w:t>, según lo que aplique en el Manual de Interventoría vigente, o el que lo modifique o lo sustituya). Es deber del Interventor efectuar la revisión y aprobación de los Análisis de Precios Unitarios presentados por el Contratista de Obra, y verificar que los mismos contengan todo lo necesario y suficiente para llevar a cabo el ítem respectivo, en lo que respecta con equipos, materiales, transportes, mano de obra y costos indirectos, de conformidad con el alcance del proyecto y las Especificaciones Técnicas Aplicables. Le corresponde al Interventor mantenerse informado del trámite en el SECOP referente a la Licitación Pública concerniente a esta Interventoría, con el fin de que presente una propuesta acorde con los requerimientos de este proceso de Interventoría y del correspondiente proceso licitatorio de obra, y esté totalmente informado de los documentos a los cuales tiene que hacer su revisión y aprobación de conformidad con el Manual de Interventoría vigente, o el que lo modifique o lo sustituya.</w:t>
      </w:r>
    </w:p>
    <w:p w14:paraId="47AFB46C" w14:textId="77777777" w:rsidR="00C23589" w:rsidRPr="00A76439" w:rsidRDefault="00C23589" w:rsidP="00D92754">
      <w:pPr>
        <w:spacing w:after="0" w:line="240" w:lineRule="auto"/>
        <w:contextualSpacing/>
        <w:rPr>
          <w:rFonts w:cs="Arial"/>
          <w:sz w:val="22"/>
        </w:rPr>
      </w:pPr>
    </w:p>
    <w:p w14:paraId="438BE66E" w14:textId="5958C47B" w:rsidR="00C23589" w:rsidRPr="00A76439" w:rsidRDefault="004704BC" w:rsidP="000857A1">
      <w:pPr>
        <w:pStyle w:val="Prrafodelista"/>
        <w:numPr>
          <w:ilvl w:val="0"/>
          <w:numId w:val="34"/>
        </w:numPr>
        <w:spacing w:after="0" w:line="240" w:lineRule="auto"/>
        <w:rPr>
          <w:rFonts w:cs="Arial"/>
          <w:sz w:val="22"/>
        </w:rPr>
      </w:pPr>
      <w:r w:rsidRPr="00A76439">
        <w:rPr>
          <w:rFonts w:cs="Arial"/>
          <w:sz w:val="22"/>
        </w:rPr>
        <w:t>La incorporación de los recursos y personal al proyecto, por parte de la Interventoría deberá ser gradual, de acuerdo con el desarrollo del contrato de obra y previa autorización del Supervisor de Contrato de Interventoría. Para tal efecto, una vez se suscriba el acta de inicio del contrato, el interventor deberá presentar solicitud escrita de inclusión de personal y recursos de interventoría al proyecto, junto con el Plan de Cargas el cual deberá guardar concordancia con el programa de obra</w:t>
      </w:r>
      <w:r w:rsidR="001F45B4" w:rsidRPr="00A76439">
        <w:rPr>
          <w:rFonts w:cs="Arial"/>
          <w:sz w:val="22"/>
        </w:rPr>
        <w:t xml:space="preserve"> aprobado por la Gobernación de Caldas</w:t>
      </w:r>
      <w:r w:rsidRPr="00A76439">
        <w:rPr>
          <w:rFonts w:cs="Arial"/>
          <w:sz w:val="22"/>
        </w:rPr>
        <w:t>, dicha incorporación será objeto de revisión y/o aval y/o solicitud de ajuste, según corresponda, por parte del Supervisor del Contrato a cargo del proyecto.</w:t>
      </w:r>
    </w:p>
    <w:p w14:paraId="68197146" w14:textId="77777777" w:rsidR="00C23589" w:rsidRPr="00A76439" w:rsidRDefault="00C23589" w:rsidP="00D92754">
      <w:pPr>
        <w:spacing w:after="0" w:line="240" w:lineRule="auto"/>
        <w:contextualSpacing/>
        <w:rPr>
          <w:rFonts w:cs="Arial"/>
          <w:sz w:val="22"/>
        </w:rPr>
      </w:pPr>
    </w:p>
    <w:p w14:paraId="4157A965" w14:textId="072ACA9D" w:rsidR="00C23589" w:rsidRPr="00A76439" w:rsidRDefault="00C23589" w:rsidP="000857A1">
      <w:pPr>
        <w:pStyle w:val="Prrafodelista"/>
        <w:numPr>
          <w:ilvl w:val="0"/>
          <w:numId w:val="34"/>
        </w:numPr>
        <w:spacing w:after="0" w:line="240" w:lineRule="auto"/>
        <w:rPr>
          <w:rFonts w:cs="Arial"/>
          <w:sz w:val="22"/>
        </w:rPr>
      </w:pPr>
      <w:r w:rsidRPr="00A76439">
        <w:rPr>
          <w:rFonts w:cs="Arial"/>
          <w:sz w:val="22"/>
        </w:rPr>
        <w:t>El Contratista juntamente con el Interventor, una vez se suscriba el acta de inicio del contrato, procederán a hacer una evaluación sobre el nivel de seguridad vial en el sector objeto del contrato con el fin de prever las medidas para tender a mejorar la seguridad vial, de conformidad con lo establecido por el Ministerio de Transporte en el Plan Nacional de Seguridad Vial, siguiendo el Manual de Señalización vigente.</w:t>
      </w:r>
    </w:p>
    <w:p w14:paraId="3A437972" w14:textId="77777777" w:rsidR="00C23589" w:rsidRPr="00A76439" w:rsidRDefault="00C23589" w:rsidP="00D92754">
      <w:pPr>
        <w:spacing w:after="0" w:line="240" w:lineRule="auto"/>
        <w:contextualSpacing/>
        <w:rPr>
          <w:rFonts w:cs="Arial"/>
          <w:sz w:val="22"/>
          <w:highlight w:val="lightGray"/>
        </w:rPr>
      </w:pPr>
    </w:p>
    <w:p w14:paraId="25E0B0A4" w14:textId="104EE4BE" w:rsidR="00FF4364" w:rsidRPr="00A76439" w:rsidRDefault="00FF4364" w:rsidP="008642BE">
      <w:pPr>
        <w:numPr>
          <w:ilvl w:val="0"/>
          <w:numId w:val="22"/>
        </w:numPr>
        <w:spacing w:after="0" w:line="240" w:lineRule="auto"/>
        <w:contextualSpacing/>
        <w:rPr>
          <w:rFonts w:cs="Arial"/>
          <w:b/>
          <w:sz w:val="22"/>
          <w:lang w:val="es-ES"/>
        </w:rPr>
      </w:pPr>
      <w:r w:rsidRPr="00A76439">
        <w:rPr>
          <w:rFonts w:cs="Arial"/>
          <w:b/>
          <w:bCs/>
          <w:sz w:val="22"/>
          <w:lang w:val="es-ES"/>
        </w:rPr>
        <w:t xml:space="preserve">SEGUIMIENTO POR PARTE DEL INTERVENTOR </w:t>
      </w:r>
    </w:p>
    <w:p w14:paraId="61CAA726" w14:textId="56431124" w:rsidR="6F0D8D32" w:rsidRPr="00A76439" w:rsidRDefault="6F0D8D32" w:rsidP="6F0D8D32">
      <w:pPr>
        <w:spacing w:after="0" w:line="240" w:lineRule="auto"/>
        <w:contextualSpacing/>
        <w:rPr>
          <w:rFonts w:cs="Arial"/>
          <w:b/>
          <w:bCs/>
          <w:sz w:val="22"/>
          <w:lang w:val="es-ES"/>
        </w:rPr>
      </w:pPr>
    </w:p>
    <w:p w14:paraId="194DF778" w14:textId="1496F43B" w:rsidR="00037098" w:rsidRPr="00A76439" w:rsidRDefault="000C5041" w:rsidP="00251AE6">
      <w:pPr>
        <w:spacing w:after="0" w:line="240" w:lineRule="auto"/>
        <w:contextualSpacing/>
        <w:rPr>
          <w:rFonts w:cs="Arial"/>
          <w:sz w:val="22"/>
          <w:lang w:val="es-ES"/>
        </w:rPr>
      </w:pPr>
      <w:r w:rsidRPr="00A76439">
        <w:rPr>
          <w:rFonts w:cs="Arial"/>
          <w:sz w:val="22"/>
          <w:lang w:val="es-ES"/>
        </w:rPr>
        <w:t>El Interventor como parte de su seguimiento debe realizar informes periódicos para constatar las gestiones realizadas en cada uno de sus componentes que como mínimo contengan lo siguiente, según corresponda y/o aplique, en los términos consignados en el Manual de Interventoría INVIAS vigente, Plan de Cargas</w:t>
      </w:r>
      <w:r w:rsidR="00DE5C0B" w:rsidRPr="00A76439">
        <w:rPr>
          <w:rFonts w:cs="Arial"/>
          <w:sz w:val="22"/>
          <w:lang w:val="es-ES"/>
        </w:rPr>
        <w:t xml:space="preserve"> </w:t>
      </w:r>
      <w:r w:rsidRPr="00A76439">
        <w:rPr>
          <w:rFonts w:cs="Arial"/>
          <w:sz w:val="22"/>
          <w:lang w:val="es-ES"/>
        </w:rPr>
        <w:t>y el presente Anexo Técnico:</w:t>
      </w:r>
    </w:p>
    <w:p w14:paraId="2D8FC476" w14:textId="77777777" w:rsidR="000C5041" w:rsidRPr="00A76439" w:rsidRDefault="000C5041" w:rsidP="00251AE6">
      <w:pPr>
        <w:spacing w:after="0" w:line="240" w:lineRule="auto"/>
        <w:contextualSpacing/>
        <w:rPr>
          <w:rFonts w:cs="Arial"/>
          <w:sz w:val="22"/>
        </w:rPr>
      </w:pPr>
    </w:p>
    <w:p w14:paraId="24ACD6C7" w14:textId="66B7B786" w:rsidR="00E234E8" w:rsidRPr="00A76439" w:rsidRDefault="00E234E8" w:rsidP="00251AE6">
      <w:pPr>
        <w:pStyle w:val="Prrafodelista"/>
        <w:numPr>
          <w:ilvl w:val="0"/>
          <w:numId w:val="13"/>
        </w:numPr>
        <w:spacing w:after="0" w:line="240" w:lineRule="auto"/>
        <w:rPr>
          <w:rFonts w:cs="Arial"/>
          <w:b/>
          <w:bCs/>
          <w:sz w:val="22"/>
        </w:rPr>
      </w:pPr>
      <w:r w:rsidRPr="00A76439">
        <w:rPr>
          <w:rFonts w:cs="Arial"/>
          <w:b/>
          <w:bCs/>
          <w:sz w:val="22"/>
        </w:rPr>
        <w:t>GENERALIDADES</w:t>
      </w:r>
    </w:p>
    <w:p w14:paraId="70510DD2" w14:textId="77777777" w:rsidR="00037098" w:rsidRPr="00A76439" w:rsidRDefault="00037098" w:rsidP="00037098">
      <w:pPr>
        <w:pStyle w:val="Prrafodelista"/>
        <w:spacing w:after="0" w:line="240" w:lineRule="auto"/>
        <w:rPr>
          <w:rFonts w:cs="Arial"/>
          <w:b/>
          <w:bCs/>
          <w:sz w:val="22"/>
        </w:rPr>
      </w:pPr>
    </w:p>
    <w:p w14:paraId="31088EAF" w14:textId="010E67DF" w:rsidR="00E234E8" w:rsidRPr="00A76439" w:rsidRDefault="00E234E8" w:rsidP="00251AE6">
      <w:pPr>
        <w:pStyle w:val="Prrafodelista"/>
        <w:numPr>
          <w:ilvl w:val="1"/>
          <w:numId w:val="14"/>
        </w:numPr>
        <w:spacing w:after="0" w:line="240" w:lineRule="auto"/>
        <w:ind w:left="1276" w:hanging="567"/>
        <w:rPr>
          <w:rFonts w:cs="Arial"/>
          <w:sz w:val="22"/>
        </w:rPr>
      </w:pPr>
      <w:r w:rsidRPr="00A76439">
        <w:rPr>
          <w:rFonts w:cs="Arial"/>
          <w:sz w:val="22"/>
        </w:rPr>
        <w:t xml:space="preserve">Descripción general del </w:t>
      </w:r>
      <w:r w:rsidR="000E49DD" w:rsidRPr="00A76439">
        <w:rPr>
          <w:rFonts w:cs="Arial"/>
          <w:sz w:val="22"/>
        </w:rPr>
        <w:t>C</w:t>
      </w:r>
      <w:r w:rsidRPr="00A76439">
        <w:rPr>
          <w:rFonts w:cs="Arial"/>
          <w:sz w:val="22"/>
        </w:rPr>
        <w:t xml:space="preserve">ontrato de </w:t>
      </w:r>
      <w:r w:rsidR="008F2E78" w:rsidRPr="00A76439">
        <w:rPr>
          <w:rFonts w:cs="Arial"/>
          <w:sz w:val="22"/>
        </w:rPr>
        <w:t>O</w:t>
      </w:r>
      <w:r w:rsidR="00E7579F" w:rsidRPr="00A76439">
        <w:rPr>
          <w:rFonts w:cs="Arial"/>
          <w:sz w:val="22"/>
        </w:rPr>
        <w:t>bra</w:t>
      </w:r>
      <w:r w:rsidRPr="00A76439">
        <w:rPr>
          <w:rFonts w:cs="Arial"/>
          <w:sz w:val="22"/>
        </w:rPr>
        <w:t xml:space="preserve">. </w:t>
      </w:r>
    </w:p>
    <w:p w14:paraId="63F55C3C" w14:textId="7D853B70" w:rsidR="00E234E8" w:rsidRPr="00A76439" w:rsidRDefault="00E234E8" w:rsidP="00251AE6">
      <w:pPr>
        <w:pStyle w:val="Prrafodelista"/>
        <w:numPr>
          <w:ilvl w:val="1"/>
          <w:numId w:val="14"/>
        </w:numPr>
        <w:spacing w:after="0" w:line="240" w:lineRule="auto"/>
        <w:ind w:left="1276" w:hanging="556"/>
        <w:rPr>
          <w:rFonts w:cs="Arial"/>
          <w:sz w:val="22"/>
        </w:rPr>
      </w:pPr>
      <w:r w:rsidRPr="00A76439">
        <w:rPr>
          <w:rFonts w:cs="Arial"/>
          <w:sz w:val="22"/>
        </w:rPr>
        <w:t xml:space="preserve">Objeto del contrato. </w:t>
      </w:r>
    </w:p>
    <w:p w14:paraId="7B463783" w14:textId="226C350F" w:rsidR="00E234E8" w:rsidRPr="00A76439" w:rsidRDefault="00E234E8" w:rsidP="00251AE6">
      <w:pPr>
        <w:pStyle w:val="Prrafodelista"/>
        <w:numPr>
          <w:ilvl w:val="1"/>
          <w:numId w:val="14"/>
        </w:numPr>
        <w:spacing w:after="0" w:line="240" w:lineRule="auto"/>
        <w:ind w:left="1276" w:hanging="556"/>
        <w:rPr>
          <w:rFonts w:cs="Arial"/>
          <w:sz w:val="22"/>
        </w:rPr>
      </w:pPr>
      <w:r w:rsidRPr="00A76439">
        <w:rPr>
          <w:rFonts w:cs="Arial"/>
          <w:sz w:val="22"/>
        </w:rPr>
        <w:t xml:space="preserve">Fechas de suscripción, </w:t>
      </w:r>
      <w:r w:rsidR="004F6ADD" w:rsidRPr="00A76439">
        <w:rPr>
          <w:rFonts w:cs="Arial"/>
          <w:sz w:val="22"/>
        </w:rPr>
        <w:t>cumplimiento de los requisitos de ejecución</w:t>
      </w:r>
      <w:r w:rsidRPr="00A76439">
        <w:rPr>
          <w:rFonts w:cs="Arial"/>
          <w:sz w:val="22"/>
        </w:rPr>
        <w:t xml:space="preserve">, plazo y valor con sus diferentes etapas, prórrogas, suspensiones y adiciones. </w:t>
      </w:r>
    </w:p>
    <w:p w14:paraId="4E1C9A02" w14:textId="57077920" w:rsidR="00E234E8" w:rsidRPr="00A76439" w:rsidRDefault="00E234E8" w:rsidP="00251AE6">
      <w:pPr>
        <w:pStyle w:val="Prrafodelista"/>
        <w:numPr>
          <w:ilvl w:val="1"/>
          <w:numId w:val="14"/>
        </w:numPr>
        <w:spacing w:after="0" w:line="240" w:lineRule="auto"/>
        <w:ind w:left="1276" w:hanging="556"/>
        <w:rPr>
          <w:rFonts w:cs="Arial"/>
          <w:sz w:val="22"/>
        </w:rPr>
      </w:pPr>
      <w:r w:rsidRPr="00A76439">
        <w:rPr>
          <w:rFonts w:cs="Arial"/>
          <w:sz w:val="22"/>
        </w:rPr>
        <w:t xml:space="preserve">Directorio telefónico actualizado del personal profesional del </w:t>
      </w:r>
      <w:r w:rsidR="00CE02B0" w:rsidRPr="00A76439">
        <w:rPr>
          <w:rFonts w:cs="Arial"/>
          <w:sz w:val="22"/>
        </w:rPr>
        <w:t>C</w:t>
      </w:r>
      <w:r w:rsidRPr="00A76439">
        <w:rPr>
          <w:rFonts w:cs="Arial"/>
          <w:sz w:val="22"/>
        </w:rPr>
        <w:t xml:space="preserve">ontratista, </w:t>
      </w:r>
      <w:r w:rsidR="00B2125C" w:rsidRPr="00A76439">
        <w:rPr>
          <w:rFonts w:cs="Arial"/>
          <w:sz w:val="22"/>
        </w:rPr>
        <w:t>Interventoría</w:t>
      </w:r>
      <w:r w:rsidRPr="00A76439">
        <w:rPr>
          <w:rFonts w:cs="Arial"/>
          <w:sz w:val="22"/>
        </w:rPr>
        <w:t xml:space="preserve"> y de la </w:t>
      </w:r>
      <w:r w:rsidR="00B2125C" w:rsidRPr="00A76439">
        <w:rPr>
          <w:rFonts w:cs="Arial"/>
          <w:sz w:val="22"/>
        </w:rPr>
        <w:t>Entidad</w:t>
      </w:r>
      <w:r w:rsidRPr="00A76439">
        <w:rPr>
          <w:rFonts w:cs="Arial"/>
          <w:sz w:val="22"/>
        </w:rPr>
        <w:t xml:space="preserve">. </w:t>
      </w:r>
    </w:p>
    <w:p w14:paraId="1178333C" w14:textId="77777777" w:rsidR="003210CC" w:rsidRPr="00A76439" w:rsidRDefault="003210CC" w:rsidP="00251AE6">
      <w:pPr>
        <w:pStyle w:val="Prrafodelista"/>
        <w:spacing w:after="0" w:line="240" w:lineRule="auto"/>
        <w:ind w:left="1276"/>
        <w:rPr>
          <w:rFonts w:cs="Arial"/>
          <w:sz w:val="22"/>
        </w:rPr>
      </w:pPr>
    </w:p>
    <w:p w14:paraId="76567E76" w14:textId="1A3A022E" w:rsidR="00E234E8" w:rsidRPr="00A76439" w:rsidRDefault="00E234E8" w:rsidP="00251AE6">
      <w:pPr>
        <w:pStyle w:val="Prrafodelista"/>
        <w:numPr>
          <w:ilvl w:val="0"/>
          <w:numId w:val="14"/>
        </w:numPr>
        <w:spacing w:after="0" w:line="240" w:lineRule="auto"/>
        <w:ind w:left="851"/>
        <w:rPr>
          <w:rFonts w:cs="Arial"/>
          <w:b/>
          <w:bCs/>
          <w:sz w:val="22"/>
        </w:rPr>
      </w:pPr>
      <w:r w:rsidRPr="00A76439">
        <w:rPr>
          <w:rFonts w:cs="Arial"/>
          <w:b/>
          <w:bCs/>
          <w:sz w:val="22"/>
        </w:rPr>
        <w:t>INFORMACIÓN LEGAL Y FINANCIERA</w:t>
      </w:r>
    </w:p>
    <w:p w14:paraId="4BB59325" w14:textId="77777777" w:rsidR="00037098" w:rsidRPr="00A76439" w:rsidRDefault="00037098" w:rsidP="00037098">
      <w:pPr>
        <w:pStyle w:val="Prrafodelista"/>
        <w:spacing w:after="0" w:line="240" w:lineRule="auto"/>
        <w:ind w:left="851"/>
        <w:rPr>
          <w:rFonts w:cs="Arial"/>
          <w:b/>
          <w:bCs/>
          <w:sz w:val="22"/>
        </w:rPr>
      </w:pPr>
    </w:p>
    <w:p w14:paraId="3E7269F0" w14:textId="5355E549" w:rsidR="00E234E8" w:rsidRPr="00A76439" w:rsidRDefault="009E78BB" w:rsidP="00251AE6">
      <w:pPr>
        <w:pStyle w:val="Prrafodelista"/>
        <w:numPr>
          <w:ilvl w:val="1"/>
          <w:numId w:val="14"/>
        </w:numPr>
        <w:spacing w:after="0" w:line="240" w:lineRule="auto"/>
        <w:ind w:left="1276" w:hanging="556"/>
        <w:rPr>
          <w:rFonts w:cs="Arial"/>
          <w:sz w:val="22"/>
        </w:rPr>
      </w:pPr>
      <w:r w:rsidRPr="00A76439">
        <w:rPr>
          <w:rFonts w:cs="Arial"/>
          <w:sz w:val="22"/>
        </w:rPr>
        <w:t>Garantías y vigencias de las mismas, adiciones, suspensiones y/o prórrogas.</w:t>
      </w:r>
    </w:p>
    <w:p w14:paraId="214A0D91" w14:textId="2C3C5109" w:rsidR="009E78BB" w:rsidRPr="00A76439" w:rsidRDefault="009E78BB" w:rsidP="00251AE6">
      <w:pPr>
        <w:pStyle w:val="Prrafodelista"/>
        <w:numPr>
          <w:ilvl w:val="1"/>
          <w:numId w:val="14"/>
        </w:numPr>
        <w:spacing w:after="0" w:line="240" w:lineRule="auto"/>
        <w:ind w:left="1276" w:hanging="556"/>
        <w:rPr>
          <w:rFonts w:cs="Arial"/>
          <w:sz w:val="22"/>
        </w:rPr>
      </w:pPr>
      <w:r w:rsidRPr="00A76439">
        <w:rPr>
          <w:rFonts w:cs="Arial"/>
          <w:sz w:val="22"/>
        </w:rPr>
        <w:t xml:space="preserve">Presentar el cuadro de control legal del </w:t>
      </w:r>
      <w:r w:rsidR="00CE02B0" w:rsidRPr="00A76439">
        <w:rPr>
          <w:rFonts w:cs="Arial"/>
          <w:sz w:val="22"/>
        </w:rPr>
        <w:t>C</w:t>
      </w:r>
      <w:r w:rsidRPr="00A76439">
        <w:rPr>
          <w:rFonts w:cs="Arial"/>
          <w:sz w:val="22"/>
        </w:rPr>
        <w:t xml:space="preserve">ontratista y de la </w:t>
      </w:r>
      <w:r w:rsidR="00B2125C" w:rsidRPr="00A76439">
        <w:rPr>
          <w:rFonts w:cs="Arial"/>
          <w:sz w:val="22"/>
        </w:rPr>
        <w:t>Interventoría</w:t>
      </w:r>
      <w:r w:rsidRPr="00A76439">
        <w:rPr>
          <w:rFonts w:cs="Arial"/>
          <w:sz w:val="22"/>
        </w:rPr>
        <w:t xml:space="preserve"> (fechas de suscripción, </w:t>
      </w:r>
      <w:r w:rsidR="00D84574" w:rsidRPr="00A76439">
        <w:rPr>
          <w:rFonts w:cs="Arial"/>
          <w:sz w:val="22"/>
        </w:rPr>
        <w:t>P</w:t>
      </w:r>
      <w:r w:rsidRPr="00A76439">
        <w:rPr>
          <w:rFonts w:cs="Arial"/>
          <w:sz w:val="22"/>
        </w:rPr>
        <w:t xml:space="preserve">rocesos de </w:t>
      </w:r>
      <w:r w:rsidR="00D84574" w:rsidRPr="00A76439">
        <w:rPr>
          <w:rFonts w:cs="Arial"/>
          <w:sz w:val="22"/>
        </w:rPr>
        <w:t>Contratación</w:t>
      </w:r>
      <w:r w:rsidRPr="00A76439">
        <w:rPr>
          <w:rFonts w:cs="Arial"/>
          <w:sz w:val="22"/>
        </w:rPr>
        <w:t xml:space="preserve">, </w:t>
      </w:r>
      <w:r w:rsidR="00CE2D30" w:rsidRPr="00A76439">
        <w:rPr>
          <w:rFonts w:cs="Arial"/>
          <w:sz w:val="22"/>
        </w:rPr>
        <w:t>entre otros</w:t>
      </w:r>
      <w:r w:rsidRPr="00A76439">
        <w:rPr>
          <w:rFonts w:cs="Arial"/>
          <w:sz w:val="22"/>
        </w:rPr>
        <w:t>)</w:t>
      </w:r>
    </w:p>
    <w:p w14:paraId="336B4BEE" w14:textId="07CE5EE5" w:rsidR="009E78BB" w:rsidRPr="00A76439" w:rsidRDefault="009E78BB" w:rsidP="00251AE6">
      <w:pPr>
        <w:pStyle w:val="Prrafodelista"/>
        <w:numPr>
          <w:ilvl w:val="1"/>
          <w:numId w:val="14"/>
        </w:numPr>
        <w:spacing w:after="0" w:line="240" w:lineRule="auto"/>
        <w:ind w:left="1276" w:hanging="556"/>
        <w:rPr>
          <w:rFonts w:cs="Arial"/>
          <w:sz w:val="22"/>
        </w:rPr>
      </w:pPr>
      <w:r w:rsidRPr="00A76439">
        <w:rPr>
          <w:rFonts w:cs="Arial"/>
          <w:sz w:val="22"/>
        </w:rPr>
        <w:t>Evaluación del cumplimiento de las obligaciones contractuales.</w:t>
      </w:r>
    </w:p>
    <w:p w14:paraId="131B3B4E" w14:textId="214077C3" w:rsidR="009E78BB" w:rsidRPr="00A76439" w:rsidRDefault="009E78BB" w:rsidP="00251AE6">
      <w:pPr>
        <w:pStyle w:val="Prrafodelista"/>
        <w:numPr>
          <w:ilvl w:val="1"/>
          <w:numId w:val="14"/>
        </w:numPr>
        <w:spacing w:after="0" w:line="240" w:lineRule="auto"/>
        <w:ind w:left="1276" w:hanging="556"/>
        <w:rPr>
          <w:rFonts w:cs="Arial"/>
          <w:sz w:val="22"/>
        </w:rPr>
      </w:pPr>
      <w:r w:rsidRPr="00A76439">
        <w:rPr>
          <w:rFonts w:cs="Arial"/>
          <w:sz w:val="22"/>
        </w:rPr>
        <w:t>Programación del Plan Anual de Caja (PAC), si aplica.</w:t>
      </w:r>
    </w:p>
    <w:p w14:paraId="413F3F25" w14:textId="5D950383" w:rsidR="009E78BB" w:rsidRPr="00A76439" w:rsidRDefault="009E78BB" w:rsidP="00251AE6">
      <w:pPr>
        <w:pStyle w:val="Prrafodelista"/>
        <w:numPr>
          <w:ilvl w:val="1"/>
          <w:numId w:val="14"/>
        </w:numPr>
        <w:spacing w:after="0" w:line="240" w:lineRule="auto"/>
        <w:ind w:left="1276" w:hanging="556"/>
        <w:rPr>
          <w:rFonts w:cs="Arial"/>
          <w:sz w:val="22"/>
        </w:rPr>
      </w:pPr>
      <w:r w:rsidRPr="00A76439">
        <w:rPr>
          <w:rFonts w:cs="Arial"/>
          <w:sz w:val="22"/>
        </w:rPr>
        <w:t>Balance financiero del contrato y de</w:t>
      </w:r>
      <w:r w:rsidR="00A24B68" w:rsidRPr="00A76439">
        <w:rPr>
          <w:rFonts w:cs="Arial"/>
          <w:sz w:val="22"/>
        </w:rPr>
        <w:t xml:space="preserve"> la</w:t>
      </w:r>
      <w:r w:rsidRPr="00A76439">
        <w:rPr>
          <w:rFonts w:cs="Arial"/>
          <w:sz w:val="22"/>
        </w:rPr>
        <w:t xml:space="preserve"> </w:t>
      </w:r>
      <w:r w:rsidR="00B2125C" w:rsidRPr="00A76439">
        <w:rPr>
          <w:rFonts w:cs="Arial"/>
          <w:sz w:val="22"/>
        </w:rPr>
        <w:t>Interventoría</w:t>
      </w:r>
      <w:r w:rsidRPr="00A76439">
        <w:rPr>
          <w:rFonts w:cs="Arial"/>
          <w:sz w:val="22"/>
        </w:rPr>
        <w:t xml:space="preserve">. </w:t>
      </w:r>
    </w:p>
    <w:p w14:paraId="07A36978" w14:textId="401148A0" w:rsidR="009E78BB" w:rsidRPr="00A76439" w:rsidRDefault="00D84574" w:rsidP="00251AE6">
      <w:pPr>
        <w:pStyle w:val="Prrafodelista"/>
        <w:numPr>
          <w:ilvl w:val="1"/>
          <w:numId w:val="14"/>
        </w:numPr>
        <w:spacing w:after="0" w:line="240" w:lineRule="auto"/>
        <w:ind w:left="1276" w:hanging="556"/>
        <w:rPr>
          <w:rFonts w:cs="Arial"/>
          <w:sz w:val="22"/>
        </w:rPr>
      </w:pPr>
      <w:r w:rsidRPr="00A76439">
        <w:rPr>
          <w:rFonts w:cs="Arial"/>
          <w:sz w:val="22"/>
        </w:rPr>
        <w:t>S</w:t>
      </w:r>
      <w:r w:rsidR="00CF388E" w:rsidRPr="00A76439">
        <w:rPr>
          <w:rFonts w:cs="Arial"/>
          <w:sz w:val="22"/>
        </w:rPr>
        <w:t xml:space="preserve">eguimiento al </w:t>
      </w:r>
      <w:r w:rsidR="009E78BB" w:rsidRPr="00A76439">
        <w:rPr>
          <w:rFonts w:cs="Arial"/>
          <w:sz w:val="22"/>
        </w:rPr>
        <w:t xml:space="preserve">cuadro de control financiero </w:t>
      </w:r>
      <w:r w:rsidR="00CF388E" w:rsidRPr="00A76439">
        <w:rPr>
          <w:rFonts w:cs="Arial"/>
          <w:sz w:val="22"/>
        </w:rPr>
        <w:t xml:space="preserve">presentado por el </w:t>
      </w:r>
      <w:r w:rsidR="00CE02B0" w:rsidRPr="00A76439">
        <w:rPr>
          <w:rFonts w:cs="Arial"/>
          <w:sz w:val="22"/>
        </w:rPr>
        <w:t>C</w:t>
      </w:r>
      <w:r w:rsidR="00CF388E" w:rsidRPr="00A76439">
        <w:rPr>
          <w:rFonts w:cs="Arial"/>
          <w:sz w:val="22"/>
        </w:rPr>
        <w:t>ontratista de obra.</w:t>
      </w:r>
    </w:p>
    <w:p w14:paraId="702667E5" w14:textId="6B127F06" w:rsidR="009E78BB" w:rsidRPr="00A76439" w:rsidRDefault="00CD3531" w:rsidP="00251AE6">
      <w:pPr>
        <w:pStyle w:val="Prrafodelista"/>
        <w:numPr>
          <w:ilvl w:val="1"/>
          <w:numId w:val="14"/>
        </w:numPr>
        <w:spacing w:after="0" w:line="240" w:lineRule="auto"/>
        <w:ind w:left="1276" w:hanging="556"/>
        <w:rPr>
          <w:rFonts w:cs="Arial"/>
          <w:sz w:val="22"/>
        </w:rPr>
      </w:pPr>
      <w:r w:rsidRPr="00A76439">
        <w:rPr>
          <w:rFonts w:cs="Arial"/>
          <w:sz w:val="22"/>
        </w:rPr>
        <w:t xml:space="preserve">Informe sobre el manejo del </w:t>
      </w:r>
      <w:r w:rsidR="00314DE1" w:rsidRPr="00A76439">
        <w:rPr>
          <w:rFonts w:cs="Arial"/>
          <w:sz w:val="22"/>
        </w:rPr>
        <w:t>A</w:t>
      </w:r>
      <w:r w:rsidRPr="00A76439">
        <w:rPr>
          <w:rFonts w:cs="Arial"/>
          <w:sz w:val="22"/>
        </w:rPr>
        <w:t>nticipo</w:t>
      </w:r>
      <w:r w:rsidR="009A42B1" w:rsidRPr="00A76439">
        <w:rPr>
          <w:rFonts w:cs="Arial"/>
          <w:sz w:val="22"/>
        </w:rPr>
        <w:t xml:space="preserve"> y/o </w:t>
      </w:r>
      <w:r w:rsidR="00982328" w:rsidRPr="00A76439">
        <w:rPr>
          <w:rFonts w:cs="Arial"/>
          <w:sz w:val="22"/>
        </w:rPr>
        <w:t>P</w:t>
      </w:r>
      <w:r w:rsidR="009A42B1" w:rsidRPr="00A76439">
        <w:rPr>
          <w:rFonts w:cs="Arial"/>
          <w:sz w:val="22"/>
        </w:rPr>
        <w:t xml:space="preserve">ago </w:t>
      </w:r>
      <w:r w:rsidR="00982328" w:rsidRPr="00A76439">
        <w:rPr>
          <w:rFonts w:cs="Arial"/>
          <w:sz w:val="22"/>
        </w:rPr>
        <w:t>A</w:t>
      </w:r>
      <w:r w:rsidR="009A42B1" w:rsidRPr="00A76439">
        <w:rPr>
          <w:rFonts w:cs="Arial"/>
          <w:sz w:val="22"/>
        </w:rPr>
        <w:t>nticipado</w:t>
      </w:r>
      <w:r w:rsidRPr="00A76439">
        <w:rPr>
          <w:rFonts w:cs="Arial"/>
          <w:sz w:val="22"/>
        </w:rPr>
        <w:t xml:space="preserve"> y anexos relacionados (En caso de haber sido entregado </w:t>
      </w:r>
      <w:r w:rsidR="00314DE1" w:rsidRPr="00A76439">
        <w:rPr>
          <w:rFonts w:cs="Arial"/>
          <w:sz w:val="22"/>
        </w:rPr>
        <w:t>A</w:t>
      </w:r>
      <w:r w:rsidRPr="00A76439">
        <w:rPr>
          <w:rFonts w:cs="Arial"/>
          <w:sz w:val="22"/>
        </w:rPr>
        <w:t>nticipo</w:t>
      </w:r>
      <w:r w:rsidR="009A42B1" w:rsidRPr="00A76439">
        <w:rPr>
          <w:rFonts w:cs="Arial"/>
          <w:sz w:val="22"/>
        </w:rPr>
        <w:t xml:space="preserve"> y/o </w:t>
      </w:r>
      <w:r w:rsidR="00982328" w:rsidRPr="00A76439">
        <w:rPr>
          <w:rFonts w:cs="Arial"/>
          <w:sz w:val="22"/>
        </w:rPr>
        <w:t>P</w:t>
      </w:r>
      <w:r w:rsidR="009A42B1" w:rsidRPr="00A76439">
        <w:rPr>
          <w:rFonts w:cs="Arial"/>
          <w:sz w:val="22"/>
        </w:rPr>
        <w:t xml:space="preserve">ago </w:t>
      </w:r>
      <w:r w:rsidR="00982328" w:rsidRPr="00A76439">
        <w:rPr>
          <w:rFonts w:cs="Arial"/>
          <w:sz w:val="22"/>
        </w:rPr>
        <w:t>A</w:t>
      </w:r>
      <w:r w:rsidR="009A42B1" w:rsidRPr="00A76439">
        <w:rPr>
          <w:rFonts w:cs="Arial"/>
          <w:sz w:val="22"/>
        </w:rPr>
        <w:t>nticipado</w:t>
      </w:r>
      <w:r w:rsidRPr="00A76439">
        <w:rPr>
          <w:rFonts w:cs="Arial"/>
          <w:sz w:val="22"/>
        </w:rPr>
        <w:t xml:space="preserve"> alguno). </w:t>
      </w:r>
    </w:p>
    <w:p w14:paraId="45BAD49A" w14:textId="3F9FF3CE" w:rsidR="00CD3531" w:rsidRPr="00A76439" w:rsidRDefault="00D84574" w:rsidP="00251AE6">
      <w:pPr>
        <w:pStyle w:val="Prrafodelista"/>
        <w:numPr>
          <w:ilvl w:val="1"/>
          <w:numId w:val="14"/>
        </w:numPr>
        <w:spacing w:after="0" w:line="240" w:lineRule="auto"/>
        <w:ind w:left="1276" w:hanging="556"/>
        <w:rPr>
          <w:rFonts w:cs="Arial"/>
          <w:sz w:val="22"/>
        </w:rPr>
      </w:pPr>
      <w:r w:rsidRPr="00A76439">
        <w:rPr>
          <w:rFonts w:cs="Arial"/>
          <w:sz w:val="22"/>
        </w:rPr>
        <w:t>Relación de</w:t>
      </w:r>
      <w:r w:rsidR="00CD3531" w:rsidRPr="00A76439">
        <w:rPr>
          <w:rFonts w:cs="Arial"/>
          <w:sz w:val="22"/>
        </w:rPr>
        <w:t xml:space="preserve"> las metas físicas a ejecutar con respecto al </w:t>
      </w:r>
      <w:r w:rsidR="00824409" w:rsidRPr="00A76439">
        <w:rPr>
          <w:rFonts w:cs="Arial"/>
          <w:sz w:val="22"/>
        </w:rPr>
        <w:t xml:space="preserve">presupuesto disponible contractualmente. Informar cantidades y/o saldos faltantes o sobrantes dentro del proyecto para el cumplimiento de las metas físicas contractuales. Informar las cantidades y costos referentes a ejecución de estudios, diseños y obras para redes de servicios públicos domiciliarios, en caso de aplicar. </w:t>
      </w:r>
    </w:p>
    <w:p w14:paraId="0ECEA46D" w14:textId="4B524FA6" w:rsidR="00824409" w:rsidRPr="00A76439" w:rsidRDefault="00824409" w:rsidP="00251AE6">
      <w:pPr>
        <w:pStyle w:val="Prrafodelista"/>
        <w:numPr>
          <w:ilvl w:val="1"/>
          <w:numId w:val="14"/>
        </w:numPr>
        <w:spacing w:after="0" w:line="240" w:lineRule="auto"/>
        <w:ind w:left="1276" w:hanging="556"/>
        <w:rPr>
          <w:rFonts w:cs="Arial"/>
          <w:sz w:val="22"/>
        </w:rPr>
      </w:pPr>
      <w:r w:rsidRPr="00A76439">
        <w:rPr>
          <w:rFonts w:cs="Arial"/>
          <w:sz w:val="22"/>
        </w:rPr>
        <w:t>Copia del acta de recibo parcial de obra, en caso de aplicar.</w:t>
      </w:r>
    </w:p>
    <w:p w14:paraId="2FC67EC1" w14:textId="77777777" w:rsidR="003210CC" w:rsidRPr="00A76439" w:rsidRDefault="003210CC" w:rsidP="00251AE6">
      <w:pPr>
        <w:pStyle w:val="Prrafodelista"/>
        <w:spacing w:after="0" w:line="240" w:lineRule="auto"/>
        <w:ind w:left="1276"/>
        <w:rPr>
          <w:rFonts w:cs="Arial"/>
          <w:sz w:val="22"/>
        </w:rPr>
      </w:pPr>
    </w:p>
    <w:p w14:paraId="419D2F23" w14:textId="3BD3F249" w:rsidR="00824409" w:rsidRPr="00A76439" w:rsidRDefault="00824409" w:rsidP="00251AE6">
      <w:pPr>
        <w:pStyle w:val="Prrafodelista"/>
        <w:numPr>
          <w:ilvl w:val="0"/>
          <w:numId w:val="14"/>
        </w:numPr>
        <w:spacing w:after="0" w:line="240" w:lineRule="auto"/>
        <w:ind w:left="851"/>
        <w:rPr>
          <w:rFonts w:cs="Arial"/>
          <w:b/>
          <w:bCs/>
          <w:sz w:val="22"/>
        </w:rPr>
      </w:pPr>
      <w:r w:rsidRPr="00A76439">
        <w:rPr>
          <w:rFonts w:cs="Arial"/>
          <w:b/>
          <w:bCs/>
          <w:sz w:val="22"/>
        </w:rPr>
        <w:t>INFORMACIÓN TÉCNICA</w:t>
      </w:r>
    </w:p>
    <w:p w14:paraId="55CACF9F" w14:textId="77777777" w:rsidR="00037098" w:rsidRPr="00A76439" w:rsidRDefault="00037098" w:rsidP="00037098">
      <w:pPr>
        <w:pStyle w:val="Prrafodelista"/>
        <w:spacing w:after="0" w:line="240" w:lineRule="auto"/>
        <w:ind w:left="851"/>
        <w:rPr>
          <w:rFonts w:cs="Arial"/>
          <w:b/>
          <w:bCs/>
          <w:sz w:val="22"/>
        </w:rPr>
      </w:pPr>
    </w:p>
    <w:p w14:paraId="4D02A3E0" w14:textId="7658EB97" w:rsidR="00824409" w:rsidRPr="00A76439" w:rsidRDefault="00824409" w:rsidP="00251AE6">
      <w:pPr>
        <w:pStyle w:val="Prrafodelista"/>
        <w:numPr>
          <w:ilvl w:val="1"/>
          <w:numId w:val="14"/>
        </w:numPr>
        <w:spacing w:after="0" w:line="240" w:lineRule="auto"/>
        <w:ind w:left="1276" w:hanging="556"/>
        <w:rPr>
          <w:rFonts w:cs="Arial"/>
          <w:b/>
          <w:bCs/>
          <w:sz w:val="22"/>
        </w:rPr>
      </w:pPr>
      <w:r w:rsidRPr="00A76439">
        <w:rPr>
          <w:rFonts w:cs="Arial"/>
          <w:sz w:val="22"/>
        </w:rPr>
        <w:t xml:space="preserve">Cronograma detallado del contrato aprobado por la Interventoría con su respectivo análisis a la fecha de corte. </w:t>
      </w:r>
    </w:p>
    <w:p w14:paraId="5F763EC5" w14:textId="3C1DFD7B" w:rsidR="00824409" w:rsidRPr="00A76439" w:rsidRDefault="00824409" w:rsidP="00251AE6">
      <w:pPr>
        <w:pStyle w:val="Prrafodelista"/>
        <w:numPr>
          <w:ilvl w:val="1"/>
          <w:numId w:val="14"/>
        </w:numPr>
        <w:spacing w:after="0" w:line="240" w:lineRule="auto"/>
        <w:ind w:left="1276" w:hanging="556"/>
        <w:rPr>
          <w:rFonts w:cs="Arial"/>
          <w:b/>
          <w:bCs/>
          <w:sz w:val="22"/>
        </w:rPr>
      </w:pPr>
      <w:r w:rsidRPr="00A76439">
        <w:rPr>
          <w:rFonts w:cs="Arial"/>
          <w:sz w:val="22"/>
        </w:rPr>
        <w:lastRenderedPageBreak/>
        <w:t xml:space="preserve">Análisis del desempeño de las actividades incluidas en la ruta del </w:t>
      </w:r>
      <w:r w:rsidR="005737BB" w:rsidRPr="00A76439">
        <w:rPr>
          <w:rFonts w:cs="Arial"/>
          <w:sz w:val="22"/>
        </w:rPr>
        <w:t>C</w:t>
      </w:r>
      <w:r w:rsidRPr="00A76439">
        <w:rPr>
          <w:rFonts w:cs="Arial"/>
          <w:sz w:val="22"/>
        </w:rPr>
        <w:t xml:space="preserve">ontrato </w:t>
      </w:r>
      <w:r w:rsidR="00A117BE" w:rsidRPr="00A76439">
        <w:rPr>
          <w:rFonts w:cs="Arial"/>
          <w:sz w:val="22"/>
        </w:rPr>
        <w:t xml:space="preserve">de </w:t>
      </w:r>
      <w:r w:rsidR="008F2E78" w:rsidRPr="00A76439">
        <w:rPr>
          <w:rFonts w:cs="Arial"/>
          <w:sz w:val="22"/>
        </w:rPr>
        <w:t>O</w:t>
      </w:r>
      <w:r w:rsidR="00A117BE" w:rsidRPr="00A76439">
        <w:rPr>
          <w:rFonts w:cs="Arial"/>
          <w:sz w:val="22"/>
        </w:rPr>
        <w:t>bra</w:t>
      </w:r>
      <w:r w:rsidRPr="00A76439">
        <w:rPr>
          <w:rFonts w:cs="Arial"/>
          <w:sz w:val="22"/>
        </w:rPr>
        <w:t xml:space="preserve"> de acuerdo con el </w:t>
      </w:r>
      <w:r w:rsidR="007C4305" w:rsidRPr="00A76439">
        <w:rPr>
          <w:rFonts w:cs="Arial"/>
          <w:sz w:val="22"/>
        </w:rPr>
        <w:t>C</w:t>
      </w:r>
      <w:r w:rsidRPr="00A76439">
        <w:rPr>
          <w:rFonts w:cs="Arial"/>
          <w:sz w:val="22"/>
        </w:rPr>
        <w:t xml:space="preserve">ronograma </w:t>
      </w:r>
      <w:r w:rsidR="00E53793" w:rsidRPr="00A76439">
        <w:rPr>
          <w:rFonts w:cs="Arial"/>
          <w:sz w:val="22"/>
        </w:rPr>
        <w:t xml:space="preserve">contractual aprobado por la </w:t>
      </w:r>
      <w:r w:rsidR="00B2125C" w:rsidRPr="00A76439">
        <w:rPr>
          <w:rFonts w:cs="Arial"/>
          <w:sz w:val="22"/>
        </w:rPr>
        <w:t>Interventoría</w:t>
      </w:r>
      <w:r w:rsidR="00E53793" w:rsidRPr="00A76439">
        <w:rPr>
          <w:rFonts w:cs="Arial"/>
          <w:sz w:val="22"/>
        </w:rPr>
        <w:t xml:space="preserve">. </w:t>
      </w:r>
    </w:p>
    <w:p w14:paraId="06ABC85E" w14:textId="5D740A78" w:rsidR="00E53793" w:rsidRPr="00A76439" w:rsidRDefault="00E53793" w:rsidP="00251AE6">
      <w:pPr>
        <w:pStyle w:val="Prrafodelista"/>
        <w:numPr>
          <w:ilvl w:val="1"/>
          <w:numId w:val="14"/>
        </w:numPr>
        <w:spacing w:after="0" w:line="240" w:lineRule="auto"/>
        <w:ind w:left="1276" w:hanging="556"/>
        <w:rPr>
          <w:rFonts w:cs="Arial"/>
          <w:b/>
          <w:bCs/>
          <w:sz w:val="22"/>
        </w:rPr>
      </w:pPr>
      <w:r w:rsidRPr="00A76439">
        <w:rPr>
          <w:rFonts w:cs="Arial"/>
          <w:sz w:val="22"/>
        </w:rPr>
        <w:t xml:space="preserve">Descripción de los atrasos o adelantos de obra que se estén presentando, conforme al </w:t>
      </w:r>
      <w:r w:rsidR="007C4305" w:rsidRPr="00A76439">
        <w:rPr>
          <w:rFonts w:cs="Arial"/>
          <w:sz w:val="22"/>
        </w:rPr>
        <w:t>C</w:t>
      </w:r>
      <w:r w:rsidRPr="00A76439">
        <w:rPr>
          <w:rFonts w:cs="Arial"/>
          <w:sz w:val="22"/>
        </w:rPr>
        <w:t xml:space="preserve">ronograma contractual aprobado por la </w:t>
      </w:r>
      <w:r w:rsidR="00B2125C" w:rsidRPr="00A76439">
        <w:rPr>
          <w:rFonts w:cs="Arial"/>
          <w:sz w:val="22"/>
        </w:rPr>
        <w:t>Interventoría</w:t>
      </w:r>
      <w:r w:rsidRPr="00A76439">
        <w:rPr>
          <w:rFonts w:cs="Arial"/>
          <w:sz w:val="22"/>
        </w:rPr>
        <w:t xml:space="preserve">. Relacionar las acciones solicitadas por el </w:t>
      </w:r>
      <w:r w:rsidR="0056029F" w:rsidRPr="00A76439">
        <w:rPr>
          <w:rFonts w:cs="Arial"/>
          <w:sz w:val="22"/>
        </w:rPr>
        <w:t>I</w:t>
      </w:r>
      <w:r w:rsidRPr="00A76439">
        <w:rPr>
          <w:rFonts w:cs="Arial"/>
          <w:sz w:val="22"/>
        </w:rPr>
        <w:t xml:space="preserve">nterventor e implementadas por el </w:t>
      </w:r>
      <w:r w:rsidR="00CE02B0" w:rsidRPr="00A76439">
        <w:rPr>
          <w:rFonts w:cs="Arial"/>
          <w:sz w:val="22"/>
        </w:rPr>
        <w:t>C</w:t>
      </w:r>
      <w:r w:rsidRPr="00A76439">
        <w:rPr>
          <w:rFonts w:cs="Arial"/>
          <w:sz w:val="22"/>
        </w:rPr>
        <w:t xml:space="preserve">ontratista y el seguimiento efectuado por el </w:t>
      </w:r>
      <w:r w:rsidR="0026137D" w:rsidRPr="00A76439">
        <w:rPr>
          <w:rFonts w:cs="Arial"/>
          <w:sz w:val="22"/>
        </w:rPr>
        <w:t>I</w:t>
      </w:r>
      <w:r w:rsidRPr="00A76439">
        <w:rPr>
          <w:rFonts w:cs="Arial"/>
          <w:sz w:val="22"/>
        </w:rPr>
        <w:t xml:space="preserve">nterventor. </w:t>
      </w:r>
    </w:p>
    <w:p w14:paraId="59FC2D61" w14:textId="4BCAF5D0" w:rsidR="00E53793" w:rsidRPr="00A76439" w:rsidRDefault="00E53793" w:rsidP="00251AE6">
      <w:pPr>
        <w:pStyle w:val="Prrafodelista"/>
        <w:numPr>
          <w:ilvl w:val="1"/>
          <w:numId w:val="14"/>
        </w:numPr>
        <w:spacing w:after="0" w:line="240" w:lineRule="auto"/>
        <w:ind w:left="1276" w:hanging="556"/>
        <w:rPr>
          <w:rFonts w:cs="Arial"/>
          <w:b/>
          <w:bCs/>
          <w:sz w:val="22"/>
        </w:rPr>
      </w:pPr>
      <w:r w:rsidRPr="00A76439">
        <w:rPr>
          <w:rFonts w:cs="Arial"/>
          <w:sz w:val="22"/>
        </w:rPr>
        <w:t xml:space="preserve">Cuadro sobre el estado del tiempo. Detallar las horas no trabajadas </w:t>
      </w:r>
      <w:r w:rsidR="00E32728" w:rsidRPr="00A76439">
        <w:rPr>
          <w:rFonts w:cs="Arial"/>
          <w:sz w:val="22"/>
        </w:rPr>
        <w:t xml:space="preserve">debido a </w:t>
      </w:r>
      <w:r w:rsidR="00611266" w:rsidRPr="00A76439">
        <w:rPr>
          <w:rFonts w:cs="Arial"/>
          <w:sz w:val="22"/>
        </w:rPr>
        <w:t xml:space="preserve">condiciones climáticas que impidan la ejecución de las labores. </w:t>
      </w:r>
    </w:p>
    <w:p w14:paraId="00FD2E85" w14:textId="3ECB76DE" w:rsidR="00E53793" w:rsidRPr="00A76439" w:rsidRDefault="00E53793" w:rsidP="00251AE6">
      <w:pPr>
        <w:pStyle w:val="Prrafodelista"/>
        <w:numPr>
          <w:ilvl w:val="1"/>
          <w:numId w:val="14"/>
        </w:numPr>
        <w:spacing w:after="0" w:line="240" w:lineRule="auto"/>
        <w:ind w:left="1276" w:hanging="556"/>
        <w:rPr>
          <w:rFonts w:cs="Arial"/>
          <w:b/>
          <w:bCs/>
          <w:sz w:val="22"/>
        </w:rPr>
      </w:pPr>
      <w:r w:rsidRPr="00A76439">
        <w:rPr>
          <w:rFonts w:cs="Arial"/>
          <w:sz w:val="22"/>
        </w:rPr>
        <w:t xml:space="preserve">Reporte de daños a la infraestructura de servicios públicos indicando: ESP, ubicación, fecha y estado de pago a las ESP por parte del </w:t>
      </w:r>
      <w:r w:rsidR="00CE02B0" w:rsidRPr="00A76439">
        <w:rPr>
          <w:rFonts w:cs="Arial"/>
          <w:sz w:val="22"/>
        </w:rPr>
        <w:t>C</w:t>
      </w:r>
      <w:r w:rsidRPr="00A76439">
        <w:rPr>
          <w:rFonts w:cs="Arial"/>
          <w:sz w:val="22"/>
        </w:rPr>
        <w:t xml:space="preserve">ontratista, en caso de ser procedente. </w:t>
      </w:r>
    </w:p>
    <w:p w14:paraId="348930DD" w14:textId="67D5CD90" w:rsidR="00E53793" w:rsidRPr="00A76439" w:rsidRDefault="00E53793" w:rsidP="00251AE6">
      <w:pPr>
        <w:pStyle w:val="Prrafodelista"/>
        <w:numPr>
          <w:ilvl w:val="1"/>
          <w:numId w:val="14"/>
        </w:numPr>
        <w:spacing w:after="0" w:line="240" w:lineRule="auto"/>
        <w:ind w:left="1276" w:hanging="556"/>
        <w:rPr>
          <w:rFonts w:cs="Arial"/>
          <w:b/>
          <w:bCs/>
          <w:sz w:val="22"/>
        </w:rPr>
      </w:pPr>
      <w:r w:rsidRPr="00A76439">
        <w:rPr>
          <w:rFonts w:cs="Arial"/>
          <w:sz w:val="22"/>
        </w:rPr>
        <w:t xml:space="preserve">Planes de contingencia elaborados por el </w:t>
      </w:r>
      <w:r w:rsidR="00CE02B0" w:rsidRPr="00A76439">
        <w:rPr>
          <w:rFonts w:cs="Arial"/>
          <w:sz w:val="22"/>
        </w:rPr>
        <w:t>C</w:t>
      </w:r>
      <w:r w:rsidRPr="00A76439">
        <w:rPr>
          <w:rFonts w:cs="Arial"/>
          <w:sz w:val="22"/>
        </w:rPr>
        <w:t xml:space="preserve">ontratista, aprobados por la </w:t>
      </w:r>
      <w:r w:rsidR="00B2125C" w:rsidRPr="00A76439">
        <w:rPr>
          <w:rFonts w:cs="Arial"/>
          <w:sz w:val="22"/>
        </w:rPr>
        <w:t>Interventoría</w:t>
      </w:r>
      <w:r w:rsidRPr="00A76439">
        <w:rPr>
          <w:rFonts w:cs="Arial"/>
          <w:sz w:val="22"/>
        </w:rPr>
        <w:t xml:space="preserve">, que no afecten el plazo contractual, los cuales deben ser presentados a la Entidad. </w:t>
      </w:r>
    </w:p>
    <w:p w14:paraId="63722959" w14:textId="10EA26CA" w:rsidR="00E53793" w:rsidRPr="00A76439" w:rsidRDefault="00E53793" w:rsidP="00251AE6">
      <w:pPr>
        <w:pStyle w:val="Prrafodelista"/>
        <w:numPr>
          <w:ilvl w:val="1"/>
          <w:numId w:val="14"/>
        </w:numPr>
        <w:spacing w:after="0" w:line="240" w:lineRule="auto"/>
        <w:ind w:left="1276" w:hanging="556"/>
        <w:rPr>
          <w:rFonts w:cs="Arial"/>
          <w:b/>
          <w:bCs/>
          <w:sz w:val="22"/>
        </w:rPr>
      </w:pPr>
      <w:r w:rsidRPr="00A76439">
        <w:rPr>
          <w:rFonts w:cs="Arial"/>
          <w:sz w:val="22"/>
        </w:rPr>
        <w:t xml:space="preserve">Descripción de las medidas correctivas exigidas por la </w:t>
      </w:r>
      <w:r w:rsidR="00B2125C" w:rsidRPr="00A76439">
        <w:rPr>
          <w:rFonts w:cs="Arial"/>
          <w:sz w:val="22"/>
        </w:rPr>
        <w:t>Interventoría</w:t>
      </w:r>
      <w:r w:rsidRPr="00A76439">
        <w:rPr>
          <w:rFonts w:cs="Arial"/>
          <w:sz w:val="22"/>
        </w:rPr>
        <w:t xml:space="preserve"> en los aspectos técnicos, administrativos y legales que se están teniendo en cuenta, así como las medidas preventivas que deban implementarse para evitar futuros atrasos.</w:t>
      </w:r>
    </w:p>
    <w:p w14:paraId="342625C8" w14:textId="4DB15357" w:rsidR="00E53793" w:rsidRPr="00A76439" w:rsidRDefault="00E53793" w:rsidP="00251AE6">
      <w:pPr>
        <w:pStyle w:val="Prrafodelista"/>
        <w:numPr>
          <w:ilvl w:val="1"/>
          <w:numId w:val="14"/>
        </w:numPr>
        <w:spacing w:after="0" w:line="240" w:lineRule="auto"/>
        <w:ind w:left="1276" w:hanging="556"/>
        <w:rPr>
          <w:rFonts w:cs="Arial"/>
          <w:b/>
          <w:bCs/>
          <w:sz w:val="22"/>
        </w:rPr>
      </w:pPr>
      <w:r w:rsidRPr="00A76439">
        <w:rPr>
          <w:rFonts w:cs="Arial"/>
          <w:sz w:val="22"/>
        </w:rPr>
        <w:t>Des</w:t>
      </w:r>
      <w:r w:rsidR="007F4074" w:rsidRPr="00A76439">
        <w:rPr>
          <w:rFonts w:cs="Arial"/>
          <w:sz w:val="22"/>
        </w:rPr>
        <w:t xml:space="preserve">cripción de las actividades desarrolladas durante el mes por el </w:t>
      </w:r>
      <w:r w:rsidR="00CE02B0" w:rsidRPr="00A76439">
        <w:rPr>
          <w:rFonts w:cs="Arial"/>
          <w:sz w:val="22"/>
        </w:rPr>
        <w:t>C</w:t>
      </w:r>
      <w:r w:rsidR="007F4074" w:rsidRPr="00A76439">
        <w:rPr>
          <w:rFonts w:cs="Arial"/>
          <w:sz w:val="22"/>
        </w:rPr>
        <w:t xml:space="preserve">ontratista </w:t>
      </w:r>
      <w:r w:rsidR="00FE2614" w:rsidRPr="00A76439">
        <w:rPr>
          <w:rFonts w:cs="Arial"/>
          <w:sz w:val="22"/>
        </w:rPr>
        <w:t>de obra</w:t>
      </w:r>
      <w:r w:rsidR="007F4074" w:rsidRPr="00A76439">
        <w:rPr>
          <w:rFonts w:cs="Arial"/>
          <w:sz w:val="22"/>
        </w:rPr>
        <w:t xml:space="preserve"> y la Interventoría y su equipo de trabajo (</w:t>
      </w:r>
      <w:r w:rsidR="00D84574" w:rsidRPr="00A76439">
        <w:rPr>
          <w:rFonts w:cs="Arial"/>
          <w:sz w:val="22"/>
        </w:rPr>
        <w:t>d</w:t>
      </w:r>
      <w:r w:rsidR="007F4074" w:rsidRPr="00A76439">
        <w:rPr>
          <w:rFonts w:cs="Arial"/>
          <w:sz w:val="22"/>
        </w:rPr>
        <w:t xml:space="preserve">irector, residentes y especialistas). </w:t>
      </w:r>
    </w:p>
    <w:p w14:paraId="553422D2" w14:textId="542D59F7" w:rsidR="007F4074" w:rsidRPr="00A76439" w:rsidRDefault="007F4074" w:rsidP="00251AE6">
      <w:pPr>
        <w:pStyle w:val="Prrafodelista"/>
        <w:numPr>
          <w:ilvl w:val="1"/>
          <w:numId w:val="14"/>
        </w:numPr>
        <w:spacing w:after="0" w:line="240" w:lineRule="auto"/>
        <w:ind w:left="1276" w:hanging="556"/>
        <w:rPr>
          <w:rFonts w:cs="Arial"/>
          <w:b/>
          <w:bCs/>
          <w:sz w:val="22"/>
        </w:rPr>
      </w:pPr>
      <w:r w:rsidRPr="00A76439">
        <w:rPr>
          <w:rFonts w:cs="Arial"/>
          <w:sz w:val="22"/>
        </w:rPr>
        <w:t xml:space="preserve">Esquemas de avance físico de obra, planos de localización del proyecto, figuras, cuadros y demás información relevante relacionada con el avance del contrato. </w:t>
      </w:r>
    </w:p>
    <w:p w14:paraId="6AE13783" w14:textId="2B1F844D" w:rsidR="007F4074" w:rsidRPr="00A76439" w:rsidRDefault="007F4074" w:rsidP="00251AE6">
      <w:pPr>
        <w:pStyle w:val="Prrafodelista"/>
        <w:numPr>
          <w:ilvl w:val="1"/>
          <w:numId w:val="14"/>
        </w:numPr>
        <w:spacing w:after="0" w:line="240" w:lineRule="auto"/>
        <w:ind w:left="1276" w:hanging="556"/>
        <w:rPr>
          <w:rFonts w:cs="Arial"/>
          <w:b/>
          <w:bCs/>
          <w:sz w:val="22"/>
        </w:rPr>
      </w:pPr>
      <w:r w:rsidRPr="00A76439">
        <w:rPr>
          <w:rFonts w:cs="Arial"/>
          <w:sz w:val="22"/>
        </w:rPr>
        <w:t xml:space="preserve">Registro fotográfico georreferenciado del avance del proyecto tomando como puntos fijos y panorámica, de igual manera una breve descripción de la foto indicando localización, georreferenciación, aspectos relevantes y fecha. Durante la ejecución del contrato, la </w:t>
      </w:r>
      <w:r w:rsidR="00B2125C" w:rsidRPr="00A76439">
        <w:rPr>
          <w:rFonts w:cs="Arial"/>
          <w:sz w:val="22"/>
        </w:rPr>
        <w:t>Interventoría</w:t>
      </w:r>
      <w:r w:rsidRPr="00A76439">
        <w:rPr>
          <w:rFonts w:cs="Arial"/>
          <w:sz w:val="22"/>
        </w:rPr>
        <w:t xml:space="preserve"> debe presentar a la </w:t>
      </w:r>
      <w:r w:rsidR="00E932E1" w:rsidRPr="00A76439">
        <w:rPr>
          <w:rFonts w:cs="Arial"/>
          <w:sz w:val="22"/>
        </w:rPr>
        <w:t>Entidad</w:t>
      </w:r>
      <w:r w:rsidRPr="00A76439">
        <w:rPr>
          <w:rFonts w:cs="Arial"/>
          <w:sz w:val="22"/>
        </w:rPr>
        <w:t xml:space="preserve"> registros fotográficos por cada elemento de la infraestructura de transporte que haga parte del contrato, resaltando el </w:t>
      </w:r>
      <w:r w:rsidR="00022EF0" w:rsidRPr="00A76439">
        <w:rPr>
          <w:rFonts w:cs="Arial"/>
          <w:sz w:val="22"/>
        </w:rPr>
        <w:t>a</w:t>
      </w:r>
      <w:r w:rsidRPr="00A76439">
        <w:rPr>
          <w:rFonts w:cs="Arial"/>
          <w:sz w:val="22"/>
        </w:rPr>
        <w:t xml:space="preserve">ntes y el </w:t>
      </w:r>
      <w:r w:rsidR="00022EF0" w:rsidRPr="00A76439">
        <w:rPr>
          <w:rFonts w:cs="Arial"/>
          <w:sz w:val="22"/>
        </w:rPr>
        <w:t>d</w:t>
      </w:r>
      <w:r w:rsidRPr="00A76439">
        <w:rPr>
          <w:rFonts w:cs="Arial"/>
          <w:sz w:val="22"/>
        </w:rPr>
        <w:t xml:space="preserve">espués, en cada una de las fases del proyecto. </w:t>
      </w:r>
    </w:p>
    <w:p w14:paraId="61F9E63B" w14:textId="27A9FB48" w:rsidR="007F4074" w:rsidRPr="00A76439" w:rsidRDefault="00794CE3" w:rsidP="00251AE6">
      <w:pPr>
        <w:pStyle w:val="Prrafodelista"/>
        <w:numPr>
          <w:ilvl w:val="1"/>
          <w:numId w:val="14"/>
        </w:numPr>
        <w:spacing w:after="0" w:line="240" w:lineRule="auto"/>
        <w:ind w:left="1276" w:hanging="556"/>
        <w:rPr>
          <w:rFonts w:cs="Arial"/>
          <w:b/>
          <w:bCs/>
          <w:sz w:val="22"/>
        </w:rPr>
      </w:pPr>
      <w:r w:rsidRPr="00A76439">
        <w:rPr>
          <w:rFonts w:cs="Arial"/>
          <w:sz w:val="22"/>
        </w:rPr>
        <w:t>Presentar</w:t>
      </w:r>
      <w:r w:rsidR="007F4074" w:rsidRPr="00A76439">
        <w:rPr>
          <w:rFonts w:cs="Arial"/>
          <w:sz w:val="22"/>
        </w:rPr>
        <w:t xml:space="preserve"> el avance físico por grupo de </w:t>
      </w:r>
      <w:r w:rsidR="009E50A5" w:rsidRPr="00A76439">
        <w:rPr>
          <w:rFonts w:cs="Arial"/>
          <w:sz w:val="22"/>
        </w:rPr>
        <w:t>V</w:t>
      </w:r>
      <w:r w:rsidR="007F4074" w:rsidRPr="00A76439">
        <w:rPr>
          <w:rFonts w:cs="Arial"/>
          <w:sz w:val="22"/>
        </w:rPr>
        <w:t xml:space="preserve">ías, tramos, segmentos, o elementos que hagan parte del proyecto de infraestructura de transporte según sea el caso del proyecto. </w:t>
      </w:r>
    </w:p>
    <w:p w14:paraId="2153F933" w14:textId="65921E00" w:rsidR="007F4074" w:rsidRPr="00A76439" w:rsidRDefault="007F4074" w:rsidP="00251AE6">
      <w:pPr>
        <w:pStyle w:val="Prrafodelista"/>
        <w:numPr>
          <w:ilvl w:val="1"/>
          <w:numId w:val="14"/>
        </w:numPr>
        <w:spacing w:after="0" w:line="240" w:lineRule="auto"/>
        <w:ind w:left="1276" w:hanging="556"/>
        <w:rPr>
          <w:rFonts w:cs="Arial"/>
          <w:b/>
          <w:bCs/>
          <w:sz w:val="22"/>
        </w:rPr>
      </w:pPr>
      <w:r w:rsidRPr="00A76439">
        <w:rPr>
          <w:rFonts w:cs="Arial"/>
          <w:sz w:val="22"/>
        </w:rPr>
        <w:t xml:space="preserve">Relación de los resultados y análisis de los ensayos de laboratorio y de campo, efectuados por el </w:t>
      </w:r>
      <w:r w:rsidR="00CE02B0" w:rsidRPr="00A76439">
        <w:rPr>
          <w:rFonts w:cs="Arial"/>
          <w:sz w:val="22"/>
        </w:rPr>
        <w:t>C</w:t>
      </w:r>
      <w:r w:rsidRPr="00A76439">
        <w:rPr>
          <w:rFonts w:cs="Arial"/>
          <w:sz w:val="22"/>
        </w:rPr>
        <w:t xml:space="preserve">ontratista </w:t>
      </w:r>
      <w:r w:rsidR="008E2937" w:rsidRPr="00A76439">
        <w:rPr>
          <w:rFonts w:cs="Arial"/>
          <w:sz w:val="22"/>
        </w:rPr>
        <w:t xml:space="preserve">de obra </w:t>
      </w:r>
      <w:r w:rsidRPr="00A76439">
        <w:rPr>
          <w:rFonts w:cs="Arial"/>
          <w:sz w:val="22"/>
        </w:rPr>
        <w:t xml:space="preserve">y los ejecutados por la </w:t>
      </w:r>
      <w:r w:rsidR="007C6A64" w:rsidRPr="00A76439">
        <w:rPr>
          <w:rFonts w:cs="Arial"/>
          <w:sz w:val="22"/>
        </w:rPr>
        <w:t>Interventoría</w:t>
      </w:r>
      <w:r w:rsidRPr="00A76439">
        <w:rPr>
          <w:rFonts w:cs="Arial"/>
          <w:sz w:val="22"/>
        </w:rPr>
        <w:t xml:space="preserve"> como medio de comprobación o verificación, según las especificaciones técnicas aplicables. </w:t>
      </w:r>
    </w:p>
    <w:p w14:paraId="512C9469" w14:textId="778C372B" w:rsidR="007F4074" w:rsidRPr="00A76439" w:rsidRDefault="007F4074" w:rsidP="00251AE6">
      <w:pPr>
        <w:pStyle w:val="Prrafodelista"/>
        <w:numPr>
          <w:ilvl w:val="1"/>
          <w:numId w:val="14"/>
        </w:numPr>
        <w:spacing w:after="0" w:line="240" w:lineRule="auto"/>
        <w:ind w:left="1276" w:hanging="556"/>
        <w:rPr>
          <w:rFonts w:cs="Arial"/>
          <w:b/>
          <w:bCs/>
          <w:sz w:val="22"/>
        </w:rPr>
      </w:pPr>
      <w:r w:rsidRPr="00A76439">
        <w:rPr>
          <w:rFonts w:cs="Arial"/>
          <w:sz w:val="22"/>
        </w:rPr>
        <w:t>Certificaciones de cumplimiento de calidad y especificaciones de materiales empleados durante el per</w:t>
      </w:r>
      <w:r w:rsidR="00794CE3" w:rsidRPr="00A76439">
        <w:rPr>
          <w:rFonts w:cs="Arial"/>
          <w:sz w:val="22"/>
        </w:rPr>
        <w:t>í</w:t>
      </w:r>
      <w:r w:rsidRPr="00A76439">
        <w:rPr>
          <w:rFonts w:cs="Arial"/>
          <w:sz w:val="22"/>
        </w:rPr>
        <w:t xml:space="preserve">odo, expedido por el representante legal de la </w:t>
      </w:r>
      <w:r w:rsidR="007C6A64" w:rsidRPr="00A76439">
        <w:rPr>
          <w:rFonts w:cs="Arial"/>
          <w:sz w:val="22"/>
        </w:rPr>
        <w:t>Interventoría</w:t>
      </w:r>
      <w:r w:rsidRPr="00A76439">
        <w:rPr>
          <w:rFonts w:cs="Arial"/>
          <w:sz w:val="22"/>
        </w:rPr>
        <w:t xml:space="preserve">, expresando claramente el cumplimiento de las frecuencias de los ensayos de laboratorio de acuerdo </w:t>
      </w:r>
      <w:r w:rsidR="00794CE3" w:rsidRPr="00A76439">
        <w:rPr>
          <w:rFonts w:cs="Arial"/>
          <w:sz w:val="22"/>
        </w:rPr>
        <w:t>con</w:t>
      </w:r>
      <w:r w:rsidRPr="00A76439">
        <w:rPr>
          <w:rFonts w:cs="Arial"/>
          <w:sz w:val="22"/>
        </w:rPr>
        <w:t xml:space="preserve"> las especificaciones y el plan de inspección y ensayos de laboratorio. </w:t>
      </w:r>
    </w:p>
    <w:p w14:paraId="50F3B947" w14:textId="061B9E97" w:rsidR="007F4074" w:rsidRPr="00A76439" w:rsidRDefault="00DD5547" w:rsidP="00251AE6">
      <w:pPr>
        <w:pStyle w:val="Prrafodelista"/>
        <w:numPr>
          <w:ilvl w:val="1"/>
          <w:numId w:val="14"/>
        </w:numPr>
        <w:spacing w:after="0" w:line="240" w:lineRule="auto"/>
        <w:ind w:left="1276" w:hanging="556"/>
        <w:rPr>
          <w:rFonts w:cs="Arial"/>
          <w:b/>
          <w:bCs/>
          <w:sz w:val="22"/>
        </w:rPr>
      </w:pPr>
      <w:r w:rsidRPr="00A76439">
        <w:rPr>
          <w:rFonts w:cs="Arial"/>
          <w:sz w:val="22"/>
        </w:rPr>
        <w:t xml:space="preserve">Certificación de cumplimiento del </w:t>
      </w:r>
      <w:r w:rsidR="00022EF0" w:rsidRPr="00A76439">
        <w:rPr>
          <w:rFonts w:cs="Arial"/>
          <w:sz w:val="22"/>
        </w:rPr>
        <w:t>p</w:t>
      </w:r>
      <w:r w:rsidRPr="00A76439">
        <w:rPr>
          <w:rFonts w:cs="Arial"/>
          <w:sz w:val="22"/>
        </w:rPr>
        <w:t xml:space="preserve">lan de </w:t>
      </w:r>
      <w:r w:rsidR="00022EF0" w:rsidRPr="00A76439">
        <w:rPr>
          <w:rFonts w:cs="Arial"/>
          <w:sz w:val="22"/>
        </w:rPr>
        <w:t>c</w:t>
      </w:r>
      <w:r w:rsidRPr="00A76439">
        <w:rPr>
          <w:rFonts w:cs="Arial"/>
          <w:sz w:val="22"/>
        </w:rPr>
        <w:t xml:space="preserve">alidad por parte del </w:t>
      </w:r>
      <w:r w:rsidR="00F07D26" w:rsidRPr="00A76439">
        <w:rPr>
          <w:rFonts w:cs="Arial"/>
          <w:sz w:val="22"/>
        </w:rPr>
        <w:t>Interventor</w:t>
      </w:r>
      <w:r w:rsidRPr="00A76439">
        <w:rPr>
          <w:rFonts w:cs="Arial"/>
          <w:sz w:val="22"/>
        </w:rPr>
        <w:t xml:space="preserve"> y la correspondiente verificación al cumplimiento del </w:t>
      </w:r>
      <w:r w:rsidR="00022EF0" w:rsidRPr="00A76439">
        <w:rPr>
          <w:rFonts w:cs="Arial"/>
          <w:sz w:val="22"/>
        </w:rPr>
        <w:t>p</w:t>
      </w:r>
      <w:r w:rsidRPr="00A76439">
        <w:rPr>
          <w:rFonts w:cs="Arial"/>
          <w:sz w:val="22"/>
        </w:rPr>
        <w:t xml:space="preserve">lan de </w:t>
      </w:r>
      <w:r w:rsidR="00022EF0" w:rsidRPr="00A76439">
        <w:rPr>
          <w:rFonts w:cs="Arial"/>
          <w:sz w:val="22"/>
        </w:rPr>
        <w:t>c</w:t>
      </w:r>
      <w:r w:rsidRPr="00A76439">
        <w:rPr>
          <w:rFonts w:cs="Arial"/>
          <w:sz w:val="22"/>
        </w:rPr>
        <w:t xml:space="preserve">alidad del </w:t>
      </w:r>
      <w:r w:rsidR="00CE02B0" w:rsidRPr="00A76439">
        <w:rPr>
          <w:rFonts w:cs="Arial"/>
          <w:sz w:val="22"/>
        </w:rPr>
        <w:t>C</w:t>
      </w:r>
      <w:r w:rsidRPr="00A76439">
        <w:rPr>
          <w:rFonts w:cs="Arial"/>
          <w:sz w:val="22"/>
        </w:rPr>
        <w:t xml:space="preserve">ontratista de </w:t>
      </w:r>
      <w:r w:rsidR="00022EF0" w:rsidRPr="00A76439">
        <w:rPr>
          <w:rFonts w:cs="Arial"/>
          <w:sz w:val="22"/>
        </w:rPr>
        <w:t>o</w:t>
      </w:r>
      <w:r w:rsidRPr="00A76439">
        <w:rPr>
          <w:rFonts w:cs="Arial"/>
          <w:sz w:val="22"/>
        </w:rPr>
        <w:t xml:space="preserve">bra, según lo ofertado por este en el aspecto de calidad en su propuesta. </w:t>
      </w:r>
    </w:p>
    <w:p w14:paraId="1F156DAC" w14:textId="4DCB6D47" w:rsidR="00DD5547" w:rsidRPr="00A76439" w:rsidRDefault="00DD5547" w:rsidP="00251AE6">
      <w:pPr>
        <w:pStyle w:val="Prrafodelista"/>
        <w:numPr>
          <w:ilvl w:val="1"/>
          <w:numId w:val="14"/>
        </w:numPr>
        <w:spacing w:after="0" w:line="240" w:lineRule="auto"/>
        <w:ind w:left="1276" w:hanging="556"/>
        <w:rPr>
          <w:rFonts w:cs="Arial"/>
          <w:b/>
          <w:bCs/>
          <w:sz w:val="22"/>
        </w:rPr>
      </w:pPr>
      <w:r w:rsidRPr="00A76439">
        <w:rPr>
          <w:rFonts w:cs="Arial"/>
          <w:sz w:val="22"/>
        </w:rPr>
        <w:lastRenderedPageBreak/>
        <w:t xml:space="preserve">Gestiones adelantadas por el </w:t>
      </w:r>
      <w:r w:rsidR="00CE02B0" w:rsidRPr="00A76439">
        <w:rPr>
          <w:rFonts w:cs="Arial"/>
          <w:sz w:val="22"/>
        </w:rPr>
        <w:t>C</w:t>
      </w:r>
      <w:r w:rsidRPr="00A76439">
        <w:rPr>
          <w:rFonts w:cs="Arial"/>
          <w:sz w:val="22"/>
        </w:rPr>
        <w:t xml:space="preserve">ontratista y la Interventoría ante las ESP y otras entidades que tengan relación directa con la ejecución del proyecto de infraestructura de transporte. </w:t>
      </w:r>
    </w:p>
    <w:p w14:paraId="1916B0D9" w14:textId="22214A02" w:rsidR="00DD5547" w:rsidRPr="00A76439" w:rsidRDefault="00DD5547" w:rsidP="00251AE6">
      <w:pPr>
        <w:pStyle w:val="Prrafodelista"/>
        <w:numPr>
          <w:ilvl w:val="1"/>
          <w:numId w:val="14"/>
        </w:numPr>
        <w:spacing w:after="0" w:line="240" w:lineRule="auto"/>
        <w:ind w:left="1276" w:hanging="556"/>
        <w:rPr>
          <w:rFonts w:cs="Arial"/>
          <w:b/>
          <w:bCs/>
          <w:sz w:val="22"/>
        </w:rPr>
      </w:pPr>
      <w:r w:rsidRPr="00A76439">
        <w:rPr>
          <w:rFonts w:cs="Arial"/>
          <w:sz w:val="22"/>
        </w:rPr>
        <w:t xml:space="preserve">Descripción </w:t>
      </w:r>
      <w:r w:rsidR="00D42D56" w:rsidRPr="00A76439">
        <w:rPr>
          <w:rFonts w:cs="Arial"/>
          <w:sz w:val="22"/>
        </w:rPr>
        <w:t xml:space="preserve">de las actividades realizadas y calificación del componente del Plan de Manejo de Tráfico, </w:t>
      </w:r>
      <w:r w:rsidR="008279CA" w:rsidRPr="00A76439">
        <w:rPr>
          <w:rFonts w:cs="Arial"/>
          <w:sz w:val="22"/>
        </w:rPr>
        <w:t>S</w:t>
      </w:r>
      <w:r w:rsidR="00D42D56" w:rsidRPr="00A76439">
        <w:rPr>
          <w:rFonts w:cs="Arial"/>
          <w:sz w:val="22"/>
        </w:rPr>
        <w:t xml:space="preserve">eñalización y desvíos empleados por el </w:t>
      </w:r>
      <w:r w:rsidR="00CE02B0" w:rsidRPr="00A76439">
        <w:rPr>
          <w:rFonts w:cs="Arial"/>
          <w:sz w:val="22"/>
        </w:rPr>
        <w:t>C</w:t>
      </w:r>
      <w:r w:rsidR="00D42D56" w:rsidRPr="00A76439">
        <w:rPr>
          <w:rFonts w:cs="Arial"/>
          <w:sz w:val="22"/>
        </w:rPr>
        <w:t xml:space="preserve">ontratista de </w:t>
      </w:r>
      <w:r w:rsidR="00F07D26" w:rsidRPr="00A76439">
        <w:rPr>
          <w:rFonts w:cs="Arial"/>
          <w:sz w:val="22"/>
        </w:rPr>
        <w:t>obra</w:t>
      </w:r>
      <w:r w:rsidR="00224D92" w:rsidRPr="00A76439">
        <w:rPr>
          <w:rFonts w:cs="Arial"/>
          <w:sz w:val="22"/>
        </w:rPr>
        <w:t>,</w:t>
      </w:r>
      <w:r w:rsidR="00D42D56" w:rsidRPr="00A76439">
        <w:rPr>
          <w:rFonts w:cs="Arial"/>
          <w:sz w:val="22"/>
        </w:rPr>
        <w:t xml:space="preserve"> de acuerdo con los parámetros establecidos en el contrato y según los lineamientos de la autoridad de tránsito que rija en la ubicación del proyecto. </w:t>
      </w:r>
    </w:p>
    <w:p w14:paraId="1E4918C6" w14:textId="25F31C07" w:rsidR="00D42D56" w:rsidRPr="00A76439" w:rsidRDefault="00D42D56" w:rsidP="00251AE6">
      <w:pPr>
        <w:pStyle w:val="Prrafodelista"/>
        <w:numPr>
          <w:ilvl w:val="1"/>
          <w:numId w:val="14"/>
        </w:numPr>
        <w:spacing w:after="0" w:line="240" w:lineRule="auto"/>
        <w:ind w:left="1276" w:hanging="556"/>
        <w:rPr>
          <w:rFonts w:cs="Arial"/>
          <w:b/>
          <w:bCs/>
          <w:sz w:val="22"/>
        </w:rPr>
      </w:pPr>
      <w:r w:rsidRPr="00A76439">
        <w:rPr>
          <w:rFonts w:cs="Arial"/>
          <w:sz w:val="22"/>
        </w:rPr>
        <w:t xml:space="preserve">Descripción de obras adicionales y/o complementarias, valor y justificación de las mismas; relación de precios unitarios no previstos presentados por el </w:t>
      </w:r>
      <w:r w:rsidR="00CE02B0" w:rsidRPr="00A76439">
        <w:rPr>
          <w:rFonts w:cs="Arial"/>
          <w:sz w:val="22"/>
        </w:rPr>
        <w:t>C</w:t>
      </w:r>
      <w:r w:rsidRPr="00A76439">
        <w:rPr>
          <w:rFonts w:cs="Arial"/>
          <w:sz w:val="22"/>
        </w:rPr>
        <w:t xml:space="preserve">ontratista </w:t>
      </w:r>
      <w:r w:rsidR="002A43A4" w:rsidRPr="00A76439">
        <w:rPr>
          <w:rFonts w:cs="Arial"/>
          <w:sz w:val="22"/>
        </w:rPr>
        <w:t>de obra</w:t>
      </w:r>
      <w:r w:rsidRPr="00A76439">
        <w:rPr>
          <w:rFonts w:cs="Arial"/>
          <w:sz w:val="22"/>
        </w:rPr>
        <w:t xml:space="preserve"> y aprobados por</w:t>
      </w:r>
      <w:r w:rsidR="00B87B27" w:rsidRPr="00A76439">
        <w:rPr>
          <w:rFonts w:cs="Arial"/>
          <w:sz w:val="22"/>
        </w:rPr>
        <w:t xml:space="preserve"> la </w:t>
      </w:r>
      <w:r w:rsidR="007C6A64" w:rsidRPr="00A76439">
        <w:rPr>
          <w:rFonts w:cs="Arial"/>
          <w:sz w:val="22"/>
        </w:rPr>
        <w:t>Interventoría</w:t>
      </w:r>
      <w:r w:rsidR="00B87B27" w:rsidRPr="00A76439">
        <w:rPr>
          <w:rFonts w:cs="Arial"/>
          <w:sz w:val="22"/>
        </w:rPr>
        <w:t xml:space="preserve"> e indicar la modificación contractual realizada para su incorporación (en caso de aplicar). Además, mostrar su incidencia en el valor actual del contrato. </w:t>
      </w:r>
    </w:p>
    <w:p w14:paraId="0AD2BE35" w14:textId="3195E514" w:rsidR="00B87B27" w:rsidRPr="00A76439" w:rsidRDefault="00B87B27" w:rsidP="00251AE6">
      <w:pPr>
        <w:pStyle w:val="Prrafodelista"/>
        <w:numPr>
          <w:ilvl w:val="1"/>
          <w:numId w:val="14"/>
        </w:numPr>
        <w:spacing w:after="0" w:line="240" w:lineRule="auto"/>
        <w:ind w:left="1276" w:hanging="556"/>
        <w:rPr>
          <w:rFonts w:cs="Arial"/>
          <w:sz w:val="22"/>
        </w:rPr>
      </w:pPr>
      <w:r w:rsidRPr="00A76439">
        <w:rPr>
          <w:rFonts w:cs="Arial"/>
          <w:sz w:val="22"/>
        </w:rPr>
        <w:t xml:space="preserve">Informar sobre los ajustes, complementación, apropiación y/o actualización realizada por el </w:t>
      </w:r>
      <w:r w:rsidR="00CE02B0" w:rsidRPr="00A76439">
        <w:rPr>
          <w:rFonts w:cs="Arial"/>
          <w:sz w:val="22"/>
        </w:rPr>
        <w:t>C</w:t>
      </w:r>
      <w:r w:rsidRPr="00A76439">
        <w:rPr>
          <w:rFonts w:cs="Arial"/>
          <w:sz w:val="22"/>
        </w:rPr>
        <w:t xml:space="preserve">ontratista a los diseños existentes entregados por la Entidad, de ser el caso, y la justificación de los mismos, debidamente aprobados y avalados por la </w:t>
      </w:r>
      <w:r w:rsidR="007C6A64" w:rsidRPr="00A76439">
        <w:rPr>
          <w:rFonts w:cs="Arial"/>
          <w:sz w:val="22"/>
        </w:rPr>
        <w:t>Interventoría</w:t>
      </w:r>
      <w:r w:rsidRPr="00A76439">
        <w:rPr>
          <w:rFonts w:cs="Arial"/>
          <w:sz w:val="22"/>
        </w:rPr>
        <w:t xml:space="preserve">. </w:t>
      </w:r>
    </w:p>
    <w:p w14:paraId="3A0360F7" w14:textId="21537F6E" w:rsidR="00B87B27" w:rsidRPr="00A76439" w:rsidRDefault="00B87B27" w:rsidP="00251AE6">
      <w:pPr>
        <w:pStyle w:val="Prrafodelista"/>
        <w:numPr>
          <w:ilvl w:val="1"/>
          <w:numId w:val="14"/>
        </w:numPr>
        <w:spacing w:after="0" w:line="240" w:lineRule="auto"/>
        <w:ind w:left="1276" w:hanging="556"/>
        <w:rPr>
          <w:rFonts w:cs="Arial"/>
          <w:sz w:val="22"/>
        </w:rPr>
      </w:pPr>
      <w:r w:rsidRPr="00A76439">
        <w:rPr>
          <w:rFonts w:cs="Arial"/>
          <w:sz w:val="22"/>
        </w:rPr>
        <w:t xml:space="preserve">Relación de cantidades de obra que a la fecha no han sido recibidos por la </w:t>
      </w:r>
      <w:r w:rsidR="00686550" w:rsidRPr="00A76439">
        <w:rPr>
          <w:rFonts w:cs="Arial"/>
          <w:sz w:val="22"/>
        </w:rPr>
        <w:t>Interventoría</w:t>
      </w:r>
      <w:r w:rsidRPr="00A76439">
        <w:rPr>
          <w:rFonts w:cs="Arial"/>
          <w:sz w:val="22"/>
        </w:rPr>
        <w:t xml:space="preserve"> por no cumplir con los requisitos previstos para el recibo y pago de las mismas, mostrando su incidencia en el valor actual del contrato. Además</w:t>
      </w:r>
      <w:r w:rsidR="00686550" w:rsidRPr="00A76439">
        <w:rPr>
          <w:rFonts w:cs="Arial"/>
          <w:sz w:val="22"/>
        </w:rPr>
        <w:t>,</w:t>
      </w:r>
      <w:r w:rsidRPr="00A76439">
        <w:rPr>
          <w:rFonts w:cs="Arial"/>
          <w:sz w:val="22"/>
        </w:rPr>
        <w:t xml:space="preserve"> se deben </w:t>
      </w:r>
      <w:r w:rsidR="00794CE3" w:rsidRPr="00A76439">
        <w:rPr>
          <w:rFonts w:cs="Arial"/>
          <w:sz w:val="22"/>
        </w:rPr>
        <w:t>enlistar</w:t>
      </w:r>
      <w:r w:rsidRPr="00A76439">
        <w:rPr>
          <w:rFonts w:cs="Arial"/>
          <w:sz w:val="22"/>
        </w:rPr>
        <w:t xml:space="preserve"> las acciones correctivas propuestas, así como la respuesta por parte del </w:t>
      </w:r>
      <w:r w:rsidR="00CE02B0" w:rsidRPr="00A76439">
        <w:rPr>
          <w:rFonts w:cs="Arial"/>
          <w:sz w:val="22"/>
        </w:rPr>
        <w:t>C</w:t>
      </w:r>
      <w:r w:rsidRPr="00A76439">
        <w:rPr>
          <w:rFonts w:cs="Arial"/>
          <w:sz w:val="22"/>
        </w:rPr>
        <w:t>ontratista</w:t>
      </w:r>
      <w:r w:rsidR="00686550" w:rsidRPr="00A76439">
        <w:rPr>
          <w:rFonts w:cs="Arial"/>
          <w:sz w:val="22"/>
        </w:rPr>
        <w:t xml:space="preserve"> de obra</w:t>
      </w:r>
      <w:r w:rsidRPr="00A76439">
        <w:rPr>
          <w:rFonts w:cs="Arial"/>
          <w:sz w:val="22"/>
        </w:rPr>
        <w:t xml:space="preserve">. </w:t>
      </w:r>
    </w:p>
    <w:p w14:paraId="5149D201" w14:textId="1A78C306" w:rsidR="00B87B27" w:rsidRPr="00A76439" w:rsidRDefault="00B87B27" w:rsidP="00251AE6">
      <w:pPr>
        <w:pStyle w:val="Prrafodelista"/>
        <w:numPr>
          <w:ilvl w:val="1"/>
          <w:numId w:val="14"/>
        </w:numPr>
        <w:spacing w:after="0" w:line="240" w:lineRule="auto"/>
        <w:ind w:left="1276" w:hanging="556"/>
        <w:rPr>
          <w:rFonts w:cs="Arial"/>
          <w:sz w:val="22"/>
        </w:rPr>
      </w:pPr>
      <w:r w:rsidRPr="00A76439">
        <w:rPr>
          <w:rFonts w:cs="Arial"/>
          <w:sz w:val="22"/>
        </w:rPr>
        <w:t xml:space="preserve">Reporte de producto no conforme, en el cual se deben incluir los ítems de pago que presentaron no conformidades en el mes, la fecha de identificación, la descripción de la </w:t>
      </w:r>
      <w:r w:rsidR="00A53E53" w:rsidRPr="00A76439">
        <w:rPr>
          <w:rFonts w:cs="Arial"/>
          <w:sz w:val="22"/>
        </w:rPr>
        <w:t xml:space="preserve">no conformidad y una breve </w:t>
      </w:r>
      <w:r w:rsidR="00794CE3" w:rsidRPr="00A76439">
        <w:rPr>
          <w:rFonts w:cs="Arial"/>
          <w:sz w:val="22"/>
        </w:rPr>
        <w:t>explicación</w:t>
      </w:r>
      <w:r w:rsidR="00A53E53" w:rsidRPr="00A76439">
        <w:rPr>
          <w:rFonts w:cs="Arial"/>
          <w:sz w:val="22"/>
        </w:rPr>
        <w:t xml:space="preserve"> de la acción a tomar. En este capítulo también se debe describir el seguimiento a las acciones </w:t>
      </w:r>
      <w:r w:rsidR="00191727" w:rsidRPr="00A76439">
        <w:rPr>
          <w:rFonts w:cs="Arial"/>
          <w:sz w:val="22"/>
        </w:rPr>
        <w:t>adoptadas</w:t>
      </w:r>
      <w:r w:rsidR="00A53E53" w:rsidRPr="00A76439">
        <w:rPr>
          <w:rFonts w:cs="Arial"/>
          <w:sz w:val="22"/>
        </w:rPr>
        <w:t xml:space="preserve"> para el tratamiento de no conformes en el per</w:t>
      </w:r>
      <w:r w:rsidR="00794CE3" w:rsidRPr="00A76439">
        <w:rPr>
          <w:rFonts w:cs="Arial"/>
          <w:sz w:val="22"/>
        </w:rPr>
        <w:t>í</w:t>
      </w:r>
      <w:r w:rsidR="00A53E53" w:rsidRPr="00A76439">
        <w:rPr>
          <w:rFonts w:cs="Arial"/>
          <w:sz w:val="22"/>
        </w:rPr>
        <w:t xml:space="preserve">odo anterior en caso de existir. </w:t>
      </w:r>
    </w:p>
    <w:p w14:paraId="1548E22F" w14:textId="25DE7C45" w:rsidR="00A53E53" w:rsidRPr="00A76439" w:rsidRDefault="00A53E53" w:rsidP="00251AE6">
      <w:pPr>
        <w:pStyle w:val="Prrafodelista"/>
        <w:numPr>
          <w:ilvl w:val="1"/>
          <w:numId w:val="14"/>
        </w:numPr>
        <w:spacing w:after="0" w:line="240" w:lineRule="auto"/>
        <w:ind w:left="1276" w:hanging="556"/>
        <w:rPr>
          <w:rFonts w:cs="Arial"/>
          <w:sz w:val="22"/>
        </w:rPr>
      </w:pPr>
      <w:r w:rsidRPr="00A76439">
        <w:rPr>
          <w:rFonts w:cs="Arial"/>
          <w:sz w:val="22"/>
        </w:rPr>
        <w:t>Copia del libro de obra (bitácora) del per</w:t>
      </w:r>
      <w:r w:rsidR="00610CAA" w:rsidRPr="00A76439">
        <w:rPr>
          <w:rFonts w:cs="Arial"/>
          <w:sz w:val="22"/>
        </w:rPr>
        <w:t>í</w:t>
      </w:r>
      <w:r w:rsidRPr="00A76439">
        <w:rPr>
          <w:rFonts w:cs="Arial"/>
          <w:sz w:val="22"/>
        </w:rPr>
        <w:t xml:space="preserve">odo reportado. </w:t>
      </w:r>
    </w:p>
    <w:p w14:paraId="77B1F27B" w14:textId="5E820C80" w:rsidR="00A53E53" w:rsidRPr="00A76439" w:rsidRDefault="00A53E53" w:rsidP="00251AE6">
      <w:pPr>
        <w:pStyle w:val="Prrafodelista"/>
        <w:numPr>
          <w:ilvl w:val="1"/>
          <w:numId w:val="14"/>
        </w:numPr>
        <w:spacing w:after="0" w:line="240" w:lineRule="auto"/>
        <w:ind w:left="1276" w:hanging="556"/>
        <w:rPr>
          <w:rFonts w:cs="Arial"/>
          <w:sz w:val="22"/>
        </w:rPr>
      </w:pPr>
      <w:r w:rsidRPr="00A76439">
        <w:rPr>
          <w:rFonts w:cs="Arial"/>
          <w:sz w:val="22"/>
        </w:rPr>
        <w:t>Copia de las actas de seguimiento desarrolladas en el per</w:t>
      </w:r>
      <w:r w:rsidR="00610CAA" w:rsidRPr="00A76439">
        <w:rPr>
          <w:rFonts w:cs="Arial"/>
          <w:sz w:val="22"/>
        </w:rPr>
        <w:t>í</w:t>
      </w:r>
      <w:r w:rsidRPr="00A76439">
        <w:rPr>
          <w:rFonts w:cs="Arial"/>
          <w:sz w:val="22"/>
        </w:rPr>
        <w:t xml:space="preserve">odo (comité y reuniones) debidamente suscritas por los participantes, </w:t>
      </w:r>
      <w:r w:rsidR="00CE02B0" w:rsidRPr="00A76439">
        <w:rPr>
          <w:rFonts w:cs="Arial"/>
          <w:sz w:val="22"/>
        </w:rPr>
        <w:t>C</w:t>
      </w:r>
      <w:r w:rsidRPr="00A76439">
        <w:rPr>
          <w:rFonts w:cs="Arial"/>
          <w:sz w:val="22"/>
        </w:rPr>
        <w:t xml:space="preserve">ontratista, </w:t>
      </w:r>
      <w:r w:rsidR="0026137D" w:rsidRPr="00A76439">
        <w:rPr>
          <w:rFonts w:cs="Arial"/>
          <w:sz w:val="22"/>
        </w:rPr>
        <w:t>I</w:t>
      </w:r>
      <w:r w:rsidRPr="00A76439">
        <w:rPr>
          <w:rFonts w:cs="Arial"/>
          <w:sz w:val="22"/>
        </w:rPr>
        <w:t>nterventor y Entidad.</w:t>
      </w:r>
    </w:p>
    <w:p w14:paraId="32D04885" w14:textId="06ECE099" w:rsidR="00A53E53" w:rsidRPr="00A76439" w:rsidRDefault="00A53E53" w:rsidP="00251AE6">
      <w:pPr>
        <w:pStyle w:val="Prrafodelista"/>
        <w:numPr>
          <w:ilvl w:val="1"/>
          <w:numId w:val="14"/>
        </w:numPr>
        <w:spacing w:after="0" w:line="240" w:lineRule="auto"/>
        <w:ind w:left="1276" w:hanging="556"/>
        <w:rPr>
          <w:rFonts w:cs="Arial"/>
          <w:sz w:val="22"/>
        </w:rPr>
      </w:pPr>
      <w:r w:rsidRPr="00A76439">
        <w:rPr>
          <w:rFonts w:cs="Arial"/>
          <w:sz w:val="22"/>
        </w:rPr>
        <w:t xml:space="preserve">Cuadro detallado de cantidades y valores ejecutados por tramo, grupo de elementos, o unidad funcional, o frente de obra, según sea el caso del proyecto de infraestructura de transporte; </w:t>
      </w:r>
      <w:r w:rsidR="00610CAA" w:rsidRPr="00A76439">
        <w:rPr>
          <w:rFonts w:cs="Arial"/>
          <w:sz w:val="22"/>
        </w:rPr>
        <w:t>indicando</w:t>
      </w:r>
      <w:r w:rsidR="007137CD" w:rsidRPr="00A76439">
        <w:rPr>
          <w:rFonts w:cs="Arial"/>
          <w:sz w:val="22"/>
        </w:rPr>
        <w:t xml:space="preserve"> valor </w:t>
      </w:r>
      <w:r w:rsidR="00191727" w:rsidRPr="00A76439">
        <w:rPr>
          <w:rFonts w:cs="Arial"/>
          <w:sz w:val="22"/>
        </w:rPr>
        <w:t>pagado</w:t>
      </w:r>
      <w:r w:rsidR="007137CD" w:rsidRPr="00A76439">
        <w:rPr>
          <w:rFonts w:cs="Arial"/>
          <w:sz w:val="22"/>
        </w:rPr>
        <w:t xml:space="preserve">, número de acta en la que se </w:t>
      </w:r>
      <w:r w:rsidR="00191727" w:rsidRPr="00A76439">
        <w:rPr>
          <w:rFonts w:cs="Arial"/>
          <w:sz w:val="22"/>
        </w:rPr>
        <w:t>pag</w:t>
      </w:r>
      <w:r w:rsidR="007137CD" w:rsidRPr="00A76439">
        <w:rPr>
          <w:rFonts w:cs="Arial"/>
          <w:sz w:val="22"/>
        </w:rPr>
        <w:t xml:space="preserve">ó su ejecución parcial y verificación del consolidado y sumatoria final respecto al acta de recibo parcial de obra, en caso de existir. Como resumen del análisis consolidado, determinar los costos directos e indirectos por elemento, grupo de segmentos, tramos, frentes de obra, o según sea el caso del proyecto de infraestructura de transporte. </w:t>
      </w:r>
    </w:p>
    <w:p w14:paraId="3972C43B" w14:textId="77777777" w:rsidR="003210CC" w:rsidRPr="00A76439" w:rsidRDefault="003210CC" w:rsidP="00251AE6">
      <w:pPr>
        <w:pStyle w:val="Prrafodelista"/>
        <w:spacing w:after="0" w:line="240" w:lineRule="auto"/>
        <w:ind w:left="1276"/>
        <w:rPr>
          <w:rFonts w:cs="Arial"/>
          <w:sz w:val="22"/>
        </w:rPr>
      </w:pPr>
    </w:p>
    <w:p w14:paraId="11B2676D" w14:textId="77777777" w:rsidR="00FC4E96" w:rsidRPr="00A76439" w:rsidRDefault="00FC4E96" w:rsidP="00251AE6">
      <w:pPr>
        <w:pStyle w:val="Prrafodelista"/>
        <w:spacing w:after="0" w:line="240" w:lineRule="auto"/>
        <w:ind w:left="1276"/>
        <w:rPr>
          <w:rFonts w:cs="Arial"/>
          <w:sz w:val="22"/>
        </w:rPr>
      </w:pPr>
    </w:p>
    <w:p w14:paraId="21883186" w14:textId="5EFED2BA" w:rsidR="007137CD" w:rsidRPr="00A76439" w:rsidRDefault="007137CD" w:rsidP="00251AE6">
      <w:pPr>
        <w:pStyle w:val="Prrafodelista"/>
        <w:numPr>
          <w:ilvl w:val="0"/>
          <w:numId w:val="14"/>
        </w:numPr>
        <w:spacing w:after="0" w:line="240" w:lineRule="auto"/>
        <w:ind w:left="851"/>
        <w:rPr>
          <w:rFonts w:cs="Arial"/>
          <w:b/>
          <w:bCs/>
          <w:sz w:val="22"/>
        </w:rPr>
      </w:pPr>
      <w:r w:rsidRPr="00A76439">
        <w:rPr>
          <w:rFonts w:cs="Arial"/>
          <w:b/>
          <w:bCs/>
          <w:sz w:val="22"/>
        </w:rPr>
        <w:t>INFORMACIÓN SOCIAL</w:t>
      </w:r>
    </w:p>
    <w:p w14:paraId="7589D3B2" w14:textId="77777777" w:rsidR="00037098" w:rsidRPr="00A76439" w:rsidRDefault="00037098" w:rsidP="00037098">
      <w:pPr>
        <w:pStyle w:val="Prrafodelista"/>
        <w:spacing w:after="0" w:line="240" w:lineRule="auto"/>
        <w:ind w:left="851"/>
        <w:rPr>
          <w:rFonts w:cs="Arial"/>
          <w:b/>
          <w:bCs/>
          <w:sz w:val="22"/>
        </w:rPr>
      </w:pPr>
    </w:p>
    <w:p w14:paraId="70E7147E" w14:textId="3E267B58" w:rsidR="007137CD" w:rsidRPr="00A76439" w:rsidRDefault="007137CD" w:rsidP="00251AE6">
      <w:pPr>
        <w:pStyle w:val="Prrafodelista"/>
        <w:numPr>
          <w:ilvl w:val="1"/>
          <w:numId w:val="14"/>
        </w:numPr>
        <w:spacing w:after="0" w:line="240" w:lineRule="auto"/>
        <w:ind w:left="1276" w:hanging="556"/>
        <w:rPr>
          <w:rFonts w:cs="Arial"/>
          <w:b/>
          <w:bCs/>
          <w:sz w:val="22"/>
        </w:rPr>
      </w:pPr>
      <w:r w:rsidRPr="00A76439">
        <w:rPr>
          <w:rFonts w:cs="Arial"/>
          <w:sz w:val="22"/>
        </w:rPr>
        <w:t>Descripción de las actividades del plan de acción de</w:t>
      </w:r>
      <w:r w:rsidR="00191727" w:rsidRPr="00A76439">
        <w:rPr>
          <w:rFonts w:cs="Arial"/>
          <w:sz w:val="22"/>
        </w:rPr>
        <w:t xml:space="preserve"> la</w:t>
      </w:r>
      <w:r w:rsidRPr="00A76439">
        <w:rPr>
          <w:rFonts w:cs="Arial"/>
          <w:sz w:val="22"/>
        </w:rPr>
        <w:t xml:space="preserve"> </w:t>
      </w:r>
      <w:r w:rsidR="00FA27BE" w:rsidRPr="00A76439">
        <w:rPr>
          <w:rFonts w:cs="Arial"/>
          <w:sz w:val="22"/>
        </w:rPr>
        <w:t>Interventoría</w:t>
      </w:r>
      <w:r w:rsidRPr="00A76439">
        <w:rPr>
          <w:rFonts w:cs="Arial"/>
          <w:sz w:val="22"/>
        </w:rPr>
        <w:t xml:space="preserve"> y verificación del plan de gestión social del </w:t>
      </w:r>
      <w:r w:rsidR="00CE02B0" w:rsidRPr="00A76439">
        <w:rPr>
          <w:rFonts w:cs="Arial"/>
          <w:sz w:val="22"/>
        </w:rPr>
        <w:t>C</w:t>
      </w:r>
      <w:r w:rsidRPr="00A76439">
        <w:rPr>
          <w:rFonts w:cs="Arial"/>
          <w:sz w:val="22"/>
        </w:rPr>
        <w:t xml:space="preserve">ontratista. Debe incluir copia de los </w:t>
      </w:r>
      <w:r w:rsidR="007C6A64" w:rsidRPr="00A76439">
        <w:rPr>
          <w:rFonts w:cs="Arial"/>
          <w:sz w:val="22"/>
        </w:rPr>
        <w:t>Anexos</w:t>
      </w:r>
      <w:r w:rsidRPr="00A76439">
        <w:rPr>
          <w:rFonts w:cs="Arial"/>
          <w:sz w:val="22"/>
        </w:rPr>
        <w:t xml:space="preserve"> referentes a la gestión del </w:t>
      </w:r>
      <w:r w:rsidR="00CE02B0" w:rsidRPr="00A76439">
        <w:rPr>
          <w:rFonts w:cs="Arial"/>
          <w:sz w:val="22"/>
        </w:rPr>
        <w:t>C</w:t>
      </w:r>
      <w:r w:rsidRPr="00A76439">
        <w:rPr>
          <w:rFonts w:cs="Arial"/>
          <w:sz w:val="22"/>
        </w:rPr>
        <w:t>ontratista requeridos en el contrato.</w:t>
      </w:r>
    </w:p>
    <w:p w14:paraId="714EFF49" w14:textId="6556A793" w:rsidR="007137CD" w:rsidRPr="00A76439" w:rsidRDefault="007137CD" w:rsidP="00251AE6">
      <w:pPr>
        <w:pStyle w:val="Prrafodelista"/>
        <w:numPr>
          <w:ilvl w:val="1"/>
          <w:numId w:val="14"/>
        </w:numPr>
        <w:spacing w:after="0" w:line="240" w:lineRule="auto"/>
        <w:ind w:left="1276" w:hanging="556"/>
        <w:rPr>
          <w:rFonts w:cs="Arial"/>
          <w:b/>
          <w:bCs/>
          <w:sz w:val="22"/>
        </w:rPr>
      </w:pPr>
      <w:r w:rsidRPr="00A76439">
        <w:rPr>
          <w:rFonts w:cs="Arial"/>
          <w:sz w:val="22"/>
        </w:rPr>
        <w:t xml:space="preserve">Observaciones y recomendaciones formuladas por la </w:t>
      </w:r>
      <w:r w:rsidR="007C6A64" w:rsidRPr="00A76439">
        <w:rPr>
          <w:rFonts w:cs="Arial"/>
          <w:sz w:val="22"/>
        </w:rPr>
        <w:t>Interventoría</w:t>
      </w:r>
      <w:r w:rsidRPr="00A76439">
        <w:rPr>
          <w:rFonts w:cs="Arial"/>
          <w:sz w:val="22"/>
        </w:rPr>
        <w:t xml:space="preserve">. Descripción de los atrasos o adelantos o eventualidades que se estén presentando </w:t>
      </w:r>
      <w:r w:rsidR="00CF0F7D" w:rsidRPr="00A76439">
        <w:rPr>
          <w:rFonts w:cs="Arial"/>
          <w:sz w:val="22"/>
        </w:rPr>
        <w:t xml:space="preserve">conforme al </w:t>
      </w:r>
      <w:r w:rsidR="00CF0F7D" w:rsidRPr="00A76439">
        <w:rPr>
          <w:rFonts w:cs="Arial"/>
          <w:sz w:val="22"/>
        </w:rPr>
        <w:lastRenderedPageBreak/>
        <w:t xml:space="preserve">Plan de Gestión Social del </w:t>
      </w:r>
      <w:r w:rsidR="00891195" w:rsidRPr="00A76439">
        <w:rPr>
          <w:rFonts w:cs="Arial"/>
          <w:sz w:val="22"/>
        </w:rPr>
        <w:t>C</w:t>
      </w:r>
      <w:r w:rsidR="00CF0F7D" w:rsidRPr="00A76439">
        <w:rPr>
          <w:rFonts w:cs="Arial"/>
          <w:sz w:val="22"/>
        </w:rPr>
        <w:t xml:space="preserve">ontratista aprobado por la </w:t>
      </w:r>
      <w:r w:rsidR="00FA27BE" w:rsidRPr="00A76439">
        <w:rPr>
          <w:rFonts w:cs="Arial"/>
          <w:sz w:val="22"/>
        </w:rPr>
        <w:t>Interventoría</w:t>
      </w:r>
      <w:r w:rsidR="00CF0F7D" w:rsidRPr="00A76439">
        <w:rPr>
          <w:rFonts w:cs="Arial"/>
          <w:sz w:val="22"/>
        </w:rPr>
        <w:t>. Además</w:t>
      </w:r>
      <w:r w:rsidR="002F7389" w:rsidRPr="00A76439">
        <w:rPr>
          <w:rFonts w:cs="Arial"/>
          <w:sz w:val="22"/>
        </w:rPr>
        <w:t>,</w:t>
      </w:r>
      <w:r w:rsidR="00CF0F7D" w:rsidRPr="00A76439">
        <w:rPr>
          <w:rFonts w:cs="Arial"/>
          <w:sz w:val="22"/>
        </w:rPr>
        <w:t xml:space="preserve"> se deben relacionar las acciones correctivas </w:t>
      </w:r>
      <w:r w:rsidR="002F7389" w:rsidRPr="00A76439">
        <w:rPr>
          <w:rFonts w:cs="Arial"/>
          <w:sz w:val="22"/>
        </w:rPr>
        <w:t>propuestas,</w:t>
      </w:r>
      <w:r w:rsidR="00CF0F7D" w:rsidRPr="00A76439">
        <w:rPr>
          <w:rFonts w:cs="Arial"/>
          <w:sz w:val="22"/>
        </w:rPr>
        <w:t xml:space="preserve"> así como la respuesta por parte del </w:t>
      </w:r>
      <w:r w:rsidR="00CE02B0" w:rsidRPr="00A76439">
        <w:rPr>
          <w:rFonts w:cs="Arial"/>
          <w:sz w:val="22"/>
        </w:rPr>
        <w:t>C</w:t>
      </w:r>
      <w:r w:rsidR="00CF0F7D" w:rsidRPr="00A76439">
        <w:rPr>
          <w:rFonts w:cs="Arial"/>
          <w:sz w:val="22"/>
        </w:rPr>
        <w:t xml:space="preserve">ontratista. </w:t>
      </w:r>
    </w:p>
    <w:p w14:paraId="460CEB63" w14:textId="41414EB4" w:rsidR="00CF0F7D" w:rsidRPr="00A76439" w:rsidRDefault="00CF0F7D" w:rsidP="00251AE6">
      <w:pPr>
        <w:pStyle w:val="Prrafodelista"/>
        <w:numPr>
          <w:ilvl w:val="1"/>
          <w:numId w:val="14"/>
        </w:numPr>
        <w:spacing w:after="0" w:line="240" w:lineRule="auto"/>
        <w:ind w:left="1276" w:hanging="556"/>
        <w:rPr>
          <w:rFonts w:cs="Arial"/>
          <w:b/>
          <w:bCs/>
          <w:sz w:val="22"/>
        </w:rPr>
      </w:pPr>
      <w:r w:rsidRPr="00A76439">
        <w:rPr>
          <w:rFonts w:cs="Arial"/>
          <w:sz w:val="22"/>
        </w:rPr>
        <w:t xml:space="preserve">Relación de recursos físicos empleados para el desarrollo del componente social del </w:t>
      </w:r>
      <w:r w:rsidR="00CE02B0" w:rsidRPr="00A76439">
        <w:rPr>
          <w:rFonts w:cs="Arial"/>
          <w:sz w:val="22"/>
        </w:rPr>
        <w:t>C</w:t>
      </w:r>
      <w:r w:rsidRPr="00A76439">
        <w:rPr>
          <w:rFonts w:cs="Arial"/>
          <w:sz w:val="22"/>
        </w:rPr>
        <w:t xml:space="preserve">ontratista y </w:t>
      </w:r>
      <w:r w:rsidR="00610CAA" w:rsidRPr="00A76439">
        <w:rPr>
          <w:rFonts w:cs="Arial"/>
          <w:sz w:val="22"/>
        </w:rPr>
        <w:t xml:space="preserve">de </w:t>
      </w:r>
      <w:r w:rsidRPr="00A76439">
        <w:rPr>
          <w:rFonts w:cs="Arial"/>
          <w:sz w:val="22"/>
        </w:rPr>
        <w:t xml:space="preserve">la </w:t>
      </w:r>
      <w:r w:rsidR="007C6A64" w:rsidRPr="00A76439">
        <w:rPr>
          <w:rFonts w:cs="Arial"/>
          <w:sz w:val="22"/>
        </w:rPr>
        <w:t>Interventoría</w:t>
      </w:r>
      <w:r w:rsidRPr="00A76439">
        <w:rPr>
          <w:rFonts w:cs="Arial"/>
          <w:sz w:val="22"/>
        </w:rPr>
        <w:t xml:space="preserve">. </w:t>
      </w:r>
    </w:p>
    <w:p w14:paraId="4C79EC63" w14:textId="02DEE4FA" w:rsidR="00CF0F7D" w:rsidRPr="00A76439" w:rsidRDefault="00CF0F7D" w:rsidP="00251AE6">
      <w:pPr>
        <w:pStyle w:val="Prrafodelista"/>
        <w:numPr>
          <w:ilvl w:val="1"/>
          <w:numId w:val="14"/>
        </w:numPr>
        <w:spacing w:after="0" w:line="240" w:lineRule="auto"/>
        <w:ind w:left="1276" w:hanging="556"/>
        <w:rPr>
          <w:rFonts w:cs="Arial"/>
          <w:b/>
          <w:bCs/>
          <w:sz w:val="22"/>
        </w:rPr>
      </w:pPr>
      <w:r w:rsidRPr="00A76439">
        <w:rPr>
          <w:rFonts w:cs="Arial"/>
          <w:sz w:val="22"/>
        </w:rPr>
        <w:t xml:space="preserve">Calificación del componente de gestión social. </w:t>
      </w:r>
    </w:p>
    <w:p w14:paraId="3C03009F" w14:textId="77777777" w:rsidR="003210CC" w:rsidRPr="00A76439" w:rsidRDefault="003210CC" w:rsidP="00251AE6">
      <w:pPr>
        <w:pStyle w:val="Prrafodelista"/>
        <w:spacing w:after="0" w:line="240" w:lineRule="auto"/>
        <w:ind w:left="1276"/>
        <w:rPr>
          <w:rFonts w:cs="Arial"/>
          <w:b/>
          <w:bCs/>
          <w:sz w:val="22"/>
        </w:rPr>
      </w:pPr>
    </w:p>
    <w:p w14:paraId="22EE067E" w14:textId="71EE8313" w:rsidR="00CF0F7D" w:rsidRPr="00A76439" w:rsidRDefault="00CF0F7D" w:rsidP="00251AE6">
      <w:pPr>
        <w:pStyle w:val="Prrafodelista"/>
        <w:numPr>
          <w:ilvl w:val="0"/>
          <w:numId w:val="14"/>
        </w:numPr>
        <w:spacing w:after="0" w:line="240" w:lineRule="auto"/>
        <w:ind w:left="851"/>
        <w:rPr>
          <w:rFonts w:cs="Arial"/>
          <w:b/>
          <w:bCs/>
          <w:sz w:val="22"/>
        </w:rPr>
      </w:pPr>
      <w:r w:rsidRPr="00A76439">
        <w:rPr>
          <w:rFonts w:cs="Arial"/>
          <w:b/>
          <w:bCs/>
          <w:sz w:val="22"/>
        </w:rPr>
        <w:t>INFORMACIÓN AMBIENTAL Y SST</w:t>
      </w:r>
    </w:p>
    <w:p w14:paraId="505FDCF3" w14:textId="77777777" w:rsidR="00037098" w:rsidRPr="00A76439" w:rsidRDefault="00037098" w:rsidP="00037098">
      <w:pPr>
        <w:pStyle w:val="Prrafodelista"/>
        <w:spacing w:after="0" w:line="240" w:lineRule="auto"/>
        <w:ind w:left="851"/>
        <w:rPr>
          <w:rFonts w:cs="Arial"/>
          <w:b/>
          <w:bCs/>
          <w:sz w:val="22"/>
        </w:rPr>
      </w:pPr>
    </w:p>
    <w:p w14:paraId="66276610" w14:textId="48678C9E" w:rsidR="00CF0F7D" w:rsidRPr="00A76439" w:rsidRDefault="00CF0F7D" w:rsidP="00251AE6">
      <w:pPr>
        <w:pStyle w:val="Prrafodelista"/>
        <w:numPr>
          <w:ilvl w:val="1"/>
          <w:numId w:val="14"/>
        </w:numPr>
        <w:spacing w:after="0" w:line="240" w:lineRule="auto"/>
        <w:ind w:left="1276" w:hanging="556"/>
        <w:rPr>
          <w:rFonts w:cs="Arial"/>
          <w:b/>
          <w:bCs/>
          <w:sz w:val="22"/>
        </w:rPr>
      </w:pPr>
      <w:r w:rsidRPr="00A76439">
        <w:rPr>
          <w:rFonts w:cs="Arial"/>
          <w:sz w:val="22"/>
        </w:rPr>
        <w:t xml:space="preserve">Informe mensual ambiental y SST de </w:t>
      </w:r>
      <w:r w:rsidR="007C6A64" w:rsidRPr="00A76439">
        <w:rPr>
          <w:rFonts w:cs="Arial"/>
          <w:sz w:val="22"/>
        </w:rPr>
        <w:t>Interventoría</w:t>
      </w:r>
      <w:r w:rsidRPr="00A76439">
        <w:rPr>
          <w:rFonts w:cs="Arial"/>
          <w:sz w:val="22"/>
        </w:rPr>
        <w:t xml:space="preserve"> </w:t>
      </w:r>
      <w:r w:rsidR="004C6F61" w:rsidRPr="00A76439">
        <w:rPr>
          <w:rFonts w:cs="Arial"/>
          <w:sz w:val="22"/>
        </w:rPr>
        <w:t>a la</w:t>
      </w:r>
      <w:r w:rsidRPr="00A76439">
        <w:rPr>
          <w:rFonts w:cs="Arial"/>
          <w:sz w:val="22"/>
        </w:rPr>
        <w:t xml:space="preserve"> etapa de obra (incluyendo el componente de maquinaria/equipo y vehículos), con sus respectivos soportes y análisis de los indicadores propuestos para cada uno de los programas </w:t>
      </w:r>
      <w:r w:rsidR="00556B25" w:rsidRPr="00A76439">
        <w:rPr>
          <w:rFonts w:cs="Arial"/>
          <w:sz w:val="22"/>
        </w:rPr>
        <w:t>desarrollados</w:t>
      </w:r>
      <w:r w:rsidRPr="00A76439">
        <w:rPr>
          <w:rFonts w:cs="Arial"/>
          <w:sz w:val="22"/>
        </w:rPr>
        <w:t xml:space="preserve"> en el PIPMA. </w:t>
      </w:r>
    </w:p>
    <w:p w14:paraId="56C465CB" w14:textId="040F6A26" w:rsidR="00CF0F7D" w:rsidRPr="00A76439" w:rsidRDefault="00CF0F7D" w:rsidP="00251AE6">
      <w:pPr>
        <w:pStyle w:val="Prrafodelista"/>
        <w:numPr>
          <w:ilvl w:val="1"/>
          <w:numId w:val="14"/>
        </w:numPr>
        <w:spacing w:after="0" w:line="240" w:lineRule="auto"/>
        <w:ind w:left="1276" w:hanging="556"/>
        <w:rPr>
          <w:rFonts w:cs="Arial"/>
          <w:b/>
          <w:bCs/>
          <w:sz w:val="22"/>
        </w:rPr>
      </w:pPr>
      <w:r w:rsidRPr="00A76439">
        <w:rPr>
          <w:rFonts w:cs="Arial"/>
          <w:sz w:val="22"/>
        </w:rPr>
        <w:t>Control de materiales y copia de los correspondientes certificados de adquisición de todos los materiales empleados en el mes dentro de la obra.</w:t>
      </w:r>
    </w:p>
    <w:p w14:paraId="5E67E2A2" w14:textId="1C69281D" w:rsidR="00CF0F7D" w:rsidRPr="00A76439" w:rsidRDefault="00CF0F7D" w:rsidP="00251AE6">
      <w:pPr>
        <w:pStyle w:val="Prrafodelista"/>
        <w:numPr>
          <w:ilvl w:val="1"/>
          <w:numId w:val="14"/>
        </w:numPr>
        <w:spacing w:after="0" w:line="240" w:lineRule="auto"/>
        <w:ind w:left="1276" w:hanging="556"/>
        <w:rPr>
          <w:rFonts w:cs="Arial"/>
          <w:b/>
          <w:bCs/>
          <w:sz w:val="22"/>
        </w:rPr>
      </w:pPr>
      <w:r w:rsidRPr="00A76439">
        <w:rPr>
          <w:rFonts w:cs="Arial"/>
          <w:sz w:val="22"/>
        </w:rPr>
        <w:t>Control de</w:t>
      </w:r>
      <w:r w:rsidR="004A4422" w:rsidRPr="00A76439">
        <w:rPr>
          <w:rFonts w:cs="Arial"/>
          <w:sz w:val="22"/>
        </w:rPr>
        <w:t>l aprovechamiento de los</w:t>
      </w:r>
      <w:r w:rsidRPr="00A76439">
        <w:rPr>
          <w:rFonts w:cs="Arial"/>
          <w:sz w:val="22"/>
        </w:rPr>
        <w:t xml:space="preserve"> Residuos de Construcción y Demolición -RCD</w:t>
      </w:r>
      <w:r w:rsidR="004A4422" w:rsidRPr="00A76439">
        <w:rPr>
          <w:rFonts w:cs="Arial"/>
          <w:sz w:val="22"/>
        </w:rPr>
        <w:t>-.</w:t>
      </w:r>
    </w:p>
    <w:p w14:paraId="09349118" w14:textId="7F3623F4" w:rsidR="004A4422" w:rsidRPr="00A76439" w:rsidRDefault="004A4422" w:rsidP="00251AE6">
      <w:pPr>
        <w:pStyle w:val="Prrafodelista"/>
        <w:numPr>
          <w:ilvl w:val="1"/>
          <w:numId w:val="14"/>
        </w:numPr>
        <w:spacing w:after="0" w:line="240" w:lineRule="auto"/>
        <w:ind w:left="1276" w:hanging="556"/>
        <w:rPr>
          <w:rFonts w:cs="Arial"/>
          <w:b/>
          <w:bCs/>
          <w:sz w:val="22"/>
        </w:rPr>
      </w:pPr>
      <w:r w:rsidRPr="00A76439">
        <w:rPr>
          <w:rFonts w:cs="Arial"/>
          <w:sz w:val="22"/>
        </w:rPr>
        <w:t xml:space="preserve">Manejo de vegetación, si aplica para el contrato. </w:t>
      </w:r>
    </w:p>
    <w:p w14:paraId="5B0E509C" w14:textId="5E7D5F16" w:rsidR="004A4422" w:rsidRPr="00A76439" w:rsidRDefault="004A4422" w:rsidP="00251AE6">
      <w:pPr>
        <w:pStyle w:val="Prrafodelista"/>
        <w:numPr>
          <w:ilvl w:val="1"/>
          <w:numId w:val="14"/>
        </w:numPr>
        <w:spacing w:after="0" w:line="240" w:lineRule="auto"/>
        <w:ind w:left="1276" w:hanging="556"/>
        <w:rPr>
          <w:rFonts w:cs="Arial"/>
          <w:b/>
          <w:bCs/>
          <w:sz w:val="22"/>
        </w:rPr>
      </w:pPr>
      <w:r w:rsidRPr="00A76439">
        <w:rPr>
          <w:rFonts w:cs="Arial"/>
          <w:sz w:val="22"/>
        </w:rPr>
        <w:t xml:space="preserve">Listado de vehículos utilizados en el mes para la obra. </w:t>
      </w:r>
    </w:p>
    <w:p w14:paraId="0AB5CA7A" w14:textId="478A578C" w:rsidR="004A4422" w:rsidRPr="00A76439" w:rsidRDefault="004A4422" w:rsidP="00251AE6">
      <w:pPr>
        <w:pStyle w:val="Prrafodelista"/>
        <w:numPr>
          <w:ilvl w:val="1"/>
          <w:numId w:val="14"/>
        </w:numPr>
        <w:spacing w:after="0" w:line="240" w:lineRule="auto"/>
        <w:ind w:left="1276" w:hanging="556"/>
        <w:rPr>
          <w:rFonts w:cs="Arial"/>
          <w:b/>
          <w:bCs/>
          <w:sz w:val="22"/>
        </w:rPr>
      </w:pPr>
      <w:r w:rsidRPr="00A76439">
        <w:rPr>
          <w:rFonts w:cs="Arial"/>
          <w:sz w:val="22"/>
        </w:rPr>
        <w:t xml:space="preserve">Relación del número de licencia </w:t>
      </w:r>
      <w:r w:rsidR="00695650" w:rsidRPr="00A76439">
        <w:rPr>
          <w:rFonts w:cs="Arial"/>
          <w:sz w:val="22"/>
        </w:rPr>
        <w:t xml:space="preserve">ambiental y/o permiso ambiental y/o </w:t>
      </w:r>
      <w:r w:rsidR="00857E85" w:rsidRPr="00A76439">
        <w:rPr>
          <w:rFonts w:cs="Arial"/>
          <w:sz w:val="22"/>
        </w:rPr>
        <w:t>PIN</w:t>
      </w:r>
      <w:r w:rsidR="00695650" w:rsidRPr="00A76439">
        <w:rPr>
          <w:rFonts w:cs="Arial"/>
          <w:sz w:val="22"/>
        </w:rPr>
        <w:t xml:space="preserve"> ambiental. </w:t>
      </w:r>
    </w:p>
    <w:p w14:paraId="4B7E501D" w14:textId="019F7800" w:rsidR="00695650" w:rsidRPr="00A76439" w:rsidRDefault="00695650" w:rsidP="00251AE6">
      <w:pPr>
        <w:pStyle w:val="Prrafodelista"/>
        <w:numPr>
          <w:ilvl w:val="1"/>
          <w:numId w:val="14"/>
        </w:numPr>
        <w:spacing w:after="0" w:line="240" w:lineRule="auto"/>
        <w:ind w:left="1276" w:hanging="556"/>
        <w:rPr>
          <w:rFonts w:cs="Arial"/>
          <w:b/>
          <w:bCs/>
          <w:sz w:val="22"/>
        </w:rPr>
      </w:pPr>
      <w:r w:rsidRPr="00A76439">
        <w:rPr>
          <w:rFonts w:cs="Arial"/>
          <w:sz w:val="22"/>
        </w:rPr>
        <w:t xml:space="preserve">Relación de los equipos y/o maquinaria utilizada por el </w:t>
      </w:r>
      <w:r w:rsidR="00CE02B0" w:rsidRPr="00A76439">
        <w:rPr>
          <w:rFonts w:cs="Arial"/>
          <w:sz w:val="22"/>
        </w:rPr>
        <w:t>C</w:t>
      </w:r>
      <w:r w:rsidRPr="00A76439">
        <w:rPr>
          <w:rFonts w:cs="Arial"/>
          <w:sz w:val="22"/>
        </w:rPr>
        <w:t xml:space="preserve">ontratista donde se verifique el cumplimiento de las actividades descritas en el plan de mantenimiento presentado por el </w:t>
      </w:r>
      <w:r w:rsidR="00CE02B0" w:rsidRPr="00A76439">
        <w:rPr>
          <w:rFonts w:cs="Arial"/>
          <w:sz w:val="22"/>
        </w:rPr>
        <w:t>C</w:t>
      </w:r>
      <w:r w:rsidRPr="00A76439">
        <w:rPr>
          <w:rFonts w:cs="Arial"/>
          <w:sz w:val="22"/>
        </w:rPr>
        <w:t xml:space="preserve">ontratista </w:t>
      </w:r>
      <w:r w:rsidR="00C03E32" w:rsidRPr="00A76439">
        <w:rPr>
          <w:rFonts w:cs="Arial"/>
          <w:sz w:val="22"/>
        </w:rPr>
        <w:t>de obra</w:t>
      </w:r>
      <w:r w:rsidRPr="00A76439">
        <w:rPr>
          <w:rFonts w:cs="Arial"/>
          <w:sz w:val="22"/>
        </w:rPr>
        <w:t xml:space="preserve"> y aprobado por la </w:t>
      </w:r>
      <w:r w:rsidR="007C6A64" w:rsidRPr="00A76439">
        <w:rPr>
          <w:rFonts w:cs="Arial"/>
          <w:sz w:val="22"/>
        </w:rPr>
        <w:t>Interventoría</w:t>
      </w:r>
      <w:r w:rsidRPr="00A76439">
        <w:rPr>
          <w:rFonts w:cs="Arial"/>
          <w:sz w:val="22"/>
        </w:rPr>
        <w:t xml:space="preserve">. </w:t>
      </w:r>
    </w:p>
    <w:p w14:paraId="53B6563A" w14:textId="273D538E" w:rsidR="00695650" w:rsidRPr="00A76439" w:rsidRDefault="00695650" w:rsidP="00251AE6">
      <w:pPr>
        <w:pStyle w:val="Prrafodelista"/>
        <w:numPr>
          <w:ilvl w:val="1"/>
          <w:numId w:val="14"/>
        </w:numPr>
        <w:spacing w:after="0" w:line="240" w:lineRule="auto"/>
        <w:ind w:left="1276" w:hanging="556"/>
        <w:rPr>
          <w:rFonts w:cs="Arial"/>
          <w:sz w:val="22"/>
        </w:rPr>
      </w:pPr>
      <w:r w:rsidRPr="00A76439">
        <w:rPr>
          <w:rFonts w:cs="Arial"/>
          <w:sz w:val="22"/>
        </w:rPr>
        <w:t xml:space="preserve">Copia de la certificación de mantenimiento periódica de los baños móviles, anexando copia del permiso de vertimientos vigente expedido por la autoridad ambiental competente. </w:t>
      </w:r>
    </w:p>
    <w:p w14:paraId="76BB46EC" w14:textId="151A3932" w:rsidR="00695650" w:rsidRPr="00A76439" w:rsidRDefault="00695650" w:rsidP="00251AE6">
      <w:pPr>
        <w:pStyle w:val="Prrafodelista"/>
        <w:numPr>
          <w:ilvl w:val="1"/>
          <w:numId w:val="14"/>
        </w:numPr>
        <w:spacing w:after="0" w:line="240" w:lineRule="auto"/>
        <w:ind w:left="1276" w:hanging="556"/>
        <w:rPr>
          <w:rFonts w:cs="Arial"/>
          <w:sz w:val="22"/>
        </w:rPr>
      </w:pPr>
      <w:r w:rsidRPr="00A76439">
        <w:rPr>
          <w:rFonts w:cs="Arial"/>
          <w:sz w:val="22"/>
        </w:rPr>
        <w:t xml:space="preserve">Resumen de las actividades realizadas por la </w:t>
      </w:r>
      <w:r w:rsidR="007C6A64" w:rsidRPr="00A76439">
        <w:rPr>
          <w:rFonts w:cs="Arial"/>
          <w:sz w:val="22"/>
        </w:rPr>
        <w:t>Interventoría</w:t>
      </w:r>
      <w:r w:rsidRPr="00A76439">
        <w:rPr>
          <w:rFonts w:cs="Arial"/>
          <w:sz w:val="22"/>
        </w:rPr>
        <w:t xml:space="preserve"> en cumplimiento del Sistema de Gestión de Seguridad y Salud en el Trabajo, con sus respectivos soportes. </w:t>
      </w:r>
    </w:p>
    <w:p w14:paraId="6D155099" w14:textId="214D8102" w:rsidR="00695650" w:rsidRPr="00A76439" w:rsidRDefault="00695650" w:rsidP="00251AE6">
      <w:pPr>
        <w:pStyle w:val="Prrafodelista"/>
        <w:numPr>
          <w:ilvl w:val="1"/>
          <w:numId w:val="14"/>
        </w:numPr>
        <w:spacing w:after="0" w:line="240" w:lineRule="auto"/>
        <w:ind w:left="1276" w:hanging="556"/>
        <w:rPr>
          <w:rFonts w:cs="Arial"/>
          <w:sz w:val="22"/>
        </w:rPr>
      </w:pPr>
      <w:r w:rsidRPr="00A76439">
        <w:rPr>
          <w:rFonts w:cs="Arial"/>
          <w:sz w:val="22"/>
        </w:rPr>
        <w:t>Informe de accidentes e incidentes de trabajo en el per</w:t>
      </w:r>
      <w:r w:rsidR="00AE273C" w:rsidRPr="00A76439">
        <w:rPr>
          <w:rFonts w:cs="Arial"/>
          <w:sz w:val="22"/>
        </w:rPr>
        <w:t>í</w:t>
      </w:r>
      <w:r w:rsidRPr="00A76439">
        <w:rPr>
          <w:rFonts w:cs="Arial"/>
          <w:sz w:val="22"/>
        </w:rPr>
        <w:t xml:space="preserve">odo </w:t>
      </w:r>
      <w:r w:rsidR="00556B25" w:rsidRPr="00A76439">
        <w:rPr>
          <w:rFonts w:cs="Arial"/>
          <w:sz w:val="22"/>
        </w:rPr>
        <w:t>tanto del</w:t>
      </w:r>
      <w:r w:rsidRPr="00A76439">
        <w:rPr>
          <w:rFonts w:cs="Arial"/>
          <w:sz w:val="22"/>
        </w:rPr>
        <w:t xml:space="preserve"> Contratista </w:t>
      </w:r>
      <w:r w:rsidR="00406B25" w:rsidRPr="00A76439">
        <w:rPr>
          <w:rFonts w:cs="Arial"/>
          <w:sz w:val="22"/>
        </w:rPr>
        <w:t xml:space="preserve">de obra </w:t>
      </w:r>
      <w:r w:rsidR="00556B25" w:rsidRPr="00A76439">
        <w:rPr>
          <w:rFonts w:cs="Arial"/>
          <w:sz w:val="22"/>
        </w:rPr>
        <w:t>como d</w:t>
      </w:r>
      <w:r w:rsidRPr="00A76439">
        <w:rPr>
          <w:rFonts w:cs="Arial"/>
          <w:sz w:val="22"/>
        </w:rPr>
        <w:t>e</w:t>
      </w:r>
      <w:r w:rsidR="00556B25" w:rsidRPr="00A76439">
        <w:rPr>
          <w:rFonts w:cs="Arial"/>
          <w:sz w:val="22"/>
        </w:rPr>
        <w:t>l</w:t>
      </w:r>
      <w:r w:rsidRPr="00A76439">
        <w:rPr>
          <w:rFonts w:cs="Arial"/>
          <w:sz w:val="22"/>
        </w:rPr>
        <w:t xml:space="preserve"> Interventor. </w:t>
      </w:r>
    </w:p>
    <w:p w14:paraId="2E3655AF" w14:textId="29692348" w:rsidR="00695650" w:rsidRPr="00A76439" w:rsidRDefault="00695650" w:rsidP="00251AE6">
      <w:pPr>
        <w:pStyle w:val="Prrafodelista"/>
        <w:numPr>
          <w:ilvl w:val="1"/>
          <w:numId w:val="14"/>
        </w:numPr>
        <w:spacing w:after="0" w:line="240" w:lineRule="auto"/>
        <w:ind w:left="1276" w:hanging="556"/>
        <w:rPr>
          <w:rFonts w:cs="Arial"/>
          <w:sz w:val="22"/>
        </w:rPr>
      </w:pPr>
      <w:r w:rsidRPr="00A76439">
        <w:rPr>
          <w:rFonts w:cs="Arial"/>
          <w:sz w:val="22"/>
        </w:rPr>
        <w:t xml:space="preserve">Afiliaciones y pagos del personal del </w:t>
      </w:r>
      <w:r w:rsidR="000E49DD" w:rsidRPr="00A76439">
        <w:rPr>
          <w:rFonts w:cs="Arial"/>
          <w:sz w:val="22"/>
        </w:rPr>
        <w:t>C</w:t>
      </w:r>
      <w:r w:rsidRPr="00A76439">
        <w:rPr>
          <w:rFonts w:cs="Arial"/>
          <w:sz w:val="22"/>
        </w:rPr>
        <w:t xml:space="preserve">ontrato de </w:t>
      </w:r>
      <w:r w:rsidR="000E49DD" w:rsidRPr="00A76439">
        <w:rPr>
          <w:rFonts w:cs="Arial"/>
          <w:sz w:val="22"/>
        </w:rPr>
        <w:t>O</w:t>
      </w:r>
      <w:r w:rsidRPr="00A76439">
        <w:rPr>
          <w:rFonts w:cs="Arial"/>
          <w:sz w:val="22"/>
        </w:rPr>
        <w:t xml:space="preserve">bra al Sistema General de Seguridad Social Integral. </w:t>
      </w:r>
    </w:p>
    <w:p w14:paraId="02F47F14" w14:textId="0B7FDB27" w:rsidR="00695650" w:rsidRPr="00A76439" w:rsidRDefault="00695650" w:rsidP="00251AE6">
      <w:pPr>
        <w:pStyle w:val="Prrafodelista"/>
        <w:numPr>
          <w:ilvl w:val="1"/>
          <w:numId w:val="14"/>
        </w:numPr>
        <w:spacing w:after="0" w:line="240" w:lineRule="auto"/>
        <w:ind w:left="1276" w:hanging="556"/>
        <w:rPr>
          <w:rFonts w:cs="Arial"/>
          <w:sz w:val="22"/>
        </w:rPr>
      </w:pPr>
      <w:r w:rsidRPr="00A76439">
        <w:rPr>
          <w:rFonts w:cs="Arial"/>
          <w:sz w:val="22"/>
        </w:rPr>
        <w:t xml:space="preserve">Certificación del revisor fiscal/contador público y representante legal del </w:t>
      </w:r>
      <w:r w:rsidR="00CE02B0" w:rsidRPr="00A76439">
        <w:rPr>
          <w:rFonts w:cs="Arial"/>
          <w:sz w:val="22"/>
        </w:rPr>
        <w:t>C</w:t>
      </w:r>
      <w:r w:rsidRPr="00A76439">
        <w:rPr>
          <w:rFonts w:cs="Arial"/>
          <w:sz w:val="22"/>
        </w:rPr>
        <w:t xml:space="preserve">ontratista </w:t>
      </w:r>
      <w:r w:rsidR="0096480B" w:rsidRPr="00A76439">
        <w:rPr>
          <w:rFonts w:cs="Arial"/>
          <w:sz w:val="22"/>
        </w:rPr>
        <w:t>de obra</w:t>
      </w:r>
      <w:r w:rsidRPr="00A76439">
        <w:rPr>
          <w:rFonts w:cs="Arial"/>
          <w:sz w:val="22"/>
        </w:rPr>
        <w:t xml:space="preserve"> (de acuerdo </w:t>
      </w:r>
      <w:r w:rsidR="00AE273C" w:rsidRPr="00A76439">
        <w:rPr>
          <w:rFonts w:cs="Arial"/>
          <w:sz w:val="22"/>
        </w:rPr>
        <w:t>con</w:t>
      </w:r>
      <w:r w:rsidRPr="00A76439">
        <w:rPr>
          <w:rFonts w:cs="Arial"/>
          <w:sz w:val="22"/>
        </w:rPr>
        <w:t xml:space="preserve"> la naturaleza de la misma) y </w:t>
      </w:r>
      <w:r w:rsidR="000D0EB3" w:rsidRPr="00A76439">
        <w:rPr>
          <w:rFonts w:cs="Arial"/>
          <w:sz w:val="22"/>
        </w:rPr>
        <w:t>S</w:t>
      </w:r>
      <w:r w:rsidRPr="00A76439">
        <w:rPr>
          <w:rFonts w:cs="Arial"/>
          <w:sz w:val="22"/>
        </w:rPr>
        <w:t xml:space="preserve">ubcontratista, donde se exprese </w:t>
      </w:r>
      <w:r w:rsidR="00AE273C" w:rsidRPr="00A76439">
        <w:rPr>
          <w:rFonts w:cs="Arial"/>
          <w:sz w:val="22"/>
        </w:rPr>
        <w:t>p</w:t>
      </w:r>
      <w:r w:rsidRPr="00A76439">
        <w:rPr>
          <w:rFonts w:cs="Arial"/>
          <w:sz w:val="22"/>
        </w:rPr>
        <w:t xml:space="preserve">az y </w:t>
      </w:r>
      <w:r w:rsidR="00AE273C" w:rsidRPr="00A76439">
        <w:rPr>
          <w:rFonts w:cs="Arial"/>
          <w:sz w:val="22"/>
        </w:rPr>
        <w:t>s</w:t>
      </w:r>
      <w:r w:rsidRPr="00A76439">
        <w:rPr>
          <w:rFonts w:cs="Arial"/>
          <w:sz w:val="22"/>
        </w:rPr>
        <w:t>alvo por concepto de pagos al Sistema General de Seguridad Social Integral y salarios que contenga como mínimo el número de los trabajadores que laboran</w:t>
      </w:r>
      <w:r w:rsidR="009940B9" w:rsidRPr="00A76439">
        <w:rPr>
          <w:rFonts w:cs="Arial"/>
          <w:sz w:val="22"/>
        </w:rPr>
        <w:t xml:space="preserve"> en el </w:t>
      </w:r>
      <w:r w:rsidR="00264383" w:rsidRPr="00A76439">
        <w:rPr>
          <w:rFonts w:cs="Arial"/>
          <w:sz w:val="22"/>
        </w:rPr>
        <w:t>C</w:t>
      </w:r>
      <w:r w:rsidR="009940B9" w:rsidRPr="00A76439">
        <w:rPr>
          <w:rFonts w:cs="Arial"/>
          <w:sz w:val="22"/>
        </w:rPr>
        <w:t xml:space="preserve">ontrato de </w:t>
      </w:r>
      <w:r w:rsidR="00264383" w:rsidRPr="00A76439">
        <w:rPr>
          <w:rFonts w:cs="Arial"/>
          <w:sz w:val="22"/>
        </w:rPr>
        <w:t>O</w:t>
      </w:r>
      <w:r w:rsidR="009940B9" w:rsidRPr="00A76439">
        <w:rPr>
          <w:rFonts w:cs="Arial"/>
          <w:sz w:val="22"/>
        </w:rPr>
        <w:t>bra</w:t>
      </w:r>
      <w:r w:rsidR="00AA3EAD" w:rsidRPr="00A76439">
        <w:rPr>
          <w:rFonts w:cs="Arial"/>
          <w:sz w:val="22"/>
        </w:rPr>
        <w:t xml:space="preserve"> </w:t>
      </w:r>
      <w:r w:rsidR="009940B9" w:rsidRPr="00A76439">
        <w:rPr>
          <w:rFonts w:cs="Arial"/>
          <w:sz w:val="22"/>
        </w:rPr>
        <w:t xml:space="preserve">y el periodo laborado. </w:t>
      </w:r>
    </w:p>
    <w:p w14:paraId="0D9506BA" w14:textId="30B9D262" w:rsidR="00AB283A" w:rsidRPr="00A76439" w:rsidRDefault="00AB283A" w:rsidP="00251AE6">
      <w:pPr>
        <w:pStyle w:val="Prrafodelista"/>
        <w:numPr>
          <w:ilvl w:val="1"/>
          <w:numId w:val="14"/>
        </w:numPr>
        <w:spacing w:after="0" w:line="240" w:lineRule="auto"/>
        <w:ind w:left="1276" w:hanging="556"/>
        <w:rPr>
          <w:rFonts w:cs="Arial"/>
          <w:sz w:val="22"/>
        </w:rPr>
      </w:pPr>
      <w:r w:rsidRPr="00A76439">
        <w:rPr>
          <w:rFonts w:cs="Arial"/>
          <w:sz w:val="22"/>
        </w:rPr>
        <w:t xml:space="preserve">Afiliaciones y pagos del personal del </w:t>
      </w:r>
      <w:r w:rsidR="001E2A5F" w:rsidRPr="00A76439">
        <w:rPr>
          <w:rFonts w:cs="Arial"/>
          <w:sz w:val="22"/>
        </w:rPr>
        <w:t>C</w:t>
      </w:r>
      <w:r w:rsidRPr="00A76439">
        <w:rPr>
          <w:rFonts w:cs="Arial"/>
          <w:sz w:val="22"/>
        </w:rPr>
        <w:t xml:space="preserve">ontrato de </w:t>
      </w:r>
      <w:r w:rsidR="001E2A5F" w:rsidRPr="00A76439">
        <w:rPr>
          <w:rFonts w:cs="Arial"/>
          <w:sz w:val="22"/>
        </w:rPr>
        <w:t>I</w:t>
      </w:r>
      <w:r w:rsidRPr="00A76439">
        <w:rPr>
          <w:rFonts w:cs="Arial"/>
          <w:sz w:val="22"/>
        </w:rPr>
        <w:t xml:space="preserve">nterventoría al Sistema General de Seguridad Social Integral. </w:t>
      </w:r>
    </w:p>
    <w:p w14:paraId="292FC385" w14:textId="3AAC3EAB" w:rsidR="00AB283A" w:rsidRPr="00A76439" w:rsidRDefault="00AB283A" w:rsidP="00251AE6">
      <w:pPr>
        <w:pStyle w:val="Prrafodelista"/>
        <w:numPr>
          <w:ilvl w:val="1"/>
          <w:numId w:val="14"/>
        </w:numPr>
        <w:spacing w:after="0" w:line="240" w:lineRule="auto"/>
        <w:ind w:left="1276" w:hanging="556"/>
        <w:rPr>
          <w:rFonts w:cs="Arial"/>
          <w:sz w:val="22"/>
        </w:rPr>
      </w:pPr>
      <w:r w:rsidRPr="00A76439">
        <w:rPr>
          <w:rFonts w:cs="Arial"/>
          <w:sz w:val="22"/>
        </w:rPr>
        <w:t xml:space="preserve">Certificación del revisor fiscal/contador público y representante legal del </w:t>
      </w:r>
      <w:r w:rsidR="0026137D" w:rsidRPr="00A76439">
        <w:rPr>
          <w:rFonts w:cs="Arial"/>
          <w:sz w:val="22"/>
        </w:rPr>
        <w:t>I</w:t>
      </w:r>
      <w:r w:rsidRPr="00A76439">
        <w:rPr>
          <w:rFonts w:cs="Arial"/>
          <w:sz w:val="22"/>
        </w:rPr>
        <w:t xml:space="preserve">nterventor (de acuerdo a la naturaleza de la misma) y </w:t>
      </w:r>
      <w:r w:rsidR="000D0EB3" w:rsidRPr="00A76439">
        <w:rPr>
          <w:rFonts w:cs="Arial"/>
          <w:sz w:val="22"/>
        </w:rPr>
        <w:t>S</w:t>
      </w:r>
      <w:r w:rsidRPr="00A76439">
        <w:rPr>
          <w:rFonts w:cs="Arial"/>
          <w:sz w:val="22"/>
        </w:rPr>
        <w:t xml:space="preserve">ubcontratista, donde se exprese </w:t>
      </w:r>
      <w:r w:rsidR="00AE273C" w:rsidRPr="00A76439">
        <w:rPr>
          <w:rFonts w:cs="Arial"/>
          <w:sz w:val="22"/>
        </w:rPr>
        <w:t>p</w:t>
      </w:r>
      <w:r w:rsidRPr="00A76439">
        <w:rPr>
          <w:rFonts w:cs="Arial"/>
          <w:sz w:val="22"/>
        </w:rPr>
        <w:t xml:space="preserve">az y </w:t>
      </w:r>
      <w:r w:rsidR="00AE273C" w:rsidRPr="00A76439">
        <w:rPr>
          <w:rFonts w:cs="Arial"/>
          <w:sz w:val="22"/>
        </w:rPr>
        <w:t>s</w:t>
      </w:r>
      <w:r w:rsidRPr="00A76439">
        <w:rPr>
          <w:rFonts w:cs="Arial"/>
          <w:sz w:val="22"/>
        </w:rPr>
        <w:t>alvo por concepto de pagos al Sistema General de Seguridad Social Integral y salarios que contenga como mínimo el número de los trabajadores que laboran</w:t>
      </w:r>
      <w:r w:rsidR="001E2A5F" w:rsidRPr="00A76439">
        <w:rPr>
          <w:rFonts w:cs="Arial"/>
          <w:sz w:val="22"/>
        </w:rPr>
        <w:t xml:space="preserve"> en el </w:t>
      </w:r>
      <w:r w:rsidR="00264383" w:rsidRPr="00A76439">
        <w:rPr>
          <w:rFonts w:cs="Arial"/>
          <w:sz w:val="22"/>
        </w:rPr>
        <w:t>C</w:t>
      </w:r>
      <w:r w:rsidR="001E2A5F" w:rsidRPr="00A76439">
        <w:rPr>
          <w:rFonts w:cs="Arial"/>
          <w:sz w:val="22"/>
        </w:rPr>
        <w:t xml:space="preserve">ontrato de </w:t>
      </w:r>
      <w:r w:rsidR="00264383" w:rsidRPr="00A76439">
        <w:rPr>
          <w:rFonts w:cs="Arial"/>
          <w:sz w:val="22"/>
        </w:rPr>
        <w:t>O</w:t>
      </w:r>
      <w:r w:rsidR="001E2A5F" w:rsidRPr="00A76439">
        <w:rPr>
          <w:rFonts w:cs="Arial"/>
          <w:sz w:val="22"/>
        </w:rPr>
        <w:t>bra y el periodo laborado.</w:t>
      </w:r>
      <w:r w:rsidRPr="00A76439">
        <w:rPr>
          <w:rFonts w:cs="Arial"/>
          <w:sz w:val="22"/>
        </w:rPr>
        <w:t xml:space="preserve"> </w:t>
      </w:r>
    </w:p>
    <w:p w14:paraId="300D0911" w14:textId="78BD521A" w:rsidR="00695650" w:rsidRPr="00A76439" w:rsidRDefault="00AB283A" w:rsidP="00251AE6">
      <w:pPr>
        <w:pStyle w:val="Prrafodelista"/>
        <w:numPr>
          <w:ilvl w:val="1"/>
          <w:numId w:val="14"/>
        </w:numPr>
        <w:spacing w:after="0" w:line="240" w:lineRule="auto"/>
        <w:ind w:left="1276" w:hanging="556"/>
        <w:rPr>
          <w:rFonts w:cs="Arial"/>
          <w:sz w:val="22"/>
        </w:rPr>
      </w:pPr>
      <w:r w:rsidRPr="00A76439">
        <w:rPr>
          <w:rFonts w:cs="Arial"/>
          <w:sz w:val="22"/>
        </w:rPr>
        <w:lastRenderedPageBreak/>
        <w:t>Calificación del componente de gestión Ambiental y SST</w:t>
      </w:r>
      <w:r w:rsidR="00191727" w:rsidRPr="00A76439">
        <w:rPr>
          <w:rFonts w:cs="Arial"/>
          <w:sz w:val="22"/>
        </w:rPr>
        <w:t xml:space="preserve"> y</w:t>
      </w:r>
      <w:r w:rsidRPr="00A76439">
        <w:rPr>
          <w:rFonts w:cs="Arial"/>
          <w:sz w:val="22"/>
        </w:rPr>
        <w:t xml:space="preserve"> fichas de seguimiento de labores ambientales. </w:t>
      </w:r>
    </w:p>
    <w:p w14:paraId="16BC6E5C" w14:textId="29D6E10B" w:rsidR="00AB283A" w:rsidRPr="00A76439" w:rsidRDefault="00AB283A" w:rsidP="00251AE6">
      <w:pPr>
        <w:pStyle w:val="Prrafodelista"/>
        <w:numPr>
          <w:ilvl w:val="1"/>
          <w:numId w:val="14"/>
        </w:numPr>
        <w:spacing w:after="0" w:line="240" w:lineRule="auto"/>
        <w:ind w:left="1276" w:hanging="556"/>
        <w:rPr>
          <w:rFonts w:cs="Arial"/>
          <w:sz w:val="22"/>
        </w:rPr>
      </w:pPr>
      <w:r w:rsidRPr="00A76439">
        <w:rPr>
          <w:rFonts w:cs="Arial"/>
          <w:sz w:val="22"/>
        </w:rPr>
        <w:t xml:space="preserve">Certificación expedida por la </w:t>
      </w:r>
      <w:r w:rsidR="007C6A64" w:rsidRPr="00A76439">
        <w:rPr>
          <w:rFonts w:cs="Arial"/>
          <w:sz w:val="22"/>
        </w:rPr>
        <w:t>Interventoría</w:t>
      </w:r>
      <w:r w:rsidRPr="00A76439">
        <w:rPr>
          <w:rFonts w:cs="Arial"/>
          <w:sz w:val="22"/>
        </w:rPr>
        <w:t xml:space="preserve"> donde exprese que se han revisado los </w:t>
      </w:r>
      <w:r w:rsidR="00F15959" w:rsidRPr="00A76439">
        <w:rPr>
          <w:rFonts w:cs="Arial"/>
          <w:sz w:val="22"/>
        </w:rPr>
        <w:t>documentos soporte</w:t>
      </w:r>
      <w:r w:rsidRPr="00A76439">
        <w:rPr>
          <w:rFonts w:cs="Arial"/>
          <w:sz w:val="22"/>
        </w:rPr>
        <w:t xml:space="preserve"> de pagos salariales y del SGSSI remitidos por el </w:t>
      </w:r>
      <w:r w:rsidR="007D227A" w:rsidRPr="00A76439">
        <w:rPr>
          <w:rFonts w:cs="Arial"/>
          <w:sz w:val="22"/>
        </w:rPr>
        <w:t>C</w:t>
      </w:r>
      <w:r w:rsidRPr="00A76439">
        <w:rPr>
          <w:rFonts w:cs="Arial"/>
          <w:sz w:val="22"/>
        </w:rPr>
        <w:t xml:space="preserve">ontratista de obra para el respectivo informe. </w:t>
      </w:r>
    </w:p>
    <w:p w14:paraId="3B273C29" w14:textId="77777777" w:rsidR="003210CC" w:rsidRPr="00A76439" w:rsidRDefault="003210CC" w:rsidP="00251AE6">
      <w:pPr>
        <w:pStyle w:val="Prrafodelista"/>
        <w:spacing w:after="0" w:line="240" w:lineRule="auto"/>
        <w:ind w:left="1276"/>
        <w:rPr>
          <w:rFonts w:cs="Arial"/>
          <w:sz w:val="22"/>
        </w:rPr>
      </w:pPr>
    </w:p>
    <w:p w14:paraId="5789BFFB" w14:textId="696A198B" w:rsidR="00AB283A" w:rsidRPr="00A76439" w:rsidRDefault="00AB283A" w:rsidP="00251AE6">
      <w:pPr>
        <w:pStyle w:val="Prrafodelista"/>
        <w:numPr>
          <w:ilvl w:val="0"/>
          <w:numId w:val="14"/>
        </w:numPr>
        <w:spacing w:after="0" w:line="240" w:lineRule="auto"/>
        <w:ind w:left="851"/>
        <w:rPr>
          <w:rFonts w:cs="Arial"/>
          <w:b/>
          <w:sz w:val="22"/>
        </w:rPr>
      </w:pPr>
      <w:r w:rsidRPr="00A76439">
        <w:rPr>
          <w:rFonts w:cs="Arial"/>
          <w:b/>
          <w:bCs/>
          <w:sz w:val="22"/>
        </w:rPr>
        <w:t>CONCLUSIONES Y RECOMENDACIONES</w:t>
      </w:r>
    </w:p>
    <w:p w14:paraId="52EF475A" w14:textId="77777777" w:rsidR="00037098" w:rsidRPr="00A76439" w:rsidRDefault="00037098" w:rsidP="00037098">
      <w:pPr>
        <w:pStyle w:val="Prrafodelista"/>
        <w:spacing w:after="0" w:line="240" w:lineRule="auto"/>
        <w:ind w:left="851"/>
        <w:rPr>
          <w:rFonts w:cs="Arial"/>
          <w:b/>
          <w:sz w:val="22"/>
        </w:rPr>
      </w:pPr>
    </w:p>
    <w:p w14:paraId="5DA53D11" w14:textId="2F47D73F" w:rsidR="00AB283A" w:rsidRPr="00A76439" w:rsidRDefault="00AB283A" w:rsidP="00251AE6">
      <w:pPr>
        <w:pStyle w:val="Prrafodelista"/>
        <w:numPr>
          <w:ilvl w:val="1"/>
          <w:numId w:val="14"/>
        </w:numPr>
        <w:spacing w:after="0" w:line="240" w:lineRule="auto"/>
        <w:ind w:left="1276" w:hanging="556"/>
        <w:rPr>
          <w:rFonts w:cs="Arial"/>
          <w:sz w:val="22"/>
        </w:rPr>
      </w:pPr>
      <w:r w:rsidRPr="00A76439">
        <w:rPr>
          <w:rFonts w:cs="Arial"/>
          <w:sz w:val="22"/>
        </w:rPr>
        <w:t xml:space="preserve">Conclusiones, observaciones y recomendaciones de los especialistas de la </w:t>
      </w:r>
      <w:r w:rsidR="007C6A64" w:rsidRPr="00A76439">
        <w:rPr>
          <w:rFonts w:cs="Arial"/>
          <w:sz w:val="22"/>
        </w:rPr>
        <w:t>Interventoría</w:t>
      </w:r>
      <w:r w:rsidRPr="00A76439">
        <w:rPr>
          <w:rFonts w:cs="Arial"/>
          <w:sz w:val="22"/>
        </w:rPr>
        <w:t xml:space="preserve"> y </w:t>
      </w:r>
      <w:r w:rsidR="00DB3945" w:rsidRPr="00A76439">
        <w:rPr>
          <w:rFonts w:cs="Arial"/>
          <w:sz w:val="22"/>
        </w:rPr>
        <w:t>d</w:t>
      </w:r>
      <w:r w:rsidRPr="00A76439">
        <w:rPr>
          <w:rFonts w:cs="Arial"/>
          <w:sz w:val="22"/>
        </w:rPr>
        <w:t xml:space="preserve">el </w:t>
      </w:r>
      <w:r w:rsidR="007D227A" w:rsidRPr="00A76439">
        <w:rPr>
          <w:rFonts w:cs="Arial"/>
          <w:sz w:val="22"/>
        </w:rPr>
        <w:t>C</w:t>
      </w:r>
      <w:r w:rsidRPr="00A76439">
        <w:rPr>
          <w:rFonts w:cs="Arial"/>
          <w:sz w:val="22"/>
        </w:rPr>
        <w:t>ontratista</w:t>
      </w:r>
      <w:r w:rsidR="00723F6E" w:rsidRPr="00A76439">
        <w:rPr>
          <w:rFonts w:cs="Arial"/>
          <w:sz w:val="22"/>
        </w:rPr>
        <w:t xml:space="preserve"> de obra</w:t>
      </w:r>
      <w:r w:rsidRPr="00A76439">
        <w:rPr>
          <w:rFonts w:cs="Arial"/>
          <w:sz w:val="22"/>
        </w:rPr>
        <w:t xml:space="preserve"> sobre el componente técnico tendientes a la solución de los inconvenientes presentados en el proyecto indicando los actores involucrados en cada caso. </w:t>
      </w:r>
    </w:p>
    <w:p w14:paraId="3C158209" w14:textId="4A3B1B66" w:rsidR="00AB283A" w:rsidRPr="00A76439" w:rsidRDefault="00AB283A" w:rsidP="00251AE6">
      <w:pPr>
        <w:pStyle w:val="Prrafodelista"/>
        <w:numPr>
          <w:ilvl w:val="1"/>
          <w:numId w:val="14"/>
        </w:numPr>
        <w:spacing w:after="0" w:line="240" w:lineRule="auto"/>
        <w:ind w:left="1276" w:hanging="556"/>
        <w:rPr>
          <w:rFonts w:cs="Arial"/>
          <w:sz w:val="22"/>
        </w:rPr>
      </w:pPr>
      <w:r w:rsidRPr="00A76439">
        <w:rPr>
          <w:rFonts w:cs="Arial"/>
          <w:sz w:val="22"/>
        </w:rPr>
        <w:t xml:space="preserve">Conclusiones, observaciones y recomendaciones de los especialistas de la </w:t>
      </w:r>
      <w:r w:rsidR="007C6A64" w:rsidRPr="00A76439">
        <w:rPr>
          <w:rFonts w:cs="Arial"/>
          <w:sz w:val="22"/>
        </w:rPr>
        <w:t>Interventoría</w:t>
      </w:r>
      <w:r w:rsidRPr="00A76439">
        <w:rPr>
          <w:rFonts w:cs="Arial"/>
          <w:sz w:val="22"/>
        </w:rPr>
        <w:t xml:space="preserve"> y el </w:t>
      </w:r>
      <w:r w:rsidR="007D227A" w:rsidRPr="00A76439">
        <w:rPr>
          <w:rFonts w:cs="Arial"/>
          <w:sz w:val="22"/>
        </w:rPr>
        <w:t>C</w:t>
      </w:r>
      <w:r w:rsidRPr="00A76439">
        <w:rPr>
          <w:rFonts w:cs="Arial"/>
          <w:sz w:val="22"/>
        </w:rPr>
        <w:t xml:space="preserve">ontratista </w:t>
      </w:r>
      <w:r w:rsidR="00723F6E" w:rsidRPr="00A76439">
        <w:rPr>
          <w:rFonts w:cs="Arial"/>
          <w:sz w:val="22"/>
        </w:rPr>
        <w:t xml:space="preserve">de obra </w:t>
      </w:r>
      <w:r w:rsidRPr="00A76439">
        <w:rPr>
          <w:rFonts w:cs="Arial"/>
          <w:sz w:val="22"/>
        </w:rPr>
        <w:t xml:space="preserve">sobre el componente social tendientes a la solución de los inconvenientes presentados en el proyecto indicando los actores involucrados en cada caso. </w:t>
      </w:r>
    </w:p>
    <w:p w14:paraId="202A731B" w14:textId="4F0D7D73" w:rsidR="00AB283A" w:rsidRPr="00A76439" w:rsidRDefault="00AB283A" w:rsidP="00251AE6">
      <w:pPr>
        <w:pStyle w:val="Prrafodelista"/>
        <w:numPr>
          <w:ilvl w:val="1"/>
          <w:numId w:val="14"/>
        </w:numPr>
        <w:spacing w:after="0" w:line="240" w:lineRule="auto"/>
        <w:ind w:left="1276" w:hanging="556"/>
        <w:rPr>
          <w:rFonts w:cs="Arial"/>
          <w:sz w:val="22"/>
        </w:rPr>
      </w:pPr>
      <w:r w:rsidRPr="00A76439">
        <w:rPr>
          <w:rFonts w:cs="Arial"/>
          <w:sz w:val="22"/>
        </w:rPr>
        <w:t xml:space="preserve">Conclusiones, observaciones y recomendaciones de los especialistas de la </w:t>
      </w:r>
      <w:r w:rsidR="007C6A64" w:rsidRPr="00A76439">
        <w:rPr>
          <w:rFonts w:cs="Arial"/>
          <w:sz w:val="22"/>
        </w:rPr>
        <w:t>Interventoría</w:t>
      </w:r>
      <w:r w:rsidRPr="00A76439">
        <w:rPr>
          <w:rFonts w:cs="Arial"/>
          <w:sz w:val="22"/>
        </w:rPr>
        <w:t xml:space="preserve"> y el </w:t>
      </w:r>
      <w:r w:rsidR="007D227A" w:rsidRPr="00A76439">
        <w:rPr>
          <w:rFonts w:cs="Arial"/>
          <w:sz w:val="22"/>
        </w:rPr>
        <w:t>C</w:t>
      </w:r>
      <w:r w:rsidRPr="00A76439">
        <w:rPr>
          <w:rFonts w:cs="Arial"/>
          <w:sz w:val="22"/>
        </w:rPr>
        <w:t xml:space="preserve">ontratista </w:t>
      </w:r>
      <w:r w:rsidR="00723F6E" w:rsidRPr="00A76439">
        <w:rPr>
          <w:rFonts w:cs="Arial"/>
          <w:sz w:val="22"/>
        </w:rPr>
        <w:t>de obra</w:t>
      </w:r>
      <w:r w:rsidRPr="00A76439">
        <w:rPr>
          <w:rFonts w:cs="Arial"/>
          <w:sz w:val="22"/>
        </w:rPr>
        <w:t xml:space="preserve"> sobre el componente ambiental y SST tendientes a la solución de los inconvenientes presentados en el proyecto indicando los actores involucrados en cada caso. </w:t>
      </w:r>
    </w:p>
    <w:p w14:paraId="178E9280" w14:textId="02E188B0" w:rsidR="00AB283A" w:rsidRPr="00A76439" w:rsidRDefault="00AB283A" w:rsidP="00251AE6">
      <w:pPr>
        <w:pStyle w:val="Prrafodelista"/>
        <w:numPr>
          <w:ilvl w:val="1"/>
          <w:numId w:val="14"/>
        </w:numPr>
        <w:spacing w:after="0" w:line="240" w:lineRule="auto"/>
        <w:ind w:left="1276" w:hanging="556"/>
        <w:rPr>
          <w:rFonts w:cs="Arial"/>
          <w:sz w:val="22"/>
        </w:rPr>
      </w:pPr>
      <w:r w:rsidRPr="00A76439">
        <w:rPr>
          <w:rFonts w:cs="Arial"/>
          <w:sz w:val="22"/>
        </w:rPr>
        <w:t xml:space="preserve">Conclusiones, observaciones y recomendaciones de los especialistas de la </w:t>
      </w:r>
      <w:r w:rsidR="007C6A64" w:rsidRPr="00A76439">
        <w:rPr>
          <w:rFonts w:cs="Arial"/>
          <w:sz w:val="22"/>
        </w:rPr>
        <w:t>Interventoría</w:t>
      </w:r>
      <w:r w:rsidRPr="00A76439">
        <w:rPr>
          <w:rFonts w:cs="Arial"/>
          <w:sz w:val="22"/>
        </w:rPr>
        <w:t xml:space="preserve"> y el </w:t>
      </w:r>
      <w:r w:rsidR="007D227A" w:rsidRPr="00A76439">
        <w:rPr>
          <w:rFonts w:cs="Arial"/>
          <w:sz w:val="22"/>
        </w:rPr>
        <w:t>C</w:t>
      </w:r>
      <w:r w:rsidRPr="00A76439">
        <w:rPr>
          <w:rFonts w:cs="Arial"/>
          <w:sz w:val="22"/>
        </w:rPr>
        <w:t xml:space="preserve">ontratista </w:t>
      </w:r>
      <w:r w:rsidR="00723F6E" w:rsidRPr="00A76439">
        <w:rPr>
          <w:rFonts w:cs="Arial"/>
          <w:sz w:val="22"/>
        </w:rPr>
        <w:t>de obra</w:t>
      </w:r>
      <w:r w:rsidRPr="00A76439">
        <w:rPr>
          <w:rFonts w:cs="Arial"/>
          <w:sz w:val="22"/>
        </w:rPr>
        <w:t xml:space="preserve"> sobre el componente administrativo tendientes a la solución de los inconvenientes presentados en el proyecto indicando los actores involucrados en cada caso. </w:t>
      </w:r>
    </w:p>
    <w:p w14:paraId="175F759A" w14:textId="05BBBC60" w:rsidR="00AB283A" w:rsidRPr="00A76439" w:rsidRDefault="00AB283A" w:rsidP="00251AE6">
      <w:pPr>
        <w:pStyle w:val="Prrafodelista"/>
        <w:numPr>
          <w:ilvl w:val="1"/>
          <w:numId w:val="14"/>
        </w:numPr>
        <w:spacing w:after="0" w:line="240" w:lineRule="auto"/>
        <w:ind w:left="1276" w:hanging="556"/>
        <w:rPr>
          <w:rFonts w:cs="Arial"/>
          <w:sz w:val="22"/>
        </w:rPr>
      </w:pPr>
      <w:r w:rsidRPr="00A76439">
        <w:rPr>
          <w:rFonts w:cs="Arial"/>
          <w:sz w:val="22"/>
        </w:rPr>
        <w:t xml:space="preserve">Conclusiones, observaciones y recomendaciones de los especialistas de la </w:t>
      </w:r>
      <w:r w:rsidR="007C6A64" w:rsidRPr="00A76439">
        <w:rPr>
          <w:rFonts w:cs="Arial"/>
          <w:sz w:val="22"/>
        </w:rPr>
        <w:t>Interventoría</w:t>
      </w:r>
      <w:r w:rsidRPr="00A76439">
        <w:rPr>
          <w:rFonts w:cs="Arial"/>
          <w:sz w:val="22"/>
        </w:rPr>
        <w:t xml:space="preserve"> y el </w:t>
      </w:r>
      <w:r w:rsidR="007D227A" w:rsidRPr="00A76439">
        <w:rPr>
          <w:rFonts w:cs="Arial"/>
          <w:sz w:val="22"/>
        </w:rPr>
        <w:t>C</w:t>
      </w:r>
      <w:r w:rsidRPr="00A76439">
        <w:rPr>
          <w:rFonts w:cs="Arial"/>
          <w:sz w:val="22"/>
        </w:rPr>
        <w:t xml:space="preserve">ontratista </w:t>
      </w:r>
      <w:r w:rsidR="001759F8" w:rsidRPr="00A76439">
        <w:rPr>
          <w:rFonts w:cs="Arial"/>
          <w:sz w:val="22"/>
        </w:rPr>
        <w:t xml:space="preserve">de obra </w:t>
      </w:r>
      <w:r w:rsidRPr="00A76439">
        <w:rPr>
          <w:rFonts w:cs="Arial"/>
          <w:sz w:val="22"/>
        </w:rPr>
        <w:t xml:space="preserve">sobre el componente financiero tendientes a la solución de los inconvenientes presentados en el proyecto indicando los actores involucrados en cada caso. </w:t>
      </w:r>
    </w:p>
    <w:p w14:paraId="1665024A" w14:textId="45CAAF17" w:rsidR="00AB283A" w:rsidRPr="00A76439" w:rsidRDefault="00AB283A" w:rsidP="00251AE6">
      <w:pPr>
        <w:pStyle w:val="Prrafodelista"/>
        <w:numPr>
          <w:ilvl w:val="1"/>
          <w:numId w:val="14"/>
        </w:numPr>
        <w:spacing w:after="0" w:line="240" w:lineRule="auto"/>
        <w:ind w:left="1276" w:hanging="556"/>
        <w:rPr>
          <w:rFonts w:cs="Arial"/>
          <w:sz w:val="22"/>
        </w:rPr>
      </w:pPr>
      <w:r w:rsidRPr="00A76439">
        <w:rPr>
          <w:rFonts w:cs="Arial"/>
          <w:sz w:val="22"/>
        </w:rPr>
        <w:t xml:space="preserve">Conclusiones, observaciones y recomendaciones de los especialistas de la </w:t>
      </w:r>
      <w:r w:rsidR="007C6A64" w:rsidRPr="00A76439">
        <w:rPr>
          <w:rFonts w:cs="Arial"/>
          <w:sz w:val="22"/>
        </w:rPr>
        <w:t>Interventoría</w:t>
      </w:r>
      <w:r w:rsidRPr="00A76439">
        <w:rPr>
          <w:rFonts w:cs="Arial"/>
          <w:sz w:val="22"/>
        </w:rPr>
        <w:t xml:space="preserve"> y el </w:t>
      </w:r>
      <w:r w:rsidR="007D227A" w:rsidRPr="00A76439">
        <w:rPr>
          <w:rFonts w:cs="Arial"/>
          <w:sz w:val="22"/>
        </w:rPr>
        <w:t>C</w:t>
      </w:r>
      <w:r w:rsidRPr="00A76439">
        <w:rPr>
          <w:rFonts w:cs="Arial"/>
          <w:sz w:val="22"/>
        </w:rPr>
        <w:t xml:space="preserve">ontratista </w:t>
      </w:r>
      <w:r w:rsidR="00AA1690" w:rsidRPr="00A76439">
        <w:rPr>
          <w:rFonts w:cs="Arial"/>
          <w:sz w:val="22"/>
        </w:rPr>
        <w:t>de obra</w:t>
      </w:r>
      <w:r w:rsidRPr="00A76439">
        <w:rPr>
          <w:rFonts w:cs="Arial"/>
          <w:sz w:val="22"/>
        </w:rPr>
        <w:t xml:space="preserve"> sobre el componente legal tendientes a la solución de los inconvenientes presentados en el proyecto indicando los actores involucrados en cada caso. </w:t>
      </w:r>
    </w:p>
    <w:p w14:paraId="65D21693" w14:textId="77777777" w:rsidR="00AE433A" w:rsidRPr="00A76439" w:rsidRDefault="00AE433A" w:rsidP="00251AE6">
      <w:pPr>
        <w:pStyle w:val="Prrafodelista"/>
        <w:spacing w:after="0" w:line="240" w:lineRule="auto"/>
        <w:ind w:left="1276"/>
        <w:rPr>
          <w:rFonts w:cs="Arial"/>
          <w:sz w:val="22"/>
        </w:rPr>
      </w:pPr>
    </w:p>
    <w:p w14:paraId="721DA492" w14:textId="43A54F7C" w:rsidR="00E23993" w:rsidRPr="00A76439" w:rsidRDefault="00842F08" w:rsidP="008642BE">
      <w:pPr>
        <w:numPr>
          <w:ilvl w:val="0"/>
          <w:numId w:val="22"/>
        </w:numPr>
        <w:spacing w:after="0" w:line="240" w:lineRule="auto"/>
        <w:contextualSpacing/>
        <w:rPr>
          <w:rFonts w:cs="Arial"/>
          <w:b/>
          <w:sz w:val="22"/>
          <w:lang w:val="es-ES"/>
        </w:rPr>
      </w:pPr>
      <w:r w:rsidRPr="00A76439">
        <w:rPr>
          <w:rFonts w:cs="Arial"/>
          <w:b/>
          <w:sz w:val="22"/>
          <w:lang w:val="es-ES"/>
        </w:rPr>
        <w:t>DOCUMENTOS TÉCNICOS ADICIONALES</w:t>
      </w:r>
    </w:p>
    <w:p w14:paraId="1AFCB3BA" w14:textId="77777777" w:rsidR="00037098" w:rsidRDefault="00037098" w:rsidP="00F43811">
      <w:pPr>
        <w:spacing w:after="0" w:line="240" w:lineRule="auto"/>
        <w:contextualSpacing/>
        <w:rPr>
          <w:rFonts w:cs="Arial"/>
          <w:b/>
          <w:sz w:val="22"/>
          <w:lang w:val="es-ES"/>
        </w:rPr>
      </w:pPr>
    </w:p>
    <w:p w14:paraId="576BCC0E" w14:textId="72ECA6F9" w:rsidR="00F43811" w:rsidRDefault="009334E1" w:rsidP="009334E1">
      <w:pPr>
        <w:spacing w:after="0" w:line="240" w:lineRule="auto"/>
        <w:ind w:left="567"/>
        <w:contextualSpacing/>
        <w:rPr>
          <w:rFonts w:cs="Arial"/>
          <w:b/>
          <w:sz w:val="22"/>
          <w:lang w:val="es-ES"/>
        </w:rPr>
      </w:pPr>
      <w:r>
        <w:rPr>
          <w:rFonts w:cs="Arial"/>
          <w:b/>
          <w:sz w:val="22"/>
          <w:lang w:val="es-ES"/>
        </w:rPr>
        <w:t xml:space="preserve">14.1. </w:t>
      </w:r>
      <w:r w:rsidRPr="009334E1">
        <w:rPr>
          <w:rFonts w:cs="Arial"/>
          <w:b/>
          <w:sz w:val="22"/>
          <w:lang w:val="es-ES"/>
        </w:rPr>
        <w:t>REQUERIMIENTOS ESPECIALES DE EJECUCION.</w:t>
      </w:r>
    </w:p>
    <w:p w14:paraId="14CC4BA5" w14:textId="77777777" w:rsidR="00F43811" w:rsidRDefault="00F43811" w:rsidP="00F43811">
      <w:pPr>
        <w:spacing w:after="0" w:line="240" w:lineRule="auto"/>
        <w:contextualSpacing/>
        <w:rPr>
          <w:rFonts w:cs="Arial"/>
          <w:b/>
          <w:sz w:val="22"/>
          <w:lang w:val="es-ES"/>
        </w:rPr>
      </w:pPr>
    </w:p>
    <w:p w14:paraId="21F9FE6F" w14:textId="2749F8D5" w:rsidR="00F43811" w:rsidRPr="009334E1" w:rsidRDefault="009334E1" w:rsidP="00F43811">
      <w:pPr>
        <w:spacing w:after="0" w:line="240" w:lineRule="auto"/>
        <w:contextualSpacing/>
        <w:rPr>
          <w:rFonts w:cs="Arial"/>
          <w:bCs/>
          <w:sz w:val="22"/>
          <w:lang w:val="es-ES"/>
        </w:rPr>
      </w:pPr>
      <w:r w:rsidRPr="009334E1">
        <w:rPr>
          <w:rFonts w:cs="Arial"/>
          <w:bCs/>
          <w:sz w:val="22"/>
          <w:lang w:val="es-ES"/>
        </w:rPr>
        <w:t xml:space="preserve">El ingeniero residente, inspector y demás personal de dedicación completa para la interventoría del proyecto debe </w:t>
      </w:r>
      <w:r w:rsidRPr="006E5040">
        <w:rPr>
          <w:rFonts w:cs="Arial"/>
          <w:sz w:val="22"/>
          <w:lang w:val="es-ES"/>
        </w:rPr>
        <w:t>residir</w:t>
      </w:r>
      <w:r w:rsidRPr="009334E1">
        <w:rPr>
          <w:rFonts w:cs="Arial"/>
          <w:bCs/>
          <w:sz w:val="22"/>
          <w:lang w:val="es-ES"/>
        </w:rPr>
        <w:t xml:space="preserve"> en el lugar de ejecución de la obra, so pena de incurrir en el incumplimiento de las obligaciones, con las consecuentes sanciones contractuales.</w:t>
      </w:r>
    </w:p>
    <w:p w14:paraId="125EF532" w14:textId="77777777" w:rsidR="00F43811" w:rsidRPr="00102323" w:rsidRDefault="00F43811" w:rsidP="00F43811">
      <w:pPr>
        <w:spacing w:after="0" w:line="240" w:lineRule="auto"/>
        <w:contextualSpacing/>
        <w:rPr>
          <w:rFonts w:cs="Arial"/>
          <w:bCs/>
          <w:sz w:val="22"/>
          <w:lang w:val="es-ES"/>
        </w:rPr>
      </w:pPr>
    </w:p>
    <w:p w14:paraId="43E886F9" w14:textId="0CFC23CE" w:rsidR="00F43811" w:rsidRPr="00C31E18" w:rsidRDefault="00102323" w:rsidP="00F43811">
      <w:pPr>
        <w:spacing w:after="0" w:line="240" w:lineRule="auto"/>
        <w:contextualSpacing/>
        <w:rPr>
          <w:rFonts w:cs="Arial"/>
          <w:bCs/>
          <w:sz w:val="22"/>
          <w:lang w:val="es-ES"/>
        </w:rPr>
      </w:pPr>
      <w:r w:rsidRPr="006E5040">
        <w:rPr>
          <w:rFonts w:cs="Arial"/>
          <w:sz w:val="22"/>
          <w:lang w:val="es-ES"/>
        </w:rPr>
        <w:t xml:space="preserve">El personal de Interventoría irá siendo vinculado a medida que se requiera su utilización en el proyecto, derivados de los convenios suscritos por la entidad, así como los demás recursos de Interventoría (Vehículos, equipos de topografía, laboratorios, etc.), lo cual debe ser aprobado por el Supervisor de Contrato de Interventoría. </w:t>
      </w:r>
      <w:r w:rsidR="00396C58" w:rsidRPr="006E5040">
        <w:rPr>
          <w:rFonts w:cs="Arial"/>
          <w:sz w:val="22"/>
          <w:lang w:val="es-ES"/>
        </w:rPr>
        <w:t>La Gobernación de Caldas</w:t>
      </w:r>
      <w:r w:rsidRPr="006E5040">
        <w:rPr>
          <w:rFonts w:cs="Arial"/>
          <w:sz w:val="22"/>
          <w:lang w:val="es-ES"/>
        </w:rPr>
        <w:t xml:space="preserve"> se reserva el derecho, previa motivación de solicitar el</w:t>
      </w:r>
      <w:r w:rsidRPr="00C31E18">
        <w:rPr>
          <w:rFonts w:cs="Arial"/>
          <w:bCs/>
          <w:sz w:val="22"/>
          <w:lang w:val="es-ES"/>
        </w:rPr>
        <w:t xml:space="preserve"> cambio del personal de Interventoría.</w:t>
      </w:r>
    </w:p>
    <w:p w14:paraId="65B365C7" w14:textId="77777777" w:rsidR="00F43811" w:rsidRPr="00C31E18" w:rsidRDefault="00F43811" w:rsidP="00F43811">
      <w:pPr>
        <w:spacing w:after="0" w:line="240" w:lineRule="auto"/>
        <w:contextualSpacing/>
        <w:rPr>
          <w:rFonts w:cs="Arial"/>
          <w:bCs/>
          <w:sz w:val="22"/>
          <w:lang w:val="es-ES"/>
        </w:rPr>
      </w:pPr>
    </w:p>
    <w:p w14:paraId="79E100D7" w14:textId="7B6C598F" w:rsidR="00F43811" w:rsidRPr="00C31E18" w:rsidRDefault="00C31E18" w:rsidP="00F43811">
      <w:pPr>
        <w:spacing w:after="0" w:line="240" w:lineRule="auto"/>
        <w:contextualSpacing/>
        <w:rPr>
          <w:rFonts w:cs="Arial"/>
          <w:bCs/>
          <w:sz w:val="22"/>
          <w:lang w:val="es-ES"/>
        </w:rPr>
      </w:pPr>
      <w:r w:rsidRPr="00C31E18">
        <w:rPr>
          <w:rFonts w:cs="Arial"/>
          <w:bCs/>
          <w:sz w:val="22"/>
          <w:lang w:val="es-ES"/>
        </w:rPr>
        <w:t>Los Especialistas que participen de tiempo parcial en la Interventoría del proyecto deben presentar una declaración juramentada de que su dedicación total en los diferentes proyectos en que participa no supera el 100 %.</w:t>
      </w:r>
    </w:p>
    <w:p w14:paraId="01452C04" w14:textId="77777777" w:rsidR="00F43811" w:rsidRPr="00C31E18" w:rsidRDefault="00F43811" w:rsidP="00F43811">
      <w:pPr>
        <w:spacing w:after="0" w:line="240" w:lineRule="auto"/>
        <w:contextualSpacing/>
        <w:rPr>
          <w:rFonts w:cs="Arial"/>
          <w:bCs/>
          <w:sz w:val="22"/>
          <w:lang w:val="es-ES"/>
        </w:rPr>
      </w:pPr>
    </w:p>
    <w:p w14:paraId="4E3AF712" w14:textId="381ABF06" w:rsidR="00F43811" w:rsidRDefault="00DF3D3E" w:rsidP="00F43811">
      <w:pPr>
        <w:spacing w:after="0" w:line="240" w:lineRule="auto"/>
        <w:contextualSpacing/>
        <w:rPr>
          <w:rFonts w:cs="Arial"/>
          <w:bCs/>
          <w:sz w:val="22"/>
          <w:lang w:val="es-ES"/>
        </w:rPr>
      </w:pPr>
      <w:r w:rsidRPr="00DF3D3E">
        <w:rPr>
          <w:rFonts w:cs="Arial"/>
          <w:bCs/>
          <w:sz w:val="22"/>
          <w:lang w:val="es-ES"/>
        </w:rPr>
        <w:t>Los siguientes requerimientos son igualmente exigibles a la Interventoría:</w:t>
      </w:r>
    </w:p>
    <w:p w14:paraId="610B5CBB" w14:textId="77777777" w:rsidR="00C31E18" w:rsidRDefault="00C31E18" w:rsidP="00F43811">
      <w:pPr>
        <w:spacing w:after="0" w:line="240" w:lineRule="auto"/>
        <w:contextualSpacing/>
        <w:rPr>
          <w:rFonts w:cs="Arial"/>
          <w:bCs/>
          <w:sz w:val="22"/>
          <w:lang w:val="es-ES"/>
        </w:rPr>
      </w:pPr>
    </w:p>
    <w:p w14:paraId="42BE1F0F" w14:textId="46B592E1" w:rsidR="00C31E18" w:rsidRDefault="00DF3D3E" w:rsidP="00F43811">
      <w:pPr>
        <w:spacing w:after="0" w:line="240" w:lineRule="auto"/>
        <w:contextualSpacing/>
        <w:rPr>
          <w:rFonts w:cs="Arial"/>
          <w:bCs/>
          <w:sz w:val="22"/>
          <w:lang w:val="es-ES"/>
        </w:rPr>
      </w:pPr>
      <w:r w:rsidRPr="00DF3D3E">
        <w:rPr>
          <w:rFonts w:cs="Arial"/>
          <w:bCs/>
          <w:sz w:val="22"/>
          <w:lang w:val="es-ES"/>
        </w:rPr>
        <w:t>El Interventor propenderá, en aquellos contratos cuyo alcance contemple la construcción y/o mejoramiento de vías, por el desarrollo de intervenciones en frentes continuos de obra de manera que queden terminados sin dejar obras inconclusas, ni broches que representen discontinuidades; en casos excepcionales en que sea necesario atender frentes discontinuos, dicha condición deberá estar plenamente justificada por el contratista, avalada por el interventor y aprobada por el supervisor de</w:t>
      </w:r>
      <w:r w:rsidR="002F0050">
        <w:rPr>
          <w:rFonts w:cs="Arial"/>
          <w:bCs/>
          <w:sz w:val="22"/>
          <w:lang w:val="es-ES"/>
        </w:rPr>
        <w:t xml:space="preserve"> la Gobernación de Caldas</w:t>
      </w:r>
    </w:p>
    <w:p w14:paraId="129E729E" w14:textId="77777777" w:rsidR="00C31E18" w:rsidRDefault="00C31E18" w:rsidP="00F43811">
      <w:pPr>
        <w:spacing w:after="0" w:line="240" w:lineRule="auto"/>
        <w:contextualSpacing/>
        <w:rPr>
          <w:rFonts w:cs="Arial"/>
          <w:bCs/>
          <w:sz w:val="22"/>
          <w:lang w:val="es-ES"/>
        </w:rPr>
      </w:pPr>
    </w:p>
    <w:p w14:paraId="51F3A91C" w14:textId="064FB523" w:rsidR="00C31E18" w:rsidRDefault="002F0050" w:rsidP="00F43811">
      <w:pPr>
        <w:spacing w:after="0" w:line="240" w:lineRule="auto"/>
        <w:contextualSpacing/>
        <w:rPr>
          <w:rFonts w:cs="Arial"/>
          <w:bCs/>
          <w:sz w:val="22"/>
          <w:lang w:val="es-ES"/>
        </w:rPr>
      </w:pPr>
      <w:r w:rsidRPr="002F0050">
        <w:rPr>
          <w:rFonts w:cs="Arial"/>
          <w:bCs/>
          <w:sz w:val="22"/>
          <w:lang w:val="es-ES"/>
        </w:rPr>
        <w:t>La obra deberá ser programada de manera que se pongan al servicio la mayor cantidad de kilómetros de vía continuos en el menor tiempo posible, por lo cual las actividades de pavimento deben ser programadas con la menor diferencia en tiempos posible en relación con las explanaciones.</w:t>
      </w:r>
    </w:p>
    <w:p w14:paraId="4A9FB753" w14:textId="77777777" w:rsidR="00C31E18" w:rsidRPr="00C31E18" w:rsidRDefault="00C31E18" w:rsidP="00F43811">
      <w:pPr>
        <w:spacing w:after="0" w:line="240" w:lineRule="auto"/>
        <w:contextualSpacing/>
        <w:rPr>
          <w:rFonts w:cs="Arial"/>
          <w:bCs/>
          <w:sz w:val="22"/>
          <w:lang w:val="es-ES"/>
        </w:rPr>
      </w:pPr>
    </w:p>
    <w:p w14:paraId="7EB408F0" w14:textId="10B76B45" w:rsidR="00F43811" w:rsidRDefault="003B3139" w:rsidP="00F43811">
      <w:pPr>
        <w:spacing w:after="0" w:line="240" w:lineRule="auto"/>
        <w:contextualSpacing/>
        <w:rPr>
          <w:rFonts w:cs="Arial"/>
          <w:bCs/>
          <w:sz w:val="22"/>
          <w:lang w:val="es-ES"/>
        </w:rPr>
      </w:pPr>
      <w:r w:rsidRPr="003B3139">
        <w:rPr>
          <w:rFonts w:cs="Arial"/>
          <w:bCs/>
          <w:sz w:val="22"/>
          <w:lang w:val="es-ES"/>
        </w:rPr>
        <w:t>El contratista y el interventor son responsables de la adecuada programación de las obras dentro de los recursos presupuestales disponibles del contrato y serán responsables en caso de que finalizado el</w:t>
      </w:r>
      <w:r>
        <w:rPr>
          <w:rFonts w:cs="Arial"/>
          <w:bCs/>
          <w:sz w:val="22"/>
          <w:lang w:val="es-ES"/>
        </w:rPr>
        <w:t xml:space="preserve"> </w:t>
      </w:r>
      <w:r w:rsidRPr="003B3139">
        <w:rPr>
          <w:rFonts w:cs="Arial"/>
          <w:bCs/>
          <w:sz w:val="22"/>
          <w:lang w:val="es-ES"/>
        </w:rPr>
        <w:t>contrato queden obras inconclusas, tales como puentes, muros de contención, obras de arte, estructuras de pavimento, etc. En tal caso, no se pagarán suministros, ni materiales, ni obras que no estén cumpliendo la función para la cual fueron diseñadas (ejemplo: bases en contacto directo con los vehículos).</w:t>
      </w:r>
    </w:p>
    <w:p w14:paraId="049D5820" w14:textId="77777777" w:rsidR="0095191D" w:rsidRDefault="0095191D" w:rsidP="00F43811">
      <w:pPr>
        <w:spacing w:after="0" w:line="240" w:lineRule="auto"/>
        <w:contextualSpacing/>
        <w:rPr>
          <w:rFonts w:cs="Arial"/>
          <w:bCs/>
          <w:sz w:val="22"/>
          <w:lang w:val="es-ES"/>
        </w:rPr>
      </w:pPr>
    </w:p>
    <w:p w14:paraId="3BCEF9D1" w14:textId="673B4055" w:rsidR="0095191D" w:rsidRDefault="00D92B94" w:rsidP="00F43811">
      <w:pPr>
        <w:spacing w:after="0" w:line="240" w:lineRule="auto"/>
        <w:contextualSpacing/>
        <w:rPr>
          <w:rFonts w:cs="Arial"/>
          <w:bCs/>
          <w:sz w:val="22"/>
          <w:lang w:val="es-ES"/>
        </w:rPr>
      </w:pPr>
      <w:r w:rsidRPr="00D92B94">
        <w:rPr>
          <w:rFonts w:cs="Arial"/>
          <w:bCs/>
          <w:sz w:val="22"/>
          <w:lang w:val="es-ES"/>
        </w:rPr>
        <w:t>El Interventor acepta el Manual de Interventoría vigente o aquel que lo sustituya, modifique o adicione durante la vigencia del Contrato</w:t>
      </w:r>
      <w:r w:rsidR="00BD31FA">
        <w:rPr>
          <w:rFonts w:cs="Arial"/>
          <w:bCs/>
          <w:sz w:val="22"/>
          <w:lang w:val="es-ES"/>
        </w:rPr>
        <w:t>, del INVIAS</w:t>
      </w:r>
    </w:p>
    <w:p w14:paraId="147DDEE7" w14:textId="77777777" w:rsidR="0095191D" w:rsidRDefault="0095191D" w:rsidP="00F43811">
      <w:pPr>
        <w:spacing w:after="0" w:line="240" w:lineRule="auto"/>
        <w:contextualSpacing/>
        <w:rPr>
          <w:rFonts w:cs="Arial"/>
          <w:bCs/>
          <w:sz w:val="22"/>
          <w:lang w:val="es-ES"/>
        </w:rPr>
      </w:pPr>
    </w:p>
    <w:p w14:paraId="275F0B9D" w14:textId="56A0CA09" w:rsidR="0095191D" w:rsidRPr="005E6F90" w:rsidRDefault="005E6F90" w:rsidP="005E6F90">
      <w:pPr>
        <w:spacing w:after="0" w:line="240" w:lineRule="auto"/>
        <w:ind w:left="567"/>
        <w:contextualSpacing/>
        <w:rPr>
          <w:rFonts w:cs="Arial"/>
          <w:b/>
          <w:sz w:val="22"/>
          <w:lang w:val="es-ES"/>
        </w:rPr>
      </w:pPr>
      <w:r w:rsidRPr="005E6F90">
        <w:rPr>
          <w:rFonts w:cs="Arial"/>
          <w:b/>
          <w:sz w:val="22"/>
          <w:lang w:val="es-ES"/>
        </w:rPr>
        <w:t>14.2. ACTA DE INICIO</w:t>
      </w:r>
    </w:p>
    <w:p w14:paraId="544FCEE3" w14:textId="05486C63" w:rsidR="004E571E" w:rsidRDefault="004E571E" w:rsidP="004E571E">
      <w:pPr>
        <w:spacing w:after="0" w:line="240" w:lineRule="auto"/>
        <w:contextualSpacing/>
        <w:rPr>
          <w:rFonts w:cs="Arial"/>
          <w:bCs/>
          <w:sz w:val="22"/>
          <w:lang w:val="es-ES"/>
        </w:rPr>
      </w:pPr>
      <w:r>
        <w:rPr>
          <w:rFonts w:cs="Arial"/>
          <w:bCs/>
          <w:sz w:val="22"/>
          <w:lang w:val="es-ES"/>
        </w:rPr>
        <w:t xml:space="preserve">Mediante reunión inicial se suscribirá el acta de inicio del contrato </w:t>
      </w:r>
      <w:r w:rsidR="0085618D">
        <w:rPr>
          <w:rFonts w:cs="Arial"/>
          <w:bCs/>
          <w:sz w:val="22"/>
          <w:lang w:val="es-ES"/>
        </w:rPr>
        <w:t>donde se estipulara l</w:t>
      </w:r>
      <w:r w:rsidRPr="004E571E">
        <w:rPr>
          <w:rFonts w:cs="Arial"/>
          <w:bCs/>
          <w:sz w:val="22"/>
          <w:lang w:val="es-ES"/>
        </w:rPr>
        <w:t xml:space="preserve">la fecha </w:t>
      </w:r>
      <w:r w:rsidR="0085618D">
        <w:rPr>
          <w:rFonts w:cs="Arial"/>
          <w:bCs/>
          <w:sz w:val="22"/>
          <w:lang w:val="es-ES"/>
        </w:rPr>
        <w:t>de inicio de la e</w:t>
      </w:r>
      <w:r w:rsidRPr="004E571E">
        <w:rPr>
          <w:rFonts w:cs="Arial"/>
          <w:bCs/>
          <w:sz w:val="22"/>
          <w:lang w:val="es-ES"/>
        </w:rPr>
        <w:t>jecución del contrato.</w:t>
      </w:r>
    </w:p>
    <w:p w14:paraId="36D660BB" w14:textId="77777777" w:rsidR="004E571E" w:rsidRPr="004E571E" w:rsidRDefault="004E571E" w:rsidP="004E571E">
      <w:pPr>
        <w:spacing w:after="0" w:line="240" w:lineRule="auto"/>
        <w:contextualSpacing/>
        <w:rPr>
          <w:rFonts w:cs="Arial"/>
          <w:bCs/>
          <w:sz w:val="22"/>
          <w:lang w:val="es-ES"/>
        </w:rPr>
      </w:pPr>
    </w:p>
    <w:p w14:paraId="26A90E74" w14:textId="14C0AD7D" w:rsidR="0095191D" w:rsidRDefault="004E571E" w:rsidP="004E571E">
      <w:pPr>
        <w:spacing w:after="0" w:line="240" w:lineRule="auto"/>
        <w:contextualSpacing/>
        <w:rPr>
          <w:rFonts w:cs="Arial"/>
          <w:bCs/>
          <w:sz w:val="22"/>
          <w:lang w:val="es-ES"/>
        </w:rPr>
      </w:pPr>
      <w:r w:rsidRPr="004E571E">
        <w:rPr>
          <w:rFonts w:cs="Arial"/>
          <w:bCs/>
          <w:sz w:val="22"/>
          <w:lang w:val="es-ES"/>
        </w:rPr>
        <w:t>La ejecución del contrato de Interventoría está ligada a la ejecución del contrato de obra, de tal manera que, si éste no se suscribe o se termina por cualquiera de las causales previstas en la ley, el contrato de Interventoría será liquidado por terminación de su objeto sin lugar a indemnización</w:t>
      </w:r>
    </w:p>
    <w:p w14:paraId="0DD6BDCC" w14:textId="77777777" w:rsidR="0095191D" w:rsidRDefault="0095191D" w:rsidP="00F43811">
      <w:pPr>
        <w:spacing w:after="0" w:line="240" w:lineRule="auto"/>
        <w:contextualSpacing/>
        <w:rPr>
          <w:rFonts w:cs="Arial"/>
          <w:bCs/>
          <w:sz w:val="22"/>
          <w:lang w:val="es-ES"/>
        </w:rPr>
      </w:pPr>
    </w:p>
    <w:p w14:paraId="53AF3A76" w14:textId="53ED735F" w:rsidR="0095191D" w:rsidRPr="0085618D" w:rsidRDefault="0085618D" w:rsidP="0085618D">
      <w:pPr>
        <w:spacing w:after="0" w:line="240" w:lineRule="auto"/>
        <w:ind w:left="567"/>
        <w:contextualSpacing/>
        <w:rPr>
          <w:rFonts w:cs="Arial"/>
          <w:b/>
          <w:sz w:val="22"/>
          <w:lang w:val="es-ES"/>
        </w:rPr>
      </w:pPr>
      <w:r>
        <w:rPr>
          <w:rFonts w:cs="Arial"/>
          <w:b/>
          <w:sz w:val="22"/>
          <w:lang w:val="es-ES"/>
        </w:rPr>
        <w:t xml:space="preserve">14.3. </w:t>
      </w:r>
      <w:r w:rsidRPr="0085618D">
        <w:rPr>
          <w:rFonts w:cs="Arial"/>
          <w:b/>
          <w:sz w:val="22"/>
          <w:lang w:val="es-ES"/>
        </w:rPr>
        <w:t>OBJETO DEL CONTRATO</w:t>
      </w:r>
    </w:p>
    <w:p w14:paraId="55E459C8" w14:textId="77777777" w:rsidR="0095191D" w:rsidRDefault="0095191D" w:rsidP="00F43811">
      <w:pPr>
        <w:spacing w:after="0" w:line="240" w:lineRule="auto"/>
        <w:contextualSpacing/>
        <w:rPr>
          <w:rFonts w:cs="Arial"/>
          <w:bCs/>
          <w:sz w:val="22"/>
          <w:lang w:val="es-ES"/>
        </w:rPr>
      </w:pPr>
    </w:p>
    <w:p w14:paraId="43153695" w14:textId="530F2216" w:rsidR="0095191D" w:rsidRDefault="00CA79B7" w:rsidP="00F43811">
      <w:pPr>
        <w:spacing w:after="0" w:line="240" w:lineRule="auto"/>
        <w:contextualSpacing/>
        <w:rPr>
          <w:rFonts w:cs="Arial"/>
          <w:bCs/>
          <w:sz w:val="22"/>
          <w:lang w:val="es-ES"/>
        </w:rPr>
      </w:pPr>
      <w:r w:rsidRPr="00CA79B7">
        <w:rPr>
          <w:rFonts w:cs="Arial"/>
          <w:bCs/>
          <w:sz w:val="22"/>
          <w:lang w:val="es-ES"/>
        </w:rPr>
        <w:t xml:space="preserve">El INTERVENTOR se obliga para con </w:t>
      </w:r>
      <w:r>
        <w:rPr>
          <w:rFonts w:cs="Arial"/>
          <w:bCs/>
          <w:sz w:val="22"/>
          <w:lang w:val="es-ES"/>
        </w:rPr>
        <w:t>la Gobernación de Caldas</w:t>
      </w:r>
      <w:r w:rsidRPr="00CA79B7">
        <w:rPr>
          <w:rFonts w:cs="Arial"/>
          <w:bCs/>
          <w:sz w:val="22"/>
          <w:lang w:val="es-ES"/>
        </w:rPr>
        <w:t xml:space="preserve"> a ejecutar, a los precios cotizados en la propuesta económica o ajustados de conformidad con los acuerdos logrados sobre el valor del contrato en el proceso de selección y con sus propios medios, equipos y personal, en forma independiente y con plena autonomía técnica y administrativa, hasta su total terminación y aceptación final, las actividades de interventoría que se detallan en su propuesta técnica y económica. Estas actividades son aproximadas y están determinadas según las </w:t>
      </w:r>
      <w:r w:rsidRPr="00CA79B7">
        <w:rPr>
          <w:rFonts w:cs="Arial"/>
          <w:bCs/>
          <w:sz w:val="22"/>
          <w:lang w:val="es-ES"/>
        </w:rPr>
        <w:lastRenderedPageBreak/>
        <w:t>necesidades del presente concurso de méritos, por lo tanto, se podrán aumentar, disminuir o suprimir durante la ejecución de la INTERVENTORÍA y sus variaciones no viciarán ni invalidarán el contrato producto de este concurso de méritos. El Interventor está obligado a ejecutar las mayores actividades de interventoría que resulten a los mismos precios de la propuesta económica</w:t>
      </w:r>
    </w:p>
    <w:p w14:paraId="4F29AF62" w14:textId="77777777" w:rsidR="0095191D" w:rsidRDefault="0095191D" w:rsidP="00F43811">
      <w:pPr>
        <w:spacing w:after="0" w:line="240" w:lineRule="auto"/>
        <w:contextualSpacing/>
        <w:rPr>
          <w:rFonts w:cs="Arial"/>
          <w:bCs/>
          <w:sz w:val="22"/>
          <w:lang w:val="es-ES"/>
        </w:rPr>
      </w:pPr>
    </w:p>
    <w:p w14:paraId="0C75894A" w14:textId="21C606A8" w:rsidR="0095191D" w:rsidRDefault="00E97EDA" w:rsidP="00F43811">
      <w:pPr>
        <w:spacing w:after="0" w:line="240" w:lineRule="auto"/>
        <w:contextualSpacing/>
        <w:rPr>
          <w:rFonts w:cs="Arial"/>
          <w:bCs/>
          <w:sz w:val="22"/>
          <w:lang w:val="es-ES"/>
        </w:rPr>
      </w:pPr>
      <w:r w:rsidRPr="00E97EDA">
        <w:rPr>
          <w:rFonts w:cs="Arial"/>
          <w:bCs/>
          <w:sz w:val="22"/>
          <w:lang w:val="es-ES"/>
        </w:rPr>
        <w:t>Durante la ejecución del contrato LA INTERVENTORIA está obligada a organizar los trabajos de tal forma que los procedimientos aplicados sean compatibles con los requerimientos técnicos necesarios para adelantar en forma sostenible la OBRA y con las disposiciones ambientales contenidas en la Ley 99 de 1993, y sus normas reglamentarias. Igualmente debe dar cumplimiento a lo establecido en el Programa de Adaptación de la Guía Ambiental PAGA y presentar los informes y soportes que permitan evaluar el cumplimiento y calificación de su desempeño por parte del Interventor.</w:t>
      </w:r>
    </w:p>
    <w:p w14:paraId="4358E95E" w14:textId="77777777" w:rsidR="0095191D" w:rsidRDefault="0095191D" w:rsidP="00F43811">
      <w:pPr>
        <w:spacing w:after="0" w:line="240" w:lineRule="auto"/>
        <w:contextualSpacing/>
        <w:rPr>
          <w:rFonts w:cs="Arial"/>
          <w:bCs/>
          <w:sz w:val="22"/>
          <w:lang w:val="es-ES"/>
        </w:rPr>
      </w:pPr>
    </w:p>
    <w:p w14:paraId="4C4CE1FB" w14:textId="13F56785" w:rsidR="0095191D" w:rsidRDefault="00D94604" w:rsidP="00F43811">
      <w:pPr>
        <w:spacing w:after="0" w:line="240" w:lineRule="auto"/>
        <w:contextualSpacing/>
        <w:rPr>
          <w:rFonts w:cs="Arial"/>
          <w:bCs/>
          <w:sz w:val="22"/>
          <w:lang w:val="es-ES"/>
        </w:rPr>
      </w:pPr>
      <w:r w:rsidRPr="00D94604">
        <w:rPr>
          <w:rFonts w:cs="Arial"/>
          <w:bCs/>
          <w:sz w:val="22"/>
          <w:lang w:val="es-ES"/>
        </w:rPr>
        <w:t>La contratación de la Interventoría está ligada a la contratación de la obra, de tal manera que, si llegare a interrumpirse el proceso de contratación para la obra o consultoría, se interrumpirá igualmente el proceso de contratación para la Interventoría, sin lugar a reclamación alguna por parte de los oferentes.</w:t>
      </w:r>
    </w:p>
    <w:p w14:paraId="06C2769C" w14:textId="77777777" w:rsidR="0095191D" w:rsidRDefault="0095191D" w:rsidP="00F43811">
      <w:pPr>
        <w:spacing w:after="0" w:line="240" w:lineRule="auto"/>
        <w:contextualSpacing/>
        <w:rPr>
          <w:rFonts w:cs="Arial"/>
          <w:bCs/>
          <w:sz w:val="22"/>
          <w:lang w:val="es-ES"/>
        </w:rPr>
      </w:pPr>
    </w:p>
    <w:p w14:paraId="3C3D2A1D" w14:textId="3552089A" w:rsidR="0095191D" w:rsidRPr="006E5040" w:rsidRDefault="006E5040" w:rsidP="006E5040">
      <w:pPr>
        <w:spacing w:after="0" w:line="240" w:lineRule="auto"/>
        <w:ind w:left="567"/>
        <w:contextualSpacing/>
        <w:rPr>
          <w:rFonts w:cs="Arial"/>
          <w:b/>
          <w:sz w:val="22"/>
          <w:lang w:val="es-ES"/>
        </w:rPr>
      </w:pPr>
      <w:r>
        <w:rPr>
          <w:rFonts w:cs="Arial"/>
          <w:b/>
          <w:sz w:val="22"/>
          <w:lang w:val="es-ES"/>
        </w:rPr>
        <w:t xml:space="preserve">14.4. </w:t>
      </w:r>
      <w:r w:rsidRPr="006E5040">
        <w:rPr>
          <w:rFonts w:cs="Arial"/>
          <w:b/>
          <w:sz w:val="22"/>
          <w:lang w:val="es-ES"/>
        </w:rPr>
        <w:t>ALCANCE DE LOS TRABAJOS</w:t>
      </w:r>
    </w:p>
    <w:p w14:paraId="48EDCB9D" w14:textId="77777777" w:rsidR="0095191D" w:rsidRDefault="0095191D" w:rsidP="00F43811">
      <w:pPr>
        <w:spacing w:after="0" w:line="240" w:lineRule="auto"/>
        <w:contextualSpacing/>
        <w:rPr>
          <w:rFonts w:cs="Arial"/>
          <w:bCs/>
          <w:sz w:val="22"/>
          <w:lang w:val="es-ES"/>
        </w:rPr>
      </w:pPr>
    </w:p>
    <w:p w14:paraId="25A2D5C1" w14:textId="42793EBC" w:rsidR="0095191D" w:rsidRDefault="00D84919" w:rsidP="00F43811">
      <w:pPr>
        <w:spacing w:after="0" w:line="240" w:lineRule="auto"/>
        <w:contextualSpacing/>
        <w:rPr>
          <w:rFonts w:cs="Arial"/>
          <w:bCs/>
          <w:sz w:val="22"/>
          <w:lang w:val="es-ES"/>
        </w:rPr>
      </w:pPr>
      <w:r w:rsidRPr="00D84919">
        <w:rPr>
          <w:rFonts w:cs="Arial"/>
          <w:bCs/>
          <w:sz w:val="22"/>
          <w:lang w:val="es-ES"/>
        </w:rPr>
        <w:t>Las actividades a que se obliga EL INTERVENTOR deberán ejecutarse de conformidad con el Manual de Interventoría vigente, o el que lo modifique o lo sustituya, incluidas sus adiciones y/o modificaciones. Los aspectos que éste no regule se ejecutaran de acuerdo con lo contemplado en el pliego de condiciones, en los requerimientos técnicos y en la normatividad vigente aplicable.</w:t>
      </w:r>
    </w:p>
    <w:p w14:paraId="2F235B13" w14:textId="77777777" w:rsidR="00D84919" w:rsidRDefault="00D84919" w:rsidP="00F43811">
      <w:pPr>
        <w:spacing w:after="0" w:line="240" w:lineRule="auto"/>
        <w:contextualSpacing/>
        <w:rPr>
          <w:rFonts w:cs="Arial"/>
          <w:bCs/>
          <w:sz w:val="22"/>
          <w:lang w:val="es-ES"/>
        </w:rPr>
      </w:pPr>
    </w:p>
    <w:p w14:paraId="429431BA" w14:textId="13A79478" w:rsidR="00D84919" w:rsidRDefault="00D84919" w:rsidP="00F43811">
      <w:pPr>
        <w:spacing w:after="0" w:line="240" w:lineRule="auto"/>
        <w:contextualSpacing/>
        <w:rPr>
          <w:rFonts w:cs="Arial"/>
          <w:bCs/>
          <w:sz w:val="22"/>
          <w:lang w:val="es-ES"/>
        </w:rPr>
      </w:pPr>
      <w:r w:rsidRPr="00D84919">
        <w:rPr>
          <w:rFonts w:cs="Arial"/>
          <w:bCs/>
          <w:sz w:val="22"/>
          <w:lang w:val="es-ES"/>
        </w:rPr>
        <w:t>En virtud de lo anterior, EL INTERVENTOR deberá efectuar una vigilancia general, integral y permanente del cumplimiento de todas y cada una de las obligaciones a cargo del Contratista, tal seguimiento y control deberá garantizar el cumplimiento de todos los objetivos y previsiones contenidos en el pliego de condiciones, en el contrato, en los requerimientos técnicos, sus anexos y todos los documentos que hacen parte de los procesos de selección de obra e interventoría.</w:t>
      </w:r>
    </w:p>
    <w:p w14:paraId="58915486" w14:textId="77777777" w:rsidR="0095191D" w:rsidRDefault="0095191D" w:rsidP="00F43811">
      <w:pPr>
        <w:spacing w:after="0" w:line="240" w:lineRule="auto"/>
        <w:contextualSpacing/>
        <w:rPr>
          <w:rFonts w:cs="Arial"/>
          <w:bCs/>
          <w:sz w:val="22"/>
          <w:lang w:val="es-ES"/>
        </w:rPr>
      </w:pPr>
    </w:p>
    <w:p w14:paraId="5AF1A555" w14:textId="4A56F936" w:rsidR="0095191D" w:rsidRDefault="00F06B26" w:rsidP="00F43811">
      <w:pPr>
        <w:spacing w:after="0" w:line="240" w:lineRule="auto"/>
        <w:contextualSpacing/>
        <w:rPr>
          <w:rFonts w:cs="Arial"/>
          <w:bCs/>
          <w:sz w:val="22"/>
          <w:lang w:val="es-ES"/>
        </w:rPr>
      </w:pPr>
      <w:r w:rsidRPr="00F06B26">
        <w:rPr>
          <w:rFonts w:cs="Arial"/>
          <w:bCs/>
          <w:sz w:val="22"/>
          <w:lang w:val="es-ES"/>
        </w:rPr>
        <w:t>Para cumplir con el objeto contractual, el interventor deberá realizar un control integral de todas las actividades inherentes al proyecto, velando por el estricto cumplimiento de lo establecido en el contrato de obra objeto de Interventoría y en todos los documentos que hacen parte del contrato.</w:t>
      </w:r>
    </w:p>
    <w:p w14:paraId="29F5A780" w14:textId="77777777" w:rsidR="0095191D" w:rsidRDefault="0095191D" w:rsidP="00F43811">
      <w:pPr>
        <w:spacing w:after="0" w:line="240" w:lineRule="auto"/>
        <w:contextualSpacing/>
        <w:rPr>
          <w:rFonts w:cs="Arial"/>
          <w:bCs/>
          <w:sz w:val="22"/>
          <w:lang w:val="es-ES"/>
        </w:rPr>
      </w:pPr>
    </w:p>
    <w:p w14:paraId="1A3B0EC5" w14:textId="0AC0A14A" w:rsidR="0095191D" w:rsidRDefault="00F06B26" w:rsidP="00F43811">
      <w:pPr>
        <w:spacing w:after="0" w:line="240" w:lineRule="auto"/>
        <w:contextualSpacing/>
        <w:rPr>
          <w:rFonts w:cs="Arial"/>
          <w:bCs/>
          <w:sz w:val="22"/>
          <w:lang w:val="es-ES"/>
        </w:rPr>
      </w:pPr>
      <w:r w:rsidRPr="00F06B26">
        <w:rPr>
          <w:rFonts w:cs="Arial"/>
          <w:bCs/>
          <w:sz w:val="22"/>
          <w:lang w:val="es-ES"/>
        </w:rPr>
        <w:t xml:space="preserve">Las obligaciones básicas del interventor, detalladas </w:t>
      </w:r>
      <w:r>
        <w:rPr>
          <w:rFonts w:cs="Arial"/>
          <w:bCs/>
          <w:sz w:val="22"/>
          <w:lang w:val="es-ES"/>
        </w:rPr>
        <w:t>en</w:t>
      </w:r>
      <w:r w:rsidR="003A11BF">
        <w:rPr>
          <w:rFonts w:cs="Arial"/>
          <w:bCs/>
          <w:sz w:val="22"/>
          <w:lang w:val="es-ES"/>
        </w:rPr>
        <w:t xml:space="preserve"> el</w:t>
      </w:r>
      <w:r w:rsidRPr="00F06B26">
        <w:rPr>
          <w:rFonts w:cs="Arial"/>
          <w:bCs/>
          <w:sz w:val="22"/>
          <w:lang w:val="es-ES"/>
        </w:rPr>
        <w:t xml:space="preserve"> presente concurso de méritos abierto, de manera general corresponden a:</w:t>
      </w:r>
    </w:p>
    <w:p w14:paraId="6138EE8C" w14:textId="77777777" w:rsidR="0095191D" w:rsidRDefault="0095191D" w:rsidP="00F43811">
      <w:pPr>
        <w:spacing w:after="0" w:line="240" w:lineRule="auto"/>
        <w:contextualSpacing/>
        <w:rPr>
          <w:rFonts w:cs="Arial"/>
          <w:bCs/>
          <w:sz w:val="22"/>
          <w:lang w:val="es-ES"/>
        </w:rPr>
      </w:pPr>
    </w:p>
    <w:p w14:paraId="6C88F8BB" w14:textId="00F21718" w:rsidR="0095191D" w:rsidRPr="003A11BF" w:rsidRDefault="003A11BF" w:rsidP="003A11BF">
      <w:pPr>
        <w:pStyle w:val="Prrafodelista"/>
        <w:numPr>
          <w:ilvl w:val="0"/>
          <w:numId w:val="35"/>
        </w:numPr>
        <w:spacing w:after="0" w:line="240" w:lineRule="auto"/>
        <w:rPr>
          <w:rFonts w:cs="Arial"/>
          <w:bCs/>
          <w:sz w:val="22"/>
          <w:lang w:val="es-ES"/>
        </w:rPr>
      </w:pPr>
      <w:r w:rsidRPr="003A11BF">
        <w:rPr>
          <w:rFonts w:cs="Arial"/>
          <w:b/>
          <w:sz w:val="22"/>
          <w:lang w:val="es-ES"/>
        </w:rPr>
        <w:t>Gestión Administrativa:</w:t>
      </w:r>
      <w:r w:rsidRPr="003A11BF">
        <w:rPr>
          <w:rFonts w:cs="Arial"/>
          <w:bCs/>
          <w:sz w:val="22"/>
          <w:lang w:val="es-ES"/>
        </w:rPr>
        <w:t xml:space="preserve"> El Interventor deberá realizar los procesos y actividades para la coordinación de la gestión administrativa en desarrollo de la ejecución del Contrato de Obra y del Contrato de Interventoría, de tal forma que se dé la interacción con el contratista y/o con </w:t>
      </w:r>
      <w:r>
        <w:rPr>
          <w:rFonts w:cs="Arial"/>
          <w:bCs/>
          <w:sz w:val="22"/>
          <w:lang w:val="es-ES"/>
        </w:rPr>
        <w:t>la Gobernación de Caldas</w:t>
      </w:r>
      <w:r w:rsidRPr="003A11BF">
        <w:rPr>
          <w:rFonts w:cs="Arial"/>
          <w:bCs/>
          <w:sz w:val="22"/>
          <w:lang w:val="es-ES"/>
        </w:rPr>
        <w:t xml:space="preserve">. Lo anterior implica el establecimiento de </w:t>
      </w:r>
      <w:r w:rsidRPr="003A11BF">
        <w:rPr>
          <w:rFonts w:cs="Arial"/>
          <w:bCs/>
          <w:sz w:val="22"/>
          <w:lang w:val="es-ES"/>
        </w:rPr>
        <w:lastRenderedPageBreak/>
        <w:t>un sistema de coordinación y comunicación eficiente con estas contrapartes incluyendo la entrega y archivo de información de forma oportuna y organizada, la digitalización de correspondencia y documentación del proyecto, la recepción y verificación de informes, entre otros.</w:t>
      </w:r>
    </w:p>
    <w:p w14:paraId="6AF95F11" w14:textId="77777777" w:rsidR="0095191D" w:rsidRDefault="0095191D" w:rsidP="00F43811">
      <w:pPr>
        <w:spacing w:after="0" w:line="240" w:lineRule="auto"/>
        <w:contextualSpacing/>
        <w:rPr>
          <w:rFonts w:cs="Arial"/>
          <w:bCs/>
          <w:sz w:val="22"/>
          <w:lang w:val="es-ES"/>
        </w:rPr>
      </w:pPr>
    </w:p>
    <w:p w14:paraId="37E53482" w14:textId="24F935BC" w:rsidR="0095191D" w:rsidRPr="00355C98" w:rsidRDefault="00C33158" w:rsidP="00355C98">
      <w:pPr>
        <w:pStyle w:val="Prrafodelista"/>
        <w:numPr>
          <w:ilvl w:val="0"/>
          <w:numId w:val="35"/>
        </w:numPr>
        <w:spacing w:after="0" w:line="240" w:lineRule="auto"/>
        <w:rPr>
          <w:rFonts w:cs="Arial"/>
          <w:bCs/>
          <w:sz w:val="22"/>
          <w:lang w:val="es-ES"/>
        </w:rPr>
      </w:pPr>
      <w:r w:rsidRPr="00355C98">
        <w:rPr>
          <w:rFonts w:cs="Arial"/>
          <w:b/>
          <w:sz w:val="22"/>
          <w:lang w:val="es-ES"/>
        </w:rPr>
        <w:t>Gestión Técnica:</w:t>
      </w:r>
      <w:r w:rsidRPr="00355C98">
        <w:rPr>
          <w:rFonts w:cs="Arial"/>
          <w:bCs/>
          <w:sz w:val="22"/>
          <w:lang w:val="es-ES"/>
        </w:rPr>
        <w:t xml:space="preserve"> El Interventor realizará los procesos y actividades relacionadas con la medición, pruebas, evaluación y verificación de procedimientos, intervenciones y desempeño del Contratista en el área técnica de tal forma que se garantice el cumplimiento de las especificaciones técnicas y la ejecución de las obras.</w:t>
      </w:r>
    </w:p>
    <w:p w14:paraId="2C0E6CBC" w14:textId="77777777" w:rsidR="00C33158" w:rsidRDefault="00C33158" w:rsidP="00F43811">
      <w:pPr>
        <w:spacing w:after="0" w:line="240" w:lineRule="auto"/>
        <w:contextualSpacing/>
        <w:rPr>
          <w:rFonts w:cs="Arial"/>
          <w:bCs/>
          <w:sz w:val="22"/>
          <w:lang w:val="es-ES"/>
        </w:rPr>
      </w:pPr>
    </w:p>
    <w:p w14:paraId="5F1A5F56" w14:textId="6EAF12DB" w:rsidR="00C33158" w:rsidRDefault="00C33158" w:rsidP="00355C98">
      <w:pPr>
        <w:pStyle w:val="Prrafodelista"/>
        <w:numPr>
          <w:ilvl w:val="0"/>
          <w:numId w:val="35"/>
        </w:numPr>
        <w:spacing w:after="0" w:line="240" w:lineRule="auto"/>
        <w:rPr>
          <w:rFonts w:cs="Arial"/>
          <w:bCs/>
          <w:sz w:val="22"/>
          <w:lang w:val="es-ES"/>
        </w:rPr>
      </w:pPr>
      <w:r w:rsidRPr="00355C98">
        <w:rPr>
          <w:rFonts w:cs="Arial"/>
          <w:b/>
          <w:sz w:val="22"/>
          <w:lang w:val="es-ES"/>
        </w:rPr>
        <w:t>Gestión Financiera:</w:t>
      </w:r>
      <w:r w:rsidRPr="00C33158">
        <w:rPr>
          <w:rFonts w:cs="Arial"/>
          <w:bCs/>
          <w:sz w:val="22"/>
          <w:lang w:val="es-ES"/>
        </w:rPr>
        <w:t xml:space="preserve"> Deberá realizar los procesos y actividades relacionadas con el control y seguimiento del estado presupuestal del Contrato de Obra e Interventoría, incluyendo el control del manejo y buena inversión del anticipo otorgado al Contratista y al Interventor en caso de que aplique.</w:t>
      </w:r>
    </w:p>
    <w:p w14:paraId="4C8E1D6F" w14:textId="77777777" w:rsidR="00C33158" w:rsidRDefault="00C33158" w:rsidP="00F43811">
      <w:pPr>
        <w:spacing w:after="0" w:line="240" w:lineRule="auto"/>
        <w:contextualSpacing/>
        <w:rPr>
          <w:rFonts w:cs="Arial"/>
          <w:bCs/>
          <w:sz w:val="22"/>
          <w:lang w:val="es-ES"/>
        </w:rPr>
      </w:pPr>
    </w:p>
    <w:p w14:paraId="02148C91" w14:textId="2D8A4E73" w:rsidR="00C33158" w:rsidRDefault="00C33158" w:rsidP="00F74285">
      <w:pPr>
        <w:pStyle w:val="Prrafodelista"/>
        <w:numPr>
          <w:ilvl w:val="0"/>
          <w:numId w:val="35"/>
        </w:numPr>
        <w:spacing w:after="0" w:line="240" w:lineRule="auto"/>
        <w:rPr>
          <w:rFonts w:cs="Arial"/>
          <w:bCs/>
          <w:sz w:val="22"/>
          <w:lang w:val="es-ES"/>
        </w:rPr>
      </w:pPr>
      <w:r w:rsidRPr="00355C98">
        <w:rPr>
          <w:rFonts w:cs="Arial"/>
          <w:b/>
          <w:sz w:val="22"/>
          <w:lang w:val="es-ES"/>
        </w:rPr>
        <w:t>Gestión Jurídica:</w:t>
      </w:r>
      <w:r w:rsidRPr="00C33158">
        <w:rPr>
          <w:rFonts w:cs="Arial"/>
          <w:bCs/>
          <w:sz w:val="22"/>
          <w:lang w:val="es-ES"/>
        </w:rPr>
        <w:t xml:space="preserve"> Realizar los procesos y actividades enfocadas a verificar la aplicación y cumplimiento de los aspectos regulatorios y contractuales relacionados con el Contrato de Obra, así como apoyar </w:t>
      </w:r>
      <w:r w:rsidR="00F74285">
        <w:rPr>
          <w:rFonts w:cs="Arial"/>
          <w:bCs/>
          <w:sz w:val="22"/>
          <w:lang w:val="es-ES"/>
        </w:rPr>
        <w:t>a la Gobernación de Caldas</w:t>
      </w:r>
      <w:r w:rsidRPr="00C33158">
        <w:rPr>
          <w:rFonts w:cs="Arial"/>
          <w:bCs/>
          <w:sz w:val="22"/>
          <w:lang w:val="es-ES"/>
        </w:rPr>
        <w:t xml:space="preserve"> en todos los aspectos jurídicos que se susciten en el desarrollo del contrato.</w:t>
      </w:r>
    </w:p>
    <w:p w14:paraId="55F910BB" w14:textId="77777777" w:rsidR="00C33158" w:rsidRDefault="00C33158" w:rsidP="00F43811">
      <w:pPr>
        <w:spacing w:after="0" w:line="240" w:lineRule="auto"/>
        <w:contextualSpacing/>
        <w:rPr>
          <w:rFonts w:cs="Arial"/>
          <w:bCs/>
          <w:sz w:val="22"/>
          <w:lang w:val="es-ES"/>
        </w:rPr>
      </w:pPr>
    </w:p>
    <w:p w14:paraId="5E6F0E96" w14:textId="03B763E4" w:rsidR="00C33158" w:rsidRDefault="00C33158" w:rsidP="00F74285">
      <w:pPr>
        <w:pStyle w:val="Prrafodelista"/>
        <w:numPr>
          <w:ilvl w:val="0"/>
          <w:numId w:val="35"/>
        </w:numPr>
        <w:spacing w:after="0" w:line="240" w:lineRule="auto"/>
        <w:rPr>
          <w:rFonts w:cs="Arial"/>
          <w:bCs/>
          <w:sz w:val="22"/>
          <w:lang w:val="es-ES"/>
        </w:rPr>
      </w:pPr>
      <w:r w:rsidRPr="00355C98">
        <w:rPr>
          <w:rFonts w:cs="Arial"/>
          <w:b/>
          <w:sz w:val="22"/>
          <w:lang w:val="es-ES"/>
        </w:rPr>
        <w:t>Gestión Ambiental:</w:t>
      </w:r>
      <w:r w:rsidRPr="00C33158">
        <w:rPr>
          <w:rFonts w:cs="Arial"/>
          <w:bCs/>
          <w:sz w:val="22"/>
          <w:lang w:val="es-ES"/>
        </w:rPr>
        <w:t xml:space="preserve"> Realizar los procesos y actividades enfocadas a la coordinación de las diferentes actividades y métodos de control, tendientes a propiciar que las obras,</w:t>
      </w:r>
      <w:r>
        <w:rPr>
          <w:rFonts w:cs="Arial"/>
          <w:bCs/>
          <w:sz w:val="22"/>
          <w:lang w:val="es-ES"/>
        </w:rPr>
        <w:t xml:space="preserve"> </w:t>
      </w:r>
      <w:r w:rsidR="00FB4E9F" w:rsidRPr="00FB4E9F">
        <w:rPr>
          <w:rFonts w:cs="Arial"/>
          <w:bCs/>
          <w:sz w:val="22"/>
          <w:lang w:val="es-ES"/>
        </w:rPr>
        <w:t>programas y medidas planteadas en los estudios de impacto ambiental y/o, planes de manejo ambiental y/o PAGA y de disposición de residuos, sean implementadas para minimizar los efectos ambientales negativos y maximizar los positivos, de acuerdo con la normativa aplicable y las directrices que sobre la materia dicte el Ministerio de Ambiente y Desarrollo Sostenible o la Autoridad competente.</w:t>
      </w:r>
    </w:p>
    <w:p w14:paraId="4E2ABFCB" w14:textId="77777777" w:rsidR="00C33158" w:rsidRDefault="00C33158" w:rsidP="00F43811">
      <w:pPr>
        <w:spacing w:after="0" w:line="240" w:lineRule="auto"/>
        <w:contextualSpacing/>
        <w:rPr>
          <w:rFonts w:cs="Arial"/>
          <w:bCs/>
          <w:sz w:val="22"/>
          <w:lang w:val="es-ES"/>
        </w:rPr>
      </w:pPr>
    </w:p>
    <w:p w14:paraId="587DD3B4" w14:textId="6FAC721D" w:rsidR="00C33158" w:rsidRDefault="00FB4E9F" w:rsidP="00030A19">
      <w:pPr>
        <w:pStyle w:val="Prrafodelista"/>
        <w:numPr>
          <w:ilvl w:val="0"/>
          <w:numId w:val="35"/>
        </w:numPr>
        <w:spacing w:after="0" w:line="240" w:lineRule="auto"/>
        <w:rPr>
          <w:rFonts w:cs="Arial"/>
          <w:bCs/>
          <w:sz w:val="22"/>
          <w:lang w:val="es-ES"/>
        </w:rPr>
      </w:pPr>
      <w:r w:rsidRPr="00355C98">
        <w:rPr>
          <w:rFonts w:cs="Arial"/>
          <w:b/>
          <w:sz w:val="22"/>
          <w:lang w:val="es-ES"/>
        </w:rPr>
        <w:t>Gestión de Seguros:</w:t>
      </w:r>
      <w:r w:rsidRPr="00FB4E9F">
        <w:rPr>
          <w:rFonts w:cs="Arial"/>
          <w:bCs/>
          <w:sz w:val="22"/>
          <w:lang w:val="es-ES"/>
        </w:rPr>
        <w:t xml:space="preserve"> Realizar los procesos y actividades enfocadas a asegurar el cumplimiento por parte del Contratista de las obligaciones relacionadas con la consecución y mantenimiento de los seguros, pólizas y garantías exigidos para el contrato, verificando entre otros que el contratista las entregue oportunamente a</w:t>
      </w:r>
      <w:r w:rsidR="00030A19">
        <w:rPr>
          <w:rFonts w:cs="Arial"/>
          <w:bCs/>
          <w:sz w:val="22"/>
          <w:lang w:val="es-ES"/>
        </w:rPr>
        <w:t xml:space="preserve"> la Gobernación de Caldas</w:t>
      </w:r>
      <w:r w:rsidRPr="00FB4E9F">
        <w:rPr>
          <w:rFonts w:cs="Arial"/>
          <w:bCs/>
          <w:sz w:val="22"/>
          <w:lang w:val="es-ES"/>
        </w:rPr>
        <w:t xml:space="preserve"> de acuerdo a lo definido en el Contrato y en las modificaciones del mismo que se puedan presentar.</w:t>
      </w:r>
    </w:p>
    <w:p w14:paraId="2E96596D" w14:textId="77777777" w:rsidR="00C33158" w:rsidRDefault="00C33158" w:rsidP="00F43811">
      <w:pPr>
        <w:spacing w:after="0" w:line="240" w:lineRule="auto"/>
        <w:contextualSpacing/>
        <w:rPr>
          <w:rFonts w:cs="Arial"/>
          <w:bCs/>
          <w:sz w:val="22"/>
          <w:lang w:val="es-ES"/>
        </w:rPr>
      </w:pPr>
    </w:p>
    <w:p w14:paraId="421CA942" w14:textId="27503FB5" w:rsidR="00C33158" w:rsidRDefault="00FB4E9F" w:rsidP="00030A19">
      <w:pPr>
        <w:pStyle w:val="Prrafodelista"/>
        <w:numPr>
          <w:ilvl w:val="0"/>
          <w:numId w:val="35"/>
        </w:numPr>
        <w:spacing w:after="0" w:line="240" w:lineRule="auto"/>
        <w:rPr>
          <w:rFonts w:cs="Arial"/>
          <w:bCs/>
          <w:sz w:val="22"/>
          <w:lang w:val="es-ES"/>
        </w:rPr>
      </w:pPr>
      <w:r w:rsidRPr="00355C98">
        <w:rPr>
          <w:rFonts w:cs="Arial"/>
          <w:b/>
          <w:sz w:val="22"/>
          <w:lang w:val="es-ES"/>
        </w:rPr>
        <w:t>Gestión de Riesgos:</w:t>
      </w:r>
      <w:r w:rsidRPr="00FB4E9F">
        <w:rPr>
          <w:rFonts w:cs="Arial"/>
          <w:bCs/>
          <w:sz w:val="22"/>
          <w:lang w:val="es-ES"/>
        </w:rPr>
        <w:t xml:space="preserve"> Diseñar e implantar un sistema dedicado a la identificación y previsión de los principales riesgos asociados con el Contrato de Obra, que permita prever, organizar y realizar acciones frente a la posibilidad de materialización de riesgos y minimización de impactos, que pudieran poner en riesgo la buena ejecución del Contrato de Obra.</w:t>
      </w:r>
    </w:p>
    <w:p w14:paraId="7CAB279C" w14:textId="77777777" w:rsidR="00C33158" w:rsidRDefault="00C33158" w:rsidP="00F43811">
      <w:pPr>
        <w:spacing w:after="0" w:line="240" w:lineRule="auto"/>
        <w:contextualSpacing/>
        <w:rPr>
          <w:rFonts w:cs="Arial"/>
          <w:bCs/>
          <w:sz w:val="22"/>
          <w:lang w:val="es-ES"/>
        </w:rPr>
      </w:pPr>
    </w:p>
    <w:p w14:paraId="333F743A" w14:textId="32506531" w:rsidR="00C33158" w:rsidRDefault="00FB4E9F" w:rsidP="007747B2">
      <w:pPr>
        <w:pStyle w:val="Prrafodelista"/>
        <w:numPr>
          <w:ilvl w:val="0"/>
          <w:numId w:val="35"/>
        </w:numPr>
        <w:spacing w:after="0" w:line="240" w:lineRule="auto"/>
        <w:rPr>
          <w:rFonts w:cs="Arial"/>
          <w:bCs/>
          <w:sz w:val="22"/>
          <w:lang w:val="es-ES"/>
        </w:rPr>
      </w:pPr>
      <w:r w:rsidRPr="00355C98">
        <w:rPr>
          <w:rFonts w:cs="Arial"/>
          <w:b/>
          <w:sz w:val="22"/>
          <w:lang w:val="es-ES"/>
        </w:rPr>
        <w:t>Gestión social:</w:t>
      </w:r>
      <w:r w:rsidRPr="00FB4E9F">
        <w:rPr>
          <w:rFonts w:cs="Arial"/>
          <w:bCs/>
          <w:sz w:val="22"/>
          <w:lang w:val="es-ES"/>
        </w:rPr>
        <w:t xml:space="preserve"> Realizar los procesos y actividades enfocadas en asegurar el cumplimiento por parte del contratista de las obligaciones sociales contenidas en el plan de manejo ambiental del contrato de obra o el PAGA con el fin de lograr la minimización y mitigación de los impactos sociales que genere el desarrollo del mismo. Incluye la verificación del cumplimiento de leyes en materia de atención al usuario, seguimiento </w:t>
      </w:r>
      <w:r w:rsidRPr="00FB4E9F">
        <w:rPr>
          <w:rFonts w:cs="Arial"/>
          <w:bCs/>
          <w:sz w:val="22"/>
          <w:lang w:val="es-ES"/>
        </w:rPr>
        <w:lastRenderedPageBreak/>
        <w:t>del trámite que da el contratista a peticiones, quejas o inquietudes de las comunidades con respecto al manejo social de la obra, consultas previas a comunidades indígenas, afro descendientes, entre otras, y en general, la verificación de la aplicación de la “ley aplicable”.</w:t>
      </w:r>
    </w:p>
    <w:p w14:paraId="4728847A" w14:textId="77777777" w:rsidR="00C33158" w:rsidRDefault="00C33158" w:rsidP="00F43811">
      <w:pPr>
        <w:spacing w:after="0" w:line="240" w:lineRule="auto"/>
        <w:contextualSpacing/>
        <w:rPr>
          <w:rFonts w:cs="Arial"/>
          <w:bCs/>
          <w:sz w:val="22"/>
          <w:lang w:val="es-ES"/>
        </w:rPr>
      </w:pPr>
    </w:p>
    <w:p w14:paraId="5B8933D8" w14:textId="718EAA2E" w:rsidR="00C33158" w:rsidRDefault="00355C98" w:rsidP="00F43811">
      <w:pPr>
        <w:spacing w:after="0" w:line="240" w:lineRule="auto"/>
        <w:contextualSpacing/>
        <w:rPr>
          <w:rFonts w:cs="Arial"/>
          <w:bCs/>
          <w:sz w:val="22"/>
          <w:lang w:val="es-ES"/>
        </w:rPr>
      </w:pPr>
      <w:r w:rsidRPr="00355C98">
        <w:rPr>
          <w:rFonts w:cs="Arial"/>
          <w:bCs/>
          <w:sz w:val="22"/>
          <w:lang w:val="es-ES"/>
        </w:rPr>
        <w:t>Sin limitarse a lo anterior, el interventor debe cumplir sus obligaciones derivadas de la Ley 80 de 1993 y 1474 de 2011.</w:t>
      </w:r>
    </w:p>
    <w:p w14:paraId="6BE1D592" w14:textId="77777777" w:rsidR="00C33158" w:rsidRDefault="00C33158" w:rsidP="00F43811">
      <w:pPr>
        <w:spacing w:after="0" w:line="240" w:lineRule="auto"/>
        <w:contextualSpacing/>
        <w:rPr>
          <w:rFonts w:cs="Arial"/>
          <w:bCs/>
          <w:sz w:val="22"/>
          <w:lang w:val="es-ES"/>
        </w:rPr>
      </w:pPr>
    </w:p>
    <w:p w14:paraId="79B40491" w14:textId="225054D4" w:rsidR="00C33158" w:rsidRPr="00F45805" w:rsidRDefault="00F45805" w:rsidP="00F45805">
      <w:pPr>
        <w:spacing w:after="0" w:line="240" w:lineRule="auto"/>
        <w:ind w:left="567"/>
        <w:contextualSpacing/>
        <w:rPr>
          <w:rFonts w:cs="Arial"/>
          <w:b/>
          <w:sz w:val="22"/>
          <w:lang w:val="es-ES"/>
        </w:rPr>
      </w:pPr>
      <w:r w:rsidRPr="00F06666">
        <w:rPr>
          <w:rFonts w:cs="Arial"/>
          <w:b/>
          <w:sz w:val="22"/>
          <w:lang w:val="es-ES"/>
        </w:rPr>
        <w:t xml:space="preserve">14.5. </w:t>
      </w:r>
      <w:r w:rsidR="00B9249B" w:rsidRPr="00F06666">
        <w:rPr>
          <w:rFonts w:cs="Arial"/>
          <w:b/>
          <w:sz w:val="22"/>
          <w:lang w:val="es-ES"/>
        </w:rPr>
        <w:t>PERSONAL</w:t>
      </w:r>
      <w:r w:rsidR="00B9249B" w:rsidRPr="00F45805">
        <w:rPr>
          <w:rFonts w:cs="Arial"/>
          <w:b/>
          <w:sz w:val="22"/>
          <w:lang w:val="es-ES"/>
        </w:rPr>
        <w:t xml:space="preserve"> REQUERIDO, SALARIOS Y PRESTACIONES SOCIALES</w:t>
      </w:r>
    </w:p>
    <w:p w14:paraId="3377626B" w14:textId="77777777" w:rsidR="00355C98" w:rsidRDefault="00355C98" w:rsidP="00F43811">
      <w:pPr>
        <w:spacing w:after="0" w:line="240" w:lineRule="auto"/>
        <w:contextualSpacing/>
        <w:rPr>
          <w:rFonts w:cs="Arial"/>
          <w:bCs/>
          <w:sz w:val="22"/>
          <w:lang w:val="es-ES"/>
        </w:rPr>
      </w:pPr>
    </w:p>
    <w:p w14:paraId="64F26A32" w14:textId="2AB8D807" w:rsidR="00355C98" w:rsidRDefault="00B9249B" w:rsidP="00F43811">
      <w:pPr>
        <w:spacing w:after="0" w:line="240" w:lineRule="auto"/>
        <w:contextualSpacing/>
        <w:rPr>
          <w:rFonts w:cs="Arial"/>
          <w:bCs/>
          <w:sz w:val="22"/>
          <w:lang w:val="es-ES"/>
        </w:rPr>
      </w:pPr>
      <w:r w:rsidRPr="00B9249B">
        <w:rPr>
          <w:rFonts w:cs="Arial"/>
          <w:bCs/>
          <w:sz w:val="22"/>
          <w:lang w:val="es-ES"/>
        </w:rPr>
        <w:t xml:space="preserve">El personal mínimo propuesto por el INTERVENTOR y aprobado por </w:t>
      </w:r>
      <w:r w:rsidR="00F45805">
        <w:rPr>
          <w:rFonts w:cs="Arial"/>
          <w:bCs/>
          <w:sz w:val="22"/>
          <w:lang w:val="es-ES"/>
        </w:rPr>
        <w:t>la Gobernación de Caldas</w:t>
      </w:r>
      <w:r w:rsidRPr="00B9249B">
        <w:rPr>
          <w:rFonts w:cs="Arial"/>
          <w:bCs/>
          <w:sz w:val="22"/>
          <w:lang w:val="es-ES"/>
        </w:rPr>
        <w:t>, no podrá ser cambiado durante la ejecución del proyecto, a menos que exista una justa causa, para lo cual deberá presentarse comunicación suscrita por el profesional en la que conste la justificación de su retiro. En caso de aprobarse el cambio por parte de</w:t>
      </w:r>
      <w:r w:rsidR="00F06666">
        <w:rPr>
          <w:rFonts w:cs="Arial"/>
          <w:bCs/>
          <w:sz w:val="22"/>
          <w:lang w:val="es-ES"/>
        </w:rPr>
        <w:t xml:space="preserve"> la Gobernación de Caldas</w:t>
      </w:r>
      <w:r w:rsidRPr="00B9249B">
        <w:rPr>
          <w:rFonts w:cs="Arial"/>
          <w:bCs/>
          <w:sz w:val="22"/>
          <w:lang w:val="es-ES"/>
        </w:rPr>
        <w:t>, el personal deberá reemplazarse por uno de igual o mejores calidades que el exigido en los Pliegos de Condiciones. Los otros empleados asignados al proyecto serán nombrados y removidos por el INTERVENTOR.</w:t>
      </w:r>
    </w:p>
    <w:p w14:paraId="4C39CEEF" w14:textId="77777777" w:rsidR="00355C98" w:rsidRDefault="00355C98" w:rsidP="00F43811">
      <w:pPr>
        <w:spacing w:after="0" w:line="240" w:lineRule="auto"/>
        <w:contextualSpacing/>
        <w:rPr>
          <w:rFonts w:cs="Arial"/>
          <w:bCs/>
          <w:sz w:val="22"/>
          <w:lang w:val="es-ES"/>
        </w:rPr>
      </w:pPr>
    </w:p>
    <w:p w14:paraId="6CF07248" w14:textId="1B352DC8" w:rsidR="00355C98" w:rsidRDefault="00B9249B" w:rsidP="00F43811">
      <w:pPr>
        <w:spacing w:after="0" w:line="240" w:lineRule="auto"/>
        <w:contextualSpacing/>
        <w:rPr>
          <w:rFonts w:cs="Arial"/>
          <w:bCs/>
          <w:sz w:val="22"/>
          <w:lang w:val="es-ES"/>
        </w:rPr>
      </w:pPr>
      <w:r w:rsidRPr="00B9249B">
        <w:rPr>
          <w:rFonts w:cs="Arial"/>
          <w:bCs/>
          <w:sz w:val="22"/>
          <w:lang w:val="es-ES"/>
        </w:rPr>
        <w:t>El INTERVENTOR se obliga, en relación con los trabajadores y empleados, al cumplimiento de todas las normas legales vigentes y al pago de todos los salarios y prestaciones sociales de manera oportuna, toda vez que el personal que vincula el INTERVENTOR no tiene carácter oficial y en consecuencia sus</w:t>
      </w:r>
      <w:r>
        <w:rPr>
          <w:rFonts w:cs="Arial"/>
          <w:bCs/>
          <w:sz w:val="22"/>
          <w:lang w:val="es-ES"/>
        </w:rPr>
        <w:t xml:space="preserve"> </w:t>
      </w:r>
      <w:r w:rsidR="002F6E6B" w:rsidRPr="002F6E6B">
        <w:rPr>
          <w:rFonts w:cs="Arial"/>
          <w:bCs/>
          <w:sz w:val="22"/>
          <w:lang w:val="es-ES"/>
        </w:rPr>
        <w:t>relaciones trabajador-empleador se rigen por lo dispuesto en el Código Sustantivo del Trabajo y demás disposiciones concordantes y complementarias. Ninguna obligación de tal naturaleza corresponde a</w:t>
      </w:r>
      <w:r w:rsidR="00F06666">
        <w:rPr>
          <w:rFonts w:cs="Arial"/>
          <w:bCs/>
          <w:sz w:val="22"/>
          <w:lang w:val="es-ES"/>
        </w:rPr>
        <w:t xml:space="preserve"> la Gobernación de Caldas</w:t>
      </w:r>
      <w:r w:rsidR="002F6E6B" w:rsidRPr="002F6E6B">
        <w:rPr>
          <w:rFonts w:cs="Arial"/>
          <w:bCs/>
          <w:sz w:val="22"/>
          <w:lang w:val="es-ES"/>
        </w:rPr>
        <w:t xml:space="preserve"> y éste no asume responsabilidad ni solidaridad alguna.</w:t>
      </w:r>
    </w:p>
    <w:p w14:paraId="13D9F42D" w14:textId="77777777" w:rsidR="00355C98" w:rsidRDefault="00355C98" w:rsidP="00F43811">
      <w:pPr>
        <w:spacing w:after="0" w:line="240" w:lineRule="auto"/>
        <w:contextualSpacing/>
        <w:rPr>
          <w:rFonts w:cs="Arial"/>
          <w:bCs/>
          <w:sz w:val="22"/>
          <w:lang w:val="es-ES"/>
        </w:rPr>
      </w:pPr>
    </w:p>
    <w:p w14:paraId="62241058" w14:textId="79BB44F6" w:rsidR="00355C98" w:rsidRPr="00F06666" w:rsidRDefault="00F06666" w:rsidP="00F06666">
      <w:pPr>
        <w:spacing w:after="0" w:line="240" w:lineRule="auto"/>
        <w:ind w:left="567"/>
        <w:contextualSpacing/>
        <w:rPr>
          <w:rFonts w:cs="Arial"/>
          <w:b/>
          <w:sz w:val="22"/>
          <w:lang w:val="es-ES"/>
        </w:rPr>
      </w:pPr>
      <w:r>
        <w:rPr>
          <w:rFonts w:cs="Arial"/>
          <w:b/>
          <w:sz w:val="22"/>
          <w:lang w:val="es-ES"/>
        </w:rPr>
        <w:t xml:space="preserve">14.6. </w:t>
      </w:r>
      <w:r w:rsidR="002F6E6B" w:rsidRPr="00F06666">
        <w:rPr>
          <w:rFonts w:cs="Arial"/>
          <w:b/>
          <w:sz w:val="22"/>
          <w:lang w:val="es-ES"/>
        </w:rPr>
        <w:t>PROFESIONALES Y EXPERTOS INTEGRANTES DEL EQUIPO DE TRABAJO DEL INTERVENTOR</w:t>
      </w:r>
    </w:p>
    <w:p w14:paraId="7284646D" w14:textId="77777777" w:rsidR="00355C98" w:rsidRDefault="00355C98" w:rsidP="00F43811">
      <w:pPr>
        <w:spacing w:after="0" w:line="240" w:lineRule="auto"/>
        <w:contextualSpacing/>
        <w:rPr>
          <w:rFonts w:cs="Arial"/>
          <w:bCs/>
          <w:sz w:val="22"/>
          <w:lang w:val="es-ES"/>
        </w:rPr>
      </w:pPr>
    </w:p>
    <w:p w14:paraId="0EC2C2A4" w14:textId="138A9194" w:rsidR="00355C98" w:rsidRDefault="002F6E6B" w:rsidP="00F43811">
      <w:pPr>
        <w:spacing w:after="0" w:line="240" w:lineRule="auto"/>
        <w:contextualSpacing/>
        <w:rPr>
          <w:rFonts w:cs="Arial"/>
          <w:bCs/>
          <w:sz w:val="22"/>
          <w:lang w:val="es-ES"/>
        </w:rPr>
      </w:pPr>
      <w:r w:rsidRPr="002F6E6B">
        <w:rPr>
          <w:rFonts w:cs="Arial"/>
          <w:bCs/>
          <w:sz w:val="22"/>
          <w:lang w:val="es-ES"/>
        </w:rPr>
        <w:t>El Interventor deberá contar con todo el personal necesario para el desarrollo del objeto del contrato de Interventoría. El Interventor dentro de los tres (03) días hábiles siguientes a la suscripción de contrato y previo a la suscripción de la orden de iniciación del contrato deberá presentar las hojas de vida del Personal Evaluable y Distinto al Clave Evaluable, de acuerdo con lo establecido en el Pliego de Condiciones del Proceso, y los soportes para acreditar las calidades académicas, profesionales y de experiencia de dichos profesionales, dando cumplimiento a las características exigidas para estos profesionales.</w:t>
      </w:r>
    </w:p>
    <w:p w14:paraId="1E4527E4" w14:textId="77777777" w:rsidR="00355C98" w:rsidRDefault="00355C98" w:rsidP="00F43811">
      <w:pPr>
        <w:spacing w:after="0" w:line="240" w:lineRule="auto"/>
        <w:contextualSpacing/>
        <w:rPr>
          <w:rFonts w:cs="Arial"/>
          <w:bCs/>
          <w:sz w:val="22"/>
          <w:lang w:val="es-ES"/>
        </w:rPr>
      </w:pPr>
    </w:p>
    <w:p w14:paraId="68CFB40F" w14:textId="01F09E0E" w:rsidR="00355C98" w:rsidRDefault="00EF2C70" w:rsidP="00F43811">
      <w:pPr>
        <w:spacing w:after="0" w:line="240" w:lineRule="auto"/>
        <w:contextualSpacing/>
        <w:rPr>
          <w:rFonts w:cs="Arial"/>
          <w:bCs/>
          <w:sz w:val="22"/>
          <w:lang w:val="es-ES"/>
        </w:rPr>
      </w:pPr>
      <w:r>
        <w:rPr>
          <w:rFonts w:cs="Arial"/>
          <w:bCs/>
          <w:sz w:val="22"/>
          <w:lang w:val="es-ES"/>
        </w:rPr>
        <w:t>La Gobernación de Caldas</w:t>
      </w:r>
      <w:r w:rsidR="002F6E6B" w:rsidRPr="002F6E6B">
        <w:rPr>
          <w:rFonts w:cs="Arial"/>
          <w:bCs/>
          <w:sz w:val="22"/>
          <w:lang w:val="es-ES"/>
        </w:rPr>
        <w:t xml:space="preserve">, aprobará la vinculación de las personas que conforman el Equipo de Trabajo o, en su defecto, deberá hacer las observaciones que sean del caso máximo dentro de los cinco (5) Días Hábiles siguientes a su presentación. En caso de que </w:t>
      </w:r>
      <w:r>
        <w:rPr>
          <w:rFonts w:cs="Arial"/>
          <w:bCs/>
          <w:sz w:val="22"/>
          <w:lang w:val="es-ES"/>
        </w:rPr>
        <w:t>la Gobernación de Caldas</w:t>
      </w:r>
      <w:r w:rsidRPr="002F6E6B">
        <w:rPr>
          <w:rFonts w:cs="Arial"/>
          <w:bCs/>
          <w:sz w:val="22"/>
          <w:lang w:val="es-ES"/>
        </w:rPr>
        <w:t xml:space="preserve"> </w:t>
      </w:r>
      <w:r w:rsidR="002F6E6B" w:rsidRPr="002F6E6B">
        <w:rPr>
          <w:rFonts w:cs="Arial"/>
          <w:bCs/>
          <w:sz w:val="22"/>
          <w:lang w:val="es-ES"/>
        </w:rPr>
        <w:t xml:space="preserve">presente observaciones respecto de los profesionales presentados, el Interventor deberá efectuar las correcciones o modificaciones necesarias dentro de los tres (3) Días Hábiles siguientes a la fecha de notificación de la comunicación. Por su parte, </w:t>
      </w:r>
      <w:r>
        <w:rPr>
          <w:rFonts w:cs="Arial"/>
          <w:bCs/>
          <w:sz w:val="22"/>
          <w:lang w:val="es-ES"/>
        </w:rPr>
        <w:t>la Gobernación de Caldas</w:t>
      </w:r>
      <w:r w:rsidRPr="002F6E6B">
        <w:rPr>
          <w:rFonts w:cs="Arial"/>
          <w:bCs/>
          <w:sz w:val="22"/>
          <w:lang w:val="es-ES"/>
        </w:rPr>
        <w:t xml:space="preserve"> </w:t>
      </w:r>
      <w:r w:rsidR="002F6E6B" w:rsidRPr="002F6E6B">
        <w:rPr>
          <w:rFonts w:cs="Arial"/>
          <w:bCs/>
          <w:sz w:val="22"/>
          <w:lang w:val="es-ES"/>
        </w:rPr>
        <w:t>dispondrá de tres (3) Días Hábiles, a partir de la entrega de los documentos correspondientes para efectuar la aprobación respectiva. El incumplimiento de esta obligación dará lugar a hacer efectiva la póliza de cumplimiento.</w:t>
      </w:r>
    </w:p>
    <w:p w14:paraId="1D08A8A2" w14:textId="77777777" w:rsidR="00355C98" w:rsidRDefault="00355C98" w:rsidP="00F43811">
      <w:pPr>
        <w:spacing w:after="0" w:line="240" w:lineRule="auto"/>
        <w:contextualSpacing/>
        <w:rPr>
          <w:rFonts w:cs="Arial"/>
          <w:bCs/>
          <w:sz w:val="22"/>
          <w:lang w:val="es-ES"/>
        </w:rPr>
      </w:pPr>
    </w:p>
    <w:p w14:paraId="7FC83309" w14:textId="5B886E88" w:rsidR="00355C98" w:rsidRDefault="00D738D5" w:rsidP="00F43811">
      <w:pPr>
        <w:spacing w:after="0" w:line="240" w:lineRule="auto"/>
        <w:contextualSpacing/>
        <w:rPr>
          <w:rFonts w:cs="Arial"/>
          <w:bCs/>
          <w:sz w:val="22"/>
          <w:lang w:val="es-ES"/>
        </w:rPr>
      </w:pPr>
      <w:r w:rsidRPr="00D738D5">
        <w:rPr>
          <w:rFonts w:cs="Arial"/>
          <w:bCs/>
          <w:sz w:val="22"/>
          <w:lang w:val="es-ES"/>
        </w:rPr>
        <w:t>El Interventor deberá cumplir con todas las disposiciones legales sobre la contratación de personal colombiano y extranjero. Así mismo deberán observarse las disposiciones que reglamentan las diferentes profesiones. Al respecto, se aplicarán igualmente las siguientes reglas:</w:t>
      </w:r>
    </w:p>
    <w:p w14:paraId="3FBE4F91" w14:textId="77777777" w:rsidR="00355C98" w:rsidRDefault="00355C98" w:rsidP="00F43811">
      <w:pPr>
        <w:spacing w:after="0" w:line="240" w:lineRule="auto"/>
        <w:contextualSpacing/>
        <w:rPr>
          <w:rFonts w:cs="Arial"/>
          <w:bCs/>
          <w:sz w:val="22"/>
          <w:lang w:val="es-ES"/>
        </w:rPr>
      </w:pPr>
    </w:p>
    <w:p w14:paraId="14DD9658" w14:textId="03C32A85" w:rsidR="00355C98" w:rsidRPr="00EF2C70" w:rsidRDefault="00D738D5" w:rsidP="00EF2C70">
      <w:pPr>
        <w:pStyle w:val="Prrafodelista"/>
        <w:numPr>
          <w:ilvl w:val="0"/>
          <w:numId w:val="36"/>
        </w:numPr>
        <w:spacing w:after="0" w:line="240" w:lineRule="auto"/>
        <w:rPr>
          <w:rFonts w:cs="Arial"/>
          <w:bCs/>
          <w:sz w:val="22"/>
          <w:lang w:val="es-ES"/>
        </w:rPr>
      </w:pPr>
      <w:r w:rsidRPr="00EF2C70">
        <w:rPr>
          <w:rFonts w:cs="Arial"/>
          <w:bCs/>
          <w:sz w:val="22"/>
          <w:lang w:val="es-ES"/>
        </w:rPr>
        <w:t>El Interventor se compromete a que sus empleados y agentes posean la experiencia, conocimientos y capacidad para ejecutar los deberes específicos a ellos asignados para la debida y cabal ejecución del Contrato.</w:t>
      </w:r>
    </w:p>
    <w:p w14:paraId="32FDEC67" w14:textId="77777777" w:rsidR="00355C98" w:rsidRDefault="00355C98" w:rsidP="00F43811">
      <w:pPr>
        <w:spacing w:after="0" w:line="240" w:lineRule="auto"/>
        <w:contextualSpacing/>
        <w:rPr>
          <w:rFonts w:cs="Arial"/>
          <w:bCs/>
          <w:sz w:val="22"/>
          <w:lang w:val="es-ES"/>
        </w:rPr>
      </w:pPr>
    </w:p>
    <w:p w14:paraId="3BA54876" w14:textId="45F2931F" w:rsidR="00355C98" w:rsidRPr="00EF2C70" w:rsidRDefault="00D738D5" w:rsidP="00EF2C70">
      <w:pPr>
        <w:pStyle w:val="Prrafodelista"/>
        <w:numPr>
          <w:ilvl w:val="0"/>
          <w:numId w:val="36"/>
        </w:numPr>
        <w:spacing w:after="0" w:line="240" w:lineRule="auto"/>
        <w:rPr>
          <w:rFonts w:cs="Arial"/>
          <w:bCs/>
          <w:sz w:val="22"/>
          <w:lang w:val="es-ES"/>
        </w:rPr>
      </w:pPr>
      <w:r w:rsidRPr="00EF2C70">
        <w:rPr>
          <w:rFonts w:cs="Arial"/>
          <w:bCs/>
          <w:sz w:val="22"/>
          <w:lang w:val="es-ES"/>
        </w:rPr>
        <w:t>Dentro de los profesionales requeridos para la ejecución de la Interventoría se ha previsto la participación de profesionales sociales y ambientales (Para los proyectos de Mejoramiento y Construcción), con el fin de disponer de personal específico para la atención de aspectos ambientales</w:t>
      </w:r>
      <w:r w:rsidR="00EF2C70">
        <w:rPr>
          <w:rFonts w:cs="Arial"/>
          <w:bCs/>
          <w:sz w:val="22"/>
          <w:lang w:val="es-ES"/>
        </w:rPr>
        <w:t xml:space="preserve"> y</w:t>
      </w:r>
      <w:r w:rsidRPr="00EF2C70">
        <w:rPr>
          <w:rFonts w:cs="Arial"/>
          <w:bCs/>
          <w:sz w:val="22"/>
          <w:lang w:val="es-ES"/>
        </w:rPr>
        <w:t xml:space="preserve"> sociales del proyecto, según corresponda.</w:t>
      </w:r>
    </w:p>
    <w:p w14:paraId="0D71830E" w14:textId="77777777" w:rsidR="00355C98" w:rsidRDefault="00355C98" w:rsidP="00F43811">
      <w:pPr>
        <w:spacing w:after="0" w:line="240" w:lineRule="auto"/>
        <w:contextualSpacing/>
        <w:rPr>
          <w:rFonts w:cs="Arial"/>
          <w:bCs/>
          <w:sz w:val="22"/>
          <w:lang w:val="es-ES"/>
        </w:rPr>
      </w:pPr>
    </w:p>
    <w:p w14:paraId="3A28A26B" w14:textId="46959602" w:rsidR="00355C98" w:rsidRPr="00EF2C70" w:rsidRDefault="00D738D5" w:rsidP="00EF2C70">
      <w:pPr>
        <w:pStyle w:val="Prrafodelista"/>
        <w:numPr>
          <w:ilvl w:val="0"/>
          <w:numId w:val="36"/>
        </w:numPr>
        <w:spacing w:after="0" w:line="240" w:lineRule="auto"/>
        <w:rPr>
          <w:rFonts w:cs="Arial"/>
          <w:bCs/>
          <w:sz w:val="22"/>
          <w:lang w:val="es-ES"/>
        </w:rPr>
      </w:pPr>
      <w:r w:rsidRPr="00EF2C70">
        <w:rPr>
          <w:rFonts w:cs="Arial"/>
          <w:bCs/>
          <w:sz w:val="22"/>
          <w:lang w:val="es-ES"/>
        </w:rPr>
        <w:t>El personal de Interventoría irá siendo vinculado a medida que se requiera su utilización en el proyecto, así como los demás recursos de Interventoría (Vehículos, equipos de topografía, laboratorios, etc.), lo cual debe ser aprobado por el Supervisor de Contrato de Interventoría de</w:t>
      </w:r>
      <w:r w:rsidR="00F33107">
        <w:rPr>
          <w:rFonts w:cs="Arial"/>
          <w:bCs/>
          <w:sz w:val="22"/>
          <w:lang w:val="es-ES"/>
        </w:rPr>
        <w:t xml:space="preserve"> la Gobernación de Caldas</w:t>
      </w:r>
      <w:r w:rsidRPr="00EF2C70">
        <w:rPr>
          <w:rFonts w:cs="Arial"/>
          <w:bCs/>
          <w:sz w:val="22"/>
          <w:lang w:val="es-ES"/>
        </w:rPr>
        <w:t xml:space="preserve">. Así mismo </w:t>
      </w:r>
      <w:r w:rsidR="00F33107">
        <w:rPr>
          <w:rFonts w:cs="Arial"/>
          <w:bCs/>
          <w:sz w:val="22"/>
          <w:lang w:val="es-ES"/>
        </w:rPr>
        <w:t>la Gobernación de Caldas</w:t>
      </w:r>
      <w:r w:rsidR="00F33107" w:rsidRPr="00EF2C70">
        <w:rPr>
          <w:rFonts w:cs="Arial"/>
          <w:bCs/>
          <w:sz w:val="22"/>
          <w:lang w:val="es-ES"/>
        </w:rPr>
        <w:t xml:space="preserve"> </w:t>
      </w:r>
      <w:r w:rsidRPr="00EF2C70">
        <w:rPr>
          <w:rFonts w:cs="Arial"/>
          <w:bCs/>
          <w:sz w:val="22"/>
          <w:lang w:val="es-ES"/>
        </w:rPr>
        <w:t>se reserva el derecho de prescindir de los servicios de alguno (s) de los integrantes del equipo de interventoría y/o solicitar su cambio, de manera debidamente motivada, conforme a las necesidades de ejecución del proyecto y del servicio.</w:t>
      </w:r>
    </w:p>
    <w:p w14:paraId="227DC803" w14:textId="77777777" w:rsidR="00D738D5" w:rsidRDefault="00D738D5" w:rsidP="00F43811">
      <w:pPr>
        <w:spacing w:after="0" w:line="240" w:lineRule="auto"/>
        <w:contextualSpacing/>
        <w:rPr>
          <w:rFonts w:cs="Arial"/>
          <w:bCs/>
          <w:sz w:val="22"/>
          <w:lang w:val="es-ES"/>
        </w:rPr>
      </w:pPr>
    </w:p>
    <w:p w14:paraId="60C13545" w14:textId="64D99271" w:rsidR="00D738D5" w:rsidRDefault="00D738D5" w:rsidP="00F43811">
      <w:pPr>
        <w:spacing w:after="0" w:line="240" w:lineRule="auto"/>
        <w:contextualSpacing/>
        <w:rPr>
          <w:rFonts w:cs="Arial"/>
          <w:bCs/>
          <w:sz w:val="22"/>
          <w:lang w:val="es-ES"/>
        </w:rPr>
      </w:pPr>
      <w:r w:rsidRPr="00D738D5">
        <w:rPr>
          <w:rFonts w:cs="Arial"/>
          <w:bCs/>
          <w:sz w:val="22"/>
          <w:lang w:val="es-ES"/>
        </w:rPr>
        <w:t>De acuerdo con lo anterior, el interventor deberá presentar las hojas de vida del personal profesional restante del equipo de trabajo, y los soportes para acreditar las calidades académicas, profesionales y de experiencia de dichos profesionales que conforman su Equipo de Trabajo, de acuerdo con lo establecido en el numeral 7 del presente anexo técnico, en la medida que se requiera su utilización en el proyecto, según la programación y avance de las obras objeto de Interventoría.</w:t>
      </w:r>
    </w:p>
    <w:p w14:paraId="0ED3F1D0" w14:textId="77777777" w:rsidR="00D738D5" w:rsidRDefault="00D738D5" w:rsidP="00F43811">
      <w:pPr>
        <w:spacing w:after="0" w:line="240" w:lineRule="auto"/>
        <w:contextualSpacing/>
        <w:rPr>
          <w:rFonts w:cs="Arial"/>
          <w:bCs/>
          <w:sz w:val="22"/>
          <w:lang w:val="es-ES"/>
        </w:rPr>
      </w:pPr>
    </w:p>
    <w:p w14:paraId="6A6A81EC" w14:textId="6745B972" w:rsidR="00D738D5" w:rsidRDefault="001A2522" w:rsidP="00F43811">
      <w:pPr>
        <w:spacing w:after="0" w:line="240" w:lineRule="auto"/>
        <w:contextualSpacing/>
        <w:rPr>
          <w:rFonts w:cs="Arial"/>
          <w:bCs/>
          <w:sz w:val="22"/>
          <w:lang w:val="es-ES"/>
        </w:rPr>
      </w:pPr>
      <w:r w:rsidRPr="001A2522">
        <w:rPr>
          <w:rFonts w:cs="Arial"/>
          <w:bCs/>
          <w:sz w:val="22"/>
          <w:lang w:val="es-ES"/>
        </w:rPr>
        <w:t>En el caso de requerirse durante la ejecución del contrato un especialista diferente a los previstos en el presente anexo técnico, el mismo podrá ser aprobado previa justificación, de acuerdo con los procedimientos contractuales correspondientes.</w:t>
      </w:r>
    </w:p>
    <w:p w14:paraId="14C67962" w14:textId="77777777" w:rsidR="00D738D5" w:rsidRDefault="00D738D5" w:rsidP="00F43811">
      <w:pPr>
        <w:spacing w:after="0" w:line="240" w:lineRule="auto"/>
        <w:contextualSpacing/>
        <w:rPr>
          <w:rFonts w:cs="Arial"/>
          <w:bCs/>
          <w:sz w:val="22"/>
          <w:lang w:val="es-ES"/>
        </w:rPr>
      </w:pPr>
    </w:p>
    <w:p w14:paraId="24D2F270" w14:textId="2EFC1BDB" w:rsidR="00D738D5" w:rsidRDefault="001A2522" w:rsidP="00F43811">
      <w:pPr>
        <w:spacing w:after="0" w:line="240" w:lineRule="auto"/>
        <w:contextualSpacing/>
        <w:rPr>
          <w:rFonts w:cs="Arial"/>
          <w:bCs/>
          <w:sz w:val="22"/>
          <w:lang w:val="es-ES"/>
        </w:rPr>
      </w:pPr>
      <w:r w:rsidRPr="001A2522">
        <w:rPr>
          <w:rFonts w:cs="Arial"/>
          <w:bCs/>
          <w:sz w:val="22"/>
          <w:lang w:val="es-ES"/>
        </w:rPr>
        <w:t xml:space="preserve">En caso de fuerza mayor o caso fortuito debidamente comprobado, se podrá sustituir a algún miembro del equipo de trabajo si así lo autoriza </w:t>
      </w:r>
      <w:r w:rsidR="00053DD4">
        <w:rPr>
          <w:rFonts w:cs="Arial"/>
          <w:bCs/>
          <w:sz w:val="22"/>
          <w:lang w:val="es-ES"/>
        </w:rPr>
        <w:t>la Gobernación de Caldas</w:t>
      </w:r>
      <w:r w:rsidRPr="001A2522">
        <w:rPr>
          <w:rFonts w:cs="Arial"/>
          <w:bCs/>
          <w:sz w:val="22"/>
          <w:lang w:val="es-ES"/>
        </w:rPr>
        <w:t>, siempre que el nuevo miembro propuesto cuente con calidades iguales o superiores a las de los profesionales respecto del miembro del equipo a quien reemplaza.</w:t>
      </w:r>
    </w:p>
    <w:p w14:paraId="0B301747" w14:textId="77777777" w:rsidR="00D738D5" w:rsidRDefault="00D738D5" w:rsidP="00F43811">
      <w:pPr>
        <w:spacing w:after="0" w:line="240" w:lineRule="auto"/>
        <w:contextualSpacing/>
        <w:rPr>
          <w:rFonts w:cs="Arial"/>
          <w:bCs/>
          <w:sz w:val="22"/>
          <w:lang w:val="es-ES"/>
        </w:rPr>
      </w:pPr>
    </w:p>
    <w:p w14:paraId="5A44A93D" w14:textId="287887B2" w:rsidR="00D738D5" w:rsidRDefault="001A2522" w:rsidP="00F43811">
      <w:pPr>
        <w:spacing w:after="0" w:line="240" w:lineRule="auto"/>
        <w:contextualSpacing/>
        <w:rPr>
          <w:rFonts w:cs="Arial"/>
          <w:bCs/>
          <w:sz w:val="22"/>
          <w:lang w:val="es-ES"/>
        </w:rPr>
      </w:pPr>
      <w:r w:rsidRPr="001A2522">
        <w:rPr>
          <w:rFonts w:cs="Arial"/>
          <w:bCs/>
          <w:sz w:val="22"/>
          <w:lang w:val="es-ES"/>
        </w:rPr>
        <w:t>Los profesionales exigidos son los mencionados en el anexo técnico del presente pliego de condiciones, y se deberá dar cumplimiento a lo exigido en el Manual de Interventoría vigente, o el que lo modifique o lo sustituya acompañado de los siguientes documentos:</w:t>
      </w:r>
    </w:p>
    <w:p w14:paraId="61541BAA" w14:textId="77777777" w:rsidR="00D738D5" w:rsidRDefault="00D738D5" w:rsidP="00F43811">
      <w:pPr>
        <w:spacing w:after="0" w:line="240" w:lineRule="auto"/>
        <w:contextualSpacing/>
        <w:rPr>
          <w:rFonts w:cs="Arial"/>
          <w:bCs/>
          <w:sz w:val="22"/>
          <w:lang w:val="es-ES"/>
        </w:rPr>
      </w:pPr>
    </w:p>
    <w:p w14:paraId="3635B21C" w14:textId="35BE4625" w:rsidR="00F45805" w:rsidRPr="00053DD4" w:rsidRDefault="00F45805" w:rsidP="00053DD4">
      <w:pPr>
        <w:pStyle w:val="Prrafodelista"/>
        <w:numPr>
          <w:ilvl w:val="0"/>
          <w:numId w:val="37"/>
        </w:numPr>
        <w:spacing w:after="0" w:line="240" w:lineRule="auto"/>
        <w:rPr>
          <w:rFonts w:cs="Arial"/>
          <w:bCs/>
          <w:sz w:val="22"/>
          <w:lang w:val="es-ES"/>
        </w:rPr>
      </w:pPr>
      <w:r w:rsidRPr="00053DD4">
        <w:rPr>
          <w:rFonts w:cs="Arial"/>
          <w:bCs/>
          <w:sz w:val="22"/>
          <w:lang w:val="es-ES"/>
        </w:rPr>
        <w:t xml:space="preserve">Con el fin de asegurar que se tiene la aquiescencia o consentimiento del personal profesional ofrecido, el contratista deberá presentar durante la fase de ejecución del contrato, el formato suministrado por </w:t>
      </w:r>
      <w:r w:rsidR="00A66AA9">
        <w:rPr>
          <w:rFonts w:cs="Arial"/>
          <w:bCs/>
          <w:sz w:val="22"/>
          <w:lang w:val="es-ES"/>
        </w:rPr>
        <w:t>la Gobernación de Caldas</w:t>
      </w:r>
      <w:r w:rsidRPr="00053DD4">
        <w:rPr>
          <w:rFonts w:cs="Arial"/>
          <w:bCs/>
          <w:sz w:val="22"/>
          <w:lang w:val="es-ES"/>
        </w:rPr>
        <w:t xml:space="preserve">, o uno que contenga la </w:t>
      </w:r>
      <w:r w:rsidRPr="00053DD4">
        <w:rPr>
          <w:rFonts w:cs="Arial"/>
          <w:bCs/>
          <w:sz w:val="22"/>
          <w:lang w:val="es-ES"/>
        </w:rPr>
        <w:lastRenderedPageBreak/>
        <w:t>misma información allí requerida o el formulario de experiencia específica, debidamente suscrito por el profesional correspondiente donde manifieste su intención de conformar el equipo de trabajo para la ejecución del proyecto, dedicación al mismo en porcentaje y el cargo a desempeñar.</w:t>
      </w:r>
    </w:p>
    <w:p w14:paraId="5E39B0E8" w14:textId="77777777" w:rsidR="00F45805" w:rsidRPr="00F45805" w:rsidRDefault="00F45805" w:rsidP="00F45805">
      <w:pPr>
        <w:spacing w:after="0" w:line="240" w:lineRule="auto"/>
        <w:contextualSpacing/>
        <w:rPr>
          <w:rFonts w:cs="Arial"/>
          <w:bCs/>
          <w:sz w:val="22"/>
          <w:lang w:val="es-ES"/>
        </w:rPr>
      </w:pPr>
    </w:p>
    <w:p w14:paraId="44FEA4A1" w14:textId="12BBAD32" w:rsidR="00F45805" w:rsidRDefault="00F45805" w:rsidP="00F45805">
      <w:pPr>
        <w:spacing w:after="0" w:line="240" w:lineRule="auto"/>
        <w:contextualSpacing/>
        <w:rPr>
          <w:rFonts w:cs="Arial"/>
          <w:bCs/>
          <w:sz w:val="22"/>
          <w:lang w:val="es-ES"/>
        </w:rPr>
      </w:pPr>
      <w:r w:rsidRPr="00F45805">
        <w:rPr>
          <w:rFonts w:cs="Arial"/>
          <w:bCs/>
          <w:sz w:val="22"/>
          <w:lang w:val="es-ES"/>
        </w:rPr>
        <w:t xml:space="preserve">LA PARTICIPACION TOTAL DE CADA UNO DE LOS PROFESIONALES O EXPERTOS EN LA EJECUCION DEL PROYECTO SE ENCUENTRAN DISCRIMINADOS EN EL </w:t>
      </w:r>
      <w:r w:rsidR="00A66AA9">
        <w:rPr>
          <w:rFonts w:cs="Arial"/>
          <w:bCs/>
          <w:sz w:val="22"/>
          <w:lang w:val="es-ES"/>
        </w:rPr>
        <w:t>PRESUPUESTO OFICIAL.</w:t>
      </w:r>
    </w:p>
    <w:p w14:paraId="6F240BE5" w14:textId="77777777" w:rsidR="00F45805" w:rsidRPr="00F45805" w:rsidRDefault="00F45805" w:rsidP="00F45805">
      <w:pPr>
        <w:spacing w:after="0" w:line="240" w:lineRule="auto"/>
        <w:contextualSpacing/>
        <w:rPr>
          <w:rFonts w:cs="Arial"/>
          <w:bCs/>
          <w:sz w:val="22"/>
          <w:lang w:val="es-ES"/>
        </w:rPr>
      </w:pPr>
    </w:p>
    <w:p w14:paraId="53D53129" w14:textId="47288F02" w:rsidR="00D738D5" w:rsidRDefault="00F45805" w:rsidP="00F45805">
      <w:pPr>
        <w:spacing w:after="0" w:line="240" w:lineRule="auto"/>
        <w:contextualSpacing/>
        <w:rPr>
          <w:rFonts w:cs="Arial"/>
          <w:bCs/>
          <w:sz w:val="22"/>
          <w:lang w:val="es-ES"/>
        </w:rPr>
      </w:pPr>
      <w:r w:rsidRPr="00F45805">
        <w:rPr>
          <w:rFonts w:cs="Arial"/>
          <w:bCs/>
          <w:sz w:val="22"/>
          <w:lang w:val="es-ES"/>
        </w:rPr>
        <w:t>NOTA: La veracidad acerca de la información</w:t>
      </w:r>
      <w:r w:rsidRPr="00F45805">
        <w:t xml:space="preserve"> </w:t>
      </w:r>
      <w:r w:rsidRPr="00F45805">
        <w:rPr>
          <w:rFonts w:cs="Arial"/>
          <w:bCs/>
          <w:sz w:val="22"/>
          <w:lang w:val="es-ES"/>
        </w:rPr>
        <w:t xml:space="preserve">suministrada en relación con el personal ofrecido podrá ser verificada por </w:t>
      </w:r>
      <w:r w:rsidR="00A66AA9">
        <w:rPr>
          <w:rFonts w:cs="Arial"/>
          <w:bCs/>
          <w:sz w:val="22"/>
          <w:lang w:val="es-ES"/>
        </w:rPr>
        <w:t>la Gobernación de Caldas</w:t>
      </w:r>
      <w:r w:rsidRPr="00F45805">
        <w:rPr>
          <w:rFonts w:cs="Arial"/>
          <w:bCs/>
          <w:sz w:val="22"/>
          <w:lang w:val="es-ES"/>
        </w:rPr>
        <w:t>.</w:t>
      </w:r>
    </w:p>
    <w:p w14:paraId="0D478F73" w14:textId="77777777" w:rsidR="00D738D5" w:rsidRDefault="00D738D5" w:rsidP="00F43811">
      <w:pPr>
        <w:spacing w:after="0" w:line="240" w:lineRule="auto"/>
        <w:contextualSpacing/>
        <w:rPr>
          <w:rFonts w:cs="Arial"/>
          <w:bCs/>
          <w:sz w:val="22"/>
          <w:lang w:val="es-ES"/>
        </w:rPr>
      </w:pPr>
    </w:p>
    <w:p w14:paraId="2A09A11F" w14:textId="60F69936" w:rsidR="00D738D5" w:rsidRPr="004A5CC1" w:rsidRDefault="004A5CC1" w:rsidP="004A5CC1">
      <w:pPr>
        <w:spacing w:after="0" w:line="240" w:lineRule="auto"/>
        <w:ind w:left="567"/>
        <w:contextualSpacing/>
        <w:rPr>
          <w:rFonts w:cs="Arial"/>
          <w:b/>
          <w:sz w:val="22"/>
          <w:lang w:val="es-ES"/>
        </w:rPr>
      </w:pPr>
      <w:r w:rsidRPr="004A5CC1">
        <w:rPr>
          <w:rFonts w:cs="Arial"/>
          <w:b/>
          <w:sz w:val="22"/>
          <w:lang w:val="es-ES"/>
        </w:rPr>
        <w:t xml:space="preserve">14.7. </w:t>
      </w:r>
      <w:r w:rsidR="003408DE" w:rsidRPr="004A5CC1">
        <w:rPr>
          <w:rFonts w:cs="Arial"/>
          <w:b/>
          <w:sz w:val="22"/>
          <w:lang w:val="es-ES"/>
        </w:rPr>
        <w:t>DIARIO DE OBRA (BITÁCORA)</w:t>
      </w:r>
    </w:p>
    <w:p w14:paraId="4214ACC3" w14:textId="77777777" w:rsidR="00D738D5" w:rsidRDefault="00D738D5" w:rsidP="00F43811">
      <w:pPr>
        <w:spacing w:after="0" w:line="240" w:lineRule="auto"/>
        <w:contextualSpacing/>
        <w:rPr>
          <w:rFonts w:cs="Arial"/>
          <w:bCs/>
          <w:sz w:val="22"/>
          <w:lang w:val="es-ES"/>
        </w:rPr>
      </w:pPr>
    </w:p>
    <w:p w14:paraId="2EE596D2" w14:textId="3E8F6D77" w:rsidR="00D738D5" w:rsidRDefault="007F74AA" w:rsidP="00F43811">
      <w:pPr>
        <w:spacing w:after="0" w:line="240" w:lineRule="auto"/>
        <w:contextualSpacing/>
        <w:rPr>
          <w:rFonts w:cs="Arial"/>
          <w:bCs/>
          <w:sz w:val="22"/>
          <w:lang w:val="es-ES"/>
        </w:rPr>
      </w:pPr>
      <w:r w:rsidRPr="007F74AA">
        <w:rPr>
          <w:rFonts w:cs="Arial"/>
          <w:bCs/>
          <w:sz w:val="22"/>
          <w:lang w:val="es-ES"/>
        </w:rPr>
        <w:t>Este registro deberá iniciarse el mismo día en que se lleve a cabo la reunión técnica inicial, el cual permanecerá en la oficina de campo de la interventoría, dejando constancia de ello en el primer folio con la suscripción por las partes intervinientes. La bitácora deberá ser suscrita a diario por los residentes de obra e interventoría y el original deberá ser entregado por la Interventoría al momento del recibo definitivo de la misma. Es de indicar que existirá una bitácora por cada frente de obra.</w:t>
      </w:r>
    </w:p>
    <w:p w14:paraId="66EDD0AF" w14:textId="77777777" w:rsidR="007F74AA" w:rsidRDefault="007F74AA" w:rsidP="00F43811">
      <w:pPr>
        <w:spacing w:after="0" w:line="240" w:lineRule="auto"/>
        <w:contextualSpacing/>
        <w:rPr>
          <w:rFonts w:cs="Arial"/>
          <w:bCs/>
          <w:sz w:val="22"/>
          <w:lang w:val="es-ES"/>
        </w:rPr>
      </w:pPr>
    </w:p>
    <w:p w14:paraId="59B93C0C" w14:textId="68C3CCC6" w:rsidR="007F74AA" w:rsidRPr="004A5CC1" w:rsidRDefault="004A5CC1" w:rsidP="004A5CC1">
      <w:pPr>
        <w:spacing w:after="0" w:line="240" w:lineRule="auto"/>
        <w:ind w:left="567"/>
        <w:contextualSpacing/>
        <w:rPr>
          <w:rFonts w:cs="Arial"/>
          <w:b/>
          <w:sz w:val="22"/>
          <w:lang w:val="es-ES"/>
        </w:rPr>
      </w:pPr>
      <w:r>
        <w:rPr>
          <w:rFonts w:cs="Arial"/>
          <w:b/>
          <w:sz w:val="22"/>
          <w:lang w:val="es-ES"/>
        </w:rPr>
        <w:t xml:space="preserve">14.8. </w:t>
      </w:r>
      <w:r w:rsidR="007F74AA" w:rsidRPr="004A5CC1">
        <w:rPr>
          <w:rFonts w:cs="Arial"/>
          <w:b/>
          <w:sz w:val="22"/>
          <w:lang w:val="es-ES"/>
        </w:rPr>
        <w:t>OBLIGACIONES AMBIENTALES DE LA INTERVENTORÍA</w:t>
      </w:r>
    </w:p>
    <w:p w14:paraId="1630E466" w14:textId="77777777" w:rsidR="007F74AA" w:rsidRDefault="007F74AA" w:rsidP="00F43811">
      <w:pPr>
        <w:spacing w:after="0" w:line="240" w:lineRule="auto"/>
        <w:contextualSpacing/>
        <w:rPr>
          <w:rFonts w:cs="Arial"/>
          <w:bCs/>
          <w:sz w:val="22"/>
          <w:lang w:val="es-ES"/>
        </w:rPr>
      </w:pPr>
    </w:p>
    <w:p w14:paraId="6E57CFFE" w14:textId="2FA936E6" w:rsidR="007F74AA" w:rsidRPr="007F74AA" w:rsidRDefault="007F74AA" w:rsidP="007F74AA">
      <w:pPr>
        <w:spacing w:after="0" w:line="240" w:lineRule="auto"/>
        <w:contextualSpacing/>
        <w:rPr>
          <w:rFonts w:cs="Arial"/>
          <w:bCs/>
          <w:sz w:val="22"/>
          <w:lang w:val="es-ES"/>
        </w:rPr>
      </w:pPr>
      <w:r w:rsidRPr="007F74AA">
        <w:rPr>
          <w:rFonts w:cs="Arial"/>
          <w:bCs/>
          <w:sz w:val="22"/>
          <w:lang w:val="es-ES"/>
        </w:rPr>
        <w:t>Asegurar la indemnidad de</w:t>
      </w:r>
      <w:r w:rsidR="005B75C7">
        <w:rPr>
          <w:rFonts w:cs="Arial"/>
          <w:bCs/>
          <w:sz w:val="22"/>
          <w:lang w:val="es-ES"/>
        </w:rPr>
        <w:t xml:space="preserve"> la Gobernación de Caldas </w:t>
      </w:r>
      <w:r w:rsidRPr="007F74AA">
        <w:rPr>
          <w:rFonts w:cs="Arial"/>
          <w:bCs/>
          <w:sz w:val="22"/>
          <w:lang w:val="es-ES"/>
        </w:rPr>
        <w:t>por concepto de cumplimiento de la normatividad ambiental vigente, como de los requerimientos formulados por las Autoridades Ambientales competentes por causa de las actividades del proyecto e impactos generados en su Área de influencia. El interventor dará cumplimiento a las obligaciones ambientales contenidas en el manual de interventoría y  del pliego de condiciones del contrato de obra objeto de la presente interventoría.</w:t>
      </w:r>
    </w:p>
    <w:p w14:paraId="535F32F9" w14:textId="77777777" w:rsidR="007F74AA" w:rsidRDefault="007F74AA" w:rsidP="00F43811">
      <w:pPr>
        <w:spacing w:after="0" w:line="240" w:lineRule="auto"/>
        <w:contextualSpacing/>
        <w:rPr>
          <w:rFonts w:cs="Arial"/>
          <w:bCs/>
          <w:sz w:val="22"/>
          <w:lang w:val="es-ES"/>
        </w:rPr>
      </w:pPr>
    </w:p>
    <w:p w14:paraId="7D82D342" w14:textId="27635C3E" w:rsidR="007F74AA" w:rsidRPr="00770D9B" w:rsidRDefault="00770D9B" w:rsidP="00770D9B">
      <w:pPr>
        <w:spacing w:after="0" w:line="240" w:lineRule="auto"/>
        <w:ind w:left="567"/>
        <w:contextualSpacing/>
        <w:rPr>
          <w:rFonts w:cs="Arial"/>
          <w:b/>
          <w:sz w:val="22"/>
          <w:lang w:val="es-ES"/>
        </w:rPr>
      </w:pPr>
      <w:r>
        <w:rPr>
          <w:rFonts w:cs="Arial"/>
          <w:b/>
          <w:sz w:val="22"/>
          <w:lang w:val="es-ES"/>
        </w:rPr>
        <w:t xml:space="preserve">14.9. </w:t>
      </w:r>
      <w:r w:rsidR="007F74AA" w:rsidRPr="00770D9B">
        <w:rPr>
          <w:rFonts w:cs="Arial"/>
          <w:b/>
          <w:sz w:val="22"/>
          <w:lang w:val="es-ES"/>
        </w:rPr>
        <w:t>VISITA PREVIA Y RECIBO DEFINITIVO</w:t>
      </w:r>
    </w:p>
    <w:p w14:paraId="63515CC5" w14:textId="77777777" w:rsidR="007F74AA" w:rsidRDefault="007F74AA" w:rsidP="00F43811">
      <w:pPr>
        <w:spacing w:after="0" w:line="240" w:lineRule="auto"/>
        <w:contextualSpacing/>
        <w:rPr>
          <w:rFonts w:cs="Arial"/>
          <w:bCs/>
          <w:sz w:val="22"/>
          <w:lang w:val="es-ES"/>
        </w:rPr>
      </w:pPr>
    </w:p>
    <w:p w14:paraId="21D392E6" w14:textId="77777777" w:rsidR="00C75141" w:rsidRDefault="007F74AA" w:rsidP="007F74AA">
      <w:pPr>
        <w:spacing w:after="0" w:line="240" w:lineRule="auto"/>
        <w:contextualSpacing/>
        <w:rPr>
          <w:rFonts w:cs="Arial"/>
          <w:bCs/>
          <w:sz w:val="22"/>
          <w:lang w:val="es-ES"/>
        </w:rPr>
      </w:pPr>
      <w:r w:rsidRPr="007F74AA">
        <w:rPr>
          <w:rFonts w:cs="Arial"/>
          <w:bCs/>
          <w:sz w:val="22"/>
          <w:lang w:val="es-ES"/>
        </w:rPr>
        <w:t xml:space="preserve">Con una antelación mínima de treinta (30) días calendario a la fecha de vencimiento del plazo contractual, la Interventoría debe realizar visita conjunta con el Contratista y el Supervisor del Contrato de Interventoría al sitio de las obras, con el fin de inspeccionar el estado de las mismas y acordar las acciones correctivas a que haya lugar para su posterior entrega y recibo definitivo. </w:t>
      </w:r>
    </w:p>
    <w:p w14:paraId="2EB90034" w14:textId="77777777" w:rsidR="00C75141" w:rsidRDefault="00C75141" w:rsidP="007F74AA">
      <w:pPr>
        <w:spacing w:after="0" w:line="240" w:lineRule="auto"/>
        <w:contextualSpacing/>
        <w:rPr>
          <w:rFonts w:cs="Arial"/>
          <w:bCs/>
          <w:sz w:val="22"/>
          <w:lang w:val="es-ES"/>
        </w:rPr>
      </w:pPr>
    </w:p>
    <w:p w14:paraId="404E50C4" w14:textId="4CB74AAF" w:rsidR="007F74AA" w:rsidRDefault="007F74AA" w:rsidP="007F74AA">
      <w:pPr>
        <w:spacing w:after="0" w:line="240" w:lineRule="auto"/>
        <w:contextualSpacing/>
        <w:rPr>
          <w:rFonts w:cs="Arial"/>
          <w:bCs/>
          <w:sz w:val="22"/>
          <w:lang w:val="es-ES"/>
        </w:rPr>
      </w:pPr>
      <w:r w:rsidRPr="007F74AA">
        <w:rPr>
          <w:rFonts w:cs="Arial"/>
          <w:bCs/>
          <w:sz w:val="22"/>
          <w:lang w:val="es-ES"/>
        </w:rPr>
        <w:t>Cuando el contrato tenga un plazo inferior a seis meses la visita previa se realiza con una antelación mínima de quince (15) días calendario a la fecha de vencimiento del plazo contractual.</w:t>
      </w:r>
    </w:p>
    <w:p w14:paraId="561E4428" w14:textId="77777777" w:rsidR="007F74AA" w:rsidRPr="007F74AA" w:rsidRDefault="007F74AA" w:rsidP="007F74AA">
      <w:pPr>
        <w:spacing w:after="0" w:line="240" w:lineRule="auto"/>
        <w:contextualSpacing/>
        <w:rPr>
          <w:rFonts w:cs="Arial"/>
          <w:bCs/>
          <w:sz w:val="22"/>
          <w:lang w:val="es-ES"/>
        </w:rPr>
      </w:pPr>
    </w:p>
    <w:p w14:paraId="177D49DF" w14:textId="77777777" w:rsidR="007F74AA" w:rsidRDefault="007F74AA" w:rsidP="007F74AA">
      <w:pPr>
        <w:spacing w:after="0" w:line="240" w:lineRule="auto"/>
        <w:contextualSpacing/>
        <w:rPr>
          <w:rFonts w:cs="Arial"/>
          <w:bCs/>
          <w:sz w:val="22"/>
          <w:lang w:val="es-ES"/>
        </w:rPr>
      </w:pPr>
      <w:r w:rsidRPr="007F74AA">
        <w:rPr>
          <w:rFonts w:cs="Arial"/>
          <w:bCs/>
          <w:sz w:val="22"/>
          <w:lang w:val="es-ES"/>
        </w:rPr>
        <w:t>Una vez vencido el plazo de ejecución o terminado el contrato por cualquier causa, se procederá al recibo definitivo de las obras objeto del contrato.</w:t>
      </w:r>
    </w:p>
    <w:p w14:paraId="7053DAA9" w14:textId="77777777" w:rsidR="007F74AA" w:rsidRPr="007F74AA" w:rsidRDefault="007F74AA" w:rsidP="007F74AA">
      <w:pPr>
        <w:spacing w:after="0" w:line="240" w:lineRule="auto"/>
        <w:contextualSpacing/>
        <w:rPr>
          <w:rFonts w:cs="Arial"/>
          <w:bCs/>
          <w:sz w:val="22"/>
          <w:lang w:val="es-ES"/>
        </w:rPr>
      </w:pPr>
    </w:p>
    <w:p w14:paraId="04EBF587" w14:textId="32A9F45B" w:rsidR="00C75B06" w:rsidRDefault="007F74AA" w:rsidP="00C75B06">
      <w:pPr>
        <w:spacing w:after="0" w:line="240" w:lineRule="auto"/>
        <w:contextualSpacing/>
        <w:rPr>
          <w:rFonts w:cs="Arial"/>
          <w:bCs/>
          <w:sz w:val="22"/>
          <w:lang w:val="es-ES"/>
        </w:rPr>
      </w:pPr>
      <w:r w:rsidRPr="007F74AA">
        <w:rPr>
          <w:rFonts w:cs="Arial"/>
          <w:bCs/>
          <w:sz w:val="22"/>
          <w:lang w:val="es-ES"/>
        </w:rPr>
        <w:t xml:space="preserve">A la terminación del plazo contractual por cualquier causa, mediante citación escrita realizada por la interventoría se llevará a cabo la entrega y recibo definitivo de las obras mediante “Acta </w:t>
      </w:r>
      <w:r w:rsidRPr="007F74AA">
        <w:rPr>
          <w:rFonts w:cs="Arial"/>
          <w:bCs/>
          <w:sz w:val="22"/>
          <w:lang w:val="es-ES"/>
        </w:rPr>
        <w:lastRenderedPageBreak/>
        <w:t>de Entrega y Recibo Definitivo de Obra”. Si las observaciones y compromisos descritos en el acta de visita previa no son atendidos por parte del Contratista, se procederá a efectuar el recibo definitivo de las obras en el estado en que se encuentren, circunstancia que dará lugar a la aplicación de los procedimientos</w:t>
      </w:r>
      <w:r w:rsidR="00C75B06" w:rsidRPr="00C75B06">
        <w:t xml:space="preserve"> </w:t>
      </w:r>
      <w:r w:rsidR="00C75B06" w:rsidRPr="00C75B06">
        <w:rPr>
          <w:rFonts w:cs="Arial"/>
          <w:bCs/>
          <w:sz w:val="22"/>
          <w:lang w:val="es-ES"/>
        </w:rPr>
        <w:t>administrativos sancionatorios correspondientes y a la cuantificación de las fallas no corregidas, las cuales serán descontadas o no recibidas por el Interventor, según el caso.</w:t>
      </w:r>
    </w:p>
    <w:p w14:paraId="1173F146" w14:textId="77777777" w:rsidR="00C75B06" w:rsidRPr="00C75B06" w:rsidRDefault="00C75B06" w:rsidP="00C75B06">
      <w:pPr>
        <w:spacing w:after="0" w:line="240" w:lineRule="auto"/>
        <w:contextualSpacing/>
        <w:rPr>
          <w:rFonts w:cs="Arial"/>
          <w:bCs/>
          <w:sz w:val="22"/>
          <w:lang w:val="es-ES"/>
        </w:rPr>
      </w:pPr>
    </w:p>
    <w:p w14:paraId="78280FBF" w14:textId="6B36DC2F" w:rsidR="007F74AA" w:rsidRDefault="00C75B06" w:rsidP="00C75B06">
      <w:pPr>
        <w:spacing w:after="0" w:line="240" w:lineRule="auto"/>
        <w:contextualSpacing/>
        <w:rPr>
          <w:rFonts w:cs="Arial"/>
          <w:bCs/>
          <w:sz w:val="22"/>
          <w:lang w:val="es-ES"/>
        </w:rPr>
      </w:pPr>
      <w:r w:rsidRPr="00C75B06">
        <w:rPr>
          <w:rFonts w:cs="Arial"/>
          <w:bCs/>
          <w:sz w:val="22"/>
          <w:lang w:val="es-ES"/>
        </w:rPr>
        <w:t>Si el Contratista se negare a suscribir el Acta de Entrega y recibo definitivo de obra, el Interventor procederá en todo caso a suscribirla, dejando constancia de la citación al Contratista y de la negativa de éste para su suscripción.</w:t>
      </w:r>
    </w:p>
    <w:p w14:paraId="3FCAFA67" w14:textId="77777777" w:rsidR="007F74AA" w:rsidRDefault="007F74AA" w:rsidP="00F43811">
      <w:pPr>
        <w:spacing w:after="0" w:line="240" w:lineRule="auto"/>
        <w:contextualSpacing/>
        <w:rPr>
          <w:rFonts w:cs="Arial"/>
          <w:bCs/>
          <w:sz w:val="22"/>
          <w:lang w:val="es-ES"/>
        </w:rPr>
      </w:pPr>
    </w:p>
    <w:p w14:paraId="1D0131B6" w14:textId="480A6631" w:rsidR="007F74AA" w:rsidRPr="0047290C" w:rsidRDefault="0047290C" w:rsidP="0047290C">
      <w:pPr>
        <w:spacing w:after="0" w:line="240" w:lineRule="auto"/>
        <w:ind w:left="567"/>
        <w:contextualSpacing/>
        <w:rPr>
          <w:rFonts w:cs="Arial"/>
          <w:b/>
          <w:sz w:val="22"/>
          <w:lang w:val="es-ES"/>
        </w:rPr>
      </w:pPr>
      <w:r>
        <w:rPr>
          <w:rFonts w:cs="Arial"/>
          <w:b/>
          <w:sz w:val="22"/>
          <w:lang w:val="es-ES"/>
        </w:rPr>
        <w:t xml:space="preserve">14.10. </w:t>
      </w:r>
      <w:r w:rsidR="00C904F2" w:rsidRPr="0047290C">
        <w:rPr>
          <w:rFonts w:cs="Arial"/>
          <w:b/>
          <w:sz w:val="22"/>
          <w:lang w:val="es-ES"/>
        </w:rPr>
        <w:t>REUNIÓN TÉCNICA Y VISITA AL PROYECTO</w:t>
      </w:r>
    </w:p>
    <w:p w14:paraId="228CAF69" w14:textId="77777777" w:rsidR="007F74AA" w:rsidRDefault="007F74AA" w:rsidP="00F43811">
      <w:pPr>
        <w:spacing w:after="0" w:line="240" w:lineRule="auto"/>
        <w:contextualSpacing/>
        <w:rPr>
          <w:rFonts w:cs="Arial"/>
          <w:bCs/>
          <w:sz w:val="22"/>
          <w:lang w:val="es-ES"/>
        </w:rPr>
      </w:pPr>
    </w:p>
    <w:p w14:paraId="40CE438E" w14:textId="141401E8" w:rsidR="007F74AA" w:rsidRDefault="00C904F2" w:rsidP="00F43811">
      <w:pPr>
        <w:spacing w:after="0" w:line="240" w:lineRule="auto"/>
        <w:contextualSpacing/>
        <w:rPr>
          <w:rFonts w:cs="Arial"/>
          <w:bCs/>
          <w:sz w:val="22"/>
          <w:lang w:val="es-ES"/>
        </w:rPr>
      </w:pPr>
      <w:r w:rsidRPr="00C904F2">
        <w:rPr>
          <w:rFonts w:cs="Arial"/>
          <w:bCs/>
          <w:sz w:val="22"/>
          <w:lang w:val="es-ES"/>
        </w:rPr>
        <w:t>Una vez impartida la orden de inicio de los contratos de obra e Interventoría y máximo dentro de los tres (3) días hábiles siguientes se deberá realizar una reunión técnica</w:t>
      </w:r>
      <w:r>
        <w:rPr>
          <w:rFonts w:cs="Arial"/>
          <w:bCs/>
          <w:sz w:val="22"/>
          <w:lang w:val="es-ES"/>
        </w:rPr>
        <w:t xml:space="preserve">, </w:t>
      </w:r>
      <w:r w:rsidRPr="00C904F2">
        <w:rPr>
          <w:rFonts w:cs="Arial"/>
          <w:bCs/>
          <w:sz w:val="22"/>
          <w:lang w:val="es-ES"/>
        </w:rPr>
        <w:t>con los directores de obra e Interventoría, los ingenieros residentes de obra e Interventoría</w:t>
      </w:r>
      <w:r w:rsidR="00E43B8A">
        <w:rPr>
          <w:rFonts w:cs="Arial"/>
          <w:bCs/>
          <w:sz w:val="22"/>
          <w:lang w:val="es-ES"/>
        </w:rPr>
        <w:t xml:space="preserve"> </w:t>
      </w:r>
      <w:r w:rsidRPr="00C904F2">
        <w:rPr>
          <w:rFonts w:cs="Arial"/>
          <w:bCs/>
          <w:sz w:val="22"/>
          <w:lang w:val="es-ES"/>
        </w:rPr>
        <w:t>y el Supervisor del contrato de Interventoría.</w:t>
      </w:r>
    </w:p>
    <w:p w14:paraId="2F458E96" w14:textId="77777777" w:rsidR="007F74AA" w:rsidRDefault="007F74AA" w:rsidP="00F43811">
      <w:pPr>
        <w:spacing w:after="0" w:line="240" w:lineRule="auto"/>
        <w:contextualSpacing/>
        <w:rPr>
          <w:rFonts w:cs="Arial"/>
          <w:bCs/>
          <w:sz w:val="22"/>
          <w:lang w:val="es-ES"/>
        </w:rPr>
      </w:pPr>
    </w:p>
    <w:p w14:paraId="1F9A27E3" w14:textId="3D7669C3" w:rsidR="007F74AA" w:rsidRDefault="00C904F2" w:rsidP="00F43811">
      <w:pPr>
        <w:spacing w:after="0" w:line="240" w:lineRule="auto"/>
        <w:contextualSpacing/>
        <w:rPr>
          <w:rFonts w:cs="Arial"/>
          <w:bCs/>
          <w:sz w:val="22"/>
          <w:lang w:val="es-ES"/>
        </w:rPr>
      </w:pPr>
      <w:r w:rsidRPr="00C904F2">
        <w:rPr>
          <w:rFonts w:cs="Arial"/>
          <w:bCs/>
          <w:sz w:val="22"/>
          <w:lang w:val="es-ES"/>
        </w:rPr>
        <w:t>Previa a la reunión técnica mencionada se efectuará una visita conjunta al sitio donde se realizarán los trabajos con el fin de hacer una inspección y reconocimiento de las condiciones particulares del proyecto para establecer: sus necesidades reales, realizándose dentro de lo posible un video debidamente referenciado (fecha, Prs, etc.) y/o fotografías que muestren los sitios a intervenir de acuerdo al alcance del contrato, documentos que será parte integral del acta, organizar y coordinar los aspectos administrativos, técnicos, financieros y legales; de tal forma, que se propongan de ser necesario los ajustes a la programación de las actividades para la ejecución del contrato, al igual, que fijar los compromisos que de ella surjan.</w:t>
      </w:r>
    </w:p>
    <w:p w14:paraId="26B334D9" w14:textId="77777777" w:rsidR="007F74AA" w:rsidRDefault="007F74AA" w:rsidP="00F43811">
      <w:pPr>
        <w:spacing w:after="0" w:line="240" w:lineRule="auto"/>
        <w:contextualSpacing/>
        <w:rPr>
          <w:rFonts w:cs="Arial"/>
          <w:bCs/>
          <w:sz w:val="22"/>
          <w:lang w:val="es-ES"/>
        </w:rPr>
      </w:pPr>
    </w:p>
    <w:p w14:paraId="6C8DE70A" w14:textId="0FFD9EE4" w:rsidR="009941EC" w:rsidRPr="00A76439" w:rsidRDefault="004A5CC1" w:rsidP="00B71F23">
      <w:pPr>
        <w:spacing w:after="0" w:line="240" w:lineRule="auto"/>
        <w:contextualSpacing/>
        <w:rPr>
          <w:rFonts w:cs="Arial"/>
          <w:sz w:val="22"/>
          <w:lang w:val="es-ES"/>
        </w:rPr>
      </w:pPr>
      <w:r w:rsidRPr="004A5CC1">
        <w:rPr>
          <w:rFonts w:cs="Arial"/>
          <w:bCs/>
          <w:sz w:val="22"/>
          <w:lang w:val="es-ES"/>
        </w:rPr>
        <w:t>Esta acción deberá ser coordinada por el interventor para cada obra que realizará el debido control, objeto del presente proceso.</w:t>
      </w:r>
    </w:p>
    <w:p w14:paraId="6B55071D" w14:textId="629DCC14" w:rsidR="009941EC" w:rsidRPr="00A76439" w:rsidRDefault="009941EC" w:rsidP="009941EC">
      <w:pPr>
        <w:rPr>
          <w:rFonts w:cs="Arial"/>
          <w:color w:val="000000" w:themeColor="text1"/>
          <w:sz w:val="22"/>
        </w:rPr>
      </w:pPr>
      <w:r w:rsidRPr="00A76439">
        <w:rPr>
          <w:rFonts w:cs="Arial"/>
          <w:color w:val="000000" w:themeColor="text1"/>
          <w:sz w:val="22"/>
        </w:rPr>
        <w:t xml:space="preserve">En constancia, se firma en Manizales, en el mes de </w:t>
      </w:r>
      <w:r w:rsidR="00B71F23">
        <w:rPr>
          <w:rFonts w:cs="Arial"/>
          <w:color w:val="000000" w:themeColor="text1"/>
          <w:sz w:val="22"/>
        </w:rPr>
        <w:t>junio</w:t>
      </w:r>
      <w:r w:rsidRPr="00A76439">
        <w:rPr>
          <w:rFonts w:cs="Arial"/>
          <w:color w:val="000000" w:themeColor="text1"/>
          <w:sz w:val="22"/>
        </w:rPr>
        <w:t xml:space="preserve"> de 2025.</w:t>
      </w:r>
    </w:p>
    <w:p w14:paraId="37FEC132" w14:textId="77777777" w:rsidR="009941EC" w:rsidRPr="00A76439" w:rsidRDefault="009941EC" w:rsidP="009941EC">
      <w:pPr>
        <w:rPr>
          <w:rFonts w:cs="Arial"/>
          <w:color w:val="000000" w:themeColor="text1"/>
          <w:sz w:val="22"/>
        </w:rPr>
      </w:pPr>
    </w:p>
    <w:p w14:paraId="4346771A" w14:textId="77777777" w:rsidR="009941EC" w:rsidRPr="00A76439" w:rsidRDefault="009941EC" w:rsidP="009941EC">
      <w:pPr>
        <w:rPr>
          <w:rFonts w:cs="Arial"/>
          <w:color w:val="000000" w:themeColor="text1"/>
          <w:sz w:val="22"/>
        </w:rPr>
      </w:pPr>
    </w:p>
    <w:p w14:paraId="0153F56B" w14:textId="77777777" w:rsidR="009941EC" w:rsidRPr="00A76439" w:rsidRDefault="009941EC" w:rsidP="009941EC">
      <w:pPr>
        <w:spacing w:after="0"/>
        <w:rPr>
          <w:rFonts w:cs="Arial"/>
          <w:b/>
          <w:bCs/>
          <w:color w:val="000000" w:themeColor="text1"/>
          <w:sz w:val="22"/>
        </w:rPr>
      </w:pPr>
      <w:r w:rsidRPr="00A76439">
        <w:rPr>
          <w:rFonts w:cs="Arial"/>
          <w:b/>
          <w:bCs/>
          <w:color w:val="000000" w:themeColor="text1"/>
          <w:sz w:val="22"/>
        </w:rPr>
        <w:t>NANCY PATRICIA QUIGUANAS VIDAL</w:t>
      </w:r>
    </w:p>
    <w:p w14:paraId="0CFABC9A" w14:textId="77777777" w:rsidR="009941EC" w:rsidRPr="00A76439" w:rsidRDefault="009941EC" w:rsidP="009941EC">
      <w:pPr>
        <w:spacing w:after="0"/>
        <w:rPr>
          <w:rFonts w:cs="Arial"/>
          <w:color w:val="000000" w:themeColor="text1"/>
          <w:sz w:val="22"/>
        </w:rPr>
      </w:pPr>
      <w:r w:rsidRPr="00A76439">
        <w:rPr>
          <w:rFonts w:cs="Arial"/>
          <w:color w:val="000000" w:themeColor="text1"/>
          <w:sz w:val="22"/>
        </w:rPr>
        <w:t>Profesional Especializado</w:t>
      </w:r>
    </w:p>
    <w:p w14:paraId="0A22124D" w14:textId="77777777" w:rsidR="009941EC" w:rsidRPr="00A76439" w:rsidRDefault="009941EC" w:rsidP="009941EC">
      <w:pPr>
        <w:spacing w:after="0"/>
        <w:rPr>
          <w:rFonts w:cs="Arial"/>
          <w:color w:val="000000" w:themeColor="text1"/>
          <w:sz w:val="22"/>
        </w:rPr>
      </w:pPr>
      <w:r w:rsidRPr="00A76439">
        <w:rPr>
          <w:rFonts w:cs="Arial"/>
          <w:color w:val="000000" w:themeColor="text1"/>
          <w:sz w:val="22"/>
        </w:rPr>
        <w:t>Secretaria de Infraestructura</w:t>
      </w:r>
    </w:p>
    <w:p w14:paraId="5824D559" w14:textId="77777777" w:rsidR="009941EC" w:rsidRDefault="009941EC" w:rsidP="009941EC">
      <w:pPr>
        <w:spacing w:after="0"/>
        <w:rPr>
          <w:rFonts w:ascii="Arial Narrow" w:hAnsi="Arial Narrow"/>
          <w:color w:val="000000" w:themeColor="text1"/>
          <w:sz w:val="22"/>
        </w:rPr>
      </w:pPr>
    </w:p>
    <w:p w14:paraId="18199076" w14:textId="77777777" w:rsidR="009941EC" w:rsidRPr="008838D5" w:rsidRDefault="009941EC" w:rsidP="009941EC">
      <w:pPr>
        <w:rPr>
          <w:rFonts w:cs="Arial"/>
          <w:color w:val="000000" w:themeColor="text1"/>
          <w:sz w:val="18"/>
          <w:szCs w:val="18"/>
        </w:rPr>
      </w:pPr>
      <w:r w:rsidRPr="008838D5">
        <w:rPr>
          <w:rFonts w:cs="Arial"/>
          <w:color w:val="000000" w:themeColor="text1"/>
          <w:sz w:val="18"/>
          <w:szCs w:val="18"/>
        </w:rPr>
        <w:t>Proyectó: Jhons Stiven Cortes González - Apoyo Profesional – Contratista Secretaria de Infraestructura</w:t>
      </w:r>
    </w:p>
    <w:p w14:paraId="23222751" w14:textId="77777777" w:rsidR="00126D8C" w:rsidRPr="001779B1" w:rsidRDefault="00126D8C" w:rsidP="00251AE6">
      <w:pPr>
        <w:spacing w:after="0" w:line="240" w:lineRule="auto"/>
        <w:contextualSpacing/>
        <w:jc w:val="center"/>
        <w:rPr>
          <w:rFonts w:cs="Arial"/>
        </w:rPr>
      </w:pPr>
    </w:p>
    <w:sectPr w:rsidR="00126D8C" w:rsidRPr="001779B1" w:rsidSect="00CA37E1">
      <w:headerReference w:type="even" r:id="rId32"/>
      <w:headerReference w:type="default" r:id="rId33"/>
      <w:footerReference w:type="default" r:id="rId34"/>
      <w:pgSz w:w="12240" w:h="15840" w:code="1"/>
      <w:pgMar w:top="1134" w:right="1467" w:bottom="2127"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9BC1D2" w14:textId="77777777" w:rsidR="00D15736" w:rsidRDefault="00D15736" w:rsidP="007D0390">
      <w:pPr>
        <w:spacing w:after="0" w:line="240" w:lineRule="auto"/>
      </w:pPr>
      <w:r>
        <w:separator/>
      </w:r>
    </w:p>
  </w:endnote>
  <w:endnote w:type="continuationSeparator" w:id="0">
    <w:p w14:paraId="35671EF0" w14:textId="77777777" w:rsidR="00D15736" w:rsidRDefault="00D15736" w:rsidP="007D0390">
      <w:pPr>
        <w:spacing w:after="0" w:line="240" w:lineRule="auto"/>
      </w:pPr>
      <w:r>
        <w:continuationSeparator/>
      </w:r>
    </w:p>
  </w:endnote>
  <w:endnote w:type="continuationNotice" w:id="1">
    <w:p w14:paraId="2B232245" w14:textId="77777777" w:rsidR="00D15736" w:rsidRDefault="00D1573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BF645" w14:textId="6506DA2A" w:rsidR="00CA37E1" w:rsidRPr="003226E5" w:rsidRDefault="00CA37E1" w:rsidP="00CA37E1">
    <w:pPr>
      <w:widowControl w:val="0"/>
      <w:autoSpaceDE w:val="0"/>
      <w:autoSpaceDN w:val="0"/>
      <w:adjustRightInd w:val="0"/>
      <w:spacing w:after="0" w:line="200" w:lineRule="exact"/>
      <w:ind w:right="-20"/>
      <w:jc w:val="center"/>
      <w:rPr>
        <w:rFonts w:cs="Arial"/>
        <w:b/>
        <w:bCs/>
        <w:color w:val="000000" w:themeColor="text1"/>
        <w:sz w:val="22"/>
      </w:rPr>
    </w:pPr>
    <w:r w:rsidRPr="001779B1">
      <w:rPr>
        <w:rFonts w:cs="Arial"/>
        <w:b/>
        <w:lang w:val="es-ES"/>
      </w:rPr>
      <w:t xml:space="preserve">Interventoría técnica, administrativa, financiera, contable y jurídica </w:t>
    </w:r>
    <w:r>
      <w:rPr>
        <w:rFonts w:cs="Arial"/>
        <w:b/>
        <w:lang w:val="es-ES"/>
      </w:rPr>
      <w:t xml:space="preserve">al </w:t>
    </w:r>
    <w:r w:rsidRPr="003226E5">
      <w:rPr>
        <w:rFonts w:cs="Arial"/>
        <w:b/>
        <w:bCs/>
        <w:color w:val="000000" w:themeColor="text1"/>
        <w:sz w:val="22"/>
      </w:rPr>
      <w:t xml:space="preserve">mejoramiento de la red vial secundaria en el sector de Tres Puertas - Alto El Paisa </w:t>
    </w:r>
    <w:r>
      <w:rPr>
        <w:rFonts w:cs="Arial"/>
        <w:b/>
        <w:bCs/>
        <w:color w:val="000000" w:themeColor="text1"/>
        <w:sz w:val="22"/>
      </w:rPr>
      <w:t>e</w:t>
    </w:r>
    <w:r w:rsidRPr="003226E5">
      <w:rPr>
        <w:rFonts w:cs="Arial"/>
        <w:b/>
        <w:bCs/>
        <w:color w:val="000000" w:themeColor="text1"/>
        <w:sz w:val="22"/>
      </w:rPr>
      <w:t xml:space="preserve">n </w:t>
    </w:r>
    <w:r>
      <w:rPr>
        <w:rFonts w:cs="Arial"/>
        <w:b/>
        <w:bCs/>
        <w:color w:val="000000" w:themeColor="text1"/>
        <w:sz w:val="22"/>
      </w:rPr>
      <w:t>e</w:t>
    </w:r>
    <w:r w:rsidRPr="003226E5">
      <w:rPr>
        <w:rFonts w:cs="Arial"/>
        <w:b/>
        <w:bCs/>
        <w:color w:val="000000" w:themeColor="text1"/>
        <w:sz w:val="22"/>
      </w:rPr>
      <w:t xml:space="preserve">l Departamento </w:t>
    </w:r>
    <w:r>
      <w:rPr>
        <w:rFonts w:cs="Arial"/>
        <w:b/>
        <w:bCs/>
        <w:color w:val="000000" w:themeColor="text1"/>
        <w:sz w:val="22"/>
      </w:rPr>
      <w:t>d</w:t>
    </w:r>
    <w:r w:rsidRPr="003226E5">
      <w:rPr>
        <w:rFonts w:cs="Arial"/>
        <w:b/>
        <w:bCs/>
        <w:color w:val="000000" w:themeColor="text1"/>
        <w:sz w:val="22"/>
      </w:rPr>
      <w:t>e Caldas.</w:t>
    </w:r>
  </w:p>
  <w:p w14:paraId="5BB39C04" w14:textId="77777777" w:rsidR="00CA37E1" w:rsidRPr="003226E5" w:rsidRDefault="00CA37E1" w:rsidP="00CA37E1">
    <w:pPr>
      <w:widowControl w:val="0"/>
      <w:autoSpaceDE w:val="0"/>
      <w:autoSpaceDN w:val="0"/>
      <w:adjustRightInd w:val="0"/>
      <w:spacing w:after="0" w:line="265" w:lineRule="exact"/>
      <w:ind w:left="-18" w:right="-38"/>
      <w:jc w:val="center"/>
      <w:rPr>
        <w:rFonts w:cs="Arial"/>
        <w:b/>
        <w:color w:val="000000" w:themeColor="text1"/>
        <w:sz w:val="22"/>
      </w:rPr>
    </w:pPr>
    <w:r w:rsidRPr="003226E5">
      <w:rPr>
        <w:rFonts w:cs="Arial"/>
        <w:b/>
        <w:color w:val="000000" w:themeColor="text1"/>
        <w:sz w:val="22"/>
      </w:rPr>
      <w:t>Gobernación de Caldas</w:t>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2"/>
      <w:gridCol w:w="1858"/>
      <w:gridCol w:w="857"/>
      <w:gridCol w:w="627"/>
    </w:tblGrid>
    <w:tr w:rsidR="00A54236" w:rsidRPr="00A54236" w14:paraId="5A1CB23C" w14:textId="77777777" w:rsidTr="009866C2">
      <w:tc>
        <w:tcPr>
          <w:tcW w:w="972" w:type="dxa"/>
        </w:tcPr>
        <w:p w14:paraId="2ED95558" w14:textId="77777777" w:rsidR="00A54236" w:rsidRPr="00DA45C0" w:rsidRDefault="00A54236" w:rsidP="00A54236">
          <w:pPr>
            <w:pStyle w:val="Piedepgina"/>
            <w:rPr>
              <w:b/>
              <w:bCs/>
              <w:sz w:val="16"/>
              <w:szCs w:val="18"/>
            </w:rPr>
          </w:pPr>
          <w:r w:rsidRPr="00DA45C0">
            <w:rPr>
              <w:b/>
              <w:bCs/>
              <w:sz w:val="16"/>
              <w:szCs w:val="18"/>
            </w:rPr>
            <w:t>Código:</w:t>
          </w:r>
        </w:p>
      </w:tc>
      <w:tc>
        <w:tcPr>
          <w:tcW w:w="1858" w:type="dxa"/>
        </w:tcPr>
        <w:p w14:paraId="62ABEDF4" w14:textId="3D773401" w:rsidR="00A54236" w:rsidRPr="00DA45C0" w:rsidRDefault="0061265D" w:rsidP="00A54236">
          <w:pPr>
            <w:pStyle w:val="Piedepgina"/>
            <w:rPr>
              <w:sz w:val="16"/>
              <w:szCs w:val="18"/>
            </w:rPr>
          </w:pPr>
          <w:r w:rsidRPr="0061265D">
            <w:rPr>
              <w:sz w:val="16"/>
              <w:szCs w:val="18"/>
            </w:rPr>
            <w:t>CCE-EICP-IDI-22</w:t>
          </w:r>
        </w:p>
      </w:tc>
      <w:tc>
        <w:tcPr>
          <w:tcW w:w="499" w:type="dxa"/>
        </w:tcPr>
        <w:p w14:paraId="78D49370" w14:textId="77777777" w:rsidR="00A54236" w:rsidRPr="00DA45C0" w:rsidRDefault="00A54236" w:rsidP="00A54236">
          <w:pPr>
            <w:pStyle w:val="Piedepgina"/>
            <w:rPr>
              <w:b/>
              <w:bCs/>
              <w:sz w:val="16"/>
              <w:szCs w:val="18"/>
            </w:rPr>
          </w:pPr>
          <w:r w:rsidRPr="00DA45C0">
            <w:rPr>
              <w:b/>
              <w:bCs/>
              <w:sz w:val="16"/>
              <w:szCs w:val="18"/>
            </w:rPr>
            <w:t>Versión:</w:t>
          </w:r>
        </w:p>
      </w:tc>
      <w:tc>
        <w:tcPr>
          <w:tcW w:w="627" w:type="dxa"/>
        </w:tcPr>
        <w:p w14:paraId="0E291BD0" w14:textId="28CDC8A6" w:rsidR="00A54236" w:rsidRPr="00DA45C0" w:rsidRDefault="00DB6962" w:rsidP="00A54236">
          <w:pPr>
            <w:pStyle w:val="Piedepgina"/>
            <w:rPr>
              <w:sz w:val="16"/>
              <w:szCs w:val="18"/>
            </w:rPr>
          </w:pPr>
          <w:r>
            <w:rPr>
              <w:sz w:val="16"/>
              <w:szCs w:val="18"/>
            </w:rPr>
            <w:t>3</w:t>
          </w:r>
        </w:p>
      </w:tc>
    </w:tr>
  </w:tbl>
  <w:p w14:paraId="517C5488" w14:textId="77777777" w:rsidR="00CF0F7D" w:rsidRDefault="00CF0F7D"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1B7ACE" w14:textId="77777777" w:rsidR="00D15736" w:rsidRDefault="00D15736" w:rsidP="007D0390">
      <w:pPr>
        <w:spacing w:after="0" w:line="240" w:lineRule="auto"/>
      </w:pPr>
      <w:r>
        <w:separator/>
      </w:r>
    </w:p>
  </w:footnote>
  <w:footnote w:type="continuationSeparator" w:id="0">
    <w:p w14:paraId="0AD0932A" w14:textId="77777777" w:rsidR="00D15736" w:rsidRDefault="00D15736" w:rsidP="007D0390">
      <w:pPr>
        <w:spacing w:after="0" w:line="240" w:lineRule="auto"/>
      </w:pPr>
      <w:r>
        <w:continuationSeparator/>
      </w:r>
    </w:p>
  </w:footnote>
  <w:footnote w:type="continuationNotice" w:id="1">
    <w:p w14:paraId="67EE6769" w14:textId="77777777" w:rsidR="00D15736" w:rsidRDefault="00D1573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C435E" w14:textId="17B3E174" w:rsidR="00CF0F7D" w:rsidRDefault="00CF0F7D"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CA37E1">
      <w:rPr>
        <w:rStyle w:val="Nmerodepgina"/>
        <w:noProof/>
      </w:rPr>
      <w:t>1</w:t>
    </w:r>
    <w:r>
      <w:rPr>
        <w:rStyle w:val="Nmerodepgina"/>
      </w:rPr>
      <w:fldChar w:fldCharType="end"/>
    </w:r>
  </w:p>
  <w:p w14:paraId="26913621" w14:textId="77777777" w:rsidR="00CF0F7D" w:rsidRDefault="00CF0F7D"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859"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074"/>
      <w:gridCol w:w="4865"/>
      <w:gridCol w:w="969"/>
      <w:gridCol w:w="2064"/>
    </w:tblGrid>
    <w:tr w:rsidR="00013699" w:rsidRPr="00292E4D" w14:paraId="084C659C" w14:textId="77777777" w:rsidTr="00A06302">
      <w:trPr>
        <w:trHeight w:val="138"/>
        <w:jc w:val="center"/>
      </w:trPr>
      <w:tc>
        <w:tcPr>
          <w:tcW w:w="5000" w:type="pct"/>
          <w:gridSpan w:val="4"/>
          <w:shd w:val="clear" w:color="auto" w:fill="auto"/>
          <w:vAlign w:val="center"/>
        </w:tcPr>
        <w:p w14:paraId="15DA744F" w14:textId="7FFB0206" w:rsidR="00832E62" w:rsidRPr="00DA45C0" w:rsidRDefault="00013699" w:rsidP="004B68CF">
          <w:pPr>
            <w:spacing w:after="0" w:line="240" w:lineRule="auto"/>
            <w:ind w:left="11" w:hanging="11"/>
            <w:jc w:val="center"/>
            <w:rPr>
              <w:rFonts w:cs="Arial"/>
              <w:b/>
              <w:sz w:val="16"/>
              <w:szCs w:val="16"/>
              <w:lang w:val="es-ES"/>
            </w:rPr>
          </w:pPr>
          <w:r w:rsidRPr="00DA45C0">
            <w:rPr>
              <w:rFonts w:cs="Arial"/>
              <w:b/>
              <w:sz w:val="16"/>
              <w:szCs w:val="16"/>
              <w:lang w:val="es-ES"/>
            </w:rPr>
            <w:t xml:space="preserve">ANEXO 1 — ANEXO TÉCNICO </w:t>
          </w:r>
          <w:r w:rsidR="00BE5694" w:rsidRPr="00DA45C0">
            <w:rPr>
              <w:rFonts w:cs="Arial"/>
              <w:b/>
              <w:sz w:val="16"/>
              <w:szCs w:val="16"/>
              <w:lang w:val="es-ES"/>
            </w:rPr>
            <w:t>INTERVENTORÍA</w:t>
          </w:r>
        </w:p>
        <w:p w14:paraId="6A638E06" w14:textId="0BAB2D3F" w:rsidR="00013699" w:rsidRPr="00DA45C0" w:rsidRDefault="00013699" w:rsidP="004B68CF">
          <w:pPr>
            <w:spacing w:after="0" w:line="240" w:lineRule="auto"/>
            <w:ind w:left="11" w:hanging="11"/>
            <w:jc w:val="center"/>
            <w:rPr>
              <w:rFonts w:cs="Arial"/>
              <w:b/>
              <w:sz w:val="16"/>
              <w:szCs w:val="16"/>
              <w:lang w:val="es-ES"/>
            </w:rPr>
          </w:pPr>
          <w:r w:rsidRPr="00DA45C0">
            <w:rPr>
              <w:rFonts w:cs="Arial"/>
              <w:b/>
              <w:sz w:val="16"/>
              <w:szCs w:val="16"/>
            </w:rPr>
            <w:t>INTERVENTOR</w:t>
          </w:r>
          <w:r w:rsidR="0074747A" w:rsidRPr="00DA45C0">
            <w:rPr>
              <w:rFonts w:cs="Arial"/>
              <w:b/>
              <w:sz w:val="16"/>
              <w:szCs w:val="16"/>
            </w:rPr>
            <w:t>Í</w:t>
          </w:r>
          <w:r w:rsidRPr="00DA45C0">
            <w:rPr>
              <w:rFonts w:cs="Arial"/>
              <w:b/>
              <w:sz w:val="16"/>
              <w:szCs w:val="16"/>
            </w:rPr>
            <w:t>A DE OBRA PÚBLICA DE INFRAESTRUCTURA DE TRANSPORTE</w:t>
          </w:r>
          <w:r w:rsidR="00EB3D07">
            <w:rPr>
              <w:rFonts w:cs="Arial"/>
              <w:b/>
              <w:sz w:val="16"/>
              <w:szCs w:val="16"/>
            </w:rPr>
            <w:t xml:space="preserve"> – VERSIÓN </w:t>
          </w:r>
          <w:r w:rsidR="00DB6962">
            <w:rPr>
              <w:rFonts w:cs="Arial"/>
              <w:b/>
              <w:sz w:val="16"/>
              <w:szCs w:val="16"/>
            </w:rPr>
            <w:t>3</w:t>
          </w:r>
        </w:p>
      </w:tc>
    </w:tr>
    <w:tr w:rsidR="00013699" w:rsidRPr="00292E4D" w14:paraId="18F60A11" w14:textId="77777777" w:rsidTr="00A06302">
      <w:trPr>
        <w:trHeight w:val="220"/>
        <w:jc w:val="center"/>
      </w:trPr>
      <w:tc>
        <w:tcPr>
          <w:tcW w:w="599" w:type="pct"/>
          <w:shd w:val="clear" w:color="auto" w:fill="auto"/>
          <w:vAlign w:val="center"/>
        </w:tcPr>
        <w:p w14:paraId="75E2B496" w14:textId="77777777" w:rsidR="00013699" w:rsidRPr="00DA45C0" w:rsidRDefault="00013699" w:rsidP="00013699">
          <w:pPr>
            <w:spacing w:after="4" w:line="249" w:lineRule="auto"/>
            <w:ind w:left="10" w:hanging="10"/>
            <w:rPr>
              <w:rFonts w:eastAsia="Arial" w:cs="Arial"/>
              <w:b/>
              <w:sz w:val="16"/>
              <w:szCs w:val="16"/>
              <w:lang w:eastAsia="es-CO"/>
            </w:rPr>
          </w:pPr>
          <w:r w:rsidRPr="00DA45C0">
            <w:rPr>
              <w:rFonts w:eastAsia="Arial" w:cs="Arial"/>
              <w:b/>
              <w:sz w:val="16"/>
              <w:szCs w:val="16"/>
            </w:rPr>
            <w:t>Código</w:t>
          </w:r>
        </w:p>
      </w:tc>
      <w:tc>
        <w:tcPr>
          <w:tcW w:w="2711" w:type="pct"/>
          <w:shd w:val="clear" w:color="auto" w:fill="auto"/>
          <w:vAlign w:val="center"/>
        </w:tcPr>
        <w:p w14:paraId="1536D10F" w14:textId="5B89A6AD" w:rsidR="00013699" w:rsidRPr="00DA45C0" w:rsidRDefault="002428CE" w:rsidP="00013699">
          <w:pPr>
            <w:spacing w:after="4" w:line="249" w:lineRule="auto"/>
            <w:ind w:left="10" w:hanging="10"/>
            <w:rPr>
              <w:rFonts w:eastAsia="Arial" w:cs="Arial"/>
              <w:sz w:val="16"/>
              <w:szCs w:val="16"/>
              <w:lang w:eastAsia="es-CO"/>
            </w:rPr>
          </w:pPr>
          <w:r w:rsidRPr="00DA45C0">
            <w:rPr>
              <w:rFonts w:cs="Arial"/>
              <w:sz w:val="16"/>
              <w:szCs w:val="16"/>
            </w:rPr>
            <w:t>CCE-EICP-IDI-22</w:t>
          </w:r>
        </w:p>
      </w:tc>
      <w:tc>
        <w:tcPr>
          <w:tcW w:w="540" w:type="pct"/>
          <w:shd w:val="clear" w:color="auto" w:fill="auto"/>
          <w:vAlign w:val="center"/>
        </w:tcPr>
        <w:p w14:paraId="72FEFBF2" w14:textId="77777777" w:rsidR="00013699" w:rsidRPr="00DA45C0" w:rsidRDefault="00013699" w:rsidP="004B68CF">
          <w:pPr>
            <w:spacing w:after="4" w:line="240" w:lineRule="auto"/>
            <w:ind w:left="11" w:hanging="11"/>
            <w:jc w:val="center"/>
            <w:rPr>
              <w:rFonts w:eastAsia="Arial" w:cs="Arial"/>
              <w:b/>
              <w:sz w:val="16"/>
              <w:szCs w:val="16"/>
              <w:lang w:eastAsia="es-CO"/>
            </w:rPr>
          </w:pPr>
          <w:r w:rsidRPr="00DA45C0">
            <w:rPr>
              <w:rFonts w:eastAsia="Arial" w:cs="Arial"/>
              <w:b/>
              <w:sz w:val="16"/>
              <w:szCs w:val="16"/>
            </w:rPr>
            <w:t>Página</w:t>
          </w:r>
        </w:p>
      </w:tc>
      <w:tc>
        <w:tcPr>
          <w:tcW w:w="1150" w:type="pct"/>
          <w:shd w:val="clear" w:color="auto" w:fill="auto"/>
          <w:vAlign w:val="center"/>
        </w:tcPr>
        <w:p w14:paraId="3B146867" w14:textId="34FC0888" w:rsidR="00013699" w:rsidRPr="00DA45C0" w:rsidRDefault="00013699" w:rsidP="00013699">
          <w:pPr>
            <w:spacing w:after="4" w:line="249" w:lineRule="auto"/>
            <w:ind w:left="10" w:hanging="10"/>
            <w:rPr>
              <w:rFonts w:eastAsia="Arial" w:cs="Arial"/>
              <w:sz w:val="16"/>
              <w:szCs w:val="16"/>
              <w:lang w:eastAsia="es-CO"/>
            </w:rPr>
          </w:pPr>
          <w:r w:rsidRPr="00DA45C0">
            <w:rPr>
              <w:rFonts w:eastAsia="Arial" w:cs="Arial"/>
              <w:sz w:val="16"/>
              <w:szCs w:val="16"/>
            </w:rPr>
            <w:fldChar w:fldCharType="begin"/>
          </w:r>
          <w:r w:rsidRPr="00DA45C0">
            <w:rPr>
              <w:rFonts w:eastAsia="Arial" w:cs="Arial"/>
              <w:sz w:val="16"/>
              <w:szCs w:val="16"/>
            </w:rPr>
            <w:instrText xml:space="preserve"> PAGE </w:instrText>
          </w:r>
          <w:r w:rsidRPr="00DA45C0">
            <w:rPr>
              <w:rFonts w:eastAsia="Arial" w:cs="Arial"/>
              <w:sz w:val="16"/>
              <w:szCs w:val="16"/>
            </w:rPr>
            <w:fldChar w:fldCharType="separate"/>
          </w:r>
          <w:r w:rsidR="008C2891">
            <w:rPr>
              <w:rFonts w:eastAsia="Arial" w:cs="Arial"/>
              <w:noProof/>
              <w:sz w:val="16"/>
              <w:szCs w:val="16"/>
            </w:rPr>
            <w:t>9</w:t>
          </w:r>
          <w:r w:rsidRPr="00DA45C0">
            <w:rPr>
              <w:rFonts w:eastAsia="Arial" w:cs="Arial"/>
              <w:sz w:val="16"/>
              <w:szCs w:val="16"/>
            </w:rPr>
            <w:fldChar w:fldCharType="end"/>
          </w:r>
          <w:r w:rsidRPr="00DA45C0">
            <w:rPr>
              <w:rFonts w:eastAsia="Arial" w:cs="Arial"/>
              <w:sz w:val="16"/>
              <w:szCs w:val="16"/>
            </w:rPr>
            <w:t xml:space="preserve"> de </w:t>
          </w:r>
          <w:r w:rsidRPr="00DA45C0">
            <w:rPr>
              <w:rFonts w:eastAsia="Arial" w:cs="Arial"/>
              <w:sz w:val="16"/>
              <w:szCs w:val="16"/>
            </w:rPr>
            <w:fldChar w:fldCharType="begin"/>
          </w:r>
          <w:r w:rsidRPr="00DA45C0">
            <w:rPr>
              <w:rFonts w:eastAsia="Arial" w:cs="Arial"/>
              <w:sz w:val="16"/>
              <w:szCs w:val="16"/>
            </w:rPr>
            <w:instrText xml:space="preserve"> NUMPAGES </w:instrText>
          </w:r>
          <w:r w:rsidRPr="00DA45C0">
            <w:rPr>
              <w:rFonts w:eastAsia="Arial" w:cs="Arial"/>
              <w:sz w:val="16"/>
              <w:szCs w:val="16"/>
            </w:rPr>
            <w:fldChar w:fldCharType="separate"/>
          </w:r>
          <w:r w:rsidR="008C2891">
            <w:rPr>
              <w:rFonts w:eastAsia="Arial" w:cs="Arial"/>
              <w:noProof/>
              <w:sz w:val="16"/>
              <w:szCs w:val="16"/>
            </w:rPr>
            <w:t>14</w:t>
          </w:r>
          <w:r w:rsidRPr="00DA45C0">
            <w:rPr>
              <w:rFonts w:eastAsia="Arial" w:cs="Arial"/>
              <w:sz w:val="16"/>
              <w:szCs w:val="16"/>
            </w:rPr>
            <w:fldChar w:fldCharType="end"/>
          </w:r>
        </w:p>
      </w:tc>
    </w:tr>
    <w:tr w:rsidR="00013699" w:rsidRPr="00292E4D" w14:paraId="253F0E6D" w14:textId="77777777" w:rsidTr="009866C2">
      <w:trPr>
        <w:trHeight w:val="91"/>
        <w:jc w:val="center"/>
      </w:trPr>
      <w:tc>
        <w:tcPr>
          <w:tcW w:w="599" w:type="pct"/>
          <w:shd w:val="clear" w:color="auto" w:fill="auto"/>
          <w:vAlign w:val="center"/>
        </w:tcPr>
        <w:p w14:paraId="31ECEF11" w14:textId="77777777" w:rsidR="00013699" w:rsidRPr="00DA45C0" w:rsidRDefault="00013699" w:rsidP="00013699">
          <w:pPr>
            <w:spacing w:after="4" w:line="249" w:lineRule="auto"/>
            <w:ind w:left="10" w:hanging="10"/>
            <w:rPr>
              <w:rFonts w:eastAsia="Arial" w:cs="Arial"/>
              <w:b/>
              <w:sz w:val="16"/>
              <w:szCs w:val="16"/>
              <w:lang w:eastAsia="es-CO"/>
            </w:rPr>
          </w:pPr>
          <w:r w:rsidRPr="00DA45C0">
            <w:rPr>
              <w:rFonts w:eastAsia="Arial" w:cs="Arial"/>
              <w:b/>
              <w:sz w:val="16"/>
              <w:szCs w:val="16"/>
            </w:rPr>
            <w:t>Versión No.</w:t>
          </w:r>
        </w:p>
      </w:tc>
      <w:tc>
        <w:tcPr>
          <w:tcW w:w="4401" w:type="pct"/>
          <w:gridSpan w:val="3"/>
          <w:shd w:val="clear" w:color="auto" w:fill="auto"/>
          <w:vAlign w:val="center"/>
        </w:tcPr>
        <w:p w14:paraId="699C1E30" w14:textId="583CC909" w:rsidR="00013699" w:rsidRPr="00DA45C0" w:rsidRDefault="00DB6962" w:rsidP="004B68CF">
          <w:pPr>
            <w:spacing w:after="4" w:line="240" w:lineRule="auto"/>
            <w:ind w:left="11" w:hanging="11"/>
            <w:rPr>
              <w:rFonts w:eastAsia="Arial" w:cs="Arial"/>
              <w:sz w:val="16"/>
              <w:szCs w:val="16"/>
              <w:lang w:eastAsia="es-CO"/>
            </w:rPr>
          </w:pPr>
          <w:r>
            <w:rPr>
              <w:rFonts w:eastAsia="Arial" w:cs="Arial"/>
              <w:sz w:val="16"/>
              <w:szCs w:val="16"/>
            </w:rPr>
            <w:t>3</w:t>
          </w:r>
        </w:p>
      </w:tc>
    </w:tr>
  </w:tbl>
  <w:p w14:paraId="1D11AB48" w14:textId="173540CE" w:rsidR="00CF0F7D" w:rsidRPr="00724EC1" w:rsidRDefault="00CF0F7D" w:rsidP="004B68CF">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0539E"/>
    <w:multiLevelType w:val="hybridMultilevel"/>
    <w:tmpl w:val="752EECD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9FE077D"/>
    <w:multiLevelType w:val="hybridMultilevel"/>
    <w:tmpl w:val="45CE718A"/>
    <w:lvl w:ilvl="0" w:tplc="C324AE7C">
      <w:start w:val="1"/>
      <w:numFmt w:val="lowerRoman"/>
      <w:lvlText w:val="%1)"/>
      <w:lvlJc w:val="left"/>
      <w:pPr>
        <w:ind w:left="1865" w:hanging="720"/>
      </w:pPr>
      <w:rPr>
        <w:rFonts w:hint="default"/>
      </w:rPr>
    </w:lvl>
    <w:lvl w:ilvl="1" w:tplc="240A0019" w:tentative="1">
      <w:start w:val="1"/>
      <w:numFmt w:val="lowerLetter"/>
      <w:lvlText w:val="%2."/>
      <w:lvlJc w:val="left"/>
      <w:pPr>
        <w:ind w:left="2225" w:hanging="360"/>
      </w:pPr>
    </w:lvl>
    <w:lvl w:ilvl="2" w:tplc="240A001B" w:tentative="1">
      <w:start w:val="1"/>
      <w:numFmt w:val="lowerRoman"/>
      <w:lvlText w:val="%3."/>
      <w:lvlJc w:val="right"/>
      <w:pPr>
        <w:ind w:left="2945" w:hanging="180"/>
      </w:pPr>
    </w:lvl>
    <w:lvl w:ilvl="3" w:tplc="240A000F" w:tentative="1">
      <w:start w:val="1"/>
      <w:numFmt w:val="decimal"/>
      <w:lvlText w:val="%4."/>
      <w:lvlJc w:val="left"/>
      <w:pPr>
        <w:ind w:left="3665" w:hanging="360"/>
      </w:pPr>
    </w:lvl>
    <w:lvl w:ilvl="4" w:tplc="240A0019" w:tentative="1">
      <w:start w:val="1"/>
      <w:numFmt w:val="lowerLetter"/>
      <w:lvlText w:val="%5."/>
      <w:lvlJc w:val="left"/>
      <w:pPr>
        <w:ind w:left="4385" w:hanging="360"/>
      </w:pPr>
    </w:lvl>
    <w:lvl w:ilvl="5" w:tplc="240A001B" w:tentative="1">
      <w:start w:val="1"/>
      <w:numFmt w:val="lowerRoman"/>
      <w:lvlText w:val="%6."/>
      <w:lvlJc w:val="right"/>
      <w:pPr>
        <w:ind w:left="5105" w:hanging="180"/>
      </w:pPr>
    </w:lvl>
    <w:lvl w:ilvl="6" w:tplc="240A000F" w:tentative="1">
      <w:start w:val="1"/>
      <w:numFmt w:val="decimal"/>
      <w:lvlText w:val="%7."/>
      <w:lvlJc w:val="left"/>
      <w:pPr>
        <w:ind w:left="5825" w:hanging="360"/>
      </w:pPr>
    </w:lvl>
    <w:lvl w:ilvl="7" w:tplc="240A0019" w:tentative="1">
      <w:start w:val="1"/>
      <w:numFmt w:val="lowerLetter"/>
      <w:lvlText w:val="%8."/>
      <w:lvlJc w:val="left"/>
      <w:pPr>
        <w:ind w:left="6545" w:hanging="360"/>
      </w:pPr>
    </w:lvl>
    <w:lvl w:ilvl="8" w:tplc="240A001B" w:tentative="1">
      <w:start w:val="1"/>
      <w:numFmt w:val="lowerRoman"/>
      <w:lvlText w:val="%9."/>
      <w:lvlJc w:val="right"/>
      <w:pPr>
        <w:ind w:left="7265" w:hanging="180"/>
      </w:pPr>
    </w:lvl>
  </w:abstractNum>
  <w:abstractNum w:abstractNumId="2" w15:restartNumberingAfterBreak="0">
    <w:nsid w:val="0C944AB2"/>
    <w:multiLevelType w:val="hybridMultilevel"/>
    <w:tmpl w:val="C1C097C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FD443D"/>
    <w:multiLevelType w:val="hybridMultilevel"/>
    <w:tmpl w:val="5142E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BC42C9"/>
    <w:multiLevelType w:val="hybridMultilevel"/>
    <w:tmpl w:val="ACEA262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6" w15:restartNumberingAfterBreak="0">
    <w:nsid w:val="16237D65"/>
    <w:multiLevelType w:val="hybridMultilevel"/>
    <w:tmpl w:val="B764FEEA"/>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C9358EF"/>
    <w:multiLevelType w:val="hybridMultilevel"/>
    <w:tmpl w:val="7DFA4A1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46C7650"/>
    <w:multiLevelType w:val="hybridMultilevel"/>
    <w:tmpl w:val="642ED3D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E110605"/>
    <w:multiLevelType w:val="hybridMultilevel"/>
    <w:tmpl w:val="42E4A2E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3" w15:restartNumberingAfterBreak="0">
    <w:nsid w:val="364B08C4"/>
    <w:multiLevelType w:val="hybridMultilevel"/>
    <w:tmpl w:val="709C742E"/>
    <w:lvl w:ilvl="0" w:tplc="99944CEC">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4" w15:restartNumberingAfterBreak="0">
    <w:nsid w:val="37E4742B"/>
    <w:multiLevelType w:val="hybridMultilevel"/>
    <w:tmpl w:val="1338CB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A9347C1"/>
    <w:multiLevelType w:val="hybridMultilevel"/>
    <w:tmpl w:val="81D42604"/>
    <w:lvl w:ilvl="0" w:tplc="59928FFE">
      <w:start w:val="1"/>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16208C3"/>
    <w:multiLevelType w:val="hybridMultilevel"/>
    <w:tmpl w:val="026C425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17A1809"/>
    <w:multiLevelType w:val="hybridMultilevel"/>
    <w:tmpl w:val="1E1C8D7C"/>
    <w:lvl w:ilvl="0" w:tplc="4C5E3B7E">
      <w:start w:val="1"/>
      <w:numFmt w:val="decimal"/>
      <w:lvlText w:val="7.%1."/>
      <w:lvlJc w:val="left"/>
      <w:pPr>
        <w:ind w:left="360" w:hanging="360"/>
      </w:pPr>
      <w:rPr>
        <w:rFonts w:hint="default"/>
        <w:b/>
        <w:bCs/>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5C84034"/>
    <w:multiLevelType w:val="multilevel"/>
    <w:tmpl w:val="EE1EB47E"/>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0" w15:restartNumberingAfterBreak="0">
    <w:nsid w:val="4BEF52C1"/>
    <w:multiLevelType w:val="multilevel"/>
    <w:tmpl w:val="DBF0130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C6F0615"/>
    <w:multiLevelType w:val="hybridMultilevel"/>
    <w:tmpl w:val="D92AD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77A1CA6"/>
    <w:multiLevelType w:val="hybridMultilevel"/>
    <w:tmpl w:val="2146E30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7BD395F"/>
    <w:multiLevelType w:val="hybridMultilevel"/>
    <w:tmpl w:val="A82641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AB6355D"/>
    <w:multiLevelType w:val="hybridMultilevel"/>
    <w:tmpl w:val="C30A111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C1434D8"/>
    <w:multiLevelType w:val="hybridMultilevel"/>
    <w:tmpl w:val="90963E7C"/>
    <w:lvl w:ilvl="0" w:tplc="FFFFFFFF">
      <w:start w:val="1"/>
      <w:numFmt w:val="decimal"/>
      <w:lvlText w:val="%1."/>
      <w:lvlJc w:val="left"/>
      <w:pPr>
        <w:ind w:left="720" w:hanging="360"/>
      </w:pPr>
      <w:rPr>
        <w:rFonts w:hint="default"/>
      </w:rPr>
    </w:lvl>
    <w:lvl w:ilvl="1" w:tplc="FFFFFFFF">
      <w:numFmt w:val="bullet"/>
      <w:lvlText w:val="•"/>
      <w:lvlJc w:val="left"/>
      <w:pPr>
        <w:ind w:left="1440" w:hanging="360"/>
      </w:pPr>
      <w:rPr>
        <w:rFonts w:ascii="Arial" w:eastAsia="Calibri" w:hAnsi="Arial" w:cs="Arial" w:hint="default"/>
      </w:rPr>
    </w:lvl>
    <w:lvl w:ilvl="2" w:tplc="7264FEA0">
      <w:start w:val="1"/>
      <w:numFmt w:val="lowerLetter"/>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7" w15:restartNumberingAfterBreak="0">
    <w:nsid w:val="5EEA70A2"/>
    <w:multiLevelType w:val="hybridMultilevel"/>
    <w:tmpl w:val="7026C09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A5169D4"/>
    <w:multiLevelType w:val="multilevel"/>
    <w:tmpl w:val="C07AA248"/>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Times New Roman"/>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D75522"/>
    <w:multiLevelType w:val="hybridMultilevel"/>
    <w:tmpl w:val="73A01C7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72A5E99"/>
    <w:multiLevelType w:val="hybridMultilevel"/>
    <w:tmpl w:val="7B40E65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8BA4892"/>
    <w:multiLevelType w:val="hybridMultilevel"/>
    <w:tmpl w:val="78B65CA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96C71AC"/>
    <w:multiLevelType w:val="hybridMultilevel"/>
    <w:tmpl w:val="221854B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BA13259"/>
    <w:multiLevelType w:val="hybridMultilevel"/>
    <w:tmpl w:val="934A187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D8F22F7"/>
    <w:multiLevelType w:val="hybridMultilevel"/>
    <w:tmpl w:val="C22EE9E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95792441">
    <w:abstractNumId w:val="26"/>
  </w:num>
  <w:num w:numId="2" w16cid:durableId="987171459">
    <w:abstractNumId w:val="5"/>
  </w:num>
  <w:num w:numId="3" w16cid:durableId="1156455242">
    <w:abstractNumId w:val="33"/>
  </w:num>
  <w:num w:numId="4" w16cid:durableId="1495415380">
    <w:abstractNumId w:val="12"/>
  </w:num>
  <w:num w:numId="5" w16cid:durableId="69038454">
    <w:abstractNumId w:val="30"/>
  </w:num>
  <w:num w:numId="6" w16cid:durableId="1936403633">
    <w:abstractNumId w:val="6"/>
  </w:num>
  <w:num w:numId="7" w16cid:durableId="1573664015">
    <w:abstractNumId w:val="18"/>
  </w:num>
  <w:num w:numId="8" w16cid:durableId="1234655014">
    <w:abstractNumId w:val="29"/>
  </w:num>
  <w:num w:numId="9" w16cid:durableId="1161238484">
    <w:abstractNumId w:val="8"/>
  </w:num>
  <w:num w:numId="10" w16cid:durableId="431438470">
    <w:abstractNumId w:val="11"/>
  </w:num>
  <w:num w:numId="11" w16cid:durableId="882055255">
    <w:abstractNumId w:val="14"/>
  </w:num>
  <w:num w:numId="12" w16cid:durableId="83454096">
    <w:abstractNumId w:val="23"/>
  </w:num>
  <w:num w:numId="13" w16cid:durableId="402989415">
    <w:abstractNumId w:val="7"/>
  </w:num>
  <w:num w:numId="14" w16cid:durableId="580024316">
    <w:abstractNumId w:val="28"/>
  </w:num>
  <w:num w:numId="15" w16cid:durableId="612202237">
    <w:abstractNumId w:val="15"/>
  </w:num>
  <w:num w:numId="16" w16cid:durableId="1821340790">
    <w:abstractNumId w:val="2"/>
  </w:num>
  <w:num w:numId="17" w16cid:durableId="33777734">
    <w:abstractNumId w:val="22"/>
  </w:num>
  <w:num w:numId="18" w16cid:durableId="57752119">
    <w:abstractNumId w:val="13"/>
  </w:num>
  <w:num w:numId="19" w16cid:durableId="226036689">
    <w:abstractNumId w:val="35"/>
  </w:num>
  <w:num w:numId="20" w16cid:durableId="605188796">
    <w:abstractNumId w:val="1"/>
  </w:num>
  <w:num w:numId="21" w16cid:durableId="966468789">
    <w:abstractNumId w:val="21"/>
  </w:num>
  <w:num w:numId="22" w16cid:durableId="446118370">
    <w:abstractNumId w:val="19"/>
  </w:num>
  <w:num w:numId="23" w16cid:durableId="1128821599">
    <w:abstractNumId w:val="17"/>
  </w:num>
  <w:num w:numId="24" w16cid:durableId="1589346186">
    <w:abstractNumId w:val="10"/>
  </w:num>
  <w:num w:numId="25" w16cid:durableId="581765641">
    <w:abstractNumId w:val="9"/>
  </w:num>
  <w:num w:numId="26" w16cid:durableId="208806526">
    <w:abstractNumId w:val="31"/>
  </w:num>
  <w:num w:numId="27" w16cid:durableId="1129207246">
    <w:abstractNumId w:val="36"/>
  </w:num>
  <w:num w:numId="28" w16cid:durableId="414597380">
    <w:abstractNumId w:val="34"/>
  </w:num>
  <w:num w:numId="29" w16cid:durableId="2010480320">
    <w:abstractNumId w:val="25"/>
  </w:num>
  <w:num w:numId="30" w16cid:durableId="1334601931">
    <w:abstractNumId w:val="32"/>
  </w:num>
  <w:num w:numId="31" w16cid:durableId="1436055227">
    <w:abstractNumId w:val="16"/>
  </w:num>
  <w:num w:numId="32" w16cid:durableId="862323471">
    <w:abstractNumId w:val="20"/>
  </w:num>
  <w:num w:numId="33" w16cid:durableId="1904287602">
    <w:abstractNumId w:val="3"/>
  </w:num>
  <w:num w:numId="34" w16cid:durableId="1864855334">
    <w:abstractNumId w:val="27"/>
  </w:num>
  <w:num w:numId="35" w16cid:durableId="703558363">
    <w:abstractNumId w:val="0"/>
  </w:num>
  <w:num w:numId="36" w16cid:durableId="1568801977">
    <w:abstractNumId w:val="24"/>
  </w:num>
  <w:num w:numId="37" w16cid:durableId="1507986138">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6640"/>
    <w:rsid w:val="00007D16"/>
    <w:rsid w:val="00011BC6"/>
    <w:rsid w:val="00013699"/>
    <w:rsid w:val="00013A3D"/>
    <w:rsid w:val="000149A4"/>
    <w:rsid w:val="00014B6A"/>
    <w:rsid w:val="0001507D"/>
    <w:rsid w:val="00022774"/>
    <w:rsid w:val="00022EF0"/>
    <w:rsid w:val="00023E7B"/>
    <w:rsid w:val="00025A4B"/>
    <w:rsid w:val="00025AAE"/>
    <w:rsid w:val="00025CB9"/>
    <w:rsid w:val="000265E3"/>
    <w:rsid w:val="000268C3"/>
    <w:rsid w:val="0003007B"/>
    <w:rsid w:val="00030A19"/>
    <w:rsid w:val="00032428"/>
    <w:rsid w:val="0003306E"/>
    <w:rsid w:val="000330D0"/>
    <w:rsid w:val="0003325F"/>
    <w:rsid w:val="00033982"/>
    <w:rsid w:val="00034CC6"/>
    <w:rsid w:val="0003600B"/>
    <w:rsid w:val="00036649"/>
    <w:rsid w:val="00037098"/>
    <w:rsid w:val="00037F97"/>
    <w:rsid w:val="00040A07"/>
    <w:rsid w:val="00040A21"/>
    <w:rsid w:val="00041A75"/>
    <w:rsid w:val="00041ECB"/>
    <w:rsid w:val="00042E48"/>
    <w:rsid w:val="00042F7D"/>
    <w:rsid w:val="00043160"/>
    <w:rsid w:val="0004379E"/>
    <w:rsid w:val="00043A73"/>
    <w:rsid w:val="00043DB9"/>
    <w:rsid w:val="000441F6"/>
    <w:rsid w:val="000453DD"/>
    <w:rsid w:val="000468F6"/>
    <w:rsid w:val="00046BA6"/>
    <w:rsid w:val="00046FA6"/>
    <w:rsid w:val="00047F70"/>
    <w:rsid w:val="00051AC4"/>
    <w:rsid w:val="00051F93"/>
    <w:rsid w:val="00053380"/>
    <w:rsid w:val="00053DD4"/>
    <w:rsid w:val="00055FC3"/>
    <w:rsid w:val="0005604F"/>
    <w:rsid w:val="00056218"/>
    <w:rsid w:val="000568AB"/>
    <w:rsid w:val="00057092"/>
    <w:rsid w:val="00057780"/>
    <w:rsid w:val="000577EC"/>
    <w:rsid w:val="00060676"/>
    <w:rsid w:val="00060876"/>
    <w:rsid w:val="00061A6F"/>
    <w:rsid w:val="00064C84"/>
    <w:rsid w:val="00064CCF"/>
    <w:rsid w:val="000658BE"/>
    <w:rsid w:val="00066AA4"/>
    <w:rsid w:val="00067A13"/>
    <w:rsid w:val="000709B6"/>
    <w:rsid w:val="00071544"/>
    <w:rsid w:val="00071628"/>
    <w:rsid w:val="00071696"/>
    <w:rsid w:val="00073D9D"/>
    <w:rsid w:val="00074062"/>
    <w:rsid w:val="000740BC"/>
    <w:rsid w:val="00074540"/>
    <w:rsid w:val="0007590D"/>
    <w:rsid w:val="00076CA1"/>
    <w:rsid w:val="00077A99"/>
    <w:rsid w:val="000801BA"/>
    <w:rsid w:val="000814DD"/>
    <w:rsid w:val="00081EA8"/>
    <w:rsid w:val="000822BC"/>
    <w:rsid w:val="00082979"/>
    <w:rsid w:val="00082B39"/>
    <w:rsid w:val="00083689"/>
    <w:rsid w:val="0008389F"/>
    <w:rsid w:val="00083A7E"/>
    <w:rsid w:val="00085341"/>
    <w:rsid w:val="000857A1"/>
    <w:rsid w:val="00086A16"/>
    <w:rsid w:val="00086C19"/>
    <w:rsid w:val="00086D63"/>
    <w:rsid w:val="00090341"/>
    <w:rsid w:val="0009136B"/>
    <w:rsid w:val="000916EC"/>
    <w:rsid w:val="00092059"/>
    <w:rsid w:val="00092AEF"/>
    <w:rsid w:val="00092CF5"/>
    <w:rsid w:val="00093F9B"/>
    <w:rsid w:val="0009640B"/>
    <w:rsid w:val="000968C9"/>
    <w:rsid w:val="00096DBB"/>
    <w:rsid w:val="000A0270"/>
    <w:rsid w:val="000A116D"/>
    <w:rsid w:val="000A3139"/>
    <w:rsid w:val="000A5C75"/>
    <w:rsid w:val="000B1656"/>
    <w:rsid w:val="000B3A01"/>
    <w:rsid w:val="000B3FA0"/>
    <w:rsid w:val="000B40CD"/>
    <w:rsid w:val="000B6966"/>
    <w:rsid w:val="000B7781"/>
    <w:rsid w:val="000B7C8B"/>
    <w:rsid w:val="000C18A8"/>
    <w:rsid w:val="000C2463"/>
    <w:rsid w:val="000C44BF"/>
    <w:rsid w:val="000C47AF"/>
    <w:rsid w:val="000C5041"/>
    <w:rsid w:val="000C5850"/>
    <w:rsid w:val="000C5948"/>
    <w:rsid w:val="000C6036"/>
    <w:rsid w:val="000C61BC"/>
    <w:rsid w:val="000C6BA2"/>
    <w:rsid w:val="000C72BF"/>
    <w:rsid w:val="000C73FE"/>
    <w:rsid w:val="000C76EC"/>
    <w:rsid w:val="000C7818"/>
    <w:rsid w:val="000C7FC4"/>
    <w:rsid w:val="000D0E59"/>
    <w:rsid w:val="000D0EB3"/>
    <w:rsid w:val="000D1D75"/>
    <w:rsid w:val="000D2EA5"/>
    <w:rsid w:val="000D341A"/>
    <w:rsid w:val="000D38BC"/>
    <w:rsid w:val="000D4014"/>
    <w:rsid w:val="000D5132"/>
    <w:rsid w:val="000D5BCF"/>
    <w:rsid w:val="000D5E25"/>
    <w:rsid w:val="000D6702"/>
    <w:rsid w:val="000E11E5"/>
    <w:rsid w:val="000E2170"/>
    <w:rsid w:val="000E27A8"/>
    <w:rsid w:val="000E40B5"/>
    <w:rsid w:val="000E462F"/>
    <w:rsid w:val="000E49DD"/>
    <w:rsid w:val="000E4AF9"/>
    <w:rsid w:val="000F05B0"/>
    <w:rsid w:val="000F125F"/>
    <w:rsid w:val="000F1B25"/>
    <w:rsid w:val="000F37B7"/>
    <w:rsid w:val="000F4161"/>
    <w:rsid w:val="000F7D8B"/>
    <w:rsid w:val="00100289"/>
    <w:rsid w:val="001008B6"/>
    <w:rsid w:val="00101690"/>
    <w:rsid w:val="0010213D"/>
    <w:rsid w:val="00102323"/>
    <w:rsid w:val="00102344"/>
    <w:rsid w:val="00102402"/>
    <w:rsid w:val="001031A0"/>
    <w:rsid w:val="0010408D"/>
    <w:rsid w:val="0010437C"/>
    <w:rsid w:val="00106A12"/>
    <w:rsid w:val="0010700D"/>
    <w:rsid w:val="001073A9"/>
    <w:rsid w:val="00110D57"/>
    <w:rsid w:val="00110E2A"/>
    <w:rsid w:val="00111E24"/>
    <w:rsid w:val="001122A9"/>
    <w:rsid w:val="00112736"/>
    <w:rsid w:val="001142B1"/>
    <w:rsid w:val="00114569"/>
    <w:rsid w:val="0011477B"/>
    <w:rsid w:val="00117E0C"/>
    <w:rsid w:val="00120BC9"/>
    <w:rsid w:val="00120C36"/>
    <w:rsid w:val="0012219B"/>
    <w:rsid w:val="00123708"/>
    <w:rsid w:val="00124633"/>
    <w:rsid w:val="0012558B"/>
    <w:rsid w:val="001259EC"/>
    <w:rsid w:val="00126D8C"/>
    <w:rsid w:val="00127C88"/>
    <w:rsid w:val="001301A9"/>
    <w:rsid w:val="0013216A"/>
    <w:rsid w:val="0013227C"/>
    <w:rsid w:val="00132B94"/>
    <w:rsid w:val="00132E26"/>
    <w:rsid w:val="00133335"/>
    <w:rsid w:val="001352A7"/>
    <w:rsid w:val="001368A2"/>
    <w:rsid w:val="00136BA7"/>
    <w:rsid w:val="001408E9"/>
    <w:rsid w:val="00141C78"/>
    <w:rsid w:val="0014252C"/>
    <w:rsid w:val="00143547"/>
    <w:rsid w:val="00144156"/>
    <w:rsid w:val="00144288"/>
    <w:rsid w:val="00145CCE"/>
    <w:rsid w:val="001463F0"/>
    <w:rsid w:val="00151A1F"/>
    <w:rsid w:val="001521BE"/>
    <w:rsid w:val="00153568"/>
    <w:rsid w:val="00153B92"/>
    <w:rsid w:val="00154696"/>
    <w:rsid w:val="001546EC"/>
    <w:rsid w:val="00157015"/>
    <w:rsid w:val="00157077"/>
    <w:rsid w:val="00160927"/>
    <w:rsid w:val="00162076"/>
    <w:rsid w:val="00166C7E"/>
    <w:rsid w:val="001678C2"/>
    <w:rsid w:val="00170F48"/>
    <w:rsid w:val="00171462"/>
    <w:rsid w:val="00171F49"/>
    <w:rsid w:val="00172C62"/>
    <w:rsid w:val="001731A6"/>
    <w:rsid w:val="00173679"/>
    <w:rsid w:val="001748EA"/>
    <w:rsid w:val="00174DF7"/>
    <w:rsid w:val="001759F8"/>
    <w:rsid w:val="00176773"/>
    <w:rsid w:val="00176835"/>
    <w:rsid w:val="001772E3"/>
    <w:rsid w:val="001779B1"/>
    <w:rsid w:val="0018012E"/>
    <w:rsid w:val="001807AB"/>
    <w:rsid w:val="001812D5"/>
    <w:rsid w:val="0018221C"/>
    <w:rsid w:val="00183599"/>
    <w:rsid w:val="001835A8"/>
    <w:rsid w:val="00185352"/>
    <w:rsid w:val="00185431"/>
    <w:rsid w:val="00185710"/>
    <w:rsid w:val="00185880"/>
    <w:rsid w:val="00185E4A"/>
    <w:rsid w:val="0019016D"/>
    <w:rsid w:val="0019095D"/>
    <w:rsid w:val="00191727"/>
    <w:rsid w:val="0019217E"/>
    <w:rsid w:val="00194EF5"/>
    <w:rsid w:val="001963F7"/>
    <w:rsid w:val="0019657D"/>
    <w:rsid w:val="0019658E"/>
    <w:rsid w:val="00196832"/>
    <w:rsid w:val="00197778"/>
    <w:rsid w:val="001A0227"/>
    <w:rsid w:val="001A05EC"/>
    <w:rsid w:val="001A0E3D"/>
    <w:rsid w:val="001A11C2"/>
    <w:rsid w:val="001A2522"/>
    <w:rsid w:val="001A2881"/>
    <w:rsid w:val="001A4A33"/>
    <w:rsid w:val="001A56A3"/>
    <w:rsid w:val="001A634D"/>
    <w:rsid w:val="001B0057"/>
    <w:rsid w:val="001B3937"/>
    <w:rsid w:val="001B4274"/>
    <w:rsid w:val="001B57D0"/>
    <w:rsid w:val="001B613B"/>
    <w:rsid w:val="001B6C78"/>
    <w:rsid w:val="001B77EF"/>
    <w:rsid w:val="001C0ECF"/>
    <w:rsid w:val="001C45C2"/>
    <w:rsid w:val="001C51A8"/>
    <w:rsid w:val="001C6DEF"/>
    <w:rsid w:val="001D1AE6"/>
    <w:rsid w:val="001D2752"/>
    <w:rsid w:val="001D2762"/>
    <w:rsid w:val="001D32DF"/>
    <w:rsid w:val="001D33F9"/>
    <w:rsid w:val="001D3792"/>
    <w:rsid w:val="001D3E4B"/>
    <w:rsid w:val="001D4767"/>
    <w:rsid w:val="001D64DD"/>
    <w:rsid w:val="001E1145"/>
    <w:rsid w:val="001E1894"/>
    <w:rsid w:val="001E1AE4"/>
    <w:rsid w:val="001E1EC9"/>
    <w:rsid w:val="001E258D"/>
    <w:rsid w:val="001E2A5F"/>
    <w:rsid w:val="001E2BF6"/>
    <w:rsid w:val="001E4B51"/>
    <w:rsid w:val="001E4C8A"/>
    <w:rsid w:val="001E5E03"/>
    <w:rsid w:val="001E663C"/>
    <w:rsid w:val="001E7F3E"/>
    <w:rsid w:val="001F1C55"/>
    <w:rsid w:val="001F1F87"/>
    <w:rsid w:val="001F3304"/>
    <w:rsid w:val="001F38CF"/>
    <w:rsid w:val="001F45B4"/>
    <w:rsid w:val="001F4D9A"/>
    <w:rsid w:val="001F5644"/>
    <w:rsid w:val="001F5909"/>
    <w:rsid w:val="001F68A8"/>
    <w:rsid w:val="0020244C"/>
    <w:rsid w:val="002037AD"/>
    <w:rsid w:val="0020475D"/>
    <w:rsid w:val="0020583E"/>
    <w:rsid w:val="00206D23"/>
    <w:rsid w:val="00207356"/>
    <w:rsid w:val="00207606"/>
    <w:rsid w:val="002076A6"/>
    <w:rsid w:val="002138D8"/>
    <w:rsid w:val="00213C7F"/>
    <w:rsid w:val="00215423"/>
    <w:rsid w:val="00216335"/>
    <w:rsid w:val="002172BD"/>
    <w:rsid w:val="00217465"/>
    <w:rsid w:val="002174E2"/>
    <w:rsid w:val="002206AE"/>
    <w:rsid w:val="002207EB"/>
    <w:rsid w:val="002211CF"/>
    <w:rsid w:val="00221AAB"/>
    <w:rsid w:val="002222D4"/>
    <w:rsid w:val="00224D92"/>
    <w:rsid w:val="0022640E"/>
    <w:rsid w:val="00226DC5"/>
    <w:rsid w:val="00227032"/>
    <w:rsid w:val="0023199C"/>
    <w:rsid w:val="00232EDE"/>
    <w:rsid w:val="00233690"/>
    <w:rsid w:val="00233A1F"/>
    <w:rsid w:val="0023419D"/>
    <w:rsid w:val="0023498E"/>
    <w:rsid w:val="00235549"/>
    <w:rsid w:val="0023584A"/>
    <w:rsid w:val="00235F5D"/>
    <w:rsid w:val="002368D5"/>
    <w:rsid w:val="00242104"/>
    <w:rsid w:val="002428CE"/>
    <w:rsid w:val="002436FA"/>
    <w:rsid w:val="00243905"/>
    <w:rsid w:val="00243DB2"/>
    <w:rsid w:val="00245C30"/>
    <w:rsid w:val="00246163"/>
    <w:rsid w:val="0025102E"/>
    <w:rsid w:val="00251AE6"/>
    <w:rsid w:val="002540D7"/>
    <w:rsid w:val="002541D7"/>
    <w:rsid w:val="00254458"/>
    <w:rsid w:val="002554D6"/>
    <w:rsid w:val="00255503"/>
    <w:rsid w:val="002555A6"/>
    <w:rsid w:val="00256472"/>
    <w:rsid w:val="00256693"/>
    <w:rsid w:val="00257450"/>
    <w:rsid w:val="00257C92"/>
    <w:rsid w:val="00260C64"/>
    <w:rsid w:val="0026137D"/>
    <w:rsid w:val="0026211C"/>
    <w:rsid w:val="00262773"/>
    <w:rsid w:val="002628D6"/>
    <w:rsid w:val="00264383"/>
    <w:rsid w:val="002648A6"/>
    <w:rsid w:val="0026559D"/>
    <w:rsid w:val="00265903"/>
    <w:rsid w:val="0026594D"/>
    <w:rsid w:val="002659D3"/>
    <w:rsid w:val="002664EB"/>
    <w:rsid w:val="002677E5"/>
    <w:rsid w:val="0027037B"/>
    <w:rsid w:val="002724EE"/>
    <w:rsid w:val="00273480"/>
    <w:rsid w:val="002751F4"/>
    <w:rsid w:val="002755F2"/>
    <w:rsid w:val="0027632D"/>
    <w:rsid w:val="0027789B"/>
    <w:rsid w:val="00281A93"/>
    <w:rsid w:val="00281CBB"/>
    <w:rsid w:val="00281D51"/>
    <w:rsid w:val="00283951"/>
    <w:rsid w:val="002840F8"/>
    <w:rsid w:val="00286F27"/>
    <w:rsid w:val="00290364"/>
    <w:rsid w:val="00290457"/>
    <w:rsid w:val="00290F03"/>
    <w:rsid w:val="002917B1"/>
    <w:rsid w:val="00293428"/>
    <w:rsid w:val="0029383D"/>
    <w:rsid w:val="002948CC"/>
    <w:rsid w:val="00295207"/>
    <w:rsid w:val="00296252"/>
    <w:rsid w:val="002968B6"/>
    <w:rsid w:val="00297AE4"/>
    <w:rsid w:val="002A2919"/>
    <w:rsid w:val="002A43A4"/>
    <w:rsid w:val="002A4EDD"/>
    <w:rsid w:val="002A7DCC"/>
    <w:rsid w:val="002B0423"/>
    <w:rsid w:val="002B05C4"/>
    <w:rsid w:val="002B23EC"/>
    <w:rsid w:val="002B273B"/>
    <w:rsid w:val="002B2A4F"/>
    <w:rsid w:val="002B2A50"/>
    <w:rsid w:val="002B2E6D"/>
    <w:rsid w:val="002B2F36"/>
    <w:rsid w:val="002B3DD7"/>
    <w:rsid w:val="002B421F"/>
    <w:rsid w:val="002B53F9"/>
    <w:rsid w:val="002B57F9"/>
    <w:rsid w:val="002B5CA1"/>
    <w:rsid w:val="002B6468"/>
    <w:rsid w:val="002B742D"/>
    <w:rsid w:val="002C0B92"/>
    <w:rsid w:val="002C1128"/>
    <w:rsid w:val="002C16A9"/>
    <w:rsid w:val="002C1829"/>
    <w:rsid w:val="002C335E"/>
    <w:rsid w:val="002C3451"/>
    <w:rsid w:val="002C42AA"/>
    <w:rsid w:val="002C42D0"/>
    <w:rsid w:val="002C44D5"/>
    <w:rsid w:val="002C511F"/>
    <w:rsid w:val="002C5606"/>
    <w:rsid w:val="002C636D"/>
    <w:rsid w:val="002C7522"/>
    <w:rsid w:val="002D1306"/>
    <w:rsid w:val="002D312D"/>
    <w:rsid w:val="002D380F"/>
    <w:rsid w:val="002D38C4"/>
    <w:rsid w:val="002D5AFE"/>
    <w:rsid w:val="002D5DDE"/>
    <w:rsid w:val="002D7AEB"/>
    <w:rsid w:val="002E0D74"/>
    <w:rsid w:val="002E15C1"/>
    <w:rsid w:val="002E202F"/>
    <w:rsid w:val="002E2782"/>
    <w:rsid w:val="002E3A12"/>
    <w:rsid w:val="002E4613"/>
    <w:rsid w:val="002E4977"/>
    <w:rsid w:val="002E5D75"/>
    <w:rsid w:val="002E6A44"/>
    <w:rsid w:val="002F0050"/>
    <w:rsid w:val="002F1511"/>
    <w:rsid w:val="002F1BDB"/>
    <w:rsid w:val="002F1F66"/>
    <w:rsid w:val="002F2124"/>
    <w:rsid w:val="002F29B1"/>
    <w:rsid w:val="002F2AEA"/>
    <w:rsid w:val="002F32CA"/>
    <w:rsid w:val="002F418C"/>
    <w:rsid w:val="002F4CE8"/>
    <w:rsid w:val="002F61F2"/>
    <w:rsid w:val="002F6E6B"/>
    <w:rsid w:val="002F7389"/>
    <w:rsid w:val="002F74AE"/>
    <w:rsid w:val="002F7A6A"/>
    <w:rsid w:val="00300D8E"/>
    <w:rsid w:val="00301AB5"/>
    <w:rsid w:val="00302EA4"/>
    <w:rsid w:val="0030325B"/>
    <w:rsid w:val="00304D66"/>
    <w:rsid w:val="003050A1"/>
    <w:rsid w:val="0030563F"/>
    <w:rsid w:val="0030721C"/>
    <w:rsid w:val="0030760B"/>
    <w:rsid w:val="0031045F"/>
    <w:rsid w:val="00312D9E"/>
    <w:rsid w:val="00313363"/>
    <w:rsid w:val="00313392"/>
    <w:rsid w:val="00314DE1"/>
    <w:rsid w:val="00315C4D"/>
    <w:rsid w:val="00315EA7"/>
    <w:rsid w:val="00316201"/>
    <w:rsid w:val="003173FC"/>
    <w:rsid w:val="00317567"/>
    <w:rsid w:val="00317906"/>
    <w:rsid w:val="003210CC"/>
    <w:rsid w:val="00322692"/>
    <w:rsid w:val="00322A3C"/>
    <w:rsid w:val="003233B8"/>
    <w:rsid w:val="0032656D"/>
    <w:rsid w:val="0033083B"/>
    <w:rsid w:val="00331BE6"/>
    <w:rsid w:val="00331DD9"/>
    <w:rsid w:val="00332A7A"/>
    <w:rsid w:val="00334263"/>
    <w:rsid w:val="00334851"/>
    <w:rsid w:val="00335F9B"/>
    <w:rsid w:val="003360A5"/>
    <w:rsid w:val="00336BBF"/>
    <w:rsid w:val="003370A9"/>
    <w:rsid w:val="00337B8A"/>
    <w:rsid w:val="003408DE"/>
    <w:rsid w:val="00340FD7"/>
    <w:rsid w:val="0034108E"/>
    <w:rsid w:val="003411A8"/>
    <w:rsid w:val="00341FE8"/>
    <w:rsid w:val="00342498"/>
    <w:rsid w:val="00342706"/>
    <w:rsid w:val="00343A1C"/>
    <w:rsid w:val="00343BE6"/>
    <w:rsid w:val="00343F63"/>
    <w:rsid w:val="00343FEC"/>
    <w:rsid w:val="00346E94"/>
    <w:rsid w:val="0035115F"/>
    <w:rsid w:val="003514B6"/>
    <w:rsid w:val="00352B24"/>
    <w:rsid w:val="00352C7B"/>
    <w:rsid w:val="003541DC"/>
    <w:rsid w:val="003542E1"/>
    <w:rsid w:val="00355C98"/>
    <w:rsid w:val="00357E1B"/>
    <w:rsid w:val="0036104C"/>
    <w:rsid w:val="003611CB"/>
    <w:rsid w:val="0036123C"/>
    <w:rsid w:val="00361DA7"/>
    <w:rsid w:val="003623FA"/>
    <w:rsid w:val="003625D1"/>
    <w:rsid w:val="00362ECF"/>
    <w:rsid w:val="00363339"/>
    <w:rsid w:val="00363BEF"/>
    <w:rsid w:val="00363CE0"/>
    <w:rsid w:val="00364570"/>
    <w:rsid w:val="00365F37"/>
    <w:rsid w:val="00365F8C"/>
    <w:rsid w:val="00366402"/>
    <w:rsid w:val="00366AEE"/>
    <w:rsid w:val="003707C5"/>
    <w:rsid w:val="00370808"/>
    <w:rsid w:val="003742BC"/>
    <w:rsid w:val="003748AA"/>
    <w:rsid w:val="00374FFC"/>
    <w:rsid w:val="00375023"/>
    <w:rsid w:val="00376035"/>
    <w:rsid w:val="003761DE"/>
    <w:rsid w:val="00376593"/>
    <w:rsid w:val="00376D5F"/>
    <w:rsid w:val="003777EA"/>
    <w:rsid w:val="00381BDB"/>
    <w:rsid w:val="0038263B"/>
    <w:rsid w:val="0038286E"/>
    <w:rsid w:val="0038301E"/>
    <w:rsid w:val="00384CDA"/>
    <w:rsid w:val="00386705"/>
    <w:rsid w:val="003869C4"/>
    <w:rsid w:val="00387F6E"/>
    <w:rsid w:val="0039030E"/>
    <w:rsid w:val="00390CF4"/>
    <w:rsid w:val="003925DB"/>
    <w:rsid w:val="00392C9A"/>
    <w:rsid w:val="00393923"/>
    <w:rsid w:val="0039407E"/>
    <w:rsid w:val="003947BE"/>
    <w:rsid w:val="00394A85"/>
    <w:rsid w:val="00395B0E"/>
    <w:rsid w:val="00396C58"/>
    <w:rsid w:val="003972AE"/>
    <w:rsid w:val="00397E42"/>
    <w:rsid w:val="00397EFD"/>
    <w:rsid w:val="003A01EE"/>
    <w:rsid w:val="003A0FEF"/>
    <w:rsid w:val="003A11BF"/>
    <w:rsid w:val="003A19BF"/>
    <w:rsid w:val="003A20A2"/>
    <w:rsid w:val="003A3C63"/>
    <w:rsid w:val="003A414E"/>
    <w:rsid w:val="003A50DA"/>
    <w:rsid w:val="003A5130"/>
    <w:rsid w:val="003A5C9F"/>
    <w:rsid w:val="003A6CBD"/>
    <w:rsid w:val="003B103A"/>
    <w:rsid w:val="003B1B8C"/>
    <w:rsid w:val="003B1E84"/>
    <w:rsid w:val="003B3139"/>
    <w:rsid w:val="003B33BD"/>
    <w:rsid w:val="003B41ED"/>
    <w:rsid w:val="003B5273"/>
    <w:rsid w:val="003B654C"/>
    <w:rsid w:val="003B7245"/>
    <w:rsid w:val="003C02B9"/>
    <w:rsid w:val="003C0FB6"/>
    <w:rsid w:val="003C18B4"/>
    <w:rsid w:val="003C19A3"/>
    <w:rsid w:val="003C2A44"/>
    <w:rsid w:val="003C3526"/>
    <w:rsid w:val="003C4134"/>
    <w:rsid w:val="003D00D5"/>
    <w:rsid w:val="003D1962"/>
    <w:rsid w:val="003D1E44"/>
    <w:rsid w:val="003D3E14"/>
    <w:rsid w:val="003D4430"/>
    <w:rsid w:val="003D48A7"/>
    <w:rsid w:val="003D5889"/>
    <w:rsid w:val="003D61F9"/>
    <w:rsid w:val="003D6723"/>
    <w:rsid w:val="003D74B9"/>
    <w:rsid w:val="003D7663"/>
    <w:rsid w:val="003D797D"/>
    <w:rsid w:val="003E0D9A"/>
    <w:rsid w:val="003E2657"/>
    <w:rsid w:val="003E413C"/>
    <w:rsid w:val="003E41E1"/>
    <w:rsid w:val="003E50E0"/>
    <w:rsid w:val="003E6FBB"/>
    <w:rsid w:val="003E7A32"/>
    <w:rsid w:val="003E7C31"/>
    <w:rsid w:val="003F0110"/>
    <w:rsid w:val="003F0A86"/>
    <w:rsid w:val="003F0FAF"/>
    <w:rsid w:val="003F2C41"/>
    <w:rsid w:val="003F3264"/>
    <w:rsid w:val="003F417C"/>
    <w:rsid w:val="003F4A51"/>
    <w:rsid w:val="003F5F4E"/>
    <w:rsid w:val="003F660B"/>
    <w:rsid w:val="003F6B42"/>
    <w:rsid w:val="003F7505"/>
    <w:rsid w:val="003F7875"/>
    <w:rsid w:val="003F7C34"/>
    <w:rsid w:val="0040045E"/>
    <w:rsid w:val="00400A14"/>
    <w:rsid w:val="0040142E"/>
    <w:rsid w:val="00401686"/>
    <w:rsid w:val="00401BC1"/>
    <w:rsid w:val="00401C9B"/>
    <w:rsid w:val="00402139"/>
    <w:rsid w:val="004057E6"/>
    <w:rsid w:val="004063F5"/>
    <w:rsid w:val="004067D4"/>
    <w:rsid w:val="0040684C"/>
    <w:rsid w:val="00406B25"/>
    <w:rsid w:val="0041041E"/>
    <w:rsid w:val="00410954"/>
    <w:rsid w:val="00410E86"/>
    <w:rsid w:val="00411C05"/>
    <w:rsid w:val="004128C7"/>
    <w:rsid w:val="004132B4"/>
    <w:rsid w:val="0041446E"/>
    <w:rsid w:val="0041470E"/>
    <w:rsid w:val="00415B04"/>
    <w:rsid w:val="00416362"/>
    <w:rsid w:val="00416465"/>
    <w:rsid w:val="00417FA5"/>
    <w:rsid w:val="00420B9C"/>
    <w:rsid w:val="00423866"/>
    <w:rsid w:val="00424349"/>
    <w:rsid w:val="00424AE4"/>
    <w:rsid w:val="00424C57"/>
    <w:rsid w:val="00425808"/>
    <w:rsid w:val="0042598F"/>
    <w:rsid w:val="004264BA"/>
    <w:rsid w:val="0042750F"/>
    <w:rsid w:val="004278D9"/>
    <w:rsid w:val="00427A6C"/>
    <w:rsid w:val="00427F43"/>
    <w:rsid w:val="00430EA0"/>
    <w:rsid w:val="00431188"/>
    <w:rsid w:val="004331B6"/>
    <w:rsid w:val="00433E32"/>
    <w:rsid w:val="00434225"/>
    <w:rsid w:val="00434E07"/>
    <w:rsid w:val="0043640D"/>
    <w:rsid w:val="00437390"/>
    <w:rsid w:val="004416EA"/>
    <w:rsid w:val="00442DA7"/>
    <w:rsid w:val="00442E85"/>
    <w:rsid w:val="00443D42"/>
    <w:rsid w:val="00444197"/>
    <w:rsid w:val="00446428"/>
    <w:rsid w:val="00446BEF"/>
    <w:rsid w:val="0044744C"/>
    <w:rsid w:val="00447C02"/>
    <w:rsid w:val="00450FF6"/>
    <w:rsid w:val="00452165"/>
    <w:rsid w:val="00454243"/>
    <w:rsid w:val="00454F6C"/>
    <w:rsid w:val="00455604"/>
    <w:rsid w:val="004557D9"/>
    <w:rsid w:val="00455A56"/>
    <w:rsid w:val="00456164"/>
    <w:rsid w:val="004567F6"/>
    <w:rsid w:val="004570A4"/>
    <w:rsid w:val="004572F0"/>
    <w:rsid w:val="00457A02"/>
    <w:rsid w:val="00457E13"/>
    <w:rsid w:val="00457FE5"/>
    <w:rsid w:val="0046033A"/>
    <w:rsid w:val="004604C5"/>
    <w:rsid w:val="004611A9"/>
    <w:rsid w:val="004620CA"/>
    <w:rsid w:val="004627CD"/>
    <w:rsid w:val="00463CFC"/>
    <w:rsid w:val="00463E01"/>
    <w:rsid w:val="00464DDE"/>
    <w:rsid w:val="0046572A"/>
    <w:rsid w:val="004659C3"/>
    <w:rsid w:val="004659E7"/>
    <w:rsid w:val="00466BC1"/>
    <w:rsid w:val="00466FEE"/>
    <w:rsid w:val="00470237"/>
    <w:rsid w:val="004704BC"/>
    <w:rsid w:val="004709ED"/>
    <w:rsid w:val="0047290C"/>
    <w:rsid w:val="0047316E"/>
    <w:rsid w:val="00473895"/>
    <w:rsid w:val="00473F11"/>
    <w:rsid w:val="00474951"/>
    <w:rsid w:val="00475AB9"/>
    <w:rsid w:val="004766FE"/>
    <w:rsid w:val="00476C86"/>
    <w:rsid w:val="00480A62"/>
    <w:rsid w:val="00481365"/>
    <w:rsid w:val="00481C30"/>
    <w:rsid w:val="00481D7C"/>
    <w:rsid w:val="00483858"/>
    <w:rsid w:val="00484C73"/>
    <w:rsid w:val="00484DD8"/>
    <w:rsid w:val="00484F84"/>
    <w:rsid w:val="00485046"/>
    <w:rsid w:val="00485D7E"/>
    <w:rsid w:val="004868D0"/>
    <w:rsid w:val="00487B2C"/>
    <w:rsid w:val="00493FB3"/>
    <w:rsid w:val="00494A3F"/>
    <w:rsid w:val="00494B3A"/>
    <w:rsid w:val="0049505E"/>
    <w:rsid w:val="00496998"/>
    <w:rsid w:val="0049756F"/>
    <w:rsid w:val="004A0079"/>
    <w:rsid w:val="004A1241"/>
    <w:rsid w:val="004A1A5E"/>
    <w:rsid w:val="004A1B79"/>
    <w:rsid w:val="004A1CEE"/>
    <w:rsid w:val="004A273B"/>
    <w:rsid w:val="004A2787"/>
    <w:rsid w:val="004A2A8A"/>
    <w:rsid w:val="004A421E"/>
    <w:rsid w:val="004A4422"/>
    <w:rsid w:val="004A4766"/>
    <w:rsid w:val="004A56F3"/>
    <w:rsid w:val="004A5CC1"/>
    <w:rsid w:val="004A613C"/>
    <w:rsid w:val="004A61F8"/>
    <w:rsid w:val="004A628B"/>
    <w:rsid w:val="004A6FDE"/>
    <w:rsid w:val="004A774F"/>
    <w:rsid w:val="004A7CA3"/>
    <w:rsid w:val="004B0523"/>
    <w:rsid w:val="004B18DF"/>
    <w:rsid w:val="004B2597"/>
    <w:rsid w:val="004B397D"/>
    <w:rsid w:val="004B3A90"/>
    <w:rsid w:val="004B5A0B"/>
    <w:rsid w:val="004B5DFC"/>
    <w:rsid w:val="004B68CF"/>
    <w:rsid w:val="004B6C69"/>
    <w:rsid w:val="004C0BF1"/>
    <w:rsid w:val="004C1F39"/>
    <w:rsid w:val="004C2F48"/>
    <w:rsid w:val="004C4DE9"/>
    <w:rsid w:val="004C5636"/>
    <w:rsid w:val="004C5AAC"/>
    <w:rsid w:val="004C5C84"/>
    <w:rsid w:val="004C6322"/>
    <w:rsid w:val="004C6E30"/>
    <w:rsid w:val="004C6F0E"/>
    <w:rsid w:val="004C6F61"/>
    <w:rsid w:val="004D00DB"/>
    <w:rsid w:val="004D1A5D"/>
    <w:rsid w:val="004D2402"/>
    <w:rsid w:val="004D2443"/>
    <w:rsid w:val="004D3DBA"/>
    <w:rsid w:val="004D5334"/>
    <w:rsid w:val="004D59B5"/>
    <w:rsid w:val="004D5A81"/>
    <w:rsid w:val="004D5BA9"/>
    <w:rsid w:val="004D6A38"/>
    <w:rsid w:val="004E039C"/>
    <w:rsid w:val="004E0A90"/>
    <w:rsid w:val="004E1E45"/>
    <w:rsid w:val="004E208C"/>
    <w:rsid w:val="004E2566"/>
    <w:rsid w:val="004E2DE3"/>
    <w:rsid w:val="004E3A74"/>
    <w:rsid w:val="004E4A1D"/>
    <w:rsid w:val="004E571E"/>
    <w:rsid w:val="004E6D36"/>
    <w:rsid w:val="004E7474"/>
    <w:rsid w:val="004E7554"/>
    <w:rsid w:val="004F0740"/>
    <w:rsid w:val="004F114C"/>
    <w:rsid w:val="004F2524"/>
    <w:rsid w:val="004F5026"/>
    <w:rsid w:val="004F60E9"/>
    <w:rsid w:val="004F6ADD"/>
    <w:rsid w:val="004F6E5D"/>
    <w:rsid w:val="004F7412"/>
    <w:rsid w:val="004F78C8"/>
    <w:rsid w:val="004F7D01"/>
    <w:rsid w:val="00500A74"/>
    <w:rsid w:val="005016D7"/>
    <w:rsid w:val="005017E0"/>
    <w:rsid w:val="0050237E"/>
    <w:rsid w:val="005027CD"/>
    <w:rsid w:val="005037B6"/>
    <w:rsid w:val="005064F6"/>
    <w:rsid w:val="005076F4"/>
    <w:rsid w:val="00507F7A"/>
    <w:rsid w:val="005114EA"/>
    <w:rsid w:val="00511E79"/>
    <w:rsid w:val="00512466"/>
    <w:rsid w:val="00512641"/>
    <w:rsid w:val="005126D3"/>
    <w:rsid w:val="00513ADC"/>
    <w:rsid w:val="00514172"/>
    <w:rsid w:val="00514ABD"/>
    <w:rsid w:val="00514B5B"/>
    <w:rsid w:val="005156DE"/>
    <w:rsid w:val="00517444"/>
    <w:rsid w:val="00517609"/>
    <w:rsid w:val="00517A56"/>
    <w:rsid w:val="00523237"/>
    <w:rsid w:val="0052367E"/>
    <w:rsid w:val="00525462"/>
    <w:rsid w:val="00525E5B"/>
    <w:rsid w:val="005261DB"/>
    <w:rsid w:val="00533DD3"/>
    <w:rsid w:val="00533E2D"/>
    <w:rsid w:val="005342C5"/>
    <w:rsid w:val="005355E1"/>
    <w:rsid w:val="0053667E"/>
    <w:rsid w:val="0053693D"/>
    <w:rsid w:val="0054090E"/>
    <w:rsid w:val="00542C99"/>
    <w:rsid w:val="00542ED7"/>
    <w:rsid w:val="00543E18"/>
    <w:rsid w:val="0054458A"/>
    <w:rsid w:val="00545200"/>
    <w:rsid w:val="005467B5"/>
    <w:rsid w:val="00547C45"/>
    <w:rsid w:val="005511BC"/>
    <w:rsid w:val="00552BB0"/>
    <w:rsid w:val="0055439F"/>
    <w:rsid w:val="00554A59"/>
    <w:rsid w:val="005558EF"/>
    <w:rsid w:val="00556B25"/>
    <w:rsid w:val="0056029F"/>
    <w:rsid w:val="005614A6"/>
    <w:rsid w:val="00561604"/>
    <w:rsid w:val="0056250C"/>
    <w:rsid w:val="00564750"/>
    <w:rsid w:val="0056679B"/>
    <w:rsid w:val="00567756"/>
    <w:rsid w:val="00567D55"/>
    <w:rsid w:val="00567E0F"/>
    <w:rsid w:val="0057015E"/>
    <w:rsid w:val="00571B69"/>
    <w:rsid w:val="00571EDB"/>
    <w:rsid w:val="005737BB"/>
    <w:rsid w:val="00573D3D"/>
    <w:rsid w:val="005759D5"/>
    <w:rsid w:val="00576758"/>
    <w:rsid w:val="00576E15"/>
    <w:rsid w:val="005776EC"/>
    <w:rsid w:val="0058057E"/>
    <w:rsid w:val="005813D5"/>
    <w:rsid w:val="005839C7"/>
    <w:rsid w:val="0058464F"/>
    <w:rsid w:val="005853E6"/>
    <w:rsid w:val="005857FC"/>
    <w:rsid w:val="00585F24"/>
    <w:rsid w:val="00587D5A"/>
    <w:rsid w:val="0059033E"/>
    <w:rsid w:val="0059152A"/>
    <w:rsid w:val="005915C2"/>
    <w:rsid w:val="00593975"/>
    <w:rsid w:val="00593BC2"/>
    <w:rsid w:val="0059413C"/>
    <w:rsid w:val="005943FF"/>
    <w:rsid w:val="00594D45"/>
    <w:rsid w:val="005A0634"/>
    <w:rsid w:val="005A0AF2"/>
    <w:rsid w:val="005A144C"/>
    <w:rsid w:val="005A20C8"/>
    <w:rsid w:val="005A27C6"/>
    <w:rsid w:val="005A3E7A"/>
    <w:rsid w:val="005A480F"/>
    <w:rsid w:val="005A5578"/>
    <w:rsid w:val="005A70B4"/>
    <w:rsid w:val="005A78A3"/>
    <w:rsid w:val="005A7FE5"/>
    <w:rsid w:val="005B1488"/>
    <w:rsid w:val="005B1D19"/>
    <w:rsid w:val="005B475F"/>
    <w:rsid w:val="005B4849"/>
    <w:rsid w:val="005B49A4"/>
    <w:rsid w:val="005B566B"/>
    <w:rsid w:val="005B584D"/>
    <w:rsid w:val="005B75C7"/>
    <w:rsid w:val="005B7DDE"/>
    <w:rsid w:val="005C032C"/>
    <w:rsid w:val="005C0D7E"/>
    <w:rsid w:val="005C0EB7"/>
    <w:rsid w:val="005C1A88"/>
    <w:rsid w:val="005C37B6"/>
    <w:rsid w:val="005C395E"/>
    <w:rsid w:val="005C3DA3"/>
    <w:rsid w:val="005C412E"/>
    <w:rsid w:val="005C5BA0"/>
    <w:rsid w:val="005C5D3D"/>
    <w:rsid w:val="005C6CEE"/>
    <w:rsid w:val="005C7CA0"/>
    <w:rsid w:val="005D08F4"/>
    <w:rsid w:val="005D58A1"/>
    <w:rsid w:val="005D688C"/>
    <w:rsid w:val="005E020D"/>
    <w:rsid w:val="005E122F"/>
    <w:rsid w:val="005E1507"/>
    <w:rsid w:val="005E168F"/>
    <w:rsid w:val="005E250A"/>
    <w:rsid w:val="005E2539"/>
    <w:rsid w:val="005E26C3"/>
    <w:rsid w:val="005E3EFC"/>
    <w:rsid w:val="005E442F"/>
    <w:rsid w:val="005E47E9"/>
    <w:rsid w:val="005E491E"/>
    <w:rsid w:val="005E4BEC"/>
    <w:rsid w:val="005E5810"/>
    <w:rsid w:val="005E6F90"/>
    <w:rsid w:val="005F070E"/>
    <w:rsid w:val="005F2611"/>
    <w:rsid w:val="005F2882"/>
    <w:rsid w:val="005F5F8E"/>
    <w:rsid w:val="005F66D7"/>
    <w:rsid w:val="005F6F0A"/>
    <w:rsid w:val="005F7043"/>
    <w:rsid w:val="0060058E"/>
    <w:rsid w:val="00600E03"/>
    <w:rsid w:val="006019DA"/>
    <w:rsid w:val="00601F03"/>
    <w:rsid w:val="00603019"/>
    <w:rsid w:val="00603058"/>
    <w:rsid w:val="0060313D"/>
    <w:rsid w:val="0060478C"/>
    <w:rsid w:val="0060599B"/>
    <w:rsid w:val="00606AD9"/>
    <w:rsid w:val="00606C4A"/>
    <w:rsid w:val="006074E5"/>
    <w:rsid w:val="0061052D"/>
    <w:rsid w:val="00610CAA"/>
    <w:rsid w:val="00611266"/>
    <w:rsid w:val="006113C3"/>
    <w:rsid w:val="00611DED"/>
    <w:rsid w:val="0061265D"/>
    <w:rsid w:val="00612E5A"/>
    <w:rsid w:val="00614DE3"/>
    <w:rsid w:val="00615127"/>
    <w:rsid w:val="006152A0"/>
    <w:rsid w:val="00615355"/>
    <w:rsid w:val="00615437"/>
    <w:rsid w:val="006205FE"/>
    <w:rsid w:val="00620A58"/>
    <w:rsid w:val="00622C7B"/>
    <w:rsid w:val="00624DD7"/>
    <w:rsid w:val="006252AF"/>
    <w:rsid w:val="00626BFA"/>
    <w:rsid w:val="00626CDB"/>
    <w:rsid w:val="006302A5"/>
    <w:rsid w:val="0063060E"/>
    <w:rsid w:val="006319A9"/>
    <w:rsid w:val="00635E19"/>
    <w:rsid w:val="00635FC5"/>
    <w:rsid w:val="00636FCB"/>
    <w:rsid w:val="006401DD"/>
    <w:rsid w:val="00640397"/>
    <w:rsid w:val="00640E0A"/>
    <w:rsid w:val="00641DA1"/>
    <w:rsid w:val="006427E9"/>
    <w:rsid w:val="00644088"/>
    <w:rsid w:val="006446E6"/>
    <w:rsid w:val="00645E8A"/>
    <w:rsid w:val="00647341"/>
    <w:rsid w:val="0065030C"/>
    <w:rsid w:val="00650409"/>
    <w:rsid w:val="00650659"/>
    <w:rsid w:val="00651218"/>
    <w:rsid w:val="00651260"/>
    <w:rsid w:val="00651503"/>
    <w:rsid w:val="006520A9"/>
    <w:rsid w:val="006533AB"/>
    <w:rsid w:val="00653F8E"/>
    <w:rsid w:val="006551CB"/>
    <w:rsid w:val="00656098"/>
    <w:rsid w:val="00656DFC"/>
    <w:rsid w:val="00657721"/>
    <w:rsid w:val="0066089E"/>
    <w:rsid w:val="0066121C"/>
    <w:rsid w:val="00662EAA"/>
    <w:rsid w:val="00663326"/>
    <w:rsid w:val="00663785"/>
    <w:rsid w:val="006649D6"/>
    <w:rsid w:val="00665959"/>
    <w:rsid w:val="00667683"/>
    <w:rsid w:val="0067078E"/>
    <w:rsid w:val="00671193"/>
    <w:rsid w:val="00671B37"/>
    <w:rsid w:val="00671D6C"/>
    <w:rsid w:val="00672840"/>
    <w:rsid w:val="00673042"/>
    <w:rsid w:val="006747C3"/>
    <w:rsid w:val="006749AD"/>
    <w:rsid w:val="0067539F"/>
    <w:rsid w:val="00675A12"/>
    <w:rsid w:val="0067646A"/>
    <w:rsid w:val="00677060"/>
    <w:rsid w:val="00677566"/>
    <w:rsid w:val="006816FA"/>
    <w:rsid w:val="00682011"/>
    <w:rsid w:val="00682073"/>
    <w:rsid w:val="006822B7"/>
    <w:rsid w:val="00682B7D"/>
    <w:rsid w:val="0068328D"/>
    <w:rsid w:val="006832F7"/>
    <w:rsid w:val="00684836"/>
    <w:rsid w:val="0068512D"/>
    <w:rsid w:val="006853C3"/>
    <w:rsid w:val="00686550"/>
    <w:rsid w:val="006865B2"/>
    <w:rsid w:val="0068672D"/>
    <w:rsid w:val="00687384"/>
    <w:rsid w:val="00690965"/>
    <w:rsid w:val="00690BF8"/>
    <w:rsid w:val="006911CD"/>
    <w:rsid w:val="00691912"/>
    <w:rsid w:val="0069227C"/>
    <w:rsid w:val="006935BD"/>
    <w:rsid w:val="00695650"/>
    <w:rsid w:val="00696521"/>
    <w:rsid w:val="0069658D"/>
    <w:rsid w:val="006967FA"/>
    <w:rsid w:val="0069739F"/>
    <w:rsid w:val="006A0531"/>
    <w:rsid w:val="006A10A4"/>
    <w:rsid w:val="006A1854"/>
    <w:rsid w:val="006A1AA1"/>
    <w:rsid w:val="006A3420"/>
    <w:rsid w:val="006A39F7"/>
    <w:rsid w:val="006A3AA5"/>
    <w:rsid w:val="006A3D91"/>
    <w:rsid w:val="006A4694"/>
    <w:rsid w:val="006A4CCC"/>
    <w:rsid w:val="006A730A"/>
    <w:rsid w:val="006A7977"/>
    <w:rsid w:val="006B06E6"/>
    <w:rsid w:val="006B1139"/>
    <w:rsid w:val="006B4276"/>
    <w:rsid w:val="006B4440"/>
    <w:rsid w:val="006B448E"/>
    <w:rsid w:val="006B4B17"/>
    <w:rsid w:val="006B5112"/>
    <w:rsid w:val="006B5554"/>
    <w:rsid w:val="006B55C5"/>
    <w:rsid w:val="006B5A30"/>
    <w:rsid w:val="006B6B05"/>
    <w:rsid w:val="006B71D6"/>
    <w:rsid w:val="006B7649"/>
    <w:rsid w:val="006C1067"/>
    <w:rsid w:val="006C20D6"/>
    <w:rsid w:val="006C2A0A"/>
    <w:rsid w:val="006C2FCC"/>
    <w:rsid w:val="006C5E64"/>
    <w:rsid w:val="006C669A"/>
    <w:rsid w:val="006C6A7B"/>
    <w:rsid w:val="006C73C1"/>
    <w:rsid w:val="006D067A"/>
    <w:rsid w:val="006D179D"/>
    <w:rsid w:val="006D1A48"/>
    <w:rsid w:val="006D2E7F"/>
    <w:rsid w:val="006D2EA7"/>
    <w:rsid w:val="006D3A5E"/>
    <w:rsid w:val="006D439A"/>
    <w:rsid w:val="006D4D0C"/>
    <w:rsid w:val="006D4DD5"/>
    <w:rsid w:val="006D52E6"/>
    <w:rsid w:val="006D61A5"/>
    <w:rsid w:val="006E098E"/>
    <w:rsid w:val="006E0C22"/>
    <w:rsid w:val="006E367E"/>
    <w:rsid w:val="006E41C2"/>
    <w:rsid w:val="006E5040"/>
    <w:rsid w:val="006E644E"/>
    <w:rsid w:val="006E663D"/>
    <w:rsid w:val="006E6FC7"/>
    <w:rsid w:val="006E7B56"/>
    <w:rsid w:val="006F01AB"/>
    <w:rsid w:val="006F1488"/>
    <w:rsid w:val="006F1BC1"/>
    <w:rsid w:val="006F2175"/>
    <w:rsid w:val="006F27A1"/>
    <w:rsid w:val="006F3137"/>
    <w:rsid w:val="006F352A"/>
    <w:rsid w:val="006F3646"/>
    <w:rsid w:val="006F3C09"/>
    <w:rsid w:val="006F7082"/>
    <w:rsid w:val="006F7E04"/>
    <w:rsid w:val="00702292"/>
    <w:rsid w:val="00702B6B"/>
    <w:rsid w:val="00704A2D"/>
    <w:rsid w:val="0070526B"/>
    <w:rsid w:val="007079B0"/>
    <w:rsid w:val="00710571"/>
    <w:rsid w:val="00711979"/>
    <w:rsid w:val="00712B72"/>
    <w:rsid w:val="007137CD"/>
    <w:rsid w:val="00714710"/>
    <w:rsid w:val="00714CC6"/>
    <w:rsid w:val="00716F9D"/>
    <w:rsid w:val="00717027"/>
    <w:rsid w:val="0071782E"/>
    <w:rsid w:val="00721733"/>
    <w:rsid w:val="00721839"/>
    <w:rsid w:val="0072193C"/>
    <w:rsid w:val="00722E42"/>
    <w:rsid w:val="00723AEF"/>
    <w:rsid w:val="00723F6E"/>
    <w:rsid w:val="0072450C"/>
    <w:rsid w:val="00724DFB"/>
    <w:rsid w:val="00724EC1"/>
    <w:rsid w:val="0072592F"/>
    <w:rsid w:val="00726049"/>
    <w:rsid w:val="00726362"/>
    <w:rsid w:val="00726429"/>
    <w:rsid w:val="00726912"/>
    <w:rsid w:val="00726C26"/>
    <w:rsid w:val="007307F5"/>
    <w:rsid w:val="00731863"/>
    <w:rsid w:val="00731F90"/>
    <w:rsid w:val="00732C60"/>
    <w:rsid w:val="00732EBC"/>
    <w:rsid w:val="007331E4"/>
    <w:rsid w:val="00736258"/>
    <w:rsid w:val="00736486"/>
    <w:rsid w:val="007376BE"/>
    <w:rsid w:val="007401D3"/>
    <w:rsid w:val="0074068D"/>
    <w:rsid w:val="0074088D"/>
    <w:rsid w:val="00740CAA"/>
    <w:rsid w:val="00740EC3"/>
    <w:rsid w:val="007413B2"/>
    <w:rsid w:val="007417B0"/>
    <w:rsid w:val="00742436"/>
    <w:rsid w:val="00746AA3"/>
    <w:rsid w:val="0074747A"/>
    <w:rsid w:val="00750335"/>
    <w:rsid w:val="007519F9"/>
    <w:rsid w:val="00752036"/>
    <w:rsid w:val="007537B3"/>
    <w:rsid w:val="007538C1"/>
    <w:rsid w:val="00753FE2"/>
    <w:rsid w:val="00754AB6"/>
    <w:rsid w:val="007551DA"/>
    <w:rsid w:val="00755216"/>
    <w:rsid w:val="00755998"/>
    <w:rsid w:val="0075656A"/>
    <w:rsid w:val="00756BA4"/>
    <w:rsid w:val="007578B7"/>
    <w:rsid w:val="00757E5B"/>
    <w:rsid w:val="0076299B"/>
    <w:rsid w:val="007635AD"/>
    <w:rsid w:val="007646BE"/>
    <w:rsid w:val="00764E76"/>
    <w:rsid w:val="00765FC8"/>
    <w:rsid w:val="00766439"/>
    <w:rsid w:val="00770095"/>
    <w:rsid w:val="00770D8C"/>
    <w:rsid w:val="00770D9B"/>
    <w:rsid w:val="007710C0"/>
    <w:rsid w:val="007747B2"/>
    <w:rsid w:val="00776AEC"/>
    <w:rsid w:val="0077706A"/>
    <w:rsid w:val="0077796A"/>
    <w:rsid w:val="00777AAE"/>
    <w:rsid w:val="00777CD6"/>
    <w:rsid w:val="00780306"/>
    <w:rsid w:val="00781C40"/>
    <w:rsid w:val="0078239A"/>
    <w:rsid w:val="007829F4"/>
    <w:rsid w:val="007837CB"/>
    <w:rsid w:val="00783B44"/>
    <w:rsid w:val="0078546E"/>
    <w:rsid w:val="00785AA8"/>
    <w:rsid w:val="00786D4F"/>
    <w:rsid w:val="00786D9F"/>
    <w:rsid w:val="00786FC2"/>
    <w:rsid w:val="007870BB"/>
    <w:rsid w:val="00787FA5"/>
    <w:rsid w:val="007902D6"/>
    <w:rsid w:val="00791160"/>
    <w:rsid w:val="0079190D"/>
    <w:rsid w:val="0079248E"/>
    <w:rsid w:val="007925CF"/>
    <w:rsid w:val="007930BD"/>
    <w:rsid w:val="00793DA9"/>
    <w:rsid w:val="00794167"/>
    <w:rsid w:val="007944A7"/>
    <w:rsid w:val="007945AE"/>
    <w:rsid w:val="007947E5"/>
    <w:rsid w:val="00794CE3"/>
    <w:rsid w:val="007955BC"/>
    <w:rsid w:val="007A0E7D"/>
    <w:rsid w:val="007A1DBE"/>
    <w:rsid w:val="007A3641"/>
    <w:rsid w:val="007A36A4"/>
    <w:rsid w:val="007A424C"/>
    <w:rsid w:val="007A450D"/>
    <w:rsid w:val="007A635D"/>
    <w:rsid w:val="007A6937"/>
    <w:rsid w:val="007A6B2C"/>
    <w:rsid w:val="007A6CCF"/>
    <w:rsid w:val="007A7A9A"/>
    <w:rsid w:val="007B056B"/>
    <w:rsid w:val="007B060E"/>
    <w:rsid w:val="007B0AEE"/>
    <w:rsid w:val="007B0C86"/>
    <w:rsid w:val="007B25E1"/>
    <w:rsid w:val="007B55EB"/>
    <w:rsid w:val="007B635B"/>
    <w:rsid w:val="007B6EE0"/>
    <w:rsid w:val="007C0458"/>
    <w:rsid w:val="007C1EEF"/>
    <w:rsid w:val="007C2703"/>
    <w:rsid w:val="007C3B5E"/>
    <w:rsid w:val="007C4305"/>
    <w:rsid w:val="007C44EB"/>
    <w:rsid w:val="007C453D"/>
    <w:rsid w:val="007C4612"/>
    <w:rsid w:val="007C555F"/>
    <w:rsid w:val="007C6169"/>
    <w:rsid w:val="007C672B"/>
    <w:rsid w:val="007C67BC"/>
    <w:rsid w:val="007C6A64"/>
    <w:rsid w:val="007C718D"/>
    <w:rsid w:val="007C78B2"/>
    <w:rsid w:val="007D0390"/>
    <w:rsid w:val="007D070E"/>
    <w:rsid w:val="007D0F23"/>
    <w:rsid w:val="007D126C"/>
    <w:rsid w:val="007D19CE"/>
    <w:rsid w:val="007D227A"/>
    <w:rsid w:val="007D2F73"/>
    <w:rsid w:val="007D383F"/>
    <w:rsid w:val="007D3A88"/>
    <w:rsid w:val="007D4E91"/>
    <w:rsid w:val="007D5659"/>
    <w:rsid w:val="007D5699"/>
    <w:rsid w:val="007D5A80"/>
    <w:rsid w:val="007D6354"/>
    <w:rsid w:val="007D665E"/>
    <w:rsid w:val="007D6C9D"/>
    <w:rsid w:val="007E1F88"/>
    <w:rsid w:val="007E213C"/>
    <w:rsid w:val="007E4AE3"/>
    <w:rsid w:val="007E63D4"/>
    <w:rsid w:val="007E76C8"/>
    <w:rsid w:val="007F1152"/>
    <w:rsid w:val="007F218C"/>
    <w:rsid w:val="007F3539"/>
    <w:rsid w:val="007F3D46"/>
    <w:rsid w:val="007F3DA8"/>
    <w:rsid w:val="007F4074"/>
    <w:rsid w:val="007F467B"/>
    <w:rsid w:val="007F74AA"/>
    <w:rsid w:val="008006A0"/>
    <w:rsid w:val="00803901"/>
    <w:rsid w:val="008043A7"/>
    <w:rsid w:val="00804E85"/>
    <w:rsid w:val="008058D1"/>
    <w:rsid w:val="00805E8E"/>
    <w:rsid w:val="00806584"/>
    <w:rsid w:val="00806F3A"/>
    <w:rsid w:val="00807806"/>
    <w:rsid w:val="00807B24"/>
    <w:rsid w:val="00810559"/>
    <w:rsid w:val="00815230"/>
    <w:rsid w:val="00815C1B"/>
    <w:rsid w:val="008169F5"/>
    <w:rsid w:val="00816E15"/>
    <w:rsid w:val="00820242"/>
    <w:rsid w:val="00820B3B"/>
    <w:rsid w:val="00820B70"/>
    <w:rsid w:val="008211BD"/>
    <w:rsid w:val="00822270"/>
    <w:rsid w:val="00822688"/>
    <w:rsid w:val="00822A6D"/>
    <w:rsid w:val="00822B38"/>
    <w:rsid w:val="00822D50"/>
    <w:rsid w:val="00822DF0"/>
    <w:rsid w:val="00823EDD"/>
    <w:rsid w:val="00824409"/>
    <w:rsid w:val="008251C1"/>
    <w:rsid w:val="00825CA5"/>
    <w:rsid w:val="0082682E"/>
    <w:rsid w:val="0082787E"/>
    <w:rsid w:val="008279CA"/>
    <w:rsid w:val="0083190C"/>
    <w:rsid w:val="00831970"/>
    <w:rsid w:val="00832E62"/>
    <w:rsid w:val="00833590"/>
    <w:rsid w:val="00834ABE"/>
    <w:rsid w:val="00834B50"/>
    <w:rsid w:val="0083562F"/>
    <w:rsid w:val="00837945"/>
    <w:rsid w:val="008404C7"/>
    <w:rsid w:val="00840C92"/>
    <w:rsid w:val="00841493"/>
    <w:rsid w:val="008422DC"/>
    <w:rsid w:val="008425E4"/>
    <w:rsid w:val="00842F08"/>
    <w:rsid w:val="00844E2C"/>
    <w:rsid w:val="00845E51"/>
    <w:rsid w:val="008473DC"/>
    <w:rsid w:val="008506C5"/>
    <w:rsid w:val="00850EEE"/>
    <w:rsid w:val="00851D25"/>
    <w:rsid w:val="0085268F"/>
    <w:rsid w:val="00852847"/>
    <w:rsid w:val="008539BB"/>
    <w:rsid w:val="008556AA"/>
    <w:rsid w:val="00855C56"/>
    <w:rsid w:val="00855CFA"/>
    <w:rsid w:val="008560B4"/>
    <w:rsid w:val="0085618D"/>
    <w:rsid w:val="00856F7B"/>
    <w:rsid w:val="00857ABA"/>
    <w:rsid w:val="00857E85"/>
    <w:rsid w:val="00860EC3"/>
    <w:rsid w:val="00861107"/>
    <w:rsid w:val="008640E2"/>
    <w:rsid w:val="008642BE"/>
    <w:rsid w:val="00864348"/>
    <w:rsid w:val="00865053"/>
    <w:rsid w:val="008666AA"/>
    <w:rsid w:val="00867720"/>
    <w:rsid w:val="00871453"/>
    <w:rsid w:val="0087511F"/>
    <w:rsid w:val="00875275"/>
    <w:rsid w:val="0087634C"/>
    <w:rsid w:val="00876CAA"/>
    <w:rsid w:val="00877D10"/>
    <w:rsid w:val="00880016"/>
    <w:rsid w:val="00880AB9"/>
    <w:rsid w:val="00881586"/>
    <w:rsid w:val="008817B7"/>
    <w:rsid w:val="00884778"/>
    <w:rsid w:val="0088477E"/>
    <w:rsid w:val="00884ECA"/>
    <w:rsid w:val="00885114"/>
    <w:rsid w:val="008864B4"/>
    <w:rsid w:val="00886968"/>
    <w:rsid w:val="0088753E"/>
    <w:rsid w:val="00887F05"/>
    <w:rsid w:val="00890854"/>
    <w:rsid w:val="00891195"/>
    <w:rsid w:val="00891360"/>
    <w:rsid w:val="00891676"/>
    <w:rsid w:val="00892C41"/>
    <w:rsid w:val="00893B9D"/>
    <w:rsid w:val="008951E4"/>
    <w:rsid w:val="008956D1"/>
    <w:rsid w:val="00895E32"/>
    <w:rsid w:val="00896C0F"/>
    <w:rsid w:val="008A088B"/>
    <w:rsid w:val="008A2E93"/>
    <w:rsid w:val="008A4AE5"/>
    <w:rsid w:val="008A4B9F"/>
    <w:rsid w:val="008A5AD4"/>
    <w:rsid w:val="008B0630"/>
    <w:rsid w:val="008B094A"/>
    <w:rsid w:val="008B1B72"/>
    <w:rsid w:val="008B2DCA"/>
    <w:rsid w:val="008B30AF"/>
    <w:rsid w:val="008B3738"/>
    <w:rsid w:val="008B3EB5"/>
    <w:rsid w:val="008B4333"/>
    <w:rsid w:val="008B4BD3"/>
    <w:rsid w:val="008B729D"/>
    <w:rsid w:val="008B7C3D"/>
    <w:rsid w:val="008C197C"/>
    <w:rsid w:val="008C2891"/>
    <w:rsid w:val="008C3C44"/>
    <w:rsid w:val="008C42D0"/>
    <w:rsid w:val="008C4C2B"/>
    <w:rsid w:val="008C570A"/>
    <w:rsid w:val="008C64AE"/>
    <w:rsid w:val="008C7A17"/>
    <w:rsid w:val="008C7B4C"/>
    <w:rsid w:val="008D0B68"/>
    <w:rsid w:val="008D157B"/>
    <w:rsid w:val="008D18EF"/>
    <w:rsid w:val="008D2F85"/>
    <w:rsid w:val="008D41C6"/>
    <w:rsid w:val="008D4A19"/>
    <w:rsid w:val="008D4D4F"/>
    <w:rsid w:val="008D556B"/>
    <w:rsid w:val="008D672C"/>
    <w:rsid w:val="008D6972"/>
    <w:rsid w:val="008D698C"/>
    <w:rsid w:val="008D69EC"/>
    <w:rsid w:val="008E00E2"/>
    <w:rsid w:val="008E06D5"/>
    <w:rsid w:val="008E0715"/>
    <w:rsid w:val="008E0887"/>
    <w:rsid w:val="008E09C1"/>
    <w:rsid w:val="008E171D"/>
    <w:rsid w:val="008E1851"/>
    <w:rsid w:val="008E2937"/>
    <w:rsid w:val="008E38B1"/>
    <w:rsid w:val="008E6C38"/>
    <w:rsid w:val="008E70EC"/>
    <w:rsid w:val="008E757F"/>
    <w:rsid w:val="008F150A"/>
    <w:rsid w:val="008F1BFD"/>
    <w:rsid w:val="008F2C20"/>
    <w:rsid w:val="008F2E78"/>
    <w:rsid w:val="008F360C"/>
    <w:rsid w:val="008F5138"/>
    <w:rsid w:val="008F596B"/>
    <w:rsid w:val="008F5CE0"/>
    <w:rsid w:val="008F67A6"/>
    <w:rsid w:val="008F7299"/>
    <w:rsid w:val="008F741C"/>
    <w:rsid w:val="00900F96"/>
    <w:rsid w:val="009024F6"/>
    <w:rsid w:val="009046B7"/>
    <w:rsid w:val="00904F1C"/>
    <w:rsid w:val="00907147"/>
    <w:rsid w:val="00907E44"/>
    <w:rsid w:val="009110A7"/>
    <w:rsid w:val="0091161D"/>
    <w:rsid w:val="00911919"/>
    <w:rsid w:val="00912E98"/>
    <w:rsid w:val="00917869"/>
    <w:rsid w:val="009208E0"/>
    <w:rsid w:val="00920A4F"/>
    <w:rsid w:val="00920B22"/>
    <w:rsid w:val="00921418"/>
    <w:rsid w:val="00923557"/>
    <w:rsid w:val="00924086"/>
    <w:rsid w:val="00924852"/>
    <w:rsid w:val="00926369"/>
    <w:rsid w:val="009279D3"/>
    <w:rsid w:val="00927F11"/>
    <w:rsid w:val="0093081E"/>
    <w:rsid w:val="009312C7"/>
    <w:rsid w:val="009313F3"/>
    <w:rsid w:val="00931778"/>
    <w:rsid w:val="0093286C"/>
    <w:rsid w:val="0093293B"/>
    <w:rsid w:val="009334E1"/>
    <w:rsid w:val="00933F1D"/>
    <w:rsid w:val="009346DF"/>
    <w:rsid w:val="00935F37"/>
    <w:rsid w:val="00940B15"/>
    <w:rsid w:val="00942588"/>
    <w:rsid w:val="009429A9"/>
    <w:rsid w:val="00942CC6"/>
    <w:rsid w:val="00945481"/>
    <w:rsid w:val="0094692D"/>
    <w:rsid w:val="00951553"/>
    <w:rsid w:val="009516C3"/>
    <w:rsid w:val="0095189C"/>
    <w:rsid w:val="0095191D"/>
    <w:rsid w:val="00952FFC"/>
    <w:rsid w:val="00954D6A"/>
    <w:rsid w:val="00954F08"/>
    <w:rsid w:val="00955874"/>
    <w:rsid w:val="009573D4"/>
    <w:rsid w:val="0095795A"/>
    <w:rsid w:val="00957C85"/>
    <w:rsid w:val="00961EE2"/>
    <w:rsid w:val="00961F8C"/>
    <w:rsid w:val="0096359A"/>
    <w:rsid w:val="00963C74"/>
    <w:rsid w:val="00964187"/>
    <w:rsid w:val="0096456B"/>
    <w:rsid w:val="0096480B"/>
    <w:rsid w:val="00965052"/>
    <w:rsid w:val="0096603C"/>
    <w:rsid w:val="009669F8"/>
    <w:rsid w:val="00966ADE"/>
    <w:rsid w:val="0097148E"/>
    <w:rsid w:val="009720DF"/>
    <w:rsid w:val="00973F3E"/>
    <w:rsid w:val="0097475C"/>
    <w:rsid w:val="009756FF"/>
    <w:rsid w:val="0097579B"/>
    <w:rsid w:val="00975DE8"/>
    <w:rsid w:val="00975E84"/>
    <w:rsid w:val="009762DE"/>
    <w:rsid w:val="00980775"/>
    <w:rsid w:val="009807C8"/>
    <w:rsid w:val="0098201B"/>
    <w:rsid w:val="009820DC"/>
    <w:rsid w:val="00982328"/>
    <w:rsid w:val="00985165"/>
    <w:rsid w:val="00985418"/>
    <w:rsid w:val="00985992"/>
    <w:rsid w:val="009866C2"/>
    <w:rsid w:val="00986880"/>
    <w:rsid w:val="00987080"/>
    <w:rsid w:val="009875A9"/>
    <w:rsid w:val="009902E4"/>
    <w:rsid w:val="009909BE"/>
    <w:rsid w:val="009909F0"/>
    <w:rsid w:val="00991F29"/>
    <w:rsid w:val="009923C8"/>
    <w:rsid w:val="00992875"/>
    <w:rsid w:val="00992879"/>
    <w:rsid w:val="00993286"/>
    <w:rsid w:val="00993556"/>
    <w:rsid w:val="009935BF"/>
    <w:rsid w:val="00993BF3"/>
    <w:rsid w:val="00993E78"/>
    <w:rsid w:val="009940B9"/>
    <w:rsid w:val="009941EC"/>
    <w:rsid w:val="0099469F"/>
    <w:rsid w:val="00994906"/>
    <w:rsid w:val="009963C2"/>
    <w:rsid w:val="00997DC7"/>
    <w:rsid w:val="009A11E3"/>
    <w:rsid w:val="009A1428"/>
    <w:rsid w:val="009A32E4"/>
    <w:rsid w:val="009A37E7"/>
    <w:rsid w:val="009A3A92"/>
    <w:rsid w:val="009A42B1"/>
    <w:rsid w:val="009A4F8D"/>
    <w:rsid w:val="009A55B2"/>
    <w:rsid w:val="009A62FE"/>
    <w:rsid w:val="009A6A07"/>
    <w:rsid w:val="009B03D0"/>
    <w:rsid w:val="009B1109"/>
    <w:rsid w:val="009B2242"/>
    <w:rsid w:val="009B28AC"/>
    <w:rsid w:val="009B3AAC"/>
    <w:rsid w:val="009B3FDF"/>
    <w:rsid w:val="009B40CC"/>
    <w:rsid w:val="009B4562"/>
    <w:rsid w:val="009B4919"/>
    <w:rsid w:val="009B6D87"/>
    <w:rsid w:val="009B70BA"/>
    <w:rsid w:val="009C07CC"/>
    <w:rsid w:val="009C2069"/>
    <w:rsid w:val="009C2DD0"/>
    <w:rsid w:val="009C2E5B"/>
    <w:rsid w:val="009C3935"/>
    <w:rsid w:val="009C72C4"/>
    <w:rsid w:val="009D0962"/>
    <w:rsid w:val="009D246A"/>
    <w:rsid w:val="009D36D9"/>
    <w:rsid w:val="009D46CD"/>
    <w:rsid w:val="009D6EA0"/>
    <w:rsid w:val="009D7A1F"/>
    <w:rsid w:val="009E09DB"/>
    <w:rsid w:val="009E1747"/>
    <w:rsid w:val="009E23AC"/>
    <w:rsid w:val="009E50A5"/>
    <w:rsid w:val="009E6A72"/>
    <w:rsid w:val="009E78BB"/>
    <w:rsid w:val="009F05BE"/>
    <w:rsid w:val="009F0D01"/>
    <w:rsid w:val="009F1414"/>
    <w:rsid w:val="009F156A"/>
    <w:rsid w:val="009F17D6"/>
    <w:rsid w:val="009F17EE"/>
    <w:rsid w:val="009F2551"/>
    <w:rsid w:val="009F26DF"/>
    <w:rsid w:val="009F383C"/>
    <w:rsid w:val="009F4C2A"/>
    <w:rsid w:val="009F4F29"/>
    <w:rsid w:val="009F6411"/>
    <w:rsid w:val="009F6567"/>
    <w:rsid w:val="009F72D6"/>
    <w:rsid w:val="009F75A5"/>
    <w:rsid w:val="00A0058A"/>
    <w:rsid w:val="00A00C81"/>
    <w:rsid w:val="00A00FFE"/>
    <w:rsid w:val="00A01679"/>
    <w:rsid w:val="00A044B1"/>
    <w:rsid w:val="00A0494E"/>
    <w:rsid w:val="00A04CFA"/>
    <w:rsid w:val="00A0620D"/>
    <w:rsid w:val="00A068C8"/>
    <w:rsid w:val="00A070DF"/>
    <w:rsid w:val="00A07223"/>
    <w:rsid w:val="00A101C9"/>
    <w:rsid w:val="00A107B6"/>
    <w:rsid w:val="00A10FA0"/>
    <w:rsid w:val="00A117BE"/>
    <w:rsid w:val="00A12021"/>
    <w:rsid w:val="00A1236D"/>
    <w:rsid w:val="00A13132"/>
    <w:rsid w:val="00A13AA1"/>
    <w:rsid w:val="00A1446F"/>
    <w:rsid w:val="00A1512C"/>
    <w:rsid w:val="00A15744"/>
    <w:rsid w:val="00A1629D"/>
    <w:rsid w:val="00A204A5"/>
    <w:rsid w:val="00A22CAB"/>
    <w:rsid w:val="00A23167"/>
    <w:rsid w:val="00A23654"/>
    <w:rsid w:val="00A23FE9"/>
    <w:rsid w:val="00A240A9"/>
    <w:rsid w:val="00A244B8"/>
    <w:rsid w:val="00A24B68"/>
    <w:rsid w:val="00A26129"/>
    <w:rsid w:val="00A26402"/>
    <w:rsid w:val="00A26A32"/>
    <w:rsid w:val="00A27A21"/>
    <w:rsid w:val="00A30DC2"/>
    <w:rsid w:val="00A31155"/>
    <w:rsid w:val="00A315D8"/>
    <w:rsid w:val="00A316BC"/>
    <w:rsid w:val="00A34B20"/>
    <w:rsid w:val="00A365BA"/>
    <w:rsid w:val="00A3794E"/>
    <w:rsid w:val="00A402BC"/>
    <w:rsid w:val="00A422FE"/>
    <w:rsid w:val="00A43C6F"/>
    <w:rsid w:val="00A47AF6"/>
    <w:rsid w:val="00A5001C"/>
    <w:rsid w:val="00A50E0D"/>
    <w:rsid w:val="00A53E53"/>
    <w:rsid w:val="00A54236"/>
    <w:rsid w:val="00A54950"/>
    <w:rsid w:val="00A5734A"/>
    <w:rsid w:val="00A57A6F"/>
    <w:rsid w:val="00A6165D"/>
    <w:rsid w:val="00A61B81"/>
    <w:rsid w:val="00A62ACE"/>
    <w:rsid w:val="00A62C40"/>
    <w:rsid w:val="00A62CA9"/>
    <w:rsid w:val="00A6399C"/>
    <w:rsid w:val="00A63B38"/>
    <w:rsid w:val="00A64291"/>
    <w:rsid w:val="00A657DA"/>
    <w:rsid w:val="00A65BF1"/>
    <w:rsid w:val="00A66AA9"/>
    <w:rsid w:val="00A67A50"/>
    <w:rsid w:val="00A7030F"/>
    <w:rsid w:val="00A71630"/>
    <w:rsid w:val="00A717C2"/>
    <w:rsid w:val="00A72426"/>
    <w:rsid w:val="00A7370C"/>
    <w:rsid w:val="00A74D56"/>
    <w:rsid w:val="00A75162"/>
    <w:rsid w:val="00A75951"/>
    <w:rsid w:val="00A76439"/>
    <w:rsid w:val="00A7647A"/>
    <w:rsid w:val="00A769D7"/>
    <w:rsid w:val="00A77588"/>
    <w:rsid w:val="00A7799C"/>
    <w:rsid w:val="00A77F3C"/>
    <w:rsid w:val="00A81301"/>
    <w:rsid w:val="00A82974"/>
    <w:rsid w:val="00A838F9"/>
    <w:rsid w:val="00A84CC6"/>
    <w:rsid w:val="00A8535E"/>
    <w:rsid w:val="00A855C2"/>
    <w:rsid w:val="00A86D12"/>
    <w:rsid w:val="00A876E6"/>
    <w:rsid w:val="00A87EC4"/>
    <w:rsid w:val="00A90057"/>
    <w:rsid w:val="00A91273"/>
    <w:rsid w:val="00A92E65"/>
    <w:rsid w:val="00A9355E"/>
    <w:rsid w:val="00A93912"/>
    <w:rsid w:val="00A93BE3"/>
    <w:rsid w:val="00A953D9"/>
    <w:rsid w:val="00A9693D"/>
    <w:rsid w:val="00A979E9"/>
    <w:rsid w:val="00AA0263"/>
    <w:rsid w:val="00AA04EC"/>
    <w:rsid w:val="00AA0BD0"/>
    <w:rsid w:val="00AA14D2"/>
    <w:rsid w:val="00AA1690"/>
    <w:rsid w:val="00AA1E7E"/>
    <w:rsid w:val="00AA28B4"/>
    <w:rsid w:val="00AA2AD9"/>
    <w:rsid w:val="00AA2DFC"/>
    <w:rsid w:val="00AA30DF"/>
    <w:rsid w:val="00AA3768"/>
    <w:rsid w:val="00AA3EAD"/>
    <w:rsid w:val="00AA423A"/>
    <w:rsid w:val="00AA4910"/>
    <w:rsid w:val="00AA49AA"/>
    <w:rsid w:val="00AA52B6"/>
    <w:rsid w:val="00AA5824"/>
    <w:rsid w:val="00AA637B"/>
    <w:rsid w:val="00AA7804"/>
    <w:rsid w:val="00AA7B64"/>
    <w:rsid w:val="00AB0946"/>
    <w:rsid w:val="00AB1437"/>
    <w:rsid w:val="00AB283A"/>
    <w:rsid w:val="00AB31B5"/>
    <w:rsid w:val="00AB3768"/>
    <w:rsid w:val="00AB4C5E"/>
    <w:rsid w:val="00AB4C86"/>
    <w:rsid w:val="00AB5C43"/>
    <w:rsid w:val="00AB6CE3"/>
    <w:rsid w:val="00AC15D2"/>
    <w:rsid w:val="00AC1ACD"/>
    <w:rsid w:val="00AC2F0C"/>
    <w:rsid w:val="00AC35E1"/>
    <w:rsid w:val="00AC37F3"/>
    <w:rsid w:val="00AC58AA"/>
    <w:rsid w:val="00AC665D"/>
    <w:rsid w:val="00AC6D45"/>
    <w:rsid w:val="00AD0219"/>
    <w:rsid w:val="00AD1B6F"/>
    <w:rsid w:val="00AD1BCB"/>
    <w:rsid w:val="00AD1E9D"/>
    <w:rsid w:val="00AD2035"/>
    <w:rsid w:val="00AD2039"/>
    <w:rsid w:val="00AD2A13"/>
    <w:rsid w:val="00AD31A3"/>
    <w:rsid w:val="00AD3F55"/>
    <w:rsid w:val="00AD403C"/>
    <w:rsid w:val="00AD412E"/>
    <w:rsid w:val="00AD4B4D"/>
    <w:rsid w:val="00AD5AB3"/>
    <w:rsid w:val="00AD5E22"/>
    <w:rsid w:val="00AD6713"/>
    <w:rsid w:val="00AD78F1"/>
    <w:rsid w:val="00AE0656"/>
    <w:rsid w:val="00AE1460"/>
    <w:rsid w:val="00AE2239"/>
    <w:rsid w:val="00AE273C"/>
    <w:rsid w:val="00AE433A"/>
    <w:rsid w:val="00AE46ED"/>
    <w:rsid w:val="00AE4C71"/>
    <w:rsid w:val="00AE4D00"/>
    <w:rsid w:val="00AE7103"/>
    <w:rsid w:val="00AE7AEA"/>
    <w:rsid w:val="00AE7EB5"/>
    <w:rsid w:val="00AF0B5A"/>
    <w:rsid w:val="00AF10E5"/>
    <w:rsid w:val="00AF18E6"/>
    <w:rsid w:val="00AF20F6"/>
    <w:rsid w:val="00AF53BE"/>
    <w:rsid w:val="00AF7B2A"/>
    <w:rsid w:val="00AF7C43"/>
    <w:rsid w:val="00B04155"/>
    <w:rsid w:val="00B04B0A"/>
    <w:rsid w:val="00B06BA1"/>
    <w:rsid w:val="00B10B2E"/>
    <w:rsid w:val="00B11469"/>
    <w:rsid w:val="00B12265"/>
    <w:rsid w:val="00B14595"/>
    <w:rsid w:val="00B14763"/>
    <w:rsid w:val="00B14F9A"/>
    <w:rsid w:val="00B160D9"/>
    <w:rsid w:val="00B1634B"/>
    <w:rsid w:val="00B16DF8"/>
    <w:rsid w:val="00B16ECB"/>
    <w:rsid w:val="00B2047C"/>
    <w:rsid w:val="00B20AC6"/>
    <w:rsid w:val="00B2125C"/>
    <w:rsid w:val="00B217D7"/>
    <w:rsid w:val="00B22D74"/>
    <w:rsid w:val="00B2500F"/>
    <w:rsid w:val="00B31689"/>
    <w:rsid w:val="00B321A3"/>
    <w:rsid w:val="00B33340"/>
    <w:rsid w:val="00B334E6"/>
    <w:rsid w:val="00B33CCE"/>
    <w:rsid w:val="00B34414"/>
    <w:rsid w:val="00B35080"/>
    <w:rsid w:val="00B3725C"/>
    <w:rsid w:val="00B379AE"/>
    <w:rsid w:val="00B37AC6"/>
    <w:rsid w:val="00B40DFD"/>
    <w:rsid w:val="00B4322B"/>
    <w:rsid w:val="00B43234"/>
    <w:rsid w:val="00B43C03"/>
    <w:rsid w:val="00B4487A"/>
    <w:rsid w:val="00B44A16"/>
    <w:rsid w:val="00B44FE8"/>
    <w:rsid w:val="00B46AB3"/>
    <w:rsid w:val="00B47055"/>
    <w:rsid w:val="00B53F18"/>
    <w:rsid w:val="00B54185"/>
    <w:rsid w:val="00B54806"/>
    <w:rsid w:val="00B548EC"/>
    <w:rsid w:val="00B55FDA"/>
    <w:rsid w:val="00B60184"/>
    <w:rsid w:val="00B61B96"/>
    <w:rsid w:val="00B61E16"/>
    <w:rsid w:val="00B621E8"/>
    <w:rsid w:val="00B62C91"/>
    <w:rsid w:val="00B631B5"/>
    <w:rsid w:val="00B6454A"/>
    <w:rsid w:val="00B65B6F"/>
    <w:rsid w:val="00B66338"/>
    <w:rsid w:val="00B70341"/>
    <w:rsid w:val="00B706BF"/>
    <w:rsid w:val="00B718EA"/>
    <w:rsid w:val="00B71F23"/>
    <w:rsid w:val="00B72828"/>
    <w:rsid w:val="00B72A7F"/>
    <w:rsid w:val="00B755B3"/>
    <w:rsid w:val="00B7563E"/>
    <w:rsid w:val="00B757EF"/>
    <w:rsid w:val="00B76206"/>
    <w:rsid w:val="00B76541"/>
    <w:rsid w:val="00B76AB4"/>
    <w:rsid w:val="00B77066"/>
    <w:rsid w:val="00B772AB"/>
    <w:rsid w:val="00B77962"/>
    <w:rsid w:val="00B77B59"/>
    <w:rsid w:val="00B77EB7"/>
    <w:rsid w:val="00B80CDC"/>
    <w:rsid w:val="00B825BB"/>
    <w:rsid w:val="00B83989"/>
    <w:rsid w:val="00B84105"/>
    <w:rsid w:val="00B84427"/>
    <w:rsid w:val="00B84726"/>
    <w:rsid w:val="00B84E2F"/>
    <w:rsid w:val="00B86A47"/>
    <w:rsid w:val="00B879D4"/>
    <w:rsid w:val="00B87B27"/>
    <w:rsid w:val="00B90F0C"/>
    <w:rsid w:val="00B91043"/>
    <w:rsid w:val="00B91216"/>
    <w:rsid w:val="00B919B8"/>
    <w:rsid w:val="00B91A5C"/>
    <w:rsid w:val="00B922BB"/>
    <w:rsid w:val="00B9249B"/>
    <w:rsid w:val="00B927FF"/>
    <w:rsid w:val="00B92F6B"/>
    <w:rsid w:val="00B94EA5"/>
    <w:rsid w:val="00B96578"/>
    <w:rsid w:val="00B96E42"/>
    <w:rsid w:val="00BA05AD"/>
    <w:rsid w:val="00BA099A"/>
    <w:rsid w:val="00BA126E"/>
    <w:rsid w:val="00BA2066"/>
    <w:rsid w:val="00BA2229"/>
    <w:rsid w:val="00BA2DFF"/>
    <w:rsid w:val="00BA2F33"/>
    <w:rsid w:val="00BA33B6"/>
    <w:rsid w:val="00BA4479"/>
    <w:rsid w:val="00BA6119"/>
    <w:rsid w:val="00BA6823"/>
    <w:rsid w:val="00BA7A00"/>
    <w:rsid w:val="00BB2074"/>
    <w:rsid w:val="00BB3260"/>
    <w:rsid w:val="00BB32FF"/>
    <w:rsid w:val="00BB3CEE"/>
    <w:rsid w:val="00BB48D5"/>
    <w:rsid w:val="00BB4FC3"/>
    <w:rsid w:val="00BB522A"/>
    <w:rsid w:val="00BB660E"/>
    <w:rsid w:val="00BB6A4D"/>
    <w:rsid w:val="00BB7331"/>
    <w:rsid w:val="00BB7B81"/>
    <w:rsid w:val="00BB7BAE"/>
    <w:rsid w:val="00BC1B68"/>
    <w:rsid w:val="00BC29E2"/>
    <w:rsid w:val="00BC3850"/>
    <w:rsid w:val="00BC3CE4"/>
    <w:rsid w:val="00BC45F6"/>
    <w:rsid w:val="00BC4A90"/>
    <w:rsid w:val="00BC6CDA"/>
    <w:rsid w:val="00BC73C0"/>
    <w:rsid w:val="00BD014E"/>
    <w:rsid w:val="00BD036B"/>
    <w:rsid w:val="00BD2BEB"/>
    <w:rsid w:val="00BD31FA"/>
    <w:rsid w:val="00BD3786"/>
    <w:rsid w:val="00BD388C"/>
    <w:rsid w:val="00BD393F"/>
    <w:rsid w:val="00BD5AEF"/>
    <w:rsid w:val="00BD70E3"/>
    <w:rsid w:val="00BD79DE"/>
    <w:rsid w:val="00BD7FFB"/>
    <w:rsid w:val="00BE0614"/>
    <w:rsid w:val="00BE12AA"/>
    <w:rsid w:val="00BE19AC"/>
    <w:rsid w:val="00BE2B64"/>
    <w:rsid w:val="00BE2BA3"/>
    <w:rsid w:val="00BE3ADC"/>
    <w:rsid w:val="00BE4138"/>
    <w:rsid w:val="00BE4AA9"/>
    <w:rsid w:val="00BE5694"/>
    <w:rsid w:val="00BE5F8C"/>
    <w:rsid w:val="00BE6A3C"/>
    <w:rsid w:val="00BE7942"/>
    <w:rsid w:val="00BF0457"/>
    <w:rsid w:val="00BF08CD"/>
    <w:rsid w:val="00BF1ADA"/>
    <w:rsid w:val="00BF2717"/>
    <w:rsid w:val="00BF3A23"/>
    <w:rsid w:val="00BF48A3"/>
    <w:rsid w:val="00BF6D5B"/>
    <w:rsid w:val="00C0073C"/>
    <w:rsid w:val="00C00C97"/>
    <w:rsid w:val="00C03DA6"/>
    <w:rsid w:val="00C03E32"/>
    <w:rsid w:val="00C03F77"/>
    <w:rsid w:val="00C04EE2"/>
    <w:rsid w:val="00C05094"/>
    <w:rsid w:val="00C05D77"/>
    <w:rsid w:val="00C05FA0"/>
    <w:rsid w:val="00C062A7"/>
    <w:rsid w:val="00C07236"/>
    <w:rsid w:val="00C07874"/>
    <w:rsid w:val="00C11995"/>
    <w:rsid w:val="00C11CDD"/>
    <w:rsid w:val="00C1232B"/>
    <w:rsid w:val="00C1242F"/>
    <w:rsid w:val="00C126E5"/>
    <w:rsid w:val="00C13255"/>
    <w:rsid w:val="00C13B36"/>
    <w:rsid w:val="00C15195"/>
    <w:rsid w:val="00C206C3"/>
    <w:rsid w:val="00C20EA8"/>
    <w:rsid w:val="00C22B19"/>
    <w:rsid w:val="00C23589"/>
    <w:rsid w:val="00C23595"/>
    <w:rsid w:val="00C236A5"/>
    <w:rsid w:val="00C23FC8"/>
    <w:rsid w:val="00C246F1"/>
    <w:rsid w:val="00C24FEF"/>
    <w:rsid w:val="00C255D7"/>
    <w:rsid w:val="00C2641D"/>
    <w:rsid w:val="00C279F8"/>
    <w:rsid w:val="00C27A89"/>
    <w:rsid w:val="00C31E18"/>
    <w:rsid w:val="00C3237F"/>
    <w:rsid w:val="00C33158"/>
    <w:rsid w:val="00C3380A"/>
    <w:rsid w:val="00C33A2C"/>
    <w:rsid w:val="00C35D5D"/>
    <w:rsid w:val="00C37F57"/>
    <w:rsid w:val="00C400FA"/>
    <w:rsid w:val="00C4105F"/>
    <w:rsid w:val="00C41219"/>
    <w:rsid w:val="00C413B8"/>
    <w:rsid w:val="00C42238"/>
    <w:rsid w:val="00C423C6"/>
    <w:rsid w:val="00C43189"/>
    <w:rsid w:val="00C439A4"/>
    <w:rsid w:val="00C44A81"/>
    <w:rsid w:val="00C45869"/>
    <w:rsid w:val="00C45FE2"/>
    <w:rsid w:val="00C46C1A"/>
    <w:rsid w:val="00C474A0"/>
    <w:rsid w:val="00C506D5"/>
    <w:rsid w:val="00C52717"/>
    <w:rsid w:val="00C53493"/>
    <w:rsid w:val="00C559C3"/>
    <w:rsid w:val="00C55BA2"/>
    <w:rsid w:val="00C55C66"/>
    <w:rsid w:val="00C56718"/>
    <w:rsid w:val="00C56F1E"/>
    <w:rsid w:val="00C60CFB"/>
    <w:rsid w:val="00C62FD8"/>
    <w:rsid w:val="00C6327C"/>
    <w:rsid w:val="00C65383"/>
    <w:rsid w:val="00C65EF0"/>
    <w:rsid w:val="00C66155"/>
    <w:rsid w:val="00C673F5"/>
    <w:rsid w:val="00C67844"/>
    <w:rsid w:val="00C67C43"/>
    <w:rsid w:val="00C702B0"/>
    <w:rsid w:val="00C70728"/>
    <w:rsid w:val="00C70E68"/>
    <w:rsid w:val="00C71955"/>
    <w:rsid w:val="00C72846"/>
    <w:rsid w:val="00C7370D"/>
    <w:rsid w:val="00C75141"/>
    <w:rsid w:val="00C75943"/>
    <w:rsid w:val="00C7597C"/>
    <w:rsid w:val="00C75B06"/>
    <w:rsid w:val="00C76552"/>
    <w:rsid w:val="00C7662B"/>
    <w:rsid w:val="00C76640"/>
    <w:rsid w:val="00C77ECD"/>
    <w:rsid w:val="00C8182E"/>
    <w:rsid w:val="00C819F9"/>
    <w:rsid w:val="00C82DD2"/>
    <w:rsid w:val="00C82EAF"/>
    <w:rsid w:val="00C904F2"/>
    <w:rsid w:val="00C93BEA"/>
    <w:rsid w:val="00C940BA"/>
    <w:rsid w:val="00C94E4A"/>
    <w:rsid w:val="00C95982"/>
    <w:rsid w:val="00C95B49"/>
    <w:rsid w:val="00C9614F"/>
    <w:rsid w:val="00C96238"/>
    <w:rsid w:val="00C976E5"/>
    <w:rsid w:val="00CA030A"/>
    <w:rsid w:val="00CA1E47"/>
    <w:rsid w:val="00CA2844"/>
    <w:rsid w:val="00CA3093"/>
    <w:rsid w:val="00CA3268"/>
    <w:rsid w:val="00CA352D"/>
    <w:rsid w:val="00CA37E1"/>
    <w:rsid w:val="00CA59F4"/>
    <w:rsid w:val="00CA5E47"/>
    <w:rsid w:val="00CA6376"/>
    <w:rsid w:val="00CA79B7"/>
    <w:rsid w:val="00CB0660"/>
    <w:rsid w:val="00CB085A"/>
    <w:rsid w:val="00CB10BE"/>
    <w:rsid w:val="00CB2CEE"/>
    <w:rsid w:val="00CB3CBB"/>
    <w:rsid w:val="00CB3DDE"/>
    <w:rsid w:val="00CB4D79"/>
    <w:rsid w:val="00CB5E62"/>
    <w:rsid w:val="00CB6908"/>
    <w:rsid w:val="00CC0E46"/>
    <w:rsid w:val="00CC1130"/>
    <w:rsid w:val="00CC11A6"/>
    <w:rsid w:val="00CC13B7"/>
    <w:rsid w:val="00CC179E"/>
    <w:rsid w:val="00CC4EA0"/>
    <w:rsid w:val="00CC7054"/>
    <w:rsid w:val="00CC76F9"/>
    <w:rsid w:val="00CD07A5"/>
    <w:rsid w:val="00CD1054"/>
    <w:rsid w:val="00CD2399"/>
    <w:rsid w:val="00CD2981"/>
    <w:rsid w:val="00CD3531"/>
    <w:rsid w:val="00CD4D60"/>
    <w:rsid w:val="00CD522B"/>
    <w:rsid w:val="00CE0198"/>
    <w:rsid w:val="00CE02B0"/>
    <w:rsid w:val="00CE0434"/>
    <w:rsid w:val="00CE11DE"/>
    <w:rsid w:val="00CE2D30"/>
    <w:rsid w:val="00CE2F5E"/>
    <w:rsid w:val="00CE3357"/>
    <w:rsid w:val="00CE3754"/>
    <w:rsid w:val="00CE418B"/>
    <w:rsid w:val="00CE4E95"/>
    <w:rsid w:val="00CE5347"/>
    <w:rsid w:val="00CE5FB2"/>
    <w:rsid w:val="00CE616F"/>
    <w:rsid w:val="00CE6ED6"/>
    <w:rsid w:val="00CE7D6A"/>
    <w:rsid w:val="00CF0EE3"/>
    <w:rsid w:val="00CF0F7D"/>
    <w:rsid w:val="00CF23A7"/>
    <w:rsid w:val="00CF2DA7"/>
    <w:rsid w:val="00CF3299"/>
    <w:rsid w:val="00CF388E"/>
    <w:rsid w:val="00CF42E5"/>
    <w:rsid w:val="00CF450B"/>
    <w:rsid w:val="00CF7539"/>
    <w:rsid w:val="00CF7CEE"/>
    <w:rsid w:val="00CF7DDE"/>
    <w:rsid w:val="00D00313"/>
    <w:rsid w:val="00D00568"/>
    <w:rsid w:val="00D00C5B"/>
    <w:rsid w:val="00D0347C"/>
    <w:rsid w:val="00D055F9"/>
    <w:rsid w:val="00D07659"/>
    <w:rsid w:val="00D103A5"/>
    <w:rsid w:val="00D10965"/>
    <w:rsid w:val="00D10BD6"/>
    <w:rsid w:val="00D12A2D"/>
    <w:rsid w:val="00D13E9F"/>
    <w:rsid w:val="00D1409D"/>
    <w:rsid w:val="00D141AF"/>
    <w:rsid w:val="00D1567B"/>
    <w:rsid w:val="00D15721"/>
    <w:rsid w:val="00D15736"/>
    <w:rsid w:val="00D17C81"/>
    <w:rsid w:val="00D23496"/>
    <w:rsid w:val="00D238A9"/>
    <w:rsid w:val="00D242E1"/>
    <w:rsid w:val="00D2563A"/>
    <w:rsid w:val="00D2693B"/>
    <w:rsid w:val="00D26C93"/>
    <w:rsid w:val="00D27A13"/>
    <w:rsid w:val="00D27AF4"/>
    <w:rsid w:val="00D30434"/>
    <w:rsid w:val="00D30A81"/>
    <w:rsid w:val="00D32D42"/>
    <w:rsid w:val="00D33082"/>
    <w:rsid w:val="00D336C4"/>
    <w:rsid w:val="00D36D51"/>
    <w:rsid w:val="00D37446"/>
    <w:rsid w:val="00D376AF"/>
    <w:rsid w:val="00D42424"/>
    <w:rsid w:val="00D42D56"/>
    <w:rsid w:val="00D43EC0"/>
    <w:rsid w:val="00D442D2"/>
    <w:rsid w:val="00D443B2"/>
    <w:rsid w:val="00D44748"/>
    <w:rsid w:val="00D45107"/>
    <w:rsid w:val="00D454C1"/>
    <w:rsid w:val="00D45C81"/>
    <w:rsid w:val="00D45F90"/>
    <w:rsid w:val="00D47729"/>
    <w:rsid w:val="00D47D40"/>
    <w:rsid w:val="00D47E5A"/>
    <w:rsid w:val="00D50CB8"/>
    <w:rsid w:val="00D50D0C"/>
    <w:rsid w:val="00D52411"/>
    <w:rsid w:val="00D52837"/>
    <w:rsid w:val="00D5306D"/>
    <w:rsid w:val="00D54226"/>
    <w:rsid w:val="00D54BD2"/>
    <w:rsid w:val="00D55290"/>
    <w:rsid w:val="00D56685"/>
    <w:rsid w:val="00D56CB8"/>
    <w:rsid w:val="00D601C2"/>
    <w:rsid w:val="00D6038B"/>
    <w:rsid w:val="00D616D8"/>
    <w:rsid w:val="00D626BC"/>
    <w:rsid w:val="00D635EE"/>
    <w:rsid w:val="00D6365C"/>
    <w:rsid w:val="00D646FA"/>
    <w:rsid w:val="00D64A02"/>
    <w:rsid w:val="00D653C2"/>
    <w:rsid w:val="00D65DAE"/>
    <w:rsid w:val="00D67114"/>
    <w:rsid w:val="00D672FE"/>
    <w:rsid w:val="00D67383"/>
    <w:rsid w:val="00D7178A"/>
    <w:rsid w:val="00D72ED1"/>
    <w:rsid w:val="00D72EFD"/>
    <w:rsid w:val="00D738D5"/>
    <w:rsid w:val="00D73943"/>
    <w:rsid w:val="00D743BF"/>
    <w:rsid w:val="00D74B9E"/>
    <w:rsid w:val="00D76008"/>
    <w:rsid w:val="00D77C27"/>
    <w:rsid w:val="00D77F82"/>
    <w:rsid w:val="00D80A40"/>
    <w:rsid w:val="00D812BB"/>
    <w:rsid w:val="00D82214"/>
    <w:rsid w:val="00D82579"/>
    <w:rsid w:val="00D82C3D"/>
    <w:rsid w:val="00D83055"/>
    <w:rsid w:val="00D836B6"/>
    <w:rsid w:val="00D83CE7"/>
    <w:rsid w:val="00D84574"/>
    <w:rsid w:val="00D84919"/>
    <w:rsid w:val="00D84BAB"/>
    <w:rsid w:val="00D8701F"/>
    <w:rsid w:val="00D9118A"/>
    <w:rsid w:val="00D916C1"/>
    <w:rsid w:val="00D9214F"/>
    <w:rsid w:val="00D92754"/>
    <w:rsid w:val="00D92B94"/>
    <w:rsid w:val="00D94604"/>
    <w:rsid w:val="00D95FF6"/>
    <w:rsid w:val="00D96324"/>
    <w:rsid w:val="00D96846"/>
    <w:rsid w:val="00D96AA6"/>
    <w:rsid w:val="00D972C4"/>
    <w:rsid w:val="00DA0DAE"/>
    <w:rsid w:val="00DA181B"/>
    <w:rsid w:val="00DA1950"/>
    <w:rsid w:val="00DA1AF7"/>
    <w:rsid w:val="00DA2F85"/>
    <w:rsid w:val="00DA416D"/>
    <w:rsid w:val="00DA45C0"/>
    <w:rsid w:val="00DA4C17"/>
    <w:rsid w:val="00DA5004"/>
    <w:rsid w:val="00DA5346"/>
    <w:rsid w:val="00DA6F01"/>
    <w:rsid w:val="00DA7AE1"/>
    <w:rsid w:val="00DA7F1E"/>
    <w:rsid w:val="00DB028C"/>
    <w:rsid w:val="00DB085E"/>
    <w:rsid w:val="00DB3945"/>
    <w:rsid w:val="00DB3A1C"/>
    <w:rsid w:val="00DB5304"/>
    <w:rsid w:val="00DB559A"/>
    <w:rsid w:val="00DB55D1"/>
    <w:rsid w:val="00DB55FA"/>
    <w:rsid w:val="00DB5D24"/>
    <w:rsid w:val="00DB6962"/>
    <w:rsid w:val="00DB7D1D"/>
    <w:rsid w:val="00DC00DC"/>
    <w:rsid w:val="00DC1712"/>
    <w:rsid w:val="00DC3186"/>
    <w:rsid w:val="00DC3341"/>
    <w:rsid w:val="00DC3CCD"/>
    <w:rsid w:val="00DC5500"/>
    <w:rsid w:val="00DC6243"/>
    <w:rsid w:val="00DC6BC1"/>
    <w:rsid w:val="00DC6F3F"/>
    <w:rsid w:val="00DD083F"/>
    <w:rsid w:val="00DD2D08"/>
    <w:rsid w:val="00DD3782"/>
    <w:rsid w:val="00DD4649"/>
    <w:rsid w:val="00DD4DF0"/>
    <w:rsid w:val="00DD5547"/>
    <w:rsid w:val="00DD5A33"/>
    <w:rsid w:val="00DD63C5"/>
    <w:rsid w:val="00DD71D1"/>
    <w:rsid w:val="00DD7B58"/>
    <w:rsid w:val="00DE00BD"/>
    <w:rsid w:val="00DE2435"/>
    <w:rsid w:val="00DE43BF"/>
    <w:rsid w:val="00DE5C0B"/>
    <w:rsid w:val="00DE5F7E"/>
    <w:rsid w:val="00DE6D5A"/>
    <w:rsid w:val="00DE7B87"/>
    <w:rsid w:val="00DF0655"/>
    <w:rsid w:val="00DF0A66"/>
    <w:rsid w:val="00DF0AFF"/>
    <w:rsid w:val="00DF0D7E"/>
    <w:rsid w:val="00DF198C"/>
    <w:rsid w:val="00DF223F"/>
    <w:rsid w:val="00DF3163"/>
    <w:rsid w:val="00DF3576"/>
    <w:rsid w:val="00DF3CF9"/>
    <w:rsid w:val="00DF3D3E"/>
    <w:rsid w:val="00DF44B4"/>
    <w:rsid w:val="00DF4AC2"/>
    <w:rsid w:val="00DF509F"/>
    <w:rsid w:val="00DF5FAC"/>
    <w:rsid w:val="00DF6B07"/>
    <w:rsid w:val="00DF71CB"/>
    <w:rsid w:val="00E00851"/>
    <w:rsid w:val="00E01B3C"/>
    <w:rsid w:val="00E01C54"/>
    <w:rsid w:val="00E02521"/>
    <w:rsid w:val="00E03916"/>
    <w:rsid w:val="00E04E43"/>
    <w:rsid w:val="00E05483"/>
    <w:rsid w:val="00E0612A"/>
    <w:rsid w:val="00E06DFC"/>
    <w:rsid w:val="00E07D9F"/>
    <w:rsid w:val="00E1065A"/>
    <w:rsid w:val="00E11483"/>
    <w:rsid w:val="00E12EAF"/>
    <w:rsid w:val="00E13F01"/>
    <w:rsid w:val="00E14162"/>
    <w:rsid w:val="00E14919"/>
    <w:rsid w:val="00E15034"/>
    <w:rsid w:val="00E15339"/>
    <w:rsid w:val="00E15AF9"/>
    <w:rsid w:val="00E17173"/>
    <w:rsid w:val="00E17536"/>
    <w:rsid w:val="00E20C8D"/>
    <w:rsid w:val="00E20E75"/>
    <w:rsid w:val="00E21B43"/>
    <w:rsid w:val="00E234E8"/>
    <w:rsid w:val="00E23993"/>
    <w:rsid w:val="00E253B8"/>
    <w:rsid w:val="00E26152"/>
    <w:rsid w:val="00E27DA4"/>
    <w:rsid w:val="00E30161"/>
    <w:rsid w:val="00E30711"/>
    <w:rsid w:val="00E320D7"/>
    <w:rsid w:val="00E322FD"/>
    <w:rsid w:val="00E32728"/>
    <w:rsid w:val="00E3279E"/>
    <w:rsid w:val="00E33D38"/>
    <w:rsid w:val="00E35CDD"/>
    <w:rsid w:val="00E37C78"/>
    <w:rsid w:val="00E37F9A"/>
    <w:rsid w:val="00E41154"/>
    <w:rsid w:val="00E411D2"/>
    <w:rsid w:val="00E41D84"/>
    <w:rsid w:val="00E43775"/>
    <w:rsid w:val="00E43B8A"/>
    <w:rsid w:val="00E44961"/>
    <w:rsid w:val="00E44EC0"/>
    <w:rsid w:val="00E47DB2"/>
    <w:rsid w:val="00E51E37"/>
    <w:rsid w:val="00E53793"/>
    <w:rsid w:val="00E53D94"/>
    <w:rsid w:val="00E5491B"/>
    <w:rsid w:val="00E54BAD"/>
    <w:rsid w:val="00E5619C"/>
    <w:rsid w:val="00E609D9"/>
    <w:rsid w:val="00E610F2"/>
    <w:rsid w:val="00E617D8"/>
    <w:rsid w:val="00E61F24"/>
    <w:rsid w:val="00E651BC"/>
    <w:rsid w:val="00E664FA"/>
    <w:rsid w:val="00E66562"/>
    <w:rsid w:val="00E670CE"/>
    <w:rsid w:val="00E67E72"/>
    <w:rsid w:val="00E72F35"/>
    <w:rsid w:val="00E73BFE"/>
    <w:rsid w:val="00E74F6F"/>
    <w:rsid w:val="00E751F1"/>
    <w:rsid w:val="00E7579F"/>
    <w:rsid w:val="00E76062"/>
    <w:rsid w:val="00E762C8"/>
    <w:rsid w:val="00E76ECA"/>
    <w:rsid w:val="00E779FE"/>
    <w:rsid w:val="00E77AC1"/>
    <w:rsid w:val="00E810E6"/>
    <w:rsid w:val="00E81B32"/>
    <w:rsid w:val="00E82211"/>
    <w:rsid w:val="00E8707A"/>
    <w:rsid w:val="00E876BA"/>
    <w:rsid w:val="00E87B76"/>
    <w:rsid w:val="00E91898"/>
    <w:rsid w:val="00E91B91"/>
    <w:rsid w:val="00E930EF"/>
    <w:rsid w:val="00E931F3"/>
    <w:rsid w:val="00E932E1"/>
    <w:rsid w:val="00E9671B"/>
    <w:rsid w:val="00E96D65"/>
    <w:rsid w:val="00E97C7F"/>
    <w:rsid w:val="00E97EDA"/>
    <w:rsid w:val="00EA0F19"/>
    <w:rsid w:val="00EA0F5C"/>
    <w:rsid w:val="00EA1B84"/>
    <w:rsid w:val="00EA2FE0"/>
    <w:rsid w:val="00EA30BF"/>
    <w:rsid w:val="00EA326A"/>
    <w:rsid w:val="00EA774A"/>
    <w:rsid w:val="00EB3D07"/>
    <w:rsid w:val="00EB3F00"/>
    <w:rsid w:val="00EB3F44"/>
    <w:rsid w:val="00EB42AC"/>
    <w:rsid w:val="00EC0554"/>
    <w:rsid w:val="00EC0EDB"/>
    <w:rsid w:val="00EC144B"/>
    <w:rsid w:val="00EC2B41"/>
    <w:rsid w:val="00EC2EC1"/>
    <w:rsid w:val="00EC3E16"/>
    <w:rsid w:val="00EC6BB4"/>
    <w:rsid w:val="00ED143E"/>
    <w:rsid w:val="00ED1522"/>
    <w:rsid w:val="00ED2A37"/>
    <w:rsid w:val="00ED3362"/>
    <w:rsid w:val="00ED412F"/>
    <w:rsid w:val="00ED48B4"/>
    <w:rsid w:val="00ED6532"/>
    <w:rsid w:val="00ED6D59"/>
    <w:rsid w:val="00EE206B"/>
    <w:rsid w:val="00EE285D"/>
    <w:rsid w:val="00EE286C"/>
    <w:rsid w:val="00EE2889"/>
    <w:rsid w:val="00EE40D9"/>
    <w:rsid w:val="00EE49AE"/>
    <w:rsid w:val="00EE54FE"/>
    <w:rsid w:val="00EE5CD3"/>
    <w:rsid w:val="00EE60DB"/>
    <w:rsid w:val="00EE6339"/>
    <w:rsid w:val="00EF1B37"/>
    <w:rsid w:val="00EF2351"/>
    <w:rsid w:val="00EF2C70"/>
    <w:rsid w:val="00EF386C"/>
    <w:rsid w:val="00EF443E"/>
    <w:rsid w:val="00EF4E25"/>
    <w:rsid w:val="00EF50F7"/>
    <w:rsid w:val="00EF6A1C"/>
    <w:rsid w:val="00EF6B5F"/>
    <w:rsid w:val="00EF6FA7"/>
    <w:rsid w:val="00EF7D78"/>
    <w:rsid w:val="00F01719"/>
    <w:rsid w:val="00F01A4C"/>
    <w:rsid w:val="00F0255D"/>
    <w:rsid w:val="00F02C01"/>
    <w:rsid w:val="00F02CB6"/>
    <w:rsid w:val="00F02F13"/>
    <w:rsid w:val="00F033D6"/>
    <w:rsid w:val="00F04AF8"/>
    <w:rsid w:val="00F04D35"/>
    <w:rsid w:val="00F051E0"/>
    <w:rsid w:val="00F06666"/>
    <w:rsid w:val="00F06B26"/>
    <w:rsid w:val="00F07D26"/>
    <w:rsid w:val="00F10A36"/>
    <w:rsid w:val="00F12228"/>
    <w:rsid w:val="00F130D6"/>
    <w:rsid w:val="00F13A16"/>
    <w:rsid w:val="00F1452B"/>
    <w:rsid w:val="00F15959"/>
    <w:rsid w:val="00F15DA0"/>
    <w:rsid w:val="00F164E4"/>
    <w:rsid w:val="00F16B6D"/>
    <w:rsid w:val="00F17489"/>
    <w:rsid w:val="00F21287"/>
    <w:rsid w:val="00F215E2"/>
    <w:rsid w:val="00F216A7"/>
    <w:rsid w:val="00F22A68"/>
    <w:rsid w:val="00F233DE"/>
    <w:rsid w:val="00F239CA"/>
    <w:rsid w:val="00F24054"/>
    <w:rsid w:val="00F2419A"/>
    <w:rsid w:val="00F265BE"/>
    <w:rsid w:val="00F266FD"/>
    <w:rsid w:val="00F26B6A"/>
    <w:rsid w:val="00F26D87"/>
    <w:rsid w:val="00F271C3"/>
    <w:rsid w:val="00F31125"/>
    <w:rsid w:val="00F31C15"/>
    <w:rsid w:val="00F33107"/>
    <w:rsid w:val="00F3394F"/>
    <w:rsid w:val="00F339A7"/>
    <w:rsid w:val="00F361CB"/>
    <w:rsid w:val="00F36581"/>
    <w:rsid w:val="00F37033"/>
    <w:rsid w:val="00F41448"/>
    <w:rsid w:val="00F42D5A"/>
    <w:rsid w:val="00F4346C"/>
    <w:rsid w:val="00F43811"/>
    <w:rsid w:val="00F4414F"/>
    <w:rsid w:val="00F45805"/>
    <w:rsid w:val="00F468FC"/>
    <w:rsid w:val="00F47F87"/>
    <w:rsid w:val="00F50B5F"/>
    <w:rsid w:val="00F51E50"/>
    <w:rsid w:val="00F5232A"/>
    <w:rsid w:val="00F535E5"/>
    <w:rsid w:val="00F536A9"/>
    <w:rsid w:val="00F546BD"/>
    <w:rsid w:val="00F54883"/>
    <w:rsid w:val="00F548F6"/>
    <w:rsid w:val="00F553ED"/>
    <w:rsid w:val="00F555AF"/>
    <w:rsid w:val="00F574B0"/>
    <w:rsid w:val="00F61082"/>
    <w:rsid w:val="00F629BC"/>
    <w:rsid w:val="00F637AE"/>
    <w:rsid w:val="00F63C87"/>
    <w:rsid w:val="00F64B3D"/>
    <w:rsid w:val="00F65986"/>
    <w:rsid w:val="00F66832"/>
    <w:rsid w:val="00F66AFE"/>
    <w:rsid w:val="00F676FD"/>
    <w:rsid w:val="00F701CA"/>
    <w:rsid w:val="00F716B2"/>
    <w:rsid w:val="00F72BAC"/>
    <w:rsid w:val="00F73DA0"/>
    <w:rsid w:val="00F74285"/>
    <w:rsid w:val="00F75327"/>
    <w:rsid w:val="00F7566B"/>
    <w:rsid w:val="00F75670"/>
    <w:rsid w:val="00F75C81"/>
    <w:rsid w:val="00F75D0C"/>
    <w:rsid w:val="00F76E41"/>
    <w:rsid w:val="00F7701D"/>
    <w:rsid w:val="00F77DDA"/>
    <w:rsid w:val="00F82036"/>
    <w:rsid w:val="00F8290D"/>
    <w:rsid w:val="00F82AEA"/>
    <w:rsid w:val="00F82E0C"/>
    <w:rsid w:val="00F83181"/>
    <w:rsid w:val="00F83551"/>
    <w:rsid w:val="00F83876"/>
    <w:rsid w:val="00F84199"/>
    <w:rsid w:val="00F845B8"/>
    <w:rsid w:val="00F8480C"/>
    <w:rsid w:val="00F84C6F"/>
    <w:rsid w:val="00F85330"/>
    <w:rsid w:val="00F86046"/>
    <w:rsid w:val="00F9121F"/>
    <w:rsid w:val="00F919A6"/>
    <w:rsid w:val="00F91AC3"/>
    <w:rsid w:val="00F9220F"/>
    <w:rsid w:val="00F939A4"/>
    <w:rsid w:val="00F967B6"/>
    <w:rsid w:val="00FA0932"/>
    <w:rsid w:val="00FA0DA0"/>
    <w:rsid w:val="00FA27BE"/>
    <w:rsid w:val="00FA2BD8"/>
    <w:rsid w:val="00FA2D5B"/>
    <w:rsid w:val="00FA3601"/>
    <w:rsid w:val="00FA38C7"/>
    <w:rsid w:val="00FA5158"/>
    <w:rsid w:val="00FA62AE"/>
    <w:rsid w:val="00FA6A07"/>
    <w:rsid w:val="00FA78B2"/>
    <w:rsid w:val="00FA7DA3"/>
    <w:rsid w:val="00FB0C6D"/>
    <w:rsid w:val="00FB1565"/>
    <w:rsid w:val="00FB2646"/>
    <w:rsid w:val="00FB2E69"/>
    <w:rsid w:val="00FB4BE8"/>
    <w:rsid w:val="00FB4E9F"/>
    <w:rsid w:val="00FB5E63"/>
    <w:rsid w:val="00FB738A"/>
    <w:rsid w:val="00FC1837"/>
    <w:rsid w:val="00FC1C12"/>
    <w:rsid w:val="00FC1F26"/>
    <w:rsid w:val="00FC309D"/>
    <w:rsid w:val="00FC4E96"/>
    <w:rsid w:val="00FC4F27"/>
    <w:rsid w:val="00FC50A4"/>
    <w:rsid w:val="00FC5514"/>
    <w:rsid w:val="00FC573B"/>
    <w:rsid w:val="00FD0916"/>
    <w:rsid w:val="00FD2941"/>
    <w:rsid w:val="00FD2AFC"/>
    <w:rsid w:val="00FD3223"/>
    <w:rsid w:val="00FD5987"/>
    <w:rsid w:val="00FE1B94"/>
    <w:rsid w:val="00FE1E65"/>
    <w:rsid w:val="00FE1F0B"/>
    <w:rsid w:val="00FE24C3"/>
    <w:rsid w:val="00FE2614"/>
    <w:rsid w:val="00FE2686"/>
    <w:rsid w:val="00FE2E08"/>
    <w:rsid w:val="00FE3050"/>
    <w:rsid w:val="00FE3266"/>
    <w:rsid w:val="00FE3ED2"/>
    <w:rsid w:val="00FE3FE3"/>
    <w:rsid w:val="00FF0472"/>
    <w:rsid w:val="00FF275F"/>
    <w:rsid w:val="00FF2D72"/>
    <w:rsid w:val="00FF2EB2"/>
    <w:rsid w:val="00FF3301"/>
    <w:rsid w:val="00FF3A2A"/>
    <w:rsid w:val="00FF3ED3"/>
    <w:rsid w:val="00FF4364"/>
    <w:rsid w:val="00FF4388"/>
    <w:rsid w:val="00FF62AB"/>
    <w:rsid w:val="00FF63DD"/>
    <w:rsid w:val="05ED9EF7"/>
    <w:rsid w:val="0A7E09E1"/>
    <w:rsid w:val="0B426DB2"/>
    <w:rsid w:val="112D6B6B"/>
    <w:rsid w:val="1760DE4C"/>
    <w:rsid w:val="1BA8E313"/>
    <w:rsid w:val="26F9B27C"/>
    <w:rsid w:val="32FB5CBA"/>
    <w:rsid w:val="39B02FD1"/>
    <w:rsid w:val="3E1838D0"/>
    <w:rsid w:val="444E9A9D"/>
    <w:rsid w:val="45C61A02"/>
    <w:rsid w:val="490CA46A"/>
    <w:rsid w:val="5121038D"/>
    <w:rsid w:val="52EA6C77"/>
    <w:rsid w:val="53EAC6B0"/>
    <w:rsid w:val="5489052C"/>
    <w:rsid w:val="58CC7564"/>
    <w:rsid w:val="6011CC87"/>
    <w:rsid w:val="6A239BB8"/>
    <w:rsid w:val="6B9CA1B9"/>
    <w:rsid w:val="6ED60368"/>
    <w:rsid w:val="6F0D8D32"/>
    <w:rsid w:val="6FBDB3A0"/>
    <w:rsid w:val="70936A56"/>
    <w:rsid w:val="757E1736"/>
    <w:rsid w:val="76F5E224"/>
    <w:rsid w:val="7AB5481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chartTrackingRefBased/>
  <w15:docId w15:val="{B67C5D67-7E7F-4567-B06A-777AE5CEA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5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aliases w:val="Epígrafe,Figs y tabs,TABLAS,Tablas,Fotos,Plano,FOTOGRAFIA,Tablas Salamina,Referencias,Char Car Car Car,Epígrafe1 Car Car,Epígrafe1 Car,Fotografía No,Cuadro No,Car,Figura Car Car,Tabla1,Tabla2,Título tabla/gráfica,T...,Título tabla/gráfica1,A"/>
    <w:basedOn w:val="Normal"/>
    <w:next w:val="Normal"/>
    <w:link w:val="DescripcinCar"/>
    <w:uiPriority w:val="35"/>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character" w:customStyle="1" w:styleId="font61">
    <w:name w:val="font61"/>
    <w:basedOn w:val="Fuentedeprrafopredeter"/>
    <w:rsid w:val="007A1DBE"/>
    <w:rPr>
      <w:rFonts w:ascii="Arial" w:hAnsi="Arial" w:cs="Arial" w:hint="default"/>
      <w:b w:val="0"/>
      <w:bCs w:val="0"/>
      <w:i w:val="0"/>
      <w:iCs w:val="0"/>
      <w:strike w:val="0"/>
      <w:dstrike w:val="0"/>
      <w:color w:val="000000"/>
      <w:sz w:val="20"/>
      <w:szCs w:val="20"/>
      <w:u w:val="none"/>
      <w:effect w:val="none"/>
    </w:rPr>
  </w:style>
  <w:style w:type="character" w:customStyle="1" w:styleId="font71">
    <w:name w:val="font71"/>
    <w:basedOn w:val="Fuentedeprrafopredeter"/>
    <w:rsid w:val="007A1DBE"/>
    <w:rPr>
      <w:rFonts w:ascii="Arial" w:hAnsi="Arial" w:cs="Arial" w:hint="default"/>
      <w:b w:val="0"/>
      <w:bCs w:val="0"/>
      <w:i w:val="0"/>
      <w:iCs w:val="0"/>
      <w:strike w:val="0"/>
      <w:dstrike w:val="0"/>
      <w:color w:val="FF0000"/>
      <w:sz w:val="20"/>
      <w:szCs w:val="20"/>
      <w:u w:val="none"/>
      <w:effect w:val="none"/>
    </w:rPr>
  </w:style>
  <w:style w:type="character" w:customStyle="1" w:styleId="font51">
    <w:name w:val="font51"/>
    <w:basedOn w:val="Fuentedeprrafopredeter"/>
    <w:rsid w:val="007A1DBE"/>
    <w:rPr>
      <w:rFonts w:ascii="Arial" w:hAnsi="Arial" w:cs="Arial" w:hint="default"/>
      <w:b/>
      <w:bCs/>
      <w:i w:val="0"/>
      <w:iCs w:val="0"/>
      <w:strike w:val="0"/>
      <w:dstrike w:val="0"/>
      <w:color w:val="000000"/>
      <w:sz w:val="20"/>
      <w:szCs w:val="20"/>
      <w:u w:val="none"/>
      <w:effect w:val="none"/>
    </w:rPr>
  </w:style>
  <w:style w:type="table" w:customStyle="1" w:styleId="Cuadrculadetablaclara1">
    <w:name w:val="Cuadrícula de tabla clara1"/>
    <w:basedOn w:val="Tablanormal"/>
    <w:next w:val="Tablaconcuadrculaclara"/>
    <w:uiPriority w:val="99"/>
    <w:rsid w:val="00013699"/>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1369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A876E6"/>
    <w:rPr>
      <w:color w:val="2B579A"/>
      <w:shd w:val="clear" w:color="auto" w:fill="E1DFDD"/>
    </w:rPr>
  </w:style>
  <w:style w:type="character" w:customStyle="1" w:styleId="Mencinsinresolver1">
    <w:name w:val="Mención sin resolver1"/>
    <w:basedOn w:val="Fuentedeprrafopredeter"/>
    <w:uiPriority w:val="99"/>
    <w:unhideWhenUsed/>
    <w:rsid w:val="004A2A8A"/>
    <w:rPr>
      <w:color w:val="605E5C"/>
      <w:shd w:val="clear" w:color="auto" w:fill="E1DFDD"/>
    </w:rPr>
  </w:style>
  <w:style w:type="character" w:customStyle="1" w:styleId="Mencionar1">
    <w:name w:val="Mencionar1"/>
    <w:basedOn w:val="Fuentedeprrafopredeter"/>
    <w:uiPriority w:val="99"/>
    <w:unhideWhenUsed/>
    <w:rsid w:val="004A2A8A"/>
    <w:rPr>
      <w:color w:val="2B579A"/>
      <w:shd w:val="clear" w:color="auto" w:fill="E1DFDD"/>
    </w:rPr>
  </w:style>
  <w:style w:type="character" w:customStyle="1" w:styleId="normaltextrun">
    <w:name w:val="normaltextrun"/>
    <w:basedOn w:val="Fuentedeprrafopredeter"/>
    <w:rsid w:val="004A2A8A"/>
  </w:style>
  <w:style w:type="character" w:customStyle="1" w:styleId="DescripcinCar">
    <w:name w:val="Descripción Car"/>
    <w:aliases w:val="Epígrafe Car,Figs y tabs Car,TABLAS Car,Tablas Car,Fotos Car,Plano Car,FOTOGRAFIA Car,Tablas Salamina Car,Referencias Car,Char Car Car Car Car,Epígrafe1 Car Car Car,Epígrafe1 Car Car1,Fotografía No Car,Cuadro No Car,Car Car,Tabla1 Car"/>
    <w:link w:val="Descripcin"/>
    <w:uiPriority w:val="35"/>
    <w:qFormat/>
    <w:locked/>
    <w:rsid w:val="0072592F"/>
    <w:rPr>
      <w:rFonts w:ascii="Arial" w:hAnsi="Arial"/>
      <w:i/>
      <w:iCs/>
      <w:color w:val="44546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14719768">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61301182">
      <w:bodyDiv w:val="1"/>
      <w:marLeft w:val="0"/>
      <w:marRight w:val="0"/>
      <w:marTop w:val="0"/>
      <w:marBottom w:val="0"/>
      <w:divBdr>
        <w:top w:val="none" w:sz="0" w:space="0" w:color="auto"/>
        <w:left w:val="none" w:sz="0" w:space="0" w:color="auto"/>
        <w:bottom w:val="none" w:sz="0" w:space="0" w:color="auto"/>
        <w:right w:val="none" w:sz="0" w:space="0" w:color="auto"/>
      </w:divBdr>
      <w:divsChild>
        <w:div w:id="793989209">
          <w:marLeft w:val="0"/>
          <w:marRight w:val="0"/>
          <w:marTop w:val="0"/>
          <w:marBottom w:val="0"/>
          <w:divBdr>
            <w:top w:val="none" w:sz="0" w:space="0" w:color="auto"/>
            <w:left w:val="none" w:sz="0" w:space="0" w:color="auto"/>
            <w:bottom w:val="none" w:sz="0" w:space="0" w:color="auto"/>
            <w:right w:val="none" w:sz="0" w:space="0" w:color="auto"/>
          </w:divBdr>
        </w:div>
      </w:divsChild>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00979503">
      <w:bodyDiv w:val="1"/>
      <w:marLeft w:val="0"/>
      <w:marRight w:val="0"/>
      <w:marTop w:val="0"/>
      <w:marBottom w:val="0"/>
      <w:divBdr>
        <w:top w:val="none" w:sz="0" w:space="0" w:color="auto"/>
        <w:left w:val="none" w:sz="0" w:space="0" w:color="auto"/>
        <w:bottom w:val="none" w:sz="0" w:space="0" w:color="auto"/>
        <w:right w:val="none" w:sz="0" w:space="0" w:color="auto"/>
      </w:divBdr>
      <w:divsChild>
        <w:div w:id="1891108495">
          <w:marLeft w:val="0"/>
          <w:marRight w:val="0"/>
          <w:marTop w:val="0"/>
          <w:marBottom w:val="0"/>
          <w:divBdr>
            <w:top w:val="none" w:sz="0" w:space="0" w:color="auto"/>
            <w:left w:val="none" w:sz="0" w:space="0" w:color="auto"/>
            <w:bottom w:val="none" w:sz="0" w:space="0" w:color="auto"/>
            <w:right w:val="none" w:sz="0" w:space="0" w:color="auto"/>
          </w:divBdr>
        </w:div>
      </w:divsChild>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081415607">
      <w:bodyDiv w:val="1"/>
      <w:marLeft w:val="0"/>
      <w:marRight w:val="0"/>
      <w:marTop w:val="0"/>
      <w:marBottom w:val="0"/>
      <w:divBdr>
        <w:top w:val="none" w:sz="0" w:space="0" w:color="auto"/>
        <w:left w:val="none" w:sz="0" w:space="0" w:color="auto"/>
        <w:bottom w:val="none" w:sz="0" w:space="0" w:color="auto"/>
        <w:right w:val="none" w:sz="0" w:space="0" w:color="auto"/>
      </w:divBdr>
      <w:divsChild>
        <w:div w:id="1424372764">
          <w:marLeft w:val="0"/>
          <w:marRight w:val="0"/>
          <w:marTop w:val="0"/>
          <w:marBottom w:val="0"/>
          <w:divBdr>
            <w:top w:val="none" w:sz="0" w:space="0" w:color="auto"/>
            <w:left w:val="none" w:sz="0" w:space="0" w:color="auto"/>
            <w:bottom w:val="none" w:sz="0" w:space="0" w:color="auto"/>
            <w:right w:val="none" w:sz="0" w:space="0" w:color="auto"/>
          </w:divBdr>
        </w:div>
      </w:divsChild>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794012954">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66756171">
      <w:bodyDiv w:val="1"/>
      <w:marLeft w:val="0"/>
      <w:marRight w:val="0"/>
      <w:marTop w:val="0"/>
      <w:marBottom w:val="0"/>
      <w:divBdr>
        <w:top w:val="none" w:sz="0" w:space="0" w:color="auto"/>
        <w:left w:val="none" w:sz="0" w:space="0" w:color="auto"/>
        <w:bottom w:val="none" w:sz="0" w:space="0" w:color="auto"/>
        <w:right w:val="none" w:sz="0" w:space="0" w:color="auto"/>
      </w:divBdr>
      <w:divsChild>
        <w:div w:id="1824854240">
          <w:marLeft w:val="0"/>
          <w:marRight w:val="0"/>
          <w:marTop w:val="0"/>
          <w:marBottom w:val="0"/>
          <w:divBdr>
            <w:top w:val="none" w:sz="0" w:space="0" w:color="auto"/>
            <w:left w:val="none" w:sz="0" w:space="0" w:color="auto"/>
            <w:bottom w:val="none" w:sz="0" w:space="0" w:color="auto"/>
            <w:right w:val="none" w:sz="0" w:space="0" w:color="auto"/>
          </w:divBdr>
        </w:div>
      </w:divsChild>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emf"/><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emf"/><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emf"/><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3.xml><?xml version="1.0" encoding="utf-8"?>
<ds:datastoreItem xmlns:ds="http://schemas.openxmlformats.org/officeDocument/2006/customXml" ds:itemID="{10976CD1-8152-4FB1-91CB-FDC578527016}">
  <ds:schemaRefs>
    <ds:schemaRef ds:uri="http://schemas.openxmlformats.org/officeDocument/2006/bibliography"/>
  </ds:schemaRefs>
</ds:datastoreItem>
</file>

<file path=customXml/itemProps4.xml><?xml version="1.0" encoding="utf-8"?>
<ds:datastoreItem xmlns:ds="http://schemas.openxmlformats.org/officeDocument/2006/customXml" ds:itemID="{E9B2CD2F-B9E6-4205-8FA2-D8FC3012C1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36</Pages>
  <Words>12440</Words>
  <Characters>68426</Characters>
  <Application>Microsoft Office Word</Application>
  <DocSecurity>0</DocSecurity>
  <Lines>570</Lines>
  <Paragraphs>161</Paragraphs>
  <ScaleCrop>false</ScaleCrop>
  <Company>Hewlett-Packard Company</Company>
  <LinksUpToDate>false</LinksUpToDate>
  <CharactersWithSpaces>80705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Jhons Stiven Cortés González</cp:lastModifiedBy>
  <cp:revision>172</cp:revision>
  <cp:lastPrinted>2022-07-22T21:38:00Z</cp:lastPrinted>
  <dcterms:created xsi:type="dcterms:W3CDTF">2022-07-22T21:37:00Z</dcterms:created>
  <dcterms:modified xsi:type="dcterms:W3CDTF">2025-06-08T21:58:00Z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