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FB90C" w14:textId="043AF823" w:rsidR="00AF6EB6" w:rsidRPr="00F01D7E" w:rsidRDefault="003E1751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FORMATO </w:t>
      </w:r>
    </w:p>
    <w:p w14:paraId="569258DB" w14:textId="77777777" w:rsidR="0056013E" w:rsidRPr="00F01D7E" w:rsidRDefault="0056013E" w:rsidP="0056013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7DB216CA" w14:textId="55318289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</w:r>
      <w:bookmarkStart w:id="0" w:name="_Hlk47946290"/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CAPACIDAD FINANCIERA Y ORGANIZACIONAL </w:t>
      </w:r>
      <w:bookmarkEnd w:id="0"/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PARA 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F01D7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4AC46684" w:rsidR="00AF6EB6" w:rsidRPr="00F01D7E" w:rsidRDefault="006612EE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>FUERZA AÉREA COLOMBIANA</w:t>
      </w:r>
    </w:p>
    <w:p w14:paraId="77ACE588" w14:textId="5E9665DA" w:rsidR="00AF6EB6" w:rsidRPr="00F01D7E" w:rsidRDefault="006612EE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Bogotá D.C</w:t>
      </w:r>
    </w:p>
    <w:p w14:paraId="3EEE9BAD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2743D388" w14:textId="77777777" w:rsidR="00D16993" w:rsidRPr="00F01D7E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en adelante el “Proceso de Contratación”</w:t>
      </w:r>
      <w:r w:rsidR="00D16993"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</w:p>
    <w:p w14:paraId="099E4183" w14:textId="77777777" w:rsidR="00F80F79" w:rsidRDefault="00F80F79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2905E12F" w14:textId="0125F495" w:rsidR="00AF6EB6" w:rsidRPr="00F80F79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  <w:r w:rsidR="00F80F79" w:rsidRPr="00F80F7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ADQUISICIÓN DE LAS AERONAVES TEXAN II T-6C DE INSTRUCCIÓN BÁSICA PARA LA FORMACIÓN DE PILOTOS FUERZA AÉREA COLOMBIANA SEGÚN ESPECIFICACIONES DEL ANEXO TÉCNICO</w:t>
      </w: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785"/>
        <w:gridCol w:w="2467"/>
        <w:gridCol w:w="2467"/>
      </w:tblGrid>
      <w:tr w:rsidR="00F80F79" w:rsidRPr="00F01D7E" w14:paraId="6CB1643B" w14:textId="77777777" w:rsidTr="00366934">
        <w:trPr>
          <w:trHeight w:val="23"/>
        </w:trPr>
        <w:tc>
          <w:tcPr>
            <w:tcW w:w="3119" w:type="dxa"/>
            <w:vAlign w:val="bottom"/>
          </w:tcPr>
          <w:p w14:paraId="27A6F53F" w14:textId="3F0DF277" w:rsidR="00F80F79" w:rsidRPr="00F01D7E" w:rsidRDefault="00366934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 xml:space="preserve">Nombre </w:t>
            </w:r>
            <w:r w:rsidR="00F80F79" w:rsidRPr="00F01D7E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85" w:type="dxa"/>
            <w:shd w:val="clear" w:color="auto" w:fill="F2F2F2"/>
          </w:tcPr>
          <w:p w14:paraId="7F6BCCF1" w14:textId="2DEFD80D" w:rsidR="00F80F79" w:rsidRPr="00F01D7E" w:rsidRDefault="00F80F79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2F2F2"/>
          </w:tcPr>
          <w:p w14:paraId="31391BD7" w14:textId="77777777" w:rsidR="00F80F79" w:rsidRPr="00F01D7E" w:rsidRDefault="00F80F79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2F2F2"/>
            <w:vAlign w:val="bottom"/>
          </w:tcPr>
          <w:p w14:paraId="4B1B2D9B" w14:textId="1FE86360" w:rsidR="00F80F79" w:rsidRPr="00F01D7E" w:rsidRDefault="00F80F79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80F79" w:rsidRPr="00F01D7E" w14:paraId="48C5A529" w14:textId="77777777" w:rsidTr="00366934">
        <w:trPr>
          <w:trHeight w:val="23"/>
        </w:trPr>
        <w:tc>
          <w:tcPr>
            <w:tcW w:w="3119" w:type="dxa"/>
            <w:vAlign w:val="bottom"/>
          </w:tcPr>
          <w:p w14:paraId="6C5F0BDD" w14:textId="77777777" w:rsidR="00F80F79" w:rsidRPr="00F01D7E" w:rsidRDefault="00F80F79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85" w:type="dxa"/>
            <w:shd w:val="clear" w:color="auto" w:fill="F2F2F2"/>
          </w:tcPr>
          <w:p w14:paraId="6DFABE95" w14:textId="77777777" w:rsidR="00F80F79" w:rsidRPr="00F01D7E" w:rsidRDefault="00F80F79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2F2F2"/>
          </w:tcPr>
          <w:p w14:paraId="1F121322" w14:textId="77777777" w:rsidR="00F80F79" w:rsidRPr="00F01D7E" w:rsidRDefault="00F80F79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2F2F2"/>
            <w:vAlign w:val="bottom"/>
          </w:tcPr>
          <w:p w14:paraId="155714CC" w14:textId="76EDE25D" w:rsidR="00F80F79" w:rsidRPr="00F01D7E" w:rsidRDefault="00F80F79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11CCA5" w14:textId="77777777" w:rsidR="007C1643" w:rsidRDefault="007C1643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</w:pPr>
    </w:p>
    <w:p w14:paraId="69A38969" w14:textId="61AB6AB1" w:rsidR="00D91BD2" w:rsidRPr="00F01D7E" w:rsidRDefault="00605DA4" w:rsidP="00947038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La información financiera </w:t>
      </w:r>
      <w:r w:rsidR="007C1643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que se registre en el presente documento, 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se debe presentar en pesos, utilice punto para miles y coma para decimales. Indique la fecha de corte de la información, teniendo en cuenta que los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a 31 de diciembre de </w:t>
      </w:r>
      <w:r w:rsidR="00F80F79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2019 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  <w:r w:rsidR="00947038" w:rsidRPr="00947038">
        <w:t xml:space="preserve"> </w:t>
      </w:r>
    </w:p>
    <w:p w14:paraId="6ACDB025" w14:textId="6FEB5AD3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2BD3E395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F01D7E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  <w:r w:rsidR="00947038">
        <w:rPr>
          <w:rFonts w:ascii="Arial" w:hAnsi="Arial" w:cs="Arial"/>
          <w:bCs/>
          <w:color w:val="3B3838" w:themeColor="background2" w:themeShade="40"/>
          <w:sz w:val="20"/>
          <w:szCs w:val="20"/>
        </w:rPr>
        <w:t>, sin embargo, e</w:t>
      </w:r>
      <w:r w:rsidR="00947038" w:rsidRPr="00947038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sta información debe ser actualizada llegada la fecha</w:t>
      </w:r>
      <w:r w:rsidR="00947038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r w:rsidR="00947038" w:rsidRPr="00947038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máxima de actualización de acuerdo con la legislación del país de origen”</w:t>
      </w:r>
    </w:p>
    <w:p w14:paraId="60005382" w14:textId="50080669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09D65E8" w14:textId="788DFC08" w:rsidR="00657EFA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1DB6626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5000" w:type="pct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44"/>
        <w:gridCol w:w="2943"/>
        <w:gridCol w:w="2941"/>
      </w:tblGrid>
      <w:tr w:rsidR="00366934" w:rsidRPr="00F01D7E" w14:paraId="7A71EBC2" w14:textId="77777777" w:rsidTr="00366934">
        <w:tc>
          <w:tcPr>
            <w:tcW w:w="1667" w:type="pct"/>
            <w:vMerge w:val="restart"/>
            <w:shd w:val="clear" w:color="auto" w:fill="4E4D4D"/>
            <w:vAlign w:val="center"/>
          </w:tcPr>
          <w:p w14:paraId="37A990BC" w14:textId="77777777" w:rsidR="00366934" w:rsidRPr="007E6F43" w:rsidRDefault="00366934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3333" w:type="pct"/>
            <w:gridSpan w:val="2"/>
            <w:shd w:val="clear" w:color="auto" w:fill="4E4D4D"/>
          </w:tcPr>
          <w:p w14:paraId="7F22547C" w14:textId="1540AACD" w:rsidR="00366934" w:rsidRPr="007E6F43" w:rsidRDefault="00366934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Nombre </w:t>
            </w: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Proponente </w:t>
            </w:r>
          </w:p>
        </w:tc>
      </w:tr>
      <w:tr w:rsidR="00366934" w:rsidRPr="00F01D7E" w14:paraId="03137792" w14:textId="77777777" w:rsidTr="00366934">
        <w:tc>
          <w:tcPr>
            <w:tcW w:w="1667" w:type="pct"/>
            <w:vMerge/>
            <w:shd w:val="clear" w:color="auto" w:fill="4E4D4D"/>
          </w:tcPr>
          <w:p w14:paraId="7F6E5DD2" w14:textId="77777777" w:rsidR="00366934" w:rsidRPr="007E6F43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667" w:type="pct"/>
            <w:shd w:val="clear" w:color="auto" w:fill="4E4D4D"/>
          </w:tcPr>
          <w:p w14:paraId="56DBE1B0" w14:textId="1CF53113" w:rsidR="00366934" w:rsidRPr="007E6F43" w:rsidRDefault="00366934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(Valor en </w:t>
            </w:r>
            <w:r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dólares americanos</w:t>
            </w: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1666" w:type="pct"/>
            <w:shd w:val="clear" w:color="auto" w:fill="4E4D4D"/>
          </w:tcPr>
          <w:p w14:paraId="4812344E" w14:textId="72CBFFD8" w:rsidR="00366934" w:rsidRPr="007E6F43" w:rsidRDefault="00366934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(Valor en pesos colombianos)</w:t>
            </w:r>
          </w:p>
        </w:tc>
      </w:tr>
      <w:tr w:rsidR="00366934" w:rsidRPr="00F01D7E" w14:paraId="704CE501" w14:textId="77777777" w:rsidTr="00366934">
        <w:tc>
          <w:tcPr>
            <w:tcW w:w="1667" w:type="pct"/>
          </w:tcPr>
          <w:p w14:paraId="1CDECA46" w14:textId="77777777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667" w:type="pct"/>
          </w:tcPr>
          <w:p w14:paraId="33C8E923" w14:textId="77777777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666" w:type="pct"/>
          </w:tcPr>
          <w:p w14:paraId="2A0295AF" w14:textId="4C6E052A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366934" w:rsidRPr="00F01D7E" w14:paraId="532785E8" w14:textId="77777777" w:rsidTr="00366934">
        <w:tc>
          <w:tcPr>
            <w:tcW w:w="1667" w:type="pct"/>
          </w:tcPr>
          <w:p w14:paraId="50FA479B" w14:textId="77777777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667" w:type="pct"/>
          </w:tcPr>
          <w:p w14:paraId="705FAC6A" w14:textId="77777777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666" w:type="pct"/>
          </w:tcPr>
          <w:p w14:paraId="2C99E30C" w14:textId="3DA4A521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366934" w:rsidRPr="00F01D7E" w14:paraId="558EF7E4" w14:textId="77777777" w:rsidTr="00366934">
        <w:tc>
          <w:tcPr>
            <w:tcW w:w="1667" w:type="pct"/>
          </w:tcPr>
          <w:p w14:paraId="2E490A52" w14:textId="77777777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667" w:type="pct"/>
          </w:tcPr>
          <w:p w14:paraId="6F57BD58" w14:textId="77777777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666" w:type="pct"/>
          </w:tcPr>
          <w:p w14:paraId="431DBAFD" w14:textId="21665F03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366934" w:rsidRPr="00F01D7E" w14:paraId="4CB74E4F" w14:textId="77777777" w:rsidTr="00366934">
        <w:tc>
          <w:tcPr>
            <w:tcW w:w="1667" w:type="pct"/>
          </w:tcPr>
          <w:p w14:paraId="68C8CA14" w14:textId="77777777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667" w:type="pct"/>
          </w:tcPr>
          <w:p w14:paraId="0AA4F003" w14:textId="77777777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666" w:type="pct"/>
          </w:tcPr>
          <w:p w14:paraId="79FD62D0" w14:textId="1407CF35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366934" w:rsidRPr="00F01D7E" w14:paraId="1150FD30" w14:textId="77777777" w:rsidTr="00366934">
        <w:tc>
          <w:tcPr>
            <w:tcW w:w="1667" w:type="pct"/>
          </w:tcPr>
          <w:p w14:paraId="48D03445" w14:textId="6635BA9F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Patrimonio</w:t>
            </w:r>
          </w:p>
        </w:tc>
        <w:tc>
          <w:tcPr>
            <w:tcW w:w="1667" w:type="pct"/>
          </w:tcPr>
          <w:p w14:paraId="112A0247" w14:textId="77777777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666" w:type="pct"/>
          </w:tcPr>
          <w:p w14:paraId="76721307" w14:textId="749848B3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366934" w:rsidRPr="00F01D7E" w14:paraId="1EA67D13" w14:textId="77777777" w:rsidTr="00366934">
        <w:tc>
          <w:tcPr>
            <w:tcW w:w="1667" w:type="pct"/>
          </w:tcPr>
          <w:p w14:paraId="2F4413CD" w14:textId="77777777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667" w:type="pct"/>
          </w:tcPr>
          <w:p w14:paraId="64281ECA" w14:textId="77777777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666" w:type="pct"/>
          </w:tcPr>
          <w:p w14:paraId="61B876EA" w14:textId="13A60C07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366934" w:rsidRPr="00F01D7E" w14:paraId="30E8F5FF" w14:textId="77777777" w:rsidTr="00366934">
        <w:tc>
          <w:tcPr>
            <w:tcW w:w="1667" w:type="pct"/>
          </w:tcPr>
          <w:p w14:paraId="741910F3" w14:textId="77777777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667" w:type="pct"/>
          </w:tcPr>
          <w:p w14:paraId="06EA8BC2" w14:textId="77777777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666" w:type="pct"/>
          </w:tcPr>
          <w:p w14:paraId="00AC2C53" w14:textId="723218B3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366934" w:rsidRPr="00F01D7E" w14:paraId="7B4BA2E5" w14:textId="77777777" w:rsidTr="00366934">
        <w:tc>
          <w:tcPr>
            <w:tcW w:w="3334" w:type="pct"/>
            <w:gridSpan w:val="2"/>
          </w:tcPr>
          <w:p w14:paraId="78BE122C" w14:textId="06BDC40B" w:rsidR="00366934" w:rsidRPr="00F01D7E" w:rsidRDefault="00366934" w:rsidP="00366934">
            <w:pPr>
              <w:autoSpaceDE w:val="0"/>
              <w:autoSpaceDN w:val="0"/>
              <w:adjustRightInd w:val="0"/>
              <w:contextualSpacing/>
              <w:jc w:val="right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666" w:type="pct"/>
          </w:tcPr>
          <w:p w14:paraId="3D2645E7" w14:textId="6F004759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5000" w:type="pct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6091"/>
        <w:gridCol w:w="2737"/>
      </w:tblGrid>
      <w:tr w:rsidR="00F80F79" w:rsidRPr="00F01D7E" w14:paraId="4160C33E" w14:textId="77777777" w:rsidTr="00366934">
        <w:tc>
          <w:tcPr>
            <w:tcW w:w="3450" w:type="pct"/>
            <w:shd w:val="clear" w:color="auto" w:fill="4E4D4D"/>
            <w:vAlign w:val="center"/>
          </w:tcPr>
          <w:p w14:paraId="4817341A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550" w:type="pct"/>
            <w:shd w:val="clear" w:color="auto" w:fill="4E4D4D"/>
            <w:vAlign w:val="center"/>
          </w:tcPr>
          <w:p w14:paraId="3D36AEE6" w14:textId="583EE37B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Proponente </w:t>
            </w:r>
          </w:p>
        </w:tc>
      </w:tr>
      <w:tr w:rsidR="00F80F79" w:rsidRPr="00F01D7E" w14:paraId="4903C30F" w14:textId="77777777" w:rsidTr="00366934">
        <w:tc>
          <w:tcPr>
            <w:tcW w:w="3450" w:type="pct"/>
            <w:shd w:val="clear" w:color="auto" w:fill="4E4D4D"/>
            <w:vAlign w:val="center"/>
          </w:tcPr>
          <w:p w14:paraId="78038535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550" w:type="pct"/>
            <w:shd w:val="clear" w:color="auto" w:fill="4E4D4D"/>
            <w:vAlign w:val="center"/>
          </w:tcPr>
          <w:p w14:paraId="3A1A4A19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</w:tr>
      <w:tr w:rsidR="00F80F79" w:rsidRPr="00F01D7E" w14:paraId="0A1364D1" w14:textId="77777777" w:rsidTr="00366934">
        <w:tc>
          <w:tcPr>
            <w:tcW w:w="3450" w:type="pct"/>
            <w:vAlign w:val="center"/>
          </w:tcPr>
          <w:p w14:paraId="305EE74C" w14:textId="75155835" w:rsidR="00F80F79" w:rsidRPr="00F01D7E" w:rsidRDefault="00F80F79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  <w:r w:rsidR="00366934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 xml:space="preserve"> (Activo corriente/Pasivo corriente)</w:t>
            </w:r>
          </w:p>
        </w:tc>
        <w:tc>
          <w:tcPr>
            <w:tcW w:w="1550" w:type="pct"/>
          </w:tcPr>
          <w:p w14:paraId="43DC2813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80F79" w:rsidRPr="00F01D7E" w14:paraId="1CB10E21" w14:textId="77777777" w:rsidTr="00366934">
        <w:tc>
          <w:tcPr>
            <w:tcW w:w="3450" w:type="pct"/>
            <w:vAlign w:val="center"/>
          </w:tcPr>
          <w:p w14:paraId="250F6CCF" w14:textId="17488893" w:rsidR="00F80F79" w:rsidRPr="00F01D7E" w:rsidRDefault="00F80F79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  <w:r w:rsidR="00366934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 xml:space="preserve"> (Pasivo Total/Activo Total)</w:t>
            </w:r>
          </w:p>
        </w:tc>
        <w:tc>
          <w:tcPr>
            <w:tcW w:w="1550" w:type="pct"/>
          </w:tcPr>
          <w:p w14:paraId="5BCE1498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366934" w:rsidRPr="00F01D7E" w14:paraId="50E2AA99" w14:textId="77777777" w:rsidTr="00366934">
        <w:tc>
          <w:tcPr>
            <w:tcW w:w="3450" w:type="pct"/>
            <w:vAlign w:val="center"/>
          </w:tcPr>
          <w:p w14:paraId="626ACE49" w14:textId="37C07245" w:rsidR="00366934" w:rsidRPr="00F01D7E" w:rsidRDefault="00366934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Solvencia económica (Activo Total/Pasivo Total)</w:t>
            </w:r>
          </w:p>
        </w:tc>
        <w:tc>
          <w:tcPr>
            <w:tcW w:w="1550" w:type="pct"/>
          </w:tcPr>
          <w:p w14:paraId="3678BC75" w14:textId="77777777" w:rsidR="00366934" w:rsidRPr="00F01D7E" w:rsidRDefault="0036693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80F79" w:rsidRPr="00F01D7E" w14:paraId="3086F969" w14:textId="77777777" w:rsidTr="00366934">
        <w:tc>
          <w:tcPr>
            <w:tcW w:w="3450" w:type="pct"/>
            <w:vAlign w:val="center"/>
          </w:tcPr>
          <w:p w14:paraId="4F77DB4F" w14:textId="7A03B6EE" w:rsidR="00F80F79" w:rsidRPr="00F01D7E" w:rsidRDefault="00F80F79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  <w:r w:rsidR="00366934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 xml:space="preserve"> (Utilidad Operacional/Costos financieros)</w:t>
            </w:r>
          </w:p>
        </w:tc>
        <w:tc>
          <w:tcPr>
            <w:tcW w:w="1550" w:type="pct"/>
          </w:tcPr>
          <w:p w14:paraId="44253EF0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lastRenderedPageBreak/>
        <w:t xml:space="preserve"> 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5000" w:type="pct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6091"/>
        <w:gridCol w:w="2737"/>
      </w:tblGrid>
      <w:tr w:rsidR="00F80F79" w:rsidRPr="00F01D7E" w14:paraId="46DC7705" w14:textId="77777777" w:rsidTr="00366934">
        <w:tc>
          <w:tcPr>
            <w:tcW w:w="3450" w:type="pct"/>
            <w:shd w:val="clear" w:color="auto" w:fill="4E4D4D"/>
            <w:vAlign w:val="center"/>
          </w:tcPr>
          <w:p w14:paraId="7EF7427A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550" w:type="pct"/>
            <w:shd w:val="clear" w:color="auto" w:fill="4E4D4D"/>
            <w:vAlign w:val="center"/>
          </w:tcPr>
          <w:p w14:paraId="6EBE50D5" w14:textId="33A507A2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</w:t>
            </w:r>
          </w:p>
        </w:tc>
      </w:tr>
      <w:tr w:rsidR="00F80F79" w:rsidRPr="00F01D7E" w14:paraId="4F276718" w14:textId="77777777" w:rsidTr="00366934">
        <w:tc>
          <w:tcPr>
            <w:tcW w:w="3450" w:type="pct"/>
            <w:shd w:val="clear" w:color="auto" w:fill="4E4D4D"/>
            <w:vAlign w:val="center"/>
          </w:tcPr>
          <w:p w14:paraId="79D3D151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550" w:type="pct"/>
            <w:shd w:val="clear" w:color="auto" w:fill="4E4D4D"/>
            <w:vAlign w:val="center"/>
          </w:tcPr>
          <w:p w14:paraId="4E11FCEC" w14:textId="77777777" w:rsidR="00F80F79" w:rsidRPr="007E6F43" w:rsidRDefault="00F80F79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</w:tr>
      <w:tr w:rsidR="00F80F79" w:rsidRPr="00F01D7E" w14:paraId="26F2E926" w14:textId="77777777" w:rsidTr="00366934">
        <w:tc>
          <w:tcPr>
            <w:tcW w:w="3450" w:type="pct"/>
            <w:vAlign w:val="center"/>
          </w:tcPr>
          <w:p w14:paraId="35AAD9AA" w14:textId="534E097C" w:rsidR="00F80F79" w:rsidRPr="00F01D7E" w:rsidRDefault="00F80F79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  <w:r w:rsidR="00366934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 xml:space="preserve"> (Utilidad Operacional/Activo total)</w:t>
            </w:r>
          </w:p>
        </w:tc>
        <w:tc>
          <w:tcPr>
            <w:tcW w:w="1550" w:type="pct"/>
          </w:tcPr>
          <w:p w14:paraId="766D0F58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80F79" w:rsidRPr="00F01D7E" w14:paraId="048EE753" w14:textId="77777777" w:rsidTr="00366934">
        <w:tc>
          <w:tcPr>
            <w:tcW w:w="3450" w:type="pct"/>
            <w:vAlign w:val="center"/>
          </w:tcPr>
          <w:p w14:paraId="4FE72361" w14:textId="2CDCF531" w:rsidR="00F80F79" w:rsidRPr="00F01D7E" w:rsidRDefault="00F80F79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  <w:r w:rsidR="00366934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 xml:space="preserve"> (Utilidad Operacional/Patrimonio)</w:t>
            </w:r>
          </w:p>
        </w:tc>
        <w:tc>
          <w:tcPr>
            <w:tcW w:w="1550" w:type="pct"/>
          </w:tcPr>
          <w:p w14:paraId="71453280" w14:textId="77777777" w:rsidR="00F80F79" w:rsidRPr="00F01D7E" w:rsidRDefault="00F80F79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4AFE84D" w14:textId="50E804A6" w:rsidR="00F80F79" w:rsidRPr="00F80F79" w:rsidRDefault="00F80F79" w:rsidP="00F80F7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</w:t>
      </w:r>
      <w:r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e</w:t>
      </w: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>l proponente deberá aportar los estados financieros, definitivos, certificados y auditados por el contador de la empresa o quien hace sus veces, quien deberá ser un Contador Público Certificado (CPA), cuya fecha de corte será la que corresponda a la del cierre fiscal del país de origen, junto con sus notas, de acuerdo con la normativa vigente del país de origen</w:t>
      </w:r>
      <w:r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 y que acreditan la capacidad financiera y organizacional</w:t>
      </w:r>
      <w:r w:rsidR="007C1643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 del proponente:</w:t>
      </w:r>
    </w:p>
    <w:p w14:paraId="1B6FD985" w14:textId="77777777" w:rsidR="00F80F79" w:rsidRPr="00F80F79" w:rsidRDefault="00F80F79" w:rsidP="00F80F7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CF88D6C" w14:textId="77777777" w:rsidR="00F80F79" w:rsidRPr="00F80F79" w:rsidRDefault="00F80F79" w:rsidP="00F80F7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>•</w:t>
      </w: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ab/>
        <w:t>Balance general</w:t>
      </w:r>
    </w:p>
    <w:p w14:paraId="5D6CABD5" w14:textId="1F0C4945" w:rsidR="00F80F79" w:rsidRDefault="00F80F79" w:rsidP="00F80F7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>•</w:t>
      </w: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ab/>
        <w:t>Estado de resultados</w:t>
      </w:r>
    </w:p>
    <w:p w14:paraId="2FE1638F" w14:textId="602CA5D7" w:rsidR="00F80F79" w:rsidRDefault="00F80F79" w:rsidP="00F80F7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>•</w:t>
      </w: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ab/>
      </w:r>
      <w:r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>Notas a los estados financieros</w:t>
      </w:r>
    </w:p>
    <w:p w14:paraId="6075E32F" w14:textId="3124C063" w:rsidR="007C1643" w:rsidRDefault="007C1643" w:rsidP="007C164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>•</w:t>
      </w:r>
      <w:r w:rsidRPr="00F80F7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ab/>
      </w:r>
      <w:r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>Certificado de Contador Público de las personas que certifiquen o auditen los estados financieros.</w:t>
      </w:r>
    </w:p>
    <w:p w14:paraId="2BE318C0" w14:textId="77777777" w:rsidR="007C1643" w:rsidRDefault="007C1643" w:rsidP="00F80F7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53A24ED4" w:rsidR="00E4142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4B6F6A8" w14:textId="4A214420" w:rsidR="00F80F79" w:rsidRDefault="00F80F7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93F6932" w14:textId="10B3A0BF" w:rsidR="00F80F79" w:rsidRDefault="00F80F7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562A8358" w14:textId="37FDBD82" w:rsidR="00F80F79" w:rsidRDefault="00F80F7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5BE557" w14:textId="77777777" w:rsidR="00F80F79" w:rsidRPr="00F01D7E" w:rsidRDefault="00F80F7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 w:rsidR="007364DD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</w:t>
            </w:r>
            <w:r w:rsidR="003059DC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natural o </w:t>
            </w: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 w:rsidR="003A1F71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F01D7E" w:rsidRPr="00F01D7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F01D7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F01D7E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A2EF7A" w14:textId="77777777" w:rsidR="000D52B6" w:rsidRDefault="000D52B6" w:rsidP="00506AD4">
      <w:pPr>
        <w:spacing w:after="0" w:line="240" w:lineRule="auto"/>
      </w:pPr>
      <w:r>
        <w:separator/>
      </w:r>
    </w:p>
  </w:endnote>
  <w:endnote w:type="continuationSeparator" w:id="0">
    <w:p w14:paraId="3D2BA178" w14:textId="77777777" w:rsidR="000D52B6" w:rsidRDefault="000D52B6" w:rsidP="00506AD4">
      <w:pPr>
        <w:spacing w:after="0" w:line="240" w:lineRule="auto"/>
      </w:pPr>
      <w:r>
        <w:continuationSeparator/>
      </w:r>
    </w:p>
  </w:endnote>
  <w:endnote w:type="continuationNotice" w:id="1">
    <w:p w14:paraId="63DC8BB4" w14:textId="77777777" w:rsidR="000D52B6" w:rsidRDefault="000D52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689B88" w14:textId="77777777" w:rsidR="000D52B6" w:rsidRDefault="000D52B6" w:rsidP="00506AD4">
      <w:pPr>
        <w:spacing w:after="0" w:line="240" w:lineRule="auto"/>
      </w:pPr>
      <w:r>
        <w:separator/>
      </w:r>
    </w:p>
  </w:footnote>
  <w:footnote w:type="continuationSeparator" w:id="0">
    <w:p w14:paraId="3016C916" w14:textId="77777777" w:rsidR="000D52B6" w:rsidRDefault="000D52B6" w:rsidP="00506AD4">
      <w:pPr>
        <w:spacing w:after="0" w:line="240" w:lineRule="auto"/>
      </w:pPr>
      <w:r>
        <w:continuationSeparator/>
      </w:r>
    </w:p>
  </w:footnote>
  <w:footnote w:type="continuationNotice" w:id="1">
    <w:p w14:paraId="5F5E2FBB" w14:textId="77777777" w:rsidR="000D52B6" w:rsidRDefault="000D52B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BB9181" w14:textId="6315A64D" w:rsidR="00506AD4" w:rsidRPr="00162BD9" w:rsidRDefault="006612EE" w:rsidP="006612EE">
    <w:pPr>
      <w:pStyle w:val="Encabezado"/>
      <w:jc w:val="center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6612EE">
      <w:rPr>
        <w:rFonts w:cs="Arial"/>
        <w:b/>
        <w:color w:val="3B3838" w:themeColor="background2" w:themeShade="40"/>
        <w:sz w:val="20"/>
        <w:szCs w:val="20"/>
      </w:rPr>
      <w:t>ADQUISICIÓN DE LAS AERONAVES TEXAN II T-6C DE INSTRUCCIÓN BÁSICA PARA LA FORMACIÓN DE PILOTOS FUERZA AÉREA COLOMBIANA SEGÚN ESPECIFICACIONES DEL ANEXO TÉCNICO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926EE"/>
    <w:rsid w:val="000B320B"/>
    <w:rsid w:val="000B4809"/>
    <w:rsid w:val="000D52B6"/>
    <w:rsid w:val="000F2465"/>
    <w:rsid w:val="000F4C53"/>
    <w:rsid w:val="00105FE1"/>
    <w:rsid w:val="00144E23"/>
    <w:rsid w:val="0019335D"/>
    <w:rsid w:val="001A151B"/>
    <w:rsid w:val="002A4F8B"/>
    <w:rsid w:val="002D3BD6"/>
    <w:rsid w:val="002F4096"/>
    <w:rsid w:val="003059DC"/>
    <w:rsid w:val="00317915"/>
    <w:rsid w:val="00334135"/>
    <w:rsid w:val="00350948"/>
    <w:rsid w:val="0036338B"/>
    <w:rsid w:val="00366934"/>
    <w:rsid w:val="00387766"/>
    <w:rsid w:val="003A1F71"/>
    <w:rsid w:val="003A5299"/>
    <w:rsid w:val="003E1751"/>
    <w:rsid w:val="00406E03"/>
    <w:rsid w:val="00416B61"/>
    <w:rsid w:val="0043129D"/>
    <w:rsid w:val="004C3F99"/>
    <w:rsid w:val="00500BF3"/>
    <w:rsid w:val="00506AD4"/>
    <w:rsid w:val="0056013E"/>
    <w:rsid w:val="005E0233"/>
    <w:rsid w:val="005E1DE3"/>
    <w:rsid w:val="00605DA4"/>
    <w:rsid w:val="00613AF0"/>
    <w:rsid w:val="00650CC4"/>
    <w:rsid w:val="00657EFA"/>
    <w:rsid w:val="006612EE"/>
    <w:rsid w:val="00664313"/>
    <w:rsid w:val="006F2A7E"/>
    <w:rsid w:val="006F4C24"/>
    <w:rsid w:val="0072208F"/>
    <w:rsid w:val="007364DD"/>
    <w:rsid w:val="007367B0"/>
    <w:rsid w:val="007461C8"/>
    <w:rsid w:val="00773ADF"/>
    <w:rsid w:val="007A69ED"/>
    <w:rsid w:val="007C0CA9"/>
    <w:rsid w:val="007C1643"/>
    <w:rsid w:val="007C7B1D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47038"/>
    <w:rsid w:val="00963911"/>
    <w:rsid w:val="009648FC"/>
    <w:rsid w:val="009A76EC"/>
    <w:rsid w:val="009C5333"/>
    <w:rsid w:val="009F2186"/>
    <w:rsid w:val="00A12C6C"/>
    <w:rsid w:val="00A43EDB"/>
    <w:rsid w:val="00AA5072"/>
    <w:rsid w:val="00AF240A"/>
    <w:rsid w:val="00AF2EBF"/>
    <w:rsid w:val="00AF6EB6"/>
    <w:rsid w:val="00B80CA7"/>
    <w:rsid w:val="00C933CE"/>
    <w:rsid w:val="00D16993"/>
    <w:rsid w:val="00D37A6E"/>
    <w:rsid w:val="00D60287"/>
    <w:rsid w:val="00D6289C"/>
    <w:rsid w:val="00D91BD2"/>
    <w:rsid w:val="00E0353E"/>
    <w:rsid w:val="00E41422"/>
    <w:rsid w:val="00E76EC3"/>
    <w:rsid w:val="00EF090C"/>
    <w:rsid w:val="00F01D7E"/>
    <w:rsid w:val="00F22702"/>
    <w:rsid w:val="00F80F79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80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A3EDC"/>
    <w:rsid w:val="00491509"/>
    <w:rsid w:val="004A6F42"/>
    <w:rsid w:val="004B32A0"/>
    <w:rsid w:val="00603776"/>
    <w:rsid w:val="007E2019"/>
    <w:rsid w:val="00903593"/>
    <w:rsid w:val="009F522A"/>
    <w:rsid w:val="00A5356B"/>
    <w:rsid w:val="00B4421E"/>
    <w:rsid w:val="00D753E6"/>
    <w:rsid w:val="00E10925"/>
    <w:rsid w:val="00E853CE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548</Words>
  <Characters>3018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Ivonne Rincon</cp:lastModifiedBy>
  <cp:revision>12</cp:revision>
  <dcterms:created xsi:type="dcterms:W3CDTF">2020-08-10T13:43:00Z</dcterms:created>
  <dcterms:modified xsi:type="dcterms:W3CDTF">2020-08-26T13:21:00Z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