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155"/>
        <w:rPr>
          <w:rFonts w:ascii="Times New Roman"/>
        </w:rPr>
      </w:pPr>
    </w:p>
    <w:p>
      <w:pPr>
        <w:pStyle w:val="Heading1"/>
      </w:pPr>
      <w:r>
        <w:rPr/>
        <w:t>Datos</w:t>
      </w:r>
      <w:r>
        <w:rPr>
          <w:spacing w:val="-2"/>
        </w:rPr>
        <w:t> </w:t>
      </w:r>
      <w:r>
        <w:rPr/>
        <w:t>Generales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>
          <w:spacing w:val="-2"/>
        </w:rPr>
        <w:t>Contrato</w:t>
      </w:r>
    </w:p>
    <w:tbl>
      <w:tblPr>
        <w:tblW w:w="0" w:type="auto"/>
        <w:jc w:val="left"/>
        <w:tblInd w:w="3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2"/>
        <w:gridCol w:w="278"/>
        <w:gridCol w:w="141"/>
        <w:gridCol w:w="1135"/>
        <w:gridCol w:w="427"/>
        <w:gridCol w:w="569"/>
        <w:gridCol w:w="201"/>
        <w:gridCol w:w="1415"/>
        <w:gridCol w:w="225"/>
        <w:gridCol w:w="424"/>
        <w:gridCol w:w="768"/>
        <w:gridCol w:w="223"/>
        <w:gridCol w:w="1284"/>
      </w:tblGrid>
      <w:tr>
        <w:trPr>
          <w:trHeight w:val="414" w:hRule="atLeast"/>
        </w:trPr>
        <w:tc>
          <w:tcPr>
            <w:tcW w:w="3250" w:type="dxa"/>
            <w:gridSpan w:val="2"/>
          </w:tcPr>
          <w:p>
            <w:pPr>
              <w:pStyle w:val="TableParagraph"/>
              <w:tabs>
                <w:tab w:pos="429" w:val="left" w:leader="none"/>
              </w:tabs>
              <w:spacing w:line="206" w:lineRule="exact"/>
              <w:ind w:left="429" w:right="960" w:hanging="361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1.</w:t>
            </w:r>
            <w:r>
              <w:rPr>
                <w:b/>
                <w:sz w:val="18"/>
              </w:rPr>
              <w:tab/>
              <w:t>DENOMINACION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DEL </w:t>
            </w:r>
            <w:r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1276" w:type="dxa"/>
            <w:gridSpan w:val="2"/>
          </w:tcPr>
          <w:p>
            <w:pPr>
              <w:pStyle w:val="TableParagraph"/>
              <w:spacing w:line="205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INFORME</w:t>
            </w:r>
          </w:p>
          <w:p>
            <w:pPr>
              <w:pStyle w:val="TableParagraph"/>
              <w:spacing w:line="189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5536" w:type="dxa"/>
            <w:gridSpan w:val="9"/>
          </w:tcPr>
          <w:p>
            <w:pPr>
              <w:pStyle w:val="TableParagraph"/>
              <w:spacing w:before="102"/>
              <w:ind w:left="7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04</w:t>
            </w:r>
          </w:p>
        </w:tc>
      </w:tr>
      <w:tr>
        <w:trPr>
          <w:trHeight w:val="205" w:hRule="atLeast"/>
        </w:trPr>
        <w:tc>
          <w:tcPr>
            <w:tcW w:w="3250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Contrato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6812" w:type="dxa"/>
            <w:gridSpan w:val="11"/>
          </w:tcPr>
          <w:p>
            <w:pPr>
              <w:pStyle w:val="TableParagraph"/>
              <w:spacing w:line="186" w:lineRule="exact"/>
              <w:ind w:left="69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CD-11-2025-</w:t>
            </w:r>
            <w:r>
              <w:rPr>
                <w:rFonts w:ascii="Arial MT"/>
                <w:spacing w:val="-4"/>
                <w:sz w:val="18"/>
              </w:rPr>
              <w:t>3458</w:t>
            </w:r>
          </w:p>
        </w:tc>
      </w:tr>
      <w:tr>
        <w:trPr>
          <w:trHeight w:val="208" w:hRule="atLeast"/>
        </w:trPr>
        <w:tc>
          <w:tcPr>
            <w:tcW w:w="3250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> Supervisor</w:t>
            </w:r>
          </w:p>
        </w:tc>
        <w:tc>
          <w:tcPr>
            <w:tcW w:w="6812" w:type="dxa"/>
            <w:gridSpan w:val="11"/>
          </w:tcPr>
          <w:p>
            <w:pPr>
              <w:pStyle w:val="TableParagraph"/>
              <w:spacing w:line="188" w:lineRule="exact"/>
              <w:ind w:left="6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Carlos</w:t>
            </w:r>
            <w:r>
              <w:rPr>
                <w:rFonts w:ascii="Arial MT"/>
                <w:spacing w:val="-1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Cervantes</w:t>
            </w:r>
          </w:p>
        </w:tc>
      </w:tr>
      <w:tr>
        <w:trPr>
          <w:trHeight w:val="205" w:hRule="atLeast"/>
        </w:trPr>
        <w:tc>
          <w:tcPr>
            <w:tcW w:w="10062" w:type="dxa"/>
            <w:gridSpan w:val="13"/>
          </w:tcPr>
          <w:p>
            <w:pPr>
              <w:pStyle w:val="TableParagraph"/>
              <w:tabs>
                <w:tab w:pos="429" w:val="left" w:leader="none"/>
              </w:tabs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2.</w:t>
            </w:r>
            <w:r>
              <w:rPr>
                <w:b/>
                <w:sz w:val="18"/>
              </w:rPr>
              <w:tab/>
              <w:t>DE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ETAPA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CONTRACTUAL</w:t>
            </w:r>
          </w:p>
        </w:tc>
      </w:tr>
      <w:tr>
        <w:trPr>
          <w:trHeight w:val="415" w:hRule="atLeast"/>
        </w:trPr>
        <w:tc>
          <w:tcPr>
            <w:tcW w:w="2972" w:type="dxa"/>
          </w:tcPr>
          <w:p>
            <w:pPr>
              <w:pStyle w:val="TableParagraph"/>
              <w:spacing w:before="104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Tipo de</w:t>
            </w:r>
            <w:r>
              <w:rPr>
                <w:b/>
                <w:spacing w:val="-2"/>
                <w:sz w:val="18"/>
              </w:rPr>
              <w:t> contrato</w:t>
            </w:r>
          </w:p>
        </w:tc>
        <w:tc>
          <w:tcPr>
            <w:tcW w:w="1981" w:type="dxa"/>
            <w:gridSpan w:val="4"/>
          </w:tcPr>
          <w:p>
            <w:pPr>
              <w:pStyle w:val="TableParagraph"/>
              <w:spacing w:line="206" w:lineRule="exact"/>
              <w:ind w:left="69" w:right="739" w:firstLine="5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</w:t>
            </w:r>
            <w:r>
              <w:rPr>
                <w:rFonts w:ascii="Arial MT" w:hAnsi="Arial MT"/>
                <w:spacing w:val="-1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 Servicios X</w:t>
            </w:r>
          </w:p>
        </w:tc>
        <w:tc>
          <w:tcPr>
            <w:tcW w:w="770" w:type="dxa"/>
            <w:gridSpan w:val="2"/>
          </w:tcPr>
          <w:p>
            <w:pPr>
              <w:pStyle w:val="TableParagraph"/>
              <w:spacing w:before="104"/>
              <w:ind w:left="7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Obra</w:t>
            </w:r>
          </w:p>
        </w:tc>
        <w:tc>
          <w:tcPr>
            <w:tcW w:w="1415" w:type="dxa"/>
          </w:tcPr>
          <w:p>
            <w:pPr>
              <w:pStyle w:val="TableParagraph"/>
              <w:spacing w:before="104"/>
              <w:ind w:left="17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sz w:val="18"/>
              </w:rPr>
              <w:t>Consultoría</w:t>
            </w:r>
          </w:p>
        </w:tc>
        <w:tc>
          <w:tcPr>
            <w:tcW w:w="1417" w:type="dxa"/>
            <w:gridSpan w:val="3"/>
          </w:tcPr>
          <w:p>
            <w:pPr>
              <w:pStyle w:val="TableParagraph"/>
              <w:spacing w:before="104"/>
              <w:ind w:left="72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Suministro</w:t>
            </w:r>
          </w:p>
        </w:tc>
        <w:tc>
          <w:tcPr>
            <w:tcW w:w="1507" w:type="dxa"/>
            <w:gridSpan w:val="2"/>
          </w:tcPr>
          <w:p>
            <w:pPr>
              <w:pStyle w:val="TableParagraph"/>
              <w:spacing w:before="104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Otro:</w:t>
            </w:r>
          </w:p>
        </w:tc>
      </w:tr>
      <w:tr>
        <w:trPr>
          <w:trHeight w:val="207" w:hRule="atLeast"/>
        </w:trPr>
        <w:tc>
          <w:tcPr>
            <w:tcW w:w="2972" w:type="dxa"/>
          </w:tcPr>
          <w:p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contratista</w:t>
            </w:r>
          </w:p>
        </w:tc>
        <w:tc>
          <w:tcPr>
            <w:tcW w:w="7090" w:type="dxa"/>
            <w:gridSpan w:val="12"/>
          </w:tcPr>
          <w:p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Carolina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Alexandra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Fernández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Vidal</w:t>
            </w:r>
          </w:p>
        </w:tc>
      </w:tr>
      <w:tr>
        <w:trPr>
          <w:trHeight w:val="205" w:hRule="atLeast"/>
        </w:trPr>
        <w:tc>
          <w:tcPr>
            <w:tcW w:w="2972" w:type="dxa"/>
          </w:tcPr>
          <w:p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contratista</w:t>
            </w:r>
          </w:p>
        </w:tc>
        <w:tc>
          <w:tcPr>
            <w:tcW w:w="7090" w:type="dxa"/>
            <w:gridSpan w:val="12"/>
          </w:tcPr>
          <w:p>
            <w:pPr>
              <w:pStyle w:val="TableParagraph"/>
              <w:spacing w:line="186" w:lineRule="exact"/>
              <w:ind w:left="69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1.140.816.750</w:t>
            </w:r>
          </w:p>
        </w:tc>
      </w:tr>
      <w:tr>
        <w:trPr>
          <w:trHeight w:val="620" w:hRule="atLeast"/>
        </w:trPr>
        <w:tc>
          <w:tcPr>
            <w:tcW w:w="2972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> contrato</w:t>
            </w:r>
          </w:p>
        </w:tc>
        <w:tc>
          <w:tcPr>
            <w:tcW w:w="7090" w:type="dxa"/>
            <w:gridSpan w:val="12"/>
          </w:tcPr>
          <w:p>
            <w:pPr>
              <w:pStyle w:val="TableParagraph"/>
              <w:spacing w:line="206" w:lineRule="exact"/>
              <w:ind w:left="69" w:right="42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 DE SERVICIOS PROFESIONALES PARA BRINDAR ASESORÍA A LA GESTIÓN OPERATIVA Y FUNCIONAL DEL PLAN TERRITORIAL DE SALUD DEL DISTRITO DE BARRANQUILLA</w:t>
            </w:r>
          </w:p>
        </w:tc>
      </w:tr>
      <w:tr>
        <w:trPr>
          <w:trHeight w:val="616" w:hRule="atLeast"/>
        </w:trPr>
        <w:tc>
          <w:tcPr>
            <w:tcW w:w="2972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7090" w:type="dxa"/>
            <w:gridSpan w:val="12"/>
            <w:tcBorders>
              <w:bottom w:val="single" w:sz="4" w:space="0" w:color="000000"/>
            </w:tcBorders>
          </w:tcPr>
          <w:p>
            <w:pPr>
              <w:pStyle w:val="TableParagraph"/>
              <w:spacing w:line="206" w:lineRule="exact"/>
              <w:ind w:left="69" w:right="40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El plazo para la ejecución del Contrato será hasta el diez (10) de septiembre de 2025, contados a partir del cumplimiento de los requisitos de perfeccionamiento y ejecución dispuestos en el artículo 41 de la Ley 80 de 1993.</w:t>
            </w:r>
          </w:p>
        </w:tc>
      </w:tr>
      <w:tr>
        <w:trPr>
          <w:trHeight w:val="623" w:hRule="atLeast"/>
        </w:trPr>
        <w:tc>
          <w:tcPr>
            <w:tcW w:w="2972" w:type="dxa"/>
          </w:tcPr>
          <w:p>
            <w:pPr>
              <w:pStyle w:val="TableParagraph"/>
              <w:spacing w:line="206" w:lineRule="exact"/>
              <w:ind w:left="69" w:right="455"/>
              <w:rPr>
                <w:b/>
                <w:sz w:val="18"/>
              </w:rPr>
            </w:pPr>
            <w:r>
              <w:rPr>
                <w:b/>
                <w:sz w:val="18"/>
              </w:rPr>
              <w:t>Numero de Certificado de Disponibilidad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Presupuestal </w:t>
            </w:r>
            <w:r>
              <w:rPr>
                <w:b/>
                <w:spacing w:val="-2"/>
                <w:sz w:val="18"/>
              </w:rPr>
              <w:t>(C.D.P)</w:t>
            </w:r>
          </w:p>
        </w:tc>
        <w:tc>
          <w:tcPr>
            <w:tcW w:w="7090" w:type="dxa"/>
            <w:gridSpan w:val="12"/>
            <w:tcBorders>
              <w:top w:val="sing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69"/>
              <w:rPr>
                <w:b/>
                <w:sz w:val="18"/>
              </w:rPr>
            </w:pPr>
            <w:r>
              <w:rPr>
                <w:b/>
                <w:color w:val="000000"/>
                <w:spacing w:val="-2"/>
                <w:sz w:val="18"/>
                <w:shd w:fill="CCCCCC" w:color="auto" w:val="clear"/>
              </w:rPr>
              <w:t>202500882</w:t>
            </w:r>
          </w:p>
        </w:tc>
      </w:tr>
      <w:tr>
        <w:trPr>
          <w:trHeight w:val="414" w:hRule="atLeast"/>
        </w:trPr>
        <w:tc>
          <w:tcPr>
            <w:tcW w:w="2972" w:type="dxa"/>
          </w:tcPr>
          <w:p>
            <w:pPr>
              <w:pStyle w:val="TableParagraph"/>
              <w:spacing w:line="206" w:lineRule="exact"/>
              <w:ind w:left="69" w:right="455"/>
              <w:rPr>
                <w:b/>
                <w:sz w:val="18"/>
              </w:rPr>
            </w:pPr>
            <w:r>
              <w:rPr>
                <w:b/>
                <w:sz w:val="18"/>
              </w:rPr>
              <w:t>Número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Registro Presupuestal (R.P.)</w:t>
            </w:r>
          </w:p>
        </w:tc>
        <w:tc>
          <w:tcPr>
            <w:tcW w:w="7090" w:type="dxa"/>
            <w:gridSpan w:val="12"/>
          </w:tcPr>
          <w:p>
            <w:pPr>
              <w:pStyle w:val="TableParagraph"/>
              <w:spacing w:before="104"/>
              <w:ind w:left="69"/>
              <w:rPr>
                <w:b/>
                <w:sz w:val="18"/>
              </w:rPr>
            </w:pPr>
            <w:r>
              <w:rPr>
                <w:b/>
                <w:color w:val="000000"/>
                <w:spacing w:val="-2"/>
                <w:sz w:val="18"/>
                <w:shd w:fill="CCCCCC" w:color="auto" w:val="clear"/>
              </w:rPr>
              <w:t>202504856</w:t>
            </w:r>
          </w:p>
        </w:tc>
      </w:tr>
      <w:tr>
        <w:trPr>
          <w:trHeight w:val="414" w:hRule="atLeast"/>
        </w:trPr>
        <w:tc>
          <w:tcPr>
            <w:tcW w:w="2972" w:type="dxa"/>
          </w:tcPr>
          <w:p>
            <w:pPr>
              <w:pStyle w:val="TableParagraph"/>
              <w:spacing w:line="206" w:lineRule="exact"/>
              <w:ind w:left="904" w:right="276" w:hanging="612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inicio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contrato </w:t>
            </w:r>
            <w:r>
              <w:rPr>
                <w:b/>
                <w:spacing w:val="-2"/>
                <w:sz w:val="18"/>
              </w:rPr>
              <w:t>(dd-MM-yyyy)</w:t>
            </w:r>
          </w:p>
        </w:tc>
        <w:tc>
          <w:tcPr>
            <w:tcW w:w="2550" w:type="dxa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4"/>
              <w:ind w:left="82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11/04/2025</w:t>
            </w:r>
          </w:p>
        </w:tc>
        <w:tc>
          <w:tcPr>
            <w:tcW w:w="2265" w:type="dxa"/>
            <w:gridSpan w:val="4"/>
            <w:tcBorders>
              <w:left w:val="single" w:sz="4" w:space="0" w:color="000000"/>
            </w:tcBorders>
          </w:tcPr>
          <w:p>
            <w:pPr>
              <w:pStyle w:val="TableParagraph"/>
              <w:spacing w:line="206" w:lineRule="exact"/>
              <w:ind w:left="560" w:right="182" w:hanging="3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Suspensión </w:t>
            </w:r>
            <w:r>
              <w:rPr>
                <w:b/>
                <w:spacing w:val="-2"/>
                <w:sz w:val="18"/>
              </w:rPr>
              <w:t>(dd-MM-yyyy)</w:t>
            </w:r>
          </w:p>
        </w:tc>
        <w:tc>
          <w:tcPr>
            <w:tcW w:w="2275" w:type="dxa"/>
            <w:gridSpan w:val="3"/>
          </w:tcPr>
          <w:p>
            <w:pPr>
              <w:pStyle w:val="TableParagraph"/>
              <w:spacing w:line="206" w:lineRule="exact"/>
              <w:ind w:left="561" w:right="375" w:hanging="15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reinicio </w:t>
            </w:r>
            <w:r>
              <w:rPr>
                <w:b/>
                <w:spacing w:val="-2"/>
                <w:sz w:val="18"/>
              </w:rPr>
              <w:t>(dd-MM-yyyy)</w:t>
            </w:r>
          </w:p>
        </w:tc>
      </w:tr>
      <w:tr>
        <w:trPr>
          <w:trHeight w:val="621" w:hRule="atLeast"/>
        </w:trPr>
        <w:tc>
          <w:tcPr>
            <w:tcW w:w="2972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91" w:right="7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terminación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del </w:t>
            </w:r>
            <w:r>
              <w:rPr>
                <w:b/>
                <w:spacing w:val="-2"/>
                <w:sz w:val="18"/>
              </w:rPr>
              <w:t>contrato</w:t>
            </w:r>
          </w:p>
          <w:p>
            <w:pPr>
              <w:pStyle w:val="TableParagraph"/>
              <w:spacing w:line="187" w:lineRule="exact"/>
              <w:ind w:left="92" w:right="7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(dd-MM-</w:t>
            </w:r>
            <w:r>
              <w:rPr>
                <w:b/>
                <w:spacing w:val="-4"/>
                <w:sz w:val="18"/>
              </w:rPr>
              <w:t>yyyy)</w:t>
            </w:r>
          </w:p>
        </w:tc>
        <w:tc>
          <w:tcPr>
            <w:tcW w:w="2550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830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10/09/2025</w:t>
            </w:r>
          </w:p>
        </w:tc>
        <w:tc>
          <w:tcPr>
            <w:tcW w:w="2265" w:type="dxa"/>
            <w:gridSpan w:val="4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8" w:hRule="atLeast"/>
        </w:trPr>
        <w:tc>
          <w:tcPr>
            <w:tcW w:w="297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859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2550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5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29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859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25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2" w:hRule="atLeast"/>
        </w:trPr>
        <w:tc>
          <w:tcPr>
            <w:tcW w:w="297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9" w:lineRule="exact" w:before="3"/>
              <w:ind w:left="1022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5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10062" w:type="dxa"/>
            <w:gridSpan w:val="13"/>
          </w:tcPr>
          <w:p>
            <w:pPr>
              <w:pStyle w:val="TableParagraph"/>
              <w:tabs>
                <w:tab w:pos="429" w:val="left" w:leader="none"/>
              </w:tabs>
              <w:spacing w:line="187" w:lineRule="exact" w:before="1"/>
              <w:ind w:left="6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3.</w:t>
            </w:r>
            <w:r>
              <w:rPr>
                <w:b/>
                <w:sz w:val="18"/>
              </w:rPr>
              <w:tab/>
              <w:t>GARANTIAS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CONSTITUIDAS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CONTRATISTA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(las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solicitadas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> contrato):</w:t>
            </w:r>
          </w:p>
        </w:tc>
      </w:tr>
      <w:tr>
        <w:trPr>
          <w:trHeight w:val="205" w:hRule="atLeast"/>
        </w:trPr>
        <w:tc>
          <w:tcPr>
            <w:tcW w:w="3391" w:type="dxa"/>
            <w:gridSpan w:val="3"/>
            <w:vMerge w:val="restart"/>
          </w:tcPr>
          <w:p>
            <w:pPr>
              <w:pStyle w:val="TableParagraph"/>
              <w:spacing w:before="113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>
            <w:pPr>
              <w:pStyle w:val="TableParagraph"/>
              <w:spacing w:before="113"/>
              <w:rPr>
                <w:b/>
                <w:sz w:val="18"/>
              </w:rPr>
            </w:pPr>
          </w:p>
          <w:p>
            <w:pPr>
              <w:pStyle w:val="TableParagraph"/>
              <w:ind w:left="5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Aseguradora</w:t>
            </w:r>
          </w:p>
        </w:tc>
        <w:tc>
          <w:tcPr>
            <w:tcW w:w="1841" w:type="dxa"/>
            <w:gridSpan w:val="3"/>
            <w:vMerge w:val="restart"/>
          </w:tcPr>
          <w:p>
            <w:pPr>
              <w:pStyle w:val="TableParagraph"/>
              <w:spacing w:before="113"/>
              <w:rPr>
                <w:b/>
                <w:sz w:val="18"/>
              </w:rPr>
            </w:pPr>
          </w:p>
          <w:p>
            <w:pPr>
              <w:pStyle w:val="TableParagraph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No de </w:t>
            </w:r>
            <w:r>
              <w:rPr>
                <w:b/>
                <w:spacing w:val="-2"/>
                <w:sz w:val="18"/>
              </w:rPr>
              <w:t>Póliza</w:t>
            </w:r>
          </w:p>
        </w:tc>
        <w:tc>
          <w:tcPr>
            <w:tcW w:w="2699" w:type="dxa"/>
            <w:gridSpan w:val="4"/>
          </w:tcPr>
          <w:p>
            <w:pPr>
              <w:pStyle w:val="TableParagraph"/>
              <w:spacing w:line="186" w:lineRule="exact"/>
              <w:ind w:left="2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Vigencia</w:t>
            </w:r>
          </w:p>
        </w:tc>
      </w:tr>
      <w:tr>
        <w:trPr>
          <w:trHeight w:val="620" w:hRule="atLeast"/>
        </w:trPr>
        <w:tc>
          <w:tcPr>
            <w:tcW w:w="339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spacing w:before="104"/>
              <w:ind w:left="130" w:right="100" w:firstLine="3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Desde (dd-MM-</w:t>
            </w:r>
            <w:r>
              <w:rPr>
                <w:b/>
                <w:spacing w:val="-2"/>
                <w:sz w:val="18"/>
              </w:rPr>
              <w:t>yyyy)</w:t>
            </w:r>
          </w:p>
        </w:tc>
        <w:tc>
          <w:tcPr>
            <w:tcW w:w="1284" w:type="dxa"/>
          </w:tcPr>
          <w:p>
            <w:pPr>
              <w:pStyle w:val="TableParagraph"/>
              <w:spacing w:before="1"/>
              <w:ind w:left="295" w:right="263" w:firstLine="10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Hasta </w:t>
            </w:r>
            <w:r>
              <w:rPr>
                <w:b/>
                <w:spacing w:val="-2"/>
                <w:sz w:val="18"/>
              </w:rPr>
              <w:t>(dd-</w:t>
            </w:r>
            <w:r>
              <w:rPr>
                <w:b/>
                <w:spacing w:val="-2"/>
                <w:sz w:val="18"/>
              </w:rPr>
              <w:t>MM-</w:t>
            </w:r>
          </w:p>
          <w:p>
            <w:pPr>
              <w:pStyle w:val="TableParagraph"/>
              <w:spacing w:line="186" w:lineRule="exact"/>
              <w:ind w:left="4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yyyy)</w:t>
            </w:r>
          </w:p>
        </w:tc>
      </w:tr>
      <w:tr>
        <w:trPr>
          <w:trHeight w:val="207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187" w:lineRule="exact" w:before="1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servicio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Cumplimiento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Anticipo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7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199" w:lineRule="exact" w:before="8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Pago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anticipado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2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20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correcto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funcionamiento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de los bienes y equipos suministrados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8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187" w:lineRule="exact" w:before="1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Salarios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> prestaciones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14" w:hRule="atLeast"/>
        </w:trPr>
        <w:tc>
          <w:tcPr>
            <w:tcW w:w="3391" w:type="dxa"/>
            <w:gridSpan w:val="3"/>
          </w:tcPr>
          <w:p>
            <w:pPr>
              <w:pStyle w:val="TableParagraph"/>
              <w:spacing w:line="208" w:lineRule="exact"/>
              <w:ind w:left="69" w:right="1424"/>
              <w:rPr>
                <w:b/>
                <w:sz w:val="18"/>
              </w:rPr>
            </w:pPr>
            <w:r>
              <w:rPr>
                <w:b/>
                <w:sz w:val="18"/>
              </w:rPr>
              <w:t>Responsabilidad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Civil </w:t>
            </w:r>
            <w:r>
              <w:rPr>
                <w:b/>
                <w:spacing w:val="-2"/>
                <w:sz w:val="18"/>
              </w:rPr>
              <w:t>Extracontractual</w:t>
            </w:r>
          </w:p>
        </w:tc>
        <w:tc>
          <w:tcPr>
            <w:tcW w:w="213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3" w:hRule="atLeast"/>
        </w:trPr>
        <w:tc>
          <w:tcPr>
            <w:tcW w:w="3391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line="184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Otros</w:t>
            </w:r>
          </w:p>
        </w:tc>
        <w:tc>
          <w:tcPr>
            <w:tcW w:w="2131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10062" w:type="dxa"/>
            <w:gridSpan w:val="13"/>
            <w:tcBorders>
              <w:top w:val="single" w:sz="4" w:space="0" w:color="000000"/>
            </w:tcBorders>
          </w:tcPr>
          <w:p>
            <w:pPr>
              <w:pStyle w:val="TableParagraph"/>
              <w:spacing w:line="187" w:lineRule="exact" w:before="1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Nota: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vigencia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deberá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actualizarse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acorde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las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modificaciones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póliza.</w:t>
            </w:r>
          </w:p>
        </w:tc>
      </w:tr>
      <w:tr>
        <w:trPr>
          <w:trHeight w:val="208" w:hRule="atLeast"/>
        </w:trPr>
        <w:tc>
          <w:tcPr>
            <w:tcW w:w="10062" w:type="dxa"/>
            <w:gridSpan w:val="13"/>
          </w:tcPr>
          <w:p>
            <w:pPr>
              <w:pStyle w:val="TableParagraph"/>
              <w:tabs>
                <w:tab w:pos="429" w:val="left" w:leader="none"/>
              </w:tabs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4.</w:t>
            </w:r>
            <w:r>
              <w:rPr>
                <w:b/>
                <w:sz w:val="18"/>
              </w:rPr>
              <w:tab/>
              <w:t>EJECUCION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> CONTRATO</w:t>
            </w:r>
          </w:p>
        </w:tc>
      </w:tr>
    </w:tbl>
    <w:p>
      <w:pPr>
        <w:pStyle w:val="TableParagraph"/>
        <w:spacing w:after="0" w:line="188" w:lineRule="exact"/>
        <w:rPr>
          <w:b/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730" w:footer="2000" w:top="2600" w:bottom="2200" w:left="720" w:right="720"/>
          <w:pgNumType w:start="1"/>
        </w:sectPr>
      </w:pPr>
    </w:p>
    <w:p>
      <w:pPr>
        <w:pStyle w:val="BodyText"/>
        <w:spacing w:before="133"/>
        <w:rPr>
          <w:rFonts w:ascii="Arial"/>
          <w:b/>
          <w:sz w:val="20"/>
        </w:rPr>
      </w:pPr>
    </w:p>
    <w:tbl>
      <w:tblPr>
        <w:tblW w:w="0" w:type="auto"/>
        <w:jc w:val="left"/>
        <w:tblInd w:w="3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4"/>
        <w:gridCol w:w="2636"/>
        <w:gridCol w:w="973"/>
        <w:gridCol w:w="3786"/>
        <w:gridCol w:w="781"/>
      </w:tblGrid>
      <w:tr>
        <w:trPr>
          <w:trHeight w:val="310" w:hRule="atLeast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9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</w:p>
        </w:tc>
        <w:tc>
          <w:tcPr>
            <w:tcW w:w="3786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Valor</w:t>
            </w:r>
          </w:p>
        </w:tc>
        <w:tc>
          <w:tcPr>
            <w:tcW w:w="781" w:type="dxa"/>
            <w:vMerge w:val="restart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z w:val="18"/>
              </w:rPr>
              <w:t>Inicial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(IVA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incluido)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$59.280.000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pacing w:val="-10"/>
                <w:sz w:val="18"/>
              </w:rPr>
              <w:t>1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pacing w:val="-10"/>
                <w:sz w:val="18"/>
              </w:rPr>
              <w:t>2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pacing w:val="-10"/>
                <w:sz w:val="18"/>
              </w:rPr>
              <w:t>3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contrato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$59.280.000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Anticipo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%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6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pacing w:val="-4"/>
                <w:sz w:val="18"/>
              </w:rPr>
              <w:t>Pago</w:t>
            </w:r>
          </w:p>
          <w:p>
            <w:pPr>
              <w:pStyle w:val="TableParagraph"/>
              <w:spacing w:line="184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anticipado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%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7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2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Ejecutado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(incluye</w:t>
            </w:r>
            <w:r>
              <w:rPr>
                <w:rFonts w:ascii="Arial MT"/>
                <w:spacing w:val="-5"/>
                <w:sz w:val="18"/>
              </w:rPr>
              <w:t> el</w:t>
            </w:r>
          </w:p>
          <w:p>
            <w:pPr>
              <w:pStyle w:val="TableParagraph"/>
              <w:spacing w:line="182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presente</w:t>
            </w:r>
            <w:r>
              <w:rPr>
                <w:rFonts w:ascii="Arial MT"/>
                <w:spacing w:val="-7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cobro)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$47.424.000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4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3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por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ejecutar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(valor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pacing w:val="-2"/>
                <w:sz w:val="18"/>
              </w:rPr>
              <w:t>contrato</w:t>
            </w:r>
          </w:p>
          <w:p>
            <w:pPr>
              <w:pStyle w:val="TableParagraph"/>
              <w:spacing w:line="182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–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valor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ejecutado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del</w:t>
            </w:r>
            <w:r>
              <w:rPr>
                <w:rFonts w:ascii="Arial MT" w:hAnsi="Arial MT"/>
                <w:spacing w:val="-2"/>
                <w:sz w:val="18"/>
              </w:rPr>
              <w:t> contrato)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3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$11.856.000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pagar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presente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Informe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$11.856.000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0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Nota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Crédito</w:t>
            </w:r>
            <w:r>
              <w:rPr>
                <w:rFonts w:ascii="Arial MT" w:hAnsi="Arial MT"/>
                <w:spacing w:val="-1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(-</w:t>
            </w:r>
            <w:r>
              <w:rPr>
                <w:rFonts w:ascii="Arial MT" w:hAnsi="Arial MT"/>
                <w:spacing w:val="-10"/>
                <w:sz w:val="18"/>
              </w:rPr>
              <w:t>)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3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$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No.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Factura</w:t>
            </w:r>
            <w:r>
              <w:rPr>
                <w:rFonts w:ascii="Arial MT"/>
                <w:spacing w:val="-3"/>
                <w:sz w:val="18"/>
              </w:rPr>
              <w:t> </w:t>
            </w:r>
            <w:r>
              <w:rPr>
                <w:rFonts w:ascii="Arial MT"/>
                <w:sz w:val="18"/>
              </w:rPr>
              <w:t>o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Cuenta</w:t>
            </w:r>
            <w:r>
              <w:rPr>
                <w:rFonts w:ascii="Arial MT"/>
                <w:spacing w:val="-2"/>
                <w:sz w:val="18"/>
              </w:rPr>
              <w:t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2"/>
                <w:sz w:val="18"/>
              </w:rPr>
              <w:t> Cobro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16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04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95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414" w:val="left" w:leader="none"/>
        </w:tabs>
        <w:spacing w:line="360" w:lineRule="auto" w:before="0" w:after="0"/>
        <w:ind w:left="1414" w:right="977" w:hanging="533"/>
        <w:jc w:val="both"/>
        <w:rPr>
          <w:sz w:val="18"/>
        </w:rPr>
      </w:pPr>
      <w:r>
        <w:rPr>
          <w:rFonts w:ascii="Arial" w:hAnsi="Arial"/>
          <w:b/>
          <w:sz w:val="18"/>
        </w:rPr>
        <w:t>Ejecución</w:t>
      </w:r>
      <w:r>
        <w:rPr>
          <w:rFonts w:ascii="Arial" w:hAnsi="Arial"/>
          <w:b/>
          <w:spacing w:val="-7"/>
          <w:sz w:val="18"/>
        </w:rPr>
        <w:t> </w:t>
      </w:r>
      <w:r>
        <w:rPr>
          <w:rFonts w:ascii="Arial" w:hAnsi="Arial"/>
          <w:b/>
          <w:sz w:val="18"/>
        </w:rPr>
        <w:t>Contractual:</w:t>
      </w:r>
      <w:r>
        <w:rPr>
          <w:rFonts w:ascii="Arial" w:hAnsi="Arial"/>
          <w:b/>
          <w:spacing w:val="-8"/>
          <w:sz w:val="18"/>
        </w:rPr>
        <w:t> </w:t>
      </w:r>
      <w:r>
        <w:rPr>
          <w:sz w:val="18"/>
        </w:rPr>
        <w:t>El</w:t>
      </w:r>
      <w:r>
        <w:rPr>
          <w:spacing w:val="-7"/>
          <w:sz w:val="18"/>
        </w:rPr>
        <w:t> </w:t>
      </w:r>
      <w:r>
        <w:rPr>
          <w:sz w:val="18"/>
        </w:rPr>
        <w:t>informe</w:t>
      </w:r>
      <w:r>
        <w:rPr>
          <w:spacing w:val="-7"/>
          <w:sz w:val="18"/>
        </w:rPr>
        <w:t> </w:t>
      </w:r>
      <w:r>
        <w:rPr>
          <w:sz w:val="18"/>
        </w:rPr>
        <w:t>de</w:t>
      </w:r>
      <w:r>
        <w:rPr>
          <w:spacing w:val="-9"/>
          <w:sz w:val="18"/>
        </w:rPr>
        <w:t> </w:t>
      </w:r>
      <w:r>
        <w:rPr>
          <w:sz w:val="18"/>
        </w:rPr>
        <w:t>ejecución</w:t>
      </w:r>
      <w:r>
        <w:rPr>
          <w:spacing w:val="-7"/>
          <w:sz w:val="18"/>
        </w:rPr>
        <w:t> </w:t>
      </w:r>
      <w:r>
        <w:rPr>
          <w:sz w:val="18"/>
        </w:rPr>
        <w:t>del</w:t>
      </w:r>
      <w:r>
        <w:rPr>
          <w:spacing w:val="-7"/>
          <w:sz w:val="18"/>
        </w:rPr>
        <w:t> </w:t>
      </w:r>
      <w:r>
        <w:rPr>
          <w:sz w:val="18"/>
        </w:rPr>
        <w:t>contratista</w:t>
      </w:r>
      <w:r>
        <w:rPr>
          <w:spacing w:val="-7"/>
          <w:sz w:val="18"/>
        </w:rPr>
        <w:t> </w:t>
      </w:r>
      <w:r>
        <w:rPr>
          <w:sz w:val="18"/>
        </w:rPr>
        <w:t>junto</w:t>
      </w:r>
      <w:r>
        <w:rPr>
          <w:spacing w:val="-7"/>
          <w:sz w:val="18"/>
        </w:rPr>
        <w:t> </w:t>
      </w:r>
      <w:r>
        <w:rPr>
          <w:sz w:val="18"/>
        </w:rPr>
        <w:t>con</w:t>
      </w:r>
      <w:r>
        <w:rPr>
          <w:spacing w:val="-7"/>
          <w:sz w:val="18"/>
        </w:rPr>
        <w:t> </w:t>
      </w:r>
      <w:r>
        <w:rPr>
          <w:sz w:val="18"/>
        </w:rPr>
        <w:t>los</w:t>
      </w:r>
      <w:r>
        <w:rPr>
          <w:spacing w:val="-7"/>
          <w:sz w:val="18"/>
        </w:rPr>
        <w:t> </w:t>
      </w:r>
      <w:r>
        <w:rPr>
          <w:sz w:val="18"/>
        </w:rPr>
        <w:t>soportes</w:t>
      </w:r>
      <w:r>
        <w:rPr>
          <w:spacing w:val="-7"/>
          <w:sz w:val="18"/>
        </w:rPr>
        <w:t> </w:t>
      </w:r>
      <w:r>
        <w:rPr>
          <w:sz w:val="18"/>
        </w:rPr>
        <w:t>del</w:t>
      </w:r>
      <w:r>
        <w:rPr>
          <w:spacing w:val="-7"/>
          <w:sz w:val="18"/>
        </w:rPr>
        <w:t> </w:t>
      </w:r>
      <w:r>
        <w:rPr>
          <w:sz w:val="18"/>
        </w:rPr>
        <w:t>caso</w:t>
      </w:r>
      <w:r>
        <w:rPr>
          <w:spacing w:val="-7"/>
          <w:sz w:val="18"/>
        </w:rPr>
        <w:t> </w:t>
      </w:r>
      <w:r>
        <w:rPr>
          <w:sz w:val="18"/>
        </w:rPr>
        <w:t>se</w:t>
      </w:r>
      <w:r>
        <w:rPr>
          <w:spacing w:val="-7"/>
          <w:sz w:val="18"/>
        </w:rPr>
        <w:t> </w:t>
      </w:r>
      <w:r>
        <w:rPr>
          <w:sz w:val="18"/>
        </w:rPr>
        <w:t>pueden verificar en la plataforma SECOP II, contrato No. </w:t>
      </w:r>
      <w:r>
        <w:rPr>
          <w:rFonts w:ascii="Arial" w:hAnsi="Arial"/>
          <w:b/>
          <w:sz w:val="18"/>
        </w:rPr>
        <w:t>CD-11-2025-3458</w:t>
      </w:r>
      <w:r>
        <w:rPr>
          <w:sz w:val="18"/>
        </w:rPr>
        <w:t>, Estos documentos hacen parte del expediente contractual correspondiente.</w:t>
      </w:r>
    </w:p>
    <w:p>
      <w:pPr>
        <w:pStyle w:val="Heading1"/>
        <w:numPr>
          <w:ilvl w:val="0"/>
          <w:numId w:val="1"/>
        </w:numPr>
        <w:tabs>
          <w:tab w:pos="1413" w:val="left" w:leader="none"/>
        </w:tabs>
        <w:spacing w:line="240" w:lineRule="auto" w:before="206" w:after="0"/>
        <w:ind w:left="1413" w:right="0" w:hanging="583"/>
        <w:jc w:val="left"/>
      </w:pPr>
      <w:r>
        <w:rPr/>
        <w:t>Actividades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tratamiento</w:t>
      </w:r>
      <w:r>
        <w:rPr>
          <w:spacing w:val="-4"/>
        </w:rPr>
        <w:t> </w:t>
      </w:r>
      <w:r>
        <w:rPr/>
        <w:t>y</w:t>
      </w:r>
      <w:r>
        <w:rPr>
          <w:spacing w:val="-3"/>
        </w:rPr>
        <w:t> </w:t>
      </w:r>
      <w:r>
        <w:rPr/>
        <w:t>monitoreo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matriz de</w:t>
      </w:r>
      <w:r>
        <w:rPr>
          <w:spacing w:val="-4"/>
        </w:rPr>
        <w:t> </w:t>
      </w:r>
      <w:r>
        <w:rPr/>
        <w:t>riesgo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>
          <w:spacing w:val="-2"/>
        </w:rPr>
        <w:t>contrato.</w:t>
      </w:r>
    </w:p>
    <w:p>
      <w:pPr>
        <w:pStyle w:val="BodyText"/>
        <w:spacing w:before="103"/>
        <w:ind w:left="982" w:right="984"/>
        <w:jc w:val="both"/>
      </w:pPr>
      <w:r>
        <w:rPr/>
        <w:t>Se</w:t>
      </w:r>
      <w:r>
        <w:rPr>
          <w:spacing w:val="-9"/>
        </w:rPr>
        <w:t> </w:t>
      </w:r>
      <w:r>
        <w:rPr/>
        <w:t>ha</w:t>
      </w:r>
      <w:r>
        <w:rPr>
          <w:spacing w:val="-11"/>
        </w:rPr>
        <w:t> </w:t>
      </w:r>
      <w:r>
        <w:rPr/>
        <w:t>realizado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monitoreo</w:t>
      </w:r>
      <w:r>
        <w:rPr>
          <w:spacing w:val="-11"/>
        </w:rPr>
        <w:t> </w:t>
      </w:r>
      <w:r>
        <w:rPr/>
        <w:t>por</w:t>
      </w:r>
      <w:r>
        <w:rPr>
          <w:spacing w:val="-9"/>
        </w:rPr>
        <w:t> </w:t>
      </w:r>
      <w:r>
        <w:rPr/>
        <w:t>parte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11"/>
        </w:rPr>
        <w:t> </w:t>
      </w:r>
      <w:r>
        <w:rPr/>
        <w:t>supervisión,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acuerdo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tratamiento</w:t>
      </w:r>
      <w:r>
        <w:rPr>
          <w:spacing w:val="-11"/>
        </w:rPr>
        <w:t> </w:t>
      </w:r>
      <w:r>
        <w:rPr/>
        <w:t>y/o</w:t>
      </w:r>
      <w:r>
        <w:rPr>
          <w:spacing w:val="-11"/>
        </w:rPr>
        <w:t> </w:t>
      </w:r>
      <w:r>
        <w:rPr/>
        <w:t>control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8"/>
        </w:rPr>
        <w:t> </w:t>
      </w:r>
      <w:r>
        <w:rPr/>
        <w:t>riesgos establecidos</w:t>
      </w:r>
      <w:r>
        <w:rPr>
          <w:spacing w:val="-9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matriz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7"/>
        </w:rPr>
        <w:t> </w:t>
      </w:r>
      <w:r>
        <w:rPr/>
        <w:t>estudios</w:t>
      </w:r>
      <w:r>
        <w:rPr>
          <w:spacing w:val="-7"/>
        </w:rPr>
        <w:t> </w:t>
      </w:r>
      <w:r>
        <w:rPr/>
        <w:t>previos</w:t>
      </w:r>
      <w:r>
        <w:rPr>
          <w:spacing w:val="-9"/>
        </w:rPr>
        <w:t> </w:t>
      </w:r>
      <w:r>
        <w:rPr/>
        <w:t>del</w:t>
      </w:r>
      <w:r>
        <w:rPr>
          <w:spacing w:val="-7"/>
        </w:rPr>
        <w:t> </w:t>
      </w:r>
      <w:r>
        <w:rPr/>
        <w:t>contrato,</w:t>
      </w:r>
      <w:r>
        <w:rPr>
          <w:spacing w:val="-8"/>
        </w:rPr>
        <w:t> </w:t>
      </w:r>
      <w:r>
        <w:rPr/>
        <w:t>evidenciándose</w:t>
      </w:r>
      <w:r>
        <w:rPr>
          <w:spacing w:val="-10"/>
        </w:rPr>
        <w:t> </w:t>
      </w:r>
      <w:r>
        <w:rPr/>
        <w:t>que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hay</w:t>
      </w:r>
      <w:r>
        <w:rPr>
          <w:spacing w:val="-12"/>
        </w:rPr>
        <w:t> </w:t>
      </w:r>
      <w:r>
        <w:rPr/>
        <w:t>materialización</w:t>
      </w:r>
      <w:r>
        <w:rPr>
          <w:spacing w:val="-7"/>
        </w:rPr>
        <w:t> </w:t>
      </w:r>
      <w:r>
        <w:rPr/>
        <w:t>de</w:t>
      </w:r>
      <w:r>
        <w:rPr>
          <w:spacing w:val="-10"/>
        </w:rPr>
        <w:t> </w:t>
      </w:r>
      <w:r>
        <w:rPr/>
        <w:t>los mismos. Lo anterior se verifica a través del informe mensual de actividades del contratista de acuerdo a las obligaciones especificas pactadas, las cuales han tenido satisfactorio cumplimiento a la fecha.</w:t>
      </w:r>
    </w:p>
    <w:p>
      <w:pPr>
        <w:pStyle w:val="BodyText"/>
        <w:spacing w:before="2"/>
      </w:pPr>
    </w:p>
    <w:p>
      <w:pPr>
        <w:pStyle w:val="BodyText"/>
        <w:ind w:left="982" w:right="977"/>
        <w:jc w:val="both"/>
      </w:pPr>
      <w:r>
        <w:rPr>
          <w:rFonts w:ascii="Arial" w:hAnsi="Arial"/>
          <w:b/>
        </w:rPr>
        <w:t>Carlos Daniel Cervantes San Juan </w:t>
      </w:r>
      <w:r>
        <w:rPr/>
        <w:t>quien actúa en nombre y representación del DISTRITO ESPECIAL, INDUSTRIAL</w:t>
      </w:r>
      <w:r>
        <w:rPr>
          <w:spacing w:val="-13"/>
        </w:rPr>
        <w:t> </w:t>
      </w:r>
      <w:r>
        <w:rPr/>
        <w:t>Y</w:t>
      </w:r>
      <w:r>
        <w:rPr>
          <w:spacing w:val="-12"/>
        </w:rPr>
        <w:t> </w:t>
      </w:r>
      <w:r>
        <w:rPr/>
        <w:t>PORTUARIO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BARRANQUILLA,</w:t>
      </w:r>
      <w:r>
        <w:rPr>
          <w:spacing w:val="-13"/>
        </w:rPr>
        <w:t> </w:t>
      </w:r>
      <w:r>
        <w:rPr/>
        <w:t>en</w:t>
      </w:r>
      <w:r>
        <w:rPr>
          <w:spacing w:val="-12"/>
        </w:rPr>
        <w:t> </w:t>
      </w:r>
      <w:r>
        <w:rPr/>
        <w:t>calidad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Supervisor,</w:t>
      </w:r>
      <w:r>
        <w:rPr>
          <w:spacing w:val="-9"/>
        </w:rPr>
        <w:t> </w:t>
      </w:r>
      <w:r>
        <w:rPr/>
        <w:t>deja</w:t>
      </w:r>
      <w:r>
        <w:rPr>
          <w:spacing w:val="-12"/>
        </w:rPr>
        <w:t> </w:t>
      </w:r>
      <w:r>
        <w:rPr/>
        <w:t>constancia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el</w:t>
      </w:r>
      <w:r>
        <w:rPr>
          <w:spacing w:val="-13"/>
        </w:rPr>
        <w:t> </w:t>
      </w:r>
      <w:r>
        <w:rPr/>
        <w:t>contratista ejecuto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cabalidad</w:t>
      </w:r>
      <w:r>
        <w:rPr>
          <w:spacing w:val="-13"/>
        </w:rPr>
        <w:t> </w:t>
      </w:r>
      <w:r>
        <w:rPr/>
        <w:t>el</w:t>
      </w:r>
      <w:r>
        <w:rPr>
          <w:spacing w:val="-12"/>
        </w:rPr>
        <w:t> </w:t>
      </w:r>
      <w:r>
        <w:rPr/>
        <w:t>objeto</w:t>
      </w:r>
      <w:r>
        <w:rPr>
          <w:spacing w:val="-10"/>
        </w:rPr>
        <w:t> </w:t>
      </w:r>
      <w:r>
        <w:rPr/>
        <w:t>del</w:t>
      </w:r>
      <w:r>
        <w:rPr>
          <w:spacing w:val="-11"/>
        </w:rPr>
        <w:t> </w:t>
      </w:r>
      <w:r>
        <w:rPr/>
        <w:t>contrato</w:t>
      </w:r>
      <w:r>
        <w:rPr>
          <w:spacing w:val="-11"/>
        </w:rPr>
        <w:t> </w:t>
      </w:r>
      <w:r>
        <w:rPr/>
        <w:t>conforme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/>
        <w:t>lo</w:t>
      </w:r>
      <w:r>
        <w:rPr>
          <w:spacing w:val="-12"/>
        </w:rPr>
        <w:t> </w:t>
      </w:r>
      <w:r>
        <w:rPr/>
        <w:t>señalado</w:t>
      </w:r>
      <w:r>
        <w:rPr>
          <w:spacing w:val="-11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1"/>
        </w:rPr>
        <w:t> </w:t>
      </w:r>
      <w:r>
        <w:rPr/>
        <w:t>Estudio</w:t>
      </w:r>
      <w:r>
        <w:rPr>
          <w:spacing w:val="-11"/>
        </w:rPr>
        <w:t> </w:t>
      </w:r>
      <w:r>
        <w:rPr/>
        <w:t>previo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/>
        <w:t>la</w:t>
      </w:r>
      <w:r>
        <w:rPr>
          <w:spacing w:val="-11"/>
        </w:rPr>
        <w:t> </w:t>
      </w:r>
      <w:r>
        <w:rPr/>
        <w:t>propuesta</w:t>
      </w:r>
      <w:r>
        <w:rPr>
          <w:spacing w:val="-11"/>
        </w:rPr>
        <w:t> </w:t>
      </w:r>
      <w:r>
        <w:rPr/>
        <w:t>presentada, como también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verificación</w:t>
      </w:r>
      <w:r>
        <w:rPr>
          <w:spacing w:val="-2"/>
        </w:rPr>
        <w:t> </w:t>
      </w:r>
      <w:r>
        <w:rPr/>
        <w:t>del pago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1"/>
        </w:rPr>
        <w:t> </w:t>
      </w:r>
      <w:r>
        <w:rPr/>
        <w:t>Estampillas Distritales</w:t>
      </w:r>
      <w:r>
        <w:rPr>
          <w:spacing w:val="-1"/>
        </w:rPr>
        <w:t> </w:t>
      </w:r>
      <w:r>
        <w:rPr/>
        <w:t>y Departamentales</w:t>
      </w:r>
      <w:r>
        <w:rPr>
          <w:spacing w:val="-1"/>
        </w:rPr>
        <w:t> </w:t>
      </w:r>
      <w:r>
        <w:rPr/>
        <w:t>y de la</w:t>
      </w:r>
      <w:r>
        <w:rPr>
          <w:spacing w:val="-2"/>
        </w:rPr>
        <w:t> </w:t>
      </w:r>
      <w:r>
        <w:rPr/>
        <w:t>acreditación</w:t>
      </w:r>
      <w:r>
        <w:rPr>
          <w:spacing w:val="-2"/>
        </w:rPr>
        <w:t> </w:t>
      </w:r>
      <w:r>
        <w:rPr/>
        <w:t>del pago de seguridad social, para el período correspondiente.</w:t>
      </w:r>
    </w:p>
    <w:p>
      <w:pPr>
        <w:pStyle w:val="BodyText"/>
        <w:spacing w:before="206"/>
        <w:ind w:left="982"/>
        <w:jc w:val="both"/>
      </w:pPr>
      <w:r>
        <w:rPr/>
        <w:t>Se</w:t>
      </w:r>
      <w:r>
        <w:rPr>
          <w:spacing w:val="-1"/>
        </w:rPr>
        <w:t> </w:t>
      </w:r>
      <w:r>
        <w:rPr/>
        <w:t>firma</w:t>
      </w:r>
      <w:r>
        <w:rPr>
          <w:spacing w:val="-1"/>
        </w:rPr>
        <w:t> </w:t>
      </w:r>
      <w:r>
        <w:rPr/>
        <w:t>en</w:t>
      </w:r>
      <w:r>
        <w:rPr>
          <w:spacing w:val="-4"/>
        </w:rPr>
        <w:t> </w:t>
      </w:r>
      <w:r>
        <w:rPr/>
        <w:t>Barranquilla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11 días</w:t>
      </w:r>
      <w:r>
        <w:rPr>
          <w:spacing w:val="-1"/>
        </w:rPr>
        <w:t> </w:t>
      </w:r>
      <w:r>
        <w:rPr/>
        <w:t>del</w:t>
      </w:r>
      <w:r>
        <w:rPr>
          <w:spacing w:val="-3"/>
        </w:rPr>
        <w:t> </w:t>
      </w:r>
      <w:r>
        <w:rPr/>
        <w:t>mes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agosto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214057</wp:posOffset>
                </wp:positionV>
                <wp:extent cx="228981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289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9810" h="0">
                              <a:moveTo>
                                <a:pt x="0" y="0"/>
                              </a:moveTo>
                              <a:lnTo>
                                <a:pt x="2289471" y="0"/>
                              </a:lnTo>
                            </a:path>
                          </a:pathLst>
                        </a:custGeom>
                        <a:ln w="7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6.854883pt;width:180.3pt;height:.1pt;mso-position-horizontal-relative:page;mso-position-vertical-relative:paragraph;z-index:-15728640;mso-wrap-distance-left:0;mso-wrap-distance-right:0" id="docshape4" coordorigin="1702,337" coordsize="3606,0" path="m1702,337l5308,337e" filled="false" stroked="true" strokeweight=".57135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line="207" w:lineRule="exact" w:before="107"/>
      </w:pPr>
      <w:r>
        <w:rPr/>
        <w:t>CARLOS</w:t>
      </w:r>
      <w:r>
        <w:rPr>
          <w:spacing w:val="-3"/>
        </w:rPr>
        <w:t> </w:t>
      </w:r>
      <w:r>
        <w:rPr/>
        <w:t>DANIEL</w:t>
      </w:r>
      <w:r>
        <w:rPr>
          <w:spacing w:val="-3"/>
        </w:rPr>
        <w:t> </w:t>
      </w:r>
      <w:r>
        <w:rPr/>
        <w:t>CERVANTES</w:t>
      </w:r>
      <w:r>
        <w:rPr>
          <w:spacing w:val="-3"/>
        </w:rPr>
        <w:t> </w:t>
      </w:r>
      <w:r>
        <w:rPr/>
        <w:t>SAN</w:t>
      </w:r>
      <w:r>
        <w:rPr>
          <w:spacing w:val="-3"/>
        </w:rPr>
        <w:t> </w:t>
      </w:r>
      <w:r>
        <w:rPr>
          <w:spacing w:val="-4"/>
        </w:rPr>
        <w:t>JUAN</w:t>
      </w:r>
    </w:p>
    <w:p>
      <w:pPr>
        <w:pStyle w:val="BodyText"/>
        <w:spacing w:line="206" w:lineRule="exact"/>
        <w:ind w:left="982"/>
      </w:pPr>
      <w:r>
        <w:rPr/>
        <w:t>C.C. N° </w:t>
      </w:r>
      <w:r>
        <w:rPr>
          <w:spacing w:val="-2"/>
        </w:rPr>
        <w:t>72.007.891</w:t>
      </w:r>
    </w:p>
    <w:p>
      <w:pPr>
        <w:pStyle w:val="BodyText"/>
        <w:spacing w:line="206" w:lineRule="exact"/>
        <w:ind w:left="982"/>
      </w:pPr>
      <w:r>
        <w:rPr/>
        <w:t>Cargo:</w:t>
      </w:r>
      <w:r>
        <w:rPr>
          <w:spacing w:val="-2"/>
        </w:rPr>
        <w:t> </w:t>
      </w:r>
      <w:r>
        <w:rPr/>
        <w:t>Asesor</w:t>
      </w:r>
      <w:r>
        <w:rPr>
          <w:spacing w:val="-2"/>
        </w:rPr>
        <w:t> </w:t>
      </w:r>
      <w:r>
        <w:rPr/>
        <w:t>105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>
          <w:spacing w:val="-5"/>
        </w:rPr>
        <w:t>04</w:t>
      </w:r>
    </w:p>
    <w:p>
      <w:pPr>
        <w:pStyle w:val="BodyText"/>
        <w:spacing w:line="207" w:lineRule="exact"/>
        <w:ind w:left="982"/>
      </w:pPr>
      <w:r>
        <w:rPr/>
        <w:t>Dependencia:</w:t>
      </w:r>
      <w:r>
        <w:rPr>
          <w:spacing w:val="-4"/>
        </w:rPr>
        <w:t> </w:t>
      </w:r>
      <w:r>
        <w:rPr/>
        <w:t>OFICINA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ATENCIÓN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SALUD</w:t>
      </w:r>
    </w:p>
    <w:p>
      <w:pPr>
        <w:pStyle w:val="BodyText"/>
        <w:spacing w:before="2"/>
        <w:ind w:left="982"/>
      </w:pPr>
      <w:r>
        <w:rPr/>
        <w:t>Correo</w:t>
      </w:r>
      <w:r>
        <w:rPr>
          <w:spacing w:val="-5"/>
        </w:rPr>
        <w:t> </w:t>
      </w:r>
      <w:r>
        <w:rPr/>
        <w:t>Electrónico:</w:t>
      </w:r>
      <w:r>
        <w:rPr>
          <w:spacing w:val="-5"/>
        </w:rPr>
        <w:t> </w:t>
      </w:r>
      <w:hyperlink r:id="rId7">
        <w:r>
          <w:rPr>
            <w:spacing w:val="-2"/>
          </w:rPr>
          <w:t>ccervantes@barranquilla.gov.co</w:t>
        </w:r>
      </w:hyperlink>
    </w:p>
    <w:sectPr>
      <w:pgSz w:w="12240" w:h="15840"/>
      <w:pgMar w:header="730" w:footer="2000" w:top="2600" w:bottom="220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52320">
          <wp:simplePos x="0" y="0"/>
          <wp:positionH relativeFrom="page">
            <wp:posOffset>15875</wp:posOffset>
          </wp:positionH>
          <wp:positionV relativeFrom="page">
            <wp:posOffset>9166245</wp:posOffset>
          </wp:positionV>
          <wp:extent cx="7756144" cy="706798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144" cy="706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2832">
              <wp:simplePos x="0" y="0"/>
              <wp:positionH relativeFrom="page">
                <wp:posOffset>5349621</wp:posOffset>
              </wp:positionH>
              <wp:positionV relativeFrom="page">
                <wp:posOffset>8648690</wp:posOffset>
              </wp:positionV>
              <wp:extent cx="1355725" cy="22669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55725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18" w:firstLine="1387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1.230011pt;margin-top:680.999268pt;width:106.75pt;height:17.850pt;mso-position-horizontal-relative:page;mso-position-vertical-relative:page;z-index:-15963648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18" w:firstLine="1387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Versión</w:t>
                    </w:r>
                    <w:r>
                      <w:rPr>
                        <w:spacing w:val="-10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Fecha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aprobación:</w:t>
                    </w:r>
                    <w:r>
                      <w:rPr>
                        <w:spacing w:val="-5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31/01/2024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50784">
          <wp:simplePos x="0" y="0"/>
          <wp:positionH relativeFrom="page">
            <wp:posOffset>457251</wp:posOffset>
          </wp:positionH>
          <wp:positionV relativeFrom="page">
            <wp:posOffset>463530</wp:posOffset>
          </wp:positionV>
          <wp:extent cx="6537822" cy="62178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37822" cy="621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1296">
              <wp:simplePos x="0" y="0"/>
              <wp:positionH relativeFrom="page">
                <wp:posOffset>5562980</wp:posOffset>
              </wp:positionH>
              <wp:positionV relativeFrom="page">
                <wp:posOffset>1225570</wp:posOffset>
              </wp:positionV>
              <wp:extent cx="1144905" cy="1397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1449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MA-GC-F-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8.029999pt;margin-top:96.501602pt;width:90.15pt;height:11pt;mso-position-horizontal-relative:page;mso-position-vertical-relative:page;z-index:-1596518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MA-GC-F-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1808">
              <wp:simplePos x="0" y="0"/>
              <wp:positionH relativeFrom="page">
                <wp:posOffset>1974850</wp:posOffset>
              </wp:positionH>
              <wp:positionV relativeFrom="page">
                <wp:posOffset>1488259</wp:posOffset>
              </wp:positionV>
              <wp:extent cx="3821429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82142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SUPERVISOR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5.5pt;margin-top:117.185783pt;width:300.9pt;height:14.35pt;mso-position-horizontal-relative:page;mso-position-vertical-relative:page;z-index:-15964672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GESTIÓN</w:t>
                    </w:r>
                    <w:r>
                      <w:rPr>
                        <w:rFonts w:ascii="Arial" w:hAnsi="Arial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SUPERVISOR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1414" w:hanging="533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358" w:hanging="53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96" w:hanging="5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234" w:hanging="5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72" w:hanging="5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10" w:hanging="5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048" w:hanging="5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986" w:hanging="5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924" w:hanging="53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982"/>
      <w:outlineLvl w:val="1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3"/>
      <w:ind w:left="20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413" w:hanging="583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mailto:ccervantes@barranquilla.gov.co" TargetMode="External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dcterms:created xsi:type="dcterms:W3CDTF">2025-08-13T17:00:27Z</dcterms:created>
  <dcterms:modified xsi:type="dcterms:W3CDTF">2025-08-13T17:00:27Z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para Microsoft 365</vt:lpwstr>
  </property>
</Properties>
</file>